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School of Sport, Health &amp; Outdoor Education</w:t>
      </w:r>
    </w:p>
    <w:p w:rsidR="00000000" w:rsidDel="00000000" w:rsidP="00000000" w:rsidRDefault="00000000" w:rsidRPr="00000000" w14:paraId="00000002">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International Outdoor Pursuits</w:t>
      </w:r>
    </w:p>
    <w:p w:rsidR="00000000" w:rsidDel="00000000" w:rsidP="00000000" w:rsidRDefault="00000000" w:rsidRPr="00000000" w14:paraId="00000003">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Assessment Feedback Sheet</w:t>
      </w:r>
    </w:p>
    <w:p w:rsidR="00000000" w:rsidDel="00000000" w:rsidP="00000000" w:rsidRDefault="00000000" w:rsidRPr="00000000" w14:paraId="00000004">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Student No./Name:</w:t>
        <w:tab/>
      </w:r>
    </w:p>
    <w:p w:rsidR="00000000" w:rsidDel="00000000" w:rsidP="00000000" w:rsidRDefault="00000000" w:rsidRPr="00000000" w14:paraId="00000006">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Module: SHOA4001</w:t>
        <w:tab/>
      </w:r>
    </w:p>
    <w:p w:rsidR="00000000" w:rsidDel="00000000" w:rsidP="00000000" w:rsidRDefault="00000000" w:rsidRPr="00000000" w14:paraId="00000007">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Module Code: Theoretical Issues In Outdoor Pursuits</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tbl>
      <w:tblPr>
        <w:tblStyle w:val="Table1"/>
        <w:tblW w:w="11670.0" w:type="dxa"/>
        <w:jc w:val="left"/>
        <w:tblInd w:w="-1055.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600"/>
      </w:tblPr>
      <w:tblGrid>
        <w:gridCol w:w="1830"/>
        <w:gridCol w:w="1155"/>
        <w:gridCol w:w="1155"/>
        <w:gridCol w:w="270"/>
        <w:gridCol w:w="300"/>
        <w:gridCol w:w="495"/>
        <w:gridCol w:w="2040"/>
        <w:gridCol w:w="435"/>
        <w:gridCol w:w="285"/>
        <w:gridCol w:w="285"/>
        <w:gridCol w:w="840"/>
        <w:gridCol w:w="675"/>
        <w:gridCol w:w="435"/>
        <w:gridCol w:w="1470"/>
        <w:tblGridChange w:id="0">
          <w:tblGrid>
            <w:gridCol w:w="1830"/>
            <w:gridCol w:w="1155"/>
            <w:gridCol w:w="1155"/>
            <w:gridCol w:w="270"/>
            <w:gridCol w:w="300"/>
            <w:gridCol w:w="495"/>
            <w:gridCol w:w="2040"/>
            <w:gridCol w:w="435"/>
            <w:gridCol w:w="285"/>
            <w:gridCol w:w="285"/>
            <w:gridCol w:w="840"/>
            <w:gridCol w:w="675"/>
            <w:gridCol w:w="435"/>
            <w:gridCol w:w="1470"/>
          </w:tblGrid>
        </w:tblGridChange>
      </w:tblGrid>
      <w:tr>
        <w:trPr>
          <w:trHeight w:val="860" w:hRule="atLeast"/>
        </w:trPr>
        <w:tc>
          <w:tcPr>
            <w:gridSpan w:val="14"/>
            <w:tcMar>
              <w:top w:w="100.0" w:type="dxa"/>
              <w:left w:w="100.0" w:type="dxa"/>
              <w:bottom w:w="100.0" w:type="dxa"/>
              <w:right w:w="100.0" w:type="dxa"/>
            </w:tcMar>
            <w:vAlign w:val="top"/>
          </w:tcPr>
          <w:p w:rsidR="00000000" w:rsidDel="00000000" w:rsidP="00000000" w:rsidRDefault="00000000" w:rsidRPr="00000000" w14:paraId="0000000A">
            <w:pPr>
              <w:jc w:val="cente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Personal Evaluation – to support your academic progress please complete the section below BEFORE submitting your work.</w:t>
            </w:r>
          </w:p>
        </w:tc>
      </w:tr>
      <w:tr>
        <w:trPr>
          <w:trHeight w:val="920" w:hRule="atLeast"/>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What do you consider to be the best aspects of this work?</w:t>
            </w:r>
          </w:p>
        </w:tc>
        <w:tc>
          <w:tcPr>
            <w:gridSpan w:val="11"/>
            <w:shd w:fill="auto" w:val="clear"/>
            <w:tcMar>
              <w:top w:w="100.0" w:type="dxa"/>
              <w:left w:w="100.0" w:type="dxa"/>
              <w:bottom w:w="100.0" w:type="dxa"/>
              <w:right w:w="100.0" w:type="dxa"/>
            </w:tcMar>
            <w:vAlign w:val="top"/>
          </w:tcPr>
          <w:p w:rsidR="00000000" w:rsidDel="00000000" w:rsidP="00000000" w:rsidRDefault="00000000" w:rsidRPr="00000000" w14:paraId="0000001B">
            <w:pPr>
              <w:jc w:val="center"/>
              <w:rPr>
                <w:rFonts w:ascii="Times New Roman" w:cs="Times New Roman" w:eastAsia="Times New Roman" w:hAnsi="Times New Roman"/>
                <w:sz w:val="24"/>
                <w:szCs w:val="24"/>
              </w:rPr>
            </w:pPr>
            <w:r w:rsidDel="00000000" w:rsidR="00000000" w:rsidRPr="00000000">
              <w:rPr>
                <w:rtl w:val="0"/>
              </w:rPr>
            </w:r>
          </w:p>
        </w:tc>
      </w:tr>
      <w:tr>
        <w:trPr>
          <w:trHeight w:val="1060" w:hRule="atLeast"/>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Which aspects do you consider could have been improved in this piece of work?</w:t>
            </w:r>
          </w:p>
        </w:tc>
        <w:tc>
          <w:tcPr>
            <w:gridSpan w:val="11"/>
            <w:shd w:fill="auto" w:val="clear"/>
            <w:tcMar>
              <w:top w:w="100.0" w:type="dxa"/>
              <w:left w:w="100.0" w:type="dxa"/>
              <w:bottom w:w="100.0" w:type="dxa"/>
              <w:right w:w="100.0" w:type="dxa"/>
            </w:tcMar>
            <w:vAlign w:val="top"/>
          </w:tcPr>
          <w:p w:rsidR="00000000" w:rsidDel="00000000" w:rsidP="00000000" w:rsidRDefault="00000000" w:rsidRPr="00000000" w14:paraId="00000029">
            <w:pPr>
              <w:jc w:val="center"/>
              <w:rPr>
                <w:rFonts w:ascii="Times New Roman" w:cs="Times New Roman" w:eastAsia="Times New Roman" w:hAnsi="Times New Roman"/>
                <w:sz w:val="24"/>
                <w:szCs w:val="24"/>
              </w:rPr>
            </w:pPr>
            <w:r w:rsidDel="00000000" w:rsidR="00000000" w:rsidRPr="00000000">
              <w:rPr>
                <w:rtl w:val="0"/>
              </w:rPr>
            </w:r>
          </w:p>
        </w:tc>
      </w:tr>
      <w:tr>
        <w:trPr>
          <w:trHeight w:val="1060" w:hRule="atLeast"/>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What have you found most satisfying whilst undertaking this submission?</w:t>
            </w:r>
          </w:p>
        </w:tc>
        <w:tc>
          <w:tcPr>
            <w:gridSpan w:val="11"/>
            <w:shd w:fill="auto" w:val="clear"/>
            <w:tcMar>
              <w:top w:w="100.0" w:type="dxa"/>
              <w:left w:w="100.0" w:type="dxa"/>
              <w:bottom w:w="100.0" w:type="dxa"/>
              <w:right w:w="100.0" w:type="dxa"/>
            </w:tcMar>
            <w:vAlign w:val="top"/>
          </w:tcPr>
          <w:p w:rsidR="00000000" w:rsidDel="00000000" w:rsidP="00000000" w:rsidRDefault="00000000" w:rsidRPr="00000000" w14:paraId="00000037">
            <w:pPr>
              <w:jc w:val="center"/>
              <w:rPr>
                <w:rFonts w:ascii="Times New Roman" w:cs="Times New Roman" w:eastAsia="Times New Roman" w:hAnsi="Times New Roman"/>
                <w:sz w:val="24"/>
                <w:szCs w:val="24"/>
              </w:rPr>
            </w:pPr>
            <w:r w:rsidDel="00000000" w:rsidR="00000000" w:rsidRPr="00000000">
              <w:rPr>
                <w:rtl w:val="0"/>
              </w:rPr>
            </w:r>
          </w:p>
        </w:tc>
      </w:tr>
      <w:tr>
        <w:trPr>
          <w:trHeight w:val="92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ASSESSMENT CRITERIA</w:t>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jc w:val="center"/>
              <w:rPr>
                <w:rFonts w:ascii="Times New Roman" w:cs="Times New Roman" w:eastAsia="Times New Roman" w:hAnsi="Times New Roman"/>
                <w:sz w:val="24"/>
                <w:szCs w:val="24"/>
              </w:rPr>
            </w:pPr>
            <w:r w:rsidDel="00000000" w:rsidR="00000000" w:rsidRPr="00000000">
              <w:rPr>
                <w:rtl w:val="0"/>
              </w:rPr>
            </w:r>
          </w:p>
        </w:tc>
        <w:tc>
          <w:tcPr>
            <w:gridSpan w:val="11"/>
            <w:shd w:fill="auto" w:val="clear"/>
            <w:tcMar>
              <w:top w:w="100.0" w:type="dxa"/>
              <w:left w:w="100.0" w:type="dxa"/>
              <w:bottom w:w="100.0" w:type="dxa"/>
              <w:right w:w="100.0" w:type="dxa"/>
            </w:tcMar>
            <w:vAlign w:val="top"/>
          </w:tcPr>
          <w:p w:rsidR="00000000" w:rsidDel="00000000" w:rsidP="00000000" w:rsidRDefault="00000000" w:rsidRPr="00000000" w14:paraId="00000047">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GRADE</w:t>
            </w:r>
          </w:p>
        </w:tc>
      </w:tr>
      <w:tr>
        <w:trPr>
          <w:trHeight w:val="198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Poor</w:t>
            </w:r>
          </w:p>
          <w:p w:rsidR="00000000" w:rsidDel="00000000" w:rsidP="00000000" w:rsidRDefault="00000000" w:rsidRPr="00000000" w14:paraId="00000056">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&lt; 20%</w:t>
            </w:r>
          </w:p>
          <w:p w:rsidR="00000000" w:rsidDel="00000000" w:rsidP="00000000" w:rsidRDefault="00000000" w:rsidRPr="00000000" w14:paraId="00000057">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Weak</w:t>
            </w:r>
          </w:p>
          <w:p w:rsidR="00000000" w:rsidDel="00000000" w:rsidP="00000000" w:rsidRDefault="00000000" w:rsidRPr="00000000" w14:paraId="00000059">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20-29%</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A">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Unsatisfactory</w:t>
            </w:r>
          </w:p>
          <w:p w:rsidR="00000000" w:rsidDel="00000000" w:rsidP="00000000" w:rsidRDefault="00000000" w:rsidRPr="00000000" w14:paraId="0000005B">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30-39%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Satisfactory</w:t>
            </w:r>
          </w:p>
          <w:p w:rsidR="00000000" w:rsidDel="00000000" w:rsidP="00000000" w:rsidRDefault="00000000" w:rsidRPr="00000000" w14:paraId="0000005E">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40 – 49%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Good</w:t>
            </w:r>
          </w:p>
          <w:p w:rsidR="00000000" w:rsidDel="00000000" w:rsidP="00000000" w:rsidRDefault="00000000" w:rsidRPr="00000000" w14:paraId="00000060">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50 – 59%</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Very Good</w:t>
            </w:r>
          </w:p>
          <w:p w:rsidR="00000000" w:rsidDel="00000000" w:rsidP="00000000" w:rsidRDefault="00000000" w:rsidRPr="00000000" w14:paraId="00000062">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60 – 69%</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3">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Excellent</w:t>
            </w:r>
          </w:p>
          <w:p w:rsidR="00000000" w:rsidDel="00000000" w:rsidP="00000000" w:rsidRDefault="00000000" w:rsidRPr="00000000" w14:paraId="00000064">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70 – 84%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Exceptional</w:t>
            </w:r>
          </w:p>
          <w:p w:rsidR="00000000" w:rsidDel="00000000" w:rsidP="00000000" w:rsidRDefault="00000000" w:rsidRPr="00000000" w14:paraId="00000067">
            <w:pPr>
              <w:jc w:val="center"/>
              <w:rPr>
                <w:rFonts w:ascii="Times New Roman" w:cs="Times New Roman" w:eastAsia="Times New Roman" w:hAnsi="Times New Roman"/>
                <w:b w:val="1"/>
                <w:sz w:val="16"/>
                <w:szCs w:val="16"/>
              </w:rPr>
            </w:pPr>
            <w:r w:rsidDel="00000000" w:rsidR="00000000" w:rsidRPr="00000000">
              <w:rPr>
                <w:rFonts w:ascii="Times New Roman" w:cs="Times New Roman" w:eastAsia="Times New Roman" w:hAnsi="Times New Roman"/>
                <w:b w:val="1"/>
                <w:sz w:val="16"/>
                <w:szCs w:val="16"/>
                <w:rtl w:val="0"/>
              </w:rPr>
              <w:t xml:space="preserve">85– 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w:t>
            </w:r>
          </w:p>
        </w:tc>
      </w:tr>
      <w:tr>
        <w:trPr>
          <w:trHeight w:val="16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Evidence of reflective thinking</w:t>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jc w:val="center"/>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0">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jc w:val="right"/>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5">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40%</w:t>
            </w:r>
          </w:p>
        </w:tc>
      </w:tr>
      <w:tr>
        <w:trPr>
          <w:trHeight w:val="206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Application of selected programme theory to personal experience</w:t>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B">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jc w:val="center"/>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F">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4">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50%</w:t>
            </w:r>
          </w:p>
        </w:tc>
      </w:tr>
      <w:tr>
        <w:trPr>
          <w:trHeight w:val="18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Consideration of the ‘cultural/natural’ environment </w:t>
            </w:r>
          </w:p>
          <w:p w:rsidR="00000000" w:rsidDel="00000000" w:rsidP="00000000" w:rsidRDefault="00000000" w:rsidRPr="00000000" w14:paraId="00000089">
            <w:pPr>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A">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jc w:val="center"/>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E">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rPr>
                <w:rFonts w:ascii="Times New Roman" w:cs="Times New Roman" w:eastAsia="Times New Roman" w:hAnsi="Times New Roman"/>
                <w:sz w:val="24"/>
                <w:szCs w:val="24"/>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3">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jc w:val="center"/>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10%</w:t>
            </w:r>
          </w:p>
        </w:tc>
      </w:tr>
      <w:tr>
        <w:trPr>
          <w:trHeight w:val="920" w:hRule="atLeast"/>
        </w:trPr>
        <w:tc>
          <w:tcPr>
            <w:gridSpan w:val="13"/>
            <w:shd w:fill="auto" w:val="clear"/>
            <w:tcMar>
              <w:top w:w="100.0" w:type="dxa"/>
              <w:left w:w="100.0" w:type="dxa"/>
              <w:bottom w:w="100.0" w:type="dxa"/>
              <w:right w:w="100.0" w:type="dxa"/>
            </w:tcMar>
            <w:vAlign w:val="top"/>
          </w:tcPr>
          <w:p w:rsidR="00000000" w:rsidDel="00000000" w:rsidP="00000000" w:rsidRDefault="00000000" w:rsidRPr="00000000" w14:paraId="00000097">
            <w:pP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It is expected that students will present work that is proof read and correctly referenced. Poor presentation will be penalised.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tl w:val="0"/>
              </w:rPr>
            </w:r>
          </w:p>
        </w:tc>
      </w:tr>
      <w:tr>
        <w:trPr>
          <w:trHeight w:val="5340" w:hRule="atLeast"/>
        </w:trPr>
        <w:tc>
          <w:tcPr>
            <w:gridSpan w:val="14"/>
            <w:shd w:fill="auto" w:val="clear"/>
            <w:tcMar>
              <w:top w:w="100.0" w:type="dxa"/>
              <w:left w:w="100.0" w:type="dxa"/>
              <w:bottom w:w="100.0" w:type="dxa"/>
              <w:right w:w="100.0" w:type="dxa"/>
            </w:tcMar>
            <w:vAlign w:val="top"/>
          </w:tcPr>
          <w:p w:rsidR="00000000" w:rsidDel="00000000" w:rsidP="00000000" w:rsidRDefault="00000000" w:rsidRPr="00000000" w14:paraId="000000A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TUTOR COMMENTS:</w:t>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tl w:val="0"/>
              </w:rPr>
            </w:r>
          </w:p>
        </w:tc>
      </w:tr>
      <w:t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C0">
            <w:pP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Submission date: </w:t>
            </w:r>
          </w:p>
          <w:p w:rsidR="00000000" w:rsidDel="00000000" w:rsidP="00000000" w:rsidRDefault="00000000" w:rsidRPr="00000000" w14:paraId="000000C1">
            <w:pP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via Turnitin</w:t>
            </w:r>
          </w:p>
        </w:tc>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C3">
            <w:pP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Return date:</w:t>
            </w:r>
          </w:p>
          <w:p w:rsidR="00000000" w:rsidDel="00000000" w:rsidP="00000000" w:rsidRDefault="00000000" w:rsidRPr="00000000" w14:paraId="000000C4">
            <w:pP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(at least within 4 weeks)</w:t>
            </w:r>
          </w:p>
        </w:tc>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0C8">
            <w:pP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Tutor: TOM MOORE</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CD">
            <w:pPr>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Mark:</w:t>
            </w:r>
          </w:p>
        </w:tc>
      </w:tr>
    </w:tbl>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Zane Piedmonte-Lang</w:t>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29/06/2019</w:t>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Journal 1</w:t>
        <w:br w:type="textWrapping"/>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For a spunky group of kids who have a taste for thrill, my Wales cohort ran into some trouble in Snowdonia.  Until our arrival in Northern Wales, our group had been executing “low risk high skill” tasks- we were stuck in the first stage of adventure: Play (Mortlock and Priest).  Collectively, Cadair Idris was our biggest challenge yet.  Although it was not the most extreme activity I took part in, personally, I hold my summit of Cadair Idris as the pinnacle learning experience of my time in Wales.  It was at the end of this day that I was confident I had participated in Frontier/Peak Adventure.  </w:t>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gang was hot off our trip to Tenby, where our diets consisted of chips, beer, and sunshine.  Our off day was full of meandering through the streets, laying on the beach, and doing nothing until we thought of something.  We had been blessed by good weather and good company- our guard was down.  I can’t remember what we did that night, but chances are, I was up to no good.  </w:t>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Per usual, the cohort woke up smiling and ready to go for a 9:00am bus ride.  We headed over to the lodge to pack up our things.  I remember contemplating whether or not the waterproofs I packed where up to snuff enough to get me through a night in Snowdonia.  I ended up packing the pair of blue heavy duty “rain pants” and jacket just in case- I would thank myself later.  Packing the bus in record time, we hit the road for Northern Wales.  </w:t>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consider myself a fairly outdoor oriented individual.  My family never took me camping as a kid, but I grew up on a large plot of farmland in Southeast Michigan.  I raised livestock, climbed trees, explored forests, ice skated, and swam for the better part of my days off as a kid.  I was not intimidated at the base of Cadair Idris- in fact I was excited to begin to conquer Northern Wales.  </w:t>
      </w:r>
    </w:p>
    <w:p w:rsidR="00000000" w:rsidDel="00000000" w:rsidP="00000000" w:rsidRDefault="00000000" w:rsidRPr="00000000" w14:paraId="000000D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steps into our journey up the mountain, I began to realize just how steep it was.  I shed a layer in the first 5 minutes of hiking.  Our group began to take routine breaks every 30 steps or so.  Slowly, but surely, we scaled the bottom portion of Cadair Idris.  Taking a sharp left, a large clearing began to emerge.  Ahead in the distance, Llyn Cau (the crater shaped lake) revealed itself.  It was at this time that the wind picked up by roughly 100 km/h (that's just an estimate).  Under the direction of Jonno (thats Tommo and Jon put together), we began to set up shop at the shore of Llyn Cau.  </w:t>
      </w:r>
    </w:p>
    <w:p w:rsidR="00000000" w:rsidDel="00000000" w:rsidP="00000000" w:rsidRDefault="00000000" w:rsidRPr="00000000" w14:paraId="000000D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So this was my first time assembling a two person tent in a tornado- not a walk in the park.  I sought refuge by one of the boulders close to the shore, but that didn’t do much to keep my belongings from flying into the lake.  While the gang was using every ounce of energy setting up tents, the weather began to take a turn for the worse.  I threw back on my warmest layer- my only layer for the night.  I won’t lie, there was part of me that thought that we might not scale the whole mountain that day- in the conditions that we were in, I knew it would be no picnic.  When Jon alerted our huddled group that we weren’t throwing in the towel just yet, none of us batted an eye.  </w:t>
      </w:r>
    </w:p>
    <w:p w:rsidR="00000000" w:rsidDel="00000000" w:rsidP="00000000" w:rsidRDefault="00000000" w:rsidRPr="00000000" w14:paraId="000000D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began our trek quite late- it must have been close to 7:30pm when we left the Llyn Cau.  Just about all 12 of us were dressed in the blue waterproofs we borrowed from the university.  We might have looked like a gaggle of Smurfs from afar, but at least we were dry!  The higher we advanced, the thicker the humidity was and the colder it got.  Soon, we found ourselves in the clouds.  By the time we reached the summit, the conditions were the worst I’ve ever been in.  At this point, I couldn’t tell what I was dripping in- sweat or rain.  The sun had already set and everyone was tired and cold.  The gang was not happy.  I remember being surprised about the lack of complaining.  I was looking around at a couple of frowns, but nobody uttered a word.  It was a testament to our groups commitment to the program.  We all signed up for the trip.  We all had </w:t>
      </w:r>
      <w:r w:rsidDel="00000000" w:rsidR="00000000" w:rsidRPr="00000000">
        <w:rPr>
          <w:rFonts w:ascii="Times New Roman" w:cs="Times New Roman" w:eastAsia="Times New Roman" w:hAnsi="Times New Roman"/>
          <w:i w:val="1"/>
          <w:sz w:val="24"/>
          <w:szCs w:val="24"/>
          <w:rtl w:val="0"/>
        </w:rPr>
        <w:t xml:space="preserve">some </w:t>
      </w:r>
      <w:r w:rsidDel="00000000" w:rsidR="00000000" w:rsidRPr="00000000">
        <w:rPr>
          <w:rFonts w:ascii="Times New Roman" w:cs="Times New Roman" w:eastAsia="Times New Roman" w:hAnsi="Times New Roman"/>
          <w:sz w:val="24"/>
          <w:szCs w:val="24"/>
          <w:rtl w:val="0"/>
        </w:rPr>
        <w:t xml:space="preserve">idea of what we were getting ourselves into.  Even though we were cold, wet, tired, and hungry, we persevered.  </w:t>
      </w:r>
    </w:p>
    <w:p w:rsidR="00000000" w:rsidDel="00000000" w:rsidP="00000000" w:rsidRDefault="00000000" w:rsidRPr="00000000" w14:paraId="000000DB">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hike down Cadair Idris may have taken less time, but it was absolutely more treacherous.  The dry</w:t>
      </w:r>
      <w:r w:rsidDel="00000000" w:rsidR="00000000" w:rsidRPr="00000000">
        <w:rPr>
          <w:rFonts w:ascii="Times New Roman" w:cs="Times New Roman" w:eastAsia="Times New Roman" w:hAnsi="Times New Roman"/>
          <w:i w:val="1"/>
          <w:sz w:val="24"/>
          <w:szCs w:val="24"/>
          <w:rtl w:val="0"/>
        </w:rPr>
        <w:t xml:space="preserve">ish </w:t>
      </w:r>
      <w:r w:rsidDel="00000000" w:rsidR="00000000" w:rsidRPr="00000000">
        <w:rPr>
          <w:rFonts w:ascii="Times New Roman" w:cs="Times New Roman" w:eastAsia="Times New Roman" w:hAnsi="Times New Roman"/>
          <w:sz w:val="24"/>
          <w:szCs w:val="24"/>
          <w:rtl w:val="0"/>
        </w:rPr>
        <w:t xml:space="preserve">path we hiked coming up had been drenched by mist and rain.  There were a few slips along the way.  Our group hiked closer together this time- there were plenty of hands to lean on.  The wind had picked up a great deal too.  I remember jumping as high as I could forward and landing about a meter to the left of where I started.  By the time we got back to base, it was pitch black.  Most of the gang grabbed our headlamps, cooking supplies, food, and whisky and began to end our nights.  A few stragglers retired to their tents (which were about to be blown away) out of sheer fatigue.  Somehow I was the last one to eat (this is odd because we all know I’m </w:t>
      </w:r>
      <w:r w:rsidDel="00000000" w:rsidR="00000000" w:rsidRPr="00000000">
        <w:rPr>
          <w:rFonts w:ascii="Times New Roman" w:cs="Times New Roman" w:eastAsia="Times New Roman" w:hAnsi="Times New Roman"/>
          <w:i w:val="1"/>
          <w:sz w:val="24"/>
          <w:szCs w:val="24"/>
          <w:rtl w:val="0"/>
        </w:rPr>
        <w:t xml:space="preserve">never </w:t>
      </w:r>
      <w:r w:rsidDel="00000000" w:rsidR="00000000" w:rsidRPr="00000000">
        <w:rPr>
          <w:rFonts w:ascii="Times New Roman" w:cs="Times New Roman" w:eastAsia="Times New Roman" w:hAnsi="Times New Roman"/>
          <w:sz w:val="24"/>
          <w:szCs w:val="24"/>
          <w:rtl w:val="0"/>
        </w:rPr>
        <w:t xml:space="preserve">late).  Dylan and Jim Beam kept me company until I was all wrapped up.  This is when I made a mistake that would ultimately alter the way I interact with the external world: I emptied my leftover pasta into Llyn Cau.  Like I said before, I have an affinity for the outdoors- I never litter.  I had, however, lived my life up until this point leaving compostable items behind.  After some reflection, I realize adding something to a landscape- perishable or not- alters it.  I realize now that it's important to leave a scenery left as unchanged by our presence as possible.  This is what keeps the wilderness wild.  </w:t>
      </w:r>
    </w:p>
    <w:p w:rsidR="00000000" w:rsidDel="00000000" w:rsidP="00000000" w:rsidRDefault="00000000" w:rsidRPr="00000000" w14:paraId="000000D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experience on Cadair Idris taught me two things.  The first is how brutal nature can be.  Those were far and away the most unforgiving conditions I’ve slept outside in.  The second is to live a life of no trace.  I learned the importance of keeping a place the way it is so future generations can enjoy it- just like I did.  </w:t>
      </w:r>
    </w:p>
    <w:p w:rsidR="00000000" w:rsidDel="00000000" w:rsidP="00000000" w:rsidRDefault="00000000" w:rsidRPr="00000000" w14:paraId="000000DD">
      <w:pPr>
        <w:ind w:left="0" w:firstLine="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Zane Piedmonte-Lang</w:t>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29/06/2019</w:t>
      </w:r>
    </w:p>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Journal 2</w:t>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E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didn’t hit me that my time in Cymru was over until I was sitting (exceptionally banged up from the previous night) in the London-Heathrow Airport waiting to board my flight.  While I sat there in Terminal A, trying to stomach a breakfast sandwich and wincing from the pain of my migraine every time the airport’s LED lights hit my eyes, I thought: this is the all-time-low of my trip.  Unfortunately, I was mistaken.  The worst part of my experience in Wales came when I started to attempt to put the trip into words.  I had become so wrapped up living in the moment that I never considered how difficult it would be to express exactly what I experienced.  How do you encompass the best three weeks of your life in a single sit down conversation?  How do you justify the importance of the relationships you just built?  How do you spell out how humbling a place can be?  I learned quickly that these questions, among many others, cannot ever be answered perfectly.  </w:t>
      </w:r>
    </w:p>
    <w:p w:rsidR="00000000" w:rsidDel="00000000" w:rsidP="00000000" w:rsidRDefault="00000000" w:rsidRPr="00000000" w14:paraId="000000E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my knee jerk reaction was to simply rave about the trip like a lunatic.  I found myself sounding like a broken record every time I tried to talk about Wales.  I caught myself spewing superficial bullshit like “Damn, it was so incredible,” or “Oh, this day was so nuts” trying to talk about some of the most transformative days of my life!  I genuinely struggled with this lack of transparency.  Luckily, it didn’t take me long to figure out a more suitable way to preach about Cymru.  </w:t>
      </w:r>
    </w:p>
    <w:p w:rsidR="00000000" w:rsidDel="00000000" w:rsidP="00000000" w:rsidRDefault="00000000" w:rsidRPr="00000000" w14:paraId="000000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I’ve always been a big believer in living in the moment.  While others pull out their phones for pictures, I typically stray away from the pack and enjoy my time in a brand new setting.  Normally when I travel, I try to soak up what a place makes me think and feel instead of snapping a quick flick for later.  When I touched down in the states, however, my appreciation for photos skyrocketed.  My cohort kept a shared album between the 12 of us, and without it, I wouldn’t do Wales any justice.  Frankly, I feel guilty for not contributing to the album as much as I could’ve- I often wish I documented more great moments for myself as well.  Even though pictures often times only display the tip of the iceberg of a location, the photos taken in Wales became my only way to communicate what I went though.  </w:t>
      </w:r>
    </w:p>
    <w:p w:rsidR="00000000" w:rsidDel="00000000" w:rsidP="00000000" w:rsidRDefault="00000000" w:rsidRPr="00000000" w14:paraId="000000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Turns out the best way to describe a trip is to kick off the conversation with one of the most unbelievable moments.  Obviously, the first pictures I pull up are all from our from our road trip to Pembrokeshire.  First of all, I had expected a lot from this trip- I knew what types of things I was getting in to and I wasn’t planning on shying away from any of the activities that were proposed.  Second of all, repelling down a cliff face first is fucking nuts.  </w:t>
      </w:r>
    </w:p>
    <w:p w:rsidR="00000000" w:rsidDel="00000000" w:rsidP="00000000" w:rsidRDefault="00000000" w:rsidRPr="00000000" w14:paraId="000000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started the day in a fairly innocent fashion; coasteering off the coast into the Irish Sea.  The gang seemed to be very pleased with this.  Everyone was refreshed from the ocean water and there were smiles and horseplay all around.  I applaud my instructors for setting a cheerful tone for our day.  Little did we all know, our afternoon was going to make our morning look like tea time.  </w:t>
      </w:r>
    </w:p>
    <w:p w:rsidR="00000000" w:rsidDel="00000000" w:rsidP="00000000" w:rsidRDefault="00000000" w:rsidRPr="00000000" w14:paraId="000000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arrive to the cliffs of Pembrokeshire fired up and ready to climb.  As we lined up to descend the cliff, I started to realize how advanced of a skill set I needed.  I had this feeling in my stomach- like I was about to ralph my eggs and last night’s Carlings up.  I went to the top of the cliff and paced around.  A swish of water and some fresh air did me right.  With my newfound courage, I walked down the path to see exactly what I was dealing with- </w:t>
      </w:r>
      <w:r w:rsidDel="00000000" w:rsidR="00000000" w:rsidRPr="00000000">
        <w:rPr>
          <w:rFonts w:ascii="Times New Roman" w:cs="Times New Roman" w:eastAsia="Times New Roman" w:hAnsi="Times New Roman"/>
          <w:i w:val="1"/>
          <w:sz w:val="24"/>
          <w:szCs w:val="24"/>
          <w:rtl w:val="0"/>
        </w:rPr>
        <w:t xml:space="preserve">big</w:t>
      </w:r>
      <w:r w:rsidDel="00000000" w:rsidR="00000000" w:rsidRPr="00000000">
        <w:rPr>
          <w:rFonts w:ascii="Times New Roman" w:cs="Times New Roman" w:eastAsia="Times New Roman" w:hAnsi="Times New Roman"/>
          <w:sz w:val="24"/>
          <w:szCs w:val="24"/>
          <w:rtl w:val="0"/>
        </w:rPr>
        <w:t xml:space="preserve"> mistake.  For 20 minutes I sat dumbfounded as to what I was seeing.  I sat with my mouth wide open as Riley, Meredith, and Josh gingerly walked down the cliff- I tasted my eggs again a little bit.  I passed Dylan on my way back to the cohort.  I warned him not to look but he didn’t take my advice.  He was in the same boat as me now.  I remember how in my head I was- I definitely kept to myself more than usual.  I was the second to last (before scared shitless Dylan) to clip in.  Tommo, who had been professional and serious all day, took my visible anxiety as an opportunity.  He waited until I was hanging ten off the side of this cliff to tell me “Yeah this is the first day I’ve ever belayed anyone down this cliff so good luck.”  That one didn’t really hit for me, and I’m the biggest smartass there is.  </w:t>
      </w:r>
    </w:p>
    <w:p w:rsidR="00000000" w:rsidDel="00000000" w:rsidP="00000000" w:rsidRDefault="00000000" w:rsidRPr="00000000" w14:paraId="000000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Turns out, being Spiderman is a pretty rattling experience.  As I cautiously let slack out of my chest harness until I stood perpendicular with the cliff, I started to hyperventilate.  I have </w:t>
      </w:r>
      <w:r w:rsidDel="00000000" w:rsidR="00000000" w:rsidRPr="00000000">
        <w:rPr>
          <w:rFonts w:ascii="Times New Roman" w:cs="Times New Roman" w:eastAsia="Times New Roman" w:hAnsi="Times New Roman"/>
          <w:i w:val="1"/>
          <w:sz w:val="24"/>
          <w:szCs w:val="24"/>
          <w:rtl w:val="0"/>
        </w:rPr>
        <w:t xml:space="preserve">never</w:t>
      </w:r>
      <w:r w:rsidDel="00000000" w:rsidR="00000000" w:rsidRPr="00000000">
        <w:rPr>
          <w:rFonts w:ascii="Times New Roman" w:cs="Times New Roman" w:eastAsia="Times New Roman" w:hAnsi="Times New Roman"/>
          <w:sz w:val="24"/>
          <w:szCs w:val="24"/>
          <w:rtl w:val="0"/>
        </w:rPr>
        <w:t xml:space="preserve"> been so afraid in my life.  After I got a couple of steps in, I loosened up a little bit- I gotta say I was a natural.  The adrenaline kicked in halfway down and I felt myself smiling and buzzing off of the most potent natural high I’ve ever felt.  When I finally reached the base of the cliff I got a little heat- I think it was Sadie who said “I’ve never seen you so serious in my life.”  And I replied “Yea, I was about to have a goddamn panic attack!”  </w:t>
      </w:r>
    </w:p>
    <w:p w:rsidR="00000000" w:rsidDel="00000000" w:rsidP="00000000" w:rsidRDefault="00000000" w:rsidRPr="00000000" w14:paraId="000000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Wales taught me that it's impossible to articulate an experience that blows you away.  This is testament to Dewey’s theory of a progressive education.  It is one thing to </w:t>
      </w:r>
      <w:r w:rsidDel="00000000" w:rsidR="00000000" w:rsidRPr="00000000">
        <w:rPr>
          <w:rFonts w:ascii="Times New Roman" w:cs="Times New Roman" w:eastAsia="Times New Roman" w:hAnsi="Times New Roman"/>
          <w:i w:val="1"/>
          <w:sz w:val="24"/>
          <w:szCs w:val="24"/>
          <w:rtl w:val="0"/>
        </w:rPr>
        <w:t xml:space="preserve">read </w:t>
      </w:r>
      <w:r w:rsidDel="00000000" w:rsidR="00000000" w:rsidRPr="00000000">
        <w:rPr>
          <w:rFonts w:ascii="Times New Roman" w:cs="Times New Roman" w:eastAsia="Times New Roman" w:hAnsi="Times New Roman"/>
          <w:sz w:val="24"/>
          <w:szCs w:val="24"/>
          <w:rtl w:val="0"/>
        </w:rPr>
        <w:t xml:space="preserve">about or </w:t>
      </w:r>
      <w:r w:rsidDel="00000000" w:rsidR="00000000" w:rsidRPr="00000000">
        <w:rPr>
          <w:rFonts w:ascii="Times New Roman" w:cs="Times New Roman" w:eastAsia="Times New Roman" w:hAnsi="Times New Roman"/>
          <w:i w:val="1"/>
          <w:sz w:val="24"/>
          <w:szCs w:val="24"/>
          <w:rtl w:val="0"/>
        </w:rPr>
        <w:t xml:space="preserve">hear </w:t>
      </w:r>
      <w:r w:rsidDel="00000000" w:rsidR="00000000" w:rsidRPr="00000000">
        <w:rPr>
          <w:rFonts w:ascii="Times New Roman" w:cs="Times New Roman" w:eastAsia="Times New Roman" w:hAnsi="Times New Roman"/>
          <w:sz w:val="24"/>
          <w:szCs w:val="24"/>
          <w:rtl w:val="0"/>
        </w:rPr>
        <w:t xml:space="preserve">someone describe an experience, and it is another to actually </w:t>
      </w:r>
      <w:r w:rsidDel="00000000" w:rsidR="00000000" w:rsidRPr="00000000">
        <w:rPr>
          <w:rFonts w:ascii="Times New Roman" w:cs="Times New Roman" w:eastAsia="Times New Roman" w:hAnsi="Times New Roman"/>
          <w:i w:val="1"/>
          <w:sz w:val="24"/>
          <w:szCs w:val="24"/>
          <w:rtl w:val="0"/>
        </w:rPr>
        <w:t xml:space="preserve">do </w:t>
      </w:r>
      <w:r w:rsidDel="00000000" w:rsidR="00000000" w:rsidRPr="00000000">
        <w:rPr>
          <w:rFonts w:ascii="Times New Roman" w:cs="Times New Roman" w:eastAsia="Times New Roman" w:hAnsi="Times New Roman"/>
          <w:sz w:val="24"/>
          <w:szCs w:val="24"/>
          <w:rtl w:val="0"/>
        </w:rPr>
        <w:t xml:space="preserve">that experience.  Wales also introduced me to the value of photos.  From here on out, I plan on finding the happy medium between taking photos and connecting with a landscape without a camera.  Wales also taught me that repelling down a cliff face first is no joke- and it’s something that I would most definitely do again.  As I continue to reflect, these learning experiences, among many others in my time in Cymru, are some of the first that come to mind.  </w:t>
      </w:r>
    </w:p>
    <w:p w:rsidR="00000000" w:rsidDel="00000000" w:rsidP="00000000" w:rsidRDefault="00000000" w:rsidRPr="00000000" w14:paraId="000000EA">
      <w:pPr>
        <w:ind w:left="0" w:firstLine="0"/>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