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386A7" w14:textId="77777777" w:rsidR="004F4E4D" w:rsidRPr="00EB7137" w:rsidRDefault="00EB7137" w:rsidP="00EB7137">
      <w:pPr>
        <w:jc w:val="center"/>
        <w:rPr>
          <w:b/>
          <w:bCs/>
          <w:sz w:val="36"/>
          <w:szCs w:val="36"/>
        </w:rPr>
      </w:pPr>
      <w:r w:rsidRPr="00EB7137">
        <w:rPr>
          <w:b/>
          <w:bCs/>
          <w:sz w:val="36"/>
          <w:szCs w:val="36"/>
        </w:rPr>
        <w:t>University of Wales Trinity Saint David</w:t>
      </w:r>
    </w:p>
    <w:p w14:paraId="3D11921B" w14:textId="77777777" w:rsidR="00EB7137" w:rsidRDefault="00EB7137" w:rsidP="00EB7137">
      <w:pPr>
        <w:jc w:val="center"/>
        <w:rPr>
          <w:b/>
          <w:bCs/>
          <w:sz w:val="24"/>
          <w:szCs w:val="24"/>
        </w:rPr>
      </w:pPr>
      <w:r>
        <w:rPr>
          <w:b/>
          <w:bCs/>
          <w:sz w:val="24"/>
          <w:szCs w:val="24"/>
        </w:rPr>
        <w:t>Wales Institute of Science &amp; Art</w:t>
      </w:r>
    </w:p>
    <w:p w14:paraId="661EDCB0" w14:textId="77777777" w:rsidR="00EB7137" w:rsidRDefault="00EB7137" w:rsidP="00EB7137">
      <w:pPr>
        <w:jc w:val="center"/>
        <w:rPr>
          <w:b/>
          <w:bCs/>
          <w:sz w:val="24"/>
          <w:szCs w:val="24"/>
        </w:rPr>
      </w:pPr>
    </w:p>
    <w:p w14:paraId="490545B2" w14:textId="77777777" w:rsidR="00EB7137" w:rsidRDefault="00EB7137" w:rsidP="00EB7137">
      <w:pPr>
        <w:jc w:val="center"/>
        <w:rPr>
          <w:b/>
          <w:bCs/>
          <w:sz w:val="24"/>
          <w:szCs w:val="24"/>
        </w:rPr>
      </w:pPr>
    </w:p>
    <w:p w14:paraId="6A4F9DDF" w14:textId="77777777" w:rsidR="00EB7137" w:rsidRDefault="00EB7137" w:rsidP="007E1722">
      <w:pPr>
        <w:spacing w:before="240" w:after="0"/>
        <w:rPr>
          <w:b/>
          <w:bCs/>
          <w:sz w:val="24"/>
          <w:szCs w:val="24"/>
        </w:rPr>
      </w:pPr>
    </w:p>
    <w:p w14:paraId="0B68568C" w14:textId="77777777" w:rsidR="009C773B" w:rsidRDefault="009C773B" w:rsidP="00EB7137">
      <w:pPr>
        <w:spacing w:before="240" w:after="0"/>
        <w:ind w:left="720" w:hanging="720"/>
        <w:jc w:val="center"/>
        <w:rPr>
          <w:b/>
          <w:bCs/>
          <w:sz w:val="24"/>
          <w:szCs w:val="24"/>
        </w:rPr>
      </w:pPr>
    </w:p>
    <w:p w14:paraId="3CCCE6DE" w14:textId="77777777" w:rsidR="00EB7137" w:rsidRDefault="00EB7137" w:rsidP="00EB7137">
      <w:pPr>
        <w:jc w:val="center"/>
        <w:rPr>
          <w:b/>
          <w:bCs/>
          <w:sz w:val="24"/>
          <w:szCs w:val="24"/>
        </w:rPr>
      </w:pPr>
    </w:p>
    <w:p w14:paraId="1BC19A5B" w14:textId="77777777" w:rsidR="00EB7137" w:rsidRDefault="00EB7137" w:rsidP="00EB7137">
      <w:pPr>
        <w:jc w:val="center"/>
        <w:rPr>
          <w:b/>
          <w:bCs/>
          <w:sz w:val="24"/>
          <w:szCs w:val="24"/>
        </w:rPr>
      </w:pPr>
    </w:p>
    <w:p w14:paraId="6D4B6860" w14:textId="2566EF33" w:rsidR="00EB7137" w:rsidRDefault="006A38DE" w:rsidP="007E1722">
      <w:pPr>
        <w:jc w:val="center"/>
        <w:rPr>
          <w:b/>
          <w:bCs/>
          <w:i/>
          <w:iCs/>
          <w:sz w:val="28"/>
          <w:szCs w:val="28"/>
        </w:rPr>
      </w:pPr>
      <w:r>
        <w:rPr>
          <w:b/>
          <w:bCs/>
          <w:i/>
          <w:iCs/>
          <w:sz w:val="28"/>
          <w:szCs w:val="28"/>
        </w:rPr>
        <w:t>Engineering Project</w:t>
      </w:r>
    </w:p>
    <w:p w14:paraId="00F02A7B" w14:textId="199AD328" w:rsidR="00EB7137" w:rsidRDefault="006A38DE" w:rsidP="00EB7137">
      <w:pPr>
        <w:jc w:val="center"/>
        <w:rPr>
          <w:b/>
          <w:bCs/>
          <w:i/>
          <w:iCs/>
          <w:sz w:val="28"/>
          <w:szCs w:val="28"/>
        </w:rPr>
      </w:pPr>
      <w:r>
        <w:rPr>
          <w:b/>
          <w:bCs/>
          <w:i/>
          <w:iCs/>
          <w:sz w:val="28"/>
          <w:szCs w:val="28"/>
        </w:rPr>
        <w:t>Workshop &amp; Practice ACHA4011</w:t>
      </w:r>
    </w:p>
    <w:p w14:paraId="189A710D" w14:textId="77777777" w:rsidR="00752F50" w:rsidRDefault="00752F50" w:rsidP="00EB7137">
      <w:pPr>
        <w:jc w:val="center"/>
        <w:rPr>
          <w:b/>
          <w:bCs/>
          <w:i/>
          <w:iCs/>
          <w:sz w:val="28"/>
          <w:szCs w:val="28"/>
        </w:rPr>
      </w:pPr>
    </w:p>
    <w:p w14:paraId="77EFB452" w14:textId="77777777" w:rsidR="00752F50" w:rsidRDefault="00752F50" w:rsidP="00EB7137">
      <w:pPr>
        <w:jc w:val="center"/>
        <w:rPr>
          <w:b/>
          <w:bCs/>
          <w:i/>
          <w:iCs/>
          <w:sz w:val="28"/>
          <w:szCs w:val="28"/>
        </w:rPr>
      </w:pPr>
    </w:p>
    <w:p w14:paraId="41E5A6C3" w14:textId="77777777" w:rsidR="00752F50" w:rsidRDefault="00752F50" w:rsidP="00EB7137">
      <w:pPr>
        <w:jc w:val="center"/>
        <w:rPr>
          <w:b/>
          <w:bCs/>
          <w:i/>
          <w:iCs/>
          <w:sz w:val="28"/>
          <w:szCs w:val="28"/>
        </w:rPr>
      </w:pPr>
    </w:p>
    <w:p w14:paraId="223B578A" w14:textId="77777777" w:rsidR="00752F50" w:rsidRDefault="00752F50" w:rsidP="00EB7137">
      <w:pPr>
        <w:jc w:val="center"/>
        <w:rPr>
          <w:b/>
          <w:bCs/>
          <w:i/>
          <w:iCs/>
          <w:sz w:val="28"/>
          <w:szCs w:val="28"/>
        </w:rPr>
      </w:pPr>
    </w:p>
    <w:p w14:paraId="599A14A9" w14:textId="77777777" w:rsidR="00511B70" w:rsidRDefault="00511B70" w:rsidP="007E1722">
      <w:pPr>
        <w:rPr>
          <w:sz w:val="28"/>
          <w:szCs w:val="28"/>
        </w:rPr>
      </w:pPr>
    </w:p>
    <w:p w14:paraId="071774D5" w14:textId="77777777" w:rsidR="007E1722" w:rsidRDefault="007E1722" w:rsidP="007E1722">
      <w:pPr>
        <w:rPr>
          <w:sz w:val="28"/>
          <w:szCs w:val="28"/>
        </w:rPr>
      </w:pPr>
    </w:p>
    <w:p w14:paraId="29E9D643" w14:textId="77777777" w:rsidR="007E1722" w:rsidRDefault="007E1722" w:rsidP="007E1722">
      <w:pPr>
        <w:rPr>
          <w:sz w:val="28"/>
          <w:szCs w:val="28"/>
        </w:rPr>
      </w:pPr>
    </w:p>
    <w:p w14:paraId="0ACD9BBD" w14:textId="77777777" w:rsidR="007E1722" w:rsidRDefault="007E1722" w:rsidP="007E1722">
      <w:pPr>
        <w:rPr>
          <w:sz w:val="28"/>
          <w:szCs w:val="28"/>
        </w:rPr>
      </w:pPr>
    </w:p>
    <w:p w14:paraId="0CDC5B82" w14:textId="77777777" w:rsidR="00752F50" w:rsidRPr="00511B70" w:rsidRDefault="00752F50" w:rsidP="00EB7137">
      <w:pPr>
        <w:jc w:val="center"/>
        <w:rPr>
          <w:sz w:val="28"/>
          <w:szCs w:val="28"/>
        </w:rPr>
      </w:pPr>
      <w:r w:rsidRPr="00511B70">
        <w:rPr>
          <w:sz w:val="28"/>
          <w:szCs w:val="28"/>
        </w:rPr>
        <w:t>Rhys Ewin</w:t>
      </w:r>
    </w:p>
    <w:p w14:paraId="7CAF4664" w14:textId="77777777" w:rsidR="00752F50" w:rsidRPr="00511B70" w:rsidRDefault="00752F50" w:rsidP="00EB7137">
      <w:pPr>
        <w:jc w:val="center"/>
        <w:rPr>
          <w:sz w:val="28"/>
          <w:szCs w:val="28"/>
        </w:rPr>
      </w:pPr>
      <w:r w:rsidRPr="00511B70">
        <w:rPr>
          <w:sz w:val="28"/>
          <w:szCs w:val="28"/>
        </w:rPr>
        <w:t>2004294</w:t>
      </w:r>
    </w:p>
    <w:p w14:paraId="6B2C650F" w14:textId="4CD701BF" w:rsidR="00E873B2" w:rsidRDefault="006A38DE" w:rsidP="00E873B2">
      <w:pPr>
        <w:jc w:val="center"/>
        <w:rPr>
          <w:sz w:val="28"/>
          <w:szCs w:val="28"/>
        </w:rPr>
      </w:pPr>
      <w:r>
        <w:rPr>
          <w:sz w:val="28"/>
          <w:szCs w:val="28"/>
        </w:rPr>
        <w:t>11/2021</w:t>
      </w:r>
    </w:p>
    <w:sdt>
      <w:sdtPr>
        <w:rPr>
          <w:rFonts w:asciiTheme="minorHAnsi" w:eastAsiaTheme="minorHAnsi" w:hAnsiTheme="minorHAnsi" w:cstheme="minorBidi"/>
          <w:color w:val="auto"/>
          <w:sz w:val="22"/>
          <w:szCs w:val="22"/>
          <w:lang w:val="en-GB"/>
        </w:rPr>
        <w:id w:val="-1537958448"/>
        <w:docPartObj>
          <w:docPartGallery w:val="Table of Contents"/>
          <w:docPartUnique/>
        </w:docPartObj>
      </w:sdtPr>
      <w:sdtEndPr>
        <w:rPr>
          <w:b/>
          <w:bCs/>
          <w:noProof/>
        </w:rPr>
      </w:sdtEndPr>
      <w:sdtContent>
        <w:p w14:paraId="212DDEAC" w14:textId="77777777" w:rsidR="00E873B2" w:rsidRDefault="00E873B2">
          <w:pPr>
            <w:pStyle w:val="TOCHeading"/>
          </w:pPr>
          <w:r>
            <w:t>Contents</w:t>
          </w:r>
        </w:p>
        <w:p w14:paraId="2CCD710B" w14:textId="6F15B93E" w:rsidR="008F5426" w:rsidRDefault="00E873B2">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88772159" w:history="1">
            <w:r w:rsidR="008F5426" w:rsidRPr="00834FC2">
              <w:rPr>
                <w:rStyle w:val="Hyperlink"/>
                <w:noProof/>
              </w:rPr>
              <w:t>1</w:t>
            </w:r>
            <w:r w:rsidR="008F5426">
              <w:rPr>
                <w:rFonts w:eastAsiaTheme="minorEastAsia"/>
                <w:noProof/>
                <w:lang w:eastAsia="en-GB"/>
              </w:rPr>
              <w:tab/>
            </w:r>
            <w:r w:rsidR="008F5426" w:rsidRPr="00834FC2">
              <w:rPr>
                <w:rStyle w:val="Hyperlink"/>
                <w:noProof/>
              </w:rPr>
              <w:t>Introduction</w:t>
            </w:r>
            <w:r w:rsidR="008F5426">
              <w:rPr>
                <w:noProof/>
                <w:webHidden/>
              </w:rPr>
              <w:tab/>
            </w:r>
            <w:r w:rsidR="008F5426">
              <w:rPr>
                <w:noProof/>
                <w:webHidden/>
              </w:rPr>
              <w:fldChar w:fldCharType="begin"/>
            </w:r>
            <w:r w:rsidR="008F5426">
              <w:rPr>
                <w:noProof/>
                <w:webHidden/>
              </w:rPr>
              <w:instrText xml:space="preserve"> PAGEREF _Toc88772159 \h </w:instrText>
            </w:r>
            <w:r w:rsidR="008F5426">
              <w:rPr>
                <w:noProof/>
                <w:webHidden/>
              </w:rPr>
            </w:r>
            <w:r w:rsidR="008F5426">
              <w:rPr>
                <w:noProof/>
                <w:webHidden/>
              </w:rPr>
              <w:fldChar w:fldCharType="separate"/>
            </w:r>
            <w:r w:rsidR="008F5426">
              <w:rPr>
                <w:noProof/>
                <w:webHidden/>
              </w:rPr>
              <w:t>2</w:t>
            </w:r>
            <w:r w:rsidR="008F5426">
              <w:rPr>
                <w:noProof/>
                <w:webHidden/>
              </w:rPr>
              <w:fldChar w:fldCharType="end"/>
            </w:r>
          </w:hyperlink>
        </w:p>
        <w:p w14:paraId="60768856" w14:textId="058BA206" w:rsidR="008F5426" w:rsidRDefault="00D2619E">
          <w:pPr>
            <w:pStyle w:val="TOC1"/>
            <w:tabs>
              <w:tab w:val="left" w:pos="440"/>
              <w:tab w:val="right" w:leader="dot" w:pos="9016"/>
            </w:tabs>
            <w:rPr>
              <w:rFonts w:eastAsiaTheme="minorEastAsia"/>
              <w:noProof/>
              <w:lang w:eastAsia="en-GB"/>
            </w:rPr>
          </w:pPr>
          <w:hyperlink w:anchor="_Toc88772160" w:history="1">
            <w:r w:rsidR="008F5426" w:rsidRPr="00834FC2">
              <w:rPr>
                <w:rStyle w:val="Hyperlink"/>
                <w:noProof/>
              </w:rPr>
              <w:t>2</w:t>
            </w:r>
            <w:r w:rsidR="008F5426">
              <w:rPr>
                <w:rFonts w:eastAsiaTheme="minorEastAsia"/>
                <w:noProof/>
                <w:lang w:eastAsia="en-GB"/>
              </w:rPr>
              <w:tab/>
            </w:r>
            <w:r w:rsidR="008F5426" w:rsidRPr="00834FC2">
              <w:rPr>
                <w:rStyle w:val="Hyperlink"/>
                <w:noProof/>
              </w:rPr>
              <w:t>Engineering Team Structure</w:t>
            </w:r>
            <w:r w:rsidR="008F5426">
              <w:rPr>
                <w:noProof/>
                <w:webHidden/>
              </w:rPr>
              <w:tab/>
            </w:r>
            <w:r w:rsidR="008F5426">
              <w:rPr>
                <w:noProof/>
                <w:webHidden/>
              </w:rPr>
              <w:fldChar w:fldCharType="begin"/>
            </w:r>
            <w:r w:rsidR="008F5426">
              <w:rPr>
                <w:noProof/>
                <w:webHidden/>
              </w:rPr>
              <w:instrText xml:space="preserve"> PAGEREF _Toc88772160 \h </w:instrText>
            </w:r>
            <w:r w:rsidR="008F5426">
              <w:rPr>
                <w:noProof/>
                <w:webHidden/>
              </w:rPr>
            </w:r>
            <w:r w:rsidR="008F5426">
              <w:rPr>
                <w:noProof/>
                <w:webHidden/>
              </w:rPr>
              <w:fldChar w:fldCharType="separate"/>
            </w:r>
            <w:r w:rsidR="008F5426">
              <w:rPr>
                <w:noProof/>
                <w:webHidden/>
              </w:rPr>
              <w:t>3</w:t>
            </w:r>
            <w:r w:rsidR="008F5426">
              <w:rPr>
                <w:noProof/>
                <w:webHidden/>
              </w:rPr>
              <w:fldChar w:fldCharType="end"/>
            </w:r>
          </w:hyperlink>
        </w:p>
        <w:p w14:paraId="3E59472D" w14:textId="4D6D9F63" w:rsidR="008F5426" w:rsidRDefault="00D2619E">
          <w:pPr>
            <w:pStyle w:val="TOC2"/>
            <w:tabs>
              <w:tab w:val="left" w:pos="880"/>
              <w:tab w:val="right" w:leader="dot" w:pos="9016"/>
            </w:tabs>
            <w:rPr>
              <w:rFonts w:eastAsiaTheme="minorEastAsia"/>
              <w:noProof/>
              <w:lang w:eastAsia="en-GB"/>
            </w:rPr>
          </w:pPr>
          <w:hyperlink w:anchor="_Toc88772161" w:history="1">
            <w:r w:rsidR="008F5426" w:rsidRPr="00834FC2">
              <w:rPr>
                <w:rStyle w:val="Hyperlink"/>
                <w:noProof/>
              </w:rPr>
              <w:t>2.1</w:t>
            </w:r>
            <w:r w:rsidR="008F5426">
              <w:rPr>
                <w:rFonts w:eastAsiaTheme="minorEastAsia"/>
                <w:noProof/>
                <w:lang w:eastAsia="en-GB"/>
              </w:rPr>
              <w:tab/>
            </w:r>
            <w:r w:rsidR="008F5426" w:rsidRPr="00834FC2">
              <w:rPr>
                <w:rStyle w:val="Hyperlink"/>
                <w:noProof/>
              </w:rPr>
              <w:t>Triad system</w:t>
            </w:r>
            <w:r w:rsidR="008F5426">
              <w:rPr>
                <w:noProof/>
                <w:webHidden/>
              </w:rPr>
              <w:tab/>
            </w:r>
            <w:r w:rsidR="008F5426">
              <w:rPr>
                <w:noProof/>
                <w:webHidden/>
              </w:rPr>
              <w:fldChar w:fldCharType="begin"/>
            </w:r>
            <w:r w:rsidR="008F5426">
              <w:rPr>
                <w:noProof/>
                <w:webHidden/>
              </w:rPr>
              <w:instrText xml:space="preserve"> PAGEREF _Toc88772161 \h </w:instrText>
            </w:r>
            <w:r w:rsidR="008F5426">
              <w:rPr>
                <w:noProof/>
                <w:webHidden/>
              </w:rPr>
            </w:r>
            <w:r w:rsidR="008F5426">
              <w:rPr>
                <w:noProof/>
                <w:webHidden/>
              </w:rPr>
              <w:fldChar w:fldCharType="separate"/>
            </w:r>
            <w:r w:rsidR="008F5426">
              <w:rPr>
                <w:noProof/>
                <w:webHidden/>
              </w:rPr>
              <w:t>3</w:t>
            </w:r>
            <w:r w:rsidR="008F5426">
              <w:rPr>
                <w:noProof/>
                <w:webHidden/>
              </w:rPr>
              <w:fldChar w:fldCharType="end"/>
            </w:r>
          </w:hyperlink>
        </w:p>
        <w:p w14:paraId="020C4D76" w14:textId="224ED806" w:rsidR="008F5426" w:rsidRDefault="00D2619E">
          <w:pPr>
            <w:pStyle w:val="TOC2"/>
            <w:tabs>
              <w:tab w:val="left" w:pos="880"/>
              <w:tab w:val="right" w:leader="dot" w:pos="9016"/>
            </w:tabs>
            <w:rPr>
              <w:rFonts w:eastAsiaTheme="minorEastAsia"/>
              <w:noProof/>
              <w:lang w:eastAsia="en-GB"/>
            </w:rPr>
          </w:pPr>
          <w:hyperlink w:anchor="_Toc88772162" w:history="1">
            <w:r w:rsidR="008F5426" w:rsidRPr="00834FC2">
              <w:rPr>
                <w:rStyle w:val="Hyperlink"/>
                <w:noProof/>
              </w:rPr>
              <w:t>2.2</w:t>
            </w:r>
            <w:r w:rsidR="008F5426">
              <w:rPr>
                <w:rFonts w:eastAsiaTheme="minorEastAsia"/>
                <w:noProof/>
                <w:lang w:eastAsia="en-GB"/>
              </w:rPr>
              <w:tab/>
            </w:r>
            <w:r w:rsidR="008F5426" w:rsidRPr="00834FC2">
              <w:rPr>
                <w:rStyle w:val="Hyperlink"/>
                <w:noProof/>
              </w:rPr>
              <w:t>Triad team roles</w:t>
            </w:r>
            <w:r w:rsidR="008F5426">
              <w:rPr>
                <w:noProof/>
                <w:webHidden/>
              </w:rPr>
              <w:tab/>
            </w:r>
            <w:r w:rsidR="008F5426">
              <w:rPr>
                <w:noProof/>
                <w:webHidden/>
              </w:rPr>
              <w:fldChar w:fldCharType="begin"/>
            </w:r>
            <w:r w:rsidR="008F5426">
              <w:rPr>
                <w:noProof/>
                <w:webHidden/>
              </w:rPr>
              <w:instrText xml:space="preserve"> PAGEREF _Toc88772162 \h </w:instrText>
            </w:r>
            <w:r w:rsidR="008F5426">
              <w:rPr>
                <w:noProof/>
                <w:webHidden/>
              </w:rPr>
            </w:r>
            <w:r w:rsidR="008F5426">
              <w:rPr>
                <w:noProof/>
                <w:webHidden/>
              </w:rPr>
              <w:fldChar w:fldCharType="separate"/>
            </w:r>
            <w:r w:rsidR="008F5426">
              <w:rPr>
                <w:noProof/>
                <w:webHidden/>
              </w:rPr>
              <w:t>3</w:t>
            </w:r>
            <w:r w:rsidR="008F5426">
              <w:rPr>
                <w:noProof/>
                <w:webHidden/>
              </w:rPr>
              <w:fldChar w:fldCharType="end"/>
            </w:r>
          </w:hyperlink>
        </w:p>
        <w:p w14:paraId="2D045F9E" w14:textId="6E301446" w:rsidR="008F5426" w:rsidRDefault="00D2619E">
          <w:pPr>
            <w:pStyle w:val="TOC2"/>
            <w:tabs>
              <w:tab w:val="left" w:pos="880"/>
              <w:tab w:val="right" w:leader="dot" w:pos="9016"/>
            </w:tabs>
            <w:rPr>
              <w:rFonts w:eastAsiaTheme="minorEastAsia"/>
              <w:noProof/>
              <w:lang w:eastAsia="en-GB"/>
            </w:rPr>
          </w:pPr>
          <w:hyperlink w:anchor="_Toc88772163" w:history="1">
            <w:r w:rsidR="008F5426" w:rsidRPr="00834FC2">
              <w:rPr>
                <w:rStyle w:val="Hyperlink"/>
                <w:noProof/>
              </w:rPr>
              <w:t>2.3</w:t>
            </w:r>
            <w:r w:rsidR="008F5426">
              <w:rPr>
                <w:rFonts w:eastAsiaTheme="minorEastAsia"/>
                <w:noProof/>
                <w:lang w:eastAsia="en-GB"/>
              </w:rPr>
              <w:tab/>
            </w:r>
            <w:r w:rsidR="008F5426" w:rsidRPr="00834FC2">
              <w:rPr>
                <w:rStyle w:val="Hyperlink"/>
                <w:noProof/>
              </w:rPr>
              <w:t>Tribe system</w:t>
            </w:r>
            <w:r w:rsidR="008F5426">
              <w:rPr>
                <w:noProof/>
                <w:webHidden/>
              </w:rPr>
              <w:tab/>
            </w:r>
            <w:r w:rsidR="008F5426">
              <w:rPr>
                <w:noProof/>
                <w:webHidden/>
              </w:rPr>
              <w:fldChar w:fldCharType="begin"/>
            </w:r>
            <w:r w:rsidR="008F5426">
              <w:rPr>
                <w:noProof/>
                <w:webHidden/>
              </w:rPr>
              <w:instrText xml:space="preserve"> PAGEREF _Toc88772163 \h </w:instrText>
            </w:r>
            <w:r w:rsidR="008F5426">
              <w:rPr>
                <w:noProof/>
                <w:webHidden/>
              </w:rPr>
            </w:r>
            <w:r w:rsidR="008F5426">
              <w:rPr>
                <w:noProof/>
                <w:webHidden/>
              </w:rPr>
              <w:fldChar w:fldCharType="separate"/>
            </w:r>
            <w:r w:rsidR="008F5426">
              <w:rPr>
                <w:noProof/>
                <w:webHidden/>
              </w:rPr>
              <w:t>3</w:t>
            </w:r>
            <w:r w:rsidR="008F5426">
              <w:rPr>
                <w:noProof/>
                <w:webHidden/>
              </w:rPr>
              <w:fldChar w:fldCharType="end"/>
            </w:r>
          </w:hyperlink>
        </w:p>
        <w:p w14:paraId="1BD4E946" w14:textId="5CEE88EB" w:rsidR="008F5426" w:rsidRDefault="00D2619E">
          <w:pPr>
            <w:pStyle w:val="TOC2"/>
            <w:tabs>
              <w:tab w:val="left" w:pos="880"/>
              <w:tab w:val="right" w:leader="dot" w:pos="9016"/>
            </w:tabs>
            <w:rPr>
              <w:rFonts w:eastAsiaTheme="minorEastAsia"/>
              <w:noProof/>
              <w:lang w:eastAsia="en-GB"/>
            </w:rPr>
          </w:pPr>
          <w:hyperlink w:anchor="_Toc88772164" w:history="1">
            <w:r w:rsidR="008F5426" w:rsidRPr="00834FC2">
              <w:rPr>
                <w:rStyle w:val="Hyperlink"/>
                <w:noProof/>
              </w:rPr>
              <w:t>2.4</w:t>
            </w:r>
            <w:r w:rsidR="008F5426">
              <w:rPr>
                <w:rFonts w:eastAsiaTheme="minorEastAsia"/>
                <w:noProof/>
                <w:lang w:eastAsia="en-GB"/>
              </w:rPr>
              <w:tab/>
            </w:r>
            <w:r w:rsidR="008F5426" w:rsidRPr="00834FC2">
              <w:rPr>
                <w:rStyle w:val="Hyperlink"/>
                <w:noProof/>
              </w:rPr>
              <w:t>Building teams around a product</w:t>
            </w:r>
            <w:r w:rsidR="008F5426">
              <w:rPr>
                <w:noProof/>
                <w:webHidden/>
              </w:rPr>
              <w:tab/>
            </w:r>
            <w:r w:rsidR="008F5426">
              <w:rPr>
                <w:noProof/>
                <w:webHidden/>
              </w:rPr>
              <w:fldChar w:fldCharType="begin"/>
            </w:r>
            <w:r w:rsidR="008F5426">
              <w:rPr>
                <w:noProof/>
                <w:webHidden/>
              </w:rPr>
              <w:instrText xml:space="preserve"> PAGEREF _Toc88772164 \h </w:instrText>
            </w:r>
            <w:r w:rsidR="008F5426">
              <w:rPr>
                <w:noProof/>
                <w:webHidden/>
              </w:rPr>
            </w:r>
            <w:r w:rsidR="008F5426">
              <w:rPr>
                <w:noProof/>
                <w:webHidden/>
              </w:rPr>
              <w:fldChar w:fldCharType="separate"/>
            </w:r>
            <w:r w:rsidR="008F5426">
              <w:rPr>
                <w:noProof/>
                <w:webHidden/>
              </w:rPr>
              <w:t>4</w:t>
            </w:r>
            <w:r w:rsidR="008F5426">
              <w:rPr>
                <w:noProof/>
                <w:webHidden/>
              </w:rPr>
              <w:fldChar w:fldCharType="end"/>
            </w:r>
          </w:hyperlink>
        </w:p>
        <w:p w14:paraId="5205E7BD" w14:textId="740DE997" w:rsidR="008F5426" w:rsidRDefault="00D2619E">
          <w:pPr>
            <w:pStyle w:val="TOC2"/>
            <w:tabs>
              <w:tab w:val="left" w:pos="880"/>
              <w:tab w:val="right" w:leader="dot" w:pos="9016"/>
            </w:tabs>
            <w:rPr>
              <w:rFonts w:eastAsiaTheme="minorEastAsia"/>
              <w:noProof/>
              <w:lang w:eastAsia="en-GB"/>
            </w:rPr>
          </w:pPr>
          <w:hyperlink w:anchor="_Toc88772165" w:history="1">
            <w:r w:rsidR="008F5426" w:rsidRPr="00834FC2">
              <w:rPr>
                <w:rStyle w:val="Hyperlink"/>
                <w:noProof/>
              </w:rPr>
              <w:t>2.5</w:t>
            </w:r>
            <w:r w:rsidR="008F5426">
              <w:rPr>
                <w:rFonts w:eastAsiaTheme="minorEastAsia"/>
                <w:noProof/>
                <w:lang w:eastAsia="en-GB"/>
              </w:rPr>
              <w:tab/>
            </w:r>
            <w:r w:rsidR="008F5426" w:rsidRPr="00834FC2">
              <w:rPr>
                <w:rStyle w:val="Hyperlink"/>
                <w:noProof/>
              </w:rPr>
              <w:t>Professional standards</w:t>
            </w:r>
            <w:r w:rsidR="008F5426">
              <w:rPr>
                <w:noProof/>
                <w:webHidden/>
              </w:rPr>
              <w:tab/>
            </w:r>
            <w:r w:rsidR="008F5426">
              <w:rPr>
                <w:noProof/>
                <w:webHidden/>
              </w:rPr>
              <w:fldChar w:fldCharType="begin"/>
            </w:r>
            <w:r w:rsidR="008F5426">
              <w:rPr>
                <w:noProof/>
                <w:webHidden/>
              </w:rPr>
              <w:instrText xml:space="preserve"> PAGEREF _Toc88772165 \h </w:instrText>
            </w:r>
            <w:r w:rsidR="008F5426">
              <w:rPr>
                <w:noProof/>
                <w:webHidden/>
              </w:rPr>
            </w:r>
            <w:r w:rsidR="008F5426">
              <w:rPr>
                <w:noProof/>
                <w:webHidden/>
              </w:rPr>
              <w:fldChar w:fldCharType="separate"/>
            </w:r>
            <w:r w:rsidR="008F5426">
              <w:rPr>
                <w:noProof/>
                <w:webHidden/>
              </w:rPr>
              <w:t>4</w:t>
            </w:r>
            <w:r w:rsidR="008F5426">
              <w:rPr>
                <w:noProof/>
                <w:webHidden/>
              </w:rPr>
              <w:fldChar w:fldCharType="end"/>
            </w:r>
          </w:hyperlink>
        </w:p>
        <w:p w14:paraId="4798182C" w14:textId="75A68366" w:rsidR="008F5426" w:rsidRDefault="00D2619E">
          <w:pPr>
            <w:pStyle w:val="TOC1"/>
            <w:tabs>
              <w:tab w:val="left" w:pos="440"/>
              <w:tab w:val="right" w:leader="dot" w:pos="9016"/>
            </w:tabs>
            <w:rPr>
              <w:rFonts w:eastAsiaTheme="minorEastAsia"/>
              <w:noProof/>
              <w:lang w:eastAsia="en-GB"/>
            </w:rPr>
          </w:pPr>
          <w:hyperlink w:anchor="_Toc88772166" w:history="1">
            <w:r w:rsidR="008F5426" w:rsidRPr="00834FC2">
              <w:rPr>
                <w:rStyle w:val="Hyperlink"/>
                <w:noProof/>
              </w:rPr>
              <w:t>3</w:t>
            </w:r>
            <w:r w:rsidR="008F5426">
              <w:rPr>
                <w:rFonts w:eastAsiaTheme="minorEastAsia"/>
                <w:noProof/>
                <w:lang w:eastAsia="en-GB"/>
              </w:rPr>
              <w:tab/>
            </w:r>
            <w:r w:rsidR="008F5426" w:rsidRPr="00834FC2">
              <w:rPr>
                <w:rStyle w:val="Hyperlink"/>
                <w:noProof/>
              </w:rPr>
              <w:t>Product Development</w:t>
            </w:r>
            <w:r w:rsidR="008F5426">
              <w:rPr>
                <w:noProof/>
                <w:webHidden/>
              </w:rPr>
              <w:tab/>
            </w:r>
            <w:r w:rsidR="008F5426">
              <w:rPr>
                <w:noProof/>
                <w:webHidden/>
              </w:rPr>
              <w:fldChar w:fldCharType="begin"/>
            </w:r>
            <w:r w:rsidR="008F5426">
              <w:rPr>
                <w:noProof/>
                <w:webHidden/>
              </w:rPr>
              <w:instrText xml:space="preserve"> PAGEREF _Toc88772166 \h </w:instrText>
            </w:r>
            <w:r w:rsidR="008F5426">
              <w:rPr>
                <w:noProof/>
                <w:webHidden/>
              </w:rPr>
            </w:r>
            <w:r w:rsidR="008F5426">
              <w:rPr>
                <w:noProof/>
                <w:webHidden/>
              </w:rPr>
              <w:fldChar w:fldCharType="separate"/>
            </w:r>
            <w:r w:rsidR="008F5426">
              <w:rPr>
                <w:noProof/>
                <w:webHidden/>
              </w:rPr>
              <w:t>4</w:t>
            </w:r>
            <w:r w:rsidR="008F5426">
              <w:rPr>
                <w:noProof/>
                <w:webHidden/>
              </w:rPr>
              <w:fldChar w:fldCharType="end"/>
            </w:r>
          </w:hyperlink>
        </w:p>
        <w:p w14:paraId="30E43A02" w14:textId="17D59C85" w:rsidR="008F5426" w:rsidRDefault="00D2619E">
          <w:pPr>
            <w:pStyle w:val="TOC2"/>
            <w:tabs>
              <w:tab w:val="left" w:pos="880"/>
              <w:tab w:val="right" w:leader="dot" w:pos="9016"/>
            </w:tabs>
            <w:rPr>
              <w:rFonts w:eastAsiaTheme="minorEastAsia"/>
              <w:noProof/>
              <w:lang w:eastAsia="en-GB"/>
            </w:rPr>
          </w:pPr>
          <w:hyperlink w:anchor="_Toc88772167" w:history="1">
            <w:r w:rsidR="008F5426" w:rsidRPr="00834FC2">
              <w:rPr>
                <w:rStyle w:val="Hyperlink"/>
                <w:noProof/>
              </w:rPr>
              <w:t>3.1</w:t>
            </w:r>
            <w:r w:rsidR="008F5426">
              <w:rPr>
                <w:rFonts w:eastAsiaTheme="minorEastAsia"/>
                <w:noProof/>
                <w:lang w:eastAsia="en-GB"/>
              </w:rPr>
              <w:tab/>
            </w:r>
            <w:r w:rsidR="008F5426" w:rsidRPr="00834FC2">
              <w:rPr>
                <w:rStyle w:val="Hyperlink"/>
                <w:noProof/>
              </w:rPr>
              <w:t>The steps of product development</w:t>
            </w:r>
            <w:r w:rsidR="008F5426">
              <w:rPr>
                <w:noProof/>
                <w:webHidden/>
              </w:rPr>
              <w:tab/>
            </w:r>
            <w:r w:rsidR="008F5426">
              <w:rPr>
                <w:noProof/>
                <w:webHidden/>
              </w:rPr>
              <w:fldChar w:fldCharType="begin"/>
            </w:r>
            <w:r w:rsidR="008F5426">
              <w:rPr>
                <w:noProof/>
                <w:webHidden/>
              </w:rPr>
              <w:instrText xml:space="preserve"> PAGEREF _Toc88772167 \h </w:instrText>
            </w:r>
            <w:r w:rsidR="008F5426">
              <w:rPr>
                <w:noProof/>
                <w:webHidden/>
              </w:rPr>
            </w:r>
            <w:r w:rsidR="008F5426">
              <w:rPr>
                <w:noProof/>
                <w:webHidden/>
              </w:rPr>
              <w:fldChar w:fldCharType="separate"/>
            </w:r>
            <w:r w:rsidR="008F5426">
              <w:rPr>
                <w:noProof/>
                <w:webHidden/>
              </w:rPr>
              <w:t>4</w:t>
            </w:r>
            <w:r w:rsidR="008F5426">
              <w:rPr>
                <w:noProof/>
                <w:webHidden/>
              </w:rPr>
              <w:fldChar w:fldCharType="end"/>
            </w:r>
          </w:hyperlink>
        </w:p>
        <w:p w14:paraId="3E923964" w14:textId="3B9B9B96" w:rsidR="008F5426" w:rsidRDefault="00D2619E">
          <w:pPr>
            <w:pStyle w:val="TOC2"/>
            <w:tabs>
              <w:tab w:val="left" w:pos="880"/>
              <w:tab w:val="right" w:leader="dot" w:pos="9016"/>
            </w:tabs>
            <w:rPr>
              <w:rFonts w:eastAsiaTheme="minorEastAsia"/>
              <w:noProof/>
              <w:lang w:eastAsia="en-GB"/>
            </w:rPr>
          </w:pPr>
          <w:hyperlink w:anchor="_Toc88772168" w:history="1">
            <w:r w:rsidR="008F5426" w:rsidRPr="00834FC2">
              <w:rPr>
                <w:rStyle w:val="Hyperlink"/>
                <w:noProof/>
              </w:rPr>
              <w:t>3.2</w:t>
            </w:r>
            <w:r w:rsidR="008F5426">
              <w:rPr>
                <w:rFonts w:eastAsiaTheme="minorEastAsia"/>
                <w:noProof/>
                <w:lang w:eastAsia="en-GB"/>
              </w:rPr>
              <w:tab/>
            </w:r>
            <w:r w:rsidR="008F5426" w:rsidRPr="00834FC2">
              <w:rPr>
                <w:rStyle w:val="Hyperlink"/>
                <w:noProof/>
              </w:rPr>
              <w:t>Planning</w:t>
            </w:r>
            <w:r w:rsidR="008F5426">
              <w:rPr>
                <w:noProof/>
                <w:webHidden/>
              </w:rPr>
              <w:tab/>
            </w:r>
            <w:r w:rsidR="008F5426">
              <w:rPr>
                <w:noProof/>
                <w:webHidden/>
              </w:rPr>
              <w:fldChar w:fldCharType="begin"/>
            </w:r>
            <w:r w:rsidR="008F5426">
              <w:rPr>
                <w:noProof/>
                <w:webHidden/>
              </w:rPr>
              <w:instrText xml:space="preserve"> PAGEREF _Toc88772168 \h </w:instrText>
            </w:r>
            <w:r w:rsidR="008F5426">
              <w:rPr>
                <w:noProof/>
                <w:webHidden/>
              </w:rPr>
            </w:r>
            <w:r w:rsidR="008F5426">
              <w:rPr>
                <w:noProof/>
                <w:webHidden/>
              </w:rPr>
              <w:fldChar w:fldCharType="separate"/>
            </w:r>
            <w:r w:rsidR="008F5426">
              <w:rPr>
                <w:noProof/>
                <w:webHidden/>
              </w:rPr>
              <w:t>5</w:t>
            </w:r>
            <w:r w:rsidR="008F5426">
              <w:rPr>
                <w:noProof/>
                <w:webHidden/>
              </w:rPr>
              <w:fldChar w:fldCharType="end"/>
            </w:r>
          </w:hyperlink>
        </w:p>
        <w:p w14:paraId="0AB082EE" w14:textId="7AAC0EB0" w:rsidR="008F5426" w:rsidRDefault="00D2619E">
          <w:pPr>
            <w:pStyle w:val="TOC2"/>
            <w:tabs>
              <w:tab w:val="left" w:pos="880"/>
              <w:tab w:val="right" w:leader="dot" w:pos="9016"/>
            </w:tabs>
            <w:rPr>
              <w:rFonts w:eastAsiaTheme="minorEastAsia"/>
              <w:noProof/>
              <w:lang w:eastAsia="en-GB"/>
            </w:rPr>
          </w:pPr>
          <w:hyperlink w:anchor="_Toc88772169" w:history="1">
            <w:r w:rsidR="008F5426" w:rsidRPr="00834FC2">
              <w:rPr>
                <w:rStyle w:val="Hyperlink"/>
                <w:noProof/>
              </w:rPr>
              <w:t>3.3</w:t>
            </w:r>
            <w:r w:rsidR="008F5426">
              <w:rPr>
                <w:rFonts w:eastAsiaTheme="minorEastAsia"/>
                <w:noProof/>
                <w:lang w:eastAsia="en-GB"/>
              </w:rPr>
              <w:tab/>
            </w:r>
            <w:r w:rsidR="008F5426" w:rsidRPr="00834FC2">
              <w:rPr>
                <w:rStyle w:val="Hyperlink"/>
                <w:noProof/>
              </w:rPr>
              <w:t>Research &amp; development</w:t>
            </w:r>
            <w:r w:rsidR="008F5426">
              <w:rPr>
                <w:noProof/>
                <w:webHidden/>
              </w:rPr>
              <w:tab/>
            </w:r>
            <w:r w:rsidR="008F5426">
              <w:rPr>
                <w:noProof/>
                <w:webHidden/>
              </w:rPr>
              <w:fldChar w:fldCharType="begin"/>
            </w:r>
            <w:r w:rsidR="008F5426">
              <w:rPr>
                <w:noProof/>
                <w:webHidden/>
              </w:rPr>
              <w:instrText xml:space="preserve"> PAGEREF _Toc88772169 \h </w:instrText>
            </w:r>
            <w:r w:rsidR="008F5426">
              <w:rPr>
                <w:noProof/>
                <w:webHidden/>
              </w:rPr>
            </w:r>
            <w:r w:rsidR="008F5426">
              <w:rPr>
                <w:noProof/>
                <w:webHidden/>
              </w:rPr>
              <w:fldChar w:fldCharType="separate"/>
            </w:r>
            <w:r w:rsidR="008F5426">
              <w:rPr>
                <w:noProof/>
                <w:webHidden/>
              </w:rPr>
              <w:t>5</w:t>
            </w:r>
            <w:r w:rsidR="008F5426">
              <w:rPr>
                <w:noProof/>
                <w:webHidden/>
              </w:rPr>
              <w:fldChar w:fldCharType="end"/>
            </w:r>
          </w:hyperlink>
        </w:p>
        <w:p w14:paraId="309B9085" w14:textId="43FF39AE" w:rsidR="008F5426" w:rsidRDefault="00D2619E">
          <w:pPr>
            <w:pStyle w:val="TOC1"/>
            <w:tabs>
              <w:tab w:val="left" w:pos="440"/>
              <w:tab w:val="right" w:leader="dot" w:pos="9016"/>
            </w:tabs>
            <w:rPr>
              <w:rFonts w:eastAsiaTheme="minorEastAsia"/>
              <w:noProof/>
              <w:lang w:eastAsia="en-GB"/>
            </w:rPr>
          </w:pPr>
          <w:hyperlink w:anchor="_Toc88772170" w:history="1">
            <w:r w:rsidR="008F5426" w:rsidRPr="00834FC2">
              <w:rPr>
                <w:rStyle w:val="Hyperlink"/>
                <w:noProof/>
              </w:rPr>
              <w:t>4</w:t>
            </w:r>
            <w:r w:rsidR="008F5426">
              <w:rPr>
                <w:rFonts w:eastAsiaTheme="minorEastAsia"/>
                <w:noProof/>
                <w:lang w:eastAsia="en-GB"/>
              </w:rPr>
              <w:tab/>
            </w:r>
            <w:r w:rsidR="008F5426" w:rsidRPr="00834FC2">
              <w:rPr>
                <w:rStyle w:val="Hyperlink"/>
                <w:noProof/>
              </w:rPr>
              <w:t>Issues, Legislations &amp; Standards</w:t>
            </w:r>
            <w:r w:rsidR="008F5426">
              <w:rPr>
                <w:noProof/>
                <w:webHidden/>
              </w:rPr>
              <w:tab/>
            </w:r>
            <w:r w:rsidR="008F5426">
              <w:rPr>
                <w:noProof/>
                <w:webHidden/>
              </w:rPr>
              <w:fldChar w:fldCharType="begin"/>
            </w:r>
            <w:r w:rsidR="008F5426">
              <w:rPr>
                <w:noProof/>
                <w:webHidden/>
              </w:rPr>
              <w:instrText xml:space="preserve"> PAGEREF _Toc88772170 \h </w:instrText>
            </w:r>
            <w:r w:rsidR="008F5426">
              <w:rPr>
                <w:noProof/>
                <w:webHidden/>
              </w:rPr>
            </w:r>
            <w:r w:rsidR="008F5426">
              <w:rPr>
                <w:noProof/>
                <w:webHidden/>
              </w:rPr>
              <w:fldChar w:fldCharType="separate"/>
            </w:r>
            <w:r w:rsidR="008F5426">
              <w:rPr>
                <w:noProof/>
                <w:webHidden/>
              </w:rPr>
              <w:t>6</w:t>
            </w:r>
            <w:r w:rsidR="008F5426">
              <w:rPr>
                <w:noProof/>
                <w:webHidden/>
              </w:rPr>
              <w:fldChar w:fldCharType="end"/>
            </w:r>
          </w:hyperlink>
        </w:p>
        <w:p w14:paraId="5B0410A9" w14:textId="4F5D304A" w:rsidR="008F5426" w:rsidRDefault="00D2619E">
          <w:pPr>
            <w:pStyle w:val="TOC2"/>
            <w:tabs>
              <w:tab w:val="left" w:pos="880"/>
              <w:tab w:val="right" w:leader="dot" w:pos="9016"/>
            </w:tabs>
            <w:rPr>
              <w:rFonts w:eastAsiaTheme="minorEastAsia"/>
              <w:noProof/>
              <w:lang w:eastAsia="en-GB"/>
            </w:rPr>
          </w:pPr>
          <w:hyperlink w:anchor="_Toc88772171" w:history="1">
            <w:r w:rsidR="008F5426" w:rsidRPr="00834FC2">
              <w:rPr>
                <w:rStyle w:val="Hyperlink"/>
                <w:noProof/>
              </w:rPr>
              <w:t>4.1</w:t>
            </w:r>
            <w:r w:rsidR="008F5426">
              <w:rPr>
                <w:rFonts w:eastAsiaTheme="minorEastAsia"/>
                <w:noProof/>
                <w:lang w:eastAsia="en-GB"/>
              </w:rPr>
              <w:tab/>
            </w:r>
            <w:r w:rsidR="008F5426" w:rsidRPr="00834FC2">
              <w:rPr>
                <w:rStyle w:val="Hyperlink"/>
                <w:noProof/>
              </w:rPr>
              <w:t>Pre-development planning</w:t>
            </w:r>
            <w:r w:rsidR="008F5426">
              <w:rPr>
                <w:noProof/>
                <w:webHidden/>
              </w:rPr>
              <w:tab/>
            </w:r>
            <w:r w:rsidR="008F5426">
              <w:rPr>
                <w:noProof/>
                <w:webHidden/>
              </w:rPr>
              <w:fldChar w:fldCharType="begin"/>
            </w:r>
            <w:r w:rsidR="008F5426">
              <w:rPr>
                <w:noProof/>
                <w:webHidden/>
              </w:rPr>
              <w:instrText xml:space="preserve"> PAGEREF _Toc88772171 \h </w:instrText>
            </w:r>
            <w:r w:rsidR="008F5426">
              <w:rPr>
                <w:noProof/>
                <w:webHidden/>
              </w:rPr>
            </w:r>
            <w:r w:rsidR="008F5426">
              <w:rPr>
                <w:noProof/>
                <w:webHidden/>
              </w:rPr>
              <w:fldChar w:fldCharType="separate"/>
            </w:r>
            <w:r w:rsidR="008F5426">
              <w:rPr>
                <w:noProof/>
                <w:webHidden/>
              </w:rPr>
              <w:t>6</w:t>
            </w:r>
            <w:r w:rsidR="008F5426">
              <w:rPr>
                <w:noProof/>
                <w:webHidden/>
              </w:rPr>
              <w:fldChar w:fldCharType="end"/>
            </w:r>
          </w:hyperlink>
        </w:p>
        <w:p w14:paraId="46001523" w14:textId="48E90FBB" w:rsidR="008F5426" w:rsidRDefault="00D2619E">
          <w:pPr>
            <w:pStyle w:val="TOC2"/>
            <w:tabs>
              <w:tab w:val="left" w:pos="880"/>
              <w:tab w:val="right" w:leader="dot" w:pos="9016"/>
            </w:tabs>
            <w:rPr>
              <w:rFonts w:eastAsiaTheme="minorEastAsia"/>
              <w:noProof/>
              <w:lang w:eastAsia="en-GB"/>
            </w:rPr>
          </w:pPr>
          <w:hyperlink w:anchor="_Toc88772172" w:history="1">
            <w:r w:rsidR="008F5426" w:rsidRPr="00834FC2">
              <w:rPr>
                <w:rStyle w:val="Hyperlink"/>
                <w:noProof/>
              </w:rPr>
              <w:t>4.2</w:t>
            </w:r>
            <w:r w:rsidR="008F5426">
              <w:rPr>
                <w:rFonts w:eastAsiaTheme="minorEastAsia"/>
                <w:noProof/>
                <w:lang w:eastAsia="en-GB"/>
              </w:rPr>
              <w:tab/>
            </w:r>
            <w:r w:rsidR="008F5426" w:rsidRPr="00834FC2">
              <w:rPr>
                <w:rStyle w:val="Hyperlink"/>
                <w:noProof/>
              </w:rPr>
              <w:t>Safety standards</w:t>
            </w:r>
            <w:r w:rsidR="008F5426">
              <w:rPr>
                <w:noProof/>
                <w:webHidden/>
              </w:rPr>
              <w:tab/>
            </w:r>
            <w:r w:rsidR="008F5426">
              <w:rPr>
                <w:noProof/>
                <w:webHidden/>
              </w:rPr>
              <w:fldChar w:fldCharType="begin"/>
            </w:r>
            <w:r w:rsidR="008F5426">
              <w:rPr>
                <w:noProof/>
                <w:webHidden/>
              </w:rPr>
              <w:instrText xml:space="preserve"> PAGEREF _Toc88772172 \h </w:instrText>
            </w:r>
            <w:r w:rsidR="008F5426">
              <w:rPr>
                <w:noProof/>
                <w:webHidden/>
              </w:rPr>
            </w:r>
            <w:r w:rsidR="008F5426">
              <w:rPr>
                <w:noProof/>
                <w:webHidden/>
              </w:rPr>
              <w:fldChar w:fldCharType="separate"/>
            </w:r>
            <w:r w:rsidR="008F5426">
              <w:rPr>
                <w:noProof/>
                <w:webHidden/>
              </w:rPr>
              <w:t>6</w:t>
            </w:r>
            <w:r w:rsidR="008F5426">
              <w:rPr>
                <w:noProof/>
                <w:webHidden/>
              </w:rPr>
              <w:fldChar w:fldCharType="end"/>
            </w:r>
          </w:hyperlink>
        </w:p>
        <w:p w14:paraId="0C37AF38" w14:textId="642E5B7D" w:rsidR="008F5426" w:rsidRDefault="00D2619E">
          <w:pPr>
            <w:pStyle w:val="TOC2"/>
            <w:tabs>
              <w:tab w:val="left" w:pos="880"/>
              <w:tab w:val="right" w:leader="dot" w:pos="9016"/>
            </w:tabs>
            <w:rPr>
              <w:rFonts w:eastAsiaTheme="minorEastAsia"/>
              <w:noProof/>
              <w:lang w:eastAsia="en-GB"/>
            </w:rPr>
          </w:pPr>
          <w:hyperlink w:anchor="_Toc88772173" w:history="1">
            <w:r w:rsidR="008F5426" w:rsidRPr="00834FC2">
              <w:rPr>
                <w:rStyle w:val="Hyperlink"/>
                <w:noProof/>
              </w:rPr>
              <w:t>4.3</w:t>
            </w:r>
            <w:r w:rsidR="008F5426">
              <w:rPr>
                <w:rFonts w:eastAsiaTheme="minorEastAsia"/>
                <w:noProof/>
                <w:lang w:eastAsia="en-GB"/>
              </w:rPr>
              <w:tab/>
            </w:r>
            <w:r w:rsidR="008F5426" w:rsidRPr="00834FC2">
              <w:rPr>
                <w:rStyle w:val="Hyperlink"/>
                <w:noProof/>
              </w:rPr>
              <w:t>Ethical considerations</w:t>
            </w:r>
            <w:r w:rsidR="008F5426">
              <w:rPr>
                <w:noProof/>
                <w:webHidden/>
              </w:rPr>
              <w:tab/>
            </w:r>
            <w:r w:rsidR="008F5426">
              <w:rPr>
                <w:noProof/>
                <w:webHidden/>
              </w:rPr>
              <w:fldChar w:fldCharType="begin"/>
            </w:r>
            <w:r w:rsidR="008F5426">
              <w:rPr>
                <w:noProof/>
                <w:webHidden/>
              </w:rPr>
              <w:instrText xml:space="preserve"> PAGEREF _Toc88772173 \h </w:instrText>
            </w:r>
            <w:r w:rsidR="008F5426">
              <w:rPr>
                <w:noProof/>
                <w:webHidden/>
              </w:rPr>
            </w:r>
            <w:r w:rsidR="008F5426">
              <w:rPr>
                <w:noProof/>
                <w:webHidden/>
              </w:rPr>
              <w:fldChar w:fldCharType="separate"/>
            </w:r>
            <w:r w:rsidR="008F5426">
              <w:rPr>
                <w:noProof/>
                <w:webHidden/>
              </w:rPr>
              <w:t>6</w:t>
            </w:r>
            <w:r w:rsidR="008F5426">
              <w:rPr>
                <w:noProof/>
                <w:webHidden/>
              </w:rPr>
              <w:fldChar w:fldCharType="end"/>
            </w:r>
          </w:hyperlink>
        </w:p>
        <w:p w14:paraId="4F49A01B" w14:textId="6A2C2405" w:rsidR="008F5426" w:rsidRDefault="00D2619E">
          <w:pPr>
            <w:pStyle w:val="TOC2"/>
            <w:tabs>
              <w:tab w:val="left" w:pos="880"/>
              <w:tab w:val="right" w:leader="dot" w:pos="9016"/>
            </w:tabs>
            <w:rPr>
              <w:rFonts w:eastAsiaTheme="minorEastAsia"/>
              <w:noProof/>
              <w:lang w:eastAsia="en-GB"/>
            </w:rPr>
          </w:pPr>
          <w:hyperlink w:anchor="_Toc88772174" w:history="1">
            <w:r w:rsidR="008F5426" w:rsidRPr="00834FC2">
              <w:rPr>
                <w:rStyle w:val="Hyperlink"/>
                <w:noProof/>
              </w:rPr>
              <w:t>4.4</w:t>
            </w:r>
            <w:r w:rsidR="008F5426">
              <w:rPr>
                <w:rFonts w:eastAsiaTheme="minorEastAsia"/>
                <w:noProof/>
                <w:lang w:eastAsia="en-GB"/>
              </w:rPr>
              <w:tab/>
            </w:r>
            <w:r w:rsidR="008F5426" w:rsidRPr="00834FC2">
              <w:rPr>
                <w:rStyle w:val="Hyperlink"/>
                <w:noProof/>
              </w:rPr>
              <w:t>Avoiding problems</w:t>
            </w:r>
            <w:r w:rsidR="008F5426">
              <w:rPr>
                <w:noProof/>
                <w:webHidden/>
              </w:rPr>
              <w:tab/>
            </w:r>
            <w:r w:rsidR="008F5426">
              <w:rPr>
                <w:noProof/>
                <w:webHidden/>
              </w:rPr>
              <w:fldChar w:fldCharType="begin"/>
            </w:r>
            <w:r w:rsidR="008F5426">
              <w:rPr>
                <w:noProof/>
                <w:webHidden/>
              </w:rPr>
              <w:instrText xml:space="preserve"> PAGEREF _Toc88772174 \h </w:instrText>
            </w:r>
            <w:r w:rsidR="008F5426">
              <w:rPr>
                <w:noProof/>
                <w:webHidden/>
              </w:rPr>
            </w:r>
            <w:r w:rsidR="008F5426">
              <w:rPr>
                <w:noProof/>
                <w:webHidden/>
              </w:rPr>
              <w:fldChar w:fldCharType="separate"/>
            </w:r>
            <w:r w:rsidR="008F5426">
              <w:rPr>
                <w:noProof/>
                <w:webHidden/>
              </w:rPr>
              <w:t>6</w:t>
            </w:r>
            <w:r w:rsidR="008F5426">
              <w:rPr>
                <w:noProof/>
                <w:webHidden/>
              </w:rPr>
              <w:fldChar w:fldCharType="end"/>
            </w:r>
          </w:hyperlink>
        </w:p>
        <w:p w14:paraId="568FFE74" w14:textId="24603FBF" w:rsidR="008F5426" w:rsidRDefault="00D2619E">
          <w:pPr>
            <w:pStyle w:val="TOC1"/>
            <w:tabs>
              <w:tab w:val="left" w:pos="440"/>
              <w:tab w:val="right" w:leader="dot" w:pos="9016"/>
            </w:tabs>
            <w:rPr>
              <w:rFonts w:eastAsiaTheme="minorEastAsia"/>
              <w:noProof/>
              <w:lang w:eastAsia="en-GB"/>
            </w:rPr>
          </w:pPr>
          <w:hyperlink w:anchor="_Toc88772175" w:history="1">
            <w:r w:rsidR="008F5426" w:rsidRPr="00834FC2">
              <w:rPr>
                <w:rStyle w:val="Hyperlink"/>
                <w:noProof/>
              </w:rPr>
              <w:t>5</w:t>
            </w:r>
            <w:r w:rsidR="008F5426">
              <w:rPr>
                <w:rFonts w:eastAsiaTheme="minorEastAsia"/>
                <w:noProof/>
                <w:lang w:eastAsia="en-GB"/>
              </w:rPr>
              <w:tab/>
            </w:r>
            <w:r w:rsidR="008F5426" w:rsidRPr="00834FC2">
              <w:rPr>
                <w:rStyle w:val="Hyperlink"/>
                <w:noProof/>
              </w:rPr>
              <w:t>Conclusions</w:t>
            </w:r>
            <w:r w:rsidR="008F5426">
              <w:rPr>
                <w:noProof/>
                <w:webHidden/>
              </w:rPr>
              <w:tab/>
            </w:r>
            <w:r w:rsidR="008F5426">
              <w:rPr>
                <w:noProof/>
                <w:webHidden/>
              </w:rPr>
              <w:fldChar w:fldCharType="begin"/>
            </w:r>
            <w:r w:rsidR="008F5426">
              <w:rPr>
                <w:noProof/>
                <w:webHidden/>
              </w:rPr>
              <w:instrText xml:space="preserve"> PAGEREF _Toc88772175 \h </w:instrText>
            </w:r>
            <w:r w:rsidR="008F5426">
              <w:rPr>
                <w:noProof/>
                <w:webHidden/>
              </w:rPr>
            </w:r>
            <w:r w:rsidR="008F5426">
              <w:rPr>
                <w:noProof/>
                <w:webHidden/>
              </w:rPr>
              <w:fldChar w:fldCharType="separate"/>
            </w:r>
            <w:r w:rsidR="008F5426">
              <w:rPr>
                <w:noProof/>
                <w:webHidden/>
              </w:rPr>
              <w:t>7</w:t>
            </w:r>
            <w:r w:rsidR="008F5426">
              <w:rPr>
                <w:noProof/>
                <w:webHidden/>
              </w:rPr>
              <w:fldChar w:fldCharType="end"/>
            </w:r>
          </w:hyperlink>
        </w:p>
        <w:p w14:paraId="6D218F64" w14:textId="3ACBF6CB" w:rsidR="008F5426" w:rsidRDefault="00D2619E">
          <w:pPr>
            <w:pStyle w:val="TOC2"/>
            <w:tabs>
              <w:tab w:val="left" w:pos="880"/>
              <w:tab w:val="right" w:leader="dot" w:pos="9016"/>
            </w:tabs>
            <w:rPr>
              <w:rFonts w:eastAsiaTheme="minorEastAsia"/>
              <w:noProof/>
              <w:lang w:eastAsia="en-GB"/>
            </w:rPr>
          </w:pPr>
          <w:hyperlink w:anchor="_Toc88772176" w:history="1">
            <w:r w:rsidR="008F5426" w:rsidRPr="00834FC2">
              <w:rPr>
                <w:rStyle w:val="Hyperlink"/>
                <w:noProof/>
              </w:rPr>
              <w:t>5.1</w:t>
            </w:r>
            <w:r w:rsidR="008F5426">
              <w:rPr>
                <w:rFonts w:eastAsiaTheme="minorEastAsia"/>
                <w:noProof/>
                <w:lang w:eastAsia="en-GB"/>
              </w:rPr>
              <w:tab/>
            </w:r>
            <w:r w:rsidR="008F5426" w:rsidRPr="00834FC2">
              <w:rPr>
                <w:rStyle w:val="Hyperlink"/>
                <w:noProof/>
              </w:rPr>
              <w:t>Engineering team</w:t>
            </w:r>
            <w:r w:rsidR="008F5426">
              <w:rPr>
                <w:noProof/>
                <w:webHidden/>
              </w:rPr>
              <w:tab/>
            </w:r>
            <w:r w:rsidR="008F5426">
              <w:rPr>
                <w:noProof/>
                <w:webHidden/>
              </w:rPr>
              <w:fldChar w:fldCharType="begin"/>
            </w:r>
            <w:r w:rsidR="008F5426">
              <w:rPr>
                <w:noProof/>
                <w:webHidden/>
              </w:rPr>
              <w:instrText xml:space="preserve"> PAGEREF _Toc88772176 \h </w:instrText>
            </w:r>
            <w:r w:rsidR="008F5426">
              <w:rPr>
                <w:noProof/>
                <w:webHidden/>
              </w:rPr>
            </w:r>
            <w:r w:rsidR="008F5426">
              <w:rPr>
                <w:noProof/>
                <w:webHidden/>
              </w:rPr>
              <w:fldChar w:fldCharType="separate"/>
            </w:r>
            <w:r w:rsidR="008F5426">
              <w:rPr>
                <w:noProof/>
                <w:webHidden/>
              </w:rPr>
              <w:t>7</w:t>
            </w:r>
            <w:r w:rsidR="008F5426">
              <w:rPr>
                <w:noProof/>
                <w:webHidden/>
              </w:rPr>
              <w:fldChar w:fldCharType="end"/>
            </w:r>
          </w:hyperlink>
        </w:p>
        <w:p w14:paraId="3B86D4B5" w14:textId="5988D92D" w:rsidR="008F5426" w:rsidRDefault="00D2619E">
          <w:pPr>
            <w:pStyle w:val="TOC2"/>
            <w:tabs>
              <w:tab w:val="left" w:pos="880"/>
              <w:tab w:val="right" w:leader="dot" w:pos="9016"/>
            </w:tabs>
            <w:rPr>
              <w:rFonts w:eastAsiaTheme="minorEastAsia"/>
              <w:noProof/>
              <w:lang w:eastAsia="en-GB"/>
            </w:rPr>
          </w:pPr>
          <w:hyperlink w:anchor="_Toc88772177" w:history="1">
            <w:r w:rsidR="008F5426" w:rsidRPr="00834FC2">
              <w:rPr>
                <w:rStyle w:val="Hyperlink"/>
                <w:noProof/>
              </w:rPr>
              <w:t>5.2</w:t>
            </w:r>
            <w:r w:rsidR="008F5426">
              <w:rPr>
                <w:rFonts w:eastAsiaTheme="minorEastAsia"/>
                <w:noProof/>
                <w:lang w:eastAsia="en-GB"/>
              </w:rPr>
              <w:tab/>
            </w:r>
            <w:r w:rsidR="008F5426" w:rsidRPr="00834FC2">
              <w:rPr>
                <w:rStyle w:val="Hyperlink"/>
                <w:noProof/>
              </w:rPr>
              <w:t>Personal development</w:t>
            </w:r>
            <w:r w:rsidR="008F5426">
              <w:rPr>
                <w:noProof/>
                <w:webHidden/>
              </w:rPr>
              <w:tab/>
            </w:r>
            <w:r w:rsidR="008F5426">
              <w:rPr>
                <w:noProof/>
                <w:webHidden/>
              </w:rPr>
              <w:fldChar w:fldCharType="begin"/>
            </w:r>
            <w:r w:rsidR="008F5426">
              <w:rPr>
                <w:noProof/>
                <w:webHidden/>
              </w:rPr>
              <w:instrText xml:space="preserve"> PAGEREF _Toc88772177 \h </w:instrText>
            </w:r>
            <w:r w:rsidR="008F5426">
              <w:rPr>
                <w:noProof/>
                <w:webHidden/>
              </w:rPr>
            </w:r>
            <w:r w:rsidR="008F5426">
              <w:rPr>
                <w:noProof/>
                <w:webHidden/>
              </w:rPr>
              <w:fldChar w:fldCharType="separate"/>
            </w:r>
            <w:r w:rsidR="008F5426">
              <w:rPr>
                <w:noProof/>
                <w:webHidden/>
              </w:rPr>
              <w:t>7</w:t>
            </w:r>
            <w:r w:rsidR="008F5426">
              <w:rPr>
                <w:noProof/>
                <w:webHidden/>
              </w:rPr>
              <w:fldChar w:fldCharType="end"/>
            </w:r>
          </w:hyperlink>
        </w:p>
        <w:p w14:paraId="3E9AF474" w14:textId="1D0C8E4A" w:rsidR="008F5426" w:rsidRDefault="00D2619E">
          <w:pPr>
            <w:pStyle w:val="TOC1"/>
            <w:tabs>
              <w:tab w:val="left" w:pos="440"/>
              <w:tab w:val="right" w:leader="dot" w:pos="9016"/>
            </w:tabs>
            <w:rPr>
              <w:rFonts w:eastAsiaTheme="minorEastAsia"/>
              <w:noProof/>
              <w:lang w:eastAsia="en-GB"/>
            </w:rPr>
          </w:pPr>
          <w:hyperlink w:anchor="_Toc88772178" w:history="1">
            <w:r w:rsidR="008F5426" w:rsidRPr="00834FC2">
              <w:rPr>
                <w:rStyle w:val="Hyperlink"/>
                <w:noProof/>
              </w:rPr>
              <w:t>6</w:t>
            </w:r>
            <w:r w:rsidR="008F5426">
              <w:rPr>
                <w:rFonts w:eastAsiaTheme="minorEastAsia"/>
                <w:noProof/>
                <w:lang w:eastAsia="en-GB"/>
              </w:rPr>
              <w:tab/>
            </w:r>
            <w:r w:rsidR="008F5426" w:rsidRPr="00834FC2">
              <w:rPr>
                <w:rStyle w:val="Hyperlink"/>
                <w:noProof/>
              </w:rPr>
              <w:t>References</w:t>
            </w:r>
            <w:r w:rsidR="008F5426">
              <w:rPr>
                <w:noProof/>
                <w:webHidden/>
              </w:rPr>
              <w:tab/>
            </w:r>
            <w:r w:rsidR="008F5426">
              <w:rPr>
                <w:noProof/>
                <w:webHidden/>
              </w:rPr>
              <w:fldChar w:fldCharType="begin"/>
            </w:r>
            <w:r w:rsidR="008F5426">
              <w:rPr>
                <w:noProof/>
                <w:webHidden/>
              </w:rPr>
              <w:instrText xml:space="preserve"> PAGEREF _Toc88772178 \h </w:instrText>
            </w:r>
            <w:r w:rsidR="008F5426">
              <w:rPr>
                <w:noProof/>
                <w:webHidden/>
              </w:rPr>
            </w:r>
            <w:r w:rsidR="008F5426">
              <w:rPr>
                <w:noProof/>
                <w:webHidden/>
              </w:rPr>
              <w:fldChar w:fldCharType="separate"/>
            </w:r>
            <w:r w:rsidR="008F5426">
              <w:rPr>
                <w:noProof/>
                <w:webHidden/>
              </w:rPr>
              <w:t>7</w:t>
            </w:r>
            <w:r w:rsidR="008F5426">
              <w:rPr>
                <w:noProof/>
                <w:webHidden/>
              </w:rPr>
              <w:fldChar w:fldCharType="end"/>
            </w:r>
          </w:hyperlink>
        </w:p>
        <w:p w14:paraId="7C1CC573" w14:textId="59A0D1AB" w:rsidR="00E873B2" w:rsidRDefault="00E873B2">
          <w:r>
            <w:rPr>
              <w:b/>
              <w:bCs/>
              <w:noProof/>
            </w:rPr>
            <w:fldChar w:fldCharType="end"/>
          </w:r>
        </w:p>
      </w:sdtContent>
    </w:sdt>
    <w:p w14:paraId="76CFC8B5" w14:textId="342B3CFD" w:rsidR="007E1722" w:rsidRDefault="00E873B2" w:rsidP="00E873B2">
      <w:pPr>
        <w:rPr>
          <w:sz w:val="28"/>
          <w:szCs w:val="28"/>
        </w:rPr>
      </w:pPr>
      <w:r>
        <w:rPr>
          <w:sz w:val="28"/>
          <w:szCs w:val="28"/>
        </w:rPr>
        <w:br w:type="page"/>
      </w:r>
    </w:p>
    <w:p w14:paraId="1C53B261" w14:textId="77777777" w:rsidR="00511B70" w:rsidRDefault="007E1722" w:rsidP="007E1722">
      <w:pPr>
        <w:pStyle w:val="Heading1"/>
      </w:pPr>
      <w:bookmarkStart w:id="0" w:name="_Toc88772159"/>
      <w:r>
        <w:lastRenderedPageBreak/>
        <w:t>Introduction</w:t>
      </w:r>
      <w:bookmarkEnd w:id="0"/>
    </w:p>
    <w:p w14:paraId="7937BF55" w14:textId="5DC38BD3" w:rsidR="00EF2AC3" w:rsidRPr="00E873B2" w:rsidRDefault="002B1876" w:rsidP="00E873B2">
      <w:r>
        <w:t>This report will focus on the way in which a successful</w:t>
      </w:r>
      <w:r w:rsidR="00506D0A">
        <w:t xml:space="preserve"> motorcycle helmet</w:t>
      </w:r>
      <w:r>
        <w:t xml:space="preserve"> product is developed</w:t>
      </w:r>
      <w:r w:rsidR="00506D0A">
        <w:t>, and how a project leader would set up an engineering team to accomplish this</w:t>
      </w:r>
      <w:r w:rsidR="00045921">
        <w:t xml:space="preserve">. </w:t>
      </w:r>
      <w:r w:rsidR="00F80DB7">
        <w:t>Covered in this report is; t</w:t>
      </w:r>
      <w:r>
        <w:t>he triad system</w:t>
      </w:r>
      <w:r w:rsidR="00094DA0">
        <w:t xml:space="preserve"> and tribe system</w:t>
      </w:r>
      <w:r>
        <w:t xml:space="preserve"> that can be used to set up </w:t>
      </w:r>
      <w:r w:rsidR="002E05A3">
        <w:t xml:space="preserve">an </w:t>
      </w:r>
      <w:r>
        <w:t>engineering team as well as the staff involved in each section of the sub-teams inside the triad</w:t>
      </w:r>
      <w:r w:rsidR="00F80DB7">
        <w:t>, t</w:t>
      </w:r>
      <w:r>
        <w:t xml:space="preserve">he product development steps in place to provide a successful and efficient process </w:t>
      </w:r>
      <w:r w:rsidR="00254DAB">
        <w:t>are explained</w:t>
      </w:r>
      <w:r>
        <w:t xml:space="preserve"> as well as the ethical considerations, health and safety legalities and the ways in which professional standards can be upheld.</w:t>
      </w:r>
      <w:r w:rsidR="00506D0A">
        <w:t xml:space="preserve"> </w:t>
      </w:r>
      <w:r w:rsidR="00DC2B87">
        <w:t>Furthermore, this report will conclude and summarise upon the most important parts of the systems in place and why they are successful in providing a base for an engineering team.</w:t>
      </w:r>
      <w:r w:rsidR="00FA7BC5">
        <w:t xml:space="preserve"> In the conclusion there is a segment on the personal development that must be undertaken to reach my own career goals and what they entail.</w:t>
      </w:r>
    </w:p>
    <w:p w14:paraId="57D32C98" w14:textId="5BE0B253" w:rsidR="00752F50" w:rsidRDefault="007E1722" w:rsidP="00B21F96">
      <w:pPr>
        <w:pStyle w:val="Heading1"/>
      </w:pPr>
      <w:r>
        <w:br w:type="page"/>
      </w:r>
      <w:bookmarkStart w:id="1" w:name="_Toc88772160"/>
      <w:r w:rsidR="00C56306">
        <w:lastRenderedPageBreak/>
        <w:t>Engineering Team Structure</w:t>
      </w:r>
      <w:bookmarkEnd w:id="1"/>
    </w:p>
    <w:p w14:paraId="22A15551" w14:textId="2AE05B2E" w:rsidR="00CE5E45" w:rsidRDefault="00CE5E45" w:rsidP="00CE5E45">
      <w:pPr>
        <w:pStyle w:val="Heading2"/>
      </w:pPr>
      <w:bookmarkStart w:id="2" w:name="_Toc88772161"/>
      <w:r>
        <w:t>Triad system</w:t>
      </w:r>
      <w:bookmarkEnd w:id="2"/>
    </w:p>
    <w:p w14:paraId="0DFD7E9A" w14:textId="2A75716E" w:rsidR="008B78E5" w:rsidRDefault="00BC4CA6">
      <w:r>
        <w:t xml:space="preserve">Setting up </w:t>
      </w:r>
      <w:r w:rsidR="0036666D">
        <w:t>an engineering team</w:t>
      </w:r>
      <w:r>
        <w:t xml:space="preserve"> can be done many ways, </w:t>
      </w:r>
      <w:r w:rsidR="00850FFF">
        <w:t xml:space="preserve">one </w:t>
      </w:r>
      <w:r>
        <w:t xml:space="preserve">way in which </w:t>
      </w:r>
      <w:r w:rsidR="003B05BF">
        <w:t>Austin</w:t>
      </w:r>
      <w:r w:rsidR="00FA429A">
        <w:t>. J</w:t>
      </w:r>
      <w:r w:rsidR="003B05BF">
        <w:t xml:space="preserve"> and Faus</w:t>
      </w:r>
      <w:r w:rsidR="00FA429A">
        <w:t>. A</w:t>
      </w:r>
      <w:r w:rsidR="003B05BF">
        <w:t xml:space="preserve"> </w:t>
      </w:r>
      <w:r>
        <w:t>(2019) discussed</w:t>
      </w:r>
      <w:r w:rsidR="00DB6CB4">
        <w:t>,</w:t>
      </w:r>
      <w:r>
        <w:t xml:space="preserve"> was the triad method. The triad method involves three core groups that work together to </w:t>
      </w:r>
      <w:r w:rsidR="00084669">
        <w:t>design and develop a product,</w:t>
      </w:r>
      <w:r w:rsidR="0069414C">
        <w:t xml:space="preserve"> these three teams are; the engineering team, the product team and the design team. </w:t>
      </w:r>
      <w:r w:rsidR="0012050B">
        <w:t>Each segment of the triad</w:t>
      </w:r>
      <w:r w:rsidR="0069414C">
        <w:t xml:space="preserve"> </w:t>
      </w:r>
      <w:r w:rsidR="0012050B">
        <w:t>is</w:t>
      </w:r>
      <w:r w:rsidR="0069414C">
        <w:t xml:space="preserve"> responsible for completing their individual tasks </w:t>
      </w:r>
      <w:r w:rsidR="003A034C">
        <w:t>and</w:t>
      </w:r>
      <w:r w:rsidR="0069414C">
        <w:t xml:space="preserve"> working alongside the other team</w:t>
      </w:r>
      <w:r w:rsidR="00C1493F">
        <w:t>s</w:t>
      </w:r>
      <w:r w:rsidR="005903B8">
        <w:t xml:space="preserve"> to assist in </w:t>
      </w:r>
      <w:r w:rsidR="00D50B8E">
        <w:t>any</w:t>
      </w:r>
      <w:r w:rsidR="005903B8">
        <w:t xml:space="preserve"> </w:t>
      </w:r>
      <w:r w:rsidR="00AA0039">
        <w:t>projects</w:t>
      </w:r>
      <w:r w:rsidR="005D29E6">
        <w:t xml:space="preserve"> that breach the boundaries of one certain branch of the triad</w:t>
      </w:r>
      <w:r w:rsidR="0069414C">
        <w:t>.</w:t>
      </w:r>
      <w:r w:rsidR="00DE68A0">
        <w:t xml:space="preserve"> </w:t>
      </w:r>
      <w:r w:rsidR="006C2B61">
        <w:t xml:space="preserve">Establishing an engineering team involves deciding which teams belong to which part of the triad. In the instance of designing and manufacturing a motorcycle helmet there are many areas that must be considered for a final successful production. </w:t>
      </w:r>
      <w:r w:rsidR="00CE5E45">
        <w:t xml:space="preserve">However, one of the downfalls of the triad system is that decisions can take a long time to be made, as each segment of the triad needs to come to a conclusive agreement especially when teams grow larger. </w:t>
      </w:r>
    </w:p>
    <w:p w14:paraId="09AB8535" w14:textId="17B0AF4D" w:rsidR="00CE5E45" w:rsidRDefault="00CE5E45" w:rsidP="00CE5E45">
      <w:pPr>
        <w:pStyle w:val="Heading2"/>
      </w:pPr>
      <w:bookmarkStart w:id="3" w:name="_Toc88772162"/>
      <w:r>
        <w:t>Triad team roles</w:t>
      </w:r>
      <w:bookmarkEnd w:id="3"/>
    </w:p>
    <w:p w14:paraId="032B6A73" w14:textId="1E24ED2C" w:rsidR="002A4EE7" w:rsidRDefault="000B1241">
      <w:r>
        <w:t>The design team will consist of</w:t>
      </w:r>
      <w:r w:rsidR="00CA433A">
        <w:t>;</w:t>
      </w:r>
      <w:r w:rsidR="003D5271">
        <w:t xml:space="preserve"> a graphics designer who will create the visual aspect of the helmet, </w:t>
      </w:r>
      <w:r w:rsidR="00CA433A">
        <w:t xml:space="preserve">a </w:t>
      </w:r>
      <w:r w:rsidR="003D5271">
        <w:t xml:space="preserve">UX researcher whose job is to </w:t>
      </w:r>
      <w:r w:rsidR="008C5F47">
        <w:t>discover the client’s needs and develop the product design accordingly to compensate for the resulting data collection</w:t>
      </w:r>
      <w:r w:rsidR="003D5271">
        <w:t xml:space="preserve">, </w:t>
      </w:r>
      <w:r w:rsidR="00BE4EB7">
        <w:t xml:space="preserve">a </w:t>
      </w:r>
      <w:r w:rsidR="003D5271">
        <w:t>UX lead</w:t>
      </w:r>
      <w:r w:rsidR="008C5F47">
        <w:t xml:space="preserve"> who manages the design team and makes sure it continues progressing towards the final product</w:t>
      </w:r>
      <w:r w:rsidR="007D55D4">
        <w:t xml:space="preserve"> (Team CourseUX, 2016)</w:t>
      </w:r>
      <w:r w:rsidR="003D5271">
        <w:t>, and a draughtsperson</w:t>
      </w:r>
      <w:r w:rsidR="008C5F47">
        <w:t xml:space="preserve"> who can model the design in CAD to provide 3D models of the product</w:t>
      </w:r>
      <w:r w:rsidR="003D5271">
        <w:t xml:space="preserve">. </w:t>
      </w:r>
      <w:r w:rsidR="00CB1A41">
        <w:t>A product team will have a product manager</w:t>
      </w:r>
      <w:r w:rsidR="000816FE">
        <w:t xml:space="preserve"> to lead the team</w:t>
      </w:r>
      <w:r w:rsidR="00CB1A41">
        <w:t>, product analyst to research trends</w:t>
      </w:r>
      <w:r w:rsidR="00673E91">
        <w:t xml:space="preserve"> in the market</w:t>
      </w:r>
      <w:r w:rsidR="00CB1A41">
        <w:t xml:space="preserve"> and </w:t>
      </w:r>
      <w:r w:rsidR="000816FE">
        <w:t>take</w:t>
      </w:r>
      <w:r w:rsidR="00CB1A41">
        <w:t xml:space="preserve"> data sources</w:t>
      </w:r>
      <w:r w:rsidR="000816FE">
        <w:t xml:space="preserve"> into account for the product</w:t>
      </w:r>
      <w:r w:rsidR="00CB1A41">
        <w:t>,</w:t>
      </w:r>
      <w:r w:rsidR="00762FB7">
        <w:t xml:space="preserve"> a</w:t>
      </w:r>
      <w:r w:rsidR="00CB1A41">
        <w:t xml:space="preserve"> marketer to </w:t>
      </w:r>
      <w:r w:rsidR="008F163F">
        <w:t>establish a</w:t>
      </w:r>
      <w:r w:rsidR="00CB1A41">
        <w:t xml:space="preserve"> product launch and </w:t>
      </w:r>
      <w:r w:rsidR="00673E91">
        <w:t xml:space="preserve">advertising as well as </w:t>
      </w:r>
      <w:r w:rsidR="00CB1A41">
        <w:t xml:space="preserve">a designer to converse </w:t>
      </w:r>
      <w:r w:rsidR="00673E91">
        <w:t xml:space="preserve">and work </w:t>
      </w:r>
      <w:r w:rsidR="00CB1A41">
        <w:t>with the design team effectively.</w:t>
      </w:r>
      <w:r w:rsidR="009A105D">
        <w:t xml:space="preserve"> </w:t>
      </w:r>
      <w:r w:rsidR="00E92404">
        <w:t xml:space="preserve"> </w:t>
      </w:r>
      <w:r w:rsidR="009A105D">
        <w:t xml:space="preserve">(AHA.io, 2021) </w:t>
      </w:r>
      <w:r w:rsidR="006E47FA">
        <w:t xml:space="preserve">Finally, the engineering team is made up of an acoustic engineer to reduce outside noise </w:t>
      </w:r>
      <w:r w:rsidR="00456E7C">
        <w:t>of</w:t>
      </w:r>
      <w:r w:rsidR="006E47FA">
        <w:t xml:space="preserve"> the motorcycle helmet, </w:t>
      </w:r>
      <w:r w:rsidR="006437D1">
        <w:t xml:space="preserve">an </w:t>
      </w:r>
      <w:r w:rsidR="006E47FA">
        <w:t>aerodynamic engineer to make sure the helmet manages air resistance and other affecting forces, a</w:t>
      </w:r>
      <w:r w:rsidR="00C065D8">
        <w:t xml:space="preserve">n engineering manager to ensure professional results, </w:t>
      </w:r>
      <w:r w:rsidR="00C107FD">
        <w:t xml:space="preserve">and </w:t>
      </w:r>
      <w:r w:rsidR="00C065D8">
        <w:t xml:space="preserve">a material specialist to decide upon sustainable materials and a manufacturing engineer to consider the actual production method for the product. </w:t>
      </w:r>
    </w:p>
    <w:p w14:paraId="19194884" w14:textId="405971E0" w:rsidR="006A6410" w:rsidRDefault="006A6410" w:rsidP="006A6410">
      <w:pPr>
        <w:pStyle w:val="Heading2"/>
      </w:pPr>
      <w:bookmarkStart w:id="4" w:name="_Toc88772163"/>
      <w:r>
        <w:t>Tribe system</w:t>
      </w:r>
      <w:bookmarkEnd w:id="4"/>
    </w:p>
    <w:p w14:paraId="0835ABDE" w14:textId="11B99F19" w:rsidR="002A4EE7" w:rsidRDefault="00EC1990">
      <w:r>
        <w:t>A different model that can be implemented when the team grows larger is the tribe model</w:t>
      </w:r>
      <w:r w:rsidR="008C3D58">
        <w:t>,</w:t>
      </w:r>
      <w:r>
        <w:t xml:space="preserve"> which </w:t>
      </w:r>
      <w:r w:rsidR="008C3D58">
        <w:t>contains</w:t>
      </w:r>
      <w:r>
        <w:t xml:space="preserve"> many </w:t>
      </w:r>
      <w:r w:rsidR="008C3D58">
        <w:t xml:space="preserve">small groups called chapters consisting of similar skilled </w:t>
      </w:r>
      <w:r w:rsidR="008C3D58" w:rsidRPr="0055553D">
        <w:rPr>
          <w:rFonts w:cstheme="minorHAnsi"/>
        </w:rPr>
        <w:t>members. The chapters make minor decisions between themselves and take</w:t>
      </w:r>
      <w:r w:rsidR="008C3D58" w:rsidRPr="0055553D">
        <w:rPr>
          <w:sz w:val="20"/>
          <w:szCs w:val="20"/>
        </w:rPr>
        <w:t xml:space="preserve"> </w:t>
      </w:r>
      <w:r w:rsidR="008C3D58">
        <w:t>major decisions to a tribe level</w:t>
      </w:r>
      <w:r w:rsidR="003E1D98">
        <w:t>, this allows a tribe to be efficient and decisions don’t take input from members with a lack of expertise in the subject area</w:t>
      </w:r>
      <w:r w:rsidR="00B85FF9">
        <w:t>.</w:t>
      </w:r>
      <w:r w:rsidR="00F17E76">
        <w:t xml:space="preserve"> </w:t>
      </w:r>
      <w:r w:rsidR="00F17E76">
        <w:rPr>
          <w:rFonts w:cstheme="minorHAnsi"/>
        </w:rPr>
        <w:t>(</w:t>
      </w:r>
      <w:r w:rsidR="00F17E76" w:rsidRPr="0055553D">
        <w:rPr>
          <w:rFonts w:cstheme="minorHAnsi"/>
          <w:color w:val="3A3A3A"/>
          <w:shd w:val="clear" w:color="auto" w:fill="FFFFFF"/>
        </w:rPr>
        <w:t>Salameh, A. &amp; Bass, J. M</w:t>
      </w:r>
      <w:r w:rsidR="00F17E76">
        <w:rPr>
          <w:rFonts w:cstheme="minorHAnsi"/>
          <w:color w:val="3A3A3A"/>
          <w:shd w:val="clear" w:color="auto" w:fill="FFFFFF"/>
        </w:rPr>
        <w:t xml:space="preserve">, </w:t>
      </w:r>
      <w:r w:rsidR="00F17E76" w:rsidRPr="0055553D">
        <w:rPr>
          <w:rFonts w:cstheme="minorHAnsi"/>
          <w:color w:val="3A3A3A"/>
          <w:shd w:val="clear" w:color="auto" w:fill="FFFFFF"/>
        </w:rPr>
        <w:t>2021)</w:t>
      </w:r>
    </w:p>
    <w:p w14:paraId="2894EF10" w14:textId="16EAF10D" w:rsidR="006A6410" w:rsidRDefault="006A6410" w:rsidP="006A6410">
      <w:pPr>
        <w:pStyle w:val="Heading2"/>
      </w:pPr>
      <w:bookmarkStart w:id="5" w:name="_Toc88772164"/>
      <w:r>
        <w:lastRenderedPageBreak/>
        <w:t>Building teams around a product</w:t>
      </w:r>
      <w:bookmarkEnd w:id="5"/>
    </w:p>
    <w:p w14:paraId="2855284D" w14:textId="16CBEECD" w:rsidR="009978EC" w:rsidRDefault="00371966">
      <w:r>
        <w:t>Paratey, (2020) stated building a team around a product can be beneficial in many ways.</w:t>
      </w:r>
      <w:r w:rsidR="00F85A55">
        <w:t xml:space="preserve"> The sub-teams working together feel more ownership of the product due to increased involvement, teams</w:t>
      </w:r>
      <w:r w:rsidR="00E61742">
        <w:t xml:space="preserve"> </w:t>
      </w:r>
      <w:r w:rsidR="00F85A55">
        <w:t>can make decisions without having to get higher approval allowing for efficiency in production</w:t>
      </w:r>
      <w:r w:rsidR="001415FE">
        <w:t xml:space="preserve"> and finally</w:t>
      </w:r>
      <w:r w:rsidR="00C05BBA">
        <w:t>,</w:t>
      </w:r>
      <w:r w:rsidR="001415FE">
        <w:t xml:space="preserve"> teams can </w:t>
      </w:r>
      <w:r w:rsidR="000559D3">
        <w:t>gain</w:t>
      </w:r>
      <w:r w:rsidR="001415FE">
        <w:t xml:space="preserve"> trust in colleagues as they</w:t>
      </w:r>
      <w:r w:rsidR="00EA056E">
        <w:t xml:space="preserve"> </w:t>
      </w:r>
      <w:r w:rsidR="000559D3">
        <w:t>build</w:t>
      </w:r>
      <w:r w:rsidR="001415FE">
        <w:t xml:space="preserve"> rapport</w:t>
      </w:r>
      <w:r w:rsidR="00F85A55">
        <w:t>.</w:t>
      </w:r>
    </w:p>
    <w:p w14:paraId="61B34C0E" w14:textId="778E0AA4" w:rsidR="006A6410" w:rsidRDefault="006A6410" w:rsidP="006A6410">
      <w:pPr>
        <w:pStyle w:val="Heading2"/>
      </w:pPr>
      <w:bookmarkStart w:id="6" w:name="_Toc88772165"/>
      <w:r>
        <w:t>Professional standards</w:t>
      </w:r>
      <w:bookmarkEnd w:id="6"/>
    </w:p>
    <w:p w14:paraId="1334134F" w14:textId="4E2E4FAC" w:rsidR="009E70E6" w:rsidRDefault="009E70E6">
      <w:r>
        <w:t>To keep professional standards, individuals within groups are held to account regarding their motivation and competency, teams are required to have a shared mental model of the end goal and therefore can establish trust in colleagues. At the task-wide level, workflow and project difficulty are variables that must be considered by the management teams.</w:t>
      </w:r>
      <w:r w:rsidRPr="00BE038E">
        <w:t xml:space="preserve"> </w:t>
      </w:r>
      <w:r>
        <w:t xml:space="preserve">Communication is hugely important within the triads as the common goal relies on teams understanding the progress and limitations of the other areas. (Crowder et al, 2012) </w:t>
      </w:r>
    </w:p>
    <w:p w14:paraId="5B62BAE1" w14:textId="4CBDA6AF" w:rsidR="00434B00" w:rsidRDefault="009978EC">
      <w:r>
        <w:t>Engineers should also maintain professional standards by abiding by codes of conduct. One such set of parameters is the code of ethics devised by the National Society of Professional Engineers</w:t>
      </w:r>
      <w:r w:rsidR="003A78C1">
        <w:t xml:space="preserve"> (2019)</w:t>
      </w:r>
      <w:r w:rsidR="00015005">
        <w:t>, stating engineers provide a service</w:t>
      </w:r>
      <w:r w:rsidR="00D17BD0">
        <w:t xml:space="preserve"> which</w:t>
      </w:r>
      <w:r w:rsidR="00015005">
        <w:t xml:space="preserve"> improv</w:t>
      </w:r>
      <w:r w:rsidR="00D17BD0">
        <w:t>es</w:t>
      </w:r>
      <w:r w:rsidR="00015005">
        <w:t xml:space="preserve"> quality of life and as such should hold safety of the public as paramount importance.</w:t>
      </w:r>
      <w:r w:rsidR="00732E79">
        <w:t xml:space="preserve"> </w:t>
      </w:r>
      <w:r w:rsidR="00CE550E">
        <w:t xml:space="preserve">Fundamentally, </w:t>
      </w:r>
      <w:r w:rsidR="00D96EF4">
        <w:t xml:space="preserve">engineers should only work within their skill level, keep public addresses truthful and honest, </w:t>
      </w:r>
      <w:r w:rsidR="000A1CE3">
        <w:t xml:space="preserve">remain </w:t>
      </w:r>
      <w:r w:rsidR="009B085D">
        <w:t>trustworthy</w:t>
      </w:r>
      <w:r w:rsidR="000A1CE3">
        <w:t xml:space="preserve"> for all </w:t>
      </w:r>
      <w:r w:rsidR="00E91559">
        <w:t>clients and partners</w:t>
      </w:r>
      <w:r w:rsidR="000A1CE3">
        <w:t>,</w:t>
      </w:r>
      <w:r w:rsidR="00E91559">
        <w:t xml:space="preserve"> </w:t>
      </w:r>
      <w:r w:rsidR="002A6590">
        <w:t>avoid deceit be it falsifying experience or involvement in a project</w:t>
      </w:r>
      <w:r w:rsidR="002F38D6">
        <w:t xml:space="preserve"> and conduct themselves in a respectful and lawful manor as to maintain a professional relationship with all involved parties.</w:t>
      </w:r>
    </w:p>
    <w:p w14:paraId="543A7850" w14:textId="77777777" w:rsidR="00446B18" w:rsidRDefault="00446B18"/>
    <w:p w14:paraId="75A826A5" w14:textId="3F1079B9" w:rsidR="00434B00" w:rsidRDefault="00C56306" w:rsidP="00434B00">
      <w:pPr>
        <w:pStyle w:val="Heading1"/>
      </w:pPr>
      <w:bookmarkStart w:id="7" w:name="_Toc88772166"/>
      <w:r>
        <w:t>Product Development</w:t>
      </w:r>
      <w:bookmarkEnd w:id="7"/>
    </w:p>
    <w:p w14:paraId="10C39CD9" w14:textId="156FF0BE" w:rsidR="00986FD9" w:rsidRDefault="00986FD9" w:rsidP="00986FD9">
      <w:pPr>
        <w:pStyle w:val="Heading2"/>
      </w:pPr>
      <w:bookmarkStart w:id="8" w:name="_Toc88772167"/>
      <w:r>
        <w:t>The steps of product development</w:t>
      </w:r>
      <w:bookmarkEnd w:id="8"/>
    </w:p>
    <w:p w14:paraId="39CBBF1B" w14:textId="13DC9818" w:rsidR="00976377" w:rsidRDefault="00976377" w:rsidP="007205B7">
      <w:r>
        <w:t>Developing products for market consumption is complex and often provides the most problems for the engineering team</w:t>
      </w:r>
      <w:r w:rsidR="00C10E2C">
        <w:t>, t</w:t>
      </w:r>
      <w:r>
        <w:t xml:space="preserve">his is where every detail of the project must be scrutinised and improved in order to </w:t>
      </w:r>
      <w:r w:rsidR="00C10E2C">
        <w:t>create</w:t>
      </w:r>
      <w:r>
        <w:t xml:space="preserve"> the final </w:t>
      </w:r>
      <w:r w:rsidR="00C10E2C">
        <w:t xml:space="preserve">product. </w:t>
      </w:r>
    </w:p>
    <w:p w14:paraId="2B178ADA" w14:textId="0E6AFF2B" w:rsidR="001B7F95" w:rsidRDefault="001B7F95" w:rsidP="007205B7">
      <w:r>
        <w:t xml:space="preserve">Morgunov (2021) created a 14 step life-cycle of products in development. </w:t>
      </w:r>
    </w:p>
    <w:p w14:paraId="2C17ACEC" w14:textId="10C52198" w:rsidR="001B7F95" w:rsidRDefault="001B7F95" w:rsidP="001B7F95">
      <w:pPr>
        <w:pStyle w:val="ListParagraph"/>
        <w:numPr>
          <w:ilvl w:val="0"/>
          <w:numId w:val="4"/>
        </w:numPr>
      </w:pPr>
      <w:r>
        <w:t>Idea generation</w:t>
      </w:r>
    </w:p>
    <w:p w14:paraId="5CA7483A" w14:textId="1F8EBFDC" w:rsidR="001B7F95" w:rsidRDefault="001B7F95" w:rsidP="001B7F95">
      <w:pPr>
        <w:pStyle w:val="ListParagraph"/>
        <w:numPr>
          <w:ilvl w:val="0"/>
          <w:numId w:val="4"/>
        </w:numPr>
      </w:pPr>
      <w:r>
        <w:t>Discovery phase</w:t>
      </w:r>
    </w:p>
    <w:p w14:paraId="73BCB41B" w14:textId="6A06A471" w:rsidR="001B7F95" w:rsidRDefault="001B7F95" w:rsidP="001B7F95">
      <w:pPr>
        <w:pStyle w:val="ListParagraph"/>
        <w:numPr>
          <w:ilvl w:val="0"/>
          <w:numId w:val="4"/>
        </w:numPr>
      </w:pPr>
      <w:r>
        <w:t>Market research</w:t>
      </w:r>
    </w:p>
    <w:p w14:paraId="1BDF625D" w14:textId="5AC99B03" w:rsidR="001B7F95" w:rsidRDefault="001B7F95" w:rsidP="001B7F95">
      <w:pPr>
        <w:pStyle w:val="ListParagraph"/>
        <w:numPr>
          <w:ilvl w:val="0"/>
          <w:numId w:val="4"/>
        </w:numPr>
      </w:pPr>
      <w:r>
        <w:t>UVP development</w:t>
      </w:r>
    </w:p>
    <w:p w14:paraId="034C9DBB" w14:textId="2C190C88" w:rsidR="001B7F95" w:rsidRDefault="001B7F95" w:rsidP="001B7F95">
      <w:pPr>
        <w:pStyle w:val="ListParagraph"/>
        <w:numPr>
          <w:ilvl w:val="0"/>
          <w:numId w:val="4"/>
        </w:numPr>
      </w:pPr>
      <w:r>
        <w:t>Requirement’s definition</w:t>
      </w:r>
    </w:p>
    <w:p w14:paraId="28BD580F" w14:textId="3A3BD908" w:rsidR="001B7F95" w:rsidRDefault="001B7F95" w:rsidP="001B7F95">
      <w:pPr>
        <w:pStyle w:val="ListParagraph"/>
        <w:numPr>
          <w:ilvl w:val="0"/>
          <w:numId w:val="4"/>
        </w:numPr>
      </w:pPr>
      <w:r>
        <w:lastRenderedPageBreak/>
        <w:t>Roadmap development</w:t>
      </w:r>
    </w:p>
    <w:p w14:paraId="2501E977" w14:textId="7CDD0079" w:rsidR="001B7F95" w:rsidRDefault="001B7F95" w:rsidP="001B7F95">
      <w:pPr>
        <w:pStyle w:val="ListParagraph"/>
        <w:numPr>
          <w:ilvl w:val="0"/>
          <w:numId w:val="4"/>
        </w:numPr>
      </w:pPr>
      <w:r>
        <w:t>UX concept creation</w:t>
      </w:r>
    </w:p>
    <w:p w14:paraId="45682EF9" w14:textId="79992C58" w:rsidR="001B7F95" w:rsidRDefault="001B7F95" w:rsidP="001B7F95">
      <w:pPr>
        <w:pStyle w:val="ListParagraph"/>
        <w:numPr>
          <w:ilvl w:val="0"/>
          <w:numId w:val="4"/>
        </w:numPr>
      </w:pPr>
      <w:r>
        <w:t>Tech stack and architecture development</w:t>
      </w:r>
    </w:p>
    <w:p w14:paraId="04471506" w14:textId="310419F3" w:rsidR="001B7F95" w:rsidRDefault="001B7F95" w:rsidP="001B7F95">
      <w:pPr>
        <w:pStyle w:val="ListParagraph"/>
        <w:numPr>
          <w:ilvl w:val="0"/>
          <w:numId w:val="4"/>
        </w:numPr>
      </w:pPr>
      <w:r>
        <w:t>Scope estimation</w:t>
      </w:r>
    </w:p>
    <w:p w14:paraId="05644770" w14:textId="0DD9B252" w:rsidR="001B7F95" w:rsidRDefault="001B7F95" w:rsidP="001B7F95">
      <w:pPr>
        <w:pStyle w:val="ListParagraph"/>
        <w:numPr>
          <w:ilvl w:val="0"/>
          <w:numId w:val="4"/>
        </w:numPr>
      </w:pPr>
      <w:r>
        <w:t>Fundraising</w:t>
      </w:r>
    </w:p>
    <w:p w14:paraId="41F9F4D7" w14:textId="0177CFDF" w:rsidR="001B7F95" w:rsidRDefault="001B7F95" w:rsidP="001B7F95">
      <w:pPr>
        <w:pStyle w:val="ListParagraph"/>
        <w:numPr>
          <w:ilvl w:val="0"/>
          <w:numId w:val="4"/>
        </w:numPr>
      </w:pPr>
      <w:r>
        <w:t>MVP development</w:t>
      </w:r>
    </w:p>
    <w:p w14:paraId="1F9C068E" w14:textId="7458C2E1" w:rsidR="001B7F95" w:rsidRDefault="001B7F95" w:rsidP="001B7F95">
      <w:pPr>
        <w:pStyle w:val="ListParagraph"/>
        <w:numPr>
          <w:ilvl w:val="0"/>
          <w:numId w:val="4"/>
        </w:numPr>
      </w:pPr>
      <w:r>
        <w:t>Marketing activities</w:t>
      </w:r>
    </w:p>
    <w:p w14:paraId="0BF9283F" w14:textId="7E83AD64" w:rsidR="001B7F95" w:rsidRDefault="001B7F95" w:rsidP="001B7F95">
      <w:pPr>
        <w:pStyle w:val="ListParagraph"/>
        <w:numPr>
          <w:ilvl w:val="0"/>
          <w:numId w:val="4"/>
        </w:numPr>
      </w:pPr>
      <w:r>
        <w:t>Product development</w:t>
      </w:r>
    </w:p>
    <w:p w14:paraId="3CFC2A46" w14:textId="62432D48" w:rsidR="0006784C" w:rsidRDefault="001B7F95" w:rsidP="0006784C">
      <w:pPr>
        <w:pStyle w:val="ListParagraph"/>
        <w:numPr>
          <w:ilvl w:val="0"/>
          <w:numId w:val="4"/>
        </w:numPr>
      </w:pPr>
      <w:r>
        <w:t>Marketing performance</w:t>
      </w:r>
    </w:p>
    <w:p w14:paraId="462D1798" w14:textId="486E711F" w:rsidR="0006784C" w:rsidRDefault="0006784C" w:rsidP="0006784C">
      <w:r>
        <w:t>This can be laid out into 4 broader areas</w:t>
      </w:r>
      <w:r w:rsidR="000E03CF">
        <w:t>;</w:t>
      </w:r>
      <w:r>
        <w:t xml:space="preserve"> </w:t>
      </w:r>
      <w:r w:rsidR="000E03CF">
        <w:t>product creation, user research, marketing and development.</w:t>
      </w:r>
      <w:r w:rsidR="00BE56AB">
        <w:t xml:space="preserve"> The concept is to establish a plan of action, which allows staff to have clear idea of what they must be doing</w:t>
      </w:r>
      <w:r w:rsidR="00AC6D94">
        <w:t xml:space="preserve"> and what they should be aiming to do.</w:t>
      </w:r>
      <w:r w:rsidR="00890393">
        <w:t xml:space="preserve"> A clear system in place increases the efficiency of the development process.</w:t>
      </w:r>
    </w:p>
    <w:p w14:paraId="6E842FAC" w14:textId="1A620EAC" w:rsidR="00986FD9" w:rsidRDefault="00986FD9" w:rsidP="00986FD9">
      <w:pPr>
        <w:pStyle w:val="Heading2"/>
      </w:pPr>
      <w:bookmarkStart w:id="9" w:name="_Toc88772168"/>
      <w:r>
        <w:t>Planning</w:t>
      </w:r>
      <w:bookmarkEnd w:id="9"/>
      <w:r>
        <w:t xml:space="preserve"> </w:t>
      </w:r>
    </w:p>
    <w:p w14:paraId="655F88C9" w14:textId="3EE83D4B" w:rsidR="00282102" w:rsidRDefault="001756D6" w:rsidP="007205B7">
      <w:r>
        <w:t>Mapping a project for product development involves dividing the outcomes of development into two classifications; the resulting change in manufacturing, and the resulting change in product. These changes will have the greatest impact on the use of resources</w:t>
      </w:r>
      <w:r w:rsidR="000C7089">
        <w:t>, h</w:t>
      </w:r>
      <w:r w:rsidR="007751DB">
        <w:t>aving a plan for the distribution of resources creates a clearer development pathway for the product.</w:t>
      </w:r>
      <w:r w:rsidR="000C7089">
        <w:t xml:space="preserve"> </w:t>
      </w:r>
      <w:r w:rsidR="00FA06E8">
        <w:t>(</w:t>
      </w:r>
      <w:r w:rsidR="00992231">
        <w:t>Tolok</w:t>
      </w:r>
      <w:r w:rsidR="00731CBD">
        <w:t xml:space="preserve"> et al,</w:t>
      </w:r>
      <w:r w:rsidR="00FA06E8">
        <w:t xml:space="preserve"> 1992)</w:t>
      </w:r>
      <w:r w:rsidR="00752BCF">
        <w:t xml:space="preserve"> </w:t>
      </w:r>
    </w:p>
    <w:p w14:paraId="20A495AC" w14:textId="2B8DBE24" w:rsidR="00986FD9" w:rsidRDefault="00764B11" w:rsidP="00764B11">
      <w:pPr>
        <w:pStyle w:val="Heading2"/>
      </w:pPr>
      <w:bookmarkStart w:id="10" w:name="_Toc88772169"/>
      <w:r>
        <w:t>Research &amp; development</w:t>
      </w:r>
      <w:bookmarkEnd w:id="10"/>
    </w:p>
    <w:p w14:paraId="4EDF9122" w14:textId="5E3D9413" w:rsidR="00434B00" w:rsidRDefault="006C3512">
      <w:r>
        <w:t>Understanding the way in which impact</w:t>
      </w:r>
      <w:r w:rsidR="00986FD9">
        <w:t xml:space="preserve"> upon the helmet</w:t>
      </w:r>
      <w:r>
        <w:t xml:space="preserve"> is usually suffered</w:t>
      </w:r>
      <w:r w:rsidR="00986FD9">
        <w:t xml:space="preserve"> is done</w:t>
      </w:r>
      <w:r>
        <w:t xml:space="preserve"> </w:t>
      </w:r>
      <w:r w:rsidR="006D4C7C">
        <w:t>through research</w:t>
      </w:r>
      <w:r w:rsidR="00986FD9">
        <w:t>, this</w:t>
      </w:r>
      <w:r w:rsidR="006D4C7C">
        <w:t xml:space="preserve"> helps the development team decide upon</w:t>
      </w:r>
      <w:r>
        <w:t xml:space="preserve"> the best material</w:t>
      </w:r>
      <w:r w:rsidR="006D4C7C">
        <w:t>s</w:t>
      </w:r>
      <w:r>
        <w:t xml:space="preserve"> and geometry to use to reduce the</w:t>
      </w:r>
      <w:r w:rsidR="00153E2D">
        <w:t xml:space="preserve"> impact </w:t>
      </w:r>
      <w:r>
        <w:t xml:space="preserve">damage to a user. </w:t>
      </w:r>
      <w:r w:rsidR="006D4C7C">
        <w:t>However, materials affect the</w:t>
      </w:r>
      <w:r w:rsidR="003976BE">
        <w:t xml:space="preserve"> manufacturing processes and also contribute or damage the environmental sustainability. Environmentally friendly materials for a helmet for the most part are not the safest options, in order to reduce the carbon footprint of the product, environmentally friendly materials are used whenever possible whilst keeping the protective qualities of the helmet as the main focus. However, packaging of the product can be made sustainably with environmentally friendly materials.</w:t>
      </w:r>
      <w:r w:rsidR="007205B7">
        <w:t xml:space="preserve"> (explorethousand.com, 2021</w:t>
      </w:r>
      <w:r w:rsidR="00B21F96">
        <w:t>)</w:t>
      </w:r>
    </w:p>
    <w:p w14:paraId="03018DBF" w14:textId="6668BD18" w:rsidR="00A53D56" w:rsidRDefault="00A53D56">
      <w:r>
        <w:t>A large part of development for a motorcycle helmet is making sure it meets the health and safety standards set in the area of which it is released for market consumption, independent verifiers from companies such as SNELL, ECE and DOT run a number of impact testing to determine the protection level of the helmet</w:t>
      </w:r>
      <w:r w:rsidR="00FA7DCE">
        <w:t xml:space="preserve">. If the helmet reaches the </w:t>
      </w:r>
      <w:r w:rsidR="00C3509B">
        <w:t>standards,</w:t>
      </w:r>
      <w:r w:rsidR="00FA7DCE">
        <w:t xml:space="preserve"> it will be given the certification and can be advertised as such</w:t>
      </w:r>
      <w:r>
        <w:t xml:space="preserve"> (fortamoto.com, 2021)</w:t>
      </w:r>
      <w:r w:rsidR="00365E6D">
        <w:t xml:space="preserve">. The safety level of helmets depends on the materials used to create the layers of protection inside the helmet shell, as well as the geometry. </w:t>
      </w:r>
    </w:p>
    <w:p w14:paraId="6BEA0388" w14:textId="77777777" w:rsidR="00446B18" w:rsidRDefault="00446B18"/>
    <w:p w14:paraId="71CFB5AB" w14:textId="443BFA9B" w:rsidR="00434B00" w:rsidRDefault="00C56306" w:rsidP="00434B00">
      <w:pPr>
        <w:pStyle w:val="Heading1"/>
      </w:pPr>
      <w:bookmarkStart w:id="11" w:name="_Toc88772170"/>
      <w:r>
        <w:t>Issues, Legislation</w:t>
      </w:r>
      <w:r w:rsidR="002E28D1">
        <w:t>s</w:t>
      </w:r>
      <w:r>
        <w:t xml:space="preserve"> &amp; Standards</w:t>
      </w:r>
      <w:bookmarkEnd w:id="11"/>
    </w:p>
    <w:p w14:paraId="171D1330" w14:textId="082155EE" w:rsidR="008C3881" w:rsidRDefault="008C3881" w:rsidP="008C3881">
      <w:pPr>
        <w:pStyle w:val="Heading2"/>
      </w:pPr>
      <w:bookmarkStart w:id="12" w:name="_Toc88772171"/>
      <w:r>
        <w:t>Pre-development planning</w:t>
      </w:r>
      <w:bookmarkEnd w:id="12"/>
    </w:p>
    <w:p w14:paraId="49C54367" w14:textId="3988F7E2" w:rsidR="00075669" w:rsidRDefault="00075669">
      <w:r>
        <w:t>When creating a product, having the engineering team understand the importance of the product sustainability and the safety legalities involved before beginning the design process</w:t>
      </w:r>
      <w:r w:rsidR="008C3881">
        <w:t>,</w:t>
      </w:r>
      <w:r>
        <w:t xml:space="preserve"> can save resources and time</w:t>
      </w:r>
      <w:r w:rsidR="006345CB">
        <w:t>.</w:t>
      </w:r>
      <w:r w:rsidR="000E5037">
        <w:t xml:space="preserve"> </w:t>
      </w:r>
      <w:r w:rsidR="000E6EBF">
        <w:t>Identifying</w:t>
      </w:r>
      <w:r w:rsidR="000E5037">
        <w:t xml:space="preserve"> future problems before they arise </w:t>
      </w:r>
      <w:r w:rsidR="000E6EBF">
        <w:t>will help an engineering team avoid encountering such issues and increase the efficiency of development.</w:t>
      </w:r>
    </w:p>
    <w:p w14:paraId="13DEDEF5" w14:textId="5230A1DE" w:rsidR="008C3881" w:rsidRDefault="008C3881" w:rsidP="008C3881">
      <w:pPr>
        <w:pStyle w:val="Heading2"/>
      </w:pPr>
      <w:bookmarkStart w:id="13" w:name="_Toc88772172"/>
      <w:r>
        <w:t>Safety standards</w:t>
      </w:r>
      <w:bookmarkEnd w:id="13"/>
    </w:p>
    <w:p w14:paraId="6C20327B" w14:textId="01EA4828" w:rsidR="00ED46AC" w:rsidRDefault="00ED46AC">
      <w:r>
        <w:t>A motorcycle helmets primary purpose is to keep the user as protected as possible in the event of a crash, this means the helmet is required to meet health and safety standards set by the government in order to qualify as road legal in the UK. The UK Government stated motorcycle helmets are mandatory on UK roads, they must meet either British standard BS 6658:1985 and carry the BSI Kitemark, or ECE 22.05 or a European economic area member standard to the same level of safety as the British standard. (UK Government, 2021) Visors and goggles must meet the same standard of safety and protection.</w:t>
      </w:r>
    </w:p>
    <w:p w14:paraId="6411BD0B" w14:textId="65307A3A" w:rsidR="008C3881" w:rsidRDefault="008C3881" w:rsidP="008C3881">
      <w:pPr>
        <w:pStyle w:val="Heading2"/>
      </w:pPr>
      <w:bookmarkStart w:id="14" w:name="_Toc88772173"/>
      <w:r>
        <w:t>Ethical considerations</w:t>
      </w:r>
      <w:bookmarkEnd w:id="14"/>
    </w:p>
    <w:p w14:paraId="7A9F680A" w14:textId="2EBEAD79" w:rsidR="00762D24" w:rsidRDefault="002B6A1B" w:rsidP="00762D24">
      <w:r>
        <w:t xml:space="preserve">Ethical considerations are important to implement into product development research </w:t>
      </w:r>
      <w:r w:rsidR="00C70200">
        <w:t xml:space="preserve">as well, </w:t>
      </w:r>
      <w:r w:rsidR="00A65A39">
        <w:t>when researching, the human rights of participants must be upheld at all time. Any person participating in research must be a willing, consenting participant with full knowledge of any associated risks. For a motorcycle helmet, the client must be assured the product will provide adequate levels of protection, this could mean an independent review board will be asked to determine whether the helmet meets the standards for legal road use, and to what level the protection can be advertised as.</w:t>
      </w:r>
      <w:r w:rsidR="00762D24" w:rsidRPr="00762D24">
        <w:t xml:space="preserve"> </w:t>
      </w:r>
    </w:p>
    <w:p w14:paraId="4E9D1030" w14:textId="0C51CD1D" w:rsidR="008C3881" w:rsidRDefault="008C3881" w:rsidP="008C3881">
      <w:pPr>
        <w:pStyle w:val="Heading2"/>
      </w:pPr>
      <w:bookmarkStart w:id="15" w:name="_Toc88772174"/>
      <w:r>
        <w:t>Avoiding problems</w:t>
      </w:r>
      <w:bookmarkEnd w:id="15"/>
    </w:p>
    <w:p w14:paraId="4D6327FD" w14:textId="228B21D1" w:rsidR="00762D24" w:rsidRDefault="00762D24" w:rsidP="00762D24">
      <w:r>
        <w:t xml:space="preserve">During product development, teams are likely to encounter problems. Such problems may include, budgeting restrictions, loss of staff, communication breakdowns or change of scope. (Morgunov, 2021). If a project changes direction midway through and the new requirements aren’t communicated effectively to all members of the team it could lead to development issues. Importantly, budgeting must be road-mapped at the start of the project in order to prevent a lack of funding ending the project prematurely. Time constraints could become a problem if stakeholders or </w:t>
      </w:r>
      <w:r>
        <w:lastRenderedPageBreak/>
        <w:t xml:space="preserve">investors apply them to the product, therefore rushing development and potentially causing product failure or lack of quality in the final product. </w:t>
      </w:r>
    </w:p>
    <w:p w14:paraId="55685020" w14:textId="7001E9E0" w:rsidR="002B6A1B" w:rsidRDefault="002B6A1B"/>
    <w:p w14:paraId="6F72CEB1" w14:textId="77777777" w:rsidR="00434B00" w:rsidRDefault="00434B00" w:rsidP="00434B00">
      <w:pPr>
        <w:pStyle w:val="Heading1"/>
      </w:pPr>
      <w:bookmarkStart w:id="16" w:name="_Toc88772175"/>
      <w:r>
        <w:t>Conclusions</w:t>
      </w:r>
      <w:bookmarkEnd w:id="16"/>
    </w:p>
    <w:p w14:paraId="725C1879" w14:textId="4639C211" w:rsidR="008F5426" w:rsidRDefault="008F5426" w:rsidP="008F5426">
      <w:pPr>
        <w:pStyle w:val="Heading2"/>
      </w:pPr>
      <w:bookmarkStart w:id="17" w:name="_Toc88772176"/>
      <w:r>
        <w:t>Engineering team</w:t>
      </w:r>
      <w:bookmarkEnd w:id="17"/>
    </w:p>
    <w:p w14:paraId="5716B0FB" w14:textId="4BBB7AA0" w:rsidR="00137B50" w:rsidRDefault="00542D85">
      <w:r>
        <w:t xml:space="preserve">In conclusion, a well organised team with clear goals and communication will be able to create a successful product for market consumption. A team split up into triads with sub-groups directed by managers with </w:t>
      </w:r>
      <w:r w:rsidR="00A95CB7">
        <w:t xml:space="preserve">a clear </w:t>
      </w:r>
      <w:r>
        <w:t>team structure will lead to efficient development of a safe product.</w:t>
      </w:r>
      <w:r w:rsidR="00726730">
        <w:t xml:space="preserve"> Understanding the legal obligations and having a roadmap of all the manufacturing requirements before beginning the designing process </w:t>
      </w:r>
      <w:r w:rsidR="008315E4">
        <w:t>provides a shared mental model for the staff.</w:t>
      </w:r>
      <w:r w:rsidR="00137B50">
        <w:t xml:space="preserve"> </w:t>
      </w:r>
    </w:p>
    <w:p w14:paraId="5BF20E5C" w14:textId="2FBC159B" w:rsidR="00455967" w:rsidRDefault="00137B50">
      <w:r>
        <w:t>Keeping staff up to date with the ethical and safety considerations of the produc</w:t>
      </w:r>
      <w:r w:rsidR="00FF16B3">
        <w:t>t, means that it can be developed around these boundaries with less waste of resources as well reducing the environmental impact the product has.</w:t>
      </w:r>
    </w:p>
    <w:p w14:paraId="1C4B3800" w14:textId="2531F5FF" w:rsidR="008F5426" w:rsidRDefault="008F5426" w:rsidP="008F5426">
      <w:pPr>
        <w:pStyle w:val="Heading2"/>
      </w:pPr>
      <w:bookmarkStart w:id="18" w:name="_Toc88772177"/>
      <w:r>
        <w:t>Personal development</w:t>
      </w:r>
      <w:bookmarkEnd w:id="18"/>
    </w:p>
    <w:p w14:paraId="22705C21" w14:textId="0B8584FB" w:rsidR="00434B00" w:rsidRDefault="00322C3A">
      <w:r>
        <w:t xml:space="preserve">I aspire to become a MotoGP engineer for a factory team. </w:t>
      </w:r>
      <w:r w:rsidR="00316CD6">
        <w:t>My own personal development for</w:t>
      </w:r>
      <w:r w:rsidR="00952444">
        <w:t xml:space="preserve"> this</w:t>
      </w:r>
      <w:r w:rsidR="00316CD6">
        <w:t xml:space="preserve"> future career goal, is to </w:t>
      </w:r>
      <w:r w:rsidR="008229CA">
        <w:t xml:space="preserve">remain </w:t>
      </w:r>
      <w:r w:rsidR="00316CD6">
        <w:t xml:space="preserve">involved as a </w:t>
      </w:r>
      <w:r w:rsidR="008229CA">
        <w:t>memb</w:t>
      </w:r>
      <w:r w:rsidR="00316CD6">
        <w:t xml:space="preserve">er of the </w:t>
      </w:r>
      <w:r w:rsidR="00055663">
        <w:t xml:space="preserve">university </w:t>
      </w:r>
      <w:r w:rsidR="00316CD6">
        <w:t>motor</w:t>
      </w:r>
      <w:r w:rsidR="00055663">
        <w:t>cycle</w:t>
      </w:r>
      <w:r w:rsidR="00316CD6">
        <w:t xml:space="preserve"> racing team </w:t>
      </w:r>
      <w:r w:rsidR="00055663">
        <w:t xml:space="preserve">as well as finishing university with a first. </w:t>
      </w:r>
      <w:r w:rsidR="00952444">
        <w:t>Then moving into professional motorcycle racing such as Moto3/2</w:t>
      </w:r>
      <w:r w:rsidR="006A0492">
        <w:t>, building up my experience and contacts and progressing towards MotoGP.</w:t>
      </w:r>
      <w:r w:rsidR="00AB0EA5">
        <w:t xml:space="preserve"> Finding </w:t>
      </w:r>
      <w:r w:rsidR="007663D4">
        <w:t xml:space="preserve">the </w:t>
      </w:r>
      <w:r w:rsidR="00C12912">
        <w:t>subject</w:t>
      </w:r>
      <w:r w:rsidR="00272AED">
        <w:t xml:space="preserve"> that</w:t>
      </w:r>
      <w:r w:rsidR="00AB0EA5">
        <w:t xml:space="preserve"> I enjoy</w:t>
      </w:r>
      <w:r w:rsidR="007663D4">
        <w:t xml:space="preserve"> the most</w:t>
      </w:r>
      <w:r w:rsidR="00AB0EA5">
        <w:t xml:space="preserve"> is important as well, as I can focus on improving my knowledge in this area to specialise.</w:t>
      </w:r>
    </w:p>
    <w:p w14:paraId="4D5B2CD2" w14:textId="77777777" w:rsidR="001F11CD" w:rsidRDefault="001F11CD"/>
    <w:p w14:paraId="4B8B3355" w14:textId="77777777" w:rsidR="00434B00" w:rsidRDefault="00434B00" w:rsidP="00434B00">
      <w:pPr>
        <w:pStyle w:val="Heading1"/>
      </w:pPr>
      <w:bookmarkStart w:id="19" w:name="_Toc88772178"/>
      <w:r>
        <w:t>References</w:t>
      </w:r>
      <w:bookmarkEnd w:id="19"/>
    </w:p>
    <w:p w14:paraId="457AAF24" w14:textId="6BAE031F" w:rsidR="001F06F6" w:rsidRDefault="001F06F6" w:rsidP="000431F1">
      <w:pPr>
        <w:pStyle w:val="ListParagraph"/>
        <w:numPr>
          <w:ilvl w:val="0"/>
          <w:numId w:val="3"/>
        </w:numPr>
      </w:pPr>
      <w:r>
        <w:t xml:space="preserve">AHA.io (2021) </w:t>
      </w:r>
      <w:r w:rsidRPr="00C043A9">
        <w:rPr>
          <w:i/>
          <w:iCs/>
        </w:rPr>
        <w:t>How are product teams organized?</w:t>
      </w:r>
      <w:r w:rsidR="00C043A9" w:rsidRPr="00C043A9">
        <w:rPr>
          <w:i/>
          <w:iCs/>
        </w:rPr>
        <w:t xml:space="preserve"> </w:t>
      </w:r>
      <w:r>
        <w:t xml:space="preserve">Available at: </w:t>
      </w:r>
      <w:hyperlink r:id="rId11" w:history="1">
        <w:r w:rsidRPr="00AE0C89">
          <w:rPr>
            <w:rStyle w:val="Hyperlink"/>
          </w:rPr>
          <w:t>https://www.aha.io/roadmapping/guide/product-management/what-makes-up-the-product-team</w:t>
        </w:r>
      </w:hyperlink>
      <w:r>
        <w:t xml:space="preserve"> (Accessed: 13/11/2021)</w:t>
      </w:r>
    </w:p>
    <w:p w14:paraId="47DA1ACE" w14:textId="41E7592C" w:rsidR="007D2194" w:rsidRDefault="007D2194" w:rsidP="000431F1">
      <w:pPr>
        <w:pStyle w:val="ListParagraph"/>
        <w:numPr>
          <w:ilvl w:val="0"/>
          <w:numId w:val="3"/>
        </w:numPr>
      </w:pPr>
      <w:r>
        <w:t xml:space="preserve">Austin. J and Faus. A (2019) </w:t>
      </w:r>
      <w:r w:rsidRPr="00C043A9">
        <w:rPr>
          <w:i/>
          <w:iCs/>
        </w:rPr>
        <w:t>How should you structure your engineering team?</w:t>
      </w:r>
      <w:r>
        <w:t xml:space="preserve"> </w:t>
      </w:r>
      <w:r w:rsidR="00B86CC8">
        <w:t xml:space="preserve">Available at: </w:t>
      </w:r>
      <w:hyperlink r:id="rId12" w:history="1">
        <w:r w:rsidR="00B86CC8" w:rsidRPr="00AE0C89">
          <w:rPr>
            <w:rStyle w:val="Hyperlink"/>
          </w:rPr>
          <w:t>https://www.atlassian.com/blog/technology/engineering-team-structure</w:t>
        </w:r>
      </w:hyperlink>
      <w:r w:rsidR="00B86CC8">
        <w:t xml:space="preserve"> (Accessed: 7/11/2021</w:t>
      </w:r>
      <w:r w:rsidR="00B86CC8" w:rsidRPr="00EF65BD">
        <w:t>)</w:t>
      </w:r>
    </w:p>
    <w:p w14:paraId="581E72C7" w14:textId="6DD6FEF1" w:rsidR="00EF65BD" w:rsidRPr="008A69C9" w:rsidRDefault="00EF65BD" w:rsidP="000431F1">
      <w:pPr>
        <w:pStyle w:val="ListParagraph"/>
        <w:numPr>
          <w:ilvl w:val="0"/>
          <w:numId w:val="3"/>
        </w:numPr>
        <w:rPr>
          <w:rFonts w:cstheme="minorHAnsi"/>
          <w:sz w:val="24"/>
          <w:szCs w:val="24"/>
        </w:rPr>
      </w:pPr>
      <w:r w:rsidRPr="00B16FEA">
        <w:rPr>
          <w:rFonts w:cstheme="minorHAnsi"/>
        </w:rPr>
        <w:t xml:space="preserve">Crowder, R.M., Robinson, M.A., Hughes, H.P.N. and Sim, Y.-W. (2012). </w:t>
      </w:r>
      <w:r w:rsidR="00B16FEA" w:rsidRPr="00B16FEA">
        <w:rPr>
          <w:rFonts w:cstheme="minorHAnsi"/>
        </w:rPr>
        <w:t>‘</w:t>
      </w:r>
      <w:r w:rsidR="00B16FEA" w:rsidRPr="00B16FEA">
        <w:rPr>
          <w:rFonts w:cstheme="minorHAnsi"/>
          <w:shd w:val="clear" w:color="auto" w:fill="FFFFFF"/>
        </w:rPr>
        <w:t>The Development of an Agent-Based Modeling Framework for Simulating Engineering Team Work’</w:t>
      </w:r>
      <w:r w:rsidR="00B16FEA" w:rsidRPr="00B16FEA">
        <w:rPr>
          <w:rStyle w:val="Heading1Char"/>
          <w:rFonts w:asciiTheme="minorHAnsi" w:hAnsiTheme="minorHAnsi" w:cstheme="minorHAnsi"/>
          <w:color w:val="auto"/>
          <w:sz w:val="22"/>
          <w:szCs w:val="22"/>
          <w:shd w:val="clear" w:color="auto" w:fill="FFFFFF"/>
        </w:rPr>
        <w:t xml:space="preserve"> </w:t>
      </w:r>
      <w:r w:rsidR="00B16FEA" w:rsidRPr="00B16FEA">
        <w:rPr>
          <w:rStyle w:val="Emphasis"/>
          <w:rFonts w:cstheme="minorHAnsi"/>
          <w:shd w:val="clear" w:color="auto" w:fill="FFFFFF"/>
        </w:rPr>
        <w:t xml:space="preserve">IEEE </w:t>
      </w:r>
      <w:r w:rsidR="00B16FEA" w:rsidRPr="00B16FEA">
        <w:rPr>
          <w:rStyle w:val="Emphasis"/>
          <w:rFonts w:cstheme="minorHAnsi"/>
          <w:shd w:val="clear" w:color="auto" w:fill="FFFFFF"/>
        </w:rPr>
        <w:lastRenderedPageBreak/>
        <w:t>Transactions on Systems, Man, and Cybernetics - Part A: Systems and Humans,</w:t>
      </w:r>
      <w:r w:rsidR="00B16FEA" w:rsidRPr="00B16FEA">
        <w:rPr>
          <w:rFonts w:cstheme="minorHAnsi"/>
          <w:color w:val="333333"/>
          <w:shd w:val="clear" w:color="auto" w:fill="FFFFFF"/>
        </w:rPr>
        <w:t> vol. 42, no. 6, pp. 1425-1439, doi: 10.1109/TSMCA.2012.2199304</w:t>
      </w:r>
      <w:r w:rsidR="00B16FEA" w:rsidRPr="00B16FEA">
        <w:rPr>
          <w:rFonts w:cstheme="minorHAnsi"/>
          <w:color w:val="333333"/>
          <w:sz w:val="20"/>
          <w:szCs w:val="20"/>
          <w:shd w:val="clear" w:color="auto" w:fill="FFFFFF"/>
        </w:rPr>
        <w:t>.</w:t>
      </w:r>
    </w:p>
    <w:p w14:paraId="6BFF4D1F" w14:textId="4AC11698" w:rsidR="008A69C9" w:rsidRPr="000D2FCB" w:rsidRDefault="008A69C9" w:rsidP="000431F1">
      <w:pPr>
        <w:pStyle w:val="ListParagraph"/>
        <w:numPr>
          <w:ilvl w:val="0"/>
          <w:numId w:val="3"/>
        </w:numPr>
        <w:rPr>
          <w:rFonts w:cstheme="minorHAnsi"/>
          <w:sz w:val="28"/>
          <w:szCs w:val="28"/>
        </w:rPr>
      </w:pPr>
      <w:r w:rsidRPr="008A69C9">
        <w:rPr>
          <w:rFonts w:cstheme="minorHAnsi"/>
          <w:color w:val="333333"/>
          <w:shd w:val="clear" w:color="auto" w:fill="FFFFFF"/>
        </w:rPr>
        <w:t>Explorethousand</w:t>
      </w:r>
      <w:r>
        <w:rPr>
          <w:rFonts w:cstheme="minorHAnsi"/>
          <w:color w:val="333333"/>
          <w:shd w:val="clear" w:color="auto" w:fill="FFFFFF"/>
        </w:rPr>
        <w:t xml:space="preserve">.com (2021) </w:t>
      </w:r>
      <w:r>
        <w:rPr>
          <w:rFonts w:cstheme="minorHAnsi"/>
          <w:i/>
          <w:iCs/>
          <w:color w:val="333333"/>
          <w:shd w:val="clear" w:color="auto" w:fill="FFFFFF"/>
        </w:rPr>
        <w:t xml:space="preserve">Environmental Impact. </w:t>
      </w:r>
      <w:r>
        <w:rPr>
          <w:rFonts w:cstheme="minorHAnsi"/>
          <w:color w:val="333333"/>
          <w:shd w:val="clear" w:color="auto" w:fill="FFFFFF"/>
        </w:rPr>
        <w:t xml:space="preserve">Available at: </w:t>
      </w:r>
      <w:hyperlink r:id="rId13" w:history="1">
        <w:r w:rsidRPr="00B72D6E">
          <w:rPr>
            <w:rStyle w:val="Hyperlink"/>
            <w:rFonts w:cstheme="minorHAnsi"/>
            <w:shd w:val="clear" w:color="auto" w:fill="FFFFFF"/>
          </w:rPr>
          <w:t>https://www.explorethousand.com/pages/environmental-impact</w:t>
        </w:r>
      </w:hyperlink>
      <w:r>
        <w:rPr>
          <w:rFonts w:cstheme="minorHAnsi"/>
          <w:color w:val="333333"/>
          <w:shd w:val="clear" w:color="auto" w:fill="FFFFFF"/>
        </w:rPr>
        <w:t xml:space="preserve"> (Accessed: 14/11/2021)</w:t>
      </w:r>
    </w:p>
    <w:p w14:paraId="6C8CAFB1" w14:textId="5214A7CE" w:rsidR="000D2FCB" w:rsidRPr="008A69C9" w:rsidRDefault="000D2FCB" w:rsidP="000431F1">
      <w:pPr>
        <w:pStyle w:val="ListParagraph"/>
        <w:numPr>
          <w:ilvl w:val="0"/>
          <w:numId w:val="3"/>
        </w:numPr>
        <w:rPr>
          <w:rFonts w:cstheme="minorHAnsi"/>
          <w:sz w:val="28"/>
          <w:szCs w:val="28"/>
        </w:rPr>
      </w:pPr>
      <w:r>
        <w:rPr>
          <w:rFonts w:cstheme="minorHAnsi"/>
          <w:color w:val="333333"/>
          <w:shd w:val="clear" w:color="auto" w:fill="FFFFFF"/>
        </w:rPr>
        <w:t xml:space="preserve">Fortamoto.com (2021) </w:t>
      </w:r>
      <w:r>
        <w:rPr>
          <w:rFonts w:cstheme="minorHAnsi"/>
          <w:i/>
          <w:iCs/>
          <w:color w:val="333333"/>
          <w:shd w:val="clear" w:color="auto" w:fill="FFFFFF"/>
        </w:rPr>
        <w:t xml:space="preserve">ECE 22.05 certification and the difference between ECE approved helmets. </w:t>
      </w:r>
      <w:r>
        <w:rPr>
          <w:rFonts w:cstheme="minorHAnsi"/>
          <w:color w:val="333333"/>
          <w:shd w:val="clear" w:color="auto" w:fill="FFFFFF"/>
        </w:rPr>
        <w:t xml:space="preserve">Available at: </w:t>
      </w:r>
      <w:hyperlink r:id="rId14" w:history="1">
        <w:r w:rsidRPr="00FD1C59">
          <w:rPr>
            <w:rStyle w:val="Hyperlink"/>
            <w:rFonts w:cstheme="minorHAnsi"/>
            <w:shd w:val="clear" w:color="auto" w:fill="FFFFFF"/>
          </w:rPr>
          <w:t>https://www.fortamoto.com/motorcycle-helmets/ece-approval/</w:t>
        </w:r>
      </w:hyperlink>
      <w:r>
        <w:rPr>
          <w:rFonts w:cstheme="minorHAnsi"/>
          <w:color w:val="333333"/>
          <w:shd w:val="clear" w:color="auto" w:fill="FFFFFF"/>
        </w:rPr>
        <w:t xml:space="preserve"> (Accessed: 17/11/2021)</w:t>
      </w:r>
    </w:p>
    <w:p w14:paraId="1F2A31FF" w14:textId="247BF15E" w:rsidR="007C4A12" w:rsidRPr="007C4A12" w:rsidRDefault="007C4A12" w:rsidP="000431F1">
      <w:pPr>
        <w:pStyle w:val="ListParagraph"/>
        <w:numPr>
          <w:ilvl w:val="0"/>
          <w:numId w:val="3"/>
        </w:numPr>
        <w:rPr>
          <w:rFonts w:cstheme="minorHAnsi"/>
          <w:sz w:val="28"/>
          <w:szCs w:val="28"/>
        </w:rPr>
      </w:pPr>
      <w:r w:rsidRPr="007C4A12">
        <w:rPr>
          <w:rFonts w:cstheme="minorHAnsi"/>
          <w:color w:val="333333"/>
          <w:shd w:val="clear" w:color="auto" w:fill="FFFFFF"/>
        </w:rPr>
        <w:t xml:space="preserve">Morgunov. A (2019) </w:t>
      </w:r>
      <w:r w:rsidRPr="00C043A9">
        <w:rPr>
          <w:rFonts w:cstheme="minorHAnsi"/>
          <w:i/>
          <w:iCs/>
          <w:color w:val="333333"/>
          <w:shd w:val="clear" w:color="auto" w:fill="FFFFFF"/>
        </w:rPr>
        <w:t>Product development process ultimate guide [10 stages + key tips]</w:t>
      </w:r>
      <w:r w:rsidR="00C043A9">
        <w:rPr>
          <w:rFonts w:cstheme="minorHAnsi"/>
          <w:color w:val="333333"/>
          <w:shd w:val="clear" w:color="auto" w:fill="FFFFFF"/>
        </w:rPr>
        <w:t>.</w:t>
      </w:r>
      <w:r>
        <w:rPr>
          <w:rFonts w:cstheme="minorHAnsi"/>
          <w:color w:val="333333"/>
          <w:shd w:val="clear" w:color="auto" w:fill="FFFFFF"/>
        </w:rPr>
        <w:t xml:space="preserve"> Available at: </w:t>
      </w:r>
      <w:hyperlink r:id="rId15" w:anchor="product-development-process-challenges-you-may-face" w:history="1">
        <w:r w:rsidRPr="00B72D6E">
          <w:rPr>
            <w:rStyle w:val="Hyperlink"/>
            <w:rFonts w:cstheme="minorHAnsi"/>
            <w:shd w:val="clear" w:color="auto" w:fill="FFFFFF"/>
          </w:rPr>
          <w:t>https://sloboda-studio.com/blog/guide-to-the-product-development-process-10-steps-key-tips/#product-development-process-challenges-you-may-face</w:t>
        </w:r>
      </w:hyperlink>
      <w:r>
        <w:rPr>
          <w:rFonts w:cstheme="minorHAnsi"/>
          <w:color w:val="333333"/>
          <w:shd w:val="clear" w:color="auto" w:fill="FFFFFF"/>
        </w:rPr>
        <w:t xml:space="preserve"> </w:t>
      </w:r>
      <w:r w:rsidR="00C043A9">
        <w:rPr>
          <w:rFonts w:cstheme="minorHAnsi"/>
          <w:color w:val="333333"/>
          <w:shd w:val="clear" w:color="auto" w:fill="FFFFFF"/>
        </w:rPr>
        <w:t>(</w:t>
      </w:r>
      <w:r>
        <w:rPr>
          <w:rFonts w:cstheme="minorHAnsi"/>
          <w:color w:val="333333"/>
          <w:shd w:val="clear" w:color="auto" w:fill="FFFFFF"/>
        </w:rPr>
        <w:t>Accessed: 16/11/2021</w:t>
      </w:r>
      <w:r w:rsidR="00C043A9">
        <w:rPr>
          <w:rFonts w:cstheme="minorHAnsi"/>
          <w:color w:val="333333"/>
          <w:shd w:val="clear" w:color="auto" w:fill="FFFFFF"/>
        </w:rPr>
        <w:t>)</w:t>
      </w:r>
    </w:p>
    <w:p w14:paraId="673FEC67" w14:textId="284C39C8" w:rsidR="003C7F4B" w:rsidRDefault="000431F1" w:rsidP="000431F1">
      <w:pPr>
        <w:pStyle w:val="ListParagraph"/>
        <w:numPr>
          <w:ilvl w:val="0"/>
          <w:numId w:val="3"/>
        </w:numPr>
      </w:pPr>
      <w:r>
        <w:t xml:space="preserve">National Society of Professional Engineers (2019) </w:t>
      </w:r>
      <w:r w:rsidRPr="00C043A9">
        <w:rPr>
          <w:i/>
          <w:iCs/>
        </w:rPr>
        <w:t>Code of Ethics for Engineers</w:t>
      </w:r>
      <w:r w:rsidR="00C043A9">
        <w:rPr>
          <w:i/>
          <w:iCs/>
        </w:rPr>
        <w:t>.</w:t>
      </w:r>
      <w:r>
        <w:t xml:space="preserve"> Available at: </w:t>
      </w:r>
    </w:p>
    <w:p w14:paraId="363D1973" w14:textId="5CA2E531" w:rsidR="00434B00" w:rsidRDefault="00D2619E" w:rsidP="003C7F4B">
      <w:pPr>
        <w:pStyle w:val="ListParagraph"/>
      </w:pPr>
      <w:hyperlink r:id="rId16" w:history="1">
        <w:r w:rsidR="003C7F4B" w:rsidRPr="00AE0C89">
          <w:rPr>
            <w:rStyle w:val="Hyperlink"/>
          </w:rPr>
          <w:t>https://www.nspe.org/resources/ethics/code-ethics</w:t>
        </w:r>
      </w:hyperlink>
      <w:r w:rsidR="000431F1">
        <w:t xml:space="preserve"> (Accessed: 13/11/2021)</w:t>
      </w:r>
    </w:p>
    <w:p w14:paraId="6B08A07A" w14:textId="0737D61E" w:rsidR="003C7F4B" w:rsidRDefault="003C7F4B" w:rsidP="000431F1">
      <w:pPr>
        <w:pStyle w:val="ListParagraph"/>
        <w:numPr>
          <w:ilvl w:val="0"/>
          <w:numId w:val="3"/>
        </w:numPr>
      </w:pPr>
      <w:r>
        <w:t xml:space="preserve">Paratey. P (2020) </w:t>
      </w:r>
      <w:r w:rsidRPr="00C043A9">
        <w:rPr>
          <w:i/>
          <w:iCs/>
        </w:rPr>
        <w:t>The only way to structure your engineering teams</w:t>
      </w:r>
      <w:r w:rsidR="00C043A9">
        <w:rPr>
          <w:i/>
          <w:iCs/>
        </w:rPr>
        <w:t xml:space="preserve">. </w:t>
      </w:r>
      <w:r>
        <w:t xml:space="preserve">Available at: </w:t>
      </w:r>
      <w:hyperlink r:id="rId17" w:history="1">
        <w:r w:rsidRPr="00AE0C89">
          <w:rPr>
            <w:rStyle w:val="Hyperlink"/>
          </w:rPr>
          <w:t>https://medium.com/engineering-management/the-only-way-to-structure-your-engineering-teams-de8e96fbaf26</w:t>
        </w:r>
      </w:hyperlink>
      <w:r>
        <w:t xml:space="preserve"> (Accessed: 7/11/2021)</w:t>
      </w:r>
    </w:p>
    <w:p w14:paraId="041E0236" w14:textId="0DD7CA4D" w:rsidR="00FA2B77" w:rsidRPr="00FA2B77" w:rsidRDefault="00FA2B77" w:rsidP="000431F1">
      <w:pPr>
        <w:pStyle w:val="ListParagraph"/>
        <w:numPr>
          <w:ilvl w:val="0"/>
          <w:numId w:val="3"/>
        </w:numPr>
        <w:rPr>
          <w:rFonts w:cstheme="minorHAnsi"/>
        </w:rPr>
      </w:pPr>
      <w:r w:rsidRPr="00FA2B77">
        <w:rPr>
          <w:rFonts w:cstheme="minorHAnsi"/>
          <w:color w:val="3A3A3A"/>
          <w:shd w:val="clear" w:color="auto" w:fill="FFFFFF"/>
        </w:rPr>
        <w:t>Salameh, A. &amp; Bass, J. M. (2021) An architecture governance approach for Agile development by tailoring the Spotify model. </w:t>
      </w:r>
      <w:r w:rsidRPr="00FA2B77">
        <w:rPr>
          <w:rFonts w:cstheme="minorHAnsi"/>
          <w:i/>
          <w:iCs/>
          <w:color w:val="3A3A3A"/>
          <w:shd w:val="clear" w:color="auto" w:fill="FFFFFF"/>
        </w:rPr>
        <w:t>AI &amp; society</w:t>
      </w:r>
      <w:r w:rsidRPr="00FA2B77">
        <w:rPr>
          <w:rFonts w:cstheme="minorHAnsi"/>
          <w:color w:val="3A3A3A"/>
          <w:shd w:val="clear" w:color="auto" w:fill="FFFFFF"/>
        </w:rPr>
        <w:t>.</w:t>
      </w:r>
      <w:r>
        <w:rPr>
          <w:rFonts w:cstheme="minorHAnsi"/>
          <w:color w:val="3A3A3A"/>
          <w:shd w:val="clear" w:color="auto" w:fill="FFFFFF"/>
        </w:rPr>
        <w:t xml:space="preserve"> Available at: </w:t>
      </w:r>
      <w:hyperlink r:id="rId18" w:history="1">
        <w:r w:rsidRPr="002A2FCF">
          <w:rPr>
            <w:rStyle w:val="Hyperlink"/>
            <w:rFonts w:cstheme="minorHAnsi"/>
            <w:shd w:val="clear" w:color="auto" w:fill="FFFFFF"/>
          </w:rPr>
          <w:t>https://link.springer.com/article/10.1007%2Fs00146-021-01240-x</w:t>
        </w:r>
      </w:hyperlink>
      <w:r>
        <w:rPr>
          <w:rFonts w:cstheme="minorHAnsi"/>
          <w:color w:val="3A3A3A"/>
          <w:shd w:val="clear" w:color="auto" w:fill="FFFFFF"/>
        </w:rPr>
        <w:t xml:space="preserve"> (Accessed: 24/11/2021)</w:t>
      </w:r>
    </w:p>
    <w:p w14:paraId="170ED7E3" w14:textId="75703CBC" w:rsidR="008A69C9" w:rsidRDefault="00F01CE8" w:rsidP="008A69C9">
      <w:pPr>
        <w:pStyle w:val="ListParagraph"/>
        <w:numPr>
          <w:ilvl w:val="0"/>
          <w:numId w:val="3"/>
        </w:numPr>
      </w:pPr>
      <w:r>
        <w:t xml:space="preserve">Team CourseUX.com (2016) </w:t>
      </w:r>
      <w:r w:rsidR="00EA558F" w:rsidRPr="00C043A9">
        <w:rPr>
          <w:i/>
          <w:iCs/>
        </w:rPr>
        <w:t>How to build the best Design Team: 6 UX roles</w:t>
      </w:r>
      <w:r w:rsidR="00C043A9">
        <w:rPr>
          <w:i/>
          <w:iCs/>
        </w:rPr>
        <w:t xml:space="preserve">. </w:t>
      </w:r>
      <w:r w:rsidR="00EA558F">
        <w:t xml:space="preserve">Available at: </w:t>
      </w:r>
      <w:hyperlink r:id="rId19" w:history="1">
        <w:r w:rsidR="00EA558F" w:rsidRPr="00AE0C89">
          <w:rPr>
            <w:rStyle w:val="Hyperlink"/>
          </w:rPr>
          <w:t>https://courseux.com/how-build-best-design-team/</w:t>
        </w:r>
      </w:hyperlink>
      <w:r w:rsidR="00EA558F">
        <w:t xml:space="preserve"> (Accessed: </w:t>
      </w:r>
      <w:r w:rsidR="003C5F49">
        <w:t>13/11/2021)</w:t>
      </w:r>
    </w:p>
    <w:p w14:paraId="171295A6" w14:textId="4C81F272" w:rsidR="00771310" w:rsidRPr="003645AC" w:rsidRDefault="00771310" w:rsidP="003645AC">
      <w:pPr>
        <w:pStyle w:val="ListParagraph"/>
        <w:numPr>
          <w:ilvl w:val="0"/>
          <w:numId w:val="3"/>
        </w:numPr>
        <w:rPr>
          <w:i/>
          <w:iCs/>
        </w:rPr>
      </w:pPr>
      <w:r>
        <w:t xml:space="preserve">Tolok. D, Wheelwright. S.C and Clark. K.B (1992) </w:t>
      </w:r>
      <w:r w:rsidRPr="00970A1C">
        <w:rPr>
          <w:i/>
          <w:iCs/>
        </w:rPr>
        <w:t>Creating project plans to focus product development</w:t>
      </w:r>
      <w:r>
        <w:rPr>
          <w:i/>
          <w:iCs/>
        </w:rPr>
        <w:t xml:space="preserve">. </w:t>
      </w:r>
      <w:r>
        <w:t xml:space="preserve">Available at: </w:t>
      </w:r>
      <w:hyperlink r:id="rId20" w:history="1">
        <w:r w:rsidRPr="00B72D6E">
          <w:rPr>
            <w:rStyle w:val="Hyperlink"/>
          </w:rPr>
          <w:t>https://d1wqtxts1xzle7.cloudfront.net/11010953/19_creating%20project%20plans%20to%20focus%20product%20development-with-cover-page-v2.pdf?Expires=1637072074&amp;Signature=b-1VyBce~p08e9y3Fx6v6IjkbePmoz5mB~kk-NvIDsBv35HFgArxDZdlWwrzWVb8~I~CsiWP50BYjAXBKT0jBlHYEWRILPtZZogl4GrnaZXmfEK9MhkadVEOW9QnTrN~MWDDzK5-PGcixzwjEraOsqpCR1a7IGaa~PIlvQjKbJ5ka8Zg20M5qUnzXybyOZko5FqISJTEaPqKSd1xveGkICpxqhG9aejstYzmxJRVkF9KG5xRcgb5E6n4mR5fFjvZd7Nnh-PwTQXPcNBlB0TytYEqGzslHuLrKCFHvtIlTkHfxqhP4yx3GEmXFpyNPRhxtj0tVzz6ZT37mp47-a~53w__&amp;Key-Pair-Id=APKAJLOHF5GGSLRBV4ZA</w:t>
        </w:r>
      </w:hyperlink>
      <w:r>
        <w:t xml:space="preserve"> (Accessed: 16/11/2021)</w:t>
      </w:r>
    </w:p>
    <w:p w14:paraId="5E2F7127" w14:textId="38EC0A4B" w:rsidR="00D55CFF" w:rsidRPr="00D2619E" w:rsidRDefault="001E6018" w:rsidP="00D2619E">
      <w:pPr>
        <w:pStyle w:val="ListParagraph"/>
        <w:numPr>
          <w:ilvl w:val="0"/>
          <w:numId w:val="3"/>
        </w:numPr>
      </w:pPr>
      <w:r>
        <w:t xml:space="preserve">UK Government (2021) </w:t>
      </w:r>
      <w:r w:rsidRPr="00C043A9">
        <w:rPr>
          <w:i/>
          <w:iCs/>
        </w:rPr>
        <w:t>Motorcycle helmets: the law</w:t>
      </w:r>
      <w:r w:rsidR="00C043A9">
        <w:rPr>
          <w:i/>
          <w:iCs/>
        </w:rPr>
        <w:t>.</w:t>
      </w:r>
      <w:r>
        <w:t xml:space="preserve"> Available at: </w:t>
      </w:r>
      <w:hyperlink r:id="rId21" w:history="1">
        <w:r w:rsidRPr="00AE0C89">
          <w:rPr>
            <w:rStyle w:val="Hyperlink"/>
          </w:rPr>
          <w:t>https://www.gov.uk/motorcycle-helmet-law</w:t>
        </w:r>
      </w:hyperlink>
      <w:r>
        <w:t xml:space="preserve"> (Accessed: 8/11/2021)</w:t>
      </w:r>
    </w:p>
    <w:sectPr w:rsidR="00D55CFF" w:rsidRPr="00D2619E" w:rsidSect="00E873B2">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D8228" w14:textId="77777777" w:rsidR="000B46BD" w:rsidRDefault="000B46BD" w:rsidP="00E873B2">
      <w:pPr>
        <w:spacing w:after="0" w:line="240" w:lineRule="auto"/>
      </w:pPr>
      <w:r>
        <w:separator/>
      </w:r>
    </w:p>
  </w:endnote>
  <w:endnote w:type="continuationSeparator" w:id="0">
    <w:p w14:paraId="4CE76FAA" w14:textId="77777777" w:rsidR="000B46BD" w:rsidRDefault="000B46BD" w:rsidP="00E87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587467"/>
      <w:docPartObj>
        <w:docPartGallery w:val="Page Numbers (Bottom of Page)"/>
        <w:docPartUnique/>
      </w:docPartObj>
    </w:sdtPr>
    <w:sdtEndPr>
      <w:rPr>
        <w:noProof/>
      </w:rPr>
    </w:sdtEndPr>
    <w:sdtContent>
      <w:p w14:paraId="0092906D" w14:textId="77777777" w:rsidR="00E873B2" w:rsidRDefault="00E873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BB51F5" w14:textId="77777777" w:rsidR="00E873B2" w:rsidRDefault="00E873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458C4" w14:textId="77777777" w:rsidR="000B46BD" w:rsidRDefault="000B46BD" w:rsidP="00E873B2">
      <w:pPr>
        <w:spacing w:after="0" w:line="240" w:lineRule="auto"/>
      </w:pPr>
      <w:r>
        <w:separator/>
      </w:r>
    </w:p>
  </w:footnote>
  <w:footnote w:type="continuationSeparator" w:id="0">
    <w:p w14:paraId="06ECE67C" w14:textId="77777777" w:rsidR="000B46BD" w:rsidRDefault="000B46BD" w:rsidP="00E87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510CB3"/>
    <w:multiLevelType w:val="hybridMultilevel"/>
    <w:tmpl w:val="E4040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04640E"/>
    <w:multiLevelType w:val="multilevel"/>
    <w:tmpl w:val="67CEC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9EF6DB2"/>
    <w:multiLevelType w:val="hybridMultilevel"/>
    <w:tmpl w:val="09B84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3217E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8DE"/>
    <w:rsid w:val="0000292A"/>
    <w:rsid w:val="00003BD0"/>
    <w:rsid w:val="00015005"/>
    <w:rsid w:val="00024A38"/>
    <w:rsid w:val="000372FA"/>
    <w:rsid w:val="000431F1"/>
    <w:rsid w:val="00045921"/>
    <w:rsid w:val="0005491B"/>
    <w:rsid w:val="00055663"/>
    <w:rsid w:val="000559D3"/>
    <w:rsid w:val="0006784C"/>
    <w:rsid w:val="00075669"/>
    <w:rsid w:val="00075C16"/>
    <w:rsid w:val="000816FE"/>
    <w:rsid w:val="000834CE"/>
    <w:rsid w:val="00084669"/>
    <w:rsid w:val="00094DA0"/>
    <w:rsid w:val="000A06E7"/>
    <w:rsid w:val="000A1CE3"/>
    <w:rsid w:val="000A6C83"/>
    <w:rsid w:val="000B1241"/>
    <w:rsid w:val="000B46BD"/>
    <w:rsid w:val="000C2E0C"/>
    <w:rsid w:val="000C7089"/>
    <w:rsid w:val="000D2FCB"/>
    <w:rsid w:val="000E03CF"/>
    <w:rsid w:val="000E5037"/>
    <w:rsid w:val="000E6EBF"/>
    <w:rsid w:val="000E7913"/>
    <w:rsid w:val="000F650E"/>
    <w:rsid w:val="00101676"/>
    <w:rsid w:val="00104B6B"/>
    <w:rsid w:val="0012050B"/>
    <w:rsid w:val="00126D22"/>
    <w:rsid w:val="0013465E"/>
    <w:rsid w:val="00137B50"/>
    <w:rsid w:val="001415FE"/>
    <w:rsid w:val="00153E2D"/>
    <w:rsid w:val="00161D4A"/>
    <w:rsid w:val="001756D6"/>
    <w:rsid w:val="00185A75"/>
    <w:rsid w:val="00190842"/>
    <w:rsid w:val="001B7F95"/>
    <w:rsid w:val="001C5606"/>
    <w:rsid w:val="001E6018"/>
    <w:rsid w:val="001E6A04"/>
    <w:rsid w:val="001F06F6"/>
    <w:rsid w:val="001F11CD"/>
    <w:rsid w:val="00233A5B"/>
    <w:rsid w:val="00251792"/>
    <w:rsid w:val="00254DAB"/>
    <w:rsid w:val="00264EC8"/>
    <w:rsid w:val="002707F2"/>
    <w:rsid w:val="00272AED"/>
    <w:rsid w:val="00282102"/>
    <w:rsid w:val="00284CC1"/>
    <w:rsid w:val="002A4EE7"/>
    <w:rsid w:val="002A6590"/>
    <w:rsid w:val="002B1876"/>
    <w:rsid w:val="002B6A1B"/>
    <w:rsid w:val="002C4BFA"/>
    <w:rsid w:val="002C5B10"/>
    <w:rsid w:val="002D7B61"/>
    <w:rsid w:val="002E05A3"/>
    <w:rsid w:val="002E28D1"/>
    <w:rsid w:val="002F38D6"/>
    <w:rsid w:val="002F65A6"/>
    <w:rsid w:val="002F7024"/>
    <w:rsid w:val="00316CD6"/>
    <w:rsid w:val="00322C3A"/>
    <w:rsid w:val="00322E00"/>
    <w:rsid w:val="003250C7"/>
    <w:rsid w:val="00362B7A"/>
    <w:rsid w:val="003645AC"/>
    <w:rsid w:val="00365E6D"/>
    <w:rsid w:val="0036666D"/>
    <w:rsid w:val="00371966"/>
    <w:rsid w:val="00376019"/>
    <w:rsid w:val="00376AEC"/>
    <w:rsid w:val="00385487"/>
    <w:rsid w:val="00391899"/>
    <w:rsid w:val="003976BE"/>
    <w:rsid w:val="003A034C"/>
    <w:rsid w:val="003A2055"/>
    <w:rsid w:val="003A78C1"/>
    <w:rsid w:val="003B05BF"/>
    <w:rsid w:val="003B47B6"/>
    <w:rsid w:val="003B614C"/>
    <w:rsid w:val="003C4938"/>
    <w:rsid w:val="003C5F49"/>
    <w:rsid w:val="003C7F4B"/>
    <w:rsid w:val="003D2EFD"/>
    <w:rsid w:val="003D5271"/>
    <w:rsid w:val="003D7237"/>
    <w:rsid w:val="003E035D"/>
    <w:rsid w:val="003E1D98"/>
    <w:rsid w:val="003F072B"/>
    <w:rsid w:val="00434B00"/>
    <w:rsid w:val="00441800"/>
    <w:rsid w:val="00446B18"/>
    <w:rsid w:val="00451856"/>
    <w:rsid w:val="0045397F"/>
    <w:rsid w:val="00455967"/>
    <w:rsid w:val="00456E7C"/>
    <w:rsid w:val="00463093"/>
    <w:rsid w:val="00497B6C"/>
    <w:rsid w:val="004A7EE5"/>
    <w:rsid w:val="004B772D"/>
    <w:rsid w:val="004C1470"/>
    <w:rsid w:val="004D476F"/>
    <w:rsid w:val="004F4E4D"/>
    <w:rsid w:val="00506D0A"/>
    <w:rsid w:val="00511B70"/>
    <w:rsid w:val="005214E1"/>
    <w:rsid w:val="00536B33"/>
    <w:rsid w:val="00541F6E"/>
    <w:rsid w:val="005421F7"/>
    <w:rsid w:val="00542D85"/>
    <w:rsid w:val="005452E1"/>
    <w:rsid w:val="0055553D"/>
    <w:rsid w:val="00557406"/>
    <w:rsid w:val="005903B8"/>
    <w:rsid w:val="00594167"/>
    <w:rsid w:val="005A2A69"/>
    <w:rsid w:val="005B4D53"/>
    <w:rsid w:val="005C1CA4"/>
    <w:rsid w:val="005D29E6"/>
    <w:rsid w:val="005E4F5F"/>
    <w:rsid w:val="005E7836"/>
    <w:rsid w:val="006200BF"/>
    <w:rsid w:val="006345CB"/>
    <w:rsid w:val="006437D1"/>
    <w:rsid w:val="00646ED4"/>
    <w:rsid w:val="00663FB4"/>
    <w:rsid w:val="00666DBB"/>
    <w:rsid w:val="006725E3"/>
    <w:rsid w:val="00673E91"/>
    <w:rsid w:val="006776C8"/>
    <w:rsid w:val="00680C6B"/>
    <w:rsid w:val="00692207"/>
    <w:rsid w:val="0069288C"/>
    <w:rsid w:val="0069414C"/>
    <w:rsid w:val="006A0492"/>
    <w:rsid w:val="006A38DE"/>
    <w:rsid w:val="006A6410"/>
    <w:rsid w:val="006C2B61"/>
    <w:rsid w:val="006C3512"/>
    <w:rsid w:val="006C580D"/>
    <w:rsid w:val="006D2F6C"/>
    <w:rsid w:val="006D4C7C"/>
    <w:rsid w:val="006E47FA"/>
    <w:rsid w:val="006E4B80"/>
    <w:rsid w:val="00703F34"/>
    <w:rsid w:val="007205B7"/>
    <w:rsid w:val="00726730"/>
    <w:rsid w:val="00731CBD"/>
    <w:rsid w:val="00732E79"/>
    <w:rsid w:val="007347B3"/>
    <w:rsid w:val="0073543A"/>
    <w:rsid w:val="00742268"/>
    <w:rsid w:val="007449EC"/>
    <w:rsid w:val="00752BCF"/>
    <w:rsid w:val="00752F50"/>
    <w:rsid w:val="00762D24"/>
    <w:rsid w:val="00762FB7"/>
    <w:rsid w:val="00764B11"/>
    <w:rsid w:val="00765589"/>
    <w:rsid w:val="007663D4"/>
    <w:rsid w:val="00771310"/>
    <w:rsid w:val="007751DB"/>
    <w:rsid w:val="007965C7"/>
    <w:rsid w:val="007C4A12"/>
    <w:rsid w:val="007D2194"/>
    <w:rsid w:val="007D55D4"/>
    <w:rsid w:val="007E1722"/>
    <w:rsid w:val="008229CA"/>
    <w:rsid w:val="008315E4"/>
    <w:rsid w:val="0083551B"/>
    <w:rsid w:val="0083632E"/>
    <w:rsid w:val="00850FFF"/>
    <w:rsid w:val="0085161E"/>
    <w:rsid w:val="00890393"/>
    <w:rsid w:val="00897642"/>
    <w:rsid w:val="008A69C9"/>
    <w:rsid w:val="008B34D6"/>
    <w:rsid w:val="008B3B5A"/>
    <w:rsid w:val="008B4AA3"/>
    <w:rsid w:val="008B78E5"/>
    <w:rsid w:val="008C0478"/>
    <w:rsid w:val="008C3881"/>
    <w:rsid w:val="008C3D58"/>
    <w:rsid w:val="008C5F47"/>
    <w:rsid w:val="008F0FA6"/>
    <w:rsid w:val="008F163F"/>
    <w:rsid w:val="008F5426"/>
    <w:rsid w:val="00913798"/>
    <w:rsid w:val="00924F2F"/>
    <w:rsid w:val="00946D50"/>
    <w:rsid w:val="00952444"/>
    <w:rsid w:val="00961EC6"/>
    <w:rsid w:val="00965316"/>
    <w:rsid w:val="00970A1C"/>
    <w:rsid w:val="00976377"/>
    <w:rsid w:val="0097648A"/>
    <w:rsid w:val="0098476B"/>
    <w:rsid w:val="00986FD9"/>
    <w:rsid w:val="00992231"/>
    <w:rsid w:val="00993853"/>
    <w:rsid w:val="00994B84"/>
    <w:rsid w:val="009978EC"/>
    <w:rsid w:val="009A105D"/>
    <w:rsid w:val="009A464C"/>
    <w:rsid w:val="009B085D"/>
    <w:rsid w:val="009C773B"/>
    <w:rsid w:val="009D6C10"/>
    <w:rsid w:val="009E70E6"/>
    <w:rsid w:val="00A1567D"/>
    <w:rsid w:val="00A4450B"/>
    <w:rsid w:val="00A53D56"/>
    <w:rsid w:val="00A65A39"/>
    <w:rsid w:val="00A91939"/>
    <w:rsid w:val="00A9212A"/>
    <w:rsid w:val="00A9261E"/>
    <w:rsid w:val="00A95CB7"/>
    <w:rsid w:val="00AA0039"/>
    <w:rsid w:val="00AB0EA5"/>
    <w:rsid w:val="00AB36CB"/>
    <w:rsid w:val="00AC6D94"/>
    <w:rsid w:val="00AD3738"/>
    <w:rsid w:val="00B16FEA"/>
    <w:rsid w:val="00B21F96"/>
    <w:rsid w:val="00B23F46"/>
    <w:rsid w:val="00B3234B"/>
    <w:rsid w:val="00B36B55"/>
    <w:rsid w:val="00B85FF9"/>
    <w:rsid w:val="00B86CC8"/>
    <w:rsid w:val="00B96B35"/>
    <w:rsid w:val="00BA0DC4"/>
    <w:rsid w:val="00BB63F1"/>
    <w:rsid w:val="00BC4CA6"/>
    <w:rsid w:val="00BC7C75"/>
    <w:rsid w:val="00BE038E"/>
    <w:rsid w:val="00BE4EB7"/>
    <w:rsid w:val="00BE56AB"/>
    <w:rsid w:val="00BE6407"/>
    <w:rsid w:val="00C00EC0"/>
    <w:rsid w:val="00C033C1"/>
    <w:rsid w:val="00C043A9"/>
    <w:rsid w:val="00C05BBA"/>
    <w:rsid w:val="00C065D8"/>
    <w:rsid w:val="00C107FD"/>
    <w:rsid w:val="00C10A70"/>
    <w:rsid w:val="00C10BA1"/>
    <w:rsid w:val="00C10E2C"/>
    <w:rsid w:val="00C11FAE"/>
    <w:rsid w:val="00C12912"/>
    <w:rsid w:val="00C1493F"/>
    <w:rsid w:val="00C25CF8"/>
    <w:rsid w:val="00C3509B"/>
    <w:rsid w:val="00C36370"/>
    <w:rsid w:val="00C528D1"/>
    <w:rsid w:val="00C56306"/>
    <w:rsid w:val="00C70200"/>
    <w:rsid w:val="00C8017F"/>
    <w:rsid w:val="00CA433A"/>
    <w:rsid w:val="00CA718D"/>
    <w:rsid w:val="00CB1A41"/>
    <w:rsid w:val="00CE2B16"/>
    <w:rsid w:val="00CE550E"/>
    <w:rsid w:val="00CE5E45"/>
    <w:rsid w:val="00D17BD0"/>
    <w:rsid w:val="00D21B5E"/>
    <w:rsid w:val="00D22184"/>
    <w:rsid w:val="00D2619E"/>
    <w:rsid w:val="00D47886"/>
    <w:rsid w:val="00D50B8E"/>
    <w:rsid w:val="00D51010"/>
    <w:rsid w:val="00D55CFF"/>
    <w:rsid w:val="00D96EF4"/>
    <w:rsid w:val="00DB55B7"/>
    <w:rsid w:val="00DB6CB4"/>
    <w:rsid w:val="00DC2B87"/>
    <w:rsid w:val="00DC7376"/>
    <w:rsid w:val="00DD270A"/>
    <w:rsid w:val="00DE68A0"/>
    <w:rsid w:val="00E46CFA"/>
    <w:rsid w:val="00E61742"/>
    <w:rsid w:val="00E873B2"/>
    <w:rsid w:val="00E91559"/>
    <w:rsid w:val="00E92404"/>
    <w:rsid w:val="00EA056E"/>
    <w:rsid w:val="00EA1A4C"/>
    <w:rsid w:val="00EA558F"/>
    <w:rsid w:val="00EB7137"/>
    <w:rsid w:val="00EC1990"/>
    <w:rsid w:val="00EC5831"/>
    <w:rsid w:val="00ED46AC"/>
    <w:rsid w:val="00EF2AC3"/>
    <w:rsid w:val="00EF65BD"/>
    <w:rsid w:val="00F01CE8"/>
    <w:rsid w:val="00F0330E"/>
    <w:rsid w:val="00F17E76"/>
    <w:rsid w:val="00F55CEC"/>
    <w:rsid w:val="00F80DB7"/>
    <w:rsid w:val="00F81C0E"/>
    <w:rsid w:val="00F83D65"/>
    <w:rsid w:val="00F85A55"/>
    <w:rsid w:val="00FA06E8"/>
    <w:rsid w:val="00FA0B74"/>
    <w:rsid w:val="00FA2B77"/>
    <w:rsid w:val="00FA429A"/>
    <w:rsid w:val="00FA604D"/>
    <w:rsid w:val="00FA7BC5"/>
    <w:rsid w:val="00FA7DCE"/>
    <w:rsid w:val="00FB20EA"/>
    <w:rsid w:val="00FC1F35"/>
    <w:rsid w:val="00FC7916"/>
    <w:rsid w:val="00FF1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5CE70"/>
  <w15:chartTrackingRefBased/>
  <w15:docId w15:val="{80E57512-478B-4021-9D55-EB44F87BE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1722"/>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1722"/>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E1722"/>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E1722"/>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E172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E172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E172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E172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E172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72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E172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E172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E172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E172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E172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E172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E172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E172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E87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3B2"/>
  </w:style>
  <w:style w:type="paragraph" w:styleId="Footer">
    <w:name w:val="footer"/>
    <w:basedOn w:val="Normal"/>
    <w:link w:val="FooterChar"/>
    <w:uiPriority w:val="99"/>
    <w:unhideWhenUsed/>
    <w:rsid w:val="00E87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3B2"/>
  </w:style>
  <w:style w:type="paragraph" w:styleId="TOCHeading">
    <w:name w:val="TOC Heading"/>
    <w:basedOn w:val="Heading1"/>
    <w:next w:val="Normal"/>
    <w:uiPriority w:val="39"/>
    <w:unhideWhenUsed/>
    <w:qFormat/>
    <w:rsid w:val="00E873B2"/>
    <w:pPr>
      <w:numPr>
        <w:numId w:val="0"/>
      </w:numPr>
      <w:spacing w:line="259" w:lineRule="auto"/>
      <w:outlineLvl w:val="9"/>
    </w:pPr>
    <w:rPr>
      <w:lang w:val="en-US"/>
    </w:rPr>
  </w:style>
  <w:style w:type="paragraph" w:styleId="TOC1">
    <w:name w:val="toc 1"/>
    <w:basedOn w:val="Normal"/>
    <w:next w:val="Normal"/>
    <w:autoRedefine/>
    <w:uiPriority w:val="39"/>
    <w:unhideWhenUsed/>
    <w:rsid w:val="00E873B2"/>
    <w:pPr>
      <w:spacing w:after="100"/>
    </w:pPr>
  </w:style>
  <w:style w:type="character" w:styleId="Hyperlink">
    <w:name w:val="Hyperlink"/>
    <w:basedOn w:val="DefaultParagraphFont"/>
    <w:uiPriority w:val="99"/>
    <w:unhideWhenUsed/>
    <w:rsid w:val="00E873B2"/>
    <w:rPr>
      <w:color w:val="0563C1" w:themeColor="hyperlink"/>
      <w:u w:val="single"/>
    </w:rPr>
  </w:style>
  <w:style w:type="paragraph" w:styleId="ListParagraph">
    <w:name w:val="List Paragraph"/>
    <w:basedOn w:val="Normal"/>
    <w:uiPriority w:val="34"/>
    <w:qFormat/>
    <w:rsid w:val="000431F1"/>
    <w:pPr>
      <w:ind w:left="720"/>
      <w:contextualSpacing/>
    </w:pPr>
  </w:style>
  <w:style w:type="character" w:styleId="UnresolvedMention">
    <w:name w:val="Unresolved Mention"/>
    <w:basedOn w:val="DefaultParagraphFont"/>
    <w:uiPriority w:val="99"/>
    <w:semiHidden/>
    <w:unhideWhenUsed/>
    <w:rsid w:val="000431F1"/>
    <w:rPr>
      <w:color w:val="605E5C"/>
      <w:shd w:val="clear" w:color="auto" w:fill="E1DFDD"/>
    </w:rPr>
  </w:style>
  <w:style w:type="character" w:styleId="Emphasis">
    <w:name w:val="Emphasis"/>
    <w:basedOn w:val="DefaultParagraphFont"/>
    <w:uiPriority w:val="20"/>
    <w:qFormat/>
    <w:rsid w:val="00B16FEA"/>
    <w:rPr>
      <w:i/>
      <w:iCs/>
    </w:rPr>
  </w:style>
  <w:style w:type="character" w:styleId="FollowedHyperlink">
    <w:name w:val="FollowedHyperlink"/>
    <w:basedOn w:val="DefaultParagraphFont"/>
    <w:uiPriority w:val="99"/>
    <w:semiHidden/>
    <w:unhideWhenUsed/>
    <w:rsid w:val="006A6410"/>
    <w:rPr>
      <w:color w:val="954F72" w:themeColor="followedHyperlink"/>
      <w:u w:val="single"/>
    </w:rPr>
  </w:style>
  <w:style w:type="paragraph" w:styleId="TOC2">
    <w:name w:val="toc 2"/>
    <w:basedOn w:val="Normal"/>
    <w:next w:val="Normal"/>
    <w:autoRedefine/>
    <w:uiPriority w:val="39"/>
    <w:unhideWhenUsed/>
    <w:rsid w:val="00986FD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776794">
      <w:bodyDiv w:val="1"/>
      <w:marLeft w:val="0"/>
      <w:marRight w:val="0"/>
      <w:marTop w:val="0"/>
      <w:marBottom w:val="0"/>
      <w:divBdr>
        <w:top w:val="none" w:sz="0" w:space="0" w:color="auto"/>
        <w:left w:val="none" w:sz="0" w:space="0" w:color="auto"/>
        <w:bottom w:val="none" w:sz="0" w:space="0" w:color="auto"/>
        <w:right w:val="none" w:sz="0" w:space="0" w:color="auto"/>
      </w:divBdr>
    </w:div>
    <w:div w:id="784465960">
      <w:bodyDiv w:val="1"/>
      <w:marLeft w:val="0"/>
      <w:marRight w:val="0"/>
      <w:marTop w:val="0"/>
      <w:marBottom w:val="0"/>
      <w:divBdr>
        <w:top w:val="none" w:sz="0" w:space="0" w:color="auto"/>
        <w:left w:val="none" w:sz="0" w:space="0" w:color="auto"/>
        <w:bottom w:val="none" w:sz="0" w:space="0" w:color="auto"/>
        <w:right w:val="none" w:sz="0" w:space="0" w:color="auto"/>
      </w:divBdr>
    </w:div>
    <w:div w:id="164554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xplorethousand.com/pages/environmental-impact" TargetMode="External"/><Relationship Id="rId18" Type="http://schemas.openxmlformats.org/officeDocument/2006/relationships/hyperlink" Target="https://link.springer.com/article/10.1007%2Fs00146-021-01240-x" TargetMode="External"/><Relationship Id="rId3" Type="http://schemas.openxmlformats.org/officeDocument/2006/relationships/customXml" Target="../customXml/item3.xml"/><Relationship Id="rId21" Type="http://schemas.openxmlformats.org/officeDocument/2006/relationships/hyperlink" Target="https://www.gov.uk/motorcycle-helmet-law" TargetMode="External"/><Relationship Id="rId7" Type="http://schemas.openxmlformats.org/officeDocument/2006/relationships/settings" Target="settings.xml"/><Relationship Id="rId12" Type="http://schemas.openxmlformats.org/officeDocument/2006/relationships/hyperlink" Target="https://www.atlassian.com/blog/technology/engineering-team-structure" TargetMode="External"/><Relationship Id="rId17" Type="http://schemas.openxmlformats.org/officeDocument/2006/relationships/hyperlink" Target="https://medium.com/engineering-management/the-only-way-to-structure-your-engineering-teams-de8e96fbaf26" TargetMode="External"/><Relationship Id="rId2" Type="http://schemas.openxmlformats.org/officeDocument/2006/relationships/customXml" Target="../customXml/item2.xml"/><Relationship Id="rId16" Type="http://schemas.openxmlformats.org/officeDocument/2006/relationships/hyperlink" Target="https://www.nspe.org/resources/ethics/code-ethics" TargetMode="External"/><Relationship Id="rId20" Type="http://schemas.openxmlformats.org/officeDocument/2006/relationships/hyperlink" Target="https://d1wqtxts1xzle7.cloudfront.net/11010953/19_creating%20project%20plans%20to%20focus%20product%20development-with-cover-page-v2.pdf?Expires=1637072074&amp;Signature=b-1VyBce~p08e9y3Fx6v6IjkbePmoz5mB~kk-NvIDsBv35HFgArxDZdlWwrzWVb8~I~CsiWP50BYjAXBKT0jBlHYEWRILPtZZogl4GrnaZXmfEK9MhkadVEOW9QnTrN~MWDDzK5-PGcixzwjEraOsqpCR1a7IGaa~PIlvQjKbJ5ka8Zg20M5qUnzXybyOZko5FqISJTEaPqKSd1xveGkICpxqhG9aejstYzmxJRVkF9KG5xRcgb5E6n4mR5fFjvZd7Nnh-PwTQXPcNBlB0TytYEqGzslHuLrKCFHvtIlTkHfxqhP4yx3GEmXFpyNPRhxtj0tVzz6ZT37mp47-a~53w__&amp;Key-Pair-Id=APKAJLOHF5GGSLRBV4Z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ha.io/roadmapping/guide/product-management/what-makes-up-the-product-team"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sloboda-studio.com/blog/guide-to-the-product-development-process-10-steps-key-tip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courseux.com/how-build-best-design-tea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ortamoto.com/motorcycle-helmets/ece-approval/"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hyse\Desktop\Desktop%20UWTSD\ACHA4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0" ma:contentTypeDescription="Create a new document." ma:contentTypeScope="" ma:versionID="319457d714cc56e626f66b609a0b93a9">
  <xsd:schema xmlns:xsd="http://www.w3.org/2001/XMLSchema" xmlns:xs="http://www.w3.org/2001/XMLSchema" xmlns:p="http://schemas.microsoft.com/office/2006/metadata/properties" targetNamespace="http://schemas.microsoft.com/office/2006/metadata/properties" ma:root="true" ma:fieldsID="223664d8be50d816178699653f78bc6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B9141D-2447-4781-841E-B80072FF1332}">
  <ds:schemaRefs>
    <ds:schemaRef ds:uri="http://schemas.openxmlformats.org/officeDocument/2006/bibliography"/>
  </ds:schemaRefs>
</ds:datastoreItem>
</file>

<file path=customXml/itemProps2.xml><?xml version="1.0" encoding="utf-8"?>
<ds:datastoreItem xmlns:ds="http://schemas.openxmlformats.org/officeDocument/2006/customXml" ds:itemID="{0CB696CD-A053-4223-A5B8-CBD139C67F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57387B8-0B6C-4834-8CBB-C9D796CAAE98}">
  <ds:schemaRefs>
    <ds:schemaRef ds:uri="http://schemas.microsoft.com/sharepoint/v3/contenttype/forms"/>
  </ds:schemaRefs>
</ds:datastoreItem>
</file>

<file path=customXml/itemProps4.xml><?xml version="1.0" encoding="utf-8"?>
<ds:datastoreItem xmlns:ds="http://schemas.openxmlformats.org/officeDocument/2006/customXml" ds:itemID="{7D1C9782-A6BF-47EF-AF83-C217FCDFB72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ACHA4011</Template>
  <TotalTime>872</TotalTime>
  <Pages>9</Pages>
  <Words>2658</Words>
  <Characters>15154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Ewin</dc:creator>
  <cp:keywords/>
  <dc:description/>
  <cp:lastModifiedBy>Rhys Ewin (2004294)</cp:lastModifiedBy>
  <cp:revision>281</cp:revision>
  <dcterms:created xsi:type="dcterms:W3CDTF">2021-11-03T15:27:00Z</dcterms:created>
  <dcterms:modified xsi:type="dcterms:W3CDTF">2021-11-25T22:39:00Z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