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5C5BBF" w:rsidRPr="0086184D" w14:paraId="67F5189B" w14:textId="77777777" w:rsidTr="00D474B6">
        <w:tc>
          <w:tcPr>
            <w:tcW w:w="1722" w:type="dxa"/>
          </w:tcPr>
          <w:p w14:paraId="1BBBF167" w14:textId="77777777" w:rsidR="005C5BBF" w:rsidRPr="0086184D" w:rsidRDefault="005C5BBF" w:rsidP="00D474B6">
            <w:pPr>
              <w:pStyle w:val="AssignBody"/>
              <w:rPr>
                <w:rFonts w:cs="Arial"/>
              </w:rPr>
            </w:pPr>
          </w:p>
        </w:tc>
        <w:tc>
          <w:tcPr>
            <w:tcW w:w="3647" w:type="dxa"/>
          </w:tcPr>
          <w:p w14:paraId="1428BE82" w14:textId="57AA4081" w:rsidR="005C5BBF" w:rsidRPr="0086184D" w:rsidRDefault="005C5BBF" w:rsidP="00D474B6">
            <w:pPr>
              <w:pStyle w:val="AssignBody"/>
              <w:rPr>
                <w:rFonts w:cs="Arial"/>
              </w:rPr>
            </w:pPr>
            <w:r w:rsidRPr="0086184D">
              <w:rPr>
                <w:rFonts w:cs="Arial"/>
              </w:rPr>
              <w:t>Target</w:t>
            </w:r>
          </w:p>
        </w:tc>
        <w:tc>
          <w:tcPr>
            <w:tcW w:w="3647" w:type="dxa"/>
          </w:tcPr>
          <w:p w14:paraId="6820615A" w14:textId="77777777" w:rsidR="005C5BBF" w:rsidRPr="0086184D" w:rsidRDefault="005C5BBF" w:rsidP="00D474B6">
            <w:pPr>
              <w:pStyle w:val="NormalWeb"/>
              <w:spacing w:before="0" w:beforeAutospacing="0" w:after="0" w:afterAutospacing="0"/>
              <w:rPr>
                <w:rFonts w:ascii="Arial" w:hAnsi="Arial" w:cs="Arial"/>
                <w:sz w:val="22"/>
                <w:szCs w:val="22"/>
                <w:lang w:val="en-US"/>
              </w:rPr>
            </w:pPr>
            <w:r w:rsidRPr="0086184D">
              <w:rPr>
                <w:rFonts w:ascii="Arial" w:hAnsi="Arial" w:cs="Arial"/>
                <w:sz w:val="22"/>
                <w:szCs w:val="22"/>
                <w:lang w:val="en-US"/>
              </w:rPr>
              <w:t>What I have done in this assignment...</w:t>
            </w:r>
          </w:p>
          <w:p w14:paraId="3D43AA9D" w14:textId="77777777" w:rsidR="005C5BBF" w:rsidRPr="0086184D" w:rsidRDefault="005C5BBF" w:rsidP="00D474B6">
            <w:pPr>
              <w:pStyle w:val="AssignBody"/>
              <w:rPr>
                <w:rFonts w:cs="Arial"/>
              </w:rPr>
            </w:pPr>
          </w:p>
        </w:tc>
      </w:tr>
      <w:tr w:rsidR="005C5BBF" w:rsidRPr="0086184D" w14:paraId="606AA605" w14:textId="77777777" w:rsidTr="00D474B6">
        <w:tc>
          <w:tcPr>
            <w:tcW w:w="1722" w:type="dxa"/>
          </w:tcPr>
          <w:p w14:paraId="40BDEEC4" w14:textId="6D57479C" w:rsidR="005C5BBF" w:rsidRPr="0086184D" w:rsidRDefault="005C5BBF" w:rsidP="00D474B6">
            <w:pPr>
              <w:pStyle w:val="AssignBody"/>
              <w:rPr>
                <w:rFonts w:cs="Arial"/>
              </w:rPr>
            </w:pPr>
            <w:r w:rsidRPr="0086184D">
              <w:rPr>
                <w:rFonts w:cs="Arial"/>
              </w:rPr>
              <w:t>T</w:t>
            </w:r>
            <w:bookmarkStart w:id="0" w:name="cysill"/>
            <w:bookmarkEnd w:id="0"/>
            <w:r w:rsidRPr="0086184D">
              <w:rPr>
                <w:rFonts w:cs="Arial"/>
              </w:rPr>
              <w:t>arget 1</w:t>
            </w:r>
          </w:p>
        </w:tc>
        <w:tc>
          <w:tcPr>
            <w:tcW w:w="3647" w:type="dxa"/>
          </w:tcPr>
          <w:p w14:paraId="517DA3BA" w14:textId="501B3F6B" w:rsidR="005C5BBF" w:rsidRPr="0086184D" w:rsidRDefault="005C5BBF" w:rsidP="00D474B6">
            <w:pPr>
              <w:pStyle w:val="AssignBody"/>
              <w:rPr>
                <w:rFonts w:cs="Arial"/>
              </w:rPr>
            </w:pPr>
            <w:proofErr w:type="spellStart"/>
            <w:r w:rsidRPr="0086184D">
              <w:rPr>
                <w:rFonts w:cs="Arial"/>
              </w:rPr>
              <w:t>Defnyddio</w:t>
            </w:r>
            <w:proofErr w:type="spellEnd"/>
            <w:r w:rsidRPr="0086184D">
              <w:rPr>
                <w:rFonts w:cs="Arial"/>
              </w:rPr>
              <w:t xml:space="preserve"> </w:t>
            </w:r>
            <w:proofErr w:type="spellStart"/>
            <w:r w:rsidRPr="0086184D">
              <w:rPr>
                <w:rFonts w:cs="Arial"/>
              </w:rPr>
              <w:t>gwybodaeth</w:t>
            </w:r>
            <w:proofErr w:type="spellEnd"/>
            <w:r w:rsidRPr="0086184D">
              <w:rPr>
                <w:rFonts w:cs="Arial"/>
              </w:rPr>
              <w:t xml:space="preserve"> </w:t>
            </w:r>
            <w:proofErr w:type="spellStart"/>
            <w:r w:rsidRPr="0086184D">
              <w:rPr>
                <w:rFonts w:cs="Arial"/>
              </w:rPr>
              <w:t>o'r</w:t>
            </w:r>
            <w:proofErr w:type="spellEnd"/>
            <w:r w:rsidRPr="0086184D">
              <w:rPr>
                <w:rFonts w:cs="Arial"/>
              </w:rPr>
              <w:t xml:space="preserve"> </w:t>
            </w:r>
            <w:proofErr w:type="spellStart"/>
            <w:r w:rsidRPr="0086184D">
              <w:rPr>
                <w:rFonts w:cs="Arial"/>
              </w:rPr>
              <w:t>ymchwil</w:t>
            </w:r>
            <w:proofErr w:type="spellEnd"/>
            <w:r w:rsidRPr="0086184D">
              <w:rPr>
                <w:rFonts w:cs="Arial"/>
              </w:rPr>
              <w:t xml:space="preserve"> </w:t>
            </w:r>
            <w:proofErr w:type="spellStart"/>
            <w:r w:rsidRPr="0086184D">
              <w:rPr>
                <w:rFonts w:cs="Arial"/>
              </w:rPr>
              <w:t>a'i</w:t>
            </w:r>
            <w:proofErr w:type="spellEnd"/>
            <w:r w:rsidRPr="0086184D">
              <w:rPr>
                <w:rFonts w:cs="Arial"/>
              </w:rPr>
              <w:t xml:space="preserve"> </w:t>
            </w:r>
            <w:proofErr w:type="spellStart"/>
            <w:r w:rsidRPr="0086184D">
              <w:rPr>
                <w:rFonts w:cs="Arial"/>
              </w:rPr>
              <w:t>gysylltu'n</w:t>
            </w:r>
            <w:proofErr w:type="spellEnd"/>
            <w:r w:rsidRPr="0086184D">
              <w:rPr>
                <w:rFonts w:cs="Arial"/>
              </w:rPr>
              <w:t xml:space="preserve"> </w:t>
            </w:r>
            <w:proofErr w:type="spellStart"/>
            <w:r w:rsidRPr="0086184D">
              <w:rPr>
                <w:rFonts w:cs="Arial"/>
              </w:rPr>
              <w:t>uniongyrchol</w:t>
            </w:r>
            <w:proofErr w:type="spellEnd"/>
            <w:r w:rsidRPr="0086184D">
              <w:rPr>
                <w:rFonts w:cs="Arial"/>
              </w:rPr>
              <w:t xml:space="preserve"> </w:t>
            </w:r>
            <w:proofErr w:type="spellStart"/>
            <w:r w:rsidRPr="0086184D">
              <w:rPr>
                <w:rFonts w:cs="Arial"/>
              </w:rPr>
              <w:t>â'r</w:t>
            </w:r>
            <w:proofErr w:type="spellEnd"/>
            <w:r w:rsidRPr="0086184D">
              <w:rPr>
                <w:rFonts w:cs="Arial"/>
              </w:rPr>
              <w:t xml:space="preserve"> </w:t>
            </w:r>
            <w:proofErr w:type="spellStart"/>
            <w:r w:rsidRPr="0086184D">
              <w:rPr>
                <w:rFonts w:cs="Arial"/>
              </w:rPr>
              <w:t>hyn</w:t>
            </w:r>
            <w:proofErr w:type="spellEnd"/>
            <w:r w:rsidRPr="0086184D">
              <w:rPr>
                <w:rFonts w:cs="Arial"/>
              </w:rPr>
              <w:t xml:space="preserve"> </w:t>
            </w:r>
            <w:proofErr w:type="spellStart"/>
            <w:r w:rsidRPr="0086184D">
              <w:rPr>
                <w:rFonts w:cs="Arial"/>
              </w:rPr>
              <w:t>yr</w:t>
            </w:r>
            <w:proofErr w:type="spellEnd"/>
            <w:r w:rsidRPr="0086184D">
              <w:rPr>
                <w:rFonts w:cs="Arial"/>
              </w:rPr>
              <w:t xml:space="preserve"> </w:t>
            </w:r>
            <w:proofErr w:type="spellStart"/>
            <w:r w:rsidRPr="0086184D">
              <w:rPr>
                <w:rFonts w:cs="Arial"/>
              </w:rPr>
              <w:t>wyt</w:t>
            </w:r>
            <w:proofErr w:type="spellEnd"/>
            <w:r w:rsidRPr="0086184D">
              <w:rPr>
                <w:rFonts w:cs="Arial"/>
              </w:rPr>
              <w:t xml:space="preserve"> </w:t>
            </w:r>
            <w:proofErr w:type="spellStart"/>
            <w:r w:rsidRPr="0086184D">
              <w:rPr>
                <w:rFonts w:cs="Arial"/>
              </w:rPr>
              <w:t>wedi'i</w:t>
            </w:r>
            <w:proofErr w:type="spellEnd"/>
            <w:r w:rsidRPr="0086184D">
              <w:rPr>
                <w:rFonts w:cs="Arial"/>
              </w:rPr>
              <w:t xml:space="preserve"> </w:t>
            </w:r>
            <w:proofErr w:type="spellStart"/>
            <w:r w:rsidRPr="0086184D">
              <w:rPr>
                <w:rFonts w:cs="Arial"/>
              </w:rPr>
              <w:t>dystiolaethu</w:t>
            </w:r>
            <w:proofErr w:type="spellEnd"/>
            <w:r w:rsidRPr="0086184D">
              <w:rPr>
                <w:rFonts w:cs="Arial"/>
              </w:rPr>
              <w:t xml:space="preserve"> </w:t>
            </w:r>
            <w:proofErr w:type="spellStart"/>
            <w:r w:rsidRPr="0086184D">
              <w:rPr>
                <w:rFonts w:cs="Arial"/>
              </w:rPr>
              <w:t>a'i</w:t>
            </w:r>
            <w:proofErr w:type="spellEnd"/>
            <w:r w:rsidRPr="0086184D">
              <w:rPr>
                <w:rFonts w:cs="Arial"/>
              </w:rPr>
              <w:t xml:space="preserve"> </w:t>
            </w:r>
            <w:proofErr w:type="spellStart"/>
            <w:r w:rsidRPr="0086184D">
              <w:rPr>
                <w:rFonts w:cs="Arial"/>
              </w:rPr>
              <w:t>brofi</w:t>
            </w:r>
            <w:proofErr w:type="spellEnd"/>
            <w:r w:rsidRPr="0086184D">
              <w:rPr>
                <w:rFonts w:cs="Arial"/>
              </w:rPr>
              <w:t xml:space="preserve"> </w:t>
            </w:r>
            <w:proofErr w:type="spellStart"/>
            <w:r w:rsidRPr="0086184D">
              <w:rPr>
                <w:rFonts w:cs="Arial"/>
              </w:rPr>
              <w:t>yn</w:t>
            </w:r>
            <w:proofErr w:type="spellEnd"/>
            <w:r w:rsidRPr="0086184D">
              <w:rPr>
                <w:rFonts w:cs="Arial"/>
              </w:rPr>
              <w:t xml:space="preserve"> </w:t>
            </w:r>
            <w:proofErr w:type="spellStart"/>
            <w:r w:rsidRPr="0086184D">
              <w:rPr>
                <w:rFonts w:cs="Arial"/>
              </w:rPr>
              <w:t>ystod</w:t>
            </w:r>
            <w:proofErr w:type="spellEnd"/>
            <w:r w:rsidRPr="0086184D">
              <w:rPr>
                <w:rFonts w:cs="Arial"/>
              </w:rPr>
              <w:t xml:space="preserve"> </w:t>
            </w:r>
            <w:proofErr w:type="spellStart"/>
            <w:r w:rsidRPr="0086184D">
              <w:rPr>
                <w:rFonts w:cs="Arial"/>
              </w:rPr>
              <w:t>ymarfer</w:t>
            </w:r>
            <w:proofErr w:type="spellEnd"/>
            <w:r w:rsidRPr="0086184D">
              <w:rPr>
                <w:rFonts w:cs="Arial"/>
              </w:rPr>
              <w:t xml:space="preserve"> </w:t>
            </w:r>
            <w:proofErr w:type="spellStart"/>
            <w:r w:rsidRPr="0086184D">
              <w:rPr>
                <w:rFonts w:cs="Arial"/>
              </w:rPr>
              <w:t>addysgu</w:t>
            </w:r>
            <w:proofErr w:type="spellEnd"/>
            <w:r w:rsidRPr="0086184D">
              <w:rPr>
                <w:rFonts w:cs="Arial"/>
              </w:rPr>
              <w:t xml:space="preserve">. </w:t>
            </w:r>
            <w:proofErr w:type="spellStart"/>
            <w:r w:rsidRPr="0086184D">
              <w:rPr>
                <w:rFonts w:cs="Arial"/>
              </w:rPr>
              <w:t>Cysylltu</w:t>
            </w:r>
            <w:proofErr w:type="spellEnd"/>
            <w:r w:rsidRPr="0086184D">
              <w:rPr>
                <w:rFonts w:cs="Arial"/>
              </w:rPr>
              <w:t xml:space="preserve"> </w:t>
            </w:r>
            <w:proofErr w:type="spellStart"/>
            <w:r w:rsidRPr="0086184D">
              <w:rPr>
                <w:rFonts w:cs="Arial"/>
              </w:rPr>
              <w:t>theori</w:t>
            </w:r>
            <w:proofErr w:type="spellEnd"/>
            <w:r w:rsidRPr="0086184D">
              <w:rPr>
                <w:rFonts w:cs="Arial"/>
              </w:rPr>
              <w:t xml:space="preserve"> ac </w:t>
            </w:r>
            <w:proofErr w:type="spellStart"/>
            <w:r w:rsidRPr="0086184D">
              <w:rPr>
                <w:rFonts w:cs="Arial"/>
              </w:rPr>
              <w:t>ymarfer</w:t>
            </w:r>
            <w:proofErr w:type="spellEnd"/>
            <w:r w:rsidRPr="0086184D">
              <w:rPr>
                <w:rFonts w:cs="Arial"/>
              </w:rPr>
              <w:t xml:space="preserve"> </w:t>
            </w:r>
            <w:proofErr w:type="spellStart"/>
            <w:r w:rsidRPr="0086184D">
              <w:rPr>
                <w:rFonts w:cs="Arial"/>
              </w:rPr>
              <w:t>gan</w:t>
            </w:r>
            <w:proofErr w:type="spellEnd"/>
            <w:r w:rsidRPr="0086184D">
              <w:rPr>
                <w:rFonts w:cs="Arial"/>
              </w:rPr>
              <w:t xml:space="preserve"> </w:t>
            </w:r>
            <w:proofErr w:type="spellStart"/>
            <w:r w:rsidRPr="0086184D">
              <w:rPr>
                <w:rFonts w:cs="Arial"/>
              </w:rPr>
              <w:t>gyfeirio</w:t>
            </w:r>
            <w:proofErr w:type="spellEnd"/>
            <w:r w:rsidRPr="0086184D">
              <w:rPr>
                <w:rFonts w:cs="Arial"/>
              </w:rPr>
              <w:t xml:space="preserve"> </w:t>
            </w:r>
            <w:proofErr w:type="spellStart"/>
            <w:r w:rsidRPr="0086184D">
              <w:rPr>
                <w:rFonts w:cs="Arial"/>
              </w:rPr>
              <w:t>hefyd</w:t>
            </w:r>
            <w:proofErr w:type="spellEnd"/>
            <w:r w:rsidRPr="0086184D">
              <w:rPr>
                <w:rFonts w:cs="Arial"/>
              </w:rPr>
              <w:t xml:space="preserve"> at y </w:t>
            </w:r>
            <w:proofErr w:type="spellStart"/>
            <w:r w:rsidRPr="0086184D">
              <w:rPr>
                <w:rFonts w:cs="Arial"/>
              </w:rPr>
              <w:t>safonau</w:t>
            </w:r>
            <w:proofErr w:type="spellEnd"/>
            <w:r w:rsidRPr="0086184D">
              <w:rPr>
                <w:rFonts w:cs="Arial"/>
              </w:rPr>
              <w:t>.</w:t>
            </w:r>
          </w:p>
        </w:tc>
        <w:tc>
          <w:tcPr>
            <w:tcW w:w="3647" w:type="dxa"/>
          </w:tcPr>
          <w:p w14:paraId="5BFEFE32" w14:textId="0772D190" w:rsidR="005C5BBF" w:rsidRPr="0086184D" w:rsidRDefault="005C5BBF" w:rsidP="00D474B6">
            <w:pPr>
              <w:pStyle w:val="AssignBody"/>
              <w:rPr>
                <w:rFonts w:cs="Arial"/>
              </w:rPr>
            </w:pPr>
            <w:r w:rsidRPr="0086184D">
              <w:rPr>
                <w:rFonts w:cs="Arial"/>
              </w:rPr>
              <w:t>I have tried to apply the findings to my practice more during this essay.</w:t>
            </w:r>
          </w:p>
        </w:tc>
      </w:tr>
      <w:tr w:rsidR="005C5BBF" w:rsidRPr="0086184D" w14:paraId="5ACBB8FF" w14:textId="77777777" w:rsidTr="00D474B6">
        <w:tc>
          <w:tcPr>
            <w:tcW w:w="1722" w:type="dxa"/>
          </w:tcPr>
          <w:p w14:paraId="766FF032" w14:textId="633653C5" w:rsidR="005C5BBF" w:rsidRPr="0086184D" w:rsidRDefault="005C5BBF" w:rsidP="00D474B6">
            <w:pPr>
              <w:pStyle w:val="AssignBody"/>
              <w:rPr>
                <w:rFonts w:cs="Arial"/>
              </w:rPr>
            </w:pPr>
            <w:r w:rsidRPr="0086184D">
              <w:rPr>
                <w:rFonts w:cs="Arial"/>
              </w:rPr>
              <w:t>Target 2</w:t>
            </w:r>
          </w:p>
        </w:tc>
        <w:tc>
          <w:tcPr>
            <w:tcW w:w="3647" w:type="dxa"/>
          </w:tcPr>
          <w:p w14:paraId="3F5E9AF6" w14:textId="3578D149" w:rsidR="005C5BBF" w:rsidRPr="0086184D" w:rsidRDefault="005C5BBF" w:rsidP="00D474B6">
            <w:pPr>
              <w:pStyle w:val="AssignBody"/>
              <w:rPr>
                <w:rFonts w:cs="Arial"/>
              </w:rPr>
            </w:pPr>
            <w:proofErr w:type="spellStart"/>
            <w:r w:rsidRPr="0086184D">
              <w:rPr>
                <w:rFonts w:cs="Arial"/>
              </w:rPr>
              <w:t>Gwella</w:t>
            </w:r>
            <w:proofErr w:type="spellEnd"/>
            <w:r w:rsidRPr="0086184D">
              <w:rPr>
                <w:rFonts w:cs="Arial"/>
              </w:rPr>
              <w:t xml:space="preserve"> </w:t>
            </w:r>
            <w:proofErr w:type="spellStart"/>
            <w:r w:rsidRPr="0086184D">
              <w:rPr>
                <w:rFonts w:cs="Arial"/>
              </w:rPr>
              <w:t>dadansoddi</w:t>
            </w:r>
            <w:proofErr w:type="spellEnd"/>
            <w:r w:rsidRPr="0086184D">
              <w:rPr>
                <w:rFonts w:cs="Arial"/>
              </w:rPr>
              <w:t xml:space="preserve"> </w:t>
            </w:r>
            <w:proofErr w:type="spellStart"/>
            <w:r w:rsidRPr="0086184D">
              <w:rPr>
                <w:rFonts w:cs="Arial"/>
              </w:rPr>
              <w:t>beirniadol</w:t>
            </w:r>
            <w:proofErr w:type="spellEnd"/>
            <w:r w:rsidRPr="0086184D">
              <w:rPr>
                <w:rFonts w:cs="Arial"/>
              </w:rPr>
              <w:t xml:space="preserve"> </w:t>
            </w:r>
            <w:proofErr w:type="spellStart"/>
            <w:r w:rsidRPr="0086184D">
              <w:rPr>
                <w:rFonts w:cs="Arial"/>
              </w:rPr>
              <w:t>trwy</w:t>
            </w:r>
            <w:proofErr w:type="spellEnd"/>
            <w:r w:rsidRPr="0086184D">
              <w:rPr>
                <w:rFonts w:cs="Arial"/>
              </w:rPr>
              <w:t xml:space="preserve"> </w:t>
            </w:r>
            <w:proofErr w:type="spellStart"/>
            <w:r w:rsidRPr="0086184D">
              <w:rPr>
                <w:rFonts w:cs="Arial"/>
              </w:rPr>
              <w:t>ddefnyddio</w:t>
            </w:r>
            <w:proofErr w:type="spellEnd"/>
            <w:r w:rsidRPr="0086184D">
              <w:rPr>
                <w:rFonts w:cs="Arial"/>
              </w:rPr>
              <w:t xml:space="preserve"> </w:t>
            </w:r>
            <w:proofErr w:type="spellStart"/>
            <w:r w:rsidRPr="0086184D">
              <w:rPr>
                <w:rFonts w:cs="Arial"/>
              </w:rPr>
              <w:t>Banc</w:t>
            </w:r>
            <w:proofErr w:type="spellEnd"/>
            <w:r w:rsidRPr="0086184D">
              <w:rPr>
                <w:rFonts w:cs="Arial"/>
              </w:rPr>
              <w:t xml:space="preserve"> </w:t>
            </w:r>
            <w:proofErr w:type="spellStart"/>
            <w:r w:rsidRPr="0086184D">
              <w:rPr>
                <w:rFonts w:cs="Arial"/>
              </w:rPr>
              <w:t>Ymadroddion</w:t>
            </w:r>
            <w:proofErr w:type="spellEnd"/>
            <w:r w:rsidRPr="0086184D">
              <w:rPr>
                <w:rFonts w:cs="Arial"/>
              </w:rPr>
              <w:t xml:space="preserve"> </w:t>
            </w:r>
            <w:proofErr w:type="spellStart"/>
            <w:r w:rsidRPr="0086184D">
              <w:rPr>
                <w:rFonts w:cs="Arial"/>
              </w:rPr>
              <w:t>Academaidd</w:t>
            </w:r>
            <w:proofErr w:type="spellEnd"/>
          </w:p>
        </w:tc>
        <w:tc>
          <w:tcPr>
            <w:tcW w:w="3647" w:type="dxa"/>
          </w:tcPr>
          <w:p w14:paraId="2B6B9F51" w14:textId="338E2F91" w:rsidR="005C5BBF" w:rsidRPr="0086184D" w:rsidRDefault="005C5BBF" w:rsidP="00D474B6">
            <w:pPr>
              <w:pStyle w:val="AssignBody"/>
              <w:rPr>
                <w:rFonts w:cs="Arial"/>
              </w:rPr>
            </w:pPr>
            <w:r w:rsidRPr="0086184D">
              <w:rPr>
                <w:rFonts w:cs="Arial"/>
              </w:rPr>
              <w:t>This is a Welsh language target and not relevant as I am writing in English.</w:t>
            </w:r>
          </w:p>
        </w:tc>
      </w:tr>
    </w:tbl>
    <w:p w14:paraId="4AD8FCCD" w14:textId="77777777" w:rsidR="005C5BBF" w:rsidRPr="0086184D" w:rsidRDefault="005C5BBF">
      <w:pPr>
        <w:rPr>
          <w:rFonts w:ascii="Arial" w:hAnsi="Arial" w:cs="Arial"/>
          <w:b/>
          <w:bCs/>
          <w:sz w:val="32"/>
          <w:szCs w:val="32"/>
        </w:rPr>
      </w:pPr>
    </w:p>
    <w:p w14:paraId="400F88EC" w14:textId="420B6971" w:rsidR="00D6473F" w:rsidRPr="0086184D" w:rsidRDefault="005C5BBF" w:rsidP="0086184D">
      <w:pPr>
        <w:spacing w:line="360" w:lineRule="auto"/>
        <w:jc w:val="both"/>
        <w:rPr>
          <w:rFonts w:ascii="Arial" w:hAnsi="Arial" w:cs="Arial"/>
          <w:b/>
          <w:bCs/>
          <w:sz w:val="32"/>
          <w:szCs w:val="32"/>
        </w:rPr>
      </w:pPr>
      <w:r w:rsidRPr="0086184D">
        <w:rPr>
          <w:rFonts w:ascii="Arial" w:hAnsi="Arial" w:cs="Arial"/>
          <w:b/>
          <w:bCs/>
          <w:sz w:val="32"/>
          <w:szCs w:val="32"/>
        </w:rPr>
        <w:t>How a school develops one aspect of its SDP: a report that critically reflects on the actions, impact and evidence base.</w:t>
      </w:r>
    </w:p>
    <w:p w14:paraId="002EFF7C" w14:textId="05412C43" w:rsidR="00CF65C6" w:rsidRPr="00D14126" w:rsidRDefault="00CF65C6" w:rsidP="00CF65C6">
      <w:pPr>
        <w:pStyle w:val="NormalWeb"/>
        <w:spacing w:before="0" w:beforeAutospacing="0" w:after="0" w:afterAutospacing="0" w:line="360" w:lineRule="auto"/>
        <w:jc w:val="both"/>
        <w:rPr>
          <w:rFonts w:ascii="Arial" w:hAnsi="Arial" w:cs="Arial"/>
          <w:color w:val="0E101A"/>
          <w:sz w:val="28"/>
          <w:szCs w:val="28"/>
        </w:rPr>
      </w:pPr>
      <w:r w:rsidRPr="00D14126">
        <w:rPr>
          <w:rStyle w:val="Strong"/>
          <w:rFonts w:ascii="Arial" w:hAnsi="Arial" w:cs="Arial"/>
          <w:color w:val="0E101A"/>
          <w:sz w:val="28"/>
          <w:szCs w:val="28"/>
        </w:rPr>
        <w:t>Introduction</w:t>
      </w:r>
    </w:p>
    <w:p w14:paraId="260BE0F6" w14:textId="0697930A" w:rsidR="00CF65C6" w:rsidRDefault="00CF65C6" w:rsidP="00FB6138">
      <w:pPr>
        <w:pStyle w:val="NormalWeb"/>
        <w:spacing w:before="0" w:beforeAutospacing="0" w:after="0" w:afterAutospacing="0" w:line="360" w:lineRule="auto"/>
        <w:ind w:firstLine="720"/>
        <w:jc w:val="both"/>
        <w:rPr>
          <w:rFonts w:ascii="Arial" w:hAnsi="Arial" w:cs="Arial"/>
          <w:color w:val="0E101A"/>
        </w:rPr>
      </w:pPr>
      <w:r w:rsidRPr="00CF65C6">
        <w:rPr>
          <w:rFonts w:ascii="Arial" w:hAnsi="Arial" w:cs="Arial"/>
          <w:color w:val="0E101A"/>
        </w:rPr>
        <w:t>The Welsh Government (2022) has been working with stakeholders in and out of schools to develop a new system to evaluate and improve schools, often known as the School Development Plan (SDP). A vital principle of the new system is that schools self-evaluate and set improvement priorities</w:t>
      </w:r>
      <w:r w:rsidR="005A3DF5">
        <w:rPr>
          <w:rFonts w:ascii="Arial" w:hAnsi="Arial" w:cs="Arial"/>
          <w:color w:val="0E101A"/>
        </w:rPr>
        <w:t xml:space="preserve"> themselves</w:t>
      </w:r>
      <w:r w:rsidRPr="00CF65C6">
        <w:rPr>
          <w:rFonts w:ascii="Arial" w:hAnsi="Arial" w:cs="Arial"/>
          <w:color w:val="0E101A"/>
        </w:rPr>
        <w:t xml:space="preserve"> (Welsh Government, 2022). Alongside evaluation, schools should have a broad range of evidence supporting planning and improvement</w:t>
      </w:r>
      <w:r w:rsidR="004A41DC">
        <w:rPr>
          <w:rFonts w:ascii="Arial" w:hAnsi="Arial" w:cs="Arial"/>
          <w:color w:val="0E101A"/>
        </w:rPr>
        <w:t xml:space="preserve"> in multiple areas of school life including the curriculum, wellbeing</w:t>
      </w:r>
      <w:r w:rsidR="00FB6138">
        <w:rPr>
          <w:rFonts w:ascii="Arial" w:hAnsi="Arial" w:cs="Arial"/>
          <w:color w:val="0E101A"/>
        </w:rPr>
        <w:t>, development of staff</w:t>
      </w:r>
      <w:r w:rsidR="004A41DC">
        <w:rPr>
          <w:rFonts w:ascii="Arial" w:hAnsi="Arial" w:cs="Arial"/>
          <w:color w:val="0E101A"/>
        </w:rPr>
        <w:t xml:space="preserve"> and ALN</w:t>
      </w:r>
      <w:r w:rsidRPr="00CF65C6">
        <w:rPr>
          <w:rFonts w:ascii="Arial" w:hAnsi="Arial" w:cs="Arial"/>
          <w:color w:val="0E101A"/>
        </w:rPr>
        <w:t>.</w:t>
      </w:r>
      <w:r w:rsidR="00FB07DC">
        <w:rPr>
          <w:rFonts w:ascii="Arial" w:hAnsi="Arial" w:cs="Arial"/>
          <w:color w:val="0E101A"/>
        </w:rPr>
        <w:t xml:space="preserve"> </w:t>
      </w:r>
      <w:r w:rsidRPr="00CF65C6">
        <w:rPr>
          <w:rFonts w:ascii="Arial" w:hAnsi="Arial" w:cs="Arial"/>
          <w:color w:val="0E101A"/>
        </w:rPr>
        <w:t>Over the last seven years, Wales has been transforming the "expectation experiences and outcomes for children with additional learning needs (ALN)" (</w:t>
      </w:r>
      <w:proofErr w:type="spellStart"/>
      <w:r w:rsidRPr="00CF65C6">
        <w:rPr>
          <w:rFonts w:ascii="Arial" w:hAnsi="Arial" w:cs="Arial"/>
          <w:color w:val="0E101A"/>
        </w:rPr>
        <w:t>Gov.Wales</w:t>
      </w:r>
      <w:proofErr w:type="spellEnd"/>
      <w:r w:rsidRPr="00CF65C6">
        <w:rPr>
          <w:rFonts w:ascii="Arial" w:hAnsi="Arial" w:cs="Arial"/>
          <w:color w:val="0E101A"/>
        </w:rPr>
        <w:t>, 2020). The school I had experience in had an SDP which priorit</w:t>
      </w:r>
      <w:r w:rsidR="00FB6138">
        <w:rPr>
          <w:rFonts w:ascii="Arial" w:hAnsi="Arial" w:cs="Arial"/>
          <w:color w:val="0E101A"/>
        </w:rPr>
        <w:t>ised</w:t>
      </w:r>
      <w:r w:rsidRPr="00CF65C6">
        <w:rPr>
          <w:rFonts w:ascii="Arial" w:hAnsi="Arial" w:cs="Arial"/>
          <w:color w:val="0E101A"/>
        </w:rPr>
        <w:t xml:space="preserve"> in effective systems across the school when committing to principles and expectations of the new ALN bill. Due to BERA (2018), the school I have experience in will remain anonymous and be known as School A throughout. School A is a Welsh medium school located in Swansea. According to My Local School (ND), there are 186 pupils on roll, 19% are entitled to free school meals (FSM), and 36% of pupils have school action and 7% school action plus, but none are statemented or have an individual development plan (IDP). </w:t>
      </w:r>
    </w:p>
    <w:p w14:paraId="65EA842A" w14:textId="77777777" w:rsidR="00EB3F29" w:rsidRPr="00CF65C6" w:rsidRDefault="00EB3F29" w:rsidP="00EB3F29">
      <w:pPr>
        <w:pStyle w:val="NormalWeb"/>
        <w:spacing w:before="0" w:beforeAutospacing="0" w:after="0" w:afterAutospacing="0" w:line="360" w:lineRule="auto"/>
        <w:ind w:firstLine="720"/>
        <w:jc w:val="both"/>
        <w:rPr>
          <w:rFonts w:ascii="Arial" w:hAnsi="Arial" w:cs="Arial"/>
          <w:color w:val="0E101A"/>
        </w:rPr>
      </w:pPr>
    </w:p>
    <w:p w14:paraId="76C69131" w14:textId="77777777" w:rsidR="00AA08A9" w:rsidRPr="00D14126" w:rsidRDefault="00CF65C6" w:rsidP="00CF65C6">
      <w:pPr>
        <w:pStyle w:val="NormalWeb"/>
        <w:spacing w:before="0" w:beforeAutospacing="0" w:after="0" w:afterAutospacing="0" w:line="360" w:lineRule="auto"/>
        <w:jc w:val="both"/>
        <w:rPr>
          <w:rFonts w:ascii="Arial" w:hAnsi="Arial" w:cs="Arial"/>
          <w:color w:val="0E101A"/>
          <w:sz w:val="28"/>
          <w:szCs w:val="28"/>
        </w:rPr>
      </w:pPr>
      <w:r w:rsidRPr="00D14126">
        <w:rPr>
          <w:rStyle w:val="Strong"/>
          <w:rFonts w:ascii="Arial" w:hAnsi="Arial" w:cs="Arial"/>
          <w:color w:val="0E101A"/>
          <w:sz w:val="28"/>
          <w:szCs w:val="28"/>
        </w:rPr>
        <w:lastRenderedPageBreak/>
        <w:t>Literature Review</w:t>
      </w:r>
    </w:p>
    <w:p w14:paraId="0DE9766F" w14:textId="4338F86B" w:rsidR="00CD2936" w:rsidRDefault="00AB252E" w:rsidP="00AB252E">
      <w:pPr>
        <w:pStyle w:val="NormalWeb"/>
        <w:spacing w:after="0" w:line="360" w:lineRule="auto"/>
        <w:jc w:val="both"/>
        <w:rPr>
          <w:rFonts w:ascii="Arial" w:hAnsi="Arial" w:cs="Arial"/>
          <w:color w:val="0E101A"/>
        </w:rPr>
      </w:pPr>
      <w:r w:rsidRPr="00AB252E">
        <w:rPr>
          <w:rFonts w:ascii="Arial" w:hAnsi="Arial" w:cs="Arial"/>
          <w:color w:val="0E101A"/>
        </w:rPr>
        <w:t xml:space="preserve">     </w:t>
      </w:r>
      <w:r w:rsidR="003B6A8D">
        <w:rPr>
          <w:rFonts w:ascii="Arial" w:hAnsi="Arial" w:cs="Arial"/>
          <w:color w:val="0E101A"/>
        </w:rPr>
        <w:t>From September 2015 all maintained schools in Wales are required to have a</w:t>
      </w:r>
      <w:r w:rsidR="00CD2936">
        <w:rPr>
          <w:rFonts w:ascii="Arial" w:hAnsi="Arial" w:cs="Arial"/>
          <w:color w:val="0E101A"/>
        </w:rPr>
        <w:t>n</w:t>
      </w:r>
      <w:r w:rsidR="003B6A8D">
        <w:rPr>
          <w:rFonts w:ascii="Arial" w:hAnsi="Arial" w:cs="Arial"/>
          <w:color w:val="0E101A"/>
        </w:rPr>
        <w:t xml:space="preserve"> SDP</w:t>
      </w:r>
      <w:r w:rsidR="0060127F">
        <w:rPr>
          <w:rFonts w:ascii="Arial" w:hAnsi="Arial" w:cs="Arial"/>
          <w:color w:val="0E101A"/>
        </w:rPr>
        <w:t xml:space="preserve"> </w:t>
      </w:r>
      <w:r w:rsidR="0060127F" w:rsidRPr="0060127F">
        <w:rPr>
          <w:rFonts w:ascii="Arial" w:hAnsi="Arial" w:cs="Arial"/>
          <w:color w:val="0E101A"/>
        </w:rPr>
        <w:t>(Welsh Government, 2018)</w:t>
      </w:r>
      <w:r w:rsidR="003B6A8D">
        <w:rPr>
          <w:rFonts w:ascii="Arial" w:hAnsi="Arial" w:cs="Arial"/>
          <w:color w:val="0E101A"/>
        </w:rPr>
        <w:t>.</w:t>
      </w:r>
      <w:r w:rsidR="00F708E5">
        <w:rPr>
          <w:rFonts w:ascii="Arial" w:hAnsi="Arial" w:cs="Arial"/>
          <w:color w:val="0E101A"/>
        </w:rPr>
        <w:t xml:space="preserve"> </w:t>
      </w:r>
      <w:r w:rsidR="00CD2936">
        <w:rPr>
          <w:rFonts w:ascii="Arial" w:hAnsi="Arial" w:cs="Arial"/>
          <w:color w:val="0E101A"/>
        </w:rPr>
        <w:t>An</w:t>
      </w:r>
      <w:r w:rsidR="00F708E5">
        <w:rPr>
          <w:rFonts w:ascii="Arial" w:hAnsi="Arial" w:cs="Arial"/>
          <w:color w:val="0E101A"/>
        </w:rPr>
        <w:t xml:space="preserve"> SDP should be a </w:t>
      </w:r>
      <w:r w:rsidR="00CD2936">
        <w:rPr>
          <w:rFonts w:ascii="Arial" w:hAnsi="Arial" w:cs="Arial"/>
          <w:color w:val="0E101A"/>
        </w:rPr>
        <w:t>3-year</w:t>
      </w:r>
      <w:r w:rsidR="00F708E5">
        <w:rPr>
          <w:rFonts w:ascii="Arial" w:hAnsi="Arial" w:cs="Arial"/>
          <w:color w:val="0E101A"/>
        </w:rPr>
        <w:t xml:space="preserve"> rolling plan that sets out targets and evaluates</w:t>
      </w:r>
      <w:r w:rsidR="0046308B">
        <w:rPr>
          <w:rFonts w:ascii="Arial" w:hAnsi="Arial" w:cs="Arial"/>
          <w:color w:val="0E101A"/>
        </w:rPr>
        <w:t xml:space="preserve"> the priorities and resources within the school</w:t>
      </w:r>
      <w:r w:rsidR="008A6A3B">
        <w:rPr>
          <w:rFonts w:ascii="Arial" w:hAnsi="Arial" w:cs="Arial"/>
          <w:color w:val="0E101A"/>
        </w:rPr>
        <w:t xml:space="preserve"> (Welsh Government, 2018)</w:t>
      </w:r>
      <w:r w:rsidR="0046308B">
        <w:rPr>
          <w:rFonts w:ascii="Arial" w:hAnsi="Arial" w:cs="Arial"/>
          <w:color w:val="0E101A"/>
        </w:rPr>
        <w:t>.</w:t>
      </w:r>
      <w:r w:rsidR="00CD2936">
        <w:rPr>
          <w:rFonts w:ascii="Arial" w:hAnsi="Arial" w:cs="Arial"/>
          <w:color w:val="0E101A"/>
        </w:rPr>
        <w:t xml:space="preserve"> SDP’s will include </w:t>
      </w:r>
      <w:r w:rsidR="00C91949">
        <w:rPr>
          <w:rFonts w:ascii="Arial" w:hAnsi="Arial" w:cs="Arial"/>
          <w:color w:val="0E101A"/>
        </w:rPr>
        <w:t>priorities that the school wish to achieve but may also have national priorities included too. This can be seen in School A’s SPD as it focuses on the Curriculum for Wales and the new ALN system.</w:t>
      </w:r>
    </w:p>
    <w:p w14:paraId="62D739FD" w14:textId="5066D9CD" w:rsidR="00AB252E" w:rsidRPr="00AB252E" w:rsidRDefault="00AB252E" w:rsidP="00CD2936">
      <w:pPr>
        <w:pStyle w:val="NormalWeb"/>
        <w:spacing w:after="0" w:line="360" w:lineRule="auto"/>
        <w:ind w:firstLine="720"/>
        <w:jc w:val="both"/>
        <w:rPr>
          <w:rFonts w:ascii="Arial" w:hAnsi="Arial" w:cs="Arial"/>
          <w:color w:val="0E101A"/>
        </w:rPr>
      </w:pPr>
      <w:r w:rsidRPr="00AB252E">
        <w:rPr>
          <w:rFonts w:ascii="Arial" w:hAnsi="Arial" w:cs="Arial"/>
          <w:color w:val="0E101A"/>
        </w:rPr>
        <w:t>Self-evaluation and improvement aims are fundamental to SDPs. Hwb (2021(a)) states that all schools must develop, monitor and evaluate various approaches and resources to ensure all learners achieve the best possible outcomes. Estyn (2019) also believes that self-evaluation is imperative and is a way a school can show how well it knows itself and how to prioritise what it needs to do to improve. Estyn (2019) saw the approach of asking for self-evaluations as a double-edged sword. Schools would provide ample evidence to support how they engaged with self-evaluation but would also put too much emphasis on what the school was doing well and not recognise where it could improve. Therefore, Estyn (2019) asked schools to no longer submit a self-evaluation report before an inspection but warned that SDPs should not become the new self-evaluation reports</w:t>
      </w:r>
      <w:r w:rsidR="003F48FC">
        <w:rPr>
          <w:rFonts w:ascii="Arial" w:hAnsi="Arial" w:cs="Arial"/>
          <w:color w:val="0E101A"/>
        </w:rPr>
        <w:t xml:space="preserve"> and remain </w:t>
      </w:r>
      <w:r w:rsidR="0089279F">
        <w:rPr>
          <w:rFonts w:ascii="Arial" w:hAnsi="Arial" w:cs="Arial"/>
          <w:color w:val="0E101A"/>
        </w:rPr>
        <w:t>balanced with how schools should be improved but also celebrate what they do well</w:t>
      </w:r>
      <w:r w:rsidRPr="00AB252E">
        <w:rPr>
          <w:rFonts w:ascii="Arial" w:hAnsi="Arial" w:cs="Arial"/>
          <w:color w:val="0E101A"/>
        </w:rPr>
        <w:t xml:space="preserve">. Hwb (2021 (a)) states that having an SDP promotes a culture of continuous professional reflection, dialogue and learning. SDPs also allow the school to adapt to their needs and context. According to Hwb (2021 (b)), schools should know that evaluations will not automatically lead to improvement. However, ensuring the school has a clear picture of what it wants to improve and uses the evaluation process carefully to monitor and </w:t>
      </w:r>
      <w:r w:rsidR="00C11E3E" w:rsidRPr="00AB252E">
        <w:rPr>
          <w:rFonts w:ascii="Arial" w:hAnsi="Arial" w:cs="Arial"/>
          <w:color w:val="0E101A"/>
        </w:rPr>
        <w:t>assess</w:t>
      </w:r>
      <w:r w:rsidRPr="00AB252E">
        <w:rPr>
          <w:rFonts w:ascii="Arial" w:hAnsi="Arial" w:cs="Arial"/>
          <w:color w:val="0E101A"/>
        </w:rPr>
        <w:t xml:space="preserve"> continuously will result in improvements.</w:t>
      </w:r>
    </w:p>
    <w:p w14:paraId="75D8808A" w14:textId="77777777" w:rsidR="00AB252E" w:rsidRPr="00AB252E" w:rsidRDefault="00AB252E" w:rsidP="00AB252E">
      <w:pPr>
        <w:pStyle w:val="NormalWeb"/>
        <w:spacing w:after="0" w:line="360" w:lineRule="auto"/>
        <w:jc w:val="both"/>
        <w:rPr>
          <w:rFonts w:ascii="Arial" w:hAnsi="Arial" w:cs="Arial"/>
          <w:color w:val="0E101A"/>
        </w:rPr>
      </w:pPr>
      <w:r w:rsidRPr="00AB252E">
        <w:rPr>
          <w:rFonts w:ascii="Arial" w:hAnsi="Arial" w:cs="Arial"/>
          <w:color w:val="0E101A"/>
        </w:rPr>
        <w:t xml:space="preserve">When evaluating and improving, a school must focus on achieving the best for all learners, be flexible and responsive, transparent and honest, supporting learners, the school and a self-improving education system (HWB, 2022). Hwb (2021 (b)) states that when evaluating an SPD, schools should develop a continuous improvement culture and use evidence-based practice to improve; this can be done through data-based decisions. Data-based decisions are essential when considering SDPs, </w:t>
      </w:r>
      <w:r w:rsidRPr="00AB252E">
        <w:rPr>
          <w:rFonts w:ascii="Arial" w:hAnsi="Arial" w:cs="Arial"/>
          <w:color w:val="0E101A"/>
        </w:rPr>
        <w:lastRenderedPageBreak/>
        <w:t xml:space="preserve">especially when children may participate in an intervention outside the mainstream classroom. Since interventions are constantly changing and evolving, Estyn (2018) states that Ysgol </w:t>
      </w:r>
      <w:proofErr w:type="spellStart"/>
      <w:r w:rsidRPr="00AB252E">
        <w:rPr>
          <w:rFonts w:ascii="Arial" w:hAnsi="Arial" w:cs="Arial"/>
          <w:color w:val="0E101A"/>
        </w:rPr>
        <w:t>Esgob</w:t>
      </w:r>
      <w:proofErr w:type="spellEnd"/>
      <w:r w:rsidRPr="00AB252E">
        <w:rPr>
          <w:rFonts w:ascii="Arial" w:hAnsi="Arial" w:cs="Arial"/>
          <w:color w:val="0E101A"/>
        </w:rPr>
        <w:t xml:space="preserve"> Morgan believes it is essential that all pupil progress is tracked in detail to show the impact of an intervention on pupils. The school involved all staff members in planning, developing and reflecting on interventions provided, which then fed into the SDP. </w:t>
      </w:r>
    </w:p>
    <w:p w14:paraId="51CC2067" w14:textId="7E7E9ABA" w:rsidR="00AB252E" w:rsidRPr="00AB252E" w:rsidRDefault="00AB252E" w:rsidP="00E73DE8">
      <w:pPr>
        <w:pStyle w:val="NormalWeb"/>
        <w:spacing w:after="0" w:line="360" w:lineRule="auto"/>
        <w:ind w:firstLine="720"/>
        <w:jc w:val="both"/>
        <w:rPr>
          <w:rFonts w:ascii="Arial" w:hAnsi="Arial" w:cs="Arial"/>
          <w:color w:val="0E101A"/>
        </w:rPr>
      </w:pPr>
      <w:r w:rsidRPr="00AB252E">
        <w:rPr>
          <w:rFonts w:ascii="Arial" w:hAnsi="Arial" w:cs="Arial"/>
          <w:color w:val="0E101A"/>
        </w:rPr>
        <w:t xml:space="preserve">The new ALN system in Wales ensures that all learners with ALN are supported during their education. The Welsh Government (2021) initially stated in 2020 that the implementation timeline of the new ALN system would be from 2021 to 2024. However, in recent research, Dauncey (2023) argues that the timescale </w:t>
      </w:r>
      <w:r w:rsidR="00D8754F">
        <w:rPr>
          <w:rFonts w:ascii="Arial" w:hAnsi="Arial" w:cs="Arial"/>
          <w:color w:val="0E101A"/>
        </w:rPr>
        <w:t>will</w:t>
      </w:r>
      <w:r w:rsidRPr="00AB252E">
        <w:rPr>
          <w:rFonts w:ascii="Arial" w:hAnsi="Arial" w:cs="Arial"/>
          <w:color w:val="0E101A"/>
        </w:rPr>
        <w:t xml:space="preserve"> change, and the implementation will be concluded by 2025. </w:t>
      </w:r>
      <w:proofErr w:type="spellStart"/>
      <w:r w:rsidRPr="00AB252E">
        <w:rPr>
          <w:rFonts w:ascii="Arial" w:hAnsi="Arial" w:cs="Arial"/>
          <w:color w:val="0E101A"/>
        </w:rPr>
        <w:t>Gov.Wales</w:t>
      </w:r>
      <w:proofErr w:type="spellEnd"/>
      <w:r w:rsidRPr="00AB252E">
        <w:rPr>
          <w:rFonts w:ascii="Arial" w:hAnsi="Arial" w:cs="Arial"/>
          <w:color w:val="0E101A"/>
        </w:rPr>
        <w:t xml:space="preserve"> (2021) states that ALN comes under four categories: communication and interaction, cognition and learning, behaviour, emotional and social development, and sensory and/or physical. According to SNAP Cymru (ND), the new ALN system is more learner-orientated, improves transition between settings, provides information in Welsh where needed, and is fairer and more transparent. SNAP Cymru (ND) say that children will get support earlier and be more involved in the decisions about their education. </w:t>
      </w:r>
      <w:proofErr w:type="spellStart"/>
      <w:r w:rsidRPr="00AB252E">
        <w:rPr>
          <w:rFonts w:ascii="Arial" w:hAnsi="Arial" w:cs="Arial"/>
          <w:color w:val="0E101A"/>
        </w:rPr>
        <w:t>Gov.Wales</w:t>
      </w:r>
      <w:proofErr w:type="spellEnd"/>
      <w:r w:rsidRPr="00AB252E">
        <w:rPr>
          <w:rFonts w:ascii="Arial" w:hAnsi="Arial" w:cs="Arial"/>
          <w:color w:val="0E101A"/>
        </w:rPr>
        <w:t xml:space="preserve"> (2021) states that the principles underpin the system, a rights-based approach where children's and parents' views, wishes, and feelings are considered. Early identification and collaboration between services are essential to provide a holistic education experience for learners (</w:t>
      </w:r>
      <w:proofErr w:type="spellStart"/>
      <w:r w:rsidRPr="00AB252E">
        <w:rPr>
          <w:rFonts w:ascii="Arial" w:hAnsi="Arial" w:cs="Arial"/>
          <w:color w:val="0E101A"/>
        </w:rPr>
        <w:t>Gov.Wales</w:t>
      </w:r>
      <w:proofErr w:type="spellEnd"/>
      <w:r w:rsidRPr="00AB252E">
        <w:rPr>
          <w:rFonts w:ascii="Arial" w:hAnsi="Arial" w:cs="Arial"/>
          <w:color w:val="0E101A"/>
        </w:rPr>
        <w:t xml:space="preserve">, 2021). Finally, </w:t>
      </w:r>
      <w:proofErr w:type="spellStart"/>
      <w:r w:rsidRPr="00AB252E">
        <w:rPr>
          <w:rFonts w:ascii="Arial" w:hAnsi="Arial" w:cs="Arial"/>
          <w:color w:val="0E101A"/>
        </w:rPr>
        <w:t>Gov.Wales</w:t>
      </w:r>
      <w:proofErr w:type="spellEnd"/>
      <w:r w:rsidRPr="00AB252E">
        <w:rPr>
          <w:rFonts w:ascii="Arial" w:hAnsi="Arial" w:cs="Arial"/>
          <w:color w:val="0E101A"/>
        </w:rPr>
        <w:t xml:space="preserve"> (2021) believes in an inclusive education where most children with ALN can participate in education, and teachers take a whole-setting approach (known as universal provision) to include all children. </w:t>
      </w:r>
    </w:p>
    <w:p w14:paraId="7488759A" w14:textId="393B4F14" w:rsidR="00AB252E" w:rsidRPr="00AB252E" w:rsidRDefault="00AB252E" w:rsidP="00AB252E">
      <w:pPr>
        <w:pStyle w:val="NormalWeb"/>
        <w:spacing w:after="0" w:line="360" w:lineRule="auto"/>
        <w:jc w:val="both"/>
        <w:rPr>
          <w:rFonts w:ascii="Arial" w:hAnsi="Arial" w:cs="Arial"/>
          <w:color w:val="0E101A"/>
        </w:rPr>
      </w:pPr>
      <w:r w:rsidRPr="00AB252E">
        <w:rPr>
          <w:rFonts w:ascii="Arial" w:hAnsi="Arial" w:cs="Arial"/>
          <w:color w:val="0E101A"/>
        </w:rPr>
        <w:t xml:space="preserve">     Universal provision (UP) is the support that is available to all learners in the classroom and the wider school setting (Swansea Council, 2023 (a)). Some examples of UP include movement breaks, worksheets on coloured paper, adult support, visuals and timetables. According to Children in Wales (ND), most pupils can be supported by universal provision and may not require an IDP. </w:t>
      </w:r>
    </w:p>
    <w:p w14:paraId="6D2FA4B8" w14:textId="5FEC3DB8" w:rsidR="00EB3F29" w:rsidRPr="00CF65C6" w:rsidRDefault="00AB252E" w:rsidP="007175BA">
      <w:pPr>
        <w:pStyle w:val="NormalWeb"/>
        <w:spacing w:after="0" w:line="360" w:lineRule="auto"/>
        <w:ind w:firstLine="720"/>
        <w:jc w:val="both"/>
        <w:rPr>
          <w:rFonts w:ascii="Arial" w:hAnsi="Arial" w:cs="Arial"/>
          <w:color w:val="0E101A"/>
        </w:rPr>
      </w:pPr>
      <w:r w:rsidRPr="00AB252E">
        <w:rPr>
          <w:rFonts w:ascii="Arial" w:hAnsi="Arial" w:cs="Arial"/>
          <w:color w:val="0E101A"/>
        </w:rPr>
        <w:t xml:space="preserve">Swansea Council (2023 (b)) states that an ALN is a person with learning difficulties or disabilities who requires additional learning provisions (ALP). Under the Equality Act (2010), an individual is considered disabled if they have a physical or mental impairment that has a substantial or long-term adverse effect on the ability to </w:t>
      </w:r>
      <w:r w:rsidRPr="00AB252E">
        <w:rPr>
          <w:rFonts w:ascii="Arial" w:hAnsi="Arial" w:cs="Arial"/>
          <w:color w:val="0E101A"/>
        </w:rPr>
        <w:lastRenderedPageBreak/>
        <w:t xml:space="preserve">do everyday activities. </w:t>
      </w:r>
      <w:proofErr w:type="spellStart"/>
      <w:r w:rsidRPr="00AB252E">
        <w:rPr>
          <w:rFonts w:ascii="Arial" w:hAnsi="Arial" w:cs="Arial"/>
          <w:color w:val="0E101A"/>
        </w:rPr>
        <w:t>Gov.Wales</w:t>
      </w:r>
      <w:proofErr w:type="spellEnd"/>
      <w:r w:rsidRPr="00AB252E">
        <w:rPr>
          <w:rFonts w:ascii="Arial" w:hAnsi="Arial" w:cs="Arial"/>
          <w:color w:val="0E101A"/>
        </w:rPr>
        <w:t xml:space="preserve"> (2021) states that maintained schools must identify and support ALN with the correct ALP. Swansea Council (2023 (b)) says that an ALP is an educational provision that is additional to or different from what others of the same age access. ALP could include but is not limited to speech and language therapists (SALT) and interventions, occupational therapists (OT), dyslexic support, and reading or numeracy interventions. </w:t>
      </w:r>
      <w:proofErr w:type="spellStart"/>
      <w:r w:rsidRPr="00AB252E">
        <w:rPr>
          <w:rFonts w:ascii="Arial" w:hAnsi="Arial" w:cs="Arial"/>
          <w:color w:val="0E101A"/>
        </w:rPr>
        <w:t>Gov.Wales</w:t>
      </w:r>
      <w:proofErr w:type="spellEnd"/>
      <w:r w:rsidRPr="00AB252E">
        <w:rPr>
          <w:rFonts w:ascii="Arial" w:hAnsi="Arial" w:cs="Arial"/>
          <w:color w:val="0E101A"/>
        </w:rPr>
        <w:t xml:space="preserve"> (2021) argues that most educational settings should be able to provide their own ALP, and there is no need to include outside agencies or the local authority. However, for some children with more complex needs, support will be required from outside agencies, and therefore, a comprehensive package of provision should be created to meet the child's needs. </w:t>
      </w:r>
    </w:p>
    <w:p w14:paraId="0B58B556" w14:textId="77777777" w:rsidR="00CF65C6" w:rsidRPr="00D14126" w:rsidRDefault="00CF65C6" w:rsidP="00CF65C6">
      <w:pPr>
        <w:pStyle w:val="NormalWeb"/>
        <w:spacing w:before="0" w:beforeAutospacing="0" w:after="0" w:afterAutospacing="0" w:line="360" w:lineRule="auto"/>
        <w:jc w:val="both"/>
        <w:rPr>
          <w:rFonts w:ascii="Arial" w:hAnsi="Arial" w:cs="Arial"/>
          <w:color w:val="0E101A"/>
          <w:sz w:val="28"/>
          <w:szCs w:val="28"/>
        </w:rPr>
      </w:pPr>
      <w:r w:rsidRPr="00D14126">
        <w:rPr>
          <w:rStyle w:val="Strong"/>
          <w:rFonts w:ascii="Arial" w:hAnsi="Arial" w:cs="Arial"/>
          <w:color w:val="0E101A"/>
          <w:sz w:val="28"/>
          <w:szCs w:val="28"/>
        </w:rPr>
        <w:t>Developing an action point</w:t>
      </w:r>
    </w:p>
    <w:p w14:paraId="65315924" w14:textId="77777777" w:rsidR="00CF65C6" w:rsidRDefault="00CF65C6" w:rsidP="00CF65C6">
      <w:pPr>
        <w:pStyle w:val="NormalWeb"/>
        <w:spacing w:before="0" w:beforeAutospacing="0" w:after="0" w:afterAutospacing="0" w:line="360" w:lineRule="auto"/>
        <w:jc w:val="both"/>
        <w:rPr>
          <w:rFonts w:ascii="Arial" w:hAnsi="Arial" w:cs="Arial"/>
          <w:color w:val="0E101A"/>
        </w:rPr>
      </w:pPr>
      <w:r w:rsidRPr="00CF65C6">
        <w:rPr>
          <w:rStyle w:val="Strong"/>
          <w:rFonts w:ascii="Arial" w:hAnsi="Arial" w:cs="Arial"/>
          <w:color w:val="0E101A"/>
        </w:rPr>
        <w:t>         </w:t>
      </w:r>
      <w:r w:rsidRPr="00CF65C6">
        <w:rPr>
          <w:rFonts w:ascii="Arial" w:hAnsi="Arial" w:cs="Arial"/>
          <w:color w:val="0E101A"/>
        </w:rPr>
        <w:t>School A's SDP has four focuses, including continuing to develop their new curriculum in line with Curriculum for Wales (Hwb, 2024), ensuring the school adheres to the ALN system, developing leaders across the school and continuing to celebrate and understand the importance of the Welsh language. School A also focuses on every area of learning and experience (</w:t>
      </w:r>
      <w:proofErr w:type="spellStart"/>
      <w:r w:rsidRPr="00CF65C6">
        <w:rPr>
          <w:rFonts w:ascii="Arial" w:hAnsi="Arial" w:cs="Arial"/>
          <w:color w:val="0E101A"/>
        </w:rPr>
        <w:t>AoLE</w:t>
      </w:r>
      <w:proofErr w:type="spellEnd"/>
      <w:r w:rsidRPr="00CF65C6">
        <w:rPr>
          <w:rFonts w:ascii="Arial" w:hAnsi="Arial" w:cs="Arial"/>
          <w:color w:val="0E101A"/>
        </w:rPr>
        <w:t>). According to School A's SDP, the plan is created in consultation with school staff on INSET days using questionnaires with governors, parents, and pupils during school council meetings. The SDP spanned three years, starting in 2022 and ending in 2025, but is monitored yearly to ensure targets remain current. The information provided by School A was that there was an individual teacher who was the head of each focus, and they would be the ones to evaluate the progress within the area. The targets of each focus are evaluated continuously throughout the year. According to School A's SDP, the headteacher reports to all stakeholders, including school staff and governors, and they are sent a copy of the SDP.</w:t>
      </w:r>
    </w:p>
    <w:p w14:paraId="22971C44" w14:textId="77777777" w:rsidR="00017B45" w:rsidRPr="00CF65C6" w:rsidRDefault="00017B45" w:rsidP="00CF65C6">
      <w:pPr>
        <w:pStyle w:val="NormalWeb"/>
        <w:spacing w:before="0" w:beforeAutospacing="0" w:after="0" w:afterAutospacing="0" w:line="360" w:lineRule="auto"/>
        <w:jc w:val="both"/>
        <w:rPr>
          <w:rFonts w:ascii="Arial" w:hAnsi="Arial" w:cs="Arial"/>
          <w:color w:val="0E101A"/>
        </w:rPr>
      </w:pPr>
    </w:p>
    <w:p w14:paraId="31359D0F" w14:textId="3E63DB29" w:rsidR="00CF65C6" w:rsidRDefault="00CF65C6" w:rsidP="00EB3F29">
      <w:pPr>
        <w:pStyle w:val="NormalWeb"/>
        <w:spacing w:before="0" w:beforeAutospacing="0" w:after="0" w:afterAutospacing="0" w:line="360" w:lineRule="auto"/>
        <w:ind w:firstLine="720"/>
        <w:jc w:val="both"/>
        <w:rPr>
          <w:rFonts w:ascii="Arial" w:hAnsi="Arial" w:cs="Arial"/>
          <w:color w:val="0E101A"/>
        </w:rPr>
      </w:pPr>
      <w:r w:rsidRPr="00CF65C6">
        <w:rPr>
          <w:rFonts w:ascii="Arial" w:hAnsi="Arial" w:cs="Arial"/>
          <w:color w:val="0E101A"/>
        </w:rPr>
        <w:t xml:space="preserve">At School A, the ALNCo </w:t>
      </w:r>
      <w:r w:rsidR="00961F6B">
        <w:rPr>
          <w:rFonts w:ascii="Arial" w:hAnsi="Arial" w:cs="Arial"/>
          <w:color w:val="0E101A"/>
        </w:rPr>
        <w:t>monitors</w:t>
      </w:r>
      <w:r w:rsidRPr="00CF65C6">
        <w:rPr>
          <w:rFonts w:ascii="Arial" w:hAnsi="Arial" w:cs="Arial"/>
          <w:color w:val="0E101A"/>
        </w:rPr>
        <w:t xml:space="preserve"> the ALN focus within the SDP. The focus is </w:t>
      </w:r>
      <w:r w:rsidR="005E16BA" w:rsidRPr="00CF65C6">
        <w:rPr>
          <w:rFonts w:ascii="Arial" w:hAnsi="Arial" w:cs="Arial"/>
          <w:color w:val="0E101A"/>
        </w:rPr>
        <w:t>scrutinised</w:t>
      </w:r>
      <w:r w:rsidRPr="00CF65C6">
        <w:rPr>
          <w:rFonts w:ascii="Arial" w:hAnsi="Arial" w:cs="Arial"/>
          <w:color w:val="0E101A"/>
        </w:rPr>
        <w:t xml:space="preserve"> through the progress that children with school action or school action make during interventions in the school. School A uses individual and group interventions</w:t>
      </w:r>
      <w:r w:rsidR="005E16BA">
        <w:rPr>
          <w:rFonts w:ascii="Arial" w:hAnsi="Arial" w:cs="Arial"/>
          <w:color w:val="0E101A"/>
        </w:rPr>
        <w:t xml:space="preserve"> run by</w:t>
      </w:r>
      <w:r w:rsidRPr="00CF65C6">
        <w:rPr>
          <w:rFonts w:ascii="Arial" w:hAnsi="Arial" w:cs="Arial"/>
          <w:color w:val="0E101A"/>
        </w:rPr>
        <w:t xml:space="preserve"> uses teaching assistant. Although these are reviewed on a yearly basis, the ALNCo continuously monitors interventions to ensure they are still effective and appropriate for the pupil's needs. This ensures that the ALNCo can make data-based decisions to maximise student progress (Shapiro, 2008). The ALNCo measures these </w:t>
      </w:r>
      <w:r w:rsidRPr="00CF65C6">
        <w:rPr>
          <w:rFonts w:ascii="Arial" w:hAnsi="Arial" w:cs="Arial"/>
          <w:color w:val="0E101A"/>
        </w:rPr>
        <w:lastRenderedPageBreak/>
        <w:t xml:space="preserve">interventions' impact on the children and ensures that progress is also </w:t>
      </w:r>
      <w:r w:rsidR="005A4E73">
        <w:rPr>
          <w:rFonts w:ascii="Arial" w:hAnsi="Arial" w:cs="Arial"/>
          <w:color w:val="0E101A"/>
        </w:rPr>
        <w:t>documented</w:t>
      </w:r>
      <w:r w:rsidRPr="00CF65C6">
        <w:rPr>
          <w:rFonts w:ascii="Arial" w:hAnsi="Arial" w:cs="Arial"/>
          <w:color w:val="0E101A"/>
        </w:rPr>
        <w:t xml:space="preserve"> </w:t>
      </w:r>
      <w:r w:rsidR="005A4E73">
        <w:rPr>
          <w:rFonts w:ascii="Arial" w:hAnsi="Arial" w:cs="Arial"/>
          <w:color w:val="0E101A"/>
        </w:rPr>
        <w:t>from</w:t>
      </w:r>
      <w:r w:rsidRPr="00CF65C6">
        <w:rPr>
          <w:rFonts w:ascii="Arial" w:hAnsi="Arial" w:cs="Arial"/>
          <w:color w:val="0E101A"/>
        </w:rPr>
        <w:t xml:space="preserve"> national tests for areas such as numeracy and literacy. </w:t>
      </w:r>
      <w:r w:rsidR="00F96E4C">
        <w:rPr>
          <w:rFonts w:ascii="Arial" w:hAnsi="Arial" w:cs="Arial"/>
          <w:color w:val="0E101A"/>
        </w:rPr>
        <w:t xml:space="preserve">This is an echo of the work </w:t>
      </w:r>
      <w:r w:rsidR="00996AC1">
        <w:rPr>
          <w:rFonts w:ascii="Arial" w:hAnsi="Arial" w:cs="Arial"/>
          <w:color w:val="0E101A"/>
        </w:rPr>
        <w:t>done by</w:t>
      </w:r>
      <w:r w:rsidR="00996AC1" w:rsidRPr="00996AC1">
        <w:rPr>
          <w:rFonts w:ascii="Arial" w:hAnsi="Arial" w:cs="Arial"/>
          <w:color w:val="0E101A"/>
        </w:rPr>
        <w:t xml:space="preserve"> Ysgol </w:t>
      </w:r>
      <w:proofErr w:type="spellStart"/>
      <w:r w:rsidR="00996AC1" w:rsidRPr="00996AC1">
        <w:rPr>
          <w:rFonts w:ascii="Arial" w:hAnsi="Arial" w:cs="Arial"/>
          <w:color w:val="0E101A"/>
        </w:rPr>
        <w:t>Esgob</w:t>
      </w:r>
      <w:proofErr w:type="spellEnd"/>
      <w:r w:rsidR="00996AC1" w:rsidRPr="00996AC1">
        <w:rPr>
          <w:rFonts w:ascii="Arial" w:hAnsi="Arial" w:cs="Arial"/>
          <w:color w:val="0E101A"/>
        </w:rPr>
        <w:t xml:space="preserve"> Morgan Estyn (2018)</w:t>
      </w:r>
      <w:r w:rsidR="00996AC1">
        <w:rPr>
          <w:rFonts w:ascii="Arial" w:hAnsi="Arial" w:cs="Arial"/>
          <w:color w:val="0E101A"/>
        </w:rPr>
        <w:t xml:space="preserve">. </w:t>
      </w:r>
      <w:r w:rsidRPr="00CF65C6">
        <w:rPr>
          <w:rFonts w:ascii="Arial" w:hAnsi="Arial" w:cs="Arial"/>
          <w:color w:val="0E101A"/>
        </w:rPr>
        <w:t>The ALNCo also monitors reading levels and supports pupils with low reading levels. Roach and Elliot (2005) state that collecting data can be helpful in documenting changes in academic behaviours and can be used to develop and plan future interventions.</w:t>
      </w:r>
      <w:r w:rsidR="00F74ADA">
        <w:rPr>
          <w:rFonts w:ascii="Arial" w:hAnsi="Arial" w:cs="Arial"/>
          <w:color w:val="0E101A"/>
        </w:rPr>
        <w:t xml:space="preserve"> </w:t>
      </w:r>
      <w:r w:rsidR="00802DBF">
        <w:rPr>
          <w:rFonts w:ascii="Arial" w:hAnsi="Arial" w:cs="Arial"/>
          <w:color w:val="0E101A"/>
        </w:rPr>
        <w:t>Although the ALNCo monitors intervention progress i</w:t>
      </w:r>
      <w:r w:rsidR="00F74ADA">
        <w:rPr>
          <w:rFonts w:ascii="Arial" w:hAnsi="Arial" w:cs="Arial"/>
          <w:color w:val="0E101A"/>
        </w:rPr>
        <w:t xml:space="preserve">t is unclear if the ALNCo liaises with teachers and teaching assistants </w:t>
      </w:r>
      <w:r w:rsidR="00820958">
        <w:rPr>
          <w:rFonts w:ascii="Arial" w:hAnsi="Arial" w:cs="Arial"/>
          <w:color w:val="0E101A"/>
        </w:rPr>
        <w:t>to gain further information on how the children are progressing in the class</w:t>
      </w:r>
      <w:r w:rsidR="00802DBF">
        <w:rPr>
          <w:rFonts w:ascii="Arial" w:hAnsi="Arial" w:cs="Arial"/>
          <w:color w:val="0E101A"/>
        </w:rPr>
        <w:t xml:space="preserve"> (emotionally, socially or </w:t>
      </w:r>
      <w:r w:rsidR="00893EA3">
        <w:rPr>
          <w:rFonts w:ascii="Arial" w:hAnsi="Arial" w:cs="Arial"/>
          <w:color w:val="0E101A"/>
        </w:rPr>
        <w:t>behaviourally</w:t>
      </w:r>
      <w:r w:rsidR="00802DBF">
        <w:rPr>
          <w:rFonts w:ascii="Arial" w:hAnsi="Arial" w:cs="Arial"/>
          <w:color w:val="0E101A"/>
        </w:rPr>
        <w:t>)</w:t>
      </w:r>
      <w:r w:rsidR="00820958">
        <w:rPr>
          <w:rFonts w:ascii="Arial" w:hAnsi="Arial" w:cs="Arial"/>
          <w:color w:val="0E101A"/>
        </w:rPr>
        <w:t xml:space="preserve"> </w:t>
      </w:r>
      <w:r w:rsidR="00893EA3">
        <w:rPr>
          <w:rFonts w:ascii="Arial" w:hAnsi="Arial" w:cs="Arial"/>
          <w:color w:val="0E101A"/>
        </w:rPr>
        <w:t>and this</w:t>
      </w:r>
      <w:r w:rsidR="00820958">
        <w:rPr>
          <w:rFonts w:ascii="Arial" w:hAnsi="Arial" w:cs="Arial"/>
          <w:color w:val="0E101A"/>
        </w:rPr>
        <w:t xml:space="preserve"> may be an area to develop into good practice </w:t>
      </w:r>
      <w:r w:rsidR="00415E59">
        <w:rPr>
          <w:rFonts w:ascii="Arial" w:hAnsi="Arial" w:cs="Arial"/>
          <w:color w:val="0E101A"/>
        </w:rPr>
        <w:t xml:space="preserve">as seen in </w:t>
      </w:r>
      <w:r w:rsidR="00415E59" w:rsidRPr="00415E59">
        <w:rPr>
          <w:rFonts w:ascii="Arial" w:hAnsi="Arial" w:cs="Arial"/>
          <w:color w:val="0E101A"/>
        </w:rPr>
        <w:t xml:space="preserve">Ysgol </w:t>
      </w:r>
      <w:proofErr w:type="spellStart"/>
      <w:r w:rsidR="00415E59" w:rsidRPr="00415E59">
        <w:rPr>
          <w:rFonts w:ascii="Arial" w:hAnsi="Arial" w:cs="Arial"/>
          <w:color w:val="0E101A"/>
        </w:rPr>
        <w:t>Esgob</w:t>
      </w:r>
      <w:proofErr w:type="spellEnd"/>
      <w:r w:rsidR="00415E59" w:rsidRPr="00415E59">
        <w:rPr>
          <w:rFonts w:ascii="Arial" w:hAnsi="Arial" w:cs="Arial"/>
          <w:color w:val="0E101A"/>
        </w:rPr>
        <w:t xml:space="preserve"> Morgan Estyn (2018).</w:t>
      </w:r>
    </w:p>
    <w:p w14:paraId="79D1A9BA" w14:textId="77777777" w:rsidR="00017B45" w:rsidRPr="00CF65C6" w:rsidRDefault="00017B45" w:rsidP="00EB3F29">
      <w:pPr>
        <w:pStyle w:val="NormalWeb"/>
        <w:spacing w:before="0" w:beforeAutospacing="0" w:after="0" w:afterAutospacing="0" w:line="360" w:lineRule="auto"/>
        <w:ind w:firstLine="720"/>
        <w:jc w:val="both"/>
        <w:rPr>
          <w:rFonts w:ascii="Arial" w:hAnsi="Arial" w:cs="Arial"/>
          <w:color w:val="0E101A"/>
        </w:rPr>
      </w:pPr>
    </w:p>
    <w:p w14:paraId="70D72043" w14:textId="73A87906" w:rsidR="00CF65C6" w:rsidRDefault="00CF65C6" w:rsidP="00EB3F29">
      <w:pPr>
        <w:pStyle w:val="NormalWeb"/>
        <w:spacing w:before="0" w:beforeAutospacing="0" w:after="0" w:afterAutospacing="0" w:line="360" w:lineRule="auto"/>
        <w:ind w:firstLine="720"/>
        <w:jc w:val="both"/>
        <w:rPr>
          <w:rFonts w:ascii="Arial" w:hAnsi="Arial" w:cs="Arial"/>
          <w:color w:val="0E101A"/>
        </w:rPr>
      </w:pPr>
      <w:r w:rsidRPr="00CF65C6">
        <w:rPr>
          <w:rFonts w:ascii="Arial" w:hAnsi="Arial" w:cs="Arial"/>
          <w:color w:val="0E101A"/>
        </w:rPr>
        <w:t>School A's 23-24 SDP focus on</w:t>
      </w:r>
      <w:r w:rsidR="00A17F75">
        <w:rPr>
          <w:rFonts w:ascii="Arial" w:hAnsi="Arial" w:cs="Arial"/>
          <w:color w:val="0E101A"/>
        </w:rPr>
        <w:t xml:space="preserve"> ALN priority is</w:t>
      </w:r>
      <w:r w:rsidRPr="00CF65C6">
        <w:rPr>
          <w:rFonts w:ascii="Arial" w:hAnsi="Arial" w:cs="Arial"/>
          <w:color w:val="0E101A"/>
        </w:rPr>
        <w:t xml:space="preserve"> transferring years 2, 4, and 6 to the new system, which aligns with the Welsh government's timeline.</w:t>
      </w:r>
      <w:r w:rsidRPr="00CF65C6">
        <w:rPr>
          <w:rStyle w:val="Strong"/>
          <w:rFonts w:ascii="Arial" w:hAnsi="Arial" w:cs="Arial"/>
          <w:color w:val="0E101A"/>
        </w:rPr>
        <w:t> </w:t>
      </w:r>
      <w:r w:rsidRPr="00CF65C6">
        <w:rPr>
          <w:rFonts w:ascii="Arial" w:hAnsi="Arial" w:cs="Arial"/>
          <w:color w:val="0E101A"/>
        </w:rPr>
        <w:t>Having said this, since the implementation of the new ALN act in Wales, School A's percentage of pupils on school action has increased from 29.2% in 2021 to 36.7% in 2023 and school action plus has also increased from 5.6% in 2021 to 7% in 2023 (My Local School, 2023). During this time, the percentage of children receiving this type of support should have decreased rather than increased</w:t>
      </w:r>
      <w:r w:rsidR="00893EA3">
        <w:rPr>
          <w:rFonts w:ascii="Arial" w:hAnsi="Arial" w:cs="Arial"/>
          <w:color w:val="0E101A"/>
        </w:rPr>
        <w:t>.</w:t>
      </w:r>
      <w:r w:rsidRPr="00CF65C6">
        <w:rPr>
          <w:rFonts w:ascii="Arial" w:hAnsi="Arial" w:cs="Arial"/>
          <w:color w:val="0E101A"/>
        </w:rPr>
        <w:t xml:space="preserve"> </w:t>
      </w:r>
      <w:r w:rsidR="00893EA3">
        <w:rPr>
          <w:rFonts w:ascii="Arial" w:hAnsi="Arial" w:cs="Arial"/>
          <w:color w:val="0E101A"/>
        </w:rPr>
        <w:t>A</w:t>
      </w:r>
      <w:r w:rsidRPr="00CF65C6">
        <w:rPr>
          <w:rFonts w:ascii="Arial" w:hAnsi="Arial" w:cs="Arial"/>
          <w:color w:val="0E101A"/>
        </w:rPr>
        <w:t>ccording to Contact (2024)</w:t>
      </w:r>
      <w:r w:rsidR="00893EA3">
        <w:rPr>
          <w:rFonts w:ascii="Arial" w:hAnsi="Arial" w:cs="Arial"/>
          <w:color w:val="0E101A"/>
        </w:rPr>
        <w:t>,</w:t>
      </w:r>
      <w:r w:rsidRPr="00CF65C6">
        <w:rPr>
          <w:rFonts w:ascii="Arial" w:hAnsi="Arial" w:cs="Arial"/>
          <w:color w:val="0E101A"/>
        </w:rPr>
        <w:t xml:space="preserve"> </w:t>
      </w:r>
      <w:r w:rsidR="00893EA3">
        <w:rPr>
          <w:rFonts w:ascii="Arial" w:hAnsi="Arial" w:cs="Arial"/>
          <w:color w:val="0E101A"/>
        </w:rPr>
        <w:t>s</w:t>
      </w:r>
      <w:r w:rsidRPr="00CF65C6">
        <w:rPr>
          <w:rFonts w:ascii="Arial" w:hAnsi="Arial" w:cs="Arial"/>
          <w:color w:val="0E101A"/>
        </w:rPr>
        <w:t xml:space="preserve">chool </w:t>
      </w:r>
      <w:r w:rsidR="00893EA3">
        <w:rPr>
          <w:rFonts w:ascii="Arial" w:hAnsi="Arial" w:cs="Arial"/>
          <w:color w:val="0E101A"/>
        </w:rPr>
        <w:t>a</w:t>
      </w:r>
      <w:r w:rsidRPr="00CF65C6">
        <w:rPr>
          <w:rFonts w:ascii="Arial" w:hAnsi="Arial" w:cs="Arial"/>
          <w:color w:val="0E101A"/>
        </w:rPr>
        <w:t xml:space="preserve">ction and </w:t>
      </w:r>
      <w:r w:rsidR="00893EA3">
        <w:rPr>
          <w:rFonts w:ascii="Arial" w:hAnsi="Arial" w:cs="Arial"/>
          <w:color w:val="0E101A"/>
        </w:rPr>
        <w:t>s</w:t>
      </w:r>
      <w:r w:rsidRPr="00CF65C6">
        <w:rPr>
          <w:rFonts w:ascii="Arial" w:hAnsi="Arial" w:cs="Arial"/>
          <w:color w:val="0E101A"/>
        </w:rPr>
        <w:t xml:space="preserve">chool </w:t>
      </w:r>
      <w:r w:rsidR="00893EA3">
        <w:rPr>
          <w:rFonts w:ascii="Arial" w:hAnsi="Arial" w:cs="Arial"/>
          <w:color w:val="0E101A"/>
        </w:rPr>
        <w:t>a</w:t>
      </w:r>
      <w:r w:rsidRPr="00CF65C6">
        <w:rPr>
          <w:rFonts w:ascii="Arial" w:hAnsi="Arial" w:cs="Arial"/>
          <w:color w:val="0E101A"/>
        </w:rPr>
        <w:t xml:space="preserve">ction </w:t>
      </w:r>
      <w:r w:rsidR="00893EA3">
        <w:rPr>
          <w:rFonts w:ascii="Arial" w:hAnsi="Arial" w:cs="Arial"/>
          <w:color w:val="0E101A"/>
        </w:rPr>
        <w:t>p</w:t>
      </w:r>
      <w:r w:rsidRPr="00CF65C6">
        <w:rPr>
          <w:rFonts w:ascii="Arial" w:hAnsi="Arial" w:cs="Arial"/>
          <w:color w:val="0E101A"/>
        </w:rPr>
        <w:t>lus are from the old SEN system, and those who receive support in education after September 2021 should be supported under the new ALN system. Contact (2024) says that children receiving support through School Action or School Action Plus before September 2021 should start moving to the new system starting January 2022.</w:t>
      </w:r>
      <w:r w:rsidR="003E4893">
        <w:rPr>
          <w:rFonts w:ascii="Arial" w:hAnsi="Arial" w:cs="Arial"/>
          <w:color w:val="0E101A"/>
        </w:rPr>
        <w:t xml:space="preserve"> </w:t>
      </w:r>
      <w:proofErr w:type="gramStart"/>
      <w:r w:rsidR="003E4893">
        <w:rPr>
          <w:rFonts w:ascii="Arial" w:hAnsi="Arial" w:cs="Arial"/>
          <w:color w:val="0E101A"/>
        </w:rPr>
        <w:t>Therefore</w:t>
      </w:r>
      <w:proofErr w:type="gramEnd"/>
      <w:r w:rsidR="003E4893">
        <w:rPr>
          <w:rFonts w:ascii="Arial" w:hAnsi="Arial" w:cs="Arial"/>
          <w:color w:val="0E101A"/>
        </w:rPr>
        <w:t xml:space="preserve"> the should be no new school action or school action plus documents created and these children should be on IDP’s.</w:t>
      </w:r>
    </w:p>
    <w:p w14:paraId="0E3E6BC0" w14:textId="77777777" w:rsidR="00017B45" w:rsidRDefault="00017B45" w:rsidP="00EB3F29">
      <w:pPr>
        <w:pStyle w:val="NormalWeb"/>
        <w:spacing w:before="0" w:beforeAutospacing="0" w:after="0" w:afterAutospacing="0" w:line="360" w:lineRule="auto"/>
        <w:ind w:firstLine="720"/>
        <w:jc w:val="both"/>
        <w:rPr>
          <w:rFonts w:ascii="Arial" w:hAnsi="Arial" w:cs="Arial"/>
          <w:color w:val="0E101A"/>
        </w:rPr>
      </w:pPr>
    </w:p>
    <w:p w14:paraId="1156903D" w14:textId="5B0A54AC" w:rsidR="007C4F92" w:rsidRDefault="007C4F92" w:rsidP="00EB3F29">
      <w:pPr>
        <w:pStyle w:val="NormalWeb"/>
        <w:spacing w:before="0" w:beforeAutospacing="0" w:after="0" w:afterAutospacing="0" w:line="360" w:lineRule="auto"/>
        <w:ind w:firstLine="720"/>
        <w:jc w:val="both"/>
        <w:rPr>
          <w:rFonts w:ascii="Arial" w:hAnsi="Arial" w:cs="Arial"/>
          <w:color w:val="0E101A"/>
        </w:rPr>
      </w:pPr>
      <w:r>
        <w:rPr>
          <w:rFonts w:ascii="Arial" w:hAnsi="Arial" w:cs="Arial"/>
          <w:color w:val="0E101A"/>
        </w:rPr>
        <w:t xml:space="preserve">School A not only has challenges in implementing the new ALN law but also the added aspect of being a Welsh-medium school. </w:t>
      </w:r>
      <w:r w:rsidR="008E0FF5">
        <w:rPr>
          <w:rFonts w:ascii="Arial" w:hAnsi="Arial" w:cs="Arial"/>
          <w:color w:val="0E101A"/>
        </w:rPr>
        <w:t xml:space="preserve">Although the </w:t>
      </w:r>
      <w:r w:rsidR="008E0FF5" w:rsidRPr="008E0FF5">
        <w:rPr>
          <w:rFonts w:ascii="Arial" w:hAnsi="Arial" w:cs="Arial"/>
          <w:color w:val="0E101A"/>
        </w:rPr>
        <w:t>Welsh Government (2021)</w:t>
      </w:r>
      <w:r w:rsidR="008E0FF5">
        <w:rPr>
          <w:rFonts w:ascii="Arial" w:hAnsi="Arial" w:cs="Arial"/>
          <w:color w:val="0E101A"/>
        </w:rPr>
        <w:t xml:space="preserve"> states that this is a bilingual system there is still a long way to go to ensure there are appropriate resources available for those with ALN in Welsh. </w:t>
      </w:r>
      <w:r w:rsidR="00833762">
        <w:rPr>
          <w:rFonts w:ascii="Arial" w:hAnsi="Arial" w:cs="Arial"/>
          <w:color w:val="0E101A"/>
        </w:rPr>
        <w:t xml:space="preserve">School A has developed this area and uses the POPAT </w:t>
      </w:r>
      <w:r w:rsidR="001C32D6">
        <w:rPr>
          <w:rFonts w:ascii="Arial" w:hAnsi="Arial" w:cs="Arial"/>
          <w:color w:val="0E101A"/>
        </w:rPr>
        <w:t>which is a</w:t>
      </w:r>
      <w:r w:rsidR="00FF7888">
        <w:rPr>
          <w:rFonts w:ascii="Arial" w:hAnsi="Arial" w:cs="Arial"/>
          <w:color w:val="0E101A"/>
        </w:rPr>
        <w:t xml:space="preserve"> </w:t>
      </w:r>
      <w:r w:rsidR="001C32D6">
        <w:rPr>
          <w:rFonts w:ascii="Arial" w:hAnsi="Arial" w:cs="Arial"/>
          <w:color w:val="0E101A"/>
        </w:rPr>
        <w:t xml:space="preserve">phonological </w:t>
      </w:r>
      <w:r w:rsidR="00752042">
        <w:rPr>
          <w:rFonts w:ascii="Arial" w:hAnsi="Arial" w:cs="Arial"/>
          <w:color w:val="0E101A"/>
        </w:rPr>
        <w:t>development intervention (POPAT, ND)</w:t>
      </w:r>
      <w:r w:rsidR="00721AF1">
        <w:rPr>
          <w:rFonts w:ascii="Arial" w:hAnsi="Arial" w:cs="Arial"/>
          <w:color w:val="0E101A"/>
        </w:rPr>
        <w:t xml:space="preserve">. This intervention has been adapted to </w:t>
      </w:r>
      <w:r w:rsidR="00833762">
        <w:rPr>
          <w:rFonts w:ascii="Arial" w:hAnsi="Arial" w:cs="Arial"/>
          <w:color w:val="0E101A"/>
        </w:rPr>
        <w:t xml:space="preserve">Welsh medium </w:t>
      </w:r>
      <w:r w:rsidR="000A63AA">
        <w:rPr>
          <w:rFonts w:ascii="Arial" w:hAnsi="Arial" w:cs="Arial"/>
          <w:color w:val="0E101A"/>
        </w:rPr>
        <w:t>and have implemented this effectively with teaching assistants running this intervention</w:t>
      </w:r>
      <w:r w:rsidR="00721AF1">
        <w:rPr>
          <w:rFonts w:ascii="Arial" w:hAnsi="Arial" w:cs="Arial"/>
          <w:color w:val="0E101A"/>
        </w:rPr>
        <w:t xml:space="preserve">, having said this, it is only one speech and language </w:t>
      </w:r>
      <w:r w:rsidR="00453910">
        <w:rPr>
          <w:rFonts w:ascii="Arial" w:hAnsi="Arial" w:cs="Arial"/>
          <w:color w:val="0E101A"/>
        </w:rPr>
        <w:t>intervention</w:t>
      </w:r>
      <w:r w:rsidR="00721AF1">
        <w:rPr>
          <w:rFonts w:ascii="Arial" w:hAnsi="Arial" w:cs="Arial"/>
          <w:color w:val="0E101A"/>
        </w:rPr>
        <w:t xml:space="preserve"> that can be monitored in Welsh whereas in English there are multiple including </w:t>
      </w:r>
      <w:proofErr w:type="spellStart"/>
      <w:r w:rsidR="00721AF1">
        <w:rPr>
          <w:rFonts w:ascii="Arial" w:hAnsi="Arial" w:cs="Arial"/>
          <w:color w:val="0E101A"/>
        </w:rPr>
        <w:t>WellComm</w:t>
      </w:r>
      <w:proofErr w:type="spellEnd"/>
      <w:r w:rsidR="00721AF1">
        <w:rPr>
          <w:rFonts w:ascii="Arial" w:hAnsi="Arial" w:cs="Arial"/>
          <w:color w:val="0E101A"/>
        </w:rPr>
        <w:t xml:space="preserve"> and Toe</w:t>
      </w:r>
      <w:r w:rsidR="009948F0">
        <w:rPr>
          <w:rFonts w:ascii="Arial" w:hAnsi="Arial" w:cs="Arial"/>
          <w:color w:val="0E101A"/>
        </w:rPr>
        <w:t xml:space="preserve"> </w:t>
      </w:r>
      <w:proofErr w:type="gramStart"/>
      <w:r w:rsidR="00721AF1">
        <w:rPr>
          <w:rFonts w:ascii="Arial" w:hAnsi="Arial" w:cs="Arial"/>
          <w:color w:val="0E101A"/>
        </w:rPr>
        <w:t>By</w:t>
      </w:r>
      <w:proofErr w:type="gramEnd"/>
      <w:r w:rsidR="009948F0">
        <w:rPr>
          <w:rFonts w:ascii="Arial" w:hAnsi="Arial" w:cs="Arial"/>
          <w:color w:val="0E101A"/>
        </w:rPr>
        <w:t xml:space="preserve"> </w:t>
      </w:r>
      <w:r w:rsidR="00721AF1">
        <w:rPr>
          <w:rFonts w:ascii="Arial" w:hAnsi="Arial" w:cs="Arial"/>
          <w:color w:val="0E101A"/>
        </w:rPr>
        <w:t>Toe</w:t>
      </w:r>
      <w:r w:rsidR="009948F0">
        <w:rPr>
          <w:rFonts w:ascii="Arial" w:hAnsi="Arial" w:cs="Arial"/>
          <w:color w:val="0E101A"/>
        </w:rPr>
        <w:t xml:space="preserve">, </w:t>
      </w:r>
      <w:r w:rsidR="009948F0">
        <w:rPr>
          <w:rFonts w:ascii="Arial" w:hAnsi="Arial" w:cs="Arial"/>
          <w:color w:val="0E101A"/>
        </w:rPr>
        <w:lastRenderedPageBreak/>
        <w:t>providing a varied and rich data pool to plan from.</w:t>
      </w:r>
      <w:r w:rsidR="005B3F76">
        <w:rPr>
          <w:rFonts w:ascii="Arial" w:hAnsi="Arial" w:cs="Arial"/>
          <w:color w:val="0E101A"/>
        </w:rPr>
        <w:t xml:space="preserve"> School A could utilise </w:t>
      </w:r>
      <w:proofErr w:type="spellStart"/>
      <w:r w:rsidR="00AF0D05">
        <w:rPr>
          <w:rFonts w:ascii="Arial" w:hAnsi="Arial" w:cs="Arial"/>
          <w:color w:val="0E101A"/>
        </w:rPr>
        <w:t>ADYaCH</w:t>
      </w:r>
      <w:proofErr w:type="spellEnd"/>
      <w:r w:rsidR="00AF0D05">
        <w:rPr>
          <w:rFonts w:ascii="Arial" w:hAnsi="Arial" w:cs="Arial"/>
          <w:color w:val="0E101A"/>
        </w:rPr>
        <w:t xml:space="preserve"> </w:t>
      </w:r>
      <w:r w:rsidR="00ED2426">
        <w:rPr>
          <w:rFonts w:ascii="Arial" w:hAnsi="Arial" w:cs="Arial"/>
          <w:color w:val="0E101A"/>
        </w:rPr>
        <w:t xml:space="preserve">(ND) who create bilingual resources </w:t>
      </w:r>
      <w:r w:rsidR="00DB483D">
        <w:rPr>
          <w:rFonts w:ascii="Arial" w:hAnsi="Arial" w:cs="Arial"/>
          <w:color w:val="0E101A"/>
        </w:rPr>
        <w:t xml:space="preserve">for ALN such as autistic spectrum disorder, speech and language difficulties </w:t>
      </w:r>
      <w:r w:rsidR="00BD5DDC">
        <w:rPr>
          <w:rFonts w:ascii="Arial" w:hAnsi="Arial" w:cs="Arial"/>
          <w:color w:val="0E101A"/>
        </w:rPr>
        <w:t>and physical or medical needs.</w:t>
      </w:r>
    </w:p>
    <w:p w14:paraId="3C1D8287" w14:textId="77777777" w:rsidR="00EB3F29" w:rsidRPr="00CF65C6" w:rsidRDefault="00EB3F29" w:rsidP="00EB3F29">
      <w:pPr>
        <w:pStyle w:val="NormalWeb"/>
        <w:spacing w:before="0" w:beforeAutospacing="0" w:after="0" w:afterAutospacing="0" w:line="360" w:lineRule="auto"/>
        <w:ind w:firstLine="720"/>
        <w:jc w:val="both"/>
        <w:rPr>
          <w:rFonts w:ascii="Arial" w:hAnsi="Arial" w:cs="Arial"/>
          <w:color w:val="0E101A"/>
        </w:rPr>
      </w:pPr>
    </w:p>
    <w:p w14:paraId="07FDA60D" w14:textId="77777777" w:rsidR="00CF65C6" w:rsidRPr="00D14126" w:rsidRDefault="00CF65C6" w:rsidP="00CF65C6">
      <w:pPr>
        <w:pStyle w:val="NormalWeb"/>
        <w:spacing w:before="0" w:beforeAutospacing="0" w:after="0" w:afterAutospacing="0" w:line="360" w:lineRule="auto"/>
        <w:jc w:val="both"/>
        <w:rPr>
          <w:rFonts w:ascii="Arial" w:hAnsi="Arial" w:cs="Arial"/>
          <w:color w:val="0E101A"/>
          <w:sz w:val="28"/>
          <w:szCs w:val="28"/>
        </w:rPr>
      </w:pPr>
      <w:r w:rsidRPr="00D14126">
        <w:rPr>
          <w:rStyle w:val="Strong"/>
          <w:rFonts w:ascii="Arial" w:hAnsi="Arial" w:cs="Arial"/>
          <w:color w:val="0E101A"/>
          <w:sz w:val="28"/>
          <w:szCs w:val="28"/>
        </w:rPr>
        <w:t>Reflection and Evaluation</w:t>
      </w:r>
    </w:p>
    <w:p w14:paraId="28D7F001" w14:textId="06AB67D2" w:rsidR="00CF65C6" w:rsidRDefault="00CF65C6" w:rsidP="00EB3F29">
      <w:pPr>
        <w:pStyle w:val="NormalWeb"/>
        <w:spacing w:before="0" w:beforeAutospacing="0" w:after="0" w:afterAutospacing="0" w:line="360" w:lineRule="auto"/>
        <w:ind w:firstLine="720"/>
        <w:jc w:val="both"/>
        <w:rPr>
          <w:rFonts w:ascii="Arial" w:hAnsi="Arial" w:cs="Arial"/>
          <w:color w:val="0E101A"/>
        </w:rPr>
      </w:pPr>
      <w:r w:rsidRPr="00CF65C6">
        <w:rPr>
          <w:rFonts w:ascii="Arial" w:hAnsi="Arial" w:cs="Arial"/>
          <w:color w:val="0E101A"/>
        </w:rPr>
        <w:t xml:space="preserve">As stated, school A monitors the progress of individuals within interventions but does not consider the universal provisions that could support the pupil while in the mainstream classroom. According to </w:t>
      </w:r>
      <w:proofErr w:type="spellStart"/>
      <w:r w:rsidRPr="00CF65C6">
        <w:rPr>
          <w:rFonts w:ascii="Arial" w:hAnsi="Arial" w:cs="Arial"/>
          <w:color w:val="0E101A"/>
        </w:rPr>
        <w:t>Ralabate</w:t>
      </w:r>
      <w:proofErr w:type="spellEnd"/>
      <w:r w:rsidRPr="00CF65C6">
        <w:rPr>
          <w:rFonts w:ascii="Arial" w:hAnsi="Arial" w:cs="Arial"/>
          <w:color w:val="0E101A"/>
        </w:rPr>
        <w:t xml:space="preserve"> (2011), all students have different educational needs, abilities and preferences, so these should be catered to and can be done through universal provision. During my time at School A, I was aware there was minimal universal provision to support all learners. Therefore, School A could benefit from </w:t>
      </w:r>
      <w:proofErr w:type="spellStart"/>
      <w:r w:rsidRPr="00CF65C6">
        <w:rPr>
          <w:rFonts w:ascii="Arial" w:hAnsi="Arial" w:cs="Arial"/>
          <w:color w:val="0E101A"/>
        </w:rPr>
        <w:t>Ralabate's</w:t>
      </w:r>
      <w:proofErr w:type="spellEnd"/>
      <w:r w:rsidRPr="00CF65C6">
        <w:rPr>
          <w:rFonts w:ascii="Arial" w:hAnsi="Arial" w:cs="Arial"/>
          <w:color w:val="0E101A"/>
        </w:rPr>
        <w:t xml:space="preserve"> (2011) Universal Design for Learning (UDL) principles by providing multiple means of representing work (differentiation), expressing work and ways of engaging. A daily timetable was on the wall, but it was never used. Focused tasks within the class were differentiated, but the challenges the children could complete during their free time were not. To further this point, Blamires (1999) questions if school improvement provides the opportunity to consider new possibilities and provides the opportunity to experiment with new techniques. I am aware that School A's development plan is to implement the new ALN law</w:t>
      </w:r>
      <w:r w:rsidR="00B408C4">
        <w:rPr>
          <w:rFonts w:ascii="Arial" w:hAnsi="Arial" w:cs="Arial"/>
          <w:color w:val="0E101A"/>
        </w:rPr>
        <w:t xml:space="preserve"> but</w:t>
      </w:r>
      <w:r w:rsidRPr="00CF65C6">
        <w:rPr>
          <w:rFonts w:ascii="Arial" w:hAnsi="Arial" w:cs="Arial"/>
          <w:color w:val="0E101A"/>
        </w:rPr>
        <w:t xml:space="preserve"> School A could have taken this a step further by being more open to developing their universal provision within the classroom and</w:t>
      </w:r>
      <w:r w:rsidR="00B408C4">
        <w:rPr>
          <w:rFonts w:ascii="Arial" w:hAnsi="Arial" w:cs="Arial"/>
          <w:color w:val="0E101A"/>
        </w:rPr>
        <w:t xml:space="preserve"> monitoring </w:t>
      </w:r>
      <w:r w:rsidR="00080BA4">
        <w:rPr>
          <w:rFonts w:ascii="Arial" w:hAnsi="Arial" w:cs="Arial"/>
          <w:color w:val="0E101A"/>
        </w:rPr>
        <w:t>social, emotional and behavioural difficulties as well as the cognitive aspect they are already assessing.</w:t>
      </w:r>
    </w:p>
    <w:p w14:paraId="39CCFE5D" w14:textId="77777777" w:rsidR="00017B45" w:rsidRDefault="00017B45" w:rsidP="00EB3F29">
      <w:pPr>
        <w:pStyle w:val="NormalWeb"/>
        <w:spacing w:before="0" w:beforeAutospacing="0" w:after="0" w:afterAutospacing="0" w:line="360" w:lineRule="auto"/>
        <w:ind w:firstLine="720"/>
        <w:jc w:val="both"/>
        <w:rPr>
          <w:rFonts w:ascii="Arial" w:hAnsi="Arial" w:cs="Arial"/>
          <w:color w:val="0E101A"/>
        </w:rPr>
      </w:pPr>
    </w:p>
    <w:p w14:paraId="463310AB" w14:textId="6B78E97A" w:rsidR="00404B79" w:rsidRDefault="009F5E51" w:rsidP="00EB3F29">
      <w:pPr>
        <w:pStyle w:val="NormalWeb"/>
        <w:spacing w:before="0" w:beforeAutospacing="0" w:after="0" w:afterAutospacing="0" w:line="360" w:lineRule="auto"/>
        <w:ind w:firstLine="720"/>
        <w:jc w:val="both"/>
        <w:rPr>
          <w:rFonts w:ascii="Arial" w:hAnsi="Arial" w:cs="Arial"/>
          <w:color w:val="0E101A"/>
        </w:rPr>
      </w:pPr>
      <w:r w:rsidRPr="009F5E51">
        <w:rPr>
          <w:rFonts w:ascii="Arial" w:hAnsi="Arial" w:cs="Arial"/>
          <w:color w:val="0E101A"/>
        </w:rPr>
        <w:t xml:space="preserve">Having learned how schools plan, develop and self-evaluate, I can now bring this into my practice. I have had the opportunity to reflect on my practice regarding inclusivity, UP and ALN. I can identify strategies and approaches I can include in my classroom in the future to ensure all children progress. I now know more about how the school works with stakeholders and have learnt through colleagues who share knowledge and experience. The Welsh Government (2015) states that teachers should be equipped with the skills, knowledge and strategies required to support diverse learners appropriately, including UP, differentiation, and understanding ALN. As stated by Roach and Elliot (2005), learning about data-driven decision-making ensures my practice can be informed by data collected from assessment results, </w:t>
      </w:r>
      <w:r w:rsidRPr="009F5E51">
        <w:rPr>
          <w:rFonts w:ascii="Arial" w:hAnsi="Arial" w:cs="Arial"/>
          <w:color w:val="0E101A"/>
        </w:rPr>
        <w:lastRenderedPageBreak/>
        <w:t>progress reports and feedback from learners and parents. This data then ensures I can identify areas of improvement in my practice and set meaningful targets for those with and without an ALN.</w:t>
      </w:r>
    </w:p>
    <w:p w14:paraId="7DF91A60" w14:textId="77777777" w:rsidR="009F5E51" w:rsidRPr="00CF65C6" w:rsidRDefault="009F5E51" w:rsidP="00EB3F29">
      <w:pPr>
        <w:pStyle w:val="NormalWeb"/>
        <w:spacing w:before="0" w:beforeAutospacing="0" w:after="0" w:afterAutospacing="0" w:line="360" w:lineRule="auto"/>
        <w:ind w:firstLine="720"/>
        <w:jc w:val="both"/>
        <w:rPr>
          <w:rFonts w:ascii="Arial" w:hAnsi="Arial" w:cs="Arial"/>
          <w:color w:val="0E101A"/>
        </w:rPr>
      </w:pPr>
    </w:p>
    <w:p w14:paraId="7F1F2170" w14:textId="77777777" w:rsidR="00CF65C6" w:rsidRPr="00D14126" w:rsidRDefault="00CF65C6" w:rsidP="00CF65C6">
      <w:pPr>
        <w:pStyle w:val="NormalWeb"/>
        <w:spacing w:before="0" w:beforeAutospacing="0" w:after="0" w:afterAutospacing="0" w:line="360" w:lineRule="auto"/>
        <w:jc w:val="both"/>
        <w:rPr>
          <w:rFonts w:ascii="Arial" w:hAnsi="Arial" w:cs="Arial"/>
          <w:color w:val="0E101A"/>
          <w:sz w:val="28"/>
          <w:szCs w:val="28"/>
        </w:rPr>
      </w:pPr>
      <w:r w:rsidRPr="00D14126">
        <w:rPr>
          <w:rStyle w:val="Strong"/>
          <w:rFonts w:ascii="Arial" w:hAnsi="Arial" w:cs="Arial"/>
          <w:color w:val="0E101A"/>
          <w:sz w:val="28"/>
          <w:szCs w:val="28"/>
        </w:rPr>
        <w:t>Conclusion</w:t>
      </w:r>
    </w:p>
    <w:p w14:paraId="6852C60A" w14:textId="5875E243" w:rsidR="00CF65C6" w:rsidRPr="00CF65C6" w:rsidRDefault="00CF65C6" w:rsidP="00CF65C6">
      <w:pPr>
        <w:pStyle w:val="NormalWeb"/>
        <w:spacing w:before="0" w:beforeAutospacing="0" w:after="0" w:afterAutospacing="0" w:line="360" w:lineRule="auto"/>
        <w:jc w:val="both"/>
        <w:rPr>
          <w:rFonts w:ascii="Arial" w:hAnsi="Arial" w:cs="Arial"/>
          <w:color w:val="0E101A"/>
        </w:rPr>
      </w:pPr>
      <w:r w:rsidRPr="00CF65C6">
        <w:rPr>
          <w:rStyle w:val="Strong"/>
          <w:rFonts w:ascii="Arial" w:hAnsi="Arial" w:cs="Arial"/>
          <w:color w:val="0E101A"/>
        </w:rPr>
        <w:t>         </w:t>
      </w:r>
      <w:r w:rsidRPr="00CF65C6">
        <w:rPr>
          <w:rFonts w:ascii="Arial" w:hAnsi="Arial" w:cs="Arial"/>
          <w:color w:val="0E101A"/>
        </w:rPr>
        <w:t xml:space="preserve">In Wales, over the last ten years, there have been significant changes to education with the introduction of the curriculum for Wales, the new ALN system, and a new evaluation and improvement for the school's process. This is a lot for schools to undertake. It is apparent that although the Welsh Government had a timeline to transfer all children over to the new system, the later stages have been difficult. Therefore, some children who were scheduled to transfer between 2022 and 2023 have been pushed back to 2023 – 2025 (Dauncey, 2023). This has allowed School A more time to transfer those who are still receiving support via School Action Plus to IDPs. Although there is space for IDPs, UP could be more important; as stated by </w:t>
      </w:r>
      <w:proofErr w:type="spellStart"/>
      <w:r w:rsidRPr="00CF65C6">
        <w:rPr>
          <w:rFonts w:ascii="Arial" w:hAnsi="Arial" w:cs="Arial"/>
          <w:color w:val="0E101A"/>
        </w:rPr>
        <w:t>Ralabate</w:t>
      </w:r>
      <w:proofErr w:type="spellEnd"/>
      <w:r w:rsidRPr="00CF65C6">
        <w:rPr>
          <w:rFonts w:ascii="Arial" w:hAnsi="Arial" w:cs="Arial"/>
          <w:color w:val="0E101A"/>
        </w:rPr>
        <w:t xml:space="preserve"> (2011), it provides the opportunity for all learners to engage with their own education, learn and achieve at higher levels and motivates children to continue learning. UP links with the Welsh Government's (2023) ambition to create lifelong learners through the four purposes within the new curriculum. Schools have many resources they could utilise when undertaking an evaluation and creating an SDP, including documents from the Welsh Government and Estyn. However, they must remember that the child's needs are most important</w:t>
      </w:r>
      <w:r w:rsidR="009F5E51">
        <w:rPr>
          <w:rFonts w:ascii="Arial" w:hAnsi="Arial" w:cs="Arial"/>
          <w:color w:val="0E101A"/>
        </w:rPr>
        <w:t>.</w:t>
      </w:r>
    </w:p>
    <w:p w14:paraId="41FF8A5B" w14:textId="77777777" w:rsidR="00CF65C6" w:rsidRDefault="00CF65C6" w:rsidP="00CF65C6">
      <w:pPr>
        <w:pStyle w:val="NormalWeb"/>
        <w:spacing w:before="0" w:beforeAutospacing="0" w:after="0" w:afterAutospacing="0"/>
        <w:rPr>
          <w:color w:val="0E101A"/>
        </w:rPr>
      </w:pPr>
    </w:p>
    <w:p w14:paraId="242576E3" w14:textId="3BB96650" w:rsidR="00385847" w:rsidRDefault="00385847" w:rsidP="0086184D">
      <w:pPr>
        <w:spacing w:line="360" w:lineRule="auto"/>
        <w:jc w:val="both"/>
        <w:rPr>
          <w:rFonts w:ascii="Arial" w:hAnsi="Arial" w:cs="Arial"/>
          <w:b/>
          <w:bCs/>
          <w:sz w:val="28"/>
          <w:szCs w:val="28"/>
        </w:rPr>
      </w:pPr>
      <w:r w:rsidRPr="00D14126">
        <w:rPr>
          <w:rFonts w:ascii="Arial" w:hAnsi="Arial" w:cs="Arial"/>
          <w:b/>
          <w:bCs/>
          <w:sz w:val="28"/>
          <w:szCs w:val="28"/>
        </w:rPr>
        <w:t>Word Count:</w:t>
      </w:r>
      <w:r w:rsidR="00C91949">
        <w:rPr>
          <w:rFonts w:ascii="Arial" w:hAnsi="Arial" w:cs="Arial"/>
          <w:b/>
          <w:bCs/>
          <w:sz w:val="28"/>
          <w:szCs w:val="28"/>
        </w:rPr>
        <w:t xml:space="preserve"> 2</w:t>
      </w:r>
      <w:r w:rsidR="00BF39BB">
        <w:rPr>
          <w:rFonts w:ascii="Arial" w:hAnsi="Arial" w:cs="Arial"/>
          <w:b/>
          <w:bCs/>
          <w:sz w:val="28"/>
          <w:szCs w:val="28"/>
        </w:rPr>
        <w:t>402</w:t>
      </w:r>
    </w:p>
    <w:p w14:paraId="0031B69B" w14:textId="77777777" w:rsidR="00BF39BB" w:rsidRDefault="00BF39BB" w:rsidP="0086184D">
      <w:pPr>
        <w:spacing w:line="360" w:lineRule="auto"/>
        <w:jc w:val="both"/>
        <w:rPr>
          <w:rFonts w:ascii="Arial" w:hAnsi="Arial" w:cs="Arial"/>
          <w:b/>
          <w:bCs/>
          <w:sz w:val="28"/>
          <w:szCs w:val="28"/>
        </w:rPr>
      </w:pPr>
    </w:p>
    <w:p w14:paraId="6F871E4E" w14:textId="77777777" w:rsidR="00BF39BB" w:rsidRDefault="00BF39BB" w:rsidP="0086184D">
      <w:pPr>
        <w:spacing w:line="360" w:lineRule="auto"/>
        <w:jc w:val="both"/>
        <w:rPr>
          <w:rFonts w:ascii="Arial" w:hAnsi="Arial" w:cs="Arial"/>
          <w:b/>
          <w:bCs/>
          <w:sz w:val="28"/>
          <w:szCs w:val="28"/>
        </w:rPr>
      </w:pPr>
    </w:p>
    <w:p w14:paraId="4E9846E8" w14:textId="77777777" w:rsidR="00BF39BB" w:rsidRDefault="00BF39BB" w:rsidP="0086184D">
      <w:pPr>
        <w:spacing w:line="360" w:lineRule="auto"/>
        <w:jc w:val="both"/>
        <w:rPr>
          <w:rFonts w:ascii="Arial" w:hAnsi="Arial" w:cs="Arial"/>
          <w:b/>
          <w:bCs/>
          <w:sz w:val="28"/>
          <w:szCs w:val="28"/>
        </w:rPr>
      </w:pPr>
    </w:p>
    <w:p w14:paraId="6BB508E6" w14:textId="77777777" w:rsidR="00BF39BB" w:rsidRDefault="00BF39BB" w:rsidP="0086184D">
      <w:pPr>
        <w:spacing w:line="360" w:lineRule="auto"/>
        <w:jc w:val="both"/>
        <w:rPr>
          <w:rFonts w:ascii="Arial" w:hAnsi="Arial" w:cs="Arial"/>
          <w:b/>
          <w:bCs/>
          <w:sz w:val="28"/>
          <w:szCs w:val="28"/>
        </w:rPr>
      </w:pPr>
    </w:p>
    <w:p w14:paraId="378D8241" w14:textId="77777777" w:rsidR="00BF39BB" w:rsidRDefault="00BF39BB" w:rsidP="0086184D">
      <w:pPr>
        <w:spacing w:line="360" w:lineRule="auto"/>
        <w:jc w:val="both"/>
        <w:rPr>
          <w:rFonts w:ascii="Arial" w:hAnsi="Arial" w:cs="Arial"/>
          <w:b/>
          <w:bCs/>
          <w:sz w:val="28"/>
          <w:szCs w:val="28"/>
        </w:rPr>
      </w:pPr>
    </w:p>
    <w:p w14:paraId="62C0B614" w14:textId="77777777" w:rsidR="00BF39BB" w:rsidRDefault="00BF39BB" w:rsidP="0086184D">
      <w:pPr>
        <w:spacing w:line="360" w:lineRule="auto"/>
        <w:jc w:val="both"/>
        <w:rPr>
          <w:rFonts w:ascii="Arial" w:hAnsi="Arial" w:cs="Arial"/>
          <w:b/>
          <w:bCs/>
          <w:sz w:val="28"/>
          <w:szCs w:val="28"/>
        </w:rPr>
      </w:pPr>
    </w:p>
    <w:p w14:paraId="641FF3B2" w14:textId="77777777" w:rsidR="00BF39BB" w:rsidRPr="00D14126" w:rsidRDefault="00BF39BB" w:rsidP="0086184D">
      <w:pPr>
        <w:spacing w:line="360" w:lineRule="auto"/>
        <w:jc w:val="both"/>
        <w:rPr>
          <w:rFonts w:ascii="Arial" w:hAnsi="Arial" w:cs="Arial"/>
          <w:b/>
          <w:bCs/>
          <w:sz w:val="28"/>
          <w:szCs w:val="28"/>
        </w:rPr>
      </w:pPr>
    </w:p>
    <w:p w14:paraId="67F885B1" w14:textId="4E3CFD89" w:rsidR="005C5BBF" w:rsidRPr="00D14126" w:rsidRDefault="005C5BBF" w:rsidP="0086184D">
      <w:pPr>
        <w:spacing w:line="360" w:lineRule="auto"/>
        <w:jc w:val="both"/>
        <w:rPr>
          <w:rFonts w:ascii="Arial" w:hAnsi="Arial" w:cs="Arial"/>
          <w:b/>
          <w:bCs/>
          <w:sz w:val="28"/>
          <w:szCs w:val="28"/>
        </w:rPr>
      </w:pPr>
      <w:r w:rsidRPr="00D14126">
        <w:rPr>
          <w:rFonts w:ascii="Arial" w:hAnsi="Arial" w:cs="Arial"/>
          <w:b/>
          <w:bCs/>
          <w:sz w:val="28"/>
          <w:szCs w:val="28"/>
        </w:rPr>
        <w:lastRenderedPageBreak/>
        <w:t>References</w:t>
      </w:r>
    </w:p>
    <w:p w14:paraId="6BE1A09D" w14:textId="79E44954" w:rsidR="00A93A44" w:rsidRDefault="00961C8F" w:rsidP="0086184D">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ADYaCH</w:t>
      </w:r>
      <w:proofErr w:type="spellEnd"/>
      <w:r>
        <w:rPr>
          <w:rFonts w:ascii="Arial" w:hAnsi="Arial" w:cs="Arial"/>
          <w:color w:val="222222"/>
          <w:sz w:val="24"/>
          <w:szCs w:val="24"/>
          <w:shd w:val="clear" w:color="auto" w:fill="FFFFFF"/>
        </w:rPr>
        <w:t xml:space="preserve"> (ND) </w:t>
      </w:r>
      <w:r w:rsidR="00A93A44">
        <w:rPr>
          <w:rFonts w:ascii="Arial" w:hAnsi="Arial" w:cs="Arial"/>
          <w:color w:val="222222"/>
          <w:sz w:val="24"/>
          <w:szCs w:val="24"/>
          <w:shd w:val="clear" w:color="auto" w:fill="FFFFFF"/>
        </w:rPr>
        <w:t>[Online] Available at:</w:t>
      </w:r>
      <w:r w:rsidR="00106A12">
        <w:rPr>
          <w:rFonts w:ascii="Arial" w:hAnsi="Arial" w:cs="Arial"/>
          <w:color w:val="222222"/>
          <w:sz w:val="24"/>
          <w:szCs w:val="24"/>
          <w:shd w:val="clear" w:color="auto" w:fill="FFFFFF"/>
        </w:rPr>
        <w:t xml:space="preserve"> </w:t>
      </w:r>
      <w:hyperlink r:id="rId7" w:history="1">
        <w:r w:rsidR="00106A12" w:rsidRPr="00E87FEB">
          <w:rPr>
            <w:rStyle w:val="Hyperlink"/>
            <w:rFonts w:ascii="Arial" w:hAnsi="Arial" w:cs="Arial"/>
            <w:sz w:val="24"/>
            <w:szCs w:val="24"/>
            <w:shd w:val="clear" w:color="auto" w:fill="FFFFFF"/>
          </w:rPr>
          <w:t>https://adyach.cymru/en/Parents/Home.aspx</w:t>
        </w:r>
      </w:hyperlink>
      <w:r w:rsidR="00A93A44">
        <w:rPr>
          <w:rFonts w:ascii="Arial" w:hAnsi="Arial" w:cs="Arial"/>
          <w:color w:val="222222"/>
          <w:sz w:val="24"/>
          <w:szCs w:val="24"/>
          <w:shd w:val="clear" w:color="auto" w:fill="FFFFFF"/>
        </w:rPr>
        <w:t xml:space="preserve"> </w:t>
      </w:r>
      <w:r w:rsidR="00A93A44" w:rsidRPr="00A93A44">
        <w:rPr>
          <w:rFonts w:ascii="Arial" w:hAnsi="Arial" w:cs="Arial"/>
          <w:color w:val="222222"/>
          <w:sz w:val="24"/>
          <w:szCs w:val="24"/>
          <w:shd w:val="clear" w:color="auto" w:fill="FFFFFF"/>
        </w:rPr>
        <w:t>(Accessed 09 Feb. 24)</w:t>
      </w:r>
    </w:p>
    <w:p w14:paraId="33F02567" w14:textId="3A7C0827" w:rsidR="009A56B2" w:rsidRPr="0086184D" w:rsidRDefault="009A56B2" w:rsidP="0086184D">
      <w:pPr>
        <w:spacing w:line="360" w:lineRule="auto"/>
        <w:jc w:val="both"/>
        <w:rPr>
          <w:rFonts w:ascii="Arial" w:hAnsi="Arial" w:cs="Arial"/>
          <w:color w:val="222222"/>
          <w:sz w:val="24"/>
          <w:szCs w:val="24"/>
          <w:shd w:val="clear" w:color="auto" w:fill="FFFFFF"/>
        </w:rPr>
      </w:pPr>
      <w:r w:rsidRPr="0086184D">
        <w:rPr>
          <w:rFonts w:ascii="Arial" w:hAnsi="Arial" w:cs="Arial"/>
          <w:color w:val="222222"/>
          <w:sz w:val="24"/>
          <w:szCs w:val="24"/>
          <w:shd w:val="clear" w:color="auto" w:fill="FFFFFF"/>
        </w:rPr>
        <w:t>Blamires, M. (1999). Universal design for learning: re</w:t>
      </w:r>
      <w:r w:rsidRPr="0086184D">
        <w:rPr>
          <w:rFonts w:ascii="Cambria Math" w:hAnsi="Cambria Math" w:cs="Cambria Math"/>
          <w:color w:val="222222"/>
          <w:sz w:val="24"/>
          <w:szCs w:val="24"/>
          <w:shd w:val="clear" w:color="auto" w:fill="FFFFFF"/>
        </w:rPr>
        <w:t>‐</w:t>
      </w:r>
      <w:r w:rsidRPr="0086184D">
        <w:rPr>
          <w:rFonts w:ascii="Arial" w:hAnsi="Arial" w:cs="Arial"/>
          <w:color w:val="222222"/>
          <w:sz w:val="24"/>
          <w:szCs w:val="24"/>
          <w:shd w:val="clear" w:color="auto" w:fill="FFFFFF"/>
        </w:rPr>
        <w:t>establishing differentiation as part of the inclusion agenda? </w:t>
      </w:r>
      <w:r w:rsidRPr="0086184D">
        <w:rPr>
          <w:rFonts w:ascii="Arial" w:hAnsi="Arial" w:cs="Arial"/>
          <w:i/>
          <w:iCs/>
          <w:color w:val="222222"/>
          <w:sz w:val="24"/>
          <w:szCs w:val="24"/>
          <w:shd w:val="clear" w:color="auto" w:fill="FFFFFF"/>
        </w:rPr>
        <w:t>Support for learning</w:t>
      </w:r>
      <w:r w:rsidRPr="0086184D">
        <w:rPr>
          <w:rFonts w:ascii="Arial" w:hAnsi="Arial" w:cs="Arial"/>
          <w:color w:val="222222"/>
          <w:sz w:val="24"/>
          <w:szCs w:val="24"/>
          <w:shd w:val="clear" w:color="auto" w:fill="FFFFFF"/>
        </w:rPr>
        <w:t>, </w:t>
      </w:r>
      <w:r w:rsidRPr="0086184D">
        <w:rPr>
          <w:rFonts w:ascii="Arial" w:hAnsi="Arial" w:cs="Arial"/>
          <w:i/>
          <w:iCs/>
          <w:color w:val="222222"/>
          <w:sz w:val="24"/>
          <w:szCs w:val="24"/>
          <w:shd w:val="clear" w:color="auto" w:fill="FFFFFF"/>
        </w:rPr>
        <w:t>14</w:t>
      </w:r>
      <w:r w:rsidRPr="0086184D">
        <w:rPr>
          <w:rFonts w:ascii="Arial" w:hAnsi="Arial" w:cs="Arial"/>
          <w:color w:val="222222"/>
          <w:sz w:val="24"/>
          <w:szCs w:val="24"/>
          <w:shd w:val="clear" w:color="auto" w:fill="FFFFFF"/>
        </w:rPr>
        <w:t>(4), 158-163.</w:t>
      </w:r>
    </w:p>
    <w:p w14:paraId="0C2BD801" w14:textId="17C0740F" w:rsidR="00EB49BB" w:rsidRPr="0086184D" w:rsidRDefault="00EB49BB" w:rsidP="0086184D">
      <w:pPr>
        <w:spacing w:line="360" w:lineRule="auto"/>
        <w:jc w:val="both"/>
        <w:rPr>
          <w:rFonts w:ascii="Arial" w:hAnsi="Arial" w:cs="Arial"/>
          <w:sz w:val="24"/>
          <w:szCs w:val="24"/>
        </w:rPr>
      </w:pPr>
      <w:r w:rsidRPr="0086184D">
        <w:rPr>
          <w:rFonts w:ascii="Arial" w:hAnsi="Arial" w:cs="Arial"/>
          <w:sz w:val="24"/>
          <w:szCs w:val="24"/>
        </w:rPr>
        <w:t xml:space="preserve">BERA (2018) </w:t>
      </w:r>
      <w:r w:rsidRPr="0086184D">
        <w:rPr>
          <w:rFonts w:ascii="Arial" w:hAnsi="Arial" w:cs="Arial"/>
          <w:i/>
          <w:iCs/>
          <w:sz w:val="24"/>
          <w:szCs w:val="24"/>
        </w:rPr>
        <w:t xml:space="preserve">Ethics and Guidance </w:t>
      </w:r>
      <w:r w:rsidRPr="0086184D">
        <w:rPr>
          <w:rFonts w:ascii="Arial" w:hAnsi="Arial" w:cs="Arial"/>
          <w:sz w:val="24"/>
          <w:szCs w:val="24"/>
        </w:rPr>
        <w:t>[Online]</w:t>
      </w:r>
      <w:r w:rsidR="00210709">
        <w:rPr>
          <w:rFonts w:ascii="Arial" w:hAnsi="Arial" w:cs="Arial"/>
          <w:sz w:val="24"/>
          <w:szCs w:val="24"/>
        </w:rPr>
        <w:t xml:space="preserve"> Available at:</w:t>
      </w:r>
      <w:r w:rsidRPr="0086184D">
        <w:rPr>
          <w:rFonts w:ascii="Arial" w:hAnsi="Arial" w:cs="Arial"/>
          <w:sz w:val="24"/>
          <w:szCs w:val="24"/>
        </w:rPr>
        <w:t xml:space="preserve"> </w:t>
      </w:r>
      <w:hyperlink r:id="rId8" w:history="1">
        <w:r w:rsidR="00210709" w:rsidRPr="00E87FEB">
          <w:rPr>
            <w:rStyle w:val="Hyperlink"/>
            <w:rFonts w:ascii="Arial" w:hAnsi="Arial" w:cs="Arial"/>
            <w:sz w:val="24"/>
            <w:szCs w:val="24"/>
          </w:rPr>
          <w:t>https://www.bera.ac.uk/publication/ethical-guidelines-for-educational-research-2018-online</w:t>
        </w:r>
      </w:hyperlink>
      <w:r w:rsidRPr="0086184D">
        <w:rPr>
          <w:rFonts w:ascii="Arial" w:hAnsi="Arial" w:cs="Arial"/>
          <w:sz w:val="24"/>
          <w:szCs w:val="24"/>
        </w:rPr>
        <w:t xml:space="preserve"> (Accessed 09 Feb. 24)</w:t>
      </w:r>
    </w:p>
    <w:p w14:paraId="657B41E3" w14:textId="40687698" w:rsidR="004048BD" w:rsidRPr="0086184D" w:rsidRDefault="004048BD" w:rsidP="0086184D">
      <w:pPr>
        <w:spacing w:line="360" w:lineRule="auto"/>
        <w:jc w:val="both"/>
        <w:rPr>
          <w:rFonts w:ascii="Arial" w:hAnsi="Arial" w:cs="Arial"/>
          <w:sz w:val="24"/>
          <w:szCs w:val="24"/>
        </w:rPr>
      </w:pPr>
      <w:r w:rsidRPr="0086184D">
        <w:rPr>
          <w:rFonts w:ascii="Arial" w:hAnsi="Arial" w:cs="Arial"/>
          <w:sz w:val="24"/>
          <w:szCs w:val="24"/>
        </w:rPr>
        <w:t xml:space="preserve">Children in Wales (ND) </w:t>
      </w:r>
      <w:r w:rsidRPr="0086184D">
        <w:rPr>
          <w:rFonts w:ascii="Arial" w:hAnsi="Arial" w:cs="Arial"/>
          <w:i/>
          <w:iCs/>
          <w:sz w:val="24"/>
          <w:szCs w:val="24"/>
        </w:rPr>
        <w:t xml:space="preserve">From SEN to ALN An Overview of the Additional Learning Needs Act and its Implementation </w:t>
      </w:r>
      <w:r w:rsidRPr="0086184D">
        <w:rPr>
          <w:rFonts w:ascii="Arial" w:hAnsi="Arial" w:cs="Arial"/>
          <w:sz w:val="24"/>
          <w:szCs w:val="24"/>
        </w:rPr>
        <w:t xml:space="preserve">[Online] Available at: </w:t>
      </w:r>
      <w:hyperlink r:id="rId9" w:history="1">
        <w:r w:rsidR="00210709" w:rsidRPr="00E87FEB">
          <w:rPr>
            <w:rStyle w:val="Hyperlink"/>
            <w:rFonts w:ascii="Arial" w:hAnsi="Arial" w:cs="Arial"/>
            <w:sz w:val="24"/>
            <w:szCs w:val="24"/>
          </w:rPr>
          <w:t>https://www.childreninwales.org.uk/application/files/4216/7835/6271/From_SEN_to_ALN_-_An_overview_of_the_Additional_Learning_Needs_Act_and_its_Implementation.pdf</w:t>
        </w:r>
      </w:hyperlink>
      <w:r w:rsidR="00445CB3" w:rsidRPr="0086184D">
        <w:rPr>
          <w:rFonts w:ascii="Arial" w:hAnsi="Arial" w:cs="Arial"/>
          <w:sz w:val="24"/>
          <w:szCs w:val="24"/>
        </w:rPr>
        <w:t xml:space="preserve"> (Accessed 09 Feb. 24)</w:t>
      </w:r>
    </w:p>
    <w:p w14:paraId="73BC803D" w14:textId="333D66DD" w:rsidR="00C0287A" w:rsidRPr="0086184D" w:rsidRDefault="00D8149C" w:rsidP="0086184D">
      <w:pPr>
        <w:spacing w:line="360" w:lineRule="auto"/>
        <w:jc w:val="both"/>
        <w:rPr>
          <w:rFonts w:ascii="Arial" w:hAnsi="Arial" w:cs="Arial"/>
          <w:sz w:val="24"/>
          <w:szCs w:val="24"/>
        </w:rPr>
      </w:pPr>
      <w:r w:rsidRPr="0086184D">
        <w:rPr>
          <w:rFonts w:ascii="Arial" w:hAnsi="Arial" w:cs="Arial"/>
          <w:sz w:val="24"/>
          <w:szCs w:val="24"/>
        </w:rPr>
        <w:t>Contact (2024)</w:t>
      </w:r>
      <w:r w:rsidR="00C0287A" w:rsidRPr="0086184D">
        <w:rPr>
          <w:rFonts w:ascii="Arial" w:hAnsi="Arial" w:cs="Arial"/>
          <w:sz w:val="24"/>
          <w:szCs w:val="24"/>
        </w:rPr>
        <w:t xml:space="preserve"> </w:t>
      </w:r>
      <w:r w:rsidRPr="0086184D">
        <w:rPr>
          <w:rFonts w:ascii="Arial" w:hAnsi="Arial" w:cs="Arial"/>
          <w:i/>
          <w:iCs/>
          <w:sz w:val="24"/>
          <w:szCs w:val="24"/>
        </w:rPr>
        <w:t xml:space="preserve">School Action and School Action Plus (Wales) </w:t>
      </w:r>
      <w:r w:rsidRPr="0086184D">
        <w:rPr>
          <w:rFonts w:ascii="Arial" w:hAnsi="Arial" w:cs="Arial"/>
          <w:sz w:val="24"/>
          <w:szCs w:val="24"/>
        </w:rPr>
        <w:t xml:space="preserve">[Online] Available at: </w:t>
      </w:r>
    </w:p>
    <w:p w14:paraId="60BAF5AF" w14:textId="519744F6" w:rsidR="00D8149C" w:rsidRDefault="003B685E" w:rsidP="0086184D">
      <w:pPr>
        <w:spacing w:line="360" w:lineRule="auto"/>
        <w:jc w:val="both"/>
        <w:rPr>
          <w:rFonts w:ascii="Arial" w:hAnsi="Arial" w:cs="Arial"/>
          <w:sz w:val="24"/>
          <w:szCs w:val="24"/>
        </w:rPr>
      </w:pPr>
      <w:hyperlink r:id="rId10" w:history="1">
        <w:r w:rsidR="00C0287A" w:rsidRPr="0086184D">
          <w:rPr>
            <w:rStyle w:val="Hyperlink"/>
            <w:rFonts w:ascii="Arial" w:hAnsi="Arial" w:cs="Arial"/>
            <w:sz w:val="24"/>
            <w:szCs w:val="24"/>
          </w:rPr>
          <w:t>https://contact.org.uk/help-for-families/information-advice-services/education-start/education-learning-wales/support-under-the-sen-system/school-action-school-action-plus/</w:t>
        </w:r>
      </w:hyperlink>
      <w:r w:rsidR="00C0287A" w:rsidRPr="0086184D">
        <w:rPr>
          <w:rFonts w:ascii="Arial" w:hAnsi="Arial" w:cs="Arial"/>
          <w:sz w:val="24"/>
          <w:szCs w:val="24"/>
        </w:rPr>
        <w:t xml:space="preserve"> (Accessed 09 Feb. 24)</w:t>
      </w:r>
    </w:p>
    <w:p w14:paraId="7A2846B4" w14:textId="695769E4" w:rsidR="006324A8" w:rsidRPr="006324A8" w:rsidRDefault="006324A8" w:rsidP="0086184D">
      <w:pPr>
        <w:spacing w:line="360" w:lineRule="auto"/>
        <w:jc w:val="both"/>
        <w:rPr>
          <w:rFonts w:ascii="Arial" w:hAnsi="Arial" w:cs="Arial"/>
          <w:sz w:val="24"/>
          <w:szCs w:val="24"/>
        </w:rPr>
      </w:pPr>
      <w:r>
        <w:rPr>
          <w:rFonts w:ascii="Arial" w:hAnsi="Arial" w:cs="Arial"/>
          <w:sz w:val="24"/>
          <w:szCs w:val="24"/>
        </w:rPr>
        <w:t xml:space="preserve">Estyn (2018) </w:t>
      </w:r>
      <w:r>
        <w:rPr>
          <w:rFonts w:ascii="Arial" w:hAnsi="Arial" w:cs="Arial"/>
          <w:i/>
          <w:iCs/>
          <w:sz w:val="24"/>
          <w:szCs w:val="24"/>
        </w:rPr>
        <w:t xml:space="preserve">Tracking progress to support pupils’ additional learning needs </w:t>
      </w:r>
      <w:r>
        <w:rPr>
          <w:rFonts w:ascii="Arial" w:hAnsi="Arial" w:cs="Arial"/>
          <w:sz w:val="24"/>
          <w:szCs w:val="24"/>
        </w:rPr>
        <w:t>[Online] Available at:</w:t>
      </w:r>
      <w:r w:rsidR="00E42B60">
        <w:rPr>
          <w:rFonts w:ascii="Arial" w:hAnsi="Arial" w:cs="Arial"/>
          <w:sz w:val="24"/>
          <w:szCs w:val="24"/>
        </w:rPr>
        <w:t xml:space="preserve"> </w:t>
      </w:r>
      <w:hyperlink r:id="rId11" w:history="1">
        <w:r w:rsidR="00E42B60" w:rsidRPr="00E87FEB">
          <w:rPr>
            <w:rStyle w:val="Hyperlink"/>
            <w:rFonts w:ascii="Arial" w:hAnsi="Arial" w:cs="Arial"/>
            <w:sz w:val="24"/>
            <w:szCs w:val="24"/>
          </w:rPr>
          <w:t>https://www.estyn.gov.wales/effective-practice/tracking-progress-support-pupils-additional-learning-needs</w:t>
        </w:r>
      </w:hyperlink>
      <w:r w:rsidR="00E42B60">
        <w:rPr>
          <w:rFonts w:ascii="Arial" w:hAnsi="Arial" w:cs="Arial"/>
          <w:sz w:val="24"/>
          <w:szCs w:val="24"/>
        </w:rPr>
        <w:t xml:space="preserve"> </w:t>
      </w:r>
      <w:r w:rsidR="00E42B60" w:rsidRPr="00E42B60">
        <w:rPr>
          <w:rFonts w:ascii="Arial" w:hAnsi="Arial" w:cs="Arial"/>
          <w:sz w:val="24"/>
          <w:szCs w:val="24"/>
        </w:rPr>
        <w:t>(Accessed 09 Feb. 24)</w:t>
      </w:r>
    </w:p>
    <w:p w14:paraId="133EA7ED" w14:textId="0AD2B489" w:rsidR="00FF1103" w:rsidRPr="0086184D" w:rsidRDefault="00FF1103" w:rsidP="0086184D">
      <w:pPr>
        <w:spacing w:line="360" w:lineRule="auto"/>
        <w:jc w:val="both"/>
        <w:rPr>
          <w:rFonts w:ascii="Arial" w:hAnsi="Arial" w:cs="Arial"/>
          <w:sz w:val="24"/>
          <w:szCs w:val="24"/>
        </w:rPr>
      </w:pPr>
      <w:r w:rsidRPr="00FF1103">
        <w:rPr>
          <w:rFonts w:ascii="Arial" w:hAnsi="Arial" w:cs="Arial"/>
          <w:sz w:val="24"/>
          <w:szCs w:val="24"/>
        </w:rPr>
        <w:t>Estyn (2019)</w:t>
      </w:r>
      <w:r>
        <w:rPr>
          <w:rFonts w:ascii="Arial" w:hAnsi="Arial" w:cs="Arial"/>
          <w:sz w:val="24"/>
          <w:szCs w:val="24"/>
        </w:rPr>
        <w:t xml:space="preserve"> </w:t>
      </w:r>
      <w:r w:rsidR="00D434B3">
        <w:rPr>
          <w:rFonts w:ascii="Arial" w:hAnsi="Arial" w:cs="Arial"/>
          <w:i/>
          <w:iCs/>
          <w:sz w:val="24"/>
          <w:szCs w:val="24"/>
        </w:rPr>
        <w:t xml:space="preserve">A new approach to self-evaluation reports – but what does it mean for schools? </w:t>
      </w:r>
      <w:r w:rsidR="00D434B3">
        <w:rPr>
          <w:rFonts w:ascii="Arial" w:hAnsi="Arial" w:cs="Arial"/>
          <w:sz w:val="24"/>
          <w:szCs w:val="24"/>
        </w:rPr>
        <w:t xml:space="preserve">[Online} Available at:  </w:t>
      </w:r>
      <w:hyperlink r:id="rId12" w:history="1">
        <w:r w:rsidR="006324A8" w:rsidRPr="00E87FEB">
          <w:rPr>
            <w:rStyle w:val="Hyperlink"/>
            <w:rFonts w:ascii="Arial" w:hAnsi="Arial" w:cs="Arial"/>
            <w:sz w:val="24"/>
            <w:szCs w:val="24"/>
          </w:rPr>
          <w:t>https://www.estyn.gov.wales/blog/new-approach-self-evaluation-reports-what-does-it-mean-schools</w:t>
        </w:r>
      </w:hyperlink>
      <w:r w:rsidR="00D434B3">
        <w:rPr>
          <w:rFonts w:ascii="Arial" w:hAnsi="Arial" w:cs="Arial"/>
          <w:sz w:val="24"/>
          <w:szCs w:val="24"/>
        </w:rPr>
        <w:t xml:space="preserve"> </w:t>
      </w:r>
      <w:r w:rsidR="00D434B3" w:rsidRPr="00D434B3">
        <w:rPr>
          <w:rFonts w:ascii="Arial" w:hAnsi="Arial" w:cs="Arial"/>
          <w:sz w:val="24"/>
          <w:szCs w:val="24"/>
        </w:rPr>
        <w:t>(Accessed 09 Feb. 24)</w:t>
      </w:r>
    </w:p>
    <w:p w14:paraId="7B869858" w14:textId="249CDE86" w:rsidR="00246583" w:rsidRPr="0086184D" w:rsidRDefault="00246583" w:rsidP="0086184D">
      <w:pPr>
        <w:spacing w:line="360" w:lineRule="auto"/>
        <w:jc w:val="both"/>
        <w:rPr>
          <w:rFonts w:ascii="Arial" w:hAnsi="Arial" w:cs="Arial"/>
          <w:sz w:val="24"/>
          <w:szCs w:val="24"/>
        </w:rPr>
      </w:pPr>
      <w:r w:rsidRPr="0086184D">
        <w:rPr>
          <w:rFonts w:ascii="Arial" w:hAnsi="Arial" w:cs="Arial"/>
          <w:sz w:val="24"/>
          <w:szCs w:val="24"/>
        </w:rPr>
        <w:t>Equality Act (2010)</w:t>
      </w:r>
      <w:r w:rsidR="00A20ECB" w:rsidRPr="0086184D">
        <w:rPr>
          <w:rFonts w:ascii="Arial" w:hAnsi="Arial" w:cs="Arial"/>
          <w:sz w:val="24"/>
          <w:szCs w:val="24"/>
        </w:rPr>
        <w:t xml:space="preserve"> </w:t>
      </w:r>
      <w:r w:rsidR="00DD3A14" w:rsidRPr="0086184D">
        <w:rPr>
          <w:rFonts w:ascii="Arial" w:hAnsi="Arial" w:cs="Arial"/>
          <w:sz w:val="24"/>
          <w:szCs w:val="24"/>
        </w:rPr>
        <w:t xml:space="preserve">[Online] Available at: </w:t>
      </w:r>
      <w:hyperlink r:id="rId13" w:history="1">
        <w:r w:rsidR="00DD3A14" w:rsidRPr="0086184D">
          <w:rPr>
            <w:rStyle w:val="Hyperlink"/>
            <w:rFonts w:ascii="Arial" w:hAnsi="Arial" w:cs="Arial"/>
            <w:sz w:val="24"/>
            <w:szCs w:val="24"/>
          </w:rPr>
          <w:t>https://www.legislation.gov.uk/ukpga/2010/15/section/6</w:t>
        </w:r>
      </w:hyperlink>
      <w:r w:rsidR="00A20ECB" w:rsidRPr="0086184D">
        <w:rPr>
          <w:rFonts w:ascii="Arial" w:hAnsi="Arial" w:cs="Arial"/>
          <w:sz w:val="24"/>
          <w:szCs w:val="24"/>
        </w:rPr>
        <w:t xml:space="preserve"> (Accessed 09 Feb. 24)</w:t>
      </w:r>
    </w:p>
    <w:p w14:paraId="7A36513A" w14:textId="12F8B102" w:rsidR="00012E49" w:rsidRPr="0086184D" w:rsidRDefault="00324EC2" w:rsidP="0086184D">
      <w:pPr>
        <w:spacing w:line="360" w:lineRule="auto"/>
        <w:jc w:val="both"/>
        <w:rPr>
          <w:rFonts w:ascii="Arial" w:hAnsi="Arial" w:cs="Arial"/>
          <w:sz w:val="24"/>
          <w:szCs w:val="24"/>
        </w:rPr>
      </w:pPr>
      <w:proofErr w:type="spellStart"/>
      <w:r w:rsidRPr="0086184D">
        <w:rPr>
          <w:rFonts w:ascii="Arial" w:hAnsi="Arial" w:cs="Arial"/>
          <w:sz w:val="24"/>
          <w:szCs w:val="24"/>
        </w:rPr>
        <w:t>Gov.Wales</w:t>
      </w:r>
      <w:proofErr w:type="spellEnd"/>
      <w:r w:rsidRPr="0086184D">
        <w:rPr>
          <w:rFonts w:ascii="Arial" w:hAnsi="Arial" w:cs="Arial"/>
          <w:sz w:val="24"/>
          <w:szCs w:val="24"/>
        </w:rPr>
        <w:t xml:space="preserve"> (20</w:t>
      </w:r>
      <w:r w:rsidR="0088576E" w:rsidRPr="0086184D">
        <w:rPr>
          <w:rFonts w:ascii="Arial" w:hAnsi="Arial" w:cs="Arial"/>
          <w:sz w:val="24"/>
          <w:szCs w:val="24"/>
        </w:rPr>
        <w:t>20</w:t>
      </w:r>
      <w:r w:rsidRPr="0086184D">
        <w:rPr>
          <w:rFonts w:ascii="Arial" w:hAnsi="Arial" w:cs="Arial"/>
          <w:sz w:val="24"/>
          <w:szCs w:val="24"/>
        </w:rPr>
        <w:t xml:space="preserve">) </w:t>
      </w:r>
      <w:r w:rsidRPr="0086184D">
        <w:rPr>
          <w:rFonts w:ascii="Arial" w:hAnsi="Arial" w:cs="Arial"/>
          <w:i/>
          <w:iCs/>
          <w:sz w:val="24"/>
          <w:szCs w:val="24"/>
        </w:rPr>
        <w:t xml:space="preserve">Additional learning needs (ALN) transformational programme </w:t>
      </w:r>
      <w:r w:rsidRPr="0086184D">
        <w:rPr>
          <w:rFonts w:ascii="Arial" w:hAnsi="Arial" w:cs="Arial"/>
          <w:sz w:val="24"/>
          <w:szCs w:val="24"/>
        </w:rPr>
        <w:t xml:space="preserve">[Online] Available at: </w:t>
      </w:r>
      <w:hyperlink r:id="rId14" w:history="1">
        <w:r w:rsidR="00210709" w:rsidRPr="00E87FEB">
          <w:rPr>
            <w:rStyle w:val="Hyperlink"/>
            <w:rFonts w:ascii="Arial" w:hAnsi="Arial" w:cs="Arial"/>
            <w:sz w:val="24"/>
            <w:szCs w:val="24"/>
          </w:rPr>
          <w:t>https://www.gov.wales/sites/default/files/publications/2018-</w:t>
        </w:r>
        <w:r w:rsidR="00210709" w:rsidRPr="00E87FEB">
          <w:rPr>
            <w:rStyle w:val="Hyperlink"/>
            <w:rFonts w:ascii="Arial" w:hAnsi="Arial" w:cs="Arial"/>
            <w:sz w:val="24"/>
            <w:szCs w:val="24"/>
          </w:rPr>
          <w:lastRenderedPageBreak/>
          <w:t>09/additional-learning-needs-aln-transformation-programme-v2.pdf</w:t>
        </w:r>
      </w:hyperlink>
      <w:r w:rsidRPr="0086184D">
        <w:rPr>
          <w:rFonts w:ascii="Arial" w:hAnsi="Arial" w:cs="Arial"/>
          <w:sz w:val="24"/>
          <w:szCs w:val="24"/>
        </w:rPr>
        <w:t xml:space="preserve"> (Accessed 09 Feb. 24)</w:t>
      </w:r>
    </w:p>
    <w:p w14:paraId="73F13005" w14:textId="3B644BC3" w:rsidR="00536BD9" w:rsidRDefault="00536BD9" w:rsidP="0086184D">
      <w:pPr>
        <w:spacing w:line="360" w:lineRule="auto"/>
        <w:jc w:val="both"/>
        <w:rPr>
          <w:rFonts w:ascii="Arial" w:hAnsi="Arial" w:cs="Arial"/>
          <w:sz w:val="24"/>
          <w:szCs w:val="24"/>
        </w:rPr>
      </w:pPr>
      <w:proofErr w:type="spellStart"/>
      <w:r w:rsidRPr="0086184D">
        <w:rPr>
          <w:rFonts w:ascii="Arial" w:hAnsi="Arial" w:cs="Arial"/>
          <w:sz w:val="24"/>
          <w:szCs w:val="24"/>
        </w:rPr>
        <w:t>Gov.Wales</w:t>
      </w:r>
      <w:proofErr w:type="spellEnd"/>
      <w:r w:rsidRPr="0086184D">
        <w:rPr>
          <w:rFonts w:ascii="Arial" w:hAnsi="Arial" w:cs="Arial"/>
          <w:sz w:val="24"/>
          <w:szCs w:val="24"/>
        </w:rPr>
        <w:t xml:space="preserve"> (2021) </w:t>
      </w:r>
      <w:r w:rsidRPr="0086184D">
        <w:rPr>
          <w:rFonts w:ascii="Arial" w:hAnsi="Arial" w:cs="Arial"/>
          <w:i/>
          <w:iCs/>
          <w:sz w:val="24"/>
          <w:szCs w:val="24"/>
        </w:rPr>
        <w:t xml:space="preserve">The Additional Learning </w:t>
      </w:r>
      <w:r w:rsidR="00D661BD" w:rsidRPr="0086184D">
        <w:rPr>
          <w:rFonts w:ascii="Arial" w:hAnsi="Arial" w:cs="Arial"/>
          <w:i/>
          <w:iCs/>
          <w:sz w:val="24"/>
          <w:szCs w:val="24"/>
        </w:rPr>
        <w:t xml:space="preserve">Needs Code for Wales 2021 </w:t>
      </w:r>
      <w:r w:rsidR="00D661BD" w:rsidRPr="0086184D">
        <w:rPr>
          <w:rFonts w:ascii="Arial" w:hAnsi="Arial" w:cs="Arial"/>
          <w:sz w:val="24"/>
          <w:szCs w:val="24"/>
        </w:rPr>
        <w:t xml:space="preserve">[Online] Available at: </w:t>
      </w:r>
      <w:hyperlink r:id="rId15" w:history="1">
        <w:r w:rsidR="00D661BD" w:rsidRPr="0086184D">
          <w:rPr>
            <w:rStyle w:val="Hyperlink"/>
            <w:rFonts w:ascii="Arial" w:hAnsi="Arial" w:cs="Arial"/>
            <w:sz w:val="24"/>
            <w:szCs w:val="24"/>
          </w:rPr>
          <w:t>https://www.gov.wales/sites/default/files/publications/2024-01/220622-the-additional-learning-needs-code-for-wales-2021.pdf</w:t>
        </w:r>
      </w:hyperlink>
      <w:r w:rsidR="00D661BD" w:rsidRPr="0086184D">
        <w:rPr>
          <w:rFonts w:ascii="Arial" w:hAnsi="Arial" w:cs="Arial"/>
          <w:sz w:val="24"/>
          <w:szCs w:val="24"/>
        </w:rPr>
        <w:t xml:space="preserve"> (Accessed 09 Feb. 24)</w:t>
      </w:r>
    </w:p>
    <w:p w14:paraId="60C5522F" w14:textId="79AFA63E" w:rsidR="00024828" w:rsidRPr="008D6EE5" w:rsidRDefault="00B457B3" w:rsidP="0086184D">
      <w:pPr>
        <w:spacing w:line="360" w:lineRule="auto"/>
        <w:jc w:val="both"/>
      </w:pPr>
      <w:r>
        <w:rPr>
          <w:rFonts w:ascii="Arial" w:hAnsi="Arial" w:cs="Arial"/>
          <w:sz w:val="24"/>
          <w:szCs w:val="24"/>
        </w:rPr>
        <w:t>Hwb (2021 (a))</w:t>
      </w:r>
      <w:r w:rsidR="008D6EE5">
        <w:rPr>
          <w:rFonts w:ascii="Arial" w:hAnsi="Arial" w:cs="Arial"/>
          <w:sz w:val="24"/>
          <w:szCs w:val="24"/>
        </w:rPr>
        <w:t xml:space="preserve"> </w:t>
      </w:r>
      <w:r w:rsidR="008A3F43">
        <w:rPr>
          <w:rFonts w:ascii="Arial" w:hAnsi="Arial" w:cs="Arial"/>
          <w:i/>
          <w:iCs/>
          <w:sz w:val="24"/>
          <w:szCs w:val="24"/>
        </w:rPr>
        <w:t xml:space="preserve">The national resource: overview </w:t>
      </w:r>
      <w:r w:rsidR="008A3F43" w:rsidRPr="00024828">
        <w:rPr>
          <w:rFonts w:ascii="Arial" w:hAnsi="Arial" w:cs="Arial"/>
          <w:sz w:val="24"/>
          <w:szCs w:val="24"/>
        </w:rPr>
        <w:t>[</w:t>
      </w:r>
      <w:r w:rsidR="00024828">
        <w:rPr>
          <w:rFonts w:ascii="Arial" w:hAnsi="Arial" w:cs="Arial"/>
          <w:sz w:val="24"/>
          <w:szCs w:val="24"/>
        </w:rPr>
        <w:t>O</w:t>
      </w:r>
      <w:r w:rsidR="008A3F43" w:rsidRPr="00024828">
        <w:rPr>
          <w:rFonts w:ascii="Arial" w:hAnsi="Arial" w:cs="Arial"/>
          <w:sz w:val="24"/>
          <w:szCs w:val="24"/>
        </w:rPr>
        <w:t>nline] Available at:</w:t>
      </w:r>
      <w:r w:rsidR="008A3F43">
        <w:rPr>
          <w:rFonts w:ascii="Arial" w:hAnsi="Arial" w:cs="Arial"/>
          <w:i/>
          <w:iCs/>
          <w:sz w:val="24"/>
          <w:szCs w:val="24"/>
        </w:rPr>
        <w:t xml:space="preserve"> </w:t>
      </w:r>
    </w:p>
    <w:p w14:paraId="53B99384" w14:textId="671DBA3B" w:rsidR="00B457B3" w:rsidRDefault="003B685E" w:rsidP="0086184D">
      <w:pPr>
        <w:spacing w:line="360" w:lineRule="auto"/>
        <w:jc w:val="both"/>
        <w:rPr>
          <w:rFonts w:ascii="Arial" w:hAnsi="Arial" w:cs="Arial"/>
          <w:sz w:val="24"/>
          <w:szCs w:val="24"/>
        </w:rPr>
      </w:pPr>
      <w:hyperlink r:id="rId16" w:history="1">
        <w:r w:rsidR="00024828" w:rsidRPr="00E87FEB">
          <w:rPr>
            <w:rStyle w:val="Hyperlink"/>
            <w:rFonts w:ascii="Arial" w:hAnsi="Arial" w:cs="Arial"/>
            <w:i/>
            <w:iCs/>
            <w:sz w:val="24"/>
            <w:szCs w:val="24"/>
          </w:rPr>
          <w:t>https://hwb.gov.wales/evaluation-improvement-and-accountability/the-national-resource-evaluation-and-improvement/the-national-resource-overview/</w:t>
        </w:r>
      </w:hyperlink>
      <w:r w:rsidR="00024828">
        <w:rPr>
          <w:rFonts w:ascii="Arial" w:hAnsi="Arial" w:cs="Arial"/>
          <w:i/>
          <w:iCs/>
          <w:sz w:val="24"/>
          <w:szCs w:val="24"/>
        </w:rPr>
        <w:t xml:space="preserve"> </w:t>
      </w:r>
      <w:r w:rsidR="008D6EE5" w:rsidRPr="008D6EE5">
        <w:t xml:space="preserve"> </w:t>
      </w:r>
      <w:r w:rsidR="008D6EE5" w:rsidRPr="008D6EE5">
        <w:rPr>
          <w:rFonts w:ascii="Arial" w:hAnsi="Arial" w:cs="Arial"/>
          <w:sz w:val="24"/>
          <w:szCs w:val="24"/>
        </w:rPr>
        <w:t>(Accessed 09 Feb. 24)</w:t>
      </w:r>
    </w:p>
    <w:p w14:paraId="194F678A" w14:textId="6150E07C" w:rsidR="00B457B3" w:rsidRPr="008D6EE5" w:rsidRDefault="00B457B3" w:rsidP="0086184D">
      <w:pPr>
        <w:spacing w:line="360" w:lineRule="auto"/>
        <w:jc w:val="both"/>
        <w:rPr>
          <w:rFonts w:ascii="Arial" w:hAnsi="Arial" w:cs="Arial"/>
          <w:sz w:val="24"/>
          <w:szCs w:val="24"/>
        </w:rPr>
      </w:pPr>
      <w:r>
        <w:rPr>
          <w:rFonts w:ascii="Arial" w:hAnsi="Arial" w:cs="Arial"/>
          <w:sz w:val="24"/>
          <w:szCs w:val="24"/>
        </w:rPr>
        <w:t>Hwb (2021 (b))</w:t>
      </w:r>
      <w:r w:rsidR="008D6EE5">
        <w:rPr>
          <w:rFonts w:ascii="Arial" w:hAnsi="Arial" w:cs="Arial"/>
          <w:sz w:val="24"/>
          <w:szCs w:val="24"/>
        </w:rPr>
        <w:t xml:space="preserve"> </w:t>
      </w:r>
      <w:r w:rsidR="008D6EE5">
        <w:rPr>
          <w:rFonts w:ascii="Arial" w:hAnsi="Arial" w:cs="Arial"/>
          <w:i/>
          <w:iCs/>
          <w:sz w:val="24"/>
          <w:szCs w:val="24"/>
        </w:rPr>
        <w:t xml:space="preserve">Dos, don’ts and common misconceptions </w:t>
      </w:r>
      <w:r w:rsidR="008D6EE5">
        <w:rPr>
          <w:rFonts w:ascii="Arial" w:hAnsi="Arial" w:cs="Arial"/>
          <w:sz w:val="24"/>
          <w:szCs w:val="24"/>
        </w:rPr>
        <w:t xml:space="preserve">[Online] Available at:  </w:t>
      </w:r>
      <w:hyperlink r:id="rId17" w:history="1">
        <w:r w:rsidR="008D6EE5" w:rsidRPr="00E87FEB">
          <w:rPr>
            <w:rStyle w:val="Hyperlink"/>
            <w:rFonts w:ascii="Arial" w:hAnsi="Arial" w:cs="Arial"/>
            <w:sz w:val="24"/>
            <w:szCs w:val="24"/>
          </w:rPr>
          <w:t>https://hwb.gov.wales/evaluation-improvement-and-accountability/the-national-resource-evaluation-and-improvement/dos-don-ts-and-common-misconceptions/</w:t>
        </w:r>
      </w:hyperlink>
      <w:r w:rsidR="008D6EE5">
        <w:rPr>
          <w:rFonts w:ascii="Arial" w:hAnsi="Arial" w:cs="Arial"/>
          <w:sz w:val="24"/>
          <w:szCs w:val="24"/>
        </w:rPr>
        <w:t xml:space="preserve"> </w:t>
      </w:r>
      <w:r w:rsidR="008D6EE5" w:rsidRPr="008D6EE5">
        <w:rPr>
          <w:rFonts w:ascii="Arial" w:hAnsi="Arial" w:cs="Arial"/>
          <w:sz w:val="24"/>
          <w:szCs w:val="24"/>
        </w:rPr>
        <w:t>(Accessed 09 Feb. 24)</w:t>
      </w:r>
    </w:p>
    <w:p w14:paraId="7D41E39B" w14:textId="675FF790" w:rsidR="00132E9A" w:rsidRPr="00017B45" w:rsidRDefault="00132E9A" w:rsidP="0086184D">
      <w:pPr>
        <w:spacing w:line="360" w:lineRule="auto"/>
        <w:jc w:val="both"/>
        <w:rPr>
          <w:rFonts w:ascii="Arial" w:hAnsi="Arial" w:cs="Arial"/>
          <w:sz w:val="24"/>
          <w:szCs w:val="24"/>
        </w:rPr>
      </w:pPr>
      <w:r>
        <w:rPr>
          <w:rFonts w:ascii="Arial" w:hAnsi="Arial" w:cs="Arial"/>
          <w:sz w:val="24"/>
          <w:szCs w:val="24"/>
        </w:rPr>
        <w:t xml:space="preserve">Hwb (2022) </w:t>
      </w:r>
      <w:r w:rsidR="00017B45">
        <w:rPr>
          <w:rFonts w:ascii="Arial" w:hAnsi="Arial" w:cs="Arial"/>
          <w:i/>
          <w:iCs/>
          <w:sz w:val="24"/>
          <w:szCs w:val="24"/>
        </w:rPr>
        <w:t xml:space="preserve">Evaluation and Improvement principles </w:t>
      </w:r>
      <w:r w:rsidR="00017B45">
        <w:rPr>
          <w:rFonts w:ascii="Arial" w:hAnsi="Arial" w:cs="Arial"/>
          <w:sz w:val="24"/>
          <w:szCs w:val="24"/>
        </w:rPr>
        <w:t xml:space="preserve">[Online] Available at:  </w:t>
      </w:r>
      <w:hyperlink r:id="rId18" w:history="1">
        <w:r w:rsidR="00017B45" w:rsidRPr="00E87FEB">
          <w:rPr>
            <w:rStyle w:val="Hyperlink"/>
            <w:rFonts w:ascii="Arial" w:hAnsi="Arial" w:cs="Arial"/>
            <w:sz w:val="24"/>
            <w:szCs w:val="24"/>
          </w:rPr>
          <w:t>https://hwb.gov.wales/evaluation-improvement-and-accountability/the-national-resource-evaluation-and-improvement/evaluation-and-improvement-principles/</w:t>
        </w:r>
      </w:hyperlink>
      <w:r w:rsidR="00017B45">
        <w:rPr>
          <w:rFonts w:ascii="Arial" w:hAnsi="Arial" w:cs="Arial"/>
          <w:sz w:val="24"/>
          <w:szCs w:val="24"/>
        </w:rPr>
        <w:t xml:space="preserve"> </w:t>
      </w:r>
      <w:r w:rsidR="00017B45" w:rsidRPr="00017B45">
        <w:rPr>
          <w:rFonts w:ascii="Arial" w:hAnsi="Arial" w:cs="Arial"/>
          <w:sz w:val="24"/>
          <w:szCs w:val="24"/>
        </w:rPr>
        <w:t>(Accessed 09 Feb. 24)</w:t>
      </w:r>
    </w:p>
    <w:p w14:paraId="46B073B7" w14:textId="2ED0B754" w:rsidR="00915759" w:rsidRPr="0086184D" w:rsidRDefault="00915759" w:rsidP="0086184D">
      <w:pPr>
        <w:spacing w:line="360" w:lineRule="auto"/>
        <w:jc w:val="both"/>
        <w:rPr>
          <w:rFonts w:ascii="Arial" w:hAnsi="Arial" w:cs="Arial"/>
          <w:sz w:val="24"/>
          <w:szCs w:val="24"/>
        </w:rPr>
      </w:pPr>
      <w:r w:rsidRPr="0086184D">
        <w:rPr>
          <w:rFonts w:ascii="Arial" w:hAnsi="Arial" w:cs="Arial"/>
          <w:sz w:val="24"/>
          <w:szCs w:val="24"/>
        </w:rPr>
        <w:t xml:space="preserve">Hwb (2024) </w:t>
      </w:r>
      <w:r w:rsidRPr="0086184D">
        <w:rPr>
          <w:rFonts w:ascii="Arial" w:hAnsi="Arial" w:cs="Arial"/>
          <w:i/>
          <w:iCs/>
          <w:sz w:val="24"/>
          <w:szCs w:val="24"/>
        </w:rPr>
        <w:t xml:space="preserve">Introduction to Curriculum for Wales guidance </w:t>
      </w:r>
      <w:r w:rsidRPr="0086184D">
        <w:rPr>
          <w:rFonts w:ascii="Arial" w:hAnsi="Arial" w:cs="Arial"/>
          <w:sz w:val="24"/>
          <w:szCs w:val="24"/>
        </w:rPr>
        <w:t xml:space="preserve">[Online] Available at: </w:t>
      </w:r>
      <w:hyperlink r:id="rId19" w:history="1">
        <w:r w:rsidR="00227260" w:rsidRPr="00E87FEB">
          <w:rPr>
            <w:rStyle w:val="Hyperlink"/>
            <w:rFonts w:ascii="Arial" w:hAnsi="Arial" w:cs="Arial"/>
            <w:sz w:val="24"/>
            <w:szCs w:val="24"/>
          </w:rPr>
          <w:t>https://hwb.gov.wales/curriculum-for-wales/introduction-to-curriculum-for-wales-guidance/</w:t>
        </w:r>
      </w:hyperlink>
      <w:r w:rsidR="00227260">
        <w:rPr>
          <w:rFonts w:ascii="Arial" w:hAnsi="Arial" w:cs="Arial"/>
          <w:sz w:val="24"/>
          <w:szCs w:val="24"/>
        </w:rPr>
        <w:t xml:space="preserve"> </w:t>
      </w:r>
      <w:r w:rsidR="00227260" w:rsidRPr="00227260">
        <w:rPr>
          <w:rFonts w:ascii="Arial" w:hAnsi="Arial" w:cs="Arial"/>
          <w:sz w:val="24"/>
          <w:szCs w:val="24"/>
        </w:rPr>
        <w:t>(Accessed 09 Feb. 24)</w:t>
      </w:r>
      <w:r w:rsidR="00227260">
        <w:rPr>
          <w:rFonts w:ascii="Arial" w:hAnsi="Arial" w:cs="Arial"/>
          <w:sz w:val="24"/>
          <w:szCs w:val="24"/>
        </w:rPr>
        <w:t xml:space="preserve"> </w:t>
      </w:r>
    </w:p>
    <w:p w14:paraId="333C54E2" w14:textId="384AE1AF" w:rsidR="00430372" w:rsidRPr="0086184D" w:rsidRDefault="00012E49" w:rsidP="0086184D">
      <w:pPr>
        <w:spacing w:line="360" w:lineRule="auto"/>
        <w:jc w:val="both"/>
        <w:rPr>
          <w:rFonts w:ascii="Arial" w:hAnsi="Arial" w:cs="Arial"/>
          <w:sz w:val="24"/>
          <w:szCs w:val="24"/>
        </w:rPr>
      </w:pPr>
      <w:r w:rsidRPr="0086184D">
        <w:rPr>
          <w:rFonts w:ascii="Arial" w:hAnsi="Arial" w:cs="Arial"/>
          <w:sz w:val="24"/>
          <w:szCs w:val="24"/>
        </w:rPr>
        <w:t xml:space="preserve">My Local School (2023) Ysgol </w:t>
      </w:r>
      <w:proofErr w:type="spellStart"/>
      <w:r w:rsidRPr="0086184D">
        <w:rPr>
          <w:rFonts w:ascii="Arial" w:hAnsi="Arial" w:cs="Arial"/>
          <w:sz w:val="24"/>
          <w:szCs w:val="24"/>
        </w:rPr>
        <w:t>Gymraeg</w:t>
      </w:r>
      <w:proofErr w:type="spellEnd"/>
      <w:r w:rsidRPr="0086184D">
        <w:rPr>
          <w:rFonts w:ascii="Arial" w:hAnsi="Arial" w:cs="Arial"/>
          <w:sz w:val="24"/>
          <w:szCs w:val="24"/>
        </w:rPr>
        <w:t xml:space="preserve"> </w:t>
      </w:r>
      <w:r w:rsidRPr="0086184D">
        <w:rPr>
          <w:rFonts w:ascii="Arial" w:hAnsi="Arial" w:cs="Arial"/>
          <w:sz w:val="24"/>
          <w:szCs w:val="24"/>
          <w:highlight w:val="black"/>
        </w:rPr>
        <w:t>Tan-y-</w:t>
      </w:r>
      <w:proofErr w:type="spellStart"/>
      <w:r w:rsidRPr="0086184D">
        <w:rPr>
          <w:rFonts w:ascii="Arial" w:hAnsi="Arial" w:cs="Arial"/>
          <w:sz w:val="24"/>
          <w:szCs w:val="24"/>
          <w:highlight w:val="black"/>
        </w:rPr>
        <w:t>lan</w:t>
      </w:r>
      <w:proofErr w:type="spellEnd"/>
      <w:r w:rsidRPr="0086184D">
        <w:rPr>
          <w:rFonts w:ascii="Arial" w:hAnsi="Arial" w:cs="Arial"/>
          <w:sz w:val="24"/>
          <w:szCs w:val="24"/>
        </w:rPr>
        <w:t xml:space="preserve"> [Online] Available at: </w:t>
      </w:r>
      <w:hyperlink r:id="rId20" w:history="1">
        <w:r w:rsidR="00210709" w:rsidRPr="00E87FEB">
          <w:rPr>
            <w:rStyle w:val="Hyperlink"/>
            <w:rFonts w:ascii="Arial" w:hAnsi="Arial" w:cs="Arial"/>
            <w:sz w:val="24"/>
            <w:szCs w:val="24"/>
          </w:rPr>
          <w:t>https://mylocalschool.gov.wales/School/6702242?lang=en</w:t>
        </w:r>
      </w:hyperlink>
      <w:r w:rsidRPr="0086184D">
        <w:rPr>
          <w:rFonts w:ascii="Arial" w:hAnsi="Arial" w:cs="Arial"/>
          <w:sz w:val="24"/>
          <w:szCs w:val="24"/>
        </w:rPr>
        <w:t xml:space="preserve"> (Accessed 09 Feb. 24)</w:t>
      </w:r>
    </w:p>
    <w:p w14:paraId="3F8ED68A" w14:textId="445EF3D3" w:rsidR="005C5BBF" w:rsidRDefault="006D18F3" w:rsidP="0086184D">
      <w:pPr>
        <w:spacing w:line="360" w:lineRule="auto"/>
        <w:jc w:val="both"/>
        <w:rPr>
          <w:rFonts w:ascii="Arial" w:hAnsi="Arial" w:cs="Arial"/>
          <w:sz w:val="24"/>
          <w:szCs w:val="24"/>
        </w:rPr>
      </w:pPr>
      <w:r w:rsidRPr="0086184D">
        <w:rPr>
          <w:rFonts w:ascii="Arial" w:hAnsi="Arial" w:cs="Arial"/>
          <w:sz w:val="24"/>
          <w:szCs w:val="24"/>
        </w:rPr>
        <w:t>Dauncey, M.</w:t>
      </w:r>
      <w:r w:rsidR="00430372" w:rsidRPr="0086184D">
        <w:rPr>
          <w:rFonts w:ascii="Arial" w:hAnsi="Arial" w:cs="Arial"/>
          <w:sz w:val="24"/>
          <w:szCs w:val="24"/>
        </w:rPr>
        <w:t xml:space="preserve"> (2023) </w:t>
      </w:r>
      <w:r w:rsidR="00BC7FBE" w:rsidRPr="0086184D">
        <w:rPr>
          <w:rFonts w:ascii="Arial" w:hAnsi="Arial" w:cs="Arial"/>
          <w:i/>
          <w:iCs/>
          <w:sz w:val="24"/>
          <w:szCs w:val="24"/>
        </w:rPr>
        <w:t xml:space="preserve">Government decides more time needed to make Additional Learning Needs changes </w:t>
      </w:r>
      <w:r w:rsidR="00BC7FBE" w:rsidRPr="0086184D">
        <w:rPr>
          <w:rFonts w:ascii="Arial" w:hAnsi="Arial" w:cs="Arial"/>
          <w:sz w:val="24"/>
          <w:szCs w:val="24"/>
        </w:rPr>
        <w:t xml:space="preserve">[Online] Available at: </w:t>
      </w:r>
      <w:hyperlink r:id="rId21" w:history="1">
        <w:r w:rsidR="00227260" w:rsidRPr="00E87FEB">
          <w:rPr>
            <w:rStyle w:val="Hyperlink"/>
            <w:rFonts w:ascii="Arial" w:hAnsi="Arial" w:cs="Arial"/>
            <w:sz w:val="24"/>
            <w:szCs w:val="24"/>
          </w:rPr>
          <w:t>https://research.senedd.wales/research-articles/government-decides-more-time-needed-to-make-additional-learning-needs-changes/</w:t>
        </w:r>
      </w:hyperlink>
      <w:r w:rsidR="00BC7FBE" w:rsidRPr="0086184D">
        <w:rPr>
          <w:rFonts w:ascii="Arial" w:hAnsi="Arial" w:cs="Arial"/>
          <w:sz w:val="24"/>
          <w:szCs w:val="24"/>
        </w:rPr>
        <w:t xml:space="preserve"> (Accessed 09 Feb. 24)</w:t>
      </w:r>
    </w:p>
    <w:p w14:paraId="3B77ADA6" w14:textId="362A8C14" w:rsidR="00752042" w:rsidRPr="00103B97" w:rsidRDefault="00752042" w:rsidP="0086184D">
      <w:pPr>
        <w:spacing w:line="360" w:lineRule="auto"/>
        <w:jc w:val="both"/>
        <w:rPr>
          <w:rFonts w:ascii="Arial" w:hAnsi="Arial" w:cs="Arial"/>
          <w:sz w:val="24"/>
          <w:szCs w:val="24"/>
        </w:rPr>
      </w:pPr>
      <w:r>
        <w:rPr>
          <w:rFonts w:ascii="Arial" w:hAnsi="Arial" w:cs="Arial"/>
          <w:sz w:val="24"/>
          <w:szCs w:val="24"/>
        </w:rPr>
        <w:t xml:space="preserve">POPAT (ND) </w:t>
      </w:r>
      <w:r>
        <w:rPr>
          <w:rFonts w:ascii="Arial" w:hAnsi="Arial" w:cs="Arial"/>
          <w:i/>
          <w:iCs/>
          <w:sz w:val="24"/>
          <w:szCs w:val="24"/>
        </w:rPr>
        <w:t xml:space="preserve">POPAT Cymraeg </w:t>
      </w:r>
      <w:r w:rsidR="00103B97">
        <w:rPr>
          <w:rFonts w:ascii="Arial" w:hAnsi="Arial" w:cs="Arial"/>
          <w:sz w:val="24"/>
          <w:szCs w:val="24"/>
        </w:rPr>
        <w:t xml:space="preserve">[Online] Available at: </w:t>
      </w:r>
      <w:hyperlink r:id="rId22" w:history="1">
        <w:r w:rsidR="00103B97" w:rsidRPr="00E87FEB">
          <w:rPr>
            <w:rStyle w:val="Hyperlink"/>
            <w:rFonts w:ascii="Arial" w:hAnsi="Arial" w:cs="Arial"/>
            <w:sz w:val="24"/>
            <w:szCs w:val="24"/>
          </w:rPr>
          <w:t>http://www.popat.co.uk/8602b964-ff83-4816-80fb-422c0ca0f0ee.aspx</w:t>
        </w:r>
      </w:hyperlink>
      <w:r w:rsidR="00103B97">
        <w:rPr>
          <w:rFonts w:ascii="Arial" w:hAnsi="Arial" w:cs="Arial"/>
          <w:sz w:val="24"/>
          <w:szCs w:val="24"/>
        </w:rPr>
        <w:t xml:space="preserve"> </w:t>
      </w:r>
      <w:r w:rsidR="00103B97" w:rsidRPr="00103B97">
        <w:rPr>
          <w:rFonts w:ascii="Arial" w:hAnsi="Arial" w:cs="Arial"/>
          <w:sz w:val="24"/>
          <w:szCs w:val="24"/>
        </w:rPr>
        <w:t>(Accessed 09 Feb. 24)</w:t>
      </w:r>
    </w:p>
    <w:p w14:paraId="0EF248F6" w14:textId="240EA1F5" w:rsidR="006C5612" w:rsidRDefault="006C5612" w:rsidP="0086184D">
      <w:pPr>
        <w:spacing w:line="360" w:lineRule="auto"/>
        <w:jc w:val="both"/>
        <w:rPr>
          <w:rFonts w:ascii="Arial" w:hAnsi="Arial" w:cs="Arial"/>
          <w:sz w:val="24"/>
          <w:szCs w:val="24"/>
        </w:rPr>
      </w:pPr>
      <w:proofErr w:type="spellStart"/>
      <w:r w:rsidRPr="0086184D">
        <w:rPr>
          <w:rFonts w:ascii="Arial" w:hAnsi="Arial" w:cs="Arial"/>
          <w:sz w:val="24"/>
          <w:szCs w:val="24"/>
        </w:rPr>
        <w:lastRenderedPageBreak/>
        <w:t>Ralabate</w:t>
      </w:r>
      <w:proofErr w:type="spellEnd"/>
      <w:r w:rsidRPr="0086184D">
        <w:rPr>
          <w:rFonts w:ascii="Arial" w:hAnsi="Arial" w:cs="Arial"/>
          <w:sz w:val="24"/>
          <w:szCs w:val="24"/>
        </w:rPr>
        <w:t>, P. K. (2011). Universal design for learning: Meeting the needs of all students. The ASHA Leader, 16(10), 14-17.</w:t>
      </w:r>
    </w:p>
    <w:p w14:paraId="659E1631" w14:textId="11FD3027" w:rsidR="001C2895" w:rsidRPr="0086184D" w:rsidRDefault="001C2895" w:rsidP="0086184D">
      <w:pPr>
        <w:spacing w:line="360" w:lineRule="auto"/>
        <w:jc w:val="both"/>
        <w:rPr>
          <w:rFonts w:ascii="Arial" w:hAnsi="Arial" w:cs="Arial"/>
          <w:sz w:val="24"/>
          <w:szCs w:val="24"/>
        </w:rPr>
      </w:pPr>
      <w:r w:rsidRPr="001C2895">
        <w:rPr>
          <w:rFonts w:ascii="Arial" w:hAnsi="Arial" w:cs="Arial"/>
          <w:sz w:val="24"/>
          <w:szCs w:val="24"/>
        </w:rPr>
        <w:t>Roach, A. T., &amp; Elliott, S. N. (2005). Goal attainment scaling: An efficient and effective approach to monitoring student progress. Teaching Exceptional Children, 37(4), 8-17.</w:t>
      </w:r>
    </w:p>
    <w:p w14:paraId="04F6D5EF" w14:textId="77777777" w:rsidR="000A0DE8" w:rsidRPr="000A0DE8" w:rsidRDefault="000A0DE8" w:rsidP="000A0DE8">
      <w:pPr>
        <w:spacing w:line="360" w:lineRule="auto"/>
        <w:rPr>
          <w:rFonts w:ascii="Arial" w:hAnsi="Arial" w:cs="Arial"/>
          <w:color w:val="222222"/>
          <w:sz w:val="24"/>
          <w:szCs w:val="24"/>
          <w:shd w:val="clear" w:color="auto" w:fill="FFFFFF"/>
        </w:rPr>
      </w:pPr>
      <w:r w:rsidRPr="000A0DE8">
        <w:rPr>
          <w:rFonts w:ascii="Arial" w:hAnsi="Arial" w:cs="Arial"/>
          <w:color w:val="222222"/>
          <w:sz w:val="24"/>
          <w:szCs w:val="24"/>
          <w:shd w:val="clear" w:color="auto" w:fill="FFFFFF"/>
        </w:rPr>
        <w:t>Shapiro, E. S. (2008). Best practices in setting progress monitoring goals for academic skill improvement. </w:t>
      </w:r>
      <w:r w:rsidRPr="000A0DE8">
        <w:rPr>
          <w:rFonts w:ascii="Arial" w:hAnsi="Arial" w:cs="Arial"/>
          <w:i/>
          <w:iCs/>
          <w:color w:val="222222"/>
          <w:sz w:val="24"/>
          <w:szCs w:val="24"/>
          <w:shd w:val="clear" w:color="auto" w:fill="FFFFFF"/>
        </w:rPr>
        <w:t>Best practices in school psychology V</w:t>
      </w:r>
      <w:r w:rsidRPr="000A0DE8">
        <w:rPr>
          <w:rFonts w:ascii="Arial" w:hAnsi="Arial" w:cs="Arial"/>
          <w:color w:val="222222"/>
          <w:sz w:val="24"/>
          <w:szCs w:val="24"/>
          <w:shd w:val="clear" w:color="auto" w:fill="FFFFFF"/>
        </w:rPr>
        <w:t>, </w:t>
      </w:r>
      <w:r w:rsidRPr="000A0DE8">
        <w:rPr>
          <w:rFonts w:ascii="Arial" w:hAnsi="Arial" w:cs="Arial"/>
          <w:i/>
          <w:iCs/>
          <w:color w:val="222222"/>
          <w:sz w:val="24"/>
          <w:szCs w:val="24"/>
          <w:shd w:val="clear" w:color="auto" w:fill="FFFFFF"/>
        </w:rPr>
        <w:t>2</w:t>
      </w:r>
      <w:r w:rsidRPr="000A0DE8">
        <w:rPr>
          <w:rFonts w:ascii="Arial" w:hAnsi="Arial" w:cs="Arial"/>
          <w:color w:val="222222"/>
          <w:sz w:val="24"/>
          <w:szCs w:val="24"/>
          <w:shd w:val="clear" w:color="auto" w:fill="FFFFFF"/>
        </w:rPr>
        <w:t>, 141-157.</w:t>
      </w:r>
    </w:p>
    <w:p w14:paraId="165CD539" w14:textId="3EC77596" w:rsidR="00651E16" w:rsidRPr="0086184D" w:rsidRDefault="00651E16" w:rsidP="0086184D">
      <w:pPr>
        <w:spacing w:line="360" w:lineRule="auto"/>
        <w:jc w:val="both"/>
        <w:rPr>
          <w:rFonts w:ascii="Arial" w:hAnsi="Arial" w:cs="Arial"/>
          <w:sz w:val="24"/>
          <w:szCs w:val="24"/>
        </w:rPr>
      </w:pPr>
      <w:r w:rsidRPr="0086184D">
        <w:rPr>
          <w:rFonts w:ascii="Arial" w:hAnsi="Arial" w:cs="Arial"/>
          <w:sz w:val="24"/>
          <w:szCs w:val="24"/>
        </w:rPr>
        <w:t xml:space="preserve">SNAP Cymru (ND) </w:t>
      </w:r>
      <w:r w:rsidR="00A22ECE" w:rsidRPr="0086184D">
        <w:rPr>
          <w:rFonts w:ascii="Arial" w:hAnsi="Arial" w:cs="Arial"/>
          <w:i/>
          <w:iCs/>
          <w:sz w:val="24"/>
          <w:szCs w:val="24"/>
        </w:rPr>
        <w:t xml:space="preserve">The Special Education Needs System is Changing </w:t>
      </w:r>
      <w:r w:rsidR="00A22ECE" w:rsidRPr="0086184D">
        <w:rPr>
          <w:rFonts w:ascii="Arial" w:hAnsi="Arial" w:cs="Arial"/>
          <w:sz w:val="24"/>
          <w:szCs w:val="24"/>
        </w:rPr>
        <w:t xml:space="preserve">[Online] Available at: </w:t>
      </w:r>
      <w:hyperlink r:id="rId23" w:history="1">
        <w:r w:rsidR="00A22ECE" w:rsidRPr="0086184D">
          <w:rPr>
            <w:rStyle w:val="Hyperlink"/>
            <w:rFonts w:ascii="Arial" w:hAnsi="Arial" w:cs="Arial"/>
            <w:sz w:val="24"/>
            <w:szCs w:val="24"/>
          </w:rPr>
          <w:t>https://www.snapcymru.org/get-support/new-aln-system/</w:t>
        </w:r>
      </w:hyperlink>
      <w:r w:rsidR="00A22ECE" w:rsidRPr="0086184D">
        <w:rPr>
          <w:rFonts w:ascii="Arial" w:hAnsi="Arial" w:cs="Arial"/>
          <w:sz w:val="24"/>
          <w:szCs w:val="24"/>
        </w:rPr>
        <w:t xml:space="preserve"> (Accessed 09 Feb. 24)</w:t>
      </w:r>
    </w:p>
    <w:p w14:paraId="76B5BB0A" w14:textId="7AA0D216" w:rsidR="006D5ACD" w:rsidRPr="0086184D" w:rsidRDefault="006D5ACD" w:rsidP="0086184D">
      <w:pPr>
        <w:spacing w:line="360" w:lineRule="auto"/>
        <w:jc w:val="both"/>
        <w:rPr>
          <w:rFonts w:ascii="Arial" w:hAnsi="Arial" w:cs="Arial"/>
          <w:sz w:val="24"/>
          <w:szCs w:val="24"/>
        </w:rPr>
      </w:pPr>
      <w:r w:rsidRPr="0086184D">
        <w:rPr>
          <w:rFonts w:ascii="Arial" w:hAnsi="Arial" w:cs="Arial"/>
          <w:sz w:val="24"/>
          <w:szCs w:val="24"/>
        </w:rPr>
        <w:t xml:space="preserve">Swansea Council (2023 (a)) </w:t>
      </w:r>
      <w:r w:rsidR="0049513D" w:rsidRPr="0086184D">
        <w:rPr>
          <w:rFonts w:ascii="Arial" w:hAnsi="Arial" w:cs="Arial"/>
          <w:i/>
          <w:iCs/>
          <w:sz w:val="24"/>
          <w:szCs w:val="24"/>
        </w:rPr>
        <w:t xml:space="preserve">ALN – Support for learning difficulties and additional learning needs </w:t>
      </w:r>
      <w:r w:rsidR="0049513D" w:rsidRPr="0086184D">
        <w:rPr>
          <w:rFonts w:ascii="Arial" w:hAnsi="Arial" w:cs="Arial"/>
          <w:sz w:val="24"/>
          <w:szCs w:val="24"/>
        </w:rPr>
        <w:t xml:space="preserve">[Online] Available at: </w:t>
      </w:r>
      <w:hyperlink r:id="rId24" w:history="1">
        <w:r w:rsidR="00781A7C" w:rsidRPr="00E87FEB">
          <w:rPr>
            <w:rStyle w:val="Hyperlink"/>
            <w:rFonts w:ascii="Arial" w:hAnsi="Arial" w:cs="Arial"/>
            <w:sz w:val="24"/>
            <w:szCs w:val="24"/>
          </w:rPr>
          <w:t>https://www.swansea.gov.uk/article/17059/ALN---Support-for-learning-difficulties-and-additional-learning-needs</w:t>
        </w:r>
      </w:hyperlink>
      <w:r w:rsidR="0071248E" w:rsidRPr="0086184D">
        <w:rPr>
          <w:rFonts w:ascii="Arial" w:hAnsi="Arial" w:cs="Arial"/>
          <w:sz w:val="24"/>
          <w:szCs w:val="24"/>
        </w:rPr>
        <w:t xml:space="preserve"> (Accessed 09 Feb. 24)</w:t>
      </w:r>
    </w:p>
    <w:p w14:paraId="5F07E122" w14:textId="22F5AED8" w:rsidR="00B22936" w:rsidRDefault="008409E0" w:rsidP="0086184D">
      <w:pPr>
        <w:spacing w:line="360" w:lineRule="auto"/>
        <w:jc w:val="both"/>
        <w:rPr>
          <w:rFonts w:ascii="Arial" w:hAnsi="Arial" w:cs="Arial"/>
          <w:sz w:val="24"/>
          <w:szCs w:val="24"/>
        </w:rPr>
      </w:pPr>
      <w:r w:rsidRPr="0086184D">
        <w:rPr>
          <w:rFonts w:ascii="Arial" w:hAnsi="Arial" w:cs="Arial"/>
          <w:sz w:val="24"/>
          <w:szCs w:val="24"/>
        </w:rPr>
        <w:t>Swansea Council (2023</w:t>
      </w:r>
      <w:r w:rsidR="006D5ACD" w:rsidRPr="0086184D">
        <w:rPr>
          <w:rFonts w:ascii="Arial" w:hAnsi="Arial" w:cs="Arial"/>
          <w:sz w:val="24"/>
          <w:szCs w:val="24"/>
        </w:rPr>
        <w:t xml:space="preserve"> (b)</w:t>
      </w:r>
      <w:r w:rsidRPr="0086184D">
        <w:rPr>
          <w:rFonts w:ascii="Arial" w:hAnsi="Arial" w:cs="Arial"/>
          <w:sz w:val="24"/>
          <w:szCs w:val="24"/>
        </w:rPr>
        <w:t xml:space="preserve">) </w:t>
      </w:r>
      <w:r w:rsidRPr="0086184D">
        <w:rPr>
          <w:rFonts w:ascii="Arial" w:hAnsi="Arial" w:cs="Arial"/>
          <w:i/>
          <w:iCs/>
          <w:sz w:val="24"/>
          <w:szCs w:val="24"/>
        </w:rPr>
        <w:t xml:space="preserve">ALN – Definition of ALN </w:t>
      </w:r>
      <w:r w:rsidRPr="0086184D">
        <w:rPr>
          <w:rFonts w:ascii="Arial" w:hAnsi="Arial" w:cs="Arial"/>
          <w:sz w:val="24"/>
          <w:szCs w:val="24"/>
        </w:rPr>
        <w:t xml:space="preserve">[Online] Available at: </w:t>
      </w:r>
      <w:hyperlink r:id="rId25" w:history="1">
        <w:r w:rsidRPr="0086184D">
          <w:rPr>
            <w:rStyle w:val="Hyperlink"/>
            <w:rFonts w:ascii="Arial" w:hAnsi="Arial" w:cs="Arial"/>
            <w:sz w:val="24"/>
            <w:szCs w:val="24"/>
          </w:rPr>
          <w:t>https://www.swansea.gov.uk/article/1965/ALN---Definition-of-ALN</w:t>
        </w:r>
      </w:hyperlink>
      <w:r w:rsidRPr="0086184D">
        <w:rPr>
          <w:rFonts w:ascii="Arial" w:hAnsi="Arial" w:cs="Arial"/>
          <w:sz w:val="24"/>
          <w:szCs w:val="24"/>
        </w:rPr>
        <w:t xml:space="preserve"> (Accessed 09 Feb. 24)</w:t>
      </w:r>
    </w:p>
    <w:p w14:paraId="387356CB" w14:textId="52B5E688" w:rsidR="00472757" w:rsidRDefault="00472757" w:rsidP="0086184D">
      <w:pPr>
        <w:spacing w:line="360" w:lineRule="auto"/>
        <w:jc w:val="both"/>
        <w:rPr>
          <w:rFonts w:ascii="Arial" w:hAnsi="Arial" w:cs="Arial"/>
          <w:sz w:val="24"/>
          <w:szCs w:val="24"/>
        </w:rPr>
      </w:pPr>
      <w:r w:rsidRPr="00472757">
        <w:rPr>
          <w:rFonts w:ascii="Arial" w:hAnsi="Arial" w:cs="Arial"/>
          <w:sz w:val="24"/>
          <w:szCs w:val="24"/>
        </w:rPr>
        <w:t xml:space="preserve">Welsh Government. (2015) </w:t>
      </w:r>
      <w:r w:rsidRPr="00472757">
        <w:rPr>
          <w:rFonts w:ascii="Arial" w:hAnsi="Arial" w:cs="Arial"/>
          <w:i/>
          <w:iCs/>
          <w:sz w:val="24"/>
          <w:szCs w:val="24"/>
        </w:rPr>
        <w:t>Successful Futures: Independent Review of Curriculum and Assessment Arrangements in Wales</w:t>
      </w:r>
      <w:r>
        <w:rPr>
          <w:rFonts w:ascii="Arial" w:hAnsi="Arial" w:cs="Arial"/>
          <w:i/>
          <w:iCs/>
          <w:sz w:val="24"/>
          <w:szCs w:val="24"/>
        </w:rPr>
        <w:t xml:space="preserve"> </w:t>
      </w:r>
      <w:r>
        <w:rPr>
          <w:rFonts w:ascii="Arial" w:hAnsi="Arial" w:cs="Arial"/>
          <w:sz w:val="24"/>
          <w:szCs w:val="24"/>
        </w:rPr>
        <w:t>[Online] Available at:</w:t>
      </w:r>
      <w:r w:rsidR="0098663A">
        <w:rPr>
          <w:rFonts w:ascii="Arial" w:hAnsi="Arial" w:cs="Arial"/>
          <w:sz w:val="24"/>
          <w:szCs w:val="24"/>
        </w:rPr>
        <w:t xml:space="preserve"> </w:t>
      </w:r>
      <w:hyperlink r:id="rId26" w:history="1">
        <w:r w:rsidR="0098663A" w:rsidRPr="00E87FEB">
          <w:rPr>
            <w:rStyle w:val="Hyperlink"/>
            <w:rFonts w:ascii="Arial" w:hAnsi="Arial" w:cs="Arial"/>
            <w:sz w:val="24"/>
            <w:szCs w:val="24"/>
          </w:rPr>
          <w:t>https://gov.wales/sites/default/files/publications/2019-09/successful-futures-independent-review-of-curriculum-and-assessment-arrangements-in-wales.pdf</w:t>
        </w:r>
      </w:hyperlink>
      <w:r w:rsidR="0098663A">
        <w:rPr>
          <w:rFonts w:ascii="Arial" w:hAnsi="Arial" w:cs="Arial"/>
          <w:sz w:val="24"/>
          <w:szCs w:val="24"/>
        </w:rPr>
        <w:t xml:space="preserve"> </w:t>
      </w:r>
      <w:r w:rsidR="0098663A" w:rsidRPr="0098663A">
        <w:rPr>
          <w:rFonts w:ascii="Arial" w:hAnsi="Arial" w:cs="Arial"/>
          <w:sz w:val="24"/>
          <w:szCs w:val="24"/>
        </w:rPr>
        <w:t>(Accessed 09 Feb. 24)</w:t>
      </w:r>
    </w:p>
    <w:p w14:paraId="01699CF5" w14:textId="7C937C26" w:rsidR="008A6A3B" w:rsidRPr="00E75D18" w:rsidRDefault="008A6A3B" w:rsidP="0086184D">
      <w:pPr>
        <w:spacing w:line="360" w:lineRule="auto"/>
        <w:jc w:val="both"/>
      </w:pPr>
      <w:r>
        <w:rPr>
          <w:rFonts w:ascii="Arial" w:hAnsi="Arial" w:cs="Arial"/>
          <w:sz w:val="24"/>
          <w:szCs w:val="24"/>
        </w:rPr>
        <w:t xml:space="preserve">Welsh Government (2018) </w:t>
      </w:r>
      <w:r>
        <w:rPr>
          <w:rFonts w:ascii="Arial" w:hAnsi="Arial" w:cs="Arial"/>
          <w:i/>
          <w:iCs/>
          <w:sz w:val="24"/>
          <w:szCs w:val="24"/>
        </w:rPr>
        <w:t>Theme 1: Leadership for a self-improving syste</w:t>
      </w:r>
      <w:r w:rsidR="00E75D18">
        <w:rPr>
          <w:rFonts w:ascii="Arial" w:hAnsi="Arial" w:cs="Arial"/>
          <w:i/>
          <w:iCs/>
          <w:sz w:val="24"/>
          <w:szCs w:val="24"/>
        </w:rPr>
        <w:t xml:space="preserve">m </w:t>
      </w:r>
      <w:r w:rsidR="00E75D18">
        <w:rPr>
          <w:rFonts w:ascii="Arial" w:hAnsi="Arial" w:cs="Arial"/>
          <w:sz w:val="24"/>
          <w:szCs w:val="24"/>
        </w:rPr>
        <w:t xml:space="preserve">[Online] Available at: </w:t>
      </w:r>
      <w:hyperlink r:id="rId27" w:history="1">
        <w:r w:rsidR="00E75D18" w:rsidRPr="00E87FEB">
          <w:rPr>
            <w:rStyle w:val="Hyperlink"/>
            <w:rFonts w:ascii="Arial" w:hAnsi="Arial" w:cs="Arial"/>
            <w:sz w:val="24"/>
            <w:szCs w:val="24"/>
          </w:rPr>
          <w:t>https://www.gov.wales/sites/default/files/publications/2018-12/theme-1-leadership-for-a-self-improving-system-resources-1-7.pdf</w:t>
        </w:r>
      </w:hyperlink>
      <w:r w:rsidR="00E75D18">
        <w:rPr>
          <w:rFonts w:ascii="Arial" w:hAnsi="Arial" w:cs="Arial"/>
          <w:sz w:val="24"/>
          <w:szCs w:val="24"/>
        </w:rPr>
        <w:t xml:space="preserve"> </w:t>
      </w:r>
      <w:r w:rsidR="00E75D18" w:rsidRPr="00E75D18">
        <w:rPr>
          <w:rFonts w:ascii="Arial" w:hAnsi="Arial" w:cs="Arial"/>
          <w:sz w:val="24"/>
          <w:szCs w:val="24"/>
        </w:rPr>
        <w:t>(Accessed 09 Feb. 24)</w:t>
      </w:r>
    </w:p>
    <w:p w14:paraId="38715F49" w14:textId="413E652D" w:rsidR="00BC7FBE" w:rsidRDefault="00BC7FBE" w:rsidP="0086184D">
      <w:pPr>
        <w:spacing w:line="360" w:lineRule="auto"/>
        <w:jc w:val="both"/>
        <w:rPr>
          <w:rFonts w:ascii="Arial" w:hAnsi="Arial" w:cs="Arial"/>
          <w:sz w:val="24"/>
          <w:szCs w:val="24"/>
        </w:rPr>
      </w:pPr>
      <w:r w:rsidRPr="0086184D">
        <w:rPr>
          <w:rFonts w:ascii="Arial" w:hAnsi="Arial" w:cs="Arial"/>
          <w:sz w:val="24"/>
          <w:szCs w:val="24"/>
        </w:rPr>
        <w:t xml:space="preserve">Welsh Government (2021) </w:t>
      </w:r>
      <w:r w:rsidRPr="0086184D">
        <w:rPr>
          <w:rFonts w:ascii="Arial" w:hAnsi="Arial" w:cs="Arial"/>
          <w:i/>
          <w:iCs/>
          <w:sz w:val="24"/>
          <w:szCs w:val="24"/>
        </w:rPr>
        <w:t xml:space="preserve">Implementing the Additional Learning Needs and Education Tribunal (Wales) Act 2018 </w:t>
      </w:r>
      <w:r w:rsidRPr="0086184D">
        <w:rPr>
          <w:rFonts w:ascii="Arial" w:hAnsi="Arial" w:cs="Arial"/>
          <w:sz w:val="24"/>
          <w:szCs w:val="24"/>
        </w:rPr>
        <w:t xml:space="preserve">[Online] Available at: </w:t>
      </w:r>
      <w:hyperlink r:id="rId28" w:history="1">
        <w:r w:rsidR="00781A7C" w:rsidRPr="00E87FEB">
          <w:rPr>
            <w:rStyle w:val="Hyperlink"/>
            <w:rFonts w:ascii="Arial" w:hAnsi="Arial" w:cs="Arial"/>
            <w:sz w:val="24"/>
            <w:szCs w:val="24"/>
          </w:rPr>
          <w:t>https://www.gov.wales/sites/default/files/publications/2021-11/implementing-the-aln-and-education-tribunal-act-2018-technical-guide.pdf</w:t>
        </w:r>
      </w:hyperlink>
      <w:r w:rsidRPr="0086184D">
        <w:rPr>
          <w:rFonts w:ascii="Arial" w:hAnsi="Arial" w:cs="Arial"/>
          <w:sz w:val="24"/>
          <w:szCs w:val="24"/>
        </w:rPr>
        <w:t xml:space="preserve"> (Accessed 09 Feb. 24)</w:t>
      </w:r>
    </w:p>
    <w:p w14:paraId="53DEC4A7" w14:textId="7D3E9B62" w:rsidR="00B22936" w:rsidRPr="00B22936" w:rsidRDefault="00B22936" w:rsidP="0086184D">
      <w:pPr>
        <w:spacing w:line="360" w:lineRule="auto"/>
        <w:jc w:val="both"/>
        <w:rPr>
          <w:rFonts w:ascii="Arial" w:hAnsi="Arial" w:cs="Arial"/>
          <w:sz w:val="24"/>
          <w:szCs w:val="24"/>
        </w:rPr>
      </w:pPr>
      <w:r>
        <w:rPr>
          <w:rFonts w:ascii="Arial" w:hAnsi="Arial" w:cs="Arial"/>
          <w:sz w:val="24"/>
          <w:szCs w:val="24"/>
        </w:rPr>
        <w:lastRenderedPageBreak/>
        <w:t xml:space="preserve">Welsh Government (2022) </w:t>
      </w:r>
      <w:r>
        <w:rPr>
          <w:rFonts w:ascii="Arial" w:hAnsi="Arial" w:cs="Arial"/>
          <w:i/>
          <w:iCs/>
          <w:sz w:val="24"/>
          <w:szCs w:val="24"/>
        </w:rPr>
        <w:t xml:space="preserve">School Improvement guidance: impact assessment </w:t>
      </w:r>
      <w:r>
        <w:rPr>
          <w:rFonts w:ascii="Arial" w:hAnsi="Arial" w:cs="Arial"/>
          <w:sz w:val="24"/>
          <w:szCs w:val="24"/>
        </w:rPr>
        <w:t xml:space="preserve">[Online] Available at: </w:t>
      </w:r>
      <w:hyperlink r:id="rId29" w:history="1">
        <w:r w:rsidR="00781A7C" w:rsidRPr="00E87FEB">
          <w:rPr>
            <w:rStyle w:val="Hyperlink"/>
            <w:rFonts w:ascii="Arial" w:hAnsi="Arial" w:cs="Arial"/>
            <w:sz w:val="24"/>
            <w:szCs w:val="24"/>
          </w:rPr>
          <w:t>https://www.gov.wales/school-improvement-guidance-impact-assessment-html</w:t>
        </w:r>
      </w:hyperlink>
      <w:r w:rsidR="00781A7C">
        <w:rPr>
          <w:rFonts w:ascii="Arial" w:hAnsi="Arial" w:cs="Arial"/>
          <w:sz w:val="24"/>
          <w:szCs w:val="24"/>
        </w:rPr>
        <w:t xml:space="preserve"> </w:t>
      </w:r>
      <w:r w:rsidR="00781A7C" w:rsidRPr="00781A7C">
        <w:rPr>
          <w:rFonts w:ascii="Arial" w:hAnsi="Arial" w:cs="Arial"/>
          <w:sz w:val="24"/>
          <w:szCs w:val="24"/>
        </w:rPr>
        <w:t>(Accessed 09 Feb. 24)</w:t>
      </w:r>
    </w:p>
    <w:p w14:paraId="12D96212" w14:textId="678C8C09" w:rsidR="00953723" w:rsidRPr="0086184D" w:rsidRDefault="00953723" w:rsidP="0086184D">
      <w:pPr>
        <w:spacing w:line="360" w:lineRule="auto"/>
        <w:jc w:val="both"/>
        <w:rPr>
          <w:rFonts w:ascii="Arial" w:hAnsi="Arial" w:cs="Arial"/>
        </w:rPr>
      </w:pPr>
      <w:r w:rsidRPr="0086184D">
        <w:rPr>
          <w:rFonts w:ascii="Arial" w:hAnsi="Arial" w:cs="Arial"/>
          <w:sz w:val="24"/>
          <w:szCs w:val="24"/>
        </w:rPr>
        <w:t xml:space="preserve">Welsh Government (2023) </w:t>
      </w:r>
      <w:r w:rsidR="007764A4" w:rsidRPr="0086184D">
        <w:rPr>
          <w:rFonts w:ascii="Arial" w:hAnsi="Arial" w:cs="Arial"/>
          <w:i/>
          <w:iCs/>
          <w:sz w:val="24"/>
          <w:szCs w:val="24"/>
        </w:rPr>
        <w:t xml:space="preserve">Our national mission: high standards and aspirations for all </w:t>
      </w:r>
      <w:r w:rsidR="007764A4" w:rsidRPr="0086184D">
        <w:rPr>
          <w:rFonts w:ascii="Arial" w:hAnsi="Arial" w:cs="Arial"/>
          <w:sz w:val="24"/>
          <w:szCs w:val="24"/>
        </w:rPr>
        <w:t xml:space="preserve">[Online] Available at: </w:t>
      </w:r>
      <w:hyperlink r:id="rId30" w:anchor=":~:text=The%20four%20purposes%20of%20Curriculum,ready%20for%20life%20and%20work" w:history="1">
        <w:r w:rsidR="00781A7C" w:rsidRPr="00E87FEB">
          <w:rPr>
            <w:rStyle w:val="Hyperlink"/>
            <w:rFonts w:ascii="Arial" w:hAnsi="Arial" w:cs="Arial"/>
            <w:sz w:val="24"/>
            <w:szCs w:val="24"/>
          </w:rPr>
          <w:t>https://www.gov.wales/our-national-mission-high-standards-and-aspirations-all-html#:~:text=The%20four%20purposes%20of%20Curriculum,ready%20for%20life%20and%20work</w:t>
        </w:r>
      </w:hyperlink>
      <w:r w:rsidR="007764A4" w:rsidRPr="0086184D">
        <w:rPr>
          <w:rFonts w:ascii="Arial" w:hAnsi="Arial" w:cs="Arial"/>
          <w:sz w:val="24"/>
          <w:szCs w:val="24"/>
        </w:rPr>
        <w:t>. (Accessed 09 Feb. 24)</w:t>
      </w:r>
    </w:p>
    <w:sectPr w:rsidR="00953723" w:rsidRPr="0086184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1787F" w14:textId="77777777" w:rsidR="003B685E" w:rsidRDefault="003B685E" w:rsidP="003B685E">
      <w:pPr>
        <w:spacing w:after="0" w:line="240" w:lineRule="auto"/>
      </w:pPr>
      <w:r>
        <w:separator/>
      </w:r>
    </w:p>
  </w:endnote>
  <w:endnote w:type="continuationSeparator" w:id="0">
    <w:p w14:paraId="7A0A1568" w14:textId="77777777" w:rsidR="003B685E" w:rsidRDefault="003B685E" w:rsidP="003B6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7FB1D" w14:textId="77777777" w:rsidR="003B685E" w:rsidRDefault="003B685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AF1A95E" w14:textId="77777777" w:rsidR="003B685E" w:rsidRDefault="003B6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300D2" w14:textId="77777777" w:rsidR="003B685E" w:rsidRDefault="003B685E" w:rsidP="003B685E">
      <w:pPr>
        <w:spacing w:after="0" w:line="240" w:lineRule="auto"/>
      </w:pPr>
      <w:r>
        <w:separator/>
      </w:r>
    </w:p>
  </w:footnote>
  <w:footnote w:type="continuationSeparator" w:id="0">
    <w:p w14:paraId="0D9C7826" w14:textId="77777777" w:rsidR="003B685E" w:rsidRDefault="003B685E" w:rsidP="003B6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5CFBB" w14:textId="74D1AE28" w:rsidR="003B685E" w:rsidRDefault="003B685E">
    <w:pPr>
      <w:pStyle w:val="Header"/>
    </w:pPr>
    <w:r>
      <w:t>ECAD7003</w:t>
    </w:r>
    <w:r>
      <w:ptab w:relativeTo="margin" w:alignment="center" w:leader="none"/>
    </w:r>
    <w:r>
      <w:ptab w:relativeTo="margin" w:alignment="right" w:leader="none"/>
    </w:r>
    <w:r>
      <w:t>2300100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BBF"/>
    <w:rsid w:val="00012E49"/>
    <w:rsid w:val="00017B45"/>
    <w:rsid w:val="00024828"/>
    <w:rsid w:val="00031BF8"/>
    <w:rsid w:val="0003260F"/>
    <w:rsid w:val="00057279"/>
    <w:rsid w:val="000612E6"/>
    <w:rsid w:val="00064EAF"/>
    <w:rsid w:val="0007296C"/>
    <w:rsid w:val="00075965"/>
    <w:rsid w:val="00080BA4"/>
    <w:rsid w:val="00086F38"/>
    <w:rsid w:val="000A0DE8"/>
    <w:rsid w:val="000A63AA"/>
    <w:rsid w:val="000B2E16"/>
    <w:rsid w:val="000D0466"/>
    <w:rsid w:val="000E44B9"/>
    <w:rsid w:val="000E6A2D"/>
    <w:rsid w:val="00103B97"/>
    <w:rsid w:val="00106A12"/>
    <w:rsid w:val="0010703E"/>
    <w:rsid w:val="00125A8C"/>
    <w:rsid w:val="00132E9A"/>
    <w:rsid w:val="00136199"/>
    <w:rsid w:val="0014508A"/>
    <w:rsid w:val="00160FD2"/>
    <w:rsid w:val="001730D0"/>
    <w:rsid w:val="001A07E1"/>
    <w:rsid w:val="001A30EA"/>
    <w:rsid w:val="001A7F46"/>
    <w:rsid w:val="001C2895"/>
    <w:rsid w:val="001C32D6"/>
    <w:rsid w:val="001D7AFC"/>
    <w:rsid w:val="001E50A7"/>
    <w:rsid w:val="00210709"/>
    <w:rsid w:val="0021707B"/>
    <w:rsid w:val="00227030"/>
    <w:rsid w:val="00227260"/>
    <w:rsid w:val="00237ED3"/>
    <w:rsid w:val="00246583"/>
    <w:rsid w:val="00260057"/>
    <w:rsid w:val="00284BD0"/>
    <w:rsid w:val="00295120"/>
    <w:rsid w:val="002979DF"/>
    <w:rsid w:val="002A52AD"/>
    <w:rsid w:val="002B73E1"/>
    <w:rsid w:val="002C023B"/>
    <w:rsid w:val="002E31FE"/>
    <w:rsid w:val="002E6D84"/>
    <w:rsid w:val="002E7AEC"/>
    <w:rsid w:val="002E7CD8"/>
    <w:rsid w:val="002F7431"/>
    <w:rsid w:val="00306A48"/>
    <w:rsid w:val="00306B6A"/>
    <w:rsid w:val="00324EC2"/>
    <w:rsid w:val="00336777"/>
    <w:rsid w:val="00342795"/>
    <w:rsid w:val="003456FE"/>
    <w:rsid w:val="00361C53"/>
    <w:rsid w:val="00375191"/>
    <w:rsid w:val="00385847"/>
    <w:rsid w:val="0039226B"/>
    <w:rsid w:val="003B685E"/>
    <w:rsid w:val="003B6A8D"/>
    <w:rsid w:val="003D097A"/>
    <w:rsid w:val="003D79A5"/>
    <w:rsid w:val="003E1ADB"/>
    <w:rsid w:val="003E4893"/>
    <w:rsid w:val="003F0063"/>
    <w:rsid w:val="003F48FC"/>
    <w:rsid w:val="004048BD"/>
    <w:rsid w:val="00404B79"/>
    <w:rsid w:val="00406258"/>
    <w:rsid w:val="0040676C"/>
    <w:rsid w:val="00407B25"/>
    <w:rsid w:val="00415E59"/>
    <w:rsid w:val="00430372"/>
    <w:rsid w:val="00434568"/>
    <w:rsid w:val="004448FD"/>
    <w:rsid w:val="00445CB3"/>
    <w:rsid w:val="00453910"/>
    <w:rsid w:val="0046308B"/>
    <w:rsid w:val="00472757"/>
    <w:rsid w:val="00477E40"/>
    <w:rsid w:val="004852A3"/>
    <w:rsid w:val="0049513D"/>
    <w:rsid w:val="004A41DC"/>
    <w:rsid w:val="004A53D3"/>
    <w:rsid w:val="004C0419"/>
    <w:rsid w:val="004D6BD8"/>
    <w:rsid w:val="00512754"/>
    <w:rsid w:val="00525AAF"/>
    <w:rsid w:val="00534233"/>
    <w:rsid w:val="00536BD9"/>
    <w:rsid w:val="0054086B"/>
    <w:rsid w:val="00556BC9"/>
    <w:rsid w:val="00563C18"/>
    <w:rsid w:val="005716BC"/>
    <w:rsid w:val="00572B1E"/>
    <w:rsid w:val="00573638"/>
    <w:rsid w:val="005A3DF5"/>
    <w:rsid w:val="005A4E73"/>
    <w:rsid w:val="005B3F76"/>
    <w:rsid w:val="005C5BBF"/>
    <w:rsid w:val="005E16BA"/>
    <w:rsid w:val="005E2110"/>
    <w:rsid w:val="005F05B8"/>
    <w:rsid w:val="0060127F"/>
    <w:rsid w:val="0060203A"/>
    <w:rsid w:val="006324A8"/>
    <w:rsid w:val="00634D2C"/>
    <w:rsid w:val="0065049C"/>
    <w:rsid w:val="00651E16"/>
    <w:rsid w:val="00657CEC"/>
    <w:rsid w:val="0067796B"/>
    <w:rsid w:val="00694574"/>
    <w:rsid w:val="006B25BF"/>
    <w:rsid w:val="006B597F"/>
    <w:rsid w:val="006C5612"/>
    <w:rsid w:val="006D18F3"/>
    <w:rsid w:val="006D5ACD"/>
    <w:rsid w:val="006F4E57"/>
    <w:rsid w:val="0071248E"/>
    <w:rsid w:val="00714AD2"/>
    <w:rsid w:val="007175BA"/>
    <w:rsid w:val="00721AF1"/>
    <w:rsid w:val="007261FF"/>
    <w:rsid w:val="00734CAD"/>
    <w:rsid w:val="00752042"/>
    <w:rsid w:val="007544AB"/>
    <w:rsid w:val="00763C21"/>
    <w:rsid w:val="0077397E"/>
    <w:rsid w:val="007764A4"/>
    <w:rsid w:val="00777546"/>
    <w:rsid w:val="00781A7C"/>
    <w:rsid w:val="007913A8"/>
    <w:rsid w:val="007923BB"/>
    <w:rsid w:val="007A0B03"/>
    <w:rsid w:val="007A0C69"/>
    <w:rsid w:val="007A4246"/>
    <w:rsid w:val="007B3227"/>
    <w:rsid w:val="007C4F92"/>
    <w:rsid w:val="007D5C89"/>
    <w:rsid w:val="007E6BD0"/>
    <w:rsid w:val="007F18DB"/>
    <w:rsid w:val="00802DBF"/>
    <w:rsid w:val="008207CD"/>
    <w:rsid w:val="00820958"/>
    <w:rsid w:val="00827F7F"/>
    <w:rsid w:val="00833762"/>
    <w:rsid w:val="00834B21"/>
    <w:rsid w:val="008409E0"/>
    <w:rsid w:val="0086184D"/>
    <w:rsid w:val="0088576E"/>
    <w:rsid w:val="00890082"/>
    <w:rsid w:val="0089279F"/>
    <w:rsid w:val="00893EA3"/>
    <w:rsid w:val="008A3F43"/>
    <w:rsid w:val="008A6A3B"/>
    <w:rsid w:val="008D53B4"/>
    <w:rsid w:val="008D6EE5"/>
    <w:rsid w:val="008E0FF5"/>
    <w:rsid w:val="00903AE5"/>
    <w:rsid w:val="009064F7"/>
    <w:rsid w:val="00915759"/>
    <w:rsid w:val="00915F6B"/>
    <w:rsid w:val="00922632"/>
    <w:rsid w:val="00923A42"/>
    <w:rsid w:val="009325E8"/>
    <w:rsid w:val="009404E1"/>
    <w:rsid w:val="00940AAE"/>
    <w:rsid w:val="00953723"/>
    <w:rsid w:val="00961C8F"/>
    <w:rsid w:val="00961F6B"/>
    <w:rsid w:val="00967F9F"/>
    <w:rsid w:val="0098663A"/>
    <w:rsid w:val="0099255D"/>
    <w:rsid w:val="009942CB"/>
    <w:rsid w:val="009948F0"/>
    <w:rsid w:val="00996AC1"/>
    <w:rsid w:val="009A096C"/>
    <w:rsid w:val="009A56B2"/>
    <w:rsid w:val="009B1132"/>
    <w:rsid w:val="009D5C33"/>
    <w:rsid w:val="009E6ED1"/>
    <w:rsid w:val="009F32B8"/>
    <w:rsid w:val="009F5E51"/>
    <w:rsid w:val="00A01B58"/>
    <w:rsid w:val="00A12F83"/>
    <w:rsid w:val="00A17F75"/>
    <w:rsid w:val="00A20ECB"/>
    <w:rsid w:val="00A2121D"/>
    <w:rsid w:val="00A22ECE"/>
    <w:rsid w:val="00A3775B"/>
    <w:rsid w:val="00A44297"/>
    <w:rsid w:val="00A53DD4"/>
    <w:rsid w:val="00A55367"/>
    <w:rsid w:val="00A64151"/>
    <w:rsid w:val="00A64755"/>
    <w:rsid w:val="00A74B57"/>
    <w:rsid w:val="00A7500B"/>
    <w:rsid w:val="00A93A44"/>
    <w:rsid w:val="00AA08A9"/>
    <w:rsid w:val="00AB09B9"/>
    <w:rsid w:val="00AB252E"/>
    <w:rsid w:val="00AD4309"/>
    <w:rsid w:val="00AD7808"/>
    <w:rsid w:val="00AE1F14"/>
    <w:rsid w:val="00AF07B9"/>
    <w:rsid w:val="00AF0D05"/>
    <w:rsid w:val="00AF1E0F"/>
    <w:rsid w:val="00AF5AF5"/>
    <w:rsid w:val="00B0061A"/>
    <w:rsid w:val="00B109D5"/>
    <w:rsid w:val="00B13D94"/>
    <w:rsid w:val="00B148DA"/>
    <w:rsid w:val="00B22936"/>
    <w:rsid w:val="00B306D5"/>
    <w:rsid w:val="00B408C4"/>
    <w:rsid w:val="00B457B3"/>
    <w:rsid w:val="00B47D91"/>
    <w:rsid w:val="00B6043F"/>
    <w:rsid w:val="00B843AF"/>
    <w:rsid w:val="00B87BE4"/>
    <w:rsid w:val="00BA6296"/>
    <w:rsid w:val="00BA7125"/>
    <w:rsid w:val="00BC0ED4"/>
    <w:rsid w:val="00BC71E0"/>
    <w:rsid w:val="00BC7FBE"/>
    <w:rsid w:val="00BD35BB"/>
    <w:rsid w:val="00BD5DDC"/>
    <w:rsid w:val="00BE610B"/>
    <w:rsid w:val="00BF0CD3"/>
    <w:rsid w:val="00BF39BB"/>
    <w:rsid w:val="00C0287A"/>
    <w:rsid w:val="00C03E8D"/>
    <w:rsid w:val="00C05A9B"/>
    <w:rsid w:val="00C11E3E"/>
    <w:rsid w:val="00C22A01"/>
    <w:rsid w:val="00C25C8C"/>
    <w:rsid w:val="00C354DE"/>
    <w:rsid w:val="00C56E5E"/>
    <w:rsid w:val="00C75671"/>
    <w:rsid w:val="00C91949"/>
    <w:rsid w:val="00CA4EEE"/>
    <w:rsid w:val="00CC6DFE"/>
    <w:rsid w:val="00CD0A7A"/>
    <w:rsid w:val="00CD2936"/>
    <w:rsid w:val="00CF00C8"/>
    <w:rsid w:val="00CF06EA"/>
    <w:rsid w:val="00CF070A"/>
    <w:rsid w:val="00CF1EBE"/>
    <w:rsid w:val="00CF49ED"/>
    <w:rsid w:val="00CF65C6"/>
    <w:rsid w:val="00D14126"/>
    <w:rsid w:val="00D16F0A"/>
    <w:rsid w:val="00D36857"/>
    <w:rsid w:val="00D41DB4"/>
    <w:rsid w:val="00D434B3"/>
    <w:rsid w:val="00D45726"/>
    <w:rsid w:val="00D6473F"/>
    <w:rsid w:val="00D661BD"/>
    <w:rsid w:val="00D746EB"/>
    <w:rsid w:val="00D8149C"/>
    <w:rsid w:val="00D8232A"/>
    <w:rsid w:val="00D82A02"/>
    <w:rsid w:val="00D84B96"/>
    <w:rsid w:val="00D86AEF"/>
    <w:rsid w:val="00D8754F"/>
    <w:rsid w:val="00DB483D"/>
    <w:rsid w:val="00DD3A14"/>
    <w:rsid w:val="00DD6AE8"/>
    <w:rsid w:val="00DF0161"/>
    <w:rsid w:val="00DF1175"/>
    <w:rsid w:val="00E065AB"/>
    <w:rsid w:val="00E1573C"/>
    <w:rsid w:val="00E4252D"/>
    <w:rsid w:val="00E4267F"/>
    <w:rsid w:val="00E42B60"/>
    <w:rsid w:val="00E44A07"/>
    <w:rsid w:val="00E53A27"/>
    <w:rsid w:val="00E73DE8"/>
    <w:rsid w:val="00E75D18"/>
    <w:rsid w:val="00E92C18"/>
    <w:rsid w:val="00E92EE1"/>
    <w:rsid w:val="00EB3F29"/>
    <w:rsid w:val="00EB49BB"/>
    <w:rsid w:val="00EC2453"/>
    <w:rsid w:val="00ED2426"/>
    <w:rsid w:val="00ED7DDC"/>
    <w:rsid w:val="00EE16BF"/>
    <w:rsid w:val="00EE5FCA"/>
    <w:rsid w:val="00EF7F55"/>
    <w:rsid w:val="00F043E1"/>
    <w:rsid w:val="00F06CF3"/>
    <w:rsid w:val="00F437F3"/>
    <w:rsid w:val="00F4545B"/>
    <w:rsid w:val="00F674B0"/>
    <w:rsid w:val="00F708E5"/>
    <w:rsid w:val="00F74ADA"/>
    <w:rsid w:val="00F7583D"/>
    <w:rsid w:val="00F96E4C"/>
    <w:rsid w:val="00FA4E8A"/>
    <w:rsid w:val="00FB07DC"/>
    <w:rsid w:val="00FB1B20"/>
    <w:rsid w:val="00FB6138"/>
    <w:rsid w:val="00FD2063"/>
    <w:rsid w:val="00FF1103"/>
    <w:rsid w:val="00FF2CF7"/>
    <w:rsid w:val="00FF4050"/>
    <w:rsid w:val="00FF7703"/>
    <w:rsid w:val="00FF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EF5A0"/>
  <w15:chartTrackingRefBased/>
  <w15:docId w15:val="{B6A4B873-C3B3-4FD6-B6FB-819DB36A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BBF"/>
    <w:rPr>
      <w:rFonts w:eastAsia="Times New Roman"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5C5BBF"/>
    <w:pPr>
      <w:spacing w:after="0" w:line="360" w:lineRule="auto"/>
    </w:pPr>
    <w:rPr>
      <w:rFonts w:ascii="Arial" w:hAnsi="Arial"/>
    </w:rPr>
  </w:style>
  <w:style w:type="character" w:customStyle="1" w:styleId="AssignBodyChar">
    <w:name w:val="AssignBody Char"/>
    <w:basedOn w:val="DefaultParagraphFont"/>
    <w:link w:val="AssignBody"/>
    <w:rsid w:val="005C5BBF"/>
    <w:rPr>
      <w:rFonts w:ascii="Arial" w:eastAsia="Times New Roman" w:hAnsi="Arial" w:cs="Times New Roman"/>
      <w:kern w:val="0"/>
      <w14:ligatures w14:val="none"/>
    </w:rPr>
  </w:style>
  <w:style w:type="table" w:styleId="TableGrid">
    <w:name w:val="Table Grid"/>
    <w:basedOn w:val="TableNormal"/>
    <w:uiPriority w:val="39"/>
    <w:rsid w:val="005C5BBF"/>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5BBF"/>
    <w:pPr>
      <w:spacing w:before="100" w:beforeAutospacing="1" w:after="100" w:afterAutospacing="1" w:line="240" w:lineRule="auto"/>
    </w:pPr>
    <w:rPr>
      <w:rFonts w:ascii="Times New Roman" w:hAnsi="Times New Roman"/>
      <w:sz w:val="24"/>
      <w:szCs w:val="24"/>
      <w:lang w:eastAsia="en-GB"/>
    </w:rPr>
  </w:style>
  <w:style w:type="character" w:styleId="Hyperlink">
    <w:name w:val="Hyperlink"/>
    <w:basedOn w:val="DefaultParagraphFont"/>
    <w:uiPriority w:val="99"/>
    <w:unhideWhenUsed/>
    <w:rsid w:val="00324EC2"/>
    <w:rPr>
      <w:color w:val="0563C1" w:themeColor="hyperlink"/>
      <w:u w:val="single"/>
    </w:rPr>
  </w:style>
  <w:style w:type="character" w:styleId="UnresolvedMention">
    <w:name w:val="Unresolved Mention"/>
    <w:basedOn w:val="DefaultParagraphFont"/>
    <w:uiPriority w:val="99"/>
    <w:semiHidden/>
    <w:unhideWhenUsed/>
    <w:rsid w:val="00324EC2"/>
    <w:rPr>
      <w:color w:val="605E5C"/>
      <w:shd w:val="clear" w:color="auto" w:fill="E1DFDD"/>
    </w:rPr>
  </w:style>
  <w:style w:type="character" w:styleId="Strong">
    <w:name w:val="Strong"/>
    <w:basedOn w:val="DefaultParagraphFont"/>
    <w:uiPriority w:val="22"/>
    <w:qFormat/>
    <w:rsid w:val="00CF65C6"/>
    <w:rPr>
      <w:b/>
      <w:bCs/>
    </w:rPr>
  </w:style>
  <w:style w:type="paragraph" w:styleId="Header">
    <w:name w:val="header"/>
    <w:basedOn w:val="Normal"/>
    <w:link w:val="HeaderChar"/>
    <w:uiPriority w:val="99"/>
    <w:unhideWhenUsed/>
    <w:rsid w:val="003B6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85E"/>
    <w:rPr>
      <w:rFonts w:eastAsia="Times New Roman" w:cs="Times New Roman"/>
      <w:kern w:val="0"/>
      <w14:ligatures w14:val="none"/>
    </w:rPr>
  </w:style>
  <w:style w:type="paragraph" w:styleId="Footer">
    <w:name w:val="footer"/>
    <w:basedOn w:val="Normal"/>
    <w:link w:val="FooterChar"/>
    <w:uiPriority w:val="99"/>
    <w:unhideWhenUsed/>
    <w:rsid w:val="003B6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85E"/>
    <w:rPr>
      <w:rFonts w:eastAsia="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196129">
      <w:bodyDiv w:val="1"/>
      <w:marLeft w:val="0"/>
      <w:marRight w:val="0"/>
      <w:marTop w:val="0"/>
      <w:marBottom w:val="0"/>
      <w:divBdr>
        <w:top w:val="none" w:sz="0" w:space="0" w:color="auto"/>
        <w:left w:val="none" w:sz="0" w:space="0" w:color="auto"/>
        <w:bottom w:val="none" w:sz="0" w:space="0" w:color="auto"/>
        <w:right w:val="none" w:sz="0" w:space="0" w:color="auto"/>
      </w:divBdr>
    </w:div>
    <w:div w:id="1112439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section/6" TargetMode="External"/><Relationship Id="rId18" Type="http://schemas.openxmlformats.org/officeDocument/2006/relationships/hyperlink" Target="https://hwb.gov.wales/evaluation-improvement-and-accountability/the-national-resource-evaluation-and-improvement/evaluation-and-improvement-principles/" TargetMode="External"/><Relationship Id="rId26" Type="http://schemas.openxmlformats.org/officeDocument/2006/relationships/hyperlink" Target="https://gov.wales/sites/default/files/publications/2019-09/successful-futures-independent-review-of-curriculum-and-assessment-arrangements-in-wales.pdf" TargetMode="External"/><Relationship Id="rId3" Type="http://schemas.openxmlformats.org/officeDocument/2006/relationships/settings" Target="settings.xml"/><Relationship Id="rId21" Type="http://schemas.openxmlformats.org/officeDocument/2006/relationships/hyperlink" Target="https://research.senedd.wales/research-articles/government-decides-more-time-needed-to-make-additional-learning-needs-changes/" TargetMode="External"/><Relationship Id="rId34" Type="http://schemas.openxmlformats.org/officeDocument/2006/relationships/theme" Target="theme/theme1.xml"/><Relationship Id="rId7" Type="http://schemas.openxmlformats.org/officeDocument/2006/relationships/hyperlink" Target="https://adyach.cymru/en/Parents/Home.aspx" TargetMode="External"/><Relationship Id="rId12" Type="http://schemas.openxmlformats.org/officeDocument/2006/relationships/hyperlink" Target="https://www.estyn.gov.wales/blog/new-approach-self-evaluation-reports-what-does-it-mean-schools" TargetMode="External"/><Relationship Id="rId17" Type="http://schemas.openxmlformats.org/officeDocument/2006/relationships/hyperlink" Target="https://hwb.gov.wales/evaluation-improvement-and-accountability/the-national-resource-evaluation-and-improvement/dos-don-ts-and-common-misconceptions/" TargetMode="External"/><Relationship Id="rId25" Type="http://schemas.openxmlformats.org/officeDocument/2006/relationships/hyperlink" Target="https://www.swansea.gov.uk/article/1965/ALN---Definition-of-ALN"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evaluation-improvement-and-accountability/the-national-resource-evaluation-and-improvement/the-national-resource-overview/" TargetMode="External"/><Relationship Id="rId20" Type="http://schemas.openxmlformats.org/officeDocument/2006/relationships/hyperlink" Target="https://mylocalschool.gov.wales/School/6702242?lang=en" TargetMode="External"/><Relationship Id="rId29" Type="http://schemas.openxmlformats.org/officeDocument/2006/relationships/hyperlink" Target="https://www.gov.wales/school-improvement-guidance-impact-assessment-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effective-practice/tracking-progress-support-pupils-additional-learning-needs" TargetMode="External"/><Relationship Id="rId24" Type="http://schemas.openxmlformats.org/officeDocument/2006/relationships/hyperlink" Target="https://www.swansea.gov.uk/article/17059/ALN---Support-for-learning-difficulties-and-additional-learning-need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wales/sites/default/files/publications/2024-01/220622-the-additional-learning-needs-code-for-wales-2021.pdf" TargetMode="External"/><Relationship Id="rId23" Type="http://schemas.openxmlformats.org/officeDocument/2006/relationships/hyperlink" Target="https://www.snapcymru.org/get-support/new-aln-system/" TargetMode="External"/><Relationship Id="rId28" Type="http://schemas.openxmlformats.org/officeDocument/2006/relationships/hyperlink" Target="https://www.gov.wales/sites/default/files/publications/2021-11/implementing-the-aln-and-education-tribunal-act-2018-technical-guide.pdf" TargetMode="External"/><Relationship Id="rId10" Type="http://schemas.openxmlformats.org/officeDocument/2006/relationships/hyperlink" Target="https://contact.org.uk/help-for-families/information-advice-services/education-start/education-learning-wales/support-under-the-sen-system/school-action-school-action-plus/%20" TargetMode="External"/><Relationship Id="rId19" Type="http://schemas.openxmlformats.org/officeDocument/2006/relationships/hyperlink" Target="https://hwb.gov.wales/curriculum-for-wales/introduction-to-curriculum-for-wales-guidance/"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hildreninwales.org.uk/application/files/4216/7835/6271/From_SEN_to_ALN_-_An_overview_of_the_Additional_Learning_Needs_Act_and_its_Implementation.pdf" TargetMode="External"/><Relationship Id="rId14" Type="http://schemas.openxmlformats.org/officeDocument/2006/relationships/hyperlink" Target="https://www.gov.wales/sites/default/files/publications/2018-09/additional-learning-needs-aln-transformation-programme-v2.pdf" TargetMode="External"/><Relationship Id="rId22" Type="http://schemas.openxmlformats.org/officeDocument/2006/relationships/hyperlink" Target="http://www.popat.co.uk/8602b964-ff83-4816-80fb-422c0ca0f0ee.aspx" TargetMode="External"/><Relationship Id="rId27" Type="http://schemas.openxmlformats.org/officeDocument/2006/relationships/hyperlink" Target="https://www.gov.wales/sites/default/files/publications/2018-12/theme-1-leadership-for-a-self-improving-system-resources-1-7.pdf" TargetMode="External"/><Relationship Id="rId30" Type="http://schemas.openxmlformats.org/officeDocument/2006/relationships/hyperlink" Target="https://www.gov.wales/our-national-mission-high-standards-and-aspirations-all-html" TargetMode="External"/><Relationship Id="rId8"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2153AA-484C-4DE6-A859-7B4704FF4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11</Pages>
  <Words>3715</Words>
  <Characters>21177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Bing</dc:creator>
  <cp:keywords/>
  <dc:description/>
  <cp:lastModifiedBy>Toni Bing</cp:lastModifiedBy>
  <cp:revision>306</cp:revision>
  <dcterms:created xsi:type="dcterms:W3CDTF">2024-02-09T08:49:00Z</dcterms:created>
  <dcterms:modified xsi:type="dcterms:W3CDTF">2024-02-09T15:35:00Z</dcterms:modified>
</cp:coreProperties>
</file>