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xmlns:wp14="http://schemas.microsoft.com/office/word/2010/wordml" w:rsidRPr="00A16169" w:rsidR="001C0552" w:rsidP="2D091E49" w:rsidRDefault="00A16169" w14:paraId="0AA4AD00" wp14:textId="77777777" wp14:noSpellErr="1">
      <w:pPr>
        <w:pStyle w:val="Title"/>
        <w:spacing w:line="360" w:lineRule="auto"/>
        <w:jc w:val="center"/>
        <w:rPr>
          <w:rFonts w:ascii="Times New Roman" w:hAnsi="Times New Roman" w:cs="Times New Roman"/>
          <w:b w:val="1"/>
          <w:bCs w:val="1"/>
          <w:sz w:val="40"/>
          <w:szCs w:val="40"/>
        </w:rPr>
      </w:pPr>
      <w:r w:rsidRPr="2D091E49" w:rsidR="00A16169">
        <w:rPr>
          <w:rFonts w:ascii="Times New Roman" w:hAnsi="Times New Roman" w:cs="Times New Roman"/>
          <w:b w:val="1"/>
          <w:bCs w:val="1"/>
          <w:sz w:val="40"/>
          <w:szCs w:val="40"/>
        </w:rPr>
        <w:t xml:space="preserve">A Critical Analysis of External Factors </w:t>
      </w:r>
      <w:r w:rsidRPr="2D091E49" w:rsidR="00A16169">
        <w:rPr>
          <w:rFonts w:ascii="Times New Roman" w:hAnsi="Times New Roman" w:cs="Times New Roman"/>
          <w:b w:val="1"/>
          <w:bCs w:val="1"/>
          <w:sz w:val="40"/>
          <w:szCs w:val="40"/>
        </w:rPr>
        <w:t>impacting</w:t>
      </w:r>
      <w:r w:rsidRPr="2D091E49" w:rsidR="00A16169">
        <w:rPr>
          <w:rFonts w:ascii="Times New Roman" w:hAnsi="Times New Roman" w:cs="Times New Roman"/>
          <w:b w:val="1"/>
          <w:bCs w:val="1"/>
          <w:sz w:val="40"/>
          <w:szCs w:val="40"/>
        </w:rPr>
        <w:t xml:space="preserve"> High Street retailers in the UK</w:t>
      </w:r>
    </w:p>
    <w:p w:rsidR="7982D124" w:rsidP="2D091E49" w:rsidRDefault="7982D124" w14:paraId="2C605C8B" w14:textId="201C36C8">
      <w:pPr>
        <w:pStyle w:val="Normal"/>
        <w:rPr>
          <w:rFonts w:ascii="Times New Roman" w:hAnsi="Times New Roman" w:cs="Times New Roman"/>
          <w:b w:val="1"/>
          <w:bCs w:val="1"/>
          <w:sz w:val="40"/>
          <w:szCs w:val="40"/>
        </w:rPr>
      </w:pPr>
      <w:r w:rsidRPr="2D091E49" w:rsidR="7982D124">
        <w:rPr>
          <w:rFonts w:ascii="Times New Roman" w:hAnsi="Times New Roman" w:cs="Times New Roman"/>
          <w:b w:val="1"/>
          <w:bCs w:val="1"/>
          <w:sz w:val="40"/>
          <w:szCs w:val="40"/>
        </w:rPr>
        <w:t xml:space="preserve">                              </w:t>
      </w:r>
      <w:r w:rsidRPr="2D091E49" w:rsidR="25313FB8">
        <w:rPr>
          <w:rFonts w:ascii="Times New Roman" w:hAnsi="Times New Roman" w:cs="Times New Roman"/>
          <w:b w:val="1"/>
          <w:bCs w:val="1"/>
          <w:sz w:val="40"/>
          <w:szCs w:val="40"/>
        </w:rPr>
        <w:t xml:space="preserve">     BMSW4014</w:t>
      </w:r>
    </w:p>
    <w:p xmlns:wp14="http://schemas.microsoft.com/office/word/2010/wordml" w:rsidR="008448C4" w:rsidRDefault="008448C4" w14:paraId="672A6659" wp14:textId="77777777" wp14:noSpellErr="1"/>
    <w:p xmlns:wp14="http://schemas.microsoft.com/office/word/2010/wordml" w:rsidR="008448C4" w:rsidRDefault="008448C4" w14:paraId="6010C259" wp14:textId="539B421D"/>
    <w:p xmlns:wp14="http://schemas.microsoft.com/office/word/2010/wordml" w:rsidR="008448C4" w:rsidRDefault="008448C4" w14:paraId="4B0DFCC2" wp14:textId="6482B17F"/>
    <w:p xmlns:wp14="http://schemas.microsoft.com/office/word/2010/wordml" w:rsidR="008448C4" w:rsidRDefault="008448C4" w14:paraId="0A37501D" wp14:textId="4715EEF4">
      <w:r w:rsidR="48A48489">
        <w:rPr/>
        <w:t xml:space="preserve">                                           </w:t>
      </w:r>
      <w:r w:rsidR="48A48489">
        <w:drawing>
          <wp:inline xmlns:wp14="http://schemas.microsoft.com/office/word/2010/wordprocessingDrawing" wp14:editId="5A08B635" wp14:anchorId="5B331EC8">
            <wp:extent cx="3086100" cy="942975"/>
            <wp:effectExtent l="0" t="0" r="0" b="0"/>
            <wp:docPr id="1542245543" name="" descr="Picture" title=""/>
            <wp:cNvGraphicFramePr>
              <a:graphicFrameLocks noChangeAspect="1"/>
            </wp:cNvGraphicFramePr>
            <a:graphic>
              <a:graphicData uri="http://schemas.openxmlformats.org/drawingml/2006/picture">
                <pic:pic>
                  <pic:nvPicPr>
                    <pic:cNvPr id="0" name=""/>
                    <pic:cNvPicPr/>
                  </pic:nvPicPr>
                  <pic:blipFill>
                    <a:blip r:embed="R027e935b77004981">
                      <a:extLst>
                        <a:ext xmlns:a="http://schemas.openxmlformats.org/drawingml/2006/main" uri="{28A0092B-C50C-407E-A947-70E740481C1C}">
                          <a14:useLocalDpi val="0"/>
                        </a:ext>
                      </a:extLst>
                    </a:blip>
                    <a:stretch>
                      <a:fillRect/>
                    </a:stretch>
                  </pic:blipFill>
                  <pic:spPr>
                    <a:xfrm>
                      <a:off x="0" y="0"/>
                      <a:ext cx="3086100" cy="942975"/>
                    </a:xfrm>
                    <a:prstGeom prst="rect">
                      <a:avLst/>
                    </a:prstGeom>
                  </pic:spPr>
                </pic:pic>
              </a:graphicData>
            </a:graphic>
          </wp:inline>
        </w:drawing>
      </w:r>
    </w:p>
    <w:p xmlns:wp14="http://schemas.microsoft.com/office/word/2010/wordml" w:rsidR="008448C4" w:rsidP="2D091E49" w:rsidRDefault="008448C4" w14:paraId="5DAB6C7B" wp14:textId="77777777" wp14:noSpellErr="1">
      <w:pPr>
        <w:jc w:val="center"/>
      </w:pPr>
    </w:p>
    <w:p xmlns:wp14="http://schemas.microsoft.com/office/word/2010/wordml" w:rsidR="008448C4" w:rsidRDefault="008448C4" w14:paraId="02EB378F" wp14:textId="77777777" wp14:noSpellErr="1"/>
    <w:p w:rsidR="2D091E49" w:rsidRDefault="2D091E49" w14:paraId="35DBBB97" w14:textId="4471F5E6"/>
    <w:p w:rsidR="2D091E49" w:rsidRDefault="2D091E49" w14:paraId="0DEFA893" w14:textId="376DE9EB"/>
    <w:p w:rsidR="2D091E49" w:rsidRDefault="2D091E49" w14:paraId="42E47289" w14:textId="19D90918"/>
    <w:p xmlns:wp14="http://schemas.microsoft.com/office/word/2010/wordml" w:rsidR="008448C4" w:rsidRDefault="008448C4" w14:paraId="6A05A809" wp14:textId="77777777"/>
    <w:p xmlns:wp14="http://schemas.microsoft.com/office/word/2010/wordml" w:rsidR="008448C4" w:rsidP="2D091E49" w:rsidRDefault="008448C4" w14:paraId="5A39BBE3" wp14:textId="12A5ECF4">
      <w:pPr>
        <w:pStyle w:val="Normal"/>
        <w:rPr>
          <w:rFonts w:ascii="Times New Roman" w:hAnsi="Times New Roman" w:eastAsia="Times New Roman" w:cs="Times New Roman"/>
          <w:b w:val="1"/>
          <w:bCs w:val="1"/>
          <w:sz w:val="40"/>
          <w:szCs w:val="40"/>
        </w:rPr>
      </w:pPr>
      <w:r w:rsidRPr="2D091E49" w:rsidR="0283DA05">
        <w:rPr>
          <w:rFonts w:ascii="Times New Roman" w:hAnsi="Times New Roman" w:eastAsia="Times New Roman" w:cs="Times New Roman"/>
          <w:b w:val="1"/>
          <w:bCs w:val="1"/>
          <w:sz w:val="40"/>
          <w:szCs w:val="40"/>
        </w:rPr>
        <w:t xml:space="preserve">Lecture name: </w:t>
      </w:r>
      <w:r w:rsidRPr="2D091E49" w:rsidR="5825AF50">
        <w:rPr>
          <w:rFonts w:ascii="Times New Roman" w:hAnsi="Times New Roman" w:eastAsia="Times New Roman" w:cs="Times New Roman"/>
          <w:b w:val="1"/>
          <w:bCs w:val="1"/>
          <w:sz w:val="40"/>
          <w:szCs w:val="40"/>
        </w:rPr>
        <w:t>Christopher Rogers</w:t>
      </w:r>
    </w:p>
    <w:p w:rsidR="5825AF50" w:rsidP="2D091E49" w:rsidRDefault="5825AF50" w14:paraId="6A99B986" w14:textId="78A5E6DD">
      <w:pPr>
        <w:pStyle w:val="Normal"/>
        <w:rPr>
          <w:rFonts w:ascii="Times New Roman" w:hAnsi="Times New Roman" w:eastAsia="Times New Roman" w:cs="Times New Roman"/>
          <w:b w:val="1"/>
          <w:bCs w:val="1"/>
          <w:sz w:val="40"/>
          <w:szCs w:val="40"/>
        </w:rPr>
      </w:pPr>
      <w:r w:rsidRPr="2D091E49" w:rsidR="5825AF50">
        <w:rPr>
          <w:rFonts w:ascii="Times New Roman" w:hAnsi="Times New Roman" w:eastAsia="Times New Roman" w:cs="Times New Roman"/>
          <w:b w:val="1"/>
          <w:bCs w:val="1"/>
          <w:sz w:val="40"/>
          <w:szCs w:val="40"/>
        </w:rPr>
        <w:t>Student name: Jana Sliskova, 2421920</w:t>
      </w:r>
    </w:p>
    <w:p xmlns:wp14="http://schemas.microsoft.com/office/word/2010/wordml" w:rsidR="008448C4" w:rsidP="2D091E49" w:rsidRDefault="008448C4" w14:paraId="41C8F396" wp14:textId="77777777" wp14:noSpellErr="1">
      <w:pPr>
        <w:rPr>
          <w:sz w:val="32"/>
          <w:szCs w:val="32"/>
        </w:rPr>
      </w:pPr>
    </w:p>
    <w:p xmlns:wp14="http://schemas.microsoft.com/office/word/2010/wordml" w:rsidR="008448C4" w:rsidRDefault="008448C4" w14:paraId="72A3D3EC" wp14:textId="77777777"/>
    <w:p xmlns:wp14="http://schemas.microsoft.com/office/word/2010/wordml" w:rsidR="008448C4" w:rsidRDefault="008448C4" w14:paraId="0D0B940D" wp14:textId="77777777"/>
    <w:p xmlns:wp14="http://schemas.microsoft.com/office/word/2010/wordml" w:rsidR="008448C4" w:rsidRDefault="008448C4" w14:paraId="0E27B00A" wp14:textId="77777777"/>
    <w:p xmlns:wp14="http://schemas.microsoft.com/office/word/2010/wordml" w:rsidR="008448C4" w:rsidRDefault="008448C4" w14:paraId="60061E4C" wp14:textId="77777777"/>
    <w:p xmlns:wp14="http://schemas.microsoft.com/office/word/2010/wordml" w:rsidR="008448C4" w:rsidRDefault="008448C4" w14:paraId="44EAFD9C" wp14:textId="77777777"/>
    <w:p xmlns:wp14="http://schemas.microsoft.com/office/word/2010/wordml" w:rsidR="008448C4" w:rsidRDefault="008448C4" w14:paraId="4B94D5A5" wp14:textId="77777777"/>
    <w:p xmlns:wp14="http://schemas.microsoft.com/office/word/2010/wordml" w:rsidR="008448C4" w:rsidRDefault="008448C4" w14:paraId="3DEEC669" wp14:textId="77777777"/>
    <w:p xmlns:wp14="http://schemas.microsoft.com/office/word/2010/wordml" w:rsidR="008448C4" w:rsidRDefault="008448C4" w14:paraId="3656B9AB" wp14:textId="77777777"/>
    <w:p xmlns:wp14="http://schemas.microsoft.com/office/word/2010/wordml" w:rsidR="008448C4" w:rsidRDefault="008448C4" w14:paraId="45FB0818" wp14:textId="77777777"/>
    <w:p xmlns:wp14="http://schemas.microsoft.com/office/word/2010/wordml" w:rsidR="008448C4" w:rsidRDefault="008448C4" w14:paraId="049F31CB" wp14:textId="77777777"/>
    <w:p xmlns:wp14="http://schemas.microsoft.com/office/word/2010/wordml" w:rsidR="008448C4" w:rsidRDefault="008448C4" w14:paraId="53128261" wp14:textId="77777777"/>
    <w:p xmlns:wp14="http://schemas.microsoft.com/office/word/2010/wordml" w:rsidR="008448C4" w:rsidRDefault="008448C4" w14:paraId="62486C05" wp14:textId="77777777"/>
    <w:p xmlns:wp14="http://schemas.microsoft.com/office/word/2010/wordml" w:rsidR="008448C4" w:rsidRDefault="008448C4" w14:paraId="4101652C" wp14:textId="77777777"/>
    <w:p xmlns:wp14="http://schemas.microsoft.com/office/word/2010/wordml" w:rsidR="008448C4" w:rsidRDefault="008448C4" w14:paraId="4B99056E" wp14:textId="77777777"/>
    <w:p xmlns:wp14="http://schemas.microsoft.com/office/word/2010/wordml" w:rsidR="008448C4" w:rsidRDefault="008448C4" w14:paraId="1299C43A" wp14:textId="77777777"/>
    <w:p xmlns:wp14="http://schemas.microsoft.com/office/word/2010/wordml" w:rsidR="008448C4" w:rsidRDefault="008448C4" w14:paraId="4DDBEF00" wp14:textId="77777777"/>
    <w:p xmlns:wp14="http://schemas.microsoft.com/office/word/2010/wordml" w:rsidR="008448C4" w:rsidRDefault="008448C4" w14:paraId="3461D779" wp14:textId="77777777"/>
    <w:p xmlns:wp14="http://schemas.microsoft.com/office/word/2010/wordml" w:rsidR="008448C4" w:rsidRDefault="008448C4" w14:paraId="3CF2D8B6" wp14:textId="77777777"/>
    <w:p xmlns:wp14="http://schemas.microsoft.com/office/word/2010/wordml" w:rsidR="008448C4" w:rsidRDefault="008448C4" w14:paraId="0FB78278" wp14:textId="77777777"/>
    <w:sdt>
      <w:sdtPr>
        <w:id w:val="-313177528"/>
        <w:docPartObj>
          <w:docPartGallery w:val="Table of Contents"/>
          <w:docPartUnique/>
        </w:docPartObj>
        <w:rPr>
          <w:rFonts w:ascii="Calibri" w:hAnsi="Calibri" w:eastAsia="Calibri" w:cs="" w:asciiTheme="minorAscii" w:hAnsiTheme="minorAscii" w:eastAsiaTheme="minorAscii" w:cstheme="minorBidi"/>
          <w:color w:val="auto"/>
          <w:sz w:val="22"/>
          <w:szCs w:val="22"/>
        </w:rPr>
      </w:sdtPr>
      <w:sdtEndPr>
        <w:rPr>
          <w:rFonts w:ascii="Calibri" w:hAnsi="Calibri" w:eastAsia="Calibri" w:cs="" w:asciiTheme="minorAscii" w:hAnsiTheme="minorAscii" w:eastAsiaTheme="minorAscii" w:cstheme="minorBidi"/>
          <w:b w:val="1"/>
          <w:bCs w:val="1"/>
          <w:noProof/>
          <w:color w:val="auto"/>
          <w:sz w:val="22"/>
          <w:szCs w:val="22"/>
        </w:rPr>
      </w:sdtEndPr>
      <w:sdtContent>
        <w:p xmlns:wp14="http://schemas.microsoft.com/office/word/2010/wordml" w:rsidRPr="00B95C29" w:rsidR="00B95C29" w:rsidP="00B95C29" w:rsidRDefault="00B95C29" w14:paraId="406425CA" wp14:textId="77777777">
          <w:pPr>
            <w:pStyle w:val="TOCHeading"/>
            <w:spacing w:line="360" w:lineRule="auto"/>
            <w:jc w:val="center"/>
            <w:rPr>
              <w:rFonts w:ascii="Times New Roman" w:hAnsi="Times New Roman" w:cs="Times New Roman"/>
              <w:b/>
              <w:color w:val="auto"/>
            </w:rPr>
          </w:pPr>
          <w:r w:rsidRPr="00B95C29">
            <w:rPr>
              <w:rFonts w:ascii="Times New Roman" w:hAnsi="Times New Roman" w:cs="Times New Roman"/>
              <w:b/>
              <w:color w:val="auto"/>
            </w:rPr>
            <w:t>Contents</w:t>
          </w:r>
        </w:p>
        <w:p xmlns:wp14="http://schemas.microsoft.com/office/word/2010/wordml" w:rsidR="00B95C29" w:rsidRDefault="00B95C29" w14:paraId="6AF93651" wp14:textId="77777777">
          <w:pPr>
            <w:pStyle w:val="TOC1"/>
            <w:tabs>
              <w:tab w:val="right" w:leader="dot" w:pos="9350"/>
            </w:tabs>
            <w:rPr>
              <w:noProof/>
            </w:rPr>
          </w:pPr>
          <w:r>
            <w:fldChar w:fldCharType="begin"/>
          </w:r>
          <w:r>
            <w:instrText xml:space="preserve"> TOC \o "1-3" \h \z \u </w:instrText>
          </w:r>
          <w:r>
            <w:fldChar w:fldCharType="separate"/>
          </w:r>
          <w:hyperlink w:history="1" w:anchor="_Toc201147672">
            <w:r w:rsidRPr="00D96290">
              <w:rPr>
                <w:rStyle w:val="Hyperlink"/>
                <w:rFonts w:ascii="Times New Roman" w:hAnsi="Times New Roman" w:cs="Times New Roman"/>
                <w:b/>
                <w:noProof/>
              </w:rPr>
              <w:t>1. Introduction</w:t>
            </w:r>
            <w:r>
              <w:rPr>
                <w:noProof/>
                <w:webHidden/>
              </w:rPr>
              <w:tab/>
            </w:r>
            <w:r>
              <w:rPr>
                <w:noProof/>
                <w:webHidden/>
              </w:rPr>
              <w:fldChar w:fldCharType="begin"/>
            </w:r>
            <w:r>
              <w:rPr>
                <w:noProof/>
                <w:webHidden/>
              </w:rPr>
              <w:instrText xml:space="preserve"> PAGEREF _Toc201147672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B95C29" w:rsidRDefault="006D01CC" w14:paraId="3F5BBD57" wp14:textId="77777777">
          <w:pPr>
            <w:pStyle w:val="TOC1"/>
            <w:tabs>
              <w:tab w:val="right" w:leader="dot" w:pos="9350"/>
            </w:tabs>
            <w:rPr>
              <w:noProof/>
            </w:rPr>
          </w:pPr>
          <w:hyperlink w:history="1" w:anchor="_Toc201147673">
            <w:r w:rsidRPr="00D96290" w:rsidR="00B95C29">
              <w:rPr>
                <w:rStyle w:val="Hyperlink"/>
                <w:rFonts w:ascii="Times New Roman" w:hAnsi="Times New Roman" w:cs="Times New Roman"/>
                <w:b/>
                <w:noProof/>
              </w:rPr>
              <w:t>2. Findings</w:t>
            </w:r>
            <w:r w:rsidR="00B95C29">
              <w:rPr>
                <w:noProof/>
                <w:webHidden/>
              </w:rPr>
              <w:tab/>
            </w:r>
            <w:r w:rsidR="00B95C29">
              <w:rPr>
                <w:noProof/>
                <w:webHidden/>
              </w:rPr>
              <w:fldChar w:fldCharType="begin"/>
            </w:r>
            <w:r w:rsidR="00B95C29">
              <w:rPr>
                <w:noProof/>
                <w:webHidden/>
              </w:rPr>
              <w:instrText xml:space="preserve"> PAGEREF _Toc201147673 \h </w:instrText>
            </w:r>
            <w:r w:rsidR="00B95C29">
              <w:rPr>
                <w:noProof/>
                <w:webHidden/>
              </w:rPr>
            </w:r>
            <w:r w:rsidR="00B95C29">
              <w:rPr>
                <w:noProof/>
                <w:webHidden/>
              </w:rPr>
              <w:fldChar w:fldCharType="separate"/>
            </w:r>
            <w:r w:rsidR="00B95C29">
              <w:rPr>
                <w:noProof/>
                <w:webHidden/>
              </w:rPr>
              <w:t>3</w:t>
            </w:r>
            <w:r w:rsidR="00B95C29">
              <w:rPr>
                <w:noProof/>
                <w:webHidden/>
              </w:rPr>
              <w:fldChar w:fldCharType="end"/>
            </w:r>
          </w:hyperlink>
        </w:p>
        <w:p xmlns:wp14="http://schemas.microsoft.com/office/word/2010/wordml" w:rsidR="00B95C29" w:rsidRDefault="006D01CC" w14:paraId="297DFDA7" wp14:textId="77777777">
          <w:pPr>
            <w:pStyle w:val="TOC2"/>
            <w:tabs>
              <w:tab w:val="right" w:leader="dot" w:pos="9350"/>
            </w:tabs>
            <w:rPr>
              <w:noProof/>
            </w:rPr>
          </w:pPr>
          <w:hyperlink w:history="1" w:anchor="_Toc201147674">
            <w:r w:rsidRPr="00D96290" w:rsidR="00B95C29">
              <w:rPr>
                <w:rStyle w:val="Hyperlink"/>
                <w:rFonts w:ascii="Times New Roman" w:hAnsi="Times New Roman" w:cs="Times New Roman"/>
                <w:b/>
                <w:noProof/>
              </w:rPr>
              <w:t>PESTLE Analysis: External Factors Impacting High Street Retailers in the UK</w:t>
            </w:r>
            <w:r w:rsidR="00B95C29">
              <w:rPr>
                <w:noProof/>
                <w:webHidden/>
              </w:rPr>
              <w:tab/>
            </w:r>
            <w:r w:rsidR="00B95C29">
              <w:rPr>
                <w:noProof/>
                <w:webHidden/>
              </w:rPr>
              <w:fldChar w:fldCharType="begin"/>
            </w:r>
            <w:r w:rsidR="00B95C29">
              <w:rPr>
                <w:noProof/>
                <w:webHidden/>
              </w:rPr>
              <w:instrText xml:space="preserve"> PAGEREF _Toc201147674 \h </w:instrText>
            </w:r>
            <w:r w:rsidR="00B95C29">
              <w:rPr>
                <w:noProof/>
                <w:webHidden/>
              </w:rPr>
            </w:r>
            <w:r w:rsidR="00B95C29">
              <w:rPr>
                <w:noProof/>
                <w:webHidden/>
              </w:rPr>
              <w:fldChar w:fldCharType="separate"/>
            </w:r>
            <w:r w:rsidR="00B95C29">
              <w:rPr>
                <w:noProof/>
                <w:webHidden/>
              </w:rPr>
              <w:t>3</w:t>
            </w:r>
            <w:r w:rsidR="00B95C29">
              <w:rPr>
                <w:noProof/>
                <w:webHidden/>
              </w:rPr>
              <w:fldChar w:fldCharType="end"/>
            </w:r>
          </w:hyperlink>
        </w:p>
        <w:p xmlns:wp14="http://schemas.microsoft.com/office/word/2010/wordml" w:rsidR="00B95C29" w:rsidRDefault="006D01CC" w14:paraId="63E10043" wp14:textId="77777777">
          <w:pPr>
            <w:pStyle w:val="TOC2"/>
            <w:tabs>
              <w:tab w:val="right" w:leader="dot" w:pos="9350"/>
            </w:tabs>
            <w:rPr>
              <w:noProof/>
            </w:rPr>
          </w:pPr>
          <w:hyperlink w:history="1" w:anchor="_Toc201147675">
            <w:r w:rsidRPr="00D96290" w:rsidR="00B95C29">
              <w:rPr>
                <w:rStyle w:val="Hyperlink"/>
                <w:rFonts w:ascii="Times New Roman" w:hAnsi="Times New Roman" w:cs="Times New Roman"/>
                <w:b/>
                <w:noProof/>
              </w:rPr>
              <w:t>SWOT Analysis for a High Street Retailer (Marks and Spencer as a Case Study)</w:t>
            </w:r>
            <w:r w:rsidR="00B95C29">
              <w:rPr>
                <w:noProof/>
                <w:webHidden/>
              </w:rPr>
              <w:tab/>
            </w:r>
            <w:r w:rsidR="00B95C29">
              <w:rPr>
                <w:noProof/>
                <w:webHidden/>
              </w:rPr>
              <w:fldChar w:fldCharType="begin"/>
            </w:r>
            <w:r w:rsidR="00B95C29">
              <w:rPr>
                <w:noProof/>
                <w:webHidden/>
              </w:rPr>
              <w:instrText xml:space="preserve"> PAGEREF _Toc201147675 \h </w:instrText>
            </w:r>
            <w:r w:rsidR="00B95C29">
              <w:rPr>
                <w:noProof/>
                <w:webHidden/>
              </w:rPr>
            </w:r>
            <w:r w:rsidR="00B95C29">
              <w:rPr>
                <w:noProof/>
                <w:webHidden/>
              </w:rPr>
              <w:fldChar w:fldCharType="separate"/>
            </w:r>
            <w:r w:rsidR="00B95C29">
              <w:rPr>
                <w:noProof/>
                <w:webHidden/>
              </w:rPr>
              <w:t>5</w:t>
            </w:r>
            <w:r w:rsidR="00B95C29">
              <w:rPr>
                <w:noProof/>
                <w:webHidden/>
              </w:rPr>
              <w:fldChar w:fldCharType="end"/>
            </w:r>
          </w:hyperlink>
        </w:p>
        <w:p xmlns:wp14="http://schemas.microsoft.com/office/word/2010/wordml" w:rsidR="00B95C29" w:rsidRDefault="006D01CC" w14:paraId="61C8471A" wp14:textId="77777777">
          <w:pPr>
            <w:pStyle w:val="TOC1"/>
            <w:tabs>
              <w:tab w:val="right" w:leader="dot" w:pos="9350"/>
            </w:tabs>
            <w:rPr>
              <w:noProof/>
            </w:rPr>
          </w:pPr>
          <w:hyperlink w:history="1" w:anchor="_Toc201147676">
            <w:r w:rsidRPr="00D96290" w:rsidR="00B95C29">
              <w:rPr>
                <w:rStyle w:val="Hyperlink"/>
                <w:rFonts w:ascii="Times New Roman" w:hAnsi="Times New Roman" w:cs="Times New Roman"/>
                <w:b/>
                <w:noProof/>
              </w:rPr>
              <w:t>3. Conclusion</w:t>
            </w:r>
            <w:r w:rsidR="00B95C29">
              <w:rPr>
                <w:noProof/>
                <w:webHidden/>
              </w:rPr>
              <w:tab/>
            </w:r>
            <w:r w:rsidR="00B95C29">
              <w:rPr>
                <w:noProof/>
                <w:webHidden/>
              </w:rPr>
              <w:fldChar w:fldCharType="begin"/>
            </w:r>
            <w:r w:rsidR="00B95C29">
              <w:rPr>
                <w:noProof/>
                <w:webHidden/>
              </w:rPr>
              <w:instrText xml:space="preserve"> PAGEREF _Toc201147676 \h </w:instrText>
            </w:r>
            <w:r w:rsidR="00B95C29">
              <w:rPr>
                <w:noProof/>
                <w:webHidden/>
              </w:rPr>
            </w:r>
            <w:r w:rsidR="00B95C29">
              <w:rPr>
                <w:noProof/>
                <w:webHidden/>
              </w:rPr>
              <w:fldChar w:fldCharType="separate"/>
            </w:r>
            <w:r w:rsidR="00B95C29">
              <w:rPr>
                <w:noProof/>
                <w:webHidden/>
              </w:rPr>
              <w:t>6</w:t>
            </w:r>
            <w:r w:rsidR="00B95C29">
              <w:rPr>
                <w:noProof/>
                <w:webHidden/>
              </w:rPr>
              <w:fldChar w:fldCharType="end"/>
            </w:r>
          </w:hyperlink>
        </w:p>
        <w:p xmlns:wp14="http://schemas.microsoft.com/office/word/2010/wordml" w:rsidR="00B95C29" w:rsidRDefault="006D01CC" w14:paraId="4F064E8A" wp14:textId="77777777">
          <w:pPr>
            <w:pStyle w:val="TOC1"/>
            <w:tabs>
              <w:tab w:val="right" w:leader="dot" w:pos="9350"/>
            </w:tabs>
            <w:rPr>
              <w:noProof/>
            </w:rPr>
          </w:pPr>
          <w:hyperlink w:history="1" w:anchor="_Toc201147677">
            <w:r w:rsidRPr="00D96290" w:rsidR="00B95C29">
              <w:rPr>
                <w:rStyle w:val="Hyperlink"/>
                <w:rFonts w:ascii="Times New Roman" w:hAnsi="Times New Roman" w:cs="Times New Roman"/>
                <w:b/>
                <w:noProof/>
              </w:rPr>
              <w:t>4. Recommendations</w:t>
            </w:r>
            <w:r w:rsidRPr="00D96290" w:rsidR="00B95C29">
              <w:rPr>
                <w:rStyle w:val="Hyperlink"/>
                <w:rFonts w:ascii="Times New Roman" w:hAnsi="Times New Roman" w:cs="Times New Roman"/>
                <w:noProof/>
              </w:rPr>
              <w:t xml:space="preserve"> </w:t>
            </w:r>
            <w:r w:rsidRPr="00D96290" w:rsidR="00B95C29">
              <w:rPr>
                <w:rStyle w:val="Hyperlink"/>
                <w:rFonts w:ascii="Times New Roman" w:hAnsi="Times New Roman" w:cs="Times New Roman"/>
                <w:b/>
                <w:noProof/>
              </w:rPr>
              <w:t>for High Street Retailers in the UK</w:t>
            </w:r>
            <w:r w:rsidR="00B95C29">
              <w:rPr>
                <w:noProof/>
                <w:webHidden/>
              </w:rPr>
              <w:tab/>
            </w:r>
            <w:r w:rsidR="00B95C29">
              <w:rPr>
                <w:noProof/>
                <w:webHidden/>
              </w:rPr>
              <w:fldChar w:fldCharType="begin"/>
            </w:r>
            <w:r w:rsidR="00B95C29">
              <w:rPr>
                <w:noProof/>
                <w:webHidden/>
              </w:rPr>
              <w:instrText xml:space="preserve"> PAGEREF _Toc201147677 \h </w:instrText>
            </w:r>
            <w:r w:rsidR="00B95C29">
              <w:rPr>
                <w:noProof/>
                <w:webHidden/>
              </w:rPr>
            </w:r>
            <w:r w:rsidR="00B95C29">
              <w:rPr>
                <w:noProof/>
                <w:webHidden/>
              </w:rPr>
              <w:fldChar w:fldCharType="separate"/>
            </w:r>
            <w:r w:rsidR="00B95C29">
              <w:rPr>
                <w:noProof/>
                <w:webHidden/>
              </w:rPr>
              <w:t>6</w:t>
            </w:r>
            <w:r w:rsidR="00B95C29">
              <w:rPr>
                <w:noProof/>
                <w:webHidden/>
              </w:rPr>
              <w:fldChar w:fldCharType="end"/>
            </w:r>
          </w:hyperlink>
        </w:p>
        <w:p xmlns:wp14="http://schemas.microsoft.com/office/word/2010/wordml" w:rsidR="00B95C29" w:rsidRDefault="006D01CC" w14:paraId="46656528" wp14:textId="77777777">
          <w:pPr>
            <w:pStyle w:val="TOC2"/>
            <w:tabs>
              <w:tab w:val="right" w:leader="dot" w:pos="9350"/>
            </w:tabs>
            <w:rPr>
              <w:noProof/>
            </w:rPr>
          </w:pPr>
          <w:hyperlink w:history="1" w:anchor="_Toc201147678">
            <w:r w:rsidRPr="00D96290" w:rsidR="00B95C29">
              <w:rPr>
                <w:rStyle w:val="Hyperlink"/>
                <w:rFonts w:ascii="Times New Roman" w:hAnsi="Times New Roman" w:cs="Times New Roman"/>
                <w:b/>
                <w:noProof/>
              </w:rPr>
              <w:t>1. Invest in Enhanced Security Technologies:</w:t>
            </w:r>
            <w:r w:rsidR="00B95C29">
              <w:rPr>
                <w:noProof/>
                <w:webHidden/>
              </w:rPr>
              <w:tab/>
            </w:r>
            <w:r w:rsidR="00B95C29">
              <w:rPr>
                <w:noProof/>
                <w:webHidden/>
              </w:rPr>
              <w:fldChar w:fldCharType="begin"/>
            </w:r>
            <w:r w:rsidR="00B95C29">
              <w:rPr>
                <w:noProof/>
                <w:webHidden/>
              </w:rPr>
              <w:instrText xml:space="preserve"> PAGEREF _Toc201147678 \h </w:instrText>
            </w:r>
            <w:r w:rsidR="00B95C29">
              <w:rPr>
                <w:noProof/>
                <w:webHidden/>
              </w:rPr>
            </w:r>
            <w:r w:rsidR="00B95C29">
              <w:rPr>
                <w:noProof/>
                <w:webHidden/>
              </w:rPr>
              <w:fldChar w:fldCharType="separate"/>
            </w:r>
            <w:r w:rsidR="00B95C29">
              <w:rPr>
                <w:noProof/>
                <w:webHidden/>
              </w:rPr>
              <w:t>6</w:t>
            </w:r>
            <w:r w:rsidR="00B95C29">
              <w:rPr>
                <w:noProof/>
                <w:webHidden/>
              </w:rPr>
              <w:fldChar w:fldCharType="end"/>
            </w:r>
          </w:hyperlink>
        </w:p>
        <w:p xmlns:wp14="http://schemas.microsoft.com/office/word/2010/wordml" w:rsidR="00B95C29" w:rsidRDefault="006D01CC" w14:paraId="32A683F9" wp14:textId="77777777">
          <w:pPr>
            <w:pStyle w:val="TOC2"/>
            <w:tabs>
              <w:tab w:val="right" w:leader="dot" w:pos="9350"/>
            </w:tabs>
            <w:rPr>
              <w:noProof/>
            </w:rPr>
          </w:pPr>
          <w:hyperlink w:history="1" w:anchor="_Toc201147679">
            <w:r w:rsidRPr="00D96290" w:rsidR="00B95C29">
              <w:rPr>
                <w:rStyle w:val="Hyperlink"/>
                <w:rFonts w:ascii="Times New Roman" w:hAnsi="Times New Roman" w:eastAsia="Times New Roman" w:cs="Times New Roman"/>
                <w:b/>
                <w:noProof/>
              </w:rPr>
              <w:t>2. Strengthen E-commerce Capabilities:</w:t>
            </w:r>
            <w:r w:rsidR="00B95C29">
              <w:rPr>
                <w:noProof/>
                <w:webHidden/>
              </w:rPr>
              <w:tab/>
            </w:r>
            <w:r w:rsidR="00B95C29">
              <w:rPr>
                <w:noProof/>
                <w:webHidden/>
              </w:rPr>
              <w:fldChar w:fldCharType="begin"/>
            </w:r>
            <w:r w:rsidR="00B95C29">
              <w:rPr>
                <w:noProof/>
                <w:webHidden/>
              </w:rPr>
              <w:instrText xml:space="preserve"> PAGEREF _Toc201147679 \h </w:instrText>
            </w:r>
            <w:r w:rsidR="00B95C29">
              <w:rPr>
                <w:noProof/>
                <w:webHidden/>
              </w:rPr>
            </w:r>
            <w:r w:rsidR="00B95C29">
              <w:rPr>
                <w:noProof/>
                <w:webHidden/>
              </w:rPr>
              <w:fldChar w:fldCharType="separate"/>
            </w:r>
            <w:r w:rsidR="00B95C29">
              <w:rPr>
                <w:noProof/>
                <w:webHidden/>
              </w:rPr>
              <w:t>7</w:t>
            </w:r>
            <w:r w:rsidR="00B95C29">
              <w:rPr>
                <w:noProof/>
                <w:webHidden/>
              </w:rPr>
              <w:fldChar w:fldCharType="end"/>
            </w:r>
          </w:hyperlink>
        </w:p>
        <w:p xmlns:wp14="http://schemas.microsoft.com/office/word/2010/wordml" w:rsidR="00B95C29" w:rsidRDefault="006D01CC" w14:paraId="611ECBB7" wp14:textId="77777777">
          <w:pPr>
            <w:pStyle w:val="TOC2"/>
            <w:tabs>
              <w:tab w:val="right" w:leader="dot" w:pos="9350"/>
            </w:tabs>
            <w:rPr>
              <w:noProof/>
            </w:rPr>
          </w:pPr>
          <w:hyperlink w:history="1" w:anchor="_Toc201147680">
            <w:r w:rsidRPr="00D96290" w:rsidR="00B95C29">
              <w:rPr>
                <w:rStyle w:val="Hyperlink"/>
                <w:rFonts w:ascii="Times New Roman" w:hAnsi="Times New Roman" w:eastAsia="Times New Roman" w:cs="Times New Roman"/>
                <w:b/>
                <w:noProof/>
              </w:rPr>
              <w:t>3. Leverage Sustainability as a Differentiator:</w:t>
            </w:r>
            <w:r w:rsidR="00B95C29">
              <w:rPr>
                <w:noProof/>
                <w:webHidden/>
              </w:rPr>
              <w:tab/>
            </w:r>
            <w:r w:rsidR="00B95C29">
              <w:rPr>
                <w:noProof/>
                <w:webHidden/>
              </w:rPr>
              <w:fldChar w:fldCharType="begin"/>
            </w:r>
            <w:r w:rsidR="00B95C29">
              <w:rPr>
                <w:noProof/>
                <w:webHidden/>
              </w:rPr>
              <w:instrText xml:space="preserve"> PAGEREF _Toc201147680 \h </w:instrText>
            </w:r>
            <w:r w:rsidR="00B95C29">
              <w:rPr>
                <w:noProof/>
                <w:webHidden/>
              </w:rPr>
            </w:r>
            <w:r w:rsidR="00B95C29">
              <w:rPr>
                <w:noProof/>
                <w:webHidden/>
              </w:rPr>
              <w:fldChar w:fldCharType="separate"/>
            </w:r>
            <w:r w:rsidR="00B95C29">
              <w:rPr>
                <w:noProof/>
                <w:webHidden/>
              </w:rPr>
              <w:t>7</w:t>
            </w:r>
            <w:r w:rsidR="00B95C29">
              <w:rPr>
                <w:noProof/>
                <w:webHidden/>
              </w:rPr>
              <w:fldChar w:fldCharType="end"/>
            </w:r>
          </w:hyperlink>
        </w:p>
        <w:p xmlns:wp14="http://schemas.microsoft.com/office/word/2010/wordml" w:rsidR="00B95C29" w:rsidRDefault="006D01CC" w14:paraId="1B61DD57" wp14:textId="77777777">
          <w:pPr>
            <w:pStyle w:val="TOC2"/>
            <w:tabs>
              <w:tab w:val="right" w:leader="dot" w:pos="9350"/>
            </w:tabs>
            <w:rPr>
              <w:noProof/>
            </w:rPr>
          </w:pPr>
          <w:hyperlink w:history="1" w:anchor="_Toc201147681">
            <w:r w:rsidRPr="00D96290" w:rsidR="00B95C29">
              <w:rPr>
                <w:rStyle w:val="Hyperlink"/>
                <w:rFonts w:ascii="Times New Roman" w:hAnsi="Times New Roman" w:eastAsia="Times New Roman" w:cs="Times New Roman"/>
                <w:b/>
                <w:noProof/>
              </w:rPr>
              <w:t>4. Diversify Supply Chains to Reduce Dependency on Single Markets:</w:t>
            </w:r>
            <w:r w:rsidR="00B95C29">
              <w:rPr>
                <w:noProof/>
                <w:webHidden/>
              </w:rPr>
              <w:tab/>
            </w:r>
            <w:r w:rsidR="00B95C29">
              <w:rPr>
                <w:noProof/>
                <w:webHidden/>
              </w:rPr>
              <w:fldChar w:fldCharType="begin"/>
            </w:r>
            <w:r w:rsidR="00B95C29">
              <w:rPr>
                <w:noProof/>
                <w:webHidden/>
              </w:rPr>
              <w:instrText xml:space="preserve"> PAGEREF _Toc201147681 \h </w:instrText>
            </w:r>
            <w:r w:rsidR="00B95C29">
              <w:rPr>
                <w:noProof/>
                <w:webHidden/>
              </w:rPr>
            </w:r>
            <w:r w:rsidR="00B95C29">
              <w:rPr>
                <w:noProof/>
                <w:webHidden/>
              </w:rPr>
              <w:fldChar w:fldCharType="separate"/>
            </w:r>
            <w:r w:rsidR="00B95C29">
              <w:rPr>
                <w:noProof/>
                <w:webHidden/>
              </w:rPr>
              <w:t>7</w:t>
            </w:r>
            <w:r w:rsidR="00B95C29">
              <w:rPr>
                <w:noProof/>
                <w:webHidden/>
              </w:rPr>
              <w:fldChar w:fldCharType="end"/>
            </w:r>
          </w:hyperlink>
        </w:p>
        <w:p xmlns:wp14="http://schemas.microsoft.com/office/word/2010/wordml" w:rsidR="00B95C29" w:rsidRDefault="006D01CC" w14:paraId="3FFF7C98" wp14:textId="77777777">
          <w:pPr>
            <w:pStyle w:val="TOC1"/>
            <w:tabs>
              <w:tab w:val="right" w:leader="dot" w:pos="9350"/>
            </w:tabs>
            <w:rPr>
              <w:noProof/>
            </w:rPr>
          </w:pPr>
          <w:hyperlink w:history="1" w:anchor="_Toc201147682">
            <w:r w:rsidRPr="00D96290" w:rsidR="00B95C29">
              <w:rPr>
                <w:rStyle w:val="Hyperlink"/>
                <w:rFonts w:ascii="Times New Roman" w:hAnsi="Times New Roman" w:eastAsia="Times New Roman" w:cs="Times New Roman"/>
                <w:b/>
                <w:noProof/>
              </w:rPr>
              <w:t>5. References</w:t>
            </w:r>
            <w:r w:rsidR="00B95C29">
              <w:rPr>
                <w:noProof/>
                <w:webHidden/>
              </w:rPr>
              <w:tab/>
            </w:r>
            <w:r w:rsidR="00B95C29">
              <w:rPr>
                <w:noProof/>
                <w:webHidden/>
              </w:rPr>
              <w:fldChar w:fldCharType="begin"/>
            </w:r>
            <w:r w:rsidR="00B95C29">
              <w:rPr>
                <w:noProof/>
                <w:webHidden/>
              </w:rPr>
              <w:instrText xml:space="preserve"> PAGEREF _Toc201147682 \h </w:instrText>
            </w:r>
            <w:r w:rsidR="00B95C29">
              <w:rPr>
                <w:noProof/>
                <w:webHidden/>
              </w:rPr>
            </w:r>
            <w:r w:rsidR="00B95C29">
              <w:rPr>
                <w:noProof/>
                <w:webHidden/>
              </w:rPr>
              <w:fldChar w:fldCharType="separate"/>
            </w:r>
            <w:r w:rsidR="00B95C29">
              <w:rPr>
                <w:noProof/>
                <w:webHidden/>
              </w:rPr>
              <w:t>7</w:t>
            </w:r>
            <w:r w:rsidR="00B95C29">
              <w:rPr>
                <w:noProof/>
                <w:webHidden/>
              </w:rPr>
              <w:fldChar w:fldCharType="end"/>
            </w:r>
          </w:hyperlink>
        </w:p>
        <w:p xmlns:wp14="http://schemas.microsoft.com/office/word/2010/wordml" w:rsidR="00B95C29" w:rsidRDefault="00B95C29" w14:paraId="1FC39945" wp14:textId="77777777">
          <w:r>
            <w:rPr>
              <w:b/>
              <w:bCs/>
              <w:noProof/>
            </w:rPr>
            <w:fldChar w:fldCharType="end"/>
          </w:r>
        </w:p>
      </w:sdtContent>
    </w:sdt>
    <w:p xmlns:wp14="http://schemas.microsoft.com/office/word/2010/wordml" w:rsidR="008448C4" w:rsidRDefault="008448C4" w14:paraId="0562CB0E" wp14:textId="77777777"/>
    <w:p xmlns:wp14="http://schemas.microsoft.com/office/word/2010/wordml" w:rsidR="008448C4" w:rsidRDefault="008448C4" w14:paraId="34CE0A41" wp14:textId="77777777"/>
    <w:p xmlns:wp14="http://schemas.microsoft.com/office/word/2010/wordml" w:rsidR="008448C4" w:rsidRDefault="008448C4" w14:paraId="62EBF3C5" wp14:textId="77777777"/>
    <w:p xmlns:wp14="http://schemas.microsoft.com/office/word/2010/wordml" w:rsidR="008448C4" w:rsidRDefault="008448C4" w14:paraId="6D98A12B" wp14:textId="77777777"/>
    <w:p xmlns:wp14="http://schemas.microsoft.com/office/word/2010/wordml" w:rsidR="008448C4" w:rsidRDefault="008448C4" w14:paraId="2946DB82" wp14:textId="77777777"/>
    <w:p xmlns:wp14="http://schemas.microsoft.com/office/word/2010/wordml" w:rsidR="008448C4" w:rsidRDefault="008448C4" w14:paraId="5997CC1D" wp14:textId="77777777"/>
    <w:p xmlns:wp14="http://schemas.microsoft.com/office/word/2010/wordml" w:rsidR="008448C4" w:rsidRDefault="008448C4" w14:paraId="110FFD37" wp14:textId="77777777"/>
    <w:p xmlns:wp14="http://schemas.microsoft.com/office/word/2010/wordml" w:rsidR="008448C4" w:rsidRDefault="008448C4" w14:paraId="6B699379" wp14:textId="77777777"/>
    <w:p xmlns:wp14="http://schemas.microsoft.com/office/word/2010/wordml" w:rsidR="008448C4" w:rsidRDefault="008448C4" w14:paraId="3FE9F23F" wp14:textId="77777777"/>
    <w:p xmlns:wp14="http://schemas.microsoft.com/office/word/2010/wordml" w:rsidR="008448C4" w:rsidRDefault="008448C4" w14:paraId="1F72F646" wp14:textId="77777777"/>
    <w:p xmlns:wp14="http://schemas.microsoft.com/office/word/2010/wordml" w:rsidR="008448C4" w:rsidRDefault="008448C4" w14:paraId="08CE6F91" wp14:textId="77777777"/>
    <w:p xmlns:wp14="http://schemas.microsoft.com/office/word/2010/wordml" w:rsidR="008448C4" w:rsidRDefault="008448C4" w14:paraId="61CDCEAD" wp14:textId="77777777"/>
    <w:p xmlns:wp14="http://schemas.microsoft.com/office/word/2010/wordml" w:rsidR="008448C4" w:rsidRDefault="008448C4" w14:paraId="6BB9E253" wp14:textId="77777777"/>
    <w:p xmlns:wp14="http://schemas.microsoft.com/office/word/2010/wordml" w:rsidR="008448C4" w:rsidRDefault="008448C4" w14:paraId="23DE523C" wp14:textId="77777777"/>
    <w:p xmlns:wp14="http://schemas.microsoft.com/office/word/2010/wordml" w:rsidR="008448C4" w:rsidRDefault="008448C4" w14:paraId="52E56223" wp14:textId="77777777"/>
    <w:p xmlns:wp14="http://schemas.microsoft.com/office/word/2010/wordml" w:rsidRPr="008448C4" w:rsidR="008448C4" w:rsidP="008448C4" w:rsidRDefault="008448C4" w14:paraId="32A36C38" wp14:textId="77777777">
      <w:pPr>
        <w:pStyle w:val="Heading1"/>
        <w:spacing w:line="360" w:lineRule="auto"/>
        <w:jc w:val="both"/>
        <w:rPr>
          <w:rFonts w:ascii="Times New Roman" w:hAnsi="Times New Roman" w:cs="Times New Roman"/>
          <w:b/>
          <w:color w:val="auto"/>
          <w:sz w:val="28"/>
          <w:szCs w:val="28"/>
        </w:rPr>
      </w:pPr>
      <w:bookmarkStart w:name="_Toc201147672" w:id="0"/>
      <w:r w:rsidRPr="008448C4">
        <w:rPr>
          <w:rFonts w:ascii="Times New Roman" w:hAnsi="Times New Roman" w:cs="Times New Roman"/>
          <w:b/>
          <w:color w:val="auto"/>
          <w:sz w:val="28"/>
          <w:szCs w:val="28"/>
        </w:rPr>
        <w:t>1. Introduction</w:t>
      </w:r>
      <w:bookmarkEnd w:id="0"/>
    </w:p>
    <w:p xmlns:wp14="http://schemas.microsoft.com/office/word/2010/wordml" w:rsidRPr="005040DC" w:rsidR="005040DC" w:rsidP="005040DC" w:rsidRDefault="005040DC" w14:paraId="780A6979" wp14:textId="77777777">
      <w:pPr>
        <w:spacing w:after="0" w:line="360" w:lineRule="auto"/>
        <w:jc w:val="both"/>
        <w:rPr>
          <w:rFonts w:ascii="Times New Roman" w:hAnsi="Times New Roman" w:eastAsia="Times New Roman" w:cs="Times New Roman"/>
          <w:sz w:val="24"/>
          <w:szCs w:val="24"/>
        </w:rPr>
      </w:pPr>
      <w:bookmarkStart w:name="_Toc201147673" w:id="1"/>
      <w:r w:rsidRPr="7C9B918D" w:rsidR="005040DC">
        <w:rPr>
          <w:rFonts w:ascii="Times New Roman" w:hAnsi="Times New Roman" w:eastAsia="Times New Roman" w:cs="Times New Roman"/>
          <w:sz w:val="24"/>
          <w:szCs w:val="24"/>
        </w:rPr>
        <w:t>In recent years, the retail industry in the United Kingdom has been significantly altered by external factors (</w:t>
      </w:r>
      <w:r w:rsidRPr="7C9B918D" w:rsidR="005040DC">
        <w:rPr>
          <w:rFonts w:ascii="Times New Roman" w:hAnsi="Times New Roman" w:eastAsia="Times New Roman" w:cs="Times New Roman"/>
          <w:sz w:val="24"/>
          <w:szCs w:val="24"/>
        </w:rPr>
        <w:t>Papanagnou</w:t>
      </w:r>
      <w:r w:rsidRPr="7C9B918D" w:rsidR="005040DC">
        <w:rPr>
          <w:rFonts w:ascii="Times New Roman" w:hAnsi="Times New Roman" w:eastAsia="Times New Roman" w:cs="Times New Roman"/>
          <w:sz w:val="24"/>
          <w:szCs w:val="24"/>
        </w:rPr>
        <w:t xml:space="preserve"> et al., 2022). According to </w:t>
      </w:r>
      <w:r w:rsidRPr="7C9B918D" w:rsidR="005040DC">
        <w:rPr>
          <w:rFonts w:ascii="Times New Roman" w:hAnsi="Times New Roman" w:eastAsia="Times New Roman" w:cs="Times New Roman"/>
          <w:sz w:val="24"/>
          <w:szCs w:val="24"/>
        </w:rPr>
        <w:t>Purcărea</w:t>
      </w:r>
      <w:r w:rsidRPr="7C9B918D" w:rsidR="005040DC">
        <w:rPr>
          <w:rFonts w:ascii="Times New Roman" w:hAnsi="Times New Roman" w:eastAsia="Times New Roman" w:cs="Times New Roman"/>
          <w:sz w:val="24"/>
          <w:szCs w:val="24"/>
        </w:rPr>
        <w:t xml:space="preserve"> et al. (2022), enterprises </w:t>
      </w:r>
      <w:r w:rsidRPr="7C9B918D" w:rsidR="005040DC">
        <w:rPr>
          <w:rFonts w:ascii="Times New Roman" w:hAnsi="Times New Roman" w:eastAsia="Times New Roman" w:cs="Times New Roman"/>
          <w:sz w:val="24"/>
          <w:szCs w:val="24"/>
        </w:rPr>
        <w:t>located</w:t>
      </w:r>
      <w:r w:rsidRPr="7C9B918D" w:rsidR="005040DC">
        <w:rPr>
          <w:rFonts w:ascii="Times New Roman" w:hAnsi="Times New Roman" w:eastAsia="Times New Roman" w:cs="Times New Roman"/>
          <w:sz w:val="24"/>
          <w:szCs w:val="24"/>
        </w:rPr>
        <w:t xml:space="preserve"> on the High Street are confronted with economic instability, modifications in customer </w:t>
      </w:r>
      <w:r w:rsidRPr="7C9B918D" w:rsidR="005040DC">
        <w:rPr>
          <w:rFonts w:ascii="Times New Roman" w:hAnsi="Times New Roman" w:eastAsia="Times New Roman" w:cs="Times New Roman"/>
          <w:sz w:val="24"/>
          <w:szCs w:val="24"/>
        </w:rPr>
        <w:t>behaviour</w:t>
      </w:r>
      <w:r w:rsidRPr="7C9B918D" w:rsidR="005040DC">
        <w:rPr>
          <w:rFonts w:ascii="Times New Roman" w:hAnsi="Times New Roman" w:eastAsia="Times New Roman" w:cs="Times New Roman"/>
          <w:sz w:val="24"/>
          <w:szCs w:val="24"/>
        </w:rPr>
        <w:t xml:space="preserve">, and fast technological development. These issues are being made worse by retail crime, which includes theft, which is </w:t>
      </w:r>
      <w:r w:rsidRPr="7C9B918D" w:rsidR="005040DC">
        <w:rPr>
          <w:rFonts w:ascii="Times New Roman" w:hAnsi="Times New Roman" w:eastAsia="Times New Roman" w:cs="Times New Roman"/>
          <w:sz w:val="24"/>
          <w:szCs w:val="24"/>
        </w:rPr>
        <w:t>hurting</w:t>
      </w:r>
      <w:r w:rsidRPr="7C9B918D" w:rsidR="005040DC">
        <w:rPr>
          <w:rFonts w:ascii="Times New Roman" w:hAnsi="Times New Roman" w:eastAsia="Times New Roman" w:cs="Times New Roman"/>
          <w:sz w:val="24"/>
          <w:szCs w:val="24"/>
        </w:rPr>
        <w:t xml:space="preserve"> the bottom lines of businesses as well as the safety of their employees and customers. For this research project, PESTLE and SWOT analyses will be </w:t>
      </w:r>
      <w:r w:rsidRPr="7C9B918D" w:rsidR="005040DC">
        <w:rPr>
          <w:rFonts w:ascii="Times New Roman" w:hAnsi="Times New Roman" w:eastAsia="Times New Roman" w:cs="Times New Roman"/>
          <w:sz w:val="24"/>
          <w:szCs w:val="24"/>
        </w:rPr>
        <w:t>utilised</w:t>
      </w:r>
      <w:r w:rsidRPr="7C9B918D" w:rsidR="005040DC">
        <w:rPr>
          <w:rFonts w:ascii="Times New Roman" w:hAnsi="Times New Roman" w:eastAsia="Times New Roman" w:cs="Times New Roman"/>
          <w:sz w:val="24"/>
          <w:szCs w:val="24"/>
        </w:rPr>
        <w:t xml:space="preserve"> </w:t>
      </w:r>
      <w:r w:rsidRPr="7C9B918D" w:rsidR="005040DC">
        <w:rPr>
          <w:rFonts w:ascii="Times New Roman" w:hAnsi="Times New Roman" w:eastAsia="Times New Roman" w:cs="Times New Roman"/>
          <w:sz w:val="24"/>
          <w:szCs w:val="24"/>
        </w:rPr>
        <w:t>to</w:t>
      </w:r>
      <w:r w:rsidRPr="7C9B918D" w:rsidR="005040DC">
        <w:rPr>
          <w:rFonts w:ascii="Times New Roman" w:hAnsi="Times New Roman" w:eastAsia="Times New Roman" w:cs="Times New Roman"/>
          <w:sz w:val="24"/>
          <w:szCs w:val="24"/>
        </w:rPr>
        <w:t xml:space="preserve"> investigate external factors and get an understanding of High Street stores. </w:t>
      </w:r>
      <w:r w:rsidRPr="7C9B918D" w:rsidR="005040DC">
        <w:rPr>
          <w:rFonts w:ascii="Times New Roman" w:hAnsi="Times New Roman" w:eastAsia="Times New Roman" w:cs="Times New Roman"/>
          <w:sz w:val="24"/>
          <w:szCs w:val="24"/>
        </w:rPr>
        <w:t xml:space="preserve">To </w:t>
      </w:r>
      <w:r w:rsidRPr="7C9B918D" w:rsidR="005040DC">
        <w:rPr>
          <w:rFonts w:ascii="Times New Roman" w:hAnsi="Times New Roman" w:eastAsia="Times New Roman" w:cs="Times New Roman"/>
          <w:sz w:val="24"/>
          <w:szCs w:val="24"/>
        </w:rPr>
        <w:t>determine</w:t>
      </w:r>
      <w:r w:rsidRPr="7C9B918D" w:rsidR="005040DC">
        <w:rPr>
          <w:rFonts w:ascii="Times New Roman" w:hAnsi="Times New Roman" w:eastAsia="Times New Roman" w:cs="Times New Roman"/>
          <w:sz w:val="24"/>
          <w:szCs w:val="24"/>
        </w:rPr>
        <w:t xml:space="preserve"> the extent to which theft and other risks affect the company, Marks &amp; Spencer will </w:t>
      </w:r>
      <w:r w:rsidRPr="7C9B918D" w:rsidR="005040DC">
        <w:rPr>
          <w:rFonts w:ascii="Times New Roman" w:hAnsi="Times New Roman" w:eastAsia="Times New Roman" w:cs="Times New Roman"/>
          <w:sz w:val="24"/>
          <w:szCs w:val="24"/>
        </w:rPr>
        <w:t>conduct an investigation</w:t>
      </w:r>
      <w:r w:rsidRPr="7C9B918D" w:rsidR="005040DC">
        <w:rPr>
          <w:rFonts w:ascii="Times New Roman" w:hAnsi="Times New Roman" w:eastAsia="Times New Roman" w:cs="Times New Roman"/>
          <w:sz w:val="24"/>
          <w:szCs w:val="24"/>
        </w:rPr>
        <w:t xml:space="preserve">. This study will also include suggestions for ways in which merchants on the High Street may adapt and innovate </w:t>
      </w:r>
      <w:r w:rsidRPr="7C9B918D" w:rsidR="005040DC">
        <w:rPr>
          <w:rFonts w:ascii="Times New Roman" w:hAnsi="Times New Roman" w:eastAsia="Times New Roman" w:cs="Times New Roman"/>
          <w:sz w:val="24"/>
          <w:szCs w:val="24"/>
        </w:rPr>
        <w:t>in order to</w:t>
      </w:r>
      <w:r w:rsidRPr="7C9B918D" w:rsidR="005040DC">
        <w:rPr>
          <w:rFonts w:ascii="Times New Roman" w:hAnsi="Times New Roman" w:eastAsia="Times New Roman" w:cs="Times New Roman"/>
          <w:sz w:val="24"/>
          <w:szCs w:val="24"/>
        </w:rPr>
        <w:t xml:space="preserve"> remain competitive in a market that is complicated.</w:t>
      </w:r>
    </w:p>
    <w:p xmlns:wp14="http://schemas.microsoft.com/office/word/2010/wordml" w:rsidRPr="008448C4" w:rsidR="008448C4" w:rsidP="008448C4" w:rsidRDefault="008448C4" w14:paraId="7AC11E23" wp14:textId="77777777">
      <w:pPr>
        <w:pStyle w:val="Heading1"/>
        <w:spacing w:line="360" w:lineRule="auto"/>
        <w:jc w:val="both"/>
        <w:rPr>
          <w:rFonts w:ascii="Times New Roman" w:hAnsi="Times New Roman" w:cs="Times New Roman"/>
          <w:b/>
          <w:color w:val="auto"/>
          <w:sz w:val="28"/>
          <w:szCs w:val="28"/>
        </w:rPr>
      </w:pPr>
      <w:r w:rsidRPr="008448C4">
        <w:rPr>
          <w:rFonts w:ascii="Times New Roman" w:hAnsi="Times New Roman" w:cs="Times New Roman"/>
          <w:b/>
          <w:color w:val="auto"/>
          <w:sz w:val="28"/>
          <w:szCs w:val="28"/>
        </w:rPr>
        <w:t>2. Findings</w:t>
      </w:r>
      <w:bookmarkEnd w:id="1"/>
      <w:r w:rsidRPr="008448C4">
        <w:rPr>
          <w:rFonts w:ascii="Times New Roman" w:hAnsi="Times New Roman" w:cs="Times New Roman"/>
          <w:b/>
          <w:color w:val="auto"/>
          <w:sz w:val="28"/>
          <w:szCs w:val="28"/>
        </w:rPr>
        <w:t xml:space="preserve"> </w:t>
      </w:r>
    </w:p>
    <w:p xmlns:wp14="http://schemas.microsoft.com/office/word/2010/wordml" w:rsidR="008448C4" w:rsidP="008448C4" w:rsidRDefault="008448C4" w14:paraId="16002FFA" wp14:textId="77777777">
      <w:pPr>
        <w:pStyle w:val="Heading2"/>
        <w:spacing w:line="360" w:lineRule="auto"/>
        <w:jc w:val="both"/>
        <w:rPr>
          <w:rFonts w:ascii="Times New Roman" w:hAnsi="Times New Roman" w:cs="Times New Roman"/>
          <w:b/>
          <w:color w:val="auto"/>
          <w:sz w:val="24"/>
          <w:szCs w:val="24"/>
        </w:rPr>
      </w:pPr>
      <w:bookmarkStart w:name="_Toc201147674" w:id="2"/>
      <w:r w:rsidRPr="008448C4">
        <w:rPr>
          <w:rFonts w:ascii="Times New Roman" w:hAnsi="Times New Roman" w:cs="Times New Roman"/>
          <w:b/>
          <w:color w:val="auto"/>
          <w:sz w:val="24"/>
          <w:szCs w:val="24"/>
        </w:rPr>
        <w:t>PESTLE Analysis: External Factors Impacting High Street Retailers in the UK</w:t>
      </w:r>
      <w:bookmarkEnd w:id="2"/>
    </w:p>
    <w:p xmlns:wp14="http://schemas.microsoft.com/office/word/2010/wordml" w:rsidRPr="008448C4" w:rsidR="008448C4" w:rsidP="008448C4" w:rsidRDefault="008448C4" w14:paraId="6B7B7171" wp14:textId="77777777">
      <w:pPr>
        <w:rPr>
          <w:rFonts w:ascii="Times New Roman" w:hAnsi="Times New Roman" w:cs="Times New Roman"/>
          <w:b/>
          <w:sz w:val="24"/>
          <w:szCs w:val="24"/>
        </w:rPr>
      </w:pPr>
      <w:r w:rsidRPr="008448C4">
        <w:rPr>
          <w:rFonts w:ascii="Times New Roman" w:hAnsi="Times New Roman" w:cs="Times New Roman"/>
          <w:b/>
          <w:sz w:val="24"/>
          <w:szCs w:val="24"/>
        </w:rPr>
        <w:t>Political Factors</w:t>
      </w:r>
    </w:p>
    <w:p xmlns:wp14="http://schemas.microsoft.com/office/word/2010/wordml" w:rsidR="008448C4" w:rsidP="008448C4" w:rsidRDefault="008448C4" w14:paraId="29FF13EB" wp14:textId="77777777">
      <w:pPr>
        <w:spacing w:line="360" w:lineRule="auto"/>
        <w:jc w:val="both"/>
        <w:rPr>
          <w:rFonts w:ascii="Times New Roman" w:hAnsi="Times New Roman" w:eastAsia="Times New Roman" w:cs="Times New Roman"/>
          <w:sz w:val="24"/>
          <w:szCs w:val="24"/>
        </w:rPr>
      </w:pPr>
      <w:r w:rsidRPr="008448C4">
        <w:rPr>
          <w:rFonts w:ascii="Times New Roman" w:hAnsi="Times New Roman" w:eastAsia="Times New Roman" w:cs="Times New Roman"/>
          <w:sz w:val="24"/>
          <w:szCs w:val="24"/>
        </w:rPr>
        <w:t xml:space="preserve">Government rules and regulations affect High Street merchants' operations. Retail enterprises are experiencing greater </w:t>
      </w:r>
      <w:r w:rsidRPr="00B95C29">
        <w:rPr>
          <w:rFonts w:ascii="Times New Roman" w:hAnsi="Times New Roman" w:eastAsia="Times New Roman" w:cs="Times New Roman"/>
          <w:sz w:val="24"/>
          <w:szCs w:val="24"/>
        </w:rPr>
        <w:t>expenses and lower profitability due to tax rate changes, government budget cuts, and Brexit</w:t>
      </w:r>
      <w:r w:rsidRPr="00B95C29" w:rsidR="00B95C29">
        <w:rPr>
          <w:rFonts w:ascii="Times New Roman" w:hAnsi="Times New Roman" w:eastAsia="Times New Roman" w:cs="Times New Roman"/>
          <w:sz w:val="24"/>
          <w:szCs w:val="24"/>
        </w:rPr>
        <w:t xml:space="preserve"> (</w:t>
      </w:r>
      <w:r w:rsidRPr="00B95C29" w:rsidR="00B95C29">
        <w:rPr>
          <w:rFonts w:ascii="Times New Roman" w:hAnsi="Times New Roman" w:cs="Times New Roman"/>
          <w:sz w:val="24"/>
          <w:szCs w:val="24"/>
          <w:shd w:val="clear" w:color="auto" w:fill="FFFFFF"/>
        </w:rPr>
        <w:t>Hadfield and Turner, 2021).</w:t>
      </w:r>
      <w:r w:rsidRPr="00B95C29">
        <w:rPr>
          <w:rFonts w:ascii="Times New Roman" w:hAnsi="Times New Roman" w:eastAsia="Times New Roman" w:cs="Times New Roman"/>
          <w:sz w:val="24"/>
          <w:szCs w:val="24"/>
        </w:rPr>
        <w:t xml:space="preserve"> Political issues surrounding retail crime, notably theft, have grown. Shoplifting is rising, affecting retailers'</w:t>
      </w:r>
      <w:r w:rsidRPr="008448C4">
        <w:rPr>
          <w:rFonts w:ascii="Times New Roman" w:hAnsi="Times New Roman" w:eastAsia="Times New Roman" w:cs="Times New Roman"/>
          <w:sz w:val="24"/>
          <w:szCs w:val="24"/>
        </w:rPr>
        <w:t xml:space="preserve"> profits and business operations. Retailers need government measures like retail crime laws to reduce losses and protect their personnel and consumers. Retailers must adapt to changing political conditions to stay profitable and efficient</w:t>
      </w:r>
      <w:r w:rsidR="00A16169">
        <w:rPr>
          <w:rFonts w:ascii="Times New Roman" w:hAnsi="Times New Roman" w:eastAsia="Times New Roman" w:cs="Times New Roman"/>
          <w:sz w:val="24"/>
          <w:szCs w:val="24"/>
        </w:rPr>
        <w:t xml:space="preserve"> </w:t>
      </w:r>
      <w:r w:rsidRPr="00A16169" w:rsidR="00A16169">
        <w:rPr>
          <w:rFonts w:ascii="Times New Roman" w:hAnsi="Times New Roman" w:eastAsia="Times New Roman" w:cs="Times New Roman"/>
          <w:sz w:val="24"/>
          <w:szCs w:val="24"/>
        </w:rPr>
        <w:t>(CIPD, 2024)</w:t>
      </w:r>
      <w:r w:rsidR="00A16169">
        <w:rPr>
          <w:rFonts w:ascii="Times New Roman" w:hAnsi="Times New Roman" w:eastAsia="Times New Roman" w:cs="Times New Roman"/>
          <w:sz w:val="24"/>
          <w:szCs w:val="24"/>
        </w:rPr>
        <w:t>.</w:t>
      </w:r>
    </w:p>
    <w:p xmlns:wp14="http://schemas.microsoft.com/office/word/2010/wordml" w:rsidR="008448C4" w:rsidP="008448C4" w:rsidRDefault="008448C4" w14:paraId="69ACE6C3" wp14:textId="77777777">
      <w:pPr>
        <w:spacing w:line="360" w:lineRule="auto"/>
        <w:jc w:val="both"/>
        <w:rPr>
          <w:rFonts w:ascii="Times New Roman" w:hAnsi="Times New Roman" w:eastAsia="Times New Roman" w:cs="Times New Roman"/>
          <w:b/>
          <w:sz w:val="24"/>
          <w:szCs w:val="24"/>
        </w:rPr>
      </w:pPr>
      <w:r w:rsidRPr="008448C4">
        <w:rPr>
          <w:rFonts w:ascii="Times New Roman" w:hAnsi="Times New Roman" w:eastAsia="Times New Roman" w:cs="Times New Roman"/>
          <w:b/>
          <w:sz w:val="24"/>
          <w:szCs w:val="24"/>
        </w:rPr>
        <w:t>Economic factors</w:t>
      </w:r>
    </w:p>
    <w:p xmlns:wp14="http://schemas.microsoft.com/office/word/2010/wordml" w:rsidR="008448C4" w:rsidP="008448C4" w:rsidRDefault="008448C4" w14:paraId="3700E6F5" wp14:textId="77777777">
      <w:pPr>
        <w:spacing w:line="360" w:lineRule="auto"/>
        <w:jc w:val="both"/>
        <w:rPr>
          <w:rFonts w:ascii="Times New Roman" w:hAnsi="Times New Roman" w:eastAsia="Times New Roman" w:cs="Times New Roman"/>
          <w:sz w:val="24"/>
          <w:szCs w:val="24"/>
        </w:rPr>
      </w:pPr>
      <w:r w:rsidRPr="0022376D">
        <w:rPr>
          <w:rFonts w:ascii="Times New Roman" w:hAnsi="Times New Roman" w:eastAsia="Times New Roman" w:cs="Times New Roman"/>
          <w:sz w:val="24"/>
          <w:szCs w:val="24"/>
        </w:rPr>
        <w:t>Economic factors like inflation and recession affect UK High Street merchants. Inflation raises product and service prices, putting pressure on store margins. Due to decreasing discretionary money, more consumers are shopping online, where costs are lower and convenience is higher</w:t>
      </w:r>
      <w:r w:rsidRPr="0022376D" w:rsidR="0022376D">
        <w:rPr>
          <w:rFonts w:ascii="Times New Roman" w:hAnsi="Times New Roman" w:eastAsia="Times New Roman" w:cs="Times New Roman"/>
          <w:sz w:val="24"/>
          <w:szCs w:val="24"/>
        </w:rPr>
        <w:t xml:space="preserve"> (</w:t>
      </w:r>
      <w:r w:rsidRPr="0022376D" w:rsidR="0022376D">
        <w:rPr>
          <w:rFonts w:ascii="Times New Roman" w:hAnsi="Times New Roman" w:cs="Times New Roman"/>
          <w:sz w:val="24"/>
          <w:szCs w:val="24"/>
          <w:shd w:val="clear" w:color="auto" w:fill="FFFFFF"/>
        </w:rPr>
        <w:t>Khan et al., 2023)</w:t>
      </w:r>
      <w:r w:rsidRPr="0022376D">
        <w:rPr>
          <w:rFonts w:ascii="Times New Roman" w:hAnsi="Times New Roman" w:eastAsia="Times New Roman" w:cs="Times New Roman"/>
          <w:sz w:val="24"/>
          <w:szCs w:val="24"/>
        </w:rPr>
        <w:t xml:space="preserve">. Economic downturns often affect store attendance, pushing High Street companies to find </w:t>
      </w:r>
      <w:r w:rsidRPr="008448C4">
        <w:rPr>
          <w:rFonts w:ascii="Times New Roman" w:hAnsi="Times New Roman" w:eastAsia="Times New Roman" w:cs="Times New Roman"/>
          <w:sz w:val="24"/>
          <w:szCs w:val="24"/>
        </w:rPr>
        <w:t>strategies to retain sales. High operating expenses, such as rising rent for physical locations, are making it harder for retailers to compete with e-commerce giants and low-cost competitors</w:t>
      </w:r>
      <w:r w:rsidR="0022376D">
        <w:rPr>
          <w:rFonts w:ascii="Times New Roman" w:hAnsi="Times New Roman" w:eastAsia="Times New Roman" w:cs="Times New Roman"/>
          <w:sz w:val="24"/>
          <w:szCs w:val="24"/>
        </w:rPr>
        <w:t xml:space="preserve"> (</w:t>
      </w:r>
      <w:r w:rsidRPr="0022376D" w:rsidR="0022376D">
        <w:rPr>
          <w:rFonts w:ascii="Times New Roman" w:hAnsi="Times New Roman" w:eastAsia="Times New Roman" w:cs="Times New Roman"/>
          <w:sz w:val="24"/>
          <w:szCs w:val="24"/>
        </w:rPr>
        <w:t>Proctor, 2019)</w:t>
      </w:r>
      <w:r w:rsidR="0022376D">
        <w:rPr>
          <w:rFonts w:ascii="Times New Roman" w:hAnsi="Times New Roman" w:eastAsia="Times New Roman" w:cs="Times New Roman"/>
          <w:sz w:val="24"/>
          <w:szCs w:val="24"/>
        </w:rPr>
        <w:t>.</w:t>
      </w:r>
    </w:p>
    <w:p xmlns:wp14="http://schemas.microsoft.com/office/word/2010/wordml" w:rsidRPr="008448C4" w:rsidR="008448C4" w:rsidP="008448C4" w:rsidRDefault="008448C4" w14:paraId="53B77A49" wp14:textId="77777777">
      <w:pPr>
        <w:spacing w:line="360" w:lineRule="auto"/>
        <w:jc w:val="both"/>
        <w:rPr>
          <w:rFonts w:ascii="Times New Roman" w:hAnsi="Times New Roman" w:eastAsia="Times New Roman" w:cs="Times New Roman"/>
          <w:sz w:val="24"/>
          <w:szCs w:val="24"/>
        </w:rPr>
      </w:pPr>
      <w:r w:rsidRPr="008448C4">
        <w:rPr>
          <w:rFonts w:ascii="Times New Roman" w:hAnsi="Times New Roman" w:eastAsia="Times New Roman" w:cs="Times New Roman"/>
          <w:b/>
          <w:sz w:val="24"/>
          <w:szCs w:val="24"/>
        </w:rPr>
        <w:t>Social Factors</w:t>
      </w:r>
    </w:p>
    <w:p xmlns:wp14="http://schemas.microsoft.com/office/word/2010/wordml" w:rsidR="008448C4" w:rsidP="008448C4" w:rsidRDefault="008448C4" w14:paraId="3FFBD615" wp14:textId="77777777">
      <w:pPr>
        <w:spacing w:line="360" w:lineRule="auto"/>
        <w:jc w:val="both"/>
        <w:rPr>
          <w:rFonts w:ascii="Times New Roman" w:hAnsi="Times New Roman" w:eastAsia="Times New Roman" w:cs="Times New Roman"/>
          <w:sz w:val="24"/>
          <w:szCs w:val="24"/>
        </w:rPr>
      </w:pPr>
      <w:r w:rsidRPr="7D417BA0" w:rsidR="008448C4">
        <w:rPr>
          <w:rFonts w:ascii="Times New Roman" w:hAnsi="Times New Roman" w:eastAsia="Times New Roman" w:cs="Times New Roman"/>
          <w:sz w:val="24"/>
          <w:szCs w:val="24"/>
        </w:rPr>
        <w:t xml:space="preserve">UK retail is heavily influenced by society. Changing customer </w:t>
      </w:r>
      <w:r w:rsidRPr="7D417BA0" w:rsidR="008448C4">
        <w:rPr>
          <w:rFonts w:ascii="Times New Roman" w:hAnsi="Times New Roman" w:eastAsia="Times New Roman" w:cs="Times New Roman"/>
          <w:sz w:val="24"/>
          <w:szCs w:val="24"/>
        </w:rPr>
        <w:t>behaviour</w:t>
      </w:r>
      <w:r w:rsidRPr="7D417BA0" w:rsidR="008448C4">
        <w:rPr>
          <w:rFonts w:ascii="Times New Roman" w:hAnsi="Times New Roman" w:eastAsia="Times New Roman" w:cs="Times New Roman"/>
          <w:sz w:val="24"/>
          <w:szCs w:val="24"/>
        </w:rPr>
        <w:t xml:space="preserve">, especially internet buying, has greatly </w:t>
      </w:r>
      <w:r w:rsidRPr="7D417BA0" w:rsidR="008448C4">
        <w:rPr>
          <w:rFonts w:ascii="Times New Roman" w:hAnsi="Times New Roman" w:eastAsia="Times New Roman" w:cs="Times New Roman"/>
          <w:sz w:val="24"/>
          <w:szCs w:val="24"/>
        </w:rPr>
        <w:t>impacted</w:t>
      </w:r>
      <w:r w:rsidRPr="7D417BA0" w:rsidR="008448C4">
        <w:rPr>
          <w:rFonts w:ascii="Times New Roman" w:hAnsi="Times New Roman" w:eastAsia="Times New Roman" w:cs="Times New Roman"/>
          <w:sz w:val="24"/>
          <w:szCs w:val="24"/>
        </w:rPr>
        <w:t xml:space="preserve"> High Street shops. E-commerce platforms have gained popularity due to convenience, low prices, and digital shopping. Demographic trends like mobile shopping and home delivery </w:t>
      </w:r>
      <w:r w:rsidRPr="7D417BA0" w:rsidR="008448C4">
        <w:rPr>
          <w:rFonts w:ascii="Times New Roman" w:hAnsi="Times New Roman" w:eastAsia="Times New Roman" w:cs="Times New Roman"/>
          <w:sz w:val="24"/>
          <w:szCs w:val="24"/>
        </w:rPr>
        <w:t>exacerbate</w:t>
      </w:r>
      <w:r w:rsidRPr="7D417BA0" w:rsidR="008448C4">
        <w:rPr>
          <w:rFonts w:ascii="Times New Roman" w:hAnsi="Times New Roman" w:eastAsia="Times New Roman" w:cs="Times New Roman"/>
          <w:sz w:val="24"/>
          <w:szCs w:val="24"/>
        </w:rPr>
        <w:t xml:space="preserve"> this </w:t>
      </w:r>
      <w:r w:rsidRPr="7D417BA0" w:rsidR="008448C4">
        <w:rPr>
          <w:rFonts w:ascii="Times New Roman" w:hAnsi="Times New Roman" w:eastAsia="Times New Roman" w:cs="Times New Roman"/>
          <w:sz w:val="24"/>
          <w:szCs w:val="24"/>
        </w:rPr>
        <w:t>tendency</w:t>
      </w:r>
      <w:r w:rsidRPr="7D417BA0" w:rsidR="008448C4">
        <w:rPr>
          <w:rFonts w:ascii="Times New Roman" w:hAnsi="Times New Roman" w:eastAsia="Times New Roman" w:cs="Times New Roman"/>
          <w:sz w:val="24"/>
          <w:szCs w:val="24"/>
        </w:rPr>
        <w:t xml:space="preserve">. High Street merchants must compete with the internet economy, which many consumers can access, to bring them back. Consumer expectations are changing quickly, requiring more purchasing </w:t>
      </w:r>
      <w:r w:rsidRPr="7D417BA0" w:rsidR="008448C4">
        <w:rPr>
          <w:rFonts w:ascii="Times New Roman" w:hAnsi="Times New Roman" w:eastAsia="Times New Roman" w:cs="Times New Roman"/>
          <w:sz w:val="24"/>
          <w:szCs w:val="24"/>
        </w:rPr>
        <w:t>alternatives</w:t>
      </w:r>
      <w:r w:rsidRPr="7D417BA0" w:rsidR="008448C4">
        <w:rPr>
          <w:rFonts w:ascii="Times New Roman" w:hAnsi="Times New Roman" w:eastAsia="Times New Roman" w:cs="Times New Roman"/>
          <w:sz w:val="24"/>
          <w:szCs w:val="24"/>
        </w:rPr>
        <w:t xml:space="preserve"> and putting merchants under strain</w:t>
      </w:r>
      <w:r w:rsidRPr="7D417BA0" w:rsidR="0022376D">
        <w:rPr>
          <w:rFonts w:ascii="Times New Roman" w:hAnsi="Times New Roman" w:eastAsia="Times New Roman" w:cs="Times New Roman"/>
          <w:sz w:val="24"/>
          <w:szCs w:val="24"/>
        </w:rPr>
        <w:t xml:space="preserve"> </w:t>
      </w:r>
      <w:r w:rsidRPr="7D417BA0" w:rsidR="0022376D">
        <w:rPr>
          <w:rFonts w:ascii="Times New Roman" w:hAnsi="Times New Roman" w:eastAsia="Times New Roman" w:cs="Times New Roman"/>
          <w:sz w:val="24"/>
          <w:szCs w:val="24"/>
        </w:rPr>
        <w:t>(Adair, 2019)</w:t>
      </w:r>
      <w:r w:rsidRPr="7D417BA0" w:rsidR="0022376D">
        <w:rPr>
          <w:rFonts w:ascii="Times New Roman" w:hAnsi="Times New Roman" w:eastAsia="Times New Roman" w:cs="Times New Roman"/>
          <w:sz w:val="24"/>
          <w:szCs w:val="24"/>
        </w:rPr>
        <w:t>.</w:t>
      </w:r>
    </w:p>
    <w:p xmlns:wp14="http://schemas.microsoft.com/office/word/2010/wordml" w:rsidR="008448C4" w:rsidP="008448C4" w:rsidRDefault="008448C4" w14:paraId="7152199A" wp14:textId="77777777">
      <w:pPr>
        <w:spacing w:line="360" w:lineRule="auto"/>
        <w:jc w:val="both"/>
        <w:rPr>
          <w:rFonts w:ascii="Times New Roman" w:hAnsi="Times New Roman" w:eastAsia="Times New Roman" w:cs="Times New Roman"/>
          <w:b/>
          <w:sz w:val="24"/>
          <w:szCs w:val="24"/>
        </w:rPr>
      </w:pPr>
      <w:r w:rsidRPr="008448C4">
        <w:rPr>
          <w:rFonts w:ascii="Times New Roman" w:hAnsi="Times New Roman" w:eastAsia="Times New Roman" w:cs="Times New Roman"/>
          <w:b/>
          <w:sz w:val="24"/>
          <w:szCs w:val="24"/>
        </w:rPr>
        <w:t>Technological factors</w:t>
      </w:r>
    </w:p>
    <w:p xmlns:wp14="http://schemas.microsoft.com/office/word/2010/wordml" w:rsidR="00B95C29" w:rsidP="008448C4" w:rsidRDefault="00B95C29" w14:paraId="12411842" wp14:textId="77777777">
      <w:pPr>
        <w:spacing w:line="360" w:lineRule="auto"/>
        <w:jc w:val="both"/>
        <w:rPr>
          <w:rFonts w:ascii="Times New Roman" w:hAnsi="Times New Roman" w:eastAsia="Times New Roman" w:cs="Times New Roman"/>
          <w:sz w:val="24"/>
          <w:szCs w:val="24"/>
        </w:rPr>
      </w:pPr>
      <w:r w:rsidRPr="00B95C29">
        <w:rPr>
          <w:rFonts w:ascii="Times New Roman" w:hAnsi="Times New Roman" w:eastAsia="Times New Roman" w:cs="Times New Roman"/>
          <w:sz w:val="24"/>
          <w:szCs w:val="24"/>
        </w:rPr>
        <w:t>Retail is being transformed by technology like never before.  E-commerce platforms, augmented reality, mobile payment systems, and AI-powered customer care are rapidly transforming business-customer relationships (</w:t>
      </w:r>
      <w:proofErr w:type="spellStart"/>
      <w:r w:rsidRPr="00B95C29">
        <w:rPr>
          <w:rFonts w:ascii="Times New Roman" w:hAnsi="Times New Roman" w:eastAsia="Times New Roman" w:cs="Times New Roman"/>
          <w:sz w:val="24"/>
          <w:szCs w:val="24"/>
        </w:rPr>
        <w:t>Ntumba</w:t>
      </w:r>
      <w:proofErr w:type="spellEnd"/>
      <w:r w:rsidRPr="00B95C29">
        <w:rPr>
          <w:rFonts w:ascii="Times New Roman" w:hAnsi="Times New Roman" w:eastAsia="Times New Roman" w:cs="Times New Roman"/>
          <w:sz w:val="24"/>
          <w:szCs w:val="24"/>
        </w:rPr>
        <w:t xml:space="preserve"> et al., 2023).  These digital advancements must be used by retailers to stay competitive.  High Street retailers must offer omni-channel shopping across online and offline platforms, making digital transformation crucial.  If not, online-only shops can meet expanding digital convenience needs and take market share.  Technology and physical presence must be balanced by retailers.</w:t>
      </w:r>
    </w:p>
    <w:p xmlns:wp14="http://schemas.microsoft.com/office/word/2010/wordml" w:rsidR="008448C4" w:rsidP="008448C4" w:rsidRDefault="008448C4" w14:paraId="633EDD42" wp14:textId="77777777">
      <w:pPr>
        <w:spacing w:line="360" w:lineRule="auto"/>
        <w:jc w:val="both"/>
        <w:rPr>
          <w:rFonts w:ascii="Times New Roman" w:hAnsi="Times New Roman" w:eastAsia="Times New Roman" w:cs="Times New Roman"/>
          <w:b/>
          <w:sz w:val="24"/>
          <w:szCs w:val="24"/>
        </w:rPr>
      </w:pPr>
      <w:r w:rsidRPr="008448C4">
        <w:rPr>
          <w:rFonts w:ascii="Times New Roman" w:hAnsi="Times New Roman" w:eastAsia="Times New Roman" w:cs="Times New Roman"/>
          <w:b/>
          <w:sz w:val="24"/>
          <w:szCs w:val="24"/>
        </w:rPr>
        <w:t>Legal Factors</w:t>
      </w:r>
    </w:p>
    <w:p xmlns:wp14="http://schemas.microsoft.com/office/word/2010/wordml" w:rsidRPr="0022376D" w:rsidR="008448C4" w:rsidP="008448C4" w:rsidRDefault="008448C4" w14:paraId="23CA5008" wp14:textId="77777777">
      <w:pPr>
        <w:spacing w:line="360" w:lineRule="auto"/>
        <w:jc w:val="both"/>
        <w:rPr>
          <w:rFonts w:ascii="Times New Roman" w:hAnsi="Times New Roman" w:eastAsia="Times New Roman" w:cs="Times New Roman"/>
          <w:sz w:val="24"/>
          <w:szCs w:val="24"/>
        </w:rPr>
      </w:pPr>
      <w:r w:rsidRPr="008448C4">
        <w:rPr>
          <w:rFonts w:ascii="Times New Roman" w:hAnsi="Times New Roman" w:eastAsia="Times New Roman" w:cs="Times New Roman"/>
          <w:sz w:val="24"/>
          <w:szCs w:val="24"/>
        </w:rPr>
        <w:t xml:space="preserve">High Street merchants are increasingly concerned about retail crime, notably stealing. Retail crime is rising, prompting calls for stricter laws. New legislation to protect shop workers and reduce crime may require retailers to increase security. This legal move may boost operating expenses for High Street companies as they </w:t>
      </w:r>
      <w:r w:rsidRPr="0022376D">
        <w:rPr>
          <w:rFonts w:ascii="Times New Roman" w:hAnsi="Times New Roman" w:eastAsia="Times New Roman" w:cs="Times New Roman"/>
          <w:sz w:val="24"/>
          <w:szCs w:val="24"/>
        </w:rPr>
        <w:t>embrace new security technology and educate people. Legislation may improve crime rates in the long run, but it strains firms already struggling with inflation, higher rents, and lower consumer spending</w:t>
      </w:r>
      <w:r w:rsidRPr="0022376D" w:rsidR="0022376D">
        <w:rPr>
          <w:rFonts w:ascii="Times New Roman" w:hAnsi="Times New Roman" w:eastAsia="Times New Roman" w:cs="Times New Roman"/>
          <w:sz w:val="24"/>
          <w:szCs w:val="24"/>
        </w:rPr>
        <w:t xml:space="preserve"> (</w:t>
      </w:r>
      <w:proofErr w:type="spellStart"/>
      <w:r w:rsidRPr="0022376D" w:rsidR="0022376D">
        <w:rPr>
          <w:rFonts w:ascii="Times New Roman" w:hAnsi="Times New Roman" w:cs="Times New Roman"/>
          <w:color w:val="222222"/>
          <w:sz w:val="24"/>
          <w:szCs w:val="24"/>
          <w:shd w:val="clear" w:color="auto" w:fill="FFFFFF"/>
        </w:rPr>
        <w:t>Forouhar</w:t>
      </w:r>
      <w:proofErr w:type="spellEnd"/>
      <w:r w:rsidRPr="0022376D" w:rsidR="0022376D">
        <w:rPr>
          <w:rFonts w:ascii="Times New Roman" w:hAnsi="Times New Roman" w:cs="Times New Roman"/>
          <w:color w:val="222222"/>
          <w:sz w:val="24"/>
          <w:szCs w:val="24"/>
          <w:shd w:val="clear" w:color="auto" w:fill="FFFFFF"/>
        </w:rPr>
        <w:t xml:space="preserve"> et al., 2025).</w:t>
      </w:r>
    </w:p>
    <w:p xmlns:wp14="http://schemas.microsoft.com/office/word/2010/wordml" w:rsidR="008448C4" w:rsidP="008448C4" w:rsidRDefault="008448C4" w14:paraId="433949D1" wp14:textId="77777777">
      <w:pPr>
        <w:spacing w:line="360" w:lineRule="auto"/>
        <w:jc w:val="both"/>
        <w:rPr>
          <w:rFonts w:ascii="Times New Roman" w:hAnsi="Times New Roman" w:eastAsia="Times New Roman" w:cs="Times New Roman"/>
          <w:b/>
          <w:sz w:val="24"/>
          <w:szCs w:val="24"/>
        </w:rPr>
      </w:pPr>
      <w:r w:rsidRPr="008448C4">
        <w:rPr>
          <w:rFonts w:ascii="Times New Roman" w:hAnsi="Times New Roman" w:eastAsia="Times New Roman" w:cs="Times New Roman"/>
          <w:b/>
          <w:sz w:val="24"/>
          <w:szCs w:val="24"/>
        </w:rPr>
        <w:t>Environmental Factors</w:t>
      </w:r>
    </w:p>
    <w:p xmlns:wp14="http://schemas.microsoft.com/office/word/2010/wordml" w:rsidR="00B95C29" w:rsidP="008448C4" w:rsidRDefault="00B95C29" w14:paraId="237E1B85" wp14:textId="77777777">
      <w:pPr>
        <w:spacing w:line="360" w:lineRule="auto"/>
        <w:jc w:val="both"/>
        <w:rPr>
          <w:rFonts w:ascii="Times New Roman" w:hAnsi="Times New Roman" w:cs="Times New Roman"/>
          <w:sz w:val="24"/>
          <w:szCs w:val="24"/>
        </w:rPr>
      </w:pPr>
      <w:r w:rsidRPr="00B95C29">
        <w:rPr>
          <w:rFonts w:ascii="Times New Roman" w:hAnsi="Times New Roman" w:cs="Times New Roman"/>
          <w:sz w:val="24"/>
          <w:szCs w:val="24"/>
        </w:rPr>
        <w:t>Consumer purchases are increasingly influenced by sustainability and the environment.  As consumers become more environmentally concerned, they seek sustainable buying.  Use eco-friendly packaging and buy from eco-friendly sources.  High-street shops must go green to meet customer expectations and environmental regulations (</w:t>
      </w:r>
      <w:proofErr w:type="spellStart"/>
      <w:r w:rsidRPr="00B95C29">
        <w:rPr>
          <w:rFonts w:ascii="Times New Roman" w:hAnsi="Times New Roman" w:cs="Times New Roman"/>
          <w:sz w:val="24"/>
          <w:szCs w:val="24"/>
        </w:rPr>
        <w:t>Maliene</w:t>
      </w:r>
      <w:proofErr w:type="spellEnd"/>
      <w:r w:rsidRPr="00B95C29">
        <w:rPr>
          <w:rFonts w:ascii="Times New Roman" w:hAnsi="Times New Roman" w:cs="Times New Roman"/>
          <w:sz w:val="24"/>
          <w:szCs w:val="24"/>
        </w:rPr>
        <w:t xml:space="preserve"> et al., 2022).  These concerns put </w:t>
      </w:r>
      <w:r w:rsidRPr="00B95C29">
        <w:rPr>
          <w:rFonts w:ascii="Times New Roman" w:hAnsi="Times New Roman" w:cs="Times New Roman"/>
          <w:sz w:val="24"/>
          <w:szCs w:val="24"/>
        </w:rPr>
        <w:t>retailers under pressure to reduce their carbon footprints.  These operations are costly and logistically challenging.  Retailers must balance profitability and sustainability in a challenging environment.</w:t>
      </w:r>
    </w:p>
    <w:p xmlns:wp14="http://schemas.microsoft.com/office/word/2010/wordml" w:rsidRPr="008448C4" w:rsidR="008448C4" w:rsidP="008448C4" w:rsidRDefault="008448C4" w14:paraId="1DD25B9F" wp14:textId="77777777">
      <w:pPr>
        <w:spacing w:line="360" w:lineRule="auto"/>
        <w:jc w:val="both"/>
        <w:rPr>
          <w:rStyle w:val="Heading2Char"/>
          <w:rFonts w:ascii="Times New Roman" w:hAnsi="Times New Roman" w:cs="Times New Roman"/>
          <w:b/>
          <w:color w:val="auto"/>
          <w:sz w:val="24"/>
          <w:szCs w:val="24"/>
        </w:rPr>
      </w:pPr>
      <w:bookmarkStart w:name="_Toc201147675" w:id="3"/>
      <w:r w:rsidRPr="008448C4">
        <w:rPr>
          <w:rStyle w:val="Heading2Char"/>
          <w:rFonts w:ascii="Times New Roman" w:hAnsi="Times New Roman" w:cs="Times New Roman"/>
          <w:b/>
          <w:color w:val="auto"/>
          <w:sz w:val="24"/>
          <w:szCs w:val="24"/>
        </w:rPr>
        <w:t>SWOT Analysis for a High Street Retailer (Marks and Spencer as a Case Study)</w:t>
      </w:r>
      <w:bookmarkEnd w:id="3"/>
    </w:p>
    <w:p xmlns:wp14="http://schemas.microsoft.com/office/word/2010/wordml" w:rsidR="008448C4" w:rsidP="008448C4" w:rsidRDefault="008448C4" w14:paraId="698D1B51" wp14:textId="77777777">
      <w:pPr>
        <w:spacing w:line="360" w:lineRule="auto"/>
        <w:jc w:val="both"/>
        <w:rPr>
          <w:rFonts w:ascii="Times New Roman" w:hAnsi="Times New Roman" w:eastAsia="Times New Roman" w:cs="Times New Roman"/>
          <w:sz w:val="24"/>
          <w:szCs w:val="24"/>
        </w:rPr>
      </w:pPr>
      <w:r w:rsidRPr="008448C4">
        <w:rPr>
          <w:rFonts w:ascii="Times New Roman" w:hAnsi="Times New Roman" w:eastAsia="Times New Roman" w:cs="Times New Roman"/>
          <w:b/>
          <w:sz w:val="24"/>
          <w:szCs w:val="24"/>
        </w:rPr>
        <w:t>Strengths</w:t>
      </w:r>
      <w:r w:rsidRPr="008448C4">
        <w:rPr>
          <w:rFonts w:ascii="Times New Roman" w:hAnsi="Times New Roman" w:eastAsia="Times New Roman" w:cs="Times New Roman"/>
          <w:b/>
          <w:sz w:val="24"/>
          <w:szCs w:val="24"/>
        </w:rPr>
        <w:br/>
      </w:r>
      <w:r w:rsidRPr="008448C4">
        <w:rPr>
          <w:rFonts w:ascii="Times New Roman" w:hAnsi="Times New Roman" w:eastAsia="Times New Roman" w:cs="Times New Roman"/>
          <w:sz w:val="24"/>
          <w:szCs w:val="24"/>
        </w:rPr>
        <w:t xml:space="preserve">One of the most </w:t>
      </w:r>
      <w:proofErr w:type="spellStart"/>
      <w:r w:rsidRPr="008448C4">
        <w:rPr>
          <w:rFonts w:ascii="Times New Roman" w:hAnsi="Times New Roman" w:eastAsia="Times New Roman" w:cs="Times New Roman"/>
          <w:sz w:val="24"/>
          <w:szCs w:val="24"/>
        </w:rPr>
        <w:t>recognised</w:t>
      </w:r>
      <w:proofErr w:type="spellEnd"/>
      <w:r w:rsidRPr="008448C4">
        <w:rPr>
          <w:rFonts w:ascii="Times New Roman" w:hAnsi="Times New Roman" w:eastAsia="Times New Roman" w:cs="Times New Roman"/>
          <w:sz w:val="24"/>
          <w:szCs w:val="24"/>
        </w:rPr>
        <w:t xml:space="preserve"> retail brands in the UK is Marks and Spencer (M&amp;S). Brand loyalty keeps shoppers in stores during recessions, a major benefit. M&amp;S has also created an </w:t>
      </w:r>
      <w:r>
        <w:rPr>
          <w:rFonts w:ascii="Times New Roman" w:hAnsi="Times New Roman" w:eastAsia="Times New Roman" w:cs="Times New Roman"/>
          <w:sz w:val="24"/>
          <w:szCs w:val="24"/>
        </w:rPr>
        <w:t>omnichannel</w:t>
      </w:r>
      <w:r w:rsidRPr="008448C4">
        <w:rPr>
          <w:rFonts w:ascii="Times New Roman" w:hAnsi="Times New Roman" w:eastAsia="Times New Roman" w:cs="Times New Roman"/>
          <w:sz w:val="24"/>
          <w:szCs w:val="24"/>
        </w:rPr>
        <w:t xml:space="preserve"> experience that meets current consumers' changing tastes by integrating its physical locations with its online platforms. This mix of in-store and online purchasing attracts more customers and promotes ease, which UK consumers value more. In recent years, M&amp;S has adopted eco-friendly sourcing, packaging, and shop operations. This sustainable strategy has improved the brand's reputation and </w:t>
      </w:r>
      <w:r>
        <w:rPr>
          <w:rFonts w:ascii="Times New Roman" w:hAnsi="Times New Roman" w:eastAsia="Times New Roman" w:cs="Times New Roman"/>
          <w:sz w:val="24"/>
          <w:szCs w:val="24"/>
        </w:rPr>
        <w:t>attracted</w:t>
      </w:r>
      <w:r w:rsidRPr="008448C4">
        <w:rPr>
          <w:rFonts w:ascii="Times New Roman" w:hAnsi="Times New Roman" w:eastAsia="Times New Roman" w:cs="Times New Roman"/>
          <w:sz w:val="24"/>
          <w:szCs w:val="24"/>
        </w:rPr>
        <w:t xml:space="preserve"> eco-conscious consumers</w:t>
      </w:r>
      <w:r w:rsidRPr="005401F8" w:rsidR="005401F8">
        <w:rPr>
          <w:rFonts w:ascii="Times New Roman" w:hAnsi="Times New Roman" w:eastAsia="Times New Roman" w:cs="Times New Roman"/>
          <w:sz w:val="24"/>
          <w:szCs w:val="24"/>
        </w:rPr>
        <w:t xml:space="preserve"> (Hallo, 2022).</w:t>
      </w:r>
    </w:p>
    <w:p xmlns:wp14="http://schemas.microsoft.com/office/word/2010/wordml" w:rsidR="008448C4" w:rsidP="008448C4" w:rsidRDefault="008448C4" w14:paraId="13CDBAF3" wp14:textId="77777777">
      <w:pPr>
        <w:spacing w:line="360" w:lineRule="auto"/>
        <w:jc w:val="both"/>
        <w:rPr>
          <w:rFonts w:ascii="Times New Roman" w:hAnsi="Times New Roman" w:eastAsia="Times New Roman" w:cs="Times New Roman"/>
          <w:sz w:val="24"/>
          <w:szCs w:val="24"/>
        </w:rPr>
      </w:pPr>
      <w:r w:rsidRPr="3E0A76BA" w:rsidR="008448C4">
        <w:rPr>
          <w:rFonts w:ascii="Times New Roman" w:hAnsi="Times New Roman" w:eastAsia="Times New Roman" w:cs="Times New Roman"/>
          <w:b w:val="1"/>
          <w:bCs w:val="1"/>
          <w:sz w:val="24"/>
          <w:szCs w:val="24"/>
        </w:rPr>
        <w:t>Weaknesses</w:t>
      </w:r>
      <w:r>
        <w:br/>
      </w:r>
      <w:r w:rsidRPr="3E0A76BA" w:rsidR="008448C4">
        <w:rPr>
          <w:rFonts w:ascii="Times New Roman" w:hAnsi="Times New Roman" w:eastAsia="Times New Roman" w:cs="Times New Roman"/>
          <w:sz w:val="24"/>
          <w:szCs w:val="24"/>
        </w:rPr>
        <w:t xml:space="preserve">M&amp;S presents obstacles to long-term growth </w:t>
      </w:r>
      <w:r w:rsidRPr="3E0A76BA" w:rsidR="008448C4">
        <w:rPr>
          <w:rFonts w:ascii="Times New Roman" w:hAnsi="Times New Roman" w:eastAsia="Times New Roman" w:cs="Times New Roman"/>
          <w:sz w:val="24"/>
          <w:szCs w:val="24"/>
        </w:rPr>
        <w:t>notwithstanding</w:t>
      </w:r>
      <w:r w:rsidRPr="3E0A76BA" w:rsidR="008448C4">
        <w:rPr>
          <w:rFonts w:ascii="Times New Roman" w:hAnsi="Times New Roman" w:eastAsia="Times New Roman" w:cs="Times New Roman"/>
          <w:sz w:val="24"/>
          <w:szCs w:val="24"/>
        </w:rPr>
        <w:t xml:space="preserve"> its capabilities. Its overreliance on the UK market inhibits its foreign expansion. While overseas markets provide growth prospects, M&amp;S has failed to </w:t>
      </w:r>
      <w:r w:rsidRPr="3E0A76BA" w:rsidR="008448C4">
        <w:rPr>
          <w:rFonts w:ascii="Times New Roman" w:hAnsi="Times New Roman" w:eastAsia="Times New Roman" w:cs="Times New Roman"/>
          <w:sz w:val="24"/>
          <w:szCs w:val="24"/>
        </w:rPr>
        <w:t>capitalise</w:t>
      </w:r>
      <w:r w:rsidRPr="3E0A76BA" w:rsidR="008448C4">
        <w:rPr>
          <w:rFonts w:ascii="Times New Roman" w:hAnsi="Times New Roman" w:eastAsia="Times New Roman" w:cs="Times New Roman"/>
          <w:sz w:val="24"/>
          <w:szCs w:val="24"/>
        </w:rPr>
        <w:t xml:space="preserve"> on them as much as its competitors. Physical store operations are expensive, another limitation. Operating these establishments becomes more expensive as property rentals rise and traffic falls. This issue is especially important given the rising demand for cheaper internet </w:t>
      </w:r>
      <w:r w:rsidRPr="3E0A76BA" w:rsidR="008448C4">
        <w:rPr>
          <w:rFonts w:ascii="Times New Roman" w:hAnsi="Times New Roman" w:eastAsia="Times New Roman" w:cs="Times New Roman"/>
          <w:sz w:val="24"/>
          <w:szCs w:val="24"/>
        </w:rPr>
        <w:t>buying</w:t>
      </w:r>
      <w:r w:rsidRPr="3E0A76BA" w:rsidR="008448C4">
        <w:rPr>
          <w:rFonts w:ascii="Times New Roman" w:hAnsi="Times New Roman" w:eastAsia="Times New Roman" w:cs="Times New Roman"/>
          <w:sz w:val="24"/>
          <w:szCs w:val="24"/>
        </w:rPr>
        <w:t xml:space="preserve">. M&amp;S must assess its shop network to keep each location </w:t>
      </w:r>
      <w:r w:rsidRPr="3E0A76BA" w:rsidR="008448C4">
        <w:rPr>
          <w:rFonts w:ascii="Times New Roman" w:hAnsi="Times New Roman" w:eastAsia="Times New Roman" w:cs="Times New Roman"/>
          <w:sz w:val="24"/>
          <w:szCs w:val="24"/>
        </w:rPr>
        <w:t>viable</w:t>
      </w:r>
      <w:r w:rsidRPr="3E0A76BA" w:rsidR="005401F8">
        <w:rPr>
          <w:rFonts w:ascii="Times New Roman" w:hAnsi="Times New Roman" w:eastAsia="Times New Roman" w:cs="Times New Roman"/>
          <w:sz w:val="24"/>
          <w:szCs w:val="24"/>
        </w:rPr>
        <w:t xml:space="preserve"> </w:t>
      </w:r>
      <w:r w:rsidRPr="3E0A76BA" w:rsidR="005401F8">
        <w:rPr>
          <w:rFonts w:ascii="Times New Roman" w:hAnsi="Times New Roman" w:eastAsia="Times New Roman" w:cs="Times New Roman"/>
          <w:sz w:val="24"/>
          <w:szCs w:val="24"/>
        </w:rPr>
        <w:t>(Keough, 2019).</w:t>
      </w:r>
    </w:p>
    <w:p xmlns:wp14="http://schemas.microsoft.com/office/word/2010/wordml" w:rsidR="008448C4" w:rsidP="008448C4" w:rsidRDefault="008448C4" w14:paraId="6F272A51" wp14:textId="77777777">
      <w:pPr>
        <w:spacing w:line="360" w:lineRule="auto"/>
        <w:jc w:val="both"/>
        <w:rPr>
          <w:rFonts w:ascii="Times New Roman" w:hAnsi="Times New Roman" w:eastAsia="Times New Roman" w:cs="Times New Roman"/>
          <w:sz w:val="24"/>
          <w:szCs w:val="24"/>
        </w:rPr>
      </w:pPr>
      <w:r w:rsidRPr="008448C4">
        <w:rPr>
          <w:rFonts w:ascii="Times New Roman" w:hAnsi="Times New Roman" w:eastAsia="Times New Roman" w:cs="Times New Roman"/>
          <w:b/>
          <w:sz w:val="24"/>
          <w:szCs w:val="24"/>
        </w:rPr>
        <w:t>Opportunities</w:t>
      </w:r>
      <w:r w:rsidRPr="008448C4">
        <w:rPr>
          <w:rFonts w:ascii="Times New Roman" w:hAnsi="Times New Roman" w:eastAsia="Times New Roman" w:cs="Times New Roman"/>
          <w:b/>
          <w:sz w:val="24"/>
          <w:szCs w:val="24"/>
        </w:rPr>
        <w:br/>
      </w:r>
      <w:r w:rsidRPr="008448C4">
        <w:rPr>
          <w:rFonts w:ascii="Times New Roman" w:hAnsi="Times New Roman" w:eastAsia="Times New Roman" w:cs="Times New Roman"/>
          <w:sz w:val="24"/>
          <w:szCs w:val="24"/>
        </w:rPr>
        <w:t xml:space="preserve">In emerging markets, M&amp;S has huge growth potential. Many emerging nations are demanding UK-made items, giving M&amp;S opportunities to expand overseas. Online purchasing is growing, giving M&amp;S the </w:t>
      </w:r>
      <w:r w:rsidRPr="005401F8">
        <w:rPr>
          <w:rFonts w:ascii="Times New Roman" w:hAnsi="Times New Roman" w:eastAsia="Times New Roman" w:cs="Times New Roman"/>
          <w:sz w:val="24"/>
          <w:szCs w:val="24"/>
        </w:rPr>
        <w:t xml:space="preserve">opportunity to boost its digital footprint. The store may improve consumer experience, </w:t>
      </w:r>
      <w:proofErr w:type="spellStart"/>
      <w:r w:rsidRPr="005401F8">
        <w:rPr>
          <w:rFonts w:ascii="Times New Roman" w:hAnsi="Times New Roman" w:eastAsia="Times New Roman" w:cs="Times New Roman"/>
          <w:sz w:val="24"/>
          <w:szCs w:val="24"/>
        </w:rPr>
        <w:t>personalise</w:t>
      </w:r>
      <w:proofErr w:type="spellEnd"/>
      <w:r w:rsidRPr="005401F8">
        <w:rPr>
          <w:rFonts w:ascii="Times New Roman" w:hAnsi="Times New Roman" w:eastAsia="Times New Roman" w:cs="Times New Roman"/>
          <w:sz w:val="24"/>
          <w:szCs w:val="24"/>
        </w:rPr>
        <w:t xml:space="preserve"> buying, and expand delivery options by investing more in its online platforms</w:t>
      </w:r>
      <w:r w:rsidRPr="005401F8" w:rsidR="005401F8">
        <w:rPr>
          <w:rFonts w:ascii="Times New Roman" w:hAnsi="Times New Roman" w:eastAsia="Times New Roman" w:cs="Times New Roman"/>
          <w:sz w:val="24"/>
          <w:szCs w:val="24"/>
        </w:rPr>
        <w:t xml:space="preserve"> (</w:t>
      </w:r>
      <w:proofErr w:type="spellStart"/>
      <w:r w:rsidRPr="005401F8" w:rsidR="005401F8">
        <w:rPr>
          <w:rFonts w:ascii="Times New Roman" w:hAnsi="Times New Roman" w:cs="Times New Roman"/>
          <w:color w:val="222222"/>
          <w:sz w:val="24"/>
          <w:szCs w:val="24"/>
          <w:shd w:val="clear" w:color="auto" w:fill="FFFFFF"/>
        </w:rPr>
        <w:t>Susiang</w:t>
      </w:r>
      <w:proofErr w:type="spellEnd"/>
      <w:r w:rsidRPr="005401F8" w:rsidR="005401F8">
        <w:rPr>
          <w:rFonts w:ascii="Times New Roman" w:hAnsi="Times New Roman" w:cs="Times New Roman"/>
          <w:color w:val="222222"/>
          <w:sz w:val="24"/>
          <w:szCs w:val="24"/>
          <w:shd w:val="clear" w:color="auto" w:fill="FFFFFF"/>
        </w:rPr>
        <w:t xml:space="preserve"> et al., 2023).</w:t>
      </w:r>
      <w:r w:rsidRPr="005401F8">
        <w:rPr>
          <w:rFonts w:ascii="Times New Roman" w:hAnsi="Times New Roman" w:eastAsia="Times New Roman" w:cs="Times New Roman"/>
          <w:sz w:val="24"/>
          <w:szCs w:val="24"/>
        </w:rPr>
        <w:t xml:space="preserve"> M&amp;S may increase its digital market share and offset falling physical store revenues by strengthening its</w:t>
      </w:r>
      <w:r w:rsidRPr="008448C4">
        <w:rPr>
          <w:rFonts w:ascii="Times New Roman" w:hAnsi="Times New Roman" w:eastAsia="Times New Roman" w:cs="Times New Roman"/>
          <w:sz w:val="24"/>
          <w:szCs w:val="24"/>
        </w:rPr>
        <w:t xml:space="preserve"> e-commerce operation. M&amp;S may differentiate itself by adopting greener </w:t>
      </w:r>
      <w:r>
        <w:rPr>
          <w:rFonts w:ascii="Times New Roman" w:hAnsi="Times New Roman" w:eastAsia="Times New Roman" w:cs="Times New Roman"/>
          <w:sz w:val="24"/>
          <w:szCs w:val="24"/>
        </w:rPr>
        <w:t>practices</w:t>
      </w:r>
      <w:r w:rsidRPr="008448C4">
        <w:rPr>
          <w:rFonts w:ascii="Times New Roman" w:hAnsi="Times New Roman" w:eastAsia="Times New Roman" w:cs="Times New Roman"/>
          <w:sz w:val="24"/>
          <w:szCs w:val="24"/>
        </w:rPr>
        <w:t xml:space="preserve"> and selling eco-friendly items </w:t>
      </w:r>
      <w:r>
        <w:rPr>
          <w:rFonts w:ascii="Times New Roman" w:hAnsi="Times New Roman" w:eastAsia="Times New Roman" w:cs="Times New Roman"/>
          <w:sz w:val="24"/>
          <w:szCs w:val="24"/>
        </w:rPr>
        <w:t>due</w:t>
      </w:r>
      <w:r w:rsidRPr="008448C4">
        <w:rPr>
          <w:rFonts w:ascii="Times New Roman" w:hAnsi="Times New Roman" w:eastAsia="Times New Roman" w:cs="Times New Roman"/>
          <w:sz w:val="24"/>
          <w:szCs w:val="24"/>
        </w:rPr>
        <w:t xml:space="preserve"> to the continued need for sustainability</w:t>
      </w:r>
      <w:r>
        <w:rPr>
          <w:rFonts w:ascii="Times New Roman" w:hAnsi="Times New Roman" w:eastAsia="Times New Roman" w:cs="Times New Roman"/>
          <w:sz w:val="24"/>
          <w:szCs w:val="24"/>
        </w:rPr>
        <w:t>.</w:t>
      </w:r>
    </w:p>
    <w:p xmlns:wp14="http://schemas.microsoft.com/office/word/2010/wordml" w:rsidRPr="005401F8" w:rsidR="008448C4" w:rsidP="008448C4" w:rsidRDefault="008448C4" w14:paraId="2CD73F9F" wp14:textId="77777777">
      <w:pPr>
        <w:spacing w:line="360" w:lineRule="auto"/>
        <w:jc w:val="both"/>
        <w:rPr>
          <w:rFonts w:ascii="Times New Roman" w:hAnsi="Times New Roman" w:eastAsia="Times New Roman" w:cs="Times New Roman"/>
          <w:sz w:val="24"/>
          <w:szCs w:val="24"/>
        </w:rPr>
      </w:pPr>
      <w:r w:rsidRPr="008448C4">
        <w:rPr>
          <w:rFonts w:ascii="Times New Roman" w:hAnsi="Times New Roman" w:eastAsia="Times New Roman" w:cs="Times New Roman"/>
          <w:b/>
          <w:sz w:val="24"/>
          <w:szCs w:val="24"/>
        </w:rPr>
        <w:t>Threats</w:t>
      </w:r>
      <w:r w:rsidRPr="008448C4">
        <w:rPr>
          <w:rFonts w:ascii="Times New Roman" w:hAnsi="Times New Roman" w:eastAsia="Times New Roman" w:cs="Times New Roman"/>
          <w:b/>
          <w:sz w:val="24"/>
          <w:szCs w:val="24"/>
        </w:rPr>
        <w:br/>
      </w:r>
      <w:r w:rsidRPr="008448C4">
        <w:rPr>
          <w:rFonts w:ascii="Times New Roman" w:hAnsi="Times New Roman" w:eastAsia="Times New Roman" w:cs="Times New Roman"/>
          <w:sz w:val="24"/>
          <w:szCs w:val="24"/>
        </w:rPr>
        <w:t>M&amp;S confronts various external dangers to its profitability and long-term existence. Shoplifting and other retail crimes are threatening the company's finances. Retail crime is rising</w:t>
      </w:r>
      <w:r>
        <w:rPr>
          <w:rFonts w:ascii="Times New Roman" w:hAnsi="Times New Roman" w:eastAsia="Times New Roman" w:cs="Times New Roman"/>
          <w:sz w:val="24"/>
          <w:szCs w:val="24"/>
        </w:rPr>
        <w:t>;</w:t>
      </w:r>
      <w:r w:rsidRPr="008448C4">
        <w:rPr>
          <w:rFonts w:ascii="Times New Roman" w:hAnsi="Times New Roman" w:eastAsia="Times New Roman" w:cs="Times New Roman"/>
          <w:sz w:val="24"/>
          <w:szCs w:val="24"/>
        </w:rPr>
        <w:t xml:space="preserve"> thus</w:t>
      </w:r>
      <w:r>
        <w:rPr>
          <w:rFonts w:ascii="Times New Roman" w:hAnsi="Times New Roman" w:eastAsia="Times New Roman" w:cs="Times New Roman"/>
          <w:sz w:val="24"/>
          <w:szCs w:val="24"/>
        </w:rPr>
        <w:t>,</w:t>
      </w:r>
      <w:r w:rsidRPr="008448C4">
        <w:rPr>
          <w:rFonts w:ascii="Times New Roman" w:hAnsi="Times New Roman" w:eastAsia="Times New Roman" w:cs="Times New Roman"/>
          <w:sz w:val="24"/>
          <w:szCs w:val="24"/>
        </w:rPr>
        <w:t xml:space="preserve"> M&amp;S must strengthen security, which raises operational expenses. Online retail rivalry is also expanding, especially since e-</w:t>
      </w:r>
      <w:r w:rsidRPr="005401F8">
        <w:rPr>
          <w:rFonts w:ascii="Times New Roman" w:hAnsi="Times New Roman" w:eastAsia="Times New Roman" w:cs="Times New Roman"/>
          <w:sz w:val="24"/>
          <w:szCs w:val="24"/>
        </w:rPr>
        <w:t>commerce platforms offer cheaper pricing and more ease. Online-only shops, which have reduced overhead, outprice high-street merchants like M&amp;S. Finally, inflation, lower disposable income, and rising expenses threaten consumer spending, making it harder for shops to react</w:t>
      </w:r>
      <w:r w:rsidRPr="005401F8" w:rsidR="005401F8">
        <w:rPr>
          <w:rFonts w:ascii="Times New Roman" w:hAnsi="Times New Roman" w:eastAsia="Times New Roman" w:cs="Times New Roman"/>
          <w:sz w:val="24"/>
          <w:szCs w:val="24"/>
        </w:rPr>
        <w:t xml:space="preserve"> (</w:t>
      </w:r>
      <w:proofErr w:type="spellStart"/>
      <w:r w:rsidRPr="005401F8" w:rsidR="005401F8">
        <w:rPr>
          <w:rFonts w:ascii="Times New Roman" w:hAnsi="Times New Roman" w:cs="Times New Roman"/>
          <w:sz w:val="24"/>
          <w:szCs w:val="24"/>
          <w:shd w:val="clear" w:color="auto" w:fill="FFFFFF"/>
        </w:rPr>
        <w:t>Dekimpe</w:t>
      </w:r>
      <w:proofErr w:type="spellEnd"/>
      <w:r w:rsidRPr="005401F8" w:rsidR="005401F8">
        <w:rPr>
          <w:rFonts w:ascii="Times New Roman" w:hAnsi="Times New Roman" w:cs="Times New Roman"/>
          <w:sz w:val="24"/>
          <w:szCs w:val="24"/>
          <w:shd w:val="clear" w:color="auto" w:fill="FFFFFF"/>
        </w:rPr>
        <w:t xml:space="preserve"> and van </w:t>
      </w:r>
      <w:proofErr w:type="spellStart"/>
      <w:r w:rsidRPr="005401F8" w:rsidR="005401F8">
        <w:rPr>
          <w:rFonts w:ascii="Times New Roman" w:hAnsi="Times New Roman" w:cs="Times New Roman"/>
          <w:sz w:val="24"/>
          <w:szCs w:val="24"/>
          <w:shd w:val="clear" w:color="auto" w:fill="FFFFFF"/>
        </w:rPr>
        <w:t>Heerde</w:t>
      </w:r>
      <w:proofErr w:type="spellEnd"/>
      <w:r w:rsidRPr="005401F8" w:rsidR="005401F8">
        <w:rPr>
          <w:rFonts w:ascii="Times New Roman" w:hAnsi="Times New Roman" w:cs="Times New Roman"/>
          <w:sz w:val="24"/>
          <w:szCs w:val="24"/>
          <w:shd w:val="clear" w:color="auto" w:fill="FFFFFF"/>
        </w:rPr>
        <w:t>, 2023).</w:t>
      </w:r>
    </w:p>
    <w:p xmlns:wp14="http://schemas.microsoft.com/office/word/2010/wordml" w:rsidR="008448C4" w:rsidP="008448C4" w:rsidRDefault="008448C4" w14:paraId="1BE0326D" wp14:textId="77777777">
      <w:pPr>
        <w:pStyle w:val="Heading1"/>
        <w:spacing w:line="360" w:lineRule="auto"/>
        <w:jc w:val="both"/>
        <w:rPr>
          <w:rFonts w:ascii="Times New Roman" w:hAnsi="Times New Roman" w:cs="Times New Roman"/>
          <w:b/>
          <w:color w:val="auto"/>
          <w:sz w:val="28"/>
          <w:szCs w:val="28"/>
        </w:rPr>
      </w:pPr>
      <w:bookmarkStart w:name="_Toc201147676" w:id="4"/>
      <w:r w:rsidRPr="008448C4">
        <w:rPr>
          <w:rFonts w:ascii="Times New Roman" w:hAnsi="Times New Roman" w:cs="Times New Roman"/>
          <w:b/>
          <w:color w:val="auto"/>
          <w:sz w:val="28"/>
          <w:szCs w:val="28"/>
        </w:rPr>
        <w:t>3. Conclusion</w:t>
      </w:r>
      <w:bookmarkEnd w:id="4"/>
    </w:p>
    <w:p xmlns:wp14="http://schemas.microsoft.com/office/word/2010/wordml" w:rsidRPr="005040DC" w:rsidR="005040DC" w:rsidP="005040DC" w:rsidRDefault="005040DC" w14:paraId="0067FFB0" wp14:textId="77777777" wp14:noSpellErr="1">
      <w:pPr>
        <w:spacing w:after="0" w:line="360" w:lineRule="auto"/>
        <w:jc w:val="both"/>
        <w:rPr>
          <w:rFonts w:ascii="Times New Roman" w:hAnsi="Times New Roman" w:eastAsia="Times New Roman" w:cs="Times New Roman"/>
          <w:sz w:val="24"/>
          <w:szCs w:val="24"/>
        </w:rPr>
      </w:pPr>
      <w:bookmarkStart w:name="_Toc201147677" w:id="5"/>
      <w:r w:rsidRPr="7C9B918D" w:rsidR="005040DC">
        <w:rPr>
          <w:rFonts w:ascii="Times New Roman" w:hAnsi="Times New Roman" w:eastAsia="Times New Roman" w:cs="Times New Roman"/>
          <w:sz w:val="24"/>
          <w:szCs w:val="24"/>
        </w:rPr>
        <w:t xml:space="preserve">Retailers on the High Street in the United Kingdom are confronted with shifting customer preferences, economic constraints, and an increase in retail crime. These external difficulties are brought to light by the </w:t>
      </w:r>
      <w:r w:rsidRPr="7C9B918D" w:rsidR="005040DC">
        <w:rPr>
          <w:rFonts w:ascii="Times New Roman" w:hAnsi="Times New Roman" w:eastAsia="Times New Roman" w:cs="Times New Roman"/>
          <w:sz w:val="24"/>
          <w:szCs w:val="24"/>
        </w:rPr>
        <w:t>found evidence</w:t>
      </w:r>
      <w:r w:rsidRPr="7C9B918D" w:rsidR="005040DC">
        <w:rPr>
          <w:rFonts w:ascii="Times New Roman" w:hAnsi="Times New Roman" w:eastAsia="Times New Roman" w:cs="Times New Roman"/>
          <w:sz w:val="24"/>
          <w:szCs w:val="24"/>
        </w:rPr>
        <w:t xml:space="preserve">. These difficulties are becoming more difficult to solve </w:t>
      </w:r>
      <w:r w:rsidRPr="7C9B918D" w:rsidR="005040DC">
        <w:rPr>
          <w:rFonts w:ascii="Times New Roman" w:hAnsi="Times New Roman" w:eastAsia="Times New Roman" w:cs="Times New Roman"/>
          <w:sz w:val="24"/>
          <w:szCs w:val="24"/>
        </w:rPr>
        <w:t>as a result of</w:t>
      </w:r>
      <w:r w:rsidRPr="7C9B918D" w:rsidR="005040DC">
        <w:rPr>
          <w:rFonts w:ascii="Times New Roman" w:hAnsi="Times New Roman" w:eastAsia="Times New Roman" w:cs="Times New Roman"/>
          <w:sz w:val="24"/>
          <w:szCs w:val="24"/>
        </w:rPr>
        <w:t xml:space="preserve"> changes in politics and legislation, which </w:t>
      </w:r>
      <w:r w:rsidRPr="7C9B918D" w:rsidR="005040DC">
        <w:rPr>
          <w:rFonts w:ascii="Times New Roman" w:hAnsi="Times New Roman" w:eastAsia="Times New Roman" w:cs="Times New Roman"/>
          <w:sz w:val="24"/>
          <w:szCs w:val="24"/>
        </w:rPr>
        <w:t>force</w:t>
      </w:r>
      <w:bookmarkStart w:name="_GoBack" w:id="6"/>
      <w:bookmarkEnd w:id="6"/>
      <w:r w:rsidRPr="7C9B918D" w:rsidR="005040DC">
        <w:rPr>
          <w:rFonts w:ascii="Times New Roman" w:hAnsi="Times New Roman" w:eastAsia="Times New Roman" w:cs="Times New Roman"/>
          <w:sz w:val="24"/>
          <w:szCs w:val="24"/>
        </w:rPr>
        <w:t xml:space="preserve"> business owners to adapt. By embracing digital transformation in conjunction with sustainability, businesses </w:t>
      </w:r>
      <w:r w:rsidRPr="7C9B918D" w:rsidR="005040DC">
        <w:rPr>
          <w:rFonts w:ascii="Times New Roman" w:hAnsi="Times New Roman" w:eastAsia="Times New Roman" w:cs="Times New Roman"/>
          <w:sz w:val="24"/>
          <w:szCs w:val="24"/>
        </w:rPr>
        <w:t>have the opportunity to</w:t>
      </w:r>
      <w:r w:rsidRPr="7C9B918D" w:rsidR="005040DC">
        <w:rPr>
          <w:rFonts w:ascii="Times New Roman" w:hAnsi="Times New Roman" w:eastAsia="Times New Roman" w:cs="Times New Roman"/>
          <w:sz w:val="24"/>
          <w:szCs w:val="24"/>
        </w:rPr>
        <w:t xml:space="preserve"> address issues raised by customers around convenience and environmental responsibility. Growth is slowed down by economic instability as well as increased rates of thievery. Despite the potential of expansion, risks put a damper on it. Retailers on the High Street need to be innovative, implement environmentally friendly business practices and </w:t>
      </w:r>
      <w:r w:rsidRPr="7C9B918D" w:rsidR="005040DC">
        <w:rPr>
          <w:rFonts w:ascii="Times New Roman" w:hAnsi="Times New Roman" w:eastAsia="Times New Roman" w:cs="Times New Roman"/>
          <w:sz w:val="24"/>
          <w:szCs w:val="24"/>
        </w:rPr>
        <w:t>new technologies</w:t>
      </w:r>
      <w:r w:rsidRPr="7C9B918D" w:rsidR="005040DC">
        <w:rPr>
          <w:rFonts w:ascii="Times New Roman" w:hAnsi="Times New Roman" w:eastAsia="Times New Roman" w:cs="Times New Roman"/>
          <w:sz w:val="24"/>
          <w:szCs w:val="24"/>
        </w:rPr>
        <w:t xml:space="preserve">, and reduce the risks that come from the outside world </w:t>
      </w:r>
      <w:r w:rsidRPr="7C9B918D" w:rsidR="005040DC">
        <w:rPr>
          <w:rFonts w:ascii="Times New Roman" w:hAnsi="Times New Roman" w:eastAsia="Times New Roman" w:cs="Times New Roman"/>
          <w:sz w:val="24"/>
          <w:szCs w:val="24"/>
        </w:rPr>
        <w:t>to</w:t>
      </w:r>
      <w:r w:rsidRPr="7C9B918D" w:rsidR="005040DC">
        <w:rPr>
          <w:rFonts w:ascii="Times New Roman" w:hAnsi="Times New Roman" w:eastAsia="Times New Roman" w:cs="Times New Roman"/>
          <w:sz w:val="24"/>
          <w:szCs w:val="24"/>
        </w:rPr>
        <w:t xml:space="preserve"> remain competitive. </w:t>
      </w:r>
      <w:r w:rsidRPr="7C9B918D" w:rsidR="005040DC">
        <w:rPr>
          <w:rFonts w:ascii="Times New Roman" w:hAnsi="Times New Roman" w:eastAsia="Times New Roman" w:cs="Times New Roman"/>
          <w:sz w:val="24"/>
          <w:szCs w:val="24"/>
        </w:rPr>
        <w:t>In order to</w:t>
      </w:r>
      <w:r w:rsidRPr="7C9B918D" w:rsidR="005040DC">
        <w:rPr>
          <w:rFonts w:ascii="Times New Roman" w:hAnsi="Times New Roman" w:eastAsia="Times New Roman" w:cs="Times New Roman"/>
          <w:sz w:val="24"/>
          <w:szCs w:val="24"/>
        </w:rPr>
        <w:t xml:space="preserve"> be successful in a market that is highly competitive, merchants need to be able to adjust to external conditions.</w:t>
      </w:r>
    </w:p>
    <w:p xmlns:wp14="http://schemas.microsoft.com/office/word/2010/wordml" w:rsidRPr="00B86188" w:rsidR="00B86188" w:rsidP="00910A34" w:rsidRDefault="00B86188" w14:paraId="374C4198" wp14:textId="77777777">
      <w:pPr>
        <w:spacing w:after="0" w:line="360" w:lineRule="auto"/>
        <w:jc w:val="both"/>
        <w:rPr>
          <w:rFonts w:ascii="Times New Roman" w:hAnsi="Times New Roman" w:cs="Times New Roman"/>
        </w:rPr>
      </w:pPr>
      <w:r w:rsidRPr="00B86188">
        <w:rPr>
          <w:rFonts w:ascii="Times New Roman" w:hAnsi="Times New Roman" w:cs="Times New Roman"/>
          <w:b/>
          <w:sz w:val="28"/>
          <w:szCs w:val="28"/>
        </w:rPr>
        <w:t>4. Recommendations</w:t>
      </w:r>
      <w:r w:rsidRPr="00B86188">
        <w:rPr>
          <w:rFonts w:ascii="Times New Roman" w:hAnsi="Times New Roman" w:cs="Times New Roman"/>
          <w:sz w:val="28"/>
          <w:szCs w:val="28"/>
        </w:rPr>
        <w:t xml:space="preserve"> </w:t>
      </w:r>
      <w:r w:rsidRPr="00B86188">
        <w:rPr>
          <w:rStyle w:val="Strong"/>
          <w:rFonts w:ascii="Times New Roman" w:hAnsi="Times New Roman" w:cs="Times New Roman"/>
          <w:bCs w:val="0"/>
        </w:rPr>
        <w:t>for High Street Retailers in the UK</w:t>
      </w:r>
      <w:bookmarkEnd w:id="5"/>
    </w:p>
    <w:p xmlns:wp14="http://schemas.microsoft.com/office/word/2010/wordml" w:rsidR="008448C4" w:rsidP="00B86188" w:rsidRDefault="00B86188" w14:paraId="06CCE1A8" wp14:textId="77777777">
      <w:pPr>
        <w:pStyle w:val="Heading2"/>
        <w:spacing w:line="360" w:lineRule="auto"/>
        <w:jc w:val="both"/>
        <w:rPr>
          <w:rStyle w:val="Strong"/>
          <w:rFonts w:ascii="Times New Roman" w:hAnsi="Times New Roman" w:cs="Times New Roman"/>
          <w:bCs w:val="0"/>
          <w:color w:val="auto"/>
          <w:sz w:val="24"/>
          <w:szCs w:val="24"/>
        </w:rPr>
      </w:pPr>
      <w:bookmarkStart w:name="_Toc201147678" w:id="7"/>
      <w:r w:rsidRPr="00B86188">
        <w:rPr>
          <w:rStyle w:val="Strong"/>
          <w:rFonts w:ascii="Times New Roman" w:hAnsi="Times New Roman" w:cs="Times New Roman"/>
          <w:bCs w:val="0"/>
          <w:color w:val="auto"/>
          <w:sz w:val="24"/>
          <w:szCs w:val="24"/>
        </w:rPr>
        <w:t>1. Invest in Enhanced Security Technologies:</w:t>
      </w:r>
      <w:bookmarkEnd w:id="7"/>
    </w:p>
    <w:p xmlns:wp14="http://schemas.microsoft.com/office/word/2010/wordml" w:rsidRPr="00910A34" w:rsidR="00910A34" w:rsidP="00910A34" w:rsidRDefault="00910A34" w14:paraId="0EEA2320" wp14:textId="77777777">
      <w:pPr>
        <w:spacing w:line="360" w:lineRule="auto"/>
        <w:jc w:val="both"/>
        <w:rPr>
          <w:rFonts w:ascii="Times New Roman" w:hAnsi="Times New Roman" w:eastAsia="Times New Roman" w:cs="Times New Roman"/>
          <w:sz w:val="24"/>
          <w:szCs w:val="24"/>
        </w:rPr>
      </w:pPr>
      <w:bookmarkStart w:name="_Toc201147679" w:id="8"/>
      <w:r w:rsidRPr="00910A34">
        <w:rPr>
          <w:rFonts w:ascii="Times New Roman" w:hAnsi="Times New Roman" w:eastAsia="Times New Roman" w:cs="Times New Roman"/>
          <w:sz w:val="24"/>
          <w:szCs w:val="24"/>
        </w:rPr>
        <w:t xml:space="preserve">Due to rising theft and other retail shop crimes, High Street enterprises must invest in cutting-edge security systems. Facial recognition and smart security cameras work against theft. These safeguards reduce theft and protect employees and consumers. Real-time AI that identifies questionable conduct may boost productivity and reduce security manpower. The use of this preventative security strategy has the potential to reduce retail crime and enhance customer happiness. Through the </w:t>
      </w:r>
      <w:proofErr w:type="spellStart"/>
      <w:r w:rsidRPr="00910A34">
        <w:rPr>
          <w:rFonts w:ascii="Times New Roman" w:hAnsi="Times New Roman" w:eastAsia="Times New Roman" w:cs="Times New Roman"/>
          <w:sz w:val="24"/>
          <w:szCs w:val="24"/>
        </w:rPr>
        <w:t>utilisation</w:t>
      </w:r>
      <w:proofErr w:type="spellEnd"/>
      <w:r w:rsidRPr="00910A34">
        <w:rPr>
          <w:rFonts w:ascii="Times New Roman" w:hAnsi="Times New Roman" w:eastAsia="Times New Roman" w:cs="Times New Roman"/>
          <w:sz w:val="24"/>
          <w:szCs w:val="24"/>
        </w:rPr>
        <w:t xml:space="preserve"> of security and inventory management systems, retailers </w:t>
      </w:r>
      <w:r>
        <w:rPr>
          <w:rFonts w:ascii="Times New Roman" w:hAnsi="Times New Roman" w:eastAsia="Times New Roman" w:cs="Times New Roman"/>
          <w:sz w:val="24"/>
          <w:szCs w:val="24"/>
        </w:rPr>
        <w:t>can</w:t>
      </w:r>
      <w:r w:rsidRPr="00910A34">
        <w:rPr>
          <w:rFonts w:ascii="Times New Roman" w:hAnsi="Times New Roman" w:eastAsia="Times New Roman" w:cs="Times New Roman"/>
          <w:sz w:val="24"/>
          <w:szCs w:val="24"/>
        </w:rPr>
        <w:t xml:space="preserve"> monitor product losses and enhance their accuracy.</w:t>
      </w:r>
    </w:p>
    <w:p xmlns:wp14="http://schemas.microsoft.com/office/word/2010/wordml" w:rsidRPr="00B86188" w:rsidR="00B86188" w:rsidP="00B86188" w:rsidRDefault="00B86188" w14:paraId="126BDFAF" wp14:textId="77777777">
      <w:pPr>
        <w:pStyle w:val="Heading2"/>
        <w:spacing w:line="360" w:lineRule="auto"/>
        <w:jc w:val="both"/>
        <w:rPr>
          <w:rFonts w:ascii="Times New Roman" w:hAnsi="Times New Roman" w:eastAsia="Times New Roman" w:cs="Times New Roman"/>
          <w:b/>
          <w:color w:val="auto"/>
          <w:sz w:val="24"/>
          <w:szCs w:val="24"/>
        </w:rPr>
      </w:pPr>
      <w:r w:rsidRPr="00B86188">
        <w:rPr>
          <w:rFonts w:ascii="Times New Roman" w:hAnsi="Times New Roman" w:eastAsia="Times New Roman" w:cs="Times New Roman"/>
          <w:b/>
          <w:color w:val="auto"/>
          <w:sz w:val="24"/>
          <w:szCs w:val="24"/>
        </w:rPr>
        <w:t>2. Strengthen E-commerce Capabilities:</w:t>
      </w:r>
      <w:bookmarkEnd w:id="8"/>
    </w:p>
    <w:p xmlns:wp14="http://schemas.microsoft.com/office/word/2010/wordml" w:rsidR="00B86188" w:rsidP="00B86188" w:rsidRDefault="00B86188" w14:paraId="1E8004BF" wp14:textId="77777777">
      <w:pPr>
        <w:spacing w:after="0" w:line="360" w:lineRule="auto"/>
        <w:jc w:val="both"/>
        <w:rPr>
          <w:rFonts w:ascii="Times New Roman" w:hAnsi="Times New Roman" w:eastAsia="Times New Roman" w:cs="Times New Roman"/>
          <w:sz w:val="24"/>
          <w:szCs w:val="24"/>
        </w:rPr>
      </w:pPr>
      <w:r w:rsidRPr="00B86188">
        <w:rPr>
          <w:rFonts w:ascii="Times New Roman" w:hAnsi="Times New Roman" w:eastAsia="Times New Roman" w:cs="Times New Roman"/>
          <w:sz w:val="24"/>
          <w:szCs w:val="24"/>
        </w:rPr>
        <w:t xml:space="preserve">To compete in digital retail, high-street merchants must </w:t>
      </w:r>
      <w:proofErr w:type="spellStart"/>
      <w:r w:rsidRPr="00B86188">
        <w:rPr>
          <w:rFonts w:ascii="Times New Roman" w:hAnsi="Times New Roman" w:eastAsia="Times New Roman" w:cs="Times New Roman"/>
          <w:sz w:val="24"/>
          <w:szCs w:val="24"/>
        </w:rPr>
        <w:t>emphasise</w:t>
      </w:r>
      <w:proofErr w:type="spellEnd"/>
      <w:r w:rsidRPr="00B86188">
        <w:rPr>
          <w:rFonts w:ascii="Times New Roman" w:hAnsi="Times New Roman" w:eastAsia="Times New Roman" w:cs="Times New Roman"/>
          <w:sz w:val="24"/>
          <w:szCs w:val="24"/>
        </w:rPr>
        <w:t xml:space="preserve"> e-commerce expansion and improvement. A consistent </w:t>
      </w:r>
      <w:r>
        <w:rPr>
          <w:rFonts w:ascii="Times New Roman" w:hAnsi="Times New Roman" w:eastAsia="Times New Roman" w:cs="Times New Roman"/>
          <w:sz w:val="24"/>
          <w:szCs w:val="24"/>
        </w:rPr>
        <w:t>omnichannel</w:t>
      </w:r>
      <w:r w:rsidRPr="00B86188">
        <w:rPr>
          <w:rFonts w:ascii="Times New Roman" w:hAnsi="Times New Roman" w:eastAsia="Times New Roman" w:cs="Times New Roman"/>
          <w:sz w:val="24"/>
          <w:szCs w:val="24"/>
        </w:rPr>
        <w:t xml:space="preserve"> shopping experience that enables customers </w:t>
      </w:r>
      <w:r>
        <w:rPr>
          <w:rFonts w:ascii="Times New Roman" w:hAnsi="Times New Roman" w:eastAsia="Times New Roman" w:cs="Times New Roman"/>
          <w:sz w:val="24"/>
          <w:szCs w:val="24"/>
        </w:rPr>
        <w:t xml:space="preserve">to </w:t>
      </w:r>
      <w:r w:rsidRPr="00B86188">
        <w:rPr>
          <w:rFonts w:ascii="Times New Roman" w:hAnsi="Times New Roman" w:eastAsia="Times New Roman" w:cs="Times New Roman"/>
          <w:sz w:val="24"/>
          <w:szCs w:val="24"/>
        </w:rPr>
        <w:t xml:space="preserve">purchase online and pick up their </w:t>
      </w:r>
      <w:r>
        <w:rPr>
          <w:rFonts w:ascii="Times New Roman" w:hAnsi="Times New Roman" w:eastAsia="Times New Roman" w:cs="Times New Roman"/>
          <w:sz w:val="24"/>
          <w:szCs w:val="24"/>
        </w:rPr>
        <w:t>purchases</w:t>
      </w:r>
      <w:r w:rsidRPr="00B86188">
        <w:rPr>
          <w:rFonts w:ascii="Times New Roman" w:hAnsi="Times New Roman" w:eastAsia="Times New Roman" w:cs="Times New Roman"/>
          <w:sz w:val="24"/>
          <w:szCs w:val="24"/>
        </w:rPr>
        <w:t xml:space="preserve"> elsewhere </w:t>
      </w:r>
      <w:r>
        <w:rPr>
          <w:rFonts w:ascii="Times New Roman" w:hAnsi="Times New Roman" w:eastAsia="Times New Roman" w:cs="Times New Roman"/>
          <w:sz w:val="24"/>
          <w:szCs w:val="24"/>
        </w:rPr>
        <w:t>has</w:t>
      </w:r>
      <w:r w:rsidRPr="00B86188">
        <w:rPr>
          <w:rFonts w:ascii="Times New Roman" w:hAnsi="Times New Roman" w:eastAsia="Times New Roman" w:cs="Times New Roman"/>
          <w:sz w:val="24"/>
          <w:szCs w:val="24"/>
        </w:rPr>
        <w:t xml:space="preserve"> tremendous potential. Customers who prefer online buying and retail visiting may welcome this hybrid method. Combined retail and online operations have helped Marks &amp; Spencer satisfy customers' changing requirements. Expanding e-commerce may assist </w:t>
      </w:r>
      <w:r>
        <w:rPr>
          <w:rFonts w:ascii="Times New Roman" w:hAnsi="Times New Roman" w:eastAsia="Times New Roman" w:cs="Times New Roman"/>
          <w:sz w:val="24"/>
          <w:szCs w:val="24"/>
        </w:rPr>
        <w:t>in gaining</w:t>
      </w:r>
      <w:r w:rsidRPr="00B86188">
        <w:rPr>
          <w:rFonts w:ascii="Times New Roman" w:hAnsi="Times New Roman" w:eastAsia="Times New Roman" w:cs="Times New Roman"/>
          <w:sz w:val="24"/>
          <w:szCs w:val="24"/>
        </w:rPr>
        <w:t xml:space="preserve"> market share as more people shop online. Adding online customer service, </w:t>
      </w:r>
      <w:proofErr w:type="spellStart"/>
      <w:r w:rsidRPr="00B86188">
        <w:rPr>
          <w:rFonts w:ascii="Times New Roman" w:hAnsi="Times New Roman" w:eastAsia="Times New Roman" w:cs="Times New Roman"/>
          <w:sz w:val="24"/>
          <w:szCs w:val="24"/>
        </w:rPr>
        <w:t>specialised</w:t>
      </w:r>
      <w:proofErr w:type="spellEnd"/>
      <w:r w:rsidRPr="00B86188">
        <w:rPr>
          <w:rFonts w:ascii="Times New Roman" w:hAnsi="Times New Roman" w:eastAsia="Times New Roman" w:cs="Times New Roman"/>
          <w:sz w:val="24"/>
          <w:szCs w:val="24"/>
        </w:rPr>
        <w:t xml:space="preserve"> ideas, and competitive pricing may boost consumer engagement and loyalty, making physical enterprises more relevant in the digital era. </w:t>
      </w:r>
    </w:p>
    <w:p xmlns:wp14="http://schemas.microsoft.com/office/word/2010/wordml" w:rsidRPr="00B86188" w:rsidR="00B86188" w:rsidP="00B86188" w:rsidRDefault="00B86188" w14:paraId="4657E660" wp14:textId="77777777">
      <w:pPr>
        <w:pStyle w:val="Heading2"/>
        <w:spacing w:line="360" w:lineRule="auto"/>
        <w:jc w:val="both"/>
        <w:rPr>
          <w:rFonts w:ascii="Times New Roman" w:hAnsi="Times New Roman" w:eastAsia="Times New Roman" w:cs="Times New Roman"/>
          <w:b/>
          <w:color w:val="auto"/>
          <w:sz w:val="24"/>
          <w:szCs w:val="24"/>
        </w:rPr>
      </w:pPr>
      <w:bookmarkStart w:name="_Toc201147680" w:id="9"/>
      <w:r w:rsidRPr="00B86188">
        <w:rPr>
          <w:rFonts w:ascii="Times New Roman" w:hAnsi="Times New Roman" w:eastAsia="Times New Roman" w:cs="Times New Roman"/>
          <w:b/>
          <w:color w:val="auto"/>
          <w:sz w:val="24"/>
          <w:szCs w:val="24"/>
        </w:rPr>
        <w:t>3. Leverage Sustainability as a Differentiator:</w:t>
      </w:r>
      <w:bookmarkEnd w:id="9"/>
    </w:p>
    <w:p xmlns:wp14="http://schemas.microsoft.com/office/word/2010/wordml" w:rsidR="00B86188" w:rsidP="00B86188" w:rsidRDefault="00B86188" w14:paraId="36C2D23E" wp14:textId="480F6DF4">
      <w:pPr>
        <w:spacing w:after="0" w:line="360" w:lineRule="auto"/>
        <w:jc w:val="both"/>
        <w:rPr>
          <w:rFonts w:ascii="Times New Roman" w:hAnsi="Times New Roman" w:eastAsia="Times New Roman" w:cs="Times New Roman"/>
          <w:sz w:val="24"/>
          <w:szCs w:val="24"/>
        </w:rPr>
      </w:pPr>
      <w:r w:rsidRPr="7C9B918D" w:rsidR="00B86188">
        <w:rPr>
          <w:rFonts w:ascii="Times New Roman" w:hAnsi="Times New Roman" w:eastAsia="Times New Roman" w:cs="Times New Roman"/>
          <w:sz w:val="24"/>
          <w:szCs w:val="24"/>
        </w:rPr>
        <w:t xml:space="preserve">Customers are more environmentally </w:t>
      </w:r>
      <w:r w:rsidRPr="7C9B918D" w:rsidR="00B86188">
        <w:rPr>
          <w:rFonts w:ascii="Times New Roman" w:hAnsi="Times New Roman" w:eastAsia="Times New Roman" w:cs="Times New Roman"/>
          <w:sz w:val="24"/>
          <w:szCs w:val="24"/>
        </w:rPr>
        <w:t>conscious,</w:t>
      </w:r>
      <w:r w:rsidRPr="7C9B918D" w:rsidR="00B86188">
        <w:rPr>
          <w:rFonts w:ascii="Times New Roman" w:hAnsi="Times New Roman" w:eastAsia="Times New Roman" w:cs="Times New Roman"/>
          <w:sz w:val="24"/>
          <w:szCs w:val="24"/>
        </w:rPr>
        <w:t xml:space="preserve"> thus businesses must incorporate sustainable processes. </w:t>
      </w:r>
      <w:r w:rsidRPr="7C9B918D" w:rsidR="00B86188">
        <w:rPr>
          <w:rFonts w:ascii="Times New Roman" w:hAnsi="Times New Roman" w:eastAsia="Times New Roman" w:cs="Times New Roman"/>
          <w:sz w:val="24"/>
          <w:szCs w:val="24"/>
        </w:rPr>
        <w:t>Focusing</w:t>
      </w:r>
      <w:r w:rsidRPr="7C9B918D" w:rsidR="00B86188">
        <w:rPr>
          <w:rFonts w:ascii="Times New Roman" w:hAnsi="Times New Roman" w:eastAsia="Times New Roman" w:cs="Times New Roman"/>
          <w:sz w:val="24"/>
          <w:szCs w:val="24"/>
        </w:rPr>
        <w:t xml:space="preserve"> on eco-friendly products, garbage reduction, and energy efficiency may help High Street merchants </w:t>
      </w:r>
      <w:r w:rsidRPr="7C9B918D" w:rsidR="00B86188">
        <w:rPr>
          <w:rFonts w:ascii="Times New Roman" w:hAnsi="Times New Roman" w:eastAsia="Times New Roman" w:cs="Times New Roman"/>
          <w:sz w:val="24"/>
          <w:szCs w:val="24"/>
        </w:rPr>
        <w:t>capitalise</w:t>
      </w:r>
      <w:r w:rsidRPr="7C9B918D" w:rsidR="00B86188">
        <w:rPr>
          <w:rFonts w:ascii="Times New Roman" w:hAnsi="Times New Roman" w:eastAsia="Times New Roman" w:cs="Times New Roman"/>
          <w:sz w:val="24"/>
          <w:szCs w:val="24"/>
        </w:rPr>
        <w:t xml:space="preserve"> on the eco-consciousness movement. Shops can use sustainable suppliers, eco-friendly packaging, and renewable </w:t>
      </w:r>
      <w:r w:rsidRPr="7C9B918D" w:rsidR="00B86188">
        <w:rPr>
          <w:rFonts w:ascii="Times New Roman" w:hAnsi="Times New Roman" w:eastAsia="Times New Roman" w:cs="Times New Roman"/>
          <w:sz w:val="24"/>
          <w:szCs w:val="24"/>
        </w:rPr>
        <w:t>energy</w:t>
      </w:r>
      <w:r w:rsidRPr="7C9B918D" w:rsidR="00B86188">
        <w:rPr>
          <w:rFonts w:ascii="Times New Roman" w:hAnsi="Times New Roman" w:eastAsia="Times New Roman" w:cs="Times New Roman"/>
          <w:sz w:val="24"/>
          <w:szCs w:val="24"/>
        </w:rPr>
        <w:t xml:space="preserve">. These processes </w:t>
      </w:r>
      <w:r w:rsidRPr="7C9B918D" w:rsidR="00B86188">
        <w:rPr>
          <w:rFonts w:ascii="Times New Roman" w:hAnsi="Times New Roman" w:eastAsia="Times New Roman" w:cs="Times New Roman"/>
          <w:sz w:val="24"/>
          <w:szCs w:val="24"/>
        </w:rPr>
        <w:t>assist</w:t>
      </w:r>
      <w:r w:rsidRPr="7C9B918D" w:rsidR="00B86188">
        <w:rPr>
          <w:rFonts w:ascii="Times New Roman" w:hAnsi="Times New Roman" w:eastAsia="Times New Roman" w:cs="Times New Roman"/>
          <w:sz w:val="24"/>
          <w:szCs w:val="24"/>
        </w:rPr>
        <w:t xml:space="preserve"> the company </w:t>
      </w:r>
      <w:r w:rsidRPr="7C9B918D" w:rsidR="42BBB29E">
        <w:rPr>
          <w:rFonts w:ascii="Times New Roman" w:hAnsi="Times New Roman" w:eastAsia="Times New Roman" w:cs="Times New Roman"/>
          <w:sz w:val="24"/>
          <w:szCs w:val="24"/>
        </w:rPr>
        <w:t>to fulfil</w:t>
      </w:r>
      <w:r w:rsidRPr="7C9B918D" w:rsidR="00B86188">
        <w:rPr>
          <w:rFonts w:ascii="Times New Roman" w:hAnsi="Times New Roman" w:eastAsia="Times New Roman" w:cs="Times New Roman"/>
          <w:sz w:val="24"/>
          <w:szCs w:val="24"/>
        </w:rPr>
        <w:t xml:space="preserve"> stricter environmental standards and customer demand for eco-friendly products. Sustainability-focused merchants are more likely to attract eco-conscious customers as CSR leaders. This approach may set businesses apart and foster long-term customer </w:t>
      </w:r>
      <w:r w:rsidRPr="7C9B918D" w:rsidR="00B86188">
        <w:rPr>
          <w:rFonts w:ascii="Times New Roman" w:hAnsi="Times New Roman" w:eastAsia="Times New Roman" w:cs="Times New Roman"/>
          <w:sz w:val="24"/>
          <w:szCs w:val="24"/>
        </w:rPr>
        <w:t>ties</w:t>
      </w:r>
      <w:r w:rsidRPr="7C9B918D" w:rsidR="00B86188">
        <w:rPr>
          <w:rFonts w:ascii="Times New Roman" w:hAnsi="Times New Roman" w:eastAsia="Times New Roman" w:cs="Times New Roman"/>
          <w:sz w:val="24"/>
          <w:szCs w:val="24"/>
        </w:rPr>
        <w:t xml:space="preserve">. </w:t>
      </w:r>
    </w:p>
    <w:p xmlns:wp14="http://schemas.microsoft.com/office/word/2010/wordml" w:rsidRPr="00B86188" w:rsidR="00B86188" w:rsidP="00B86188" w:rsidRDefault="00B86188" w14:paraId="1EC4156E" wp14:textId="77777777">
      <w:pPr>
        <w:pStyle w:val="Heading2"/>
        <w:spacing w:line="360" w:lineRule="auto"/>
        <w:jc w:val="both"/>
        <w:rPr>
          <w:rFonts w:ascii="Times New Roman" w:hAnsi="Times New Roman" w:eastAsia="Times New Roman" w:cs="Times New Roman"/>
          <w:b/>
          <w:color w:val="auto"/>
          <w:sz w:val="24"/>
          <w:szCs w:val="24"/>
        </w:rPr>
      </w:pPr>
      <w:bookmarkStart w:name="_Toc201147681" w:id="10"/>
      <w:r w:rsidRPr="00B86188">
        <w:rPr>
          <w:rFonts w:ascii="Times New Roman" w:hAnsi="Times New Roman" w:eastAsia="Times New Roman" w:cs="Times New Roman"/>
          <w:b/>
          <w:color w:val="auto"/>
          <w:sz w:val="24"/>
          <w:szCs w:val="24"/>
        </w:rPr>
        <w:t>4. Diversify Supply Chains to Reduce Dependency on Single Markets:</w:t>
      </w:r>
      <w:bookmarkEnd w:id="10"/>
    </w:p>
    <w:p xmlns:wp14="http://schemas.microsoft.com/office/word/2010/wordml" w:rsidR="00B86188" w:rsidP="00B86188" w:rsidRDefault="00B86188" w14:paraId="2BBC2452" wp14:textId="77777777">
      <w:pPr>
        <w:spacing w:after="0" w:line="360" w:lineRule="auto"/>
        <w:jc w:val="both"/>
        <w:rPr>
          <w:rFonts w:ascii="Times New Roman" w:hAnsi="Times New Roman" w:eastAsia="Times New Roman" w:cs="Times New Roman"/>
          <w:sz w:val="24"/>
          <w:szCs w:val="24"/>
        </w:rPr>
      </w:pPr>
      <w:r w:rsidRPr="7C9B918D" w:rsidR="00B86188">
        <w:rPr>
          <w:rFonts w:ascii="Times New Roman" w:hAnsi="Times New Roman" w:eastAsia="Times New Roman" w:cs="Times New Roman"/>
          <w:sz w:val="24"/>
          <w:szCs w:val="24"/>
        </w:rPr>
        <w:t xml:space="preserve">Brexit and other concerns have made supply chain diversification essential to avert trade disruptions and currency volatility. To </w:t>
      </w:r>
      <w:r w:rsidRPr="7C9B918D" w:rsidR="00B86188">
        <w:rPr>
          <w:rFonts w:ascii="Times New Roman" w:hAnsi="Times New Roman" w:eastAsia="Times New Roman" w:cs="Times New Roman"/>
          <w:sz w:val="24"/>
          <w:szCs w:val="24"/>
        </w:rPr>
        <w:t>maintain</w:t>
      </w:r>
      <w:r w:rsidRPr="7C9B918D" w:rsidR="00B86188">
        <w:rPr>
          <w:rFonts w:ascii="Times New Roman" w:hAnsi="Times New Roman" w:eastAsia="Times New Roman" w:cs="Times New Roman"/>
          <w:sz w:val="24"/>
          <w:szCs w:val="24"/>
        </w:rPr>
        <w:t xml:space="preserve"> product reliability, high-street businesses should </w:t>
      </w:r>
      <w:r w:rsidRPr="7C9B918D" w:rsidR="00B86188">
        <w:rPr>
          <w:rFonts w:ascii="Times New Roman" w:hAnsi="Times New Roman" w:eastAsia="Times New Roman" w:cs="Times New Roman"/>
          <w:sz w:val="24"/>
          <w:szCs w:val="24"/>
        </w:rPr>
        <w:t>emphasise</w:t>
      </w:r>
      <w:r w:rsidRPr="7C9B918D" w:rsidR="00B86188">
        <w:rPr>
          <w:rFonts w:ascii="Times New Roman" w:hAnsi="Times New Roman" w:eastAsia="Times New Roman" w:cs="Times New Roman"/>
          <w:sz w:val="24"/>
          <w:szCs w:val="24"/>
        </w:rPr>
        <w:t xml:space="preserve"> international supplier relationships. Diversification </w:t>
      </w:r>
      <w:r w:rsidRPr="7C9B918D" w:rsidR="00B86188">
        <w:rPr>
          <w:rFonts w:ascii="Times New Roman" w:hAnsi="Times New Roman" w:eastAsia="Times New Roman" w:cs="Times New Roman"/>
          <w:sz w:val="24"/>
          <w:szCs w:val="24"/>
        </w:rPr>
        <w:t>minimises</w:t>
      </w:r>
      <w:r w:rsidRPr="7C9B918D" w:rsidR="00B86188">
        <w:rPr>
          <w:rFonts w:ascii="Times New Roman" w:hAnsi="Times New Roman" w:eastAsia="Times New Roman" w:cs="Times New Roman"/>
          <w:sz w:val="24"/>
          <w:szCs w:val="24"/>
        </w:rPr>
        <w:t xml:space="preserve"> trade restrictions, taxes, and supply chain bottlenecks from a single market. Diversified supply networks help </w:t>
      </w:r>
      <w:r w:rsidRPr="7C9B918D" w:rsidR="00B86188">
        <w:rPr>
          <w:rFonts w:ascii="Times New Roman" w:hAnsi="Times New Roman" w:eastAsia="Times New Roman" w:cs="Times New Roman"/>
          <w:sz w:val="24"/>
          <w:szCs w:val="24"/>
        </w:rPr>
        <w:t>merchants</w:t>
      </w:r>
      <w:r w:rsidRPr="7C9B918D" w:rsidR="00B86188">
        <w:rPr>
          <w:rFonts w:ascii="Times New Roman" w:hAnsi="Times New Roman" w:eastAsia="Times New Roman" w:cs="Times New Roman"/>
          <w:sz w:val="24"/>
          <w:szCs w:val="24"/>
        </w:rPr>
        <w:t xml:space="preserve"> weather economic downturns and other external shocks to local markets. Businesses may improve their supply chains and weather global economic volatility by working with overseas suppliers. This will </w:t>
      </w:r>
      <w:r w:rsidRPr="7C9B918D" w:rsidR="00B86188">
        <w:rPr>
          <w:rFonts w:ascii="Times New Roman" w:hAnsi="Times New Roman" w:eastAsia="Times New Roman" w:cs="Times New Roman"/>
          <w:sz w:val="24"/>
          <w:szCs w:val="24"/>
        </w:rPr>
        <w:t>maintain</w:t>
      </w:r>
      <w:r w:rsidRPr="7C9B918D" w:rsidR="00B86188">
        <w:rPr>
          <w:rFonts w:ascii="Times New Roman" w:hAnsi="Times New Roman" w:eastAsia="Times New Roman" w:cs="Times New Roman"/>
          <w:sz w:val="24"/>
          <w:szCs w:val="24"/>
        </w:rPr>
        <w:t xml:space="preserve"> </w:t>
      </w:r>
      <w:r w:rsidRPr="7C9B918D" w:rsidR="00B86188">
        <w:rPr>
          <w:rFonts w:ascii="Times New Roman" w:hAnsi="Times New Roman" w:eastAsia="Times New Roman" w:cs="Times New Roman"/>
          <w:sz w:val="24"/>
          <w:szCs w:val="24"/>
        </w:rPr>
        <w:t xml:space="preserve">the </w:t>
      </w:r>
      <w:r w:rsidRPr="7C9B918D" w:rsidR="00B86188">
        <w:rPr>
          <w:rFonts w:ascii="Times New Roman" w:hAnsi="Times New Roman" w:eastAsia="Times New Roman" w:cs="Times New Roman"/>
          <w:sz w:val="24"/>
          <w:szCs w:val="24"/>
        </w:rPr>
        <w:t xml:space="preserve">supply and decrease downtime. </w:t>
      </w:r>
    </w:p>
    <w:p xmlns:wp14="http://schemas.microsoft.com/office/word/2010/wordml" w:rsidRPr="00B86188" w:rsidR="00B86188" w:rsidP="00B86188" w:rsidRDefault="00B86188" w14:paraId="36A49840" wp14:textId="77777777">
      <w:pPr>
        <w:pStyle w:val="Heading1"/>
        <w:spacing w:line="360" w:lineRule="auto"/>
        <w:jc w:val="both"/>
        <w:rPr>
          <w:rFonts w:ascii="Times New Roman" w:hAnsi="Times New Roman" w:eastAsia="Times New Roman" w:cs="Times New Roman"/>
          <w:b/>
          <w:color w:val="auto"/>
          <w:sz w:val="28"/>
          <w:szCs w:val="28"/>
        </w:rPr>
      </w:pPr>
      <w:bookmarkStart w:name="_Toc201147682" w:id="11"/>
      <w:r w:rsidRPr="00B86188">
        <w:rPr>
          <w:rFonts w:ascii="Times New Roman" w:hAnsi="Times New Roman" w:eastAsia="Times New Roman" w:cs="Times New Roman"/>
          <w:b/>
          <w:color w:val="auto"/>
          <w:sz w:val="28"/>
          <w:szCs w:val="28"/>
        </w:rPr>
        <w:t>5. References</w:t>
      </w:r>
      <w:bookmarkEnd w:id="11"/>
    </w:p>
    <w:p xmlns:wp14="http://schemas.microsoft.com/office/word/2010/wordml" w:rsidRPr="00B31955" w:rsidR="00B95C29" w:rsidP="00B95C29" w:rsidRDefault="00B95C29" w14:paraId="07547A01" wp14:textId="77777777">
      <w:pPr>
        <w:spacing w:line="360" w:lineRule="auto"/>
        <w:ind w:left="720" w:hanging="720"/>
        <w:jc w:val="both"/>
        <w:rPr>
          <w:rFonts w:ascii="Times New Roman" w:hAnsi="Times New Roman" w:cs="Times New Roman"/>
          <w:sz w:val="24"/>
          <w:szCs w:val="24"/>
        </w:rPr>
      </w:pPr>
    </w:p>
    <w:p xmlns:wp14="http://schemas.microsoft.com/office/word/2010/wordml" w:rsidRPr="00B31955" w:rsidR="00B95C29" w:rsidP="00B95C29" w:rsidRDefault="00B95C29" w14:paraId="5E968C50" wp14:textId="77777777">
      <w:pPr>
        <w:spacing w:line="360" w:lineRule="auto"/>
        <w:ind w:left="720" w:hanging="720"/>
        <w:jc w:val="both"/>
        <w:rPr>
          <w:rFonts w:ascii="Times New Roman" w:hAnsi="Times New Roman" w:cs="Times New Roman"/>
          <w:color w:val="333333"/>
          <w:sz w:val="24"/>
          <w:szCs w:val="24"/>
          <w:shd w:val="clear" w:color="auto" w:fill="FFFFFF"/>
        </w:rPr>
      </w:pPr>
      <w:r w:rsidRPr="00B31955">
        <w:rPr>
          <w:rFonts w:ascii="Times New Roman" w:hAnsi="Times New Roman" w:cs="Times New Roman"/>
          <w:color w:val="333333"/>
          <w:sz w:val="24"/>
          <w:szCs w:val="24"/>
          <w:shd w:val="clear" w:color="auto" w:fill="FFFFFF"/>
        </w:rPr>
        <w:t>Adair, J.E. (2019) </w:t>
      </w:r>
      <w:r w:rsidRPr="00B31955">
        <w:rPr>
          <w:rFonts w:ascii="Times New Roman" w:hAnsi="Times New Roman" w:cs="Times New Roman"/>
          <w:i/>
          <w:iCs/>
          <w:color w:val="333333"/>
          <w:sz w:val="24"/>
          <w:szCs w:val="24"/>
          <w:shd w:val="clear" w:color="auto" w:fill="FFFFFF"/>
        </w:rPr>
        <w:t>Decision making and problem solving : break through barriers and banish uncertainty at work </w:t>
      </w:r>
      <w:r w:rsidRPr="00B31955">
        <w:rPr>
          <w:rFonts w:ascii="Times New Roman" w:hAnsi="Times New Roman" w:cs="Times New Roman"/>
          <w:color w:val="333333"/>
          <w:sz w:val="24"/>
          <w:szCs w:val="24"/>
          <w:shd w:val="clear" w:color="auto" w:fill="FFFFFF"/>
        </w:rPr>
        <w:t xml:space="preserve">. Fourth edition. London :, </w:t>
      </w:r>
      <w:proofErr w:type="spellStart"/>
      <w:r w:rsidRPr="00B31955">
        <w:rPr>
          <w:rFonts w:ascii="Times New Roman" w:hAnsi="Times New Roman" w:cs="Times New Roman"/>
          <w:color w:val="333333"/>
          <w:sz w:val="24"/>
          <w:szCs w:val="24"/>
          <w:shd w:val="clear" w:color="auto" w:fill="FFFFFF"/>
        </w:rPr>
        <w:t>KoganPage</w:t>
      </w:r>
      <w:proofErr w:type="spellEnd"/>
      <w:r w:rsidRPr="00B31955">
        <w:rPr>
          <w:rFonts w:ascii="Times New Roman" w:hAnsi="Times New Roman" w:cs="Times New Roman"/>
          <w:color w:val="333333"/>
          <w:sz w:val="24"/>
          <w:szCs w:val="24"/>
          <w:shd w:val="clear" w:color="auto" w:fill="FFFFFF"/>
        </w:rPr>
        <w:t>.</w:t>
      </w:r>
    </w:p>
    <w:p xmlns:wp14="http://schemas.microsoft.com/office/word/2010/wordml" w:rsidRPr="00B31955" w:rsidR="00B95C29" w:rsidP="00B95C29" w:rsidRDefault="00B95C29" w14:paraId="774B77C9" wp14:textId="77777777">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B31955">
        <w:rPr>
          <w:rFonts w:ascii="Times New Roman" w:hAnsi="Times New Roman" w:cs="Times New Roman"/>
          <w:color w:val="222222"/>
          <w:sz w:val="24"/>
          <w:szCs w:val="24"/>
          <w:shd w:val="clear" w:color="auto" w:fill="FFFFFF"/>
        </w:rPr>
        <w:t>Brettmo</w:t>
      </w:r>
      <w:proofErr w:type="spellEnd"/>
      <w:r w:rsidRPr="00B31955">
        <w:rPr>
          <w:rFonts w:ascii="Times New Roman" w:hAnsi="Times New Roman" w:cs="Times New Roman"/>
          <w:color w:val="222222"/>
          <w:sz w:val="24"/>
          <w:szCs w:val="24"/>
          <w:shd w:val="clear" w:color="auto" w:fill="FFFFFF"/>
        </w:rPr>
        <w:t>, A. and Sanchez-Diaz, I. (2022). Property owners as possible game changers for sustainable urban freight. </w:t>
      </w:r>
      <w:r w:rsidRPr="00B31955">
        <w:rPr>
          <w:rFonts w:ascii="Times New Roman" w:hAnsi="Times New Roman" w:cs="Times New Roman"/>
          <w:i/>
          <w:iCs/>
          <w:color w:val="222222"/>
          <w:sz w:val="24"/>
          <w:szCs w:val="24"/>
          <w:shd w:val="clear" w:color="auto" w:fill="FFFFFF"/>
        </w:rPr>
        <w:t>Research in Transportation Business &amp; Management</w:t>
      </w:r>
      <w:r w:rsidRPr="00B31955">
        <w:rPr>
          <w:rFonts w:ascii="Times New Roman" w:hAnsi="Times New Roman" w:cs="Times New Roman"/>
          <w:color w:val="222222"/>
          <w:sz w:val="24"/>
          <w:szCs w:val="24"/>
          <w:shd w:val="clear" w:color="auto" w:fill="FFFFFF"/>
        </w:rPr>
        <w:t>, </w:t>
      </w:r>
      <w:r w:rsidRPr="00B31955">
        <w:rPr>
          <w:rFonts w:ascii="Times New Roman" w:hAnsi="Times New Roman" w:cs="Times New Roman"/>
          <w:i/>
          <w:iCs/>
          <w:color w:val="222222"/>
          <w:sz w:val="24"/>
          <w:szCs w:val="24"/>
          <w:shd w:val="clear" w:color="auto" w:fill="FFFFFF"/>
        </w:rPr>
        <w:t>45</w:t>
      </w:r>
      <w:r w:rsidRPr="00B31955">
        <w:rPr>
          <w:rFonts w:ascii="Times New Roman" w:hAnsi="Times New Roman" w:cs="Times New Roman"/>
          <w:color w:val="222222"/>
          <w:sz w:val="24"/>
          <w:szCs w:val="24"/>
          <w:shd w:val="clear" w:color="auto" w:fill="FFFFFF"/>
        </w:rPr>
        <w:t xml:space="preserve">, p.100745. </w:t>
      </w:r>
      <w:hyperlink w:history="1" r:id="rId7">
        <w:r w:rsidRPr="00B31955">
          <w:rPr>
            <w:rStyle w:val="Hyperlink"/>
            <w:rFonts w:ascii="Times New Roman" w:hAnsi="Times New Roman" w:cs="Times New Roman"/>
            <w:sz w:val="24"/>
            <w:szCs w:val="24"/>
            <w:shd w:val="clear" w:color="auto" w:fill="FFFFFF"/>
          </w:rPr>
          <w:t>https://doi.org/10.1016/j.rtbm.2021.100745</w:t>
        </w:r>
      </w:hyperlink>
    </w:p>
    <w:p xmlns:wp14="http://schemas.microsoft.com/office/word/2010/wordml" w:rsidRPr="00B31955" w:rsidR="00B95C29" w:rsidP="00B95C29" w:rsidRDefault="00B95C29" w14:paraId="11B932B5" wp14:textId="77777777">
      <w:pPr>
        <w:spacing w:line="360" w:lineRule="auto"/>
        <w:ind w:left="720" w:right="356" w:hanging="720"/>
        <w:jc w:val="both"/>
        <w:rPr>
          <w:rFonts w:ascii="Times New Roman" w:hAnsi="Times New Roman" w:cs="Times New Roman"/>
          <w:sz w:val="24"/>
          <w:szCs w:val="24"/>
        </w:rPr>
      </w:pPr>
      <w:r w:rsidRPr="00B31955">
        <w:rPr>
          <w:rFonts w:ascii="Times New Roman" w:hAnsi="Times New Roman" w:cs="Times New Roman"/>
          <w:sz w:val="24"/>
          <w:szCs w:val="24"/>
        </w:rPr>
        <w:t xml:space="preserve">CIPD (2024) PESTLE analysis. Available at: </w:t>
      </w:r>
      <w:hyperlink w:history="1" r:id="rId8">
        <w:r w:rsidRPr="00B31955">
          <w:rPr>
            <w:rStyle w:val="Hyperlink"/>
            <w:rFonts w:ascii="Times New Roman" w:hAnsi="Times New Roman" w:cs="Times New Roman"/>
            <w:color w:val="0000FF"/>
            <w:sz w:val="24"/>
            <w:szCs w:val="24"/>
          </w:rPr>
          <w:t>PESTLE analysis | CIPD</w:t>
        </w:r>
      </w:hyperlink>
    </w:p>
    <w:p xmlns:wp14="http://schemas.microsoft.com/office/word/2010/wordml" w:rsidRPr="00B31955" w:rsidR="00B95C29" w:rsidP="00B95C29" w:rsidRDefault="00B95C29" w14:paraId="2DE49A53" wp14:textId="77777777">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B31955">
        <w:rPr>
          <w:rFonts w:ascii="Times New Roman" w:hAnsi="Times New Roman" w:cs="Times New Roman"/>
          <w:color w:val="222222"/>
          <w:sz w:val="24"/>
          <w:szCs w:val="24"/>
          <w:shd w:val="clear" w:color="auto" w:fill="FFFFFF"/>
        </w:rPr>
        <w:t>Dekimpe</w:t>
      </w:r>
      <w:proofErr w:type="spellEnd"/>
      <w:r w:rsidRPr="00B31955">
        <w:rPr>
          <w:rFonts w:ascii="Times New Roman" w:hAnsi="Times New Roman" w:cs="Times New Roman"/>
          <w:color w:val="222222"/>
          <w:sz w:val="24"/>
          <w:szCs w:val="24"/>
          <w:shd w:val="clear" w:color="auto" w:fill="FFFFFF"/>
        </w:rPr>
        <w:t xml:space="preserve">, M.G. and van </w:t>
      </w:r>
      <w:proofErr w:type="spellStart"/>
      <w:r w:rsidRPr="00B31955">
        <w:rPr>
          <w:rFonts w:ascii="Times New Roman" w:hAnsi="Times New Roman" w:cs="Times New Roman"/>
          <w:color w:val="222222"/>
          <w:sz w:val="24"/>
          <w:szCs w:val="24"/>
          <w:shd w:val="clear" w:color="auto" w:fill="FFFFFF"/>
        </w:rPr>
        <w:t>Heerde</w:t>
      </w:r>
      <w:proofErr w:type="spellEnd"/>
      <w:r w:rsidRPr="00B31955">
        <w:rPr>
          <w:rFonts w:ascii="Times New Roman" w:hAnsi="Times New Roman" w:cs="Times New Roman"/>
          <w:color w:val="222222"/>
          <w:sz w:val="24"/>
          <w:szCs w:val="24"/>
          <w:shd w:val="clear" w:color="auto" w:fill="FFFFFF"/>
        </w:rPr>
        <w:t>, H.J. (2023). Retailing in times of soaring inflation: What we know, what we don't know, and a research agenda. </w:t>
      </w:r>
      <w:r w:rsidRPr="00B31955">
        <w:rPr>
          <w:rFonts w:ascii="Times New Roman" w:hAnsi="Times New Roman" w:cs="Times New Roman"/>
          <w:i/>
          <w:iCs/>
          <w:color w:val="222222"/>
          <w:sz w:val="24"/>
          <w:szCs w:val="24"/>
          <w:shd w:val="clear" w:color="auto" w:fill="FFFFFF"/>
        </w:rPr>
        <w:t>Journal of Retailing</w:t>
      </w:r>
      <w:r w:rsidRPr="00B31955">
        <w:rPr>
          <w:rFonts w:ascii="Times New Roman" w:hAnsi="Times New Roman" w:cs="Times New Roman"/>
          <w:color w:val="222222"/>
          <w:sz w:val="24"/>
          <w:szCs w:val="24"/>
          <w:shd w:val="clear" w:color="auto" w:fill="FFFFFF"/>
        </w:rPr>
        <w:t>, </w:t>
      </w:r>
      <w:r w:rsidRPr="00B31955">
        <w:rPr>
          <w:rFonts w:ascii="Times New Roman" w:hAnsi="Times New Roman" w:cs="Times New Roman"/>
          <w:i/>
          <w:iCs/>
          <w:color w:val="222222"/>
          <w:sz w:val="24"/>
          <w:szCs w:val="24"/>
          <w:shd w:val="clear" w:color="auto" w:fill="FFFFFF"/>
        </w:rPr>
        <w:t>99</w:t>
      </w:r>
      <w:r w:rsidRPr="00B31955">
        <w:rPr>
          <w:rFonts w:ascii="Times New Roman" w:hAnsi="Times New Roman" w:cs="Times New Roman"/>
          <w:color w:val="222222"/>
          <w:sz w:val="24"/>
          <w:szCs w:val="24"/>
          <w:shd w:val="clear" w:color="auto" w:fill="FFFFFF"/>
        </w:rPr>
        <w:t xml:space="preserve">(3), pp.322-336. </w:t>
      </w:r>
      <w:hyperlink w:history="1" r:id="rId9">
        <w:r w:rsidRPr="00B31955">
          <w:rPr>
            <w:rStyle w:val="Hyperlink"/>
            <w:rFonts w:ascii="Times New Roman" w:hAnsi="Times New Roman" w:cs="Times New Roman"/>
            <w:sz w:val="24"/>
            <w:szCs w:val="24"/>
            <w:shd w:val="clear" w:color="auto" w:fill="FFFFFF"/>
          </w:rPr>
          <w:t>https://doi.org/10.1016/j.jretai.2023.07.002</w:t>
        </w:r>
      </w:hyperlink>
    </w:p>
    <w:p xmlns:wp14="http://schemas.microsoft.com/office/word/2010/wordml" w:rsidRPr="00B31955" w:rsidR="00B95C29" w:rsidP="00B95C29" w:rsidRDefault="00B95C29" w14:paraId="116B9ED6" wp14:textId="77777777">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B31955">
        <w:rPr>
          <w:rFonts w:ascii="Times New Roman" w:hAnsi="Times New Roman" w:cs="Times New Roman"/>
          <w:color w:val="222222"/>
          <w:sz w:val="24"/>
          <w:szCs w:val="24"/>
          <w:shd w:val="clear" w:color="auto" w:fill="FFFFFF"/>
        </w:rPr>
        <w:t>Forouhar</w:t>
      </w:r>
      <w:proofErr w:type="spellEnd"/>
      <w:r w:rsidRPr="00B31955">
        <w:rPr>
          <w:rFonts w:ascii="Times New Roman" w:hAnsi="Times New Roman" w:cs="Times New Roman"/>
          <w:color w:val="222222"/>
          <w:sz w:val="24"/>
          <w:szCs w:val="24"/>
          <w:shd w:val="clear" w:color="auto" w:fill="FFFFFF"/>
        </w:rPr>
        <w:t xml:space="preserve">, A., Chapple, K., Allen, J., </w:t>
      </w:r>
      <w:proofErr w:type="spellStart"/>
      <w:r w:rsidRPr="00B31955">
        <w:rPr>
          <w:rFonts w:ascii="Times New Roman" w:hAnsi="Times New Roman" w:cs="Times New Roman"/>
          <w:color w:val="222222"/>
          <w:sz w:val="24"/>
          <w:szCs w:val="24"/>
          <w:shd w:val="clear" w:color="auto" w:fill="FFFFFF"/>
        </w:rPr>
        <w:t>Jeong</w:t>
      </w:r>
      <w:proofErr w:type="spellEnd"/>
      <w:r w:rsidRPr="00B31955">
        <w:rPr>
          <w:rFonts w:ascii="Times New Roman" w:hAnsi="Times New Roman" w:cs="Times New Roman"/>
          <w:color w:val="222222"/>
          <w:sz w:val="24"/>
          <w:szCs w:val="24"/>
          <w:shd w:val="clear" w:color="auto" w:fill="FFFFFF"/>
        </w:rPr>
        <w:t>, B. and Greenberg, J. (2025). Assessing downtown recovery rates and determinants in North American cities after the COVID-19 pandemic. </w:t>
      </w:r>
      <w:r w:rsidRPr="00B31955">
        <w:rPr>
          <w:rFonts w:ascii="Times New Roman" w:hAnsi="Times New Roman" w:cs="Times New Roman"/>
          <w:i/>
          <w:iCs/>
          <w:color w:val="222222"/>
          <w:sz w:val="24"/>
          <w:szCs w:val="24"/>
          <w:shd w:val="clear" w:color="auto" w:fill="FFFFFF"/>
        </w:rPr>
        <w:t>Urban Studies</w:t>
      </w:r>
      <w:r w:rsidRPr="00B31955">
        <w:rPr>
          <w:rFonts w:ascii="Times New Roman" w:hAnsi="Times New Roman" w:cs="Times New Roman"/>
          <w:color w:val="222222"/>
          <w:sz w:val="24"/>
          <w:szCs w:val="24"/>
          <w:shd w:val="clear" w:color="auto" w:fill="FFFFFF"/>
        </w:rPr>
        <w:t>, </w:t>
      </w:r>
      <w:r w:rsidRPr="00B31955">
        <w:rPr>
          <w:rFonts w:ascii="Times New Roman" w:hAnsi="Times New Roman" w:cs="Times New Roman"/>
          <w:i/>
          <w:iCs/>
          <w:color w:val="222222"/>
          <w:sz w:val="24"/>
          <w:szCs w:val="24"/>
          <w:shd w:val="clear" w:color="auto" w:fill="FFFFFF"/>
        </w:rPr>
        <w:t>62</w:t>
      </w:r>
      <w:r w:rsidRPr="00B31955">
        <w:rPr>
          <w:rFonts w:ascii="Times New Roman" w:hAnsi="Times New Roman" w:cs="Times New Roman"/>
          <w:color w:val="222222"/>
          <w:sz w:val="24"/>
          <w:szCs w:val="24"/>
          <w:shd w:val="clear" w:color="auto" w:fill="FFFFFF"/>
        </w:rPr>
        <w:t xml:space="preserve">(6), pp.1209-1231. </w:t>
      </w:r>
      <w:hyperlink w:history="1" r:id="rId10">
        <w:r w:rsidRPr="00B31955">
          <w:rPr>
            <w:rStyle w:val="Hyperlink"/>
            <w:rFonts w:ascii="Times New Roman" w:hAnsi="Times New Roman" w:cs="Times New Roman"/>
            <w:sz w:val="24"/>
            <w:szCs w:val="24"/>
            <w:shd w:val="clear" w:color="auto" w:fill="FFFFFF"/>
          </w:rPr>
          <w:t>https://doi.org/10.1177/00420980241270987</w:t>
        </w:r>
      </w:hyperlink>
    </w:p>
    <w:p xmlns:wp14="http://schemas.microsoft.com/office/word/2010/wordml" w:rsidRPr="00B31955" w:rsidR="00B95C29" w:rsidP="00B95C29" w:rsidRDefault="00B95C29" w14:paraId="46EDE59B" wp14:textId="77777777">
      <w:pPr>
        <w:spacing w:line="360" w:lineRule="auto"/>
        <w:ind w:left="720" w:hanging="720"/>
        <w:jc w:val="both"/>
        <w:rPr>
          <w:rFonts w:ascii="Times New Roman" w:hAnsi="Times New Roman" w:cs="Times New Roman"/>
          <w:color w:val="222222"/>
          <w:sz w:val="24"/>
          <w:szCs w:val="24"/>
          <w:shd w:val="clear" w:color="auto" w:fill="FFFFFF"/>
        </w:rPr>
      </w:pPr>
      <w:r w:rsidRPr="00B31955">
        <w:rPr>
          <w:rFonts w:ascii="Times New Roman" w:hAnsi="Times New Roman" w:cs="Times New Roman"/>
          <w:color w:val="222222"/>
          <w:sz w:val="24"/>
          <w:szCs w:val="24"/>
          <w:shd w:val="clear" w:color="auto" w:fill="FFFFFF"/>
        </w:rPr>
        <w:t xml:space="preserve">Hadfield, A. and Turner, C. (2021). Risky business? </w:t>
      </w:r>
      <w:proofErr w:type="spellStart"/>
      <w:r w:rsidRPr="00B31955">
        <w:rPr>
          <w:rFonts w:ascii="Times New Roman" w:hAnsi="Times New Roman" w:cs="Times New Roman"/>
          <w:color w:val="222222"/>
          <w:sz w:val="24"/>
          <w:szCs w:val="24"/>
          <w:shd w:val="clear" w:color="auto" w:fill="FFFFFF"/>
        </w:rPr>
        <w:t>Analysing</w:t>
      </w:r>
      <w:proofErr w:type="spellEnd"/>
      <w:r w:rsidRPr="00B31955">
        <w:rPr>
          <w:rFonts w:ascii="Times New Roman" w:hAnsi="Times New Roman" w:cs="Times New Roman"/>
          <w:color w:val="222222"/>
          <w:sz w:val="24"/>
          <w:szCs w:val="24"/>
          <w:shd w:val="clear" w:color="auto" w:fill="FFFFFF"/>
        </w:rPr>
        <w:t xml:space="preserve"> the challenges and opportunities of Brexit on English local government. </w:t>
      </w:r>
      <w:r w:rsidRPr="00B31955">
        <w:rPr>
          <w:rFonts w:ascii="Times New Roman" w:hAnsi="Times New Roman" w:cs="Times New Roman"/>
          <w:i/>
          <w:iCs/>
          <w:color w:val="222222"/>
          <w:sz w:val="24"/>
          <w:szCs w:val="24"/>
          <w:shd w:val="clear" w:color="auto" w:fill="FFFFFF"/>
        </w:rPr>
        <w:t>Local Government Studies</w:t>
      </w:r>
      <w:r w:rsidRPr="00B31955">
        <w:rPr>
          <w:rFonts w:ascii="Times New Roman" w:hAnsi="Times New Roman" w:cs="Times New Roman"/>
          <w:color w:val="222222"/>
          <w:sz w:val="24"/>
          <w:szCs w:val="24"/>
          <w:shd w:val="clear" w:color="auto" w:fill="FFFFFF"/>
        </w:rPr>
        <w:t>, </w:t>
      </w:r>
      <w:r w:rsidRPr="00B31955">
        <w:rPr>
          <w:rFonts w:ascii="Times New Roman" w:hAnsi="Times New Roman" w:cs="Times New Roman"/>
          <w:i/>
          <w:iCs/>
          <w:color w:val="222222"/>
          <w:sz w:val="24"/>
          <w:szCs w:val="24"/>
          <w:shd w:val="clear" w:color="auto" w:fill="FFFFFF"/>
        </w:rPr>
        <w:t>47</w:t>
      </w:r>
      <w:r w:rsidRPr="00B31955">
        <w:rPr>
          <w:rFonts w:ascii="Times New Roman" w:hAnsi="Times New Roman" w:cs="Times New Roman"/>
          <w:color w:val="222222"/>
          <w:sz w:val="24"/>
          <w:szCs w:val="24"/>
          <w:shd w:val="clear" w:color="auto" w:fill="FFFFFF"/>
        </w:rPr>
        <w:t>(4), pp.657-678.</w:t>
      </w:r>
    </w:p>
    <w:p xmlns:wp14="http://schemas.microsoft.com/office/word/2010/wordml" w:rsidRPr="00B31955" w:rsidR="00B95C29" w:rsidP="00B95C29" w:rsidRDefault="00B95C29" w14:paraId="7181637E" wp14:textId="77777777">
      <w:pPr>
        <w:spacing w:line="360" w:lineRule="auto"/>
        <w:ind w:left="720" w:hanging="720"/>
        <w:jc w:val="both"/>
        <w:rPr>
          <w:rFonts w:ascii="Times New Roman" w:hAnsi="Times New Roman" w:cs="Times New Roman"/>
          <w:color w:val="333333"/>
          <w:sz w:val="24"/>
          <w:szCs w:val="24"/>
          <w:shd w:val="clear" w:color="auto" w:fill="FFFFFF"/>
        </w:rPr>
      </w:pPr>
      <w:r w:rsidRPr="00B31955">
        <w:rPr>
          <w:rFonts w:ascii="Times New Roman" w:hAnsi="Times New Roman" w:cs="Times New Roman"/>
          <w:color w:val="333333"/>
          <w:sz w:val="24"/>
          <w:szCs w:val="24"/>
          <w:shd w:val="clear" w:color="auto" w:fill="FFFFFF"/>
        </w:rPr>
        <w:t>Hallo, L. (2022) Holistic view of intuition and analysis in leadership decision-making and problem-solving. </w:t>
      </w:r>
      <w:r w:rsidRPr="00B31955">
        <w:rPr>
          <w:rFonts w:ascii="Times New Roman" w:hAnsi="Times New Roman" w:cs="Times New Roman"/>
          <w:i/>
          <w:iCs/>
          <w:color w:val="333333"/>
          <w:sz w:val="24"/>
          <w:szCs w:val="24"/>
          <w:shd w:val="clear" w:color="auto" w:fill="FFFFFF"/>
        </w:rPr>
        <w:t>Administrative sciences</w:t>
      </w:r>
      <w:r w:rsidRPr="00B31955">
        <w:rPr>
          <w:rFonts w:ascii="Times New Roman" w:hAnsi="Times New Roman" w:cs="Times New Roman"/>
          <w:color w:val="333333"/>
          <w:sz w:val="24"/>
          <w:szCs w:val="24"/>
          <w:shd w:val="clear" w:color="auto" w:fill="FFFFFF"/>
        </w:rPr>
        <w:t>. 12 (1), 1–25. doi:10.3390/admsci12010004</w:t>
      </w:r>
    </w:p>
    <w:p xmlns:wp14="http://schemas.microsoft.com/office/word/2010/wordml" w:rsidRPr="00B31955" w:rsidR="00B95C29" w:rsidP="00B95C29" w:rsidRDefault="00B95C29" w14:paraId="520DF2CD" wp14:textId="77777777">
      <w:pPr>
        <w:spacing w:line="360" w:lineRule="auto"/>
        <w:ind w:left="720" w:hanging="720"/>
        <w:jc w:val="both"/>
        <w:rPr>
          <w:rFonts w:ascii="Times New Roman" w:hAnsi="Times New Roman" w:cs="Times New Roman"/>
          <w:sz w:val="24"/>
          <w:szCs w:val="24"/>
        </w:rPr>
      </w:pPr>
      <w:r w:rsidRPr="00B31955">
        <w:rPr>
          <w:rFonts w:ascii="Times New Roman" w:hAnsi="Times New Roman" w:cs="Times New Roman"/>
          <w:sz w:val="24"/>
          <w:szCs w:val="24"/>
        </w:rPr>
        <w:t>Keough, P.D. (2019) Ethical problem-solving and decision-making for positive and conclusive outcomes . Hershey, Pennsylvania :, IGI Global. doi:10.4018/978-1-5225-7582-5.</w:t>
      </w:r>
    </w:p>
    <w:p xmlns:wp14="http://schemas.microsoft.com/office/word/2010/wordml" w:rsidRPr="00B31955" w:rsidR="00B95C29" w:rsidP="00B95C29" w:rsidRDefault="00B95C29" w14:paraId="251FA4E7" wp14:textId="77777777">
      <w:pPr>
        <w:spacing w:line="360" w:lineRule="auto"/>
        <w:ind w:left="720" w:hanging="720"/>
        <w:jc w:val="both"/>
        <w:rPr>
          <w:rFonts w:ascii="Times New Roman" w:hAnsi="Times New Roman" w:cs="Times New Roman"/>
          <w:sz w:val="24"/>
          <w:szCs w:val="24"/>
        </w:rPr>
      </w:pPr>
      <w:r w:rsidRPr="00B31955">
        <w:rPr>
          <w:rFonts w:ascii="Times New Roman" w:hAnsi="Times New Roman" w:cs="Times New Roman"/>
          <w:color w:val="222222"/>
          <w:sz w:val="24"/>
          <w:szCs w:val="24"/>
          <w:shd w:val="clear" w:color="auto" w:fill="FFFFFF"/>
        </w:rPr>
        <w:t xml:space="preserve">Khan, F., </w:t>
      </w:r>
      <w:proofErr w:type="spellStart"/>
      <w:r w:rsidRPr="00B31955">
        <w:rPr>
          <w:rFonts w:ascii="Times New Roman" w:hAnsi="Times New Roman" w:cs="Times New Roman"/>
          <w:color w:val="222222"/>
          <w:sz w:val="24"/>
          <w:szCs w:val="24"/>
          <w:shd w:val="clear" w:color="auto" w:fill="FFFFFF"/>
        </w:rPr>
        <w:t>Ateeq</w:t>
      </w:r>
      <w:proofErr w:type="spellEnd"/>
      <w:r w:rsidRPr="00B31955">
        <w:rPr>
          <w:rFonts w:ascii="Times New Roman" w:hAnsi="Times New Roman" w:cs="Times New Roman"/>
          <w:color w:val="222222"/>
          <w:sz w:val="24"/>
          <w:szCs w:val="24"/>
          <w:shd w:val="clear" w:color="auto" w:fill="FFFFFF"/>
        </w:rPr>
        <w:t xml:space="preserve">, S., Ali, M. and Butt, N. (2023). Impact of COVID-19 on the drivers of cash-based online transactions and consumer </w:t>
      </w:r>
      <w:proofErr w:type="spellStart"/>
      <w:r w:rsidRPr="00B31955">
        <w:rPr>
          <w:rFonts w:ascii="Times New Roman" w:hAnsi="Times New Roman" w:cs="Times New Roman"/>
          <w:color w:val="222222"/>
          <w:sz w:val="24"/>
          <w:szCs w:val="24"/>
          <w:shd w:val="clear" w:color="auto" w:fill="FFFFFF"/>
        </w:rPr>
        <w:t>behaviour</w:t>
      </w:r>
      <w:proofErr w:type="spellEnd"/>
      <w:r w:rsidRPr="00B31955">
        <w:rPr>
          <w:rFonts w:ascii="Times New Roman" w:hAnsi="Times New Roman" w:cs="Times New Roman"/>
          <w:color w:val="222222"/>
          <w:sz w:val="24"/>
          <w:szCs w:val="24"/>
          <w:shd w:val="clear" w:color="auto" w:fill="FFFFFF"/>
        </w:rPr>
        <w:t>: evidence from a Muslim market. </w:t>
      </w:r>
      <w:r w:rsidRPr="00B31955">
        <w:rPr>
          <w:rFonts w:ascii="Times New Roman" w:hAnsi="Times New Roman" w:cs="Times New Roman"/>
          <w:i/>
          <w:iCs/>
          <w:color w:val="222222"/>
          <w:sz w:val="24"/>
          <w:szCs w:val="24"/>
          <w:shd w:val="clear" w:color="auto" w:fill="FFFFFF"/>
        </w:rPr>
        <w:t>Journal of Islamic Marketing</w:t>
      </w:r>
      <w:r w:rsidRPr="00B31955">
        <w:rPr>
          <w:rFonts w:ascii="Times New Roman" w:hAnsi="Times New Roman" w:cs="Times New Roman"/>
          <w:color w:val="222222"/>
          <w:sz w:val="24"/>
          <w:szCs w:val="24"/>
          <w:shd w:val="clear" w:color="auto" w:fill="FFFFFF"/>
        </w:rPr>
        <w:t>, </w:t>
      </w:r>
      <w:r w:rsidRPr="00B31955">
        <w:rPr>
          <w:rFonts w:ascii="Times New Roman" w:hAnsi="Times New Roman" w:cs="Times New Roman"/>
          <w:i/>
          <w:iCs/>
          <w:color w:val="222222"/>
          <w:sz w:val="24"/>
          <w:szCs w:val="24"/>
          <w:shd w:val="clear" w:color="auto" w:fill="FFFFFF"/>
        </w:rPr>
        <w:t>14</w:t>
      </w:r>
      <w:r w:rsidRPr="00B31955">
        <w:rPr>
          <w:rFonts w:ascii="Times New Roman" w:hAnsi="Times New Roman" w:cs="Times New Roman"/>
          <w:color w:val="222222"/>
          <w:sz w:val="24"/>
          <w:szCs w:val="24"/>
          <w:shd w:val="clear" w:color="auto" w:fill="FFFFFF"/>
        </w:rPr>
        <w:t>(3), pp.714-734.</w:t>
      </w:r>
    </w:p>
    <w:p xmlns:wp14="http://schemas.microsoft.com/office/word/2010/wordml" w:rsidRPr="00B31955" w:rsidR="00B95C29" w:rsidP="00B95C29" w:rsidRDefault="00B95C29" w14:paraId="49CAF7B8" wp14:textId="77777777">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B31955">
        <w:rPr>
          <w:rFonts w:ascii="Times New Roman" w:hAnsi="Times New Roman" w:cs="Times New Roman"/>
          <w:color w:val="222222"/>
          <w:sz w:val="24"/>
          <w:szCs w:val="24"/>
          <w:shd w:val="clear" w:color="auto" w:fill="FFFFFF"/>
        </w:rPr>
        <w:t>Maliene</w:t>
      </w:r>
      <w:proofErr w:type="spellEnd"/>
      <w:r w:rsidRPr="00B31955">
        <w:rPr>
          <w:rFonts w:ascii="Times New Roman" w:hAnsi="Times New Roman" w:cs="Times New Roman"/>
          <w:color w:val="222222"/>
          <w:sz w:val="24"/>
          <w:szCs w:val="24"/>
          <w:shd w:val="clear" w:color="auto" w:fill="FFFFFF"/>
        </w:rPr>
        <w:t xml:space="preserve">, V., Fowles, S., Atkinson, I. and </w:t>
      </w:r>
      <w:proofErr w:type="spellStart"/>
      <w:r w:rsidRPr="00B31955">
        <w:rPr>
          <w:rFonts w:ascii="Times New Roman" w:hAnsi="Times New Roman" w:cs="Times New Roman"/>
          <w:color w:val="222222"/>
          <w:sz w:val="24"/>
          <w:szCs w:val="24"/>
          <w:shd w:val="clear" w:color="auto" w:fill="FFFFFF"/>
        </w:rPr>
        <w:t>Malys</w:t>
      </w:r>
      <w:proofErr w:type="spellEnd"/>
      <w:r w:rsidRPr="00B31955">
        <w:rPr>
          <w:rFonts w:ascii="Times New Roman" w:hAnsi="Times New Roman" w:cs="Times New Roman"/>
          <w:color w:val="222222"/>
          <w:sz w:val="24"/>
          <w:szCs w:val="24"/>
          <w:shd w:val="clear" w:color="auto" w:fill="FFFFFF"/>
        </w:rPr>
        <w:t>, N. (2022). A sustainability assessment framework for the high street. </w:t>
      </w:r>
      <w:r w:rsidRPr="00B31955">
        <w:rPr>
          <w:rFonts w:ascii="Times New Roman" w:hAnsi="Times New Roman" w:cs="Times New Roman"/>
          <w:i/>
          <w:iCs/>
          <w:color w:val="222222"/>
          <w:sz w:val="24"/>
          <w:szCs w:val="24"/>
          <w:shd w:val="clear" w:color="auto" w:fill="FFFFFF"/>
        </w:rPr>
        <w:t>Cities</w:t>
      </w:r>
      <w:r w:rsidRPr="00B31955">
        <w:rPr>
          <w:rFonts w:ascii="Times New Roman" w:hAnsi="Times New Roman" w:cs="Times New Roman"/>
          <w:color w:val="222222"/>
          <w:sz w:val="24"/>
          <w:szCs w:val="24"/>
          <w:shd w:val="clear" w:color="auto" w:fill="FFFFFF"/>
        </w:rPr>
        <w:t>, </w:t>
      </w:r>
      <w:r w:rsidRPr="00B31955">
        <w:rPr>
          <w:rFonts w:ascii="Times New Roman" w:hAnsi="Times New Roman" w:cs="Times New Roman"/>
          <w:i/>
          <w:iCs/>
          <w:color w:val="222222"/>
          <w:sz w:val="24"/>
          <w:szCs w:val="24"/>
          <w:shd w:val="clear" w:color="auto" w:fill="FFFFFF"/>
        </w:rPr>
        <w:t>124</w:t>
      </w:r>
      <w:r w:rsidRPr="00B31955">
        <w:rPr>
          <w:rFonts w:ascii="Times New Roman" w:hAnsi="Times New Roman" w:cs="Times New Roman"/>
          <w:color w:val="222222"/>
          <w:sz w:val="24"/>
          <w:szCs w:val="24"/>
          <w:shd w:val="clear" w:color="auto" w:fill="FFFFFF"/>
        </w:rPr>
        <w:t>, p.103571.</w:t>
      </w:r>
    </w:p>
    <w:p xmlns:wp14="http://schemas.microsoft.com/office/word/2010/wordml" w:rsidRPr="00B31955" w:rsidR="00B95C29" w:rsidP="00B95C29" w:rsidRDefault="00B95C29" w14:paraId="597C06D2" wp14:textId="77777777">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B31955">
        <w:rPr>
          <w:rFonts w:ascii="Times New Roman" w:hAnsi="Times New Roman" w:cs="Times New Roman"/>
          <w:color w:val="222222"/>
          <w:sz w:val="24"/>
          <w:szCs w:val="24"/>
          <w:shd w:val="clear" w:color="auto" w:fill="FFFFFF"/>
        </w:rPr>
        <w:t>Ntumba</w:t>
      </w:r>
      <w:proofErr w:type="spellEnd"/>
      <w:r w:rsidRPr="00B31955">
        <w:rPr>
          <w:rFonts w:ascii="Times New Roman" w:hAnsi="Times New Roman" w:cs="Times New Roman"/>
          <w:color w:val="222222"/>
          <w:sz w:val="24"/>
          <w:szCs w:val="24"/>
          <w:shd w:val="clear" w:color="auto" w:fill="FFFFFF"/>
        </w:rPr>
        <w:t xml:space="preserve">, C., Aguayo, S. and </w:t>
      </w:r>
      <w:proofErr w:type="spellStart"/>
      <w:r w:rsidRPr="00B31955">
        <w:rPr>
          <w:rFonts w:ascii="Times New Roman" w:hAnsi="Times New Roman" w:cs="Times New Roman"/>
          <w:color w:val="222222"/>
          <w:sz w:val="24"/>
          <w:szCs w:val="24"/>
          <w:shd w:val="clear" w:color="auto" w:fill="FFFFFF"/>
        </w:rPr>
        <w:t>Maina</w:t>
      </w:r>
      <w:proofErr w:type="spellEnd"/>
      <w:r w:rsidRPr="00B31955">
        <w:rPr>
          <w:rFonts w:ascii="Times New Roman" w:hAnsi="Times New Roman" w:cs="Times New Roman"/>
          <w:color w:val="222222"/>
          <w:sz w:val="24"/>
          <w:szCs w:val="24"/>
          <w:shd w:val="clear" w:color="auto" w:fill="FFFFFF"/>
        </w:rPr>
        <w:t>, K. (2023). Revolutionizing retail: a mini review of e-commerce evolution. </w:t>
      </w:r>
      <w:r w:rsidRPr="00B31955">
        <w:rPr>
          <w:rFonts w:ascii="Times New Roman" w:hAnsi="Times New Roman" w:cs="Times New Roman"/>
          <w:i/>
          <w:iCs/>
          <w:color w:val="222222"/>
          <w:sz w:val="24"/>
          <w:szCs w:val="24"/>
          <w:shd w:val="clear" w:color="auto" w:fill="FFFFFF"/>
        </w:rPr>
        <w:t>Journal of Digital Marketing and Communication</w:t>
      </w:r>
      <w:r w:rsidRPr="00B31955">
        <w:rPr>
          <w:rFonts w:ascii="Times New Roman" w:hAnsi="Times New Roman" w:cs="Times New Roman"/>
          <w:color w:val="222222"/>
          <w:sz w:val="24"/>
          <w:szCs w:val="24"/>
          <w:shd w:val="clear" w:color="auto" w:fill="FFFFFF"/>
        </w:rPr>
        <w:t>, </w:t>
      </w:r>
      <w:r w:rsidRPr="00B31955">
        <w:rPr>
          <w:rFonts w:ascii="Times New Roman" w:hAnsi="Times New Roman" w:cs="Times New Roman"/>
          <w:i/>
          <w:iCs/>
          <w:color w:val="222222"/>
          <w:sz w:val="24"/>
          <w:szCs w:val="24"/>
          <w:shd w:val="clear" w:color="auto" w:fill="FFFFFF"/>
        </w:rPr>
        <w:t>3</w:t>
      </w:r>
      <w:r w:rsidRPr="00B31955">
        <w:rPr>
          <w:rFonts w:ascii="Times New Roman" w:hAnsi="Times New Roman" w:cs="Times New Roman"/>
          <w:color w:val="222222"/>
          <w:sz w:val="24"/>
          <w:szCs w:val="24"/>
          <w:shd w:val="clear" w:color="auto" w:fill="FFFFFF"/>
        </w:rPr>
        <w:t>(2), pp.100-110.</w:t>
      </w:r>
    </w:p>
    <w:p xmlns:wp14="http://schemas.microsoft.com/office/word/2010/wordml" w:rsidRPr="00B31955" w:rsidR="00B95C29" w:rsidP="00B95C29" w:rsidRDefault="00B95C29" w14:paraId="75559119" wp14:textId="77777777">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B31955">
        <w:rPr>
          <w:rFonts w:ascii="Times New Roman" w:hAnsi="Times New Roman" w:cs="Times New Roman"/>
          <w:color w:val="222222"/>
          <w:sz w:val="24"/>
          <w:szCs w:val="24"/>
          <w:shd w:val="clear" w:color="auto" w:fill="FFFFFF"/>
        </w:rPr>
        <w:t>Papanagnou</w:t>
      </w:r>
      <w:proofErr w:type="spellEnd"/>
      <w:r w:rsidRPr="00B31955">
        <w:rPr>
          <w:rFonts w:ascii="Times New Roman" w:hAnsi="Times New Roman" w:cs="Times New Roman"/>
          <w:color w:val="222222"/>
          <w:sz w:val="24"/>
          <w:szCs w:val="24"/>
          <w:shd w:val="clear" w:color="auto" w:fill="FFFFFF"/>
        </w:rPr>
        <w:t xml:space="preserve">, C., Seiler, A., </w:t>
      </w:r>
      <w:proofErr w:type="spellStart"/>
      <w:r w:rsidRPr="00B31955">
        <w:rPr>
          <w:rFonts w:ascii="Times New Roman" w:hAnsi="Times New Roman" w:cs="Times New Roman"/>
          <w:color w:val="222222"/>
          <w:sz w:val="24"/>
          <w:szCs w:val="24"/>
          <w:shd w:val="clear" w:color="auto" w:fill="FFFFFF"/>
        </w:rPr>
        <w:t>Spanaki</w:t>
      </w:r>
      <w:proofErr w:type="spellEnd"/>
      <w:r w:rsidRPr="00B31955">
        <w:rPr>
          <w:rFonts w:ascii="Times New Roman" w:hAnsi="Times New Roman" w:cs="Times New Roman"/>
          <w:color w:val="222222"/>
          <w:sz w:val="24"/>
          <w:szCs w:val="24"/>
          <w:shd w:val="clear" w:color="auto" w:fill="FFFFFF"/>
        </w:rPr>
        <w:t xml:space="preserve">, K., Papadopoulos, T. and </w:t>
      </w:r>
      <w:proofErr w:type="spellStart"/>
      <w:r w:rsidRPr="00B31955">
        <w:rPr>
          <w:rFonts w:ascii="Times New Roman" w:hAnsi="Times New Roman" w:cs="Times New Roman"/>
          <w:color w:val="222222"/>
          <w:sz w:val="24"/>
          <w:szCs w:val="24"/>
          <w:shd w:val="clear" w:color="auto" w:fill="FFFFFF"/>
        </w:rPr>
        <w:t>Bourlakis</w:t>
      </w:r>
      <w:proofErr w:type="spellEnd"/>
      <w:r w:rsidRPr="00B31955">
        <w:rPr>
          <w:rFonts w:ascii="Times New Roman" w:hAnsi="Times New Roman" w:cs="Times New Roman"/>
          <w:color w:val="222222"/>
          <w:sz w:val="24"/>
          <w:szCs w:val="24"/>
          <w:shd w:val="clear" w:color="auto" w:fill="FFFFFF"/>
        </w:rPr>
        <w:t xml:space="preserve">, M. (2022). Data-driven digital transformation for emergency situations: The case of the UK retail </w:t>
      </w:r>
      <w:r w:rsidRPr="00B31955">
        <w:rPr>
          <w:rFonts w:ascii="Times New Roman" w:hAnsi="Times New Roman" w:cs="Times New Roman"/>
          <w:color w:val="222222"/>
          <w:sz w:val="24"/>
          <w:szCs w:val="24"/>
          <w:shd w:val="clear" w:color="auto" w:fill="FFFFFF"/>
        </w:rPr>
        <w:t>sector. </w:t>
      </w:r>
      <w:r w:rsidRPr="00B31955">
        <w:rPr>
          <w:rFonts w:ascii="Times New Roman" w:hAnsi="Times New Roman" w:cs="Times New Roman"/>
          <w:i/>
          <w:iCs/>
          <w:color w:val="222222"/>
          <w:sz w:val="24"/>
          <w:szCs w:val="24"/>
          <w:shd w:val="clear" w:color="auto" w:fill="FFFFFF"/>
        </w:rPr>
        <w:t>International Journal of Production Economics</w:t>
      </w:r>
      <w:r w:rsidRPr="00B31955">
        <w:rPr>
          <w:rFonts w:ascii="Times New Roman" w:hAnsi="Times New Roman" w:cs="Times New Roman"/>
          <w:color w:val="222222"/>
          <w:sz w:val="24"/>
          <w:szCs w:val="24"/>
          <w:shd w:val="clear" w:color="auto" w:fill="FFFFFF"/>
        </w:rPr>
        <w:t>, </w:t>
      </w:r>
      <w:r w:rsidRPr="00B31955">
        <w:rPr>
          <w:rFonts w:ascii="Times New Roman" w:hAnsi="Times New Roman" w:cs="Times New Roman"/>
          <w:i/>
          <w:iCs/>
          <w:color w:val="222222"/>
          <w:sz w:val="24"/>
          <w:szCs w:val="24"/>
          <w:shd w:val="clear" w:color="auto" w:fill="FFFFFF"/>
        </w:rPr>
        <w:t>250</w:t>
      </w:r>
      <w:r w:rsidRPr="00B31955">
        <w:rPr>
          <w:rFonts w:ascii="Times New Roman" w:hAnsi="Times New Roman" w:cs="Times New Roman"/>
          <w:color w:val="222222"/>
          <w:sz w:val="24"/>
          <w:szCs w:val="24"/>
          <w:shd w:val="clear" w:color="auto" w:fill="FFFFFF"/>
        </w:rPr>
        <w:t xml:space="preserve">, p.108628. </w:t>
      </w:r>
      <w:hyperlink w:history="1" r:id="rId11">
        <w:r w:rsidRPr="00B31955">
          <w:rPr>
            <w:rStyle w:val="Hyperlink"/>
            <w:rFonts w:ascii="Times New Roman" w:hAnsi="Times New Roman" w:cs="Times New Roman"/>
            <w:sz w:val="24"/>
            <w:szCs w:val="24"/>
            <w:shd w:val="clear" w:color="auto" w:fill="FFFFFF"/>
          </w:rPr>
          <w:t>https://doi.org/10.1016/j.ijpe.2022.108628</w:t>
        </w:r>
      </w:hyperlink>
    </w:p>
    <w:p xmlns:wp14="http://schemas.microsoft.com/office/word/2010/wordml" w:rsidRPr="00B31955" w:rsidR="00B95C29" w:rsidP="00B95C29" w:rsidRDefault="00B95C29" w14:paraId="5B2335EB" wp14:textId="77777777">
      <w:pPr>
        <w:spacing w:line="360" w:lineRule="auto"/>
        <w:ind w:left="720" w:hanging="720"/>
        <w:jc w:val="both"/>
        <w:rPr>
          <w:rFonts w:ascii="Times New Roman" w:hAnsi="Times New Roman" w:cs="Times New Roman"/>
          <w:color w:val="333333"/>
          <w:sz w:val="24"/>
          <w:szCs w:val="24"/>
          <w:shd w:val="clear" w:color="auto" w:fill="FFFFFF"/>
        </w:rPr>
      </w:pPr>
      <w:r w:rsidRPr="00B31955">
        <w:rPr>
          <w:rFonts w:ascii="Times New Roman" w:hAnsi="Times New Roman" w:cs="Times New Roman"/>
          <w:color w:val="333333"/>
          <w:sz w:val="24"/>
          <w:szCs w:val="24"/>
          <w:shd w:val="clear" w:color="auto" w:fill="FFFFFF"/>
        </w:rPr>
        <w:t>Proctor, T. (2019) </w:t>
      </w:r>
      <w:r w:rsidRPr="00B31955">
        <w:rPr>
          <w:rFonts w:ascii="Times New Roman" w:hAnsi="Times New Roman" w:cs="Times New Roman"/>
          <w:i/>
          <w:iCs/>
          <w:color w:val="333333"/>
          <w:sz w:val="24"/>
          <w:szCs w:val="24"/>
          <w:shd w:val="clear" w:color="auto" w:fill="FFFFFF"/>
        </w:rPr>
        <w:t>Creative problem solving for managers : developing skills for decision making and innovation </w:t>
      </w:r>
      <w:r w:rsidRPr="00B31955">
        <w:rPr>
          <w:rFonts w:ascii="Times New Roman" w:hAnsi="Times New Roman" w:cs="Times New Roman"/>
          <w:color w:val="333333"/>
          <w:sz w:val="24"/>
          <w:szCs w:val="24"/>
          <w:shd w:val="clear" w:color="auto" w:fill="FFFFFF"/>
        </w:rPr>
        <w:t>. Fifth edition. New York : Routledge.</w:t>
      </w:r>
    </w:p>
    <w:p xmlns:wp14="http://schemas.microsoft.com/office/word/2010/wordml" w:rsidRPr="00B31955" w:rsidR="00B95C29" w:rsidP="00B95C29" w:rsidRDefault="00B95C29" w14:paraId="7A17A2D8" wp14:textId="77777777">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B31955">
        <w:rPr>
          <w:rFonts w:ascii="Times New Roman" w:hAnsi="Times New Roman" w:cs="Times New Roman"/>
          <w:color w:val="222222"/>
          <w:sz w:val="24"/>
          <w:szCs w:val="24"/>
          <w:shd w:val="clear" w:color="auto" w:fill="FFFFFF"/>
        </w:rPr>
        <w:t>Purcărea</w:t>
      </w:r>
      <w:proofErr w:type="spellEnd"/>
      <w:r w:rsidRPr="00B31955">
        <w:rPr>
          <w:rFonts w:ascii="Times New Roman" w:hAnsi="Times New Roman" w:cs="Times New Roman"/>
          <w:color w:val="222222"/>
          <w:sz w:val="24"/>
          <w:szCs w:val="24"/>
          <w:shd w:val="clear" w:color="auto" w:fill="FFFFFF"/>
        </w:rPr>
        <w:t xml:space="preserve">, T., </w:t>
      </w:r>
      <w:proofErr w:type="spellStart"/>
      <w:r w:rsidRPr="00B31955">
        <w:rPr>
          <w:rFonts w:ascii="Times New Roman" w:hAnsi="Times New Roman" w:cs="Times New Roman"/>
          <w:color w:val="222222"/>
          <w:sz w:val="24"/>
          <w:szCs w:val="24"/>
          <w:shd w:val="clear" w:color="auto" w:fill="FFFFFF"/>
        </w:rPr>
        <w:t>Ioan</w:t>
      </w:r>
      <w:proofErr w:type="spellEnd"/>
      <w:r w:rsidRPr="00B31955">
        <w:rPr>
          <w:rFonts w:ascii="Times New Roman" w:hAnsi="Times New Roman" w:cs="Times New Roman"/>
          <w:color w:val="222222"/>
          <w:sz w:val="24"/>
          <w:szCs w:val="24"/>
          <w:shd w:val="clear" w:color="auto" w:fill="FFFFFF"/>
        </w:rPr>
        <w:t xml:space="preserve">-Franc, V., Ionescu, Ş.A., </w:t>
      </w:r>
      <w:proofErr w:type="spellStart"/>
      <w:r w:rsidRPr="00B31955">
        <w:rPr>
          <w:rFonts w:ascii="Times New Roman" w:hAnsi="Times New Roman" w:cs="Times New Roman"/>
          <w:color w:val="222222"/>
          <w:sz w:val="24"/>
          <w:szCs w:val="24"/>
          <w:shd w:val="clear" w:color="auto" w:fill="FFFFFF"/>
        </w:rPr>
        <w:t>Purcărea</w:t>
      </w:r>
      <w:proofErr w:type="spellEnd"/>
      <w:r w:rsidRPr="00B31955">
        <w:rPr>
          <w:rFonts w:ascii="Times New Roman" w:hAnsi="Times New Roman" w:cs="Times New Roman"/>
          <w:color w:val="222222"/>
          <w:sz w:val="24"/>
          <w:szCs w:val="24"/>
          <w:shd w:val="clear" w:color="auto" w:fill="FFFFFF"/>
        </w:rPr>
        <w:t xml:space="preserve">, I.M., </w:t>
      </w:r>
      <w:proofErr w:type="spellStart"/>
      <w:r w:rsidRPr="00B31955">
        <w:rPr>
          <w:rFonts w:ascii="Times New Roman" w:hAnsi="Times New Roman" w:cs="Times New Roman"/>
          <w:color w:val="222222"/>
          <w:sz w:val="24"/>
          <w:szCs w:val="24"/>
          <w:shd w:val="clear" w:color="auto" w:fill="FFFFFF"/>
        </w:rPr>
        <w:t>Purcărea</w:t>
      </w:r>
      <w:proofErr w:type="spellEnd"/>
      <w:r w:rsidRPr="00B31955">
        <w:rPr>
          <w:rFonts w:ascii="Times New Roman" w:hAnsi="Times New Roman" w:cs="Times New Roman"/>
          <w:color w:val="222222"/>
          <w:sz w:val="24"/>
          <w:szCs w:val="24"/>
          <w:shd w:val="clear" w:color="auto" w:fill="FFFFFF"/>
        </w:rPr>
        <w:t xml:space="preserve">, V.L., </w:t>
      </w:r>
      <w:proofErr w:type="spellStart"/>
      <w:r w:rsidRPr="00B31955">
        <w:rPr>
          <w:rFonts w:ascii="Times New Roman" w:hAnsi="Times New Roman" w:cs="Times New Roman"/>
          <w:color w:val="222222"/>
          <w:sz w:val="24"/>
          <w:szCs w:val="24"/>
          <w:shd w:val="clear" w:color="auto" w:fill="FFFFFF"/>
        </w:rPr>
        <w:t>Purcărea</w:t>
      </w:r>
      <w:proofErr w:type="spellEnd"/>
      <w:r w:rsidRPr="00B31955">
        <w:rPr>
          <w:rFonts w:ascii="Times New Roman" w:hAnsi="Times New Roman" w:cs="Times New Roman"/>
          <w:color w:val="222222"/>
          <w:sz w:val="24"/>
          <w:szCs w:val="24"/>
          <w:shd w:val="clear" w:color="auto" w:fill="FFFFFF"/>
        </w:rPr>
        <w:t xml:space="preserve">, I., </w:t>
      </w:r>
      <w:proofErr w:type="spellStart"/>
      <w:r w:rsidRPr="00B31955">
        <w:rPr>
          <w:rFonts w:ascii="Times New Roman" w:hAnsi="Times New Roman" w:cs="Times New Roman"/>
          <w:color w:val="222222"/>
          <w:sz w:val="24"/>
          <w:szCs w:val="24"/>
          <w:shd w:val="clear" w:color="auto" w:fill="FFFFFF"/>
        </w:rPr>
        <w:t>Mateescu-Soare</w:t>
      </w:r>
      <w:proofErr w:type="spellEnd"/>
      <w:r w:rsidRPr="00B31955">
        <w:rPr>
          <w:rFonts w:ascii="Times New Roman" w:hAnsi="Times New Roman" w:cs="Times New Roman"/>
          <w:color w:val="222222"/>
          <w:sz w:val="24"/>
          <w:szCs w:val="24"/>
          <w:shd w:val="clear" w:color="auto" w:fill="FFFFFF"/>
        </w:rPr>
        <w:t xml:space="preserve">, M.C., </w:t>
      </w:r>
      <w:proofErr w:type="spellStart"/>
      <w:r w:rsidRPr="00B31955">
        <w:rPr>
          <w:rFonts w:ascii="Times New Roman" w:hAnsi="Times New Roman" w:cs="Times New Roman"/>
          <w:color w:val="222222"/>
          <w:sz w:val="24"/>
          <w:szCs w:val="24"/>
          <w:shd w:val="clear" w:color="auto" w:fill="FFFFFF"/>
        </w:rPr>
        <w:t>Platon</w:t>
      </w:r>
      <w:proofErr w:type="spellEnd"/>
      <w:r w:rsidRPr="00B31955">
        <w:rPr>
          <w:rFonts w:ascii="Times New Roman" w:hAnsi="Times New Roman" w:cs="Times New Roman"/>
          <w:color w:val="222222"/>
          <w:sz w:val="24"/>
          <w:szCs w:val="24"/>
          <w:shd w:val="clear" w:color="auto" w:fill="FFFFFF"/>
        </w:rPr>
        <w:t xml:space="preserve">, O.E. and </w:t>
      </w:r>
      <w:proofErr w:type="spellStart"/>
      <w:r w:rsidRPr="00B31955">
        <w:rPr>
          <w:rFonts w:ascii="Times New Roman" w:hAnsi="Times New Roman" w:cs="Times New Roman"/>
          <w:color w:val="222222"/>
          <w:sz w:val="24"/>
          <w:szCs w:val="24"/>
          <w:shd w:val="clear" w:color="auto" w:fill="FFFFFF"/>
        </w:rPr>
        <w:t>Orzan</w:t>
      </w:r>
      <w:proofErr w:type="spellEnd"/>
      <w:r w:rsidRPr="00B31955">
        <w:rPr>
          <w:rFonts w:ascii="Times New Roman" w:hAnsi="Times New Roman" w:cs="Times New Roman"/>
          <w:color w:val="222222"/>
          <w:sz w:val="24"/>
          <w:szCs w:val="24"/>
          <w:shd w:val="clear" w:color="auto" w:fill="FFFFFF"/>
        </w:rPr>
        <w:t>, A.O. (2022). Major shifts in sustainable consumer behavior in Romania and retailers’ priorities in agilely adapting to it. </w:t>
      </w:r>
      <w:r w:rsidRPr="00B31955">
        <w:rPr>
          <w:rFonts w:ascii="Times New Roman" w:hAnsi="Times New Roman" w:cs="Times New Roman"/>
          <w:i/>
          <w:iCs/>
          <w:color w:val="222222"/>
          <w:sz w:val="24"/>
          <w:szCs w:val="24"/>
          <w:shd w:val="clear" w:color="auto" w:fill="FFFFFF"/>
        </w:rPr>
        <w:t>Sustainability</w:t>
      </w:r>
      <w:r w:rsidRPr="00B31955">
        <w:rPr>
          <w:rFonts w:ascii="Times New Roman" w:hAnsi="Times New Roman" w:cs="Times New Roman"/>
          <w:color w:val="222222"/>
          <w:sz w:val="24"/>
          <w:szCs w:val="24"/>
          <w:shd w:val="clear" w:color="auto" w:fill="FFFFFF"/>
        </w:rPr>
        <w:t>, </w:t>
      </w:r>
      <w:r w:rsidRPr="00B31955">
        <w:rPr>
          <w:rFonts w:ascii="Times New Roman" w:hAnsi="Times New Roman" w:cs="Times New Roman"/>
          <w:i/>
          <w:iCs/>
          <w:color w:val="222222"/>
          <w:sz w:val="24"/>
          <w:szCs w:val="24"/>
          <w:shd w:val="clear" w:color="auto" w:fill="FFFFFF"/>
        </w:rPr>
        <w:t>14</w:t>
      </w:r>
      <w:r w:rsidRPr="00B31955">
        <w:rPr>
          <w:rFonts w:ascii="Times New Roman" w:hAnsi="Times New Roman" w:cs="Times New Roman"/>
          <w:color w:val="222222"/>
          <w:sz w:val="24"/>
          <w:szCs w:val="24"/>
          <w:shd w:val="clear" w:color="auto" w:fill="FFFFFF"/>
        </w:rPr>
        <w:t xml:space="preserve">(3), p.1627. </w:t>
      </w:r>
      <w:hyperlink w:history="1" r:id="rId12">
        <w:r w:rsidRPr="00B31955">
          <w:rPr>
            <w:rStyle w:val="Hyperlink"/>
            <w:rFonts w:ascii="Times New Roman" w:hAnsi="Times New Roman" w:cs="Times New Roman"/>
            <w:sz w:val="24"/>
            <w:szCs w:val="24"/>
            <w:shd w:val="clear" w:color="auto" w:fill="FFFFFF"/>
          </w:rPr>
          <w:t>https://doi.org/10.3390/su14031627</w:t>
        </w:r>
      </w:hyperlink>
    </w:p>
    <w:p xmlns:wp14="http://schemas.microsoft.com/office/word/2010/wordml" w:rsidRPr="00B31955" w:rsidR="00B95C29" w:rsidP="00B95C29" w:rsidRDefault="00B95C29" w14:paraId="7579A5C7" wp14:textId="77777777">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B31955">
        <w:rPr>
          <w:rFonts w:ascii="Times New Roman" w:hAnsi="Times New Roman" w:cs="Times New Roman"/>
          <w:color w:val="222222"/>
          <w:sz w:val="24"/>
          <w:szCs w:val="24"/>
          <w:shd w:val="clear" w:color="auto" w:fill="FFFFFF"/>
        </w:rPr>
        <w:t>Susiang</w:t>
      </w:r>
      <w:proofErr w:type="spellEnd"/>
      <w:r w:rsidRPr="00B31955">
        <w:rPr>
          <w:rFonts w:ascii="Times New Roman" w:hAnsi="Times New Roman" w:cs="Times New Roman"/>
          <w:color w:val="222222"/>
          <w:sz w:val="24"/>
          <w:szCs w:val="24"/>
          <w:shd w:val="clear" w:color="auto" w:fill="FFFFFF"/>
        </w:rPr>
        <w:t xml:space="preserve">, M.I.N., </w:t>
      </w:r>
      <w:proofErr w:type="spellStart"/>
      <w:r w:rsidRPr="00B31955">
        <w:rPr>
          <w:rFonts w:ascii="Times New Roman" w:hAnsi="Times New Roman" w:cs="Times New Roman"/>
          <w:color w:val="222222"/>
          <w:sz w:val="24"/>
          <w:szCs w:val="24"/>
          <w:shd w:val="clear" w:color="auto" w:fill="FFFFFF"/>
        </w:rPr>
        <w:t>Suryaningrum</w:t>
      </w:r>
      <w:proofErr w:type="spellEnd"/>
      <w:r w:rsidRPr="00B31955">
        <w:rPr>
          <w:rFonts w:ascii="Times New Roman" w:hAnsi="Times New Roman" w:cs="Times New Roman"/>
          <w:color w:val="222222"/>
          <w:sz w:val="24"/>
          <w:szCs w:val="24"/>
          <w:shd w:val="clear" w:color="auto" w:fill="FFFFFF"/>
        </w:rPr>
        <w:t xml:space="preserve">, D.A., </w:t>
      </w:r>
      <w:proofErr w:type="spellStart"/>
      <w:r w:rsidRPr="00B31955">
        <w:rPr>
          <w:rFonts w:ascii="Times New Roman" w:hAnsi="Times New Roman" w:cs="Times New Roman"/>
          <w:color w:val="222222"/>
          <w:sz w:val="24"/>
          <w:szCs w:val="24"/>
          <w:shd w:val="clear" w:color="auto" w:fill="FFFFFF"/>
        </w:rPr>
        <w:t>Masliardi</w:t>
      </w:r>
      <w:proofErr w:type="spellEnd"/>
      <w:r w:rsidRPr="00B31955">
        <w:rPr>
          <w:rFonts w:ascii="Times New Roman" w:hAnsi="Times New Roman" w:cs="Times New Roman"/>
          <w:color w:val="222222"/>
          <w:sz w:val="24"/>
          <w:szCs w:val="24"/>
          <w:shd w:val="clear" w:color="auto" w:fill="FFFFFF"/>
        </w:rPr>
        <w:t xml:space="preserve">, A., </w:t>
      </w:r>
      <w:proofErr w:type="spellStart"/>
      <w:r w:rsidRPr="00B31955">
        <w:rPr>
          <w:rFonts w:ascii="Times New Roman" w:hAnsi="Times New Roman" w:cs="Times New Roman"/>
          <w:color w:val="222222"/>
          <w:sz w:val="24"/>
          <w:szCs w:val="24"/>
          <w:shd w:val="clear" w:color="auto" w:fill="FFFFFF"/>
        </w:rPr>
        <w:t>Setiawan</w:t>
      </w:r>
      <w:proofErr w:type="spellEnd"/>
      <w:r w:rsidRPr="00B31955">
        <w:rPr>
          <w:rFonts w:ascii="Times New Roman" w:hAnsi="Times New Roman" w:cs="Times New Roman"/>
          <w:color w:val="222222"/>
          <w:sz w:val="24"/>
          <w:szCs w:val="24"/>
          <w:shd w:val="clear" w:color="auto" w:fill="FFFFFF"/>
        </w:rPr>
        <w:t xml:space="preserve">, E. and </w:t>
      </w:r>
      <w:proofErr w:type="spellStart"/>
      <w:r w:rsidRPr="00B31955">
        <w:rPr>
          <w:rFonts w:ascii="Times New Roman" w:hAnsi="Times New Roman" w:cs="Times New Roman"/>
          <w:color w:val="222222"/>
          <w:sz w:val="24"/>
          <w:szCs w:val="24"/>
          <w:shd w:val="clear" w:color="auto" w:fill="FFFFFF"/>
        </w:rPr>
        <w:t>Abdillah</w:t>
      </w:r>
      <w:proofErr w:type="spellEnd"/>
      <w:r w:rsidRPr="00B31955">
        <w:rPr>
          <w:rFonts w:ascii="Times New Roman" w:hAnsi="Times New Roman" w:cs="Times New Roman"/>
          <w:color w:val="222222"/>
          <w:sz w:val="24"/>
          <w:szCs w:val="24"/>
          <w:shd w:val="clear" w:color="auto" w:fill="FFFFFF"/>
        </w:rPr>
        <w:t>, F. (2023). Enhancing customer experience through effective marketing strategies: The context of online shopping. </w:t>
      </w:r>
      <w:r w:rsidRPr="00B31955">
        <w:rPr>
          <w:rFonts w:ascii="Times New Roman" w:hAnsi="Times New Roman" w:cs="Times New Roman"/>
          <w:i/>
          <w:iCs/>
          <w:color w:val="222222"/>
          <w:sz w:val="24"/>
          <w:szCs w:val="24"/>
          <w:shd w:val="clear" w:color="auto" w:fill="FFFFFF"/>
        </w:rPr>
        <w:t>SEIKO: Journal of Management &amp; Business</w:t>
      </w:r>
      <w:r w:rsidRPr="00B31955">
        <w:rPr>
          <w:rFonts w:ascii="Times New Roman" w:hAnsi="Times New Roman" w:cs="Times New Roman"/>
          <w:color w:val="222222"/>
          <w:sz w:val="24"/>
          <w:szCs w:val="24"/>
          <w:shd w:val="clear" w:color="auto" w:fill="FFFFFF"/>
        </w:rPr>
        <w:t>, </w:t>
      </w:r>
      <w:r w:rsidRPr="00B31955">
        <w:rPr>
          <w:rFonts w:ascii="Times New Roman" w:hAnsi="Times New Roman" w:cs="Times New Roman"/>
          <w:i/>
          <w:iCs/>
          <w:color w:val="222222"/>
          <w:sz w:val="24"/>
          <w:szCs w:val="24"/>
          <w:shd w:val="clear" w:color="auto" w:fill="FFFFFF"/>
        </w:rPr>
        <w:t>6</w:t>
      </w:r>
      <w:r w:rsidRPr="00B31955">
        <w:rPr>
          <w:rFonts w:ascii="Times New Roman" w:hAnsi="Times New Roman" w:cs="Times New Roman"/>
          <w:color w:val="222222"/>
          <w:sz w:val="24"/>
          <w:szCs w:val="24"/>
          <w:shd w:val="clear" w:color="auto" w:fill="FFFFFF"/>
        </w:rPr>
        <w:t>(2), pp.437-447.</w:t>
      </w:r>
    </w:p>
    <w:p xmlns:wp14="http://schemas.microsoft.com/office/word/2010/wordml" w:rsidR="008448C4" w:rsidP="00B86188" w:rsidRDefault="00B86188" w14:paraId="5043CB0F" wp14:textId="77777777">
      <w:pPr>
        <w:spacing w:after="0" w:line="360" w:lineRule="auto"/>
        <w:jc w:val="both"/>
      </w:pPr>
      <w:r w:rsidRPr="00B86188">
        <w:rPr>
          <w:rFonts w:ascii="Times New Roman" w:hAnsi="Times New Roman" w:eastAsia="Times New Roman" w:cs="Times New Roman"/>
          <w:sz w:val="24"/>
          <w:szCs w:val="24"/>
        </w:rPr>
        <w:br/>
      </w:r>
    </w:p>
    <w:p xmlns:wp14="http://schemas.microsoft.com/office/word/2010/wordml" w:rsidR="008448C4" w:rsidRDefault="008448C4" w14:paraId="07459315" wp14:textId="77777777"/>
    <w:sectPr w:rsidR="008448C4">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6D01CC" w:rsidP="00925FD5" w:rsidRDefault="006D01CC" w14:paraId="6537F28F" wp14:textId="77777777">
      <w:pPr>
        <w:spacing w:after="0" w:line="240" w:lineRule="auto"/>
      </w:pPr>
      <w:r>
        <w:separator/>
      </w:r>
    </w:p>
  </w:endnote>
  <w:endnote w:type="continuationSeparator" w:id="0">
    <w:p xmlns:wp14="http://schemas.microsoft.com/office/word/2010/wordml" w:rsidR="006D01CC" w:rsidP="00925FD5" w:rsidRDefault="006D01CC" w14:paraId="6DFB9E20"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6D01CC" w:rsidP="00925FD5" w:rsidRDefault="006D01CC" w14:paraId="70DF9E56" wp14:textId="77777777">
      <w:pPr>
        <w:spacing w:after="0" w:line="240" w:lineRule="auto"/>
      </w:pPr>
      <w:r>
        <w:separator/>
      </w:r>
    </w:p>
  </w:footnote>
  <w:footnote w:type="continuationSeparator" w:id="0">
    <w:p xmlns:wp14="http://schemas.microsoft.com/office/word/2010/wordml" w:rsidR="006D01CC" w:rsidP="00925FD5" w:rsidRDefault="006D01CC" w14:paraId="44E871BC" wp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GnIxAEQtI6G6k5" int2:id="mxdDtPA6">
      <int2:state int2:type="spell" int2:value="Rejected"/>
    </int2:textHash>
    <int2:textHash int2:hashCode="t0XkENmvWAdIei" int2:id="Le3DM7HV">
      <int2:state int2:type="spell" int2:value="Rejected"/>
    </int2:textHash>
    <int2:textHash int2:hashCode="7OmYag+MLKaTRs" int2:id="WI2z3nUA">
      <int2:state int2:type="spell" int2:value="Rejected"/>
    </int2:textHash>
    <int2:textHash int2:hashCode="v3jXqOAVqWKVSe" int2:id="A9jZelDA">
      <int2:state int2:type="spell" int2:value="Rejected"/>
    </int2:textHash>
    <int2:textHash int2:hashCode="pz2QIEqb0rZQkg" int2:id="iMZFdDJh">
      <int2:state int2:type="spell" int2:value="Rejected"/>
    </int2:textHash>
    <int2:textHash int2:hashCode="/H205Xt0Dt2jvE" int2:id="yq8N0IaM">
      <int2:state int2:type="spell" int2:value="Rejected"/>
    </int2:textHash>
    <int2:textHash int2:hashCode="RX7uYqD1p6NG/+" int2:id="mppXq51m">
      <int2:state int2:type="spell" int2:value="Rejected"/>
    </int2:textHash>
    <int2:textHash int2:hashCode="MYhvQ0EFsce09F" int2:id="fZVAsXMY">
      <int2:state int2:type="spell" int2:value="Rejected"/>
    </int2:textHash>
    <int2:textHash int2:hashCode="yyMwVV196JRF1q" int2:id="sK5O0BzZ">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850025"/>
    <w:multiLevelType w:val="hybridMultilevel"/>
    <w:tmpl w:val="18583A4A"/>
    <w:lvl w:ilvl="0" w:tplc="0409000B">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removePersonalInformation/>
  <w:removeDateAndTime/>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8C4"/>
    <w:rsid w:val="001C0552"/>
    <w:rsid w:val="0022376D"/>
    <w:rsid w:val="005040DC"/>
    <w:rsid w:val="005401F8"/>
    <w:rsid w:val="006D01CC"/>
    <w:rsid w:val="008448C4"/>
    <w:rsid w:val="00910A34"/>
    <w:rsid w:val="00925FD5"/>
    <w:rsid w:val="00A16169"/>
    <w:rsid w:val="00B578F2"/>
    <w:rsid w:val="00B86188"/>
    <w:rsid w:val="00B95C29"/>
    <w:rsid w:val="00F5304E"/>
    <w:rsid w:val="0283DA05"/>
    <w:rsid w:val="092293AB"/>
    <w:rsid w:val="0F3ED37E"/>
    <w:rsid w:val="1C04EA4E"/>
    <w:rsid w:val="22027A6B"/>
    <w:rsid w:val="25313FB8"/>
    <w:rsid w:val="2D091E49"/>
    <w:rsid w:val="3290F34B"/>
    <w:rsid w:val="3E0A76BA"/>
    <w:rsid w:val="42BBB29E"/>
    <w:rsid w:val="45629953"/>
    <w:rsid w:val="465F5567"/>
    <w:rsid w:val="48A48489"/>
    <w:rsid w:val="5825AF50"/>
    <w:rsid w:val="60455588"/>
    <w:rsid w:val="7039B49F"/>
    <w:rsid w:val="737F18D7"/>
    <w:rsid w:val="7643B516"/>
    <w:rsid w:val="78CCFA5A"/>
    <w:rsid w:val="7982D124"/>
    <w:rsid w:val="7C9B918D"/>
    <w:rsid w:val="7D417B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2F3FBAF"/>
  <w15:chartTrackingRefBased/>
  <w15:docId w15:val="{C527050B-C541-44BD-9AC5-440D0E20ADF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448C4"/>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48C4"/>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86188"/>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86188"/>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448C4"/>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8448C4"/>
    <w:rPr>
      <w:rFonts w:asciiTheme="majorHAnsi" w:hAnsiTheme="majorHAnsi" w:eastAsiaTheme="majorEastAsia" w:cstheme="majorBidi"/>
      <w:color w:val="2F5496" w:themeColor="accent1" w:themeShade="BF"/>
      <w:sz w:val="26"/>
      <w:szCs w:val="26"/>
    </w:rPr>
  </w:style>
  <w:style w:type="paragraph" w:styleId="ListParagraph">
    <w:name w:val="List Paragraph"/>
    <w:basedOn w:val="Normal"/>
    <w:uiPriority w:val="34"/>
    <w:qFormat/>
    <w:rsid w:val="008448C4"/>
    <w:pPr>
      <w:ind w:left="720"/>
      <w:contextualSpacing/>
    </w:pPr>
  </w:style>
  <w:style w:type="character" w:styleId="Heading3Char" w:customStyle="1">
    <w:name w:val="Heading 3 Char"/>
    <w:basedOn w:val="DefaultParagraphFont"/>
    <w:link w:val="Heading3"/>
    <w:uiPriority w:val="9"/>
    <w:semiHidden/>
    <w:rsid w:val="00B86188"/>
    <w:rPr>
      <w:rFonts w:asciiTheme="majorHAnsi" w:hAnsiTheme="majorHAnsi" w:eastAsiaTheme="majorEastAsia" w:cstheme="majorBidi"/>
      <w:color w:val="1F3763" w:themeColor="accent1" w:themeShade="7F"/>
      <w:sz w:val="24"/>
      <w:szCs w:val="24"/>
    </w:rPr>
  </w:style>
  <w:style w:type="character" w:styleId="Heading4Char" w:customStyle="1">
    <w:name w:val="Heading 4 Char"/>
    <w:basedOn w:val="DefaultParagraphFont"/>
    <w:link w:val="Heading4"/>
    <w:uiPriority w:val="9"/>
    <w:rsid w:val="00B86188"/>
    <w:rPr>
      <w:rFonts w:asciiTheme="majorHAnsi" w:hAnsiTheme="majorHAnsi" w:eastAsiaTheme="majorEastAsia" w:cstheme="majorBidi"/>
      <w:i/>
      <w:iCs/>
      <w:color w:val="2F5496" w:themeColor="accent1" w:themeShade="BF"/>
    </w:rPr>
  </w:style>
  <w:style w:type="character" w:styleId="Strong">
    <w:name w:val="Strong"/>
    <w:basedOn w:val="DefaultParagraphFont"/>
    <w:uiPriority w:val="22"/>
    <w:qFormat/>
    <w:rsid w:val="00B86188"/>
    <w:rPr>
      <w:b/>
      <w:bCs/>
    </w:rPr>
  </w:style>
  <w:style w:type="paragraph" w:styleId="Title">
    <w:name w:val="Title"/>
    <w:basedOn w:val="Normal"/>
    <w:next w:val="Normal"/>
    <w:link w:val="TitleChar"/>
    <w:uiPriority w:val="10"/>
    <w:qFormat/>
    <w:rsid w:val="00A16169"/>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16169"/>
    <w:rPr>
      <w:rFonts w:asciiTheme="majorHAnsi" w:hAnsiTheme="majorHAnsi" w:eastAsiaTheme="majorEastAsia" w:cstheme="majorBidi"/>
      <w:spacing w:val="-10"/>
      <w:kern w:val="28"/>
      <w:sz w:val="56"/>
      <w:szCs w:val="56"/>
    </w:rPr>
  </w:style>
  <w:style w:type="character" w:styleId="Hyperlink">
    <w:name w:val="Hyperlink"/>
    <w:basedOn w:val="DefaultParagraphFont"/>
    <w:uiPriority w:val="99"/>
    <w:unhideWhenUsed/>
    <w:rsid w:val="00B95C29"/>
    <w:rPr>
      <w:color w:val="0563C1" w:themeColor="hyperlink"/>
      <w:u w:val="single"/>
    </w:rPr>
  </w:style>
  <w:style w:type="paragraph" w:styleId="TOCHeading">
    <w:name w:val="TOC Heading"/>
    <w:basedOn w:val="Heading1"/>
    <w:next w:val="Normal"/>
    <w:uiPriority w:val="39"/>
    <w:unhideWhenUsed/>
    <w:qFormat/>
    <w:rsid w:val="00B95C29"/>
    <w:pPr>
      <w:outlineLvl w:val="9"/>
    </w:pPr>
  </w:style>
  <w:style w:type="paragraph" w:styleId="TOC1">
    <w:name w:val="toc 1"/>
    <w:basedOn w:val="Normal"/>
    <w:next w:val="Normal"/>
    <w:autoRedefine/>
    <w:uiPriority w:val="39"/>
    <w:unhideWhenUsed/>
    <w:rsid w:val="00B95C29"/>
    <w:pPr>
      <w:spacing w:after="100"/>
    </w:pPr>
  </w:style>
  <w:style w:type="paragraph" w:styleId="TOC2">
    <w:name w:val="toc 2"/>
    <w:basedOn w:val="Normal"/>
    <w:next w:val="Normal"/>
    <w:autoRedefine/>
    <w:uiPriority w:val="39"/>
    <w:unhideWhenUsed/>
    <w:rsid w:val="00B95C29"/>
    <w:pPr>
      <w:spacing w:after="100"/>
      <w:ind w:left="220"/>
    </w:pPr>
  </w:style>
  <w:style w:type="paragraph" w:styleId="Header">
    <w:name w:val="header"/>
    <w:basedOn w:val="Normal"/>
    <w:link w:val="HeaderChar"/>
    <w:uiPriority w:val="99"/>
    <w:unhideWhenUsed/>
    <w:rsid w:val="00925FD5"/>
    <w:pPr>
      <w:tabs>
        <w:tab w:val="center" w:pos="4680"/>
        <w:tab w:val="right" w:pos="9360"/>
      </w:tabs>
      <w:spacing w:after="0" w:line="240" w:lineRule="auto"/>
    </w:pPr>
  </w:style>
  <w:style w:type="character" w:styleId="HeaderChar" w:customStyle="1">
    <w:name w:val="Header Char"/>
    <w:basedOn w:val="DefaultParagraphFont"/>
    <w:link w:val="Header"/>
    <w:uiPriority w:val="99"/>
    <w:rsid w:val="00925FD5"/>
  </w:style>
  <w:style w:type="paragraph" w:styleId="Footer">
    <w:name w:val="footer"/>
    <w:basedOn w:val="Normal"/>
    <w:link w:val="FooterChar"/>
    <w:uiPriority w:val="99"/>
    <w:unhideWhenUsed/>
    <w:rsid w:val="00925FD5"/>
    <w:pPr>
      <w:tabs>
        <w:tab w:val="center" w:pos="4680"/>
        <w:tab w:val="right" w:pos="9360"/>
      </w:tabs>
      <w:spacing w:after="0" w:line="240" w:lineRule="auto"/>
    </w:pPr>
  </w:style>
  <w:style w:type="character" w:styleId="FooterChar" w:customStyle="1">
    <w:name w:val="Footer Char"/>
    <w:basedOn w:val="DefaultParagraphFont"/>
    <w:link w:val="Footer"/>
    <w:uiPriority w:val="99"/>
    <w:rsid w:val="00925F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109197">
      <w:bodyDiv w:val="1"/>
      <w:marLeft w:val="0"/>
      <w:marRight w:val="0"/>
      <w:marTop w:val="0"/>
      <w:marBottom w:val="0"/>
      <w:divBdr>
        <w:top w:val="none" w:sz="0" w:space="0" w:color="auto"/>
        <w:left w:val="none" w:sz="0" w:space="0" w:color="auto"/>
        <w:bottom w:val="none" w:sz="0" w:space="0" w:color="auto"/>
        <w:right w:val="none" w:sz="0" w:space="0" w:color="auto"/>
      </w:divBdr>
    </w:div>
    <w:div w:id="681131422">
      <w:bodyDiv w:val="1"/>
      <w:marLeft w:val="0"/>
      <w:marRight w:val="0"/>
      <w:marTop w:val="0"/>
      <w:marBottom w:val="0"/>
      <w:divBdr>
        <w:top w:val="none" w:sz="0" w:space="0" w:color="auto"/>
        <w:left w:val="none" w:sz="0" w:space="0" w:color="auto"/>
        <w:bottom w:val="none" w:sz="0" w:space="0" w:color="auto"/>
        <w:right w:val="none" w:sz="0" w:space="0" w:color="auto"/>
      </w:divBdr>
    </w:div>
    <w:div w:id="1122726312">
      <w:bodyDiv w:val="1"/>
      <w:marLeft w:val="0"/>
      <w:marRight w:val="0"/>
      <w:marTop w:val="0"/>
      <w:marBottom w:val="0"/>
      <w:divBdr>
        <w:top w:val="none" w:sz="0" w:space="0" w:color="auto"/>
        <w:left w:val="none" w:sz="0" w:space="0" w:color="auto"/>
        <w:bottom w:val="none" w:sz="0" w:space="0" w:color="auto"/>
        <w:right w:val="none" w:sz="0" w:space="0" w:color="auto"/>
      </w:divBdr>
    </w:div>
    <w:div w:id="1156070901">
      <w:bodyDiv w:val="1"/>
      <w:marLeft w:val="0"/>
      <w:marRight w:val="0"/>
      <w:marTop w:val="0"/>
      <w:marBottom w:val="0"/>
      <w:divBdr>
        <w:top w:val="none" w:sz="0" w:space="0" w:color="auto"/>
        <w:left w:val="none" w:sz="0" w:space="0" w:color="auto"/>
        <w:bottom w:val="none" w:sz="0" w:space="0" w:color="auto"/>
        <w:right w:val="none" w:sz="0" w:space="0" w:color="auto"/>
      </w:divBdr>
    </w:div>
    <w:div w:id="1394043688">
      <w:bodyDiv w:val="1"/>
      <w:marLeft w:val="0"/>
      <w:marRight w:val="0"/>
      <w:marTop w:val="0"/>
      <w:marBottom w:val="0"/>
      <w:divBdr>
        <w:top w:val="none" w:sz="0" w:space="0" w:color="auto"/>
        <w:left w:val="none" w:sz="0" w:space="0" w:color="auto"/>
        <w:bottom w:val="none" w:sz="0" w:space="0" w:color="auto"/>
        <w:right w:val="none" w:sz="0" w:space="0" w:color="auto"/>
      </w:divBdr>
    </w:div>
    <w:div w:id="1516530597">
      <w:bodyDiv w:val="1"/>
      <w:marLeft w:val="0"/>
      <w:marRight w:val="0"/>
      <w:marTop w:val="0"/>
      <w:marBottom w:val="0"/>
      <w:divBdr>
        <w:top w:val="none" w:sz="0" w:space="0" w:color="auto"/>
        <w:left w:val="none" w:sz="0" w:space="0" w:color="auto"/>
        <w:bottom w:val="none" w:sz="0" w:space="0" w:color="auto"/>
        <w:right w:val="none" w:sz="0" w:space="0" w:color="auto"/>
      </w:divBdr>
    </w:div>
    <w:div w:id="1554925333">
      <w:bodyDiv w:val="1"/>
      <w:marLeft w:val="0"/>
      <w:marRight w:val="0"/>
      <w:marTop w:val="0"/>
      <w:marBottom w:val="0"/>
      <w:divBdr>
        <w:top w:val="none" w:sz="0" w:space="0" w:color="auto"/>
        <w:left w:val="none" w:sz="0" w:space="0" w:color="auto"/>
        <w:bottom w:val="none" w:sz="0" w:space="0" w:color="auto"/>
        <w:right w:val="none" w:sz="0" w:space="0" w:color="auto"/>
      </w:divBdr>
    </w:div>
    <w:div w:id="2026126016">
      <w:bodyDiv w:val="1"/>
      <w:marLeft w:val="0"/>
      <w:marRight w:val="0"/>
      <w:marTop w:val="0"/>
      <w:marBottom w:val="0"/>
      <w:divBdr>
        <w:top w:val="none" w:sz="0" w:space="0" w:color="auto"/>
        <w:left w:val="none" w:sz="0" w:space="0" w:color="auto"/>
        <w:bottom w:val="none" w:sz="0" w:space="0" w:color="auto"/>
        <w:right w:val="none" w:sz="0" w:space="0" w:color="auto"/>
      </w:divBdr>
    </w:div>
    <w:div w:id="2094665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www.cipd.org/uk/knowledge/factsheets/pestle-analysis-factsheet/" TargetMode="Externa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yperlink" Target="https://doi.org/10.1016/j.rtbm.2021.100745" TargetMode="External" Id="rId7" /><Relationship Type="http://schemas.openxmlformats.org/officeDocument/2006/relationships/hyperlink" Target="https://doi.org/10.3390/su14031627" TargetMode="Externa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doi.org/10.1016/j.ijpe.2022.108628" TargetMode="External" Id="rId11" /><Relationship Type="http://schemas.openxmlformats.org/officeDocument/2006/relationships/footnotes" Target="footnotes.xml" Id="rId5" /><Relationship Type="http://schemas.openxmlformats.org/officeDocument/2006/relationships/hyperlink" Target="https://doi.org/10.1177/00420980241270987" TargetMode="External" Id="rId10" /><Relationship Type="http://schemas.openxmlformats.org/officeDocument/2006/relationships/webSettings" Target="webSettings.xml" Id="rId4" /><Relationship Type="http://schemas.openxmlformats.org/officeDocument/2006/relationships/hyperlink" Target="https://doi.org/10.1016/j.jretai.2023.07.002" TargetMode="External" Id="rId9" /><Relationship Type="http://schemas.openxmlformats.org/officeDocument/2006/relationships/theme" Target="theme/theme1.xml" Id="rId14" /><Relationship Type="http://schemas.openxmlformats.org/officeDocument/2006/relationships/image" Target="/media/image.png" Id="R027e935b77004981" /><Relationship Type="http://schemas.microsoft.com/office/2020/10/relationships/intelligence" Target="intelligence2.xml" Id="R0a2cafeb7d26420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Jana Sliskova (2421920)</lastModifiedBy>
  <revision>5</revision>
  <dcterms:created xsi:type="dcterms:W3CDTF">2025-06-18T09:10:00.0000000Z</dcterms:created>
  <dcterms:modified xsi:type="dcterms:W3CDTF">2025-06-23T09:03:46.2595432Z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7fe94409-912e-4bc2-a5b4-8ceae326cab3</vt:lpwstr>
  </property>
</Properties>
</file>