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BAB73A0" w14:textId="6E820D4D" w:rsidR="529B2023" w:rsidRDefault="529B2023" w:rsidP="529B2023">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529B2023">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3D84F8C0" w:rsidR="00CE6A00" w:rsidRPr="004C3A0B" w:rsidRDefault="001614D0" w:rsidP="008C4441">
            <w:pPr>
              <w:rPr>
                <w:rFonts w:ascii="Arial" w:hAnsi="Arial" w:cs="Arial"/>
                <w:sz w:val="22"/>
                <w:szCs w:val="22"/>
              </w:rPr>
            </w:pPr>
            <w:r>
              <w:rPr>
                <w:rFonts w:ascii="Arial" w:hAnsi="Arial" w:cs="Arial"/>
                <w:sz w:val="22"/>
                <w:szCs w:val="22"/>
              </w:rPr>
              <w:t>STEPHANIE REES</w:t>
            </w:r>
          </w:p>
        </w:tc>
      </w:tr>
      <w:tr w:rsidR="00425DA7" w:rsidRPr="004C3A0B" w14:paraId="056FA096" w14:textId="77777777" w:rsidTr="529B2023">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529B2023">
        <w:trPr>
          <w:trHeight w:val="472"/>
        </w:trPr>
        <w:tc>
          <w:tcPr>
            <w:tcW w:w="2544" w:type="dxa"/>
            <w:shd w:val="clear" w:color="auto" w:fill="F2F2F2" w:themeFill="background1" w:themeFillShade="F2"/>
            <w:vAlign w:val="center"/>
          </w:tcPr>
          <w:p w14:paraId="2670546A" w14:textId="00C946D5" w:rsidR="00425DA7" w:rsidRPr="004C3A0B" w:rsidRDefault="00425DA7" w:rsidP="003257BD">
            <w:pPr>
              <w:rPr>
                <w:rFonts w:ascii="Arial" w:hAnsi="Arial" w:cs="Arial"/>
                <w:sz w:val="22"/>
                <w:szCs w:val="22"/>
              </w:rPr>
            </w:pPr>
            <w:r w:rsidRPr="529B2023">
              <w:rPr>
                <w:rFonts w:ascii="Arial" w:hAnsi="Arial" w:cs="Arial"/>
                <w:sz w:val="22"/>
                <w:szCs w:val="22"/>
              </w:rPr>
              <w:t>U</w:t>
            </w:r>
            <w:r w:rsidR="0076027F" w:rsidRPr="529B2023">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2FAFB9BD" w:rsidR="00425DA7" w:rsidRDefault="001614D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529B2023">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F5F1464" w14:textId="3720B0F0" w:rsidR="003257BD" w:rsidRPr="004C3A0B" w:rsidRDefault="001614D0" w:rsidP="008C4441">
            <w:pPr>
              <w:rPr>
                <w:rFonts w:ascii="Arial" w:hAnsi="Arial" w:cs="Arial"/>
                <w:sz w:val="22"/>
                <w:szCs w:val="22"/>
              </w:rPr>
            </w:pPr>
            <w:r>
              <w:rPr>
                <w:rFonts w:ascii="Arial" w:hAnsi="Arial" w:cs="Arial"/>
                <w:sz w:val="22"/>
                <w:szCs w:val="22"/>
              </w:rPr>
              <w:t>Centre for Childhood Youth and Education</w:t>
            </w:r>
          </w:p>
        </w:tc>
      </w:tr>
      <w:tr w:rsidR="00494691" w:rsidRPr="004C3A0B" w14:paraId="4BAFA04E" w14:textId="77777777" w:rsidTr="529B2023">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76A14E0" w14:textId="22D8B953" w:rsidR="003257BD" w:rsidRPr="004C3A0B" w:rsidRDefault="001614D0" w:rsidP="008C4441">
            <w:pPr>
              <w:rPr>
                <w:rFonts w:ascii="Arial" w:hAnsi="Arial" w:cs="Arial"/>
                <w:sz w:val="22"/>
                <w:szCs w:val="22"/>
              </w:rPr>
            </w:pPr>
            <w:r>
              <w:rPr>
                <w:rFonts w:ascii="Arial" w:hAnsi="Arial" w:cs="Arial"/>
                <w:sz w:val="22"/>
                <w:szCs w:val="22"/>
              </w:rPr>
              <w:t xml:space="preserve">Carmarthen </w:t>
            </w:r>
          </w:p>
        </w:tc>
      </w:tr>
      <w:tr w:rsidR="00494691" w:rsidRPr="004C3A0B" w14:paraId="1D9A112C" w14:textId="77777777" w:rsidTr="529B2023">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0B90E2D5" w:rsidR="00494691" w:rsidRDefault="00E97FCE" w:rsidP="008C4441">
            <w:pPr>
              <w:rPr>
                <w:rFonts w:ascii="Arial" w:hAnsi="Arial" w:cs="Arial"/>
                <w:sz w:val="22"/>
                <w:szCs w:val="22"/>
              </w:rPr>
            </w:pPr>
            <w:hyperlink r:id="rId11" w:history="1">
              <w:r w:rsidR="001614D0" w:rsidRPr="00A80862">
                <w:rPr>
                  <w:rStyle w:val="Hyperlink"/>
                  <w:rFonts w:ascii="Arial" w:hAnsi="Arial" w:cs="Arial"/>
                  <w:sz w:val="22"/>
                  <w:szCs w:val="22"/>
                </w:rPr>
                <w:t>2100655@student.uwtsd.ac.uk</w:t>
              </w:r>
            </w:hyperlink>
          </w:p>
          <w:p w14:paraId="7F814752" w14:textId="327C6E18" w:rsidR="003257BD" w:rsidRPr="004C3A0B" w:rsidRDefault="003257BD" w:rsidP="008C4441">
            <w:pPr>
              <w:rPr>
                <w:rFonts w:ascii="Arial" w:hAnsi="Arial" w:cs="Arial"/>
                <w:sz w:val="22"/>
                <w:szCs w:val="22"/>
              </w:rPr>
            </w:pPr>
          </w:p>
        </w:tc>
      </w:tr>
      <w:tr w:rsidR="00494691" w:rsidRPr="004C3A0B" w14:paraId="6646BC52" w14:textId="77777777" w:rsidTr="529B2023">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7BC1A38" w14:textId="63809CED" w:rsidR="003257BD" w:rsidRPr="004C3A0B" w:rsidRDefault="001614D0" w:rsidP="529B2023">
            <w:pPr>
              <w:rPr>
                <w:rFonts w:ascii="Arial" w:hAnsi="Arial" w:cs="Arial"/>
                <w:sz w:val="22"/>
                <w:szCs w:val="22"/>
              </w:rPr>
            </w:pPr>
            <w:r>
              <w:rPr>
                <w:rFonts w:ascii="Arial" w:hAnsi="Arial" w:cs="Arial"/>
                <w:sz w:val="22"/>
                <w:szCs w:val="22"/>
              </w:rPr>
              <w:t>N/A</w:t>
            </w:r>
          </w:p>
        </w:tc>
      </w:tr>
      <w:tr w:rsidR="00494691" w:rsidRPr="004C3A0B" w14:paraId="7A07970F" w14:textId="77777777" w:rsidTr="529B2023">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529B2023">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44215F6" w14:textId="4DCFF2CF" w:rsidR="00090CF7" w:rsidRPr="004C3A0B" w:rsidRDefault="001614D0" w:rsidP="529B2023">
            <w:pPr>
              <w:rPr>
                <w:rFonts w:ascii="Arial" w:hAnsi="Arial" w:cs="Arial"/>
                <w:sz w:val="22"/>
                <w:szCs w:val="22"/>
              </w:rPr>
            </w:pPr>
            <w:r>
              <w:rPr>
                <w:rFonts w:ascii="Arial" w:hAnsi="Arial" w:cs="Arial"/>
                <w:sz w:val="22"/>
                <w:szCs w:val="22"/>
              </w:rPr>
              <w:t>2100655</w:t>
            </w:r>
          </w:p>
          <w:p w14:paraId="481557FF" w14:textId="2B42AE03" w:rsidR="00090CF7" w:rsidRPr="004C3A0B" w:rsidRDefault="00090CF7" w:rsidP="529B2023">
            <w:pPr>
              <w:rPr>
                <w:rFonts w:ascii="Arial" w:hAnsi="Arial" w:cs="Arial"/>
                <w:sz w:val="22"/>
                <w:szCs w:val="22"/>
              </w:rPr>
            </w:pPr>
          </w:p>
        </w:tc>
      </w:tr>
      <w:tr w:rsidR="00090CF7" w:rsidRPr="004C3A0B" w14:paraId="4E8C33D7" w14:textId="77777777" w:rsidTr="529B2023">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170AE968" w:rsidR="00090CF7" w:rsidRPr="004C3A0B" w:rsidRDefault="001614D0" w:rsidP="00090CF7">
            <w:pPr>
              <w:rPr>
                <w:rFonts w:ascii="Arial" w:hAnsi="Arial" w:cs="Arial"/>
                <w:sz w:val="22"/>
                <w:szCs w:val="22"/>
              </w:rPr>
            </w:pPr>
            <w:r>
              <w:rPr>
                <w:rFonts w:ascii="Arial" w:hAnsi="Arial" w:cs="Arial"/>
                <w:sz w:val="22"/>
                <w:szCs w:val="22"/>
              </w:rPr>
              <w:t xml:space="preserve">Early Years and education and care: Practitioner status </w:t>
            </w:r>
            <w:r w:rsidR="00196B91">
              <w:rPr>
                <w:rFonts w:ascii="Arial" w:hAnsi="Arial" w:cs="Arial"/>
                <w:sz w:val="22"/>
                <w:szCs w:val="22"/>
              </w:rPr>
              <w:t>(2 years)</w:t>
            </w:r>
          </w:p>
        </w:tc>
      </w:tr>
      <w:tr w:rsidR="00090CF7" w:rsidRPr="004C3A0B" w14:paraId="3766FDE8" w14:textId="77777777" w:rsidTr="529B2023">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277C22F9" w:rsidR="00090CF7" w:rsidRPr="004C3A0B" w:rsidRDefault="529B2023" w:rsidP="00090CF7">
            <w:pPr>
              <w:rPr>
                <w:rFonts w:ascii="Arial" w:hAnsi="Arial" w:cs="Arial"/>
                <w:sz w:val="22"/>
                <w:szCs w:val="22"/>
              </w:rPr>
            </w:pPr>
            <w:r w:rsidRPr="529B2023">
              <w:rPr>
                <w:rFonts w:ascii="Arial" w:hAnsi="Arial" w:cs="Arial"/>
                <w:sz w:val="22"/>
                <w:szCs w:val="22"/>
              </w:rPr>
              <w:t xml:space="preserve"> </w:t>
            </w:r>
            <w:r w:rsidR="00196B91">
              <w:rPr>
                <w:rFonts w:ascii="Arial" w:hAnsi="Arial" w:cs="Arial"/>
                <w:sz w:val="22"/>
                <w:szCs w:val="22"/>
              </w:rPr>
              <w:t xml:space="preserve">NATALIE </w:t>
            </w:r>
            <w:r w:rsidR="00536AA8">
              <w:rPr>
                <w:rFonts w:ascii="Arial" w:hAnsi="Arial" w:cs="Arial"/>
                <w:sz w:val="22"/>
                <w:szCs w:val="22"/>
              </w:rPr>
              <w:t xml:space="preserve">MACDONALD </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2584066B" w:rsidR="00A51109" w:rsidRPr="00065801" w:rsidRDefault="00215C0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20AE5CD1" w:rsidR="00B2018A" w:rsidRPr="004C3A0B" w:rsidRDefault="00215C0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56971EF0" w:rsidR="00B2018A" w:rsidRPr="004C3A0B" w:rsidRDefault="00215C0E"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Natalie </w:t>
            </w:r>
            <w:r w:rsidR="00536AA8">
              <w:rPr>
                <w:rFonts w:ascii="Arial" w:hAnsi="Arial" w:cs="Arial"/>
                <w:b/>
                <w:bCs/>
                <w:sz w:val="22"/>
                <w:szCs w:val="22"/>
              </w:rPr>
              <w:t>Mac</w:t>
            </w:r>
            <w:r w:rsidR="00D26FA2">
              <w:rPr>
                <w:rFonts w:ascii="Arial" w:hAnsi="Arial" w:cs="Arial"/>
                <w:b/>
                <w:bCs/>
                <w:sz w:val="22"/>
                <w:szCs w:val="22"/>
              </w:rPr>
              <w:t>D</w:t>
            </w:r>
            <w:r w:rsidR="00536AA8">
              <w:rPr>
                <w:rFonts w:ascii="Arial" w:hAnsi="Arial" w:cs="Arial"/>
                <w:b/>
                <w:bCs/>
                <w:sz w:val="22"/>
                <w:szCs w:val="22"/>
              </w:rPr>
              <w:t xml:space="preserve">onald </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E97FCE"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3BA148A3"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5C8D70C1"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7979E0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258649BE" w:rsidR="00494691" w:rsidRPr="00065801" w:rsidRDefault="00215C0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E97FC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E97FC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E97FC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E97F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E97F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33FF3036" w:rsidR="003C07E3" w:rsidRPr="004C3A0B" w:rsidRDefault="00215C0E" w:rsidP="003C07E3">
            <w:pPr>
              <w:rPr>
                <w:rFonts w:ascii="Arial" w:hAnsi="Arial" w:cs="Arial"/>
                <w:sz w:val="22"/>
                <w:szCs w:val="22"/>
              </w:rPr>
            </w:pPr>
            <w:r>
              <w:rPr>
                <w:rFonts w:ascii="Arial" w:hAnsi="Arial" w:cs="Arial"/>
                <w:sz w:val="22"/>
                <w:szCs w:val="22"/>
              </w:rPr>
              <w:t>Exploring the strategies used to support young children with ALN within early years settings are they effective?</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573300B5" w:rsidR="003C07E3" w:rsidRPr="00D839CD" w:rsidRDefault="00215C0E" w:rsidP="003C07E3">
            <w:pPr>
              <w:rPr>
                <w:rFonts w:ascii="Arial" w:hAnsi="Arial" w:cs="Arial"/>
                <w:sz w:val="22"/>
                <w:szCs w:val="22"/>
              </w:rPr>
            </w:pPr>
            <w:r>
              <w:rPr>
                <w:rFonts w:ascii="Arial" w:hAnsi="Arial" w:cs="Arial"/>
                <w:sz w:val="22"/>
                <w:szCs w:val="22"/>
              </w:rPr>
              <w:t>9.5.22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644E06A2" w:rsidR="003C07E3" w:rsidRPr="004C3A0B" w:rsidRDefault="00536AA8" w:rsidP="003C07E3">
            <w:pPr>
              <w:rPr>
                <w:rFonts w:ascii="Arial" w:hAnsi="Arial" w:cs="Arial"/>
                <w:sz w:val="22"/>
                <w:szCs w:val="22"/>
              </w:rPr>
            </w:pPr>
            <w:r>
              <w:rPr>
                <w:rFonts w:ascii="Arial" w:hAnsi="Arial" w:cs="Arial"/>
                <w:sz w:val="22"/>
                <w:szCs w:val="22"/>
              </w:rPr>
              <w:t>17.5.22</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46A16F4D"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sidR="009B30E1">
              <w:rPr>
                <w:rFonts w:ascii="Arial" w:hAnsi="Arial" w:cs="Arial"/>
                <w:b/>
                <w:bCs/>
                <w:sz w:val="22"/>
                <w:szCs w:val="22"/>
              </w:rPr>
              <w:t>- literature review here</w:t>
            </w:r>
          </w:p>
          <w:p w14:paraId="47D959B7" w14:textId="7853ADE6" w:rsidR="001C71E6" w:rsidRDefault="001C71E6" w:rsidP="00493C3E">
            <w:pPr>
              <w:pStyle w:val="xmsonormal"/>
              <w:shd w:val="clear" w:color="auto" w:fill="FFFFFF"/>
              <w:spacing w:before="0" w:beforeAutospacing="0" w:after="0" w:afterAutospacing="0"/>
              <w:rPr>
                <w:rFonts w:ascii="Calibri" w:hAnsi="Calibri"/>
                <w:color w:val="000000"/>
                <w:sz w:val="22"/>
                <w:szCs w:val="22"/>
              </w:rPr>
            </w:pPr>
          </w:p>
          <w:p w14:paraId="0FE231DA" w14:textId="2BD9ACB4" w:rsidR="001C71E6" w:rsidRPr="001E48A0" w:rsidRDefault="001C71E6" w:rsidP="001C71E6">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1E48A0">
              <w:rPr>
                <w:rFonts w:ascii="Arial" w:hAnsi="Arial" w:cs="Arial"/>
                <w:color w:val="000000"/>
                <w:sz w:val="22"/>
                <w:szCs w:val="22"/>
                <w:bdr w:val="none" w:sz="0" w:space="0" w:color="auto" w:frame="1"/>
              </w:rPr>
              <w:t>A child with ALN is defined by the Special Educational Needs Code of Practice Wales 2004 as ‘having a significantly greater difficulty in learning than a child of the same age’ or ‘having a handicap that prohibits or hinders them from using educational facilities’ (Welsh Assembly Government, 2004, p6). However, substantial modifications in SEN legislation have recently taken place in Wales and according to a Welsh Government Explanatory Memorandum paper (2018), the original legislation is thirty years old and ‘no longer fit for purpose’ due to its complexity, a costly evaluation procedure, and, most crucially, a lack of child-centeredness. </w:t>
            </w:r>
          </w:p>
          <w:p w14:paraId="2DB6A813" w14:textId="535AADEE" w:rsidR="001C71E6" w:rsidRPr="001E48A0" w:rsidRDefault="001C71E6" w:rsidP="00493C3E">
            <w:pPr>
              <w:pStyle w:val="xmsonormal"/>
              <w:shd w:val="clear" w:color="auto" w:fill="FFFFFF"/>
              <w:spacing w:before="0" w:beforeAutospacing="0" w:after="0" w:afterAutospacing="0"/>
              <w:rPr>
                <w:rFonts w:ascii="Calibri" w:hAnsi="Calibri"/>
                <w:color w:val="000000"/>
                <w:sz w:val="22"/>
                <w:szCs w:val="22"/>
              </w:rPr>
            </w:pPr>
          </w:p>
          <w:p w14:paraId="2F5A6A68" w14:textId="7103B2C5" w:rsidR="00493C3E" w:rsidRPr="001E48A0" w:rsidRDefault="00493C3E" w:rsidP="00493C3E">
            <w:pPr>
              <w:pStyle w:val="xmsonormal"/>
              <w:shd w:val="clear" w:color="auto" w:fill="FFFFFF"/>
              <w:spacing w:before="0" w:beforeAutospacing="0" w:after="0" w:afterAutospacing="0"/>
              <w:rPr>
                <w:rFonts w:ascii="Calibri" w:hAnsi="Calibri"/>
                <w:color w:val="000000"/>
                <w:sz w:val="22"/>
                <w:szCs w:val="22"/>
              </w:rPr>
            </w:pPr>
            <w:r w:rsidRPr="001E48A0">
              <w:rPr>
                <w:rFonts w:ascii="Arial" w:hAnsi="Arial" w:cs="Arial"/>
                <w:color w:val="000000"/>
                <w:sz w:val="22"/>
                <w:szCs w:val="22"/>
                <w:bdr w:val="none" w:sz="0" w:space="0" w:color="auto" w:frame="1"/>
              </w:rPr>
              <w:t>Children with disabilities have the right to a complete and dignified life, to be as self-sufficient as possible and to participate fully in society</w:t>
            </w:r>
            <w:r w:rsidR="009A4760">
              <w:rPr>
                <w:rFonts w:ascii="Arial" w:hAnsi="Arial" w:cs="Arial"/>
                <w:color w:val="000000"/>
                <w:sz w:val="22"/>
                <w:szCs w:val="22"/>
                <w:bdr w:val="none" w:sz="0" w:space="0" w:color="auto" w:frame="1"/>
              </w:rPr>
              <w:t xml:space="preserve"> (Hopkins, 2021).</w:t>
            </w:r>
            <w:r w:rsidR="009A4760" w:rsidRPr="001E48A0">
              <w:rPr>
                <w:rFonts w:ascii="Arial" w:hAnsi="Arial" w:cs="Arial"/>
                <w:color w:val="000000"/>
                <w:sz w:val="22"/>
                <w:szCs w:val="22"/>
                <w:bdr w:val="none" w:sz="0" w:space="0" w:color="auto" w:frame="1"/>
              </w:rPr>
              <w:t xml:space="preserve"> Governments</w:t>
            </w:r>
            <w:r w:rsidRPr="001E48A0">
              <w:rPr>
                <w:rFonts w:ascii="Arial" w:hAnsi="Arial" w:cs="Arial"/>
                <w:color w:val="000000"/>
                <w:sz w:val="22"/>
                <w:szCs w:val="22"/>
                <w:bdr w:val="none" w:sz="0" w:space="0" w:color="auto" w:frame="1"/>
              </w:rPr>
              <w:t xml:space="preserve"> should do all </w:t>
            </w:r>
            <w:r w:rsidR="0080791B" w:rsidRPr="001E48A0">
              <w:rPr>
                <w:rFonts w:ascii="Arial" w:hAnsi="Arial" w:cs="Arial"/>
                <w:color w:val="000000"/>
                <w:sz w:val="22"/>
                <w:szCs w:val="22"/>
                <w:bdr w:val="none" w:sz="0" w:space="0" w:color="auto" w:frame="1"/>
              </w:rPr>
              <w:t xml:space="preserve">that is </w:t>
            </w:r>
            <w:r w:rsidRPr="001E48A0">
              <w:rPr>
                <w:rFonts w:ascii="Arial" w:hAnsi="Arial" w:cs="Arial"/>
                <w:color w:val="000000"/>
                <w:sz w:val="22"/>
                <w:szCs w:val="22"/>
                <w:bdr w:val="none" w:sz="0" w:space="0" w:color="auto" w:frame="1"/>
              </w:rPr>
              <w:t>possible to assist disabled children and their families (UN</w:t>
            </w:r>
            <w:r w:rsidR="006D1A77" w:rsidRPr="001E48A0">
              <w:rPr>
                <w:rFonts w:ascii="Arial" w:hAnsi="Arial" w:cs="Arial"/>
                <w:color w:val="000000"/>
                <w:sz w:val="22"/>
                <w:szCs w:val="22"/>
                <w:bdr w:val="none" w:sz="0" w:space="0" w:color="auto" w:frame="1"/>
              </w:rPr>
              <w:t>CRC</w:t>
            </w:r>
            <w:r w:rsidRPr="001E48A0">
              <w:rPr>
                <w:rFonts w:ascii="Arial" w:hAnsi="Arial" w:cs="Arial"/>
                <w:color w:val="000000"/>
                <w:sz w:val="22"/>
                <w:szCs w:val="22"/>
                <w:bdr w:val="none" w:sz="0" w:space="0" w:color="auto" w:frame="1"/>
              </w:rPr>
              <w:t xml:space="preserve">, </w:t>
            </w:r>
            <w:r w:rsidR="006D1A77" w:rsidRPr="001E48A0">
              <w:rPr>
                <w:rFonts w:ascii="Arial" w:hAnsi="Arial" w:cs="Arial"/>
                <w:color w:val="000000"/>
                <w:sz w:val="22"/>
                <w:szCs w:val="22"/>
                <w:bdr w:val="none" w:sz="0" w:space="0" w:color="auto" w:frame="1"/>
              </w:rPr>
              <w:t>2019</w:t>
            </w:r>
            <w:r w:rsidRPr="001E48A0">
              <w:rPr>
                <w:rFonts w:ascii="Arial" w:hAnsi="Arial" w:cs="Arial"/>
                <w:color w:val="000000"/>
                <w:sz w:val="22"/>
                <w:szCs w:val="22"/>
                <w:bdr w:val="none" w:sz="0" w:space="0" w:color="auto" w:frame="1"/>
              </w:rPr>
              <w:t xml:space="preserve">). </w:t>
            </w:r>
            <w:r w:rsidR="006D1A77" w:rsidRPr="001E48A0">
              <w:rPr>
                <w:rFonts w:ascii="Arial" w:hAnsi="Arial" w:cs="Arial"/>
                <w:color w:val="000000"/>
                <w:sz w:val="22"/>
                <w:szCs w:val="22"/>
                <w:bdr w:val="none" w:sz="0" w:space="0" w:color="auto" w:frame="1"/>
              </w:rPr>
              <w:t>Welsh Government</w:t>
            </w:r>
            <w:r w:rsidRPr="001E48A0">
              <w:rPr>
                <w:rFonts w:ascii="Calibri" w:hAnsi="Calibri"/>
                <w:color w:val="000000"/>
                <w:sz w:val="22"/>
                <w:szCs w:val="22"/>
              </w:rPr>
              <w:t> </w:t>
            </w:r>
            <w:r w:rsidRPr="001E48A0">
              <w:rPr>
                <w:rFonts w:ascii="Arial" w:hAnsi="Arial" w:cs="Arial"/>
                <w:color w:val="000000"/>
                <w:sz w:val="22"/>
                <w:szCs w:val="22"/>
                <w:bdr w:val="none" w:sz="0" w:space="0" w:color="auto" w:frame="1"/>
              </w:rPr>
              <w:t>(20</w:t>
            </w:r>
            <w:r w:rsidR="002975CB" w:rsidRPr="001E48A0">
              <w:rPr>
                <w:rFonts w:ascii="Arial" w:hAnsi="Arial" w:cs="Arial"/>
                <w:color w:val="000000"/>
                <w:sz w:val="22"/>
                <w:szCs w:val="22"/>
                <w:bdr w:val="none" w:sz="0" w:space="0" w:color="auto" w:frame="1"/>
              </w:rPr>
              <w:t>22</w:t>
            </w:r>
            <w:r w:rsidRPr="001E48A0">
              <w:rPr>
                <w:rFonts w:ascii="Arial" w:hAnsi="Arial" w:cs="Arial"/>
                <w:color w:val="000000"/>
                <w:sz w:val="22"/>
                <w:szCs w:val="22"/>
                <w:bdr w:val="none" w:sz="0" w:space="0" w:color="auto" w:frame="1"/>
              </w:rPr>
              <w:t>) has comprehended this statement and decided to act on it. This paper investigates the current developments in Wales, the reasons for these changes, and the Welsh vision for all children with extra learning needs (ALN)</w:t>
            </w:r>
            <w:r w:rsidR="00501A2A" w:rsidRPr="001E48A0">
              <w:rPr>
                <w:rFonts w:ascii="Arial" w:hAnsi="Arial" w:cs="Arial"/>
                <w:color w:val="000000"/>
                <w:sz w:val="22"/>
                <w:szCs w:val="22"/>
                <w:bdr w:val="none" w:sz="0" w:space="0" w:color="auto" w:frame="1"/>
              </w:rPr>
              <w:t>. T</w:t>
            </w:r>
            <w:r w:rsidRPr="001E48A0">
              <w:rPr>
                <w:rFonts w:ascii="Arial" w:hAnsi="Arial" w:cs="Arial"/>
                <w:color w:val="000000"/>
                <w:sz w:val="22"/>
                <w:szCs w:val="22"/>
                <w:bdr w:val="none" w:sz="0" w:space="0" w:color="auto" w:frame="1"/>
              </w:rPr>
              <w:t>he government has created a multi-agency system.</w:t>
            </w:r>
            <w:r w:rsidRPr="001E48A0">
              <w:rPr>
                <w:rFonts w:ascii="Calibri" w:hAnsi="Calibri"/>
                <w:color w:val="000000"/>
                <w:sz w:val="22"/>
                <w:szCs w:val="22"/>
              </w:rPr>
              <w:t> </w:t>
            </w:r>
          </w:p>
          <w:p w14:paraId="1E920025" w14:textId="621C5F49" w:rsidR="0080791B" w:rsidRPr="001E48A0" w:rsidRDefault="0080791B" w:rsidP="00493C3E">
            <w:pPr>
              <w:pStyle w:val="xmsonormal"/>
              <w:shd w:val="clear" w:color="auto" w:fill="FFFFFF"/>
              <w:spacing w:before="0" w:beforeAutospacing="0" w:after="0" w:afterAutospacing="0"/>
              <w:rPr>
                <w:rFonts w:ascii="Calibri" w:hAnsi="Calibri"/>
                <w:color w:val="000000"/>
                <w:sz w:val="22"/>
                <w:szCs w:val="22"/>
              </w:rPr>
            </w:pPr>
          </w:p>
          <w:p w14:paraId="210288D5" w14:textId="7A9BDA24" w:rsidR="0080791B" w:rsidRPr="001E48A0" w:rsidRDefault="0080791B" w:rsidP="0080791B">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1E48A0">
              <w:rPr>
                <w:rFonts w:ascii="Arial" w:hAnsi="Arial" w:cs="Arial"/>
                <w:color w:val="000000"/>
                <w:sz w:val="22"/>
                <w:szCs w:val="22"/>
                <w:bdr w:val="none" w:sz="0" w:space="0" w:color="auto" w:frame="1"/>
                <w:shd w:val="clear" w:color="auto" w:fill="FFFFFF"/>
              </w:rPr>
              <w:t>Under the Additional Learning Needs and Education Tribunal (Wales) Act 2018, a child has ALN if they have a learning difficulty or disability that requires additional learning opportunities (ALP) (Pacey, 2022). </w:t>
            </w:r>
            <w:r w:rsidRPr="001E48A0">
              <w:rPr>
                <w:rFonts w:ascii="Arial" w:hAnsi="Arial" w:cs="Arial"/>
                <w:color w:val="000000"/>
                <w:sz w:val="22"/>
                <w:szCs w:val="22"/>
                <w:bdr w:val="none" w:sz="0" w:space="0" w:color="auto" w:frame="1"/>
              </w:rPr>
              <w:t>Welsh Government (2022) informs us the additional learning needs transformation programme will ‘transform the separate systems to create a unified system for supporting learners 0-25 with ALN’</w:t>
            </w:r>
            <w:r w:rsidR="00D62501">
              <w:rPr>
                <w:rFonts w:ascii="Arial" w:hAnsi="Arial" w:cs="Arial"/>
                <w:color w:val="000000"/>
                <w:sz w:val="22"/>
                <w:szCs w:val="22"/>
                <w:bdr w:val="none" w:sz="0" w:space="0" w:color="auto" w:frame="1"/>
              </w:rPr>
              <w:t xml:space="preserve">. </w:t>
            </w:r>
          </w:p>
          <w:p w14:paraId="620AE593" w14:textId="57163023" w:rsidR="001C71E6" w:rsidRPr="001E48A0" w:rsidRDefault="001C71E6" w:rsidP="00493C3E">
            <w:pPr>
              <w:pStyle w:val="xmsonormal"/>
              <w:shd w:val="clear" w:color="auto" w:fill="FFFFFF"/>
              <w:spacing w:before="0" w:beforeAutospacing="0" w:after="0" w:afterAutospacing="0"/>
              <w:rPr>
                <w:rFonts w:ascii="Calibri" w:hAnsi="Calibri"/>
                <w:color w:val="000000"/>
                <w:sz w:val="22"/>
                <w:szCs w:val="22"/>
              </w:rPr>
            </w:pPr>
          </w:p>
          <w:p w14:paraId="33A1AFEE" w14:textId="77777777" w:rsidR="001C71E6" w:rsidRPr="001E48A0" w:rsidRDefault="001C71E6" w:rsidP="001C71E6">
            <w:pPr>
              <w:pStyle w:val="xmsonormal"/>
              <w:shd w:val="clear" w:color="auto" w:fill="FFFFFF"/>
              <w:spacing w:before="0" w:beforeAutospacing="0" w:after="0" w:afterAutospacing="0"/>
              <w:rPr>
                <w:rFonts w:ascii="Calibri" w:hAnsi="Calibri"/>
                <w:color w:val="000000"/>
                <w:sz w:val="22"/>
                <w:szCs w:val="22"/>
              </w:rPr>
            </w:pPr>
            <w:r w:rsidRPr="001E48A0">
              <w:rPr>
                <w:rFonts w:ascii="Arial" w:hAnsi="Arial" w:cs="Arial"/>
                <w:color w:val="000000"/>
                <w:sz w:val="22"/>
                <w:szCs w:val="22"/>
                <w:bdr w:val="none" w:sz="0" w:space="0" w:color="auto" w:frame="1"/>
                <w:shd w:val="clear" w:color="auto" w:fill="FFFFFF"/>
              </w:rPr>
              <w:t>Walker (2021) reports recent research shows that the number of children with special educational needs in Early Years settings has increased considerably, </w:t>
            </w:r>
            <w:r w:rsidRPr="001E48A0">
              <w:rPr>
                <w:rStyle w:val="xcf01"/>
                <w:rFonts w:ascii="Arial" w:hAnsi="Arial" w:cs="Arial"/>
                <w:color w:val="000000"/>
                <w:sz w:val="22"/>
                <w:szCs w:val="22"/>
                <w:bdr w:val="none" w:sz="0" w:space="0" w:color="auto" w:frame="1"/>
              </w:rPr>
              <w:t>making it vital that practitioners are fully trained and competent in their roles.</w:t>
            </w:r>
            <w:r w:rsidRPr="001E48A0">
              <w:rPr>
                <w:rFonts w:ascii="Calibri" w:hAnsi="Calibri"/>
                <w:color w:val="000000"/>
                <w:sz w:val="22"/>
                <w:szCs w:val="22"/>
              </w:rPr>
              <w:t> </w:t>
            </w:r>
          </w:p>
          <w:p w14:paraId="5CE707B7" w14:textId="77777777" w:rsidR="001C71E6" w:rsidRDefault="001C71E6" w:rsidP="001C71E6">
            <w:pPr>
              <w:pStyle w:val="xmsonormal"/>
              <w:shd w:val="clear" w:color="auto" w:fill="FFFFFF"/>
              <w:spacing w:before="0" w:beforeAutospacing="0" w:after="0" w:afterAutospacing="0"/>
              <w:rPr>
                <w:rFonts w:ascii="Calibri" w:hAnsi="Calibri"/>
                <w:color w:val="000000"/>
                <w:sz w:val="22"/>
                <w:szCs w:val="22"/>
              </w:rPr>
            </w:pPr>
            <w:r w:rsidRPr="001E48A0">
              <w:rPr>
                <w:rFonts w:ascii="Arial" w:hAnsi="Arial" w:cs="Arial"/>
                <w:color w:val="000000"/>
                <w:sz w:val="22"/>
                <w:szCs w:val="22"/>
                <w:bdr w:val="none" w:sz="0" w:space="0" w:color="auto" w:frame="1"/>
              </w:rPr>
              <w:t>According to Walker (2021) </w:t>
            </w:r>
            <w:r w:rsidRPr="001E48A0">
              <w:rPr>
                <w:rFonts w:ascii="Arial" w:hAnsi="Arial" w:cs="Arial"/>
                <w:color w:val="000000"/>
                <w:sz w:val="22"/>
                <w:szCs w:val="22"/>
                <w:bdr w:val="none" w:sz="0" w:space="0" w:color="auto" w:frame="1"/>
                <w:shd w:val="clear" w:color="auto" w:fill="FFFFFF"/>
              </w:rPr>
              <w:t>a child has special educational needs when they have a learning difficulty or disability that requires special educational interventions for them. Walker (2021) continues children under school age have special educational needs if they have a learning</w:t>
            </w:r>
            <w:r>
              <w:rPr>
                <w:rFonts w:ascii="Arial" w:hAnsi="Arial" w:cs="Arial"/>
                <w:color w:val="000000"/>
                <w:bdr w:val="none" w:sz="0" w:space="0" w:color="auto" w:frame="1"/>
                <w:shd w:val="clear" w:color="auto" w:fill="FFFFFF"/>
              </w:rPr>
              <w:t xml:space="preserve"> </w:t>
            </w:r>
            <w:r w:rsidRPr="00AF4EEA">
              <w:rPr>
                <w:rFonts w:ascii="Arial" w:hAnsi="Arial" w:cs="Arial"/>
                <w:color w:val="000000"/>
                <w:sz w:val="22"/>
                <w:szCs w:val="22"/>
                <w:bdr w:val="none" w:sz="0" w:space="0" w:color="auto" w:frame="1"/>
                <w:shd w:val="clear" w:color="auto" w:fill="FFFFFF"/>
              </w:rPr>
              <w:t>disability or disability that is likely to require special education when they reach school age. For children under the age of two, special education means any type of educational provision, including home programmes</w:t>
            </w:r>
            <w:r>
              <w:rPr>
                <w:rFonts w:ascii="Arial" w:hAnsi="Arial" w:cs="Arial"/>
                <w:color w:val="000000"/>
                <w:bdr w:val="none" w:sz="0" w:space="0" w:color="auto" w:frame="1"/>
                <w:shd w:val="clear" w:color="auto" w:fill="FFFFFF"/>
              </w:rPr>
              <w:t>.</w:t>
            </w:r>
          </w:p>
          <w:p w14:paraId="1AD7ECB8" w14:textId="77777777" w:rsidR="001C71E6" w:rsidRDefault="001C71E6" w:rsidP="001C71E6">
            <w:pPr>
              <w:pStyle w:val="xmsonormal"/>
              <w:shd w:val="clear" w:color="auto" w:fill="FFFFFF"/>
              <w:spacing w:before="0" w:beforeAutospacing="0" w:after="0" w:afterAutospacing="0"/>
              <w:rPr>
                <w:rFonts w:ascii="Calibri" w:hAnsi="Calibri"/>
                <w:color w:val="000000"/>
                <w:sz w:val="22"/>
                <w:szCs w:val="22"/>
              </w:rPr>
            </w:pPr>
          </w:p>
          <w:p w14:paraId="1EC25490" w14:textId="11B9510A" w:rsidR="00FF5C30" w:rsidRPr="001B158F" w:rsidRDefault="001C71E6" w:rsidP="0080791B">
            <w:pPr>
              <w:pStyle w:val="xpf0"/>
              <w:shd w:val="clear" w:color="auto" w:fill="FFFFFF"/>
              <w:spacing w:before="0" w:beforeAutospacing="0" w:after="0" w:afterAutospacing="0"/>
              <w:rPr>
                <w:rFonts w:ascii="Arial" w:hAnsi="Arial" w:cs="Arial"/>
                <w:color w:val="FF0000"/>
                <w:sz w:val="22"/>
                <w:szCs w:val="22"/>
              </w:rPr>
            </w:pPr>
            <w:r w:rsidRPr="001E48A0">
              <w:rPr>
                <w:rFonts w:ascii="Arial" w:hAnsi="Arial" w:cs="Arial"/>
                <w:color w:val="000000"/>
                <w:sz w:val="22"/>
                <w:szCs w:val="22"/>
                <w:bdr w:val="none" w:sz="0" w:space="0" w:color="auto" w:frame="1"/>
              </w:rPr>
              <w:t xml:space="preserve">Ruth Miskin Training (no date) explains Read Write Inc (RWI) phonics, is suitable for all Early Years pupils including those with ALN. Moreover, </w:t>
            </w:r>
            <w:r w:rsidR="00C43F30" w:rsidRPr="001E48A0">
              <w:rPr>
                <w:rFonts w:ascii="Arial" w:hAnsi="Arial" w:cs="Arial"/>
                <w:color w:val="000000"/>
                <w:sz w:val="22"/>
                <w:szCs w:val="22"/>
                <w:bdr w:val="none" w:sz="0" w:space="0" w:color="auto" w:frame="1"/>
              </w:rPr>
              <w:t>Ysgol Pen-y-Bryn</w:t>
            </w:r>
            <w:r w:rsidRPr="001E48A0">
              <w:rPr>
                <w:rFonts w:ascii="Arial" w:hAnsi="Arial" w:cs="Arial"/>
                <w:color w:val="000000"/>
                <w:sz w:val="22"/>
                <w:szCs w:val="22"/>
                <w:bdr w:val="none" w:sz="0" w:space="0" w:color="auto" w:frame="1"/>
              </w:rPr>
              <w:t xml:space="preserve"> (no date) concurs, clarifying children can put all their energy into learning to read holistically with no demands</w:t>
            </w:r>
            <w:r w:rsidR="0080791B" w:rsidRPr="001E48A0">
              <w:rPr>
                <w:rFonts w:ascii="Arial" w:hAnsi="Arial" w:cs="Arial"/>
                <w:color w:val="000000"/>
                <w:sz w:val="22"/>
                <w:szCs w:val="22"/>
                <w:bdr w:val="none" w:sz="0" w:space="0" w:color="auto" w:frame="1"/>
              </w:rPr>
              <w:t>,</w:t>
            </w:r>
            <w:r w:rsidRPr="001E48A0">
              <w:rPr>
                <w:rFonts w:ascii="Arial" w:hAnsi="Arial" w:cs="Arial"/>
                <w:color w:val="000000"/>
                <w:sz w:val="22"/>
                <w:szCs w:val="22"/>
                <w:bdr w:val="none" w:sz="0" w:space="0" w:color="auto" w:frame="1"/>
              </w:rPr>
              <w:t xml:space="preserve"> when learning to read using RWI</w:t>
            </w:r>
            <w:r w:rsidR="001A641B" w:rsidRPr="001E48A0">
              <w:rPr>
                <w:rFonts w:ascii="Arial" w:hAnsi="Arial" w:cs="Arial"/>
                <w:color w:val="000000"/>
                <w:sz w:val="22"/>
                <w:szCs w:val="22"/>
                <w:bdr w:val="none" w:sz="0" w:space="0" w:color="auto" w:frame="1"/>
              </w:rPr>
              <w:t>. The children f</w:t>
            </w:r>
            <w:r w:rsidR="00FF15DC" w:rsidRPr="001E48A0">
              <w:rPr>
                <w:rFonts w:ascii="Arial" w:hAnsi="Arial" w:cs="Arial"/>
                <w:color w:val="000000"/>
                <w:sz w:val="22"/>
                <w:szCs w:val="22"/>
                <w:bdr w:val="none" w:sz="0" w:space="0" w:color="auto" w:frame="1"/>
              </w:rPr>
              <w:t>ollow Speed Sounds 1 ‘perfect for children in nursery and reception’</w:t>
            </w:r>
            <w:r w:rsidR="00D9599F" w:rsidRPr="001E48A0">
              <w:rPr>
                <w:rFonts w:ascii="Arial" w:hAnsi="Arial" w:cs="Arial"/>
                <w:color w:val="000000"/>
                <w:sz w:val="22"/>
                <w:szCs w:val="22"/>
                <w:bdr w:val="none" w:sz="0" w:space="0" w:color="auto" w:frame="1"/>
              </w:rPr>
              <w:t xml:space="preserve"> (Ysgol Pen-y-Bryn, no date)</w:t>
            </w:r>
            <w:r w:rsidR="0080791B" w:rsidRPr="001E48A0">
              <w:rPr>
                <w:rStyle w:val="xcf01"/>
                <w:rFonts w:ascii="Arial" w:hAnsi="Arial" w:cs="Arial"/>
                <w:color w:val="000000"/>
                <w:sz w:val="22"/>
                <w:szCs w:val="22"/>
                <w:bdr w:val="none" w:sz="0" w:space="0" w:color="auto" w:frame="1"/>
              </w:rPr>
              <w:t>.</w:t>
            </w:r>
            <w:r w:rsidR="0080791B" w:rsidRPr="001E48A0">
              <w:rPr>
                <w:rFonts w:ascii="Arial" w:hAnsi="Arial" w:cs="Arial"/>
                <w:color w:val="000000"/>
                <w:sz w:val="22"/>
                <w:szCs w:val="22"/>
              </w:rPr>
              <w:t> </w:t>
            </w:r>
            <w:r w:rsidR="00D62501" w:rsidRPr="00FF36CB">
              <w:rPr>
                <w:rFonts w:ascii="Arial" w:hAnsi="Arial" w:cs="Arial"/>
                <w:sz w:val="22"/>
                <w:szCs w:val="22"/>
              </w:rPr>
              <w:t>Ninian Park School</w:t>
            </w:r>
            <w:r w:rsidR="002B50E1" w:rsidRPr="00FF36CB">
              <w:rPr>
                <w:rFonts w:ascii="Arial" w:hAnsi="Arial" w:cs="Arial"/>
                <w:sz w:val="22"/>
                <w:szCs w:val="22"/>
              </w:rPr>
              <w:t xml:space="preserve"> (no date) have a comprehensive website with details of Read Write Inc Parents Facts, </w:t>
            </w:r>
            <w:proofErr w:type="gramStart"/>
            <w:r w:rsidR="002B50E1" w:rsidRPr="00FF36CB">
              <w:rPr>
                <w:rFonts w:ascii="Arial" w:hAnsi="Arial" w:cs="Arial"/>
                <w:sz w:val="22"/>
                <w:szCs w:val="22"/>
              </w:rPr>
              <w:t>in order for</w:t>
            </w:r>
            <w:proofErr w:type="gramEnd"/>
            <w:r w:rsidR="002B50E1" w:rsidRPr="00FF36CB">
              <w:rPr>
                <w:rFonts w:ascii="Arial" w:hAnsi="Arial" w:cs="Arial"/>
                <w:sz w:val="22"/>
                <w:szCs w:val="22"/>
              </w:rPr>
              <w:t xml:space="preserve"> parents to continue supporting their child at home along with daily YouTube sessions. The school has a well organised programme organised by an </w:t>
            </w:r>
            <w:r w:rsidR="00E723DD" w:rsidRPr="00FF36CB">
              <w:rPr>
                <w:rFonts w:ascii="Arial" w:hAnsi="Arial" w:cs="Arial"/>
                <w:sz w:val="22"/>
                <w:szCs w:val="22"/>
              </w:rPr>
              <w:t>‘</w:t>
            </w:r>
            <w:r w:rsidR="002B50E1" w:rsidRPr="00FF36CB">
              <w:rPr>
                <w:rFonts w:ascii="Arial" w:hAnsi="Arial" w:cs="Arial"/>
                <w:sz w:val="22"/>
                <w:szCs w:val="22"/>
              </w:rPr>
              <w:t>in-school manager</w:t>
            </w:r>
            <w:r w:rsidR="00E723DD" w:rsidRPr="00FF36CB">
              <w:rPr>
                <w:rFonts w:ascii="Arial" w:hAnsi="Arial" w:cs="Arial"/>
                <w:sz w:val="22"/>
                <w:szCs w:val="22"/>
              </w:rPr>
              <w:t xml:space="preserve">’ whereby, all staff (teachers and assistants) are </w:t>
            </w:r>
            <w:r w:rsidR="004E3C9C" w:rsidRPr="00FF36CB">
              <w:rPr>
                <w:rFonts w:ascii="Arial" w:hAnsi="Arial" w:cs="Arial"/>
                <w:sz w:val="22"/>
                <w:szCs w:val="22"/>
              </w:rPr>
              <w:t>trained,</w:t>
            </w:r>
            <w:r w:rsidR="00E723DD" w:rsidRPr="00FF36CB">
              <w:rPr>
                <w:rFonts w:ascii="Arial" w:hAnsi="Arial" w:cs="Arial"/>
                <w:sz w:val="22"/>
                <w:szCs w:val="22"/>
              </w:rPr>
              <w:t xml:space="preserve"> and the children read for ‘an hour a day’</w:t>
            </w:r>
            <w:r w:rsidR="00FF36CB" w:rsidRPr="00FF36CB">
              <w:rPr>
                <w:rFonts w:ascii="Arial" w:hAnsi="Arial" w:cs="Arial"/>
                <w:sz w:val="22"/>
                <w:szCs w:val="22"/>
              </w:rPr>
              <w:t>.</w:t>
            </w:r>
            <w:r w:rsidR="00FF5C30">
              <w:rPr>
                <w:rFonts w:ascii="Arial" w:hAnsi="Arial" w:cs="Arial"/>
                <w:sz w:val="22"/>
                <w:szCs w:val="22"/>
              </w:rPr>
              <w:t xml:space="preserve"> </w:t>
            </w:r>
            <w:bookmarkStart w:id="0" w:name="_Hlk103861260"/>
            <w:bookmarkStart w:id="1" w:name="_Hlk103846899"/>
            <w:r w:rsidR="00A03B1D" w:rsidRPr="0049355F">
              <w:rPr>
                <w:rFonts w:ascii="Arial" w:hAnsi="Arial" w:cs="Arial"/>
                <w:sz w:val="22"/>
                <w:szCs w:val="22"/>
              </w:rPr>
              <w:t>Pinnock (2018)</w:t>
            </w:r>
            <w:r w:rsidR="00B00C14">
              <w:rPr>
                <w:rFonts w:ascii="Arial" w:hAnsi="Arial" w:cs="Arial"/>
              </w:rPr>
              <w:t xml:space="preserve"> </w:t>
            </w:r>
            <w:r w:rsidR="00B00C14">
              <w:rPr>
                <w:rFonts w:ascii="Arial" w:hAnsi="Arial" w:cs="Arial"/>
                <w:sz w:val="22"/>
                <w:szCs w:val="22"/>
              </w:rPr>
              <w:t xml:space="preserve">stresses that some children struggle with </w:t>
            </w:r>
            <w:r w:rsidR="005A7472">
              <w:rPr>
                <w:rFonts w:ascii="Arial" w:hAnsi="Arial" w:cs="Arial"/>
                <w:sz w:val="22"/>
                <w:szCs w:val="22"/>
              </w:rPr>
              <w:t>the ‘</w:t>
            </w:r>
            <w:r w:rsidR="00B00C14">
              <w:rPr>
                <w:rFonts w:ascii="Arial" w:hAnsi="Arial" w:cs="Arial"/>
                <w:sz w:val="22"/>
                <w:szCs w:val="22"/>
              </w:rPr>
              <w:t>pace of the lessons</w:t>
            </w:r>
            <w:r w:rsidR="005A7472">
              <w:rPr>
                <w:rFonts w:ascii="Arial" w:hAnsi="Arial" w:cs="Arial"/>
                <w:sz w:val="22"/>
                <w:szCs w:val="22"/>
              </w:rPr>
              <w:t xml:space="preserve"> and always lag behind’</w:t>
            </w:r>
            <w:r w:rsidR="00917490">
              <w:rPr>
                <w:rFonts w:ascii="Arial" w:hAnsi="Arial" w:cs="Arial"/>
                <w:sz w:val="22"/>
                <w:szCs w:val="22"/>
              </w:rPr>
              <w:t xml:space="preserve"> and </w:t>
            </w:r>
            <w:bookmarkEnd w:id="0"/>
            <w:r w:rsidR="00A03B1D">
              <w:rPr>
                <w:rFonts w:ascii="Arial" w:hAnsi="Arial" w:cs="Arial"/>
                <w:sz w:val="22"/>
                <w:szCs w:val="22"/>
              </w:rPr>
              <w:t xml:space="preserve">Dabell </w:t>
            </w:r>
            <w:r w:rsidR="0049355F" w:rsidRPr="0049355F">
              <w:rPr>
                <w:rFonts w:ascii="Arial" w:hAnsi="Arial" w:cs="Arial"/>
                <w:sz w:val="22"/>
                <w:szCs w:val="22"/>
              </w:rPr>
              <w:t>(</w:t>
            </w:r>
            <w:r w:rsidR="00A03B1D">
              <w:rPr>
                <w:rFonts w:ascii="Arial" w:hAnsi="Arial" w:cs="Arial"/>
                <w:sz w:val="22"/>
                <w:szCs w:val="22"/>
              </w:rPr>
              <w:t>no date</w:t>
            </w:r>
            <w:r w:rsidR="0049355F" w:rsidRPr="0049355F">
              <w:rPr>
                <w:rFonts w:ascii="Arial" w:hAnsi="Arial" w:cs="Arial"/>
                <w:sz w:val="22"/>
                <w:szCs w:val="22"/>
              </w:rPr>
              <w:t>)</w:t>
            </w:r>
            <w:r w:rsidR="0049355F">
              <w:t xml:space="preserve"> </w:t>
            </w:r>
            <w:r w:rsidR="00917490" w:rsidRPr="00917490">
              <w:rPr>
                <w:rFonts w:ascii="Arial" w:hAnsi="Arial" w:cs="Arial"/>
                <w:sz w:val="22"/>
                <w:szCs w:val="22"/>
              </w:rPr>
              <w:t xml:space="preserve">points out that practitioners may be doing too much and rely too heavily on the ‘step-by-step lesson </w:t>
            </w:r>
            <w:proofErr w:type="gramStart"/>
            <w:r w:rsidR="00917490" w:rsidRPr="00917490">
              <w:rPr>
                <w:rFonts w:ascii="Arial" w:hAnsi="Arial" w:cs="Arial"/>
                <w:sz w:val="22"/>
                <w:szCs w:val="22"/>
              </w:rPr>
              <w:t>plans’</w:t>
            </w:r>
            <w:proofErr w:type="gramEnd"/>
            <w:r w:rsidR="00917490" w:rsidRPr="00917490">
              <w:rPr>
                <w:rFonts w:ascii="Arial" w:hAnsi="Arial" w:cs="Arial"/>
                <w:sz w:val="22"/>
                <w:szCs w:val="22"/>
              </w:rPr>
              <w:t xml:space="preserve">. </w:t>
            </w:r>
          </w:p>
          <w:p w14:paraId="5770F00A" w14:textId="3AB08B5B" w:rsidR="007E1F44" w:rsidRPr="001E48A0" w:rsidRDefault="007E1F44" w:rsidP="00493C3E">
            <w:pPr>
              <w:pStyle w:val="xmsonormal"/>
              <w:shd w:val="clear" w:color="auto" w:fill="FFFFFF"/>
              <w:spacing w:before="0" w:beforeAutospacing="0" w:after="0" w:afterAutospacing="0"/>
              <w:rPr>
                <w:rFonts w:ascii="Arial" w:hAnsi="Arial" w:cs="Arial"/>
                <w:color w:val="000000"/>
                <w:sz w:val="22"/>
                <w:szCs w:val="22"/>
              </w:rPr>
            </w:pPr>
          </w:p>
          <w:p w14:paraId="64A12164" w14:textId="673FE934" w:rsidR="00FF5C30" w:rsidRPr="00973745" w:rsidRDefault="00493C3E" w:rsidP="00493C3E">
            <w:pPr>
              <w:pStyle w:val="xmsonormal"/>
              <w:shd w:val="clear" w:color="auto" w:fill="FFFFFF"/>
              <w:spacing w:before="0" w:beforeAutospacing="0" w:after="0" w:afterAutospacing="0"/>
              <w:rPr>
                <w:color w:val="FF0000"/>
              </w:rPr>
            </w:pPr>
            <w:r w:rsidRPr="001E48A0">
              <w:rPr>
                <w:rFonts w:ascii="Arial" w:hAnsi="Arial" w:cs="Arial"/>
                <w:color w:val="000000"/>
                <w:sz w:val="22"/>
                <w:szCs w:val="22"/>
                <w:bdr w:val="none" w:sz="0" w:space="0" w:color="auto" w:frame="1"/>
              </w:rPr>
              <w:t>When children first start school, they are screened to see whether they have any speech, language, or communication problems</w:t>
            </w:r>
            <w:r w:rsidR="007E1F44" w:rsidRPr="001E48A0">
              <w:rPr>
                <w:rFonts w:ascii="Arial" w:hAnsi="Arial" w:cs="Arial"/>
                <w:color w:val="000000"/>
                <w:sz w:val="22"/>
                <w:szCs w:val="22"/>
                <w:bdr w:val="none" w:sz="0" w:space="0" w:color="auto" w:frame="1"/>
              </w:rPr>
              <w:t xml:space="preserve"> (Carmarthenshire County Council, 2021)</w:t>
            </w:r>
            <w:r w:rsidRPr="001E48A0">
              <w:rPr>
                <w:rFonts w:ascii="Arial" w:hAnsi="Arial" w:cs="Arial"/>
                <w:color w:val="000000"/>
                <w:sz w:val="22"/>
                <w:szCs w:val="22"/>
                <w:bdr w:val="none" w:sz="0" w:space="0" w:color="auto" w:frame="1"/>
              </w:rPr>
              <w:t>. The ChATT (</w:t>
            </w:r>
            <w:r w:rsidR="00BC4259" w:rsidRPr="001E48A0">
              <w:rPr>
                <w:rFonts w:ascii="Arial" w:hAnsi="Arial" w:cs="Arial"/>
                <w:color w:val="000000"/>
                <w:sz w:val="22"/>
                <w:szCs w:val="22"/>
                <w:bdr w:val="none" w:sz="0" w:space="0" w:color="auto" w:frame="1"/>
              </w:rPr>
              <w:t>Youngsters’</w:t>
            </w:r>
            <w:r w:rsidRPr="001E48A0">
              <w:rPr>
                <w:rFonts w:ascii="Arial" w:hAnsi="Arial" w:cs="Arial"/>
                <w:color w:val="000000"/>
                <w:sz w:val="22"/>
                <w:szCs w:val="22"/>
                <w:bdr w:val="none" w:sz="0" w:space="0" w:color="auto" w:frame="1"/>
              </w:rPr>
              <w:t xml:space="preserve"> Assessment Teaching Tool) programme in Carmarthenshire is intended to help children improve their speech, </w:t>
            </w:r>
            <w:proofErr w:type="gramStart"/>
            <w:r w:rsidRPr="001E48A0">
              <w:rPr>
                <w:rFonts w:ascii="Arial" w:hAnsi="Arial" w:cs="Arial"/>
                <w:color w:val="000000"/>
                <w:sz w:val="22"/>
                <w:szCs w:val="22"/>
                <w:bdr w:val="none" w:sz="0" w:space="0" w:color="auto" w:frame="1"/>
              </w:rPr>
              <w:t>language</w:t>
            </w:r>
            <w:proofErr w:type="gramEnd"/>
            <w:r w:rsidRPr="001E48A0">
              <w:rPr>
                <w:rFonts w:ascii="Arial" w:hAnsi="Arial" w:cs="Arial"/>
                <w:color w:val="000000"/>
                <w:sz w:val="22"/>
                <w:szCs w:val="22"/>
                <w:bdr w:val="none" w:sz="0" w:space="0" w:color="auto" w:frame="1"/>
              </w:rPr>
              <w:t xml:space="preserve"> and communication abilities. </w:t>
            </w:r>
            <w:r w:rsidR="007E1F44" w:rsidRPr="001E48A0">
              <w:rPr>
                <w:rFonts w:ascii="Arial" w:hAnsi="Arial" w:cs="Arial"/>
                <w:color w:val="000000"/>
                <w:sz w:val="22"/>
                <w:szCs w:val="22"/>
                <w:bdr w:val="none" w:sz="0" w:space="0" w:color="auto" w:frame="1"/>
              </w:rPr>
              <w:t xml:space="preserve">If a child is </w:t>
            </w:r>
            <w:r w:rsidRPr="001E48A0">
              <w:rPr>
                <w:rFonts w:ascii="Arial" w:hAnsi="Arial" w:cs="Arial"/>
                <w:color w:val="000000"/>
                <w:sz w:val="22"/>
                <w:szCs w:val="22"/>
                <w:bdr w:val="none" w:sz="0" w:space="0" w:color="auto" w:frame="1"/>
              </w:rPr>
              <w:t xml:space="preserve">flagged in red </w:t>
            </w:r>
            <w:r w:rsidR="007E1F44" w:rsidRPr="001E48A0">
              <w:rPr>
                <w:rFonts w:ascii="Arial" w:hAnsi="Arial" w:cs="Arial"/>
                <w:color w:val="000000"/>
                <w:sz w:val="22"/>
                <w:szCs w:val="22"/>
                <w:bdr w:val="none" w:sz="0" w:space="0" w:color="auto" w:frame="1"/>
              </w:rPr>
              <w:t xml:space="preserve">after screening, they </w:t>
            </w:r>
            <w:r w:rsidRPr="001E48A0">
              <w:rPr>
                <w:rFonts w:ascii="Arial" w:hAnsi="Arial" w:cs="Arial"/>
                <w:color w:val="000000"/>
                <w:sz w:val="22"/>
                <w:szCs w:val="22"/>
                <w:bdr w:val="none" w:sz="0" w:space="0" w:color="auto" w:frame="1"/>
              </w:rPr>
              <w:t xml:space="preserve">will </w:t>
            </w:r>
            <w:r w:rsidR="007E1F44" w:rsidRPr="001E48A0">
              <w:rPr>
                <w:rFonts w:ascii="Arial" w:hAnsi="Arial" w:cs="Arial"/>
                <w:color w:val="000000"/>
                <w:sz w:val="22"/>
                <w:szCs w:val="22"/>
                <w:bdr w:val="none" w:sz="0" w:space="0" w:color="auto" w:frame="1"/>
              </w:rPr>
              <w:t xml:space="preserve">attend </w:t>
            </w:r>
            <w:r w:rsidR="00C47D65" w:rsidRPr="001E48A0">
              <w:rPr>
                <w:rFonts w:ascii="Arial" w:hAnsi="Arial" w:cs="Arial"/>
                <w:color w:val="000000"/>
                <w:sz w:val="22"/>
                <w:szCs w:val="22"/>
                <w:bdr w:val="none" w:sz="0" w:space="0" w:color="auto" w:frame="1"/>
              </w:rPr>
              <w:t>a</w:t>
            </w:r>
            <w:r w:rsidRPr="001E48A0">
              <w:rPr>
                <w:rFonts w:ascii="Arial" w:hAnsi="Arial" w:cs="Arial"/>
                <w:color w:val="000000"/>
                <w:sz w:val="22"/>
                <w:szCs w:val="22"/>
                <w:bdr w:val="none" w:sz="0" w:space="0" w:color="auto" w:frame="1"/>
              </w:rPr>
              <w:t xml:space="preserve"> </w:t>
            </w:r>
            <w:r w:rsidR="00BC4259" w:rsidRPr="001E48A0">
              <w:rPr>
                <w:rFonts w:ascii="Arial" w:hAnsi="Arial" w:cs="Arial"/>
                <w:color w:val="000000"/>
                <w:sz w:val="22"/>
                <w:szCs w:val="22"/>
                <w:bdr w:val="none" w:sz="0" w:space="0" w:color="auto" w:frame="1"/>
              </w:rPr>
              <w:t xml:space="preserve">ChATT </w:t>
            </w:r>
            <w:r w:rsidRPr="001E48A0">
              <w:rPr>
                <w:rFonts w:ascii="Arial" w:hAnsi="Arial" w:cs="Arial"/>
                <w:color w:val="000000"/>
                <w:sz w:val="22"/>
                <w:szCs w:val="22"/>
                <w:bdr w:val="none" w:sz="0" w:space="0" w:color="auto" w:frame="1"/>
              </w:rPr>
              <w:t xml:space="preserve">group </w:t>
            </w:r>
            <w:r w:rsidR="00C47D65" w:rsidRPr="001E48A0">
              <w:rPr>
                <w:rFonts w:ascii="Arial" w:hAnsi="Arial" w:cs="Arial"/>
                <w:color w:val="000000"/>
                <w:sz w:val="22"/>
                <w:szCs w:val="22"/>
                <w:bdr w:val="none" w:sz="0" w:space="0" w:color="auto" w:frame="1"/>
              </w:rPr>
              <w:t xml:space="preserve">within the school </w:t>
            </w:r>
            <w:r w:rsidR="007E1F44" w:rsidRPr="001E48A0">
              <w:rPr>
                <w:rFonts w:ascii="Arial" w:hAnsi="Arial" w:cs="Arial"/>
                <w:color w:val="000000"/>
                <w:sz w:val="22"/>
                <w:szCs w:val="22"/>
                <w:bdr w:val="none" w:sz="0" w:space="0" w:color="auto" w:frame="1"/>
              </w:rPr>
              <w:t>(Carmarthenshire County Council, 2021).</w:t>
            </w:r>
            <w:r w:rsidRPr="001E48A0">
              <w:rPr>
                <w:rFonts w:ascii="Arial" w:hAnsi="Arial" w:cs="Arial"/>
                <w:color w:val="000000"/>
                <w:sz w:val="22"/>
                <w:szCs w:val="22"/>
                <w:bdr w:val="none" w:sz="0" w:space="0" w:color="auto" w:frame="1"/>
              </w:rPr>
              <w:t> </w:t>
            </w:r>
            <w:r w:rsidR="009A4760" w:rsidRPr="001E48A0">
              <w:rPr>
                <w:rStyle w:val="xcf01"/>
                <w:rFonts w:ascii="Arial" w:hAnsi="Arial" w:cs="Arial"/>
                <w:color w:val="000000"/>
                <w:sz w:val="22"/>
                <w:szCs w:val="22"/>
                <w:bdr w:val="none" w:sz="0" w:space="0" w:color="auto" w:frame="1"/>
              </w:rPr>
              <w:t>The Flying Start Cardiff programme (no date) explain</w:t>
            </w:r>
            <w:r w:rsidR="009A4760" w:rsidRPr="001E48A0">
              <w:rPr>
                <w:rFonts w:ascii="Arial" w:hAnsi="Arial" w:cs="Arial"/>
                <w:color w:val="000000"/>
                <w:sz w:val="22"/>
                <w:szCs w:val="22"/>
                <w:bdr w:val="none" w:sz="0" w:space="0" w:color="auto" w:frame="1"/>
                <w:shd w:val="clear" w:color="auto" w:fill="FFFFFF"/>
              </w:rPr>
              <w:t> the inclusion team support families whose child is planning to start in a Flying Start setting, whereby, relevant information for</w:t>
            </w:r>
            <w:r w:rsidR="009A4760" w:rsidRPr="001E48A0">
              <w:rPr>
                <w:rFonts w:ascii="Arial" w:hAnsi="Arial" w:cs="Arial"/>
                <w:sz w:val="22"/>
                <w:szCs w:val="22"/>
                <w:shd w:val="clear" w:color="auto" w:fill="FFFFFF"/>
              </w:rPr>
              <w:t xml:space="preserve"> </w:t>
            </w:r>
            <w:r w:rsidR="009A4760" w:rsidRPr="001E48A0">
              <w:rPr>
                <w:rFonts w:ascii="Arial" w:hAnsi="Arial" w:cs="Arial"/>
                <w:color w:val="000000"/>
                <w:sz w:val="22"/>
                <w:szCs w:val="22"/>
                <w:bdr w:val="none" w:sz="0" w:space="0" w:color="auto" w:frame="1"/>
                <w:shd w:val="clear" w:color="auto" w:fill="FFFFFF"/>
              </w:rPr>
              <w:t>Read Write Inc and ChaTT i</w:t>
            </w:r>
            <w:r w:rsidR="009A4760" w:rsidRPr="001E48A0">
              <w:rPr>
                <w:rFonts w:ascii="Arial" w:hAnsi="Arial" w:cs="Arial"/>
                <w:sz w:val="22"/>
                <w:szCs w:val="22"/>
                <w:shd w:val="clear" w:color="auto" w:fill="FFFFFF"/>
              </w:rPr>
              <w:t>s</w:t>
            </w:r>
            <w:r w:rsidR="009A4760" w:rsidRPr="001E48A0">
              <w:rPr>
                <w:rStyle w:val="xcf01"/>
                <w:rFonts w:ascii="Arial" w:hAnsi="Arial" w:cs="Arial"/>
                <w:color w:val="000000"/>
                <w:sz w:val="22"/>
                <w:szCs w:val="22"/>
                <w:bdr w:val="none" w:sz="0" w:space="0" w:color="auto" w:frame="1"/>
              </w:rPr>
              <w:t xml:space="preserve"> collated and available for all staff and parents</w:t>
            </w:r>
            <w:r w:rsidR="00AF4EEA">
              <w:rPr>
                <w:rStyle w:val="xcf01"/>
                <w:rFonts w:ascii="Arial" w:hAnsi="Arial" w:cs="Arial"/>
                <w:color w:val="000000"/>
                <w:sz w:val="22"/>
                <w:szCs w:val="22"/>
                <w:bdr w:val="none" w:sz="0" w:space="0" w:color="auto" w:frame="1"/>
              </w:rPr>
              <w:t>.</w:t>
            </w:r>
            <w:r w:rsidR="00FF5C30">
              <w:rPr>
                <w:rStyle w:val="xcf01"/>
                <w:rFonts w:ascii="Arial" w:hAnsi="Arial" w:cs="Arial"/>
                <w:color w:val="000000"/>
                <w:sz w:val="22"/>
                <w:szCs w:val="22"/>
                <w:bdr w:val="none" w:sz="0" w:space="0" w:color="auto" w:frame="1"/>
              </w:rPr>
              <w:t xml:space="preserve"> </w:t>
            </w:r>
            <w:proofErr w:type="spellStart"/>
            <w:r w:rsidR="0049355F" w:rsidRPr="0049355F">
              <w:rPr>
                <w:rFonts w:ascii="Arial" w:hAnsi="Arial" w:cs="Arial"/>
                <w:sz w:val="22"/>
                <w:szCs w:val="22"/>
              </w:rPr>
              <w:t>Meithrinfa</w:t>
            </w:r>
            <w:proofErr w:type="spellEnd"/>
            <w:r w:rsidR="0049355F" w:rsidRPr="0049355F">
              <w:rPr>
                <w:rFonts w:ascii="Arial" w:hAnsi="Arial" w:cs="Arial"/>
                <w:sz w:val="22"/>
                <w:szCs w:val="22"/>
              </w:rPr>
              <w:t xml:space="preserve"> </w:t>
            </w:r>
            <w:proofErr w:type="spellStart"/>
            <w:r w:rsidR="0049355F" w:rsidRPr="0049355F">
              <w:rPr>
                <w:rFonts w:ascii="Arial" w:hAnsi="Arial" w:cs="Arial"/>
                <w:sz w:val="22"/>
                <w:szCs w:val="22"/>
              </w:rPr>
              <w:t>Cae’r</w:t>
            </w:r>
            <w:proofErr w:type="spellEnd"/>
            <w:r w:rsidR="0049355F" w:rsidRPr="0049355F">
              <w:rPr>
                <w:rFonts w:ascii="Arial" w:hAnsi="Arial" w:cs="Arial"/>
                <w:sz w:val="22"/>
                <w:szCs w:val="22"/>
              </w:rPr>
              <w:t xml:space="preserve"> </w:t>
            </w:r>
            <w:proofErr w:type="spellStart"/>
            <w:r w:rsidR="0049355F" w:rsidRPr="0049355F">
              <w:rPr>
                <w:rFonts w:ascii="Arial" w:hAnsi="Arial" w:cs="Arial"/>
                <w:sz w:val="22"/>
                <w:szCs w:val="22"/>
              </w:rPr>
              <w:t>Ffair</w:t>
            </w:r>
            <w:proofErr w:type="spellEnd"/>
            <w:r w:rsidR="0049355F" w:rsidRPr="0049355F">
              <w:rPr>
                <w:rFonts w:ascii="Arial" w:hAnsi="Arial" w:cs="Arial"/>
                <w:sz w:val="22"/>
                <w:szCs w:val="22"/>
              </w:rPr>
              <w:t xml:space="preserve"> Nursery (2021)</w:t>
            </w:r>
            <w:r w:rsidR="0049355F">
              <w:t xml:space="preserve"> </w:t>
            </w:r>
            <w:r w:rsidR="004940F3" w:rsidRPr="00875227">
              <w:rPr>
                <w:rFonts w:ascii="Arial" w:hAnsi="Arial" w:cs="Arial"/>
                <w:sz w:val="22"/>
                <w:szCs w:val="22"/>
              </w:rPr>
              <w:t>use activities from the ChATT activity sheet to record progress</w:t>
            </w:r>
            <w:r w:rsidR="00875227">
              <w:rPr>
                <w:rFonts w:ascii="Arial" w:hAnsi="Arial" w:cs="Arial"/>
                <w:sz w:val="22"/>
                <w:szCs w:val="22"/>
              </w:rPr>
              <w:t xml:space="preserve"> and send feedback via Facebook.</w:t>
            </w:r>
            <w:r w:rsidR="004940F3" w:rsidRPr="00875227">
              <w:rPr>
                <w:rFonts w:ascii="Arial" w:hAnsi="Arial" w:cs="Arial"/>
                <w:sz w:val="22"/>
                <w:szCs w:val="22"/>
              </w:rPr>
              <w:t xml:space="preserve"> </w:t>
            </w:r>
            <w:r w:rsidR="0049355F" w:rsidRPr="0049355F">
              <w:rPr>
                <w:rFonts w:ascii="Arial" w:hAnsi="Arial" w:cs="Arial"/>
                <w:sz w:val="22"/>
                <w:szCs w:val="22"/>
              </w:rPr>
              <w:t xml:space="preserve">Ysgol Bryn Teg (no date) </w:t>
            </w:r>
            <w:r w:rsidR="00973745">
              <w:rPr>
                <w:rFonts w:ascii="Arial" w:hAnsi="Arial" w:cs="Arial"/>
                <w:sz w:val="22"/>
                <w:szCs w:val="22"/>
              </w:rPr>
              <w:t>use ChATT in their Speech and Language Unit with qualified practitioners leading the team.</w:t>
            </w:r>
          </w:p>
          <w:bookmarkEnd w:id="1"/>
          <w:p w14:paraId="5E3A8863" w14:textId="6FD1AF7D" w:rsidR="00D71982" w:rsidRPr="001E48A0" w:rsidRDefault="00D71982" w:rsidP="00A81B3F">
            <w:pPr>
              <w:pStyle w:val="xmsonormal"/>
              <w:shd w:val="clear" w:color="auto" w:fill="FFFFFF"/>
              <w:spacing w:before="0" w:beforeAutospacing="0" w:after="0" w:afterAutospacing="0"/>
              <w:rPr>
                <w:rFonts w:ascii="Arial" w:hAnsi="Arial" w:cs="Arial"/>
                <w:color w:val="000000"/>
                <w:sz w:val="22"/>
                <w:szCs w:val="22"/>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30DDD4D6"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r w:rsidR="009B30E1">
              <w:rPr>
                <w:rFonts w:ascii="Arial" w:hAnsi="Arial" w:cs="Arial"/>
                <w:b/>
                <w:bCs/>
                <w:sz w:val="22"/>
                <w:szCs w:val="22"/>
              </w:rPr>
              <w:t xml:space="preserve"> </w:t>
            </w:r>
          </w:p>
          <w:p w14:paraId="618FD77B" w14:textId="77777777" w:rsidR="00592FD0" w:rsidRPr="001E48A0" w:rsidRDefault="00592FD0" w:rsidP="00592FD0">
            <w:pPr>
              <w:pStyle w:val="xmsonormal"/>
              <w:shd w:val="clear" w:color="auto" w:fill="FFFFFF"/>
              <w:spacing w:before="0" w:beforeAutospacing="0" w:after="0" w:afterAutospacing="0"/>
              <w:rPr>
                <w:rFonts w:ascii="Arial" w:hAnsi="Arial" w:cs="Arial"/>
                <w:color w:val="000000"/>
                <w:sz w:val="22"/>
                <w:szCs w:val="22"/>
              </w:rPr>
            </w:pPr>
            <w:r w:rsidRPr="001E48A0">
              <w:rPr>
                <w:rFonts w:ascii="Arial" w:hAnsi="Arial" w:cs="Arial"/>
                <w:color w:val="000000"/>
                <w:sz w:val="22"/>
                <w:szCs w:val="22"/>
              </w:rPr>
              <w:t>How effective are Read Write Inc and ChATT within Early Years settings for children with ALN?</w:t>
            </w:r>
          </w:p>
          <w:p w14:paraId="29005354" w14:textId="77777777" w:rsidR="00113E57" w:rsidRPr="001E48A0" w:rsidRDefault="00113E57" w:rsidP="00113E57">
            <w:pPr>
              <w:rPr>
                <w:rFonts w:ascii="Arial" w:hAnsi="Arial" w:cs="Arial"/>
                <w:sz w:val="22"/>
                <w:szCs w:val="22"/>
              </w:rPr>
            </w:pPr>
          </w:p>
          <w:p w14:paraId="0C8974BE" w14:textId="77777777" w:rsidR="00113E57" w:rsidRPr="006C1FDD" w:rsidRDefault="00113E57" w:rsidP="00113E57">
            <w:pPr>
              <w:rPr>
                <w:rFonts w:ascii="Arial" w:hAnsi="Arial" w:cs="Arial"/>
              </w:rPr>
            </w:pP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54BCEB0A" w14:textId="6E91BDA4" w:rsidR="003753A7" w:rsidRDefault="00425DA7" w:rsidP="003753A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9B30E1">
              <w:rPr>
                <w:rFonts w:ascii="Arial" w:hAnsi="Arial" w:cs="Arial"/>
                <w:b/>
                <w:bCs/>
                <w:sz w:val="22"/>
                <w:szCs w:val="22"/>
              </w:rPr>
              <w:t>-</w:t>
            </w:r>
          </w:p>
          <w:p w14:paraId="20F99AD1" w14:textId="3DF681CE" w:rsidR="00592FD0" w:rsidRPr="001E48A0" w:rsidRDefault="00592FD0" w:rsidP="00592FD0">
            <w:pPr>
              <w:autoSpaceDE w:val="0"/>
              <w:autoSpaceDN w:val="0"/>
              <w:adjustRightInd w:val="0"/>
              <w:rPr>
                <w:rFonts w:ascii="Arial" w:hAnsi="Arial" w:cs="Arial"/>
                <w:sz w:val="22"/>
                <w:szCs w:val="22"/>
              </w:rPr>
            </w:pPr>
            <w:r w:rsidRPr="001E48A0">
              <w:rPr>
                <w:rFonts w:ascii="Arial" w:hAnsi="Arial" w:cs="Arial"/>
                <w:sz w:val="22"/>
                <w:szCs w:val="22"/>
              </w:rPr>
              <w:t xml:space="preserve">The aim of the research is to see how </w:t>
            </w:r>
            <w:r w:rsidRPr="001E48A0">
              <w:rPr>
                <w:rFonts w:ascii="Arial" w:hAnsi="Arial" w:cs="Arial"/>
                <w:color w:val="000000"/>
                <w:sz w:val="22"/>
                <w:szCs w:val="22"/>
              </w:rPr>
              <w:t xml:space="preserve">effective Read Write Inc and ChATT are in supporting </w:t>
            </w:r>
            <w:r w:rsidR="004867F5" w:rsidRPr="001E48A0">
              <w:rPr>
                <w:rFonts w:ascii="Arial" w:hAnsi="Arial" w:cs="Arial"/>
                <w:sz w:val="22"/>
                <w:szCs w:val="22"/>
              </w:rPr>
              <w:t xml:space="preserve">language, </w:t>
            </w:r>
            <w:proofErr w:type="gramStart"/>
            <w:r w:rsidR="004867F5" w:rsidRPr="001E48A0">
              <w:rPr>
                <w:rFonts w:ascii="Arial" w:hAnsi="Arial" w:cs="Arial"/>
                <w:sz w:val="22"/>
                <w:szCs w:val="22"/>
              </w:rPr>
              <w:t>literacy</w:t>
            </w:r>
            <w:proofErr w:type="gramEnd"/>
            <w:r w:rsidR="004867F5" w:rsidRPr="001E48A0">
              <w:rPr>
                <w:rFonts w:ascii="Arial" w:hAnsi="Arial" w:cs="Arial"/>
                <w:sz w:val="22"/>
                <w:szCs w:val="22"/>
              </w:rPr>
              <w:t xml:space="preserve"> and communication in </w:t>
            </w:r>
            <w:r w:rsidRPr="001E48A0">
              <w:rPr>
                <w:rFonts w:ascii="Arial" w:hAnsi="Arial" w:cs="Arial"/>
                <w:color w:val="000000"/>
                <w:sz w:val="22"/>
                <w:szCs w:val="22"/>
              </w:rPr>
              <w:t>young children with ALN within Early Years settings.</w:t>
            </w:r>
          </w:p>
          <w:p w14:paraId="516621D2" w14:textId="0506F096" w:rsidR="009B30E1" w:rsidRPr="001E48A0" w:rsidRDefault="00592FD0" w:rsidP="00592FD0">
            <w:pPr>
              <w:autoSpaceDE w:val="0"/>
              <w:autoSpaceDN w:val="0"/>
              <w:adjustRightInd w:val="0"/>
              <w:rPr>
                <w:rFonts w:ascii="Arial" w:hAnsi="Arial" w:cs="Arial"/>
                <w:b/>
                <w:bCs/>
                <w:sz w:val="22"/>
                <w:szCs w:val="22"/>
              </w:rPr>
            </w:pPr>
            <w:r w:rsidRPr="001E48A0">
              <w:rPr>
                <w:rFonts w:ascii="Arial" w:hAnsi="Arial" w:cs="Arial"/>
                <w:sz w:val="22"/>
                <w:szCs w:val="22"/>
              </w:rPr>
              <w:t>By interviewing Early Years practitioners, the researcher can identify if these strategies are effective or not</w:t>
            </w:r>
            <w:r w:rsidR="004867F5" w:rsidRPr="001E48A0">
              <w:rPr>
                <w:rFonts w:ascii="Arial" w:hAnsi="Arial" w:cs="Arial"/>
                <w:sz w:val="22"/>
                <w:szCs w:val="22"/>
              </w:rPr>
              <w:t>.</w:t>
            </w:r>
          </w:p>
          <w:p w14:paraId="5636E937" w14:textId="77777777" w:rsidR="00425DA7" w:rsidRDefault="00425DA7" w:rsidP="00425DA7">
            <w:pPr>
              <w:rPr>
                <w:rFonts w:ascii="Arial" w:hAnsi="Arial" w:cs="Arial"/>
              </w:rPr>
            </w:pP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983FFF9"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47036BF" w14:textId="36BAFD46" w:rsidR="00D70CC3" w:rsidRDefault="00D70CC3" w:rsidP="004940F3">
            <w:pPr>
              <w:autoSpaceDE w:val="0"/>
              <w:autoSpaceDN w:val="0"/>
              <w:adjustRightInd w:val="0"/>
              <w:rPr>
                <w:rFonts w:ascii="Arial" w:hAnsi="Arial" w:cs="Arial"/>
                <w:sz w:val="22"/>
                <w:szCs w:val="22"/>
              </w:rPr>
            </w:pPr>
          </w:p>
          <w:p w14:paraId="09EBA0C1" w14:textId="77777777" w:rsidR="00D70CC3" w:rsidRPr="00D70CC3" w:rsidRDefault="00D70CC3" w:rsidP="00D70CC3">
            <w:pPr>
              <w:pStyle w:val="ListParagraph"/>
              <w:numPr>
                <w:ilvl w:val="0"/>
                <w:numId w:val="29"/>
              </w:numPr>
              <w:autoSpaceDE w:val="0"/>
              <w:autoSpaceDN w:val="0"/>
              <w:adjustRightInd w:val="0"/>
              <w:rPr>
                <w:rFonts w:ascii="Arial" w:hAnsi="Arial" w:cs="Arial"/>
                <w:b/>
                <w:bCs/>
              </w:rPr>
            </w:pPr>
            <w:r>
              <w:rPr>
                <w:rFonts w:ascii="Arial" w:hAnsi="Arial" w:cs="Arial"/>
              </w:rPr>
              <w:t>I</w:t>
            </w:r>
            <w:r w:rsidRPr="00D70CC3">
              <w:rPr>
                <w:rFonts w:ascii="Arial" w:hAnsi="Arial" w:cs="Arial"/>
              </w:rPr>
              <w:t>nvestigat</w:t>
            </w:r>
            <w:r>
              <w:rPr>
                <w:rFonts w:ascii="Arial" w:hAnsi="Arial" w:cs="Arial"/>
              </w:rPr>
              <w:t>e</w:t>
            </w:r>
            <w:r w:rsidRPr="00D70CC3">
              <w:rPr>
                <w:rFonts w:ascii="Arial" w:hAnsi="Arial" w:cs="Arial"/>
              </w:rPr>
              <w:t xml:space="preserve"> how schools with ALN work with their int</w:t>
            </w:r>
            <w:r>
              <w:rPr>
                <w:rFonts w:ascii="Arial" w:hAnsi="Arial" w:cs="Arial"/>
              </w:rPr>
              <w:t>er</w:t>
            </w:r>
            <w:r w:rsidRPr="00D70CC3">
              <w:rPr>
                <w:rFonts w:ascii="Arial" w:hAnsi="Arial" w:cs="Arial"/>
              </w:rPr>
              <w:t xml:space="preserve">ventions. </w:t>
            </w:r>
          </w:p>
          <w:p w14:paraId="770E7687" w14:textId="6970A1DC" w:rsidR="00D70CC3" w:rsidRPr="004940F3" w:rsidRDefault="00D70CC3" w:rsidP="00D70CC3">
            <w:pPr>
              <w:pStyle w:val="ListParagraph"/>
              <w:numPr>
                <w:ilvl w:val="0"/>
                <w:numId w:val="29"/>
              </w:numPr>
              <w:autoSpaceDE w:val="0"/>
              <w:autoSpaceDN w:val="0"/>
              <w:adjustRightInd w:val="0"/>
              <w:rPr>
                <w:rFonts w:ascii="Arial" w:hAnsi="Arial" w:cs="Arial"/>
                <w:b/>
                <w:bCs/>
              </w:rPr>
            </w:pPr>
            <w:r>
              <w:rPr>
                <w:rFonts w:ascii="Arial" w:hAnsi="Arial" w:cs="Arial"/>
              </w:rPr>
              <w:t xml:space="preserve">Explore the </w:t>
            </w:r>
            <w:r w:rsidRPr="00D70CC3">
              <w:rPr>
                <w:rFonts w:ascii="Arial" w:hAnsi="Arial" w:cs="Arial"/>
              </w:rPr>
              <w:t>strategies</w:t>
            </w:r>
            <w:r w:rsidR="004940F3">
              <w:rPr>
                <w:rFonts w:ascii="Arial" w:hAnsi="Arial" w:cs="Arial"/>
              </w:rPr>
              <w:t xml:space="preserve"> and resources</w:t>
            </w:r>
            <w:r w:rsidRPr="00D70CC3">
              <w:rPr>
                <w:rFonts w:ascii="Arial" w:hAnsi="Arial" w:cs="Arial"/>
              </w:rPr>
              <w:t xml:space="preserve"> use</w:t>
            </w:r>
            <w:r w:rsidR="004940F3">
              <w:rPr>
                <w:rFonts w:ascii="Arial" w:hAnsi="Arial" w:cs="Arial"/>
              </w:rPr>
              <w:t>d</w:t>
            </w:r>
            <w:r w:rsidRPr="00D70CC3">
              <w:rPr>
                <w:rFonts w:ascii="Arial" w:hAnsi="Arial" w:cs="Arial"/>
              </w:rPr>
              <w:t xml:space="preserve">.  </w:t>
            </w:r>
          </w:p>
          <w:p w14:paraId="628D15FE" w14:textId="4D532AE2" w:rsidR="004940F3" w:rsidRPr="004940F3" w:rsidRDefault="004940F3" w:rsidP="004940F3">
            <w:pPr>
              <w:pStyle w:val="ListParagraph"/>
              <w:numPr>
                <w:ilvl w:val="0"/>
                <w:numId w:val="29"/>
              </w:numPr>
              <w:autoSpaceDE w:val="0"/>
              <w:autoSpaceDN w:val="0"/>
              <w:adjustRightInd w:val="0"/>
              <w:rPr>
                <w:rFonts w:ascii="Arial" w:hAnsi="Arial" w:cs="Arial"/>
                <w:b/>
                <w:bCs/>
              </w:rPr>
            </w:pPr>
            <w:r w:rsidRPr="004940F3">
              <w:rPr>
                <w:rFonts w:ascii="Arial" w:hAnsi="Arial" w:cs="Arial"/>
              </w:rPr>
              <w:t>Determine</w:t>
            </w:r>
            <w:r w:rsidRPr="00D70CC3">
              <w:rPr>
                <w:rFonts w:ascii="Arial" w:hAnsi="Arial" w:cs="Arial"/>
              </w:rPr>
              <w:t xml:space="preserve"> if working together with different ideas can help</w:t>
            </w:r>
            <w:r>
              <w:rPr>
                <w:rFonts w:ascii="Arial" w:hAnsi="Arial" w:cs="Arial"/>
              </w:rPr>
              <w:t>.</w:t>
            </w: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2AB451A9"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2CE5DCA6" w14:textId="407FE02B" w:rsidR="00493C3E" w:rsidRPr="004279FA" w:rsidRDefault="005E5575" w:rsidP="00493C3E">
            <w:pPr>
              <w:rPr>
                <w:rFonts w:ascii="Arial" w:hAnsi="Arial" w:cs="Arial"/>
                <w:color w:val="FF0000"/>
                <w:sz w:val="22"/>
                <w:szCs w:val="22"/>
              </w:rPr>
            </w:pPr>
            <w:r w:rsidRPr="004279FA">
              <w:rPr>
                <w:rFonts w:ascii="Arial" w:hAnsi="Arial" w:cs="Arial"/>
                <w:sz w:val="22"/>
                <w:szCs w:val="22"/>
              </w:rPr>
              <w:t>This study will involve</w:t>
            </w:r>
            <w:r w:rsidR="00493C3E" w:rsidRPr="004279FA">
              <w:rPr>
                <w:rFonts w:ascii="Arial" w:hAnsi="Arial" w:cs="Arial"/>
                <w:sz w:val="22"/>
                <w:szCs w:val="22"/>
              </w:rPr>
              <w:t xml:space="preserve"> </w:t>
            </w:r>
            <w:r w:rsidR="004279FA" w:rsidRPr="004279FA">
              <w:rPr>
                <w:rFonts w:ascii="Arial" w:hAnsi="Arial" w:cs="Arial"/>
                <w:sz w:val="22"/>
                <w:szCs w:val="22"/>
              </w:rPr>
              <w:t>4</w:t>
            </w:r>
            <w:r w:rsidR="00493C3E" w:rsidRPr="004279FA">
              <w:rPr>
                <w:rFonts w:ascii="Arial" w:hAnsi="Arial" w:cs="Arial"/>
                <w:sz w:val="22"/>
                <w:szCs w:val="22"/>
              </w:rPr>
              <w:t xml:space="preserve"> Early Years settings </w:t>
            </w:r>
            <w:r w:rsidR="004279FA">
              <w:rPr>
                <w:rFonts w:ascii="Arial" w:hAnsi="Arial" w:cs="Arial"/>
                <w:sz w:val="22"/>
                <w:szCs w:val="22"/>
              </w:rPr>
              <w:t xml:space="preserve">which </w:t>
            </w:r>
            <w:r w:rsidR="00493C3E" w:rsidRPr="004279FA">
              <w:rPr>
                <w:rFonts w:ascii="Arial" w:hAnsi="Arial" w:cs="Arial"/>
                <w:sz w:val="22"/>
                <w:szCs w:val="22"/>
              </w:rPr>
              <w:t xml:space="preserve">will be Welsh medium settings based in Carmarthenshire. 6 pupils with ALN will be observed </w:t>
            </w:r>
            <w:r w:rsidR="00373ECD">
              <w:rPr>
                <w:rFonts w:ascii="Arial" w:hAnsi="Arial" w:cs="Arial"/>
                <w:sz w:val="22"/>
                <w:szCs w:val="22"/>
              </w:rPr>
              <w:t xml:space="preserve">in each setting </w:t>
            </w:r>
            <w:r w:rsidR="003E5FD7" w:rsidRPr="004279FA">
              <w:rPr>
                <w:rFonts w:ascii="Arial" w:hAnsi="Arial" w:cs="Arial"/>
                <w:sz w:val="22"/>
                <w:szCs w:val="22"/>
              </w:rPr>
              <w:t>10</w:t>
            </w:r>
            <w:r w:rsidR="00493C3E" w:rsidRPr="004279FA">
              <w:rPr>
                <w:rFonts w:ascii="Arial" w:hAnsi="Arial" w:cs="Arial"/>
                <w:sz w:val="22"/>
                <w:szCs w:val="22"/>
              </w:rPr>
              <w:t xml:space="preserve"> mins before </w:t>
            </w:r>
            <w:r w:rsidR="003E5FD7" w:rsidRPr="004279FA">
              <w:rPr>
                <w:rFonts w:ascii="Arial" w:hAnsi="Arial" w:cs="Arial"/>
                <w:sz w:val="22"/>
                <w:szCs w:val="22"/>
              </w:rPr>
              <w:t>break</w:t>
            </w:r>
            <w:r w:rsidR="00151DDC" w:rsidRPr="004279FA">
              <w:rPr>
                <w:rFonts w:ascii="Arial" w:hAnsi="Arial" w:cs="Arial"/>
                <w:sz w:val="22"/>
                <w:szCs w:val="22"/>
              </w:rPr>
              <w:t>,</w:t>
            </w:r>
            <w:r w:rsidR="00493C3E" w:rsidRPr="004279FA">
              <w:rPr>
                <w:rFonts w:ascii="Arial" w:hAnsi="Arial" w:cs="Arial"/>
                <w:sz w:val="22"/>
                <w:szCs w:val="22"/>
              </w:rPr>
              <w:t xml:space="preserve"> whereby the teacher will be carrying out Read </w:t>
            </w:r>
            <w:r w:rsidR="004279FA">
              <w:rPr>
                <w:rFonts w:ascii="Arial" w:hAnsi="Arial" w:cs="Arial"/>
                <w:sz w:val="22"/>
                <w:szCs w:val="22"/>
              </w:rPr>
              <w:t>W</w:t>
            </w:r>
            <w:r w:rsidR="00493C3E" w:rsidRPr="004279FA">
              <w:rPr>
                <w:rFonts w:ascii="Arial" w:hAnsi="Arial" w:cs="Arial"/>
                <w:sz w:val="22"/>
                <w:szCs w:val="22"/>
              </w:rPr>
              <w:t xml:space="preserve">rite </w:t>
            </w:r>
            <w:r w:rsidR="004279FA">
              <w:rPr>
                <w:rFonts w:ascii="Arial" w:hAnsi="Arial" w:cs="Arial"/>
                <w:sz w:val="22"/>
                <w:szCs w:val="22"/>
              </w:rPr>
              <w:t>I</w:t>
            </w:r>
            <w:r w:rsidR="00493C3E" w:rsidRPr="004279FA">
              <w:rPr>
                <w:rFonts w:ascii="Arial" w:hAnsi="Arial" w:cs="Arial"/>
                <w:sz w:val="22"/>
                <w:szCs w:val="22"/>
              </w:rPr>
              <w:t>n</w:t>
            </w:r>
            <w:r w:rsidR="004279FA">
              <w:rPr>
                <w:rFonts w:ascii="Arial" w:hAnsi="Arial" w:cs="Arial"/>
                <w:sz w:val="22"/>
                <w:szCs w:val="22"/>
              </w:rPr>
              <w:t>c</w:t>
            </w:r>
            <w:r w:rsidR="00493C3E" w:rsidRPr="004279FA">
              <w:rPr>
                <w:rFonts w:ascii="Arial" w:hAnsi="Arial" w:cs="Arial"/>
                <w:sz w:val="22"/>
                <w:szCs w:val="22"/>
              </w:rPr>
              <w:t xml:space="preserve"> </w:t>
            </w:r>
            <w:r w:rsidR="003E5FD7" w:rsidRPr="004279FA">
              <w:rPr>
                <w:rFonts w:ascii="Arial" w:hAnsi="Arial" w:cs="Arial"/>
                <w:sz w:val="22"/>
                <w:szCs w:val="22"/>
              </w:rPr>
              <w:t>sessions and 10 mins after break, whereby the class teacher will be carrying out</w:t>
            </w:r>
            <w:r w:rsidR="00493C3E" w:rsidRPr="004279FA">
              <w:rPr>
                <w:rFonts w:ascii="Arial" w:hAnsi="Arial" w:cs="Arial"/>
                <w:sz w:val="22"/>
                <w:szCs w:val="22"/>
              </w:rPr>
              <w:t xml:space="preserve"> Ch</w:t>
            </w:r>
            <w:r w:rsidR="003E5FD7" w:rsidRPr="004279FA">
              <w:rPr>
                <w:rFonts w:ascii="Arial" w:hAnsi="Arial" w:cs="Arial"/>
                <w:sz w:val="22"/>
                <w:szCs w:val="22"/>
              </w:rPr>
              <w:t>ATT</w:t>
            </w:r>
            <w:r w:rsidR="00493C3E" w:rsidRPr="004279FA">
              <w:rPr>
                <w:rFonts w:ascii="Arial" w:hAnsi="Arial" w:cs="Arial"/>
                <w:sz w:val="22"/>
                <w:szCs w:val="22"/>
              </w:rPr>
              <w:t xml:space="preserve"> sessions.  The researcher will then compare the same strateg</w:t>
            </w:r>
            <w:r w:rsidR="00151DDC" w:rsidRPr="004279FA">
              <w:rPr>
                <w:rFonts w:ascii="Arial" w:hAnsi="Arial" w:cs="Arial"/>
                <w:sz w:val="22"/>
                <w:szCs w:val="22"/>
              </w:rPr>
              <w:t>ies</w:t>
            </w:r>
            <w:r w:rsidR="00493C3E" w:rsidRPr="004279FA">
              <w:rPr>
                <w:rFonts w:ascii="Arial" w:hAnsi="Arial" w:cs="Arial"/>
                <w:sz w:val="22"/>
                <w:szCs w:val="22"/>
              </w:rPr>
              <w:t xml:space="preserve"> in the other 3 schools with different pupils with ALN to see if </w:t>
            </w:r>
            <w:r w:rsidR="00151DDC" w:rsidRPr="004279FA">
              <w:rPr>
                <w:rFonts w:ascii="Arial" w:hAnsi="Arial" w:cs="Arial"/>
                <w:sz w:val="22"/>
                <w:szCs w:val="22"/>
              </w:rPr>
              <w:t>they</w:t>
            </w:r>
            <w:r w:rsidR="00493C3E" w:rsidRPr="004279FA">
              <w:rPr>
                <w:rFonts w:ascii="Arial" w:hAnsi="Arial" w:cs="Arial"/>
                <w:sz w:val="22"/>
                <w:szCs w:val="22"/>
              </w:rPr>
              <w:t xml:space="preserve"> </w:t>
            </w:r>
            <w:r w:rsidR="00151DDC" w:rsidRPr="004279FA">
              <w:rPr>
                <w:rFonts w:ascii="Arial" w:hAnsi="Arial" w:cs="Arial"/>
                <w:sz w:val="22"/>
                <w:szCs w:val="22"/>
              </w:rPr>
              <w:t>are</w:t>
            </w:r>
            <w:r w:rsidR="00493C3E" w:rsidRPr="004279FA">
              <w:rPr>
                <w:rFonts w:ascii="Arial" w:hAnsi="Arial" w:cs="Arial"/>
                <w:sz w:val="22"/>
                <w:szCs w:val="22"/>
              </w:rPr>
              <w:t xml:space="preserve"> effective or not.</w:t>
            </w:r>
            <w:r w:rsidR="003E5FD7" w:rsidRPr="004279FA">
              <w:rPr>
                <w:rFonts w:ascii="Arial" w:hAnsi="Arial" w:cs="Arial"/>
                <w:sz w:val="22"/>
                <w:szCs w:val="22"/>
              </w:rPr>
              <w:t xml:space="preserve"> The </w:t>
            </w:r>
            <w:r w:rsidR="003E5FD7" w:rsidRPr="004279FA">
              <w:rPr>
                <w:rFonts w:ascii="Arial" w:hAnsi="Arial" w:cs="Arial"/>
                <w:sz w:val="22"/>
                <w:szCs w:val="22"/>
              </w:rPr>
              <w:lastRenderedPageBreak/>
              <w:t xml:space="preserve">observations are 20 mins </w:t>
            </w:r>
            <w:r w:rsidR="00514D0B">
              <w:rPr>
                <w:rFonts w:ascii="Arial" w:hAnsi="Arial" w:cs="Arial"/>
                <w:sz w:val="22"/>
                <w:szCs w:val="22"/>
              </w:rPr>
              <w:t xml:space="preserve">combined </w:t>
            </w:r>
            <w:proofErr w:type="gramStart"/>
            <w:r w:rsidR="00747D15" w:rsidRPr="004279FA">
              <w:rPr>
                <w:rFonts w:ascii="Arial" w:hAnsi="Arial" w:cs="Arial"/>
                <w:sz w:val="22"/>
                <w:szCs w:val="22"/>
              </w:rPr>
              <w:t>in order to</w:t>
            </w:r>
            <w:proofErr w:type="gramEnd"/>
            <w:r w:rsidR="00747D15" w:rsidRPr="004279FA">
              <w:rPr>
                <w:rFonts w:ascii="Arial" w:hAnsi="Arial" w:cs="Arial"/>
                <w:sz w:val="22"/>
                <w:szCs w:val="22"/>
              </w:rPr>
              <w:t xml:space="preserve"> </w:t>
            </w:r>
            <w:r w:rsidR="00514D0B">
              <w:rPr>
                <w:rFonts w:ascii="Arial" w:hAnsi="Arial" w:cs="Arial"/>
                <w:sz w:val="22"/>
                <w:szCs w:val="22"/>
              </w:rPr>
              <w:t xml:space="preserve">record as much information as possible (Brodie, 2022). </w:t>
            </w:r>
          </w:p>
          <w:p w14:paraId="094E8E8C" w14:textId="00772302" w:rsidR="00493C3E" w:rsidRPr="004279FA" w:rsidRDefault="00C6539C" w:rsidP="00493C3E">
            <w:pPr>
              <w:rPr>
                <w:rFonts w:ascii="Arial" w:hAnsi="Arial" w:cs="Arial"/>
                <w:sz w:val="22"/>
                <w:szCs w:val="22"/>
              </w:rPr>
            </w:pPr>
            <w:r w:rsidRPr="004279FA">
              <w:rPr>
                <w:rFonts w:ascii="Arial" w:hAnsi="Arial" w:cs="Arial"/>
                <w:sz w:val="22"/>
                <w:szCs w:val="22"/>
              </w:rPr>
              <w:t>After e</w:t>
            </w:r>
            <w:r w:rsidR="00493C3E" w:rsidRPr="004279FA">
              <w:rPr>
                <w:rFonts w:ascii="Arial" w:hAnsi="Arial" w:cs="Arial"/>
                <w:sz w:val="22"/>
                <w:szCs w:val="22"/>
              </w:rPr>
              <w:t>ach Early Years setting has approved the observations</w:t>
            </w:r>
            <w:r w:rsidRPr="004279FA">
              <w:rPr>
                <w:rFonts w:ascii="Arial" w:hAnsi="Arial" w:cs="Arial"/>
                <w:sz w:val="22"/>
                <w:szCs w:val="22"/>
              </w:rPr>
              <w:t>,</w:t>
            </w:r>
            <w:r w:rsidR="00493C3E" w:rsidRPr="004279FA">
              <w:rPr>
                <w:rFonts w:ascii="Arial" w:hAnsi="Arial" w:cs="Arial"/>
                <w:sz w:val="22"/>
                <w:szCs w:val="22"/>
              </w:rPr>
              <w:t xml:space="preserve"> consent forms will be sent out to parents/guardians and class teachers following the B</w:t>
            </w:r>
            <w:r w:rsidR="00151DDC" w:rsidRPr="004279FA">
              <w:rPr>
                <w:rFonts w:ascii="Arial" w:hAnsi="Arial" w:cs="Arial"/>
                <w:sz w:val="22"/>
                <w:szCs w:val="22"/>
              </w:rPr>
              <w:t>ERA</w:t>
            </w:r>
            <w:r w:rsidR="00493C3E" w:rsidRPr="004279FA">
              <w:rPr>
                <w:rFonts w:ascii="Arial" w:hAnsi="Arial" w:cs="Arial"/>
                <w:sz w:val="22"/>
                <w:szCs w:val="22"/>
              </w:rPr>
              <w:t xml:space="preserve"> (201</w:t>
            </w:r>
            <w:r w:rsidR="00D62501">
              <w:rPr>
                <w:rFonts w:ascii="Arial" w:hAnsi="Arial" w:cs="Arial"/>
                <w:sz w:val="22"/>
                <w:szCs w:val="22"/>
              </w:rPr>
              <w:t>8</w:t>
            </w:r>
            <w:r w:rsidR="00493C3E" w:rsidRPr="004279FA">
              <w:rPr>
                <w:rFonts w:ascii="Arial" w:hAnsi="Arial" w:cs="Arial"/>
                <w:sz w:val="22"/>
                <w:szCs w:val="22"/>
              </w:rPr>
              <w:t xml:space="preserve">) Guidelines. </w:t>
            </w:r>
          </w:p>
          <w:p w14:paraId="514DBD4A" w14:textId="0FB495E3" w:rsidR="002A4DCE" w:rsidRPr="00C6539C" w:rsidRDefault="00C6539C" w:rsidP="002A4DCE">
            <w:pPr>
              <w:rPr>
                <w:rFonts w:ascii="Arial" w:hAnsi="Arial" w:cs="Arial"/>
                <w:color w:val="FF0000"/>
                <w:sz w:val="22"/>
                <w:szCs w:val="22"/>
              </w:rPr>
            </w:pPr>
            <w:r w:rsidRPr="004279FA">
              <w:rPr>
                <w:rFonts w:ascii="Arial" w:hAnsi="Arial" w:cs="Arial"/>
                <w:sz w:val="22"/>
                <w:szCs w:val="22"/>
              </w:rPr>
              <w:t>The researcher will visit the schools before carrying out the observations to e</w:t>
            </w:r>
            <w:r w:rsidR="00493C3E" w:rsidRPr="004279FA">
              <w:rPr>
                <w:rFonts w:ascii="Arial" w:hAnsi="Arial" w:cs="Arial"/>
                <w:sz w:val="22"/>
                <w:szCs w:val="22"/>
              </w:rPr>
              <w:t xml:space="preserve">xplain </w:t>
            </w:r>
            <w:r w:rsidRPr="004279FA">
              <w:rPr>
                <w:rFonts w:ascii="Arial" w:hAnsi="Arial" w:cs="Arial"/>
                <w:sz w:val="22"/>
                <w:szCs w:val="22"/>
              </w:rPr>
              <w:t xml:space="preserve">to </w:t>
            </w:r>
            <w:r w:rsidR="00493C3E" w:rsidRPr="004279FA">
              <w:rPr>
                <w:rFonts w:ascii="Arial" w:hAnsi="Arial" w:cs="Arial"/>
                <w:sz w:val="22"/>
                <w:szCs w:val="22"/>
              </w:rPr>
              <w:t xml:space="preserve">the </w:t>
            </w:r>
            <w:r w:rsidRPr="004279FA">
              <w:rPr>
                <w:rFonts w:ascii="Arial" w:hAnsi="Arial" w:cs="Arial"/>
                <w:sz w:val="22"/>
                <w:szCs w:val="22"/>
              </w:rPr>
              <w:t>children and class teachers what will happen on the day of the observations, to</w:t>
            </w:r>
            <w:r w:rsidR="00493C3E" w:rsidRPr="004279FA">
              <w:rPr>
                <w:rFonts w:ascii="Arial" w:hAnsi="Arial" w:cs="Arial"/>
                <w:sz w:val="22"/>
                <w:szCs w:val="22"/>
              </w:rPr>
              <w:t xml:space="preserve"> put pupils at ease</w:t>
            </w:r>
            <w:r w:rsidRPr="004279FA">
              <w:rPr>
                <w:rFonts w:ascii="Arial" w:hAnsi="Arial" w:cs="Arial"/>
                <w:sz w:val="22"/>
                <w:szCs w:val="22"/>
              </w:rPr>
              <w:t>.</w:t>
            </w:r>
            <w:r w:rsidR="00493C3E" w:rsidRPr="004279FA">
              <w:rPr>
                <w:rFonts w:ascii="Arial" w:hAnsi="Arial" w:cs="Arial"/>
                <w:sz w:val="22"/>
                <w:szCs w:val="22"/>
              </w:rPr>
              <w:t xml:space="preserve"> The observer will explain to the children what they </w:t>
            </w:r>
            <w:r w:rsidRPr="004279FA">
              <w:rPr>
                <w:rFonts w:ascii="Arial" w:hAnsi="Arial" w:cs="Arial"/>
                <w:sz w:val="22"/>
                <w:szCs w:val="22"/>
              </w:rPr>
              <w:t>will be</w:t>
            </w:r>
            <w:r w:rsidR="00493C3E" w:rsidRPr="004279FA">
              <w:rPr>
                <w:rFonts w:ascii="Arial" w:hAnsi="Arial" w:cs="Arial"/>
                <w:sz w:val="22"/>
                <w:szCs w:val="22"/>
              </w:rPr>
              <w:t xml:space="preserve"> </w:t>
            </w:r>
            <w:r w:rsidR="00246824" w:rsidRPr="004279FA">
              <w:rPr>
                <w:rFonts w:ascii="Arial" w:hAnsi="Arial" w:cs="Arial"/>
                <w:sz w:val="22"/>
                <w:szCs w:val="22"/>
              </w:rPr>
              <w:t>do</w:t>
            </w:r>
            <w:r w:rsidR="002A4DCE" w:rsidRPr="004279FA">
              <w:rPr>
                <w:rFonts w:ascii="Arial" w:hAnsi="Arial" w:cs="Arial"/>
                <w:sz w:val="22"/>
                <w:szCs w:val="22"/>
              </w:rPr>
              <w:t>ing</w:t>
            </w:r>
            <w:r w:rsidR="00246824" w:rsidRPr="004279FA">
              <w:rPr>
                <w:rFonts w:ascii="Arial" w:hAnsi="Arial" w:cs="Arial"/>
                <w:sz w:val="22"/>
                <w:szCs w:val="22"/>
              </w:rPr>
              <w:t xml:space="preserve"> and</w:t>
            </w:r>
            <w:r w:rsidR="00493C3E" w:rsidRPr="004279FA">
              <w:rPr>
                <w:rFonts w:ascii="Arial" w:hAnsi="Arial" w:cs="Arial"/>
                <w:sz w:val="22"/>
                <w:szCs w:val="22"/>
              </w:rPr>
              <w:t xml:space="preserve"> to </w:t>
            </w:r>
            <w:r w:rsidR="002A4DCE" w:rsidRPr="004279FA">
              <w:rPr>
                <w:rFonts w:ascii="Arial" w:hAnsi="Arial" w:cs="Arial"/>
                <w:sz w:val="22"/>
                <w:szCs w:val="22"/>
              </w:rPr>
              <w:t xml:space="preserve">let </w:t>
            </w:r>
            <w:r w:rsidR="00493C3E" w:rsidRPr="004279FA">
              <w:rPr>
                <w:rFonts w:ascii="Arial" w:hAnsi="Arial" w:cs="Arial"/>
                <w:sz w:val="22"/>
                <w:szCs w:val="22"/>
              </w:rPr>
              <w:t>the children</w:t>
            </w:r>
            <w:r w:rsidR="002A4DCE">
              <w:rPr>
                <w:rFonts w:ascii="Arial" w:hAnsi="Arial" w:cs="Arial"/>
                <w:sz w:val="24"/>
                <w:szCs w:val="24"/>
              </w:rPr>
              <w:t xml:space="preserve"> </w:t>
            </w:r>
            <w:r w:rsidR="002A4DCE" w:rsidRPr="005B0690">
              <w:rPr>
                <w:rFonts w:ascii="Arial" w:hAnsi="Arial" w:cs="Arial"/>
                <w:sz w:val="22"/>
                <w:szCs w:val="22"/>
              </w:rPr>
              <w:t>know</w:t>
            </w:r>
            <w:r w:rsidR="00493C3E" w:rsidRPr="005B0690">
              <w:rPr>
                <w:rFonts w:ascii="Arial" w:hAnsi="Arial" w:cs="Arial"/>
                <w:sz w:val="22"/>
                <w:szCs w:val="22"/>
              </w:rPr>
              <w:t xml:space="preserve"> there</w:t>
            </w:r>
            <w:r w:rsidR="002A4DCE" w:rsidRPr="005B0690">
              <w:rPr>
                <w:rFonts w:ascii="Arial" w:hAnsi="Arial" w:cs="Arial"/>
                <w:sz w:val="22"/>
                <w:szCs w:val="22"/>
              </w:rPr>
              <w:t xml:space="preserve"> is</w:t>
            </w:r>
            <w:r w:rsidR="00493C3E" w:rsidRPr="005B0690">
              <w:rPr>
                <w:rFonts w:ascii="Arial" w:hAnsi="Arial" w:cs="Arial"/>
                <w:sz w:val="22"/>
                <w:szCs w:val="22"/>
              </w:rPr>
              <w:t xml:space="preserve"> nothing to worry about</w:t>
            </w:r>
            <w:r w:rsidR="00C06CCF">
              <w:rPr>
                <w:rFonts w:ascii="Arial" w:hAnsi="Arial" w:cs="Arial"/>
                <w:sz w:val="22"/>
                <w:szCs w:val="22"/>
              </w:rPr>
              <w:t xml:space="preserve">. </w:t>
            </w:r>
            <w:r w:rsidR="004449B8" w:rsidRPr="004279FA">
              <w:rPr>
                <w:rFonts w:ascii="Arial" w:hAnsi="Arial" w:cs="Arial"/>
                <w:sz w:val="22"/>
                <w:szCs w:val="22"/>
              </w:rPr>
              <w:t>The United Nation Convention on the Rights of the Child, article 3 expresses how children are the priority and must feel comfortable with the researcher doing the observation</w:t>
            </w:r>
            <w:r w:rsidR="002505A7" w:rsidRPr="004279FA">
              <w:rPr>
                <w:rFonts w:ascii="Arial" w:hAnsi="Arial" w:cs="Arial"/>
                <w:sz w:val="22"/>
                <w:szCs w:val="22"/>
              </w:rPr>
              <w:t xml:space="preserve"> (UNCRC, 2019).</w:t>
            </w:r>
          </w:p>
          <w:p w14:paraId="25BF33DA" w14:textId="2E639E12" w:rsidR="00493C3E" w:rsidRDefault="00493C3E" w:rsidP="00493C3E">
            <w:pPr>
              <w:rPr>
                <w:rFonts w:ascii="Arial" w:hAnsi="Arial" w:cs="Arial"/>
                <w:sz w:val="24"/>
                <w:szCs w:val="24"/>
              </w:rPr>
            </w:pPr>
          </w:p>
          <w:p w14:paraId="3C514DCA" w14:textId="2265B129" w:rsidR="00C06CCF" w:rsidRDefault="00C06CCF" w:rsidP="00C06CCF">
            <w:pPr>
              <w:rPr>
                <w:rFonts w:ascii="Arial" w:hAnsi="Arial" w:cs="Arial"/>
                <w:sz w:val="22"/>
                <w:szCs w:val="22"/>
              </w:rPr>
            </w:pPr>
            <w:r>
              <w:rPr>
                <w:rFonts w:ascii="Arial" w:hAnsi="Arial" w:cs="Arial"/>
                <w:sz w:val="22"/>
                <w:szCs w:val="22"/>
              </w:rPr>
              <w:t xml:space="preserve">During the observations the Read, Write Inc groups will be assessed on Speed Set sounds 1, 2 &amp; 3, then they will be put into groups whereby, targets will be set for those groups. The ChATT groups will be doing an activity which will be taken off the target sheet, to see if the children in the group can do that task. </w:t>
            </w:r>
          </w:p>
          <w:p w14:paraId="16220545" w14:textId="77777777" w:rsidR="00C06CCF" w:rsidRDefault="00C06CCF" w:rsidP="00C06CCF">
            <w:pPr>
              <w:rPr>
                <w:rFonts w:ascii="Arial" w:hAnsi="Arial" w:cs="Arial"/>
                <w:sz w:val="22"/>
                <w:szCs w:val="22"/>
              </w:rPr>
            </w:pPr>
          </w:p>
          <w:p w14:paraId="56394967" w14:textId="024C8C75" w:rsidR="00C06CCF" w:rsidRDefault="00C06CCF" w:rsidP="00C06CCF">
            <w:pPr>
              <w:pStyle w:val="xpf0"/>
              <w:shd w:val="clear" w:color="auto" w:fill="FFFFFF"/>
              <w:spacing w:before="0" w:beforeAutospacing="0" w:after="0" w:afterAutospacing="0"/>
              <w:rPr>
                <w:rStyle w:val="xcf01"/>
                <w:color w:val="000000"/>
                <w:bdr w:val="none" w:sz="0" w:space="0" w:color="auto" w:frame="1"/>
              </w:rPr>
            </w:pPr>
            <w:r>
              <w:rPr>
                <w:rStyle w:val="xcf01"/>
                <w:rFonts w:ascii="Arial" w:hAnsi="Arial" w:cs="Arial"/>
                <w:bdr w:val="none" w:sz="0" w:space="0" w:color="auto" w:frame="1"/>
              </w:rPr>
              <w:t xml:space="preserve">The observer </w:t>
            </w:r>
            <w:r w:rsidRPr="007205BF">
              <w:rPr>
                <w:rStyle w:val="xcf01"/>
                <w:rFonts w:ascii="Arial" w:hAnsi="Arial" w:cs="Arial"/>
                <w:bdr w:val="none" w:sz="0" w:space="0" w:color="auto" w:frame="1"/>
              </w:rPr>
              <w:t xml:space="preserve">will be doing handwritten notes whilst observing </w:t>
            </w:r>
            <w:r>
              <w:rPr>
                <w:rStyle w:val="xcf01"/>
                <w:rFonts w:ascii="Arial" w:hAnsi="Arial" w:cs="Arial"/>
                <w:bdr w:val="none" w:sz="0" w:space="0" w:color="auto" w:frame="1"/>
              </w:rPr>
              <w:t xml:space="preserve">which </w:t>
            </w:r>
            <w:r w:rsidRPr="007205BF">
              <w:rPr>
                <w:rStyle w:val="xcf01"/>
                <w:rFonts w:ascii="Arial" w:hAnsi="Arial" w:cs="Arial"/>
                <w:bdr w:val="none" w:sz="0" w:space="0" w:color="auto" w:frame="1"/>
              </w:rPr>
              <w:t>will be typed up correctly on the computer. These notes will be kept confidential with</w:t>
            </w:r>
            <w:r>
              <w:rPr>
                <w:rStyle w:val="xcf01"/>
                <w:rFonts w:ascii="Arial" w:hAnsi="Arial" w:cs="Arial"/>
                <w:bdr w:val="none" w:sz="0" w:space="0" w:color="auto" w:frame="1"/>
              </w:rPr>
              <w:t>in</w:t>
            </w:r>
            <w:r w:rsidRPr="007205BF">
              <w:rPr>
                <w:rStyle w:val="xcf01"/>
                <w:rFonts w:ascii="Arial" w:hAnsi="Arial" w:cs="Arial"/>
                <w:bdr w:val="none" w:sz="0" w:space="0" w:color="auto" w:frame="1"/>
              </w:rPr>
              <w:t xml:space="preserve"> the children’s file which is kept in a filing cabinet </w:t>
            </w:r>
            <w:r>
              <w:rPr>
                <w:rStyle w:val="xcf01"/>
                <w:rFonts w:ascii="Arial" w:hAnsi="Arial" w:cs="Arial"/>
                <w:bdr w:val="none" w:sz="0" w:space="0" w:color="auto" w:frame="1"/>
              </w:rPr>
              <w:t xml:space="preserve">under </w:t>
            </w:r>
            <w:r w:rsidRPr="007205BF">
              <w:rPr>
                <w:rStyle w:val="xcf01"/>
                <w:rFonts w:ascii="Arial" w:hAnsi="Arial" w:cs="Arial"/>
                <w:bdr w:val="none" w:sz="0" w:space="0" w:color="auto" w:frame="1"/>
              </w:rPr>
              <w:t>lock and key</w:t>
            </w:r>
            <w:r>
              <w:rPr>
                <w:rStyle w:val="xcf01"/>
                <w:rFonts w:ascii="Arial" w:hAnsi="Arial" w:cs="Arial"/>
                <w:bdr w:val="none" w:sz="0" w:space="0" w:color="auto" w:frame="1"/>
              </w:rPr>
              <w:t>. T</w:t>
            </w:r>
            <w:r w:rsidRPr="007205BF">
              <w:rPr>
                <w:rStyle w:val="xcf01"/>
                <w:rFonts w:ascii="Arial" w:hAnsi="Arial" w:cs="Arial"/>
                <w:bdr w:val="none" w:sz="0" w:space="0" w:color="auto" w:frame="1"/>
              </w:rPr>
              <w:t xml:space="preserve">hese will be typed up </w:t>
            </w:r>
            <w:r>
              <w:rPr>
                <w:rStyle w:val="xcf01"/>
                <w:rFonts w:ascii="Arial" w:hAnsi="Arial" w:cs="Arial"/>
                <w:bdr w:val="none" w:sz="0" w:space="0" w:color="auto" w:frame="1"/>
              </w:rPr>
              <w:t xml:space="preserve">and stored </w:t>
            </w:r>
            <w:r w:rsidRPr="007205BF">
              <w:rPr>
                <w:rStyle w:val="xcf01"/>
                <w:rFonts w:ascii="Arial" w:hAnsi="Arial" w:cs="Arial"/>
                <w:bdr w:val="none" w:sz="0" w:space="0" w:color="auto" w:frame="1"/>
              </w:rPr>
              <w:t>on the university computer</w:t>
            </w:r>
            <w:r w:rsidR="00B8666B">
              <w:rPr>
                <w:rStyle w:val="xcf01"/>
                <w:rFonts w:ascii="Arial" w:hAnsi="Arial" w:cs="Arial"/>
                <w:bdr w:val="none" w:sz="0" w:space="0" w:color="auto" w:frame="1"/>
              </w:rPr>
              <w:t>. The observer</w:t>
            </w:r>
            <w:r w:rsidRPr="007205BF">
              <w:rPr>
                <w:rStyle w:val="xcf01"/>
                <w:rFonts w:ascii="Arial" w:hAnsi="Arial" w:cs="Arial"/>
                <w:bdr w:val="none" w:sz="0" w:space="0" w:color="auto" w:frame="1"/>
              </w:rPr>
              <w:t xml:space="preserve"> will be informing the</w:t>
            </w:r>
            <w:r w:rsidR="00B8666B">
              <w:rPr>
                <w:rStyle w:val="xcf01"/>
                <w:rFonts w:ascii="Arial" w:hAnsi="Arial" w:cs="Arial"/>
                <w:bdr w:val="none" w:sz="0" w:space="0" w:color="auto" w:frame="1"/>
              </w:rPr>
              <w:t xml:space="preserve"> children and practitioners </w:t>
            </w:r>
            <w:r w:rsidRPr="007205BF">
              <w:rPr>
                <w:rStyle w:val="xcf01"/>
                <w:rFonts w:ascii="Arial" w:hAnsi="Arial" w:cs="Arial"/>
                <w:bdr w:val="none" w:sz="0" w:space="0" w:color="auto" w:frame="1"/>
              </w:rPr>
              <w:t>that they have the right to withdraw from the observation at any one time</w:t>
            </w:r>
            <w:r>
              <w:rPr>
                <w:rStyle w:val="xcf01"/>
                <w:color w:val="000000"/>
                <w:bdr w:val="none" w:sz="0" w:space="0" w:color="auto" w:frame="1"/>
              </w:rPr>
              <w:t xml:space="preserve">. </w:t>
            </w:r>
          </w:p>
          <w:p w14:paraId="5A9CB474" w14:textId="73B9CADD" w:rsidR="000730F8" w:rsidRDefault="000730F8" w:rsidP="00A81B3F">
            <w:pPr>
              <w:pStyle w:val="xpf0"/>
              <w:shd w:val="clear" w:color="auto" w:fill="FFFFFF"/>
              <w:spacing w:before="0" w:beforeAutospacing="0" w:after="0" w:afterAutospacing="0"/>
              <w:rPr>
                <w:rStyle w:val="xcf01"/>
                <w:color w:val="000000"/>
                <w:bdr w:val="none" w:sz="0" w:space="0" w:color="auto" w:frame="1"/>
              </w:rPr>
            </w:pPr>
          </w:p>
          <w:p w14:paraId="39A86CEF" w14:textId="65CFADE9" w:rsidR="000730F8" w:rsidRPr="00B267D2" w:rsidRDefault="00F861D7" w:rsidP="00A81B3F">
            <w:pPr>
              <w:pStyle w:val="xpf0"/>
              <w:shd w:val="clear" w:color="auto" w:fill="FFFFFF"/>
              <w:spacing w:before="0" w:beforeAutospacing="0" w:after="0" w:afterAutospacing="0"/>
              <w:rPr>
                <w:rStyle w:val="xcf01"/>
                <w:rFonts w:ascii="Arial" w:hAnsi="Arial" w:cs="Arial"/>
                <w:color w:val="000000"/>
                <w:sz w:val="22"/>
                <w:szCs w:val="22"/>
                <w:bdr w:val="none" w:sz="0" w:space="0" w:color="auto" w:frame="1"/>
              </w:rPr>
            </w:pPr>
            <w:r w:rsidRPr="00B267D2">
              <w:rPr>
                <w:rStyle w:val="xcf01"/>
                <w:rFonts w:ascii="Arial" w:hAnsi="Arial" w:cs="Arial"/>
                <w:color w:val="000000"/>
                <w:sz w:val="22"/>
                <w:szCs w:val="22"/>
                <w:bdr w:val="none" w:sz="0" w:space="0" w:color="auto" w:frame="1"/>
              </w:rPr>
              <w:t xml:space="preserve">After each observation a questionnaire will be given to each class teacher with information on each strategy </w:t>
            </w:r>
            <w:r w:rsidR="00B267D2" w:rsidRPr="00B267D2">
              <w:rPr>
                <w:rStyle w:val="xcf01"/>
                <w:rFonts w:ascii="Arial" w:hAnsi="Arial" w:cs="Arial"/>
                <w:color w:val="000000"/>
                <w:sz w:val="22"/>
                <w:szCs w:val="22"/>
                <w:bdr w:val="none" w:sz="0" w:space="0" w:color="auto" w:frame="1"/>
              </w:rPr>
              <w:t>to gain information on its</w:t>
            </w:r>
            <w:r w:rsidRPr="00B267D2">
              <w:rPr>
                <w:rStyle w:val="xcf01"/>
                <w:rFonts w:ascii="Arial" w:hAnsi="Arial" w:cs="Arial"/>
                <w:color w:val="000000"/>
                <w:sz w:val="22"/>
                <w:szCs w:val="22"/>
                <w:bdr w:val="none" w:sz="0" w:space="0" w:color="auto" w:frame="1"/>
              </w:rPr>
              <w:t xml:space="preserve"> effectiveness and/or weakness.</w:t>
            </w:r>
          </w:p>
          <w:p w14:paraId="771E2FED" w14:textId="77777777" w:rsidR="000730F8" w:rsidRDefault="000730F8" w:rsidP="00A81B3F">
            <w:pPr>
              <w:pStyle w:val="xpf0"/>
              <w:shd w:val="clear" w:color="auto" w:fill="FFFFFF"/>
              <w:spacing w:before="0" w:beforeAutospacing="0" w:after="0" w:afterAutospacing="0"/>
              <w:rPr>
                <w:rStyle w:val="xcf01"/>
                <w:rFonts w:ascii="Arial" w:hAnsi="Arial" w:cs="Arial"/>
                <w:color w:val="000000"/>
                <w:bdr w:val="none" w:sz="0" w:space="0" w:color="auto" w:frame="1"/>
              </w:rPr>
            </w:pPr>
          </w:p>
          <w:p w14:paraId="59D3BFE5" w14:textId="77777777" w:rsidR="00A81B3F" w:rsidRPr="004C3A0B" w:rsidRDefault="00A81B3F"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39BA7F8A">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39BA7F8A">
        <w:trPr>
          <w:trHeight w:val="454"/>
        </w:trPr>
        <w:tc>
          <w:tcPr>
            <w:tcW w:w="5000" w:type="pct"/>
            <w:vAlign w:val="center"/>
          </w:tcPr>
          <w:p w14:paraId="6C3651D1" w14:textId="77777777" w:rsidR="003C07E3" w:rsidRPr="004C3A0B" w:rsidRDefault="003C07E3" w:rsidP="003C07E3">
            <w:pPr>
              <w:rPr>
                <w:rFonts w:ascii="Arial" w:hAnsi="Arial" w:cs="Arial"/>
                <w:sz w:val="22"/>
                <w:szCs w:val="22"/>
              </w:rPr>
            </w:pP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39BA7F8A">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39BA7F8A">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3AE4173" w14:textId="4E0C80BC" w:rsidR="39BA7F8A" w:rsidRDefault="39BA7F8A"/>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579CC457"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E97FC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1384A1D" w14:textId="23D8972E" w:rsidR="008C4441" w:rsidRPr="004C3A0B" w:rsidRDefault="009B30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13ACD7AD" w:rsidR="008C4441" w:rsidRPr="004C3A0B" w:rsidRDefault="009B30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2ADB2A9E" w:rsidR="008C4441" w:rsidRPr="004C3A0B" w:rsidRDefault="009B30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31B64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CF60B5F" w14:textId="2C83C5F5" w:rsidR="008C4441" w:rsidRPr="004C3A0B" w:rsidRDefault="009B30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0A02E05B" w:rsidR="008C4441" w:rsidRPr="004C3A0B" w:rsidRDefault="009B30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7B209485" w:rsidR="008C4441" w:rsidRPr="004C3A0B" w:rsidRDefault="009B30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7F2C6B18" w:rsidR="008C4441" w:rsidRPr="004C3A0B" w:rsidRDefault="009B30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60D1889D" w:rsidR="006D29FD" w:rsidRPr="004C3A0B" w:rsidRDefault="009B30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0FD27A09" w:rsidR="006D29FD" w:rsidRPr="004C3A0B" w:rsidRDefault="009B30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5CF4E4D2" w:rsidR="006D29FD" w:rsidRPr="004C3A0B" w:rsidRDefault="009B30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77C979EB" w:rsidR="006D29FD" w:rsidRPr="004C3A0B" w:rsidRDefault="009B30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348CC9A3" w:rsidR="006D29FD" w:rsidRPr="004C3A0B" w:rsidRDefault="009B30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83DFFC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6EC73778" w:rsidR="00986FD8" w:rsidRPr="004C3A0B" w:rsidRDefault="00215C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259FA2B0" w:rsidR="00986FD8" w:rsidRPr="004C3A0B" w:rsidRDefault="00215C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0C551C0A" w:rsidR="00986FD8" w:rsidRPr="004C3A0B" w:rsidRDefault="00215C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63B2730" w14:textId="22573782" w:rsidR="00986FD8" w:rsidRPr="004C3A0B" w:rsidRDefault="00215C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65B5944" w14:textId="57718910" w:rsidR="00986FD8" w:rsidRPr="004C3A0B" w:rsidRDefault="00215C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251FB23F" w:rsidR="00986FD8" w:rsidRPr="004C3A0B" w:rsidRDefault="00215C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19796D0A" w:rsidR="00986FD8" w:rsidRPr="004C3A0B" w:rsidRDefault="00215C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45BE637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07F0ADED" w:rsidR="00986FD8" w:rsidRPr="004C3A0B" w:rsidRDefault="00215C0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5A405CE"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75645A" w14:textId="40E6DCC7" w:rsidR="00A70DC0" w:rsidRPr="00A70DC0" w:rsidRDefault="00A70DC0" w:rsidP="003257BD">
            <w:pPr>
              <w:rPr>
                <w:rFonts w:ascii="Arial" w:hAnsi="Arial" w:cs="Arial"/>
                <w:sz w:val="22"/>
                <w:szCs w:val="22"/>
              </w:rPr>
            </w:pPr>
            <w:r w:rsidRPr="00A70DC0">
              <w:rPr>
                <w:rFonts w:ascii="Arial" w:hAnsi="Arial" w:cs="Arial"/>
                <w:sz w:val="22"/>
                <w:szCs w:val="22"/>
              </w:rPr>
              <w:t xml:space="preserve">24 Pupils observations </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7A8B82CD" w:rsidR="003257BD" w:rsidRPr="00A70DC0" w:rsidRDefault="009B30E1" w:rsidP="003257BD">
            <w:pPr>
              <w:rPr>
                <w:rFonts w:ascii="Arial" w:hAnsi="Arial" w:cs="Arial"/>
                <w:sz w:val="22"/>
                <w:szCs w:val="22"/>
              </w:rPr>
            </w:pPr>
            <w:r w:rsidRPr="00A70DC0">
              <w:rPr>
                <w:rFonts w:ascii="Arial" w:hAnsi="Arial" w:cs="Arial"/>
                <w:sz w:val="22"/>
                <w:szCs w:val="22"/>
              </w:rPr>
              <w:t xml:space="preserve">Nursery practitioners </w:t>
            </w:r>
          </w:p>
          <w:p w14:paraId="5525FD3D" w14:textId="7E33726A" w:rsidR="009B30E1" w:rsidRPr="00A70DC0" w:rsidRDefault="009B30E1" w:rsidP="003257BD">
            <w:pPr>
              <w:rPr>
                <w:rFonts w:ascii="Arial" w:hAnsi="Arial" w:cs="Arial"/>
                <w:sz w:val="22"/>
                <w:szCs w:val="22"/>
              </w:rPr>
            </w:pPr>
            <w:r w:rsidRPr="00A70DC0">
              <w:rPr>
                <w:rFonts w:ascii="Arial" w:hAnsi="Arial" w:cs="Arial"/>
                <w:sz w:val="22"/>
                <w:szCs w:val="22"/>
              </w:rPr>
              <w:t xml:space="preserve">children </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31A0CB03" w14:textId="2E4E36C5" w:rsidR="003257BD" w:rsidRDefault="007E0711" w:rsidP="003257BD">
            <w:pPr>
              <w:rPr>
                <w:rFonts w:ascii="Arial" w:hAnsi="Arial" w:cs="Arial"/>
                <w:sz w:val="22"/>
                <w:szCs w:val="22"/>
              </w:rPr>
            </w:pPr>
            <w:r>
              <w:rPr>
                <w:rFonts w:ascii="Arial" w:hAnsi="Arial" w:cs="Arial"/>
                <w:sz w:val="22"/>
                <w:szCs w:val="22"/>
              </w:rPr>
              <w:t>Convenient</w:t>
            </w:r>
            <w:r w:rsidR="009B30E1">
              <w:rPr>
                <w:rFonts w:ascii="Arial" w:hAnsi="Arial" w:cs="Arial"/>
                <w:sz w:val="22"/>
                <w:szCs w:val="22"/>
              </w:rPr>
              <w:t xml:space="preserve"> sample </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3E16D260" w:rsidR="00397B49" w:rsidRPr="004C3A0B" w:rsidRDefault="00310E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46658697" w:rsidR="00C86572" w:rsidRPr="004C3A0B" w:rsidRDefault="00310E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70EA4DE4" w:rsidR="00C86572" w:rsidRPr="004C3A0B" w:rsidRDefault="00310E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0F934D8D" w:rsidR="00C86572" w:rsidRPr="004C3A0B" w:rsidRDefault="00310E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6D2192E4" w:rsidR="00C86572" w:rsidRPr="004C3A0B" w:rsidRDefault="00310E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5E73CB36" w:rsidR="00C86572" w:rsidRPr="004C3A0B" w:rsidRDefault="00310E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29B659C1" w:rsidR="00C86572" w:rsidRPr="004C3A0B" w:rsidRDefault="00310E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6FB9DFA2" w:rsidR="00C86572" w:rsidRPr="004C3A0B" w:rsidRDefault="00310E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53916E97" w:rsidR="00C86572" w:rsidRPr="004C3A0B" w:rsidRDefault="00310E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47195F05" w:rsidR="00E45AB0" w:rsidRPr="004C3A0B" w:rsidRDefault="00310E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61F814EB" w:rsidR="00E45AB0" w:rsidRPr="004C3A0B" w:rsidRDefault="00310E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1F574ADD" w:rsidR="00E45AB0" w:rsidRPr="004C3A0B" w:rsidRDefault="00310E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101636EE" w:rsidR="00E45AB0" w:rsidRPr="004C3A0B" w:rsidRDefault="00310E2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E97FC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7CC1E221" w:rsidR="00425DA7" w:rsidRDefault="00E97FC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10E23">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255D41EA"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5B6744B" w14:textId="77777777" w:rsidR="007E0711" w:rsidRDefault="007E0711" w:rsidP="00C86572">
            <w:pPr>
              <w:autoSpaceDE w:val="0"/>
              <w:autoSpaceDN w:val="0"/>
              <w:adjustRightInd w:val="0"/>
              <w:rPr>
                <w:rFonts w:ascii="Arial" w:hAnsi="Arial" w:cs="Arial"/>
                <w:sz w:val="22"/>
                <w:szCs w:val="22"/>
              </w:rPr>
            </w:pPr>
          </w:p>
          <w:p w14:paraId="44F3E4E1" w14:textId="5156DE51" w:rsidR="00536AA8" w:rsidRDefault="00536AA8" w:rsidP="00C86572">
            <w:pPr>
              <w:autoSpaceDE w:val="0"/>
              <w:autoSpaceDN w:val="0"/>
              <w:adjustRightInd w:val="0"/>
              <w:rPr>
                <w:rFonts w:ascii="Arial" w:hAnsi="Arial" w:cs="Arial"/>
                <w:sz w:val="22"/>
                <w:szCs w:val="22"/>
              </w:rPr>
            </w:pPr>
            <w:r>
              <w:rPr>
                <w:rFonts w:ascii="Arial" w:hAnsi="Arial" w:cs="Arial"/>
                <w:sz w:val="22"/>
                <w:szCs w:val="22"/>
              </w:rPr>
              <w:t>Participant</w:t>
            </w:r>
            <w:r w:rsidR="007E0711">
              <w:rPr>
                <w:rFonts w:ascii="Arial" w:hAnsi="Arial" w:cs="Arial"/>
                <w:sz w:val="22"/>
                <w:szCs w:val="22"/>
              </w:rPr>
              <w:t>s</w:t>
            </w:r>
            <w:r>
              <w:rPr>
                <w:rFonts w:ascii="Arial" w:hAnsi="Arial" w:cs="Arial"/>
                <w:sz w:val="22"/>
                <w:szCs w:val="22"/>
              </w:rPr>
              <w:t xml:space="preserve"> do not fully understand the purpose of the research </w:t>
            </w:r>
          </w:p>
          <w:p w14:paraId="3213FCA6" w14:textId="77777777" w:rsidR="003257BD" w:rsidRDefault="003257BD" w:rsidP="003257BD">
            <w:pPr>
              <w:rPr>
                <w:rFonts w:ascii="Arial" w:hAnsi="Arial" w:cs="Arial"/>
                <w:sz w:val="22"/>
                <w:szCs w:val="22"/>
              </w:rPr>
            </w:pPr>
          </w:p>
          <w:p w14:paraId="05C666C8" w14:textId="2761BE1B" w:rsidR="009F7E5E" w:rsidRDefault="009F7E5E" w:rsidP="003257BD">
            <w:pPr>
              <w:rPr>
                <w:rFonts w:ascii="Arial" w:hAnsi="Arial" w:cs="Arial"/>
                <w:sz w:val="22"/>
                <w:szCs w:val="22"/>
              </w:rPr>
            </w:pPr>
          </w:p>
          <w:p w14:paraId="570026D9" w14:textId="77777777" w:rsidR="00536AA8" w:rsidRDefault="00536AA8" w:rsidP="003257BD">
            <w:pPr>
              <w:rPr>
                <w:rFonts w:ascii="Arial" w:hAnsi="Arial" w:cs="Arial"/>
                <w:sz w:val="22"/>
                <w:szCs w:val="22"/>
              </w:rPr>
            </w:pPr>
          </w:p>
          <w:p w14:paraId="7D76807F" w14:textId="77777777" w:rsidR="00536AA8" w:rsidRDefault="00536AA8" w:rsidP="003257BD">
            <w:pPr>
              <w:rPr>
                <w:rFonts w:ascii="Arial" w:hAnsi="Arial" w:cs="Arial"/>
                <w:sz w:val="22"/>
                <w:szCs w:val="22"/>
              </w:rPr>
            </w:pPr>
          </w:p>
          <w:p w14:paraId="338319DB" w14:textId="77777777" w:rsidR="00536AA8" w:rsidRDefault="00536AA8" w:rsidP="003257BD">
            <w:pPr>
              <w:rPr>
                <w:rFonts w:ascii="Arial" w:hAnsi="Arial" w:cs="Arial"/>
                <w:sz w:val="22"/>
                <w:szCs w:val="22"/>
              </w:rPr>
            </w:pPr>
          </w:p>
          <w:p w14:paraId="23ACC3E9" w14:textId="77777777" w:rsidR="00536AA8" w:rsidRDefault="00536AA8" w:rsidP="003257BD">
            <w:pPr>
              <w:rPr>
                <w:rFonts w:ascii="Arial" w:hAnsi="Arial" w:cs="Arial"/>
                <w:sz w:val="22"/>
                <w:szCs w:val="22"/>
              </w:rPr>
            </w:pPr>
          </w:p>
          <w:p w14:paraId="1BF76F33" w14:textId="77777777" w:rsidR="00536AA8" w:rsidRDefault="00536AA8" w:rsidP="003257BD">
            <w:pPr>
              <w:rPr>
                <w:rFonts w:ascii="Arial" w:hAnsi="Arial" w:cs="Arial"/>
                <w:sz w:val="22"/>
                <w:szCs w:val="22"/>
              </w:rPr>
            </w:pPr>
          </w:p>
          <w:p w14:paraId="51C1955A" w14:textId="47F23F3D" w:rsidR="00716C42" w:rsidRDefault="00536AA8" w:rsidP="003257BD">
            <w:pPr>
              <w:rPr>
                <w:rFonts w:ascii="Arial" w:hAnsi="Arial" w:cs="Arial"/>
                <w:sz w:val="22"/>
                <w:szCs w:val="22"/>
              </w:rPr>
            </w:pPr>
            <w:r>
              <w:rPr>
                <w:rFonts w:ascii="Arial" w:hAnsi="Arial" w:cs="Arial"/>
                <w:sz w:val="22"/>
                <w:szCs w:val="22"/>
              </w:rPr>
              <w:t>Participant</w:t>
            </w:r>
            <w:r w:rsidR="007E0711">
              <w:rPr>
                <w:rFonts w:ascii="Arial" w:hAnsi="Arial" w:cs="Arial"/>
                <w:sz w:val="22"/>
                <w:szCs w:val="22"/>
              </w:rPr>
              <w:t>s</w:t>
            </w:r>
            <w:r>
              <w:rPr>
                <w:rFonts w:ascii="Arial" w:hAnsi="Arial" w:cs="Arial"/>
                <w:sz w:val="22"/>
                <w:szCs w:val="22"/>
              </w:rPr>
              <w:t xml:space="preserve"> may feel uncomfortable during the research. </w:t>
            </w:r>
          </w:p>
          <w:p w14:paraId="0F31B22D" w14:textId="77777777" w:rsidR="00D55617" w:rsidRDefault="00D55617" w:rsidP="003257BD">
            <w:pPr>
              <w:rPr>
                <w:rFonts w:ascii="Arial" w:hAnsi="Arial" w:cs="Arial"/>
                <w:sz w:val="22"/>
                <w:szCs w:val="22"/>
              </w:rPr>
            </w:pPr>
          </w:p>
          <w:p w14:paraId="426B2890" w14:textId="77777777" w:rsidR="00D55617" w:rsidRDefault="00D55617" w:rsidP="003257BD">
            <w:pPr>
              <w:rPr>
                <w:rFonts w:ascii="Arial" w:hAnsi="Arial" w:cs="Arial"/>
                <w:sz w:val="22"/>
                <w:szCs w:val="22"/>
              </w:rPr>
            </w:pPr>
          </w:p>
          <w:p w14:paraId="5F171E61" w14:textId="5977D9D6" w:rsidR="001F3C2E" w:rsidRPr="004C3A0B" w:rsidRDefault="00D55617" w:rsidP="003257BD">
            <w:pPr>
              <w:rPr>
                <w:rFonts w:ascii="Arial" w:hAnsi="Arial" w:cs="Arial"/>
                <w:sz w:val="22"/>
                <w:szCs w:val="22"/>
              </w:rPr>
            </w:pPr>
            <w:r>
              <w:rPr>
                <w:rFonts w:ascii="Arial" w:hAnsi="Arial" w:cs="Arial"/>
                <w:sz w:val="22"/>
                <w:szCs w:val="22"/>
              </w:rPr>
              <w:t>Unforeseen incident occurs which may cause harm</w:t>
            </w:r>
            <w:r w:rsidR="00610DD6">
              <w:rPr>
                <w:rFonts w:ascii="Arial" w:hAnsi="Arial" w:cs="Arial"/>
                <w:sz w:val="22"/>
                <w:szCs w:val="22"/>
              </w:rPr>
              <w:t>.</w:t>
            </w:r>
          </w:p>
          <w:p w14:paraId="5EB7E6F9" w14:textId="77777777" w:rsidR="00AD5E63" w:rsidRDefault="00AD5E63" w:rsidP="003257BD">
            <w:pPr>
              <w:autoSpaceDE w:val="0"/>
              <w:autoSpaceDN w:val="0"/>
              <w:adjustRightInd w:val="0"/>
              <w:rPr>
                <w:rFonts w:ascii="Arial" w:hAnsi="Arial" w:cs="Arial"/>
                <w:i/>
                <w:color w:val="808080"/>
                <w:sz w:val="18"/>
                <w:szCs w:val="18"/>
              </w:rPr>
            </w:pPr>
          </w:p>
          <w:p w14:paraId="2EBE8AC1" w14:textId="0B3E1CA5" w:rsidR="0028490A" w:rsidRDefault="0028490A" w:rsidP="003257BD">
            <w:pPr>
              <w:autoSpaceDE w:val="0"/>
              <w:autoSpaceDN w:val="0"/>
              <w:adjustRightInd w:val="0"/>
              <w:rPr>
                <w:rFonts w:ascii="Arial" w:hAnsi="Arial" w:cs="Arial"/>
                <w:i/>
                <w:color w:val="808080"/>
                <w:sz w:val="18"/>
                <w:szCs w:val="18"/>
              </w:rPr>
            </w:pPr>
          </w:p>
          <w:p w14:paraId="68DD89AE" w14:textId="77777777" w:rsidR="007E0711" w:rsidRDefault="007E0711" w:rsidP="003257BD">
            <w:pPr>
              <w:autoSpaceDE w:val="0"/>
              <w:autoSpaceDN w:val="0"/>
              <w:adjustRightInd w:val="0"/>
              <w:rPr>
                <w:rFonts w:ascii="Arial" w:hAnsi="Arial" w:cs="Arial"/>
                <w:i/>
                <w:color w:val="808080"/>
                <w:sz w:val="18"/>
                <w:szCs w:val="18"/>
              </w:rPr>
            </w:pPr>
          </w:p>
          <w:p w14:paraId="61421AD3" w14:textId="77777777" w:rsidR="00174989" w:rsidRDefault="00174989" w:rsidP="003257BD">
            <w:pPr>
              <w:autoSpaceDE w:val="0"/>
              <w:autoSpaceDN w:val="0"/>
              <w:adjustRightInd w:val="0"/>
              <w:rPr>
                <w:rFonts w:ascii="Arial" w:hAnsi="Arial" w:cs="Arial"/>
                <w:i/>
                <w:color w:val="808080"/>
                <w:sz w:val="18"/>
                <w:szCs w:val="18"/>
              </w:rPr>
            </w:pPr>
          </w:p>
          <w:p w14:paraId="25E1C1EB" w14:textId="77777777" w:rsidR="00174989" w:rsidRDefault="00174989" w:rsidP="003257BD">
            <w:pPr>
              <w:autoSpaceDE w:val="0"/>
              <w:autoSpaceDN w:val="0"/>
              <w:adjustRightInd w:val="0"/>
              <w:rPr>
                <w:rFonts w:ascii="Arial" w:hAnsi="Arial" w:cs="Arial"/>
                <w:i/>
                <w:color w:val="808080"/>
                <w:sz w:val="18"/>
                <w:szCs w:val="18"/>
              </w:rPr>
            </w:pPr>
          </w:p>
          <w:p w14:paraId="4DB4A70C" w14:textId="400BF5CE" w:rsidR="0028490A" w:rsidRPr="000D5B3C" w:rsidRDefault="0028490A" w:rsidP="003257BD">
            <w:pPr>
              <w:autoSpaceDE w:val="0"/>
              <w:autoSpaceDN w:val="0"/>
              <w:adjustRightInd w:val="0"/>
              <w:rPr>
                <w:rFonts w:ascii="Arial" w:hAnsi="Arial" w:cs="Arial"/>
                <w:iCs/>
                <w:sz w:val="22"/>
                <w:szCs w:val="22"/>
              </w:rPr>
            </w:pPr>
            <w:r w:rsidRPr="000D5B3C">
              <w:rPr>
                <w:rFonts w:ascii="Arial" w:hAnsi="Arial" w:cs="Arial"/>
                <w:iCs/>
                <w:sz w:val="22"/>
                <w:szCs w:val="22"/>
              </w:rPr>
              <w:t>Confidentiality and anonymity</w:t>
            </w:r>
          </w:p>
          <w:p w14:paraId="18E79AC0" w14:textId="77777777" w:rsidR="0028490A" w:rsidRDefault="0028490A" w:rsidP="003257BD">
            <w:pPr>
              <w:autoSpaceDE w:val="0"/>
              <w:autoSpaceDN w:val="0"/>
              <w:adjustRightInd w:val="0"/>
              <w:rPr>
                <w:rFonts w:ascii="Arial" w:hAnsi="Arial" w:cs="Arial"/>
                <w:sz w:val="22"/>
                <w:szCs w:val="22"/>
              </w:rPr>
            </w:pPr>
          </w:p>
          <w:p w14:paraId="13023219" w14:textId="77777777" w:rsidR="0028490A" w:rsidRDefault="0028490A" w:rsidP="003257BD">
            <w:pPr>
              <w:autoSpaceDE w:val="0"/>
              <w:autoSpaceDN w:val="0"/>
              <w:adjustRightInd w:val="0"/>
              <w:rPr>
                <w:rFonts w:ascii="Arial" w:hAnsi="Arial" w:cs="Arial"/>
                <w:sz w:val="22"/>
                <w:szCs w:val="22"/>
              </w:rPr>
            </w:pPr>
          </w:p>
          <w:p w14:paraId="3A9C8C45" w14:textId="77777777" w:rsidR="0028490A" w:rsidRDefault="0028490A" w:rsidP="003257BD">
            <w:pPr>
              <w:autoSpaceDE w:val="0"/>
              <w:autoSpaceDN w:val="0"/>
              <w:adjustRightInd w:val="0"/>
              <w:rPr>
                <w:rFonts w:ascii="Arial" w:hAnsi="Arial" w:cs="Arial"/>
                <w:sz w:val="22"/>
                <w:szCs w:val="22"/>
              </w:rPr>
            </w:pPr>
          </w:p>
          <w:p w14:paraId="6D477160" w14:textId="77777777" w:rsidR="0028490A" w:rsidRDefault="0028490A" w:rsidP="003257BD">
            <w:pPr>
              <w:autoSpaceDE w:val="0"/>
              <w:autoSpaceDN w:val="0"/>
              <w:adjustRightInd w:val="0"/>
              <w:rPr>
                <w:rFonts w:ascii="Arial" w:hAnsi="Arial" w:cs="Arial"/>
                <w:sz w:val="22"/>
                <w:szCs w:val="22"/>
              </w:rPr>
            </w:pPr>
          </w:p>
          <w:p w14:paraId="6E1CD880" w14:textId="06ADE328" w:rsidR="0028490A" w:rsidRDefault="0028490A" w:rsidP="003257BD">
            <w:pPr>
              <w:autoSpaceDE w:val="0"/>
              <w:autoSpaceDN w:val="0"/>
              <w:adjustRightInd w:val="0"/>
              <w:rPr>
                <w:rFonts w:ascii="Arial" w:hAnsi="Arial" w:cs="Arial"/>
                <w:sz w:val="22"/>
                <w:szCs w:val="22"/>
              </w:rPr>
            </w:pPr>
            <w:r>
              <w:rPr>
                <w:rFonts w:ascii="Arial" w:hAnsi="Arial" w:cs="Arial"/>
                <w:sz w:val="22"/>
                <w:szCs w:val="22"/>
              </w:rPr>
              <w:t xml:space="preserve">Loss of data </w:t>
            </w:r>
          </w:p>
          <w:p w14:paraId="57F02AE1" w14:textId="33A9E02B" w:rsidR="00716C42" w:rsidRDefault="00716C42" w:rsidP="003257BD">
            <w:pPr>
              <w:autoSpaceDE w:val="0"/>
              <w:autoSpaceDN w:val="0"/>
              <w:adjustRightInd w:val="0"/>
              <w:rPr>
                <w:rFonts w:ascii="Arial" w:hAnsi="Arial" w:cs="Arial"/>
                <w:sz w:val="22"/>
                <w:szCs w:val="22"/>
              </w:rPr>
            </w:pPr>
          </w:p>
          <w:p w14:paraId="170990B7" w14:textId="65016DB5" w:rsidR="00716C42" w:rsidRDefault="00716C42" w:rsidP="003257BD">
            <w:pPr>
              <w:autoSpaceDE w:val="0"/>
              <w:autoSpaceDN w:val="0"/>
              <w:adjustRightInd w:val="0"/>
              <w:rPr>
                <w:rFonts w:ascii="Arial" w:hAnsi="Arial" w:cs="Arial"/>
                <w:sz w:val="22"/>
                <w:szCs w:val="22"/>
              </w:rPr>
            </w:pPr>
          </w:p>
          <w:p w14:paraId="02DA9F8F" w14:textId="77777777" w:rsidR="00716C42" w:rsidRDefault="00716C42" w:rsidP="003257BD">
            <w:pPr>
              <w:autoSpaceDE w:val="0"/>
              <w:autoSpaceDN w:val="0"/>
              <w:adjustRightInd w:val="0"/>
              <w:rPr>
                <w:rFonts w:ascii="Arial" w:hAnsi="Arial" w:cs="Arial"/>
                <w:sz w:val="22"/>
                <w:szCs w:val="22"/>
              </w:rPr>
            </w:pPr>
          </w:p>
          <w:p w14:paraId="495EC838" w14:textId="63AA935E" w:rsidR="00716C42" w:rsidRPr="004C3A0B" w:rsidRDefault="00716C42"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33E116" w14:textId="4E406750" w:rsidR="00AD5E63" w:rsidRDefault="00CE6A02" w:rsidP="00CE6A02">
            <w:pPr>
              <w:autoSpaceDE w:val="0"/>
              <w:autoSpaceDN w:val="0"/>
              <w:adjustRightInd w:val="0"/>
              <w:rPr>
                <w:rFonts w:ascii="Arial" w:hAnsi="Arial" w:cs="Arial"/>
                <w:i/>
                <w:sz w:val="18"/>
                <w:szCs w:val="18"/>
              </w:rPr>
            </w:pPr>
            <w:r w:rsidRPr="00716C42">
              <w:rPr>
                <w:rFonts w:ascii="Arial" w:hAnsi="Arial" w:cs="Arial"/>
                <w:i/>
                <w:sz w:val="18"/>
                <w:szCs w:val="18"/>
              </w:rPr>
              <w:t>How will you m</w:t>
            </w:r>
            <w:r w:rsidR="00AD5E63" w:rsidRPr="00716C42">
              <w:rPr>
                <w:rFonts w:ascii="Arial" w:hAnsi="Arial" w:cs="Arial"/>
                <w:i/>
                <w:sz w:val="18"/>
                <w:szCs w:val="18"/>
              </w:rPr>
              <w:t>itigat</w:t>
            </w:r>
            <w:r w:rsidRPr="00716C42">
              <w:rPr>
                <w:rFonts w:ascii="Arial" w:hAnsi="Arial" w:cs="Arial"/>
                <w:i/>
                <w:sz w:val="18"/>
                <w:szCs w:val="18"/>
              </w:rPr>
              <w:t>e the</w:t>
            </w:r>
            <w:r w:rsidR="00AD5E63" w:rsidRPr="00716C42">
              <w:rPr>
                <w:rFonts w:ascii="Arial" w:hAnsi="Arial" w:cs="Arial"/>
                <w:i/>
                <w:sz w:val="18"/>
                <w:szCs w:val="18"/>
              </w:rPr>
              <w:t xml:space="preserve"> Risk</w:t>
            </w:r>
            <w:r w:rsidRPr="00716C42">
              <w:rPr>
                <w:rFonts w:ascii="Arial" w:hAnsi="Arial" w:cs="Arial"/>
                <w:i/>
                <w:sz w:val="18"/>
                <w:szCs w:val="18"/>
              </w:rPr>
              <w:t xml:space="preserve"> to </w:t>
            </w:r>
            <w:proofErr w:type="gramStart"/>
            <w:r w:rsidRPr="00716C42">
              <w:rPr>
                <w:rFonts w:ascii="Arial" w:hAnsi="Arial" w:cs="Arial"/>
                <w:i/>
                <w:sz w:val="18"/>
                <w:szCs w:val="18"/>
              </w:rPr>
              <w:t>Participant</w:t>
            </w:r>
            <w:proofErr w:type="gramEnd"/>
          </w:p>
          <w:p w14:paraId="17C85A1B" w14:textId="7C3582D0" w:rsidR="00536AA8" w:rsidRDefault="00536AA8" w:rsidP="00CE6A02">
            <w:pPr>
              <w:autoSpaceDE w:val="0"/>
              <w:autoSpaceDN w:val="0"/>
              <w:adjustRightInd w:val="0"/>
              <w:rPr>
                <w:rFonts w:ascii="Arial" w:hAnsi="Arial" w:cs="Arial"/>
                <w:i/>
                <w:sz w:val="18"/>
                <w:szCs w:val="18"/>
              </w:rPr>
            </w:pPr>
          </w:p>
          <w:p w14:paraId="2BE870EE" w14:textId="53E3098D" w:rsidR="00536AA8" w:rsidRPr="00141549" w:rsidRDefault="00536AA8" w:rsidP="00CE6A02">
            <w:pPr>
              <w:autoSpaceDE w:val="0"/>
              <w:autoSpaceDN w:val="0"/>
              <w:adjustRightInd w:val="0"/>
              <w:rPr>
                <w:rFonts w:ascii="Arial" w:hAnsi="Arial" w:cs="Arial"/>
                <w:iCs/>
                <w:sz w:val="22"/>
                <w:szCs w:val="22"/>
              </w:rPr>
            </w:pPr>
            <w:r w:rsidRPr="00141549">
              <w:rPr>
                <w:rFonts w:ascii="Arial" w:hAnsi="Arial" w:cs="Arial"/>
                <w:iCs/>
                <w:sz w:val="22"/>
                <w:szCs w:val="22"/>
              </w:rPr>
              <w:t xml:space="preserve">The researcher will ensure that all </w:t>
            </w:r>
            <w:r w:rsidR="007E0711" w:rsidRPr="00141549">
              <w:rPr>
                <w:rFonts w:ascii="Arial" w:hAnsi="Arial" w:cs="Arial"/>
                <w:iCs/>
                <w:sz w:val="22"/>
                <w:szCs w:val="22"/>
              </w:rPr>
              <w:t>participants</w:t>
            </w:r>
            <w:r w:rsidRPr="00141549">
              <w:rPr>
                <w:rFonts w:ascii="Arial" w:hAnsi="Arial" w:cs="Arial"/>
                <w:iCs/>
                <w:sz w:val="22"/>
                <w:szCs w:val="22"/>
              </w:rPr>
              <w:t xml:space="preserve"> have given voluntary informed consent in line with section 8 of the Bera Guidelines and section 19.3 of the UWTSD Ethical guidelines (BERA,</w:t>
            </w:r>
            <w:r w:rsidR="00D26FA2">
              <w:rPr>
                <w:rFonts w:ascii="Arial" w:hAnsi="Arial" w:cs="Arial"/>
                <w:iCs/>
                <w:sz w:val="22"/>
                <w:szCs w:val="22"/>
              </w:rPr>
              <w:t xml:space="preserve"> </w:t>
            </w:r>
            <w:r w:rsidRPr="00141549">
              <w:rPr>
                <w:rFonts w:ascii="Arial" w:hAnsi="Arial" w:cs="Arial"/>
                <w:iCs/>
                <w:sz w:val="22"/>
                <w:szCs w:val="22"/>
              </w:rPr>
              <w:t>2018</w:t>
            </w:r>
            <w:r w:rsidR="00141549" w:rsidRPr="00141549">
              <w:rPr>
                <w:rFonts w:ascii="Arial" w:hAnsi="Arial" w:cs="Arial"/>
                <w:iCs/>
                <w:sz w:val="22"/>
                <w:szCs w:val="22"/>
              </w:rPr>
              <w:t>; UWTSD, 2017).</w:t>
            </w:r>
          </w:p>
          <w:p w14:paraId="654EF38A" w14:textId="77777777" w:rsidR="003257BD" w:rsidRPr="00716C42" w:rsidRDefault="003257BD" w:rsidP="003257BD">
            <w:pPr>
              <w:rPr>
                <w:rFonts w:ascii="Arial" w:hAnsi="Arial" w:cs="Arial"/>
                <w:sz w:val="22"/>
                <w:szCs w:val="22"/>
              </w:rPr>
            </w:pPr>
          </w:p>
          <w:p w14:paraId="5F58C2E9" w14:textId="56E11E19" w:rsidR="009F7E5E" w:rsidRDefault="009F7E5E" w:rsidP="003257BD">
            <w:pPr>
              <w:rPr>
                <w:rFonts w:ascii="Arial" w:hAnsi="Arial" w:cs="Arial"/>
                <w:sz w:val="22"/>
                <w:szCs w:val="22"/>
              </w:rPr>
            </w:pPr>
          </w:p>
          <w:p w14:paraId="154C7D20" w14:textId="3268F883" w:rsidR="00141549" w:rsidRDefault="00141549" w:rsidP="003257BD">
            <w:pPr>
              <w:rPr>
                <w:rFonts w:ascii="Arial" w:hAnsi="Arial" w:cs="Arial"/>
                <w:sz w:val="22"/>
                <w:szCs w:val="22"/>
              </w:rPr>
            </w:pPr>
          </w:p>
          <w:p w14:paraId="1F44B084" w14:textId="29348D60" w:rsidR="00141549" w:rsidRDefault="00141549" w:rsidP="003257BD">
            <w:pPr>
              <w:rPr>
                <w:rFonts w:ascii="Arial" w:hAnsi="Arial" w:cs="Arial"/>
                <w:sz w:val="22"/>
                <w:szCs w:val="22"/>
              </w:rPr>
            </w:pPr>
          </w:p>
          <w:p w14:paraId="6020520C" w14:textId="3370D8E8" w:rsidR="00141549" w:rsidRPr="00716C42" w:rsidRDefault="00141549" w:rsidP="003257BD">
            <w:pPr>
              <w:rPr>
                <w:rFonts w:ascii="Arial" w:hAnsi="Arial" w:cs="Arial"/>
                <w:sz w:val="22"/>
                <w:szCs w:val="22"/>
              </w:rPr>
            </w:pPr>
            <w:r>
              <w:rPr>
                <w:rFonts w:ascii="Arial" w:hAnsi="Arial" w:cs="Arial"/>
                <w:sz w:val="22"/>
                <w:szCs w:val="22"/>
              </w:rPr>
              <w:t>As part of the voluntary informed consent the participant</w:t>
            </w:r>
            <w:r w:rsidR="007E0711">
              <w:rPr>
                <w:rFonts w:ascii="Arial" w:hAnsi="Arial" w:cs="Arial"/>
                <w:sz w:val="22"/>
                <w:szCs w:val="22"/>
              </w:rPr>
              <w:t>s</w:t>
            </w:r>
            <w:r>
              <w:rPr>
                <w:rFonts w:ascii="Arial" w:hAnsi="Arial" w:cs="Arial"/>
                <w:sz w:val="22"/>
                <w:szCs w:val="22"/>
              </w:rPr>
              <w:t xml:space="preserve"> are advised of their right to withdraw. </w:t>
            </w:r>
          </w:p>
          <w:p w14:paraId="65D66EEF" w14:textId="0FB53A10" w:rsidR="0097004E" w:rsidRPr="00716C42" w:rsidRDefault="0097004E" w:rsidP="003257BD">
            <w:pPr>
              <w:rPr>
                <w:rFonts w:ascii="Arial" w:hAnsi="Arial" w:cs="Arial"/>
                <w:sz w:val="22"/>
                <w:szCs w:val="22"/>
              </w:rPr>
            </w:pPr>
          </w:p>
          <w:p w14:paraId="2AB59A0D" w14:textId="77777777" w:rsidR="00610DD6" w:rsidRDefault="00610DD6" w:rsidP="003257BD">
            <w:pPr>
              <w:rPr>
                <w:rFonts w:ascii="Arial" w:hAnsi="Arial" w:cs="Arial"/>
                <w:sz w:val="22"/>
                <w:szCs w:val="22"/>
              </w:rPr>
            </w:pPr>
          </w:p>
          <w:p w14:paraId="611DE1A9" w14:textId="4392A7B1" w:rsidR="00D55617" w:rsidRPr="00716C42" w:rsidRDefault="00D55617" w:rsidP="003257BD">
            <w:pPr>
              <w:rPr>
                <w:rFonts w:ascii="Arial" w:hAnsi="Arial" w:cs="Arial"/>
                <w:sz w:val="22"/>
                <w:szCs w:val="22"/>
              </w:rPr>
            </w:pPr>
            <w:r w:rsidRPr="00716C42">
              <w:rPr>
                <w:rFonts w:ascii="Arial" w:hAnsi="Arial" w:cs="Arial"/>
                <w:sz w:val="22"/>
                <w:szCs w:val="22"/>
              </w:rPr>
              <w:t>If this occurs the researcher will stop the research immediately and seek appropriate support and report through appropriate channels</w:t>
            </w:r>
            <w:r w:rsidR="0097329F">
              <w:rPr>
                <w:rFonts w:ascii="Arial" w:hAnsi="Arial" w:cs="Arial"/>
                <w:sz w:val="22"/>
                <w:szCs w:val="22"/>
              </w:rPr>
              <w:t xml:space="preserve"> (</w:t>
            </w:r>
            <w:r w:rsidR="00141549">
              <w:rPr>
                <w:rFonts w:ascii="Arial" w:hAnsi="Arial" w:cs="Arial"/>
                <w:sz w:val="22"/>
                <w:szCs w:val="22"/>
              </w:rPr>
              <w:t>Bera</w:t>
            </w:r>
            <w:r w:rsidR="0097329F">
              <w:rPr>
                <w:rFonts w:ascii="Arial" w:hAnsi="Arial" w:cs="Arial"/>
                <w:sz w:val="22"/>
                <w:szCs w:val="22"/>
              </w:rPr>
              <w:t xml:space="preserve">, </w:t>
            </w:r>
            <w:r w:rsidR="00141549">
              <w:rPr>
                <w:rFonts w:ascii="Arial" w:hAnsi="Arial" w:cs="Arial"/>
                <w:sz w:val="22"/>
                <w:szCs w:val="22"/>
              </w:rPr>
              <w:t xml:space="preserve">2018 section 34-39). </w:t>
            </w:r>
          </w:p>
          <w:p w14:paraId="6337DC00" w14:textId="60D9254B" w:rsidR="0028490A" w:rsidRPr="00716C42" w:rsidRDefault="0028490A" w:rsidP="003257BD">
            <w:pPr>
              <w:rPr>
                <w:rFonts w:ascii="Arial" w:hAnsi="Arial" w:cs="Arial"/>
                <w:sz w:val="22"/>
                <w:szCs w:val="22"/>
              </w:rPr>
            </w:pPr>
          </w:p>
          <w:p w14:paraId="6A976D13" w14:textId="77777777" w:rsidR="00536AA8" w:rsidRPr="00141549" w:rsidRDefault="00536AA8" w:rsidP="003257BD">
            <w:pPr>
              <w:rPr>
                <w:rFonts w:ascii="Arial" w:hAnsi="Arial" w:cs="Arial"/>
                <w:sz w:val="22"/>
                <w:szCs w:val="22"/>
              </w:rPr>
            </w:pPr>
          </w:p>
          <w:p w14:paraId="05788EAF" w14:textId="15F7CAB4" w:rsidR="00174989" w:rsidRPr="00141549" w:rsidRDefault="00174989" w:rsidP="003257BD">
            <w:pPr>
              <w:rPr>
                <w:rFonts w:ascii="Arial" w:hAnsi="Arial" w:cs="Arial"/>
                <w:sz w:val="22"/>
                <w:szCs w:val="22"/>
              </w:rPr>
            </w:pPr>
            <w:r w:rsidRPr="00141549">
              <w:rPr>
                <w:rFonts w:ascii="Arial" w:hAnsi="Arial" w:cs="Arial"/>
                <w:sz w:val="22"/>
                <w:szCs w:val="22"/>
              </w:rPr>
              <w:t>Section 19.6 of the UWTSD research guidelines and BERA-sections 40 to 51.</w:t>
            </w:r>
          </w:p>
          <w:p w14:paraId="50EFD492" w14:textId="77777777" w:rsidR="00D55617" w:rsidRPr="00141549" w:rsidRDefault="00D55617" w:rsidP="003257BD">
            <w:pPr>
              <w:rPr>
                <w:rFonts w:ascii="Arial" w:hAnsi="Arial" w:cs="Arial"/>
                <w:sz w:val="22"/>
                <w:szCs w:val="22"/>
              </w:rPr>
            </w:pPr>
          </w:p>
          <w:p w14:paraId="7F723427" w14:textId="77777777" w:rsidR="00354F34" w:rsidRPr="00141549" w:rsidRDefault="00354F34" w:rsidP="003257BD">
            <w:pPr>
              <w:autoSpaceDE w:val="0"/>
              <w:autoSpaceDN w:val="0"/>
              <w:adjustRightInd w:val="0"/>
              <w:rPr>
                <w:rFonts w:ascii="Arial" w:hAnsi="Arial" w:cs="Arial"/>
                <w:i/>
              </w:rPr>
            </w:pPr>
          </w:p>
          <w:p w14:paraId="562BC469" w14:textId="77777777" w:rsidR="00174989" w:rsidRPr="00141549" w:rsidRDefault="00174989" w:rsidP="003257BD">
            <w:pPr>
              <w:autoSpaceDE w:val="0"/>
              <w:autoSpaceDN w:val="0"/>
              <w:adjustRightInd w:val="0"/>
              <w:rPr>
                <w:rFonts w:ascii="Arial" w:hAnsi="Arial" w:cs="Arial"/>
                <w:i/>
              </w:rPr>
            </w:pPr>
          </w:p>
          <w:p w14:paraId="42F6EEFA" w14:textId="6D4AB4ED" w:rsidR="00174989" w:rsidRPr="007E0711" w:rsidRDefault="00141549" w:rsidP="003257BD">
            <w:pPr>
              <w:autoSpaceDE w:val="0"/>
              <w:autoSpaceDN w:val="0"/>
              <w:adjustRightInd w:val="0"/>
              <w:rPr>
                <w:rFonts w:ascii="Arial" w:hAnsi="Arial" w:cs="Arial"/>
                <w:b/>
                <w:bCs/>
                <w:iCs/>
                <w:sz w:val="22"/>
                <w:szCs w:val="22"/>
              </w:rPr>
            </w:pPr>
            <w:r w:rsidRPr="007E0711">
              <w:rPr>
                <w:rFonts w:ascii="Arial" w:hAnsi="Arial" w:cs="Arial"/>
                <w:iCs/>
                <w:sz w:val="22"/>
                <w:szCs w:val="22"/>
              </w:rPr>
              <w:t xml:space="preserve">GDPR </w:t>
            </w:r>
            <w:r w:rsidR="00716C42" w:rsidRPr="007E0711">
              <w:rPr>
                <w:rFonts w:ascii="Arial" w:hAnsi="Arial" w:cs="Arial"/>
                <w:iCs/>
                <w:sz w:val="22"/>
                <w:szCs w:val="22"/>
              </w:rPr>
              <w:t xml:space="preserve">and UWTSD data management policy (2022) will be adhered to </w:t>
            </w:r>
            <w:r w:rsidRPr="007E0711">
              <w:rPr>
                <w:rFonts w:ascii="Arial" w:hAnsi="Arial" w:cs="Arial"/>
                <w:iCs/>
                <w:sz w:val="22"/>
                <w:szCs w:val="22"/>
              </w:rPr>
              <w:t>preventing</w:t>
            </w:r>
            <w:r w:rsidR="00716C42" w:rsidRPr="007E0711">
              <w:rPr>
                <w:rFonts w:ascii="Arial" w:hAnsi="Arial" w:cs="Arial"/>
                <w:iCs/>
                <w:sz w:val="22"/>
                <w:szCs w:val="22"/>
              </w:rPr>
              <w:t xml:space="preserve"> loss of data. Only the researcher will have access to the raw research data</w:t>
            </w:r>
            <w:r w:rsidR="000D5B3C" w:rsidRPr="007E0711">
              <w:rPr>
                <w:rFonts w:ascii="Arial" w:hAnsi="Arial" w:cs="Arial"/>
                <w:iCs/>
                <w:sz w:val="22"/>
                <w:szCs w:val="22"/>
              </w:rPr>
              <w:t xml:space="preserve"> </w:t>
            </w:r>
            <w:r w:rsidR="00716C42" w:rsidRPr="007E0711">
              <w:rPr>
                <w:rFonts w:ascii="Arial" w:hAnsi="Arial" w:cs="Arial"/>
                <w:iCs/>
                <w:sz w:val="22"/>
                <w:szCs w:val="22"/>
              </w:rPr>
              <w:t>(UWTSD</w:t>
            </w:r>
            <w:r w:rsidRPr="007E0711">
              <w:rPr>
                <w:rFonts w:ascii="Arial" w:hAnsi="Arial" w:cs="Arial"/>
                <w:iCs/>
                <w:sz w:val="22"/>
                <w:szCs w:val="22"/>
              </w:rPr>
              <w:t>,</w:t>
            </w:r>
            <w:r w:rsidR="00716C42" w:rsidRPr="007E0711">
              <w:rPr>
                <w:rFonts w:ascii="Arial" w:hAnsi="Arial" w:cs="Arial"/>
                <w:iCs/>
                <w:sz w:val="22"/>
                <w:szCs w:val="22"/>
              </w:rPr>
              <w:t xml:space="preserve"> 2022</w:t>
            </w:r>
            <w:r w:rsidRPr="007E0711">
              <w:rPr>
                <w:rFonts w:ascii="Arial" w:hAnsi="Arial" w:cs="Arial"/>
                <w:iCs/>
                <w:sz w:val="22"/>
                <w:szCs w:val="22"/>
              </w:rPr>
              <w:t>;</w:t>
            </w:r>
            <w:r w:rsidR="00716C42" w:rsidRPr="007E0711">
              <w:rPr>
                <w:rFonts w:ascii="Arial" w:hAnsi="Arial" w:cs="Arial"/>
                <w:iCs/>
                <w:sz w:val="22"/>
                <w:szCs w:val="22"/>
              </w:rPr>
              <w:t xml:space="preserve"> GDPR</w:t>
            </w:r>
            <w:r w:rsidR="007E0711">
              <w:rPr>
                <w:rFonts w:ascii="Arial" w:hAnsi="Arial" w:cs="Arial"/>
                <w:iCs/>
                <w:sz w:val="22"/>
                <w:szCs w:val="22"/>
              </w:rPr>
              <w:t>,</w:t>
            </w:r>
            <w:r w:rsidR="00716C42" w:rsidRPr="007E0711">
              <w:rPr>
                <w:rFonts w:ascii="Arial" w:hAnsi="Arial" w:cs="Arial"/>
                <w:iCs/>
                <w:sz w:val="22"/>
                <w:szCs w:val="22"/>
              </w:rPr>
              <w:t xml:space="preserve"> 2018)</w:t>
            </w:r>
            <w:r w:rsidR="007E0711">
              <w:rPr>
                <w:rFonts w:ascii="Arial" w:hAnsi="Arial" w:cs="Arial"/>
                <w:iCs/>
                <w:sz w:val="22"/>
                <w:szCs w:val="22"/>
              </w:rPr>
              <w:t>.</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4064C37F" w:rsidR="003257BD" w:rsidRDefault="00310E23" w:rsidP="003257BD">
            <w:pPr>
              <w:rPr>
                <w:rFonts w:ascii="Arial" w:hAnsi="Arial" w:cs="Arial"/>
                <w:sz w:val="22"/>
                <w:szCs w:val="22"/>
              </w:rPr>
            </w:pPr>
            <w:r>
              <w:rPr>
                <w:rFonts w:ascii="Arial" w:hAnsi="Arial" w:cs="Arial"/>
                <w:sz w:val="22"/>
                <w:szCs w:val="22"/>
              </w:rPr>
              <w:t>N/A</w:t>
            </w: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139529BE"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C6F0882" w14:textId="77777777" w:rsidR="00B34FC6" w:rsidRDefault="00B34FC6" w:rsidP="006F307C">
            <w:pPr>
              <w:autoSpaceDE w:val="0"/>
              <w:autoSpaceDN w:val="0"/>
              <w:adjustRightInd w:val="0"/>
              <w:rPr>
                <w:rFonts w:ascii="Arial" w:hAnsi="Arial" w:cs="Arial"/>
                <w:sz w:val="22"/>
                <w:szCs w:val="22"/>
              </w:rPr>
            </w:pPr>
          </w:p>
          <w:p w14:paraId="19805585" w14:textId="6B5D91A0" w:rsidR="00A70DC0" w:rsidRDefault="0062034F" w:rsidP="003257BD">
            <w:pPr>
              <w:autoSpaceDE w:val="0"/>
              <w:autoSpaceDN w:val="0"/>
              <w:adjustRightInd w:val="0"/>
              <w:rPr>
                <w:rFonts w:ascii="Arial" w:hAnsi="Arial" w:cs="Arial"/>
                <w:sz w:val="22"/>
                <w:szCs w:val="22"/>
              </w:rPr>
            </w:pPr>
            <w:r>
              <w:rPr>
                <w:rFonts w:ascii="Arial" w:hAnsi="Arial" w:cs="Arial"/>
                <w:sz w:val="22"/>
                <w:szCs w:val="22"/>
              </w:rPr>
              <w:t xml:space="preserve">Accused of </w:t>
            </w:r>
            <w:r w:rsidR="000D5B3C">
              <w:rPr>
                <w:rFonts w:ascii="Arial" w:hAnsi="Arial" w:cs="Arial"/>
                <w:sz w:val="22"/>
                <w:szCs w:val="22"/>
              </w:rPr>
              <w:t>inappropriate behaviour</w:t>
            </w:r>
            <w:r w:rsidR="00141549">
              <w:rPr>
                <w:rFonts w:ascii="Arial" w:hAnsi="Arial" w:cs="Arial"/>
                <w:sz w:val="22"/>
                <w:szCs w:val="22"/>
              </w:rPr>
              <w:t>.</w:t>
            </w:r>
          </w:p>
          <w:p w14:paraId="1780456B" w14:textId="2EF3E327" w:rsidR="0062034F" w:rsidRDefault="0062034F" w:rsidP="003257BD">
            <w:pPr>
              <w:autoSpaceDE w:val="0"/>
              <w:autoSpaceDN w:val="0"/>
              <w:adjustRightInd w:val="0"/>
              <w:rPr>
                <w:rFonts w:ascii="Arial" w:hAnsi="Arial" w:cs="Arial"/>
                <w:sz w:val="22"/>
                <w:szCs w:val="22"/>
              </w:rPr>
            </w:pPr>
          </w:p>
          <w:p w14:paraId="5D5E1B5E" w14:textId="7E4CDAEF" w:rsidR="0062034F" w:rsidRDefault="0062034F" w:rsidP="003257BD">
            <w:pPr>
              <w:autoSpaceDE w:val="0"/>
              <w:autoSpaceDN w:val="0"/>
              <w:adjustRightInd w:val="0"/>
              <w:rPr>
                <w:rFonts w:ascii="Arial" w:hAnsi="Arial" w:cs="Arial"/>
                <w:sz w:val="22"/>
                <w:szCs w:val="22"/>
              </w:rPr>
            </w:pPr>
          </w:p>
          <w:p w14:paraId="6577F157" w14:textId="457293D0" w:rsidR="0062034F" w:rsidRDefault="0062034F" w:rsidP="003257BD">
            <w:pPr>
              <w:autoSpaceDE w:val="0"/>
              <w:autoSpaceDN w:val="0"/>
              <w:adjustRightInd w:val="0"/>
              <w:rPr>
                <w:rFonts w:ascii="Arial" w:hAnsi="Arial" w:cs="Arial"/>
                <w:sz w:val="22"/>
                <w:szCs w:val="22"/>
              </w:rPr>
            </w:pPr>
          </w:p>
          <w:p w14:paraId="579D5A0B" w14:textId="4A943CC6" w:rsidR="0062034F" w:rsidRDefault="0062034F" w:rsidP="003257BD">
            <w:pPr>
              <w:autoSpaceDE w:val="0"/>
              <w:autoSpaceDN w:val="0"/>
              <w:adjustRightInd w:val="0"/>
              <w:rPr>
                <w:rFonts w:ascii="Arial" w:hAnsi="Arial" w:cs="Arial"/>
                <w:sz w:val="22"/>
                <w:szCs w:val="22"/>
              </w:rPr>
            </w:pPr>
          </w:p>
          <w:p w14:paraId="33EC5D89" w14:textId="66F28081" w:rsidR="0062034F" w:rsidRDefault="00AB3423" w:rsidP="003257BD">
            <w:pPr>
              <w:autoSpaceDE w:val="0"/>
              <w:autoSpaceDN w:val="0"/>
              <w:adjustRightInd w:val="0"/>
              <w:rPr>
                <w:rFonts w:ascii="Arial" w:hAnsi="Arial" w:cs="Arial"/>
                <w:sz w:val="22"/>
                <w:szCs w:val="22"/>
              </w:rPr>
            </w:pPr>
            <w:r>
              <w:rPr>
                <w:rFonts w:ascii="Arial" w:hAnsi="Arial" w:cs="Arial"/>
                <w:sz w:val="22"/>
                <w:szCs w:val="22"/>
              </w:rPr>
              <w:t>Interview questions may trigger an emotional response from participation directed at investigator</w:t>
            </w:r>
            <w:r w:rsidR="00141549">
              <w:rPr>
                <w:rFonts w:ascii="Arial" w:hAnsi="Arial" w:cs="Arial"/>
                <w:sz w:val="22"/>
                <w:szCs w:val="22"/>
              </w:rPr>
              <w:t>.</w:t>
            </w:r>
          </w:p>
          <w:p w14:paraId="16FE3CE7" w14:textId="32731BE5" w:rsidR="00AB3423" w:rsidRDefault="00AB3423" w:rsidP="003257BD">
            <w:pPr>
              <w:autoSpaceDE w:val="0"/>
              <w:autoSpaceDN w:val="0"/>
              <w:adjustRightInd w:val="0"/>
              <w:rPr>
                <w:rFonts w:ascii="Arial" w:hAnsi="Arial" w:cs="Arial"/>
                <w:sz w:val="22"/>
                <w:szCs w:val="22"/>
              </w:rPr>
            </w:pPr>
          </w:p>
          <w:p w14:paraId="0501FFF4" w14:textId="38C4EC5D" w:rsidR="00AB3423" w:rsidRDefault="00AB3423" w:rsidP="003257BD">
            <w:pPr>
              <w:autoSpaceDE w:val="0"/>
              <w:autoSpaceDN w:val="0"/>
              <w:adjustRightInd w:val="0"/>
              <w:rPr>
                <w:rFonts w:ascii="Arial" w:hAnsi="Arial" w:cs="Arial"/>
                <w:sz w:val="22"/>
                <w:szCs w:val="22"/>
              </w:rPr>
            </w:pPr>
          </w:p>
          <w:p w14:paraId="75AC7284" w14:textId="4BF66425" w:rsidR="00AB3423" w:rsidRDefault="00AB3423" w:rsidP="003257BD">
            <w:pPr>
              <w:autoSpaceDE w:val="0"/>
              <w:autoSpaceDN w:val="0"/>
              <w:adjustRightInd w:val="0"/>
              <w:rPr>
                <w:rFonts w:ascii="Arial" w:hAnsi="Arial" w:cs="Arial"/>
                <w:sz w:val="22"/>
                <w:szCs w:val="22"/>
              </w:rPr>
            </w:pPr>
            <w:r>
              <w:rPr>
                <w:rFonts w:ascii="Arial" w:hAnsi="Arial" w:cs="Arial"/>
                <w:sz w:val="22"/>
                <w:szCs w:val="22"/>
              </w:rPr>
              <w:t xml:space="preserve">May not get sufficient data for </w:t>
            </w:r>
            <w:r w:rsidR="00141549">
              <w:rPr>
                <w:rFonts w:ascii="Arial" w:hAnsi="Arial" w:cs="Arial"/>
                <w:sz w:val="22"/>
                <w:szCs w:val="22"/>
              </w:rPr>
              <w:t xml:space="preserve">the </w:t>
            </w:r>
            <w:r>
              <w:rPr>
                <w:rFonts w:ascii="Arial" w:hAnsi="Arial" w:cs="Arial"/>
                <w:sz w:val="22"/>
                <w:szCs w:val="22"/>
              </w:rPr>
              <w:t>research</w:t>
            </w:r>
            <w:r w:rsidR="00141549">
              <w:rPr>
                <w:rFonts w:ascii="Arial" w:hAnsi="Arial" w:cs="Arial"/>
                <w:sz w:val="22"/>
                <w:szCs w:val="22"/>
              </w:rPr>
              <w:t>.</w:t>
            </w:r>
          </w:p>
          <w:p w14:paraId="331FC92F" w14:textId="6575CEA3" w:rsidR="00AB3423" w:rsidRDefault="00AB3423" w:rsidP="003257BD">
            <w:pPr>
              <w:autoSpaceDE w:val="0"/>
              <w:autoSpaceDN w:val="0"/>
              <w:adjustRightInd w:val="0"/>
              <w:rPr>
                <w:rFonts w:ascii="Arial" w:hAnsi="Arial" w:cs="Arial"/>
                <w:sz w:val="22"/>
                <w:szCs w:val="22"/>
              </w:rPr>
            </w:pPr>
          </w:p>
          <w:p w14:paraId="738536C0" w14:textId="58926766" w:rsidR="00AB3423" w:rsidRDefault="00AB3423" w:rsidP="003257BD">
            <w:pPr>
              <w:autoSpaceDE w:val="0"/>
              <w:autoSpaceDN w:val="0"/>
              <w:adjustRightInd w:val="0"/>
              <w:rPr>
                <w:rFonts w:ascii="Arial" w:hAnsi="Arial" w:cs="Arial"/>
                <w:sz w:val="22"/>
                <w:szCs w:val="22"/>
              </w:rPr>
            </w:pPr>
          </w:p>
          <w:p w14:paraId="03959371" w14:textId="1C46124C" w:rsidR="00AB3423" w:rsidRDefault="00AB3423" w:rsidP="003257BD">
            <w:pPr>
              <w:autoSpaceDE w:val="0"/>
              <w:autoSpaceDN w:val="0"/>
              <w:adjustRightInd w:val="0"/>
              <w:rPr>
                <w:rFonts w:ascii="Arial" w:hAnsi="Arial" w:cs="Arial"/>
                <w:sz w:val="22"/>
                <w:szCs w:val="22"/>
              </w:rPr>
            </w:pPr>
          </w:p>
          <w:p w14:paraId="7A831D1B" w14:textId="77777777" w:rsidR="00B34FC6" w:rsidRDefault="00B34FC6" w:rsidP="003257BD">
            <w:pPr>
              <w:autoSpaceDE w:val="0"/>
              <w:autoSpaceDN w:val="0"/>
              <w:adjustRightInd w:val="0"/>
              <w:rPr>
                <w:rFonts w:ascii="Arial" w:hAnsi="Arial" w:cs="Arial"/>
                <w:sz w:val="22"/>
                <w:szCs w:val="22"/>
              </w:rPr>
            </w:pPr>
          </w:p>
          <w:p w14:paraId="1A023303" w14:textId="77777777" w:rsidR="00B34FC6" w:rsidRDefault="00B34FC6" w:rsidP="003257BD">
            <w:pPr>
              <w:autoSpaceDE w:val="0"/>
              <w:autoSpaceDN w:val="0"/>
              <w:adjustRightInd w:val="0"/>
              <w:rPr>
                <w:rFonts w:ascii="Arial" w:hAnsi="Arial" w:cs="Arial"/>
                <w:sz w:val="22"/>
                <w:szCs w:val="22"/>
              </w:rPr>
            </w:pPr>
          </w:p>
          <w:p w14:paraId="4738A295" w14:textId="13009FE1" w:rsidR="00AB3423" w:rsidRDefault="00AB3423" w:rsidP="003257BD">
            <w:pPr>
              <w:autoSpaceDE w:val="0"/>
              <w:autoSpaceDN w:val="0"/>
              <w:adjustRightInd w:val="0"/>
              <w:rPr>
                <w:rFonts w:ascii="Arial" w:hAnsi="Arial" w:cs="Arial"/>
                <w:sz w:val="22"/>
                <w:szCs w:val="22"/>
              </w:rPr>
            </w:pPr>
            <w:r>
              <w:rPr>
                <w:rFonts w:ascii="Arial" w:hAnsi="Arial" w:cs="Arial"/>
                <w:sz w:val="22"/>
                <w:szCs w:val="22"/>
              </w:rPr>
              <w:t xml:space="preserve">Conflict of interest or power imbalance  </w:t>
            </w:r>
          </w:p>
          <w:p w14:paraId="13AFF4DB" w14:textId="47864DD1" w:rsidR="0062034F" w:rsidRPr="004C3A0B" w:rsidRDefault="0062034F"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0512F1A" w14:textId="02BB039E"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72BEE5E6" w14:textId="345FE65E" w:rsidR="0062034F" w:rsidRDefault="0062034F" w:rsidP="00AD5E63">
            <w:pPr>
              <w:autoSpaceDE w:val="0"/>
              <w:autoSpaceDN w:val="0"/>
              <w:adjustRightInd w:val="0"/>
              <w:rPr>
                <w:rFonts w:ascii="Arial" w:hAnsi="Arial" w:cs="Arial"/>
                <w:iCs/>
                <w:sz w:val="22"/>
                <w:szCs w:val="22"/>
              </w:rPr>
            </w:pPr>
            <w:r w:rsidRPr="00B34FC6">
              <w:rPr>
                <w:rFonts w:ascii="Arial" w:hAnsi="Arial" w:cs="Arial"/>
                <w:iCs/>
                <w:sz w:val="22"/>
                <w:szCs w:val="22"/>
              </w:rPr>
              <w:t>DBS- Section 16</w:t>
            </w:r>
            <w:r w:rsidR="00A70DC0">
              <w:rPr>
                <w:rFonts w:ascii="Arial" w:hAnsi="Arial" w:cs="Arial"/>
                <w:iCs/>
                <w:sz w:val="22"/>
                <w:szCs w:val="22"/>
              </w:rPr>
              <w:t xml:space="preserve"> </w:t>
            </w:r>
            <w:r w:rsidRPr="00B34FC6">
              <w:rPr>
                <w:rFonts w:ascii="Arial" w:hAnsi="Arial" w:cs="Arial"/>
                <w:iCs/>
                <w:sz w:val="22"/>
                <w:szCs w:val="22"/>
              </w:rPr>
              <w:t>UWTSD Research</w:t>
            </w:r>
            <w:r w:rsidR="00141549" w:rsidRPr="00B34FC6">
              <w:rPr>
                <w:rFonts w:ascii="Arial" w:hAnsi="Arial" w:cs="Arial"/>
                <w:iCs/>
                <w:sz w:val="22"/>
                <w:szCs w:val="22"/>
              </w:rPr>
              <w:t>.</w:t>
            </w:r>
          </w:p>
          <w:p w14:paraId="5E156183" w14:textId="754AD5B9" w:rsidR="00A70DC0" w:rsidRDefault="00A70DC0" w:rsidP="00AD5E63">
            <w:pPr>
              <w:autoSpaceDE w:val="0"/>
              <w:autoSpaceDN w:val="0"/>
              <w:adjustRightInd w:val="0"/>
              <w:rPr>
                <w:rFonts w:ascii="Arial" w:hAnsi="Arial" w:cs="Arial"/>
                <w:iCs/>
                <w:sz w:val="22"/>
                <w:szCs w:val="22"/>
              </w:rPr>
            </w:pPr>
          </w:p>
          <w:p w14:paraId="52F61311" w14:textId="45464C91" w:rsidR="00A70DC0" w:rsidRDefault="00A70DC0" w:rsidP="00AD5E63">
            <w:pPr>
              <w:autoSpaceDE w:val="0"/>
              <w:autoSpaceDN w:val="0"/>
              <w:adjustRightInd w:val="0"/>
              <w:rPr>
                <w:rFonts w:ascii="Arial" w:hAnsi="Arial" w:cs="Arial"/>
                <w:iCs/>
                <w:sz w:val="22"/>
                <w:szCs w:val="22"/>
              </w:rPr>
            </w:pPr>
          </w:p>
          <w:p w14:paraId="34F424E7" w14:textId="15387DAC" w:rsidR="00A70DC0" w:rsidRDefault="00A70DC0" w:rsidP="00AD5E63">
            <w:pPr>
              <w:autoSpaceDE w:val="0"/>
              <w:autoSpaceDN w:val="0"/>
              <w:adjustRightInd w:val="0"/>
              <w:rPr>
                <w:rFonts w:ascii="Arial" w:hAnsi="Arial" w:cs="Arial"/>
                <w:iCs/>
                <w:sz w:val="22"/>
                <w:szCs w:val="22"/>
              </w:rPr>
            </w:pPr>
          </w:p>
          <w:p w14:paraId="3339FB76" w14:textId="5270BEC0" w:rsidR="00A70DC0" w:rsidRDefault="00A70DC0" w:rsidP="00AD5E63">
            <w:pPr>
              <w:autoSpaceDE w:val="0"/>
              <w:autoSpaceDN w:val="0"/>
              <w:adjustRightInd w:val="0"/>
              <w:rPr>
                <w:rFonts w:ascii="Arial" w:hAnsi="Arial" w:cs="Arial"/>
                <w:iCs/>
                <w:sz w:val="22"/>
                <w:szCs w:val="22"/>
              </w:rPr>
            </w:pPr>
          </w:p>
          <w:p w14:paraId="4A52A045" w14:textId="77777777" w:rsidR="00A70DC0" w:rsidRPr="00B34FC6" w:rsidRDefault="00A70DC0" w:rsidP="00AD5E63">
            <w:pPr>
              <w:autoSpaceDE w:val="0"/>
              <w:autoSpaceDN w:val="0"/>
              <w:adjustRightInd w:val="0"/>
              <w:rPr>
                <w:rFonts w:ascii="Arial" w:hAnsi="Arial" w:cs="Arial"/>
                <w:iCs/>
                <w:sz w:val="22"/>
                <w:szCs w:val="22"/>
              </w:rPr>
            </w:pPr>
          </w:p>
          <w:p w14:paraId="0454CBDC" w14:textId="66318107" w:rsidR="0062034F" w:rsidRPr="00B34FC6" w:rsidRDefault="0062034F" w:rsidP="00AD5E63">
            <w:pPr>
              <w:autoSpaceDE w:val="0"/>
              <w:autoSpaceDN w:val="0"/>
              <w:adjustRightInd w:val="0"/>
              <w:rPr>
                <w:rFonts w:ascii="Arial" w:hAnsi="Arial" w:cs="Arial"/>
                <w:iCs/>
                <w:sz w:val="22"/>
                <w:szCs w:val="22"/>
              </w:rPr>
            </w:pPr>
            <w:r w:rsidRPr="00B34FC6">
              <w:rPr>
                <w:rFonts w:ascii="Arial" w:hAnsi="Arial" w:cs="Arial"/>
                <w:iCs/>
                <w:sz w:val="22"/>
                <w:szCs w:val="22"/>
              </w:rPr>
              <w:t>Integrity (2017)</w:t>
            </w:r>
            <w:r w:rsidR="00141549" w:rsidRPr="00B34FC6">
              <w:rPr>
                <w:rFonts w:ascii="Arial" w:hAnsi="Arial" w:cs="Arial"/>
                <w:iCs/>
                <w:sz w:val="22"/>
                <w:szCs w:val="22"/>
              </w:rPr>
              <w:t>.</w:t>
            </w:r>
          </w:p>
          <w:p w14:paraId="61E6287F" w14:textId="0C525FA2" w:rsidR="0062034F" w:rsidRPr="00B34FC6" w:rsidRDefault="0062034F" w:rsidP="00AD5E63">
            <w:pPr>
              <w:autoSpaceDE w:val="0"/>
              <w:autoSpaceDN w:val="0"/>
              <w:adjustRightInd w:val="0"/>
              <w:rPr>
                <w:rFonts w:ascii="Arial" w:hAnsi="Arial" w:cs="Arial"/>
                <w:iCs/>
                <w:sz w:val="22"/>
                <w:szCs w:val="22"/>
              </w:rPr>
            </w:pPr>
            <w:r w:rsidRPr="00B34FC6">
              <w:rPr>
                <w:rFonts w:ascii="Arial" w:hAnsi="Arial" w:cs="Arial"/>
                <w:iCs/>
                <w:sz w:val="22"/>
                <w:szCs w:val="22"/>
              </w:rPr>
              <w:t>Not unsupervised with children</w:t>
            </w:r>
            <w:r w:rsidR="00141549" w:rsidRPr="00B34FC6">
              <w:rPr>
                <w:rFonts w:ascii="Arial" w:hAnsi="Arial" w:cs="Arial"/>
                <w:iCs/>
                <w:sz w:val="22"/>
                <w:szCs w:val="22"/>
              </w:rPr>
              <w:t>.</w:t>
            </w:r>
          </w:p>
          <w:p w14:paraId="13EDF242" w14:textId="3B136CA4" w:rsidR="0062034F" w:rsidRPr="00B34FC6" w:rsidRDefault="0062034F" w:rsidP="00AD5E63">
            <w:pPr>
              <w:autoSpaceDE w:val="0"/>
              <w:autoSpaceDN w:val="0"/>
              <w:adjustRightInd w:val="0"/>
              <w:rPr>
                <w:rFonts w:ascii="Arial" w:hAnsi="Arial" w:cs="Arial"/>
                <w:iCs/>
                <w:sz w:val="22"/>
                <w:szCs w:val="22"/>
              </w:rPr>
            </w:pPr>
            <w:r w:rsidRPr="00B34FC6">
              <w:rPr>
                <w:rFonts w:ascii="Arial" w:hAnsi="Arial" w:cs="Arial"/>
                <w:iCs/>
                <w:sz w:val="22"/>
                <w:szCs w:val="22"/>
              </w:rPr>
              <w:t xml:space="preserve">Adhere to </w:t>
            </w:r>
            <w:r w:rsidR="007E0711" w:rsidRPr="00B34FC6">
              <w:rPr>
                <w:rFonts w:ascii="Arial" w:hAnsi="Arial" w:cs="Arial"/>
                <w:iCs/>
                <w:sz w:val="22"/>
                <w:szCs w:val="22"/>
              </w:rPr>
              <w:t>policies</w:t>
            </w:r>
            <w:r w:rsidRPr="00B34FC6">
              <w:rPr>
                <w:rFonts w:ascii="Arial" w:hAnsi="Arial" w:cs="Arial"/>
                <w:iCs/>
                <w:sz w:val="22"/>
                <w:szCs w:val="22"/>
              </w:rPr>
              <w:t xml:space="preserve"> and </w:t>
            </w:r>
            <w:r w:rsidR="0097329F" w:rsidRPr="00B34FC6">
              <w:rPr>
                <w:rFonts w:ascii="Arial" w:hAnsi="Arial" w:cs="Arial"/>
                <w:iCs/>
                <w:sz w:val="22"/>
                <w:szCs w:val="22"/>
              </w:rPr>
              <w:t>procedures.</w:t>
            </w:r>
          </w:p>
          <w:p w14:paraId="2588E578" w14:textId="77777777" w:rsidR="003257BD" w:rsidRDefault="003257BD" w:rsidP="003257BD">
            <w:pPr>
              <w:rPr>
                <w:rFonts w:ascii="Arial" w:hAnsi="Arial" w:cs="Arial"/>
                <w:sz w:val="22"/>
                <w:szCs w:val="22"/>
              </w:rPr>
            </w:pPr>
          </w:p>
          <w:p w14:paraId="0FD7EB16" w14:textId="77777777" w:rsidR="003257BD" w:rsidRDefault="003257BD" w:rsidP="003257BD">
            <w:pPr>
              <w:rPr>
                <w:rFonts w:ascii="Arial" w:hAnsi="Arial" w:cs="Arial"/>
                <w:sz w:val="22"/>
                <w:szCs w:val="22"/>
              </w:rPr>
            </w:pPr>
          </w:p>
          <w:p w14:paraId="0228F86C" w14:textId="01043E0E" w:rsidR="00AB3423" w:rsidRPr="00B34FC6" w:rsidRDefault="00AB3423" w:rsidP="003257BD">
            <w:pPr>
              <w:autoSpaceDE w:val="0"/>
              <w:autoSpaceDN w:val="0"/>
              <w:adjustRightInd w:val="0"/>
              <w:rPr>
                <w:rFonts w:ascii="Arial" w:hAnsi="Arial" w:cs="Arial"/>
                <w:sz w:val="22"/>
                <w:szCs w:val="22"/>
              </w:rPr>
            </w:pPr>
            <w:r w:rsidRPr="00B34FC6">
              <w:rPr>
                <w:rFonts w:ascii="Arial" w:hAnsi="Arial" w:cs="Arial"/>
                <w:sz w:val="22"/>
                <w:szCs w:val="22"/>
              </w:rPr>
              <w:t xml:space="preserve">Sample size is appropriate </w:t>
            </w:r>
          </w:p>
          <w:p w14:paraId="6320BCE2" w14:textId="77777777" w:rsidR="00AB3423" w:rsidRPr="00B34FC6" w:rsidRDefault="00AB3423" w:rsidP="003257BD">
            <w:pPr>
              <w:autoSpaceDE w:val="0"/>
              <w:autoSpaceDN w:val="0"/>
              <w:adjustRightInd w:val="0"/>
              <w:rPr>
                <w:rFonts w:ascii="Arial" w:hAnsi="Arial" w:cs="Arial"/>
                <w:sz w:val="22"/>
                <w:szCs w:val="22"/>
              </w:rPr>
            </w:pPr>
            <w:r w:rsidRPr="00B34FC6">
              <w:rPr>
                <w:rFonts w:ascii="Arial" w:hAnsi="Arial" w:cs="Arial"/>
                <w:sz w:val="22"/>
                <w:szCs w:val="22"/>
              </w:rPr>
              <w:t>Informed consent is detailed</w:t>
            </w:r>
          </w:p>
          <w:p w14:paraId="2026D8AC" w14:textId="77777777" w:rsidR="00AB3423" w:rsidRDefault="00AB3423" w:rsidP="003257BD">
            <w:pPr>
              <w:autoSpaceDE w:val="0"/>
              <w:autoSpaceDN w:val="0"/>
              <w:adjustRightInd w:val="0"/>
              <w:rPr>
                <w:rFonts w:cs="Arial"/>
              </w:rPr>
            </w:pPr>
          </w:p>
          <w:p w14:paraId="4577953E" w14:textId="77777777" w:rsidR="00AB3423" w:rsidRDefault="00AB3423" w:rsidP="003257BD">
            <w:pPr>
              <w:autoSpaceDE w:val="0"/>
              <w:autoSpaceDN w:val="0"/>
              <w:adjustRightInd w:val="0"/>
              <w:rPr>
                <w:rFonts w:cs="Arial"/>
              </w:rPr>
            </w:pPr>
          </w:p>
          <w:p w14:paraId="5FE105AD" w14:textId="77777777" w:rsidR="00AB3423" w:rsidRDefault="00AB3423" w:rsidP="003257BD">
            <w:pPr>
              <w:autoSpaceDE w:val="0"/>
              <w:autoSpaceDN w:val="0"/>
              <w:adjustRightInd w:val="0"/>
              <w:rPr>
                <w:rFonts w:cs="Arial"/>
              </w:rPr>
            </w:pPr>
          </w:p>
          <w:p w14:paraId="72DB5485" w14:textId="77777777" w:rsidR="007E0711" w:rsidRDefault="007E0711" w:rsidP="003257BD">
            <w:pPr>
              <w:autoSpaceDE w:val="0"/>
              <w:autoSpaceDN w:val="0"/>
              <w:adjustRightInd w:val="0"/>
              <w:rPr>
                <w:rFonts w:ascii="Arial" w:hAnsi="Arial" w:cs="Arial"/>
                <w:sz w:val="22"/>
                <w:szCs w:val="22"/>
              </w:rPr>
            </w:pPr>
          </w:p>
          <w:p w14:paraId="7ABB9533" w14:textId="4F791304" w:rsidR="00AB3423" w:rsidRPr="00B34FC6" w:rsidRDefault="00AB3423" w:rsidP="003257BD">
            <w:pPr>
              <w:autoSpaceDE w:val="0"/>
              <w:autoSpaceDN w:val="0"/>
              <w:adjustRightInd w:val="0"/>
              <w:rPr>
                <w:rFonts w:ascii="Arial" w:hAnsi="Arial" w:cs="Arial"/>
                <w:sz w:val="22"/>
                <w:szCs w:val="22"/>
              </w:rPr>
            </w:pPr>
            <w:r w:rsidRPr="00B34FC6">
              <w:rPr>
                <w:rFonts w:ascii="Arial" w:hAnsi="Arial" w:cs="Arial"/>
                <w:sz w:val="22"/>
                <w:szCs w:val="22"/>
              </w:rPr>
              <w:t xml:space="preserve">Go somewhere completely different. </w:t>
            </w:r>
          </w:p>
          <w:p w14:paraId="58141E55" w14:textId="77777777" w:rsidR="00AB3423" w:rsidRPr="00B34FC6" w:rsidRDefault="005C7EEF" w:rsidP="003257BD">
            <w:pPr>
              <w:autoSpaceDE w:val="0"/>
              <w:autoSpaceDN w:val="0"/>
              <w:adjustRightInd w:val="0"/>
              <w:rPr>
                <w:rFonts w:ascii="Arial" w:hAnsi="Arial" w:cs="Arial"/>
                <w:sz w:val="22"/>
                <w:szCs w:val="22"/>
              </w:rPr>
            </w:pPr>
            <w:r w:rsidRPr="00B34FC6">
              <w:rPr>
                <w:rFonts w:ascii="Arial" w:hAnsi="Arial" w:cs="Arial"/>
                <w:sz w:val="22"/>
                <w:szCs w:val="22"/>
              </w:rPr>
              <w:t xml:space="preserve">Making sure the right of withdraw there. </w:t>
            </w:r>
          </w:p>
          <w:p w14:paraId="1F7EF742" w14:textId="77777777" w:rsidR="005C7EEF" w:rsidRDefault="005C7EEF" w:rsidP="003257BD">
            <w:pPr>
              <w:autoSpaceDE w:val="0"/>
              <w:autoSpaceDN w:val="0"/>
              <w:adjustRightInd w:val="0"/>
              <w:rPr>
                <w:rFonts w:cs="Arial"/>
              </w:rPr>
            </w:pPr>
            <w:r w:rsidRPr="00B34FC6">
              <w:rPr>
                <w:rFonts w:ascii="Arial" w:hAnsi="Arial" w:cs="Arial"/>
                <w:sz w:val="22"/>
                <w:szCs w:val="22"/>
              </w:rPr>
              <w:t>Section 19 of BERA Guideline.</w:t>
            </w:r>
            <w:r>
              <w:rPr>
                <w:rFonts w:cs="Arial"/>
              </w:rPr>
              <w:t xml:space="preserve"> </w:t>
            </w:r>
          </w:p>
          <w:p w14:paraId="009D92F0" w14:textId="63466AE0" w:rsidR="007E0711" w:rsidRPr="004C3A0B" w:rsidRDefault="007E0711" w:rsidP="003257BD">
            <w:pPr>
              <w:autoSpaceDE w:val="0"/>
              <w:autoSpaceDN w:val="0"/>
              <w:adjustRightInd w:val="0"/>
              <w:rPr>
                <w:rFonts w:cs="Arial"/>
              </w:rPr>
            </w:pPr>
          </w:p>
        </w:tc>
      </w:tr>
      <w:tr w:rsidR="00A70DC0" w:rsidRPr="004C3A0B" w14:paraId="3FAA1FA3" w14:textId="77777777" w:rsidTr="00354F34">
        <w:tc>
          <w:tcPr>
            <w:tcW w:w="4849" w:type="dxa"/>
            <w:tcBorders>
              <w:top w:val="single" w:sz="4" w:space="0" w:color="auto"/>
              <w:bottom w:val="single" w:sz="4" w:space="0" w:color="auto"/>
            </w:tcBorders>
          </w:tcPr>
          <w:p w14:paraId="4D535F4F" w14:textId="77777777" w:rsidR="00A70DC0" w:rsidRDefault="00A70DC0" w:rsidP="006F307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27C2528" w14:textId="77777777" w:rsidR="00A70DC0" w:rsidRPr="00354F34" w:rsidRDefault="00A70DC0" w:rsidP="00AD5E63">
            <w:pPr>
              <w:autoSpaceDE w:val="0"/>
              <w:autoSpaceDN w:val="0"/>
              <w:adjustRightInd w:val="0"/>
              <w:rPr>
                <w:rFonts w:ascii="Arial" w:hAnsi="Arial" w:cs="Arial"/>
                <w:i/>
                <w:sz w:val="18"/>
                <w:szCs w:val="18"/>
              </w:rPr>
            </w:pP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5C7EEF" w14:paraId="504D8180" w14:textId="77777777" w:rsidTr="00354F34">
        <w:tc>
          <w:tcPr>
            <w:tcW w:w="4849" w:type="dxa"/>
            <w:tcBorders>
              <w:top w:val="single" w:sz="4" w:space="0" w:color="auto"/>
              <w:bottom w:val="single" w:sz="4" w:space="0" w:color="auto"/>
            </w:tcBorders>
          </w:tcPr>
          <w:p w14:paraId="31E67198" w14:textId="175945A8" w:rsidR="00AD5E63" w:rsidRDefault="00AD5E63" w:rsidP="006F307C">
            <w:pPr>
              <w:autoSpaceDE w:val="0"/>
              <w:autoSpaceDN w:val="0"/>
              <w:adjustRightInd w:val="0"/>
              <w:rPr>
                <w:rFonts w:ascii="Arial" w:hAnsi="Arial" w:cs="Arial"/>
                <w:b/>
                <w:bCs/>
                <w:sz w:val="22"/>
                <w:szCs w:val="22"/>
              </w:rPr>
            </w:pPr>
            <w:r w:rsidRPr="005C7EEF">
              <w:rPr>
                <w:rFonts w:ascii="Arial" w:hAnsi="Arial" w:cs="Arial"/>
                <w:b/>
                <w:bCs/>
                <w:sz w:val="22"/>
                <w:szCs w:val="22"/>
              </w:rPr>
              <w:t>Risk to University</w:t>
            </w:r>
            <w:r w:rsidR="00CE6A02" w:rsidRPr="005C7EEF">
              <w:rPr>
                <w:rFonts w:ascii="Arial" w:hAnsi="Arial" w:cs="Arial"/>
                <w:b/>
                <w:bCs/>
                <w:sz w:val="22"/>
                <w:szCs w:val="22"/>
              </w:rPr>
              <w:t>:</w:t>
            </w:r>
          </w:p>
          <w:p w14:paraId="56D1EBBD" w14:textId="77777777" w:rsidR="00B34FC6" w:rsidRPr="00B34FC6" w:rsidRDefault="00B34FC6" w:rsidP="006F307C">
            <w:pPr>
              <w:autoSpaceDE w:val="0"/>
              <w:autoSpaceDN w:val="0"/>
              <w:adjustRightInd w:val="0"/>
              <w:rPr>
                <w:rFonts w:ascii="Arial" w:hAnsi="Arial" w:cs="Arial"/>
                <w:sz w:val="22"/>
                <w:szCs w:val="22"/>
              </w:rPr>
            </w:pPr>
          </w:p>
          <w:p w14:paraId="70A0ADD5" w14:textId="0D23FA84" w:rsidR="003257BD" w:rsidRPr="00B34FC6" w:rsidRDefault="005C7EEF" w:rsidP="003257BD">
            <w:pPr>
              <w:rPr>
                <w:rFonts w:ascii="Arial" w:hAnsi="Arial" w:cs="Arial"/>
                <w:sz w:val="22"/>
                <w:szCs w:val="22"/>
              </w:rPr>
            </w:pPr>
            <w:r w:rsidRPr="00B34FC6">
              <w:rPr>
                <w:rFonts w:ascii="Arial" w:hAnsi="Arial" w:cs="Arial"/>
                <w:sz w:val="22"/>
                <w:szCs w:val="22"/>
              </w:rPr>
              <w:t xml:space="preserve">University reputation </w:t>
            </w:r>
          </w:p>
          <w:p w14:paraId="384E5F43" w14:textId="0D82D569" w:rsidR="005C7EEF" w:rsidRDefault="005C7EEF" w:rsidP="003257BD">
            <w:pPr>
              <w:rPr>
                <w:rFonts w:ascii="Arial" w:hAnsi="Arial" w:cs="Arial"/>
                <w:sz w:val="22"/>
                <w:szCs w:val="22"/>
              </w:rPr>
            </w:pPr>
          </w:p>
          <w:p w14:paraId="6F41D0D8" w14:textId="77777777" w:rsidR="007E0711" w:rsidRPr="00B34FC6" w:rsidRDefault="007E0711" w:rsidP="003257BD">
            <w:pPr>
              <w:rPr>
                <w:rFonts w:ascii="Arial" w:hAnsi="Arial" w:cs="Arial"/>
                <w:sz w:val="22"/>
                <w:szCs w:val="22"/>
              </w:rPr>
            </w:pPr>
          </w:p>
          <w:p w14:paraId="4B020038" w14:textId="310DA99F" w:rsidR="005C7EEF" w:rsidRPr="00B34FC6" w:rsidRDefault="005C7EEF" w:rsidP="003257BD">
            <w:pPr>
              <w:rPr>
                <w:rFonts w:ascii="Arial" w:hAnsi="Arial" w:cs="Arial"/>
                <w:sz w:val="22"/>
                <w:szCs w:val="22"/>
              </w:rPr>
            </w:pPr>
            <w:r w:rsidRPr="00B34FC6">
              <w:rPr>
                <w:rFonts w:ascii="Arial" w:hAnsi="Arial" w:cs="Arial"/>
                <w:sz w:val="22"/>
                <w:szCs w:val="22"/>
              </w:rPr>
              <w:t xml:space="preserve">Financial loss due to breach </w:t>
            </w:r>
          </w:p>
          <w:p w14:paraId="41DC0C0E" w14:textId="77777777" w:rsidR="003257BD" w:rsidRPr="005C7EEF" w:rsidRDefault="003257BD" w:rsidP="003257BD">
            <w:pPr>
              <w:rPr>
                <w:rFonts w:ascii="Arial" w:hAnsi="Arial" w:cs="Arial"/>
                <w:b/>
                <w:bCs/>
                <w:sz w:val="22"/>
                <w:szCs w:val="22"/>
              </w:rPr>
            </w:pPr>
          </w:p>
          <w:p w14:paraId="31C74928" w14:textId="77777777" w:rsidR="00354F34" w:rsidRPr="005C7EEF" w:rsidRDefault="003257BD" w:rsidP="003257BD">
            <w:pPr>
              <w:autoSpaceDE w:val="0"/>
              <w:autoSpaceDN w:val="0"/>
              <w:adjustRightInd w:val="0"/>
              <w:rPr>
                <w:rFonts w:ascii="Arial" w:hAnsi="Arial" w:cs="Arial"/>
                <w:b/>
                <w:bCs/>
                <w:sz w:val="22"/>
                <w:szCs w:val="22"/>
              </w:rPr>
            </w:pPr>
            <w:r w:rsidRPr="005C7EEF">
              <w:rPr>
                <w:rFonts w:ascii="Arial" w:hAnsi="Arial" w:cs="Arial"/>
                <w:b/>
                <w:bCs/>
                <w:i/>
                <w:color w:val="808080"/>
                <w:sz w:val="18"/>
                <w:szCs w:val="18"/>
              </w:rPr>
              <w:t>(</w:t>
            </w:r>
            <w:proofErr w:type="gramStart"/>
            <w:r w:rsidRPr="005C7EEF">
              <w:rPr>
                <w:rFonts w:ascii="Arial" w:hAnsi="Arial" w:cs="Arial"/>
                <w:b/>
                <w:bCs/>
                <w:i/>
                <w:color w:val="808080"/>
                <w:sz w:val="18"/>
                <w:szCs w:val="18"/>
              </w:rPr>
              <w:t>this</w:t>
            </w:r>
            <w:proofErr w:type="gramEnd"/>
            <w:r w:rsidRPr="005C7EEF">
              <w:rPr>
                <w:rFonts w:ascii="Arial" w:hAnsi="Arial" w:cs="Arial"/>
                <w:b/>
                <w:bCs/>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4E4D83DB" w:rsidR="00AD5E63" w:rsidRDefault="00CE6A02" w:rsidP="006F307C">
            <w:pPr>
              <w:autoSpaceDE w:val="0"/>
              <w:autoSpaceDN w:val="0"/>
              <w:adjustRightInd w:val="0"/>
              <w:rPr>
                <w:rFonts w:ascii="Arial" w:hAnsi="Arial" w:cs="Arial"/>
                <w:b/>
                <w:bCs/>
                <w:i/>
                <w:sz w:val="18"/>
                <w:szCs w:val="18"/>
              </w:rPr>
            </w:pPr>
            <w:r w:rsidRPr="005C7EEF">
              <w:rPr>
                <w:rFonts w:ascii="Arial" w:hAnsi="Arial" w:cs="Arial"/>
                <w:b/>
                <w:bCs/>
                <w:i/>
                <w:sz w:val="18"/>
                <w:szCs w:val="18"/>
              </w:rPr>
              <w:t xml:space="preserve">How will you mitigate the Risk </w:t>
            </w:r>
            <w:proofErr w:type="gramStart"/>
            <w:r w:rsidRPr="005C7EEF">
              <w:rPr>
                <w:rFonts w:ascii="Arial" w:hAnsi="Arial" w:cs="Arial"/>
                <w:b/>
                <w:bCs/>
                <w:i/>
                <w:sz w:val="18"/>
                <w:szCs w:val="18"/>
              </w:rPr>
              <w:t xml:space="preserve">to </w:t>
            </w:r>
            <w:r w:rsidR="00AD5E63" w:rsidRPr="005C7EEF">
              <w:rPr>
                <w:rFonts w:ascii="Arial" w:hAnsi="Arial" w:cs="Arial"/>
                <w:b/>
                <w:bCs/>
                <w:i/>
                <w:sz w:val="18"/>
                <w:szCs w:val="18"/>
              </w:rPr>
              <w:t xml:space="preserve"> University</w:t>
            </w:r>
            <w:proofErr w:type="gramEnd"/>
            <w:r w:rsidRPr="005C7EEF">
              <w:rPr>
                <w:rFonts w:ascii="Arial" w:hAnsi="Arial" w:cs="Arial"/>
                <w:b/>
                <w:bCs/>
                <w:i/>
                <w:sz w:val="18"/>
                <w:szCs w:val="18"/>
              </w:rPr>
              <w:t>:</w:t>
            </w:r>
          </w:p>
          <w:p w14:paraId="0EC84C5E" w14:textId="77777777" w:rsidR="00B34FC6" w:rsidRPr="005C7EEF" w:rsidRDefault="00B34FC6" w:rsidP="006F307C">
            <w:pPr>
              <w:autoSpaceDE w:val="0"/>
              <w:autoSpaceDN w:val="0"/>
              <w:adjustRightInd w:val="0"/>
              <w:rPr>
                <w:rFonts w:ascii="Arial" w:hAnsi="Arial" w:cs="Arial"/>
                <w:b/>
                <w:bCs/>
                <w:i/>
                <w:sz w:val="18"/>
                <w:szCs w:val="18"/>
              </w:rPr>
            </w:pPr>
          </w:p>
          <w:p w14:paraId="693BA45F" w14:textId="64E05752" w:rsidR="003257BD" w:rsidRPr="00B34FC6" w:rsidRDefault="005C7EEF" w:rsidP="003257BD">
            <w:pPr>
              <w:rPr>
                <w:rFonts w:ascii="Arial" w:hAnsi="Arial" w:cs="Arial"/>
                <w:sz w:val="22"/>
                <w:szCs w:val="22"/>
              </w:rPr>
            </w:pPr>
            <w:r w:rsidRPr="00B34FC6">
              <w:rPr>
                <w:rFonts w:ascii="Arial" w:hAnsi="Arial" w:cs="Arial"/>
                <w:sz w:val="22"/>
                <w:szCs w:val="22"/>
              </w:rPr>
              <w:t>Adhere t</w:t>
            </w:r>
            <w:r w:rsidR="00B34FC6" w:rsidRPr="00B34FC6">
              <w:rPr>
                <w:rFonts w:ascii="Arial" w:hAnsi="Arial" w:cs="Arial"/>
                <w:sz w:val="22"/>
                <w:szCs w:val="22"/>
              </w:rPr>
              <w:t xml:space="preserve">o </w:t>
            </w:r>
            <w:r w:rsidR="007E0711">
              <w:rPr>
                <w:rFonts w:ascii="Arial" w:hAnsi="Arial" w:cs="Arial"/>
                <w:sz w:val="22"/>
                <w:szCs w:val="22"/>
              </w:rPr>
              <w:t>B</w:t>
            </w:r>
            <w:r w:rsidRPr="00B34FC6">
              <w:rPr>
                <w:rFonts w:ascii="Arial" w:hAnsi="Arial" w:cs="Arial"/>
                <w:sz w:val="22"/>
                <w:szCs w:val="22"/>
              </w:rPr>
              <w:t xml:space="preserve">ERA GUIDELINEs and UWTSD ethical research guidelines </w:t>
            </w:r>
          </w:p>
          <w:p w14:paraId="301DCE9E" w14:textId="77777777" w:rsidR="003257BD" w:rsidRPr="005C7EEF" w:rsidRDefault="003257BD" w:rsidP="003257BD">
            <w:pPr>
              <w:rPr>
                <w:rFonts w:ascii="Arial" w:hAnsi="Arial" w:cs="Arial"/>
                <w:b/>
                <w:bCs/>
                <w:sz w:val="22"/>
                <w:szCs w:val="22"/>
              </w:rPr>
            </w:pPr>
          </w:p>
          <w:p w14:paraId="51953577" w14:textId="2B2C12C0" w:rsidR="005C7EEF" w:rsidRPr="007E0711" w:rsidRDefault="005C7EEF" w:rsidP="003257BD">
            <w:pPr>
              <w:rPr>
                <w:rFonts w:ascii="Arial" w:hAnsi="Arial" w:cs="Arial"/>
                <w:sz w:val="22"/>
                <w:szCs w:val="22"/>
              </w:rPr>
            </w:pPr>
            <w:r w:rsidRPr="007E0711">
              <w:rPr>
                <w:rFonts w:ascii="Arial" w:hAnsi="Arial" w:cs="Arial"/>
                <w:sz w:val="22"/>
                <w:szCs w:val="22"/>
              </w:rPr>
              <w:t xml:space="preserve">Adhere to GDPR </w:t>
            </w:r>
            <w:r w:rsidR="00B34FC6" w:rsidRPr="007E0711">
              <w:rPr>
                <w:rFonts w:ascii="Arial" w:hAnsi="Arial" w:cs="Arial"/>
                <w:sz w:val="22"/>
                <w:szCs w:val="22"/>
              </w:rPr>
              <w:t xml:space="preserve">and </w:t>
            </w:r>
            <w:r w:rsidRPr="007E0711">
              <w:rPr>
                <w:rFonts w:ascii="Arial" w:hAnsi="Arial" w:cs="Arial"/>
                <w:sz w:val="22"/>
                <w:szCs w:val="22"/>
              </w:rPr>
              <w:t xml:space="preserve">UWTSD data management policy (2022)  </w:t>
            </w:r>
          </w:p>
          <w:p w14:paraId="5C29F29E" w14:textId="2298BF8D" w:rsidR="00354F34" w:rsidRPr="005C7EEF" w:rsidRDefault="00354F34" w:rsidP="003257BD">
            <w:pPr>
              <w:autoSpaceDE w:val="0"/>
              <w:autoSpaceDN w:val="0"/>
              <w:adjustRightInd w:val="0"/>
              <w:rPr>
                <w:rFonts w:cs="Arial"/>
                <w:b/>
                <w:bCs/>
              </w:rPr>
            </w:pPr>
          </w:p>
        </w:tc>
      </w:tr>
    </w:tbl>
    <w:p w14:paraId="486DDDC5" w14:textId="77777777" w:rsidR="00065801" w:rsidRPr="005C7EEF" w:rsidRDefault="00065801">
      <w:pPr>
        <w:rPr>
          <w:b/>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08B6AC90" w:rsidR="00CE6A02" w:rsidRPr="004C3A0B" w:rsidRDefault="00E97F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D7AD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E97F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E97F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01ECCEE3" w:rsidR="003257BD" w:rsidRDefault="00CD7ADF" w:rsidP="003257BD">
            <w:pPr>
              <w:rPr>
                <w:rFonts w:ascii="Arial" w:hAnsi="Arial" w:cs="Arial"/>
                <w:sz w:val="22"/>
                <w:szCs w:val="22"/>
              </w:rPr>
            </w:pPr>
            <w:r>
              <w:rPr>
                <w:rFonts w:ascii="Arial" w:hAnsi="Arial" w:cs="Arial"/>
                <w:sz w:val="22"/>
                <w:szCs w:val="22"/>
              </w:rPr>
              <w:t xml:space="preserve">Importance of confidentiality </w:t>
            </w:r>
          </w:p>
          <w:p w14:paraId="74C997C1" w14:textId="63C8A06D" w:rsidR="00CD7ADF" w:rsidRDefault="00CD7ADF" w:rsidP="003257BD">
            <w:pPr>
              <w:rPr>
                <w:rFonts w:ascii="Arial" w:hAnsi="Arial" w:cs="Arial"/>
                <w:sz w:val="22"/>
                <w:szCs w:val="22"/>
              </w:rPr>
            </w:pPr>
            <w:r>
              <w:rPr>
                <w:rFonts w:ascii="Arial" w:hAnsi="Arial" w:cs="Arial"/>
                <w:sz w:val="22"/>
                <w:szCs w:val="22"/>
              </w:rPr>
              <w:t>Section 19</w:t>
            </w: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6306C762" w:rsidR="00C20294" w:rsidRPr="004C3A0B" w:rsidRDefault="00C20294" w:rsidP="003257BD">
            <w:pPr>
              <w:autoSpaceDE w:val="0"/>
              <w:autoSpaceDN w:val="0"/>
              <w:adjustRightInd w:val="0"/>
              <w:rPr>
                <w:rFonts w:cs="Arial"/>
              </w:rPr>
            </w:pP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77777777" w:rsidR="003257BD" w:rsidRDefault="003257BD" w:rsidP="003257BD">
            <w:pPr>
              <w:rPr>
                <w:rFonts w:ascii="Arial" w:hAnsi="Arial" w:cs="Arial"/>
                <w:sz w:val="22"/>
                <w:szCs w:val="22"/>
              </w:rPr>
            </w:pP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65E6172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453F4559" w:rsidR="00947984" w:rsidRDefault="00CD7AD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68B94B1C" w:rsidR="00947984" w:rsidRDefault="00CD7ADF"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B6A16A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F334B7" w14:textId="737F9CA5" w:rsidR="007407AA" w:rsidRPr="004C3A0B" w:rsidRDefault="00CD7A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5B3645CF" w:rsidR="007407AA" w:rsidRPr="004C3A0B" w:rsidRDefault="00CD7A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2A01061A" w:rsidR="007407AA" w:rsidRPr="004C3A0B" w:rsidRDefault="00CD7A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20CEB1B2" w:rsidR="007407AA" w:rsidRPr="004C3A0B" w:rsidRDefault="00CD7A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3D937FA" w14:textId="3E7E62BF" w:rsidR="007407AA" w:rsidRPr="004C3A0B" w:rsidRDefault="00CD7A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F4527E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8BD4D2E" w14:textId="1C6CC3DE" w:rsidR="007407AA" w:rsidRPr="004C3A0B" w:rsidRDefault="00CD7A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146C7B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565682C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CAB69DE" w14:textId="33EB9BCF" w:rsidR="003257BD" w:rsidRDefault="00CD7ADF" w:rsidP="003257BD">
            <w:pPr>
              <w:rPr>
                <w:rFonts w:ascii="Arial" w:hAnsi="Arial" w:cs="Arial"/>
                <w:sz w:val="22"/>
                <w:szCs w:val="22"/>
              </w:rPr>
            </w:pPr>
            <w:r>
              <w:rPr>
                <w:rFonts w:ascii="Arial" w:hAnsi="Arial" w:cs="Arial"/>
                <w:sz w:val="22"/>
                <w:szCs w:val="22"/>
              </w:rPr>
              <w:t>U</w:t>
            </w:r>
            <w:r w:rsidR="00B34FC6">
              <w:rPr>
                <w:rFonts w:ascii="Arial" w:hAnsi="Arial" w:cs="Arial"/>
                <w:sz w:val="22"/>
                <w:szCs w:val="22"/>
              </w:rPr>
              <w:t xml:space="preserve">WTSD </w:t>
            </w:r>
            <w:r w:rsidR="00D26FA2">
              <w:rPr>
                <w:rFonts w:ascii="Arial" w:hAnsi="Arial" w:cs="Arial"/>
                <w:sz w:val="22"/>
                <w:szCs w:val="22"/>
              </w:rPr>
              <w:t>c</w:t>
            </w:r>
            <w:r>
              <w:rPr>
                <w:rFonts w:ascii="Arial" w:hAnsi="Arial" w:cs="Arial"/>
                <w:sz w:val="22"/>
                <w:szCs w:val="22"/>
              </w:rPr>
              <w:t>omputers data management policy</w:t>
            </w:r>
            <w:r w:rsidR="00C57DAC">
              <w:rPr>
                <w:rFonts w:ascii="Arial" w:hAnsi="Arial" w:cs="Arial"/>
                <w:sz w:val="22"/>
                <w:szCs w:val="22"/>
              </w:rPr>
              <w:t xml:space="preserve"> section 5.5 section 40 </w:t>
            </w:r>
            <w:r w:rsidR="00B34FC6">
              <w:rPr>
                <w:rFonts w:ascii="Arial" w:hAnsi="Arial" w:cs="Arial"/>
                <w:sz w:val="22"/>
                <w:szCs w:val="22"/>
              </w:rPr>
              <w:t>Bera</w:t>
            </w:r>
          </w:p>
          <w:p w14:paraId="72868F13" w14:textId="17019CDE" w:rsidR="00C57DAC" w:rsidRDefault="00D26FA2" w:rsidP="00B34FC6">
            <w:pPr>
              <w:tabs>
                <w:tab w:val="left" w:pos="7836"/>
              </w:tabs>
              <w:rPr>
                <w:rFonts w:ascii="Arial" w:hAnsi="Arial" w:cs="Arial"/>
                <w:sz w:val="22"/>
                <w:szCs w:val="22"/>
              </w:rPr>
            </w:pPr>
            <w:r>
              <w:rPr>
                <w:rFonts w:ascii="Arial" w:hAnsi="Arial" w:cs="Arial"/>
                <w:sz w:val="22"/>
                <w:szCs w:val="22"/>
              </w:rPr>
              <w:t>iCloud</w:t>
            </w:r>
            <w:r w:rsidR="00C57DAC">
              <w:rPr>
                <w:rFonts w:ascii="Arial" w:hAnsi="Arial" w:cs="Arial"/>
                <w:sz w:val="22"/>
                <w:szCs w:val="22"/>
              </w:rPr>
              <w:t xml:space="preserve"> storag</w:t>
            </w:r>
            <w:r w:rsidR="00B34FC6">
              <w:rPr>
                <w:rFonts w:ascii="Arial" w:hAnsi="Arial" w:cs="Arial"/>
                <w:sz w:val="22"/>
                <w:szCs w:val="22"/>
              </w:rPr>
              <w:t>e</w:t>
            </w:r>
          </w:p>
          <w:p w14:paraId="73E71702" w14:textId="694272EC" w:rsidR="00C57DAC" w:rsidRPr="004C3A0B" w:rsidRDefault="00C57DAC" w:rsidP="003257BD">
            <w:pPr>
              <w:rPr>
                <w:rFonts w:ascii="Arial" w:hAnsi="Arial" w:cs="Arial"/>
                <w:sz w:val="22"/>
                <w:szCs w:val="22"/>
              </w:rPr>
            </w:pPr>
            <w:r>
              <w:rPr>
                <w:rFonts w:ascii="Arial" w:hAnsi="Arial" w:cs="Arial"/>
                <w:sz w:val="22"/>
                <w:szCs w:val="22"/>
              </w:rPr>
              <w:t xml:space="preserve">Password protection </w:t>
            </w: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C3A423D" w14:textId="58291427" w:rsidR="00331A88" w:rsidRPr="004C3A0B" w:rsidRDefault="00891B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20BDC6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3084AE2C" w:rsidR="00331A88" w:rsidRPr="004C3A0B" w:rsidRDefault="00891B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33A20FF2" w:rsidR="00331A88" w:rsidRPr="004C3A0B" w:rsidRDefault="00891B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23F9AC4F" w:rsidR="00331A88" w:rsidRPr="004C3A0B" w:rsidRDefault="00891B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0077A743" w:rsidR="00331A88" w:rsidRPr="004C3A0B" w:rsidRDefault="00891B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2032A62B" w:rsidR="00331A88" w:rsidRPr="004C3A0B" w:rsidRDefault="00891B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27EF0E31" w14:textId="534BF459" w:rsidR="00331A88" w:rsidRPr="004C3A0B" w:rsidRDefault="00891B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900325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5B441BC0" w:rsidR="00331A88" w:rsidRPr="004C3A0B" w:rsidRDefault="00891B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1F987925" w14:textId="574EDCD8" w:rsidR="003257BD" w:rsidRDefault="00891B89" w:rsidP="003257BD">
            <w:pPr>
              <w:autoSpaceDE w:val="0"/>
              <w:autoSpaceDN w:val="0"/>
              <w:adjustRightInd w:val="0"/>
              <w:rPr>
                <w:rFonts w:ascii="Arial" w:hAnsi="Arial" w:cs="Arial"/>
                <w:sz w:val="22"/>
                <w:szCs w:val="22"/>
              </w:rPr>
            </w:pPr>
            <w:r>
              <w:rPr>
                <w:rFonts w:ascii="Arial" w:hAnsi="Arial" w:cs="Arial"/>
                <w:sz w:val="22"/>
                <w:szCs w:val="22"/>
              </w:rPr>
              <w:t xml:space="preserve">Look at the sections </w:t>
            </w:r>
            <w:r w:rsidR="0097329F">
              <w:rPr>
                <w:rFonts w:ascii="Arial" w:hAnsi="Arial" w:cs="Arial"/>
                <w:sz w:val="22"/>
                <w:szCs w:val="22"/>
              </w:rPr>
              <w:t xml:space="preserve">on </w:t>
            </w:r>
            <w:r w:rsidR="007E0711">
              <w:rPr>
                <w:rFonts w:ascii="Arial" w:hAnsi="Arial" w:cs="Arial"/>
                <w:sz w:val="22"/>
                <w:szCs w:val="22"/>
              </w:rPr>
              <w:t>B</w:t>
            </w:r>
            <w:r>
              <w:rPr>
                <w:rFonts w:ascii="Arial" w:hAnsi="Arial" w:cs="Arial"/>
                <w:sz w:val="22"/>
                <w:szCs w:val="22"/>
              </w:rPr>
              <w:t>era and UWTSD SECTION 5 DATA MANAGEMENT POLICY</w:t>
            </w: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4F026821" w:rsidR="003257BD" w:rsidRDefault="00891B89" w:rsidP="003257BD">
            <w:pPr>
              <w:autoSpaceDE w:val="0"/>
              <w:autoSpaceDN w:val="0"/>
              <w:adjustRightInd w:val="0"/>
              <w:rPr>
                <w:rFonts w:ascii="Arial" w:hAnsi="Arial" w:cs="Arial"/>
                <w:sz w:val="22"/>
                <w:szCs w:val="22"/>
              </w:rPr>
            </w:pPr>
            <w:r>
              <w:rPr>
                <w:rFonts w:ascii="Arial" w:hAnsi="Arial" w:cs="Arial"/>
                <w:sz w:val="22"/>
                <w:szCs w:val="22"/>
              </w:rPr>
              <w:t xml:space="preserve">Steph Rees </w:t>
            </w: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21D6784B" w:rsidR="003257BD" w:rsidRDefault="00891B89" w:rsidP="003257BD">
            <w:pPr>
              <w:autoSpaceDE w:val="0"/>
              <w:autoSpaceDN w:val="0"/>
              <w:adjustRightInd w:val="0"/>
              <w:rPr>
                <w:rFonts w:ascii="Arial" w:hAnsi="Arial" w:cs="Arial"/>
                <w:sz w:val="22"/>
                <w:szCs w:val="22"/>
              </w:rPr>
            </w:pPr>
            <w:r>
              <w:rPr>
                <w:rFonts w:ascii="Arial" w:hAnsi="Arial" w:cs="Arial"/>
                <w:sz w:val="22"/>
                <w:szCs w:val="22"/>
              </w:rPr>
              <w:t>Steph Rees</w:t>
            </w: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55C9FE7E" w:rsidR="003257BD" w:rsidRDefault="00891B89" w:rsidP="003257BD">
            <w:pPr>
              <w:autoSpaceDE w:val="0"/>
              <w:autoSpaceDN w:val="0"/>
              <w:adjustRightInd w:val="0"/>
              <w:rPr>
                <w:rFonts w:ascii="Arial" w:hAnsi="Arial" w:cs="Arial"/>
                <w:sz w:val="22"/>
                <w:szCs w:val="22"/>
              </w:rPr>
            </w:pPr>
            <w:r>
              <w:rPr>
                <w:rFonts w:ascii="Arial" w:hAnsi="Arial" w:cs="Arial"/>
                <w:sz w:val="22"/>
                <w:szCs w:val="22"/>
              </w:rPr>
              <w:t xml:space="preserve">Password protected </w:t>
            </w:r>
          </w:p>
          <w:p w14:paraId="41351385" w14:textId="651CD467" w:rsidR="00891B89" w:rsidRDefault="00891B89" w:rsidP="003257BD">
            <w:pPr>
              <w:autoSpaceDE w:val="0"/>
              <w:autoSpaceDN w:val="0"/>
              <w:adjustRightInd w:val="0"/>
              <w:rPr>
                <w:rFonts w:ascii="Arial" w:hAnsi="Arial" w:cs="Arial"/>
                <w:sz w:val="22"/>
                <w:szCs w:val="22"/>
              </w:rPr>
            </w:pPr>
            <w:r>
              <w:rPr>
                <w:rFonts w:ascii="Arial" w:hAnsi="Arial" w:cs="Arial"/>
                <w:sz w:val="22"/>
                <w:szCs w:val="22"/>
              </w:rPr>
              <w:t>U</w:t>
            </w:r>
            <w:r w:rsidR="00B34FC6">
              <w:rPr>
                <w:rFonts w:ascii="Arial" w:hAnsi="Arial" w:cs="Arial"/>
                <w:sz w:val="22"/>
                <w:szCs w:val="22"/>
              </w:rPr>
              <w:t xml:space="preserve">WTSD </w:t>
            </w:r>
            <w:r>
              <w:rPr>
                <w:rFonts w:ascii="Arial" w:hAnsi="Arial" w:cs="Arial"/>
                <w:sz w:val="22"/>
                <w:szCs w:val="22"/>
              </w:rPr>
              <w:t xml:space="preserve">systems </w:t>
            </w:r>
          </w:p>
          <w:p w14:paraId="2FE12395" w14:textId="57155C48" w:rsidR="00891B89" w:rsidRDefault="00D26FA2" w:rsidP="003257BD">
            <w:pPr>
              <w:autoSpaceDE w:val="0"/>
              <w:autoSpaceDN w:val="0"/>
              <w:adjustRightInd w:val="0"/>
              <w:rPr>
                <w:rFonts w:ascii="Arial" w:hAnsi="Arial" w:cs="Arial"/>
                <w:sz w:val="22"/>
                <w:szCs w:val="22"/>
              </w:rPr>
            </w:pPr>
            <w:r>
              <w:rPr>
                <w:rFonts w:ascii="Arial" w:hAnsi="Arial" w:cs="Arial"/>
                <w:sz w:val="22"/>
                <w:szCs w:val="22"/>
              </w:rPr>
              <w:t>iCloud</w:t>
            </w:r>
            <w:r w:rsidR="00891B89">
              <w:rPr>
                <w:rFonts w:ascii="Arial" w:hAnsi="Arial" w:cs="Arial"/>
                <w:sz w:val="22"/>
                <w:szCs w:val="22"/>
              </w:rPr>
              <w:t xml:space="preserve"> </w:t>
            </w:r>
          </w:p>
          <w:p w14:paraId="685E26AE" w14:textId="7CB38969" w:rsidR="00891B89" w:rsidRDefault="00891B89" w:rsidP="003257BD">
            <w:pPr>
              <w:autoSpaceDE w:val="0"/>
              <w:autoSpaceDN w:val="0"/>
              <w:adjustRightInd w:val="0"/>
              <w:rPr>
                <w:rFonts w:ascii="Arial" w:hAnsi="Arial" w:cs="Arial"/>
                <w:sz w:val="22"/>
                <w:szCs w:val="22"/>
              </w:rPr>
            </w:pPr>
            <w:r>
              <w:rPr>
                <w:rFonts w:ascii="Arial" w:hAnsi="Arial" w:cs="Arial"/>
                <w:sz w:val="22"/>
                <w:szCs w:val="22"/>
              </w:rPr>
              <w:t xml:space="preserve">Polices and procedure </w:t>
            </w: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3069DB19" w:rsidR="00C32EFB" w:rsidRDefault="00891B89" w:rsidP="00C32EFB">
            <w:pPr>
              <w:autoSpaceDE w:val="0"/>
              <w:autoSpaceDN w:val="0"/>
              <w:adjustRightInd w:val="0"/>
              <w:rPr>
                <w:rFonts w:ascii="Arial" w:hAnsi="Arial" w:cs="Arial"/>
                <w:sz w:val="22"/>
                <w:szCs w:val="22"/>
              </w:rPr>
            </w:pPr>
            <w:r>
              <w:rPr>
                <w:rFonts w:ascii="Arial" w:hAnsi="Arial" w:cs="Arial"/>
                <w:sz w:val="22"/>
                <w:szCs w:val="22"/>
              </w:rPr>
              <w:t>Yes</w:t>
            </w:r>
          </w:p>
          <w:p w14:paraId="68072406" w14:textId="5E69B8FF" w:rsidR="00891B89" w:rsidRDefault="00891B89" w:rsidP="00C32EFB">
            <w:pPr>
              <w:autoSpaceDE w:val="0"/>
              <w:autoSpaceDN w:val="0"/>
              <w:adjustRightInd w:val="0"/>
              <w:rPr>
                <w:rFonts w:ascii="Arial" w:hAnsi="Arial" w:cs="Arial"/>
                <w:sz w:val="22"/>
                <w:szCs w:val="22"/>
              </w:rPr>
            </w:pPr>
            <w:r>
              <w:rPr>
                <w:rFonts w:ascii="Arial" w:hAnsi="Arial" w:cs="Arial"/>
                <w:sz w:val="22"/>
                <w:szCs w:val="22"/>
              </w:rPr>
              <w:t xml:space="preserve">5.6 </w:t>
            </w:r>
            <w:r w:rsidR="007E3ECF">
              <w:rPr>
                <w:rFonts w:ascii="Arial" w:hAnsi="Arial" w:cs="Arial"/>
                <w:sz w:val="22"/>
                <w:szCs w:val="22"/>
              </w:rPr>
              <w:t>D</w:t>
            </w:r>
            <w:r>
              <w:rPr>
                <w:rFonts w:ascii="Arial" w:hAnsi="Arial" w:cs="Arial"/>
                <w:sz w:val="22"/>
                <w:szCs w:val="22"/>
              </w:rPr>
              <w:t xml:space="preserve">ata </w:t>
            </w:r>
            <w:r w:rsidR="007E3ECF">
              <w:rPr>
                <w:rFonts w:ascii="Arial" w:hAnsi="Arial" w:cs="Arial"/>
                <w:sz w:val="22"/>
                <w:szCs w:val="22"/>
              </w:rPr>
              <w:t>M</w:t>
            </w:r>
            <w:r>
              <w:rPr>
                <w:rFonts w:ascii="Arial" w:hAnsi="Arial" w:cs="Arial"/>
                <w:sz w:val="22"/>
                <w:szCs w:val="22"/>
              </w:rPr>
              <w:t xml:space="preserve">anagement </w:t>
            </w:r>
            <w:r w:rsidR="007E3ECF">
              <w:rPr>
                <w:rFonts w:ascii="Arial" w:hAnsi="Arial" w:cs="Arial"/>
                <w:sz w:val="22"/>
                <w:szCs w:val="22"/>
              </w:rPr>
              <w:t>P</w:t>
            </w:r>
            <w:r>
              <w:rPr>
                <w:rFonts w:ascii="Arial" w:hAnsi="Arial" w:cs="Arial"/>
                <w:sz w:val="22"/>
                <w:szCs w:val="22"/>
              </w:rPr>
              <w:t>olicy</w:t>
            </w:r>
            <w:r w:rsidR="007E3ECF">
              <w:rPr>
                <w:rFonts w:ascii="Arial" w:hAnsi="Arial" w:cs="Arial"/>
                <w:sz w:val="22"/>
                <w:szCs w:val="22"/>
              </w:rPr>
              <w:t>.</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784ECBE5" w:rsidR="00C32EFB" w:rsidRPr="0092487B" w:rsidRDefault="00E97FC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91B89">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E97FC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17CF8749" w:rsidR="00C32EFB" w:rsidRPr="0092487B" w:rsidRDefault="00E97FC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91B89">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E97FC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9E3579E" w14:textId="50ECD440" w:rsidR="004D09A6" w:rsidRDefault="003753A7" w:rsidP="004D09A6">
      <w:pPr>
        <w:rPr>
          <w:rFonts w:ascii="Arial" w:hAnsi="Arial" w:cs="Arial"/>
          <w:b/>
          <w:bCs/>
          <w:sz w:val="22"/>
          <w:szCs w:val="22"/>
        </w:rPr>
      </w:pPr>
      <w:r>
        <w:rPr>
          <w:rFonts w:ascii="Arial" w:hAnsi="Arial" w:cs="Arial"/>
          <w:b/>
          <w:bCs/>
          <w:sz w:val="22"/>
          <w:szCs w:val="22"/>
        </w:rPr>
        <w:lastRenderedPageBreak/>
        <w:t xml:space="preserve">Reference list </w:t>
      </w:r>
    </w:p>
    <w:p w14:paraId="61A50D8E" w14:textId="5B9A34B0" w:rsidR="004D09A6" w:rsidRDefault="004D09A6" w:rsidP="004D09A6">
      <w:pPr>
        <w:shd w:val="clear" w:color="auto" w:fill="FFFFFF"/>
        <w:spacing w:before="100" w:beforeAutospacing="1" w:after="100" w:afterAutospacing="1" w:line="276" w:lineRule="auto"/>
        <w:rPr>
          <w:rFonts w:ascii="Arial" w:hAnsi="Arial" w:cs="Arial"/>
          <w:color w:val="000000"/>
          <w:sz w:val="22"/>
          <w:szCs w:val="22"/>
          <w:shd w:val="clear" w:color="auto" w:fill="FFFFFF"/>
          <w:lang w:eastAsia="en-GB"/>
        </w:rPr>
      </w:pPr>
      <w:r w:rsidRPr="00420F86">
        <w:rPr>
          <w:rFonts w:ascii="Arial" w:hAnsi="Arial" w:cs="Arial"/>
          <w:color w:val="000000"/>
          <w:sz w:val="22"/>
          <w:szCs w:val="22"/>
          <w:shd w:val="clear" w:color="auto" w:fill="FFFFFF"/>
          <w:lang w:eastAsia="en-GB"/>
        </w:rPr>
        <w:t>BERA. (2018) </w:t>
      </w:r>
      <w:r w:rsidRPr="00420F86">
        <w:rPr>
          <w:rFonts w:ascii="Arial" w:hAnsi="Arial" w:cs="Arial"/>
          <w:i/>
          <w:iCs/>
          <w:color w:val="000000"/>
          <w:sz w:val="22"/>
          <w:szCs w:val="22"/>
          <w:shd w:val="clear" w:color="auto" w:fill="FFFFFF"/>
          <w:lang w:eastAsia="en-GB"/>
        </w:rPr>
        <w:t>Ethical Guidelines for Educational Research, fourth edition. </w:t>
      </w:r>
      <w:r w:rsidRPr="00420F86">
        <w:rPr>
          <w:rFonts w:ascii="Arial" w:hAnsi="Arial" w:cs="Arial"/>
          <w:color w:val="000000"/>
          <w:sz w:val="22"/>
          <w:szCs w:val="22"/>
          <w:shd w:val="clear" w:color="auto" w:fill="FFFFFF"/>
          <w:lang w:eastAsia="en-GB"/>
        </w:rPr>
        <w:t>Available at: </w:t>
      </w:r>
      <w:hyperlink r:id="rId16" w:history="1">
        <w:r w:rsidRPr="00420F86">
          <w:rPr>
            <w:rStyle w:val="Hyperlink"/>
            <w:rFonts w:ascii="Arial" w:hAnsi="Arial" w:cs="Arial"/>
            <w:sz w:val="22"/>
            <w:szCs w:val="22"/>
            <w:bdr w:val="none" w:sz="0" w:space="0" w:color="auto" w:frame="1"/>
            <w:shd w:val="clear" w:color="auto" w:fill="FFFFFF"/>
            <w:lang w:eastAsia="en-GB"/>
          </w:rPr>
          <w:t>https://www.bera.ac.uk/publication/ethical-guidelines-for-educational-research-2018-online</w:t>
        </w:r>
        <w:r w:rsidRPr="00420F86">
          <w:rPr>
            <w:rStyle w:val="Hyperlink"/>
            <w:rFonts w:ascii="Arial" w:hAnsi="Arial" w:cs="Arial"/>
            <w:sz w:val="22"/>
            <w:szCs w:val="22"/>
            <w:shd w:val="clear" w:color="auto" w:fill="FFFFFF"/>
            <w:lang w:eastAsia="en-GB"/>
          </w:rPr>
          <w:t>. Accessed (14</w:t>
        </w:r>
      </w:hyperlink>
      <w:r w:rsidRPr="00420F86">
        <w:rPr>
          <w:rFonts w:ascii="Arial" w:hAnsi="Arial" w:cs="Arial"/>
          <w:color w:val="000000"/>
          <w:sz w:val="22"/>
          <w:szCs w:val="22"/>
          <w:shd w:val="clear" w:color="auto" w:fill="FFFFFF"/>
          <w:lang w:eastAsia="en-GB"/>
        </w:rPr>
        <w:t xml:space="preserve"> May 2022).</w:t>
      </w:r>
    </w:p>
    <w:p w14:paraId="45E431A2" w14:textId="64036106" w:rsidR="00514D0B" w:rsidRPr="00420F86" w:rsidRDefault="00514D0B" w:rsidP="004D09A6">
      <w:pPr>
        <w:shd w:val="clear" w:color="auto" w:fill="FFFFFF"/>
        <w:spacing w:before="100" w:beforeAutospacing="1" w:after="100" w:afterAutospacing="1" w:line="276" w:lineRule="auto"/>
        <w:rPr>
          <w:rFonts w:ascii="Arial" w:hAnsi="Arial" w:cs="Arial"/>
          <w:color w:val="555555"/>
          <w:sz w:val="22"/>
          <w:szCs w:val="22"/>
          <w:lang w:eastAsia="en-GB"/>
        </w:rPr>
      </w:pPr>
      <w:r>
        <w:rPr>
          <w:rFonts w:ascii="Arial" w:hAnsi="Arial" w:cs="Arial"/>
          <w:color w:val="000000"/>
          <w:sz w:val="22"/>
          <w:szCs w:val="22"/>
          <w:shd w:val="clear" w:color="auto" w:fill="FFFFFF"/>
          <w:lang w:eastAsia="en-GB"/>
        </w:rPr>
        <w:t xml:space="preserve">Brodie, K. (2022) </w:t>
      </w:r>
      <w:r w:rsidRPr="00514D0B">
        <w:rPr>
          <w:rFonts w:ascii="Arial" w:hAnsi="Arial" w:cs="Arial"/>
          <w:i/>
          <w:iCs/>
          <w:color w:val="000000"/>
          <w:sz w:val="22"/>
          <w:szCs w:val="22"/>
          <w:shd w:val="clear" w:color="auto" w:fill="FFFFFF"/>
          <w:lang w:eastAsia="en-GB"/>
        </w:rPr>
        <w:t>Making Observations</w:t>
      </w:r>
      <w:r>
        <w:rPr>
          <w:rFonts w:ascii="Arial" w:hAnsi="Arial" w:cs="Arial"/>
          <w:color w:val="000000"/>
          <w:sz w:val="22"/>
          <w:szCs w:val="22"/>
          <w:shd w:val="clear" w:color="auto" w:fill="FFFFFF"/>
          <w:lang w:eastAsia="en-GB"/>
        </w:rPr>
        <w:t xml:space="preserve">. Available at: </w:t>
      </w:r>
      <w:hyperlink r:id="rId17" w:history="1">
        <w:r w:rsidRPr="006A5848">
          <w:rPr>
            <w:rStyle w:val="Hyperlink"/>
            <w:rFonts w:ascii="Arial" w:hAnsi="Arial" w:cs="Arial"/>
            <w:sz w:val="22"/>
            <w:szCs w:val="22"/>
            <w:shd w:val="clear" w:color="auto" w:fill="FFFFFF"/>
            <w:lang w:eastAsia="en-GB"/>
          </w:rPr>
          <w:t>https://www.teachearlyyears.com/nursery-management/view/making-observations</w:t>
        </w:r>
      </w:hyperlink>
      <w:r>
        <w:rPr>
          <w:rFonts w:ascii="Arial" w:hAnsi="Arial" w:cs="Arial"/>
          <w:color w:val="000000"/>
          <w:sz w:val="22"/>
          <w:szCs w:val="22"/>
          <w:shd w:val="clear" w:color="auto" w:fill="FFFFFF"/>
          <w:lang w:eastAsia="en-GB"/>
        </w:rPr>
        <w:t xml:space="preserve"> (Accessed: 19 May 2022).</w:t>
      </w:r>
    </w:p>
    <w:p w14:paraId="1405F387" w14:textId="1E886A4E" w:rsidR="004D09A6" w:rsidRDefault="004D09A6" w:rsidP="004D09A6">
      <w:pPr>
        <w:shd w:val="clear" w:color="auto" w:fill="FFFFFF"/>
        <w:textAlignment w:val="baseline"/>
        <w:rPr>
          <w:rFonts w:ascii="Arial" w:hAnsi="Arial" w:cs="Arial"/>
          <w:color w:val="000000"/>
          <w:spacing w:val="-15"/>
          <w:sz w:val="22"/>
          <w:szCs w:val="22"/>
          <w:shd w:val="clear" w:color="auto" w:fill="FFFFFF"/>
        </w:rPr>
      </w:pPr>
      <w:r w:rsidRPr="00420F86">
        <w:rPr>
          <w:rFonts w:ascii="Arial" w:hAnsi="Arial" w:cs="Arial"/>
          <w:color w:val="000000"/>
          <w:sz w:val="22"/>
          <w:szCs w:val="22"/>
        </w:rPr>
        <w:t>Carmarthenshire County Council. (2021) </w:t>
      </w:r>
      <w:r w:rsidRPr="00420F86">
        <w:rPr>
          <w:rFonts w:ascii="Arial" w:hAnsi="Arial" w:cs="Arial"/>
          <w:i/>
          <w:iCs/>
          <w:color w:val="000000"/>
          <w:sz w:val="22"/>
          <w:szCs w:val="22"/>
        </w:rPr>
        <w:t>Speech, Language and Communication.</w:t>
      </w:r>
      <w:r w:rsidRPr="00420F86">
        <w:rPr>
          <w:rFonts w:ascii="Arial" w:hAnsi="Arial" w:cs="Arial"/>
          <w:color w:val="000000"/>
          <w:sz w:val="22"/>
          <w:szCs w:val="22"/>
        </w:rPr>
        <w:t> Available at: </w:t>
      </w:r>
      <w:hyperlink r:id="rId18" w:tooltip="Original URL: https://www.carmarthenshire.gov.wales/home/council-services/education-schools/additional-learning-needs/speech-language-communication/#.YoPKPOjMKUl. Click or tap if you trust this link." w:history="1">
        <w:r w:rsidRPr="00420F86">
          <w:rPr>
            <w:rStyle w:val="Hyperlink"/>
            <w:rFonts w:ascii="Arial" w:hAnsi="Arial" w:cs="Arial"/>
            <w:sz w:val="22"/>
            <w:szCs w:val="22"/>
          </w:rPr>
          <w:t>https://www.carmarthenshire.gov.wales/home/council-services/education-schools/additional-learning-needs/speech-language-communication/#.YoPKPOjMKUl</w:t>
        </w:r>
      </w:hyperlink>
      <w:r w:rsidRPr="00420F86">
        <w:rPr>
          <w:rFonts w:ascii="Arial" w:hAnsi="Arial" w:cs="Arial"/>
          <w:color w:val="000000"/>
          <w:sz w:val="22"/>
          <w:szCs w:val="22"/>
        </w:rPr>
        <w:t> </w:t>
      </w:r>
      <w:r w:rsidRPr="00420F86">
        <w:rPr>
          <w:rFonts w:ascii="Arial" w:hAnsi="Arial" w:cs="Arial"/>
          <w:color w:val="000000"/>
          <w:spacing w:val="-15"/>
          <w:sz w:val="22"/>
          <w:szCs w:val="22"/>
          <w:shd w:val="clear" w:color="auto" w:fill="FFFFFF"/>
        </w:rPr>
        <w:t>(Accessed: 14 May 2022).</w:t>
      </w:r>
    </w:p>
    <w:p w14:paraId="7262EE0D" w14:textId="58536002" w:rsidR="00A03B1D" w:rsidRDefault="00A03B1D" w:rsidP="004D09A6">
      <w:pPr>
        <w:shd w:val="clear" w:color="auto" w:fill="FFFFFF"/>
        <w:textAlignment w:val="baseline"/>
        <w:rPr>
          <w:rFonts w:ascii="Arial" w:hAnsi="Arial" w:cs="Arial"/>
          <w:color w:val="000000"/>
          <w:spacing w:val="-15"/>
          <w:sz w:val="22"/>
          <w:szCs w:val="22"/>
          <w:shd w:val="clear" w:color="auto" w:fill="FFFFFF"/>
        </w:rPr>
      </w:pPr>
    </w:p>
    <w:p w14:paraId="11970D2A" w14:textId="7D576791" w:rsidR="00A03B1D" w:rsidRPr="00420F86" w:rsidRDefault="00A03B1D" w:rsidP="005C094F">
      <w:pPr>
        <w:pStyle w:val="xpf0"/>
        <w:shd w:val="clear" w:color="auto" w:fill="FFFFFF"/>
        <w:spacing w:before="0" w:beforeAutospacing="0" w:after="0" w:afterAutospacing="0"/>
        <w:rPr>
          <w:rFonts w:ascii="Arial" w:hAnsi="Arial" w:cs="Arial"/>
          <w:sz w:val="22"/>
          <w:szCs w:val="22"/>
        </w:rPr>
      </w:pPr>
      <w:r>
        <w:rPr>
          <w:rFonts w:ascii="Arial" w:hAnsi="Arial" w:cs="Arial"/>
          <w:sz w:val="22"/>
          <w:szCs w:val="22"/>
        </w:rPr>
        <w:t xml:space="preserve">Dabell, J. </w:t>
      </w:r>
      <w:r w:rsidRPr="0049355F">
        <w:rPr>
          <w:rFonts w:ascii="Arial" w:hAnsi="Arial" w:cs="Arial"/>
          <w:sz w:val="22"/>
          <w:szCs w:val="22"/>
        </w:rPr>
        <w:t>(</w:t>
      </w:r>
      <w:r>
        <w:rPr>
          <w:rFonts w:ascii="Arial" w:hAnsi="Arial" w:cs="Arial"/>
          <w:sz w:val="22"/>
          <w:szCs w:val="22"/>
        </w:rPr>
        <w:t>no date</w:t>
      </w:r>
      <w:r w:rsidRPr="0049355F">
        <w:rPr>
          <w:rFonts w:ascii="Arial" w:hAnsi="Arial" w:cs="Arial"/>
          <w:sz w:val="22"/>
          <w:szCs w:val="22"/>
        </w:rPr>
        <w:t>)</w:t>
      </w:r>
      <w:r>
        <w:t xml:space="preserve"> </w:t>
      </w:r>
      <w:r w:rsidR="005C094F" w:rsidRPr="005C094F">
        <w:rPr>
          <w:rFonts w:ascii="Arial" w:hAnsi="Arial" w:cs="Arial"/>
          <w:i/>
          <w:iCs/>
          <w:sz w:val="22"/>
          <w:szCs w:val="22"/>
        </w:rPr>
        <w:t>Read Write Inc – Oxford University Press</w:t>
      </w:r>
      <w:r w:rsidR="005C094F" w:rsidRPr="005C094F">
        <w:rPr>
          <w:i/>
          <w:iCs/>
        </w:rPr>
        <w:t>.</w:t>
      </w:r>
      <w:r w:rsidR="005C094F">
        <w:t xml:space="preserve"> </w:t>
      </w:r>
      <w:r w:rsidR="005C094F" w:rsidRPr="005C094F">
        <w:rPr>
          <w:rFonts w:ascii="Arial" w:hAnsi="Arial" w:cs="Arial"/>
          <w:sz w:val="22"/>
          <w:szCs w:val="22"/>
        </w:rPr>
        <w:t xml:space="preserve">Available at: </w:t>
      </w:r>
      <w:hyperlink r:id="rId19" w:history="1">
        <w:r w:rsidR="005C094F" w:rsidRPr="006A5848">
          <w:rPr>
            <w:rStyle w:val="Hyperlink"/>
            <w:rFonts w:ascii="Arial" w:hAnsi="Arial" w:cs="Arial"/>
            <w:sz w:val="22"/>
            <w:szCs w:val="22"/>
          </w:rPr>
          <w:t>https://www.teachprimary.com/tried_and_tested/view/read-write-inc-from-oxford-university-press</w:t>
        </w:r>
      </w:hyperlink>
      <w:r w:rsidR="005C094F">
        <w:rPr>
          <w:rFonts w:ascii="Arial" w:hAnsi="Arial" w:cs="Arial"/>
          <w:sz w:val="22"/>
          <w:szCs w:val="22"/>
        </w:rPr>
        <w:t xml:space="preserve"> (Accessed: 19 May 2022).</w:t>
      </w:r>
    </w:p>
    <w:p w14:paraId="41A39BA8" w14:textId="43E034AA" w:rsidR="004D09A6" w:rsidRPr="004D09A6" w:rsidRDefault="004D09A6" w:rsidP="004D09A6">
      <w:pPr>
        <w:pStyle w:val="NormalWeb"/>
        <w:spacing w:before="0" w:after="0"/>
        <w:rPr>
          <w:rFonts w:ascii="Arial" w:hAnsi="Arial" w:cs="Arial"/>
          <w:sz w:val="22"/>
          <w:szCs w:val="22"/>
        </w:rPr>
      </w:pPr>
      <w:r w:rsidRPr="00420F86">
        <w:rPr>
          <w:rFonts w:ascii="Arial" w:hAnsi="Arial" w:cs="Arial"/>
          <w:color w:val="000000"/>
          <w:sz w:val="22"/>
          <w:szCs w:val="22"/>
        </w:rPr>
        <w:t>Flying Start Cardiff. (</w:t>
      </w:r>
      <w:proofErr w:type="gramStart"/>
      <w:r w:rsidRPr="00420F86">
        <w:rPr>
          <w:rFonts w:ascii="Arial" w:hAnsi="Arial" w:cs="Arial"/>
          <w:color w:val="000000"/>
          <w:sz w:val="22"/>
          <w:szCs w:val="22"/>
        </w:rPr>
        <w:t>no</w:t>
      </w:r>
      <w:proofErr w:type="gramEnd"/>
      <w:r w:rsidRPr="00420F86">
        <w:rPr>
          <w:rFonts w:ascii="Arial" w:hAnsi="Arial" w:cs="Arial"/>
          <w:color w:val="000000"/>
          <w:sz w:val="22"/>
          <w:szCs w:val="22"/>
        </w:rPr>
        <w:t xml:space="preserve"> date) </w:t>
      </w:r>
      <w:r w:rsidRPr="00420F86">
        <w:rPr>
          <w:rFonts w:ascii="Arial" w:hAnsi="Arial" w:cs="Arial"/>
          <w:i/>
          <w:iCs/>
          <w:color w:val="000000"/>
          <w:sz w:val="22"/>
          <w:szCs w:val="22"/>
        </w:rPr>
        <w:t>Additional Needs in Flying Start</w:t>
      </w:r>
      <w:r w:rsidRPr="00420F86">
        <w:rPr>
          <w:rFonts w:ascii="Arial" w:hAnsi="Arial" w:cs="Arial"/>
          <w:color w:val="000000"/>
          <w:sz w:val="22"/>
          <w:szCs w:val="22"/>
        </w:rPr>
        <w:t xml:space="preserve">. Available at: </w:t>
      </w:r>
      <w:hyperlink r:id="rId20" w:history="1">
        <w:r w:rsidRPr="00420F86">
          <w:rPr>
            <w:rStyle w:val="Hyperlink"/>
            <w:rFonts w:ascii="Arial" w:hAnsi="Arial" w:cs="Arial"/>
            <w:sz w:val="22"/>
            <w:szCs w:val="22"/>
          </w:rPr>
          <w:t>https://www.flyingstartcardiff.co.uk/what-we-do/additional-needs-in-flying-start/</w:t>
        </w:r>
      </w:hyperlink>
      <w:r w:rsidRPr="00420F86">
        <w:rPr>
          <w:rFonts w:ascii="Arial" w:hAnsi="Arial" w:cs="Arial"/>
          <w:color w:val="000000"/>
          <w:sz w:val="22"/>
          <w:szCs w:val="22"/>
        </w:rPr>
        <w:t xml:space="preserve"> (Accessed: 14 May 2022).</w:t>
      </w:r>
    </w:p>
    <w:p w14:paraId="1416C593" w14:textId="207F0211" w:rsidR="004D09A6" w:rsidRDefault="004D09A6" w:rsidP="004D09A6">
      <w:pPr>
        <w:pStyle w:val="NormalWeb"/>
        <w:rPr>
          <w:rStyle w:val="Hyperlink"/>
          <w:rFonts w:ascii="Arial" w:hAnsi="Arial" w:cs="Arial"/>
          <w:sz w:val="22"/>
          <w:szCs w:val="22"/>
        </w:rPr>
      </w:pPr>
      <w:r w:rsidRPr="00420F86">
        <w:rPr>
          <w:rFonts w:ascii="Arial" w:hAnsi="Arial" w:cs="Arial"/>
          <w:color w:val="000000"/>
          <w:sz w:val="22"/>
          <w:szCs w:val="22"/>
        </w:rPr>
        <w:t>Hopkins, R. (2021</w:t>
      </w:r>
      <w:r w:rsidRPr="00420F86">
        <w:rPr>
          <w:rFonts w:ascii="Arial" w:hAnsi="Arial" w:cs="Arial"/>
          <w:i/>
          <w:iCs/>
          <w:color w:val="000000"/>
          <w:sz w:val="22"/>
          <w:szCs w:val="22"/>
        </w:rPr>
        <w:t>) Leading Practice: The Additional Learning Needs (ALN) Transformation Programme in Wales</w:t>
      </w:r>
      <w:r w:rsidRPr="00420F86">
        <w:rPr>
          <w:rFonts w:ascii="Arial" w:hAnsi="Arial" w:cs="Arial"/>
          <w:color w:val="000000"/>
          <w:sz w:val="22"/>
          <w:szCs w:val="22"/>
        </w:rPr>
        <w:t xml:space="preserve">. Available at: </w:t>
      </w:r>
      <w:hyperlink r:id="rId21" w:history="1">
        <w:r w:rsidRPr="00420F86">
          <w:rPr>
            <w:rStyle w:val="Hyperlink"/>
            <w:rFonts w:ascii="Arial" w:hAnsi="Arial" w:cs="Arial"/>
            <w:sz w:val="22"/>
            <w:szCs w:val="22"/>
          </w:rPr>
          <w:t>https://www.ecsdn.org/wp-content/uploads/2021/12/Rachel-Hopkins-UWTSD.pdf</w:t>
        </w:r>
      </w:hyperlink>
      <w:r w:rsidRPr="00420F86">
        <w:rPr>
          <w:rFonts w:ascii="Arial" w:hAnsi="Arial" w:cs="Arial"/>
          <w:color w:val="000000"/>
          <w:sz w:val="22"/>
          <w:szCs w:val="22"/>
        </w:rPr>
        <w:t xml:space="preserve"> </w:t>
      </w:r>
      <w:r w:rsidRPr="00420F86">
        <w:rPr>
          <w:rStyle w:val="Hyperlink"/>
          <w:rFonts w:ascii="Arial" w:hAnsi="Arial" w:cs="Arial"/>
          <w:sz w:val="22"/>
          <w:szCs w:val="22"/>
        </w:rPr>
        <w:t>(Accessed: 14 May 2022).</w:t>
      </w:r>
    </w:p>
    <w:p w14:paraId="437F117B" w14:textId="78A1D3E4" w:rsidR="00103569" w:rsidRPr="00103569" w:rsidRDefault="00103569" w:rsidP="00103569">
      <w:pPr>
        <w:pStyle w:val="xmsonormal"/>
        <w:shd w:val="clear" w:color="auto" w:fill="FFFFFF"/>
        <w:spacing w:before="0" w:beforeAutospacing="0" w:after="0" w:afterAutospacing="0"/>
        <w:rPr>
          <w:rStyle w:val="Hyperlink"/>
          <w:color w:val="auto"/>
          <w:u w:val="none"/>
        </w:rPr>
      </w:pPr>
      <w:proofErr w:type="spellStart"/>
      <w:r w:rsidRPr="0049355F">
        <w:rPr>
          <w:rFonts w:ascii="Arial" w:hAnsi="Arial" w:cs="Arial"/>
          <w:sz w:val="22"/>
          <w:szCs w:val="22"/>
        </w:rPr>
        <w:t>Meithrinfa</w:t>
      </w:r>
      <w:proofErr w:type="spellEnd"/>
      <w:r w:rsidRPr="0049355F">
        <w:rPr>
          <w:rFonts w:ascii="Arial" w:hAnsi="Arial" w:cs="Arial"/>
          <w:sz w:val="22"/>
          <w:szCs w:val="22"/>
        </w:rPr>
        <w:t xml:space="preserve"> </w:t>
      </w:r>
      <w:proofErr w:type="spellStart"/>
      <w:r w:rsidRPr="0049355F">
        <w:rPr>
          <w:rFonts w:ascii="Arial" w:hAnsi="Arial" w:cs="Arial"/>
          <w:sz w:val="22"/>
          <w:szCs w:val="22"/>
        </w:rPr>
        <w:t>Cae’r</w:t>
      </w:r>
      <w:proofErr w:type="spellEnd"/>
      <w:r w:rsidRPr="0049355F">
        <w:rPr>
          <w:rFonts w:ascii="Arial" w:hAnsi="Arial" w:cs="Arial"/>
          <w:sz w:val="22"/>
          <w:szCs w:val="22"/>
        </w:rPr>
        <w:t xml:space="preserve"> </w:t>
      </w:r>
      <w:proofErr w:type="spellStart"/>
      <w:r w:rsidRPr="0049355F">
        <w:rPr>
          <w:rFonts w:ascii="Arial" w:hAnsi="Arial" w:cs="Arial"/>
          <w:sz w:val="22"/>
          <w:szCs w:val="22"/>
        </w:rPr>
        <w:t>Ffair</w:t>
      </w:r>
      <w:proofErr w:type="spellEnd"/>
      <w:r w:rsidRPr="0049355F">
        <w:rPr>
          <w:rFonts w:ascii="Arial" w:hAnsi="Arial" w:cs="Arial"/>
          <w:sz w:val="22"/>
          <w:szCs w:val="22"/>
        </w:rPr>
        <w:t xml:space="preserve"> Nursery</w:t>
      </w:r>
      <w:r>
        <w:rPr>
          <w:rFonts w:ascii="Arial" w:hAnsi="Arial" w:cs="Arial"/>
          <w:sz w:val="22"/>
          <w:szCs w:val="22"/>
        </w:rPr>
        <w:t>.</w:t>
      </w:r>
      <w:r w:rsidRPr="0049355F">
        <w:rPr>
          <w:rFonts w:ascii="Arial" w:hAnsi="Arial" w:cs="Arial"/>
          <w:sz w:val="22"/>
          <w:szCs w:val="22"/>
        </w:rPr>
        <w:t xml:space="preserve"> (2021)</w:t>
      </w:r>
      <w:r>
        <w:t xml:space="preserve"> </w:t>
      </w:r>
      <w:r w:rsidRPr="00103569">
        <w:rPr>
          <w:rFonts w:ascii="Arial" w:hAnsi="Arial" w:cs="Arial"/>
          <w:i/>
          <w:iCs/>
          <w:sz w:val="22"/>
          <w:szCs w:val="22"/>
        </w:rPr>
        <w:t>ChATT Activities</w:t>
      </w:r>
      <w:r w:rsidRPr="00103569">
        <w:rPr>
          <w:rFonts w:ascii="Arial" w:hAnsi="Arial" w:cs="Arial"/>
          <w:sz w:val="22"/>
          <w:szCs w:val="22"/>
        </w:rPr>
        <w:t>. Available at:</w:t>
      </w:r>
      <w:r>
        <w:t xml:space="preserve"> </w:t>
      </w:r>
      <w:hyperlink r:id="rId22" w:history="1">
        <w:r w:rsidRPr="006A5848">
          <w:rPr>
            <w:rStyle w:val="Hyperlink"/>
            <w:rFonts w:ascii="Arial" w:hAnsi="Arial" w:cs="Arial"/>
            <w:sz w:val="22"/>
            <w:szCs w:val="22"/>
            <w:bdr w:val="none" w:sz="0" w:space="0" w:color="auto" w:frame="1"/>
          </w:rPr>
          <w:t>https://en-gb.facebook.com/permalink.php?story_fbid=3783548085105807&amp;id=554883497972298</w:t>
        </w:r>
      </w:hyperlink>
      <w:r>
        <w:rPr>
          <w:rFonts w:ascii="Arial" w:hAnsi="Arial" w:cs="Arial"/>
          <w:sz w:val="22"/>
          <w:szCs w:val="22"/>
          <w:bdr w:val="none" w:sz="0" w:space="0" w:color="auto" w:frame="1"/>
        </w:rPr>
        <w:t xml:space="preserve"> (Accessed: 19 May 2022).</w:t>
      </w:r>
    </w:p>
    <w:p w14:paraId="31D60497" w14:textId="37F4D1C9" w:rsidR="004D09A6" w:rsidRPr="00420F86" w:rsidRDefault="004D09A6" w:rsidP="004D09A6">
      <w:pPr>
        <w:pStyle w:val="NormalWeb"/>
        <w:rPr>
          <w:rFonts w:ascii="Arial" w:hAnsi="Arial" w:cs="Arial"/>
          <w:sz w:val="22"/>
          <w:szCs w:val="22"/>
        </w:rPr>
      </w:pPr>
      <w:r w:rsidRPr="004D09A6">
        <w:rPr>
          <w:rStyle w:val="Hyperlink"/>
          <w:rFonts w:ascii="Arial" w:hAnsi="Arial" w:cs="Arial"/>
          <w:color w:val="auto"/>
          <w:sz w:val="22"/>
          <w:szCs w:val="22"/>
          <w:u w:val="none"/>
        </w:rPr>
        <w:t>Ninian Park Primary School. (</w:t>
      </w:r>
      <w:proofErr w:type="gramStart"/>
      <w:r w:rsidRPr="004D09A6">
        <w:rPr>
          <w:rStyle w:val="Hyperlink"/>
          <w:rFonts w:ascii="Arial" w:hAnsi="Arial" w:cs="Arial"/>
          <w:color w:val="auto"/>
          <w:sz w:val="22"/>
          <w:szCs w:val="22"/>
          <w:u w:val="none"/>
        </w:rPr>
        <w:t>no</w:t>
      </w:r>
      <w:proofErr w:type="gramEnd"/>
      <w:r w:rsidRPr="004D09A6">
        <w:rPr>
          <w:rStyle w:val="Hyperlink"/>
          <w:rFonts w:ascii="Arial" w:hAnsi="Arial" w:cs="Arial"/>
          <w:color w:val="auto"/>
          <w:sz w:val="22"/>
          <w:szCs w:val="22"/>
          <w:u w:val="none"/>
        </w:rPr>
        <w:t xml:space="preserve"> date) </w:t>
      </w:r>
      <w:r w:rsidRPr="004D09A6">
        <w:rPr>
          <w:rStyle w:val="Hyperlink"/>
          <w:rFonts w:ascii="Arial" w:hAnsi="Arial" w:cs="Arial"/>
          <w:i/>
          <w:iCs/>
          <w:color w:val="auto"/>
          <w:sz w:val="22"/>
          <w:szCs w:val="22"/>
          <w:u w:val="none"/>
        </w:rPr>
        <w:t>Read Write Inc</w:t>
      </w:r>
      <w:r w:rsidRPr="004D09A6">
        <w:rPr>
          <w:rStyle w:val="Hyperlink"/>
          <w:rFonts w:ascii="Arial" w:hAnsi="Arial" w:cs="Arial"/>
          <w:color w:val="auto"/>
          <w:sz w:val="22"/>
          <w:szCs w:val="22"/>
          <w:u w:val="none"/>
        </w:rPr>
        <w:t>. Available at:</w:t>
      </w:r>
      <w:r w:rsidRPr="004D09A6">
        <w:rPr>
          <w:rStyle w:val="Hyperlink"/>
          <w:rFonts w:ascii="Arial" w:hAnsi="Arial" w:cs="Arial"/>
          <w:color w:val="auto"/>
          <w:sz w:val="22"/>
          <w:szCs w:val="22"/>
        </w:rPr>
        <w:t xml:space="preserve"> </w:t>
      </w:r>
      <w:hyperlink r:id="rId23" w:history="1">
        <w:r w:rsidRPr="00420F86">
          <w:rPr>
            <w:rStyle w:val="Hyperlink"/>
            <w:rFonts w:ascii="Arial" w:hAnsi="Arial" w:cs="Arial"/>
            <w:sz w:val="22"/>
            <w:szCs w:val="22"/>
          </w:rPr>
          <w:t>https://www.ninianparkprm.cardiff.sch.uk/read-write-inc/</w:t>
        </w:r>
      </w:hyperlink>
      <w:r w:rsidRPr="00420F86">
        <w:rPr>
          <w:rStyle w:val="Hyperlink"/>
          <w:rFonts w:ascii="Arial" w:hAnsi="Arial" w:cs="Arial"/>
          <w:sz w:val="22"/>
          <w:szCs w:val="22"/>
        </w:rPr>
        <w:t xml:space="preserve"> </w:t>
      </w:r>
      <w:r w:rsidRPr="004D09A6">
        <w:rPr>
          <w:rStyle w:val="Hyperlink"/>
          <w:rFonts w:ascii="Arial" w:hAnsi="Arial" w:cs="Arial"/>
          <w:color w:val="auto"/>
          <w:sz w:val="22"/>
          <w:szCs w:val="22"/>
          <w:u w:val="none"/>
        </w:rPr>
        <w:t>(Accessed: 14 May 2022).</w:t>
      </w:r>
    </w:p>
    <w:p w14:paraId="7A7AD13F" w14:textId="00B0DB57" w:rsidR="004D09A6" w:rsidRDefault="004D09A6" w:rsidP="004D09A6">
      <w:pPr>
        <w:rPr>
          <w:rStyle w:val="Hyperlink"/>
          <w:rFonts w:ascii="Arial" w:hAnsi="Arial" w:cs="Arial"/>
          <w:sz w:val="22"/>
          <w:szCs w:val="22"/>
        </w:rPr>
      </w:pPr>
      <w:r w:rsidRPr="00420F86">
        <w:rPr>
          <w:rFonts w:ascii="Arial" w:hAnsi="Arial" w:cs="Arial"/>
          <w:sz w:val="22"/>
          <w:szCs w:val="22"/>
        </w:rPr>
        <w:t xml:space="preserve">Pacey. (2022) </w:t>
      </w:r>
      <w:r w:rsidRPr="00420F86">
        <w:rPr>
          <w:rFonts w:ascii="Arial" w:hAnsi="Arial" w:cs="Arial"/>
          <w:i/>
          <w:iCs/>
          <w:sz w:val="22"/>
          <w:szCs w:val="22"/>
        </w:rPr>
        <w:t xml:space="preserve">Additional Learning Needs (ALN) Wales/ </w:t>
      </w:r>
      <w:proofErr w:type="spellStart"/>
      <w:r w:rsidRPr="00420F86">
        <w:rPr>
          <w:rFonts w:ascii="Arial" w:hAnsi="Arial" w:cs="Arial"/>
          <w:i/>
          <w:iCs/>
          <w:sz w:val="22"/>
          <w:szCs w:val="22"/>
        </w:rPr>
        <w:t>Anghenion</w:t>
      </w:r>
      <w:proofErr w:type="spellEnd"/>
      <w:r w:rsidRPr="00420F86">
        <w:rPr>
          <w:rFonts w:ascii="Arial" w:hAnsi="Arial" w:cs="Arial"/>
          <w:i/>
          <w:iCs/>
          <w:sz w:val="22"/>
          <w:szCs w:val="22"/>
        </w:rPr>
        <w:t xml:space="preserve"> </w:t>
      </w:r>
      <w:proofErr w:type="spellStart"/>
      <w:r w:rsidRPr="00420F86">
        <w:rPr>
          <w:rFonts w:ascii="Arial" w:hAnsi="Arial" w:cs="Arial"/>
          <w:i/>
          <w:iCs/>
          <w:sz w:val="22"/>
          <w:szCs w:val="22"/>
        </w:rPr>
        <w:t>Dysgu</w:t>
      </w:r>
      <w:proofErr w:type="spellEnd"/>
      <w:r w:rsidRPr="00420F86">
        <w:rPr>
          <w:rFonts w:ascii="Arial" w:hAnsi="Arial" w:cs="Arial"/>
          <w:i/>
          <w:iCs/>
          <w:sz w:val="22"/>
          <w:szCs w:val="22"/>
        </w:rPr>
        <w:t xml:space="preserve"> </w:t>
      </w:r>
      <w:proofErr w:type="spellStart"/>
      <w:r w:rsidRPr="00420F86">
        <w:rPr>
          <w:rFonts w:ascii="Arial" w:hAnsi="Arial" w:cs="Arial"/>
          <w:i/>
          <w:iCs/>
          <w:sz w:val="22"/>
          <w:szCs w:val="22"/>
        </w:rPr>
        <w:t>Ychwanegol</w:t>
      </w:r>
      <w:proofErr w:type="spellEnd"/>
      <w:r w:rsidRPr="00420F86">
        <w:rPr>
          <w:rFonts w:ascii="Arial" w:hAnsi="Arial" w:cs="Arial"/>
          <w:i/>
          <w:iCs/>
          <w:sz w:val="22"/>
          <w:szCs w:val="22"/>
        </w:rPr>
        <w:t xml:space="preserve"> (ADY) Cymru.</w:t>
      </w:r>
      <w:r w:rsidRPr="00420F86">
        <w:rPr>
          <w:rFonts w:ascii="Arial" w:hAnsi="Arial" w:cs="Arial"/>
          <w:sz w:val="22"/>
          <w:szCs w:val="22"/>
        </w:rPr>
        <w:t xml:space="preserve"> Available at: </w:t>
      </w:r>
      <w:hyperlink r:id="rId24" w:history="1">
        <w:r w:rsidRPr="00420F86">
          <w:rPr>
            <w:rStyle w:val="Hyperlink"/>
            <w:rFonts w:ascii="Arial" w:hAnsi="Arial" w:cs="Arial"/>
            <w:color w:val="0070C0"/>
            <w:sz w:val="22"/>
            <w:szCs w:val="22"/>
          </w:rPr>
          <w:t xml:space="preserve">Additional Learning Needs (ALN) Wales/ </w:t>
        </w:r>
        <w:proofErr w:type="spellStart"/>
        <w:r w:rsidRPr="00420F86">
          <w:rPr>
            <w:rStyle w:val="Hyperlink"/>
            <w:rFonts w:ascii="Arial" w:hAnsi="Arial" w:cs="Arial"/>
            <w:color w:val="0070C0"/>
            <w:sz w:val="22"/>
            <w:szCs w:val="22"/>
          </w:rPr>
          <w:t>Anghenion</w:t>
        </w:r>
        <w:proofErr w:type="spellEnd"/>
        <w:r w:rsidRPr="00420F86">
          <w:rPr>
            <w:rStyle w:val="Hyperlink"/>
            <w:rFonts w:ascii="Arial" w:hAnsi="Arial" w:cs="Arial"/>
            <w:color w:val="0070C0"/>
            <w:sz w:val="22"/>
            <w:szCs w:val="22"/>
          </w:rPr>
          <w:t xml:space="preserve"> </w:t>
        </w:r>
        <w:proofErr w:type="spellStart"/>
        <w:r w:rsidRPr="00420F86">
          <w:rPr>
            <w:rStyle w:val="Hyperlink"/>
            <w:rFonts w:ascii="Arial" w:hAnsi="Arial" w:cs="Arial"/>
            <w:color w:val="0070C0"/>
            <w:sz w:val="22"/>
            <w:szCs w:val="22"/>
          </w:rPr>
          <w:t>Dysgu</w:t>
        </w:r>
        <w:proofErr w:type="spellEnd"/>
        <w:r w:rsidRPr="00420F86">
          <w:rPr>
            <w:rStyle w:val="Hyperlink"/>
            <w:rFonts w:ascii="Arial" w:hAnsi="Arial" w:cs="Arial"/>
            <w:color w:val="0070C0"/>
            <w:sz w:val="22"/>
            <w:szCs w:val="22"/>
          </w:rPr>
          <w:t xml:space="preserve"> </w:t>
        </w:r>
        <w:proofErr w:type="spellStart"/>
        <w:r w:rsidRPr="00420F86">
          <w:rPr>
            <w:rStyle w:val="Hyperlink"/>
            <w:rFonts w:ascii="Arial" w:hAnsi="Arial" w:cs="Arial"/>
            <w:color w:val="0070C0"/>
            <w:sz w:val="22"/>
            <w:szCs w:val="22"/>
          </w:rPr>
          <w:t>Yc</w:t>
        </w:r>
        <w:bookmarkStart w:id="2" w:name="_Hlt103416620"/>
        <w:bookmarkStart w:id="3" w:name="_Hlt103416621"/>
        <w:r w:rsidRPr="00420F86">
          <w:rPr>
            <w:rStyle w:val="Hyperlink"/>
            <w:rFonts w:ascii="Arial" w:hAnsi="Arial" w:cs="Arial"/>
            <w:color w:val="0070C0"/>
            <w:sz w:val="22"/>
            <w:szCs w:val="22"/>
          </w:rPr>
          <w:t>h</w:t>
        </w:r>
        <w:bookmarkEnd w:id="2"/>
        <w:bookmarkEnd w:id="3"/>
        <w:r w:rsidRPr="00420F86">
          <w:rPr>
            <w:rStyle w:val="Hyperlink"/>
            <w:rFonts w:ascii="Arial" w:hAnsi="Arial" w:cs="Arial"/>
            <w:color w:val="0070C0"/>
            <w:sz w:val="22"/>
            <w:szCs w:val="22"/>
          </w:rPr>
          <w:t>wanegol</w:t>
        </w:r>
        <w:proofErr w:type="spellEnd"/>
        <w:r w:rsidRPr="00420F86">
          <w:rPr>
            <w:rStyle w:val="Hyperlink"/>
            <w:rFonts w:ascii="Arial" w:hAnsi="Arial" w:cs="Arial"/>
            <w:color w:val="0070C0"/>
            <w:sz w:val="22"/>
            <w:szCs w:val="22"/>
          </w:rPr>
          <w:t xml:space="preserve"> (ADY) Cymru | PACEY</w:t>
        </w:r>
      </w:hyperlink>
      <w:r w:rsidRPr="00420F86">
        <w:rPr>
          <w:rStyle w:val="Hyperlink"/>
          <w:rFonts w:ascii="Arial" w:hAnsi="Arial" w:cs="Arial"/>
          <w:sz w:val="22"/>
          <w:szCs w:val="22"/>
        </w:rPr>
        <w:t xml:space="preserve"> (Accessed: 14 May 2022).</w:t>
      </w:r>
    </w:p>
    <w:p w14:paraId="1BDB52D4" w14:textId="480547AA" w:rsidR="00A03B1D" w:rsidRDefault="00A03B1D" w:rsidP="004D09A6">
      <w:pPr>
        <w:rPr>
          <w:rStyle w:val="Hyperlink"/>
          <w:rFonts w:ascii="Arial" w:hAnsi="Arial" w:cs="Arial"/>
          <w:sz w:val="22"/>
          <w:szCs w:val="22"/>
        </w:rPr>
      </w:pPr>
    </w:p>
    <w:p w14:paraId="10C28E73" w14:textId="1526D5B0" w:rsidR="00A03B1D" w:rsidRDefault="00A03B1D" w:rsidP="00A03B1D">
      <w:pPr>
        <w:pStyle w:val="xpf0"/>
        <w:shd w:val="clear" w:color="auto" w:fill="FFFFFF"/>
        <w:spacing w:before="0" w:beforeAutospacing="0" w:after="0" w:afterAutospacing="0"/>
        <w:rPr>
          <w:rFonts w:ascii="Arial" w:hAnsi="Arial" w:cs="Arial"/>
          <w:sz w:val="22"/>
          <w:szCs w:val="22"/>
        </w:rPr>
      </w:pPr>
      <w:r w:rsidRPr="0049355F">
        <w:rPr>
          <w:rFonts w:ascii="Arial" w:hAnsi="Arial" w:cs="Arial"/>
          <w:sz w:val="22"/>
          <w:szCs w:val="22"/>
        </w:rPr>
        <w:t>Pinnock</w:t>
      </w:r>
      <w:r>
        <w:rPr>
          <w:rFonts w:ascii="Arial" w:hAnsi="Arial" w:cs="Arial"/>
          <w:sz w:val="22"/>
          <w:szCs w:val="22"/>
        </w:rPr>
        <w:t>, S.F.</w:t>
      </w:r>
      <w:r w:rsidRPr="0049355F">
        <w:rPr>
          <w:rFonts w:ascii="Arial" w:hAnsi="Arial" w:cs="Arial"/>
          <w:sz w:val="22"/>
          <w:szCs w:val="22"/>
        </w:rPr>
        <w:t xml:space="preserve"> (2018)</w:t>
      </w:r>
      <w:r>
        <w:t xml:space="preserve"> </w:t>
      </w:r>
      <w:r w:rsidRPr="005C094F">
        <w:rPr>
          <w:rFonts w:ascii="Arial" w:hAnsi="Arial" w:cs="Arial"/>
          <w:i/>
          <w:iCs/>
          <w:sz w:val="22"/>
          <w:szCs w:val="22"/>
        </w:rPr>
        <w:t>Read Write Inc – The Pros &amp; Cons.</w:t>
      </w:r>
      <w:r w:rsidRPr="00A03B1D">
        <w:rPr>
          <w:rFonts w:ascii="Arial" w:hAnsi="Arial" w:cs="Arial"/>
          <w:sz w:val="22"/>
          <w:szCs w:val="22"/>
        </w:rPr>
        <w:t xml:space="preserve"> Available at:</w:t>
      </w:r>
      <w:r>
        <w:t xml:space="preserve"> </w:t>
      </w:r>
      <w:hyperlink r:id="rId25" w:history="1">
        <w:r w:rsidRPr="006A5848">
          <w:rPr>
            <w:rStyle w:val="Hyperlink"/>
            <w:rFonts w:ascii="Arial" w:hAnsi="Arial" w:cs="Arial"/>
            <w:sz w:val="22"/>
            <w:szCs w:val="22"/>
          </w:rPr>
          <w:t>https://teachertalksdotblog.wordpress.com/2018/04/12/read-write-inc-the-pros-cons/</w:t>
        </w:r>
      </w:hyperlink>
      <w:r>
        <w:rPr>
          <w:rFonts w:ascii="Arial" w:hAnsi="Arial" w:cs="Arial"/>
          <w:sz w:val="22"/>
          <w:szCs w:val="22"/>
        </w:rPr>
        <w:t xml:space="preserve"> (Accessed: 19 May 2022).</w:t>
      </w:r>
    </w:p>
    <w:p w14:paraId="0D9B1007" w14:textId="77777777" w:rsidR="00A03B1D" w:rsidRDefault="00A03B1D" w:rsidP="004D09A6">
      <w:pPr>
        <w:rPr>
          <w:rStyle w:val="Hyperlink"/>
          <w:rFonts w:ascii="Arial" w:hAnsi="Arial" w:cs="Arial"/>
          <w:sz w:val="22"/>
          <w:szCs w:val="22"/>
        </w:rPr>
      </w:pPr>
    </w:p>
    <w:p w14:paraId="501C47F7" w14:textId="77777777" w:rsidR="004D09A6" w:rsidRPr="00420F86" w:rsidRDefault="004D09A6" w:rsidP="004D09A6">
      <w:pPr>
        <w:rPr>
          <w:rStyle w:val="Hyperlink"/>
          <w:rFonts w:ascii="Arial" w:hAnsi="Arial" w:cs="Arial"/>
          <w:sz w:val="22"/>
          <w:szCs w:val="22"/>
        </w:rPr>
      </w:pPr>
    </w:p>
    <w:p w14:paraId="54BA4729" w14:textId="77777777" w:rsidR="004D09A6" w:rsidRPr="00420F86" w:rsidRDefault="004D09A6" w:rsidP="004D09A6">
      <w:pPr>
        <w:shd w:val="clear" w:color="auto" w:fill="FFFFFF"/>
        <w:textAlignment w:val="baseline"/>
        <w:rPr>
          <w:rFonts w:ascii="Arial" w:hAnsi="Arial" w:cs="Arial"/>
          <w:sz w:val="22"/>
          <w:szCs w:val="22"/>
        </w:rPr>
      </w:pPr>
      <w:r w:rsidRPr="00420F86">
        <w:rPr>
          <w:rFonts w:ascii="Arial" w:hAnsi="Arial" w:cs="Arial"/>
          <w:color w:val="000000"/>
          <w:sz w:val="22"/>
          <w:szCs w:val="22"/>
        </w:rPr>
        <w:t>Ruth Miskin Training. (no date) </w:t>
      </w:r>
      <w:r w:rsidRPr="00420F86">
        <w:rPr>
          <w:rFonts w:ascii="Arial" w:hAnsi="Arial" w:cs="Arial"/>
          <w:i/>
          <w:iCs/>
          <w:color w:val="000000"/>
          <w:sz w:val="22"/>
          <w:szCs w:val="22"/>
        </w:rPr>
        <w:t>About Read Write Inc. </w:t>
      </w:r>
      <w:r w:rsidRPr="00420F86">
        <w:rPr>
          <w:rFonts w:ascii="Arial" w:hAnsi="Arial" w:cs="Arial"/>
          <w:color w:val="000000"/>
          <w:sz w:val="22"/>
          <w:szCs w:val="22"/>
        </w:rPr>
        <w:t>Available at: </w:t>
      </w:r>
      <w:hyperlink r:id="rId26" w:tooltip="Original URL: https://www.ruthmiskin.com/programmes/phonics/about-read-write-inc-phonics/. Click or tap if you trust this link." w:history="1">
        <w:r w:rsidRPr="00420F86">
          <w:rPr>
            <w:rStyle w:val="Hyperlink"/>
            <w:rFonts w:ascii="Arial" w:hAnsi="Arial" w:cs="Arial"/>
            <w:sz w:val="22"/>
            <w:szCs w:val="22"/>
          </w:rPr>
          <w:t>https://www.ruthmiskin.com/programmes/phonics/about-read-write-inc-phonics/</w:t>
        </w:r>
      </w:hyperlink>
      <w:r w:rsidRPr="00420F86">
        <w:rPr>
          <w:rFonts w:ascii="Arial" w:hAnsi="Arial" w:cs="Arial"/>
          <w:color w:val="000000"/>
          <w:sz w:val="22"/>
          <w:szCs w:val="22"/>
        </w:rPr>
        <w:t> (Accessed: 12 May 2022).</w:t>
      </w:r>
    </w:p>
    <w:p w14:paraId="355695E5" w14:textId="77777777" w:rsidR="004D09A6" w:rsidRPr="00420F86" w:rsidRDefault="004D09A6" w:rsidP="004D09A6">
      <w:pPr>
        <w:rPr>
          <w:rFonts w:ascii="Arial" w:hAnsi="Arial" w:cs="Arial"/>
          <w:sz w:val="22"/>
          <w:szCs w:val="22"/>
        </w:rPr>
      </w:pPr>
    </w:p>
    <w:p w14:paraId="55C141C4" w14:textId="45E50220" w:rsidR="004D09A6" w:rsidRDefault="004D09A6" w:rsidP="004D09A6">
      <w:pPr>
        <w:rPr>
          <w:rStyle w:val="Hyperlink"/>
          <w:rFonts w:ascii="Arial" w:hAnsi="Arial" w:cs="Arial"/>
          <w:sz w:val="22"/>
          <w:szCs w:val="22"/>
        </w:rPr>
      </w:pPr>
      <w:r w:rsidRPr="00420F86">
        <w:rPr>
          <w:rFonts w:ascii="Arial" w:hAnsi="Arial" w:cs="Arial"/>
          <w:sz w:val="22"/>
          <w:szCs w:val="22"/>
        </w:rPr>
        <w:t xml:space="preserve">United Nations Convention of the Child. (UNCRC) (2019) </w:t>
      </w:r>
      <w:r w:rsidRPr="00420F86">
        <w:rPr>
          <w:rFonts w:ascii="Arial" w:hAnsi="Arial" w:cs="Arial"/>
          <w:i/>
          <w:iCs/>
          <w:sz w:val="22"/>
          <w:szCs w:val="22"/>
        </w:rPr>
        <w:t>A summary of the United Nations Convention on the Rights of the Child.</w:t>
      </w:r>
      <w:r w:rsidRPr="00420F86">
        <w:rPr>
          <w:rFonts w:ascii="Arial" w:hAnsi="Arial" w:cs="Arial"/>
          <w:sz w:val="22"/>
          <w:szCs w:val="22"/>
        </w:rPr>
        <w:t xml:space="preserve"> Available at: </w:t>
      </w:r>
      <w:hyperlink r:id="rId27" w:history="1">
        <w:r w:rsidRPr="00420F86">
          <w:rPr>
            <w:rStyle w:val="Hyperlink"/>
            <w:rFonts w:ascii="Arial" w:hAnsi="Arial" w:cs="Arial"/>
            <w:sz w:val="22"/>
            <w:szCs w:val="22"/>
          </w:rPr>
          <w:t>https://www.unicef.org.uk/what-we-do/un-convention-child-rights/</w:t>
        </w:r>
      </w:hyperlink>
      <w:r w:rsidRPr="00420F86">
        <w:rPr>
          <w:rFonts w:ascii="Arial" w:hAnsi="Arial" w:cs="Arial"/>
          <w:sz w:val="22"/>
          <w:szCs w:val="22"/>
        </w:rPr>
        <w:t xml:space="preserve"> </w:t>
      </w:r>
      <w:r w:rsidRPr="00420F86">
        <w:rPr>
          <w:rStyle w:val="Hyperlink"/>
          <w:rFonts w:ascii="Arial" w:hAnsi="Arial" w:cs="Arial"/>
          <w:sz w:val="22"/>
          <w:szCs w:val="22"/>
        </w:rPr>
        <w:t>(Accessed: 15 May 2022).</w:t>
      </w:r>
    </w:p>
    <w:p w14:paraId="7D8F60A9" w14:textId="007C27D6" w:rsidR="0017454C" w:rsidRPr="0017454C" w:rsidRDefault="0017454C" w:rsidP="004D09A6">
      <w:pPr>
        <w:rPr>
          <w:rStyle w:val="Hyperlink"/>
          <w:rFonts w:ascii="Arial" w:hAnsi="Arial" w:cs="Arial"/>
          <w:sz w:val="22"/>
          <w:szCs w:val="22"/>
        </w:rPr>
      </w:pPr>
    </w:p>
    <w:p w14:paraId="16338E0D" w14:textId="77777777" w:rsidR="0017454C" w:rsidRPr="0017454C" w:rsidRDefault="0017454C" w:rsidP="0017454C">
      <w:pPr>
        <w:pStyle w:val="xpf0"/>
        <w:shd w:val="clear" w:color="auto" w:fill="FFFFFF"/>
        <w:spacing w:before="0" w:beforeAutospacing="0" w:after="0" w:afterAutospacing="0"/>
        <w:rPr>
          <w:rFonts w:ascii="Arial" w:hAnsi="Arial" w:cs="Arial"/>
          <w:sz w:val="22"/>
          <w:szCs w:val="22"/>
        </w:rPr>
      </w:pPr>
      <w:r w:rsidRPr="0017454C">
        <w:rPr>
          <w:rFonts w:ascii="Arial" w:hAnsi="Arial" w:cs="Arial"/>
          <w:sz w:val="22"/>
          <w:szCs w:val="22"/>
        </w:rPr>
        <w:t xml:space="preserve">Ysgol Bryn Teg (no date) </w:t>
      </w:r>
      <w:r w:rsidRPr="005C094F">
        <w:rPr>
          <w:rFonts w:ascii="Arial" w:hAnsi="Arial" w:cs="Arial"/>
          <w:i/>
          <w:iCs/>
          <w:sz w:val="22"/>
          <w:szCs w:val="22"/>
        </w:rPr>
        <w:t>Speech and Language Provision.</w:t>
      </w:r>
      <w:r w:rsidRPr="0017454C">
        <w:rPr>
          <w:rFonts w:ascii="Arial" w:hAnsi="Arial" w:cs="Arial"/>
          <w:sz w:val="22"/>
          <w:szCs w:val="22"/>
        </w:rPr>
        <w:t xml:space="preserve"> Available at:</w:t>
      </w:r>
    </w:p>
    <w:p w14:paraId="52DD41E4" w14:textId="77777777" w:rsidR="0017454C" w:rsidRPr="0017454C" w:rsidRDefault="00E97FCE" w:rsidP="0017454C">
      <w:pPr>
        <w:pStyle w:val="xpf0"/>
        <w:shd w:val="clear" w:color="auto" w:fill="FFFFFF"/>
        <w:spacing w:before="0" w:beforeAutospacing="0" w:after="0" w:afterAutospacing="0"/>
        <w:rPr>
          <w:rFonts w:ascii="Arial" w:hAnsi="Arial" w:cs="Arial"/>
          <w:sz w:val="22"/>
          <w:szCs w:val="22"/>
        </w:rPr>
      </w:pPr>
      <w:hyperlink r:id="rId28" w:history="1">
        <w:r w:rsidR="0017454C" w:rsidRPr="0017454C">
          <w:rPr>
            <w:rStyle w:val="Hyperlink"/>
            <w:rFonts w:ascii="Arial" w:hAnsi="Arial" w:cs="Arial"/>
            <w:sz w:val="22"/>
            <w:szCs w:val="22"/>
          </w:rPr>
          <w:t>https://teachertalksdotblog.wordpress.com/2018/04/12/read-write-inc-the-pros-cons/</w:t>
        </w:r>
      </w:hyperlink>
      <w:r w:rsidR="0017454C" w:rsidRPr="0017454C">
        <w:rPr>
          <w:rFonts w:ascii="Arial" w:hAnsi="Arial" w:cs="Arial"/>
          <w:sz w:val="22"/>
          <w:szCs w:val="22"/>
        </w:rPr>
        <w:t xml:space="preserve"> (Accessed: 19 May 2022).</w:t>
      </w:r>
    </w:p>
    <w:p w14:paraId="3610FAB5" w14:textId="77777777" w:rsidR="0017454C" w:rsidRPr="0017454C" w:rsidRDefault="0017454C" w:rsidP="004D09A6">
      <w:pPr>
        <w:rPr>
          <w:rStyle w:val="Hyperlink"/>
          <w:rFonts w:ascii="Arial" w:hAnsi="Arial" w:cs="Arial"/>
          <w:sz w:val="22"/>
          <w:szCs w:val="22"/>
        </w:rPr>
      </w:pPr>
    </w:p>
    <w:p w14:paraId="7204D24B" w14:textId="77777777" w:rsidR="004D09A6" w:rsidRPr="00420F86" w:rsidRDefault="004D09A6" w:rsidP="004D09A6">
      <w:pPr>
        <w:rPr>
          <w:rStyle w:val="Hyperlink"/>
          <w:rFonts w:ascii="Arial" w:hAnsi="Arial" w:cs="Arial"/>
          <w:sz w:val="22"/>
          <w:szCs w:val="22"/>
        </w:rPr>
      </w:pPr>
    </w:p>
    <w:p w14:paraId="21A757AE" w14:textId="3C4230B1" w:rsidR="004D09A6" w:rsidRPr="000D763A" w:rsidRDefault="004D09A6" w:rsidP="004D09A6">
      <w:pPr>
        <w:rPr>
          <w:rFonts w:ascii="Arial" w:hAnsi="Arial" w:cs="Arial"/>
          <w:color w:val="0000FF"/>
          <w:sz w:val="22"/>
          <w:szCs w:val="22"/>
          <w:u w:val="single"/>
        </w:rPr>
      </w:pPr>
      <w:r w:rsidRPr="000D763A">
        <w:rPr>
          <w:rStyle w:val="Hyperlink"/>
          <w:rFonts w:ascii="Arial" w:hAnsi="Arial" w:cs="Arial"/>
          <w:color w:val="auto"/>
          <w:sz w:val="22"/>
          <w:szCs w:val="22"/>
          <w:u w:val="none"/>
        </w:rPr>
        <w:t>Ysgol Pen-y-Bryn. (</w:t>
      </w:r>
      <w:proofErr w:type="gramStart"/>
      <w:r w:rsidRPr="000D763A">
        <w:rPr>
          <w:rStyle w:val="Hyperlink"/>
          <w:rFonts w:ascii="Arial" w:hAnsi="Arial" w:cs="Arial"/>
          <w:color w:val="auto"/>
          <w:sz w:val="22"/>
          <w:szCs w:val="22"/>
          <w:u w:val="none"/>
        </w:rPr>
        <w:t>no</w:t>
      </w:r>
      <w:proofErr w:type="gramEnd"/>
      <w:r w:rsidRPr="000D763A">
        <w:rPr>
          <w:rStyle w:val="Hyperlink"/>
          <w:rFonts w:ascii="Arial" w:hAnsi="Arial" w:cs="Arial"/>
          <w:color w:val="auto"/>
          <w:sz w:val="22"/>
          <w:szCs w:val="22"/>
          <w:u w:val="none"/>
        </w:rPr>
        <w:t xml:space="preserve"> date) </w:t>
      </w:r>
      <w:r w:rsidRPr="000D763A">
        <w:rPr>
          <w:rStyle w:val="Hyperlink"/>
          <w:rFonts w:ascii="Arial" w:hAnsi="Arial" w:cs="Arial"/>
          <w:i/>
          <w:iCs/>
          <w:color w:val="auto"/>
          <w:sz w:val="22"/>
          <w:szCs w:val="22"/>
          <w:u w:val="none"/>
        </w:rPr>
        <w:t>Read Write Inc Speed Sounds</w:t>
      </w:r>
      <w:r w:rsidRPr="000D763A">
        <w:rPr>
          <w:rStyle w:val="Hyperlink"/>
          <w:rFonts w:ascii="Arial" w:hAnsi="Arial" w:cs="Arial"/>
          <w:color w:val="auto"/>
          <w:sz w:val="22"/>
          <w:szCs w:val="22"/>
          <w:u w:val="none"/>
        </w:rPr>
        <w:t xml:space="preserve">. Available at: </w:t>
      </w:r>
      <w:r w:rsidRPr="00420F86">
        <w:rPr>
          <w:rStyle w:val="Hyperlink"/>
          <w:rFonts w:ascii="Arial" w:hAnsi="Arial" w:cs="Arial"/>
          <w:sz w:val="22"/>
          <w:szCs w:val="22"/>
        </w:rPr>
        <w:t xml:space="preserve">   </w:t>
      </w:r>
      <w:hyperlink r:id="rId29" w:history="1">
        <w:r w:rsidRPr="00420F86">
          <w:rPr>
            <w:rStyle w:val="Hyperlink"/>
            <w:rFonts w:ascii="Arial" w:hAnsi="Arial" w:cs="Arial"/>
            <w:sz w:val="22"/>
            <w:szCs w:val="22"/>
          </w:rPr>
          <w:t>https://www.ysgolpenybryn.com/language-literacy-and-communication/</w:t>
        </w:r>
      </w:hyperlink>
      <w:r w:rsidRPr="00420F86">
        <w:rPr>
          <w:rStyle w:val="Hyperlink"/>
          <w:rFonts w:ascii="Arial" w:hAnsi="Arial" w:cs="Arial"/>
          <w:sz w:val="22"/>
          <w:szCs w:val="22"/>
        </w:rPr>
        <w:t xml:space="preserve"> </w:t>
      </w:r>
      <w:r w:rsidRPr="000D763A">
        <w:rPr>
          <w:rStyle w:val="Hyperlink"/>
          <w:rFonts w:ascii="Arial" w:hAnsi="Arial" w:cs="Arial"/>
          <w:color w:val="auto"/>
          <w:sz w:val="22"/>
          <w:szCs w:val="22"/>
          <w:u w:val="none"/>
        </w:rPr>
        <w:t>(Accessed: 15 May 2022).</w:t>
      </w:r>
    </w:p>
    <w:p w14:paraId="29DE5799" w14:textId="61E39C08" w:rsidR="004D09A6" w:rsidRDefault="004D09A6" w:rsidP="004D09A6">
      <w:pPr>
        <w:pStyle w:val="NormalWeb"/>
        <w:rPr>
          <w:rStyle w:val="Hyperlink"/>
          <w:rFonts w:ascii="Arial" w:hAnsi="Arial" w:cs="Arial"/>
          <w:color w:val="auto"/>
          <w:sz w:val="22"/>
          <w:szCs w:val="22"/>
          <w:u w:val="none"/>
        </w:rPr>
      </w:pPr>
      <w:r w:rsidRPr="00420F86">
        <w:rPr>
          <w:rFonts w:ascii="Arial" w:hAnsi="Arial" w:cs="Arial"/>
          <w:color w:val="000000"/>
          <w:sz w:val="22"/>
          <w:szCs w:val="22"/>
        </w:rPr>
        <w:lastRenderedPageBreak/>
        <w:t>‌Walker, E. (2021) </w:t>
      </w:r>
      <w:r w:rsidRPr="00420F86">
        <w:rPr>
          <w:rFonts w:ascii="Arial" w:hAnsi="Arial" w:cs="Arial"/>
          <w:i/>
          <w:iCs/>
          <w:color w:val="000000"/>
          <w:sz w:val="22"/>
          <w:szCs w:val="22"/>
        </w:rPr>
        <w:t>How to support children with SEN in the early years.</w:t>
      </w:r>
      <w:r w:rsidRPr="00420F86">
        <w:rPr>
          <w:rFonts w:ascii="Arial" w:hAnsi="Arial" w:cs="Arial"/>
          <w:color w:val="000000"/>
          <w:sz w:val="22"/>
          <w:szCs w:val="22"/>
        </w:rPr>
        <w:t xml:space="preserve"> Available at: </w:t>
      </w:r>
      <w:hyperlink r:id="rId30" w:history="1">
        <w:r w:rsidRPr="00420F86">
          <w:rPr>
            <w:rStyle w:val="Hyperlink"/>
            <w:rFonts w:ascii="Arial" w:hAnsi="Arial" w:cs="Arial"/>
            <w:sz w:val="22"/>
            <w:szCs w:val="22"/>
          </w:rPr>
          <w:t>https://app.croneri.co.uk/feature-articles/how-support-children-sen-early-years</w:t>
        </w:r>
      </w:hyperlink>
      <w:r w:rsidRPr="000D763A">
        <w:rPr>
          <w:rStyle w:val="Hyperlink"/>
          <w:rFonts w:ascii="Arial" w:hAnsi="Arial" w:cs="Arial"/>
          <w:color w:val="auto"/>
          <w:sz w:val="22"/>
          <w:szCs w:val="22"/>
          <w:u w:val="none"/>
        </w:rPr>
        <w:t>(Accessed: 14 May 2022).</w:t>
      </w:r>
    </w:p>
    <w:p w14:paraId="73E5D12C" w14:textId="24BC3A1E" w:rsidR="00DA6C18" w:rsidRPr="000D763A" w:rsidRDefault="00DA6C18" w:rsidP="004D09A6">
      <w:pPr>
        <w:pStyle w:val="NormalWeb"/>
        <w:rPr>
          <w:rStyle w:val="Hyperlink"/>
          <w:rFonts w:ascii="Arial" w:hAnsi="Arial" w:cs="Arial"/>
          <w:color w:val="auto"/>
          <w:sz w:val="22"/>
          <w:szCs w:val="22"/>
          <w:u w:val="none"/>
        </w:rPr>
      </w:pPr>
      <w:r>
        <w:rPr>
          <w:rStyle w:val="Hyperlink"/>
          <w:rFonts w:ascii="Arial" w:hAnsi="Arial" w:cs="Arial"/>
          <w:color w:val="auto"/>
          <w:sz w:val="22"/>
          <w:szCs w:val="22"/>
          <w:u w:val="none"/>
        </w:rPr>
        <w:t>Welsh Assembly Government. (2004</w:t>
      </w:r>
      <w:r w:rsidRPr="00DA6C18">
        <w:rPr>
          <w:rStyle w:val="Hyperlink"/>
          <w:rFonts w:ascii="Arial" w:hAnsi="Arial" w:cs="Arial"/>
          <w:i/>
          <w:iCs/>
          <w:color w:val="auto"/>
          <w:sz w:val="22"/>
          <w:szCs w:val="22"/>
          <w:u w:val="none"/>
        </w:rPr>
        <w:t>) Special Educational Needs Code of Practice for Wales.</w:t>
      </w:r>
      <w:r>
        <w:rPr>
          <w:rStyle w:val="Hyperlink"/>
          <w:rFonts w:ascii="Arial" w:hAnsi="Arial" w:cs="Arial"/>
          <w:color w:val="auto"/>
          <w:sz w:val="22"/>
          <w:szCs w:val="22"/>
          <w:u w:val="none"/>
        </w:rPr>
        <w:t xml:space="preserve"> Available at: </w:t>
      </w:r>
      <w:hyperlink r:id="rId31" w:history="1">
        <w:r w:rsidRPr="00301BDE">
          <w:rPr>
            <w:rStyle w:val="Hyperlink"/>
            <w:rFonts w:ascii="Arial" w:hAnsi="Arial" w:cs="Arial"/>
            <w:sz w:val="22"/>
            <w:szCs w:val="22"/>
          </w:rPr>
          <w:t>https://gov.wales/sites/default/files/publications/2018-03/special-educational-needs-code-of-practice-for-wales.pdf</w:t>
        </w:r>
      </w:hyperlink>
      <w:r>
        <w:rPr>
          <w:rStyle w:val="Hyperlink"/>
          <w:rFonts w:ascii="Arial" w:hAnsi="Arial" w:cs="Arial"/>
          <w:color w:val="auto"/>
          <w:sz w:val="22"/>
          <w:szCs w:val="22"/>
          <w:u w:val="none"/>
        </w:rPr>
        <w:t xml:space="preserve"> (Accessed: 19 May 2022).</w:t>
      </w:r>
    </w:p>
    <w:p w14:paraId="345CC774" w14:textId="4FDECB7E" w:rsidR="004D09A6" w:rsidRPr="000D763A" w:rsidRDefault="004D09A6" w:rsidP="004D09A6">
      <w:pPr>
        <w:pStyle w:val="NormalWeb"/>
        <w:rPr>
          <w:rFonts w:ascii="Arial" w:hAnsi="Arial" w:cs="Arial"/>
          <w:sz w:val="22"/>
          <w:szCs w:val="22"/>
        </w:rPr>
      </w:pPr>
      <w:r w:rsidRPr="000D763A">
        <w:rPr>
          <w:rStyle w:val="Hyperlink"/>
          <w:rFonts w:ascii="Arial" w:hAnsi="Arial" w:cs="Arial"/>
          <w:color w:val="auto"/>
          <w:sz w:val="22"/>
          <w:szCs w:val="22"/>
          <w:u w:val="none"/>
        </w:rPr>
        <w:t xml:space="preserve">Welsh Government. (2018) </w:t>
      </w:r>
      <w:r w:rsidRPr="000D763A">
        <w:rPr>
          <w:rStyle w:val="Hyperlink"/>
          <w:rFonts w:ascii="Arial" w:hAnsi="Arial" w:cs="Arial"/>
          <w:i/>
          <w:iCs/>
          <w:color w:val="auto"/>
          <w:sz w:val="22"/>
          <w:szCs w:val="22"/>
          <w:u w:val="none"/>
        </w:rPr>
        <w:t>Additional Learning Needs and Educational Tribunal (Wales) Act.</w:t>
      </w:r>
      <w:r w:rsidRPr="000D763A">
        <w:rPr>
          <w:rStyle w:val="Hyperlink"/>
          <w:rFonts w:ascii="Arial" w:hAnsi="Arial" w:cs="Arial"/>
          <w:color w:val="auto"/>
          <w:sz w:val="22"/>
          <w:szCs w:val="22"/>
          <w:u w:val="none"/>
        </w:rPr>
        <w:t xml:space="preserve"> Available at:</w:t>
      </w:r>
      <w:r w:rsidRPr="00420F86">
        <w:rPr>
          <w:rStyle w:val="Hyperlink"/>
          <w:rFonts w:ascii="Arial" w:hAnsi="Arial" w:cs="Arial"/>
          <w:sz w:val="22"/>
          <w:szCs w:val="22"/>
        </w:rPr>
        <w:t xml:space="preserve"> </w:t>
      </w:r>
      <w:hyperlink r:id="rId32" w:history="1">
        <w:r w:rsidRPr="00420F86">
          <w:rPr>
            <w:rStyle w:val="Hyperlink"/>
            <w:rFonts w:ascii="Arial" w:hAnsi="Arial" w:cs="Arial"/>
            <w:sz w:val="22"/>
            <w:szCs w:val="22"/>
          </w:rPr>
          <w:t>https://gov.wales/sites/default/files/publications/2018-04/additional-learning-needs-and-education-tribunal-wales-act-2018-explanatory-memorandum.pdf</w:t>
        </w:r>
      </w:hyperlink>
      <w:r w:rsidRPr="00420F86">
        <w:rPr>
          <w:rStyle w:val="Hyperlink"/>
          <w:rFonts w:ascii="Arial" w:hAnsi="Arial" w:cs="Arial"/>
          <w:sz w:val="22"/>
          <w:szCs w:val="22"/>
        </w:rPr>
        <w:t xml:space="preserve"> </w:t>
      </w:r>
      <w:r w:rsidRPr="000D763A">
        <w:rPr>
          <w:rStyle w:val="Hyperlink"/>
          <w:rFonts w:ascii="Arial" w:hAnsi="Arial" w:cs="Arial"/>
          <w:color w:val="auto"/>
          <w:sz w:val="22"/>
          <w:szCs w:val="22"/>
          <w:u w:val="none"/>
        </w:rPr>
        <w:t>(Accessed: 14 May 2022).</w:t>
      </w:r>
    </w:p>
    <w:p w14:paraId="665C7046" w14:textId="77777777" w:rsidR="004D09A6" w:rsidRPr="00420F86" w:rsidRDefault="004D09A6" w:rsidP="004D09A6">
      <w:pPr>
        <w:pStyle w:val="NormalWeb"/>
        <w:rPr>
          <w:rFonts w:ascii="Arial" w:hAnsi="Arial" w:cs="Arial"/>
          <w:sz w:val="22"/>
          <w:szCs w:val="22"/>
        </w:rPr>
      </w:pPr>
      <w:r w:rsidRPr="00420F86">
        <w:rPr>
          <w:rFonts w:ascii="Arial" w:hAnsi="Arial" w:cs="Arial"/>
          <w:color w:val="000000"/>
          <w:sz w:val="22"/>
          <w:szCs w:val="22"/>
        </w:rPr>
        <w:t xml:space="preserve">Welsh Government. (2022) </w:t>
      </w:r>
      <w:r w:rsidRPr="00420F86">
        <w:rPr>
          <w:rFonts w:ascii="Arial" w:hAnsi="Arial" w:cs="Arial"/>
          <w:i/>
          <w:iCs/>
          <w:color w:val="000000"/>
          <w:sz w:val="22"/>
          <w:szCs w:val="22"/>
        </w:rPr>
        <w:t xml:space="preserve">The </w:t>
      </w:r>
      <w:r w:rsidRPr="00420F86">
        <w:rPr>
          <w:rFonts w:ascii="Arial" w:hAnsi="Arial" w:cs="Arial"/>
          <w:i/>
          <w:iCs/>
          <w:sz w:val="22"/>
          <w:szCs w:val="22"/>
        </w:rPr>
        <w:t>additional learning needs transformation programme.</w:t>
      </w:r>
      <w:r w:rsidRPr="00420F86">
        <w:rPr>
          <w:rFonts w:ascii="Arial" w:hAnsi="Arial" w:cs="Arial"/>
          <w:sz w:val="22"/>
          <w:szCs w:val="22"/>
        </w:rPr>
        <w:t xml:space="preserve"> Available at: </w:t>
      </w:r>
      <w:hyperlink r:id="rId33" w:history="1">
        <w:r w:rsidRPr="00420F86">
          <w:rPr>
            <w:rStyle w:val="Hyperlink"/>
            <w:rFonts w:ascii="Arial" w:hAnsi="Arial" w:cs="Arial"/>
            <w:sz w:val="22"/>
            <w:szCs w:val="22"/>
          </w:rPr>
          <w:t>https://gov.wales/additional-learning-needs-transformation-programme-frequently-asked-questions-html</w:t>
        </w:r>
      </w:hyperlink>
      <w:r w:rsidRPr="00420F86">
        <w:rPr>
          <w:rFonts w:ascii="Arial" w:hAnsi="Arial" w:cs="Arial"/>
          <w:sz w:val="22"/>
          <w:szCs w:val="22"/>
        </w:rPr>
        <w:t xml:space="preserve"> (Accessed: 14 May 2022).</w:t>
      </w:r>
    </w:p>
    <w:p w14:paraId="034C240C" w14:textId="77777777" w:rsidR="004D09A6" w:rsidRPr="00420F86" w:rsidRDefault="004D09A6" w:rsidP="004D09A6">
      <w:pPr>
        <w:pStyle w:val="NormalWeb"/>
        <w:rPr>
          <w:rFonts w:ascii="Arial" w:hAnsi="Arial" w:cs="Arial"/>
          <w:sz w:val="22"/>
          <w:szCs w:val="22"/>
        </w:rPr>
      </w:pPr>
    </w:p>
    <w:p w14:paraId="1B0F8214" w14:textId="77777777" w:rsidR="004D09A6" w:rsidRPr="00420F86" w:rsidRDefault="004D09A6" w:rsidP="004D09A6">
      <w:pPr>
        <w:rPr>
          <w:rFonts w:ascii="Arial" w:hAnsi="Arial" w:cs="Arial"/>
          <w:sz w:val="22"/>
          <w:szCs w:val="22"/>
        </w:rPr>
      </w:pPr>
    </w:p>
    <w:p w14:paraId="57E43DD1" w14:textId="6A244F71" w:rsidR="004D09A6" w:rsidRDefault="004D09A6">
      <w:pPr>
        <w:rPr>
          <w:rFonts w:ascii="Arial" w:hAnsi="Arial" w:cs="Arial"/>
          <w:b/>
          <w:bCs/>
          <w:sz w:val="22"/>
          <w:szCs w:val="22"/>
        </w:rPr>
      </w:pPr>
    </w:p>
    <w:p w14:paraId="0E089E0F" w14:textId="7BA47086" w:rsidR="004D09A6" w:rsidRDefault="004D09A6">
      <w:pPr>
        <w:rPr>
          <w:rFonts w:ascii="Arial" w:hAnsi="Arial" w:cs="Arial"/>
          <w:b/>
          <w:bCs/>
          <w:sz w:val="22"/>
          <w:szCs w:val="22"/>
        </w:rPr>
      </w:pPr>
    </w:p>
    <w:p w14:paraId="6E7DC508" w14:textId="69FCA396" w:rsidR="004D09A6" w:rsidRDefault="004D09A6">
      <w:pPr>
        <w:rPr>
          <w:rFonts w:ascii="Arial" w:hAnsi="Arial" w:cs="Arial"/>
          <w:b/>
          <w:bCs/>
          <w:sz w:val="22"/>
          <w:szCs w:val="22"/>
        </w:rPr>
      </w:pPr>
    </w:p>
    <w:p w14:paraId="33E538BE" w14:textId="31317BE3" w:rsidR="002A152D" w:rsidRDefault="002A152D">
      <w:pPr>
        <w:rPr>
          <w:rFonts w:ascii="Arial" w:hAnsi="Arial" w:cs="Arial"/>
          <w:b/>
          <w:bCs/>
          <w:sz w:val="22"/>
          <w:szCs w:val="22"/>
        </w:rPr>
      </w:pP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34"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40E3DAD2" w:rsidR="0092487B" w:rsidRPr="004C3A0B" w:rsidRDefault="00891B89" w:rsidP="00694EA8">
            <w:pPr>
              <w:spacing w:before="100" w:beforeAutospacing="1" w:after="100" w:afterAutospacing="1"/>
              <w:rPr>
                <w:rFonts w:ascii="Arial" w:hAnsi="Arial" w:cs="Arial"/>
                <w:sz w:val="22"/>
                <w:szCs w:val="22"/>
              </w:rPr>
            </w:pPr>
            <w:r>
              <w:rPr>
                <w:rFonts w:ascii="Arial" w:hAnsi="Arial" w:cs="Arial"/>
                <w:sz w:val="22"/>
                <w:szCs w:val="22"/>
              </w:rPr>
              <w:t>S REES</w:t>
            </w:r>
          </w:p>
        </w:tc>
        <w:tc>
          <w:tcPr>
            <w:tcW w:w="2239" w:type="dxa"/>
            <w:vAlign w:val="center"/>
          </w:tcPr>
          <w:p w14:paraId="1725A5FF" w14:textId="004E759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D0210BF" w14:textId="611688C0" w:rsidR="00891B89" w:rsidRDefault="00891B89" w:rsidP="00694EA8">
            <w:pPr>
              <w:spacing w:before="100" w:beforeAutospacing="1" w:after="100" w:afterAutospacing="1"/>
              <w:rPr>
                <w:rFonts w:ascii="Arial" w:hAnsi="Arial" w:cs="Arial"/>
                <w:b/>
                <w:bCs/>
                <w:sz w:val="22"/>
                <w:szCs w:val="22"/>
              </w:rPr>
            </w:pPr>
            <w:r>
              <w:rPr>
                <w:rFonts w:ascii="Arial" w:hAnsi="Arial" w:cs="Arial"/>
                <w:b/>
                <w:bCs/>
                <w:sz w:val="22"/>
                <w:szCs w:val="22"/>
              </w:rPr>
              <w:t>09.05.22</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1E1AAD33" w:rsidR="00CC2661" w:rsidRPr="004C3A0B" w:rsidRDefault="00A70DC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5E3184C6" w:rsidR="00CC2661" w:rsidRPr="004C3A0B" w:rsidRDefault="00A70DC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4D21A47D" w:rsidR="00CC2661" w:rsidRPr="004C3A0B" w:rsidRDefault="00A70DC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1623B42" w14:textId="688CDE03" w:rsidR="00CC2661" w:rsidRPr="004C3A0B" w:rsidRDefault="00A70DC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42D3C7BA" w14:textId="254292CB" w:rsidR="00743859" w:rsidRDefault="00A70DC0"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37622A9E" w:rsidR="00743859" w:rsidRPr="004C3A0B" w:rsidRDefault="00A70DC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3B61FA4F" w:rsidR="00743859" w:rsidRPr="004C3A0B" w:rsidRDefault="00A70DC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2EF2B567" w:rsidR="00424773" w:rsidRDefault="00A70DC0"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3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36"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3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38"/>
      <w:footerReference w:type="default" r:id="rId3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5B845" w14:textId="77777777" w:rsidR="00E97FCE" w:rsidRDefault="00E97FCE" w:rsidP="00390251">
      <w:r>
        <w:separator/>
      </w:r>
    </w:p>
    <w:p w14:paraId="014B2921" w14:textId="77777777" w:rsidR="00E97FCE" w:rsidRDefault="00E97FCE"/>
  </w:endnote>
  <w:endnote w:type="continuationSeparator" w:id="0">
    <w:p w14:paraId="26AFB005" w14:textId="77777777" w:rsidR="00E97FCE" w:rsidRDefault="00E97FCE" w:rsidP="00390251">
      <w:r>
        <w:continuationSeparator/>
      </w:r>
    </w:p>
    <w:p w14:paraId="3D006AC9" w14:textId="77777777" w:rsidR="00E97FCE" w:rsidRDefault="00E97F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15C1C" w14:textId="77777777" w:rsidR="00E97FCE" w:rsidRDefault="00E97FCE" w:rsidP="00390251">
      <w:r>
        <w:separator/>
      </w:r>
    </w:p>
    <w:p w14:paraId="5817746A" w14:textId="77777777" w:rsidR="00E97FCE" w:rsidRDefault="00E97FCE"/>
  </w:footnote>
  <w:footnote w:type="continuationSeparator" w:id="0">
    <w:p w14:paraId="3FE5237A" w14:textId="77777777" w:rsidR="00E97FCE" w:rsidRDefault="00E97FCE" w:rsidP="00390251">
      <w:r>
        <w:continuationSeparator/>
      </w:r>
    </w:p>
    <w:p w14:paraId="548EE1ED" w14:textId="77777777" w:rsidR="00E97FCE" w:rsidRDefault="00E97F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D79A8"/>
    <w:multiLevelType w:val="hybridMultilevel"/>
    <w:tmpl w:val="AD16C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DB5589"/>
    <w:multiLevelType w:val="hybridMultilevel"/>
    <w:tmpl w:val="DE68E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3280017">
    <w:abstractNumId w:val="11"/>
  </w:num>
  <w:num w:numId="2" w16cid:durableId="860631071">
    <w:abstractNumId w:val="21"/>
  </w:num>
  <w:num w:numId="3" w16cid:durableId="906188024">
    <w:abstractNumId w:val="3"/>
  </w:num>
  <w:num w:numId="4" w16cid:durableId="943801707">
    <w:abstractNumId w:val="26"/>
  </w:num>
  <w:num w:numId="5" w16cid:durableId="16902538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58705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19555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7644160">
    <w:abstractNumId w:val="4"/>
  </w:num>
  <w:num w:numId="9" w16cid:durableId="177045263">
    <w:abstractNumId w:val="8"/>
  </w:num>
  <w:num w:numId="10" w16cid:durableId="1623729003">
    <w:abstractNumId w:val="9"/>
  </w:num>
  <w:num w:numId="11" w16cid:durableId="215967671">
    <w:abstractNumId w:val="24"/>
  </w:num>
  <w:num w:numId="12" w16cid:durableId="869564252">
    <w:abstractNumId w:val="22"/>
  </w:num>
  <w:num w:numId="13" w16cid:durableId="1470660346">
    <w:abstractNumId w:val="23"/>
  </w:num>
  <w:num w:numId="14" w16cid:durableId="2126003210">
    <w:abstractNumId w:val="1"/>
  </w:num>
  <w:num w:numId="15" w16cid:durableId="1187595153">
    <w:abstractNumId w:val="6"/>
  </w:num>
  <w:num w:numId="16" w16cid:durableId="1723290604">
    <w:abstractNumId w:val="7"/>
  </w:num>
  <w:num w:numId="17" w16cid:durableId="819418366">
    <w:abstractNumId w:val="12"/>
  </w:num>
  <w:num w:numId="18" w16cid:durableId="262684678">
    <w:abstractNumId w:val="15"/>
  </w:num>
  <w:num w:numId="19" w16cid:durableId="1247618847">
    <w:abstractNumId w:val="25"/>
  </w:num>
  <w:num w:numId="20" w16cid:durableId="1928540739">
    <w:abstractNumId w:val="5"/>
  </w:num>
  <w:num w:numId="21" w16cid:durableId="774834923">
    <w:abstractNumId w:val="16"/>
  </w:num>
  <w:num w:numId="22" w16cid:durableId="1141848964">
    <w:abstractNumId w:val="20"/>
  </w:num>
  <w:num w:numId="23" w16cid:durableId="183132903">
    <w:abstractNumId w:val="2"/>
  </w:num>
  <w:num w:numId="24" w16cid:durableId="142433828">
    <w:abstractNumId w:val="10"/>
  </w:num>
  <w:num w:numId="25" w16cid:durableId="65808011">
    <w:abstractNumId w:val="14"/>
  </w:num>
  <w:num w:numId="26" w16cid:durableId="197209636">
    <w:abstractNumId w:val="27"/>
  </w:num>
  <w:num w:numId="27" w16cid:durableId="606087806">
    <w:abstractNumId w:val="19"/>
  </w:num>
  <w:num w:numId="28" w16cid:durableId="1147667540">
    <w:abstractNumId w:val="13"/>
  </w:num>
  <w:num w:numId="29" w16cid:durableId="1039432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4BFD"/>
    <w:rsid w:val="00047896"/>
    <w:rsid w:val="00047D63"/>
    <w:rsid w:val="00065801"/>
    <w:rsid w:val="000700F9"/>
    <w:rsid w:val="000710FE"/>
    <w:rsid w:val="000730F8"/>
    <w:rsid w:val="00075462"/>
    <w:rsid w:val="00077EA9"/>
    <w:rsid w:val="000819F1"/>
    <w:rsid w:val="00084DC7"/>
    <w:rsid w:val="0008799F"/>
    <w:rsid w:val="00090CF7"/>
    <w:rsid w:val="00095059"/>
    <w:rsid w:val="00096209"/>
    <w:rsid w:val="000B0A8F"/>
    <w:rsid w:val="000B5723"/>
    <w:rsid w:val="000B58AD"/>
    <w:rsid w:val="000C30B3"/>
    <w:rsid w:val="000C3A29"/>
    <w:rsid w:val="000C5E77"/>
    <w:rsid w:val="000C7409"/>
    <w:rsid w:val="000D067B"/>
    <w:rsid w:val="000D23C8"/>
    <w:rsid w:val="000D5B3C"/>
    <w:rsid w:val="000D763A"/>
    <w:rsid w:val="000E2AD0"/>
    <w:rsid w:val="000F1514"/>
    <w:rsid w:val="000F2470"/>
    <w:rsid w:val="000F7C83"/>
    <w:rsid w:val="00102B85"/>
    <w:rsid w:val="00103569"/>
    <w:rsid w:val="0010484B"/>
    <w:rsid w:val="00110781"/>
    <w:rsid w:val="00113E57"/>
    <w:rsid w:val="00122E21"/>
    <w:rsid w:val="00124438"/>
    <w:rsid w:val="00126B4D"/>
    <w:rsid w:val="001312E4"/>
    <w:rsid w:val="00141549"/>
    <w:rsid w:val="00144D85"/>
    <w:rsid w:val="0014639E"/>
    <w:rsid w:val="00150EE4"/>
    <w:rsid w:val="00151286"/>
    <w:rsid w:val="001513B3"/>
    <w:rsid w:val="00151DDC"/>
    <w:rsid w:val="00152F36"/>
    <w:rsid w:val="001612C0"/>
    <w:rsid w:val="001614D0"/>
    <w:rsid w:val="001703BF"/>
    <w:rsid w:val="00173776"/>
    <w:rsid w:val="0017454C"/>
    <w:rsid w:val="00174989"/>
    <w:rsid w:val="00174A02"/>
    <w:rsid w:val="001808C3"/>
    <w:rsid w:val="001817E2"/>
    <w:rsid w:val="00186580"/>
    <w:rsid w:val="0019200D"/>
    <w:rsid w:val="00192411"/>
    <w:rsid w:val="00195B55"/>
    <w:rsid w:val="00196B91"/>
    <w:rsid w:val="001A366F"/>
    <w:rsid w:val="001A4F87"/>
    <w:rsid w:val="001A641B"/>
    <w:rsid w:val="001A7A8F"/>
    <w:rsid w:val="001B0B2F"/>
    <w:rsid w:val="001B158F"/>
    <w:rsid w:val="001B5CCE"/>
    <w:rsid w:val="001B742A"/>
    <w:rsid w:val="001C09E8"/>
    <w:rsid w:val="001C269D"/>
    <w:rsid w:val="001C3CC4"/>
    <w:rsid w:val="001C71E6"/>
    <w:rsid w:val="001C7C72"/>
    <w:rsid w:val="001D1817"/>
    <w:rsid w:val="001D3BD1"/>
    <w:rsid w:val="001E48A0"/>
    <w:rsid w:val="001F3C2E"/>
    <w:rsid w:val="001F6460"/>
    <w:rsid w:val="001F79E2"/>
    <w:rsid w:val="00200104"/>
    <w:rsid w:val="00204E14"/>
    <w:rsid w:val="00213F52"/>
    <w:rsid w:val="00215C0E"/>
    <w:rsid w:val="00221686"/>
    <w:rsid w:val="00224A9A"/>
    <w:rsid w:val="002259D7"/>
    <w:rsid w:val="0023172C"/>
    <w:rsid w:val="00233B1F"/>
    <w:rsid w:val="0023446F"/>
    <w:rsid w:val="00240F9C"/>
    <w:rsid w:val="00246824"/>
    <w:rsid w:val="002505A7"/>
    <w:rsid w:val="00255B51"/>
    <w:rsid w:val="002657B4"/>
    <w:rsid w:val="00266AB2"/>
    <w:rsid w:val="00267A7E"/>
    <w:rsid w:val="00272EE5"/>
    <w:rsid w:val="00280A88"/>
    <w:rsid w:val="0028490A"/>
    <w:rsid w:val="002866BC"/>
    <w:rsid w:val="0029113C"/>
    <w:rsid w:val="00293A45"/>
    <w:rsid w:val="002975CB"/>
    <w:rsid w:val="002A152D"/>
    <w:rsid w:val="002A4DCE"/>
    <w:rsid w:val="002A7E77"/>
    <w:rsid w:val="002B0951"/>
    <w:rsid w:val="002B50E1"/>
    <w:rsid w:val="002B56C1"/>
    <w:rsid w:val="002B6DE2"/>
    <w:rsid w:val="002B7789"/>
    <w:rsid w:val="002C4AEB"/>
    <w:rsid w:val="002D1837"/>
    <w:rsid w:val="002D4DC9"/>
    <w:rsid w:val="002E0739"/>
    <w:rsid w:val="00303350"/>
    <w:rsid w:val="00310E23"/>
    <w:rsid w:val="003171A8"/>
    <w:rsid w:val="003257BD"/>
    <w:rsid w:val="003264AE"/>
    <w:rsid w:val="003268ED"/>
    <w:rsid w:val="003302A1"/>
    <w:rsid w:val="00331A88"/>
    <w:rsid w:val="00332956"/>
    <w:rsid w:val="003505BC"/>
    <w:rsid w:val="00354F34"/>
    <w:rsid w:val="00361382"/>
    <w:rsid w:val="003639F4"/>
    <w:rsid w:val="00373ECD"/>
    <w:rsid w:val="003753A7"/>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5FD7"/>
    <w:rsid w:val="003F088B"/>
    <w:rsid w:val="00413863"/>
    <w:rsid w:val="00413EEB"/>
    <w:rsid w:val="0041408E"/>
    <w:rsid w:val="0041420E"/>
    <w:rsid w:val="00424773"/>
    <w:rsid w:val="00425DA7"/>
    <w:rsid w:val="0042679B"/>
    <w:rsid w:val="00427113"/>
    <w:rsid w:val="004279FA"/>
    <w:rsid w:val="00430FA4"/>
    <w:rsid w:val="00442053"/>
    <w:rsid w:val="00442954"/>
    <w:rsid w:val="004449B8"/>
    <w:rsid w:val="0045485F"/>
    <w:rsid w:val="00462069"/>
    <w:rsid w:val="004632AA"/>
    <w:rsid w:val="00476398"/>
    <w:rsid w:val="0047697E"/>
    <w:rsid w:val="0048034A"/>
    <w:rsid w:val="0048134A"/>
    <w:rsid w:val="00482054"/>
    <w:rsid w:val="0048583B"/>
    <w:rsid w:val="00485BC1"/>
    <w:rsid w:val="00486107"/>
    <w:rsid w:val="004867F5"/>
    <w:rsid w:val="00487E4B"/>
    <w:rsid w:val="0049355F"/>
    <w:rsid w:val="00493C3E"/>
    <w:rsid w:val="004940F3"/>
    <w:rsid w:val="00494691"/>
    <w:rsid w:val="004B7A0E"/>
    <w:rsid w:val="004C3A0B"/>
    <w:rsid w:val="004C5C13"/>
    <w:rsid w:val="004D09A6"/>
    <w:rsid w:val="004D5683"/>
    <w:rsid w:val="004E0338"/>
    <w:rsid w:val="004E3C9C"/>
    <w:rsid w:val="004E616D"/>
    <w:rsid w:val="004F059C"/>
    <w:rsid w:val="004F599C"/>
    <w:rsid w:val="00501A2A"/>
    <w:rsid w:val="005035A0"/>
    <w:rsid w:val="0050657E"/>
    <w:rsid w:val="00514D0B"/>
    <w:rsid w:val="00526C56"/>
    <w:rsid w:val="00531C04"/>
    <w:rsid w:val="0053302B"/>
    <w:rsid w:val="00536AA8"/>
    <w:rsid w:val="00546F01"/>
    <w:rsid w:val="00563B3D"/>
    <w:rsid w:val="005704BE"/>
    <w:rsid w:val="00571817"/>
    <w:rsid w:val="00573226"/>
    <w:rsid w:val="00574528"/>
    <w:rsid w:val="005756CA"/>
    <w:rsid w:val="00581C49"/>
    <w:rsid w:val="00584B8F"/>
    <w:rsid w:val="00592FD0"/>
    <w:rsid w:val="005934C5"/>
    <w:rsid w:val="005960A0"/>
    <w:rsid w:val="00596BFA"/>
    <w:rsid w:val="005A3F5B"/>
    <w:rsid w:val="005A7472"/>
    <w:rsid w:val="005A76DA"/>
    <w:rsid w:val="005B0690"/>
    <w:rsid w:val="005B52AE"/>
    <w:rsid w:val="005C094F"/>
    <w:rsid w:val="005C7EEF"/>
    <w:rsid w:val="005D6613"/>
    <w:rsid w:val="005E25AC"/>
    <w:rsid w:val="005E44E9"/>
    <w:rsid w:val="005E4987"/>
    <w:rsid w:val="005E5575"/>
    <w:rsid w:val="005F4E36"/>
    <w:rsid w:val="005F677A"/>
    <w:rsid w:val="00600C5A"/>
    <w:rsid w:val="00601BEA"/>
    <w:rsid w:val="00601C36"/>
    <w:rsid w:val="00604C9F"/>
    <w:rsid w:val="00606331"/>
    <w:rsid w:val="00610DD6"/>
    <w:rsid w:val="006154A7"/>
    <w:rsid w:val="0062034F"/>
    <w:rsid w:val="0062188A"/>
    <w:rsid w:val="00627E84"/>
    <w:rsid w:val="00631440"/>
    <w:rsid w:val="00632C47"/>
    <w:rsid w:val="00633574"/>
    <w:rsid w:val="006423B9"/>
    <w:rsid w:val="00644C5C"/>
    <w:rsid w:val="00655EC5"/>
    <w:rsid w:val="006578CB"/>
    <w:rsid w:val="00661EDA"/>
    <w:rsid w:val="00666F55"/>
    <w:rsid w:val="00671C51"/>
    <w:rsid w:val="006730D2"/>
    <w:rsid w:val="0067329C"/>
    <w:rsid w:val="00674DD6"/>
    <w:rsid w:val="00675C15"/>
    <w:rsid w:val="00681B91"/>
    <w:rsid w:val="00682C6A"/>
    <w:rsid w:val="00683497"/>
    <w:rsid w:val="00683FAF"/>
    <w:rsid w:val="00694EA8"/>
    <w:rsid w:val="006966FF"/>
    <w:rsid w:val="006B1685"/>
    <w:rsid w:val="006C1FDD"/>
    <w:rsid w:val="006D1A77"/>
    <w:rsid w:val="006D29FD"/>
    <w:rsid w:val="006D3C97"/>
    <w:rsid w:val="006D4BBB"/>
    <w:rsid w:val="006E0AB0"/>
    <w:rsid w:val="006E1992"/>
    <w:rsid w:val="006F0ADA"/>
    <w:rsid w:val="006F307C"/>
    <w:rsid w:val="006F475A"/>
    <w:rsid w:val="006F4828"/>
    <w:rsid w:val="00700361"/>
    <w:rsid w:val="007055BC"/>
    <w:rsid w:val="00716C42"/>
    <w:rsid w:val="00717E6F"/>
    <w:rsid w:val="00720BA7"/>
    <w:rsid w:val="00726348"/>
    <w:rsid w:val="00731CAC"/>
    <w:rsid w:val="00733EEB"/>
    <w:rsid w:val="0074063A"/>
    <w:rsid w:val="007407AA"/>
    <w:rsid w:val="00741E15"/>
    <w:rsid w:val="00743859"/>
    <w:rsid w:val="00747D15"/>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7EB0"/>
    <w:rsid w:val="007C044B"/>
    <w:rsid w:val="007C1498"/>
    <w:rsid w:val="007C17B4"/>
    <w:rsid w:val="007C3AC1"/>
    <w:rsid w:val="007D46AF"/>
    <w:rsid w:val="007D4E07"/>
    <w:rsid w:val="007E0711"/>
    <w:rsid w:val="007E14FB"/>
    <w:rsid w:val="007E1F44"/>
    <w:rsid w:val="007E396E"/>
    <w:rsid w:val="007E3ECF"/>
    <w:rsid w:val="007F23AA"/>
    <w:rsid w:val="007F29F6"/>
    <w:rsid w:val="007F3C4F"/>
    <w:rsid w:val="007F4303"/>
    <w:rsid w:val="007F5CA0"/>
    <w:rsid w:val="0080791B"/>
    <w:rsid w:val="008102B5"/>
    <w:rsid w:val="00811D96"/>
    <w:rsid w:val="00812BEF"/>
    <w:rsid w:val="0082781D"/>
    <w:rsid w:val="00831C69"/>
    <w:rsid w:val="008330B6"/>
    <w:rsid w:val="008361B1"/>
    <w:rsid w:val="008372C0"/>
    <w:rsid w:val="0084005C"/>
    <w:rsid w:val="00841BE3"/>
    <w:rsid w:val="00844C9E"/>
    <w:rsid w:val="008461DD"/>
    <w:rsid w:val="008732E0"/>
    <w:rsid w:val="00875227"/>
    <w:rsid w:val="008821F7"/>
    <w:rsid w:val="00891B89"/>
    <w:rsid w:val="008B346A"/>
    <w:rsid w:val="008C4441"/>
    <w:rsid w:val="008D0BC1"/>
    <w:rsid w:val="008E0B2C"/>
    <w:rsid w:val="008F29DD"/>
    <w:rsid w:val="008F6555"/>
    <w:rsid w:val="009003C5"/>
    <w:rsid w:val="00903C1A"/>
    <w:rsid w:val="009043CA"/>
    <w:rsid w:val="00905E68"/>
    <w:rsid w:val="0090725E"/>
    <w:rsid w:val="00910B57"/>
    <w:rsid w:val="00913C80"/>
    <w:rsid w:val="00917490"/>
    <w:rsid w:val="0092487B"/>
    <w:rsid w:val="009440D0"/>
    <w:rsid w:val="00947984"/>
    <w:rsid w:val="0095110A"/>
    <w:rsid w:val="0096006D"/>
    <w:rsid w:val="00961B2E"/>
    <w:rsid w:val="00965F27"/>
    <w:rsid w:val="0097004E"/>
    <w:rsid w:val="00972430"/>
    <w:rsid w:val="0097329F"/>
    <w:rsid w:val="00973745"/>
    <w:rsid w:val="009831F5"/>
    <w:rsid w:val="00986EEC"/>
    <w:rsid w:val="00986FD8"/>
    <w:rsid w:val="00987C97"/>
    <w:rsid w:val="009955DD"/>
    <w:rsid w:val="009A3300"/>
    <w:rsid w:val="009A3C08"/>
    <w:rsid w:val="009A4760"/>
    <w:rsid w:val="009A4E14"/>
    <w:rsid w:val="009A6F5D"/>
    <w:rsid w:val="009B1FB6"/>
    <w:rsid w:val="009B30E1"/>
    <w:rsid w:val="009B3534"/>
    <w:rsid w:val="009C05F3"/>
    <w:rsid w:val="009C5D44"/>
    <w:rsid w:val="009D2E0B"/>
    <w:rsid w:val="009F5000"/>
    <w:rsid w:val="009F5AC3"/>
    <w:rsid w:val="009F6BB7"/>
    <w:rsid w:val="009F736C"/>
    <w:rsid w:val="009F7E5E"/>
    <w:rsid w:val="00A003F5"/>
    <w:rsid w:val="00A03B1D"/>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DC0"/>
    <w:rsid w:val="00A717D5"/>
    <w:rsid w:val="00A7745F"/>
    <w:rsid w:val="00A776A8"/>
    <w:rsid w:val="00A81B3F"/>
    <w:rsid w:val="00A82A83"/>
    <w:rsid w:val="00A83D75"/>
    <w:rsid w:val="00A91512"/>
    <w:rsid w:val="00A950A9"/>
    <w:rsid w:val="00A95A09"/>
    <w:rsid w:val="00AA0A40"/>
    <w:rsid w:val="00AA0B1C"/>
    <w:rsid w:val="00AA1990"/>
    <w:rsid w:val="00AA2E71"/>
    <w:rsid w:val="00AA4654"/>
    <w:rsid w:val="00AB15E7"/>
    <w:rsid w:val="00AB1B40"/>
    <w:rsid w:val="00AB3423"/>
    <w:rsid w:val="00AB74BF"/>
    <w:rsid w:val="00AB7553"/>
    <w:rsid w:val="00AC0E41"/>
    <w:rsid w:val="00AC189C"/>
    <w:rsid w:val="00AD5E63"/>
    <w:rsid w:val="00AE1CFC"/>
    <w:rsid w:val="00AE5AB8"/>
    <w:rsid w:val="00AE6BF5"/>
    <w:rsid w:val="00AF3C49"/>
    <w:rsid w:val="00AF4EEA"/>
    <w:rsid w:val="00AF7252"/>
    <w:rsid w:val="00B00C14"/>
    <w:rsid w:val="00B00F0A"/>
    <w:rsid w:val="00B02F8E"/>
    <w:rsid w:val="00B10083"/>
    <w:rsid w:val="00B11122"/>
    <w:rsid w:val="00B139CE"/>
    <w:rsid w:val="00B2018A"/>
    <w:rsid w:val="00B205DC"/>
    <w:rsid w:val="00B20CAD"/>
    <w:rsid w:val="00B240F2"/>
    <w:rsid w:val="00B267D2"/>
    <w:rsid w:val="00B269EC"/>
    <w:rsid w:val="00B27E6D"/>
    <w:rsid w:val="00B30DF8"/>
    <w:rsid w:val="00B34FC6"/>
    <w:rsid w:val="00B3672F"/>
    <w:rsid w:val="00B43FF3"/>
    <w:rsid w:val="00B44647"/>
    <w:rsid w:val="00B465A5"/>
    <w:rsid w:val="00B51F90"/>
    <w:rsid w:val="00B57F60"/>
    <w:rsid w:val="00B6265F"/>
    <w:rsid w:val="00B640BB"/>
    <w:rsid w:val="00B65EC6"/>
    <w:rsid w:val="00B70B72"/>
    <w:rsid w:val="00B71FC2"/>
    <w:rsid w:val="00B72775"/>
    <w:rsid w:val="00B7789F"/>
    <w:rsid w:val="00B8666B"/>
    <w:rsid w:val="00B90B2A"/>
    <w:rsid w:val="00B91DEA"/>
    <w:rsid w:val="00B93605"/>
    <w:rsid w:val="00BA1A32"/>
    <w:rsid w:val="00BA346E"/>
    <w:rsid w:val="00BB1B85"/>
    <w:rsid w:val="00BB26B7"/>
    <w:rsid w:val="00BB3142"/>
    <w:rsid w:val="00BC4259"/>
    <w:rsid w:val="00BD4150"/>
    <w:rsid w:val="00BD7614"/>
    <w:rsid w:val="00BE08D7"/>
    <w:rsid w:val="00BE117A"/>
    <w:rsid w:val="00BE2189"/>
    <w:rsid w:val="00BE3EB0"/>
    <w:rsid w:val="00BF0733"/>
    <w:rsid w:val="00BF3F4A"/>
    <w:rsid w:val="00C06CCF"/>
    <w:rsid w:val="00C1657B"/>
    <w:rsid w:val="00C20294"/>
    <w:rsid w:val="00C21DCF"/>
    <w:rsid w:val="00C32EFB"/>
    <w:rsid w:val="00C34A87"/>
    <w:rsid w:val="00C40DAE"/>
    <w:rsid w:val="00C4298F"/>
    <w:rsid w:val="00C43F30"/>
    <w:rsid w:val="00C45C06"/>
    <w:rsid w:val="00C46A16"/>
    <w:rsid w:val="00C474BF"/>
    <w:rsid w:val="00C47D65"/>
    <w:rsid w:val="00C57DAC"/>
    <w:rsid w:val="00C61A6D"/>
    <w:rsid w:val="00C6539C"/>
    <w:rsid w:val="00C666E9"/>
    <w:rsid w:val="00C70796"/>
    <w:rsid w:val="00C72D56"/>
    <w:rsid w:val="00C74119"/>
    <w:rsid w:val="00C77D7E"/>
    <w:rsid w:val="00C81846"/>
    <w:rsid w:val="00C86572"/>
    <w:rsid w:val="00C912D3"/>
    <w:rsid w:val="00CA0057"/>
    <w:rsid w:val="00CA11BD"/>
    <w:rsid w:val="00CA1C8C"/>
    <w:rsid w:val="00CA7241"/>
    <w:rsid w:val="00CA7D5E"/>
    <w:rsid w:val="00CB0731"/>
    <w:rsid w:val="00CB7118"/>
    <w:rsid w:val="00CC1528"/>
    <w:rsid w:val="00CC1835"/>
    <w:rsid w:val="00CC2661"/>
    <w:rsid w:val="00CD5765"/>
    <w:rsid w:val="00CD7ADF"/>
    <w:rsid w:val="00CE0C76"/>
    <w:rsid w:val="00CE1636"/>
    <w:rsid w:val="00CE1BC8"/>
    <w:rsid w:val="00CE6A00"/>
    <w:rsid w:val="00CE6A02"/>
    <w:rsid w:val="00CF4E46"/>
    <w:rsid w:val="00D07C1B"/>
    <w:rsid w:val="00D155C0"/>
    <w:rsid w:val="00D267DA"/>
    <w:rsid w:val="00D26FA2"/>
    <w:rsid w:val="00D36746"/>
    <w:rsid w:val="00D369B5"/>
    <w:rsid w:val="00D37985"/>
    <w:rsid w:val="00D37BF1"/>
    <w:rsid w:val="00D452E9"/>
    <w:rsid w:val="00D47308"/>
    <w:rsid w:val="00D50372"/>
    <w:rsid w:val="00D55617"/>
    <w:rsid w:val="00D6035B"/>
    <w:rsid w:val="00D61E87"/>
    <w:rsid w:val="00D62501"/>
    <w:rsid w:val="00D651BE"/>
    <w:rsid w:val="00D661EC"/>
    <w:rsid w:val="00D70CC3"/>
    <w:rsid w:val="00D71982"/>
    <w:rsid w:val="00D77DFD"/>
    <w:rsid w:val="00D81803"/>
    <w:rsid w:val="00D839CD"/>
    <w:rsid w:val="00D84363"/>
    <w:rsid w:val="00D90204"/>
    <w:rsid w:val="00D929F1"/>
    <w:rsid w:val="00D9599F"/>
    <w:rsid w:val="00D97FF7"/>
    <w:rsid w:val="00DA6C18"/>
    <w:rsid w:val="00DB1935"/>
    <w:rsid w:val="00DB3095"/>
    <w:rsid w:val="00DB45E4"/>
    <w:rsid w:val="00DC3DDC"/>
    <w:rsid w:val="00DC4DFB"/>
    <w:rsid w:val="00DD0529"/>
    <w:rsid w:val="00DD05AB"/>
    <w:rsid w:val="00DD0929"/>
    <w:rsid w:val="00DD1665"/>
    <w:rsid w:val="00DE6682"/>
    <w:rsid w:val="00DF26D2"/>
    <w:rsid w:val="00E0333A"/>
    <w:rsid w:val="00E16786"/>
    <w:rsid w:val="00E17AFC"/>
    <w:rsid w:val="00E239F4"/>
    <w:rsid w:val="00E35929"/>
    <w:rsid w:val="00E43EC5"/>
    <w:rsid w:val="00E45AB0"/>
    <w:rsid w:val="00E57EF4"/>
    <w:rsid w:val="00E6714D"/>
    <w:rsid w:val="00E723DD"/>
    <w:rsid w:val="00E73456"/>
    <w:rsid w:val="00E84BC8"/>
    <w:rsid w:val="00E914D8"/>
    <w:rsid w:val="00E93E44"/>
    <w:rsid w:val="00E95A30"/>
    <w:rsid w:val="00E97FCE"/>
    <w:rsid w:val="00EA26D8"/>
    <w:rsid w:val="00EA5DE3"/>
    <w:rsid w:val="00EB6877"/>
    <w:rsid w:val="00EB722E"/>
    <w:rsid w:val="00EC0070"/>
    <w:rsid w:val="00EC0E49"/>
    <w:rsid w:val="00EC11CA"/>
    <w:rsid w:val="00ED4E18"/>
    <w:rsid w:val="00ED7B18"/>
    <w:rsid w:val="00EE2953"/>
    <w:rsid w:val="00EE29BA"/>
    <w:rsid w:val="00EE3A7B"/>
    <w:rsid w:val="00EE44C0"/>
    <w:rsid w:val="00EF0051"/>
    <w:rsid w:val="00EF6306"/>
    <w:rsid w:val="00F0067A"/>
    <w:rsid w:val="00F039C7"/>
    <w:rsid w:val="00F061BC"/>
    <w:rsid w:val="00F230F0"/>
    <w:rsid w:val="00F475B6"/>
    <w:rsid w:val="00F478CB"/>
    <w:rsid w:val="00F52C97"/>
    <w:rsid w:val="00F54257"/>
    <w:rsid w:val="00F62093"/>
    <w:rsid w:val="00F62C23"/>
    <w:rsid w:val="00F64D54"/>
    <w:rsid w:val="00F722A2"/>
    <w:rsid w:val="00F75F59"/>
    <w:rsid w:val="00F861D7"/>
    <w:rsid w:val="00F917F3"/>
    <w:rsid w:val="00FA01D1"/>
    <w:rsid w:val="00FA17A2"/>
    <w:rsid w:val="00FA1C94"/>
    <w:rsid w:val="00FB4F7A"/>
    <w:rsid w:val="00FB6B35"/>
    <w:rsid w:val="00FD436F"/>
    <w:rsid w:val="00FD5A26"/>
    <w:rsid w:val="00FE3EC4"/>
    <w:rsid w:val="00FF13A9"/>
    <w:rsid w:val="00FF15DC"/>
    <w:rsid w:val="00FF36CB"/>
    <w:rsid w:val="00FF3E46"/>
    <w:rsid w:val="00FF5C30"/>
    <w:rsid w:val="05BA5CA2"/>
    <w:rsid w:val="06FF4659"/>
    <w:rsid w:val="07630509"/>
    <w:rsid w:val="1A19539F"/>
    <w:rsid w:val="250AF098"/>
    <w:rsid w:val="298769FB"/>
    <w:rsid w:val="39BA7F8A"/>
    <w:rsid w:val="3F2F0D85"/>
    <w:rsid w:val="417145AF"/>
    <w:rsid w:val="529B2023"/>
    <w:rsid w:val="5FF0820B"/>
    <w:rsid w:val="61A1DA18"/>
    <w:rsid w:val="7C3314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614D0"/>
    <w:rPr>
      <w:color w:val="605E5C"/>
      <w:shd w:val="clear" w:color="auto" w:fill="E1DFDD"/>
    </w:rPr>
  </w:style>
  <w:style w:type="paragraph" w:customStyle="1" w:styleId="xmsonormal">
    <w:name w:val="x_msonormal"/>
    <w:basedOn w:val="Normal"/>
    <w:rsid w:val="00493C3E"/>
    <w:pPr>
      <w:spacing w:before="100" w:beforeAutospacing="1" w:after="100" w:afterAutospacing="1"/>
    </w:pPr>
    <w:rPr>
      <w:sz w:val="24"/>
      <w:szCs w:val="24"/>
      <w:lang w:eastAsia="en-GB"/>
    </w:rPr>
  </w:style>
  <w:style w:type="paragraph" w:customStyle="1" w:styleId="xpf0">
    <w:name w:val="x_pf0"/>
    <w:basedOn w:val="Normal"/>
    <w:rsid w:val="00493C3E"/>
    <w:pPr>
      <w:spacing w:before="100" w:beforeAutospacing="1" w:after="100" w:afterAutospacing="1"/>
    </w:pPr>
    <w:rPr>
      <w:sz w:val="24"/>
      <w:szCs w:val="24"/>
      <w:lang w:eastAsia="en-GB"/>
    </w:rPr>
  </w:style>
  <w:style w:type="character" w:customStyle="1" w:styleId="xcf01">
    <w:name w:val="x_cf01"/>
    <w:basedOn w:val="DefaultParagraphFont"/>
    <w:rsid w:val="00493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eur01.safelinks.protection.outlook.com/?url=https%3A%2F%2Fwww.carmarthenshire.gov.wales%2Fhome%2Fcouncil-services%2Feducation-schools%2Fadditional-learning-needs%2Fspeech-language-communication%2F%23.YoPKPOjMKUl&amp;data=05|01|2100655%40student.uwtsd.ac.uk|c9ce093d53d8442c74d208da382117e6|4e0f11f9046e45059cb8db2152311e21|0|0|637884012018722056|Unknown|TWFpbGZsb3d8eyJWIjoiMC4wLjAwMDAiLCJQIjoiV2luMzIiLCJBTiI6Ik1haWwiLCJXVCI6Mn0%3D|3000|||&amp;sdata=ntm6rLYwjh3XKSkYRmdfPfGRqm15V6vHogWgFQgQtU8%3D&amp;reserved=0" TargetMode="External"/><Relationship Id="rId26" Type="http://schemas.openxmlformats.org/officeDocument/2006/relationships/hyperlink" Target="https://eur01.safelinks.protection.outlook.com/?url=https%3A%2F%2Fwww.ruthmiskin.com%2Fprogrammes%2Fphonics%2Fabout-read-write-inc-phonics%2F&amp;data=05|01|2100655%40student.uwtsd.ac.uk|c9ce093d53d8442c74d208da382117e6|4e0f11f9046e45059cb8db2152311e21|0|0|637884012018722056|Unknown|TWFpbGZsb3d8eyJWIjoiMC4wLjAwMDAiLCJQIjoiV2luMzIiLCJBTiI6Ik1haWwiLCJXVCI6Mn0%3D|3000|||&amp;sdata=hSKMX5JnfFm1C2PFjR%2BvjoGmYUS%2FFEBGIQlV%2BycdRxo%3D&amp;reserved=0" TargetMode="External"/><Relationship Id="rId39" Type="http://schemas.openxmlformats.org/officeDocument/2006/relationships/footer" Target="footer1.xml"/><Relationship Id="rId21" Type="http://schemas.openxmlformats.org/officeDocument/2006/relationships/hyperlink" Target="https://www.ecsdn.org/wp-content/uploads/2021/12/Rachel-Hopkins-UWTSD.pdf" TargetMode="External"/><Relationship Id="rId34"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era.ac.uk/publication/ethical-guidelines-for-educational-research-2018-online.%20Accessed%20(14" TargetMode="External"/><Relationship Id="rId20" Type="http://schemas.openxmlformats.org/officeDocument/2006/relationships/hyperlink" Target="https://www.flyingstartcardiff.co.uk/what-we-do/additional-needs-in-flying-start/" TargetMode="External"/><Relationship Id="rId29" Type="http://schemas.openxmlformats.org/officeDocument/2006/relationships/hyperlink" Target="https://www.ysgolpenybryn.com/language-literacy-and-communicatio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00655@student.uwtsd.ac.uk" TargetMode="External"/><Relationship Id="rId24" Type="http://schemas.openxmlformats.org/officeDocument/2006/relationships/hyperlink" Target="https://www.pacey.org.uk/aln-wales-ady-cymru/" TargetMode="External"/><Relationship Id="rId32" Type="http://schemas.openxmlformats.org/officeDocument/2006/relationships/hyperlink" Target="https://gov.wales/sites/default/files/publications/2018-04/additional-learning-needs-and-education-tribunal-wales-act-2018-explanatory-memorandum.pdf" TargetMode="External"/><Relationship Id="rId37" Type="http://schemas.openxmlformats.org/officeDocument/2006/relationships/hyperlink" Target="mailto:pgresearch@uwtsd.ac.uk"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ninianparkprm.cardiff.sch.uk/read-write-inc/" TargetMode="External"/><Relationship Id="rId28" Type="http://schemas.openxmlformats.org/officeDocument/2006/relationships/hyperlink" Target="https://teachertalksdotblog.wordpress.com/2018/04/12/read-write-inc-the-pros-cons/" TargetMode="External"/><Relationship Id="rId36"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hyperlink" Target="https://www.teachprimary.com/tried_and_tested/view/read-write-inc-from-oxford-university-press" TargetMode="External"/><Relationship Id="rId31" Type="http://schemas.openxmlformats.org/officeDocument/2006/relationships/hyperlink" Target="https://gov.wales/sites/default/files/publications/2018-03/special-educational-needs-code-of-practice-for-wal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en-gb.facebook.com/permalink.php?story_fbid=3783548085105807&amp;id=554883497972298" TargetMode="External"/><Relationship Id="rId27" Type="http://schemas.openxmlformats.org/officeDocument/2006/relationships/hyperlink" Target="https://www.unicef.org.uk/what-we-do/un-convention-child-rights/" TargetMode="External"/><Relationship Id="rId30" Type="http://schemas.openxmlformats.org/officeDocument/2006/relationships/hyperlink" Target="https://app.croneri.co.uk/feature-articles/how-support-children-sen-early-years" TargetMode="External"/><Relationship Id="rId35" Type="http://schemas.openxmlformats.org/officeDocument/2006/relationships/hyperlink" Target="mailto:pgresearch@uwtsd.ac.u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teachearlyyears.com/nursery-management/view/making-observations" TargetMode="External"/><Relationship Id="rId25" Type="http://schemas.openxmlformats.org/officeDocument/2006/relationships/hyperlink" Target="https://teachertalksdotblog.wordpress.com/2018/04/12/read-write-inc-the-pros-cons/" TargetMode="External"/><Relationship Id="rId33" Type="http://schemas.openxmlformats.org/officeDocument/2006/relationships/hyperlink" Target="https://gov.wales/additional-learning-needs-transformation-programme-frequently-asked-questions-html"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7" ma:contentTypeDescription="Create a new document." ma:contentTypeScope="" ma:versionID="958e09e44074dbeedb939f3fc4a37e97">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b46c1a5c5839c28815147f5a82846fe3"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2646110-B1B9-4A83-B9DA-2E32113F8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7284</Words>
  <Characters>41523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Stephanie Rees</cp:lastModifiedBy>
  <cp:revision>2</cp:revision>
  <cp:lastPrinted>2016-10-24T12:21:00Z</cp:lastPrinted>
  <dcterms:created xsi:type="dcterms:W3CDTF">2022-05-21T09:01:00Z</dcterms:created>
  <dcterms:modified xsi:type="dcterms:W3CDTF">2022-05-21T09:01:00Z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