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2FC6C" w14:textId="77777777" w:rsidR="0089198E" w:rsidRPr="00E20D6D" w:rsidRDefault="0089198E" w:rsidP="0089198E">
      <w:pPr>
        <w:rPr>
          <w:b/>
          <w:bCs/>
          <w:lang w:val="en-US"/>
        </w:rPr>
      </w:pPr>
      <w:r w:rsidRPr="00E20D6D">
        <w:rPr>
          <w:b/>
          <w:bCs/>
          <w:lang w:val="en-US"/>
        </w:rPr>
        <w:t>Task 1 Denis Maggipinto 2029739</w:t>
      </w:r>
    </w:p>
    <w:p w14:paraId="2A1A9B12" w14:textId="77777777" w:rsidR="0089198E" w:rsidRPr="0089198E" w:rsidRDefault="0089198E" w:rsidP="0089198E">
      <w:pPr>
        <w:rPr>
          <w:lang w:val="en-US"/>
        </w:rPr>
      </w:pPr>
      <w:r w:rsidRPr="0089198E">
        <w:rPr>
          <w:lang w:val="en-US"/>
        </w:rPr>
        <w:t>The world economy during the years 2017-2018 grew over 3% annually,</w:t>
      </w:r>
    </w:p>
    <w:p w14:paraId="59BBC13A" w14:textId="7A1FA45C" w:rsidR="0089198E" w:rsidRPr="0089198E" w:rsidRDefault="0089198E" w:rsidP="0089198E">
      <w:pPr>
        <w:rPr>
          <w:lang w:val="en-US"/>
        </w:rPr>
      </w:pPr>
      <w:r w:rsidRPr="0089198E">
        <w:rPr>
          <w:lang w:val="en-US"/>
        </w:rPr>
        <w:t xml:space="preserve">after which in 2019 a slowdown in economic growth took place, during 2020 the Covid-19 pandemic hit the world economy causing effects like </w:t>
      </w:r>
      <w:r w:rsidR="0027499D" w:rsidRPr="0089198E">
        <w:rPr>
          <w:lang w:val="en-US"/>
        </w:rPr>
        <w:t>never</w:t>
      </w:r>
      <w:r w:rsidRPr="0089198E">
        <w:rPr>
          <w:lang w:val="en-US"/>
        </w:rPr>
        <w:t xml:space="preserve"> in the previous 90 years.</w:t>
      </w:r>
    </w:p>
    <w:p w14:paraId="12F0B70C" w14:textId="77777777" w:rsidR="0089198E" w:rsidRPr="0089198E" w:rsidRDefault="0089198E" w:rsidP="0089198E">
      <w:pPr>
        <w:rPr>
          <w:lang w:val="en-US"/>
        </w:rPr>
      </w:pPr>
      <w:r w:rsidRPr="0089198E">
        <w:rPr>
          <w:lang w:val="en-US"/>
        </w:rPr>
        <w:t>As regards the socio-economic effects, we note how the distribution of wealth has accentuated the inequality trend that has already been underway for decades.</w:t>
      </w:r>
    </w:p>
    <w:p w14:paraId="37AB0D32" w14:textId="4BCE55AF" w:rsidR="0089198E" w:rsidRPr="0089198E" w:rsidRDefault="0089198E" w:rsidP="0089198E">
      <w:pPr>
        <w:rPr>
          <w:lang w:val="en-US"/>
        </w:rPr>
      </w:pPr>
      <w:r w:rsidRPr="0089198E">
        <w:rPr>
          <w:lang w:val="en-US"/>
        </w:rPr>
        <w:t xml:space="preserve">In fact, the 500 wealthiest people globally according to the Bloomberg </w:t>
      </w:r>
      <w:r w:rsidRPr="0089198E">
        <w:rPr>
          <w:lang w:val="en-US"/>
        </w:rPr>
        <w:t>Billionaires</w:t>
      </w:r>
      <w:r w:rsidRPr="0089198E">
        <w:rPr>
          <w:lang w:val="en-US"/>
        </w:rPr>
        <w:t xml:space="preserve"> Index increased their wealth by a whopping $ 1.8 trillion last year, 31% more than in 2019, pushing their fortunes up to $ 7.6 trillion. dollars.</w:t>
      </w:r>
    </w:p>
    <w:p w14:paraId="3825F5BB" w14:textId="0654587D" w:rsidR="0089198E" w:rsidRPr="0089198E" w:rsidRDefault="0089198E" w:rsidP="0089198E">
      <w:pPr>
        <w:rPr>
          <w:lang w:val="en-US"/>
        </w:rPr>
      </w:pPr>
      <w:proofErr w:type="gramStart"/>
      <w:r w:rsidRPr="0089198E">
        <w:rPr>
          <w:lang w:val="en-US"/>
        </w:rPr>
        <w:t>In particular, five</w:t>
      </w:r>
      <w:proofErr w:type="gramEnd"/>
      <w:r w:rsidRPr="0089198E">
        <w:rPr>
          <w:lang w:val="en-US"/>
        </w:rPr>
        <w:t xml:space="preserve"> people, four of them Americans and owners of the main technology companies whose physical regulation remains to be defined, have reached a wealth of between 100 and 200 billion dollars and the next 20 have assets of at least 50 billion ahead. Bloom</w:t>
      </w:r>
      <w:r w:rsidR="00AF06B7">
        <w:rPr>
          <w:lang w:val="en-US"/>
        </w:rPr>
        <w:t>b</w:t>
      </w:r>
      <w:r w:rsidRPr="0089198E">
        <w:rPr>
          <w:lang w:val="en-US"/>
        </w:rPr>
        <w:t xml:space="preserve">erg's top five billionaires are as well known to the public as their companies. In order: Elon R. Musk (Tesla), Jeff Bezos (Amazon), Bill Gates (Microsoft), Bernard </w:t>
      </w:r>
      <w:r w:rsidR="00AF5733" w:rsidRPr="0089198E">
        <w:rPr>
          <w:lang w:val="en-US"/>
        </w:rPr>
        <w:t>Arnoult</w:t>
      </w:r>
      <w:r w:rsidRPr="0089198E">
        <w:rPr>
          <w:lang w:val="en-US"/>
        </w:rPr>
        <w:t xml:space="preserve"> (Louis Vuitton-Moet Hennessy)</w:t>
      </w:r>
      <w:r w:rsidR="00AF06B7">
        <w:rPr>
          <w:lang w:val="en-US"/>
        </w:rPr>
        <w:t>,</w:t>
      </w:r>
      <w:r w:rsidRPr="0089198E">
        <w:rPr>
          <w:lang w:val="en-US"/>
        </w:rPr>
        <w:t xml:space="preserve"> and Mark Zuckerberg (Facebook).</w:t>
      </w:r>
    </w:p>
    <w:p w14:paraId="2350D41D" w14:textId="04646966" w:rsidR="0089198E" w:rsidRPr="0089198E" w:rsidRDefault="0089198E" w:rsidP="0089198E">
      <w:pPr>
        <w:rPr>
          <w:lang w:val="en-US"/>
        </w:rPr>
      </w:pPr>
      <w:r w:rsidRPr="0089198E">
        <w:rPr>
          <w:lang w:val="en-US"/>
        </w:rPr>
        <w:t xml:space="preserve">Based on these data, no </w:t>
      </w:r>
      <w:proofErr w:type="gramStart"/>
      <w:r w:rsidRPr="0089198E">
        <w:rPr>
          <w:lang w:val="en-US"/>
        </w:rPr>
        <w:t>particular news</w:t>
      </w:r>
      <w:proofErr w:type="gramEnd"/>
      <w:r w:rsidRPr="0089198E">
        <w:rPr>
          <w:lang w:val="en-US"/>
        </w:rPr>
        <w:t xml:space="preserve"> is highlighted except the number of </w:t>
      </w:r>
      <w:r w:rsidR="00AF5733" w:rsidRPr="0089198E">
        <w:rPr>
          <w:lang w:val="en-US"/>
        </w:rPr>
        <w:t>growths</w:t>
      </w:r>
      <w:r w:rsidRPr="0089198E">
        <w:rPr>
          <w:lang w:val="en-US"/>
        </w:rPr>
        <w:t xml:space="preserve"> in the assets of multi-billionaires which Bloomberg indicates as the highest in the 8 years.</w:t>
      </w:r>
    </w:p>
    <w:p w14:paraId="6EE61374" w14:textId="77777777" w:rsidR="0089198E" w:rsidRPr="0089198E" w:rsidRDefault="0089198E" w:rsidP="0089198E">
      <w:pPr>
        <w:rPr>
          <w:lang w:val="en-US"/>
        </w:rPr>
      </w:pPr>
      <w:r w:rsidRPr="0089198E">
        <w:rPr>
          <w:lang w:val="en-US"/>
        </w:rPr>
        <w:t>On the other hand, we can see how the rest of the world population of middle and lower social class has suffered a serious and drastic increase in poverty which in 2020 was estimated with an unprecedented result.</w:t>
      </w:r>
    </w:p>
    <w:p w14:paraId="0B854ED1" w14:textId="77777777" w:rsidR="0089198E" w:rsidRPr="0089198E" w:rsidRDefault="0089198E" w:rsidP="0089198E">
      <w:pPr>
        <w:rPr>
          <w:lang w:val="en-US"/>
        </w:rPr>
      </w:pPr>
      <w:r w:rsidRPr="0089198E">
        <w:rPr>
          <w:lang w:val="en-US"/>
        </w:rPr>
        <w:t>The Covid-19 pandemic has increased poverty from 8.1% to an estimated 9.1%.</w:t>
      </w:r>
    </w:p>
    <w:p w14:paraId="142D5D34" w14:textId="75ADCEB1" w:rsidR="0089198E" w:rsidRPr="0089198E" w:rsidRDefault="0089198E" w:rsidP="0089198E">
      <w:pPr>
        <w:rPr>
          <w:lang w:val="en-US"/>
        </w:rPr>
      </w:pPr>
      <w:r w:rsidRPr="0089198E">
        <w:rPr>
          <w:lang w:val="en-US"/>
        </w:rPr>
        <w:t>The World Bank</w:t>
      </w:r>
      <w:r w:rsidR="00AF06B7">
        <w:rPr>
          <w:lang w:val="en-US"/>
        </w:rPr>
        <w:t>, therefore,</w:t>
      </w:r>
      <w:r w:rsidRPr="0089198E">
        <w:rPr>
          <w:lang w:val="en-US"/>
        </w:rPr>
        <w:t xml:space="preserve"> warns that part of the success in the fight against poverty achieved in recent decades could be nullified by the effects of the current pandemic, also </w:t>
      </w:r>
      <w:proofErr w:type="gramStart"/>
      <w:r w:rsidRPr="0089198E">
        <w:rPr>
          <w:lang w:val="en-US"/>
        </w:rPr>
        <w:t>due to the fact that</w:t>
      </w:r>
      <w:proofErr w:type="gramEnd"/>
      <w:r w:rsidRPr="0089198E">
        <w:rPr>
          <w:lang w:val="en-US"/>
        </w:rPr>
        <w:t xml:space="preserve"> the impact on the most fragile individuals globally will persist at least even in 2021, despite the estimated economic recovery.</w:t>
      </w:r>
    </w:p>
    <w:p w14:paraId="355F491F" w14:textId="65EA731B" w:rsidR="0089198E" w:rsidRPr="0089198E" w:rsidRDefault="0089198E" w:rsidP="0089198E">
      <w:pPr>
        <w:rPr>
          <w:lang w:val="en-US"/>
        </w:rPr>
      </w:pPr>
      <w:r w:rsidRPr="0089198E">
        <w:rPr>
          <w:lang w:val="en-US"/>
        </w:rPr>
        <w:t>Another sector extremely affected by Covid-19 is education, since 13</w:t>
      </w:r>
      <w:r>
        <w:rPr>
          <w:lang w:val="en-US"/>
        </w:rPr>
        <w:t xml:space="preserve"> </w:t>
      </w:r>
      <w:r w:rsidRPr="0089198E">
        <w:rPr>
          <w:lang w:val="en-US"/>
        </w:rPr>
        <w:t>April 2020, schools and universities have had to close in most countries of the world to limit the spread of the coronavirus. Nationwide closures were carried out in 192 countries, disrupting learning for approximately 1.58 billion students (91.4% of total students enrolled</w:t>
      </w:r>
      <w:proofErr w:type="gramStart"/>
      <w:r w:rsidRPr="0089198E">
        <w:rPr>
          <w:lang w:val="en-US"/>
        </w:rPr>
        <w:t>)</w:t>
      </w:r>
      <w:proofErr w:type="gramEnd"/>
      <w:r w:rsidRPr="0089198E">
        <w:rPr>
          <w:lang w:val="en-US"/>
        </w:rPr>
        <w:t xml:space="preserve"> and stimulating almost all education to implement systems for learning at distance.</w:t>
      </w:r>
    </w:p>
    <w:p w14:paraId="2385017B" w14:textId="77777777" w:rsidR="0089198E" w:rsidRPr="0089198E" w:rsidRDefault="0089198E" w:rsidP="0089198E">
      <w:pPr>
        <w:rPr>
          <w:lang w:val="en-US"/>
        </w:rPr>
      </w:pPr>
      <w:r w:rsidRPr="0089198E">
        <w:rPr>
          <w:lang w:val="en-US"/>
        </w:rPr>
        <w:t>The disruption has also affected the work of more than 63 million teachers, the global scale of disruption due to the pandemic in education is unprecedented in terms of scale, the exceptional nature of the current situation is also the speed with which it is distance learning was combined with technology.</w:t>
      </w:r>
    </w:p>
    <w:p w14:paraId="40968FA5" w14:textId="6E4EC0BA" w:rsidR="0089198E" w:rsidRPr="0089198E" w:rsidRDefault="0089198E" w:rsidP="0089198E">
      <w:pPr>
        <w:rPr>
          <w:lang w:val="en-US"/>
        </w:rPr>
      </w:pPr>
      <w:r w:rsidRPr="0089198E">
        <w:rPr>
          <w:lang w:val="en-US"/>
        </w:rPr>
        <w:t>Teachers and schools have been creative by adopting a variety of technology-based strategies versus classic traditional classrooms, providing lectures via videoconferencing and across various online learning platforms, sharing teaching materials and messaging platforms.</w:t>
      </w:r>
    </w:p>
    <w:p w14:paraId="6B117D1D" w14:textId="77777777" w:rsidR="0089198E" w:rsidRPr="0089198E" w:rsidRDefault="0089198E" w:rsidP="0089198E">
      <w:pPr>
        <w:rPr>
          <w:lang w:val="en-US"/>
        </w:rPr>
      </w:pPr>
      <w:r w:rsidRPr="0089198E">
        <w:rPr>
          <w:lang w:val="en-US"/>
        </w:rPr>
        <w:t>The sudden impact of the pandemic has forced many teachers unprepared to study how to implement these technologies, the rush to move to this other type of remote work has left them with insufficient preparation time to learn and adapt to the modalities of virtual teaching and distance, managing workspaces and virtual classrooms, being able to find new learning methods to engage students.</w:t>
      </w:r>
    </w:p>
    <w:p w14:paraId="18F9A904" w14:textId="5E448B51" w:rsidR="0089198E" w:rsidRPr="0089198E" w:rsidRDefault="0089198E" w:rsidP="0089198E">
      <w:pPr>
        <w:rPr>
          <w:lang w:val="en-US"/>
        </w:rPr>
      </w:pPr>
      <w:r w:rsidRPr="0089198E">
        <w:rPr>
          <w:lang w:val="en-US"/>
        </w:rPr>
        <w:t>For some teachers</w:t>
      </w:r>
      <w:r w:rsidR="00147CEA">
        <w:rPr>
          <w:lang w:val="en-US"/>
        </w:rPr>
        <w:t>,</w:t>
      </w:r>
      <w:r w:rsidRPr="0089198E">
        <w:rPr>
          <w:lang w:val="en-US"/>
        </w:rPr>
        <w:t xml:space="preserve"> these challenges are amplified by a lack of access to technology and infrastructure, for others, spending on supplies and equipment.</w:t>
      </w:r>
    </w:p>
    <w:p w14:paraId="3CD5AC16" w14:textId="77777777" w:rsidR="0089198E" w:rsidRPr="0089198E" w:rsidRDefault="0089198E" w:rsidP="0089198E">
      <w:pPr>
        <w:rPr>
          <w:lang w:val="en-US"/>
        </w:rPr>
      </w:pPr>
      <w:r w:rsidRPr="0089198E">
        <w:rPr>
          <w:lang w:val="en-US"/>
        </w:rPr>
        <w:lastRenderedPageBreak/>
        <w:t>All this use of technology has increased demand in the market as the pandemic has revealed a new reality: the cloud is vital to running businesses. From the new remote workforce to virtual meetings, companies have had to make critical changes to survive, including adopting and using multiple cloud services.</w:t>
      </w:r>
    </w:p>
    <w:p w14:paraId="6C379338" w14:textId="1AB456E5" w:rsidR="0089198E" w:rsidRPr="0089198E" w:rsidRDefault="0089198E" w:rsidP="0089198E">
      <w:pPr>
        <w:rPr>
          <w:lang w:val="en-US"/>
        </w:rPr>
      </w:pPr>
      <w:r w:rsidRPr="0089198E">
        <w:rPr>
          <w:lang w:val="en-US"/>
        </w:rPr>
        <w:t xml:space="preserve">Covid-19 has </w:t>
      </w:r>
      <w:r w:rsidR="00147CEA">
        <w:rPr>
          <w:lang w:val="en-US"/>
        </w:rPr>
        <w:t>catalyzed</w:t>
      </w:r>
      <w:r w:rsidRPr="0089198E">
        <w:rPr>
          <w:lang w:val="en-US"/>
        </w:rPr>
        <w:t xml:space="preserve"> to demonstrate the value and flexibility of cloud computing, for years we have been trying to sell this technology, these services, but during and after this pandemic, companies are realizing that they can access the functionality of the cloud. to solve their problems. Almost all companies have been affected in what way, even organizations that have invested heavily in traditional technologies. All of which makes the Cloud much more attractive now.</w:t>
      </w:r>
    </w:p>
    <w:p w14:paraId="72A70735" w14:textId="4587725B" w:rsidR="00D03F73" w:rsidRDefault="0089198E" w:rsidP="0089198E">
      <w:pPr>
        <w:rPr>
          <w:lang w:val="en-US"/>
        </w:rPr>
      </w:pPr>
      <w:r w:rsidRPr="0089198E">
        <w:rPr>
          <w:lang w:val="en-US"/>
        </w:rPr>
        <w:t>According to Jeff Bezos, we should consider ourselves extremely lucky to have these technologies to help us handle this situation now, get over it and keep working. Although things have already changed,</w:t>
      </w:r>
      <w:r>
        <w:rPr>
          <w:lang w:val="en-US"/>
        </w:rPr>
        <w:t xml:space="preserve"> </w:t>
      </w:r>
      <w:r w:rsidRPr="0089198E">
        <w:rPr>
          <w:lang w:val="en-US"/>
        </w:rPr>
        <w:t>Jeff believes this is just the beginning as many more organizations will see the cloud as a strategic tool in the future.</w:t>
      </w:r>
    </w:p>
    <w:p w14:paraId="783AE911" w14:textId="1408FFE1" w:rsidR="0027499D" w:rsidRDefault="00025E52" w:rsidP="0089198E">
      <w:pPr>
        <w:rPr>
          <w:b/>
          <w:bCs/>
          <w:i/>
          <w:iCs/>
          <w:lang w:val="en-US"/>
        </w:rPr>
      </w:pPr>
      <w:r>
        <w:rPr>
          <w:b/>
          <w:bCs/>
          <w:i/>
          <w:iCs/>
          <w:lang w:val="en-US"/>
        </w:rPr>
        <w:t>“</w:t>
      </w:r>
      <w:r w:rsidRPr="00025E52">
        <w:rPr>
          <w:b/>
          <w:bCs/>
          <w:i/>
          <w:iCs/>
          <w:lang w:val="en-US"/>
        </w:rPr>
        <w:t>Cloud computing is the third wave of the digital revolution.</w:t>
      </w:r>
      <w:r w:rsidR="00E20D6D">
        <w:rPr>
          <w:b/>
          <w:bCs/>
          <w:i/>
          <w:iCs/>
          <w:lang w:val="en-US"/>
        </w:rPr>
        <w:t>”</w:t>
      </w:r>
      <w:r w:rsidRPr="00025E52">
        <w:rPr>
          <w:b/>
          <w:bCs/>
          <w:i/>
          <w:iCs/>
          <w:lang w:val="en-US"/>
        </w:rPr>
        <w:t xml:space="preserve"> – Lowell McAdam, CEO of Verizon</w:t>
      </w:r>
    </w:p>
    <w:p w14:paraId="08DC74F7" w14:textId="77777777" w:rsidR="008A3579" w:rsidRPr="008A3579" w:rsidRDefault="008A3579" w:rsidP="008A3579">
      <w:pPr>
        <w:rPr>
          <w:lang w:val="en-US"/>
        </w:rPr>
      </w:pPr>
      <w:r w:rsidRPr="008A3579">
        <w:rPr>
          <w:lang w:val="en-US"/>
        </w:rPr>
        <w:t xml:space="preserve">In conclusion, </w:t>
      </w:r>
      <w:proofErr w:type="gramStart"/>
      <w:r w:rsidRPr="008A3579">
        <w:rPr>
          <w:lang w:val="en-US"/>
        </w:rPr>
        <w:t>in light of</w:t>
      </w:r>
      <w:proofErr w:type="gramEnd"/>
      <w:r w:rsidRPr="008A3579">
        <w:rPr>
          <w:lang w:val="en-US"/>
        </w:rPr>
        <w:t xml:space="preserve"> the facts reported, one naturally wonders when we will come out of this pandemic and when the economy will start to grow again.</w:t>
      </w:r>
    </w:p>
    <w:p w14:paraId="0C7FE985" w14:textId="5494A723" w:rsidR="008A3579" w:rsidRPr="008A3579" w:rsidRDefault="008A3579" w:rsidP="008A3579">
      <w:pPr>
        <w:rPr>
          <w:lang w:val="en-US"/>
        </w:rPr>
      </w:pPr>
      <w:r w:rsidRPr="008A3579">
        <w:rPr>
          <w:lang w:val="en-US"/>
        </w:rPr>
        <w:t xml:space="preserve">Private and official forecasters are increasingly optimistic that world production will </w:t>
      </w:r>
      <w:proofErr w:type="gramStart"/>
      <w:r w:rsidRPr="008A3579">
        <w:rPr>
          <w:lang w:val="en-US"/>
        </w:rPr>
        <w:t>recover strongly</w:t>
      </w:r>
      <w:proofErr w:type="gramEnd"/>
      <w:r w:rsidRPr="008A3579">
        <w:rPr>
          <w:lang w:val="en-US"/>
        </w:rPr>
        <w:t xml:space="preserve"> this year and </w:t>
      </w:r>
      <w:r>
        <w:rPr>
          <w:lang w:val="en-US"/>
        </w:rPr>
        <w:t>after</w:t>
      </w:r>
      <w:r w:rsidRPr="008A3579">
        <w:rPr>
          <w:lang w:val="en-US"/>
        </w:rPr>
        <w:t xml:space="preserve">. But the next </w:t>
      </w:r>
      <w:r>
        <w:rPr>
          <w:lang w:val="en-US"/>
        </w:rPr>
        <w:t xml:space="preserve">economic </w:t>
      </w:r>
      <w:r w:rsidRPr="008A3579">
        <w:rPr>
          <w:lang w:val="en-US"/>
        </w:rPr>
        <w:t>expansion will be unevenly distributed, both between economies and within them, this will depend on various factors in different economies and regions.</w:t>
      </w:r>
    </w:p>
    <w:p w14:paraId="384D1CE7" w14:textId="37A85CB3" w:rsidR="00E20D6D" w:rsidRPr="00E20D6D" w:rsidRDefault="008A3579" w:rsidP="008A3579">
      <w:pPr>
        <w:rPr>
          <w:lang w:val="en-US"/>
        </w:rPr>
      </w:pPr>
      <w:r w:rsidRPr="008A3579">
        <w:rPr>
          <w:lang w:val="en-US"/>
        </w:rPr>
        <w:t xml:space="preserve">With the Coronavirus still spreading in many countries, </w:t>
      </w:r>
      <w:r w:rsidR="00362EB3">
        <w:rPr>
          <w:lang w:val="en-US"/>
        </w:rPr>
        <w:t xml:space="preserve">another question is, </w:t>
      </w:r>
      <w:r w:rsidRPr="008A3579">
        <w:rPr>
          <w:lang w:val="en-US"/>
        </w:rPr>
        <w:t>if the emergence of new virulent strains will trigger repeated "stop-and-go" cycles, as we have seen in some cases where economies have reopened too soon.</w:t>
      </w:r>
    </w:p>
    <w:sectPr w:rsidR="00E20D6D" w:rsidRPr="00E20D6D">
      <w:pgSz w:w="11906" w:h="16838"/>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7AwMTUzNjU2NzSwNDBW0lEKTi0uzszPAykwrAUAuzAdpywAAAA="/>
  </w:docVars>
  <w:rsids>
    <w:rsidRoot w:val="0089198E"/>
    <w:rsid w:val="00025E52"/>
    <w:rsid w:val="00147CEA"/>
    <w:rsid w:val="00230DC2"/>
    <w:rsid w:val="0027499D"/>
    <w:rsid w:val="00362EB3"/>
    <w:rsid w:val="0089198E"/>
    <w:rsid w:val="008A3579"/>
    <w:rsid w:val="00AF06B7"/>
    <w:rsid w:val="00AF5733"/>
    <w:rsid w:val="00D03F73"/>
    <w:rsid w:val="00E20D6D"/>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622B2B"/>
  <w15:chartTrackingRefBased/>
  <w15:docId w15:val="{FBF11C95-D262-4A06-8755-7A2EE2DF91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2</Pages>
  <Words>806</Words>
  <Characters>4595</Characters>
  <Application>Microsoft Office Word</Application>
  <DocSecurity>0</DocSecurity>
  <Lines>38</Lines>
  <Paragraphs>10</Paragraphs>
  <ScaleCrop>false</ScaleCrop>
  <Company/>
  <LinksUpToDate>false</LinksUpToDate>
  <CharactersWithSpaces>5391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 Maggipinto (2029739)</dc:creator>
  <cp:keywords/>
  <dc:description/>
  <cp:lastModifiedBy>Denis Maggipinto (2029739)</cp:lastModifiedBy>
  <cp:revision>10</cp:revision>
  <dcterms:created xsi:type="dcterms:W3CDTF">2021-07-15T18:00:00Z</dcterms:created>
  <dcterms:modified xsi:type="dcterms:W3CDTF">2021-07-15T18:58:00Z</dcterms:modified>
</cp:coreProperties>
</file>