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732274019"/>
        <w:docPartObj>
          <w:docPartGallery w:val="Table of Contents"/>
          <w:docPartUnique/>
        </w:docPartObj>
      </w:sdtPr>
      <w:sdtEndPr>
        <w:rPr>
          <w:b/>
          <w:bCs/>
          <w:noProof/>
        </w:rPr>
      </w:sdtEndPr>
      <w:sdtContent>
        <w:p w14:paraId="71E54F08" w14:textId="6FA32796" w:rsidR="00AC24E3" w:rsidRDefault="00AC24E3">
          <w:pPr>
            <w:pStyle w:val="TOCHeading"/>
          </w:pPr>
          <w:r>
            <w:t>Contents</w:t>
          </w:r>
        </w:p>
        <w:p w14:paraId="4AF0D0F8" w14:textId="0D4D5E65" w:rsidR="004C590F" w:rsidRDefault="00AC24E3">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2195294" w:history="1">
            <w:r w:rsidR="004C590F" w:rsidRPr="00AB13E6">
              <w:rPr>
                <w:rStyle w:val="Hyperlink"/>
                <w:noProof/>
              </w:rPr>
              <w:t>1.0</w:t>
            </w:r>
            <w:r w:rsidR="004C590F">
              <w:rPr>
                <w:rFonts w:eastAsiaTheme="minorEastAsia"/>
                <w:noProof/>
                <w:lang w:eastAsia="en-GB"/>
              </w:rPr>
              <w:tab/>
            </w:r>
            <w:r w:rsidR="004C590F" w:rsidRPr="00AB13E6">
              <w:rPr>
                <w:rStyle w:val="Hyperlink"/>
                <w:noProof/>
              </w:rPr>
              <w:t>Task 1</w:t>
            </w:r>
            <w:r w:rsidR="004C590F">
              <w:rPr>
                <w:noProof/>
                <w:webHidden/>
              </w:rPr>
              <w:tab/>
            </w:r>
            <w:r w:rsidR="004C590F">
              <w:rPr>
                <w:noProof/>
                <w:webHidden/>
              </w:rPr>
              <w:fldChar w:fldCharType="begin"/>
            </w:r>
            <w:r w:rsidR="004C590F">
              <w:rPr>
                <w:noProof/>
                <w:webHidden/>
              </w:rPr>
              <w:instrText xml:space="preserve"> PAGEREF _Toc92195294 \h </w:instrText>
            </w:r>
            <w:r w:rsidR="004C590F">
              <w:rPr>
                <w:noProof/>
                <w:webHidden/>
              </w:rPr>
            </w:r>
            <w:r w:rsidR="004C590F">
              <w:rPr>
                <w:noProof/>
                <w:webHidden/>
              </w:rPr>
              <w:fldChar w:fldCharType="separate"/>
            </w:r>
            <w:r w:rsidR="004C590F">
              <w:rPr>
                <w:noProof/>
                <w:webHidden/>
              </w:rPr>
              <w:t>1</w:t>
            </w:r>
            <w:r w:rsidR="004C590F">
              <w:rPr>
                <w:noProof/>
                <w:webHidden/>
              </w:rPr>
              <w:fldChar w:fldCharType="end"/>
            </w:r>
          </w:hyperlink>
        </w:p>
        <w:p w14:paraId="138D8BEB" w14:textId="16E83DBC" w:rsidR="004C590F" w:rsidRDefault="004C590F">
          <w:pPr>
            <w:pStyle w:val="TOC2"/>
            <w:tabs>
              <w:tab w:val="right" w:leader="dot" w:pos="9016"/>
            </w:tabs>
            <w:rPr>
              <w:rFonts w:eastAsiaTheme="minorEastAsia"/>
              <w:noProof/>
              <w:lang w:eastAsia="en-GB"/>
            </w:rPr>
          </w:pPr>
          <w:hyperlink w:anchor="_Toc92195295" w:history="1">
            <w:r w:rsidRPr="00AB13E6">
              <w:rPr>
                <w:rStyle w:val="Hyperlink"/>
                <w:noProof/>
              </w:rPr>
              <w:t>1.0.1 Data Structures Used In Program</w:t>
            </w:r>
            <w:r>
              <w:rPr>
                <w:noProof/>
                <w:webHidden/>
              </w:rPr>
              <w:tab/>
            </w:r>
            <w:r>
              <w:rPr>
                <w:noProof/>
                <w:webHidden/>
              </w:rPr>
              <w:fldChar w:fldCharType="begin"/>
            </w:r>
            <w:r>
              <w:rPr>
                <w:noProof/>
                <w:webHidden/>
              </w:rPr>
              <w:instrText xml:space="preserve"> PAGEREF _Toc92195295 \h </w:instrText>
            </w:r>
            <w:r>
              <w:rPr>
                <w:noProof/>
                <w:webHidden/>
              </w:rPr>
            </w:r>
            <w:r>
              <w:rPr>
                <w:noProof/>
                <w:webHidden/>
              </w:rPr>
              <w:fldChar w:fldCharType="separate"/>
            </w:r>
            <w:r>
              <w:rPr>
                <w:noProof/>
                <w:webHidden/>
              </w:rPr>
              <w:t>1</w:t>
            </w:r>
            <w:r>
              <w:rPr>
                <w:noProof/>
                <w:webHidden/>
              </w:rPr>
              <w:fldChar w:fldCharType="end"/>
            </w:r>
          </w:hyperlink>
        </w:p>
        <w:p w14:paraId="383D7756" w14:textId="4B916A7B" w:rsidR="004C590F" w:rsidRDefault="004C590F">
          <w:pPr>
            <w:pStyle w:val="TOC2"/>
            <w:tabs>
              <w:tab w:val="right" w:leader="dot" w:pos="9016"/>
            </w:tabs>
            <w:rPr>
              <w:rFonts w:eastAsiaTheme="minorEastAsia"/>
              <w:noProof/>
              <w:lang w:eastAsia="en-GB"/>
            </w:rPr>
          </w:pPr>
          <w:hyperlink w:anchor="_Toc92195296" w:history="1">
            <w:r w:rsidRPr="00AB13E6">
              <w:rPr>
                <w:rStyle w:val="Hyperlink"/>
                <w:rFonts w:eastAsia="Times New Roman"/>
                <w:noProof/>
              </w:rPr>
              <w:t>1.0.2 Depth First Search Algorithim</w:t>
            </w:r>
            <w:r>
              <w:rPr>
                <w:noProof/>
                <w:webHidden/>
              </w:rPr>
              <w:tab/>
            </w:r>
            <w:r>
              <w:rPr>
                <w:noProof/>
                <w:webHidden/>
              </w:rPr>
              <w:fldChar w:fldCharType="begin"/>
            </w:r>
            <w:r>
              <w:rPr>
                <w:noProof/>
                <w:webHidden/>
              </w:rPr>
              <w:instrText xml:space="preserve"> PAGEREF _Toc92195296 \h </w:instrText>
            </w:r>
            <w:r>
              <w:rPr>
                <w:noProof/>
                <w:webHidden/>
              </w:rPr>
            </w:r>
            <w:r>
              <w:rPr>
                <w:noProof/>
                <w:webHidden/>
              </w:rPr>
              <w:fldChar w:fldCharType="separate"/>
            </w:r>
            <w:r>
              <w:rPr>
                <w:noProof/>
                <w:webHidden/>
              </w:rPr>
              <w:t>2</w:t>
            </w:r>
            <w:r>
              <w:rPr>
                <w:noProof/>
                <w:webHidden/>
              </w:rPr>
              <w:fldChar w:fldCharType="end"/>
            </w:r>
          </w:hyperlink>
        </w:p>
        <w:p w14:paraId="2917E43A" w14:textId="0E878D19" w:rsidR="004C590F" w:rsidRDefault="004C590F">
          <w:pPr>
            <w:pStyle w:val="TOC1"/>
            <w:tabs>
              <w:tab w:val="right" w:leader="dot" w:pos="9016"/>
            </w:tabs>
            <w:rPr>
              <w:rFonts w:eastAsiaTheme="minorEastAsia"/>
              <w:noProof/>
              <w:lang w:eastAsia="en-GB"/>
            </w:rPr>
          </w:pPr>
          <w:hyperlink w:anchor="_Toc92195297" w:history="1">
            <w:r w:rsidRPr="00AB13E6">
              <w:rPr>
                <w:rStyle w:val="Hyperlink"/>
                <w:noProof/>
              </w:rPr>
              <w:t>2.0 Task 2</w:t>
            </w:r>
            <w:r>
              <w:rPr>
                <w:noProof/>
                <w:webHidden/>
              </w:rPr>
              <w:tab/>
            </w:r>
            <w:r>
              <w:rPr>
                <w:noProof/>
                <w:webHidden/>
              </w:rPr>
              <w:fldChar w:fldCharType="begin"/>
            </w:r>
            <w:r>
              <w:rPr>
                <w:noProof/>
                <w:webHidden/>
              </w:rPr>
              <w:instrText xml:space="preserve"> PAGEREF _Toc92195297 \h </w:instrText>
            </w:r>
            <w:r>
              <w:rPr>
                <w:noProof/>
                <w:webHidden/>
              </w:rPr>
            </w:r>
            <w:r>
              <w:rPr>
                <w:noProof/>
                <w:webHidden/>
              </w:rPr>
              <w:fldChar w:fldCharType="separate"/>
            </w:r>
            <w:r>
              <w:rPr>
                <w:noProof/>
                <w:webHidden/>
              </w:rPr>
              <w:t>2</w:t>
            </w:r>
            <w:r>
              <w:rPr>
                <w:noProof/>
                <w:webHidden/>
              </w:rPr>
              <w:fldChar w:fldCharType="end"/>
            </w:r>
          </w:hyperlink>
        </w:p>
        <w:p w14:paraId="149B5193" w14:textId="455F7921" w:rsidR="004C590F" w:rsidRDefault="004C590F">
          <w:pPr>
            <w:pStyle w:val="TOC2"/>
            <w:tabs>
              <w:tab w:val="right" w:leader="dot" w:pos="9016"/>
            </w:tabs>
            <w:rPr>
              <w:rFonts w:eastAsiaTheme="minorEastAsia"/>
              <w:noProof/>
              <w:lang w:eastAsia="en-GB"/>
            </w:rPr>
          </w:pPr>
          <w:hyperlink w:anchor="_Toc92195298" w:history="1">
            <w:r w:rsidRPr="00AB13E6">
              <w:rPr>
                <w:rStyle w:val="Hyperlink"/>
                <w:noProof/>
              </w:rPr>
              <w:t>2.0.1 K- Means Method</w:t>
            </w:r>
            <w:r>
              <w:rPr>
                <w:noProof/>
                <w:webHidden/>
              </w:rPr>
              <w:tab/>
            </w:r>
            <w:r>
              <w:rPr>
                <w:noProof/>
                <w:webHidden/>
              </w:rPr>
              <w:fldChar w:fldCharType="begin"/>
            </w:r>
            <w:r>
              <w:rPr>
                <w:noProof/>
                <w:webHidden/>
              </w:rPr>
              <w:instrText xml:space="preserve"> PAGEREF _Toc92195298 \h </w:instrText>
            </w:r>
            <w:r>
              <w:rPr>
                <w:noProof/>
                <w:webHidden/>
              </w:rPr>
            </w:r>
            <w:r>
              <w:rPr>
                <w:noProof/>
                <w:webHidden/>
              </w:rPr>
              <w:fldChar w:fldCharType="separate"/>
            </w:r>
            <w:r>
              <w:rPr>
                <w:noProof/>
                <w:webHidden/>
              </w:rPr>
              <w:t>2</w:t>
            </w:r>
            <w:r>
              <w:rPr>
                <w:noProof/>
                <w:webHidden/>
              </w:rPr>
              <w:fldChar w:fldCharType="end"/>
            </w:r>
          </w:hyperlink>
        </w:p>
        <w:p w14:paraId="25953957" w14:textId="717A5085" w:rsidR="004C590F" w:rsidRDefault="004C590F">
          <w:pPr>
            <w:pStyle w:val="TOC2"/>
            <w:tabs>
              <w:tab w:val="right" w:leader="dot" w:pos="9016"/>
            </w:tabs>
            <w:rPr>
              <w:rFonts w:eastAsiaTheme="minorEastAsia"/>
              <w:noProof/>
              <w:lang w:eastAsia="en-GB"/>
            </w:rPr>
          </w:pPr>
          <w:hyperlink w:anchor="_Toc92195299" w:history="1">
            <w:r w:rsidRPr="00AB13E6">
              <w:rPr>
                <w:rStyle w:val="Hyperlink"/>
                <w:noProof/>
              </w:rPr>
              <w:t>2.0.2 K- Means Algorithm</w:t>
            </w:r>
            <w:r>
              <w:rPr>
                <w:noProof/>
                <w:webHidden/>
              </w:rPr>
              <w:tab/>
            </w:r>
            <w:r>
              <w:rPr>
                <w:noProof/>
                <w:webHidden/>
              </w:rPr>
              <w:fldChar w:fldCharType="begin"/>
            </w:r>
            <w:r>
              <w:rPr>
                <w:noProof/>
                <w:webHidden/>
              </w:rPr>
              <w:instrText xml:space="preserve"> PAGEREF _Toc92195299 \h </w:instrText>
            </w:r>
            <w:r>
              <w:rPr>
                <w:noProof/>
                <w:webHidden/>
              </w:rPr>
            </w:r>
            <w:r>
              <w:rPr>
                <w:noProof/>
                <w:webHidden/>
              </w:rPr>
              <w:fldChar w:fldCharType="separate"/>
            </w:r>
            <w:r>
              <w:rPr>
                <w:noProof/>
                <w:webHidden/>
              </w:rPr>
              <w:t>4</w:t>
            </w:r>
            <w:r>
              <w:rPr>
                <w:noProof/>
                <w:webHidden/>
              </w:rPr>
              <w:fldChar w:fldCharType="end"/>
            </w:r>
          </w:hyperlink>
        </w:p>
        <w:p w14:paraId="68C57646" w14:textId="1C5A2163" w:rsidR="004C590F" w:rsidRDefault="004C590F">
          <w:pPr>
            <w:pStyle w:val="TOC2"/>
            <w:tabs>
              <w:tab w:val="right" w:leader="dot" w:pos="9016"/>
            </w:tabs>
            <w:rPr>
              <w:rFonts w:eastAsiaTheme="minorEastAsia"/>
              <w:noProof/>
              <w:lang w:eastAsia="en-GB"/>
            </w:rPr>
          </w:pPr>
          <w:hyperlink w:anchor="_Toc92195300" w:history="1">
            <w:r w:rsidRPr="00AB13E6">
              <w:rPr>
                <w:rStyle w:val="Hyperlink"/>
                <w:noProof/>
              </w:rPr>
              <w:t>2.0.3 Criticism Of K-Means Clustering Algorithm</w:t>
            </w:r>
            <w:r>
              <w:rPr>
                <w:noProof/>
                <w:webHidden/>
              </w:rPr>
              <w:tab/>
            </w:r>
            <w:r>
              <w:rPr>
                <w:noProof/>
                <w:webHidden/>
              </w:rPr>
              <w:fldChar w:fldCharType="begin"/>
            </w:r>
            <w:r>
              <w:rPr>
                <w:noProof/>
                <w:webHidden/>
              </w:rPr>
              <w:instrText xml:space="preserve"> PAGEREF _Toc92195300 \h </w:instrText>
            </w:r>
            <w:r>
              <w:rPr>
                <w:noProof/>
                <w:webHidden/>
              </w:rPr>
            </w:r>
            <w:r>
              <w:rPr>
                <w:noProof/>
                <w:webHidden/>
              </w:rPr>
              <w:fldChar w:fldCharType="separate"/>
            </w:r>
            <w:r>
              <w:rPr>
                <w:noProof/>
                <w:webHidden/>
              </w:rPr>
              <w:t>4</w:t>
            </w:r>
            <w:r>
              <w:rPr>
                <w:noProof/>
                <w:webHidden/>
              </w:rPr>
              <w:fldChar w:fldCharType="end"/>
            </w:r>
          </w:hyperlink>
        </w:p>
        <w:p w14:paraId="7A575A0E" w14:textId="21EB47E9" w:rsidR="004C590F" w:rsidRDefault="004C590F">
          <w:pPr>
            <w:pStyle w:val="TOC1"/>
            <w:tabs>
              <w:tab w:val="right" w:leader="dot" w:pos="9016"/>
            </w:tabs>
            <w:rPr>
              <w:rFonts w:eastAsiaTheme="minorEastAsia"/>
              <w:noProof/>
              <w:lang w:eastAsia="en-GB"/>
            </w:rPr>
          </w:pPr>
          <w:hyperlink w:anchor="_Toc92195301" w:history="1">
            <w:r w:rsidRPr="00AB13E6">
              <w:rPr>
                <w:rStyle w:val="Hyperlink"/>
                <w:noProof/>
              </w:rPr>
              <w:t>3.0 Task 3</w:t>
            </w:r>
            <w:r>
              <w:rPr>
                <w:noProof/>
                <w:webHidden/>
              </w:rPr>
              <w:tab/>
            </w:r>
            <w:r>
              <w:rPr>
                <w:noProof/>
                <w:webHidden/>
              </w:rPr>
              <w:fldChar w:fldCharType="begin"/>
            </w:r>
            <w:r>
              <w:rPr>
                <w:noProof/>
                <w:webHidden/>
              </w:rPr>
              <w:instrText xml:space="preserve"> PAGEREF _Toc92195301 \h </w:instrText>
            </w:r>
            <w:r>
              <w:rPr>
                <w:noProof/>
                <w:webHidden/>
              </w:rPr>
            </w:r>
            <w:r>
              <w:rPr>
                <w:noProof/>
                <w:webHidden/>
              </w:rPr>
              <w:fldChar w:fldCharType="separate"/>
            </w:r>
            <w:r>
              <w:rPr>
                <w:noProof/>
                <w:webHidden/>
              </w:rPr>
              <w:t>5</w:t>
            </w:r>
            <w:r>
              <w:rPr>
                <w:noProof/>
                <w:webHidden/>
              </w:rPr>
              <w:fldChar w:fldCharType="end"/>
            </w:r>
          </w:hyperlink>
        </w:p>
        <w:p w14:paraId="0426CA3E" w14:textId="75A73A44" w:rsidR="004C590F" w:rsidRDefault="004C590F">
          <w:pPr>
            <w:pStyle w:val="TOC1"/>
            <w:tabs>
              <w:tab w:val="right" w:leader="dot" w:pos="9016"/>
            </w:tabs>
            <w:rPr>
              <w:rFonts w:eastAsiaTheme="minorEastAsia"/>
              <w:noProof/>
              <w:lang w:eastAsia="en-GB"/>
            </w:rPr>
          </w:pPr>
          <w:hyperlink w:anchor="_Toc92195302" w:history="1">
            <w:r w:rsidRPr="00AB13E6">
              <w:rPr>
                <w:rStyle w:val="Hyperlink"/>
                <w:noProof/>
              </w:rPr>
              <w:t>References</w:t>
            </w:r>
            <w:r>
              <w:rPr>
                <w:noProof/>
                <w:webHidden/>
              </w:rPr>
              <w:tab/>
            </w:r>
            <w:r>
              <w:rPr>
                <w:noProof/>
                <w:webHidden/>
              </w:rPr>
              <w:fldChar w:fldCharType="begin"/>
            </w:r>
            <w:r>
              <w:rPr>
                <w:noProof/>
                <w:webHidden/>
              </w:rPr>
              <w:instrText xml:space="preserve"> PAGEREF _Toc92195302 \h </w:instrText>
            </w:r>
            <w:r>
              <w:rPr>
                <w:noProof/>
                <w:webHidden/>
              </w:rPr>
            </w:r>
            <w:r>
              <w:rPr>
                <w:noProof/>
                <w:webHidden/>
              </w:rPr>
              <w:fldChar w:fldCharType="separate"/>
            </w:r>
            <w:r>
              <w:rPr>
                <w:noProof/>
                <w:webHidden/>
              </w:rPr>
              <w:t>10</w:t>
            </w:r>
            <w:r>
              <w:rPr>
                <w:noProof/>
                <w:webHidden/>
              </w:rPr>
              <w:fldChar w:fldCharType="end"/>
            </w:r>
          </w:hyperlink>
        </w:p>
        <w:p w14:paraId="5F296970" w14:textId="533230FD" w:rsidR="004C590F" w:rsidRDefault="004C590F">
          <w:pPr>
            <w:pStyle w:val="TOC1"/>
            <w:tabs>
              <w:tab w:val="right" w:leader="dot" w:pos="9016"/>
            </w:tabs>
            <w:rPr>
              <w:rFonts w:eastAsiaTheme="minorEastAsia"/>
              <w:noProof/>
              <w:lang w:eastAsia="en-GB"/>
            </w:rPr>
          </w:pPr>
          <w:hyperlink w:anchor="_Toc92195303" w:history="1">
            <w:r w:rsidRPr="00AB13E6">
              <w:rPr>
                <w:rStyle w:val="Hyperlink"/>
                <w:noProof/>
              </w:rPr>
              <w:t>Appendix</w:t>
            </w:r>
            <w:r>
              <w:rPr>
                <w:noProof/>
                <w:webHidden/>
              </w:rPr>
              <w:tab/>
            </w:r>
            <w:r>
              <w:rPr>
                <w:noProof/>
                <w:webHidden/>
              </w:rPr>
              <w:fldChar w:fldCharType="begin"/>
            </w:r>
            <w:r>
              <w:rPr>
                <w:noProof/>
                <w:webHidden/>
              </w:rPr>
              <w:instrText xml:space="preserve"> PAGEREF _Toc92195303 \h </w:instrText>
            </w:r>
            <w:r>
              <w:rPr>
                <w:noProof/>
                <w:webHidden/>
              </w:rPr>
            </w:r>
            <w:r>
              <w:rPr>
                <w:noProof/>
                <w:webHidden/>
              </w:rPr>
              <w:fldChar w:fldCharType="separate"/>
            </w:r>
            <w:r>
              <w:rPr>
                <w:noProof/>
                <w:webHidden/>
              </w:rPr>
              <w:t>11</w:t>
            </w:r>
            <w:r>
              <w:rPr>
                <w:noProof/>
                <w:webHidden/>
              </w:rPr>
              <w:fldChar w:fldCharType="end"/>
            </w:r>
          </w:hyperlink>
        </w:p>
        <w:p w14:paraId="52BEE160" w14:textId="36616496" w:rsidR="004C590F" w:rsidRDefault="004C590F">
          <w:pPr>
            <w:pStyle w:val="TOC2"/>
            <w:tabs>
              <w:tab w:val="left" w:pos="1100"/>
              <w:tab w:val="right" w:leader="dot" w:pos="9016"/>
            </w:tabs>
            <w:rPr>
              <w:rFonts w:eastAsiaTheme="minorEastAsia"/>
              <w:noProof/>
              <w:lang w:eastAsia="en-GB"/>
            </w:rPr>
          </w:pPr>
          <w:hyperlink w:anchor="_Toc92195304" w:history="1">
            <w:r w:rsidRPr="00AB13E6">
              <w:rPr>
                <w:rStyle w:val="Hyperlink"/>
                <w:noProof/>
              </w:rPr>
              <w:t>1.0.1</w:t>
            </w:r>
            <w:r>
              <w:rPr>
                <w:rFonts w:eastAsiaTheme="minorEastAsia"/>
                <w:noProof/>
                <w:lang w:eastAsia="en-GB"/>
              </w:rPr>
              <w:tab/>
            </w:r>
            <w:r w:rsidRPr="00AB13E6">
              <w:rPr>
                <w:rStyle w:val="Hyperlink"/>
                <w:noProof/>
              </w:rPr>
              <w:t>User Guide</w:t>
            </w:r>
            <w:r>
              <w:rPr>
                <w:noProof/>
                <w:webHidden/>
              </w:rPr>
              <w:tab/>
            </w:r>
            <w:r>
              <w:rPr>
                <w:noProof/>
                <w:webHidden/>
              </w:rPr>
              <w:fldChar w:fldCharType="begin"/>
            </w:r>
            <w:r>
              <w:rPr>
                <w:noProof/>
                <w:webHidden/>
              </w:rPr>
              <w:instrText xml:space="preserve"> PAGEREF _Toc92195304 \h </w:instrText>
            </w:r>
            <w:r>
              <w:rPr>
                <w:noProof/>
                <w:webHidden/>
              </w:rPr>
            </w:r>
            <w:r>
              <w:rPr>
                <w:noProof/>
                <w:webHidden/>
              </w:rPr>
              <w:fldChar w:fldCharType="separate"/>
            </w:r>
            <w:r>
              <w:rPr>
                <w:noProof/>
                <w:webHidden/>
              </w:rPr>
              <w:t>11</w:t>
            </w:r>
            <w:r>
              <w:rPr>
                <w:noProof/>
                <w:webHidden/>
              </w:rPr>
              <w:fldChar w:fldCharType="end"/>
            </w:r>
          </w:hyperlink>
        </w:p>
        <w:p w14:paraId="7FD90B18" w14:textId="65408DA0" w:rsidR="004C590F" w:rsidRDefault="004C590F">
          <w:pPr>
            <w:pStyle w:val="TOC2"/>
            <w:tabs>
              <w:tab w:val="left" w:pos="1100"/>
              <w:tab w:val="right" w:leader="dot" w:pos="9016"/>
            </w:tabs>
            <w:rPr>
              <w:rFonts w:eastAsiaTheme="minorEastAsia"/>
              <w:noProof/>
              <w:lang w:eastAsia="en-GB"/>
            </w:rPr>
          </w:pPr>
          <w:hyperlink w:anchor="_Toc92195305" w:history="1">
            <w:r w:rsidRPr="00AB13E6">
              <w:rPr>
                <w:rStyle w:val="Hyperlink"/>
                <w:noProof/>
              </w:rPr>
              <w:t>1.0.2</w:t>
            </w:r>
            <w:r>
              <w:rPr>
                <w:rFonts w:eastAsiaTheme="minorEastAsia"/>
                <w:noProof/>
                <w:lang w:eastAsia="en-GB"/>
              </w:rPr>
              <w:tab/>
            </w:r>
            <w:r w:rsidRPr="00AB13E6">
              <w:rPr>
                <w:rStyle w:val="Hyperlink"/>
                <w:noProof/>
              </w:rPr>
              <w:t>Test Schedule</w:t>
            </w:r>
            <w:r>
              <w:rPr>
                <w:noProof/>
                <w:webHidden/>
              </w:rPr>
              <w:tab/>
            </w:r>
            <w:r>
              <w:rPr>
                <w:noProof/>
                <w:webHidden/>
              </w:rPr>
              <w:fldChar w:fldCharType="begin"/>
            </w:r>
            <w:r>
              <w:rPr>
                <w:noProof/>
                <w:webHidden/>
              </w:rPr>
              <w:instrText xml:space="preserve"> PAGEREF _Toc92195305 \h </w:instrText>
            </w:r>
            <w:r>
              <w:rPr>
                <w:noProof/>
                <w:webHidden/>
              </w:rPr>
            </w:r>
            <w:r>
              <w:rPr>
                <w:noProof/>
                <w:webHidden/>
              </w:rPr>
              <w:fldChar w:fldCharType="separate"/>
            </w:r>
            <w:r>
              <w:rPr>
                <w:noProof/>
                <w:webHidden/>
              </w:rPr>
              <w:t>12</w:t>
            </w:r>
            <w:r>
              <w:rPr>
                <w:noProof/>
                <w:webHidden/>
              </w:rPr>
              <w:fldChar w:fldCharType="end"/>
            </w:r>
          </w:hyperlink>
        </w:p>
        <w:p w14:paraId="448B9526" w14:textId="6E96F94F" w:rsidR="004C590F" w:rsidRDefault="004C590F">
          <w:pPr>
            <w:pStyle w:val="TOC2"/>
            <w:tabs>
              <w:tab w:val="left" w:pos="1100"/>
              <w:tab w:val="right" w:leader="dot" w:pos="9016"/>
            </w:tabs>
            <w:rPr>
              <w:rFonts w:eastAsiaTheme="minorEastAsia"/>
              <w:noProof/>
              <w:lang w:eastAsia="en-GB"/>
            </w:rPr>
          </w:pPr>
          <w:hyperlink w:anchor="_Toc92195306" w:history="1">
            <w:r w:rsidRPr="00AB13E6">
              <w:rPr>
                <w:rStyle w:val="Hyperlink"/>
                <w:noProof/>
              </w:rPr>
              <w:t>1.0.3</w:t>
            </w:r>
            <w:r>
              <w:rPr>
                <w:rFonts w:eastAsiaTheme="minorEastAsia"/>
                <w:noProof/>
                <w:lang w:eastAsia="en-GB"/>
              </w:rPr>
              <w:tab/>
            </w:r>
            <w:r w:rsidRPr="00AB13E6">
              <w:rPr>
                <w:rStyle w:val="Hyperlink"/>
                <w:noProof/>
              </w:rPr>
              <w:t>Program Listing</w:t>
            </w:r>
            <w:r>
              <w:rPr>
                <w:noProof/>
                <w:webHidden/>
              </w:rPr>
              <w:tab/>
            </w:r>
            <w:r>
              <w:rPr>
                <w:noProof/>
                <w:webHidden/>
              </w:rPr>
              <w:fldChar w:fldCharType="begin"/>
            </w:r>
            <w:r>
              <w:rPr>
                <w:noProof/>
                <w:webHidden/>
              </w:rPr>
              <w:instrText xml:space="preserve"> PAGEREF _Toc92195306 \h </w:instrText>
            </w:r>
            <w:r>
              <w:rPr>
                <w:noProof/>
                <w:webHidden/>
              </w:rPr>
            </w:r>
            <w:r>
              <w:rPr>
                <w:noProof/>
                <w:webHidden/>
              </w:rPr>
              <w:fldChar w:fldCharType="separate"/>
            </w:r>
            <w:r>
              <w:rPr>
                <w:noProof/>
                <w:webHidden/>
              </w:rPr>
              <w:t>12</w:t>
            </w:r>
            <w:r>
              <w:rPr>
                <w:noProof/>
                <w:webHidden/>
              </w:rPr>
              <w:fldChar w:fldCharType="end"/>
            </w:r>
          </w:hyperlink>
        </w:p>
        <w:p w14:paraId="0515E0B8" w14:textId="39E5AF58" w:rsidR="00AC24E3" w:rsidRDefault="00AC24E3">
          <w:r>
            <w:rPr>
              <w:b/>
              <w:bCs/>
              <w:noProof/>
            </w:rPr>
            <w:fldChar w:fldCharType="end"/>
          </w:r>
        </w:p>
      </w:sdtContent>
    </w:sdt>
    <w:p w14:paraId="7828BB7C" w14:textId="77777777" w:rsidR="000B5C0C" w:rsidRDefault="000B5C0C"/>
    <w:p w14:paraId="57667F03" w14:textId="2DA1FD30" w:rsidR="00AC24E3" w:rsidRDefault="00AC24E3" w:rsidP="0094341B">
      <w:pPr>
        <w:pStyle w:val="Heading1"/>
        <w:numPr>
          <w:ilvl w:val="0"/>
          <w:numId w:val="8"/>
        </w:numPr>
      </w:pPr>
      <w:bookmarkStart w:id="0" w:name="_Toc92195294"/>
      <w:r>
        <w:t>Task 1</w:t>
      </w:r>
      <w:bookmarkEnd w:id="0"/>
    </w:p>
    <w:p w14:paraId="48B6F356" w14:textId="0127685E" w:rsidR="0094341B" w:rsidRPr="0094341B" w:rsidRDefault="0094341B" w:rsidP="0094341B">
      <w:pPr>
        <w:pStyle w:val="Heading2"/>
      </w:pPr>
      <w:bookmarkStart w:id="1" w:name="_Toc92195295"/>
      <w:r>
        <w:t>1.0.1 Data Structures Used In Program</w:t>
      </w:r>
      <w:bookmarkEnd w:id="1"/>
    </w:p>
    <w:p w14:paraId="75A0D20F" w14:textId="73459282" w:rsidR="6306AA20" w:rsidRPr="002C00FC" w:rsidRDefault="6306AA20" w:rsidP="0F1C1E33">
      <w:pPr>
        <w:rPr>
          <w:rFonts w:eastAsia="Times New Roman" w:cstheme="minorHAnsi"/>
          <w:color w:val="000000" w:themeColor="text1"/>
        </w:rPr>
      </w:pPr>
      <w:r w:rsidRPr="002C00FC">
        <w:rPr>
          <w:rFonts w:eastAsia="Times New Roman" w:cstheme="minorHAnsi"/>
          <w:color w:val="000000" w:themeColor="text1"/>
        </w:rPr>
        <w:t>The data structures used within the application</w:t>
      </w:r>
      <w:r w:rsidR="5EBD13F8" w:rsidRPr="002C00FC">
        <w:rPr>
          <w:rFonts w:eastAsia="Times New Roman" w:cstheme="minorHAnsi"/>
          <w:color w:val="000000" w:themeColor="text1"/>
        </w:rPr>
        <w:t>:</w:t>
      </w:r>
    </w:p>
    <w:p w14:paraId="43BC85D0" w14:textId="4DE1A2D4" w:rsidR="5EBD13F8" w:rsidRPr="002C00FC" w:rsidRDefault="00A778C2" w:rsidP="07BAFD67">
      <w:pPr>
        <w:pStyle w:val="ListParagraph"/>
        <w:numPr>
          <w:ilvl w:val="0"/>
          <w:numId w:val="4"/>
        </w:numPr>
        <w:rPr>
          <w:rFonts w:eastAsiaTheme="minorEastAsia" w:cstheme="minorHAnsi"/>
          <w:color w:val="000000" w:themeColor="text1"/>
        </w:rPr>
      </w:pPr>
      <w:proofErr w:type="spellStart"/>
      <w:r w:rsidRPr="002C00FC">
        <w:rPr>
          <w:rFonts w:eastAsia="Times New Roman" w:cstheme="minorHAnsi"/>
          <w:color w:val="000000" w:themeColor="text1"/>
        </w:rPr>
        <w:t>dStruct</w:t>
      </w:r>
      <w:proofErr w:type="spellEnd"/>
      <w:r w:rsidRPr="002C00FC">
        <w:rPr>
          <w:rFonts w:eastAsia="Times New Roman" w:cstheme="minorHAnsi"/>
          <w:color w:val="000000" w:themeColor="text1"/>
        </w:rPr>
        <w:t xml:space="preserve"> - </w:t>
      </w:r>
      <w:r w:rsidR="5EBD13F8" w:rsidRPr="002C00FC">
        <w:rPr>
          <w:rFonts w:eastAsia="Times New Roman" w:cstheme="minorHAnsi"/>
          <w:color w:val="000000" w:themeColor="text1"/>
        </w:rPr>
        <w:t xml:space="preserve">A Struct </w:t>
      </w:r>
      <w:r w:rsidR="00CAEA7B" w:rsidRPr="002C00FC">
        <w:rPr>
          <w:rFonts w:eastAsia="Times New Roman" w:cstheme="minorHAnsi"/>
          <w:color w:val="000000" w:themeColor="text1"/>
        </w:rPr>
        <w:t>entitled ‘</w:t>
      </w:r>
      <w:proofErr w:type="spellStart"/>
      <w:r w:rsidR="00CAEA7B" w:rsidRPr="002C00FC">
        <w:rPr>
          <w:rFonts w:eastAsia="Times New Roman" w:cstheme="minorHAnsi"/>
          <w:color w:val="000000" w:themeColor="text1"/>
        </w:rPr>
        <w:t>dStruct</w:t>
      </w:r>
      <w:proofErr w:type="spellEnd"/>
      <w:r w:rsidR="00CAEA7B" w:rsidRPr="002C00FC">
        <w:rPr>
          <w:rFonts w:eastAsia="Times New Roman" w:cstheme="minorHAnsi"/>
          <w:color w:val="000000" w:themeColor="text1"/>
        </w:rPr>
        <w:t xml:space="preserve">’ </w:t>
      </w:r>
      <w:r w:rsidR="5EBD13F8" w:rsidRPr="002C00FC">
        <w:rPr>
          <w:rFonts w:eastAsia="Times New Roman" w:cstheme="minorHAnsi"/>
          <w:color w:val="000000" w:themeColor="text1"/>
        </w:rPr>
        <w:t xml:space="preserve">containing three variables (int x, in </w:t>
      </w:r>
      <w:r w:rsidR="0595F266" w:rsidRPr="002C00FC">
        <w:rPr>
          <w:rFonts w:eastAsia="Times New Roman" w:cstheme="minorHAnsi"/>
          <w:color w:val="000000" w:themeColor="text1"/>
        </w:rPr>
        <w:t xml:space="preserve">y, char letter), on visiting a successful route in the map the </w:t>
      </w:r>
      <w:proofErr w:type="spellStart"/>
      <w:r w:rsidR="0595F266" w:rsidRPr="002C00FC">
        <w:rPr>
          <w:rFonts w:eastAsia="Times New Roman" w:cstheme="minorHAnsi"/>
          <w:color w:val="000000" w:themeColor="text1"/>
        </w:rPr>
        <w:t>x,y</w:t>
      </w:r>
      <w:proofErr w:type="spellEnd"/>
      <w:r w:rsidR="0595F266" w:rsidRPr="002C00FC">
        <w:rPr>
          <w:rFonts w:eastAsia="Times New Roman" w:cstheme="minorHAnsi"/>
          <w:color w:val="000000" w:themeColor="text1"/>
        </w:rPr>
        <w:t xml:space="preserve"> coordinates are ad</w:t>
      </w:r>
      <w:r w:rsidR="318B468D" w:rsidRPr="002C00FC">
        <w:rPr>
          <w:rFonts w:eastAsia="Times New Roman" w:cstheme="minorHAnsi"/>
          <w:color w:val="000000" w:themeColor="text1"/>
        </w:rPr>
        <w:t>ded. If a sign is found, the sign is added to the struct</w:t>
      </w:r>
      <w:r w:rsidR="004C2CFD" w:rsidRPr="002C00FC">
        <w:rPr>
          <w:rFonts w:eastAsia="Times New Roman" w:cstheme="minorHAnsi"/>
          <w:color w:val="000000" w:themeColor="text1"/>
        </w:rPr>
        <w:t xml:space="preserve"> via the letter variable</w:t>
      </w:r>
      <w:r w:rsidR="318B468D" w:rsidRPr="002C00FC">
        <w:rPr>
          <w:rFonts w:eastAsia="Times New Roman" w:cstheme="minorHAnsi"/>
          <w:color w:val="000000" w:themeColor="text1"/>
        </w:rPr>
        <w:t>.</w:t>
      </w:r>
    </w:p>
    <w:p w14:paraId="593217D9" w14:textId="5980BDB0" w:rsidR="318B468D" w:rsidRPr="002C00FC" w:rsidRDefault="00860FC3" w:rsidP="0F1C1E33">
      <w:pPr>
        <w:pStyle w:val="ListParagraph"/>
        <w:numPr>
          <w:ilvl w:val="0"/>
          <w:numId w:val="4"/>
        </w:numPr>
        <w:rPr>
          <w:rFonts w:cstheme="minorHAnsi"/>
          <w:color w:val="000000" w:themeColor="text1"/>
        </w:rPr>
      </w:pPr>
      <w:proofErr w:type="spellStart"/>
      <w:r w:rsidRPr="002C00FC">
        <w:rPr>
          <w:rFonts w:eastAsia="Times New Roman" w:cstheme="minorHAnsi"/>
          <w:color w:val="000000" w:themeColor="text1"/>
        </w:rPr>
        <w:t>signStack</w:t>
      </w:r>
      <w:proofErr w:type="spellEnd"/>
      <w:r w:rsidR="00A778C2" w:rsidRPr="002C00FC">
        <w:rPr>
          <w:rFonts w:eastAsia="Times New Roman" w:cstheme="minorHAnsi"/>
          <w:color w:val="000000" w:themeColor="text1"/>
        </w:rPr>
        <w:t xml:space="preserve"> - </w:t>
      </w:r>
      <w:r w:rsidR="318B468D" w:rsidRPr="002C00FC">
        <w:rPr>
          <w:rFonts w:eastAsia="Times New Roman" w:cstheme="minorHAnsi"/>
          <w:color w:val="000000" w:themeColor="text1"/>
        </w:rPr>
        <w:t>A stack</w:t>
      </w:r>
      <w:r w:rsidR="004C2CFD" w:rsidRPr="002C00FC">
        <w:rPr>
          <w:rFonts w:eastAsia="Times New Roman" w:cstheme="minorHAnsi"/>
          <w:color w:val="000000" w:themeColor="text1"/>
        </w:rPr>
        <w:t xml:space="preserve"> of </w:t>
      </w:r>
      <w:proofErr w:type="spellStart"/>
      <w:r w:rsidR="004C2CFD" w:rsidRPr="002C00FC">
        <w:rPr>
          <w:rFonts w:eastAsia="Times New Roman" w:cstheme="minorHAnsi"/>
          <w:color w:val="000000" w:themeColor="text1"/>
        </w:rPr>
        <w:t>dStructs</w:t>
      </w:r>
      <w:proofErr w:type="spellEnd"/>
      <w:r w:rsidR="318B468D" w:rsidRPr="002C00FC">
        <w:rPr>
          <w:rFonts w:eastAsia="Times New Roman" w:cstheme="minorHAnsi"/>
          <w:color w:val="000000" w:themeColor="text1"/>
        </w:rPr>
        <w:t xml:space="preserve"> that collects the signs found </w:t>
      </w:r>
      <w:r w:rsidR="7DBEDAFA" w:rsidRPr="002C00FC">
        <w:rPr>
          <w:rFonts w:eastAsia="Times New Roman" w:cstheme="minorHAnsi"/>
          <w:color w:val="000000" w:themeColor="text1"/>
        </w:rPr>
        <w:t>information;</w:t>
      </w:r>
      <w:r w:rsidR="318B468D" w:rsidRPr="002C00FC">
        <w:rPr>
          <w:rFonts w:eastAsia="Times New Roman" w:cstheme="minorHAnsi"/>
          <w:color w:val="000000" w:themeColor="text1"/>
        </w:rPr>
        <w:t xml:space="preserve"> this is added to the struct then added to the sign stack.</w:t>
      </w:r>
    </w:p>
    <w:p w14:paraId="6FFE07C3" w14:textId="51E167FD" w:rsidR="681493A3" w:rsidRPr="002C00FC" w:rsidRDefault="00A17807" w:rsidP="0F1C1E33">
      <w:pPr>
        <w:pStyle w:val="ListParagraph"/>
        <w:numPr>
          <w:ilvl w:val="0"/>
          <w:numId w:val="4"/>
        </w:numPr>
        <w:rPr>
          <w:rFonts w:cstheme="minorHAnsi"/>
          <w:color w:val="000000" w:themeColor="text1"/>
        </w:rPr>
      </w:pPr>
      <w:proofErr w:type="spellStart"/>
      <w:r w:rsidRPr="002C00FC">
        <w:rPr>
          <w:rFonts w:eastAsia="Times New Roman" w:cstheme="minorHAnsi"/>
          <w:color w:val="000000" w:themeColor="text1"/>
        </w:rPr>
        <w:t>dfsVisited</w:t>
      </w:r>
      <w:proofErr w:type="spellEnd"/>
      <w:r w:rsidRPr="002C00FC">
        <w:rPr>
          <w:rFonts w:eastAsia="Times New Roman" w:cstheme="minorHAnsi"/>
          <w:color w:val="000000" w:themeColor="text1"/>
        </w:rPr>
        <w:t xml:space="preserve"> - </w:t>
      </w:r>
      <w:r w:rsidR="681493A3" w:rsidRPr="002C00FC">
        <w:rPr>
          <w:rFonts w:eastAsia="Times New Roman" w:cstheme="minorHAnsi"/>
          <w:color w:val="000000" w:themeColor="text1"/>
        </w:rPr>
        <w:t xml:space="preserve">A stack that holds the path taken by the </w:t>
      </w:r>
      <w:r w:rsidR="5D04FAD4" w:rsidRPr="002C00FC">
        <w:rPr>
          <w:rFonts w:eastAsia="Times New Roman" w:cstheme="minorHAnsi"/>
          <w:color w:val="000000" w:themeColor="text1"/>
        </w:rPr>
        <w:t>application;</w:t>
      </w:r>
      <w:r w:rsidR="681493A3" w:rsidRPr="002C00FC">
        <w:rPr>
          <w:rFonts w:eastAsia="Times New Roman" w:cstheme="minorHAnsi"/>
          <w:color w:val="000000" w:themeColor="text1"/>
        </w:rPr>
        <w:t xml:space="preserve"> this is the same struct mentioned in point 1.</w:t>
      </w:r>
      <w:r w:rsidR="005B34F6" w:rsidRPr="002C00FC">
        <w:rPr>
          <w:rFonts w:eastAsia="Times New Roman" w:cstheme="minorHAnsi"/>
          <w:color w:val="000000" w:themeColor="text1"/>
        </w:rPr>
        <w:t xml:space="preserve"> Each </w:t>
      </w:r>
      <w:r w:rsidR="00623F88" w:rsidRPr="002C00FC">
        <w:rPr>
          <w:rFonts w:eastAsia="Times New Roman" w:cstheme="minorHAnsi"/>
          <w:color w:val="000000" w:themeColor="text1"/>
        </w:rPr>
        <w:t xml:space="preserve">path is added to the </w:t>
      </w:r>
      <w:proofErr w:type="spellStart"/>
      <w:r w:rsidR="00623F88" w:rsidRPr="002C00FC">
        <w:rPr>
          <w:rFonts w:eastAsia="Times New Roman" w:cstheme="minorHAnsi"/>
          <w:color w:val="000000" w:themeColor="text1"/>
        </w:rPr>
        <w:t>dfsVisited</w:t>
      </w:r>
      <w:proofErr w:type="spellEnd"/>
      <w:r w:rsidR="00623F88" w:rsidRPr="002C00FC">
        <w:rPr>
          <w:rFonts w:eastAsia="Times New Roman" w:cstheme="minorHAnsi"/>
          <w:color w:val="000000" w:themeColor="text1"/>
        </w:rPr>
        <w:t xml:space="preserve"> stack to chart the path to each sign.</w:t>
      </w:r>
      <w:r w:rsidR="00FA5062" w:rsidRPr="002C00FC">
        <w:rPr>
          <w:rFonts w:eastAsia="Times New Roman" w:cstheme="minorHAnsi"/>
          <w:color w:val="000000" w:themeColor="text1"/>
        </w:rPr>
        <w:t xml:space="preserve"> This stack is emptied when a sign is found</w:t>
      </w:r>
      <w:r w:rsidR="002F2BCB" w:rsidRPr="002C00FC">
        <w:rPr>
          <w:rFonts w:eastAsia="Times New Roman" w:cstheme="minorHAnsi"/>
          <w:color w:val="000000" w:themeColor="text1"/>
        </w:rPr>
        <w:t xml:space="preserve"> and its data displayed on screen as the path to the sign.</w:t>
      </w:r>
    </w:p>
    <w:p w14:paraId="2A4A17CF" w14:textId="103245E2" w:rsidR="57EE00CB" w:rsidRPr="002C00FC" w:rsidRDefault="009D19C5" w:rsidP="07BAFD67">
      <w:pPr>
        <w:pStyle w:val="ListParagraph"/>
        <w:numPr>
          <w:ilvl w:val="0"/>
          <w:numId w:val="4"/>
        </w:numPr>
        <w:rPr>
          <w:rFonts w:cstheme="minorHAnsi"/>
          <w:color w:val="000000" w:themeColor="text1"/>
        </w:rPr>
      </w:pPr>
      <w:proofErr w:type="spellStart"/>
      <w:r w:rsidRPr="002C00FC">
        <w:rPr>
          <w:rFonts w:eastAsia="Times New Roman" w:cstheme="minorHAnsi"/>
          <w:color w:val="000000" w:themeColor="text1"/>
        </w:rPr>
        <w:t>dfs</w:t>
      </w:r>
      <w:r w:rsidR="00A17807" w:rsidRPr="002C00FC">
        <w:rPr>
          <w:rFonts w:eastAsia="Times New Roman" w:cstheme="minorHAnsi"/>
          <w:color w:val="000000" w:themeColor="text1"/>
        </w:rPr>
        <w:t>To</w:t>
      </w:r>
      <w:r w:rsidRPr="002C00FC">
        <w:rPr>
          <w:rFonts w:eastAsia="Times New Roman" w:cstheme="minorHAnsi"/>
          <w:color w:val="000000" w:themeColor="text1"/>
        </w:rPr>
        <w:t>Visited</w:t>
      </w:r>
      <w:proofErr w:type="spellEnd"/>
      <w:r w:rsidRPr="002C00FC">
        <w:rPr>
          <w:rFonts w:eastAsia="Times New Roman" w:cstheme="minorHAnsi"/>
          <w:color w:val="000000" w:themeColor="text1"/>
        </w:rPr>
        <w:t xml:space="preserve"> - </w:t>
      </w:r>
      <w:r w:rsidR="57EE00CB" w:rsidRPr="002C00FC">
        <w:rPr>
          <w:rFonts w:eastAsia="Times New Roman" w:cstheme="minorHAnsi"/>
          <w:color w:val="000000" w:themeColor="text1"/>
        </w:rPr>
        <w:t xml:space="preserve">A to visit stack that holds paths with more than one choice of direction, to be checked after </w:t>
      </w:r>
      <w:r w:rsidR="4E4D02A8" w:rsidRPr="002C00FC">
        <w:rPr>
          <w:rFonts w:eastAsia="Times New Roman" w:cstheme="minorHAnsi"/>
          <w:color w:val="000000" w:themeColor="text1"/>
        </w:rPr>
        <w:t>one node path has been traversed</w:t>
      </w:r>
      <w:r w:rsidR="00A17807" w:rsidRPr="002C00FC">
        <w:rPr>
          <w:rFonts w:eastAsia="Times New Roman" w:cstheme="minorHAnsi"/>
          <w:color w:val="000000" w:themeColor="text1"/>
        </w:rPr>
        <w:t xml:space="preserve"> using a recursive Depth First Search function</w:t>
      </w:r>
      <w:r w:rsidR="4E4D02A8" w:rsidRPr="002C00FC">
        <w:rPr>
          <w:rFonts w:eastAsia="Times New Roman" w:cstheme="minorHAnsi"/>
          <w:color w:val="000000" w:themeColor="text1"/>
        </w:rPr>
        <w:t>.</w:t>
      </w:r>
    </w:p>
    <w:p w14:paraId="3456C730" w14:textId="4B419425" w:rsidR="00C147C3" w:rsidRPr="002C00FC" w:rsidRDefault="00C147C3" w:rsidP="07BAFD67">
      <w:pPr>
        <w:pStyle w:val="ListParagraph"/>
        <w:numPr>
          <w:ilvl w:val="0"/>
          <w:numId w:val="4"/>
        </w:numPr>
        <w:rPr>
          <w:rFonts w:cstheme="minorHAnsi"/>
          <w:color w:val="000000" w:themeColor="text1"/>
        </w:rPr>
      </w:pPr>
      <w:proofErr w:type="spellStart"/>
      <w:r w:rsidRPr="002C00FC">
        <w:rPr>
          <w:rFonts w:eastAsia="Times New Roman" w:cstheme="minorHAnsi"/>
          <w:color w:val="000000" w:themeColor="text1"/>
        </w:rPr>
        <w:t>FloorMapVect</w:t>
      </w:r>
      <w:proofErr w:type="spellEnd"/>
      <w:r w:rsidRPr="002C00FC">
        <w:rPr>
          <w:rFonts w:eastAsia="Times New Roman" w:cstheme="minorHAnsi"/>
          <w:color w:val="000000" w:themeColor="text1"/>
        </w:rPr>
        <w:t xml:space="preserve"> – a </w:t>
      </w:r>
      <w:r w:rsidR="0034559C" w:rsidRPr="002C00FC">
        <w:rPr>
          <w:rFonts w:eastAsia="Times New Roman" w:cstheme="minorHAnsi"/>
          <w:color w:val="000000" w:themeColor="text1"/>
        </w:rPr>
        <w:t>two-dimensional</w:t>
      </w:r>
      <w:r w:rsidR="004D34CB" w:rsidRPr="002C00FC">
        <w:rPr>
          <w:rFonts w:eastAsia="Times New Roman" w:cstheme="minorHAnsi"/>
          <w:color w:val="000000" w:themeColor="text1"/>
        </w:rPr>
        <w:t xml:space="preserve"> vector array that holds the map and that has been read into the application</w:t>
      </w:r>
      <w:r w:rsidR="00BB22CD" w:rsidRPr="002C00FC">
        <w:rPr>
          <w:rFonts w:eastAsia="Times New Roman" w:cstheme="minorHAnsi"/>
          <w:color w:val="000000" w:themeColor="text1"/>
        </w:rPr>
        <w:t xml:space="preserve">. </w:t>
      </w:r>
      <w:r w:rsidR="00EE24D2" w:rsidRPr="002C00FC">
        <w:rPr>
          <w:rFonts w:eastAsia="Times New Roman" w:cstheme="minorHAnsi"/>
          <w:color w:val="000000" w:themeColor="text1"/>
        </w:rPr>
        <w:t>Vectors are designed to hold arrays of object types.</w:t>
      </w:r>
    </w:p>
    <w:p w14:paraId="072924E3" w14:textId="23C45788" w:rsidR="0094341B" w:rsidRDefault="0094341B" w:rsidP="0094341B">
      <w:pPr>
        <w:pStyle w:val="Heading2"/>
        <w:rPr>
          <w:rFonts w:eastAsia="Times New Roman"/>
        </w:rPr>
      </w:pPr>
      <w:bookmarkStart w:id="2" w:name="_Toc92195296"/>
      <w:r>
        <w:rPr>
          <w:rFonts w:eastAsia="Times New Roman"/>
        </w:rPr>
        <w:t xml:space="preserve">1.0.2 Depth First Search </w:t>
      </w:r>
      <w:proofErr w:type="spellStart"/>
      <w:r>
        <w:rPr>
          <w:rFonts w:eastAsia="Times New Roman"/>
        </w:rPr>
        <w:t>Algorithim</w:t>
      </w:r>
      <w:bookmarkEnd w:id="2"/>
      <w:proofErr w:type="spellEnd"/>
    </w:p>
    <w:p w14:paraId="452C6574" w14:textId="25299E22" w:rsidR="1A707E2F" w:rsidRPr="002C00FC" w:rsidRDefault="1A707E2F" w:rsidP="0F1C1E33">
      <w:pPr>
        <w:rPr>
          <w:rFonts w:eastAsia="Times New Roman" w:cstheme="minorHAnsi"/>
          <w:color w:val="000000" w:themeColor="text1"/>
        </w:rPr>
      </w:pPr>
      <w:r w:rsidRPr="002C00FC">
        <w:rPr>
          <w:rFonts w:eastAsia="Times New Roman" w:cstheme="minorHAnsi"/>
          <w:color w:val="000000" w:themeColor="text1"/>
        </w:rPr>
        <w:t xml:space="preserve">The </w:t>
      </w:r>
      <w:r w:rsidR="5C6C5A75" w:rsidRPr="002C00FC">
        <w:rPr>
          <w:rFonts w:eastAsia="Times New Roman" w:cstheme="minorHAnsi"/>
          <w:color w:val="000000" w:themeColor="text1"/>
        </w:rPr>
        <w:t>algorithm</w:t>
      </w:r>
      <w:r w:rsidRPr="002C00FC">
        <w:rPr>
          <w:rFonts w:eastAsia="Times New Roman" w:cstheme="minorHAnsi"/>
          <w:color w:val="000000" w:themeColor="text1"/>
        </w:rPr>
        <w:t xml:space="preserve"> used is the depth first search (DFS) </w:t>
      </w:r>
      <w:r w:rsidR="21790A72" w:rsidRPr="002C00FC">
        <w:rPr>
          <w:rFonts w:eastAsia="Times New Roman" w:cstheme="minorHAnsi"/>
          <w:color w:val="000000" w:themeColor="text1"/>
        </w:rPr>
        <w:t>algorithm</w:t>
      </w:r>
      <w:r w:rsidRPr="002C00FC">
        <w:rPr>
          <w:rFonts w:eastAsia="Times New Roman" w:cstheme="minorHAnsi"/>
          <w:color w:val="000000" w:themeColor="text1"/>
        </w:rPr>
        <w:t>:</w:t>
      </w:r>
    </w:p>
    <w:p w14:paraId="6FA9BCCF" w14:textId="3A7C405D" w:rsidR="658A5ADD" w:rsidRPr="002C00FC" w:rsidRDefault="658A5ADD" w:rsidP="0F1C1E33">
      <w:pPr>
        <w:pStyle w:val="ListParagraph"/>
        <w:numPr>
          <w:ilvl w:val="0"/>
          <w:numId w:val="3"/>
        </w:numPr>
        <w:rPr>
          <w:rFonts w:eastAsiaTheme="minorEastAsia" w:cstheme="minorHAnsi"/>
          <w:color w:val="000000" w:themeColor="text1"/>
        </w:rPr>
      </w:pPr>
      <w:r w:rsidRPr="002C00FC">
        <w:rPr>
          <w:rFonts w:eastAsia="Times New Roman" w:cstheme="minorHAnsi"/>
          <w:color w:val="000000" w:themeColor="text1"/>
        </w:rPr>
        <w:t xml:space="preserve">Check current coordinate in </w:t>
      </w:r>
      <w:r w:rsidR="00E51A04" w:rsidRPr="002C00FC">
        <w:rPr>
          <w:rFonts w:eastAsia="Times New Roman" w:cstheme="minorHAnsi"/>
          <w:color w:val="000000" w:themeColor="text1"/>
        </w:rPr>
        <w:t>path (node) and all other paths (branches)</w:t>
      </w:r>
      <w:r w:rsidR="006C209C" w:rsidRPr="002C00FC">
        <w:rPr>
          <w:rFonts w:eastAsia="Times New Roman" w:cstheme="minorHAnsi"/>
          <w:color w:val="000000" w:themeColor="text1"/>
        </w:rPr>
        <w:t>.</w:t>
      </w:r>
    </w:p>
    <w:p w14:paraId="3B08F37D" w14:textId="50492036" w:rsidR="658A5ADD" w:rsidRPr="002C00FC" w:rsidRDefault="658A5ADD" w:rsidP="0F1C1E33">
      <w:pPr>
        <w:pStyle w:val="ListParagraph"/>
        <w:numPr>
          <w:ilvl w:val="0"/>
          <w:numId w:val="3"/>
        </w:numPr>
        <w:rPr>
          <w:rFonts w:cstheme="minorHAnsi"/>
          <w:color w:val="000000" w:themeColor="text1"/>
        </w:rPr>
      </w:pPr>
      <w:r w:rsidRPr="002C00FC">
        <w:rPr>
          <w:rFonts w:eastAsia="Times New Roman" w:cstheme="minorHAnsi"/>
          <w:color w:val="000000" w:themeColor="text1"/>
        </w:rPr>
        <w:t xml:space="preserve">If path has more than one node, such as a fork in the path, add </w:t>
      </w:r>
      <w:r w:rsidR="00EF4B55" w:rsidRPr="002C00FC">
        <w:rPr>
          <w:rFonts w:eastAsia="Times New Roman" w:cstheme="minorHAnsi"/>
          <w:color w:val="000000" w:themeColor="text1"/>
        </w:rPr>
        <w:t xml:space="preserve">path node to </w:t>
      </w:r>
      <w:r w:rsidRPr="002C00FC">
        <w:rPr>
          <w:rFonts w:eastAsia="Times New Roman" w:cstheme="minorHAnsi"/>
          <w:color w:val="000000" w:themeColor="text1"/>
        </w:rPr>
        <w:t>unvisited path to be able to check after current path i</w:t>
      </w:r>
      <w:r w:rsidR="68B68982" w:rsidRPr="002C00FC">
        <w:rPr>
          <w:rFonts w:eastAsia="Times New Roman" w:cstheme="minorHAnsi"/>
          <w:color w:val="000000" w:themeColor="text1"/>
        </w:rPr>
        <w:t>s traversed.</w:t>
      </w:r>
      <w:r w:rsidR="006C209C" w:rsidRPr="002C00FC">
        <w:rPr>
          <w:rFonts w:eastAsia="Times New Roman" w:cstheme="minorHAnsi"/>
          <w:color w:val="000000" w:themeColor="text1"/>
        </w:rPr>
        <w:t xml:space="preserve"> Each node is treated as a branch</w:t>
      </w:r>
    </w:p>
    <w:p w14:paraId="6FFB49C2" w14:textId="202180E4" w:rsidR="68B68982" w:rsidRPr="002C00FC" w:rsidRDefault="68B68982" w:rsidP="0F1C1E33">
      <w:pPr>
        <w:pStyle w:val="ListParagraph"/>
        <w:numPr>
          <w:ilvl w:val="0"/>
          <w:numId w:val="3"/>
        </w:numPr>
        <w:rPr>
          <w:rFonts w:cstheme="minorHAnsi"/>
          <w:color w:val="000000" w:themeColor="text1"/>
        </w:rPr>
      </w:pPr>
      <w:r w:rsidRPr="002C00FC">
        <w:rPr>
          <w:rFonts w:eastAsia="Times New Roman" w:cstheme="minorHAnsi"/>
          <w:color w:val="000000" w:themeColor="text1"/>
        </w:rPr>
        <w:lastRenderedPageBreak/>
        <w:t>Revisit all unvisited paths after current path is exhausted.</w:t>
      </w:r>
      <w:sdt>
        <w:sdtPr>
          <w:rPr>
            <w:rFonts w:eastAsia="Times New Roman" w:cstheme="minorHAnsi"/>
            <w:color w:val="000000" w:themeColor="text1"/>
          </w:rPr>
          <w:id w:val="-1309171196"/>
          <w:citation/>
        </w:sdtPr>
        <w:sdtEndPr/>
        <w:sdtContent>
          <w:r w:rsidR="00244C38" w:rsidRPr="002C00FC">
            <w:rPr>
              <w:rFonts w:eastAsia="Times New Roman" w:cstheme="minorHAnsi"/>
              <w:color w:val="000000" w:themeColor="text1"/>
            </w:rPr>
            <w:fldChar w:fldCharType="begin"/>
          </w:r>
          <w:r w:rsidR="00244C38" w:rsidRPr="002C00FC">
            <w:rPr>
              <w:rFonts w:eastAsia="Times New Roman" w:cstheme="minorHAnsi"/>
              <w:color w:val="000000" w:themeColor="text1"/>
            </w:rPr>
            <w:instrText xml:space="preserve"> CITATION Gor213 \l 2057 </w:instrText>
          </w:r>
          <w:r w:rsidR="00244C38" w:rsidRPr="002C00FC">
            <w:rPr>
              <w:rFonts w:eastAsia="Times New Roman" w:cstheme="minorHAnsi"/>
              <w:color w:val="000000" w:themeColor="text1"/>
            </w:rPr>
            <w:fldChar w:fldCharType="separate"/>
          </w:r>
          <w:r w:rsidR="009527B7" w:rsidRPr="002C00FC">
            <w:rPr>
              <w:rFonts w:eastAsia="Times New Roman" w:cstheme="minorHAnsi"/>
              <w:noProof/>
              <w:color w:val="000000" w:themeColor="text1"/>
            </w:rPr>
            <w:t xml:space="preserve"> [1]</w:t>
          </w:r>
          <w:r w:rsidR="00244C38" w:rsidRPr="002C00FC">
            <w:rPr>
              <w:rFonts w:eastAsia="Times New Roman" w:cstheme="minorHAnsi"/>
              <w:color w:val="000000" w:themeColor="text1"/>
            </w:rPr>
            <w:fldChar w:fldCharType="end"/>
          </w:r>
        </w:sdtContent>
      </w:sdt>
    </w:p>
    <w:p w14:paraId="578A0835" w14:textId="5A39E447" w:rsidR="68B68982" w:rsidRPr="002C00FC" w:rsidRDefault="68B68982" w:rsidP="0F1C1E33">
      <w:pPr>
        <w:rPr>
          <w:rFonts w:eastAsia="Times New Roman" w:cstheme="minorHAnsi"/>
          <w:color w:val="000000" w:themeColor="text1"/>
        </w:rPr>
      </w:pPr>
      <w:r w:rsidRPr="002C00FC">
        <w:rPr>
          <w:rFonts w:eastAsia="Times New Roman" w:cstheme="minorHAnsi"/>
          <w:color w:val="000000" w:themeColor="text1"/>
        </w:rPr>
        <w:t>In programming this can be viewed as B-Tree structure due to tree like nature of the nodes.</w:t>
      </w:r>
      <w:r w:rsidR="006A0004" w:rsidRPr="002C00FC">
        <w:rPr>
          <w:rFonts w:eastAsia="Times New Roman" w:cstheme="minorHAnsi"/>
          <w:color w:val="000000" w:themeColor="text1"/>
        </w:rPr>
        <w:t xml:space="preserve"> At any given fork in the current path, one path is to be followed until exhausted of entries, then the other paths in the fork are followed until exhausted of entries also. </w:t>
      </w:r>
      <w:r w:rsidR="002B4E40" w:rsidRPr="002C00FC">
        <w:rPr>
          <w:rFonts w:eastAsia="Times New Roman" w:cstheme="minorHAnsi"/>
          <w:color w:val="000000" w:themeColor="text1"/>
        </w:rPr>
        <w:t xml:space="preserve">The depth first search makes sure all entries are explored and followed to the </w:t>
      </w:r>
      <w:r w:rsidR="0089164D" w:rsidRPr="002C00FC">
        <w:rPr>
          <w:rFonts w:eastAsia="Times New Roman" w:cstheme="minorHAnsi"/>
          <w:color w:val="000000" w:themeColor="text1"/>
        </w:rPr>
        <w:t>extent of the maps edges</w:t>
      </w:r>
      <w:r w:rsidR="003A6F65" w:rsidRPr="002C00FC">
        <w:rPr>
          <w:rFonts w:eastAsia="Times New Roman" w:cstheme="minorHAnsi"/>
          <w:color w:val="000000" w:themeColor="text1"/>
        </w:rPr>
        <w:t xml:space="preserve">. </w:t>
      </w:r>
      <w:r w:rsidR="00BB31CA" w:rsidRPr="002C00FC">
        <w:rPr>
          <w:rFonts w:eastAsia="Times New Roman" w:cstheme="minorHAnsi"/>
          <w:color w:val="000000" w:themeColor="text1"/>
        </w:rPr>
        <w:t xml:space="preserve">By placing all searched entries into a stack, this </w:t>
      </w:r>
      <w:r w:rsidR="00BD4951" w:rsidRPr="002C00FC">
        <w:rPr>
          <w:rFonts w:eastAsia="Times New Roman" w:cstheme="minorHAnsi"/>
          <w:color w:val="000000" w:themeColor="text1"/>
        </w:rPr>
        <w:t>imitates a node structure</w:t>
      </w:r>
      <w:r w:rsidR="00DB216D" w:rsidRPr="002C00FC">
        <w:rPr>
          <w:rFonts w:eastAsia="Times New Roman" w:cstheme="minorHAnsi"/>
          <w:color w:val="000000" w:themeColor="text1"/>
        </w:rPr>
        <w:t xml:space="preserve">: </w:t>
      </w:r>
    </w:p>
    <w:p w14:paraId="79F758D2" w14:textId="724D7EB7" w:rsidR="008A7D22" w:rsidRDefault="008A7D22" w:rsidP="00D26EF6">
      <w:pPr>
        <w:jc w:val="center"/>
        <w:rPr>
          <w:rFonts w:ascii="Times New Roman" w:eastAsia="Times New Roman" w:hAnsi="Times New Roman" w:cs="Times New Roman"/>
          <w:color w:val="000000" w:themeColor="text1"/>
          <w:sz w:val="27"/>
          <w:szCs w:val="27"/>
        </w:rPr>
      </w:pPr>
      <w:r>
        <w:rPr>
          <w:noProof/>
        </w:rPr>
        <w:drawing>
          <wp:inline distT="0" distB="0" distL="0" distR="0" wp14:anchorId="67C77835" wp14:editId="5B9806E6">
            <wp:extent cx="4838700" cy="2032297"/>
            <wp:effectExtent l="0" t="0" r="0" b="6350"/>
            <wp:docPr id="9" name="Picture 9" descr="Cover image for Difference between Depth First Search and Breadth First 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er image for Difference between Depth First Search and Breadth First Sear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0144" cy="2037104"/>
                    </a:xfrm>
                    <a:prstGeom prst="rect">
                      <a:avLst/>
                    </a:prstGeom>
                    <a:noFill/>
                    <a:ln>
                      <a:noFill/>
                    </a:ln>
                  </pic:spPr>
                </pic:pic>
              </a:graphicData>
            </a:graphic>
          </wp:inline>
        </w:drawing>
      </w:r>
    </w:p>
    <w:p w14:paraId="22033888" w14:textId="66A520D8" w:rsidR="00D26EF6" w:rsidRPr="002C00FC" w:rsidRDefault="00D26EF6" w:rsidP="00D26EF6">
      <w:pPr>
        <w:jc w:val="center"/>
        <w:rPr>
          <w:rFonts w:eastAsia="Times New Roman" w:cstheme="minorHAnsi"/>
          <w:color w:val="000000" w:themeColor="text1"/>
        </w:rPr>
      </w:pPr>
      <w:r w:rsidRPr="002C00FC">
        <w:rPr>
          <w:rFonts w:eastAsia="Times New Roman" w:cstheme="minorHAnsi"/>
          <w:color w:val="000000" w:themeColor="text1"/>
        </w:rPr>
        <w:t>Fig 1.1 Node tree structure of searching</w:t>
      </w:r>
      <w:sdt>
        <w:sdtPr>
          <w:rPr>
            <w:rFonts w:eastAsia="Times New Roman" w:cstheme="minorHAnsi"/>
            <w:color w:val="000000" w:themeColor="text1"/>
          </w:rPr>
          <w:id w:val="-939515530"/>
          <w:citation/>
        </w:sdtPr>
        <w:sdtEndPr/>
        <w:sdtContent>
          <w:r w:rsidR="00A60D1A" w:rsidRPr="002C00FC">
            <w:rPr>
              <w:rFonts w:eastAsia="Times New Roman" w:cstheme="minorHAnsi"/>
              <w:color w:val="000000" w:themeColor="text1"/>
            </w:rPr>
            <w:fldChar w:fldCharType="begin"/>
          </w:r>
          <w:r w:rsidR="00A60D1A" w:rsidRPr="002C00FC">
            <w:rPr>
              <w:rFonts w:eastAsia="Times New Roman" w:cstheme="minorHAnsi"/>
              <w:color w:val="000000" w:themeColor="text1"/>
            </w:rPr>
            <w:instrText xml:space="preserve"> CITATION Dan20 \l 2057 </w:instrText>
          </w:r>
          <w:r w:rsidR="00A60D1A" w:rsidRPr="002C00FC">
            <w:rPr>
              <w:rFonts w:eastAsia="Times New Roman" w:cstheme="minorHAnsi"/>
              <w:color w:val="000000" w:themeColor="text1"/>
            </w:rPr>
            <w:fldChar w:fldCharType="separate"/>
          </w:r>
          <w:r w:rsidR="009527B7" w:rsidRPr="002C00FC">
            <w:rPr>
              <w:rFonts w:eastAsia="Times New Roman" w:cstheme="minorHAnsi"/>
              <w:noProof/>
              <w:color w:val="000000" w:themeColor="text1"/>
            </w:rPr>
            <w:t xml:space="preserve"> [2]</w:t>
          </w:r>
          <w:r w:rsidR="00A60D1A" w:rsidRPr="002C00FC">
            <w:rPr>
              <w:rFonts w:eastAsia="Times New Roman" w:cstheme="minorHAnsi"/>
              <w:color w:val="000000" w:themeColor="text1"/>
            </w:rPr>
            <w:fldChar w:fldCharType="end"/>
          </w:r>
        </w:sdtContent>
      </w:sdt>
    </w:p>
    <w:p w14:paraId="0757D157" w14:textId="38408513" w:rsidR="003B5DB6" w:rsidRPr="002C00FC" w:rsidRDefault="000259C6" w:rsidP="000D72A2">
      <w:pPr>
        <w:rPr>
          <w:rFonts w:eastAsia="Times New Roman" w:cstheme="minorHAnsi"/>
          <w:color w:val="000000" w:themeColor="text1"/>
        </w:rPr>
      </w:pPr>
      <w:r w:rsidRPr="002C00FC">
        <w:rPr>
          <w:rFonts w:eastAsia="Times New Roman" w:cstheme="minorHAnsi"/>
          <w:color w:val="000000" w:themeColor="text1"/>
        </w:rPr>
        <w:t>Each path that is traversed</w:t>
      </w:r>
      <w:r w:rsidR="00BC6307" w:rsidRPr="002C00FC">
        <w:rPr>
          <w:rFonts w:eastAsia="Times New Roman" w:cstheme="minorHAnsi"/>
          <w:color w:val="000000" w:themeColor="text1"/>
        </w:rPr>
        <w:t xml:space="preserve"> is added to the visited stack</w:t>
      </w:r>
      <w:r w:rsidR="00D428FE" w:rsidRPr="002C00FC">
        <w:rPr>
          <w:rFonts w:eastAsia="Times New Roman" w:cstheme="minorHAnsi"/>
          <w:color w:val="000000" w:themeColor="text1"/>
        </w:rPr>
        <w:t>, if there is a path that forks in the node/path</w:t>
      </w:r>
      <w:r w:rsidR="00AA6584" w:rsidRPr="002C00FC">
        <w:rPr>
          <w:rFonts w:eastAsia="Times New Roman" w:cstheme="minorHAnsi"/>
          <w:color w:val="000000" w:themeColor="text1"/>
        </w:rPr>
        <w:t>, display</w:t>
      </w:r>
      <w:r w:rsidR="003B5DB6" w:rsidRPr="002C00FC">
        <w:rPr>
          <w:rFonts w:eastAsia="Times New Roman" w:cstheme="minorHAnsi"/>
          <w:color w:val="000000" w:themeColor="text1"/>
        </w:rPr>
        <w:t>ed</w:t>
      </w:r>
      <w:r w:rsidR="00AA6584" w:rsidRPr="002C00FC">
        <w:rPr>
          <w:rFonts w:eastAsia="Times New Roman" w:cstheme="minorHAnsi"/>
          <w:color w:val="000000" w:themeColor="text1"/>
        </w:rPr>
        <w:t xml:space="preserve"> in Fig 1.1 </w:t>
      </w:r>
      <w:r w:rsidR="003B5DB6" w:rsidRPr="002C00FC">
        <w:rPr>
          <w:rFonts w:eastAsia="Times New Roman" w:cstheme="minorHAnsi"/>
          <w:color w:val="000000" w:themeColor="text1"/>
        </w:rPr>
        <w:t>as node 1 and 2. T</w:t>
      </w:r>
      <w:r w:rsidR="00AA6584" w:rsidRPr="002C00FC">
        <w:rPr>
          <w:rFonts w:eastAsia="Times New Roman" w:cstheme="minorHAnsi"/>
          <w:color w:val="000000" w:themeColor="text1"/>
        </w:rPr>
        <w:t xml:space="preserve">hen </w:t>
      </w:r>
      <w:r w:rsidR="00F473EA" w:rsidRPr="002C00FC">
        <w:rPr>
          <w:rFonts w:eastAsia="Times New Roman" w:cstheme="minorHAnsi"/>
          <w:color w:val="000000" w:themeColor="text1"/>
        </w:rPr>
        <w:t xml:space="preserve">node 1 is traversed and all its path exhausted, one completed node 2 is traversed until </w:t>
      </w:r>
      <w:r w:rsidR="00817F4A" w:rsidRPr="002C00FC">
        <w:rPr>
          <w:rFonts w:eastAsia="Times New Roman" w:cstheme="minorHAnsi"/>
          <w:color w:val="000000" w:themeColor="text1"/>
        </w:rPr>
        <w:t>all paths exhausted.</w:t>
      </w:r>
    </w:p>
    <w:p w14:paraId="2CA40BF6" w14:textId="436470AE" w:rsidR="6306AA20" w:rsidRDefault="004925D5" w:rsidP="00AC24E3">
      <w:pPr>
        <w:pStyle w:val="Heading1"/>
      </w:pPr>
      <w:bookmarkStart w:id="3" w:name="_Toc92195297"/>
      <w:r>
        <w:t xml:space="preserve">2.0 </w:t>
      </w:r>
      <w:r w:rsidR="6306AA20">
        <w:t>Task 2</w:t>
      </w:r>
      <w:bookmarkEnd w:id="3"/>
    </w:p>
    <w:p w14:paraId="5F4F357C" w14:textId="16E8143D" w:rsidR="00CD0BF9" w:rsidRDefault="00CD0BF9" w:rsidP="00CD0BF9">
      <w:pPr>
        <w:pStyle w:val="Heading2"/>
      </w:pPr>
      <w:bookmarkStart w:id="4" w:name="_Toc92195298"/>
      <w:r>
        <w:t>2.0.1 K- Means Method</w:t>
      </w:r>
      <w:bookmarkEnd w:id="4"/>
    </w:p>
    <w:p w14:paraId="02116005" w14:textId="765C4AF2" w:rsidR="00A869D5" w:rsidRPr="002C00FC" w:rsidRDefault="000D064C" w:rsidP="000A2E09">
      <w:r w:rsidRPr="002C00FC">
        <w:t xml:space="preserve">The </w:t>
      </w:r>
      <w:r w:rsidR="00A742E6" w:rsidRPr="002C00FC">
        <w:t xml:space="preserve">K-Means Clustering </w:t>
      </w:r>
      <w:r w:rsidRPr="002C00FC">
        <w:t xml:space="preserve">algorithm </w:t>
      </w:r>
      <w:r w:rsidR="00A742E6" w:rsidRPr="002C00FC">
        <w:t>is an unsupervised</w:t>
      </w:r>
      <w:r w:rsidRPr="002C00FC">
        <w:t xml:space="preserve"> learning algorithm </w:t>
      </w:r>
      <w:r w:rsidR="00154AF0" w:rsidRPr="002C00FC">
        <w:t xml:space="preserve">that plots the points in a data source where the </w:t>
      </w:r>
      <w:r w:rsidR="00076595" w:rsidRPr="002C00FC">
        <w:t xml:space="preserve">values are </w:t>
      </w:r>
      <w:r w:rsidR="00791A61" w:rsidRPr="002C00FC">
        <w:t>similar</w:t>
      </w:r>
      <w:r w:rsidR="00076595" w:rsidRPr="002C00FC">
        <w:t xml:space="preserve"> in clusters</w:t>
      </w:r>
      <w:sdt>
        <w:sdtPr>
          <w:id w:val="567236072"/>
          <w:citation/>
        </w:sdtPr>
        <w:sdtEndPr/>
        <w:sdtContent>
          <w:r w:rsidR="00791A61" w:rsidRPr="002C00FC">
            <w:fldChar w:fldCharType="begin"/>
          </w:r>
          <w:r w:rsidR="00AD1A80" w:rsidRPr="002C00FC">
            <w:instrText xml:space="preserve">CITATION Gor214 \l 2057 </w:instrText>
          </w:r>
          <w:r w:rsidR="00791A61" w:rsidRPr="002C00FC">
            <w:fldChar w:fldCharType="separate"/>
          </w:r>
          <w:r w:rsidR="009527B7" w:rsidRPr="002C00FC">
            <w:rPr>
              <w:noProof/>
            </w:rPr>
            <w:t xml:space="preserve"> [3]</w:t>
          </w:r>
          <w:r w:rsidR="00791A61" w:rsidRPr="002C00FC">
            <w:fldChar w:fldCharType="end"/>
          </w:r>
        </w:sdtContent>
      </w:sdt>
      <w:r w:rsidR="00076595" w:rsidRPr="002C00FC">
        <w:t xml:space="preserve">. </w:t>
      </w:r>
    </w:p>
    <w:p w14:paraId="0E326BF0" w14:textId="0985B738" w:rsidR="000A2E09" w:rsidRPr="002C00FC" w:rsidRDefault="00CA087A" w:rsidP="00A742E6">
      <w:r w:rsidRPr="002C00FC">
        <w:t xml:space="preserve">The user </w:t>
      </w:r>
      <w:r w:rsidR="00AA5D36" w:rsidRPr="002C00FC">
        <w:t xml:space="preserve">is required to choose the number of clusters required </w:t>
      </w:r>
      <w:r w:rsidR="007A1AF5" w:rsidRPr="002C00FC">
        <w:t xml:space="preserve">before </w:t>
      </w:r>
      <w:r w:rsidR="00852F8D" w:rsidRPr="002C00FC">
        <w:t xml:space="preserve">running the </w:t>
      </w:r>
      <w:r w:rsidR="00623468" w:rsidRPr="002C00FC">
        <w:t>algorithm</w:t>
      </w:r>
      <w:r w:rsidR="00FC303A" w:rsidRPr="002C00FC">
        <w:t>.</w:t>
      </w:r>
      <w:r w:rsidR="007D07A2" w:rsidRPr="002C00FC">
        <w:t xml:space="preserve"> There are two methods to find number of clusters, The First is the</w:t>
      </w:r>
      <w:r w:rsidR="001859B0" w:rsidRPr="002C00FC">
        <w:t xml:space="preserve"> ‘Elbow For K Means Clustering’.</w:t>
      </w:r>
      <w:r w:rsidR="00FC303A" w:rsidRPr="002C00FC">
        <w:t xml:space="preserve"> This can be based on the </w:t>
      </w:r>
      <w:r w:rsidR="00C1650F" w:rsidRPr="002C00FC">
        <w:t xml:space="preserve">data points presented within a line graph and </w:t>
      </w:r>
      <w:r w:rsidR="00173F48" w:rsidRPr="002C00FC">
        <w:t>finding the largest dip, the elbow, of the graph</w:t>
      </w:r>
      <w:sdt>
        <w:sdtPr>
          <w:id w:val="1041641622"/>
          <w:citation/>
        </w:sdtPr>
        <w:sdtEndPr/>
        <w:sdtContent>
          <w:r w:rsidR="00E5160A" w:rsidRPr="002C00FC">
            <w:fldChar w:fldCharType="begin"/>
          </w:r>
          <w:r w:rsidR="00E5160A" w:rsidRPr="002C00FC">
            <w:instrText xml:space="preserve"> CITATION The19 \l 2057 </w:instrText>
          </w:r>
          <w:r w:rsidR="00E5160A" w:rsidRPr="002C00FC">
            <w:fldChar w:fldCharType="separate"/>
          </w:r>
          <w:r w:rsidR="009527B7" w:rsidRPr="002C00FC">
            <w:rPr>
              <w:noProof/>
            </w:rPr>
            <w:t xml:space="preserve"> [4]</w:t>
          </w:r>
          <w:r w:rsidR="00E5160A" w:rsidRPr="002C00FC">
            <w:fldChar w:fldCharType="end"/>
          </w:r>
        </w:sdtContent>
      </w:sdt>
      <w:r w:rsidR="000C66E7" w:rsidRPr="002C00FC">
        <w:t xml:space="preserve">. In </w:t>
      </w:r>
      <w:r w:rsidR="00F73B6A" w:rsidRPr="002C00FC">
        <w:t>fig</w:t>
      </w:r>
      <w:r w:rsidR="000255D6" w:rsidRPr="002C00FC">
        <w:t xml:space="preserve"> 2.1 </w:t>
      </w:r>
      <w:r w:rsidR="008D3550" w:rsidRPr="002C00FC">
        <w:t xml:space="preserve">the main elbow can be charted at point </w:t>
      </w:r>
      <w:r w:rsidR="00285DDC" w:rsidRPr="002C00FC">
        <w:t>3</w:t>
      </w:r>
      <w:r w:rsidR="00E80D7D" w:rsidRPr="002C00FC">
        <w:t xml:space="preserve"> so there </w:t>
      </w:r>
      <w:r w:rsidR="00552A1D" w:rsidRPr="002C00FC">
        <w:t xml:space="preserve">amount of clusters for this </w:t>
      </w:r>
      <w:r w:rsidR="00872E7D" w:rsidRPr="002C00FC">
        <w:t>algorithm will be set as 3 clusters</w:t>
      </w:r>
      <w:sdt>
        <w:sdtPr>
          <w:id w:val="900340182"/>
          <w:citation/>
        </w:sdtPr>
        <w:sdtEndPr/>
        <w:sdtContent>
          <w:r w:rsidR="00C901BA" w:rsidRPr="002C00FC">
            <w:fldChar w:fldCharType="begin"/>
          </w:r>
          <w:r w:rsidR="00C901BA" w:rsidRPr="002C00FC">
            <w:instrText xml:space="preserve"> CITATION Gor215 \l 2057 </w:instrText>
          </w:r>
          <w:r w:rsidR="00C901BA" w:rsidRPr="002C00FC">
            <w:fldChar w:fldCharType="separate"/>
          </w:r>
          <w:r w:rsidR="009527B7" w:rsidRPr="002C00FC">
            <w:rPr>
              <w:noProof/>
            </w:rPr>
            <w:t xml:space="preserve"> [5]</w:t>
          </w:r>
          <w:r w:rsidR="00C901BA" w:rsidRPr="002C00FC">
            <w:fldChar w:fldCharType="end"/>
          </w:r>
        </w:sdtContent>
      </w:sdt>
      <w:r w:rsidR="00872E7D" w:rsidRPr="002C00FC">
        <w:t>.</w:t>
      </w:r>
    </w:p>
    <w:p w14:paraId="7F43A4D7" w14:textId="12186897" w:rsidR="00A742E6" w:rsidRDefault="002C53ED" w:rsidP="000A2E09">
      <w:pPr>
        <w:jc w:val="center"/>
      </w:pPr>
      <w:r>
        <w:rPr>
          <w:noProof/>
        </w:rPr>
        <w:drawing>
          <wp:inline distT="0" distB="0" distL="0" distR="0" wp14:anchorId="15EBDBB6" wp14:editId="4E66059A">
            <wp:extent cx="3981450" cy="1911350"/>
            <wp:effectExtent l="0" t="0" r="0" b="12700"/>
            <wp:docPr id="4" name="Chart 4">
              <a:extLst xmlns:a="http://schemas.openxmlformats.org/drawingml/2006/main">
                <a:ext uri="{FF2B5EF4-FFF2-40B4-BE49-F238E27FC236}">
                  <a16:creationId xmlns:a16="http://schemas.microsoft.com/office/drawing/2014/main" id="{D37F2A23-00B1-48DB-B389-20282468A9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2AD21B2" w14:textId="08A7DFB1" w:rsidR="000C66E7" w:rsidRDefault="00CE3D54" w:rsidP="000255D6">
      <w:pPr>
        <w:jc w:val="center"/>
      </w:pPr>
      <w:r>
        <w:t xml:space="preserve">Fig 2.1 </w:t>
      </w:r>
      <w:r w:rsidR="00525CCC">
        <w:t>Elbow Graph</w:t>
      </w:r>
    </w:p>
    <w:p w14:paraId="168FFB67" w14:textId="2C541542" w:rsidR="00AA4087" w:rsidRDefault="00AA4087" w:rsidP="00AA4087">
      <w:r>
        <w:lastRenderedPageBreak/>
        <w:t xml:space="preserve">The second method is the </w:t>
      </w:r>
      <w:r w:rsidR="00C450C8">
        <w:t>Silhouette</w:t>
      </w:r>
      <w:r>
        <w:t xml:space="preserve"> Method. </w:t>
      </w:r>
      <w:r w:rsidR="00C1191C">
        <w:t>This method entails</w:t>
      </w:r>
      <w:r w:rsidR="0087129A">
        <w:t xml:space="preserve"> measuring the distance between clusters</w:t>
      </w:r>
      <w:r w:rsidR="00694EBC">
        <w:t xml:space="preserve"> and averaging out the number of datapoints from each cluster:</w:t>
      </w:r>
    </w:p>
    <w:p w14:paraId="650B716C" w14:textId="744567EA" w:rsidR="00694EBC" w:rsidRDefault="00694EBC" w:rsidP="00694EBC">
      <w:pPr>
        <w:jc w:val="center"/>
      </w:pPr>
      <w:r>
        <w:rPr>
          <w:noProof/>
        </w:rPr>
        <w:drawing>
          <wp:inline distT="0" distB="0" distL="0" distR="0" wp14:anchorId="2B6C0A60" wp14:editId="2C4B79F4">
            <wp:extent cx="4950460" cy="1925118"/>
            <wp:effectExtent l="0" t="0" r="2540" b="0"/>
            <wp:docPr id="5" name="Picture 5" descr="Silhouette analysis for KMeans clustering on sample data with n_clusters = 2, The silhouette plot for the various clusters., The visualization of the clustered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lhouette analysis for KMeans clustering on sample data with n_clusters = 2, The silhouette plot for the various clusters., The visualization of the clustered da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55465" cy="1927064"/>
                    </a:xfrm>
                    <a:prstGeom prst="rect">
                      <a:avLst/>
                    </a:prstGeom>
                    <a:noFill/>
                    <a:ln>
                      <a:noFill/>
                    </a:ln>
                  </pic:spPr>
                </pic:pic>
              </a:graphicData>
            </a:graphic>
          </wp:inline>
        </w:drawing>
      </w:r>
    </w:p>
    <w:p w14:paraId="5E6A225D" w14:textId="7D079D05" w:rsidR="00694EBC" w:rsidRDefault="00694EBC" w:rsidP="00694EBC">
      <w:pPr>
        <w:jc w:val="center"/>
      </w:pPr>
      <w:r>
        <w:t xml:space="preserve">Fig 2.3 </w:t>
      </w:r>
      <w:r w:rsidR="00C450C8">
        <w:t>Silhouette</w:t>
      </w:r>
      <w:r>
        <w:t xml:space="preserve"> Analysis</w:t>
      </w:r>
      <w:sdt>
        <w:sdtPr>
          <w:id w:val="1757932370"/>
          <w:citation/>
        </w:sdtPr>
        <w:sdtEndPr/>
        <w:sdtContent>
          <w:r w:rsidR="003C1C95">
            <w:fldChar w:fldCharType="begin"/>
          </w:r>
          <w:r w:rsidR="003C1C95">
            <w:instrText xml:space="preserve"> CITATION sci21 \l 2057 </w:instrText>
          </w:r>
          <w:r w:rsidR="003C1C95">
            <w:fldChar w:fldCharType="separate"/>
          </w:r>
          <w:r w:rsidR="009527B7">
            <w:rPr>
              <w:noProof/>
            </w:rPr>
            <w:t xml:space="preserve"> </w:t>
          </w:r>
          <w:r w:rsidR="009527B7" w:rsidRPr="009527B7">
            <w:rPr>
              <w:noProof/>
            </w:rPr>
            <w:t>[6]</w:t>
          </w:r>
          <w:r w:rsidR="003C1C95">
            <w:fldChar w:fldCharType="end"/>
          </w:r>
        </w:sdtContent>
      </w:sdt>
    </w:p>
    <w:p w14:paraId="5B1F37FE" w14:textId="5709489F" w:rsidR="00287606" w:rsidRDefault="00287606" w:rsidP="00A742E6">
      <w:r>
        <w:t xml:space="preserve">Based on the below </w:t>
      </w:r>
      <w:r w:rsidR="009B39D0">
        <w:t>dataset the</w:t>
      </w:r>
      <w:r w:rsidR="00D4381E">
        <w:t xml:space="preserve"> K-Means Clustering algorithm can be applied</w:t>
      </w:r>
      <w:r w:rsidR="004509BF">
        <w:t xml:space="preserve">. </w:t>
      </w:r>
      <w:r w:rsidR="005F4D53">
        <w:t xml:space="preserve">The X </w:t>
      </w:r>
      <w:r w:rsidR="005B7C57">
        <w:t xml:space="preserve">and Y axis are </w:t>
      </w:r>
      <w:r w:rsidR="00D605B6">
        <w:t xml:space="preserve">measured to </w:t>
      </w:r>
      <w:r w:rsidR="008548D6">
        <w:t>8</w:t>
      </w:r>
      <w:r w:rsidR="00D605B6">
        <w:t xml:space="preserve"> in scale</w:t>
      </w:r>
      <w:r w:rsidR="00D4381E">
        <w:t>:</w:t>
      </w:r>
    </w:p>
    <w:tbl>
      <w:tblPr>
        <w:tblStyle w:val="TableGrid"/>
        <w:tblW w:w="0" w:type="auto"/>
        <w:tblLook w:val="04A0" w:firstRow="1" w:lastRow="0" w:firstColumn="1" w:lastColumn="0" w:noHBand="0" w:noVBand="1"/>
      </w:tblPr>
      <w:tblGrid>
        <w:gridCol w:w="3005"/>
        <w:gridCol w:w="3005"/>
        <w:gridCol w:w="3006"/>
      </w:tblGrid>
      <w:tr w:rsidR="009B39D0" w14:paraId="0D664C49" w14:textId="77777777" w:rsidTr="009B39D0">
        <w:tc>
          <w:tcPr>
            <w:tcW w:w="3005" w:type="dxa"/>
          </w:tcPr>
          <w:p w14:paraId="21FC1316" w14:textId="34A33400" w:rsidR="009B39D0" w:rsidRDefault="00972A25" w:rsidP="00A742E6">
            <w:r>
              <w:t xml:space="preserve">Data Point </w:t>
            </w:r>
          </w:p>
        </w:tc>
        <w:tc>
          <w:tcPr>
            <w:tcW w:w="3005" w:type="dxa"/>
          </w:tcPr>
          <w:p w14:paraId="5E74E9C3" w14:textId="54A6217C" w:rsidR="009B39D0" w:rsidRDefault="009B39D0" w:rsidP="00A742E6">
            <w:r>
              <w:t>X Co-Ordinate</w:t>
            </w:r>
          </w:p>
        </w:tc>
        <w:tc>
          <w:tcPr>
            <w:tcW w:w="3006" w:type="dxa"/>
          </w:tcPr>
          <w:p w14:paraId="4638D593" w14:textId="3EB78C5D" w:rsidR="009B39D0" w:rsidRDefault="009B39D0" w:rsidP="00A742E6">
            <w:r>
              <w:t>Y Co-Ordinate</w:t>
            </w:r>
          </w:p>
        </w:tc>
      </w:tr>
      <w:tr w:rsidR="009B39D0" w14:paraId="646810C2" w14:textId="77777777" w:rsidTr="009B39D0">
        <w:tc>
          <w:tcPr>
            <w:tcW w:w="3005" w:type="dxa"/>
          </w:tcPr>
          <w:p w14:paraId="288944DE" w14:textId="71E9918E" w:rsidR="009B39D0" w:rsidRDefault="00972A25" w:rsidP="00A742E6">
            <w:r>
              <w:t>A1</w:t>
            </w:r>
          </w:p>
        </w:tc>
        <w:tc>
          <w:tcPr>
            <w:tcW w:w="3005" w:type="dxa"/>
          </w:tcPr>
          <w:p w14:paraId="3523C2E7" w14:textId="4982D054" w:rsidR="009B39D0" w:rsidRDefault="00972A25" w:rsidP="00A742E6">
            <w:r>
              <w:t>5</w:t>
            </w:r>
          </w:p>
        </w:tc>
        <w:tc>
          <w:tcPr>
            <w:tcW w:w="3006" w:type="dxa"/>
          </w:tcPr>
          <w:p w14:paraId="37F8F1FC" w14:textId="6B942500" w:rsidR="009B39D0" w:rsidRDefault="00D605B6" w:rsidP="00A742E6">
            <w:r>
              <w:t>5</w:t>
            </w:r>
          </w:p>
        </w:tc>
      </w:tr>
      <w:tr w:rsidR="009B39D0" w14:paraId="6D6D0653" w14:textId="77777777" w:rsidTr="009B39D0">
        <w:tc>
          <w:tcPr>
            <w:tcW w:w="3005" w:type="dxa"/>
          </w:tcPr>
          <w:p w14:paraId="0757D5DF" w14:textId="1A09589E" w:rsidR="009B39D0" w:rsidRDefault="00972A25" w:rsidP="00A742E6">
            <w:r>
              <w:t>A2</w:t>
            </w:r>
          </w:p>
        </w:tc>
        <w:tc>
          <w:tcPr>
            <w:tcW w:w="3005" w:type="dxa"/>
          </w:tcPr>
          <w:p w14:paraId="4FB474FF" w14:textId="2D5C5EEC" w:rsidR="009B39D0" w:rsidRDefault="00D605B6" w:rsidP="00A742E6">
            <w:r>
              <w:t>1</w:t>
            </w:r>
          </w:p>
        </w:tc>
        <w:tc>
          <w:tcPr>
            <w:tcW w:w="3006" w:type="dxa"/>
          </w:tcPr>
          <w:p w14:paraId="58F94230" w14:textId="4BB25794" w:rsidR="009B39D0" w:rsidRDefault="00D605B6" w:rsidP="00A742E6">
            <w:r>
              <w:t>1</w:t>
            </w:r>
          </w:p>
        </w:tc>
      </w:tr>
      <w:tr w:rsidR="009B39D0" w14:paraId="24A0F5D5" w14:textId="77777777" w:rsidTr="009B39D0">
        <w:tc>
          <w:tcPr>
            <w:tcW w:w="3005" w:type="dxa"/>
          </w:tcPr>
          <w:p w14:paraId="0A9884A8" w14:textId="60C1CF34" w:rsidR="009B39D0" w:rsidRDefault="00972A25" w:rsidP="00A742E6">
            <w:r>
              <w:t>A3</w:t>
            </w:r>
          </w:p>
        </w:tc>
        <w:tc>
          <w:tcPr>
            <w:tcW w:w="3005" w:type="dxa"/>
          </w:tcPr>
          <w:p w14:paraId="1825E718" w14:textId="45A6677F" w:rsidR="009B39D0" w:rsidRDefault="00294728" w:rsidP="00A742E6">
            <w:r>
              <w:t>1</w:t>
            </w:r>
          </w:p>
        </w:tc>
        <w:tc>
          <w:tcPr>
            <w:tcW w:w="3006" w:type="dxa"/>
          </w:tcPr>
          <w:p w14:paraId="011F30D4" w14:textId="1BDD4483" w:rsidR="009B39D0" w:rsidRDefault="00294728" w:rsidP="00A742E6">
            <w:r>
              <w:t>2</w:t>
            </w:r>
          </w:p>
        </w:tc>
      </w:tr>
      <w:tr w:rsidR="009B39D0" w14:paraId="1F0C7D8D" w14:textId="77777777" w:rsidTr="009B39D0">
        <w:tc>
          <w:tcPr>
            <w:tcW w:w="3005" w:type="dxa"/>
          </w:tcPr>
          <w:p w14:paraId="4E03A46D" w14:textId="044C0C96" w:rsidR="009B39D0" w:rsidRDefault="00972A25" w:rsidP="00A742E6">
            <w:r>
              <w:t>A4</w:t>
            </w:r>
          </w:p>
        </w:tc>
        <w:tc>
          <w:tcPr>
            <w:tcW w:w="3005" w:type="dxa"/>
          </w:tcPr>
          <w:p w14:paraId="7CC7C9D7" w14:textId="129A131C" w:rsidR="009B39D0" w:rsidRDefault="00294728" w:rsidP="00A742E6">
            <w:r>
              <w:t>2</w:t>
            </w:r>
          </w:p>
        </w:tc>
        <w:tc>
          <w:tcPr>
            <w:tcW w:w="3006" w:type="dxa"/>
          </w:tcPr>
          <w:p w14:paraId="17973658" w14:textId="3BDBD185" w:rsidR="009B39D0" w:rsidRDefault="00294728" w:rsidP="00A742E6">
            <w:r>
              <w:t>2</w:t>
            </w:r>
          </w:p>
        </w:tc>
      </w:tr>
      <w:tr w:rsidR="009B39D0" w14:paraId="40331B95" w14:textId="77777777" w:rsidTr="009B39D0">
        <w:tc>
          <w:tcPr>
            <w:tcW w:w="3005" w:type="dxa"/>
          </w:tcPr>
          <w:p w14:paraId="3D394AD0" w14:textId="2A8EA5DE" w:rsidR="009B39D0" w:rsidRDefault="00972A25" w:rsidP="00A742E6">
            <w:r>
              <w:t>A5</w:t>
            </w:r>
          </w:p>
        </w:tc>
        <w:tc>
          <w:tcPr>
            <w:tcW w:w="3005" w:type="dxa"/>
          </w:tcPr>
          <w:p w14:paraId="59F7D711" w14:textId="1C5BC7C4" w:rsidR="009B39D0" w:rsidRDefault="00797BAB" w:rsidP="00A742E6">
            <w:r>
              <w:t>2</w:t>
            </w:r>
          </w:p>
        </w:tc>
        <w:tc>
          <w:tcPr>
            <w:tcW w:w="3006" w:type="dxa"/>
          </w:tcPr>
          <w:p w14:paraId="14028849" w14:textId="080B6793" w:rsidR="009B39D0" w:rsidRDefault="00797BAB" w:rsidP="00A742E6">
            <w:r>
              <w:t>1</w:t>
            </w:r>
          </w:p>
        </w:tc>
      </w:tr>
      <w:tr w:rsidR="009B39D0" w14:paraId="5DE3AFA2" w14:textId="77777777" w:rsidTr="009B39D0">
        <w:tc>
          <w:tcPr>
            <w:tcW w:w="3005" w:type="dxa"/>
          </w:tcPr>
          <w:p w14:paraId="03B5EC6A" w14:textId="261F975D" w:rsidR="009B39D0" w:rsidRDefault="00972A25" w:rsidP="00A742E6">
            <w:r>
              <w:t>A6</w:t>
            </w:r>
          </w:p>
        </w:tc>
        <w:tc>
          <w:tcPr>
            <w:tcW w:w="3005" w:type="dxa"/>
          </w:tcPr>
          <w:p w14:paraId="753B4458" w14:textId="38911CD0" w:rsidR="009B39D0" w:rsidRDefault="00797BAB" w:rsidP="00A742E6">
            <w:r>
              <w:t>3</w:t>
            </w:r>
          </w:p>
        </w:tc>
        <w:tc>
          <w:tcPr>
            <w:tcW w:w="3006" w:type="dxa"/>
          </w:tcPr>
          <w:p w14:paraId="7DB9D9C1" w14:textId="320B2A0F" w:rsidR="009B39D0" w:rsidRDefault="00797BAB" w:rsidP="00A742E6">
            <w:r>
              <w:t>7</w:t>
            </w:r>
          </w:p>
        </w:tc>
      </w:tr>
      <w:tr w:rsidR="009B39D0" w14:paraId="3BB294F3" w14:textId="77777777" w:rsidTr="009B39D0">
        <w:tc>
          <w:tcPr>
            <w:tcW w:w="3005" w:type="dxa"/>
          </w:tcPr>
          <w:p w14:paraId="02D5B0B3" w14:textId="541BCC8B" w:rsidR="009B39D0" w:rsidRDefault="00972A25" w:rsidP="00A742E6">
            <w:r>
              <w:t>A7</w:t>
            </w:r>
          </w:p>
        </w:tc>
        <w:tc>
          <w:tcPr>
            <w:tcW w:w="3005" w:type="dxa"/>
          </w:tcPr>
          <w:p w14:paraId="5AE86425" w14:textId="71595AC3" w:rsidR="009B39D0" w:rsidRDefault="00797BAB" w:rsidP="00A742E6">
            <w:r>
              <w:t>6</w:t>
            </w:r>
          </w:p>
        </w:tc>
        <w:tc>
          <w:tcPr>
            <w:tcW w:w="3006" w:type="dxa"/>
          </w:tcPr>
          <w:p w14:paraId="2056C439" w14:textId="0BFBD877" w:rsidR="009B39D0" w:rsidRDefault="00797BAB" w:rsidP="00A742E6">
            <w:r>
              <w:t>4</w:t>
            </w:r>
          </w:p>
        </w:tc>
      </w:tr>
    </w:tbl>
    <w:p w14:paraId="65CC589B" w14:textId="0C3CB07C" w:rsidR="00D4381E" w:rsidRDefault="00FF3615" w:rsidP="00A742E6">
      <w:r>
        <w:t xml:space="preserve">Fig 2.2 Data set for </w:t>
      </w:r>
      <w:r w:rsidR="00CE3D54">
        <w:t>Clustering</w:t>
      </w:r>
    </w:p>
    <w:p w14:paraId="5FB26062" w14:textId="1EA45F6F" w:rsidR="00017ACC" w:rsidRDefault="000E01A2" w:rsidP="00A742E6">
      <w:r>
        <w:t xml:space="preserve">Placing the </w:t>
      </w:r>
      <w:r w:rsidR="00D4229A">
        <w:t>data within a graph</w:t>
      </w:r>
      <w:r w:rsidR="003E6F94">
        <w:t>:</w:t>
      </w:r>
    </w:p>
    <w:p w14:paraId="547345A3" w14:textId="51F0F0B9" w:rsidR="008548D6" w:rsidRDefault="008548D6" w:rsidP="00BD4D5D">
      <w:pPr>
        <w:jc w:val="center"/>
      </w:pPr>
      <w:r>
        <w:rPr>
          <w:noProof/>
        </w:rPr>
        <w:drawing>
          <wp:inline distT="0" distB="0" distL="0" distR="0" wp14:anchorId="234FBE1A" wp14:editId="5AD54B0F">
            <wp:extent cx="3448050" cy="2133600"/>
            <wp:effectExtent l="0" t="0" r="0" b="0"/>
            <wp:docPr id="1" name="Chart 1">
              <a:extLst xmlns:a="http://schemas.openxmlformats.org/drawingml/2006/main">
                <a:ext uri="{FF2B5EF4-FFF2-40B4-BE49-F238E27FC236}">
                  <a16:creationId xmlns:a16="http://schemas.microsoft.com/office/drawing/2014/main" id="{4F3B6ED7-AA68-4D2E-B7B8-A9031FE81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E14059" w14:textId="70D9C6BC" w:rsidR="006110CC" w:rsidRDefault="006110CC" w:rsidP="00A742E6">
      <w:r>
        <w:t>The use of centroids</w:t>
      </w:r>
      <w:r w:rsidR="00691D1B">
        <w:t xml:space="preserve"> is the </w:t>
      </w:r>
      <w:r w:rsidR="00384C1B">
        <w:t xml:space="preserve">random choice of </w:t>
      </w:r>
      <w:r w:rsidR="00F850D4">
        <w:t xml:space="preserve">data </w:t>
      </w:r>
      <w:r w:rsidR="00C7742B">
        <w:t>points within the dataset</w:t>
      </w:r>
      <w:r w:rsidR="00654DB7">
        <w:t xml:space="preserve"> and calculating the distance between centroids chosen</w:t>
      </w:r>
      <w:r w:rsidR="00F850D4">
        <w:t xml:space="preserve"> using Euclidian distance:</w:t>
      </w:r>
    </w:p>
    <w:p w14:paraId="300FA61C" w14:textId="54A688C0" w:rsidR="00F850D4" w:rsidRDefault="00F850D4" w:rsidP="005F40E5">
      <w:pPr>
        <w:jc w:val="center"/>
        <w:rPr>
          <w:rStyle w:val="Strong"/>
        </w:rPr>
      </w:pPr>
      <w:r>
        <w:rPr>
          <w:rStyle w:val="Strong"/>
        </w:rPr>
        <w:t>√((x1-y1)² + (x2-y2)²</w:t>
      </w:r>
      <w:sdt>
        <w:sdtPr>
          <w:rPr>
            <w:rStyle w:val="Strong"/>
          </w:rPr>
          <w:id w:val="-63951123"/>
          <w:citation/>
        </w:sdtPr>
        <w:sdtEndPr>
          <w:rPr>
            <w:rStyle w:val="Strong"/>
          </w:rPr>
        </w:sdtEndPr>
        <w:sdtContent>
          <w:r w:rsidR="00B01A29">
            <w:rPr>
              <w:rStyle w:val="Strong"/>
            </w:rPr>
            <w:fldChar w:fldCharType="begin"/>
          </w:r>
          <w:r w:rsidR="00B01A29">
            <w:rPr>
              <w:rStyle w:val="Strong"/>
            </w:rPr>
            <w:instrText xml:space="preserve"> CITATION Sun18 \l 2057 </w:instrText>
          </w:r>
          <w:r w:rsidR="00B01A29">
            <w:rPr>
              <w:rStyle w:val="Strong"/>
            </w:rPr>
            <w:fldChar w:fldCharType="separate"/>
          </w:r>
          <w:r w:rsidR="009527B7">
            <w:rPr>
              <w:rStyle w:val="Strong"/>
              <w:noProof/>
            </w:rPr>
            <w:t xml:space="preserve"> </w:t>
          </w:r>
          <w:r w:rsidR="009527B7" w:rsidRPr="009527B7">
            <w:rPr>
              <w:noProof/>
            </w:rPr>
            <w:t>[7]</w:t>
          </w:r>
          <w:r w:rsidR="00B01A29">
            <w:rPr>
              <w:rStyle w:val="Strong"/>
            </w:rPr>
            <w:fldChar w:fldCharType="end"/>
          </w:r>
        </w:sdtContent>
      </w:sdt>
    </w:p>
    <w:p w14:paraId="6D51A9F5" w14:textId="2742CB9C" w:rsidR="00B01A29" w:rsidRDefault="0024625C" w:rsidP="00B01A29">
      <w:r>
        <w:t>The random</w:t>
      </w:r>
      <w:r w:rsidR="005320D1">
        <w:t xml:space="preserve"> centroid</w:t>
      </w:r>
      <w:r>
        <w:t xml:space="preserve"> dataset points are cho</w:t>
      </w:r>
      <w:r w:rsidR="00956EE6">
        <w:t xml:space="preserve">sen </w:t>
      </w:r>
      <w:r w:rsidR="00514E95">
        <w:t>repeatedly</w:t>
      </w:r>
      <w:r w:rsidR="00956EE6">
        <w:t xml:space="preserve"> until all </w:t>
      </w:r>
      <w:r w:rsidR="007B31AA">
        <w:t xml:space="preserve">data points have been </w:t>
      </w:r>
      <w:r w:rsidR="00DA3FF1">
        <w:t>checked</w:t>
      </w:r>
      <w:r w:rsidR="009164BB">
        <w:t xml:space="preserve">. Each </w:t>
      </w:r>
      <w:r w:rsidR="00194E9E">
        <w:t xml:space="preserve">Euclidian distance result </w:t>
      </w:r>
      <w:r w:rsidR="004B7E6D">
        <w:t xml:space="preserve">can be </w:t>
      </w:r>
      <w:r w:rsidR="00F96B96">
        <w:t>added together and the mean result derived where</w:t>
      </w:r>
      <w:r w:rsidR="00194E9E">
        <w:t xml:space="preserve"> </w:t>
      </w:r>
      <w:r w:rsidR="002B43BE">
        <w:t xml:space="preserve">the </w:t>
      </w:r>
      <w:r w:rsidR="002B43BE">
        <w:lastRenderedPageBreak/>
        <w:t>centroid can be worked out for each cluster</w:t>
      </w:r>
      <w:r w:rsidR="00FC01D6">
        <w:t xml:space="preserve">. In this case </w:t>
      </w:r>
      <w:r w:rsidR="0066569A">
        <w:t>1,1 is the centroid of the first cluster and 5,5 is the centroid of the second</w:t>
      </w:r>
      <w:r w:rsidR="0008055B">
        <w:t>.</w:t>
      </w:r>
    </w:p>
    <w:p w14:paraId="5F9FD4C7" w14:textId="42FECF66" w:rsidR="00CD0BF9" w:rsidRDefault="00CD0BF9" w:rsidP="003C30C0">
      <w:pPr>
        <w:pStyle w:val="Heading2"/>
      </w:pPr>
      <w:bookmarkStart w:id="5" w:name="_Toc92195299"/>
      <w:r>
        <w:t>2.0.2 K- Means Algorithm</w:t>
      </w:r>
      <w:bookmarkEnd w:id="5"/>
    </w:p>
    <w:p w14:paraId="6CDA6EED" w14:textId="5C0BEC96" w:rsidR="0008055B" w:rsidRDefault="0008055B" w:rsidP="00B01A29">
      <w:r>
        <w:t>The algorithm then runs as follows:</w:t>
      </w:r>
    </w:p>
    <w:p w14:paraId="2BB67134" w14:textId="1E365133" w:rsidR="0008055B" w:rsidRDefault="001D55FE" w:rsidP="001D55FE">
      <w:pPr>
        <w:pStyle w:val="ListParagraph"/>
        <w:numPr>
          <w:ilvl w:val="0"/>
          <w:numId w:val="6"/>
        </w:numPr>
      </w:pPr>
      <w:r>
        <w:t>Generate Data for the application</w:t>
      </w:r>
      <w:r w:rsidR="0014695B">
        <w:t xml:space="preserve"> – an inputted dataset written into a two dimensional vector.</w:t>
      </w:r>
    </w:p>
    <w:p w14:paraId="2E67F732" w14:textId="3D8968DA" w:rsidR="001D55FE" w:rsidRDefault="006736A2" w:rsidP="001D55FE">
      <w:pPr>
        <w:pStyle w:val="ListParagraph"/>
        <w:numPr>
          <w:ilvl w:val="0"/>
          <w:numId w:val="6"/>
        </w:numPr>
      </w:pPr>
      <w:r>
        <w:t>Define cluster level to analyse</w:t>
      </w:r>
      <w:r w:rsidR="0014695B">
        <w:t xml:space="preserve"> – </w:t>
      </w:r>
      <w:r w:rsidR="00795AFF">
        <w:t>random number or defined by the Silhouette method or Elbow method.</w:t>
      </w:r>
    </w:p>
    <w:p w14:paraId="7D7E1C12" w14:textId="2E3705EC" w:rsidR="006736A2" w:rsidRDefault="00A32746" w:rsidP="001D55FE">
      <w:pPr>
        <w:pStyle w:val="ListParagraph"/>
        <w:numPr>
          <w:ilvl w:val="0"/>
          <w:numId w:val="6"/>
        </w:numPr>
      </w:pPr>
      <w:r>
        <w:t xml:space="preserve">Define centroid </w:t>
      </w:r>
      <w:r w:rsidR="00BC78EC">
        <w:t>of each cluster</w:t>
      </w:r>
      <w:r w:rsidR="00795AFF">
        <w:t xml:space="preserve"> – the centre of each cluster gives a</w:t>
      </w:r>
      <w:r w:rsidR="000615A2">
        <w:t>n accurate distance from other datapoints and clusters.</w:t>
      </w:r>
    </w:p>
    <w:p w14:paraId="46B57043" w14:textId="3C9ED327" w:rsidR="00BC78EC" w:rsidRDefault="00BC78EC" w:rsidP="001D55FE">
      <w:pPr>
        <w:pStyle w:val="ListParagraph"/>
        <w:numPr>
          <w:ilvl w:val="0"/>
          <w:numId w:val="6"/>
        </w:numPr>
      </w:pPr>
      <w:r>
        <w:t>Calculate distance of each centroid from surround datapoints</w:t>
      </w:r>
      <w:r w:rsidR="000615A2">
        <w:t xml:space="preserve"> – the desired answer can be concluded by this method. </w:t>
      </w:r>
      <w:r w:rsidR="00D26D12">
        <w:t>For example a survey is created to gather a simple true or false answer</w:t>
      </w:r>
      <w:r w:rsidR="0033188F">
        <w:t xml:space="preserve">; the survey is split by </w:t>
      </w:r>
      <w:r w:rsidR="008E3690">
        <w:t>age</w:t>
      </w:r>
      <w:r w:rsidR="006F5409">
        <w:t xml:space="preserve">. Each </w:t>
      </w:r>
      <w:r w:rsidR="008E3690">
        <w:t>age</w:t>
      </w:r>
      <w:r w:rsidR="006F5409">
        <w:t xml:space="preserve"> than answers true or false would sit on the graph in a simple two clustered dataset.</w:t>
      </w:r>
      <w:r w:rsidR="009A0D02">
        <w:t xml:space="preserve"> </w:t>
      </w:r>
      <w:r w:rsidR="006F5409">
        <w:t xml:space="preserve"> </w:t>
      </w:r>
    </w:p>
    <w:p w14:paraId="05FC0143" w14:textId="4C39B971" w:rsidR="00E3399D" w:rsidRDefault="00E3399D" w:rsidP="001D55FE">
      <w:pPr>
        <w:pStyle w:val="ListParagraph"/>
        <w:numPr>
          <w:ilvl w:val="0"/>
          <w:numId w:val="6"/>
        </w:numPr>
      </w:pPr>
      <w:r>
        <w:t>Each cluster can then be measured for its amount of data points surrounding it</w:t>
      </w:r>
      <w:r w:rsidR="009A0D02">
        <w:t>.</w:t>
      </w:r>
    </w:p>
    <w:p w14:paraId="461E2DAB" w14:textId="55801278" w:rsidR="003C30C0" w:rsidRDefault="003C30C0" w:rsidP="003C30C0">
      <w:pPr>
        <w:pStyle w:val="Heading2"/>
      </w:pPr>
      <w:bookmarkStart w:id="6" w:name="_Toc92195300"/>
      <w:r>
        <w:t>2.0.</w:t>
      </w:r>
      <w:r w:rsidR="0094341B">
        <w:t>3</w:t>
      </w:r>
      <w:r>
        <w:t xml:space="preserve"> Criticism Of K-Means Clustering Algorithm</w:t>
      </w:r>
      <w:bookmarkEnd w:id="6"/>
    </w:p>
    <w:p w14:paraId="2513417E" w14:textId="70853EBB" w:rsidR="00E3399D" w:rsidRDefault="00505583" w:rsidP="00E3399D">
      <w:r>
        <w:t>Criticism</w:t>
      </w:r>
      <w:r w:rsidR="00E3399D">
        <w:t xml:space="preserve"> of K-Means Clustering Algorithm</w:t>
      </w:r>
      <w:r>
        <w:t>:</w:t>
      </w:r>
    </w:p>
    <w:p w14:paraId="71941C3D" w14:textId="5FCC9197" w:rsidR="00505583" w:rsidRDefault="00505583" w:rsidP="00505583">
      <w:pPr>
        <w:pStyle w:val="ListParagraph"/>
        <w:numPr>
          <w:ilvl w:val="0"/>
          <w:numId w:val="7"/>
        </w:numPr>
      </w:pPr>
      <w:r>
        <w:t>A human eye could work out the clustering amount needed quicker than the algorithm if the data was presented in a scatter graph</w:t>
      </w:r>
      <w:r w:rsidR="00F00199">
        <w:t xml:space="preserve">. </w:t>
      </w:r>
      <w:r w:rsidR="00FF5367">
        <w:t xml:space="preserve">An improvement to this would be to </w:t>
      </w:r>
      <w:r w:rsidR="007E45F6">
        <w:t xml:space="preserve">pinpoint whether this type of </w:t>
      </w:r>
      <w:r w:rsidR="003A76B8">
        <w:t xml:space="preserve">algorithm is best used for </w:t>
      </w:r>
      <w:r w:rsidR="00632EE3">
        <w:t>a particular sized data source.</w:t>
      </w:r>
      <w:r w:rsidR="00AE2C3E">
        <w:t xml:space="preserve"> </w:t>
      </w:r>
    </w:p>
    <w:p w14:paraId="7EB6E3F0" w14:textId="3906CC32" w:rsidR="001C4264" w:rsidRDefault="001C4264" w:rsidP="00505583">
      <w:pPr>
        <w:pStyle w:val="ListParagraph"/>
        <w:numPr>
          <w:ilvl w:val="0"/>
          <w:numId w:val="7"/>
        </w:numPr>
      </w:pPr>
      <w:r>
        <w:t xml:space="preserve">The algorithm </w:t>
      </w:r>
      <w:r w:rsidR="001F75EB">
        <w:t>must</w:t>
      </w:r>
      <w:r>
        <w:t xml:space="preserve"> </w:t>
      </w:r>
      <w:r w:rsidR="00EE487A">
        <w:t xml:space="preserve">work out the placement of every data point in relation to other data points to successfully realise the entire dataset and </w:t>
      </w:r>
      <w:r w:rsidR="00A36EEC">
        <w:t xml:space="preserve">conclude which </w:t>
      </w:r>
      <w:r w:rsidR="00D90120">
        <w:t>centroid is the more beneficial to use.</w:t>
      </w:r>
      <w:r w:rsidR="00632EE3">
        <w:t xml:space="preserve"> </w:t>
      </w:r>
      <w:r w:rsidR="007D1994">
        <w:t xml:space="preserve">An improvement to the multiple stages of the process could be to </w:t>
      </w:r>
      <w:r w:rsidR="00080671">
        <w:t>set the cluster amount manually</w:t>
      </w:r>
      <w:r w:rsidR="00D860F2">
        <w:t xml:space="preserve"> not to rely on Elbow or Silhouette methods.</w:t>
      </w:r>
    </w:p>
    <w:p w14:paraId="4A68A3B1" w14:textId="5CEE79EA" w:rsidR="00D90120" w:rsidRDefault="00781CE1" w:rsidP="00505583">
      <w:pPr>
        <w:pStyle w:val="ListParagraph"/>
        <w:numPr>
          <w:ilvl w:val="0"/>
          <w:numId w:val="7"/>
        </w:numPr>
      </w:pPr>
      <w:r>
        <w:t xml:space="preserve">The data clusters </w:t>
      </w:r>
      <w:r w:rsidR="00900C55">
        <w:t xml:space="preserve">are </w:t>
      </w:r>
      <w:r w:rsidR="009F52BB">
        <w:t>analysed</w:t>
      </w:r>
      <w:r w:rsidR="00900C55">
        <w:t xml:space="preserve"> better by a shape, obviously highly scattered</w:t>
      </w:r>
      <w:r w:rsidR="009F52BB">
        <w:t xml:space="preserve"> datasets</w:t>
      </w:r>
      <w:r w:rsidR="008D4960">
        <w:t xml:space="preserve"> are more difficult to cluster together</w:t>
      </w:r>
      <w:r w:rsidR="00F2233E">
        <w:t>. When data is closer togethe</w:t>
      </w:r>
      <w:r w:rsidR="00B57C33">
        <w:t>r in large amounts and there are spaces between the clusters it is ea</w:t>
      </w:r>
      <w:r w:rsidR="00184D13">
        <w:t>sier to define clusters and their data</w:t>
      </w:r>
      <w:r w:rsidR="00D860F2">
        <w:t>. An improvement to this could be to</w:t>
      </w:r>
      <w:r w:rsidR="001558AA">
        <w:t xml:space="preserve"> use a dataset with a large </w:t>
      </w:r>
      <w:r w:rsidR="005D2843">
        <w:t>amount of data within it.</w:t>
      </w:r>
    </w:p>
    <w:p w14:paraId="7F6AF469" w14:textId="77777777" w:rsidR="001D55FE" w:rsidRPr="00A742E6" w:rsidRDefault="001D55FE" w:rsidP="001D55FE">
      <w:pPr>
        <w:pStyle w:val="ListParagraph"/>
        <w:ind w:left="2880"/>
        <w:jc w:val="both"/>
      </w:pPr>
    </w:p>
    <w:p w14:paraId="0D579343" w14:textId="298B6E58" w:rsidR="6306AA20" w:rsidRDefault="004925D5" w:rsidP="00AC24E3">
      <w:pPr>
        <w:pStyle w:val="Heading1"/>
      </w:pPr>
      <w:bookmarkStart w:id="7" w:name="_Toc92195301"/>
      <w:r>
        <w:t xml:space="preserve">3.0 </w:t>
      </w:r>
      <w:r w:rsidR="6306AA20">
        <w:t>Task 3</w:t>
      </w:r>
      <w:bookmarkEnd w:id="7"/>
    </w:p>
    <w:p w14:paraId="7F583174" w14:textId="2ADC105B" w:rsidR="00B07FB0" w:rsidRDefault="00B07FB0" w:rsidP="00C73CCA">
      <w:pPr>
        <w:pStyle w:val="paragraph"/>
        <w:textAlignment w:val="baseline"/>
        <w:rPr>
          <w:rStyle w:val="eop"/>
          <w:color w:val="000000"/>
        </w:rPr>
      </w:pPr>
      <w:r>
        <w:rPr>
          <w:rStyle w:val="eop"/>
          <w:color w:val="000000"/>
        </w:rPr>
        <w:t xml:space="preserve">The authors </w:t>
      </w:r>
      <w:r w:rsidR="00124FB0">
        <w:rPr>
          <w:rStyle w:val="eop"/>
          <w:color w:val="000000"/>
        </w:rPr>
        <w:t>centroid data point</w:t>
      </w:r>
      <w:r w:rsidR="00E61689">
        <w:rPr>
          <w:rStyle w:val="eop"/>
          <w:color w:val="000000"/>
        </w:rPr>
        <w:t>s allocated</w:t>
      </w:r>
      <w:r w:rsidR="00124FB0">
        <w:rPr>
          <w:rStyle w:val="eop"/>
          <w:color w:val="000000"/>
        </w:rPr>
        <w:t>:</w:t>
      </w:r>
    </w:p>
    <w:p w14:paraId="68EBEC4A" w14:textId="568F02F2" w:rsidR="00124FB0" w:rsidRDefault="00BD7C37" w:rsidP="00C73CCA">
      <w:pPr>
        <w:pStyle w:val="paragraph"/>
        <w:textAlignment w:val="baseline"/>
        <w:rPr>
          <w:rStyle w:val="eop"/>
          <w:color w:val="000000"/>
          <w:sz w:val="27"/>
          <w:szCs w:val="27"/>
        </w:rPr>
      </w:pPr>
      <w:r w:rsidRPr="00BD7C37">
        <w:rPr>
          <w:rStyle w:val="eop"/>
          <w:noProof/>
          <w:color w:val="000000"/>
          <w:sz w:val="27"/>
          <w:szCs w:val="27"/>
        </w:rPr>
        <w:drawing>
          <wp:inline distT="0" distB="0" distL="0" distR="0" wp14:anchorId="4770D654" wp14:editId="4EDB3B3E">
            <wp:extent cx="5563376" cy="1247949"/>
            <wp:effectExtent l="0" t="0" r="0" b="952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0"/>
                    <a:stretch>
                      <a:fillRect/>
                    </a:stretch>
                  </pic:blipFill>
                  <pic:spPr>
                    <a:xfrm>
                      <a:off x="0" y="0"/>
                      <a:ext cx="5563376" cy="1247949"/>
                    </a:xfrm>
                    <a:prstGeom prst="rect">
                      <a:avLst/>
                    </a:prstGeom>
                  </pic:spPr>
                </pic:pic>
              </a:graphicData>
            </a:graphic>
          </wp:inline>
        </w:drawing>
      </w:r>
    </w:p>
    <w:p w14:paraId="191F5135" w14:textId="081FD599" w:rsidR="006A0337" w:rsidRDefault="006A0337" w:rsidP="00C73CCA">
      <w:pPr>
        <w:pStyle w:val="paragraph"/>
        <w:textAlignment w:val="baseline"/>
        <w:rPr>
          <w:rStyle w:val="eop"/>
          <w:color w:val="000000"/>
          <w:sz w:val="27"/>
          <w:szCs w:val="27"/>
        </w:rPr>
      </w:pPr>
      <w:r>
        <w:rPr>
          <w:rStyle w:val="eop"/>
          <w:color w:val="000000"/>
          <w:sz w:val="27"/>
          <w:szCs w:val="27"/>
        </w:rPr>
        <w:t>Data source:</w:t>
      </w:r>
    </w:p>
    <w:p w14:paraId="4E972FCB" w14:textId="44312D76" w:rsidR="00C35C28" w:rsidRDefault="00C841DD" w:rsidP="00C73CCA">
      <w:pPr>
        <w:pStyle w:val="paragraph"/>
        <w:textAlignment w:val="baseline"/>
        <w:rPr>
          <w:rStyle w:val="eop"/>
          <w:color w:val="000000"/>
          <w:sz w:val="27"/>
          <w:szCs w:val="27"/>
        </w:rPr>
      </w:pPr>
      <w:r w:rsidRPr="00C841DD">
        <w:rPr>
          <w:rStyle w:val="eop"/>
          <w:noProof/>
          <w:color w:val="000000"/>
          <w:sz w:val="27"/>
          <w:szCs w:val="27"/>
        </w:rPr>
        <w:lastRenderedPageBreak/>
        <w:drawing>
          <wp:inline distT="0" distB="0" distL="0" distR="0" wp14:anchorId="2DA9E05C" wp14:editId="7C861DB0">
            <wp:extent cx="1581150" cy="2202890"/>
            <wp:effectExtent l="0" t="0" r="0" b="698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1"/>
                    <a:stretch>
                      <a:fillRect/>
                    </a:stretch>
                  </pic:blipFill>
                  <pic:spPr>
                    <a:xfrm>
                      <a:off x="0" y="0"/>
                      <a:ext cx="1585561" cy="2209035"/>
                    </a:xfrm>
                    <a:prstGeom prst="rect">
                      <a:avLst/>
                    </a:prstGeom>
                  </pic:spPr>
                </pic:pic>
              </a:graphicData>
            </a:graphic>
          </wp:inline>
        </w:drawing>
      </w:r>
    </w:p>
    <w:p w14:paraId="4AA508F1" w14:textId="576C3DD6" w:rsidR="00E95586" w:rsidRDefault="00E95586" w:rsidP="00627C35">
      <w:pPr>
        <w:pStyle w:val="paragraph"/>
        <w:jc w:val="center"/>
        <w:textAlignment w:val="baseline"/>
      </w:pPr>
      <w:r>
        <w:rPr>
          <w:noProof/>
        </w:rPr>
        <w:drawing>
          <wp:inline distT="0" distB="0" distL="0" distR="0" wp14:anchorId="4BF6349D" wp14:editId="0C830E2C">
            <wp:extent cx="4006850" cy="2432050"/>
            <wp:effectExtent l="0" t="0" r="12700" b="6350"/>
            <wp:docPr id="10" name="Chart 10">
              <a:extLst xmlns:a="http://schemas.openxmlformats.org/drawingml/2006/main">
                <a:ext uri="{FF2B5EF4-FFF2-40B4-BE49-F238E27FC236}">
                  <a16:creationId xmlns:a16="http://schemas.microsoft.com/office/drawing/2014/main" id="{19DB45A8-A4BC-4EBC-9F22-D4A9295693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8D1F38" w14:textId="74FFC6E5" w:rsidR="00E61689" w:rsidRDefault="00E61689" w:rsidP="00627C35">
      <w:pPr>
        <w:pStyle w:val="paragraph"/>
        <w:jc w:val="center"/>
        <w:textAlignment w:val="baseline"/>
      </w:pPr>
      <w:r>
        <w:t>Fig 3.1 Data points displayed in graph</w:t>
      </w:r>
    </w:p>
    <w:p w14:paraId="28583B8E" w14:textId="289B2139" w:rsidR="00EB7AD9" w:rsidRDefault="00460F10" w:rsidP="002D2032">
      <w:pPr>
        <w:jc w:val="center"/>
      </w:pPr>
      <w:r>
        <w:rPr>
          <w:noProof/>
        </w:rPr>
        <w:drawing>
          <wp:inline distT="0" distB="0" distL="0" distR="0" wp14:anchorId="0D1AC8B7" wp14:editId="1AC37159">
            <wp:extent cx="4013200" cy="2057400"/>
            <wp:effectExtent l="0" t="0" r="6350" b="0"/>
            <wp:docPr id="12" name="Chart 12">
              <a:extLst xmlns:a="http://schemas.openxmlformats.org/drawingml/2006/main">
                <a:ext uri="{FF2B5EF4-FFF2-40B4-BE49-F238E27FC236}">
                  <a16:creationId xmlns:a16="http://schemas.microsoft.com/office/drawing/2014/main" id="{19DB45A8-A4BC-4EBC-9F22-D4A9295693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2B5F9E7" w14:textId="66836F81" w:rsidR="00E61689" w:rsidRDefault="00E61689" w:rsidP="00E61689">
      <w:pPr>
        <w:pStyle w:val="paragraph"/>
        <w:jc w:val="center"/>
        <w:textAlignment w:val="baseline"/>
      </w:pPr>
      <w:r>
        <w:t>Fig 3.2 Data points displayed in graph with Author centroids</w:t>
      </w:r>
    </w:p>
    <w:p w14:paraId="7D35717E" w14:textId="43C328C8" w:rsidR="00D00FED" w:rsidRDefault="00D00FED" w:rsidP="00D00FED">
      <w:r>
        <w:t>Centroid One</w:t>
      </w:r>
    </w:p>
    <w:p w14:paraId="31005BB2" w14:textId="45641A5B" w:rsidR="009008EB" w:rsidRDefault="009008EB" w:rsidP="00D00FED">
      <w:r>
        <w:t xml:space="preserve">The distance from centroid one K where X = </w:t>
      </w:r>
      <w:r w:rsidR="009D197B">
        <w:t>1</w:t>
      </w:r>
      <w:r>
        <w:t xml:space="preserve">.8 and Y = </w:t>
      </w:r>
      <w:r w:rsidR="009D197B">
        <w:t>1.59</w:t>
      </w:r>
      <w:r w:rsidR="007C3668">
        <w:t>.</w:t>
      </w:r>
    </w:p>
    <w:p w14:paraId="7EE7E5FF" w14:textId="2BB33623" w:rsidR="00900612" w:rsidRDefault="00C841DD" w:rsidP="00D00FED">
      <w:r w:rsidRPr="00C841DD">
        <w:rPr>
          <w:noProof/>
        </w:rPr>
        <w:lastRenderedPageBreak/>
        <w:drawing>
          <wp:inline distT="0" distB="0" distL="0" distR="0" wp14:anchorId="468A30E3" wp14:editId="47FD682C">
            <wp:extent cx="1428750" cy="1693333"/>
            <wp:effectExtent l="0" t="0" r="0" b="254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4"/>
                    <a:stretch>
                      <a:fillRect/>
                    </a:stretch>
                  </pic:blipFill>
                  <pic:spPr>
                    <a:xfrm>
                      <a:off x="0" y="0"/>
                      <a:ext cx="1435755" cy="1701635"/>
                    </a:xfrm>
                    <a:prstGeom prst="rect">
                      <a:avLst/>
                    </a:prstGeom>
                  </pic:spPr>
                </pic:pic>
              </a:graphicData>
            </a:graphic>
          </wp:inline>
        </w:drawing>
      </w:r>
      <w:r w:rsidR="009008EB">
        <w:t xml:space="preserve"> </w:t>
      </w:r>
    </w:p>
    <w:p w14:paraId="2E51F941" w14:textId="1FB9CB7E" w:rsidR="00626C6B" w:rsidRDefault="00626C6B" w:rsidP="00D00FED">
      <w:r>
        <w:t>Centroid One Averaged</w:t>
      </w:r>
    </w:p>
    <w:tbl>
      <w:tblPr>
        <w:tblW w:w="2880" w:type="dxa"/>
        <w:tblLook w:val="04A0" w:firstRow="1" w:lastRow="0" w:firstColumn="1" w:lastColumn="0" w:noHBand="0" w:noVBand="1"/>
      </w:tblPr>
      <w:tblGrid>
        <w:gridCol w:w="986"/>
        <w:gridCol w:w="960"/>
        <w:gridCol w:w="960"/>
      </w:tblGrid>
      <w:tr w:rsidR="00626C6B" w:rsidRPr="00626C6B" w14:paraId="701E4603" w14:textId="77777777" w:rsidTr="00626C6B">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184FD9"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Distance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9BC10EB"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x</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EE20672"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y</w:t>
            </w:r>
          </w:p>
        </w:tc>
      </w:tr>
      <w:tr w:rsidR="00626C6B" w:rsidRPr="00626C6B" w14:paraId="2EABBA98"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70D202"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KA</w:t>
            </w:r>
          </w:p>
        </w:tc>
        <w:tc>
          <w:tcPr>
            <w:tcW w:w="960" w:type="dxa"/>
            <w:tcBorders>
              <w:top w:val="nil"/>
              <w:left w:val="nil"/>
              <w:bottom w:val="single" w:sz="4" w:space="0" w:color="auto"/>
              <w:right w:val="single" w:sz="4" w:space="0" w:color="auto"/>
            </w:tcBorders>
            <w:shd w:val="clear" w:color="auto" w:fill="auto"/>
            <w:noWrap/>
            <w:vAlign w:val="bottom"/>
            <w:hideMark/>
          </w:tcPr>
          <w:p w14:paraId="07356661"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26A54DF0"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3</w:t>
            </w:r>
          </w:p>
        </w:tc>
      </w:tr>
      <w:tr w:rsidR="00626C6B" w:rsidRPr="00626C6B" w14:paraId="6FCFC18C"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221ADC"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KB</w:t>
            </w:r>
          </w:p>
        </w:tc>
        <w:tc>
          <w:tcPr>
            <w:tcW w:w="960" w:type="dxa"/>
            <w:tcBorders>
              <w:top w:val="nil"/>
              <w:left w:val="nil"/>
              <w:bottom w:val="single" w:sz="4" w:space="0" w:color="auto"/>
              <w:right w:val="single" w:sz="4" w:space="0" w:color="auto"/>
            </w:tcBorders>
            <w:shd w:val="clear" w:color="auto" w:fill="auto"/>
            <w:noWrap/>
            <w:vAlign w:val="bottom"/>
            <w:hideMark/>
          </w:tcPr>
          <w:p w14:paraId="706D21E4"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5BA1BF8"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3</w:t>
            </w:r>
          </w:p>
        </w:tc>
      </w:tr>
      <w:tr w:rsidR="00626C6B" w:rsidRPr="00626C6B" w14:paraId="1F0752FF"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410A81"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KC</w:t>
            </w:r>
          </w:p>
        </w:tc>
        <w:tc>
          <w:tcPr>
            <w:tcW w:w="960" w:type="dxa"/>
            <w:tcBorders>
              <w:top w:val="nil"/>
              <w:left w:val="nil"/>
              <w:bottom w:val="single" w:sz="4" w:space="0" w:color="auto"/>
              <w:right w:val="single" w:sz="4" w:space="0" w:color="auto"/>
            </w:tcBorders>
            <w:shd w:val="clear" w:color="auto" w:fill="auto"/>
            <w:noWrap/>
            <w:vAlign w:val="bottom"/>
            <w:hideMark/>
          </w:tcPr>
          <w:p w14:paraId="2A3CA70B"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3E122F7"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r>
      <w:tr w:rsidR="00626C6B" w:rsidRPr="00626C6B" w14:paraId="4514A439"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07BE73"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KD</w:t>
            </w:r>
          </w:p>
        </w:tc>
        <w:tc>
          <w:tcPr>
            <w:tcW w:w="960" w:type="dxa"/>
            <w:tcBorders>
              <w:top w:val="nil"/>
              <w:left w:val="nil"/>
              <w:bottom w:val="single" w:sz="4" w:space="0" w:color="auto"/>
              <w:right w:val="single" w:sz="4" w:space="0" w:color="auto"/>
            </w:tcBorders>
            <w:shd w:val="clear" w:color="auto" w:fill="auto"/>
            <w:noWrap/>
            <w:vAlign w:val="bottom"/>
            <w:hideMark/>
          </w:tcPr>
          <w:p w14:paraId="7F223C5B"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F72758E"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0</w:t>
            </w:r>
          </w:p>
        </w:tc>
      </w:tr>
      <w:tr w:rsidR="00626C6B" w:rsidRPr="00626C6B" w14:paraId="2EBAF58B"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ECFE2A"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KE</w:t>
            </w:r>
          </w:p>
        </w:tc>
        <w:tc>
          <w:tcPr>
            <w:tcW w:w="960" w:type="dxa"/>
            <w:tcBorders>
              <w:top w:val="nil"/>
              <w:left w:val="nil"/>
              <w:bottom w:val="single" w:sz="4" w:space="0" w:color="auto"/>
              <w:right w:val="single" w:sz="4" w:space="0" w:color="auto"/>
            </w:tcBorders>
            <w:shd w:val="clear" w:color="auto" w:fill="auto"/>
            <w:noWrap/>
            <w:vAlign w:val="bottom"/>
            <w:hideMark/>
          </w:tcPr>
          <w:p w14:paraId="75DF7AD4"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19781499"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r>
      <w:tr w:rsidR="00626C6B" w:rsidRPr="00626C6B" w14:paraId="3CAB6E20"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6AA5AB"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KF</w:t>
            </w:r>
          </w:p>
        </w:tc>
        <w:tc>
          <w:tcPr>
            <w:tcW w:w="960" w:type="dxa"/>
            <w:tcBorders>
              <w:top w:val="nil"/>
              <w:left w:val="nil"/>
              <w:bottom w:val="single" w:sz="4" w:space="0" w:color="auto"/>
              <w:right w:val="single" w:sz="4" w:space="0" w:color="auto"/>
            </w:tcBorders>
            <w:shd w:val="clear" w:color="auto" w:fill="auto"/>
            <w:noWrap/>
            <w:vAlign w:val="bottom"/>
            <w:hideMark/>
          </w:tcPr>
          <w:p w14:paraId="77627898"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17B95981"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r>
      <w:tr w:rsidR="00626C6B" w:rsidRPr="00626C6B" w14:paraId="65E5F661"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AC8750"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KG</w:t>
            </w:r>
          </w:p>
        </w:tc>
        <w:tc>
          <w:tcPr>
            <w:tcW w:w="960" w:type="dxa"/>
            <w:tcBorders>
              <w:top w:val="nil"/>
              <w:left w:val="nil"/>
              <w:bottom w:val="single" w:sz="4" w:space="0" w:color="auto"/>
              <w:right w:val="single" w:sz="4" w:space="0" w:color="auto"/>
            </w:tcBorders>
            <w:shd w:val="clear" w:color="auto" w:fill="auto"/>
            <w:noWrap/>
            <w:vAlign w:val="bottom"/>
            <w:hideMark/>
          </w:tcPr>
          <w:p w14:paraId="50CFB8B1"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BED33B8"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2</w:t>
            </w:r>
          </w:p>
        </w:tc>
      </w:tr>
      <w:tr w:rsidR="00626C6B" w:rsidRPr="00626C6B" w14:paraId="7A19F2D9"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29CD97"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KH</w:t>
            </w:r>
          </w:p>
        </w:tc>
        <w:tc>
          <w:tcPr>
            <w:tcW w:w="960" w:type="dxa"/>
            <w:tcBorders>
              <w:top w:val="nil"/>
              <w:left w:val="nil"/>
              <w:bottom w:val="single" w:sz="4" w:space="0" w:color="auto"/>
              <w:right w:val="single" w:sz="4" w:space="0" w:color="auto"/>
            </w:tcBorders>
            <w:shd w:val="clear" w:color="auto" w:fill="auto"/>
            <w:noWrap/>
            <w:vAlign w:val="bottom"/>
            <w:hideMark/>
          </w:tcPr>
          <w:p w14:paraId="58C0F857"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7E03FD50"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r>
      <w:tr w:rsidR="00626C6B" w:rsidRPr="00626C6B" w14:paraId="50BEB84C"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867AB9"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KI</w:t>
            </w:r>
          </w:p>
        </w:tc>
        <w:tc>
          <w:tcPr>
            <w:tcW w:w="960" w:type="dxa"/>
            <w:tcBorders>
              <w:top w:val="nil"/>
              <w:left w:val="nil"/>
              <w:bottom w:val="single" w:sz="4" w:space="0" w:color="auto"/>
              <w:right w:val="single" w:sz="4" w:space="0" w:color="auto"/>
            </w:tcBorders>
            <w:shd w:val="clear" w:color="auto" w:fill="auto"/>
            <w:noWrap/>
            <w:vAlign w:val="bottom"/>
            <w:hideMark/>
          </w:tcPr>
          <w:p w14:paraId="521EE9D7"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6FDC6C2"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0</w:t>
            </w:r>
          </w:p>
        </w:tc>
      </w:tr>
      <w:tr w:rsidR="00626C6B" w:rsidRPr="00626C6B" w14:paraId="1F5D304E" w14:textId="77777777" w:rsidTr="00626C6B">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B121D0" w14:textId="77777777" w:rsidR="00626C6B" w:rsidRPr="00626C6B" w:rsidRDefault="00626C6B" w:rsidP="00626C6B">
            <w:pPr>
              <w:spacing w:after="0" w:line="240" w:lineRule="auto"/>
              <w:rPr>
                <w:rFonts w:ascii="Calibri" w:eastAsia="Times New Roman" w:hAnsi="Calibri" w:cs="Calibri"/>
                <w:color w:val="000000"/>
                <w:lang w:eastAsia="en-GB"/>
              </w:rPr>
            </w:pPr>
            <w:r w:rsidRPr="00626C6B">
              <w:rPr>
                <w:rFonts w:ascii="Calibri" w:eastAsia="Times New Roman" w:hAnsi="Calibri" w:cs="Calibri"/>
                <w:color w:val="000000"/>
                <w:lang w:eastAsia="en-GB"/>
              </w:rPr>
              <w:t>KJ</w:t>
            </w:r>
          </w:p>
        </w:tc>
        <w:tc>
          <w:tcPr>
            <w:tcW w:w="960" w:type="dxa"/>
            <w:tcBorders>
              <w:top w:val="nil"/>
              <w:left w:val="nil"/>
              <w:bottom w:val="single" w:sz="4" w:space="0" w:color="auto"/>
              <w:right w:val="single" w:sz="4" w:space="0" w:color="auto"/>
            </w:tcBorders>
            <w:shd w:val="clear" w:color="auto" w:fill="auto"/>
            <w:noWrap/>
            <w:vAlign w:val="bottom"/>
            <w:hideMark/>
          </w:tcPr>
          <w:p w14:paraId="096AF91D"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7E38B20" w14:textId="77777777" w:rsidR="00626C6B" w:rsidRPr="00626C6B" w:rsidRDefault="00626C6B" w:rsidP="00626C6B">
            <w:pPr>
              <w:spacing w:after="0" w:line="240" w:lineRule="auto"/>
              <w:jc w:val="right"/>
              <w:rPr>
                <w:rFonts w:ascii="Calibri" w:eastAsia="Times New Roman" w:hAnsi="Calibri" w:cs="Calibri"/>
                <w:color w:val="000000"/>
                <w:lang w:eastAsia="en-GB"/>
              </w:rPr>
            </w:pPr>
            <w:r w:rsidRPr="00626C6B">
              <w:rPr>
                <w:rFonts w:ascii="Calibri" w:eastAsia="Times New Roman" w:hAnsi="Calibri" w:cs="Calibri"/>
                <w:color w:val="000000"/>
                <w:lang w:eastAsia="en-GB"/>
              </w:rPr>
              <w:t>0</w:t>
            </w:r>
          </w:p>
        </w:tc>
      </w:tr>
    </w:tbl>
    <w:p w14:paraId="35C057FF" w14:textId="26F159A4" w:rsidR="00626C6B" w:rsidRDefault="00626C6B" w:rsidP="00D00FED"/>
    <w:p w14:paraId="1408A9FE" w14:textId="2B6E3EB4" w:rsidR="009D197B" w:rsidRDefault="009D197B" w:rsidP="00D00FED"/>
    <w:p w14:paraId="3F685988" w14:textId="213F7D97" w:rsidR="009D197B" w:rsidRDefault="009D197B" w:rsidP="00D00FED"/>
    <w:p w14:paraId="1BC1D2C3" w14:textId="75BF5290" w:rsidR="009D197B" w:rsidRDefault="009D197B" w:rsidP="00D00FED"/>
    <w:p w14:paraId="47CF4257" w14:textId="77777777" w:rsidR="009D197B" w:rsidRDefault="009D197B" w:rsidP="00D00FED"/>
    <w:p w14:paraId="1FD16FFD" w14:textId="5D00D848" w:rsidR="007D26E7" w:rsidRDefault="007D26E7" w:rsidP="00D00FED">
      <w:r>
        <w:t xml:space="preserve">Centroid </w:t>
      </w:r>
      <w:r w:rsidR="00932250">
        <w:t>One Distance To Nearest Data point</w:t>
      </w:r>
    </w:p>
    <w:p w14:paraId="04762B96" w14:textId="1330A783" w:rsidR="00746D3F" w:rsidRDefault="00746D3F" w:rsidP="00D00FED">
      <w:r>
        <w:t xml:space="preserve">If both X and Y are between -1 and 1 radius to the </w:t>
      </w:r>
      <w:r w:rsidR="00E9514E">
        <w:t>K centroid</w:t>
      </w:r>
    </w:p>
    <w:p w14:paraId="1F565875" w14:textId="0CDDC7B0" w:rsidR="00932250" w:rsidRDefault="002510FD" w:rsidP="00D00FED">
      <w:r w:rsidRPr="002510FD">
        <w:rPr>
          <w:noProof/>
        </w:rPr>
        <w:drawing>
          <wp:inline distT="0" distB="0" distL="0" distR="0" wp14:anchorId="334269BA" wp14:editId="1172A97A">
            <wp:extent cx="3108960" cy="1739102"/>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5"/>
                    <a:stretch>
                      <a:fillRect/>
                    </a:stretch>
                  </pic:blipFill>
                  <pic:spPr>
                    <a:xfrm>
                      <a:off x="0" y="0"/>
                      <a:ext cx="3137406" cy="1755014"/>
                    </a:xfrm>
                    <a:prstGeom prst="rect">
                      <a:avLst/>
                    </a:prstGeom>
                  </pic:spPr>
                </pic:pic>
              </a:graphicData>
            </a:graphic>
          </wp:inline>
        </w:drawing>
      </w:r>
    </w:p>
    <w:p w14:paraId="6E934473" w14:textId="403B585A" w:rsidR="00D00FED" w:rsidRDefault="00D00FED" w:rsidP="00D00FED">
      <w:r>
        <w:t>Centroid Two</w:t>
      </w:r>
    </w:p>
    <w:p w14:paraId="4334AD5F" w14:textId="1FA20D9F" w:rsidR="007C3668" w:rsidRDefault="007C3668" w:rsidP="007C3668">
      <w:r>
        <w:t xml:space="preserve">The distance from centroid two L where X = </w:t>
      </w:r>
      <w:r w:rsidR="009D197B">
        <w:t>4.13</w:t>
      </w:r>
      <w:r>
        <w:t xml:space="preserve">. and Y = </w:t>
      </w:r>
      <w:r w:rsidR="009D197B">
        <w:t>2.79</w:t>
      </w:r>
      <w:r>
        <w:t>.</w:t>
      </w:r>
    </w:p>
    <w:p w14:paraId="5AF22213" w14:textId="6AAF2F4B" w:rsidR="00D00FED" w:rsidRDefault="002510FD" w:rsidP="00D00FED">
      <w:r w:rsidRPr="002510FD">
        <w:rPr>
          <w:noProof/>
        </w:rPr>
        <w:lastRenderedPageBreak/>
        <w:drawing>
          <wp:inline distT="0" distB="0" distL="0" distR="0" wp14:anchorId="5DB6491B" wp14:editId="11D3C8FC">
            <wp:extent cx="1860550" cy="2189247"/>
            <wp:effectExtent l="0" t="0" r="6350" b="1905"/>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6"/>
                    <a:stretch>
                      <a:fillRect/>
                    </a:stretch>
                  </pic:blipFill>
                  <pic:spPr>
                    <a:xfrm>
                      <a:off x="0" y="0"/>
                      <a:ext cx="1873389" cy="2204355"/>
                    </a:xfrm>
                    <a:prstGeom prst="rect">
                      <a:avLst/>
                    </a:prstGeom>
                  </pic:spPr>
                </pic:pic>
              </a:graphicData>
            </a:graphic>
          </wp:inline>
        </w:drawing>
      </w:r>
    </w:p>
    <w:p w14:paraId="51206408" w14:textId="35DCD88F" w:rsidR="00626C6B" w:rsidRDefault="00626C6B" w:rsidP="00D00FED">
      <w:r>
        <w:t>Centroid Two Averaged</w:t>
      </w:r>
    </w:p>
    <w:p w14:paraId="746CC3D5" w14:textId="599C6A51" w:rsidR="00626C6B" w:rsidRDefault="007D2490" w:rsidP="00D00FED">
      <w:r w:rsidRPr="007D2490">
        <w:rPr>
          <w:noProof/>
        </w:rPr>
        <w:drawing>
          <wp:inline distT="0" distB="0" distL="0" distR="0" wp14:anchorId="4FA7E60E" wp14:editId="2757194E">
            <wp:extent cx="1727200" cy="2052867"/>
            <wp:effectExtent l="0" t="0" r="6350" b="508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7"/>
                    <a:stretch>
                      <a:fillRect/>
                    </a:stretch>
                  </pic:blipFill>
                  <pic:spPr>
                    <a:xfrm>
                      <a:off x="0" y="0"/>
                      <a:ext cx="1732535" cy="2059208"/>
                    </a:xfrm>
                    <a:prstGeom prst="rect">
                      <a:avLst/>
                    </a:prstGeom>
                  </pic:spPr>
                </pic:pic>
              </a:graphicData>
            </a:graphic>
          </wp:inline>
        </w:drawing>
      </w:r>
    </w:p>
    <w:p w14:paraId="60A79CB6" w14:textId="1933D28D" w:rsidR="00E9514E" w:rsidRDefault="00E9514E" w:rsidP="00D00FED"/>
    <w:p w14:paraId="74213C4B" w14:textId="3A12F79E" w:rsidR="00E9514E" w:rsidRDefault="00E9514E" w:rsidP="00D00FED"/>
    <w:p w14:paraId="04B2314F" w14:textId="431A4D0F" w:rsidR="00E9514E" w:rsidRDefault="00E9514E" w:rsidP="00D00FED"/>
    <w:p w14:paraId="630B1C7A" w14:textId="77777777" w:rsidR="00E9514E" w:rsidRDefault="00E9514E" w:rsidP="00D00FED"/>
    <w:p w14:paraId="2D289947" w14:textId="537285D9" w:rsidR="00B13EA7" w:rsidRDefault="00B13EA7" w:rsidP="00B13EA7">
      <w:r>
        <w:t>Centroid Two Distance To Nearest Data point</w:t>
      </w:r>
    </w:p>
    <w:p w14:paraId="3C5060F8" w14:textId="43D16105" w:rsidR="00E9514E" w:rsidRDefault="00E9514E" w:rsidP="00E9514E">
      <w:r>
        <w:t>If both X and Y are between -1 and 1 radius to the L centroid</w:t>
      </w:r>
    </w:p>
    <w:p w14:paraId="42936F7B" w14:textId="3150E3EF" w:rsidR="00B13EA7" w:rsidRDefault="00E61689" w:rsidP="00D00FED">
      <w:r w:rsidRPr="00E61689">
        <w:rPr>
          <w:noProof/>
        </w:rPr>
        <w:drawing>
          <wp:inline distT="0" distB="0" distL="0" distR="0" wp14:anchorId="07451D19" wp14:editId="4AA35770">
            <wp:extent cx="3718560" cy="2066096"/>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8"/>
                    <a:stretch>
                      <a:fillRect/>
                    </a:stretch>
                  </pic:blipFill>
                  <pic:spPr>
                    <a:xfrm>
                      <a:off x="0" y="0"/>
                      <a:ext cx="3725646" cy="2070033"/>
                    </a:xfrm>
                    <a:prstGeom prst="rect">
                      <a:avLst/>
                    </a:prstGeom>
                  </pic:spPr>
                </pic:pic>
              </a:graphicData>
            </a:graphic>
          </wp:inline>
        </w:drawing>
      </w:r>
    </w:p>
    <w:p w14:paraId="4CF1FE51" w14:textId="753A3B11" w:rsidR="00591F30" w:rsidRDefault="00591F30" w:rsidP="00D00FED">
      <w:r>
        <w:t>True Centroid Calculation for All Datapoint on X</w:t>
      </w:r>
      <w:r w:rsidR="008B7A17">
        <w:t xml:space="preserve"> For Cluster One</w:t>
      </w:r>
    </w:p>
    <w:p w14:paraId="24D4D377" w14:textId="1ED6CA3D" w:rsidR="00E9514E" w:rsidRDefault="00E9514E" w:rsidP="00D00FED">
      <w:r>
        <w:lastRenderedPageBreak/>
        <w:t xml:space="preserve">Each datapoint is calculated as being </w:t>
      </w:r>
      <w:r w:rsidR="00415EFB">
        <w:t>proposed as the</w:t>
      </w:r>
      <w:r>
        <w:t xml:space="preserve"> </w:t>
      </w:r>
      <w:r w:rsidR="00415EFB">
        <w:t xml:space="preserve">centre of the </w:t>
      </w:r>
      <w:r w:rsidR="00777C79">
        <w:t xml:space="preserve">first </w:t>
      </w:r>
      <w:r w:rsidR="00415EFB">
        <w:t>cluster</w:t>
      </w:r>
    </w:p>
    <w:p w14:paraId="189D02EA" w14:textId="47CC5B6F" w:rsidR="00591F30" w:rsidRDefault="00777C79" w:rsidP="00D00FED">
      <w:r w:rsidRPr="00777C79">
        <w:rPr>
          <w:noProof/>
        </w:rPr>
        <w:drawing>
          <wp:inline distT="0" distB="0" distL="0" distR="0" wp14:anchorId="05DC821A" wp14:editId="6824E3B3">
            <wp:extent cx="3689131" cy="4056731"/>
            <wp:effectExtent l="0" t="0" r="6985" b="1270"/>
            <wp:docPr id="20" name="Picture 2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alendar&#10;&#10;Description automatically generated"/>
                    <pic:cNvPicPr/>
                  </pic:nvPicPr>
                  <pic:blipFill>
                    <a:blip r:embed="rId19"/>
                    <a:stretch>
                      <a:fillRect/>
                    </a:stretch>
                  </pic:blipFill>
                  <pic:spPr>
                    <a:xfrm>
                      <a:off x="0" y="0"/>
                      <a:ext cx="3692900" cy="4060876"/>
                    </a:xfrm>
                    <a:prstGeom prst="rect">
                      <a:avLst/>
                    </a:prstGeom>
                  </pic:spPr>
                </pic:pic>
              </a:graphicData>
            </a:graphic>
          </wp:inline>
        </w:drawing>
      </w:r>
    </w:p>
    <w:p w14:paraId="3AF19EB5" w14:textId="77777777" w:rsidR="00D329F6" w:rsidRDefault="00D329F6" w:rsidP="00777C79"/>
    <w:p w14:paraId="721CC5D9" w14:textId="77777777" w:rsidR="00D329F6" w:rsidRDefault="00D329F6" w:rsidP="00777C79"/>
    <w:p w14:paraId="091BB9F6" w14:textId="77777777" w:rsidR="00D329F6" w:rsidRDefault="00D329F6" w:rsidP="00777C79"/>
    <w:p w14:paraId="7B2FF4ED" w14:textId="77777777" w:rsidR="00D329F6" w:rsidRDefault="00D329F6" w:rsidP="00777C79"/>
    <w:p w14:paraId="57CAE9CB" w14:textId="77777777" w:rsidR="00D329F6" w:rsidRDefault="00D329F6" w:rsidP="00777C79"/>
    <w:p w14:paraId="3DB8B0E0" w14:textId="34F59A8A" w:rsidR="007635BB" w:rsidRDefault="007635BB" w:rsidP="00D00FED">
      <w:r>
        <w:t xml:space="preserve">True Centroid Calculation for All Datapoint on </w:t>
      </w:r>
      <w:r w:rsidR="00524FCA">
        <w:t>Y</w:t>
      </w:r>
    </w:p>
    <w:p w14:paraId="432CF965" w14:textId="55C0A698" w:rsidR="00024B32" w:rsidRDefault="00024B32" w:rsidP="008B7A17">
      <w:r w:rsidRPr="00024B32">
        <w:rPr>
          <w:noProof/>
        </w:rPr>
        <w:lastRenderedPageBreak/>
        <w:drawing>
          <wp:inline distT="0" distB="0" distL="0" distR="0" wp14:anchorId="5AC3E82A" wp14:editId="286552B1">
            <wp:extent cx="2963917" cy="3234308"/>
            <wp:effectExtent l="0" t="0" r="8255" b="4445"/>
            <wp:docPr id="21" name="Picture 2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calendar&#10;&#10;Description automatically generated"/>
                    <pic:cNvPicPr/>
                  </pic:nvPicPr>
                  <pic:blipFill>
                    <a:blip r:embed="rId20"/>
                    <a:stretch>
                      <a:fillRect/>
                    </a:stretch>
                  </pic:blipFill>
                  <pic:spPr>
                    <a:xfrm>
                      <a:off x="0" y="0"/>
                      <a:ext cx="2969288" cy="3240169"/>
                    </a:xfrm>
                    <a:prstGeom prst="rect">
                      <a:avLst/>
                    </a:prstGeom>
                  </pic:spPr>
                </pic:pic>
              </a:graphicData>
            </a:graphic>
          </wp:inline>
        </w:drawing>
      </w:r>
    </w:p>
    <w:p w14:paraId="6D9FE7BC" w14:textId="7F0C1CFE" w:rsidR="00024B32" w:rsidRDefault="008B7A17" w:rsidP="008B7A17">
      <w:r>
        <w:t>True Centroid Calculation for All Datapoint on X For Cluster Two</w:t>
      </w:r>
    </w:p>
    <w:p w14:paraId="3A5AD008" w14:textId="730998D6" w:rsidR="008B7A17" w:rsidRDefault="008B7A17" w:rsidP="00D00FED">
      <w:r>
        <w:t>Each datapoint is calculated as being proposed as the centre of the second cluster.</w:t>
      </w:r>
    </w:p>
    <w:tbl>
      <w:tblPr>
        <w:tblW w:w="4640" w:type="dxa"/>
        <w:tblLook w:val="04A0" w:firstRow="1" w:lastRow="0" w:firstColumn="1" w:lastColumn="0" w:noHBand="0" w:noVBand="1"/>
      </w:tblPr>
      <w:tblGrid>
        <w:gridCol w:w="690"/>
        <w:gridCol w:w="331"/>
        <w:gridCol w:w="483"/>
        <w:gridCol w:w="475"/>
        <w:gridCol w:w="479"/>
        <w:gridCol w:w="491"/>
        <w:gridCol w:w="463"/>
        <w:gridCol w:w="491"/>
        <w:gridCol w:w="492"/>
        <w:gridCol w:w="424"/>
        <w:gridCol w:w="425"/>
        <w:gridCol w:w="669"/>
      </w:tblGrid>
      <w:tr w:rsidR="00F0541E" w:rsidRPr="00F0541E" w14:paraId="58EE0C94" w14:textId="77777777" w:rsidTr="00F0541E">
        <w:trPr>
          <w:trHeight w:val="300"/>
        </w:trPr>
        <w:tc>
          <w:tcPr>
            <w:tcW w:w="6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869B29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Label</w:t>
            </w:r>
          </w:p>
        </w:tc>
        <w:tc>
          <w:tcPr>
            <w:tcW w:w="220" w:type="dxa"/>
            <w:tcBorders>
              <w:top w:val="single" w:sz="4" w:space="0" w:color="auto"/>
              <w:left w:val="nil"/>
              <w:bottom w:val="single" w:sz="4" w:space="0" w:color="auto"/>
              <w:right w:val="single" w:sz="4" w:space="0" w:color="auto"/>
            </w:tcBorders>
            <w:shd w:val="clear" w:color="000000" w:fill="FFFFFF"/>
            <w:noWrap/>
            <w:vAlign w:val="bottom"/>
            <w:hideMark/>
          </w:tcPr>
          <w:p w14:paraId="79F60C9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X</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6F4E221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60" w:type="dxa"/>
            <w:tcBorders>
              <w:top w:val="single" w:sz="4" w:space="0" w:color="auto"/>
              <w:left w:val="nil"/>
              <w:bottom w:val="single" w:sz="4" w:space="0" w:color="auto"/>
              <w:right w:val="single" w:sz="4" w:space="0" w:color="auto"/>
            </w:tcBorders>
            <w:shd w:val="clear" w:color="000000" w:fill="FFFFFF"/>
            <w:noWrap/>
            <w:vAlign w:val="bottom"/>
            <w:hideMark/>
          </w:tcPr>
          <w:p w14:paraId="237DFA5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32F8869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034FF2D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40" w:type="dxa"/>
            <w:tcBorders>
              <w:top w:val="single" w:sz="4" w:space="0" w:color="auto"/>
              <w:left w:val="nil"/>
              <w:bottom w:val="single" w:sz="4" w:space="0" w:color="auto"/>
              <w:right w:val="single" w:sz="4" w:space="0" w:color="auto"/>
            </w:tcBorders>
            <w:shd w:val="clear" w:color="000000" w:fill="FFFFFF"/>
            <w:noWrap/>
            <w:vAlign w:val="bottom"/>
            <w:hideMark/>
          </w:tcPr>
          <w:p w14:paraId="2D23435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3CDA833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25E9EC4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20" w:type="dxa"/>
            <w:tcBorders>
              <w:top w:val="single" w:sz="4" w:space="0" w:color="auto"/>
              <w:left w:val="nil"/>
              <w:bottom w:val="single" w:sz="4" w:space="0" w:color="auto"/>
              <w:right w:val="single" w:sz="4" w:space="0" w:color="auto"/>
            </w:tcBorders>
            <w:shd w:val="clear" w:color="000000" w:fill="FFFFFF"/>
            <w:noWrap/>
            <w:vAlign w:val="bottom"/>
            <w:hideMark/>
          </w:tcPr>
          <w:p w14:paraId="1A1ABC0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20" w:type="dxa"/>
            <w:tcBorders>
              <w:top w:val="single" w:sz="4" w:space="0" w:color="auto"/>
              <w:left w:val="nil"/>
              <w:bottom w:val="single" w:sz="4" w:space="0" w:color="auto"/>
              <w:right w:val="single" w:sz="4" w:space="0" w:color="auto"/>
            </w:tcBorders>
            <w:shd w:val="clear" w:color="000000" w:fill="FFFFFF"/>
            <w:noWrap/>
            <w:vAlign w:val="bottom"/>
            <w:hideMark/>
          </w:tcPr>
          <w:p w14:paraId="0EAB6C8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580" w:type="dxa"/>
            <w:tcBorders>
              <w:top w:val="single" w:sz="4" w:space="0" w:color="auto"/>
              <w:left w:val="nil"/>
              <w:bottom w:val="single" w:sz="4" w:space="0" w:color="auto"/>
              <w:right w:val="single" w:sz="4" w:space="0" w:color="auto"/>
            </w:tcBorders>
            <w:shd w:val="clear" w:color="000000" w:fill="FFFFFF"/>
            <w:noWrap/>
            <w:vAlign w:val="bottom"/>
            <w:hideMark/>
          </w:tcPr>
          <w:p w14:paraId="616E20D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Total</w:t>
            </w:r>
          </w:p>
        </w:tc>
      </w:tr>
      <w:tr w:rsidR="00F0541E" w:rsidRPr="00F0541E" w14:paraId="0A7871B1"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F65600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bottom"/>
            <w:hideMark/>
          </w:tcPr>
          <w:p w14:paraId="2F21093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216A55D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AB</w:t>
            </w:r>
          </w:p>
        </w:tc>
        <w:tc>
          <w:tcPr>
            <w:tcW w:w="360" w:type="dxa"/>
            <w:tcBorders>
              <w:top w:val="nil"/>
              <w:left w:val="nil"/>
              <w:bottom w:val="single" w:sz="4" w:space="0" w:color="auto"/>
              <w:right w:val="single" w:sz="4" w:space="0" w:color="auto"/>
            </w:tcBorders>
            <w:shd w:val="clear" w:color="000000" w:fill="FFFFFF"/>
            <w:noWrap/>
            <w:vAlign w:val="bottom"/>
            <w:hideMark/>
          </w:tcPr>
          <w:p w14:paraId="076B3BE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AC</w:t>
            </w:r>
          </w:p>
        </w:tc>
        <w:tc>
          <w:tcPr>
            <w:tcW w:w="380" w:type="dxa"/>
            <w:tcBorders>
              <w:top w:val="nil"/>
              <w:left w:val="nil"/>
              <w:bottom w:val="single" w:sz="4" w:space="0" w:color="auto"/>
              <w:right w:val="single" w:sz="4" w:space="0" w:color="auto"/>
            </w:tcBorders>
            <w:shd w:val="clear" w:color="000000" w:fill="FFFFFF"/>
            <w:noWrap/>
            <w:vAlign w:val="bottom"/>
            <w:hideMark/>
          </w:tcPr>
          <w:p w14:paraId="37E59B8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AD</w:t>
            </w:r>
          </w:p>
        </w:tc>
        <w:tc>
          <w:tcPr>
            <w:tcW w:w="380" w:type="dxa"/>
            <w:tcBorders>
              <w:top w:val="nil"/>
              <w:left w:val="nil"/>
              <w:bottom w:val="single" w:sz="4" w:space="0" w:color="auto"/>
              <w:right w:val="single" w:sz="4" w:space="0" w:color="auto"/>
            </w:tcBorders>
            <w:shd w:val="clear" w:color="000000" w:fill="FFFFFF"/>
            <w:noWrap/>
            <w:vAlign w:val="bottom"/>
            <w:hideMark/>
          </w:tcPr>
          <w:p w14:paraId="7E8C73F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AE</w:t>
            </w:r>
          </w:p>
        </w:tc>
        <w:tc>
          <w:tcPr>
            <w:tcW w:w="340" w:type="dxa"/>
            <w:tcBorders>
              <w:top w:val="nil"/>
              <w:left w:val="nil"/>
              <w:bottom w:val="single" w:sz="4" w:space="0" w:color="auto"/>
              <w:right w:val="single" w:sz="4" w:space="0" w:color="auto"/>
            </w:tcBorders>
            <w:shd w:val="clear" w:color="000000" w:fill="FFFFFF"/>
            <w:noWrap/>
            <w:vAlign w:val="bottom"/>
            <w:hideMark/>
          </w:tcPr>
          <w:p w14:paraId="6D4AAAF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AF</w:t>
            </w:r>
          </w:p>
        </w:tc>
        <w:tc>
          <w:tcPr>
            <w:tcW w:w="380" w:type="dxa"/>
            <w:tcBorders>
              <w:top w:val="nil"/>
              <w:left w:val="nil"/>
              <w:bottom w:val="single" w:sz="4" w:space="0" w:color="auto"/>
              <w:right w:val="single" w:sz="4" w:space="0" w:color="auto"/>
            </w:tcBorders>
            <w:shd w:val="clear" w:color="000000" w:fill="FFFFFF"/>
            <w:noWrap/>
            <w:vAlign w:val="bottom"/>
            <w:hideMark/>
          </w:tcPr>
          <w:p w14:paraId="648DC1E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AG</w:t>
            </w:r>
          </w:p>
        </w:tc>
        <w:tc>
          <w:tcPr>
            <w:tcW w:w="380" w:type="dxa"/>
            <w:tcBorders>
              <w:top w:val="nil"/>
              <w:left w:val="nil"/>
              <w:bottom w:val="single" w:sz="4" w:space="0" w:color="auto"/>
              <w:right w:val="single" w:sz="4" w:space="0" w:color="auto"/>
            </w:tcBorders>
            <w:shd w:val="clear" w:color="000000" w:fill="FFFFFF"/>
            <w:noWrap/>
            <w:vAlign w:val="bottom"/>
            <w:hideMark/>
          </w:tcPr>
          <w:p w14:paraId="2D53FA8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AH</w:t>
            </w:r>
          </w:p>
        </w:tc>
        <w:tc>
          <w:tcPr>
            <w:tcW w:w="320" w:type="dxa"/>
            <w:tcBorders>
              <w:top w:val="nil"/>
              <w:left w:val="nil"/>
              <w:bottom w:val="single" w:sz="4" w:space="0" w:color="auto"/>
              <w:right w:val="single" w:sz="4" w:space="0" w:color="auto"/>
            </w:tcBorders>
            <w:shd w:val="clear" w:color="000000" w:fill="FFFFFF"/>
            <w:noWrap/>
            <w:vAlign w:val="bottom"/>
            <w:hideMark/>
          </w:tcPr>
          <w:p w14:paraId="09BFF24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AI</w:t>
            </w:r>
          </w:p>
        </w:tc>
        <w:tc>
          <w:tcPr>
            <w:tcW w:w="320" w:type="dxa"/>
            <w:tcBorders>
              <w:top w:val="nil"/>
              <w:left w:val="nil"/>
              <w:bottom w:val="single" w:sz="4" w:space="0" w:color="auto"/>
              <w:right w:val="single" w:sz="4" w:space="0" w:color="auto"/>
            </w:tcBorders>
            <w:shd w:val="clear" w:color="000000" w:fill="FFFFFF"/>
            <w:noWrap/>
            <w:vAlign w:val="bottom"/>
            <w:hideMark/>
          </w:tcPr>
          <w:p w14:paraId="23BF503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AJ</w:t>
            </w:r>
          </w:p>
        </w:tc>
        <w:tc>
          <w:tcPr>
            <w:tcW w:w="580" w:type="dxa"/>
            <w:tcBorders>
              <w:top w:val="nil"/>
              <w:left w:val="nil"/>
              <w:bottom w:val="single" w:sz="4" w:space="0" w:color="auto"/>
              <w:right w:val="single" w:sz="4" w:space="0" w:color="auto"/>
            </w:tcBorders>
            <w:shd w:val="clear" w:color="000000" w:fill="FFFFFF"/>
            <w:noWrap/>
            <w:vAlign w:val="bottom"/>
            <w:hideMark/>
          </w:tcPr>
          <w:p w14:paraId="7D74F21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788F3609"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9AE473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A</w:t>
            </w:r>
          </w:p>
        </w:tc>
        <w:tc>
          <w:tcPr>
            <w:tcW w:w="220" w:type="dxa"/>
            <w:tcBorders>
              <w:top w:val="nil"/>
              <w:left w:val="nil"/>
              <w:bottom w:val="single" w:sz="4" w:space="0" w:color="auto"/>
              <w:right w:val="single" w:sz="4" w:space="0" w:color="auto"/>
            </w:tcBorders>
            <w:shd w:val="clear" w:color="000000" w:fill="FFFFFF"/>
            <w:noWrap/>
            <w:vAlign w:val="center"/>
            <w:hideMark/>
          </w:tcPr>
          <w:p w14:paraId="3DEF5130"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5</w:t>
            </w:r>
          </w:p>
        </w:tc>
        <w:tc>
          <w:tcPr>
            <w:tcW w:w="380" w:type="dxa"/>
            <w:tcBorders>
              <w:top w:val="nil"/>
              <w:left w:val="nil"/>
              <w:bottom w:val="single" w:sz="4" w:space="0" w:color="auto"/>
              <w:right w:val="single" w:sz="4" w:space="0" w:color="auto"/>
            </w:tcBorders>
            <w:shd w:val="clear" w:color="000000" w:fill="FFFF00"/>
            <w:noWrap/>
            <w:vAlign w:val="bottom"/>
            <w:hideMark/>
          </w:tcPr>
          <w:p w14:paraId="210A857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60" w:type="dxa"/>
            <w:tcBorders>
              <w:top w:val="nil"/>
              <w:left w:val="nil"/>
              <w:bottom w:val="single" w:sz="4" w:space="0" w:color="auto"/>
              <w:right w:val="single" w:sz="4" w:space="0" w:color="auto"/>
            </w:tcBorders>
            <w:shd w:val="clear" w:color="000000" w:fill="FFFF00"/>
            <w:noWrap/>
            <w:vAlign w:val="bottom"/>
            <w:hideMark/>
          </w:tcPr>
          <w:p w14:paraId="2BAEF6B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00"/>
            <w:noWrap/>
            <w:vAlign w:val="bottom"/>
            <w:hideMark/>
          </w:tcPr>
          <w:p w14:paraId="723B3460"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645530A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40" w:type="dxa"/>
            <w:tcBorders>
              <w:top w:val="nil"/>
              <w:left w:val="nil"/>
              <w:bottom w:val="single" w:sz="4" w:space="0" w:color="auto"/>
              <w:right w:val="single" w:sz="4" w:space="0" w:color="auto"/>
            </w:tcBorders>
            <w:shd w:val="clear" w:color="000000" w:fill="FFFFFF"/>
            <w:noWrap/>
            <w:vAlign w:val="bottom"/>
            <w:hideMark/>
          </w:tcPr>
          <w:p w14:paraId="3339229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31F1724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16B9925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00"/>
            <w:noWrap/>
            <w:vAlign w:val="bottom"/>
            <w:hideMark/>
          </w:tcPr>
          <w:p w14:paraId="6830D6B2"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FF"/>
            <w:noWrap/>
            <w:vAlign w:val="bottom"/>
            <w:hideMark/>
          </w:tcPr>
          <w:p w14:paraId="34A94D7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5E0ECB04" w14:textId="4E603357" w:rsidR="00F0541E" w:rsidRPr="00F0541E" w:rsidRDefault="00D329F6" w:rsidP="00F0541E">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w:t>
            </w:r>
          </w:p>
        </w:tc>
      </w:tr>
      <w:tr w:rsidR="00F0541E" w:rsidRPr="00F0541E" w14:paraId="38B4FC21"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2918F27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D1A174B"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2CFC793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BA</w:t>
            </w:r>
          </w:p>
        </w:tc>
        <w:tc>
          <w:tcPr>
            <w:tcW w:w="360" w:type="dxa"/>
            <w:tcBorders>
              <w:top w:val="nil"/>
              <w:left w:val="nil"/>
              <w:bottom w:val="single" w:sz="4" w:space="0" w:color="auto"/>
              <w:right w:val="single" w:sz="4" w:space="0" w:color="auto"/>
            </w:tcBorders>
            <w:shd w:val="clear" w:color="000000" w:fill="FFFFFF"/>
            <w:noWrap/>
            <w:vAlign w:val="bottom"/>
            <w:hideMark/>
          </w:tcPr>
          <w:p w14:paraId="6CC29B6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BC</w:t>
            </w:r>
          </w:p>
        </w:tc>
        <w:tc>
          <w:tcPr>
            <w:tcW w:w="380" w:type="dxa"/>
            <w:tcBorders>
              <w:top w:val="nil"/>
              <w:left w:val="nil"/>
              <w:bottom w:val="single" w:sz="4" w:space="0" w:color="auto"/>
              <w:right w:val="single" w:sz="4" w:space="0" w:color="auto"/>
            </w:tcBorders>
            <w:shd w:val="clear" w:color="000000" w:fill="FFFFFF"/>
            <w:noWrap/>
            <w:vAlign w:val="bottom"/>
            <w:hideMark/>
          </w:tcPr>
          <w:p w14:paraId="00CFA9C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BD</w:t>
            </w:r>
          </w:p>
        </w:tc>
        <w:tc>
          <w:tcPr>
            <w:tcW w:w="380" w:type="dxa"/>
            <w:tcBorders>
              <w:top w:val="nil"/>
              <w:left w:val="nil"/>
              <w:bottom w:val="single" w:sz="4" w:space="0" w:color="auto"/>
              <w:right w:val="single" w:sz="4" w:space="0" w:color="auto"/>
            </w:tcBorders>
            <w:shd w:val="clear" w:color="000000" w:fill="FFFFFF"/>
            <w:noWrap/>
            <w:vAlign w:val="bottom"/>
            <w:hideMark/>
          </w:tcPr>
          <w:p w14:paraId="39B0694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BE</w:t>
            </w:r>
          </w:p>
        </w:tc>
        <w:tc>
          <w:tcPr>
            <w:tcW w:w="340" w:type="dxa"/>
            <w:tcBorders>
              <w:top w:val="nil"/>
              <w:left w:val="nil"/>
              <w:bottom w:val="single" w:sz="4" w:space="0" w:color="auto"/>
              <w:right w:val="single" w:sz="4" w:space="0" w:color="auto"/>
            </w:tcBorders>
            <w:shd w:val="clear" w:color="000000" w:fill="FFFFFF"/>
            <w:noWrap/>
            <w:vAlign w:val="bottom"/>
            <w:hideMark/>
          </w:tcPr>
          <w:p w14:paraId="3FC438B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BF</w:t>
            </w:r>
          </w:p>
        </w:tc>
        <w:tc>
          <w:tcPr>
            <w:tcW w:w="380" w:type="dxa"/>
            <w:tcBorders>
              <w:top w:val="nil"/>
              <w:left w:val="nil"/>
              <w:bottom w:val="single" w:sz="4" w:space="0" w:color="auto"/>
              <w:right w:val="single" w:sz="4" w:space="0" w:color="auto"/>
            </w:tcBorders>
            <w:shd w:val="clear" w:color="000000" w:fill="FFFFFF"/>
            <w:noWrap/>
            <w:vAlign w:val="bottom"/>
            <w:hideMark/>
          </w:tcPr>
          <w:p w14:paraId="65C09AF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BG</w:t>
            </w:r>
          </w:p>
        </w:tc>
        <w:tc>
          <w:tcPr>
            <w:tcW w:w="380" w:type="dxa"/>
            <w:tcBorders>
              <w:top w:val="nil"/>
              <w:left w:val="nil"/>
              <w:bottom w:val="single" w:sz="4" w:space="0" w:color="auto"/>
              <w:right w:val="single" w:sz="4" w:space="0" w:color="auto"/>
            </w:tcBorders>
            <w:shd w:val="clear" w:color="000000" w:fill="FFFFFF"/>
            <w:noWrap/>
            <w:vAlign w:val="bottom"/>
            <w:hideMark/>
          </w:tcPr>
          <w:p w14:paraId="2905274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BH</w:t>
            </w:r>
          </w:p>
        </w:tc>
        <w:tc>
          <w:tcPr>
            <w:tcW w:w="320" w:type="dxa"/>
            <w:tcBorders>
              <w:top w:val="nil"/>
              <w:left w:val="nil"/>
              <w:bottom w:val="single" w:sz="4" w:space="0" w:color="auto"/>
              <w:right w:val="single" w:sz="4" w:space="0" w:color="auto"/>
            </w:tcBorders>
            <w:shd w:val="clear" w:color="000000" w:fill="FFFFFF"/>
            <w:noWrap/>
            <w:vAlign w:val="bottom"/>
            <w:hideMark/>
          </w:tcPr>
          <w:p w14:paraId="45C0C82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BI</w:t>
            </w:r>
          </w:p>
        </w:tc>
        <w:tc>
          <w:tcPr>
            <w:tcW w:w="320" w:type="dxa"/>
            <w:tcBorders>
              <w:top w:val="nil"/>
              <w:left w:val="nil"/>
              <w:bottom w:val="single" w:sz="4" w:space="0" w:color="auto"/>
              <w:right w:val="single" w:sz="4" w:space="0" w:color="auto"/>
            </w:tcBorders>
            <w:shd w:val="clear" w:color="000000" w:fill="FFFFFF"/>
            <w:noWrap/>
            <w:vAlign w:val="bottom"/>
            <w:hideMark/>
          </w:tcPr>
          <w:p w14:paraId="0FCC4A1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BJ</w:t>
            </w:r>
          </w:p>
        </w:tc>
        <w:tc>
          <w:tcPr>
            <w:tcW w:w="580" w:type="dxa"/>
            <w:tcBorders>
              <w:top w:val="nil"/>
              <w:left w:val="nil"/>
              <w:bottom w:val="single" w:sz="4" w:space="0" w:color="auto"/>
              <w:right w:val="single" w:sz="4" w:space="0" w:color="auto"/>
            </w:tcBorders>
            <w:shd w:val="clear" w:color="000000" w:fill="FFFFFF"/>
            <w:noWrap/>
            <w:vAlign w:val="bottom"/>
            <w:hideMark/>
          </w:tcPr>
          <w:p w14:paraId="2B42B20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20ADB2EA"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239574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B</w:t>
            </w:r>
          </w:p>
        </w:tc>
        <w:tc>
          <w:tcPr>
            <w:tcW w:w="220" w:type="dxa"/>
            <w:tcBorders>
              <w:top w:val="nil"/>
              <w:left w:val="nil"/>
              <w:bottom w:val="single" w:sz="4" w:space="0" w:color="auto"/>
              <w:right w:val="single" w:sz="4" w:space="0" w:color="auto"/>
            </w:tcBorders>
            <w:shd w:val="clear" w:color="000000" w:fill="FFFFFF"/>
            <w:noWrap/>
            <w:vAlign w:val="center"/>
            <w:hideMark/>
          </w:tcPr>
          <w:p w14:paraId="3CD71298"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0</w:t>
            </w:r>
          </w:p>
        </w:tc>
        <w:tc>
          <w:tcPr>
            <w:tcW w:w="380" w:type="dxa"/>
            <w:tcBorders>
              <w:top w:val="nil"/>
              <w:left w:val="nil"/>
              <w:bottom w:val="single" w:sz="4" w:space="0" w:color="auto"/>
              <w:right w:val="single" w:sz="4" w:space="0" w:color="auto"/>
            </w:tcBorders>
            <w:shd w:val="clear" w:color="000000" w:fill="FFFF00"/>
            <w:noWrap/>
            <w:vAlign w:val="bottom"/>
            <w:hideMark/>
          </w:tcPr>
          <w:p w14:paraId="21F1211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60" w:type="dxa"/>
            <w:tcBorders>
              <w:top w:val="nil"/>
              <w:left w:val="nil"/>
              <w:bottom w:val="single" w:sz="4" w:space="0" w:color="auto"/>
              <w:right w:val="single" w:sz="4" w:space="0" w:color="auto"/>
            </w:tcBorders>
            <w:shd w:val="clear" w:color="000000" w:fill="FFFFFF"/>
            <w:noWrap/>
            <w:vAlign w:val="bottom"/>
            <w:hideMark/>
          </w:tcPr>
          <w:p w14:paraId="3A8F6152"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29956B32"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643E1FE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40" w:type="dxa"/>
            <w:tcBorders>
              <w:top w:val="nil"/>
              <w:left w:val="nil"/>
              <w:bottom w:val="single" w:sz="4" w:space="0" w:color="auto"/>
              <w:right w:val="single" w:sz="4" w:space="0" w:color="auto"/>
            </w:tcBorders>
            <w:shd w:val="clear" w:color="000000" w:fill="FFFFFF"/>
            <w:noWrap/>
            <w:vAlign w:val="bottom"/>
            <w:hideMark/>
          </w:tcPr>
          <w:p w14:paraId="3E5B9AD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5B51135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505F982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20" w:type="dxa"/>
            <w:tcBorders>
              <w:top w:val="nil"/>
              <w:left w:val="nil"/>
              <w:bottom w:val="single" w:sz="4" w:space="0" w:color="auto"/>
              <w:right w:val="single" w:sz="4" w:space="0" w:color="auto"/>
            </w:tcBorders>
            <w:shd w:val="clear" w:color="000000" w:fill="FFFFFF"/>
            <w:noWrap/>
            <w:vAlign w:val="bottom"/>
            <w:hideMark/>
          </w:tcPr>
          <w:p w14:paraId="7E5D7FD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00"/>
            <w:noWrap/>
            <w:vAlign w:val="bottom"/>
            <w:hideMark/>
          </w:tcPr>
          <w:p w14:paraId="63FF1DB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580" w:type="dxa"/>
            <w:tcBorders>
              <w:top w:val="nil"/>
              <w:left w:val="nil"/>
              <w:bottom w:val="single" w:sz="4" w:space="0" w:color="auto"/>
              <w:right w:val="single" w:sz="4" w:space="0" w:color="auto"/>
            </w:tcBorders>
            <w:shd w:val="clear" w:color="000000" w:fill="FFFFFF"/>
            <w:noWrap/>
            <w:vAlign w:val="bottom"/>
            <w:hideMark/>
          </w:tcPr>
          <w:p w14:paraId="4D2507E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r>
      <w:tr w:rsidR="00F0541E" w:rsidRPr="00F0541E" w14:paraId="02A2BA4A"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2B58E1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4A196625"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4B70661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CA</w:t>
            </w:r>
          </w:p>
        </w:tc>
        <w:tc>
          <w:tcPr>
            <w:tcW w:w="360" w:type="dxa"/>
            <w:tcBorders>
              <w:top w:val="nil"/>
              <w:left w:val="nil"/>
              <w:bottom w:val="single" w:sz="4" w:space="0" w:color="auto"/>
              <w:right w:val="single" w:sz="4" w:space="0" w:color="auto"/>
            </w:tcBorders>
            <w:shd w:val="clear" w:color="000000" w:fill="FFFFFF"/>
            <w:noWrap/>
            <w:vAlign w:val="bottom"/>
            <w:hideMark/>
          </w:tcPr>
          <w:p w14:paraId="3209799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CB</w:t>
            </w:r>
          </w:p>
        </w:tc>
        <w:tc>
          <w:tcPr>
            <w:tcW w:w="380" w:type="dxa"/>
            <w:tcBorders>
              <w:top w:val="nil"/>
              <w:left w:val="nil"/>
              <w:bottom w:val="single" w:sz="4" w:space="0" w:color="auto"/>
              <w:right w:val="single" w:sz="4" w:space="0" w:color="auto"/>
            </w:tcBorders>
            <w:shd w:val="clear" w:color="000000" w:fill="FFFFFF"/>
            <w:noWrap/>
            <w:vAlign w:val="bottom"/>
            <w:hideMark/>
          </w:tcPr>
          <w:p w14:paraId="308A6BA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CD</w:t>
            </w:r>
          </w:p>
        </w:tc>
        <w:tc>
          <w:tcPr>
            <w:tcW w:w="380" w:type="dxa"/>
            <w:tcBorders>
              <w:top w:val="nil"/>
              <w:left w:val="nil"/>
              <w:bottom w:val="single" w:sz="4" w:space="0" w:color="auto"/>
              <w:right w:val="single" w:sz="4" w:space="0" w:color="auto"/>
            </w:tcBorders>
            <w:shd w:val="clear" w:color="000000" w:fill="FFFFFF"/>
            <w:noWrap/>
            <w:vAlign w:val="bottom"/>
            <w:hideMark/>
          </w:tcPr>
          <w:p w14:paraId="4950985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CE</w:t>
            </w:r>
          </w:p>
        </w:tc>
        <w:tc>
          <w:tcPr>
            <w:tcW w:w="340" w:type="dxa"/>
            <w:tcBorders>
              <w:top w:val="nil"/>
              <w:left w:val="nil"/>
              <w:bottom w:val="single" w:sz="4" w:space="0" w:color="auto"/>
              <w:right w:val="single" w:sz="4" w:space="0" w:color="auto"/>
            </w:tcBorders>
            <w:shd w:val="clear" w:color="000000" w:fill="FFFFFF"/>
            <w:noWrap/>
            <w:vAlign w:val="bottom"/>
            <w:hideMark/>
          </w:tcPr>
          <w:p w14:paraId="33F0538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CF</w:t>
            </w:r>
          </w:p>
        </w:tc>
        <w:tc>
          <w:tcPr>
            <w:tcW w:w="380" w:type="dxa"/>
            <w:tcBorders>
              <w:top w:val="nil"/>
              <w:left w:val="nil"/>
              <w:bottom w:val="single" w:sz="4" w:space="0" w:color="auto"/>
              <w:right w:val="single" w:sz="4" w:space="0" w:color="auto"/>
            </w:tcBorders>
            <w:shd w:val="clear" w:color="000000" w:fill="FFFFFF"/>
            <w:noWrap/>
            <w:vAlign w:val="bottom"/>
            <w:hideMark/>
          </w:tcPr>
          <w:p w14:paraId="25C18F2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CG</w:t>
            </w:r>
          </w:p>
        </w:tc>
        <w:tc>
          <w:tcPr>
            <w:tcW w:w="380" w:type="dxa"/>
            <w:tcBorders>
              <w:top w:val="nil"/>
              <w:left w:val="nil"/>
              <w:bottom w:val="single" w:sz="4" w:space="0" w:color="auto"/>
              <w:right w:val="single" w:sz="4" w:space="0" w:color="auto"/>
            </w:tcBorders>
            <w:shd w:val="clear" w:color="000000" w:fill="FFFFFF"/>
            <w:noWrap/>
            <w:vAlign w:val="bottom"/>
            <w:hideMark/>
          </w:tcPr>
          <w:p w14:paraId="0D9CAF1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CH</w:t>
            </w:r>
          </w:p>
        </w:tc>
        <w:tc>
          <w:tcPr>
            <w:tcW w:w="320" w:type="dxa"/>
            <w:tcBorders>
              <w:top w:val="nil"/>
              <w:left w:val="nil"/>
              <w:bottom w:val="single" w:sz="4" w:space="0" w:color="auto"/>
              <w:right w:val="single" w:sz="4" w:space="0" w:color="auto"/>
            </w:tcBorders>
            <w:shd w:val="clear" w:color="000000" w:fill="FFFFFF"/>
            <w:noWrap/>
            <w:vAlign w:val="bottom"/>
            <w:hideMark/>
          </w:tcPr>
          <w:p w14:paraId="4EF5F7D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CI</w:t>
            </w:r>
          </w:p>
        </w:tc>
        <w:tc>
          <w:tcPr>
            <w:tcW w:w="320" w:type="dxa"/>
            <w:tcBorders>
              <w:top w:val="nil"/>
              <w:left w:val="nil"/>
              <w:bottom w:val="single" w:sz="4" w:space="0" w:color="auto"/>
              <w:right w:val="single" w:sz="4" w:space="0" w:color="auto"/>
            </w:tcBorders>
            <w:shd w:val="clear" w:color="000000" w:fill="FFFFFF"/>
            <w:noWrap/>
            <w:vAlign w:val="bottom"/>
            <w:hideMark/>
          </w:tcPr>
          <w:p w14:paraId="4D32084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CJ</w:t>
            </w:r>
          </w:p>
        </w:tc>
        <w:tc>
          <w:tcPr>
            <w:tcW w:w="580" w:type="dxa"/>
            <w:tcBorders>
              <w:top w:val="nil"/>
              <w:left w:val="nil"/>
              <w:bottom w:val="single" w:sz="4" w:space="0" w:color="auto"/>
              <w:right w:val="single" w:sz="4" w:space="0" w:color="auto"/>
            </w:tcBorders>
            <w:shd w:val="clear" w:color="000000" w:fill="FFFFFF"/>
            <w:noWrap/>
            <w:vAlign w:val="bottom"/>
            <w:hideMark/>
          </w:tcPr>
          <w:p w14:paraId="1374CB2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123CB82C"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7D16CE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C</w:t>
            </w:r>
          </w:p>
        </w:tc>
        <w:tc>
          <w:tcPr>
            <w:tcW w:w="220" w:type="dxa"/>
            <w:tcBorders>
              <w:top w:val="nil"/>
              <w:left w:val="nil"/>
              <w:bottom w:val="single" w:sz="4" w:space="0" w:color="auto"/>
              <w:right w:val="single" w:sz="4" w:space="0" w:color="auto"/>
            </w:tcBorders>
            <w:shd w:val="clear" w:color="000000" w:fill="FFFFFF"/>
            <w:noWrap/>
            <w:vAlign w:val="center"/>
            <w:hideMark/>
          </w:tcPr>
          <w:p w14:paraId="784C4A83"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21D37DF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60" w:type="dxa"/>
            <w:tcBorders>
              <w:top w:val="nil"/>
              <w:left w:val="nil"/>
              <w:bottom w:val="single" w:sz="4" w:space="0" w:color="auto"/>
              <w:right w:val="single" w:sz="4" w:space="0" w:color="auto"/>
            </w:tcBorders>
            <w:shd w:val="clear" w:color="000000" w:fill="FFFFFF"/>
            <w:noWrap/>
            <w:vAlign w:val="bottom"/>
            <w:hideMark/>
          </w:tcPr>
          <w:p w14:paraId="49939E9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3F3782A9"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00"/>
            <w:noWrap/>
            <w:vAlign w:val="bottom"/>
            <w:hideMark/>
          </w:tcPr>
          <w:p w14:paraId="4F9C60A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40" w:type="dxa"/>
            <w:tcBorders>
              <w:top w:val="nil"/>
              <w:left w:val="nil"/>
              <w:bottom w:val="single" w:sz="4" w:space="0" w:color="auto"/>
              <w:right w:val="single" w:sz="4" w:space="0" w:color="auto"/>
            </w:tcBorders>
            <w:shd w:val="clear" w:color="000000" w:fill="FFFFFF"/>
            <w:noWrap/>
            <w:vAlign w:val="bottom"/>
            <w:hideMark/>
          </w:tcPr>
          <w:p w14:paraId="3D3445D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1968809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591A8DE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20" w:type="dxa"/>
            <w:tcBorders>
              <w:top w:val="nil"/>
              <w:left w:val="nil"/>
              <w:bottom w:val="single" w:sz="4" w:space="0" w:color="auto"/>
              <w:right w:val="single" w:sz="4" w:space="0" w:color="auto"/>
            </w:tcBorders>
            <w:shd w:val="clear" w:color="000000" w:fill="FFFFFF"/>
            <w:noWrap/>
            <w:vAlign w:val="bottom"/>
            <w:hideMark/>
          </w:tcPr>
          <w:p w14:paraId="6AC3B23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709897C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580" w:type="dxa"/>
            <w:tcBorders>
              <w:top w:val="nil"/>
              <w:left w:val="nil"/>
              <w:bottom w:val="single" w:sz="4" w:space="0" w:color="auto"/>
              <w:right w:val="single" w:sz="4" w:space="0" w:color="auto"/>
            </w:tcBorders>
            <w:shd w:val="clear" w:color="000000" w:fill="FFFFFF"/>
            <w:noWrap/>
            <w:vAlign w:val="bottom"/>
            <w:hideMark/>
          </w:tcPr>
          <w:p w14:paraId="2903CF8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r>
      <w:tr w:rsidR="00F0541E" w:rsidRPr="00F0541E" w14:paraId="0539F6EE"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E7232D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E147D07"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330D4E1C"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DA</w:t>
            </w:r>
          </w:p>
        </w:tc>
        <w:tc>
          <w:tcPr>
            <w:tcW w:w="360" w:type="dxa"/>
            <w:tcBorders>
              <w:top w:val="nil"/>
              <w:left w:val="nil"/>
              <w:bottom w:val="single" w:sz="4" w:space="0" w:color="auto"/>
              <w:right w:val="single" w:sz="4" w:space="0" w:color="auto"/>
            </w:tcBorders>
            <w:shd w:val="clear" w:color="000000" w:fill="FFFFFF"/>
            <w:noWrap/>
            <w:vAlign w:val="bottom"/>
            <w:hideMark/>
          </w:tcPr>
          <w:p w14:paraId="207A567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DB</w:t>
            </w:r>
          </w:p>
        </w:tc>
        <w:tc>
          <w:tcPr>
            <w:tcW w:w="380" w:type="dxa"/>
            <w:tcBorders>
              <w:top w:val="nil"/>
              <w:left w:val="nil"/>
              <w:bottom w:val="single" w:sz="4" w:space="0" w:color="auto"/>
              <w:right w:val="single" w:sz="4" w:space="0" w:color="auto"/>
            </w:tcBorders>
            <w:shd w:val="clear" w:color="000000" w:fill="FFFFFF"/>
            <w:noWrap/>
            <w:vAlign w:val="bottom"/>
            <w:hideMark/>
          </w:tcPr>
          <w:p w14:paraId="105432A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DC</w:t>
            </w:r>
          </w:p>
        </w:tc>
        <w:tc>
          <w:tcPr>
            <w:tcW w:w="380" w:type="dxa"/>
            <w:tcBorders>
              <w:top w:val="nil"/>
              <w:left w:val="nil"/>
              <w:bottom w:val="single" w:sz="4" w:space="0" w:color="auto"/>
              <w:right w:val="single" w:sz="4" w:space="0" w:color="auto"/>
            </w:tcBorders>
            <w:shd w:val="clear" w:color="000000" w:fill="FFFFFF"/>
            <w:noWrap/>
            <w:vAlign w:val="bottom"/>
            <w:hideMark/>
          </w:tcPr>
          <w:p w14:paraId="0929051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DE</w:t>
            </w:r>
          </w:p>
        </w:tc>
        <w:tc>
          <w:tcPr>
            <w:tcW w:w="340" w:type="dxa"/>
            <w:tcBorders>
              <w:top w:val="nil"/>
              <w:left w:val="nil"/>
              <w:bottom w:val="single" w:sz="4" w:space="0" w:color="auto"/>
              <w:right w:val="single" w:sz="4" w:space="0" w:color="auto"/>
            </w:tcBorders>
            <w:shd w:val="clear" w:color="000000" w:fill="FFFFFF"/>
            <w:noWrap/>
            <w:vAlign w:val="bottom"/>
            <w:hideMark/>
          </w:tcPr>
          <w:p w14:paraId="05B43E7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DF</w:t>
            </w:r>
          </w:p>
        </w:tc>
        <w:tc>
          <w:tcPr>
            <w:tcW w:w="380" w:type="dxa"/>
            <w:tcBorders>
              <w:top w:val="nil"/>
              <w:left w:val="nil"/>
              <w:bottom w:val="single" w:sz="4" w:space="0" w:color="auto"/>
              <w:right w:val="single" w:sz="4" w:space="0" w:color="auto"/>
            </w:tcBorders>
            <w:shd w:val="clear" w:color="000000" w:fill="FFFFFF"/>
            <w:noWrap/>
            <w:vAlign w:val="bottom"/>
            <w:hideMark/>
          </w:tcPr>
          <w:p w14:paraId="6ECBF95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DG</w:t>
            </w:r>
          </w:p>
        </w:tc>
        <w:tc>
          <w:tcPr>
            <w:tcW w:w="380" w:type="dxa"/>
            <w:tcBorders>
              <w:top w:val="nil"/>
              <w:left w:val="nil"/>
              <w:bottom w:val="single" w:sz="4" w:space="0" w:color="auto"/>
              <w:right w:val="single" w:sz="4" w:space="0" w:color="auto"/>
            </w:tcBorders>
            <w:shd w:val="clear" w:color="000000" w:fill="FFFFFF"/>
            <w:noWrap/>
            <w:vAlign w:val="bottom"/>
            <w:hideMark/>
          </w:tcPr>
          <w:p w14:paraId="2228A63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DH</w:t>
            </w:r>
          </w:p>
        </w:tc>
        <w:tc>
          <w:tcPr>
            <w:tcW w:w="320" w:type="dxa"/>
            <w:tcBorders>
              <w:top w:val="nil"/>
              <w:left w:val="nil"/>
              <w:bottom w:val="single" w:sz="4" w:space="0" w:color="auto"/>
              <w:right w:val="single" w:sz="4" w:space="0" w:color="auto"/>
            </w:tcBorders>
            <w:shd w:val="clear" w:color="000000" w:fill="FFFFFF"/>
            <w:noWrap/>
            <w:vAlign w:val="bottom"/>
            <w:hideMark/>
          </w:tcPr>
          <w:p w14:paraId="0C7C72C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DI</w:t>
            </w:r>
          </w:p>
        </w:tc>
        <w:tc>
          <w:tcPr>
            <w:tcW w:w="320" w:type="dxa"/>
            <w:tcBorders>
              <w:top w:val="nil"/>
              <w:left w:val="nil"/>
              <w:bottom w:val="single" w:sz="4" w:space="0" w:color="auto"/>
              <w:right w:val="single" w:sz="4" w:space="0" w:color="auto"/>
            </w:tcBorders>
            <w:shd w:val="clear" w:color="000000" w:fill="FFFFFF"/>
            <w:noWrap/>
            <w:vAlign w:val="bottom"/>
            <w:hideMark/>
          </w:tcPr>
          <w:p w14:paraId="1D4B1E7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DJ</w:t>
            </w:r>
          </w:p>
        </w:tc>
        <w:tc>
          <w:tcPr>
            <w:tcW w:w="580" w:type="dxa"/>
            <w:tcBorders>
              <w:top w:val="nil"/>
              <w:left w:val="nil"/>
              <w:bottom w:val="single" w:sz="4" w:space="0" w:color="auto"/>
              <w:right w:val="single" w:sz="4" w:space="0" w:color="auto"/>
            </w:tcBorders>
            <w:shd w:val="clear" w:color="000000" w:fill="FFFFFF"/>
            <w:noWrap/>
            <w:vAlign w:val="bottom"/>
            <w:hideMark/>
          </w:tcPr>
          <w:p w14:paraId="65DDB37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403C7786"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BC2CC2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D</w:t>
            </w:r>
          </w:p>
        </w:tc>
        <w:tc>
          <w:tcPr>
            <w:tcW w:w="220" w:type="dxa"/>
            <w:tcBorders>
              <w:top w:val="nil"/>
              <w:left w:val="nil"/>
              <w:bottom w:val="single" w:sz="4" w:space="0" w:color="auto"/>
              <w:right w:val="single" w:sz="4" w:space="0" w:color="auto"/>
            </w:tcBorders>
            <w:shd w:val="clear" w:color="000000" w:fill="FFFFFF"/>
            <w:noWrap/>
            <w:vAlign w:val="center"/>
            <w:hideMark/>
          </w:tcPr>
          <w:p w14:paraId="1B1D9BED"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59F3A4B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60" w:type="dxa"/>
            <w:tcBorders>
              <w:top w:val="nil"/>
              <w:left w:val="nil"/>
              <w:bottom w:val="single" w:sz="4" w:space="0" w:color="auto"/>
              <w:right w:val="single" w:sz="4" w:space="0" w:color="auto"/>
            </w:tcBorders>
            <w:shd w:val="clear" w:color="000000" w:fill="FFFFFF"/>
            <w:noWrap/>
            <w:vAlign w:val="bottom"/>
            <w:hideMark/>
          </w:tcPr>
          <w:p w14:paraId="7302131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31A3055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00"/>
            <w:noWrap/>
            <w:vAlign w:val="bottom"/>
            <w:hideMark/>
          </w:tcPr>
          <w:p w14:paraId="5610A60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40" w:type="dxa"/>
            <w:tcBorders>
              <w:top w:val="nil"/>
              <w:left w:val="nil"/>
              <w:bottom w:val="single" w:sz="4" w:space="0" w:color="auto"/>
              <w:right w:val="single" w:sz="4" w:space="0" w:color="auto"/>
            </w:tcBorders>
            <w:shd w:val="clear" w:color="000000" w:fill="FFFFFF"/>
            <w:noWrap/>
            <w:vAlign w:val="bottom"/>
            <w:hideMark/>
          </w:tcPr>
          <w:p w14:paraId="57BF63E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6468F95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2A33AAE6"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20" w:type="dxa"/>
            <w:tcBorders>
              <w:top w:val="nil"/>
              <w:left w:val="nil"/>
              <w:bottom w:val="single" w:sz="4" w:space="0" w:color="auto"/>
              <w:right w:val="single" w:sz="4" w:space="0" w:color="auto"/>
            </w:tcBorders>
            <w:shd w:val="clear" w:color="000000" w:fill="FFFFFF"/>
            <w:noWrap/>
            <w:vAlign w:val="bottom"/>
            <w:hideMark/>
          </w:tcPr>
          <w:p w14:paraId="1B2FF6E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1A208C82"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580" w:type="dxa"/>
            <w:tcBorders>
              <w:top w:val="nil"/>
              <w:left w:val="nil"/>
              <w:bottom w:val="single" w:sz="4" w:space="0" w:color="auto"/>
              <w:right w:val="single" w:sz="4" w:space="0" w:color="auto"/>
            </w:tcBorders>
            <w:shd w:val="clear" w:color="000000" w:fill="FFFFFF"/>
            <w:noWrap/>
            <w:vAlign w:val="bottom"/>
            <w:hideMark/>
          </w:tcPr>
          <w:p w14:paraId="6DBB29B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r>
      <w:tr w:rsidR="00F0541E" w:rsidRPr="00F0541E" w14:paraId="3F55552B"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6AC216E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2F6C510"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3FF2C26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EA</w:t>
            </w:r>
          </w:p>
        </w:tc>
        <w:tc>
          <w:tcPr>
            <w:tcW w:w="360" w:type="dxa"/>
            <w:tcBorders>
              <w:top w:val="nil"/>
              <w:left w:val="nil"/>
              <w:bottom w:val="single" w:sz="4" w:space="0" w:color="auto"/>
              <w:right w:val="single" w:sz="4" w:space="0" w:color="auto"/>
            </w:tcBorders>
            <w:shd w:val="clear" w:color="000000" w:fill="FFFFFF"/>
            <w:noWrap/>
            <w:vAlign w:val="bottom"/>
            <w:hideMark/>
          </w:tcPr>
          <w:p w14:paraId="5F1940E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EB</w:t>
            </w:r>
          </w:p>
        </w:tc>
        <w:tc>
          <w:tcPr>
            <w:tcW w:w="380" w:type="dxa"/>
            <w:tcBorders>
              <w:top w:val="nil"/>
              <w:left w:val="nil"/>
              <w:bottom w:val="single" w:sz="4" w:space="0" w:color="auto"/>
              <w:right w:val="single" w:sz="4" w:space="0" w:color="auto"/>
            </w:tcBorders>
            <w:shd w:val="clear" w:color="000000" w:fill="FFFFFF"/>
            <w:noWrap/>
            <w:vAlign w:val="bottom"/>
            <w:hideMark/>
          </w:tcPr>
          <w:p w14:paraId="66DC13C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EC</w:t>
            </w:r>
          </w:p>
        </w:tc>
        <w:tc>
          <w:tcPr>
            <w:tcW w:w="380" w:type="dxa"/>
            <w:tcBorders>
              <w:top w:val="nil"/>
              <w:left w:val="nil"/>
              <w:bottom w:val="single" w:sz="4" w:space="0" w:color="auto"/>
              <w:right w:val="single" w:sz="4" w:space="0" w:color="auto"/>
            </w:tcBorders>
            <w:shd w:val="clear" w:color="000000" w:fill="FFFFFF"/>
            <w:noWrap/>
            <w:vAlign w:val="bottom"/>
            <w:hideMark/>
          </w:tcPr>
          <w:p w14:paraId="23EF405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ED</w:t>
            </w:r>
          </w:p>
        </w:tc>
        <w:tc>
          <w:tcPr>
            <w:tcW w:w="340" w:type="dxa"/>
            <w:tcBorders>
              <w:top w:val="nil"/>
              <w:left w:val="nil"/>
              <w:bottom w:val="single" w:sz="4" w:space="0" w:color="auto"/>
              <w:right w:val="single" w:sz="4" w:space="0" w:color="auto"/>
            </w:tcBorders>
            <w:shd w:val="clear" w:color="000000" w:fill="FFFFFF"/>
            <w:noWrap/>
            <w:vAlign w:val="bottom"/>
            <w:hideMark/>
          </w:tcPr>
          <w:p w14:paraId="2C83FFE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EF</w:t>
            </w:r>
          </w:p>
        </w:tc>
        <w:tc>
          <w:tcPr>
            <w:tcW w:w="380" w:type="dxa"/>
            <w:tcBorders>
              <w:top w:val="nil"/>
              <w:left w:val="nil"/>
              <w:bottom w:val="single" w:sz="4" w:space="0" w:color="auto"/>
              <w:right w:val="single" w:sz="4" w:space="0" w:color="auto"/>
            </w:tcBorders>
            <w:shd w:val="clear" w:color="000000" w:fill="FFFFFF"/>
            <w:noWrap/>
            <w:vAlign w:val="bottom"/>
            <w:hideMark/>
          </w:tcPr>
          <w:p w14:paraId="5EFE1B6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EG</w:t>
            </w:r>
          </w:p>
        </w:tc>
        <w:tc>
          <w:tcPr>
            <w:tcW w:w="380" w:type="dxa"/>
            <w:tcBorders>
              <w:top w:val="nil"/>
              <w:left w:val="nil"/>
              <w:bottom w:val="single" w:sz="4" w:space="0" w:color="auto"/>
              <w:right w:val="single" w:sz="4" w:space="0" w:color="auto"/>
            </w:tcBorders>
            <w:shd w:val="clear" w:color="000000" w:fill="FFFFFF"/>
            <w:noWrap/>
            <w:vAlign w:val="bottom"/>
            <w:hideMark/>
          </w:tcPr>
          <w:p w14:paraId="556D7B3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EH</w:t>
            </w:r>
          </w:p>
        </w:tc>
        <w:tc>
          <w:tcPr>
            <w:tcW w:w="320" w:type="dxa"/>
            <w:tcBorders>
              <w:top w:val="nil"/>
              <w:left w:val="nil"/>
              <w:bottom w:val="single" w:sz="4" w:space="0" w:color="auto"/>
              <w:right w:val="single" w:sz="4" w:space="0" w:color="auto"/>
            </w:tcBorders>
            <w:shd w:val="clear" w:color="000000" w:fill="FFFFFF"/>
            <w:noWrap/>
            <w:vAlign w:val="bottom"/>
            <w:hideMark/>
          </w:tcPr>
          <w:p w14:paraId="641C7CB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EI</w:t>
            </w:r>
          </w:p>
        </w:tc>
        <w:tc>
          <w:tcPr>
            <w:tcW w:w="320" w:type="dxa"/>
            <w:tcBorders>
              <w:top w:val="nil"/>
              <w:left w:val="nil"/>
              <w:bottom w:val="single" w:sz="4" w:space="0" w:color="auto"/>
              <w:right w:val="single" w:sz="4" w:space="0" w:color="auto"/>
            </w:tcBorders>
            <w:shd w:val="clear" w:color="000000" w:fill="FFFFFF"/>
            <w:noWrap/>
            <w:vAlign w:val="bottom"/>
            <w:hideMark/>
          </w:tcPr>
          <w:p w14:paraId="33E957D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EJ</w:t>
            </w:r>
          </w:p>
        </w:tc>
        <w:tc>
          <w:tcPr>
            <w:tcW w:w="580" w:type="dxa"/>
            <w:tcBorders>
              <w:top w:val="nil"/>
              <w:left w:val="nil"/>
              <w:bottom w:val="single" w:sz="4" w:space="0" w:color="auto"/>
              <w:right w:val="single" w:sz="4" w:space="0" w:color="auto"/>
            </w:tcBorders>
            <w:shd w:val="clear" w:color="000000" w:fill="FFFFFF"/>
            <w:noWrap/>
            <w:vAlign w:val="bottom"/>
            <w:hideMark/>
          </w:tcPr>
          <w:p w14:paraId="19DC9BE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32A951B4"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7B1163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E</w:t>
            </w:r>
          </w:p>
        </w:tc>
        <w:tc>
          <w:tcPr>
            <w:tcW w:w="220" w:type="dxa"/>
            <w:tcBorders>
              <w:top w:val="nil"/>
              <w:left w:val="nil"/>
              <w:bottom w:val="single" w:sz="4" w:space="0" w:color="auto"/>
              <w:right w:val="single" w:sz="4" w:space="0" w:color="auto"/>
            </w:tcBorders>
            <w:shd w:val="clear" w:color="000000" w:fill="FFFFFF"/>
            <w:noWrap/>
            <w:vAlign w:val="center"/>
            <w:hideMark/>
          </w:tcPr>
          <w:p w14:paraId="6FADC2F2"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5</w:t>
            </w:r>
          </w:p>
        </w:tc>
        <w:tc>
          <w:tcPr>
            <w:tcW w:w="380" w:type="dxa"/>
            <w:tcBorders>
              <w:top w:val="nil"/>
              <w:left w:val="nil"/>
              <w:bottom w:val="single" w:sz="4" w:space="0" w:color="auto"/>
              <w:right w:val="single" w:sz="4" w:space="0" w:color="auto"/>
            </w:tcBorders>
            <w:shd w:val="clear" w:color="000000" w:fill="FFFFFF"/>
            <w:noWrap/>
            <w:vAlign w:val="bottom"/>
            <w:hideMark/>
          </w:tcPr>
          <w:p w14:paraId="781CB9F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60" w:type="dxa"/>
            <w:tcBorders>
              <w:top w:val="nil"/>
              <w:left w:val="nil"/>
              <w:bottom w:val="single" w:sz="4" w:space="0" w:color="auto"/>
              <w:right w:val="single" w:sz="4" w:space="0" w:color="auto"/>
            </w:tcBorders>
            <w:shd w:val="clear" w:color="000000" w:fill="FFFF00"/>
            <w:noWrap/>
            <w:vAlign w:val="bottom"/>
            <w:hideMark/>
          </w:tcPr>
          <w:p w14:paraId="01183DB0"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80" w:type="dxa"/>
            <w:tcBorders>
              <w:top w:val="nil"/>
              <w:left w:val="nil"/>
              <w:bottom w:val="single" w:sz="4" w:space="0" w:color="auto"/>
              <w:right w:val="single" w:sz="4" w:space="0" w:color="auto"/>
            </w:tcBorders>
            <w:shd w:val="clear" w:color="000000" w:fill="FFFF00"/>
            <w:noWrap/>
            <w:vAlign w:val="bottom"/>
            <w:hideMark/>
          </w:tcPr>
          <w:p w14:paraId="1A03388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00"/>
            <w:noWrap/>
            <w:vAlign w:val="bottom"/>
            <w:hideMark/>
          </w:tcPr>
          <w:p w14:paraId="089C06E9"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40" w:type="dxa"/>
            <w:tcBorders>
              <w:top w:val="nil"/>
              <w:left w:val="nil"/>
              <w:bottom w:val="single" w:sz="4" w:space="0" w:color="auto"/>
              <w:right w:val="single" w:sz="4" w:space="0" w:color="auto"/>
            </w:tcBorders>
            <w:shd w:val="clear" w:color="000000" w:fill="FFFFFF"/>
            <w:noWrap/>
            <w:vAlign w:val="bottom"/>
            <w:hideMark/>
          </w:tcPr>
          <w:p w14:paraId="64C1C749"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79072B46"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2314063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00"/>
            <w:noWrap/>
            <w:vAlign w:val="bottom"/>
            <w:hideMark/>
          </w:tcPr>
          <w:p w14:paraId="523FCB3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FF"/>
            <w:noWrap/>
            <w:vAlign w:val="bottom"/>
            <w:hideMark/>
          </w:tcPr>
          <w:p w14:paraId="7462F4C2"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1354AE2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r>
      <w:tr w:rsidR="00F0541E" w:rsidRPr="00F0541E" w14:paraId="09E7F201"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24B029D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15416FC7"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0A69DCE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FA</w:t>
            </w:r>
          </w:p>
        </w:tc>
        <w:tc>
          <w:tcPr>
            <w:tcW w:w="360" w:type="dxa"/>
            <w:tcBorders>
              <w:top w:val="nil"/>
              <w:left w:val="nil"/>
              <w:bottom w:val="single" w:sz="4" w:space="0" w:color="auto"/>
              <w:right w:val="single" w:sz="4" w:space="0" w:color="auto"/>
            </w:tcBorders>
            <w:shd w:val="clear" w:color="000000" w:fill="FFFFFF"/>
            <w:noWrap/>
            <w:vAlign w:val="bottom"/>
            <w:hideMark/>
          </w:tcPr>
          <w:p w14:paraId="1A4BE82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FB</w:t>
            </w:r>
          </w:p>
        </w:tc>
        <w:tc>
          <w:tcPr>
            <w:tcW w:w="380" w:type="dxa"/>
            <w:tcBorders>
              <w:top w:val="nil"/>
              <w:left w:val="nil"/>
              <w:bottom w:val="single" w:sz="4" w:space="0" w:color="auto"/>
              <w:right w:val="single" w:sz="4" w:space="0" w:color="auto"/>
            </w:tcBorders>
            <w:shd w:val="clear" w:color="000000" w:fill="FFFFFF"/>
            <w:noWrap/>
            <w:vAlign w:val="bottom"/>
            <w:hideMark/>
          </w:tcPr>
          <w:p w14:paraId="6D14F08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FC</w:t>
            </w:r>
          </w:p>
        </w:tc>
        <w:tc>
          <w:tcPr>
            <w:tcW w:w="380" w:type="dxa"/>
            <w:tcBorders>
              <w:top w:val="nil"/>
              <w:left w:val="nil"/>
              <w:bottom w:val="single" w:sz="4" w:space="0" w:color="auto"/>
              <w:right w:val="single" w:sz="4" w:space="0" w:color="auto"/>
            </w:tcBorders>
            <w:shd w:val="clear" w:color="000000" w:fill="FFFFFF"/>
            <w:noWrap/>
            <w:vAlign w:val="bottom"/>
            <w:hideMark/>
          </w:tcPr>
          <w:p w14:paraId="575C9A9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FD</w:t>
            </w:r>
          </w:p>
        </w:tc>
        <w:tc>
          <w:tcPr>
            <w:tcW w:w="340" w:type="dxa"/>
            <w:tcBorders>
              <w:top w:val="nil"/>
              <w:left w:val="nil"/>
              <w:bottom w:val="single" w:sz="4" w:space="0" w:color="auto"/>
              <w:right w:val="single" w:sz="4" w:space="0" w:color="auto"/>
            </w:tcBorders>
            <w:shd w:val="clear" w:color="000000" w:fill="FFFFFF"/>
            <w:noWrap/>
            <w:vAlign w:val="bottom"/>
            <w:hideMark/>
          </w:tcPr>
          <w:p w14:paraId="16A3CFE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FE</w:t>
            </w:r>
          </w:p>
        </w:tc>
        <w:tc>
          <w:tcPr>
            <w:tcW w:w="380" w:type="dxa"/>
            <w:tcBorders>
              <w:top w:val="nil"/>
              <w:left w:val="nil"/>
              <w:bottom w:val="single" w:sz="4" w:space="0" w:color="auto"/>
              <w:right w:val="single" w:sz="4" w:space="0" w:color="auto"/>
            </w:tcBorders>
            <w:shd w:val="clear" w:color="000000" w:fill="FFFFFF"/>
            <w:noWrap/>
            <w:vAlign w:val="bottom"/>
            <w:hideMark/>
          </w:tcPr>
          <w:p w14:paraId="256B8F1C"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FG</w:t>
            </w:r>
          </w:p>
        </w:tc>
        <w:tc>
          <w:tcPr>
            <w:tcW w:w="380" w:type="dxa"/>
            <w:tcBorders>
              <w:top w:val="nil"/>
              <w:left w:val="nil"/>
              <w:bottom w:val="single" w:sz="4" w:space="0" w:color="auto"/>
              <w:right w:val="single" w:sz="4" w:space="0" w:color="auto"/>
            </w:tcBorders>
            <w:shd w:val="clear" w:color="000000" w:fill="FFFFFF"/>
            <w:noWrap/>
            <w:vAlign w:val="bottom"/>
            <w:hideMark/>
          </w:tcPr>
          <w:p w14:paraId="2A5DF5D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FH</w:t>
            </w:r>
          </w:p>
        </w:tc>
        <w:tc>
          <w:tcPr>
            <w:tcW w:w="320" w:type="dxa"/>
            <w:tcBorders>
              <w:top w:val="nil"/>
              <w:left w:val="nil"/>
              <w:bottom w:val="single" w:sz="4" w:space="0" w:color="auto"/>
              <w:right w:val="single" w:sz="4" w:space="0" w:color="auto"/>
            </w:tcBorders>
            <w:shd w:val="clear" w:color="000000" w:fill="FFFFFF"/>
            <w:noWrap/>
            <w:vAlign w:val="bottom"/>
            <w:hideMark/>
          </w:tcPr>
          <w:p w14:paraId="71AE378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FI</w:t>
            </w:r>
          </w:p>
        </w:tc>
        <w:tc>
          <w:tcPr>
            <w:tcW w:w="320" w:type="dxa"/>
            <w:tcBorders>
              <w:top w:val="nil"/>
              <w:left w:val="nil"/>
              <w:bottom w:val="single" w:sz="4" w:space="0" w:color="auto"/>
              <w:right w:val="single" w:sz="4" w:space="0" w:color="auto"/>
            </w:tcBorders>
            <w:shd w:val="clear" w:color="000000" w:fill="FFFFFF"/>
            <w:noWrap/>
            <w:vAlign w:val="bottom"/>
            <w:hideMark/>
          </w:tcPr>
          <w:p w14:paraId="4395869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FJ</w:t>
            </w:r>
          </w:p>
        </w:tc>
        <w:tc>
          <w:tcPr>
            <w:tcW w:w="580" w:type="dxa"/>
            <w:tcBorders>
              <w:top w:val="nil"/>
              <w:left w:val="nil"/>
              <w:bottom w:val="single" w:sz="4" w:space="0" w:color="auto"/>
              <w:right w:val="single" w:sz="4" w:space="0" w:color="auto"/>
            </w:tcBorders>
            <w:shd w:val="clear" w:color="000000" w:fill="FFFFFF"/>
            <w:noWrap/>
            <w:vAlign w:val="bottom"/>
            <w:hideMark/>
          </w:tcPr>
          <w:p w14:paraId="5A5855F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65C3DF86"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223BC61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F</w:t>
            </w:r>
          </w:p>
        </w:tc>
        <w:tc>
          <w:tcPr>
            <w:tcW w:w="220" w:type="dxa"/>
            <w:tcBorders>
              <w:top w:val="nil"/>
              <w:left w:val="nil"/>
              <w:bottom w:val="single" w:sz="4" w:space="0" w:color="auto"/>
              <w:right w:val="single" w:sz="4" w:space="0" w:color="auto"/>
            </w:tcBorders>
            <w:shd w:val="clear" w:color="000000" w:fill="FFFFFF"/>
            <w:noWrap/>
            <w:vAlign w:val="center"/>
            <w:hideMark/>
          </w:tcPr>
          <w:p w14:paraId="6A2B1CE5"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1300746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60" w:type="dxa"/>
            <w:tcBorders>
              <w:top w:val="nil"/>
              <w:left w:val="nil"/>
              <w:bottom w:val="single" w:sz="4" w:space="0" w:color="auto"/>
              <w:right w:val="single" w:sz="4" w:space="0" w:color="auto"/>
            </w:tcBorders>
            <w:shd w:val="clear" w:color="000000" w:fill="FFFF00"/>
            <w:noWrap/>
            <w:vAlign w:val="bottom"/>
            <w:hideMark/>
          </w:tcPr>
          <w:p w14:paraId="137E6CE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7423EF4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219FFE3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11E95CE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409CDABC"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5C80449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3FD392E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32B82135"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5CDEADF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r>
      <w:tr w:rsidR="00F0541E" w:rsidRPr="00F0541E" w14:paraId="0CA8B726"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266303E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F988D4E"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5A71B68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GA</w:t>
            </w:r>
          </w:p>
        </w:tc>
        <w:tc>
          <w:tcPr>
            <w:tcW w:w="360" w:type="dxa"/>
            <w:tcBorders>
              <w:top w:val="nil"/>
              <w:left w:val="nil"/>
              <w:bottom w:val="single" w:sz="4" w:space="0" w:color="auto"/>
              <w:right w:val="single" w:sz="4" w:space="0" w:color="auto"/>
            </w:tcBorders>
            <w:shd w:val="clear" w:color="000000" w:fill="FFFFFF"/>
            <w:noWrap/>
            <w:vAlign w:val="bottom"/>
            <w:hideMark/>
          </w:tcPr>
          <w:p w14:paraId="57739CE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GB</w:t>
            </w:r>
          </w:p>
        </w:tc>
        <w:tc>
          <w:tcPr>
            <w:tcW w:w="380" w:type="dxa"/>
            <w:tcBorders>
              <w:top w:val="nil"/>
              <w:left w:val="nil"/>
              <w:bottom w:val="single" w:sz="4" w:space="0" w:color="auto"/>
              <w:right w:val="single" w:sz="4" w:space="0" w:color="auto"/>
            </w:tcBorders>
            <w:shd w:val="clear" w:color="000000" w:fill="FFFFFF"/>
            <w:noWrap/>
            <w:vAlign w:val="bottom"/>
            <w:hideMark/>
          </w:tcPr>
          <w:p w14:paraId="09561CB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GC</w:t>
            </w:r>
          </w:p>
        </w:tc>
        <w:tc>
          <w:tcPr>
            <w:tcW w:w="380" w:type="dxa"/>
            <w:tcBorders>
              <w:top w:val="nil"/>
              <w:left w:val="nil"/>
              <w:bottom w:val="single" w:sz="4" w:space="0" w:color="auto"/>
              <w:right w:val="single" w:sz="4" w:space="0" w:color="auto"/>
            </w:tcBorders>
            <w:shd w:val="clear" w:color="000000" w:fill="FFFFFF"/>
            <w:noWrap/>
            <w:vAlign w:val="bottom"/>
            <w:hideMark/>
          </w:tcPr>
          <w:p w14:paraId="4797413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GD</w:t>
            </w:r>
          </w:p>
        </w:tc>
        <w:tc>
          <w:tcPr>
            <w:tcW w:w="340" w:type="dxa"/>
            <w:tcBorders>
              <w:top w:val="nil"/>
              <w:left w:val="nil"/>
              <w:bottom w:val="single" w:sz="4" w:space="0" w:color="auto"/>
              <w:right w:val="single" w:sz="4" w:space="0" w:color="auto"/>
            </w:tcBorders>
            <w:shd w:val="clear" w:color="000000" w:fill="FFFFFF"/>
            <w:noWrap/>
            <w:vAlign w:val="bottom"/>
            <w:hideMark/>
          </w:tcPr>
          <w:p w14:paraId="10AD941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GE</w:t>
            </w:r>
          </w:p>
        </w:tc>
        <w:tc>
          <w:tcPr>
            <w:tcW w:w="380" w:type="dxa"/>
            <w:tcBorders>
              <w:top w:val="nil"/>
              <w:left w:val="nil"/>
              <w:bottom w:val="single" w:sz="4" w:space="0" w:color="auto"/>
              <w:right w:val="single" w:sz="4" w:space="0" w:color="auto"/>
            </w:tcBorders>
            <w:shd w:val="clear" w:color="000000" w:fill="FFFFFF"/>
            <w:noWrap/>
            <w:vAlign w:val="bottom"/>
            <w:hideMark/>
          </w:tcPr>
          <w:p w14:paraId="6E16867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GF</w:t>
            </w:r>
          </w:p>
        </w:tc>
        <w:tc>
          <w:tcPr>
            <w:tcW w:w="380" w:type="dxa"/>
            <w:tcBorders>
              <w:top w:val="nil"/>
              <w:left w:val="nil"/>
              <w:bottom w:val="single" w:sz="4" w:space="0" w:color="auto"/>
              <w:right w:val="single" w:sz="4" w:space="0" w:color="auto"/>
            </w:tcBorders>
            <w:shd w:val="clear" w:color="000000" w:fill="FFFFFF"/>
            <w:noWrap/>
            <w:vAlign w:val="bottom"/>
            <w:hideMark/>
          </w:tcPr>
          <w:p w14:paraId="7131CD8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GH</w:t>
            </w:r>
          </w:p>
        </w:tc>
        <w:tc>
          <w:tcPr>
            <w:tcW w:w="320" w:type="dxa"/>
            <w:tcBorders>
              <w:top w:val="nil"/>
              <w:left w:val="nil"/>
              <w:bottom w:val="single" w:sz="4" w:space="0" w:color="auto"/>
              <w:right w:val="single" w:sz="4" w:space="0" w:color="auto"/>
            </w:tcBorders>
            <w:shd w:val="clear" w:color="000000" w:fill="FFFFFF"/>
            <w:noWrap/>
            <w:vAlign w:val="bottom"/>
            <w:hideMark/>
          </w:tcPr>
          <w:p w14:paraId="1EA6EB1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GI</w:t>
            </w:r>
          </w:p>
        </w:tc>
        <w:tc>
          <w:tcPr>
            <w:tcW w:w="320" w:type="dxa"/>
            <w:tcBorders>
              <w:top w:val="nil"/>
              <w:left w:val="nil"/>
              <w:bottom w:val="single" w:sz="4" w:space="0" w:color="auto"/>
              <w:right w:val="single" w:sz="4" w:space="0" w:color="auto"/>
            </w:tcBorders>
            <w:shd w:val="clear" w:color="000000" w:fill="FFFFFF"/>
            <w:noWrap/>
            <w:vAlign w:val="bottom"/>
            <w:hideMark/>
          </w:tcPr>
          <w:p w14:paraId="0495C7F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GJ</w:t>
            </w:r>
          </w:p>
        </w:tc>
        <w:tc>
          <w:tcPr>
            <w:tcW w:w="580" w:type="dxa"/>
            <w:tcBorders>
              <w:top w:val="nil"/>
              <w:left w:val="nil"/>
              <w:bottom w:val="single" w:sz="4" w:space="0" w:color="auto"/>
              <w:right w:val="single" w:sz="4" w:space="0" w:color="auto"/>
            </w:tcBorders>
            <w:shd w:val="clear" w:color="000000" w:fill="FFFFFF"/>
            <w:noWrap/>
            <w:vAlign w:val="bottom"/>
            <w:hideMark/>
          </w:tcPr>
          <w:p w14:paraId="01253D2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3417FE0C"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F86F17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G</w:t>
            </w:r>
          </w:p>
        </w:tc>
        <w:tc>
          <w:tcPr>
            <w:tcW w:w="220" w:type="dxa"/>
            <w:tcBorders>
              <w:top w:val="nil"/>
              <w:left w:val="nil"/>
              <w:bottom w:val="single" w:sz="4" w:space="0" w:color="auto"/>
              <w:right w:val="single" w:sz="4" w:space="0" w:color="auto"/>
            </w:tcBorders>
            <w:shd w:val="clear" w:color="000000" w:fill="FFFFFF"/>
            <w:noWrap/>
            <w:vAlign w:val="center"/>
            <w:hideMark/>
          </w:tcPr>
          <w:p w14:paraId="36E949B7"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2EBDC28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60" w:type="dxa"/>
            <w:tcBorders>
              <w:top w:val="nil"/>
              <w:left w:val="nil"/>
              <w:bottom w:val="single" w:sz="4" w:space="0" w:color="auto"/>
              <w:right w:val="single" w:sz="4" w:space="0" w:color="auto"/>
            </w:tcBorders>
            <w:shd w:val="clear" w:color="000000" w:fill="FFFFFF"/>
            <w:noWrap/>
            <w:vAlign w:val="bottom"/>
            <w:hideMark/>
          </w:tcPr>
          <w:p w14:paraId="40DD899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0DF4550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16F9C7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00"/>
            <w:noWrap/>
            <w:vAlign w:val="bottom"/>
            <w:hideMark/>
          </w:tcPr>
          <w:p w14:paraId="61D2DC7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7160D40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2AB270E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FF"/>
            <w:noWrap/>
            <w:vAlign w:val="bottom"/>
            <w:hideMark/>
          </w:tcPr>
          <w:p w14:paraId="1AA2F510"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00"/>
            <w:noWrap/>
            <w:vAlign w:val="bottom"/>
            <w:hideMark/>
          </w:tcPr>
          <w:p w14:paraId="78A02CC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580" w:type="dxa"/>
            <w:tcBorders>
              <w:top w:val="nil"/>
              <w:left w:val="nil"/>
              <w:bottom w:val="single" w:sz="4" w:space="0" w:color="auto"/>
              <w:right w:val="single" w:sz="4" w:space="0" w:color="auto"/>
            </w:tcBorders>
            <w:shd w:val="clear" w:color="000000" w:fill="FFFFFF"/>
            <w:noWrap/>
            <w:vAlign w:val="bottom"/>
            <w:hideMark/>
          </w:tcPr>
          <w:p w14:paraId="33E35A9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r>
      <w:tr w:rsidR="00F0541E" w:rsidRPr="00F0541E" w14:paraId="646E7720"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779D10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753C125"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2325819C"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HA</w:t>
            </w:r>
          </w:p>
        </w:tc>
        <w:tc>
          <w:tcPr>
            <w:tcW w:w="360" w:type="dxa"/>
            <w:tcBorders>
              <w:top w:val="nil"/>
              <w:left w:val="nil"/>
              <w:bottom w:val="single" w:sz="4" w:space="0" w:color="auto"/>
              <w:right w:val="single" w:sz="4" w:space="0" w:color="auto"/>
            </w:tcBorders>
            <w:shd w:val="clear" w:color="000000" w:fill="FFFFFF"/>
            <w:noWrap/>
            <w:vAlign w:val="bottom"/>
            <w:hideMark/>
          </w:tcPr>
          <w:p w14:paraId="70E9F6F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HB</w:t>
            </w:r>
          </w:p>
        </w:tc>
        <w:tc>
          <w:tcPr>
            <w:tcW w:w="380" w:type="dxa"/>
            <w:tcBorders>
              <w:top w:val="nil"/>
              <w:left w:val="nil"/>
              <w:bottom w:val="single" w:sz="4" w:space="0" w:color="auto"/>
              <w:right w:val="single" w:sz="4" w:space="0" w:color="auto"/>
            </w:tcBorders>
            <w:shd w:val="clear" w:color="000000" w:fill="FFFFFF"/>
            <w:noWrap/>
            <w:vAlign w:val="bottom"/>
            <w:hideMark/>
          </w:tcPr>
          <w:p w14:paraId="5AB54663"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HC</w:t>
            </w:r>
          </w:p>
        </w:tc>
        <w:tc>
          <w:tcPr>
            <w:tcW w:w="380" w:type="dxa"/>
            <w:tcBorders>
              <w:top w:val="nil"/>
              <w:left w:val="nil"/>
              <w:bottom w:val="single" w:sz="4" w:space="0" w:color="auto"/>
              <w:right w:val="single" w:sz="4" w:space="0" w:color="auto"/>
            </w:tcBorders>
            <w:shd w:val="clear" w:color="000000" w:fill="FFFFFF"/>
            <w:noWrap/>
            <w:vAlign w:val="bottom"/>
            <w:hideMark/>
          </w:tcPr>
          <w:p w14:paraId="775A352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HD</w:t>
            </w:r>
          </w:p>
        </w:tc>
        <w:tc>
          <w:tcPr>
            <w:tcW w:w="340" w:type="dxa"/>
            <w:tcBorders>
              <w:top w:val="nil"/>
              <w:left w:val="nil"/>
              <w:bottom w:val="single" w:sz="4" w:space="0" w:color="auto"/>
              <w:right w:val="single" w:sz="4" w:space="0" w:color="auto"/>
            </w:tcBorders>
            <w:shd w:val="clear" w:color="000000" w:fill="FFFFFF"/>
            <w:noWrap/>
            <w:vAlign w:val="bottom"/>
            <w:hideMark/>
          </w:tcPr>
          <w:p w14:paraId="5AB71128"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HE</w:t>
            </w:r>
          </w:p>
        </w:tc>
        <w:tc>
          <w:tcPr>
            <w:tcW w:w="380" w:type="dxa"/>
            <w:tcBorders>
              <w:top w:val="nil"/>
              <w:left w:val="nil"/>
              <w:bottom w:val="single" w:sz="4" w:space="0" w:color="auto"/>
              <w:right w:val="single" w:sz="4" w:space="0" w:color="auto"/>
            </w:tcBorders>
            <w:shd w:val="clear" w:color="000000" w:fill="FFFFFF"/>
            <w:noWrap/>
            <w:vAlign w:val="bottom"/>
            <w:hideMark/>
          </w:tcPr>
          <w:p w14:paraId="3C1A17A7"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HF</w:t>
            </w:r>
          </w:p>
        </w:tc>
        <w:tc>
          <w:tcPr>
            <w:tcW w:w="380" w:type="dxa"/>
            <w:tcBorders>
              <w:top w:val="nil"/>
              <w:left w:val="nil"/>
              <w:bottom w:val="single" w:sz="4" w:space="0" w:color="auto"/>
              <w:right w:val="single" w:sz="4" w:space="0" w:color="auto"/>
            </w:tcBorders>
            <w:shd w:val="clear" w:color="000000" w:fill="FFFFFF"/>
            <w:noWrap/>
            <w:vAlign w:val="bottom"/>
            <w:hideMark/>
          </w:tcPr>
          <w:p w14:paraId="500A3FA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HG</w:t>
            </w:r>
          </w:p>
        </w:tc>
        <w:tc>
          <w:tcPr>
            <w:tcW w:w="320" w:type="dxa"/>
            <w:tcBorders>
              <w:top w:val="nil"/>
              <w:left w:val="nil"/>
              <w:bottom w:val="single" w:sz="4" w:space="0" w:color="auto"/>
              <w:right w:val="single" w:sz="4" w:space="0" w:color="auto"/>
            </w:tcBorders>
            <w:shd w:val="clear" w:color="000000" w:fill="FFFFFF"/>
            <w:noWrap/>
            <w:vAlign w:val="bottom"/>
            <w:hideMark/>
          </w:tcPr>
          <w:p w14:paraId="3437D4C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HI</w:t>
            </w:r>
          </w:p>
        </w:tc>
        <w:tc>
          <w:tcPr>
            <w:tcW w:w="320" w:type="dxa"/>
            <w:tcBorders>
              <w:top w:val="nil"/>
              <w:left w:val="nil"/>
              <w:bottom w:val="single" w:sz="4" w:space="0" w:color="auto"/>
              <w:right w:val="single" w:sz="4" w:space="0" w:color="auto"/>
            </w:tcBorders>
            <w:shd w:val="clear" w:color="000000" w:fill="FFFFFF"/>
            <w:noWrap/>
            <w:vAlign w:val="bottom"/>
            <w:hideMark/>
          </w:tcPr>
          <w:p w14:paraId="5CEAFFE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HJ</w:t>
            </w:r>
          </w:p>
        </w:tc>
        <w:tc>
          <w:tcPr>
            <w:tcW w:w="580" w:type="dxa"/>
            <w:tcBorders>
              <w:top w:val="nil"/>
              <w:left w:val="nil"/>
              <w:bottom w:val="single" w:sz="4" w:space="0" w:color="auto"/>
              <w:right w:val="single" w:sz="4" w:space="0" w:color="auto"/>
            </w:tcBorders>
            <w:shd w:val="clear" w:color="000000" w:fill="FFFFFF"/>
            <w:noWrap/>
            <w:vAlign w:val="bottom"/>
            <w:hideMark/>
          </w:tcPr>
          <w:p w14:paraId="3E69304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097BB402"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7CDCE43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H</w:t>
            </w:r>
          </w:p>
        </w:tc>
        <w:tc>
          <w:tcPr>
            <w:tcW w:w="220" w:type="dxa"/>
            <w:tcBorders>
              <w:top w:val="nil"/>
              <w:left w:val="nil"/>
              <w:bottom w:val="single" w:sz="4" w:space="0" w:color="auto"/>
              <w:right w:val="single" w:sz="4" w:space="0" w:color="auto"/>
            </w:tcBorders>
            <w:shd w:val="clear" w:color="000000" w:fill="FFFFFF"/>
            <w:noWrap/>
            <w:vAlign w:val="center"/>
            <w:hideMark/>
          </w:tcPr>
          <w:p w14:paraId="412BC070"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5</w:t>
            </w:r>
          </w:p>
        </w:tc>
        <w:tc>
          <w:tcPr>
            <w:tcW w:w="380" w:type="dxa"/>
            <w:tcBorders>
              <w:top w:val="nil"/>
              <w:left w:val="nil"/>
              <w:bottom w:val="single" w:sz="4" w:space="0" w:color="auto"/>
              <w:right w:val="single" w:sz="4" w:space="0" w:color="auto"/>
            </w:tcBorders>
            <w:shd w:val="clear" w:color="000000" w:fill="FFFFFF"/>
            <w:noWrap/>
            <w:vAlign w:val="bottom"/>
            <w:hideMark/>
          </w:tcPr>
          <w:p w14:paraId="468253D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60" w:type="dxa"/>
            <w:tcBorders>
              <w:top w:val="nil"/>
              <w:left w:val="nil"/>
              <w:bottom w:val="single" w:sz="4" w:space="0" w:color="auto"/>
              <w:right w:val="single" w:sz="4" w:space="0" w:color="auto"/>
            </w:tcBorders>
            <w:shd w:val="clear" w:color="000000" w:fill="FFFF00"/>
            <w:noWrap/>
            <w:vAlign w:val="bottom"/>
            <w:hideMark/>
          </w:tcPr>
          <w:p w14:paraId="10D7401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c>
          <w:tcPr>
            <w:tcW w:w="380" w:type="dxa"/>
            <w:tcBorders>
              <w:top w:val="nil"/>
              <w:left w:val="nil"/>
              <w:bottom w:val="single" w:sz="4" w:space="0" w:color="auto"/>
              <w:right w:val="single" w:sz="4" w:space="0" w:color="auto"/>
            </w:tcBorders>
            <w:shd w:val="clear" w:color="000000" w:fill="FFFF00"/>
            <w:noWrap/>
            <w:vAlign w:val="bottom"/>
            <w:hideMark/>
          </w:tcPr>
          <w:p w14:paraId="2CC1814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00"/>
            <w:noWrap/>
            <w:vAlign w:val="bottom"/>
            <w:hideMark/>
          </w:tcPr>
          <w:p w14:paraId="168A387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340" w:type="dxa"/>
            <w:tcBorders>
              <w:top w:val="nil"/>
              <w:left w:val="nil"/>
              <w:bottom w:val="single" w:sz="4" w:space="0" w:color="auto"/>
              <w:right w:val="single" w:sz="4" w:space="0" w:color="auto"/>
            </w:tcBorders>
            <w:shd w:val="clear" w:color="000000" w:fill="FFFFFF"/>
            <w:noWrap/>
            <w:vAlign w:val="bottom"/>
            <w:hideMark/>
          </w:tcPr>
          <w:p w14:paraId="4FA62B9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34E3165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06DC3929"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00"/>
            <w:noWrap/>
            <w:vAlign w:val="bottom"/>
            <w:hideMark/>
          </w:tcPr>
          <w:p w14:paraId="4989868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FF"/>
            <w:noWrap/>
            <w:vAlign w:val="bottom"/>
            <w:hideMark/>
          </w:tcPr>
          <w:p w14:paraId="3BFBB2F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420D0B6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5</w:t>
            </w:r>
          </w:p>
        </w:tc>
      </w:tr>
      <w:tr w:rsidR="00F0541E" w:rsidRPr="00F0541E" w14:paraId="66F86437"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69B563A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6EBDD177"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0319B87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IA</w:t>
            </w:r>
          </w:p>
        </w:tc>
        <w:tc>
          <w:tcPr>
            <w:tcW w:w="360" w:type="dxa"/>
            <w:tcBorders>
              <w:top w:val="nil"/>
              <w:left w:val="nil"/>
              <w:bottom w:val="single" w:sz="4" w:space="0" w:color="auto"/>
              <w:right w:val="single" w:sz="4" w:space="0" w:color="auto"/>
            </w:tcBorders>
            <w:shd w:val="clear" w:color="000000" w:fill="FFFFFF"/>
            <w:noWrap/>
            <w:vAlign w:val="bottom"/>
            <w:hideMark/>
          </w:tcPr>
          <w:p w14:paraId="0CC69F5A"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IB</w:t>
            </w:r>
          </w:p>
        </w:tc>
        <w:tc>
          <w:tcPr>
            <w:tcW w:w="380" w:type="dxa"/>
            <w:tcBorders>
              <w:top w:val="nil"/>
              <w:left w:val="nil"/>
              <w:bottom w:val="single" w:sz="4" w:space="0" w:color="auto"/>
              <w:right w:val="single" w:sz="4" w:space="0" w:color="auto"/>
            </w:tcBorders>
            <w:shd w:val="clear" w:color="000000" w:fill="FFFFFF"/>
            <w:noWrap/>
            <w:vAlign w:val="bottom"/>
            <w:hideMark/>
          </w:tcPr>
          <w:p w14:paraId="3ADBE55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IC</w:t>
            </w:r>
          </w:p>
        </w:tc>
        <w:tc>
          <w:tcPr>
            <w:tcW w:w="380" w:type="dxa"/>
            <w:tcBorders>
              <w:top w:val="nil"/>
              <w:left w:val="nil"/>
              <w:bottom w:val="single" w:sz="4" w:space="0" w:color="auto"/>
              <w:right w:val="single" w:sz="4" w:space="0" w:color="auto"/>
            </w:tcBorders>
            <w:shd w:val="clear" w:color="000000" w:fill="FFFFFF"/>
            <w:noWrap/>
            <w:vAlign w:val="bottom"/>
            <w:hideMark/>
          </w:tcPr>
          <w:p w14:paraId="20F8FF9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ID</w:t>
            </w:r>
          </w:p>
        </w:tc>
        <w:tc>
          <w:tcPr>
            <w:tcW w:w="340" w:type="dxa"/>
            <w:tcBorders>
              <w:top w:val="nil"/>
              <w:left w:val="nil"/>
              <w:bottom w:val="single" w:sz="4" w:space="0" w:color="auto"/>
              <w:right w:val="single" w:sz="4" w:space="0" w:color="auto"/>
            </w:tcBorders>
            <w:shd w:val="clear" w:color="000000" w:fill="FFFFFF"/>
            <w:noWrap/>
            <w:vAlign w:val="bottom"/>
            <w:hideMark/>
          </w:tcPr>
          <w:p w14:paraId="0B718CF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IE</w:t>
            </w:r>
          </w:p>
        </w:tc>
        <w:tc>
          <w:tcPr>
            <w:tcW w:w="380" w:type="dxa"/>
            <w:tcBorders>
              <w:top w:val="nil"/>
              <w:left w:val="nil"/>
              <w:bottom w:val="single" w:sz="4" w:space="0" w:color="auto"/>
              <w:right w:val="single" w:sz="4" w:space="0" w:color="auto"/>
            </w:tcBorders>
            <w:shd w:val="clear" w:color="000000" w:fill="FFFFFF"/>
            <w:noWrap/>
            <w:vAlign w:val="bottom"/>
            <w:hideMark/>
          </w:tcPr>
          <w:p w14:paraId="1E38813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IF</w:t>
            </w:r>
          </w:p>
        </w:tc>
        <w:tc>
          <w:tcPr>
            <w:tcW w:w="380" w:type="dxa"/>
            <w:tcBorders>
              <w:top w:val="nil"/>
              <w:left w:val="nil"/>
              <w:bottom w:val="single" w:sz="4" w:space="0" w:color="auto"/>
              <w:right w:val="single" w:sz="4" w:space="0" w:color="auto"/>
            </w:tcBorders>
            <w:shd w:val="clear" w:color="000000" w:fill="FFFFFF"/>
            <w:noWrap/>
            <w:vAlign w:val="bottom"/>
            <w:hideMark/>
          </w:tcPr>
          <w:p w14:paraId="78C122D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IG</w:t>
            </w:r>
          </w:p>
        </w:tc>
        <w:tc>
          <w:tcPr>
            <w:tcW w:w="320" w:type="dxa"/>
            <w:tcBorders>
              <w:top w:val="nil"/>
              <w:left w:val="nil"/>
              <w:bottom w:val="single" w:sz="4" w:space="0" w:color="auto"/>
              <w:right w:val="single" w:sz="4" w:space="0" w:color="auto"/>
            </w:tcBorders>
            <w:shd w:val="clear" w:color="000000" w:fill="FFFFFF"/>
            <w:noWrap/>
            <w:vAlign w:val="bottom"/>
            <w:hideMark/>
          </w:tcPr>
          <w:p w14:paraId="24639856"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IH</w:t>
            </w:r>
          </w:p>
        </w:tc>
        <w:tc>
          <w:tcPr>
            <w:tcW w:w="320" w:type="dxa"/>
            <w:tcBorders>
              <w:top w:val="nil"/>
              <w:left w:val="nil"/>
              <w:bottom w:val="single" w:sz="4" w:space="0" w:color="auto"/>
              <w:right w:val="single" w:sz="4" w:space="0" w:color="auto"/>
            </w:tcBorders>
            <w:shd w:val="clear" w:color="000000" w:fill="FFFFFF"/>
            <w:noWrap/>
            <w:vAlign w:val="bottom"/>
            <w:hideMark/>
          </w:tcPr>
          <w:p w14:paraId="1BD7CE1F"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IJ</w:t>
            </w:r>
          </w:p>
        </w:tc>
        <w:tc>
          <w:tcPr>
            <w:tcW w:w="580" w:type="dxa"/>
            <w:tcBorders>
              <w:top w:val="nil"/>
              <w:left w:val="nil"/>
              <w:bottom w:val="single" w:sz="4" w:space="0" w:color="auto"/>
              <w:right w:val="single" w:sz="4" w:space="0" w:color="auto"/>
            </w:tcBorders>
            <w:shd w:val="clear" w:color="000000" w:fill="FFFFFF"/>
            <w:noWrap/>
            <w:vAlign w:val="bottom"/>
            <w:hideMark/>
          </w:tcPr>
          <w:p w14:paraId="410B3B8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63C99C77"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62298392"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I</w:t>
            </w:r>
          </w:p>
        </w:tc>
        <w:tc>
          <w:tcPr>
            <w:tcW w:w="220" w:type="dxa"/>
            <w:tcBorders>
              <w:top w:val="nil"/>
              <w:left w:val="nil"/>
              <w:bottom w:val="single" w:sz="4" w:space="0" w:color="auto"/>
              <w:right w:val="single" w:sz="4" w:space="0" w:color="auto"/>
            </w:tcBorders>
            <w:shd w:val="clear" w:color="000000" w:fill="FFFFFF"/>
            <w:noWrap/>
            <w:vAlign w:val="center"/>
            <w:hideMark/>
          </w:tcPr>
          <w:p w14:paraId="6DA95FF6"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15D35E1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60" w:type="dxa"/>
            <w:tcBorders>
              <w:top w:val="nil"/>
              <w:left w:val="nil"/>
              <w:bottom w:val="single" w:sz="4" w:space="0" w:color="auto"/>
              <w:right w:val="single" w:sz="4" w:space="0" w:color="auto"/>
            </w:tcBorders>
            <w:shd w:val="clear" w:color="000000" w:fill="FFFFFF"/>
            <w:noWrap/>
            <w:vAlign w:val="bottom"/>
            <w:hideMark/>
          </w:tcPr>
          <w:p w14:paraId="68CDB720"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36F742D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46CCAB8B"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34DDC11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3A46A2FF"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42E7D738"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00"/>
            <w:noWrap/>
            <w:vAlign w:val="bottom"/>
            <w:hideMark/>
          </w:tcPr>
          <w:p w14:paraId="53385D3A"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20" w:type="dxa"/>
            <w:tcBorders>
              <w:top w:val="nil"/>
              <w:left w:val="nil"/>
              <w:bottom w:val="single" w:sz="4" w:space="0" w:color="auto"/>
              <w:right w:val="single" w:sz="4" w:space="0" w:color="auto"/>
            </w:tcBorders>
            <w:shd w:val="clear" w:color="000000" w:fill="FFFFFF"/>
            <w:noWrap/>
            <w:vAlign w:val="bottom"/>
            <w:hideMark/>
          </w:tcPr>
          <w:p w14:paraId="345D6AC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580" w:type="dxa"/>
            <w:tcBorders>
              <w:top w:val="nil"/>
              <w:left w:val="nil"/>
              <w:bottom w:val="single" w:sz="4" w:space="0" w:color="auto"/>
              <w:right w:val="single" w:sz="4" w:space="0" w:color="auto"/>
            </w:tcBorders>
            <w:shd w:val="clear" w:color="000000" w:fill="FFFFFF"/>
            <w:noWrap/>
            <w:vAlign w:val="bottom"/>
            <w:hideMark/>
          </w:tcPr>
          <w:p w14:paraId="7ED59BD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r>
      <w:tr w:rsidR="00F0541E" w:rsidRPr="00F0541E" w14:paraId="3E076271"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884752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1C8EE635"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312249F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JA</w:t>
            </w:r>
          </w:p>
        </w:tc>
        <w:tc>
          <w:tcPr>
            <w:tcW w:w="360" w:type="dxa"/>
            <w:tcBorders>
              <w:top w:val="nil"/>
              <w:left w:val="nil"/>
              <w:bottom w:val="single" w:sz="4" w:space="0" w:color="auto"/>
              <w:right w:val="single" w:sz="4" w:space="0" w:color="auto"/>
            </w:tcBorders>
            <w:shd w:val="clear" w:color="000000" w:fill="FFFFFF"/>
            <w:noWrap/>
            <w:vAlign w:val="bottom"/>
            <w:hideMark/>
          </w:tcPr>
          <w:p w14:paraId="0B7C1985"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JB</w:t>
            </w:r>
          </w:p>
        </w:tc>
        <w:tc>
          <w:tcPr>
            <w:tcW w:w="380" w:type="dxa"/>
            <w:tcBorders>
              <w:top w:val="nil"/>
              <w:left w:val="nil"/>
              <w:bottom w:val="single" w:sz="4" w:space="0" w:color="auto"/>
              <w:right w:val="single" w:sz="4" w:space="0" w:color="auto"/>
            </w:tcBorders>
            <w:shd w:val="clear" w:color="000000" w:fill="FFFFFF"/>
            <w:noWrap/>
            <w:vAlign w:val="bottom"/>
            <w:hideMark/>
          </w:tcPr>
          <w:p w14:paraId="32EBAACE"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JC</w:t>
            </w:r>
          </w:p>
        </w:tc>
        <w:tc>
          <w:tcPr>
            <w:tcW w:w="380" w:type="dxa"/>
            <w:tcBorders>
              <w:top w:val="nil"/>
              <w:left w:val="nil"/>
              <w:bottom w:val="single" w:sz="4" w:space="0" w:color="auto"/>
              <w:right w:val="single" w:sz="4" w:space="0" w:color="auto"/>
            </w:tcBorders>
            <w:shd w:val="clear" w:color="000000" w:fill="FFFFFF"/>
            <w:noWrap/>
            <w:vAlign w:val="bottom"/>
            <w:hideMark/>
          </w:tcPr>
          <w:p w14:paraId="1604701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JD</w:t>
            </w:r>
          </w:p>
        </w:tc>
        <w:tc>
          <w:tcPr>
            <w:tcW w:w="340" w:type="dxa"/>
            <w:tcBorders>
              <w:top w:val="nil"/>
              <w:left w:val="nil"/>
              <w:bottom w:val="single" w:sz="4" w:space="0" w:color="auto"/>
              <w:right w:val="single" w:sz="4" w:space="0" w:color="auto"/>
            </w:tcBorders>
            <w:shd w:val="clear" w:color="000000" w:fill="FFFFFF"/>
            <w:noWrap/>
            <w:vAlign w:val="bottom"/>
            <w:hideMark/>
          </w:tcPr>
          <w:p w14:paraId="434DC2C1"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JE</w:t>
            </w:r>
          </w:p>
        </w:tc>
        <w:tc>
          <w:tcPr>
            <w:tcW w:w="380" w:type="dxa"/>
            <w:tcBorders>
              <w:top w:val="nil"/>
              <w:left w:val="nil"/>
              <w:bottom w:val="single" w:sz="4" w:space="0" w:color="auto"/>
              <w:right w:val="single" w:sz="4" w:space="0" w:color="auto"/>
            </w:tcBorders>
            <w:shd w:val="clear" w:color="000000" w:fill="FFFFFF"/>
            <w:noWrap/>
            <w:vAlign w:val="bottom"/>
            <w:hideMark/>
          </w:tcPr>
          <w:p w14:paraId="19354520"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JF</w:t>
            </w:r>
          </w:p>
        </w:tc>
        <w:tc>
          <w:tcPr>
            <w:tcW w:w="380" w:type="dxa"/>
            <w:tcBorders>
              <w:top w:val="nil"/>
              <w:left w:val="nil"/>
              <w:bottom w:val="single" w:sz="4" w:space="0" w:color="auto"/>
              <w:right w:val="single" w:sz="4" w:space="0" w:color="auto"/>
            </w:tcBorders>
            <w:shd w:val="clear" w:color="000000" w:fill="FFFFFF"/>
            <w:noWrap/>
            <w:vAlign w:val="bottom"/>
            <w:hideMark/>
          </w:tcPr>
          <w:p w14:paraId="2BA99C64"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JG</w:t>
            </w:r>
          </w:p>
        </w:tc>
        <w:tc>
          <w:tcPr>
            <w:tcW w:w="320" w:type="dxa"/>
            <w:tcBorders>
              <w:top w:val="nil"/>
              <w:left w:val="nil"/>
              <w:bottom w:val="single" w:sz="4" w:space="0" w:color="auto"/>
              <w:right w:val="single" w:sz="4" w:space="0" w:color="auto"/>
            </w:tcBorders>
            <w:shd w:val="clear" w:color="000000" w:fill="FFFFFF"/>
            <w:noWrap/>
            <w:vAlign w:val="bottom"/>
            <w:hideMark/>
          </w:tcPr>
          <w:p w14:paraId="24E171E9"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JH</w:t>
            </w:r>
          </w:p>
        </w:tc>
        <w:tc>
          <w:tcPr>
            <w:tcW w:w="320" w:type="dxa"/>
            <w:tcBorders>
              <w:top w:val="nil"/>
              <w:left w:val="nil"/>
              <w:bottom w:val="single" w:sz="4" w:space="0" w:color="auto"/>
              <w:right w:val="single" w:sz="4" w:space="0" w:color="auto"/>
            </w:tcBorders>
            <w:shd w:val="clear" w:color="000000" w:fill="FFFFFF"/>
            <w:noWrap/>
            <w:vAlign w:val="bottom"/>
            <w:hideMark/>
          </w:tcPr>
          <w:p w14:paraId="77DBB95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JI</w:t>
            </w:r>
          </w:p>
        </w:tc>
        <w:tc>
          <w:tcPr>
            <w:tcW w:w="580" w:type="dxa"/>
            <w:tcBorders>
              <w:top w:val="nil"/>
              <w:left w:val="nil"/>
              <w:bottom w:val="single" w:sz="4" w:space="0" w:color="auto"/>
              <w:right w:val="single" w:sz="4" w:space="0" w:color="auto"/>
            </w:tcBorders>
            <w:shd w:val="clear" w:color="000000" w:fill="FFFFFF"/>
            <w:noWrap/>
            <w:vAlign w:val="bottom"/>
            <w:hideMark/>
          </w:tcPr>
          <w:p w14:paraId="4362BD5D"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 </w:t>
            </w:r>
          </w:p>
        </w:tc>
      </w:tr>
      <w:tr w:rsidR="00F0541E" w:rsidRPr="00F0541E" w14:paraId="37BDDF10" w14:textId="77777777" w:rsidTr="00F0541E">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C5851BB" w14:textId="77777777" w:rsidR="00F0541E" w:rsidRPr="00F0541E" w:rsidRDefault="00F0541E" w:rsidP="00F0541E">
            <w:pPr>
              <w:spacing w:after="0" w:line="240" w:lineRule="auto"/>
              <w:rPr>
                <w:rFonts w:ascii="Calibri" w:eastAsia="Times New Roman" w:hAnsi="Calibri" w:cs="Calibri"/>
                <w:color w:val="000000"/>
                <w:lang w:eastAsia="en-GB"/>
              </w:rPr>
            </w:pPr>
            <w:r w:rsidRPr="00F0541E">
              <w:rPr>
                <w:rFonts w:ascii="Calibri" w:eastAsia="Times New Roman" w:hAnsi="Calibri" w:cs="Calibri"/>
                <w:color w:val="000000"/>
                <w:lang w:eastAsia="en-GB"/>
              </w:rPr>
              <w:t>J</w:t>
            </w:r>
          </w:p>
        </w:tc>
        <w:tc>
          <w:tcPr>
            <w:tcW w:w="220" w:type="dxa"/>
            <w:tcBorders>
              <w:top w:val="nil"/>
              <w:left w:val="nil"/>
              <w:bottom w:val="single" w:sz="4" w:space="0" w:color="auto"/>
              <w:right w:val="single" w:sz="4" w:space="0" w:color="auto"/>
            </w:tcBorders>
            <w:shd w:val="clear" w:color="000000" w:fill="FFFFFF"/>
            <w:noWrap/>
            <w:vAlign w:val="center"/>
            <w:hideMark/>
          </w:tcPr>
          <w:p w14:paraId="2344541E" w14:textId="77777777" w:rsidR="00F0541E" w:rsidRPr="00F0541E" w:rsidRDefault="00F0541E" w:rsidP="00F0541E">
            <w:pPr>
              <w:spacing w:after="0" w:line="240" w:lineRule="auto"/>
              <w:jc w:val="center"/>
              <w:rPr>
                <w:rFonts w:ascii="Times New Roman" w:eastAsia="Times New Roman" w:hAnsi="Times New Roman" w:cs="Times New Roman"/>
                <w:color w:val="000000"/>
                <w:lang w:eastAsia="en-GB"/>
              </w:rPr>
            </w:pPr>
            <w:r w:rsidRPr="00F0541E">
              <w:rPr>
                <w:rFonts w:ascii="Times New Roman" w:eastAsia="Times New Roman" w:hAnsi="Times New Roman" w:cs="Times New Roman"/>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0F5BCCE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60" w:type="dxa"/>
            <w:tcBorders>
              <w:top w:val="nil"/>
              <w:left w:val="nil"/>
              <w:bottom w:val="single" w:sz="4" w:space="0" w:color="auto"/>
              <w:right w:val="single" w:sz="4" w:space="0" w:color="auto"/>
            </w:tcBorders>
            <w:shd w:val="clear" w:color="000000" w:fill="FFFF00"/>
            <w:noWrap/>
            <w:vAlign w:val="bottom"/>
            <w:hideMark/>
          </w:tcPr>
          <w:p w14:paraId="4FD18B9E"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34E61F5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7B4D1881"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c>
          <w:tcPr>
            <w:tcW w:w="340" w:type="dxa"/>
            <w:tcBorders>
              <w:top w:val="nil"/>
              <w:left w:val="nil"/>
              <w:bottom w:val="single" w:sz="4" w:space="0" w:color="auto"/>
              <w:right w:val="single" w:sz="4" w:space="0" w:color="auto"/>
            </w:tcBorders>
            <w:shd w:val="clear" w:color="000000" w:fill="FFFFFF"/>
            <w:noWrap/>
            <w:vAlign w:val="bottom"/>
            <w:hideMark/>
          </w:tcPr>
          <w:p w14:paraId="57B20D24"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64AEF6B7"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273BC61D"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FF"/>
            <w:noWrap/>
            <w:vAlign w:val="bottom"/>
            <w:hideMark/>
          </w:tcPr>
          <w:p w14:paraId="3B2C152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00"/>
            <w:noWrap/>
            <w:vAlign w:val="bottom"/>
            <w:hideMark/>
          </w:tcPr>
          <w:p w14:paraId="2533A7F3"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3</w:t>
            </w:r>
          </w:p>
        </w:tc>
        <w:tc>
          <w:tcPr>
            <w:tcW w:w="580" w:type="dxa"/>
            <w:tcBorders>
              <w:top w:val="nil"/>
              <w:left w:val="nil"/>
              <w:bottom w:val="single" w:sz="4" w:space="0" w:color="auto"/>
              <w:right w:val="single" w:sz="4" w:space="0" w:color="auto"/>
            </w:tcBorders>
            <w:shd w:val="clear" w:color="000000" w:fill="FFFFFF"/>
            <w:noWrap/>
            <w:vAlign w:val="bottom"/>
            <w:hideMark/>
          </w:tcPr>
          <w:p w14:paraId="49BECCA6" w14:textId="77777777" w:rsidR="00F0541E" w:rsidRPr="00F0541E" w:rsidRDefault="00F0541E" w:rsidP="00F0541E">
            <w:pPr>
              <w:spacing w:after="0" w:line="240" w:lineRule="auto"/>
              <w:jc w:val="right"/>
              <w:rPr>
                <w:rFonts w:ascii="Calibri" w:eastAsia="Times New Roman" w:hAnsi="Calibri" w:cs="Calibri"/>
                <w:color w:val="000000"/>
                <w:lang w:eastAsia="en-GB"/>
              </w:rPr>
            </w:pPr>
            <w:r w:rsidRPr="00F0541E">
              <w:rPr>
                <w:rFonts w:ascii="Calibri" w:eastAsia="Times New Roman" w:hAnsi="Calibri" w:cs="Calibri"/>
                <w:color w:val="000000"/>
                <w:lang w:eastAsia="en-GB"/>
              </w:rPr>
              <w:t>2</w:t>
            </w:r>
          </w:p>
        </w:tc>
      </w:tr>
    </w:tbl>
    <w:p w14:paraId="06370DF7" w14:textId="2F81127E" w:rsidR="00F0541E" w:rsidRDefault="00F0541E" w:rsidP="00D00FED"/>
    <w:p w14:paraId="2E0BE0DC" w14:textId="4F072B5F" w:rsidR="00EA6199" w:rsidRDefault="00EA6199" w:rsidP="00EA6199">
      <w:r>
        <w:t>True Centroid Calculation for All Datapoint on Y For Cluster Two</w:t>
      </w:r>
    </w:p>
    <w:p w14:paraId="05AF3834" w14:textId="77777777" w:rsidR="00EA6199" w:rsidRDefault="00EA6199" w:rsidP="00D00FED"/>
    <w:tbl>
      <w:tblPr>
        <w:tblW w:w="4640" w:type="dxa"/>
        <w:tblLook w:val="04A0" w:firstRow="1" w:lastRow="0" w:firstColumn="1" w:lastColumn="0" w:noHBand="0" w:noVBand="1"/>
      </w:tblPr>
      <w:tblGrid>
        <w:gridCol w:w="690"/>
        <w:gridCol w:w="326"/>
        <w:gridCol w:w="483"/>
        <w:gridCol w:w="475"/>
        <w:gridCol w:w="479"/>
        <w:gridCol w:w="491"/>
        <w:gridCol w:w="463"/>
        <w:gridCol w:w="491"/>
        <w:gridCol w:w="492"/>
        <w:gridCol w:w="424"/>
        <w:gridCol w:w="425"/>
        <w:gridCol w:w="669"/>
      </w:tblGrid>
      <w:tr w:rsidR="00EA6199" w:rsidRPr="00EA6199" w14:paraId="57FCEB9D" w14:textId="77777777" w:rsidTr="00EA6199">
        <w:trPr>
          <w:trHeight w:val="300"/>
        </w:trPr>
        <w:tc>
          <w:tcPr>
            <w:tcW w:w="6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4AF54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lastRenderedPageBreak/>
              <w:t>Label</w:t>
            </w:r>
          </w:p>
        </w:tc>
        <w:tc>
          <w:tcPr>
            <w:tcW w:w="220" w:type="dxa"/>
            <w:tcBorders>
              <w:top w:val="single" w:sz="4" w:space="0" w:color="auto"/>
              <w:left w:val="nil"/>
              <w:bottom w:val="single" w:sz="4" w:space="0" w:color="auto"/>
              <w:right w:val="single" w:sz="4" w:space="0" w:color="auto"/>
            </w:tcBorders>
            <w:shd w:val="clear" w:color="000000" w:fill="FFFFFF"/>
            <w:noWrap/>
            <w:vAlign w:val="bottom"/>
            <w:hideMark/>
          </w:tcPr>
          <w:p w14:paraId="1FB11C5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Y</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6899AE4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60" w:type="dxa"/>
            <w:tcBorders>
              <w:top w:val="single" w:sz="4" w:space="0" w:color="auto"/>
              <w:left w:val="nil"/>
              <w:bottom w:val="single" w:sz="4" w:space="0" w:color="auto"/>
              <w:right w:val="single" w:sz="4" w:space="0" w:color="auto"/>
            </w:tcBorders>
            <w:shd w:val="clear" w:color="000000" w:fill="FFFFFF"/>
            <w:noWrap/>
            <w:vAlign w:val="bottom"/>
            <w:hideMark/>
          </w:tcPr>
          <w:p w14:paraId="6AC047E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6D93BF9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5829C6B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40" w:type="dxa"/>
            <w:tcBorders>
              <w:top w:val="single" w:sz="4" w:space="0" w:color="auto"/>
              <w:left w:val="nil"/>
              <w:bottom w:val="single" w:sz="4" w:space="0" w:color="auto"/>
              <w:right w:val="single" w:sz="4" w:space="0" w:color="auto"/>
            </w:tcBorders>
            <w:shd w:val="clear" w:color="000000" w:fill="FFFFFF"/>
            <w:noWrap/>
            <w:vAlign w:val="bottom"/>
            <w:hideMark/>
          </w:tcPr>
          <w:p w14:paraId="55B84F0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1ABD0B3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80" w:type="dxa"/>
            <w:tcBorders>
              <w:top w:val="single" w:sz="4" w:space="0" w:color="auto"/>
              <w:left w:val="nil"/>
              <w:bottom w:val="single" w:sz="4" w:space="0" w:color="auto"/>
              <w:right w:val="single" w:sz="4" w:space="0" w:color="auto"/>
            </w:tcBorders>
            <w:shd w:val="clear" w:color="000000" w:fill="FFFFFF"/>
            <w:noWrap/>
            <w:vAlign w:val="bottom"/>
            <w:hideMark/>
          </w:tcPr>
          <w:p w14:paraId="616371D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20" w:type="dxa"/>
            <w:tcBorders>
              <w:top w:val="single" w:sz="4" w:space="0" w:color="auto"/>
              <w:left w:val="nil"/>
              <w:bottom w:val="single" w:sz="4" w:space="0" w:color="auto"/>
              <w:right w:val="single" w:sz="4" w:space="0" w:color="auto"/>
            </w:tcBorders>
            <w:shd w:val="clear" w:color="000000" w:fill="FFFFFF"/>
            <w:noWrap/>
            <w:vAlign w:val="bottom"/>
            <w:hideMark/>
          </w:tcPr>
          <w:p w14:paraId="3F12A4B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20" w:type="dxa"/>
            <w:tcBorders>
              <w:top w:val="single" w:sz="4" w:space="0" w:color="auto"/>
              <w:left w:val="nil"/>
              <w:bottom w:val="single" w:sz="4" w:space="0" w:color="auto"/>
              <w:right w:val="single" w:sz="4" w:space="0" w:color="auto"/>
            </w:tcBorders>
            <w:shd w:val="clear" w:color="000000" w:fill="FFFFFF"/>
            <w:noWrap/>
            <w:vAlign w:val="bottom"/>
            <w:hideMark/>
          </w:tcPr>
          <w:p w14:paraId="4946AE8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580" w:type="dxa"/>
            <w:tcBorders>
              <w:top w:val="single" w:sz="4" w:space="0" w:color="auto"/>
              <w:left w:val="nil"/>
              <w:bottom w:val="single" w:sz="4" w:space="0" w:color="auto"/>
              <w:right w:val="single" w:sz="4" w:space="0" w:color="auto"/>
            </w:tcBorders>
            <w:shd w:val="clear" w:color="000000" w:fill="FFFFFF"/>
            <w:noWrap/>
            <w:vAlign w:val="bottom"/>
            <w:hideMark/>
          </w:tcPr>
          <w:p w14:paraId="37A1DF3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Total</w:t>
            </w:r>
          </w:p>
        </w:tc>
      </w:tr>
      <w:tr w:rsidR="00EA6199" w:rsidRPr="00EA6199" w14:paraId="5D5797A9"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CE7CD7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bottom"/>
            <w:hideMark/>
          </w:tcPr>
          <w:p w14:paraId="03C10EA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205B71F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AB</w:t>
            </w:r>
          </w:p>
        </w:tc>
        <w:tc>
          <w:tcPr>
            <w:tcW w:w="360" w:type="dxa"/>
            <w:tcBorders>
              <w:top w:val="nil"/>
              <w:left w:val="nil"/>
              <w:bottom w:val="single" w:sz="4" w:space="0" w:color="auto"/>
              <w:right w:val="single" w:sz="4" w:space="0" w:color="auto"/>
            </w:tcBorders>
            <w:shd w:val="clear" w:color="000000" w:fill="FFFFFF"/>
            <w:noWrap/>
            <w:vAlign w:val="bottom"/>
            <w:hideMark/>
          </w:tcPr>
          <w:p w14:paraId="6F2FAFA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AC</w:t>
            </w:r>
          </w:p>
        </w:tc>
        <w:tc>
          <w:tcPr>
            <w:tcW w:w="380" w:type="dxa"/>
            <w:tcBorders>
              <w:top w:val="nil"/>
              <w:left w:val="nil"/>
              <w:bottom w:val="single" w:sz="4" w:space="0" w:color="auto"/>
              <w:right w:val="single" w:sz="4" w:space="0" w:color="auto"/>
            </w:tcBorders>
            <w:shd w:val="clear" w:color="000000" w:fill="FFFFFF"/>
            <w:noWrap/>
            <w:vAlign w:val="bottom"/>
            <w:hideMark/>
          </w:tcPr>
          <w:p w14:paraId="13735A5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AD</w:t>
            </w:r>
          </w:p>
        </w:tc>
        <w:tc>
          <w:tcPr>
            <w:tcW w:w="380" w:type="dxa"/>
            <w:tcBorders>
              <w:top w:val="nil"/>
              <w:left w:val="nil"/>
              <w:bottom w:val="single" w:sz="4" w:space="0" w:color="auto"/>
              <w:right w:val="single" w:sz="4" w:space="0" w:color="auto"/>
            </w:tcBorders>
            <w:shd w:val="clear" w:color="000000" w:fill="FFFFFF"/>
            <w:noWrap/>
            <w:vAlign w:val="bottom"/>
            <w:hideMark/>
          </w:tcPr>
          <w:p w14:paraId="4B5E657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AE</w:t>
            </w:r>
          </w:p>
        </w:tc>
        <w:tc>
          <w:tcPr>
            <w:tcW w:w="340" w:type="dxa"/>
            <w:tcBorders>
              <w:top w:val="nil"/>
              <w:left w:val="nil"/>
              <w:bottom w:val="single" w:sz="4" w:space="0" w:color="auto"/>
              <w:right w:val="single" w:sz="4" w:space="0" w:color="auto"/>
            </w:tcBorders>
            <w:shd w:val="clear" w:color="000000" w:fill="FFFFFF"/>
            <w:noWrap/>
            <w:vAlign w:val="bottom"/>
            <w:hideMark/>
          </w:tcPr>
          <w:p w14:paraId="7F66A11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AF</w:t>
            </w:r>
          </w:p>
        </w:tc>
        <w:tc>
          <w:tcPr>
            <w:tcW w:w="380" w:type="dxa"/>
            <w:tcBorders>
              <w:top w:val="nil"/>
              <w:left w:val="nil"/>
              <w:bottom w:val="single" w:sz="4" w:space="0" w:color="auto"/>
              <w:right w:val="single" w:sz="4" w:space="0" w:color="auto"/>
            </w:tcBorders>
            <w:shd w:val="clear" w:color="000000" w:fill="FFFFFF"/>
            <w:noWrap/>
            <w:vAlign w:val="bottom"/>
            <w:hideMark/>
          </w:tcPr>
          <w:p w14:paraId="1F3E4DD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AG</w:t>
            </w:r>
          </w:p>
        </w:tc>
        <w:tc>
          <w:tcPr>
            <w:tcW w:w="380" w:type="dxa"/>
            <w:tcBorders>
              <w:top w:val="nil"/>
              <w:left w:val="nil"/>
              <w:bottom w:val="single" w:sz="4" w:space="0" w:color="auto"/>
              <w:right w:val="single" w:sz="4" w:space="0" w:color="auto"/>
            </w:tcBorders>
            <w:shd w:val="clear" w:color="000000" w:fill="FFFFFF"/>
            <w:noWrap/>
            <w:vAlign w:val="bottom"/>
            <w:hideMark/>
          </w:tcPr>
          <w:p w14:paraId="343DE9C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AH</w:t>
            </w:r>
          </w:p>
        </w:tc>
        <w:tc>
          <w:tcPr>
            <w:tcW w:w="320" w:type="dxa"/>
            <w:tcBorders>
              <w:top w:val="nil"/>
              <w:left w:val="nil"/>
              <w:bottom w:val="single" w:sz="4" w:space="0" w:color="auto"/>
              <w:right w:val="single" w:sz="4" w:space="0" w:color="auto"/>
            </w:tcBorders>
            <w:shd w:val="clear" w:color="000000" w:fill="FFFFFF"/>
            <w:noWrap/>
            <w:vAlign w:val="bottom"/>
            <w:hideMark/>
          </w:tcPr>
          <w:p w14:paraId="463E76F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AI</w:t>
            </w:r>
          </w:p>
        </w:tc>
        <w:tc>
          <w:tcPr>
            <w:tcW w:w="320" w:type="dxa"/>
            <w:tcBorders>
              <w:top w:val="nil"/>
              <w:left w:val="nil"/>
              <w:bottom w:val="single" w:sz="4" w:space="0" w:color="auto"/>
              <w:right w:val="single" w:sz="4" w:space="0" w:color="auto"/>
            </w:tcBorders>
            <w:shd w:val="clear" w:color="000000" w:fill="FFFFFF"/>
            <w:noWrap/>
            <w:vAlign w:val="bottom"/>
            <w:hideMark/>
          </w:tcPr>
          <w:p w14:paraId="6566F5B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AJ</w:t>
            </w:r>
          </w:p>
        </w:tc>
        <w:tc>
          <w:tcPr>
            <w:tcW w:w="580" w:type="dxa"/>
            <w:tcBorders>
              <w:top w:val="nil"/>
              <w:left w:val="nil"/>
              <w:bottom w:val="single" w:sz="4" w:space="0" w:color="auto"/>
              <w:right w:val="single" w:sz="4" w:space="0" w:color="auto"/>
            </w:tcBorders>
            <w:shd w:val="clear" w:color="000000" w:fill="FFFFFF"/>
            <w:noWrap/>
            <w:vAlign w:val="bottom"/>
            <w:hideMark/>
          </w:tcPr>
          <w:p w14:paraId="39ED3D5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217F6F16"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046212C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A</w:t>
            </w:r>
          </w:p>
        </w:tc>
        <w:tc>
          <w:tcPr>
            <w:tcW w:w="220" w:type="dxa"/>
            <w:tcBorders>
              <w:top w:val="nil"/>
              <w:left w:val="nil"/>
              <w:bottom w:val="single" w:sz="4" w:space="0" w:color="auto"/>
              <w:right w:val="single" w:sz="4" w:space="0" w:color="auto"/>
            </w:tcBorders>
            <w:shd w:val="clear" w:color="000000" w:fill="FFFFFF"/>
            <w:noWrap/>
            <w:vAlign w:val="center"/>
            <w:hideMark/>
          </w:tcPr>
          <w:p w14:paraId="4178053C"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5</w:t>
            </w:r>
          </w:p>
        </w:tc>
        <w:tc>
          <w:tcPr>
            <w:tcW w:w="380" w:type="dxa"/>
            <w:tcBorders>
              <w:top w:val="nil"/>
              <w:left w:val="nil"/>
              <w:bottom w:val="single" w:sz="4" w:space="0" w:color="auto"/>
              <w:right w:val="single" w:sz="4" w:space="0" w:color="auto"/>
            </w:tcBorders>
            <w:shd w:val="clear" w:color="000000" w:fill="FFFFFF"/>
            <w:noWrap/>
            <w:vAlign w:val="bottom"/>
            <w:hideMark/>
          </w:tcPr>
          <w:p w14:paraId="346DA29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60" w:type="dxa"/>
            <w:tcBorders>
              <w:top w:val="nil"/>
              <w:left w:val="nil"/>
              <w:bottom w:val="single" w:sz="4" w:space="0" w:color="auto"/>
              <w:right w:val="single" w:sz="4" w:space="0" w:color="auto"/>
            </w:tcBorders>
            <w:shd w:val="clear" w:color="000000" w:fill="FFFFFF"/>
            <w:noWrap/>
            <w:vAlign w:val="bottom"/>
            <w:hideMark/>
          </w:tcPr>
          <w:p w14:paraId="6D02715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11C3CAB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00"/>
            <w:noWrap/>
            <w:vAlign w:val="bottom"/>
            <w:hideMark/>
          </w:tcPr>
          <w:p w14:paraId="1F447E5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c>
          <w:tcPr>
            <w:tcW w:w="340" w:type="dxa"/>
            <w:tcBorders>
              <w:top w:val="nil"/>
              <w:left w:val="nil"/>
              <w:bottom w:val="single" w:sz="4" w:space="0" w:color="auto"/>
              <w:right w:val="single" w:sz="4" w:space="0" w:color="auto"/>
            </w:tcBorders>
            <w:shd w:val="clear" w:color="000000" w:fill="FFFFFF"/>
            <w:noWrap/>
            <w:vAlign w:val="bottom"/>
            <w:hideMark/>
          </w:tcPr>
          <w:p w14:paraId="21B06BE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08279C7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2AB23A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00"/>
            <w:noWrap/>
            <w:vAlign w:val="bottom"/>
            <w:hideMark/>
          </w:tcPr>
          <w:p w14:paraId="2A83990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20" w:type="dxa"/>
            <w:tcBorders>
              <w:top w:val="nil"/>
              <w:left w:val="nil"/>
              <w:bottom w:val="single" w:sz="4" w:space="0" w:color="auto"/>
              <w:right w:val="single" w:sz="4" w:space="0" w:color="auto"/>
            </w:tcBorders>
            <w:shd w:val="clear" w:color="000000" w:fill="FFFF00"/>
            <w:noWrap/>
            <w:vAlign w:val="bottom"/>
            <w:hideMark/>
          </w:tcPr>
          <w:p w14:paraId="1591A564"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580" w:type="dxa"/>
            <w:tcBorders>
              <w:top w:val="nil"/>
              <w:left w:val="nil"/>
              <w:bottom w:val="single" w:sz="4" w:space="0" w:color="auto"/>
              <w:right w:val="single" w:sz="4" w:space="0" w:color="auto"/>
            </w:tcBorders>
            <w:shd w:val="clear" w:color="000000" w:fill="FFFFFF"/>
            <w:noWrap/>
            <w:vAlign w:val="bottom"/>
            <w:hideMark/>
          </w:tcPr>
          <w:p w14:paraId="0F82A1A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r>
      <w:tr w:rsidR="00EA6199" w:rsidRPr="00EA6199" w14:paraId="2044FA28"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0D5716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076CC1DC"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7255B9E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BA</w:t>
            </w:r>
          </w:p>
        </w:tc>
        <w:tc>
          <w:tcPr>
            <w:tcW w:w="360" w:type="dxa"/>
            <w:tcBorders>
              <w:top w:val="nil"/>
              <w:left w:val="nil"/>
              <w:bottom w:val="single" w:sz="4" w:space="0" w:color="auto"/>
              <w:right w:val="single" w:sz="4" w:space="0" w:color="auto"/>
            </w:tcBorders>
            <w:shd w:val="clear" w:color="000000" w:fill="FFFFFF"/>
            <w:noWrap/>
            <w:vAlign w:val="bottom"/>
            <w:hideMark/>
          </w:tcPr>
          <w:p w14:paraId="5DCAFBA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BC</w:t>
            </w:r>
          </w:p>
        </w:tc>
        <w:tc>
          <w:tcPr>
            <w:tcW w:w="380" w:type="dxa"/>
            <w:tcBorders>
              <w:top w:val="nil"/>
              <w:left w:val="nil"/>
              <w:bottom w:val="single" w:sz="4" w:space="0" w:color="auto"/>
              <w:right w:val="single" w:sz="4" w:space="0" w:color="auto"/>
            </w:tcBorders>
            <w:shd w:val="clear" w:color="000000" w:fill="FFFFFF"/>
            <w:noWrap/>
            <w:vAlign w:val="bottom"/>
            <w:hideMark/>
          </w:tcPr>
          <w:p w14:paraId="4F265E2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BD</w:t>
            </w:r>
          </w:p>
        </w:tc>
        <w:tc>
          <w:tcPr>
            <w:tcW w:w="380" w:type="dxa"/>
            <w:tcBorders>
              <w:top w:val="nil"/>
              <w:left w:val="nil"/>
              <w:bottom w:val="single" w:sz="4" w:space="0" w:color="auto"/>
              <w:right w:val="single" w:sz="4" w:space="0" w:color="auto"/>
            </w:tcBorders>
            <w:shd w:val="clear" w:color="000000" w:fill="FFFFFF"/>
            <w:noWrap/>
            <w:vAlign w:val="bottom"/>
            <w:hideMark/>
          </w:tcPr>
          <w:p w14:paraId="0DF63E5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BE</w:t>
            </w:r>
          </w:p>
        </w:tc>
        <w:tc>
          <w:tcPr>
            <w:tcW w:w="340" w:type="dxa"/>
            <w:tcBorders>
              <w:top w:val="nil"/>
              <w:left w:val="nil"/>
              <w:bottom w:val="single" w:sz="4" w:space="0" w:color="auto"/>
              <w:right w:val="single" w:sz="4" w:space="0" w:color="auto"/>
            </w:tcBorders>
            <w:shd w:val="clear" w:color="000000" w:fill="FFFFFF"/>
            <w:noWrap/>
            <w:vAlign w:val="bottom"/>
            <w:hideMark/>
          </w:tcPr>
          <w:p w14:paraId="3AC1FFA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BF</w:t>
            </w:r>
          </w:p>
        </w:tc>
        <w:tc>
          <w:tcPr>
            <w:tcW w:w="380" w:type="dxa"/>
            <w:tcBorders>
              <w:top w:val="nil"/>
              <w:left w:val="nil"/>
              <w:bottom w:val="single" w:sz="4" w:space="0" w:color="auto"/>
              <w:right w:val="single" w:sz="4" w:space="0" w:color="auto"/>
            </w:tcBorders>
            <w:shd w:val="clear" w:color="000000" w:fill="FFFFFF"/>
            <w:noWrap/>
            <w:vAlign w:val="bottom"/>
            <w:hideMark/>
          </w:tcPr>
          <w:p w14:paraId="3F7942B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BG</w:t>
            </w:r>
          </w:p>
        </w:tc>
        <w:tc>
          <w:tcPr>
            <w:tcW w:w="380" w:type="dxa"/>
            <w:tcBorders>
              <w:top w:val="nil"/>
              <w:left w:val="nil"/>
              <w:bottom w:val="single" w:sz="4" w:space="0" w:color="auto"/>
              <w:right w:val="single" w:sz="4" w:space="0" w:color="auto"/>
            </w:tcBorders>
            <w:shd w:val="clear" w:color="000000" w:fill="FFFFFF"/>
            <w:noWrap/>
            <w:vAlign w:val="bottom"/>
            <w:hideMark/>
          </w:tcPr>
          <w:p w14:paraId="2A0073C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BH</w:t>
            </w:r>
          </w:p>
        </w:tc>
        <w:tc>
          <w:tcPr>
            <w:tcW w:w="320" w:type="dxa"/>
            <w:tcBorders>
              <w:top w:val="nil"/>
              <w:left w:val="nil"/>
              <w:bottom w:val="single" w:sz="4" w:space="0" w:color="auto"/>
              <w:right w:val="single" w:sz="4" w:space="0" w:color="auto"/>
            </w:tcBorders>
            <w:shd w:val="clear" w:color="000000" w:fill="FFFFFF"/>
            <w:noWrap/>
            <w:vAlign w:val="bottom"/>
            <w:hideMark/>
          </w:tcPr>
          <w:p w14:paraId="6E65FC8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BI</w:t>
            </w:r>
          </w:p>
        </w:tc>
        <w:tc>
          <w:tcPr>
            <w:tcW w:w="320" w:type="dxa"/>
            <w:tcBorders>
              <w:top w:val="nil"/>
              <w:left w:val="nil"/>
              <w:bottom w:val="single" w:sz="4" w:space="0" w:color="auto"/>
              <w:right w:val="single" w:sz="4" w:space="0" w:color="auto"/>
            </w:tcBorders>
            <w:shd w:val="clear" w:color="000000" w:fill="FFFFFF"/>
            <w:noWrap/>
            <w:vAlign w:val="bottom"/>
            <w:hideMark/>
          </w:tcPr>
          <w:p w14:paraId="59955DB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BJ</w:t>
            </w:r>
          </w:p>
        </w:tc>
        <w:tc>
          <w:tcPr>
            <w:tcW w:w="580" w:type="dxa"/>
            <w:tcBorders>
              <w:top w:val="nil"/>
              <w:left w:val="nil"/>
              <w:bottom w:val="single" w:sz="4" w:space="0" w:color="auto"/>
              <w:right w:val="single" w:sz="4" w:space="0" w:color="auto"/>
            </w:tcBorders>
            <w:shd w:val="clear" w:color="000000" w:fill="FFFFFF"/>
            <w:noWrap/>
            <w:vAlign w:val="bottom"/>
            <w:hideMark/>
          </w:tcPr>
          <w:p w14:paraId="523A43B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08A0AD87"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13DA43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B</w:t>
            </w:r>
          </w:p>
        </w:tc>
        <w:tc>
          <w:tcPr>
            <w:tcW w:w="220" w:type="dxa"/>
            <w:tcBorders>
              <w:top w:val="nil"/>
              <w:left w:val="nil"/>
              <w:bottom w:val="single" w:sz="4" w:space="0" w:color="auto"/>
              <w:right w:val="single" w:sz="4" w:space="0" w:color="auto"/>
            </w:tcBorders>
            <w:shd w:val="clear" w:color="000000" w:fill="FFFFFF"/>
            <w:noWrap/>
            <w:vAlign w:val="center"/>
            <w:hideMark/>
          </w:tcPr>
          <w:p w14:paraId="04D21ACB"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5</w:t>
            </w:r>
          </w:p>
        </w:tc>
        <w:tc>
          <w:tcPr>
            <w:tcW w:w="380" w:type="dxa"/>
            <w:tcBorders>
              <w:top w:val="nil"/>
              <w:left w:val="nil"/>
              <w:bottom w:val="single" w:sz="4" w:space="0" w:color="auto"/>
              <w:right w:val="single" w:sz="4" w:space="0" w:color="auto"/>
            </w:tcBorders>
            <w:shd w:val="clear" w:color="000000" w:fill="FFFFFF"/>
            <w:noWrap/>
            <w:vAlign w:val="bottom"/>
            <w:hideMark/>
          </w:tcPr>
          <w:p w14:paraId="0B5A896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60" w:type="dxa"/>
            <w:tcBorders>
              <w:top w:val="nil"/>
              <w:left w:val="nil"/>
              <w:bottom w:val="single" w:sz="4" w:space="0" w:color="auto"/>
              <w:right w:val="single" w:sz="4" w:space="0" w:color="auto"/>
            </w:tcBorders>
            <w:shd w:val="clear" w:color="000000" w:fill="FFFFFF"/>
            <w:noWrap/>
            <w:vAlign w:val="bottom"/>
            <w:hideMark/>
          </w:tcPr>
          <w:p w14:paraId="2B5716D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4713A30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00"/>
            <w:noWrap/>
            <w:vAlign w:val="bottom"/>
            <w:hideMark/>
          </w:tcPr>
          <w:p w14:paraId="576104A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c>
          <w:tcPr>
            <w:tcW w:w="340" w:type="dxa"/>
            <w:tcBorders>
              <w:top w:val="nil"/>
              <w:left w:val="nil"/>
              <w:bottom w:val="single" w:sz="4" w:space="0" w:color="auto"/>
              <w:right w:val="single" w:sz="4" w:space="0" w:color="auto"/>
            </w:tcBorders>
            <w:shd w:val="clear" w:color="000000" w:fill="FFFFFF"/>
            <w:noWrap/>
            <w:vAlign w:val="bottom"/>
            <w:hideMark/>
          </w:tcPr>
          <w:p w14:paraId="3FFB4ED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270D148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3BD876C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00"/>
            <w:noWrap/>
            <w:vAlign w:val="bottom"/>
            <w:hideMark/>
          </w:tcPr>
          <w:p w14:paraId="7A506E1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20" w:type="dxa"/>
            <w:tcBorders>
              <w:top w:val="nil"/>
              <w:left w:val="nil"/>
              <w:bottom w:val="single" w:sz="4" w:space="0" w:color="auto"/>
              <w:right w:val="single" w:sz="4" w:space="0" w:color="auto"/>
            </w:tcBorders>
            <w:shd w:val="clear" w:color="000000" w:fill="FFFF00"/>
            <w:noWrap/>
            <w:vAlign w:val="bottom"/>
            <w:hideMark/>
          </w:tcPr>
          <w:p w14:paraId="7A9BD64B"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580" w:type="dxa"/>
            <w:tcBorders>
              <w:top w:val="nil"/>
              <w:left w:val="nil"/>
              <w:bottom w:val="single" w:sz="4" w:space="0" w:color="auto"/>
              <w:right w:val="single" w:sz="4" w:space="0" w:color="auto"/>
            </w:tcBorders>
            <w:shd w:val="clear" w:color="000000" w:fill="FFFFFF"/>
            <w:noWrap/>
            <w:vAlign w:val="bottom"/>
            <w:hideMark/>
          </w:tcPr>
          <w:p w14:paraId="47790424"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r>
      <w:tr w:rsidR="00EA6199" w:rsidRPr="00EA6199" w14:paraId="45395D6E"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72DBC5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509FBE42"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1B52C39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CA</w:t>
            </w:r>
          </w:p>
        </w:tc>
        <w:tc>
          <w:tcPr>
            <w:tcW w:w="360" w:type="dxa"/>
            <w:tcBorders>
              <w:top w:val="nil"/>
              <w:left w:val="nil"/>
              <w:bottom w:val="single" w:sz="4" w:space="0" w:color="auto"/>
              <w:right w:val="single" w:sz="4" w:space="0" w:color="auto"/>
            </w:tcBorders>
            <w:shd w:val="clear" w:color="000000" w:fill="FFFFFF"/>
            <w:noWrap/>
            <w:vAlign w:val="bottom"/>
            <w:hideMark/>
          </w:tcPr>
          <w:p w14:paraId="51265AF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CB</w:t>
            </w:r>
          </w:p>
        </w:tc>
        <w:tc>
          <w:tcPr>
            <w:tcW w:w="380" w:type="dxa"/>
            <w:tcBorders>
              <w:top w:val="nil"/>
              <w:left w:val="nil"/>
              <w:bottom w:val="single" w:sz="4" w:space="0" w:color="auto"/>
              <w:right w:val="single" w:sz="4" w:space="0" w:color="auto"/>
            </w:tcBorders>
            <w:shd w:val="clear" w:color="000000" w:fill="FFFFFF"/>
            <w:noWrap/>
            <w:vAlign w:val="bottom"/>
            <w:hideMark/>
          </w:tcPr>
          <w:p w14:paraId="477D5B4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CD</w:t>
            </w:r>
          </w:p>
        </w:tc>
        <w:tc>
          <w:tcPr>
            <w:tcW w:w="380" w:type="dxa"/>
            <w:tcBorders>
              <w:top w:val="nil"/>
              <w:left w:val="nil"/>
              <w:bottom w:val="single" w:sz="4" w:space="0" w:color="auto"/>
              <w:right w:val="single" w:sz="4" w:space="0" w:color="auto"/>
            </w:tcBorders>
            <w:shd w:val="clear" w:color="000000" w:fill="FFFFFF"/>
            <w:noWrap/>
            <w:vAlign w:val="bottom"/>
            <w:hideMark/>
          </w:tcPr>
          <w:p w14:paraId="2F24661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CE</w:t>
            </w:r>
          </w:p>
        </w:tc>
        <w:tc>
          <w:tcPr>
            <w:tcW w:w="340" w:type="dxa"/>
            <w:tcBorders>
              <w:top w:val="nil"/>
              <w:left w:val="nil"/>
              <w:bottom w:val="single" w:sz="4" w:space="0" w:color="auto"/>
              <w:right w:val="single" w:sz="4" w:space="0" w:color="auto"/>
            </w:tcBorders>
            <w:shd w:val="clear" w:color="000000" w:fill="FFFFFF"/>
            <w:noWrap/>
            <w:vAlign w:val="bottom"/>
            <w:hideMark/>
          </w:tcPr>
          <w:p w14:paraId="226CBD3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CF</w:t>
            </w:r>
          </w:p>
        </w:tc>
        <w:tc>
          <w:tcPr>
            <w:tcW w:w="380" w:type="dxa"/>
            <w:tcBorders>
              <w:top w:val="nil"/>
              <w:left w:val="nil"/>
              <w:bottom w:val="single" w:sz="4" w:space="0" w:color="auto"/>
              <w:right w:val="single" w:sz="4" w:space="0" w:color="auto"/>
            </w:tcBorders>
            <w:shd w:val="clear" w:color="000000" w:fill="FFFFFF"/>
            <w:noWrap/>
            <w:vAlign w:val="bottom"/>
            <w:hideMark/>
          </w:tcPr>
          <w:p w14:paraId="40A3F0C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CG</w:t>
            </w:r>
          </w:p>
        </w:tc>
        <w:tc>
          <w:tcPr>
            <w:tcW w:w="380" w:type="dxa"/>
            <w:tcBorders>
              <w:top w:val="nil"/>
              <w:left w:val="nil"/>
              <w:bottom w:val="single" w:sz="4" w:space="0" w:color="auto"/>
              <w:right w:val="single" w:sz="4" w:space="0" w:color="auto"/>
            </w:tcBorders>
            <w:shd w:val="clear" w:color="000000" w:fill="FFFFFF"/>
            <w:noWrap/>
            <w:vAlign w:val="bottom"/>
            <w:hideMark/>
          </w:tcPr>
          <w:p w14:paraId="6C58B73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CH</w:t>
            </w:r>
          </w:p>
        </w:tc>
        <w:tc>
          <w:tcPr>
            <w:tcW w:w="320" w:type="dxa"/>
            <w:tcBorders>
              <w:top w:val="nil"/>
              <w:left w:val="nil"/>
              <w:bottom w:val="single" w:sz="4" w:space="0" w:color="auto"/>
              <w:right w:val="single" w:sz="4" w:space="0" w:color="auto"/>
            </w:tcBorders>
            <w:shd w:val="clear" w:color="000000" w:fill="FFFFFF"/>
            <w:noWrap/>
            <w:vAlign w:val="bottom"/>
            <w:hideMark/>
          </w:tcPr>
          <w:p w14:paraId="2278B5C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CI</w:t>
            </w:r>
          </w:p>
        </w:tc>
        <w:tc>
          <w:tcPr>
            <w:tcW w:w="320" w:type="dxa"/>
            <w:tcBorders>
              <w:top w:val="nil"/>
              <w:left w:val="nil"/>
              <w:bottom w:val="single" w:sz="4" w:space="0" w:color="auto"/>
              <w:right w:val="single" w:sz="4" w:space="0" w:color="auto"/>
            </w:tcBorders>
            <w:shd w:val="clear" w:color="000000" w:fill="FFFFFF"/>
            <w:noWrap/>
            <w:vAlign w:val="bottom"/>
            <w:hideMark/>
          </w:tcPr>
          <w:p w14:paraId="0BE2918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CJ</w:t>
            </w:r>
          </w:p>
        </w:tc>
        <w:tc>
          <w:tcPr>
            <w:tcW w:w="580" w:type="dxa"/>
            <w:tcBorders>
              <w:top w:val="nil"/>
              <w:left w:val="nil"/>
              <w:bottom w:val="single" w:sz="4" w:space="0" w:color="auto"/>
              <w:right w:val="single" w:sz="4" w:space="0" w:color="auto"/>
            </w:tcBorders>
            <w:shd w:val="clear" w:color="000000" w:fill="FFFFFF"/>
            <w:noWrap/>
            <w:vAlign w:val="bottom"/>
            <w:hideMark/>
          </w:tcPr>
          <w:p w14:paraId="0DF6842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1B7F99F9"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4C22FC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C</w:t>
            </w:r>
          </w:p>
        </w:tc>
        <w:tc>
          <w:tcPr>
            <w:tcW w:w="220" w:type="dxa"/>
            <w:tcBorders>
              <w:top w:val="nil"/>
              <w:left w:val="nil"/>
              <w:bottom w:val="single" w:sz="4" w:space="0" w:color="auto"/>
              <w:right w:val="single" w:sz="4" w:space="0" w:color="auto"/>
            </w:tcBorders>
            <w:shd w:val="clear" w:color="000000" w:fill="FFFFFF"/>
            <w:noWrap/>
            <w:vAlign w:val="center"/>
            <w:hideMark/>
          </w:tcPr>
          <w:p w14:paraId="68B0F2C9"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675EFA0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60" w:type="dxa"/>
            <w:tcBorders>
              <w:top w:val="nil"/>
              <w:left w:val="nil"/>
              <w:bottom w:val="single" w:sz="4" w:space="0" w:color="auto"/>
              <w:right w:val="single" w:sz="4" w:space="0" w:color="auto"/>
            </w:tcBorders>
            <w:shd w:val="clear" w:color="000000" w:fill="FFFFFF"/>
            <w:noWrap/>
            <w:vAlign w:val="bottom"/>
            <w:hideMark/>
          </w:tcPr>
          <w:p w14:paraId="41AA1BA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35F2E7D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42B4588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40" w:type="dxa"/>
            <w:tcBorders>
              <w:top w:val="nil"/>
              <w:left w:val="nil"/>
              <w:bottom w:val="single" w:sz="4" w:space="0" w:color="auto"/>
              <w:right w:val="single" w:sz="4" w:space="0" w:color="auto"/>
            </w:tcBorders>
            <w:shd w:val="clear" w:color="000000" w:fill="FFFFFF"/>
            <w:noWrap/>
            <w:vAlign w:val="bottom"/>
            <w:hideMark/>
          </w:tcPr>
          <w:p w14:paraId="1BB5FD54"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2FC44CC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18C1DF7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FF"/>
            <w:noWrap/>
            <w:vAlign w:val="bottom"/>
            <w:hideMark/>
          </w:tcPr>
          <w:p w14:paraId="60A666B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6ABE704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26E7890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5</w:t>
            </w:r>
          </w:p>
        </w:tc>
      </w:tr>
      <w:tr w:rsidR="00EA6199" w:rsidRPr="00EA6199" w14:paraId="08A38BB2"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0942983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5AD51BCA"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3C97F09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DA</w:t>
            </w:r>
          </w:p>
        </w:tc>
        <w:tc>
          <w:tcPr>
            <w:tcW w:w="360" w:type="dxa"/>
            <w:tcBorders>
              <w:top w:val="nil"/>
              <w:left w:val="nil"/>
              <w:bottom w:val="single" w:sz="4" w:space="0" w:color="auto"/>
              <w:right w:val="single" w:sz="4" w:space="0" w:color="auto"/>
            </w:tcBorders>
            <w:shd w:val="clear" w:color="000000" w:fill="FFFFFF"/>
            <w:noWrap/>
            <w:vAlign w:val="bottom"/>
            <w:hideMark/>
          </w:tcPr>
          <w:p w14:paraId="2BF6CE3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DB</w:t>
            </w:r>
          </w:p>
        </w:tc>
        <w:tc>
          <w:tcPr>
            <w:tcW w:w="380" w:type="dxa"/>
            <w:tcBorders>
              <w:top w:val="nil"/>
              <w:left w:val="nil"/>
              <w:bottom w:val="single" w:sz="4" w:space="0" w:color="auto"/>
              <w:right w:val="single" w:sz="4" w:space="0" w:color="auto"/>
            </w:tcBorders>
            <w:shd w:val="clear" w:color="000000" w:fill="FFFFFF"/>
            <w:noWrap/>
            <w:vAlign w:val="bottom"/>
            <w:hideMark/>
          </w:tcPr>
          <w:p w14:paraId="3652E92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DC</w:t>
            </w:r>
          </w:p>
        </w:tc>
        <w:tc>
          <w:tcPr>
            <w:tcW w:w="380" w:type="dxa"/>
            <w:tcBorders>
              <w:top w:val="nil"/>
              <w:left w:val="nil"/>
              <w:bottom w:val="single" w:sz="4" w:space="0" w:color="auto"/>
              <w:right w:val="single" w:sz="4" w:space="0" w:color="auto"/>
            </w:tcBorders>
            <w:shd w:val="clear" w:color="000000" w:fill="FFFFFF"/>
            <w:noWrap/>
            <w:vAlign w:val="bottom"/>
            <w:hideMark/>
          </w:tcPr>
          <w:p w14:paraId="25C6713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DE</w:t>
            </w:r>
          </w:p>
        </w:tc>
        <w:tc>
          <w:tcPr>
            <w:tcW w:w="340" w:type="dxa"/>
            <w:tcBorders>
              <w:top w:val="nil"/>
              <w:left w:val="nil"/>
              <w:bottom w:val="single" w:sz="4" w:space="0" w:color="auto"/>
              <w:right w:val="single" w:sz="4" w:space="0" w:color="auto"/>
            </w:tcBorders>
            <w:shd w:val="clear" w:color="000000" w:fill="FFFFFF"/>
            <w:noWrap/>
            <w:vAlign w:val="bottom"/>
            <w:hideMark/>
          </w:tcPr>
          <w:p w14:paraId="48F1A60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DF</w:t>
            </w:r>
          </w:p>
        </w:tc>
        <w:tc>
          <w:tcPr>
            <w:tcW w:w="380" w:type="dxa"/>
            <w:tcBorders>
              <w:top w:val="nil"/>
              <w:left w:val="nil"/>
              <w:bottom w:val="single" w:sz="4" w:space="0" w:color="auto"/>
              <w:right w:val="single" w:sz="4" w:space="0" w:color="auto"/>
            </w:tcBorders>
            <w:shd w:val="clear" w:color="000000" w:fill="FFFFFF"/>
            <w:noWrap/>
            <w:vAlign w:val="bottom"/>
            <w:hideMark/>
          </w:tcPr>
          <w:p w14:paraId="797BB8C7"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DG</w:t>
            </w:r>
          </w:p>
        </w:tc>
        <w:tc>
          <w:tcPr>
            <w:tcW w:w="380" w:type="dxa"/>
            <w:tcBorders>
              <w:top w:val="nil"/>
              <w:left w:val="nil"/>
              <w:bottom w:val="single" w:sz="4" w:space="0" w:color="auto"/>
              <w:right w:val="single" w:sz="4" w:space="0" w:color="auto"/>
            </w:tcBorders>
            <w:shd w:val="clear" w:color="000000" w:fill="FFFFFF"/>
            <w:noWrap/>
            <w:vAlign w:val="bottom"/>
            <w:hideMark/>
          </w:tcPr>
          <w:p w14:paraId="1A6CA0C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DH</w:t>
            </w:r>
          </w:p>
        </w:tc>
        <w:tc>
          <w:tcPr>
            <w:tcW w:w="320" w:type="dxa"/>
            <w:tcBorders>
              <w:top w:val="nil"/>
              <w:left w:val="nil"/>
              <w:bottom w:val="single" w:sz="4" w:space="0" w:color="auto"/>
              <w:right w:val="single" w:sz="4" w:space="0" w:color="auto"/>
            </w:tcBorders>
            <w:shd w:val="clear" w:color="000000" w:fill="FFFFFF"/>
            <w:noWrap/>
            <w:vAlign w:val="bottom"/>
            <w:hideMark/>
          </w:tcPr>
          <w:p w14:paraId="545FECB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DI</w:t>
            </w:r>
          </w:p>
        </w:tc>
        <w:tc>
          <w:tcPr>
            <w:tcW w:w="320" w:type="dxa"/>
            <w:tcBorders>
              <w:top w:val="nil"/>
              <w:left w:val="nil"/>
              <w:bottom w:val="single" w:sz="4" w:space="0" w:color="auto"/>
              <w:right w:val="single" w:sz="4" w:space="0" w:color="auto"/>
            </w:tcBorders>
            <w:shd w:val="clear" w:color="000000" w:fill="FFFFFF"/>
            <w:noWrap/>
            <w:vAlign w:val="bottom"/>
            <w:hideMark/>
          </w:tcPr>
          <w:p w14:paraId="7F0847A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DJ</w:t>
            </w:r>
          </w:p>
        </w:tc>
        <w:tc>
          <w:tcPr>
            <w:tcW w:w="580" w:type="dxa"/>
            <w:tcBorders>
              <w:top w:val="nil"/>
              <w:left w:val="nil"/>
              <w:bottom w:val="single" w:sz="4" w:space="0" w:color="auto"/>
              <w:right w:val="single" w:sz="4" w:space="0" w:color="auto"/>
            </w:tcBorders>
            <w:shd w:val="clear" w:color="000000" w:fill="FFFFFF"/>
            <w:noWrap/>
            <w:vAlign w:val="bottom"/>
            <w:hideMark/>
          </w:tcPr>
          <w:p w14:paraId="7BB2779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77E33E73"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0532CE0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D</w:t>
            </w:r>
          </w:p>
        </w:tc>
        <w:tc>
          <w:tcPr>
            <w:tcW w:w="220" w:type="dxa"/>
            <w:tcBorders>
              <w:top w:val="nil"/>
              <w:left w:val="nil"/>
              <w:bottom w:val="single" w:sz="4" w:space="0" w:color="auto"/>
              <w:right w:val="single" w:sz="4" w:space="0" w:color="auto"/>
            </w:tcBorders>
            <w:shd w:val="clear" w:color="000000" w:fill="FFFFFF"/>
            <w:noWrap/>
            <w:vAlign w:val="center"/>
            <w:hideMark/>
          </w:tcPr>
          <w:p w14:paraId="0917D73D"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72A9051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60" w:type="dxa"/>
            <w:tcBorders>
              <w:top w:val="nil"/>
              <w:left w:val="nil"/>
              <w:bottom w:val="single" w:sz="4" w:space="0" w:color="auto"/>
              <w:right w:val="single" w:sz="4" w:space="0" w:color="auto"/>
            </w:tcBorders>
            <w:shd w:val="clear" w:color="000000" w:fill="FFFF00"/>
            <w:noWrap/>
            <w:vAlign w:val="bottom"/>
            <w:hideMark/>
          </w:tcPr>
          <w:p w14:paraId="5934491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45E426F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5CB762AA"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0250EF8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60294E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5C16D029"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723CA3D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FF"/>
            <w:noWrap/>
            <w:vAlign w:val="bottom"/>
            <w:hideMark/>
          </w:tcPr>
          <w:p w14:paraId="1B672F8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580" w:type="dxa"/>
            <w:tcBorders>
              <w:top w:val="nil"/>
              <w:left w:val="nil"/>
              <w:bottom w:val="single" w:sz="4" w:space="0" w:color="auto"/>
              <w:right w:val="single" w:sz="4" w:space="0" w:color="auto"/>
            </w:tcBorders>
            <w:shd w:val="clear" w:color="000000" w:fill="FFFFFF"/>
            <w:noWrap/>
            <w:vAlign w:val="bottom"/>
            <w:hideMark/>
          </w:tcPr>
          <w:p w14:paraId="60960FA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r>
      <w:tr w:rsidR="00EA6199" w:rsidRPr="00EA6199" w14:paraId="76DC3110"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63DFB83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18ABDCBF"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1440440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EA</w:t>
            </w:r>
          </w:p>
        </w:tc>
        <w:tc>
          <w:tcPr>
            <w:tcW w:w="360" w:type="dxa"/>
            <w:tcBorders>
              <w:top w:val="nil"/>
              <w:left w:val="nil"/>
              <w:bottom w:val="single" w:sz="4" w:space="0" w:color="auto"/>
              <w:right w:val="single" w:sz="4" w:space="0" w:color="auto"/>
            </w:tcBorders>
            <w:shd w:val="clear" w:color="000000" w:fill="FFFFFF"/>
            <w:noWrap/>
            <w:vAlign w:val="bottom"/>
            <w:hideMark/>
          </w:tcPr>
          <w:p w14:paraId="007ECD0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EB</w:t>
            </w:r>
          </w:p>
        </w:tc>
        <w:tc>
          <w:tcPr>
            <w:tcW w:w="380" w:type="dxa"/>
            <w:tcBorders>
              <w:top w:val="nil"/>
              <w:left w:val="nil"/>
              <w:bottom w:val="single" w:sz="4" w:space="0" w:color="auto"/>
              <w:right w:val="single" w:sz="4" w:space="0" w:color="auto"/>
            </w:tcBorders>
            <w:shd w:val="clear" w:color="000000" w:fill="FFFFFF"/>
            <w:noWrap/>
            <w:vAlign w:val="bottom"/>
            <w:hideMark/>
          </w:tcPr>
          <w:p w14:paraId="1B8C9BD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EC</w:t>
            </w:r>
          </w:p>
        </w:tc>
        <w:tc>
          <w:tcPr>
            <w:tcW w:w="380" w:type="dxa"/>
            <w:tcBorders>
              <w:top w:val="nil"/>
              <w:left w:val="nil"/>
              <w:bottom w:val="single" w:sz="4" w:space="0" w:color="auto"/>
              <w:right w:val="single" w:sz="4" w:space="0" w:color="auto"/>
            </w:tcBorders>
            <w:shd w:val="clear" w:color="000000" w:fill="FFFFFF"/>
            <w:noWrap/>
            <w:vAlign w:val="bottom"/>
            <w:hideMark/>
          </w:tcPr>
          <w:p w14:paraId="7C43BBE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ED</w:t>
            </w:r>
          </w:p>
        </w:tc>
        <w:tc>
          <w:tcPr>
            <w:tcW w:w="340" w:type="dxa"/>
            <w:tcBorders>
              <w:top w:val="nil"/>
              <w:left w:val="nil"/>
              <w:bottom w:val="single" w:sz="4" w:space="0" w:color="auto"/>
              <w:right w:val="single" w:sz="4" w:space="0" w:color="auto"/>
            </w:tcBorders>
            <w:shd w:val="clear" w:color="000000" w:fill="FFFFFF"/>
            <w:noWrap/>
            <w:vAlign w:val="bottom"/>
            <w:hideMark/>
          </w:tcPr>
          <w:p w14:paraId="4D8CA41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EF</w:t>
            </w:r>
          </w:p>
        </w:tc>
        <w:tc>
          <w:tcPr>
            <w:tcW w:w="380" w:type="dxa"/>
            <w:tcBorders>
              <w:top w:val="nil"/>
              <w:left w:val="nil"/>
              <w:bottom w:val="single" w:sz="4" w:space="0" w:color="auto"/>
              <w:right w:val="single" w:sz="4" w:space="0" w:color="auto"/>
            </w:tcBorders>
            <w:shd w:val="clear" w:color="000000" w:fill="FFFFFF"/>
            <w:noWrap/>
            <w:vAlign w:val="bottom"/>
            <w:hideMark/>
          </w:tcPr>
          <w:p w14:paraId="277FB85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EG</w:t>
            </w:r>
          </w:p>
        </w:tc>
        <w:tc>
          <w:tcPr>
            <w:tcW w:w="380" w:type="dxa"/>
            <w:tcBorders>
              <w:top w:val="nil"/>
              <w:left w:val="nil"/>
              <w:bottom w:val="single" w:sz="4" w:space="0" w:color="auto"/>
              <w:right w:val="single" w:sz="4" w:space="0" w:color="auto"/>
            </w:tcBorders>
            <w:shd w:val="clear" w:color="000000" w:fill="FFFFFF"/>
            <w:noWrap/>
            <w:vAlign w:val="bottom"/>
            <w:hideMark/>
          </w:tcPr>
          <w:p w14:paraId="69CF74A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EH</w:t>
            </w:r>
          </w:p>
        </w:tc>
        <w:tc>
          <w:tcPr>
            <w:tcW w:w="320" w:type="dxa"/>
            <w:tcBorders>
              <w:top w:val="nil"/>
              <w:left w:val="nil"/>
              <w:bottom w:val="single" w:sz="4" w:space="0" w:color="auto"/>
              <w:right w:val="single" w:sz="4" w:space="0" w:color="auto"/>
            </w:tcBorders>
            <w:shd w:val="clear" w:color="000000" w:fill="FFFFFF"/>
            <w:noWrap/>
            <w:vAlign w:val="bottom"/>
            <w:hideMark/>
          </w:tcPr>
          <w:p w14:paraId="56BA704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EI</w:t>
            </w:r>
          </w:p>
        </w:tc>
        <w:tc>
          <w:tcPr>
            <w:tcW w:w="320" w:type="dxa"/>
            <w:tcBorders>
              <w:top w:val="nil"/>
              <w:left w:val="nil"/>
              <w:bottom w:val="single" w:sz="4" w:space="0" w:color="auto"/>
              <w:right w:val="single" w:sz="4" w:space="0" w:color="auto"/>
            </w:tcBorders>
            <w:shd w:val="clear" w:color="000000" w:fill="FFFFFF"/>
            <w:noWrap/>
            <w:vAlign w:val="bottom"/>
            <w:hideMark/>
          </w:tcPr>
          <w:p w14:paraId="497300B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EJ</w:t>
            </w:r>
          </w:p>
        </w:tc>
        <w:tc>
          <w:tcPr>
            <w:tcW w:w="580" w:type="dxa"/>
            <w:tcBorders>
              <w:top w:val="nil"/>
              <w:left w:val="nil"/>
              <w:bottom w:val="single" w:sz="4" w:space="0" w:color="auto"/>
              <w:right w:val="single" w:sz="4" w:space="0" w:color="auto"/>
            </w:tcBorders>
            <w:shd w:val="clear" w:color="000000" w:fill="FFFFFF"/>
            <w:noWrap/>
            <w:vAlign w:val="bottom"/>
            <w:hideMark/>
          </w:tcPr>
          <w:p w14:paraId="5BEEE53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6635BA8E"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78533AF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E</w:t>
            </w:r>
          </w:p>
        </w:tc>
        <w:tc>
          <w:tcPr>
            <w:tcW w:w="220" w:type="dxa"/>
            <w:tcBorders>
              <w:top w:val="nil"/>
              <w:left w:val="nil"/>
              <w:bottom w:val="single" w:sz="4" w:space="0" w:color="auto"/>
              <w:right w:val="single" w:sz="4" w:space="0" w:color="auto"/>
            </w:tcBorders>
            <w:shd w:val="clear" w:color="000000" w:fill="FFFFFF"/>
            <w:noWrap/>
            <w:vAlign w:val="center"/>
            <w:hideMark/>
          </w:tcPr>
          <w:p w14:paraId="2C09A47E"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1</w:t>
            </w:r>
          </w:p>
        </w:tc>
        <w:tc>
          <w:tcPr>
            <w:tcW w:w="380" w:type="dxa"/>
            <w:tcBorders>
              <w:top w:val="nil"/>
              <w:left w:val="nil"/>
              <w:bottom w:val="single" w:sz="4" w:space="0" w:color="auto"/>
              <w:right w:val="single" w:sz="4" w:space="0" w:color="auto"/>
            </w:tcBorders>
            <w:shd w:val="clear" w:color="000000" w:fill="FFFF00"/>
            <w:noWrap/>
            <w:vAlign w:val="bottom"/>
            <w:hideMark/>
          </w:tcPr>
          <w:p w14:paraId="08F84760"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c>
          <w:tcPr>
            <w:tcW w:w="360" w:type="dxa"/>
            <w:tcBorders>
              <w:top w:val="nil"/>
              <w:left w:val="nil"/>
              <w:bottom w:val="single" w:sz="4" w:space="0" w:color="auto"/>
              <w:right w:val="single" w:sz="4" w:space="0" w:color="auto"/>
            </w:tcBorders>
            <w:shd w:val="clear" w:color="000000" w:fill="FFFF00"/>
            <w:noWrap/>
            <w:vAlign w:val="bottom"/>
            <w:hideMark/>
          </w:tcPr>
          <w:p w14:paraId="37D6D9E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4873782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10D5FB5E"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7C18EE48"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637A35A4"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6268CD9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69A3DABE"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4E0B906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2CAF900B"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r>
      <w:tr w:rsidR="00EA6199" w:rsidRPr="00EA6199" w14:paraId="28E165E7"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642BB2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391240F3"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0C52813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FA</w:t>
            </w:r>
          </w:p>
        </w:tc>
        <w:tc>
          <w:tcPr>
            <w:tcW w:w="360" w:type="dxa"/>
            <w:tcBorders>
              <w:top w:val="nil"/>
              <w:left w:val="nil"/>
              <w:bottom w:val="single" w:sz="4" w:space="0" w:color="auto"/>
              <w:right w:val="single" w:sz="4" w:space="0" w:color="auto"/>
            </w:tcBorders>
            <w:shd w:val="clear" w:color="000000" w:fill="FFFFFF"/>
            <w:noWrap/>
            <w:vAlign w:val="bottom"/>
            <w:hideMark/>
          </w:tcPr>
          <w:p w14:paraId="5433299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FB</w:t>
            </w:r>
          </w:p>
        </w:tc>
        <w:tc>
          <w:tcPr>
            <w:tcW w:w="380" w:type="dxa"/>
            <w:tcBorders>
              <w:top w:val="nil"/>
              <w:left w:val="nil"/>
              <w:bottom w:val="single" w:sz="4" w:space="0" w:color="auto"/>
              <w:right w:val="single" w:sz="4" w:space="0" w:color="auto"/>
            </w:tcBorders>
            <w:shd w:val="clear" w:color="000000" w:fill="FFFFFF"/>
            <w:noWrap/>
            <w:vAlign w:val="bottom"/>
            <w:hideMark/>
          </w:tcPr>
          <w:p w14:paraId="49D04CB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FC</w:t>
            </w:r>
          </w:p>
        </w:tc>
        <w:tc>
          <w:tcPr>
            <w:tcW w:w="380" w:type="dxa"/>
            <w:tcBorders>
              <w:top w:val="nil"/>
              <w:left w:val="nil"/>
              <w:bottom w:val="single" w:sz="4" w:space="0" w:color="auto"/>
              <w:right w:val="single" w:sz="4" w:space="0" w:color="auto"/>
            </w:tcBorders>
            <w:shd w:val="clear" w:color="000000" w:fill="FFFFFF"/>
            <w:noWrap/>
            <w:vAlign w:val="bottom"/>
            <w:hideMark/>
          </w:tcPr>
          <w:p w14:paraId="571B0847"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FD</w:t>
            </w:r>
          </w:p>
        </w:tc>
        <w:tc>
          <w:tcPr>
            <w:tcW w:w="340" w:type="dxa"/>
            <w:tcBorders>
              <w:top w:val="nil"/>
              <w:left w:val="nil"/>
              <w:bottom w:val="single" w:sz="4" w:space="0" w:color="auto"/>
              <w:right w:val="single" w:sz="4" w:space="0" w:color="auto"/>
            </w:tcBorders>
            <w:shd w:val="clear" w:color="000000" w:fill="FFFFFF"/>
            <w:noWrap/>
            <w:vAlign w:val="bottom"/>
            <w:hideMark/>
          </w:tcPr>
          <w:p w14:paraId="43196DC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FE</w:t>
            </w:r>
          </w:p>
        </w:tc>
        <w:tc>
          <w:tcPr>
            <w:tcW w:w="380" w:type="dxa"/>
            <w:tcBorders>
              <w:top w:val="nil"/>
              <w:left w:val="nil"/>
              <w:bottom w:val="single" w:sz="4" w:space="0" w:color="auto"/>
              <w:right w:val="single" w:sz="4" w:space="0" w:color="auto"/>
            </w:tcBorders>
            <w:shd w:val="clear" w:color="000000" w:fill="FFFFFF"/>
            <w:noWrap/>
            <w:vAlign w:val="bottom"/>
            <w:hideMark/>
          </w:tcPr>
          <w:p w14:paraId="41961B6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FG</w:t>
            </w:r>
          </w:p>
        </w:tc>
        <w:tc>
          <w:tcPr>
            <w:tcW w:w="380" w:type="dxa"/>
            <w:tcBorders>
              <w:top w:val="nil"/>
              <w:left w:val="nil"/>
              <w:bottom w:val="single" w:sz="4" w:space="0" w:color="auto"/>
              <w:right w:val="single" w:sz="4" w:space="0" w:color="auto"/>
            </w:tcBorders>
            <w:shd w:val="clear" w:color="000000" w:fill="FFFFFF"/>
            <w:noWrap/>
            <w:vAlign w:val="bottom"/>
            <w:hideMark/>
          </w:tcPr>
          <w:p w14:paraId="36A70927"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FH</w:t>
            </w:r>
          </w:p>
        </w:tc>
        <w:tc>
          <w:tcPr>
            <w:tcW w:w="320" w:type="dxa"/>
            <w:tcBorders>
              <w:top w:val="nil"/>
              <w:left w:val="nil"/>
              <w:bottom w:val="single" w:sz="4" w:space="0" w:color="auto"/>
              <w:right w:val="single" w:sz="4" w:space="0" w:color="auto"/>
            </w:tcBorders>
            <w:shd w:val="clear" w:color="000000" w:fill="FFFFFF"/>
            <w:noWrap/>
            <w:vAlign w:val="bottom"/>
            <w:hideMark/>
          </w:tcPr>
          <w:p w14:paraId="4116EDD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FI</w:t>
            </w:r>
          </w:p>
        </w:tc>
        <w:tc>
          <w:tcPr>
            <w:tcW w:w="320" w:type="dxa"/>
            <w:tcBorders>
              <w:top w:val="nil"/>
              <w:left w:val="nil"/>
              <w:bottom w:val="single" w:sz="4" w:space="0" w:color="auto"/>
              <w:right w:val="single" w:sz="4" w:space="0" w:color="auto"/>
            </w:tcBorders>
            <w:shd w:val="clear" w:color="000000" w:fill="FFFFFF"/>
            <w:noWrap/>
            <w:vAlign w:val="bottom"/>
            <w:hideMark/>
          </w:tcPr>
          <w:p w14:paraId="27B0292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FJ</w:t>
            </w:r>
          </w:p>
        </w:tc>
        <w:tc>
          <w:tcPr>
            <w:tcW w:w="580" w:type="dxa"/>
            <w:tcBorders>
              <w:top w:val="nil"/>
              <w:left w:val="nil"/>
              <w:bottom w:val="single" w:sz="4" w:space="0" w:color="auto"/>
              <w:right w:val="single" w:sz="4" w:space="0" w:color="auto"/>
            </w:tcBorders>
            <w:shd w:val="clear" w:color="000000" w:fill="FFFFFF"/>
            <w:noWrap/>
            <w:vAlign w:val="bottom"/>
            <w:hideMark/>
          </w:tcPr>
          <w:p w14:paraId="2C2880C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0B446AF0"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6A0F225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F</w:t>
            </w:r>
          </w:p>
        </w:tc>
        <w:tc>
          <w:tcPr>
            <w:tcW w:w="220" w:type="dxa"/>
            <w:tcBorders>
              <w:top w:val="nil"/>
              <w:left w:val="nil"/>
              <w:bottom w:val="single" w:sz="4" w:space="0" w:color="auto"/>
              <w:right w:val="single" w:sz="4" w:space="0" w:color="auto"/>
            </w:tcBorders>
            <w:shd w:val="clear" w:color="000000" w:fill="FFFFFF"/>
            <w:noWrap/>
            <w:vAlign w:val="center"/>
            <w:hideMark/>
          </w:tcPr>
          <w:p w14:paraId="61A43745"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73E93498"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60" w:type="dxa"/>
            <w:tcBorders>
              <w:top w:val="nil"/>
              <w:left w:val="nil"/>
              <w:bottom w:val="single" w:sz="4" w:space="0" w:color="auto"/>
              <w:right w:val="single" w:sz="4" w:space="0" w:color="auto"/>
            </w:tcBorders>
            <w:shd w:val="clear" w:color="000000" w:fill="FFFFFF"/>
            <w:noWrap/>
            <w:vAlign w:val="bottom"/>
            <w:hideMark/>
          </w:tcPr>
          <w:p w14:paraId="5493A5F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3F52497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52DA6E6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20C9E9B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7D16EC5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375928E"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20" w:type="dxa"/>
            <w:tcBorders>
              <w:top w:val="nil"/>
              <w:left w:val="nil"/>
              <w:bottom w:val="single" w:sz="4" w:space="0" w:color="auto"/>
              <w:right w:val="single" w:sz="4" w:space="0" w:color="auto"/>
            </w:tcBorders>
            <w:shd w:val="clear" w:color="000000" w:fill="FFFFFF"/>
            <w:noWrap/>
            <w:vAlign w:val="bottom"/>
            <w:hideMark/>
          </w:tcPr>
          <w:p w14:paraId="00844069"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6CA7A22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7603CFB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r>
      <w:tr w:rsidR="00EA6199" w:rsidRPr="00EA6199" w14:paraId="2723A587"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5AC7295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258ACD1F"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58EBED2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GA</w:t>
            </w:r>
          </w:p>
        </w:tc>
        <w:tc>
          <w:tcPr>
            <w:tcW w:w="360" w:type="dxa"/>
            <w:tcBorders>
              <w:top w:val="nil"/>
              <w:left w:val="nil"/>
              <w:bottom w:val="single" w:sz="4" w:space="0" w:color="auto"/>
              <w:right w:val="single" w:sz="4" w:space="0" w:color="auto"/>
            </w:tcBorders>
            <w:shd w:val="clear" w:color="000000" w:fill="FFFFFF"/>
            <w:noWrap/>
            <w:vAlign w:val="bottom"/>
            <w:hideMark/>
          </w:tcPr>
          <w:p w14:paraId="6DF621FF"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GB</w:t>
            </w:r>
          </w:p>
        </w:tc>
        <w:tc>
          <w:tcPr>
            <w:tcW w:w="380" w:type="dxa"/>
            <w:tcBorders>
              <w:top w:val="nil"/>
              <w:left w:val="nil"/>
              <w:bottom w:val="single" w:sz="4" w:space="0" w:color="auto"/>
              <w:right w:val="single" w:sz="4" w:space="0" w:color="auto"/>
            </w:tcBorders>
            <w:shd w:val="clear" w:color="000000" w:fill="FFFFFF"/>
            <w:noWrap/>
            <w:vAlign w:val="bottom"/>
            <w:hideMark/>
          </w:tcPr>
          <w:p w14:paraId="1683274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GC</w:t>
            </w:r>
          </w:p>
        </w:tc>
        <w:tc>
          <w:tcPr>
            <w:tcW w:w="380" w:type="dxa"/>
            <w:tcBorders>
              <w:top w:val="nil"/>
              <w:left w:val="nil"/>
              <w:bottom w:val="single" w:sz="4" w:space="0" w:color="auto"/>
              <w:right w:val="single" w:sz="4" w:space="0" w:color="auto"/>
            </w:tcBorders>
            <w:shd w:val="clear" w:color="000000" w:fill="FFFFFF"/>
            <w:noWrap/>
            <w:vAlign w:val="bottom"/>
            <w:hideMark/>
          </w:tcPr>
          <w:p w14:paraId="4085A69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GD</w:t>
            </w:r>
          </w:p>
        </w:tc>
        <w:tc>
          <w:tcPr>
            <w:tcW w:w="340" w:type="dxa"/>
            <w:tcBorders>
              <w:top w:val="nil"/>
              <w:left w:val="nil"/>
              <w:bottom w:val="single" w:sz="4" w:space="0" w:color="auto"/>
              <w:right w:val="single" w:sz="4" w:space="0" w:color="auto"/>
            </w:tcBorders>
            <w:shd w:val="clear" w:color="000000" w:fill="FFFFFF"/>
            <w:noWrap/>
            <w:vAlign w:val="bottom"/>
            <w:hideMark/>
          </w:tcPr>
          <w:p w14:paraId="62545DE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GE</w:t>
            </w:r>
          </w:p>
        </w:tc>
        <w:tc>
          <w:tcPr>
            <w:tcW w:w="380" w:type="dxa"/>
            <w:tcBorders>
              <w:top w:val="nil"/>
              <w:left w:val="nil"/>
              <w:bottom w:val="single" w:sz="4" w:space="0" w:color="auto"/>
              <w:right w:val="single" w:sz="4" w:space="0" w:color="auto"/>
            </w:tcBorders>
            <w:shd w:val="clear" w:color="000000" w:fill="FFFFFF"/>
            <w:noWrap/>
            <w:vAlign w:val="bottom"/>
            <w:hideMark/>
          </w:tcPr>
          <w:p w14:paraId="59A3FEA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GF</w:t>
            </w:r>
          </w:p>
        </w:tc>
        <w:tc>
          <w:tcPr>
            <w:tcW w:w="380" w:type="dxa"/>
            <w:tcBorders>
              <w:top w:val="nil"/>
              <w:left w:val="nil"/>
              <w:bottom w:val="single" w:sz="4" w:space="0" w:color="auto"/>
              <w:right w:val="single" w:sz="4" w:space="0" w:color="auto"/>
            </w:tcBorders>
            <w:shd w:val="clear" w:color="000000" w:fill="FFFFFF"/>
            <w:noWrap/>
            <w:vAlign w:val="bottom"/>
            <w:hideMark/>
          </w:tcPr>
          <w:p w14:paraId="036C1C7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GH</w:t>
            </w:r>
          </w:p>
        </w:tc>
        <w:tc>
          <w:tcPr>
            <w:tcW w:w="320" w:type="dxa"/>
            <w:tcBorders>
              <w:top w:val="nil"/>
              <w:left w:val="nil"/>
              <w:bottom w:val="single" w:sz="4" w:space="0" w:color="auto"/>
              <w:right w:val="single" w:sz="4" w:space="0" w:color="auto"/>
            </w:tcBorders>
            <w:shd w:val="clear" w:color="000000" w:fill="FFFFFF"/>
            <w:noWrap/>
            <w:vAlign w:val="bottom"/>
            <w:hideMark/>
          </w:tcPr>
          <w:p w14:paraId="658BC62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GI</w:t>
            </w:r>
          </w:p>
        </w:tc>
        <w:tc>
          <w:tcPr>
            <w:tcW w:w="320" w:type="dxa"/>
            <w:tcBorders>
              <w:top w:val="nil"/>
              <w:left w:val="nil"/>
              <w:bottom w:val="single" w:sz="4" w:space="0" w:color="auto"/>
              <w:right w:val="single" w:sz="4" w:space="0" w:color="auto"/>
            </w:tcBorders>
            <w:shd w:val="clear" w:color="000000" w:fill="FFFFFF"/>
            <w:noWrap/>
            <w:vAlign w:val="bottom"/>
            <w:hideMark/>
          </w:tcPr>
          <w:p w14:paraId="3E3CF13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GJ</w:t>
            </w:r>
          </w:p>
        </w:tc>
        <w:tc>
          <w:tcPr>
            <w:tcW w:w="580" w:type="dxa"/>
            <w:tcBorders>
              <w:top w:val="nil"/>
              <w:left w:val="nil"/>
              <w:bottom w:val="single" w:sz="4" w:space="0" w:color="auto"/>
              <w:right w:val="single" w:sz="4" w:space="0" w:color="auto"/>
            </w:tcBorders>
            <w:shd w:val="clear" w:color="000000" w:fill="FFFFFF"/>
            <w:noWrap/>
            <w:vAlign w:val="bottom"/>
            <w:hideMark/>
          </w:tcPr>
          <w:p w14:paraId="42FE0C1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53101E1A"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D92029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G</w:t>
            </w:r>
          </w:p>
        </w:tc>
        <w:tc>
          <w:tcPr>
            <w:tcW w:w="220" w:type="dxa"/>
            <w:tcBorders>
              <w:top w:val="nil"/>
              <w:left w:val="nil"/>
              <w:bottom w:val="single" w:sz="4" w:space="0" w:color="auto"/>
              <w:right w:val="single" w:sz="4" w:space="0" w:color="auto"/>
            </w:tcBorders>
            <w:shd w:val="clear" w:color="000000" w:fill="FFFFFF"/>
            <w:noWrap/>
            <w:vAlign w:val="center"/>
            <w:hideMark/>
          </w:tcPr>
          <w:p w14:paraId="057A0678"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4</w:t>
            </w:r>
          </w:p>
        </w:tc>
        <w:tc>
          <w:tcPr>
            <w:tcW w:w="380" w:type="dxa"/>
            <w:tcBorders>
              <w:top w:val="nil"/>
              <w:left w:val="nil"/>
              <w:bottom w:val="single" w:sz="4" w:space="0" w:color="auto"/>
              <w:right w:val="single" w:sz="4" w:space="0" w:color="auto"/>
            </w:tcBorders>
            <w:shd w:val="clear" w:color="000000" w:fill="FFFFFF"/>
            <w:noWrap/>
            <w:vAlign w:val="bottom"/>
            <w:hideMark/>
          </w:tcPr>
          <w:p w14:paraId="3556D222"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60" w:type="dxa"/>
            <w:tcBorders>
              <w:top w:val="nil"/>
              <w:left w:val="nil"/>
              <w:bottom w:val="single" w:sz="4" w:space="0" w:color="auto"/>
              <w:right w:val="single" w:sz="4" w:space="0" w:color="auto"/>
            </w:tcBorders>
            <w:shd w:val="clear" w:color="000000" w:fill="FFFFFF"/>
            <w:noWrap/>
            <w:vAlign w:val="bottom"/>
            <w:hideMark/>
          </w:tcPr>
          <w:p w14:paraId="5EC8201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3E8405F8"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69E5DF58"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40" w:type="dxa"/>
            <w:tcBorders>
              <w:top w:val="nil"/>
              <w:left w:val="nil"/>
              <w:bottom w:val="single" w:sz="4" w:space="0" w:color="auto"/>
              <w:right w:val="single" w:sz="4" w:space="0" w:color="auto"/>
            </w:tcBorders>
            <w:shd w:val="clear" w:color="000000" w:fill="FFFF00"/>
            <w:noWrap/>
            <w:vAlign w:val="bottom"/>
            <w:hideMark/>
          </w:tcPr>
          <w:p w14:paraId="32B6348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1309AE5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571A87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24583F1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6879EE69"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580" w:type="dxa"/>
            <w:tcBorders>
              <w:top w:val="nil"/>
              <w:left w:val="nil"/>
              <w:bottom w:val="single" w:sz="4" w:space="0" w:color="auto"/>
              <w:right w:val="single" w:sz="4" w:space="0" w:color="auto"/>
            </w:tcBorders>
            <w:shd w:val="clear" w:color="000000" w:fill="FFFFFF"/>
            <w:noWrap/>
            <w:vAlign w:val="bottom"/>
            <w:hideMark/>
          </w:tcPr>
          <w:p w14:paraId="28BC18C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r>
      <w:tr w:rsidR="00EA6199" w:rsidRPr="00EA6199" w14:paraId="04E44800"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2C5FBD0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6FE3EA31"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159C578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HA</w:t>
            </w:r>
          </w:p>
        </w:tc>
        <w:tc>
          <w:tcPr>
            <w:tcW w:w="360" w:type="dxa"/>
            <w:tcBorders>
              <w:top w:val="nil"/>
              <w:left w:val="nil"/>
              <w:bottom w:val="single" w:sz="4" w:space="0" w:color="auto"/>
              <w:right w:val="single" w:sz="4" w:space="0" w:color="auto"/>
            </w:tcBorders>
            <w:shd w:val="clear" w:color="000000" w:fill="FFFFFF"/>
            <w:noWrap/>
            <w:vAlign w:val="bottom"/>
            <w:hideMark/>
          </w:tcPr>
          <w:p w14:paraId="29D6CE74"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HB</w:t>
            </w:r>
          </w:p>
        </w:tc>
        <w:tc>
          <w:tcPr>
            <w:tcW w:w="380" w:type="dxa"/>
            <w:tcBorders>
              <w:top w:val="nil"/>
              <w:left w:val="nil"/>
              <w:bottom w:val="single" w:sz="4" w:space="0" w:color="auto"/>
              <w:right w:val="single" w:sz="4" w:space="0" w:color="auto"/>
            </w:tcBorders>
            <w:shd w:val="clear" w:color="000000" w:fill="FFFFFF"/>
            <w:noWrap/>
            <w:vAlign w:val="bottom"/>
            <w:hideMark/>
          </w:tcPr>
          <w:p w14:paraId="30BB0E0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HC</w:t>
            </w:r>
          </w:p>
        </w:tc>
        <w:tc>
          <w:tcPr>
            <w:tcW w:w="380" w:type="dxa"/>
            <w:tcBorders>
              <w:top w:val="nil"/>
              <w:left w:val="nil"/>
              <w:bottom w:val="single" w:sz="4" w:space="0" w:color="auto"/>
              <w:right w:val="single" w:sz="4" w:space="0" w:color="auto"/>
            </w:tcBorders>
            <w:shd w:val="clear" w:color="000000" w:fill="FFFFFF"/>
            <w:noWrap/>
            <w:vAlign w:val="bottom"/>
            <w:hideMark/>
          </w:tcPr>
          <w:p w14:paraId="131542B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HD</w:t>
            </w:r>
          </w:p>
        </w:tc>
        <w:tc>
          <w:tcPr>
            <w:tcW w:w="340" w:type="dxa"/>
            <w:tcBorders>
              <w:top w:val="nil"/>
              <w:left w:val="nil"/>
              <w:bottom w:val="single" w:sz="4" w:space="0" w:color="auto"/>
              <w:right w:val="single" w:sz="4" w:space="0" w:color="auto"/>
            </w:tcBorders>
            <w:shd w:val="clear" w:color="000000" w:fill="FFFFFF"/>
            <w:noWrap/>
            <w:vAlign w:val="bottom"/>
            <w:hideMark/>
          </w:tcPr>
          <w:p w14:paraId="31AD0DB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HE</w:t>
            </w:r>
          </w:p>
        </w:tc>
        <w:tc>
          <w:tcPr>
            <w:tcW w:w="380" w:type="dxa"/>
            <w:tcBorders>
              <w:top w:val="nil"/>
              <w:left w:val="nil"/>
              <w:bottom w:val="single" w:sz="4" w:space="0" w:color="auto"/>
              <w:right w:val="single" w:sz="4" w:space="0" w:color="auto"/>
            </w:tcBorders>
            <w:shd w:val="clear" w:color="000000" w:fill="FFFFFF"/>
            <w:noWrap/>
            <w:vAlign w:val="bottom"/>
            <w:hideMark/>
          </w:tcPr>
          <w:p w14:paraId="56F512C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HF</w:t>
            </w:r>
          </w:p>
        </w:tc>
        <w:tc>
          <w:tcPr>
            <w:tcW w:w="380" w:type="dxa"/>
            <w:tcBorders>
              <w:top w:val="nil"/>
              <w:left w:val="nil"/>
              <w:bottom w:val="single" w:sz="4" w:space="0" w:color="auto"/>
              <w:right w:val="single" w:sz="4" w:space="0" w:color="auto"/>
            </w:tcBorders>
            <w:shd w:val="clear" w:color="000000" w:fill="FFFFFF"/>
            <w:noWrap/>
            <w:vAlign w:val="bottom"/>
            <w:hideMark/>
          </w:tcPr>
          <w:p w14:paraId="12DD631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HG</w:t>
            </w:r>
          </w:p>
        </w:tc>
        <w:tc>
          <w:tcPr>
            <w:tcW w:w="320" w:type="dxa"/>
            <w:tcBorders>
              <w:top w:val="nil"/>
              <w:left w:val="nil"/>
              <w:bottom w:val="single" w:sz="4" w:space="0" w:color="auto"/>
              <w:right w:val="single" w:sz="4" w:space="0" w:color="auto"/>
            </w:tcBorders>
            <w:shd w:val="clear" w:color="000000" w:fill="FFFFFF"/>
            <w:noWrap/>
            <w:vAlign w:val="bottom"/>
            <w:hideMark/>
          </w:tcPr>
          <w:p w14:paraId="522E145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HI</w:t>
            </w:r>
          </w:p>
        </w:tc>
        <w:tc>
          <w:tcPr>
            <w:tcW w:w="320" w:type="dxa"/>
            <w:tcBorders>
              <w:top w:val="nil"/>
              <w:left w:val="nil"/>
              <w:bottom w:val="single" w:sz="4" w:space="0" w:color="auto"/>
              <w:right w:val="single" w:sz="4" w:space="0" w:color="auto"/>
            </w:tcBorders>
            <w:shd w:val="clear" w:color="000000" w:fill="FFFFFF"/>
            <w:noWrap/>
            <w:vAlign w:val="bottom"/>
            <w:hideMark/>
          </w:tcPr>
          <w:p w14:paraId="4CCEF19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HJ</w:t>
            </w:r>
          </w:p>
        </w:tc>
        <w:tc>
          <w:tcPr>
            <w:tcW w:w="580" w:type="dxa"/>
            <w:tcBorders>
              <w:top w:val="nil"/>
              <w:left w:val="nil"/>
              <w:bottom w:val="single" w:sz="4" w:space="0" w:color="auto"/>
              <w:right w:val="single" w:sz="4" w:space="0" w:color="auto"/>
            </w:tcBorders>
            <w:shd w:val="clear" w:color="000000" w:fill="FFFFFF"/>
            <w:noWrap/>
            <w:vAlign w:val="bottom"/>
            <w:hideMark/>
          </w:tcPr>
          <w:p w14:paraId="3A164F1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0E466583"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4AACF0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H</w:t>
            </w:r>
          </w:p>
        </w:tc>
        <w:tc>
          <w:tcPr>
            <w:tcW w:w="220" w:type="dxa"/>
            <w:tcBorders>
              <w:top w:val="nil"/>
              <w:left w:val="nil"/>
              <w:bottom w:val="single" w:sz="4" w:space="0" w:color="auto"/>
              <w:right w:val="single" w:sz="4" w:space="0" w:color="auto"/>
            </w:tcBorders>
            <w:shd w:val="clear" w:color="000000" w:fill="FFFFFF"/>
            <w:noWrap/>
            <w:vAlign w:val="center"/>
            <w:hideMark/>
          </w:tcPr>
          <w:p w14:paraId="67D57E75"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046147D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60" w:type="dxa"/>
            <w:tcBorders>
              <w:top w:val="nil"/>
              <w:left w:val="nil"/>
              <w:bottom w:val="single" w:sz="4" w:space="0" w:color="auto"/>
              <w:right w:val="single" w:sz="4" w:space="0" w:color="auto"/>
            </w:tcBorders>
            <w:shd w:val="clear" w:color="000000" w:fill="FFFFFF"/>
            <w:noWrap/>
            <w:vAlign w:val="bottom"/>
            <w:hideMark/>
          </w:tcPr>
          <w:p w14:paraId="230CD35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3E13EC0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1D535A7C"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21C2FD8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80" w:type="dxa"/>
            <w:tcBorders>
              <w:top w:val="nil"/>
              <w:left w:val="nil"/>
              <w:bottom w:val="single" w:sz="4" w:space="0" w:color="auto"/>
              <w:right w:val="single" w:sz="4" w:space="0" w:color="auto"/>
            </w:tcBorders>
            <w:shd w:val="clear" w:color="000000" w:fill="FFFFFF"/>
            <w:noWrap/>
            <w:vAlign w:val="bottom"/>
            <w:hideMark/>
          </w:tcPr>
          <w:p w14:paraId="5084B32E"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0DDAB9B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1B13585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503066DB"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580" w:type="dxa"/>
            <w:tcBorders>
              <w:top w:val="nil"/>
              <w:left w:val="nil"/>
              <w:bottom w:val="single" w:sz="4" w:space="0" w:color="auto"/>
              <w:right w:val="single" w:sz="4" w:space="0" w:color="auto"/>
            </w:tcBorders>
            <w:shd w:val="clear" w:color="000000" w:fill="FFFFFF"/>
            <w:noWrap/>
            <w:vAlign w:val="bottom"/>
            <w:hideMark/>
          </w:tcPr>
          <w:p w14:paraId="6BE6BF5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r>
      <w:tr w:rsidR="00EA6199" w:rsidRPr="00EA6199" w14:paraId="6C09732C"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DB11966"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4E282A7B"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75F2950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IA</w:t>
            </w:r>
          </w:p>
        </w:tc>
        <w:tc>
          <w:tcPr>
            <w:tcW w:w="360" w:type="dxa"/>
            <w:tcBorders>
              <w:top w:val="nil"/>
              <w:left w:val="nil"/>
              <w:bottom w:val="single" w:sz="4" w:space="0" w:color="auto"/>
              <w:right w:val="single" w:sz="4" w:space="0" w:color="auto"/>
            </w:tcBorders>
            <w:shd w:val="clear" w:color="000000" w:fill="FFFFFF"/>
            <w:noWrap/>
            <w:vAlign w:val="bottom"/>
            <w:hideMark/>
          </w:tcPr>
          <w:p w14:paraId="764B763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IB</w:t>
            </w:r>
          </w:p>
        </w:tc>
        <w:tc>
          <w:tcPr>
            <w:tcW w:w="380" w:type="dxa"/>
            <w:tcBorders>
              <w:top w:val="nil"/>
              <w:left w:val="nil"/>
              <w:bottom w:val="single" w:sz="4" w:space="0" w:color="auto"/>
              <w:right w:val="single" w:sz="4" w:space="0" w:color="auto"/>
            </w:tcBorders>
            <w:shd w:val="clear" w:color="000000" w:fill="FFFFFF"/>
            <w:noWrap/>
            <w:vAlign w:val="bottom"/>
            <w:hideMark/>
          </w:tcPr>
          <w:p w14:paraId="480426ED"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IC</w:t>
            </w:r>
          </w:p>
        </w:tc>
        <w:tc>
          <w:tcPr>
            <w:tcW w:w="380" w:type="dxa"/>
            <w:tcBorders>
              <w:top w:val="nil"/>
              <w:left w:val="nil"/>
              <w:bottom w:val="single" w:sz="4" w:space="0" w:color="auto"/>
              <w:right w:val="single" w:sz="4" w:space="0" w:color="auto"/>
            </w:tcBorders>
            <w:shd w:val="clear" w:color="000000" w:fill="FFFFFF"/>
            <w:noWrap/>
            <w:vAlign w:val="bottom"/>
            <w:hideMark/>
          </w:tcPr>
          <w:p w14:paraId="62563C6B"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ID</w:t>
            </w:r>
          </w:p>
        </w:tc>
        <w:tc>
          <w:tcPr>
            <w:tcW w:w="340" w:type="dxa"/>
            <w:tcBorders>
              <w:top w:val="nil"/>
              <w:left w:val="nil"/>
              <w:bottom w:val="single" w:sz="4" w:space="0" w:color="auto"/>
              <w:right w:val="single" w:sz="4" w:space="0" w:color="auto"/>
            </w:tcBorders>
            <w:shd w:val="clear" w:color="000000" w:fill="FFFFFF"/>
            <w:noWrap/>
            <w:vAlign w:val="bottom"/>
            <w:hideMark/>
          </w:tcPr>
          <w:p w14:paraId="2158CB69"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IE</w:t>
            </w:r>
          </w:p>
        </w:tc>
        <w:tc>
          <w:tcPr>
            <w:tcW w:w="380" w:type="dxa"/>
            <w:tcBorders>
              <w:top w:val="nil"/>
              <w:left w:val="nil"/>
              <w:bottom w:val="single" w:sz="4" w:space="0" w:color="auto"/>
              <w:right w:val="single" w:sz="4" w:space="0" w:color="auto"/>
            </w:tcBorders>
            <w:shd w:val="clear" w:color="000000" w:fill="FFFFFF"/>
            <w:noWrap/>
            <w:vAlign w:val="bottom"/>
            <w:hideMark/>
          </w:tcPr>
          <w:p w14:paraId="66803C4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IF</w:t>
            </w:r>
          </w:p>
        </w:tc>
        <w:tc>
          <w:tcPr>
            <w:tcW w:w="380" w:type="dxa"/>
            <w:tcBorders>
              <w:top w:val="nil"/>
              <w:left w:val="nil"/>
              <w:bottom w:val="single" w:sz="4" w:space="0" w:color="auto"/>
              <w:right w:val="single" w:sz="4" w:space="0" w:color="auto"/>
            </w:tcBorders>
            <w:shd w:val="clear" w:color="000000" w:fill="FFFFFF"/>
            <w:noWrap/>
            <w:vAlign w:val="bottom"/>
            <w:hideMark/>
          </w:tcPr>
          <w:p w14:paraId="609483E5"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IG</w:t>
            </w:r>
          </w:p>
        </w:tc>
        <w:tc>
          <w:tcPr>
            <w:tcW w:w="320" w:type="dxa"/>
            <w:tcBorders>
              <w:top w:val="nil"/>
              <w:left w:val="nil"/>
              <w:bottom w:val="single" w:sz="4" w:space="0" w:color="auto"/>
              <w:right w:val="single" w:sz="4" w:space="0" w:color="auto"/>
            </w:tcBorders>
            <w:shd w:val="clear" w:color="000000" w:fill="FFFFFF"/>
            <w:noWrap/>
            <w:vAlign w:val="bottom"/>
            <w:hideMark/>
          </w:tcPr>
          <w:p w14:paraId="3C94D2D1"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IH</w:t>
            </w:r>
          </w:p>
        </w:tc>
        <w:tc>
          <w:tcPr>
            <w:tcW w:w="320" w:type="dxa"/>
            <w:tcBorders>
              <w:top w:val="nil"/>
              <w:left w:val="nil"/>
              <w:bottom w:val="single" w:sz="4" w:space="0" w:color="auto"/>
              <w:right w:val="single" w:sz="4" w:space="0" w:color="auto"/>
            </w:tcBorders>
            <w:shd w:val="clear" w:color="000000" w:fill="FFFFFF"/>
            <w:noWrap/>
            <w:vAlign w:val="bottom"/>
            <w:hideMark/>
          </w:tcPr>
          <w:p w14:paraId="3468619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IJ</w:t>
            </w:r>
          </w:p>
        </w:tc>
        <w:tc>
          <w:tcPr>
            <w:tcW w:w="580" w:type="dxa"/>
            <w:tcBorders>
              <w:top w:val="nil"/>
              <w:left w:val="nil"/>
              <w:bottom w:val="single" w:sz="4" w:space="0" w:color="auto"/>
              <w:right w:val="single" w:sz="4" w:space="0" w:color="auto"/>
            </w:tcBorders>
            <w:shd w:val="clear" w:color="000000" w:fill="FFFFFF"/>
            <w:noWrap/>
            <w:vAlign w:val="bottom"/>
            <w:hideMark/>
          </w:tcPr>
          <w:p w14:paraId="237574A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5E95DACD"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419461E2"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I</w:t>
            </w:r>
          </w:p>
        </w:tc>
        <w:tc>
          <w:tcPr>
            <w:tcW w:w="220" w:type="dxa"/>
            <w:tcBorders>
              <w:top w:val="nil"/>
              <w:left w:val="nil"/>
              <w:bottom w:val="single" w:sz="4" w:space="0" w:color="auto"/>
              <w:right w:val="single" w:sz="4" w:space="0" w:color="auto"/>
            </w:tcBorders>
            <w:shd w:val="clear" w:color="000000" w:fill="FFFFFF"/>
            <w:noWrap/>
            <w:vAlign w:val="center"/>
            <w:hideMark/>
          </w:tcPr>
          <w:p w14:paraId="747C0187"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54537D7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60" w:type="dxa"/>
            <w:tcBorders>
              <w:top w:val="nil"/>
              <w:left w:val="nil"/>
              <w:bottom w:val="single" w:sz="4" w:space="0" w:color="auto"/>
              <w:right w:val="single" w:sz="4" w:space="0" w:color="auto"/>
            </w:tcBorders>
            <w:shd w:val="clear" w:color="000000" w:fill="FFFF00"/>
            <w:noWrap/>
            <w:vAlign w:val="bottom"/>
            <w:hideMark/>
          </w:tcPr>
          <w:p w14:paraId="220248E1"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4CB2AE1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7DCE6839"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40" w:type="dxa"/>
            <w:tcBorders>
              <w:top w:val="nil"/>
              <w:left w:val="nil"/>
              <w:bottom w:val="single" w:sz="4" w:space="0" w:color="auto"/>
              <w:right w:val="single" w:sz="4" w:space="0" w:color="auto"/>
            </w:tcBorders>
            <w:shd w:val="clear" w:color="000000" w:fill="FFFFFF"/>
            <w:noWrap/>
            <w:vAlign w:val="bottom"/>
            <w:hideMark/>
          </w:tcPr>
          <w:p w14:paraId="72813CCD"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80" w:type="dxa"/>
            <w:tcBorders>
              <w:top w:val="nil"/>
              <w:left w:val="nil"/>
              <w:bottom w:val="single" w:sz="4" w:space="0" w:color="auto"/>
              <w:right w:val="single" w:sz="4" w:space="0" w:color="auto"/>
            </w:tcBorders>
            <w:shd w:val="clear" w:color="000000" w:fill="FFFFFF"/>
            <w:noWrap/>
            <w:vAlign w:val="bottom"/>
            <w:hideMark/>
          </w:tcPr>
          <w:p w14:paraId="63068C7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0D47A52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1097563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18D2F9F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580" w:type="dxa"/>
            <w:tcBorders>
              <w:top w:val="nil"/>
              <w:left w:val="nil"/>
              <w:bottom w:val="single" w:sz="4" w:space="0" w:color="auto"/>
              <w:right w:val="single" w:sz="4" w:space="0" w:color="auto"/>
            </w:tcBorders>
            <w:shd w:val="clear" w:color="000000" w:fill="FFFFFF"/>
            <w:noWrap/>
            <w:vAlign w:val="bottom"/>
            <w:hideMark/>
          </w:tcPr>
          <w:p w14:paraId="70CC098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r>
      <w:tr w:rsidR="00EA6199" w:rsidRPr="00EA6199" w14:paraId="6BCFCAE9"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35F7E03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c>
          <w:tcPr>
            <w:tcW w:w="220" w:type="dxa"/>
            <w:tcBorders>
              <w:top w:val="nil"/>
              <w:left w:val="nil"/>
              <w:bottom w:val="single" w:sz="4" w:space="0" w:color="auto"/>
              <w:right w:val="single" w:sz="4" w:space="0" w:color="auto"/>
            </w:tcBorders>
            <w:shd w:val="clear" w:color="000000" w:fill="FFFFFF"/>
            <w:noWrap/>
            <w:vAlign w:val="center"/>
            <w:hideMark/>
          </w:tcPr>
          <w:p w14:paraId="016052A1"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 </w:t>
            </w:r>
          </w:p>
        </w:tc>
        <w:tc>
          <w:tcPr>
            <w:tcW w:w="380" w:type="dxa"/>
            <w:tcBorders>
              <w:top w:val="nil"/>
              <w:left w:val="nil"/>
              <w:bottom w:val="single" w:sz="4" w:space="0" w:color="auto"/>
              <w:right w:val="single" w:sz="4" w:space="0" w:color="auto"/>
            </w:tcBorders>
            <w:shd w:val="clear" w:color="000000" w:fill="FFFFFF"/>
            <w:noWrap/>
            <w:vAlign w:val="bottom"/>
            <w:hideMark/>
          </w:tcPr>
          <w:p w14:paraId="674E9F0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JA</w:t>
            </w:r>
          </w:p>
        </w:tc>
        <w:tc>
          <w:tcPr>
            <w:tcW w:w="360" w:type="dxa"/>
            <w:tcBorders>
              <w:top w:val="nil"/>
              <w:left w:val="nil"/>
              <w:bottom w:val="single" w:sz="4" w:space="0" w:color="auto"/>
              <w:right w:val="single" w:sz="4" w:space="0" w:color="auto"/>
            </w:tcBorders>
            <w:shd w:val="clear" w:color="000000" w:fill="FFFFFF"/>
            <w:noWrap/>
            <w:vAlign w:val="bottom"/>
            <w:hideMark/>
          </w:tcPr>
          <w:p w14:paraId="4E371C9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JB</w:t>
            </w:r>
          </w:p>
        </w:tc>
        <w:tc>
          <w:tcPr>
            <w:tcW w:w="380" w:type="dxa"/>
            <w:tcBorders>
              <w:top w:val="nil"/>
              <w:left w:val="nil"/>
              <w:bottom w:val="single" w:sz="4" w:space="0" w:color="auto"/>
              <w:right w:val="single" w:sz="4" w:space="0" w:color="auto"/>
            </w:tcBorders>
            <w:shd w:val="clear" w:color="000000" w:fill="FFFFFF"/>
            <w:noWrap/>
            <w:vAlign w:val="bottom"/>
            <w:hideMark/>
          </w:tcPr>
          <w:p w14:paraId="3350C4BE"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JC</w:t>
            </w:r>
          </w:p>
        </w:tc>
        <w:tc>
          <w:tcPr>
            <w:tcW w:w="380" w:type="dxa"/>
            <w:tcBorders>
              <w:top w:val="nil"/>
              <w:left w:val="nil"/>
              <w:bottom w:val="single" w:sz="4" w:space="0" w:color="auto"/>
              <w:right w:val="single" w:sz="4" w:space="0" w:color="auto"/>
            </w:tcBorders>
            <w:shd w:val="clear" w:color="000000" w:fill="FFFFFF"/>
            <w:noWrap/>
            <w:vAlign w:val="bottom"/>
            <w:hideMark/>
          </w:tcPr>
          <w:p w14:paraId="3C98787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JD</w:t>
            </w:r>
          </w:p>
        </w:tc>
        <w:tc>
          <w:tcPr>
            <w:tcW w:w="340" w:type="dxa"/>
            <w:tcBorders>
              <w:top w:val="nil"/>
              <w:left w:val="nil"/>
              <w:bottom w:val="single" w:sz="4" w:space="0" w:color="auto"/>
              <w:right w:val="single" w:sz="4" w:space="0" w:color="auto"/>
            </w:tcBorders>
            <w:shd w:val="clear" w:color="000000" w:fill="FFFFFF"/>
            <w:noWrap/>
            <w:vAlign w:val="bottom"/>
            <w:hideMark/>
          </w:tcPr>
          <w:p w14:paraId="4052B6CA"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JE</w:t>
            </w:r>
          </w:p>
        </w:tc>
        <w:tc>
          <w:tcPr>
            <w:tcW w:w="380" w:type="dxa"/>
            <w:tcBorders>
              <w:top w:val="nil"/>
              <w:left w:val="nil"/>
              <w:bottom w:val="single" w:sz="4" w:space="0" w:color="auto"/>
              <w:right w:val="single" w:sz="4" w:space="0" w:color="auto"/>
            </w:tcBorders>
            <w:shd w:val="clear" w:color="000000" w:fill="FFFFFF"/>
            <w:noWrap/>
            <w:vAlign w:val="bottom"/>
            <w:hideMark/>
          </w:tcPr>
          <w:p w14:paraId="403B2E63"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JF</w:t>
            </w:r>
          </w:p>
        </w:tc>
        <w:tc>
          <w:tcPr>
            <w:tcW w:w="380" w:type="dxa"/>
            <w:tcBorders>
              <w:top w:val="nil"/>
              <w:left w:val="nil"/>
              <w:bottom w:val="single" w:sz="4" w:space="0" w:color="auto"/>
              <w:right w:val="single" w:sz="4" w:space="0" w:color="auto"/>
            </w:tcBorders>
            <w:shd w:val="clear" w:color="000000" w:fill="FFFFFF"/>
            <w:noWrap/>
            <w:vAlign w:val="bottom"/>
            <w:hideMark/>
          </w:tcPr>
          <w:p w14:paraId="396F5EF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JG</w:t>
            </w:r>
          </w:p>
        </w:tc>
        <w:tc>
          <w:tcPr>
            <w:tcW w:w="320" w:type="dxa"/>
            <w:tcBorders>
              <w:top w:val="nil"/>
              <w:left w:val="nil"/>
              <w:bottom w:val="single" w:sz="4" w:space="0" w:color="auto"/>
              <w:right w:val="single" w:sz="4" w:space="0" w:color="auto"/>
            </w:tcBorders>
            <w:shd w:val="clear" w:color="000000" w:fill="FFFFFF"/>
            <w:noWrap/>
            <w:vAlign w:val="bottom"/>
            <w:hideMark/>
          </w:tcPr>
          <w:p w14:paraId="009BCD48"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JH</w:t>
            </w:r>
          </w:p>
        </w:tc>
        <w:tc>
          <w:tcPr>
            <w:tcW w:w="320" w:type="dxa"/>
            <w:tcBorders>
              <w:top w:val="nil"/>
              <w:left w:val="nil"/>
              <w:bottom w:val="single" w:sz="4" w:space="0" w:color="auto"/>
              <w:right w:val="single" w:sz="4" w:space="0" w:color="auto"/>
            </w:tcBorders>
            <w:shd w:val="clear" w:color="000000" w:fill="FFFFFF"/>
            <w:noWrap/>
            <w:vAlign w:val="bottom"/>
            <w:hideMark/>
          </w:tcPr>
          <w:p w14:paraId="741EED9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JI</w:t>
            </w:r>
          </w:p>
        </w:tc>
        <w:tc>
          <w:tcPr>
            <w:tcW w:w="580" w:type="dxa"/>
            <w:tcBorders>
              <w:top w:val="nil"/>
              <w:left w:val="nil"/>
              <w:bottom w:val="single" w:sz="4" w:space="0" w:color="auto"/>
              <w:right w:val="single" w:sz="4" w:space="0" w:color="auto"/>
            </w:tcBorders>
            <w:shd w:val="clear" w:color="000000" w:fill="FFFFFF"/>
            <w:noWrap/>
            <w:vAlign w:val="bottom"/>
            <w:hideMark/>
          </w:tcPr>
          <w:p w14:paraId="618CA62C"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 </w:t>
            </w:r>
          </w:p>
        </w:tc>
      </w:tr>
      <w:tr w:rsidR="00EA6199" w:rsidRPr="00EA6199" w14:paraId="086F8C99" w14:textId="77777777" w:rsidTr="00EA6199">
        <w:trPr>
          <w:trHeight w:val="300"/>
        </w:trPr>
        <w:tc>
          <w:tcPr>
            <w:tcW w:w="600" w:type="dxa"/>
            <w:tcBorders>
              <w:top w:val="nil"/>
              <w:left w:val="single" w:sz="4" w:space="0" w:color="auto"/>
              <w:bottom w:val="single" w:sz="4" w:space="0" w:color="auto"/>
              <w:right w:val="single" w:sz="4" w:space="0" w:color="auto"/>
            </w:tcBorders>
            <w:shd w:val="clear" w:color="000000" w:fill="FFFFFF"/>
            <w:noWrap/>
            <w:vAlign w:val="bottom"/>
            <w:hideMark/>
          </w:tcPr>
          <w:p w14:paraId="1DA84030" w14:textId="77777777" w:rsidR="00EA6199" w:rsidRPr="00EA6199" w:rsidRDefault="00EA6199" w:rsidP="00EA6199">
            <w:pPr>
              <w:spacing w:after="0" w:line="240" w:lineRule="auto"/>
              <w:rPr>
                <w:rFonts w:ascii="Calibri" w:eastAsia="Times New Roman" w:hAnsi="Calibri" w:cs="Calibri"/>
                <w:color w:val="000000"/>
                <w:lang w:eastAsia="en-GB"/>
              </w:rPr>
            </w:pPr>
            <w:r w:rsidRPr="00EA6199">
              <w:rPr>
                <w:rFonts w:ascii="Calibri" w:eastAsia="Times New Roman" w:hAnsi="Calibri" w:cs="Calibri"/>
                <w:color w:val="000000"/>
                <w:lang w:eastAsia="en-GB"/>
              </w:rPr>
              <w:t>J</w:t>
            </w:r>
          </w:p>
        </w:tc>
        <w:tc>
          <w:tcPr>
            <w:tcW w:w="220" w:type="dxa"/>
            <w:tcBorders>
              <w:top w:val="nil"/>
              <w:left w:val="nil"/>
              <w:bottom w:val="single" w:sz="4" w:space="0" w:color="auto"/>
              <w:right w:val="single" w:sz="4" w:space="0" w:color="auto"/>
            </w:tcBorders>
            <w:shd w:val="clear" w:color="000000" w:fill="FFFFFF"/>
            <w:noWrap/>
            <w:vAlign w:val="center"/>
            <w:hideMark/>
          </w:tcPr>
          <w:p w14:paraId="5AB32882" w14:textId="77777777" w:rsidR="00EA6199" w:rsidRPr="00EA6199" w:rsidRDefault="00EA6199" w:rsidP="00EA6199">
            <w:pPr>
              <w:spacing w:after="0" w:line="240" w:lineRule="auto"/>
              <w:jc w:val="center"/>
              <w:rPr>
                <w:rFonts w:ascii="Times New Roman" w:eastAsia="Times New Roman" w:hAnsi="Times New Roman" w:cs="Times New Roman"/>
                <w:color w:val="000000"/>
                <w:lang w:eastAsia="en-GB"/>
              </w:rPr>
            </w:pPr>
            <w:r w:rsidRPr="00EA6199">
              <w:rPr>
                <w:rFonts w:ascii="Times New Roman" w:eastAsia="Times New Roman" w:hAnsi="Times New Roman" w:cs="Times New Roman"/>
                <w:color w:val="000000"/>
                <w:lang w:eastAsia="en-GB"/>
              </w:rPr>
              <w:t>2</w:t>
            </w:r>
          </w:p>
        </w:tc>
        <w:tc>
          <w:tcPr>
            <w:tcW w:w="380" w:type="dxa"/>
            <w:tcBorders>
              <w:top w:val="nil"/>
              <w:left w:val="nil"/>
              <w:bottom w:val="single" w:sz="4" w:space="0" w:color="auto"/>
              <w:right w:val="single" w:sz="4" w:space="0" w:color="auto"/>
            </w:tcBorders>
            <w:shd w:val="clear" w:color="000000" w:fill="FFFF00"/>
            <w:noWrap/>
            <w:vAlign w:val="bottom"/>
            <w:hideMark/>
          </w:tcPr>
          <w:p w14:paraId="2625F079"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60" w:type="dxa"/>
            <w:tcBorders>
              <w:top w:val="nil"/>
              <w:left w:val="nil"/>
              <w:bottom w:val="single" w:sz="4" w:space="0" w:color="auto"/>
              <w:right w:val="single" w:sz="4" w:space="0" w:color="auto"/>
            </w:tcBorders>
            <w:shd w:val="clear" w:color="000000" w:fill="FFFF00"/>
            <w:noWrap/>
            <w:vAlign w:val="bottom"/>
            <w:hideMark/>
          </w:tcPr>
          <w:p w14:paraId="1887255B"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-3</w:t>
            </w:r>
          </w:p>
        </w:tc>
        <w:tc>
          <w:tcPr>
            <w:tcW w:w="380" w:type="dxa"/>
            <w:tcBorders>
              <w:top w:val="nil"/>
              <w:left w:val="nil"/>
              <w:bottom w:val="single" w:sz="4" w:space="0" w:color="auto"/>
              <w:right w:val="single" w:sz="4" w:space="0" w:color="auto"/>
            </w:tcBorders>
            <w:shd w:val="clear" w:color="000000" w:fill="FFFFFF"/>
            <w:noWrap/>
            <w:vAlign w:val="bottom"/>
            <w:hideMark/>
          </w:tcPr>
          <w:p w14:paraId="13B0CDE8"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00D7F974"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340" w:type="dxa"/>
            <w:tcBorders>
              <w:top w:val="nil"/>
              <w:left w:val="nil"/>
              <w:bottom w:val="single" w:sz="4" w:space="0" w:color="auto"/>
              <w:right w:val="single" w:sz="4" w:space="0" w:color="auto"/>
            </w:tcBorders>
            <w:shd w:val="clear" w:color="000000" w:fill="FFFFFF"/>
            <w:noWrap/>
            <w:vAlign w:val="bottom"/>
            <w:hideMark/>
          </w:tcPr>
          <w:p w14:paraId="78898525"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4EC5CA83"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80" w:type="dxa"/>
            <w:tcBorders>
              <w:top w:val="nil"/>
              <w:left w:val="nil"/>
              <w:bottom w:val="single" w:sz="4" w:space="0" w:color="auto"/>
              <w:right w:val="single" w:sz="4" w:space="0" w:color="auto"/>
            </w:tcBorders>
            <w:shd w:val="clear" w:color="000000" w:fill="FFFFFF"/>
            <w:noWrap/>
            <w:vAlign w:val="bottom"/>
            <w:hideMark/>
          </w:tcPr>
          <w:p w14:paraId="14F6E287"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c>
          <w:tcPr>
            <w:tcW w:w="320" w:type="dxa"/>
            <w:tcBorders>
              <w:top w:val="nil"/>
              <w:left w:val="nil"/>
              <w:bottom w:val="single" w:sz="4" w:space="0" w:color="auto"/>
              <w:right w:val="single" w:sz="4" w:space="0" w:color="auto"/>
            </w:tcBorders>
            <w:shd w:val="clear" w:color="000000" w:fill="FFFFFF"/>
            <w:noWrap/>
            <w:vAlign w:val="bottom"/>
            <w:hideMark/>
          </w:tcPr>
          <w:p w14:paraId="5E5D0DD6"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-1</w:t>
            </w:r>
          </w:p>
        </w:tc>
        <w:tc>
          <w:tcPr>
            <w:tcW w:w="320" w:type="dxa"/>
            <w:tcBorders>
              <w:top w:val="nil"/>
              <w:left w:val="nil"/>
              <w:bottom w:val="single" w:sz="4" w:space="0" w:color="auto"/>
              <w:right w:val="single" w:sz="4" w:space="0" w:color="auto"/>
            </w:tcBorders>
            <w:shd w:val="clear" w:color="000000" w:fill="FFFFFF"/>
            <w:noWrap/>
            <w:vAlign w:val="bottom"/>
            <w:hideMark/>
          </w:tcPr>
          <w:p w14:paraId="32E8BECF"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0</w:t>
            </w:r>
          </w:p>
        </w:tc>
        <w:tc>
          <w:tcPr>
            <w:tcW w:w="580" w:type="dxa"/>
            <w:tcBorders>
              <w:top w:val="nil"/>
              <w:left w:val="nil"/>
              <w:bottom w:val="single" w:sz="4" w:space="0" w:color="auto"/>
              <w:right w:val="single" w:sz="4" w:space="0" w:color="auto"/>
            </w:tcBorders>
            <w:shd w:val="clear" w:color="000000" w:fill="FFFFFF"/>
            <w:noWrap/>
            <w:vAlign w:val="bottom"/>
            <w:hideMark/>
          </w:tcPr>
          <w:p w14:paraId="25ECCC8A" w14:textId="77777777" w:rsidR="00EA6199" w:rsidRPr="00EA6199" w:rsidRDefault="00EA6199" w:rsidP="00EA6199">
            <w:pPr>
              <w:spacing w:after="0" w:line="240" w:lineRule="auto"/>
              <w:jc w:val="right"/>
              <w:rPr>
                <w:rFonts w:ascii="Calibri" w:eastAsia="Times New Roman" w:hAnsi="Calibri" w:cs="Calibri"/>
                <w:color w:val="000000"/>
                <w:lang w:eastAsia="en-GB"/>
              </w:rPr>
            </w:pPr>
            <w:r w:rsidRPr="00EA6199">
              <w:rPr>
                <w:rFonts w:ascii="Calibri" w:eastAsia="Times New Roman" w:hAnsi="Calibri" w:cs="Calibri"/>
                <w:color w:val="000000"/>
                <w:lang w:eastAsia="en-GB"/>
              </w:rPr>
              <w:t>2</w:t>
            </w:r>
          </w:p>
        </w:tc>
      </w:tr>
    </w:tbl>
    <w:p w14:paraId="5A2B85A7" w14:textId="77777777" w:rsidR="00EA6199" w:rsidRDefault="00EA6199" w:rsidP="00D00FED"/>
    <w:bookmarkStart w:id="8" w:name="_Toc92195302" w:displacedByCustomXml="next"/>
    <w:sdt>
      <w:sdtPr>
        <w:rPr>
          <w:rFonts w:asciiTheme="minorHAnsi" w:eastAsiaTheme="minorHAnsi" w:hAnsiTheme="minorHAnsi" w:cstheme="minorBidi"/>
          <w:color w:val="auto"/>
          <w:sz w:val="22"/>
          <w:szCs w:val="22"/>
        </w:rPr>
        <w:id w:val="227812431"/>
        <w:docPartObj>
          <w:docPartGallery w:val="Bibliographies"/>
          <w:docPartUnique/>
        </w:docPartObj>
      </w:sdtPr>
      <w:sdtEndPr/>
      <w:sdtContent>
        <w:p w14:paraId="7E68B959" w14:textId="7685D1AF" w:rsidR="00AC24E3" w:rsidRDefault="00AC24E3">
          <w:pPr>
            <w:pStyle w:val="Heading1"/>
          </w:pPr>
          <w:r>
            <w:t>References</w:t>
          </w:r>
          <w:bookmarkEnd w:id="8"/>
        </w:p>
        <w:sdt>
          <w:sdtPr>
            <w:id w:val="-573587230"/>
            <w:bibliography/>
          </w:sdtPr>
          <w:sdtEndPr/>
          <w:sdtContent>
            <w:p w14:paraId="57FC695D" w14:textId="77777777" w:rsidR="009527B7" w:rsidRDefault="00AC24E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527B7" w14:paraId="04103C2C" w14:textId="77777777">
                <w:trPr>
                  <w:divId w:val="751313066"/>
                  <w:tblCellSpacing w:w="15" w:type="dxa"/>
                </w:trPr>
                <w:tc>
                  <w:tcPr>
                    <w:tcW w:w="50" w:type="pct"/>
                    <w:hideMark/>
                  </w:tcPr>
                  <w:p w14:paraId="2E085F42" w14:textId="3F59180C" w:rsidR="009527B7" w:rsidRDefault="009527B7">
                    <w:pPr>
                      <w:pStyle w:val="Bibliography"/>
                      <w:rPr>
                        <w:noProof/>
                        <w:sz w:val="24"/>
                        <w:szCs w:val="24"/>
                      </w:rPr>
                    </w:pPr>
                    <w:r>
                      <w:rPr>
                        <w:noProof/>
                      </w:rPr>
                      <w:t xml:space="preserve">[1] </w:t>
                    </w:r>
                  </w:p>
                </w:tc>
                <w:tc>
                  <w:tcPr>
                    <w:tcW w:w="0" w:type="auto"/>
                    <w:hideMark/>
                  </w:tcPr>
                  <w:p w14:paraId="123B3295" w14:textId="77777777" w:rsidR="009527B7" w:rsidRDefault="009527B7">
                    <w:pPr>
                      <w:pStyle w:val="Bibliography"/>
                      <w:rPr>
                        <w:noProof/>
                      </w:rPr>
                    </w:pPr>
                    <w:r>
                      <w:rPr>
                        <w:noProof/>
                      </w:rPr>
                      <w:t>G. Dickers, “Depth First Search and Transversal,” Trinity College, Swansea, 2021.</w:t>
                    </w:r>
                  </w:p>
                </w:tc>
              </w:tr>
              <w:tr w:rsidR="009527B7" w14:paraId="0908785F" w14:textId="77777777">
                <w:trPr>
                  <w:divId w:val="751313066"/>
                  <w:tblCellSpacing w:w="15" w:type="dxa"/>
                </w:trPr>
                <w:tc>
                  <w:tcPr>
                    <w:tcW w:w="50" w:type="pct"/>
                    <w:hideMark/>
                  </w:tcPr>
                  <w:p w14:paraId="7DE126BE" w14:textId="77777777" w:rsidR="009527B7" w:rsidRDefault="009527B7">
                    <w:pPr>
                      <w:pStyle w:val="Bibliography"/>
                      <w:rPr>
                        <w:noProof/>
                      </w:rPr>
                    </w:pPr>
                    <w:r>
                      <w:rPr>
                        <w:noProof/>
                      </w:rPr>
                      <w:t xml:space="preserve">[2] </w:t>
                    </w:r>
                  </w:p>
                </w:tc>
                <w:tc>
                  <w:tcPr>
                    <w:tcW w:w="0" w:type="auto"/>
                    <w:hideMark/>
                  </w:tcPr>
                  <w:p w14:paraId="41984128" w14:textId="77777777" w:rsidR="009527B7" w:rsidRDefault="009527B7">
                    <w:pPr>
                      <w:pStyle w:val="Bibliography"/>
                      <w:rPr>
                        <w:noProof/>
                      </w:rPr>
                    </w:pPr>
                    <w:r>
                      <w:rPr>
                        <w:noProof/>
                      </w:rPr>
                      <w:t>D. Zaltsman, “Difference between Depth First Search and Breadth First Search,” Dev, 1 03 2020. [Online]. Available: https://dev.to/danimal92/difference-between-depth-first-search-and-breadth-first-search-6om. [Accessed 14 12 2021].</w:t>
                    </w:r>
                  </w:p>
                </w:tc>
              </w:tr>
              <w:tr w:rsidR="009527B7" w14:paraId="54434691" w14:textId="77777777">
                <w:trPr>
                  <w:divId w:val="751313066"/>
                  <w:tblCellSpacing w:w="15" w:type="dxa"/>
                </w:trPr>
                <w:tc>
                  <w:tcPr>
                    <w:tcW w:w="50" w:type="pct"/>
                    <w:hideMark/>
                  </w:tcPr>
                  <w:p w14:paraId="24FE8A03" w14:textId="77777777" w:rsidR="009527B7" w:rsidRDefault="009527B7">
                    <w:pPr>
                      <w:pStyle w:val="Bibliography"/>
                      <w:rPr>
                        <w:noProof/>
                      </w:rPr>
                    </w:pPr>
                    <w:r>
                      <w:rPr>
                        <w:noProof/>
                      </w:rPr>
                      <w:t xml:space="preserve">[3] </w:t>
                    </w:r>
                  </w:p>
                </w:tc>
                <w:tc>
                  <w:tcPr>
                    <w:tcW w:w="0" w:type="auto"/>
                    <w:hideMark/>
                  </w:tcPr>
                  <w:p w14:paraId="54016317" w14:textId="77777777" w:rsidR="009527B7" w:rsidRDefault="009527B7">
                    <w:pPr>
                      <w:pStyle w:val="Bibliography"/>
                      <w:rPr>
                        <w:noProof/>
                      </w:rPr>
                    </w:pPr>
                    <w:r>
                      <w:rPr>
                        <w:noProof/>
                      </w:rPr>
                      <w:t>G. Dickers, “K Means Clustering,” Trinity College, Swansea, 2021.</w:t>
                    </w:r>
                  </w:p>
                </w:tc>
              </w:tr>
              <w:tr w:rsidR="009527B7" w14:paraId="569CB4B3" w14:textId="77777777">
                <w:trPr>
                  <w:divId w:val="751313066"/>
                  <w:tblCellSpacing w:w="15" w:type="dxa"/>
                </w:trPr>
                <w:tc>
                  <w:tcPr>
                    <w:tcW w:w="50" w:type="pct"/>
                    <w:hideMark/>
                  </w:tcPr>
                  <w:p w14:paraId="33F70104" w14:textId="77777777" w:rsidR="009527B7" w:rsidRDefault="009527B7">
                    <w:pPr>
                      <w:pStyle w:val="Bibliography"/>
                      <w:rPr>
                        <w:noProof/>
                      </w:rPr>
                    </w:pPr>
                    <w:r>
                      <w:rPr>
                        <w:noProof/>
                      </w:rPr>
                      <w:t xml:space="preserve">[4] </w:t>
                    </w:r>
                  </w:p>
                </w:tc>
                <w:tc>
                  <w:tcPr>
                    <w:tcW w:w="0" w:type="auto"/>
                    <w:hideMark/>
                  </w:tcPr>
                  <w:p w14:paraId="25EED637" w14:textId="77777777" w:rsidR="009527B7" w:rsidRDefault="009527B7">
                    <w:pPr>
                      <w:pStyle w:val="Bibliography"/>
                      <w:rPr>
                        <w:noProof/>
                      </w:rPr>
                    </w:pPr>
                    <w:r>
                      <w:rPr>
                        <w:noProof/>
                      </w:rPr>
                      <w:t>T. s.-y. developers, “Elbow Method,” The scikit-yb developers, 2019. [Online]. Available: https://www.scikit-yb.org/en/latest/api/cluster/elbow.html. [Accessed 11 12 2021].</w:t>
                    </w:r>
                  </w:p>
                </w:tc>
              </w:tr>
              <w:tr w:rsidR="009527B7" w14:paraId="709CFF14" w14:textId="77777777">
                <w:trPr>
                  <w:divId w:val="751313066"/>
                  <w:tblCellSpacing w:w="15" w:type="dxa"/>
                </w:trPr>
                <w:tc>
                  <w:tcPr>
                    <w:tcW w:w="50" w:type="pct"/>
                    <w:hideMark/>
                  </w:tcPr>
                  <w:p w14:paraId="54CD241F" w14:textId="77777777" w:rsidR="009527B7" w:rsidRDefault="009527B7">
                    <w:pPr>
                      <w:pStyle w:val="Bibliography"/>
                      <w:rPr>
                        <w:noProof/>
                      </w:rPr>
                    </w:pPr>
                    <w:r>
                      <w:rPr>
                        <w:noProof/>
                      </w:rPr>
                      <w:t xml:space="preserve">[5] </w:t>
                    </w:r>
                  </w:p>
                </w:tc>
                <w:tc>
                  <w:tcPr>
                    <w:tcW w:w="0" w:type="auto"/>
                    <w:hideMark/>
                  </w:tcPr>
                  <w:p w14:paraId="5CEFA515" w14:textId="77777777" w:rsidR="009527B7" w:rsidRDefault="009527B7">
                    <w:pPr>
                      <w:pStyle w:val="Bibliography"/>
                      <w:rPr>
                        <w:noProof/>
                      </w:rPr>
                    </w:pPr>
                    <w:r>
                      <w:rPr>
                        <w:noProof/>
                      </w:rPr>
                      <w:t>G. Vickers, “Selecting K in K Means,” Trinity College, Swansea, 2021.</w:t>
                    </w:r>
                  </w:p>
                </w:tc>
              </w:tr>
              <w:tr w:rsidR="009527B7" w14:paraId="7B27A55A" w14:textId="77777777">
                <w:trPr>
                  <w:divId w:val="751313066"/>
                  <w:tblCellSpacing w:w="15" w:type="dxa"/>
                </w:trPr>
                <w:tc>
                  <w:tcPr>
                    <w:tcW w:w="50" w:type="pct"/>
                    <w:hideMark/>
                  </w:tcPr>
                  <w:p w14:paraId="51F2840C" w14:textId="77777777" w:rsidR="009527B7" w:rsidRDefault="009527B7">
                    <w:pPr>
                      <w:pStyle w:val="Bibliography"/>
                      <w:rPr>
                        <w:noProof/>
                      </w:rPr>
                    </w:pPr>
                    <w:r>
                      <w:rPr>
                        <w:noProof/>
                      </w:rPr>
                      <w:t xml:space="preserve">[6] </w:t>
                    </w:r>
                  </w:p>
                </w:tc>
                <w:tc>
                  <w:tcPr>
                    <w:tcW w:w="0" w:type="auto"/>
                    <w:hideMark/>
                  </w:tcPr>
                  <w:p w14:paraId="5FC09BD8" w14:textId="77777777" w:rsidR="009527B7" w:rsidRDefault="009527B7">
                    <w:pPr>
                      <w:pStyle w:val="Bibliography"/>
                      <w:rPr>
                        <w:noProof/>
                      </w:rPr>
                    </w:pPr>
                    <w:r>
                      <w:rPr>
                        <w:noProof/>
                      </w:rPr>
                      <w:t>s.-l. developers, “Selecting the number of clusters with silhouette analysis on KMeans clustering,” scikit-learn developers, 2021. [Online]. Available: https://scikit-learn.org/stable/auto_examples/cluster/plot_kmeans_silhouette_analysis.html. [Accessed 11 12 2021].</w:t>
                    </w:r>
                  </w:p>
                </w:tc>
              </w:tr>
              <w:tr w:rsidR="009527B7" w14:paraId="04521954" w14:textId="77777777">
                <w:trPr>
                  <w:divId w:val="751313066"/>
                  <w:tblCellSpacing w:w="15" w:type="dxa"/>
                </w:trPr>
                <w:tc>
                  <w:tcPr>
                    <w:tcW w:w="50" w:type="pct"/>
                    <w:hideMark/>
                  </w:tcPr>
                  <w:p w14:paraId="3AFF5F83" w14:textId="77777777" w:rsidR="009527B7" w:rsidRDefault="009527B7">
                    <w:pPr>
                      <w:pStyle w:val="Bibliography"/>
                      <w:rPr>
                        <w:noProof/>
                      </w:rPr>
                    </w:pPr>
                    <w:r>
                      <w:rPr>
                        <w:noProof/>
                      </w:rPr>
                      <w:t xml:space="preserve">[7] </w:t>
                    </w:r>
                  </w:p>
                </w:tc>
                <w:tc>
                  <w:tcPr>
                    <w:tcW w:w="0" w:type="auto"/>
                    <w:hideMark/>
                  </w:tcPr>
                  <w:p w14:paraId="71FFFB21" w14:textId="77777777" w:rsidR="009527B7" w:rsidRDefault="009527B7">
                    <w:pPr>
                      <w:pStyle w:val="Bibliography"/>
                      <w:rPr>
                        <w:noProof/>
                      </w:rPr>
                    </w:pPr>
                    <w:r>
                      <w:rPr>
                        <w:noProof/>
                      </w:rPr>
                      <w:t xml:space="preserve">Sunaina, “Steps to calculate centroids in cluster using K-means clustering algorithm,” TechTarget, Inc, 07 03 2018. [Online]. Available: </w:t>
                    </w:r>
                    <w:r>
                      <w:rPr>
                        <w:noProof/>
                      </w:rPr>
                      <w:lastRenderedPageBreak/>
                      <w:t>https://www.datasciencecentral.com/profiles/blogs/steps-to-calculate-centroids-in-cluster-using-k-means-clustering. [Accessed 10 12 2021].</w:t>
                    </w:r>
                  </w:p>
                </w:tc>
              </w:tr>
            </w:tbl>
            <w:p w14:paraId="5CA25433" w14:textId="77777777" w:rsidR="009527B7" w:rsidRDefault="009527B7">
              <w:pPr>
                <w:divId w:val="751313066"/>
                <w:rPr>
                  <w:rFonts w:eastAsia="Times New Roman"/>
                  <w:noProof/>
                </w:rPr>
              </w:pPr>
            </w:p>
            <w:p w14:paraId="129B82D9" w14:textId="0D820608" w:rsidR="00AC24E3" w:rsidRDefault="00AC24E3">
              <w:r>
                <w:rPr>
                  <w:b/>
                  <w:bCs/>
                  <w:noProof/>
                </w:rPr>
                <w:fldChar w:fldCharType="end"/>
              </w:r>
            </w:p>
          </w:sdtContent>
        </w:sdt>
      </w:sdtContent>
    </w:sdt>
    <w:p w14:paraId="394499AA" w14:textId="23245115" w:rsidR="00AC24E3" w:rsidRDefault="00C77EAC" w:rsidP="005D57EF">
      <w:pPr>
        <w:pStyle w:val="Heading1"/>
      </w:pPr>
      <w:bookmarkStart w:id="9" w:name="_Toc92195303"/>
      <w:r>
        <w:t>Appendix</w:t>
      </w:r>
      <w:bookmarkEnd w:id="9"/>
    </w:p>
    <w:p w14:paraId="247B1BE4" w14:textId="30AA3BE9" w:rsidR="00C77EAC" w:rsidRDefault="009A2473" w:rsidP="00C9316B">
      <w:pPr>
        <w:pStyle w:val="Heading2"/>
        <w:numPr>
          <w:ilvl w:val="2"/>
          <w:numId w:val="9"/>
        </w:numPr>
      </w:pPr>
      <w:bookmarkStart w:id="10" w:name="_Toc92195304"/>
      <w:r>
        <w:t>User Guide</w:t>
      </w:r>
      <w:bookmarkEnd w:id="10"/>
    </w:p>
    <w:p w14:paraId="2FDC475B" w14:textId="5F92B4CF" w:rsidR="00C9316B" w:rsidRDefault="00C9316B" w:rsidP="00C9316B"/>
    <w:p w14:paraId="1A2F4DE8" w14:textId="6D761861" w:rsidR="00C9316B" w:rsidRDefault="00C2669F" w:rsidP="002B75D0">
      <w:pPr>
        <w:pStyle w:val="ListParagraph"/>
        <w:numPr>
          <w:ilvl w:val="0"/>
          <w:numId w:val="10"/>
        </w:numPr>
      </w:pPr>
      <w:r>
        <w:t>Open ‘Search and ML Clustering.sln’ in Visual Studio 19 and over</w:t>
      </w:r>
    </w:p>
    <w:p w14:paraId="23933EDF" w14:textId="77777777" w:rsidR="00340AA0" w:rsidRDefault="002B75D0" w:rsidP="002B75D0">
      <w:pPr>
        <w:pStyle w:val="ListParagraph"/>
        <w:numPr>
          <w:ilvl w:val="0"/>
          <w:numId w:val="10"/>
        </w:numPr>
      </w:pPr>
      <w:r>
        <w:t xml:space="preserve">Use the floorMap.txt </w:t>
      </w:r>
      <w:r w:rsidR="000958DE">
        <w:t>as the map for the application or alternatively</w:t>
      </w:r>
      <w:r w:rsidR="00340AA0">
        <w:t xml:space="preserve"> delete floorMap.txt content and insert your own.</w:t>
      </w:r>
    </w:p>
    <w:p w14:paraId="4F899DC3" w14:textId="62DFB92A" w:rsidR="002B75D0" w:rsidRDefault="002B75D0" w:rsidP="00340AA0">
      <w:pPr>
        <w:pStyle w:val="ListParagraph"/>
      </w:pPr>
      <w:r w:rsidRPr="002B75D0">
        <w:rPr>
          <w:noProof/>
        </w:rPr>
        <w:drawing>
          <wp:inline distT="0" distB="0" distL="0" distR="0" wp14:anchorId="6AF6B053" wp14:editId="5D614FCA">
            <wp:extent cx="2222500" cy="2547744"/>
            <wp:effectExtent l="0" t="0" r="6350" b="5080"/>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21"/>
                    <a:stretch>
                      <a:fillRect/>
                    </a:stretch>
                  </pic:blipFill>
                  <pic:spPr>
                    <a:xfrm>
                      <a:off x="0" y="0"/>
                      <a:ext cx="2225245" cy="2550891"/>
                    </a:xfrm>
                    <a:prstGeom prst="rect">
                      <a:avLst/>
                    </a:prstGeom>
                  </pic:spPr>
                </pic:pic>
              </a:graphicData>
            </a:graphic>
          </wp:inline>
        </w:drawing>
      </w:r>
    </w:p>
    <w:p w14:paraId="4285A521" w14:textId="1929BC8F" w:rsidR="00152BB0" w:rsidRDefault="008E7EC5" w:rsidP="002B75D0">
      <w:pPr>
        <w:pStyle w:val="ListParagraph"/>
        <w:numPr>
          <w:ilvl w:val="0"/>
          <w:numId w:val="10"/>
        </w:numPr>
      </w:pPr>
      <w:r>
        <w:t xml:space="preserve">Press the </w:t>
      </w:r>
      <w:r w:rsidR="00152BB0">
        <w:t>local windows debugger button to run the program:</w:t>
      </w:r>
    </w:p>
    <w:p w14:paraId="3BCF7D63" w14:textId="6AE638E1" w:rsidR="00340AA0" w:rsidRDefault="00152BB0" w:rsidP="00152BB0">
      <w:pPr>
        <w:pStyle w:val="ListParagraph"/>
      </w:pPr>
      <w:r w:rsidRPr="00152BB0">
        <w:rPr>
          <w:noProof/>
        </w:rPr>
        <w:drawing>
          <wp:inline distT="0" distB="0" distL="0" distR="0" wp14:anchorId="67787AD9" wp14:editId="140DB971">
            <wp:extent cx="1771897" cy="3810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71897" cy="381053"/>
                    </a:xfrm>
                    <a:prstGeom prst="rect">
                      <a:avLst/>
                    </a:prstGeom>
                  </pic:spPr>
                </pic:pic>
              </a:graphicData>
            </a:graphic>
          </wp:inline>
        </w:drawing>
      </w:r>
    </w:p>
    <w:p w14:paraId="5F55651C" w14:textId="6ACA9618" w:rsidR="00152BB0" w:rsidRDefault="00606EB2" w:rsidP="001E40F9">
      <w:pPr>
        <w:pStyle w:val="ListParagraph"/>
        <w:numPr>
          <w:ilvl w:val="0"/>
          <w:numId w:val="10"/>
        </w:numPr>
      </w:pPr>
      <w:r>
        <w:t>Application runs within command prompt.</w:t>
      </w:r>
      <w:r w:rsidR="001E40F9">
        <w:t xml:space="preserve"> </w:t>
      </w:r>
    </w:p>
    <w:p w14:paraId="78ED0190" w14:textId="2AA92766" w:rsidR="00DC4B45" w:rsidRDefault="00DC4B45" w:rsidP="001E40F9">
      <w:pPr>
        <w:pStyle w:val="ListParagraph"/>
        <w:numPr>
          <w:ilvl w:val="0"/>
          <w:numId w:val="10"/>
        </w:numPr>
      </w:pPr>
      <w:r>
        <w:t xml:space="preserve">The </w:t>
      </w:r>
      <w:r w:rsidR="004D3C6C">
        <w:t>floorMap.txt</w:t>
      </w:r>
      <w:r w:rsidR="00342130">
        <w:t xml:space="preserve"> get analysed and </w:t>
      </w:r>
      <w:r w:rsidR="00061BF3">
        <w:t>the first Depth First Search is applied.</w:t>
      </w:r>
    </w:p>
    <w:p w14:paraId="36592D27" w14:textId="043FC968" w:rsidR="00061BF3" w:rsidRDefault="00061BF3" w:rsidP="001E40F9">
      <w:pPr>
        <w:pStyle w:val="ListParagraph"/>
        <w:numPr>
          <w:ilvl w:val="0"/>
          <w:numId w:val="10"/>
        </w:numPr>
      </w:pPr>
      <w:r>
        <w:t xml:space="preserve">With any forks in the </w:t>
      </w:r>
      <w:r w:rsidR="00111236">
        <w:t xml:space="preserve">path they are added to the </w:t>
      </w:r>
      <w:proofErr w:type="spellStart"/>
      <w:r w:rsidR="00111236">
        <w:t>ToVisit</w:t>
      </w:r>
      <w:proofErr w:type="spellEnd"/>
      <w:r w:rsidR="00111236">
        <w:t xml:space="preserve"> Stack object</w:t>
      </w:r>
    </w:p>
    <w:p w14:paraId="1E1E4651" w14:textId="7AD90078" w:rsidR="00404D9B" w:rsidRPr="00C9316B" w:rsidRDefault="00404D9B" w:rsidP="001E40F9">
      <w:pPr>
        <w:pStyle w:val="ListParagraph"/>
        <w:numPr>
          <w:ilvl w:val="0"/>
          <w:numId w:val="10"/>
        </w:numPr>
      </w:pPr>
      <w:r>
        <w:t>The second Depth First Search</w:t>
      </w:r>
      <w:r w:rsidR="0048302F">
        <w:t xml:space="preserve"> check</w:t>
      </w:r>
      <w:r w:rsidR="00957F7C">
        <w:t xml:space="preserve"> runs through the </w:t>
      </w:r>
      <w:proofErr w:type="spellStart"/>
      <w:r w:rsidR="00957F7C">
        <w:t>ToVisit</w:t>
      </w:r>
      <w:proofErr w:type="spellEnd"/>
      <w:r w:rsidR="00957F7C">
        <w:t xml:space="preserve"> Stack.</w:t>
      </w:r>
    </w:p>
    <w:p w14:paraId="2120790F" w14:textId="355F80D8" w:rsidR="009A2473" w:rsidRDefault="00214947" w:rsidP="006D1D33">
      <w:pPr>
        <w:pStyle w:val="Heading2"/>
        <w:numPr>
          <w:ilvl w:val="2"/>
          <w:numId w:val="9"/>
        </w:numPr>
      </w:pPr>
      <w:bookmarkStart w:id="11" w:name="_Toc92195305"/>
      <w:r>
        <w:lastRenderedPageBreak/>
        <w:t>Test Schedule</w:t>
      </w:r>
      <w:bookmarkEnd w:id="11"/>
    </w:p>
    <w:p w14:paraId="1F0A7C36" w14:textId="0D160A58" w:rsidR="006D1D33" w:rsidRPr="006D1D33" w:rsidRDefault="006D1D33" w:rsidP="006D1D33">
      <w:r w:rsidRPr="006D1D33">
        <w:rPr>
          <w:noProof/>
        </w:rPr>
        <w:drawing>
          <wp:inline distT="0" distB="0" distL="0" distR="0" wp14:anchorId="21978C91" wp14:editId="18DC5159">
            <wp:extent cx="3398652" cy="5378450"/>
            <wp:effectExtent l="0" t="0" r="0" b="0"/>
            <wp:docPr id="8" name="Picture 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ackground pattern&#10;&#10;Description automatically generated"/>
                    <pic:cNvPicPr/>
                  </pic:nvPicPr>
                  <pic:blipFill>
                    <a:blip r:embed="rId23"/>
                    <a:stretch>
                      <a:fillRect/>
                    </a:stretch>
                  </pic:blipFill>
                  <pic:spPr>
                    <a:xfrm>
                      <a:off x="0" y="0"/>
                      <a:ext cx="3401954" cy="5383676"/>
                    </a:xfrm>
                    <a:prstGeom prst="rect">
                      <a:avLst/>
                    </a:prstGeom>
                  </pic:spPr>
                </pic:pic>
              </a:graphicData>
            </a:graphic>
          </wp:inline>
        </w:drawing>
      </w:r>
    </w:p>
    <w:p w14:paraId="442EFE39" w14:textId="7C8C2B20" w:rsidR="00214947" w:rsidRDefault="00214947" w:rsidP="00D77838">
      <w:pPr>
        <w:pStyle w:val="Heading2"/>
        <w:numPr>
          <w:ilvl w:val="2"/>
          <w:numId w:val="9"/>
        </w:numPr>
      </w:pPr>
      <w:bookmarkStart w:id="12" w:name="_Toc92195306"/>
      <w:r>
        <w:t>Program Listing</w:t>
      </w:r>
      <w:bookmarkEnd w:id="12"/>
    </w:p>
    <w:p w14:paraId="46A1B65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 Search and ML Clustering.cpp : This file contains the 'main' function. Program execution begins and ends there.</w:t>
      </w:r>
    </w:p>
    <w:p w14:paraId="44DC807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5A3A42A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&lt;iostream&gt;</w:t>
      </w:r>
    </w:p>
    <w:p w14:paraId="081BFB8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&lt;vector&gt;</w:t>
      </w:r>
    </w:p>
    <w:p w14:paraId="348E25D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w:t>
      </w:r>
      <w:proofErr w:type="spellStart"/>
      <w:r w:rsidRPr="00D77838">
        <w:rPr>
          <w:rFonts w:ascii="Consolas" w:hAnsi="Consolas" w:cs="Consolas"/>
          <w:color w:val="A31515"/>
          <w:sz w:val="19"/>
          <w:szCs w:val="19"/>
        </w:rPr>
        <w:t>fstream</w:t>
      </w:r>
      <w:proofErr w:type="spellEnd"/>
      <w:r w:rsidRPr="00D77838">
        <w:rPr>
          <w:rFonts w:ascii="Consolas" w:hAnsi="Consolas" w:cs="Consolas"/>
          <w:color w:val="A31515"/>
          <w:sz w:val="19"/>
          <w:szCs w:val="19"/>
        </w:rPr>
        <w:t>&gt;</w:t>
      </w:r>
    </w:p>
    <w:p w14:paraId="4C4F80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&lt;string&gt;</w:t>
      </w:r>
    </w:p>
    <w:p w14:paraId="210A399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&lt;stack&gt;</w:t>
      </w:r>
    </w:p>
    <w:p w14:paraId="204F028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w:t>
      </w:r>
      <w:proofErr w:type="spellStart"/>
      <w:r w:rsidRPr="00D77838">
        <w:rPr>
          <w:rFonts w:ascii="Consolas" w:hAnsi="Consolas" w:cs="Consolas"/>
          <w:color w:val="A31515"/>
          <w:sz w:val="19"/>
          <w:szCs w:val="19"/>
        </w:rPr>
        <w:t>ctime</w:t>
      </w:r>
      <w:proofErr w:type="spellEnd"/>
      <w:r w:rsidRPr="00D77838">
        <w:rPr>
          <w:rFonts w:ascii="Consolas" w:hAnsi="Consolas" w:cs="Consolas"/>
          <w:color w:val="A31515"/>
          <w:sz w:val="19"/>
          <w:szCs w:val="19"/>
        </w:rPr>
        <w:t>&gt;</w:t>
      </w:r>
    </w:p>
    <w:p w14:paraId="1221F91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808080"/>
          <w:sz w:val="19"/>
          <w:szCs w:val="19"/>
        </w:rPr>
        <w:t>#include</w:t>
      </w:r>
      <w:r w:rsidRPr="00D77838">
        <w:rPr>
          <w:rFonts w:ascii="Consolas" w:hAnsi="Consolas" w:cs="Consolas"/>
          <w:color w:val="000000"/>
          <w:sz w:val="19"/>
          <w:szCs w:val="19"/>
        </w:rPr>
        <w:t xml:space="preserve"> </w:t>
      </w:r>
      <w:r w:rsidRPr="00D77838">
        <w:rPr>
          <w:rFonts w:ascii="Consolas" w:hAnsi="Consolas" w:cs="Consolas"/>
          <w:color w:val="A31515"/>
          <w:sz w:val="19"/>
          <w:szCs w:val="19"/>
        </w:rPr>
        <w:t>&lt;</w:t>
      </w:r>
      <w:proofErr w:type="spellStart"/>
      <w:r w:rsidRPr="00D77838">
        <w:rPr>
          <w:rFonts w:ascii="Consolas" w:hAnsi="Consolas" w:cs="Consolas"/>
          <w:color w:val="A31515"/>
          <w:sz w:val="19"/>
          <w:szCs w:val="19"/>
        </w:rPr>
        <w:t>cstdlib</w:t>
      </w:r>
      <w:proofErr w:type="spellEnd"/>
      <w:r w:rsidRPr="00D77838">
        <w:rPr>
          <w:rFonts w:ascii="Consolas" w:hAnsi="Consolas" w:cs="Consolas"/>
          <w:color w:val="A31515"/>
          <w:sz w:val="19"/>
          <w:szCs w:val="19"/>
        </w:rPr>
        <w:t>&gt;</w:t>
      </w:r>
    </w:p>
    <w:p w14:paraId="3C5E030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using</w:t>
      </w:r>
      <w:r w:rsidRPr="00D77838">
        <w:rPr>
          <w:rFonts w:ascii="Consolas" w:hAnsi="Consolas" w:cs="Consolas"/>
          <w:color w:val="000000"/>
          <w:sz w:val="19"/>
          <w:szCs w:val="19"/>
        </w:rPr>
        <w:t xml:space="preserve"> </w:t>
      </w:r>
      <w:r w:rsidRPr="00D77838">
        <w:rPr>
          <w:rFonts w:ascii="Consolas" w:hAnsi="Consolas" w:cs="Consolas"/>
          <w:color w:val="0000FF"/>
          <w:sz w:val="19"/>
          <w:szCs w:val="19"/>
        </w:rPr>
        <w:t>namespace</w:t>
      </w:r>
      <w:r w:rsidRPr="00D77838">
        <w:rPr>
          <w:rFonts w:ascii="Consolas" w:hAnsi="Consolas" w:cs="Consolas"/>
          <w:color w:val="000000"/>
          <w:sz w:val="19"/>
          <w:szCs w:val="19"/>
        </w:rPr>
        <w:t xml:space="preserve"> std;</w:t>
      </w:r>
    </w:p>
    <w:p w14:paraId="7DA81B2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3526BD0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//Function declaration</w:t>
      </w:r>
    </w:p>
    <w:p w14:paraId="2A2E73C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bool</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floorMapRead</w:t>
      </w:r>
      <w:proofErr w:type="spellEnd"/>
      <w:r w:rsidRPr="00D77838">
        <w:rPr>
          <w:rFonts w:ascii="Consolas" w:hAnsi="Consolas" w:cs="Consolas"/>
          <w:color w:val="000000"/>
          <w:sz w:val="19"/>
          <w:szCs w:val="19"/>
        </w:rPr>
        <w:t>();</w:t>
      </w:r>
    </w:p>
    <w:p w14:paraId="531DA3D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w:t>
      </w:r>
      <w:proofErr w:type="spellEnd"/>
      <w:r w:rsidRPr="00D77838">
        <w:rPr>
          <w:rFonts w:ascii="Consolas" w:hAnsi="Consolas" w:cs="Consolas"/>
          <w:color w:val="000000"/>
          <w:sz w:val="19"/>
          <w:szCs w:val="19"/>
        </w:rPr>
        <w:t>(</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proofErr w:type="spellStart"/>
      <w:r w:rsidRPr="00D77838">
        <w:rPr>
          <w:rFonts w:ascii="Consolas" w:hAnsi="Consolas" w:cs="Consolas"/>
          <w:color w:val="808080"/>
          <w:sz w:val="19"/>
          <w:szCs w:val="19"/>
        </w:rPr>
        <w:t>ro</w:t>
      </w:r>
      <w:proofErr w:type="spellEnd"/>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dep</w:t>
      </w:r>
      <w:r w:rsidRPr="00D77838">
        <w:rPr>
          <w:rFonts w:ascii="Consolas" w:hAnsi="Consolas" w:cs="Consolas"/>
          <w:color w:val="000000"/>
          <w:sz w:val="19"/>
          <w:szCs w:val="19"/>
        </w:rPr>
        <w:t>);</w:t>
      </w:r>
    </w:p>
    <w:p w14:paraId="3324430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emptyStack</w:t>
      </w:r>
      <w:proofErr w:type="spellEnd"/>
      <w:r w:rsidRPr="00D77838">
        <w:rPr>
          <w:rFonts w:ascii="Consolas" w:hAnsi="Consolas" w:cs="Consolas"/>
          <w:color w:val="000000"/>
          <w:sz w:val="19"/>
          <w:szCs w:val="19"/>
        </w:rPr>
        <w:t>();</w:t>
      </w:r>
    </w:p>
    <w:p w14:paraId="112D4DE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emptytoVisitStack</w:t>
      </w:r>
      <w:proofErr w:type="spellEnd"/>
      <w:r w:rsidRPr="00D77838">
        <w:rPr>
          <w:rFonts w:ascii="Consolas" w:hAnsi="Consolas" w:cs="Consolas"/>
          <w:color w:val="000000"/>
          <w:sz w:val="19"/>
          <w:szCs w:val="19"/>
        </w:rPr>
        <w:t>();</w:t>
      </w:r>
    </w:p>
    <w:p w14:paraId="121233E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outputMap</w:t>
      </w:r>
      <w:proofErr w:type="spellEnd"/>
      <w:r w:rsidRPr="00D77838">
        <w:rPr>
          <w:rFonts w:ascii="Consolas" w:hAnsi="Consolas" w:cs="Consolas"/>
          <w:color w:val="000000"/>
          <w:sz w:val="19"/>
          <w:szCs w:val="19"/>
        </w:rPr>
        <w:t>();</w:t>
      </w:r>
    </w:p>
    <w:p w14:paraId="5F5E7D2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checkSign</w:t>
      </w:r>
      <w:proofErr w:type="spellEnd"/>
      <w:r w:rsidRPr="00D77838">
        <w:rPr>
          <w:rFonts w:ascii="Consolas" w:hAnsi="Consolas" w:cs="Consolas"/>
          <w:color w:val="000000"/>
          <w:sz w:val="19"/>
          <w:szCs w:val="19"/>
        </w:rPr>
        <w:t>();</w:t>
      </w:r>
    </w:p>
    <w:p w14:paraId="46F46FF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x</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y</w:t>
      </w:r>
      <w:r w:rsidRPr="00D77838">
        <w:rPr>
          <w:rFonts w:ascii="Consolas" w:hAnsi="Consolas" w:cs="Consolas"/>
          <w:color w:val="000000"/>
          <w:sz w:val="19"/>
          <w:szCs w:val="19"/>
        </w:rPr>
        <w:t>);</w:t>
      </w:r>
    </w:p>
    <w:p w14:paraId="2A789AB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lastRenderedPageBreak/>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toVisit</w:t>
      </w:r>
      <w:proofErr w:type="spellEnd"/>
      <w:r w:rsidRPr="00D77838">
        <w:rPr>
          <w:rFonts w:ascii="Consolas" w:hAnsi="Consolas" w:cs="Consolas"/>
          <w:color w:val="000000"/>
          <w:sz w:val="19"/>
          <w:szCs w:val="19"/>
        </w:rPr>
        <w:t>();</w:t>
      </w:r>
    </w:p>
    <w:p w14:paraId="6FD54B7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currentMap</w:t>
      </w:r>
      <w:proofErr w:type="spellEnd"/>
      <w:r w:rsidRPr="00D77838">
        <w:rPr>
          <w:rFonts w:ascii="Consolas" w:hAnsi="Consolas" w:cs="Consolas"/>
          <w:color w:val="000000"/>
          <w:sz w:val="19"/>
          <w:szCs w:val="19"/>
        </w:rPr>
        <w:t>();</w:t>
      </w:r>
    </w:p>
    <w:p w14:paraId="64BC989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32362DE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//struct to hold map visited points</w:t>
      </w:r>
    </w:p>
    <w:p w14:paraId="638C8D8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typedef</w:t>
      </w:r>
      <w:r w:rsidRPr="00D77838">
        <w:rPr>
          <w:rFonts w:ascii="Consolas" w:hAnsi="Consolas" w:cs="Consolas"/>
          <w:color w:val="000000"/>
          <w:sz w:val="19"/>
          <w:szCs w:val="19"/>
        </w:rPr>
        <w:t xml:space="preserve"> </w:t>
      </w:r>
      <w:r w:rsidRPr="00D77838">
        <w:rPr>
          <w:rFonts w:ascii="Consolas" w:hAnsi="Consolas" w:cs="Consolas"/>
          <w:color w:val="0000FF"/>
          <w:sz w:val="19"/>
          <w:szCs w:val="19"/>
        </w:rPr>
        <w:t>struct</w:t>
      </w:r>
      <w:r w:rsidRPr="00D77838">
        <w:rPr>
          <w:rFonts w:ascii="Consolas" w:hAnsi="Consolas" w:cs="Consolas"/>
          <w:color w:val="000000"/>
          <w:sz w:val="19"/>
          <w:szCs w:val="19"/>
        </w:rPr>
        <w:t xml:space="preserve"> {</w:t>
      </w:r>
    </w:p>
    <w:p w14:paraId="221D4E6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2B91AF"/>
          <w:sz w:val="19"/>
          <w:szCs w:val="19"/>
        </w:rPr>
        <w:t>string</w:t>
      </w:r>
      <w:r w:rsidRPr="00D77838">
        <w:rPr>
          <w:rFonts w:ascii="Consolas" w:hAnsi="Consolas" w:cs="Consolas"/>
          <w:color w:val="000000"/>
          <w:sz w:val="19"/>
          <w:szCs w:val="19"/>
        </w:rPr>
        <w:t xml:space="preserve"> letter;</w:t>
      </w:r>
    </w:p>
    <w:p w14:paraId="5954A1C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x;</w:t>
      </w:r>
    </w:p>
    <w:p w14:paraId="1ECF0E2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y;</w:t>
      </w:r>
    </w:p>
    <w:p w14:paraId="085EFD9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w:t>
      </w:r>
    </w:p>
    <w:p w14:paraId="3F3309E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//Stack to hold positive map entries</w:t>
      </w:r>
    </w:p>
    <w:p w14:paraId="2410D04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r w:rsidRPr="00D77838">
        <w:rPr>
          <w:rFonts w:ascii="Consolas" w:hAnsi="Consolas" w:cs="Consolas"/>
          <w:color w:val="2B91AF"/>
          <w:sz w:val="19"/>
          <w:szCs w:val="19"/>
        </w:rPr>
        <w:t>stack</w:t>
      </w:r>
      <w:r w:rsidRPr="00D77838">
        <w:rPr>
          <w:rFonts w:ascii="Consolas" w:hAnsi="Consolas" w:cs="Consolas"/>
          <w:color w:val="000000"/>
          <w:sz w:val="19"/>
          <w:szCs w:val="19"/>
        </w:rPr>
        <w:t>&lt;</w:t>
      </w: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 xml:space="preserve">&gt; </w:t>
      </w:r>
      <w:proofErr w:type="spellStart"/>
      <w:r w:rsidRPr="00D77838">
        <w:rPr>
          <w:rFonts w:ascii="Consolas" w:hAnsi="Consolas" w:cs="Consolas"/>
          <w:color w:val="000000"/>
          <w:sz w:val="19"/>
          <w:szCs w:val="19"/>
        </w:rPr>
        <w:t>dfsVisited</w:t>
      </w:r>
      <w:proofErr w:type="spellEnd"/>
      <w:r w:rsidRPr="00D77838">
        <w:rPr>
          <w:rFonts w:ascii="Consolas" w:hAnsi="Consolas" w:cs="Consolas"/>
          <w:color w:val="000000"/>
          <w:sz w:val="19"/>
          <w:szCs w:val="19"/>
        </w:rPr>
        <w:t>;</w:t>
      </w:r>
    </w:p>
    <w:p w14:paraId="3412B49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r w:rsidRPr="00D77838">
        <w:rPr>
          <w:rFonts w:ascii="Consolas" w:hAnsi="Consolas" w:cs="Consolas"/>
          <w:color w:val="2B91AF"/>
          <w:sz w:val="19"/>
          <w:szCs w:val="19"/>
        </w:rPr>
        <w:t>stack</w:t>
      </w:r>
      <w:r w:rsidRPr="00D77838">
        <w:rPr>
          <w:rFonts w:ascii="Consolas" w:hAnsi="Consolas" w:cs="Consolas"/>
          <w:color w:val="000000"/>
          <w:sz w:val="19"/>
          <w:szCs w:val="19"/>
        </w:rPr>
        <w:t>&lt;</w:t>
      </w: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 xml:space="preserve">&gt; </w:t>
      </w:r>
      <w:proofErr w:type="spellStart"/>
      <w:r w:rsidRPr="00D77838">
        <w:rPr>
          <w:rFonts w:ascii="Consolas" w:hAnsi="Consolas" w:cs="Consolas"/>
          <w:color w:val="000000"/>
          <w:sz w:val="19"/>
          <w:szCs w:val="19"/>
        </w:rPr>
        <w:t>dfsToVisit</w:t>
      </w:r>
      <w:proofErr w:type="spellEnd"/>
      <w:r w:rsidRPr="00D77838">
        <w:rPr>
          <w:rFonts w:ascii="Consolas" w:hAnsi="Consolas" w:cs="Consolas"/>
          <w:color w:val="000000"/>
          <w:sz w:val="19"/>
          <w:szCs w:val="19"/>
        </w:rPr>
        <w:t>;</w:t>
      </w:r>
    </w:p>
    <w:p w14:paraId="4CA7EB2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r w:rsidRPr="00D77838">
        <w:rPr>
          <w:rFonts w:ascii="Consolas" w:hAnsi="Consolas" w:cs="Consolas"/>
          <w:color w:val="2B91AF"/>
          <w:sz w:val="19"/>
          <w:szCs w:val="19"/>
        </w:rPr>
        <w:t>stack</w:t>
      </w:r>
      <w:r w:rsidRPr="00D77838">
        <w:rPr>
          <w:rFonts w:ascii="Consolas" w:hAnsi="Consolas" w:cs="Consolas"/>
          <w:color w:val="000000"/>
          <w:sz w:val="19"/>
          <w:szCs w:val="19"/>
        </w:rPr>
        <w:t>&lt;</w:t>
      </w: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 xml:space="preserve">&gt; </w:t>
      </w:r>
      <w:proofErr w:type="spellStart"/>
      <w:r w:rsidRPr="00D77838">
        <w:rPr>
          <w:rFonts w:ascii="Consolas" w:hAnsi="Consolas" w:cs="Consolas"/>
          <w:color w:val="000000"/>
          <w:sz w:val="19"/>
          <w:szCs w:val="19"/>
        </w:rPr>
        <w:t>signStack</w:t>
      </w:r>
      <w:proofErr w:type="spellEnd"/>
      <w:r w:rsidRPr="00D77838">
        <w:rPr>
          <w:rFonts w:ascii="Consolas" w:hAnsi="Consolas" w:cs="Consolas"/>
          <w:color w:val="000000"/>
          <w:sz w:val="19"/>
          <w:szCs w:val="19"/>
        </w:rPr>
        <w:t>;</w:t>
      </w:r>
    </w:p>
    <w:p w14:paraId="60F574F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//Read map from file</w:t>
      </w:r>
    </w:p>
    <w:p w14:paraId="4394DEE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proofErr w:type="spellStart"/>
      <w:r w:rsidRPr="00D77838">
        <w:rPr>
          <w:rFonts w:ascii="Consolas" w:hAnsi="Consolas" w:cs="Consolas"/>
          <w:color w:val="2B91AF"/>
          <w:sz w:val="19"/>
          <w:szCs w:val="19"/>
        </w:rPr>
        <w:t>ifstream</w:t>
      </w:r>
      <w:proofErr w:type="spellEnd"/>
      <w:r w:rsidRPr="00D77838">
        <w:rPr>
          <w:rFonts w:ascii="Consolas" w:hAnsi="Consolas" w:cs="Consolas"/>
          <w:color w:val="000000"/>
          <w:sz w:val="19"/>
          <w:szCs w:val="19"/>
        </w:rPr>
        <w:t xml:space="preserve"> Map(</w:t>
      </w:r>
      <w:r w:rsidRPr="00D77838">
        <w:rPr>
          <w:rFonts w:ascii="Consolas" w:hAnsi="Consolas" w:cs="Consolas"/>
          <w:color w:val="A31515"/>
          <w:sz w:val="19"/>
          <w:szCs w:val="19"/>
        </w:rPr>
        <w:t>"floorMap.txt"</w:t>
      </w:r>
      <w:r w:rsidRPr="00D77838">
        <w:rPr>
          <w:rFonts w:ascii="Consolas" w:hAnsi="Consolas" w:cs="Consolas"/>
          <w:color w:val="000000"/>
          <w:sz w:val="19"/>
          <w:szCs w:val="19"/>
        </w:rPr>
        <w:t>);</w:t>
      </w:r>
    </w:p>
    <w:p w14:paraId="41372B9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//vector to hold map data</w:t>
      </w:r>
    </w:p>
    <w:p w14:paraId="7C900F2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r w:rsidRPr="00D77838">
        <w:rPr>
          <w:rFonts w:ascii="Consolas" w:hAnsi="Consolas" w:cs="Consolas"/>
          <w:color w:val="2B91AF"/>
          <w:sz w:val="19"/>
          <w:szCs w:val="19"/>
        </w:rPr>
        <w:t>vector</w:t>
      </w:r>
      <w:r w:rsidRPr="00D77838">
        <w:rPr>
          <w:rFonts w:ascii="Consolas" w:hAnsi="Consolas" w:cs="Consolas"/>
          <w:color w:val="000000"/>
          <w:sz w:val="19"/>
          <w:szCs w:val="19"/>
        </w:rPr>
        <w:t>&lt;</w:t>
      </w:r>
      <w:r w:rsidRPr="00D77838">
        <w:rPr>
          <w:rFonts w:ascii="Consolas" w:hAnsi="Consolas" w:cs="Consolas"/>
          <w:color w:val="2B91AF"/>
          <w:sz w:val="19"/>
          <w:szCs w:val="19"/>
        </w:rPr>
        <w:t>vector</w:t>
      </w:r>
      <w:r w:rsidRPr="00D77838">
        <w:rPr>
          <w:rFonts w:ascii="Consolas" w:hAnsi="Consolas" w:cs="Consolas"/>
          <w:color w:val="000000"/>
          <w:sz w:val="19"/>
          <w:szCs w:val="19"/>
        </w:rPr>
        <w:t>&lt;</w:t>
      </w:r>
      <w:r w:rsidRPr="00D77838">
        <w:rPr>
          <w:rFonts w:ascii="Consolas" w:hAnsi="Consolas" w:cs="Consolas"/>
          <w:color w:val="0000FF"/>
          <w:sz w:val="19"/>
          <w:szCs w:val="19"/>
        </w:rPr>
        <w:t>char</w:t>
      </w:r>
      <w:r w:rsidRPr="00D77838">
        <w:rPr>
          <w:rFonts w:ascii="Consolas" w:hAnsi="Consolas" w:cs="Consolas"/>
          <w:color w:val="000000"/>
          <w:sz w:val="19"/>
          <w:szCs w:val="19"/>
        </w:rPr>
        <w:t xml:space="preserve">&gt;&gt;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w:t>
      </w:r>
    </w:p>
    <w:p w14:paraId="3DA1459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//String to hold line to convert to char</w:t>
      </w:r>
    </w:p>
    <w:p w14:paraId="6EF6D11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std::</w:t>
      </w:r>
      <w:r w:rsidRPr="00D77838">
        <w:rPr>
          <w:rFonts w:ascii="Consolas" w:hAnsi="Consolas" w:cs="Consolas"/>
          <w:color w:val="2B91AF"/>
          <w:sz w:val="19"/>
          <w:szCs w:val="19"/>
        </w:rPr>
        <w:t>string</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lineText</w:t>
      </w:r>
      <w:proofErr w:type="spellEnd"/>
      <w:r w:rsidRPr="00D77838">
        <w:rPr>
          <w:rFonts w:ascii="Consolas" w:hAnsi="Consolas" w:cs="Consolas"/>
          <w:color w:val="000000"/>
          <w:sz w:val="19"/>
          <w:szCs w:val="19"/>
        </w:rPr>
        <w:t>;</w:t>
      </w:r>
    </w:p>
    <w:p w14:paraId="0DC17F5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 xml:space="preserve">//Map alphabet array comparison </w:t>
      </w:r>
    </w:p>
    <w:p w14:paraId="533FB1E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char</w:t>
      </w:r>
      <w:r w:rsidRPr="00D77838">
        <w:rPr>
          <w:rFonts w:ascii="Consolas" w:hAnsi="Consolas" w:cs="Consolas"/>
          <w:color w:val="000000"/>
          <w:sz w:val="19"/>
          <w:szCs w:val="19"/>
        </w:rPr>
        <w:t xml:space="preserve"> alphabet[26] = { </w:t>
      </w:r>
      <w:r w:rsidRPr="00D77838">
        <w:rPr>
          <w:rFonts w:ascii="Consolas" w:hAnsi="Consolas" w:cs="Consolas"/>
          <w:color w:val="A31515"/>
          <w:sz w:val="19"/>
          <w:szCs w:val="19"/>
        </w:rPr>
        <w:t>'a'</w:t>
      </w:r>
      <w:r w:rsidRPr="00D77838">
        <w:rPr>
          <w:rFonts w:ascii="Consolas" w:hAnsi="Consolas" w:cs="Consolas"/>
          <w:color w:val="000000"/>
          <w:sz w:val="19"/>
          <w:szCs w:val="19"/>
        </w:rPr>
        <w:t>,</w:t>
      </w:r>
      <w:r w:rsidRPr="00D77838">
        <w:rPr>
          <w:rFonts w:ascii="Consolas" w:hAnsi="Consolas" w:cs="Consolas"/>
          <w:color w:val="A31515"/>
          <w:sz w:val="19"/>
          <w:szCs w:val="19"/>
        </w:rPr>
        <w:t>'b'</w:t>
      </w:r>
      <w:r w:rsidRPr="00D77838">
        <w:rPr>
          <w:rFonts w:ascii="Consolas" w:hAnsi="Consolas" w:cs="Consolas"/>
          <w:color w:val="000000"/>
          <w:sz w:val="19"/>
          <w:szCs w:val="19"/>
        </w:rPr>
        <w:t>,</w:t>
      </w:r>
      <w:r w:rsidRPr="00D77838">
        <w:rPr>
          <w:rFonts w:ascii="Consolas" w:hAnsi="Consolas" w:cs="Consolas"/>
          <w:color w:val="A31515"/>
          <w:sz w:val="19"/>
          <w:szCs w:val="19"/>
        </w:rPr>
        <w:t>'c'</w:t>
      </w:r>
      <w:r w:rsidRPr="00D77838">
        <w:rPr>
          <w:rFonts w:ascii="Consolas" w:hAnsi="Consolas" w:cs="Consolas"/>
          <w:color w:val="000000"/>
          <w:sz w:val="19"/>
          <w:szCs w:val="19"/>
        </w:rPr>
        <w:t>,</w:t>
      </w:r>
      <w:r w:rsidRPr="00D77838">
        <w:rPr>
          <w:rFonts w:ascii="Consolas" w:hAnsi="Consolas" w:cs="Consolas"/>
          <w:color w:val="A31515"/>
          <w:sz w:val="19"/>
          <w:szCs w:val="19"/>
        </w:rPr>
        <w:t>'d'</w:t>
      </w:r>
      <w:r w:rsidRPr="00D77838">
        <w:rPr>
          <w:rFonts w:ascii="Consolas" w:hAnsi="Consolas" w:cs="Consolas"/>
          <w:color w:val="000000"/>
          <w:sz w:val="19"/>
          <w:szCs w:val="19"/>
        </w:rPr>
        <w:t>,</w:t>
      </w:r>
      <w:r w:rsidRPr="00D77838">
        <w:rPr>
          <w:rFonts w:ascii="Consolas" w:hAnsi="Consolas" w:cs="Consolas"/>
          <w:color w:val="A31515"/>
          <w:sz w:val="19"/>
          <w:szCs w:val="19"/>
        </w:rPr>
        <w:t>'e'</w:t>
      </w:r>
      <w:r w:rsidRPr="00D77838">
        <w:rPr>
          <w:rFonts w:ascii="Consolas" w:hAnsi="Consolas" w:cs="Consolas"/>
          <w:color w:val="000000"/>
          <w:sz w:val="19"/>
          <w:szCs w:val="19"/>
        </w:rPr>
        <w:t>,</w:t>
      </w:r>
      <w:r w:rsidRPr="00D77838">
        <w:rPr>
          <w:rFonts w:ascii="Consolas" w:hAnsi="Consolas" w:cs="Consolas"/>
          <w:color w:val="A31515"/>
          <w:sz w:val="19"/>
          <w:szCs w:val="19"/>
        </w:rPr>
        <w:t>'f'</w:t>
      </w:r>
      <w:r w:rsidRPr="00D77838">
        <w:rPr>
          <w:rFonts w:ascii="Consolas" w:hAnsi="Consolas" w:cs="Consolas"/>
          <w:color w:val="000000"/>
          <w:sz w:val="19"/>
          <w:szCs w:val="19"/>
        </w:rPr>
        <w:t>,</w:t>
      </w:r>
      <w:r w:rsidRPr="00D77838">
        <w:rPr>
          <w:rFonts w:ascii="Consolas" w:hAnsi="Consolas" w:cs="Consolas"/>
          <w:color w:val="A31515"/>
          <w:sz w:val="19"/>
          <w:szCs w:val="19"/>
        </w:rPr>
        <w:t>'g'</w:t>
      </w:r>
      <w:r w:rsidRPr="00D77838">
        <w:rPr>
          <w:rFonts w:ascii="Consolas" w:hAnsi="Consolas" w:cs="Consolas"/>
          <w:color w:val="000000"/>
          <w:sz w:val="19"/>
          <w:szCs w:val="19"/>
        </w:rPr>
        <w:t>,</w:t>
      </w:r>
      <w:r w:rsidRPr="00D77838">
        <w:rPr>
          <w:rFonts w:ascii="Consolas" w:hAnsi="Consolas" w:cs="Consolas"/>
          <w:color w:val="A31515"/>
          <w:sz w:val="19"/>
          <w:szCs w:val="19"/>
        </w:rPr>
        <w:t>'h'</w:t>
      </w:r>
      <w:r w:rsidRPr="00D77838">
        <w:rPr>
          <w:rFonts w:ascii="Consolas" w:hAnsi="Consolas" w:cs="Consolas"/>
          <w:color w:val="000000"/>
          <w:sz w:val="19"/>
          <w:szCs w:val="19"/>
        </w:rPr>
        <w:t>,</w:t>
      </w:r>
      <w:r w:rsidRPr="00D77838">
        <w:rPr>
          <w:rFonts w:ascii="Consolas" w:hAnsi="Consolas" w:cs="Consolas"/>
          <w:color w:val="A31515"/>
          <w:sz w:val="19"/>
          <w:szCs w:val="19"/>
        </w:rPr>
        <w:t>'i'</w:t>
      </w:r>
      <w:r w:rsidRPr="00D77838">
        <w:rPr>
          <w:rFonts w:ascii="Consolas" w:hAnsi="Consolas" w:cs="Consolas"/>
          <w:color w:val="000000"/>
          <w:sz w:val="19"/>
          <w:szCs w:val="19"/>
        </w:rPr>
        <w:t>,</w:t>
      </w:r>
      <w:r w:rsidRPr="00D77838">
        <w:rPr>
          <w:rFonts w:ascii="Consolas" w:hAnsi="Consolas" w:cs="Consolas"/>
          <w:color w:val="A31515"/>
          <w:sz w:val="19"/>
          <w:szCs w:val="19"/>
        </w:rPr>
        <w:t>'j'</w:t>
      </w:r>
      <w:r w:rsidRPr="00D77838">
        <w:rPr>
          <w:rFonts w:ascii="Consolas" w:hAnsi="Consolas" w:cs="Consolas"/>
          <w:color w:val="000000"/>
          <w:sz w:val="19"/>
          <w:szCs w:val="19"/>
        </w:rPr>
        <w:t>,</w:t>
      </w:r>
      <w:r w:rsidRPr="00D77838">
        <w:rPr>
          <w:rFonts w:ascii="Consolas" w:hAnsi="Consolas" w:cs="Consolas"/>
          <w:color w:val="A31515"/>
          <w:sz w:val="19"/>
          <w:szCs w:val="19"/>
        </w:rPr>
        <w:t>'k'</w:t>
      </w:r>
      <w:r w:rsidRPr="00D77838">
        <w:rPr>
          <w:rFonts w:ascii="Consolas" w:hAnsi="Consolas" w:cs="Consolas"/>
          <w:color w:val="000000"/>
          <w:sz w:val="19"/>
          <w:szCs w:val="19"/>
        </w:rPr>
        <w:t>,</w:t>
      </w:r>
      <w:r w:rsidRPr="00D77838">
        <w:rPr>
          <w:rFonts w:ascii="Consolas" w:hAnsi="Consolas" w:cs="Consolas"/>
          <w:color w:val="A31515"/>
          <w:sz w:val="19"/>
          <w:szCs w:val="19"/>
        </w:rPr>
        <w:t>'l'</w:t>
      </w:r>
      <w:r w:rsidRPr="00D77838">
        <w:rPr>
          <w:rFonts w:ascii="Consolas" w:hAnsi="Consolas" w:cs="Consolas"/>
          <w:color w:val="000000"/>
          <w:sz w:val="19"/>
          <w:szCs w:val="19"/>
        </w:rPr>
        <w:t>,</w:t>
      </w:r>
      <w:r w:rsidRPr="00D77838">
        <w:rPr>
          <w:rFonts w:ascii="Consolas" w:hAnsi="Consolas" w:cs="Consolas"/>
          <w:color w:val="A31515"/>
          <w:sz w:val="19"/>
          <w:szCs w:val="19"/>
        </w:rPr>
        <w:t>'m'</w:t>
      </w:r>
      <w:r w:rsidRPr="00D77838">
        <w:rPr>
          <w:rFonts w:ascii="Consolas" w:hAnsi="Consolas" w:cs="Consolas"/>
          <w:color w:val="000000"/>
          <w:sz w:val="19"/>
          <w:szCs w:val="19"/>
        </w:rPr>
        <w:t>,</w:t>
      </w:r>
      <w:r w:rsidRPr="00D77838">
        <w:rPr>
          <w:rFonts w:ascii="Consolas" w:hAnsi="Consolas" w:cs="Consolas"/>
          <w:color w:val="A31515"/>
          <w:sz w:val="19"/>
          <w:szCs w:val="19"/>
        </w:rPr>
        <w:t>'n'</w:t>
      </w:r>
      <w:r w:rsidRPr="00D77838">
        <w:rPr>
          <w:rFonts w:ascii="Consolas" w:hAnsi="Consolas" w:cs="Consolas"/>
          <w:color w:val="000000"/>
          <w:sz w:val="19"/>
          <w:szCs w:val="19"/>
        </w:rPr>
        <w:t>,</w:t>
      </w:r>
      <w:r w:rsidRPr="00D77838">
        <w:rPr>
          <w:rFonts w:ascii="Consolas" w:hAnsi="Consolas" w:cs="Consolas"/>
          <w:color w:val="A31515"/>
          <w:sz w:val="19"/>
          <w:szCs w:val="19"/>
        </w:rPr>
        <w:t>'o'</w:t>
      </w:r>
      <w:r w:rsidRPr="00D77838">
        <w:rPr>
          <w:rFonts w:ascii="Consolas" w:hAnsi="Consolas" w:cs="Consolas"/>
          <w:color w:val="000000"/>
          <w:sz w:val="19"/>
          <w:szCs w:val="19"/>
        </w:rPr>
        <w:t>,</w:t>
      </w:r>
      <w:r w:rsidRPr="00D77838">
        <w:rPr>
          <w:rFonts w:ascii="Consolas" w:hAnsi="Consolas" w:cs="Consolas"/>
          <w:color w:val="A31515"/>
          <w:sz w:val="19"/>
          <w:szCs w:val="19"/>
        </w:rPr>
        <w:t>'p'</w:t>
      </w:r>
      <w:r w:rsidRPr="00D77838">
        <w:rPr>
          <w:rFonts w:ascii="Consolas" w:hAnsi="Consolas" w:cs="Consolas"/>
          <w:color w:val="000000"/>
          <w:sz w:val="19"/>
          <w:szCs w:val="19"/>
        </w:rPr>
        <w:t>,</w:t>
      </w:r>
      <w:r w:rsidRPr="00D77838">
        <w:rPr>
          <w:rFonts w:ascii="Consolas" w:hAnsi="Consolas" w:cs="Consolas"/>
          <w:color w:val="A31515"/>
          <w:sz w:val="19"/>
          <w:szCs w:val="19"/>
        </w:rPr>
        <w:t>'r'</w:t>
      </w:r>
      <w:r w:rsidRPr="00D77838">
        <w:rPr>
          <w:rFonts w:ascii="Consolas" w:hAnsi="Consolas" w:cs="Consolas"/>
          <w:color w:val="000000"/>
          <w:sz w:val="19"/>
          <w:szCs w:val="19"/>
        </w:rPr>
        <w:t>,</w:t>
      </w:r>
      <w:r w:rsidRPr="00D77838">
        <w:rPr>
          <w:rFonts w:ascii="Consolas" w:hAnsi="Consolas" w:cs="Consolas"/>
          <w:color w:val="A31515"/>
          <w:sz w:val="19"/>
          <w:szCs w:val="19"/>
        </w:rPr>
        <w:t>'s'</w:t>
      </w:r>
      <w:r w:rsidRPr="00D77838">
        <w:rPr>
          <w:rFonts w:ascii="Consolas" w:hAnsi="Consolas" w:cs="Consolas"/>
          <w:color w:val="000000"/>
          <w:sz w:val="19"/>
          <w:szCs w:val="19"/>
        </w:rPr>
        <w:t>,</w:t>
      </w:r>
      <w:r w:rsidRPr="00D77838">
        <w:rPr>
          <w:rFonts w:ascii="Consolas" w:hAnsi="Consolas" w:cs="Consolas"/>
          <w:color w:val="A31515"/>
          <w:sz w:val="19"/>
          <w:szCs w:val="19"/>
        </w:rPr>
        <w:t>'t'</w:t>
      </w:r>
      <w:r w:rsidRPr="00D77838">
        <w:rPr>
          <w:rFonts w:ascii="Consolas" w:hAnsi="Consolas" w:cs="Consolas"/>
          <w:color w:val="000000"/>
          <w:sz w:val="19"/>
          <w:szCs w:val="19"/>
        </w:rPr>
        <w:t>,</w:t>
      </w:r>
      <w:r w:rsidRPr="00D77838">
        <w:rPr>
          <w:rFonts w:ascii="Consolas" w:hAnsi="Consolas" w:cs="Consolas"/>
          <w:color w:val="A31515"/>
          <w:sz w:val="19"/>
          <w:szCs w:val="19"/>
        </w:rPr>
        <w:t>'u'</w:t>
      </w:r>
      <w:r w:rsidRPr="00D77838">
        <w:rPr>
          <w:rFonts w:ascii="Consolas" w:hAnsi="Consolas" w:cs="Consolas"/>
          <w:color w:val="000000"/>
          <w:sz w:val="19"/>
          <w:szCs w:val="19"/>
        </w:rPr>
        <w:t>,</w:t>
      </w:r>
      <w:r w:rsidRPr="00D77838">
        <w:rPr>
          <w:rFonts w:ascii="Consolas" w:hAnsi="Consolas" w:cs="Consolas"/>
          <w:color w:val="A31515"/>
          <w:sz w:val="19"/>
          <w:szCs w:val="19"/>
        </w:rPr>
        <w:t>'v'</w:t>
      </w:r>
      <w:r w:rsidRPr="00D77838">
        <w:rPr>
          <w:rFonts w:ascii="Consolas" w:hAnsi="Consolas" w:cs="Consolas"/>
          <w:color w:val="000000"/>
          <w:sz w:val="19"/>
          <w:szCs w:val="19"/>
        </w:rPr>
        <w:t>,</w:t>
      </w:r>
      <w:r w:rsidRPr="00D77838">
        <w:rPr>
          <w:rFonts w:ascii="Consolas" w:hAnsi="Consolas" w:cs="Consolas"/>
          <w:color w:val="A31515"/>
          <w:sz w:val="19"/>
          <w:szCs w:val="19"/>
        </w:rPr>
        <w:t>'w'</w:t>
      </w:r>
      <w:r w:rsidRPr="00D77838">
        <w:rPr>
          <w:rFonts w:ascii="Consolas" w:hAnsi="Consolas" w:cs="Consolas"/>
          <w:color w:val="000000"/>
          <w:sz w:val="19"/>
          <w:szCs w:val="19"/>
        </w:rPr>
        <w:t>,</w:t>
      </w:r>
      <w:r w:rsidRPr="00D77838">
        <w:rPr>
          <w:rFonts w:ascii="Consolas" w:hAnsi="Consolas" w:cs="Consolas"/>
          <w:color w:val="A31515"/>
          <w:sz w:val="19"/>
          <w:szCs w:val="19"/>
        </w:rPr>
        <w:t>'x'</w:t>
      </w:r>
      <w:r w:rsidRPr="00D77838">
        <w:rPr>
          <w:rFonts w:ascii="Consolas" w:hAnsi="Consolas" w:cs="Consolas"/>
          <w:color w:val="000000"/>
          <w:sz w:val="19"/>
          <w:szCs w:val="19"/>
        </w:rPr>
        <w:t>,</w:t>
      </w:r>
      <w:r w:rsidRPr="00D77838">
        <w:rPr>
          <w:rFonts w:ascii="Consolas" w:hAnsi="Consolas" w:cs="Consolas"/>
          <w:color w:val="A31515"/>
          <w:sz w:val="19"/>
          <w:szCs w:val="19"/>
        </w:rPr>
        <w:t>'y'</w:t>
      </w:r>
      <w:r w:rsidRPr="00D77838">
        <w:rPr>
          <w:rFonts w:ascii="Consolas" w:hAnsi="Consolas" w:cs="Consolas"/>
          <w:color w:val="000000"/>
          <w:sz w:val="19"/>
          <w:szCs w:val="19"/>
        </w:rPr>
        <w:t>,</w:t>
      </w:r>
      <w:r w:rsidRPr="00D77838">
        <w:rPr>
          <w:rFonts w:ascii="Consolas" w:hAnsi="Consolas" w:cs="Consolas"/>
          <w:color w:val="A31515"/>
          <w:sz w:val="19"/>
          <w:szCs w:val="19"/>
        </w:rPr>
        <w:t>'z'</w:t>
      </w:r>
      <w:r w:rsidRPr="00D77838">
        <w:rPr>
          <w:rFonts w:ascii="Consolas" w:hAnsi="Consolas" w:cs="Consolas"/>
          <w:color w:val="000000"/>
          <w:sz w:val="19"/>
          <w:szCs w:val="19"/>
        </w:rPr>
        <w:t xml:space="preserve"> };</w:t>
      </w:r>
    </w:p>
    <w:p w14:paraId="4D97ED3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8000"/>
          <w:sz w:val="19"/>
          <w:szCs w:val="19"/>
        </w:rPr>
        <w:t>//Initialize struct coordinate object</w:t>
      </w:r>
    </w:p>
    <w:p w14:paraId="58732C3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 xml:space="preserve"> viz;</w:t>
      </w:r>
    </w:p>
    <w:p w14:paraId="55743BC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roofErr w:type="spellStart"/>
      <w:r w:rsidRPr="00D77838">
        <w:rPr>
          <w:rFonts w:ascii="Consolas" w:hAnsi="Consolas" w:cs="Consolas"/>
          <w:color w:val="2B91AF"/>
          <w:sz w:val="19"/>
          <w:szCs w:val="19"/>
        </w:rPr>
        <w:t>dStruct</w:t>
      </w:r>
      <w:proofErr w:type="spellEnd"/>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w:t>
      </w:r>
    </w:p>
    <w:p w14:paraId="67254C0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int</w:t>
      </w:r>
      <w:r w:rsidRPr="00D77838">
        <w:rPr>
          <w:rFonts w:ascii="Consolas" w:hAnsi="Consolas" w:cs="Consolas"/>
          <w:color w:val="000000"/>
          <w:sz w:val="19"/>
          <w:szCs w:val="19"/>
        </w:rPr>
        <w:t xml:space="preserve"> direction = 1;</w:t>
      </w:r>
    </w:p>
    <w:p w14:paraId="1CE29E7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int</w:t>
      </w:r>
      <w:r w:rsidRPr="00D77838">
        <w:rPr>
          <w:rFonts w:ascii="Consolas" w:hAnsi="Consolas" w:cs="Consolas"/>
          <w:color w:val="000000"/>
          <w:sz w:val="19"/>
          <w:szCs w:val="19"/>
        </w:rPr>
        <w:t xml:space="preserve"> row;</w:t>
      </w:r>
    </w:p>
    <w:p w14:paraId="3CE6AAC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int</w:t>
      </w:r>
      <w:r w:rsidRPr="00D77838">
        <w:rPr>
          <w:rFonts w:ascii="Consolas" w:hAnsi="Consolas" w:cs="Consolas"/>
          <w:color w:val="000000"/>
          <w:sz w:val="19"/>
          <w:szCs w:val="19"/>
        </w:rPr>
        <w:t xml:space="preserve"> depth;</w:t>
      </w:r>
    </w:p>
    <w:p w14:paraId="783262D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4005D38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int</w:t>
      </w:r>
      <w:r w:rsidRPr="00D77838">
        <w:rPr>
          <w:rFonts w:ascii="Consolas" w:hAnsi="Consolas" w:cs="Consolas"/>
          <w:color w:val="000000"/>
          <w:sz w:val="19"/>
          <w:szCs w:val="19"/>
        </w:rPr>
        <w:t xml:space="preserve"> main()</w:t>
      </w:r>
    </w:p>
    <w:p w14:paraId="3A91AA2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0139838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//Read Map from file</w:t>
      </w:r>
    </w:p>
    <w:p w14:paraId="167747A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floorMapRead</w:t>
      </w:r>
      <w:proofErr w:type="spellEnd"/>
      <w:r w:rsidRPr="00D77838">
        <w:rPr>
          <w:rFonts w:ascii="Consolas" w:hAnsi="Consolas" w:cs="Consolas"/>
          <w:color w:val="000000"/>
          <w:sz w:val="19"/>
          <w:szCs w:val="19"/>
        </w:rPr>
        <w:t>();</w:t>
      </w:r>
    </w:p>
    <w:p w14:paraId="7903BBC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//Perform Depth First Search</w:t>
      </w:r>
    </w:p>
    <w:p w14:paraId="1F48F51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w:t>
      </w:r>
      <w:proofErr w:type="spellEnd"/>
      <w:r w:rsidRPr="00D77838">
        <w:rPr>
          <w:rFonts w:ascii="Consolas" w:hAnsi="Consolas" w:cs="Consolas"/>
          <w:color w:val="000000"/>
          <w:sz w:val="19"/>
          <w:szCs w:val="19"/>
        </w:rPr>
        <w:t>(1,0);</w:t>
      </w:r>
    </w:p>
    <w:p w14:paraId="4CF033F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//Output Searched Map</w:t>
      </w:r>
    </w:p>
    <w:p w14:paraId="3606BA8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"First Depth First Search"</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3B2E126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outputMap</w:t>
      </w:r>
      <w:proofErr w:type="spellEnd"/>
      <w:r w:rsidRPr="00D77838">
        <w:rPr>
          <w:rFonts w:ascii="Consolas" w:hAnsi="Consolas" w:cs="Consolas"/>
          <w:color w:val="000000"/>
          <w:sz w:val="19"/>
          <w:szCs w:val="19"/>
        </w:rPr>
        <w:t>();</w:t>
      </w:r>
    </w:p>
    <w:p w14:paraId="7183BE1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//Recursive DFS</w:t>
      </w:r>
    </w:p>
    <w:p w14:paraId="66209B0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"Second Depth First Search Visiting Unvisited Paths."</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0BE81C3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emptytoVisitStack</w:t>
      </w:r>
      <w:proofErr w:type="spellEnd"/>
      <w:r w:rsidRPr="00D77838">
        <w:rPr>
          <w:rFonts w:ascii="Consolas" w:hAnsi="Consolas" w:cs="Consolas"/>
          <w:color w:val="000000"/>
          <w:sz w:val="19"/>
          <w:szCs w:val="19"/>
        </w:rPr>
        <w:t>();</w:t>
      </w:r>
    </w:p>
    <w:p w14:paraId="628EED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for sign on map</w:t>
      </w:r>
    </w:p>
    <w:p w14:paraId="2042D58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checkSign</w:t>
      </w:r>
      <w:proofErr w:type="spellEnd"/>
      <w:r w:rsidRPr="00D77838">
        <w:rPr>
          <w:rFonts w:ascii="Consolas" w:hAnsi="Consolas" w:cs="Consolas"/>
          <w:color w:val="000000"/>
          <w:sz w:val="19"/>
          <w:szCs w:val="19"/>
        </w:rPr>
        <w:t>();</w:t>
      </w:r>
    </w:p>
    <w:p w14:paraId="3F07926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//Output Searched Map</w:t>
      </w:r>
    </w:p>
    <w:p w14:paraId="2087A5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outputMap</w:t>
      </w:r>
      <w:proofErr w:type="spellEnd"/>
      <w:r w:rsidRPr="00D77838">
        <w:rPr>
          <w:rFonts w:ascii="Consolas" w:hAnsi="Consolas" w:cs="Consolas"/>
          <w:color w:val="000000"/>
          <w:sz w:val="19"/>
          <w:szCs w:val="19"/>
        </w:rPr>
        <w:t>();</w:t>
      </w:r>
    </w:p>
    <w:p w14:paraId="0EED882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//Empty Stack Containing Coordinates Of Signs</w:t>
      </w:r>
    </w:p>
    <w:p w14:paraId="498DAAE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emptyStack</w:t>
      </w:r>
      <w:proofErr w:type="spellEnd"/>
      <w:r w:rsidRPr="00D77838">
        <w:rPr>
          <w:rFonts w:ascii="Consolas" w:hAnsi="Consolas" w:cs="Consolas"/>
          <w:color w:val="000000"/>
          <w:sz w:val="19"/>
          <w:szCs w:val="19"/>
        </w:rPr>
        <w:t>();</w:t>
      </w:r>
    </w:p>
    <w:p w14:paraId="5AE2D64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 Close the file</w:t>
      </w:r>
    </w:p>
    <w:p w14:paraId="4B436AF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Map.close</w:t>
      </w:r>
      <w:proofErr w:type="spellEnd"/>
      <w:r w:rsidRPr="00D77838">
        <w:rPr>
          <w:rFonts w:ascii="Consolas" w:hAnsi="Consolas" w:cs="Consolas"/>
          <w:color w:val="000000"/>
          <w:sz w:val="19"/>
          <w:szCs w:val="19"/>
        </w:rPr>
        <w:t>();</w:t>
      </w:r>
    </w:p>
    <w:p w14:paraId="746C35C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765863F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37FFF5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emptyStack</w:t>
      </w:r>
      <w:proofErr w:type="spellEnd"/>
      <w:r w:rsidRPr="00D77838">
        <w:rPr>
          <w:rFonts w:ascii="Consolas" w:hAnsi="Consolas" w:cs="Consolas"/>
          <w:color w:val="000000"/>
          <w:sz w:val="19"/>
          <w:szCs w:val="19"/>
        </w:rPr>
        <w:t>()</w:t>
      </w:r>
    </w:p>
    <w:p w14:paraId="718CBD1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3F3F989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//empties stack</w:t>
      </w:r>
    </w:p>
    <w:p w14:paraId="05CE96C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signStack.empty</w:t>
      </w:r>
      <w:proofErr w:type="spellEnd"/>
      <w:r w:rsidRPr="00D77838">
        <w:rPr>
          <w:rFonts w:ascii="Consolas" w:hAnsi="Consolas" w:cs="Consolas"/>
          <w:color w:val="000000"/>
          <w:sz w:val="19"/>
          <w:szCs w:val="19"/>
        </w:rPr>
        <w:t>()) {</w:t>
      </w:r>
    </w:p>
    <w:p w14:paraId="617B1EA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viz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signStack.top</w:t>
      </w:r>
      <w:proofErr w:type="spellEnd"/>
      <w:r w:rsidRPr="00D77838">
        <w:rPr>
          <w:rFonts w:ascii="Consolas" w:hAnsi="Consolas" w:cs="Consolas"/>
          <w:color w:val="000000"/>
          <w:sz w:val="19"/>
          <w:szCs w:val="19"/>
        </w:rPr>
        <w:t>();</w:t>
      </w:r>
    </w:p>
    <w:p w14:paraId="4B545FC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viz.letter</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 Sign Placed At Map Coordinates ("</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7EEC724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signStack.pop</w:t>
      </w:r>
      <w:proofErr w:type="spellEnd"/>
      <w:r w:rsidRPr="00D77838">
        <w:rPr>
          <w:rFonts w:ascii="Consolas" w:hAnsi="Consolas" w:cs="Consolas"/>
          <w:color w:val="000000"/>
          <w:sz w:val="19"/>
          <w:szCs w:val="19"/>
        </w:rPr>
        <w:t>();</w:t>
      </w:r>
    </w:p>
    <w:p w14:paraId="4FE9AF3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2F4AB1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0F53D1A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1D9F57D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emptytoVisitStack</w:t>
      </w:r>
      <w:proofErr w:type="spellEnd"/>
      <w:r w:rsidRPr="00D77838">
        <w:rPr>
          <w:rFonts w:ascii="Consolas" w:hAnsi="Consolas" w:cs="Consolas"/>
          <w:color w:val="000000"/>
          <w:sz w:val="19"/>
          <w:szCs w:val="19"/>
        </w:rPr>
        <w:t>()</w:t>
      </w:r>
    </w:p>
    <w:p w14:paraId="04F9172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62FA741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//empties stack</w:t>
      </w:r>
    </w:p>
    <w:p w14:paraId="3D45257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dfsToVisit.empty</w:t>
      </w:r>
      <w:proofErr w:type="spellEnd"/>
      <w:r w:rsidRPr="00D77838">
        <w:rPr>
          <w:rFonts w:ascii="Consolas" w:hAnsi="Consolas" w:cs="Consolas"/>
          <w:color w:val="000000"/>
          <w:sz w:val="19"/>
          <w:szCs w:val="19"/>
        </w:rPr>
        <w:t>()) {</w:t>
      </w:r>
    </w:p>
    <w:p w14:paraId="20BA670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viz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dfsToVisit.top</w:t>
      </w:r>
      <w:proofErr w:type="spellEnd"/>
      <w:r w:rsidRPr="00D77838">
        <w:rPr>
          <w:rFonts w:ascii="Consolas" w:hAnsi="Consolas" w:cs="Consolas"/>
          <w:color w:val="000000"/>
          <w:sz w:val="19"/>
          <w:szCs w:val="19"/>
        </w:rPr>
        <w:t>();</w:t>
      </w:r>
    </w:p>
    <w:p w14:paraId="2A0E23A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dfsToVisit.pop</w:t>
      </w:r>
      <w:proofErr w:type="spellEnd"/>
      <w:r w:rsidRPr="00D77838">
        <w:rPr>
          <w:rFonts w:ascii="Consolas" w:hAnsi="Consolas" w:cs="Consolas"/>
          <w:color w:val="000000"/>
          <w:sz w:val="19"/>
          <w:szCs w:val="19"/>
        </w:rPr>
        <w:t>();</w:t>
      </w:r>
    </w:p>
    <w:p w14:paraId="7B7A571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viz.x,viz.y</w:t>
      </w:r>
      <w:proofErr w:type="spellEnd"/>
      <w:r w:rsidRPr="00D77838">
        <w:rPr>
          <w:rFonts w:ascii="Consolas" w:hAnsi="Consolas" w:cs="Consolas"/>
          <w:color w:val="000000"/>
          <w:sz w:val="19"/>
          <w:szCs w:val="19"/>
        </w:rPr>
        <w:t>);</w:t>
      </w:r>
    </w:p>
    <w:p w14:paraId="1F6B171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A62C21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69BE128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3BD8A04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bool</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floorMapRead</w:t>
      </w:r>
      <w:proofErr w:type="spellEnd"/>
      <w:r w:rsidRPr="00D77838">
        <w:rPr>
          <w:rFonts w:ascii="Consolas" w:hAnsi="Consolas" w:cs="Consolas"/>
          <w:color w:val="000000"/>
          <w:sz w:val="19"/>
          <w:szCs w:val="19"/>
        </w:rPr>
        <w:t>()</w:t>
      </w:r>
    </w:p>
    <w:p w14:paraId="00898D3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37FB9DD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AE3550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file is valid</w:t>
      </w:r>
    </w:p>
    <w:p w14:paraId="0E414ED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r w:rsidRPr="00D77838">
        <w:rPr>
          <w:rFonts w:ascii="Consolas" w:hAnsi="Consolas" w:cs="Consolas"/>
          <w:color w:val="008080"/>
          <w:sz w:val="19"/>
          <w:szCs w:val="19"/>
        </w:rPr>
        <w:t>!</w:t>
      </w:r>
      <w:r w:rsidRPr="00D77838">
        <w:rPr>
          <w:rFonts w:ascii="Consolas" w:hAnsi="Consolas" w:cs="Consolas"/>
          <w:color w:val="000000"/>
          <w:sz w:val="19"/>
          <w:szCs w:val="19"/>
        </w:rPr>
        <w:t>Map)</w:t>
      </w:r>
    </w:p>
    <w:p w14:paraId="7A79BC5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B3BE8B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std::</w:t>
      </w:r>
      <w:proofErr w:type="spellStart"/>
      <w:r w:rsidRPr="00D77838">
        <w:rPr>
          <w:rFonts w:ascii="Consolas" w:hAnsi="Consolas" w:cs="Consolas"/>
          <w:color w:val="000000"/>
          <w:sz w:val="19"/>
          <w:szCs w:val="19"/>
        </w:rPr>
        <w:t>cerr</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"Cannot open the File"</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std::</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345C9A4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return</w:t>
      </w:r>
      <w:r w:rsidRPr="00D77838">
        <w:rPr>
          <w:rFonts w:ascii="Consolas" w:hAnsi="Consolas" w:cs="Consolas"/>
          <w:color w:val="000000"/>
          <w:sz w:val="19"/>
          <w:szCs w:val="19"/>
        </w:rPr>
        <w:t xml:space="preserve"> </w:t>
      </w:r>
      <w:r w:rsidRPr="00D77838">
        <w:rPr>
          <w:rFonts w:ascii="Consolas" w:hAnsi="Consolas" w:cs="Consolas"/>
          <w:color w:val="0000FF"/>
          <w:sz w:val="19"/>
          <w:szCs w:val="19"/>
        </w:rPr>
        <w:t>false</w:t>
      </w:r>
      <w:r w:rsidRPr="00D77838">
        <w:rPr>
          <w:rFonts w:ascii="Consolas" w:hAnsi="Consolas" w:cs="Consolas"/>
          <w:color w:val="000000"/>
          <w:sz w:val="19"/>
          <w:szCs w:val="19"/>
        </w:rPr>
        <w:t>;</w:t>
      </w:r>
    </w:p>
    <w:p w14:paraId="5F96E2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A8EFE4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 xml:space="preserve">//Read </w:t>
      </w:r>
      <w:proofErr w:type="spellStart"/>
      <w:r w:rsidRPr="00D77838">
        <w:rPr>
          <w:rFonts w:ascii="Consolas" w:hAnsi="Consolas" w:cs="Consolas"/>
          <w:color w:val="008000"/>
          <w:sz w:val="19"/>
          <w:szCs w:val="19"/>
        </w:rPr>
        <w:t>floorMap</w:t>
      </w:r>
      <w:proofErr w:type="spellEnd"/>
      <w:r w:rsidRPr="00D77838">
        <w:rPr>
          <w:rFonts w:ascii="Consolas" w:hAnsi="Consolas" w:cs="Consolas"/>
          <w:color w:val="008000"/>
          <w:sz w:val="19"/>
          <w:szCs w:val="19"/>
        </w:rPr>
        <w:t xml:space="preserve"> into string line by line</w:t>
      </w:r>
    </w:p>
    <w:p w14:paraId="1ABD684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count = 0;</w:t>
      </w:r>
    </w:p>
    <w:p w14:paraId="6F56ED2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getline</w:t>
      </w:r>
      <w:proofErr w:type="spellEnd"/>
      <w:r w:rsidRPr="00D77838">
        <w:rPr>
          <w:rFonts w:ascii="Consolas" w:hAnsi="Consolas" w:cs="Consolas"/>
          <w:color w:val="000000"/>
          <w:sz w:val="19"/>
          <w:szCs w:val="19"/>
        </w:rPr>
        <w:t xml:space="preserve">(Map, </w:t>
      </w:r>
      <w:proofErr w:type="spellStart"/>
      <w:r w:rsidRPr="00D77838">
        <w:rPr>
          <w:rFonts w:ascii="Consolas" w:hAnsi="Consolas" w:cs="Consolas"/>
          <w:color w:val="000000"/>
          <w:sz w:val="19"/>
          <w:szCs w:val="19"/>
        </w:rPr>
        <w:t>lineText</w:t>
      </w:r>
      <w:proofErr w:type="spellEnd"/>
      <w:r w:rsidRPr="00D77838">
        <w:rPr>
          <w:rFonts w:ascii="Consolas" w:hAnsi="Consolas" w:cs="Consolas"/>
          <w:color w:val="000000"/>
          <w:sz w:val="19"/>
          <w:szCs w:val="19"/>
        </w:rPr>
        <w:t>)) {</w:t>
      </w:r>
    </w:p>
    <w:p w14:paraId="74D5885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//Read file into Vector</w:t>
      </w:r>
    </w:p>
    <w:p w14:paraId="3EDCB6B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std::</w:t>
      </w:r>
      <w:r w:rsidRPr="00D77838">
        <w:rPr>
          <w:rFonts w:ascii="Consolas" w:hAnsi="Consolas" w:cs="Consolas"/>
          <w:color w:val="2B91AF"/>
          <w:sz w:val="19"/>
          <w:szCs w:val="19"/>
        </w:rPr>
        <w:t>vector</w:t>
      </w:r>
      <w:r w:rsidRPr="00D77838">
        <w:rPr>
          <w:rFonts w:ascii="Consolas" w:hAnsi="Consolas" w:cs="Consolas"/>
          <w:color w:val="000000"/>
          <w:sz w:val="19"/>
          <w:szCs w:val="19"/>
        </w:rPr>
        <w:t>&lt;</w:t>
      </w:r>
      <w:r w:rsidRPr="00D77838">
        <w:rPr>
          <w:rFonts w:ascii="Consolas" w:hAnsi="Consolas" w:cs="Consolas"/>
          <w:color w:val="0000FF"/>
          <w:sz w:val="19"/>
          <w:szCs w:val="19"/>
        </w:rPr>
        <w:t>char</w:t>
      </w:r>
      <w:r w:rsidRPr="00D77838">
        <w:rPr>
          <w:rFonts w:ascii="Consolas" w:hAnsi="Consolas" w:cs="Consolas"/>
          <w:color w:val="000000"/>
          <w:sz w:val="19"/>
          <w:szCs w:val="19"/>
        </w:rPr>
        <w:t xml:space="preserve">&gt; </w:t>
      </w:r>
      <w:proofErr w:type="spellStart"/>
      <w:r w:rsidRPr="00D77838">
        <w:rPr>
          <w:rFonts w:ascii="Consolas" w:hAnsi="Consolas" w:cs="Consolas"/>
          <w:color w:val="000000"/>
          <w:sz w:val="19"/>
          <w:szCs w:val="19"/>
        </w:rPr>
        <w:t>fileLine</w:t>
      </w:r>
      <w:proofErr w:type="spellEnd"/>
      <w:r w:rsidRPr="00D77838">
        <w:rPr>
          <w:rFonts w:ascii="Consolas" w:hAnsi="Consolas" w:cs="Consolas"/>
          <w:color w:val="000000"/>
          <w:sz w:val="19"/>
          <w:szCs w:val="19"/>
        </w:rPr>
        <w:t>;</w:t>
      </w:r>
    </w:p>
    <w:p w14:paraId="345B6CF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327026A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for</w:t>
      </w:r>
      <w:r w:rsidRPr="00D77838">
        <w:rPr>
          <w:rFonts w:ascii="Consolas" w:hAnsi="Consolas" w:cs="Consolas"/>
          <w:color w:val="000000"/>
          <w:sz w:val="19"/>
          <w:szCs w:val="19"/>
        </w:rPr>
        <w:t xml:space="preserve"> (</w:t>
      </w:r>
      <w:r w:rsidRPr="00D77838">
        <w:rPr>
          <w:rFonts w:ascii="Consolas" w:hAnsi="Consolas" w:cs="Consolas"/>
          <w:color w:val="0000FF"/>
          <w:sz w:val="19"/>
          <w:szCs w:val="19"/>
        </w:rPr>
        <w:t>char</w:t>
      </w:r>
      <w:r w:rsidRPr="00D77838">
        <w:rPr>
          <w:rFonts w:ascii="Consolas" w:hAnsi="Consolas" w:cs="Consolas"/>
          <w:color w:val="000000"/>
          <w:sz w:val="19"/>
          <w:szCs w:val="19"/>
        </w:rPr>
        <w:t xml:space="preserve">&amp; c : </w:t>
      </w:r>
      <w:proofErr w:type="spellStart"/>
      <w:r w:rsidRPr="00D77838">
        <w:rPr>
          <w:rFonts w:ascii="Consolas" w:hAnsi="Consolas" w:cs="Consolas"/>
          <w:color w:val="000000"/>
          <w:sz w:val="19"/>
          <w:szCs w:val="19"/>
        </w:rPr>
        <w:t>lineText</w:t>
      </w:r>
      <w:proofErr w:type="spellEnd"/>
      <w:r w:rsidRPr="00D77838">
        <w:rPr>
          <w:rFonts w:ascii="Consolas" w:hAnsi="Consolas" w:cs="Consolas"/>
          <w:color w:val="000000"/>
          <w:sz w:val="19"/>
          <w:szCs w:val="19"/>
        </w:rPr>
        <w:t>) {</w:t>
      </w:r>
    </w:p>
    <w:p w14:paraId="1388D11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(c != </w:t>
      </w:r>
      <w:r w:rsidRPr="00D77838">
        <w:rPr>
          <w:rFonts w:ascii="Consolas" w:hAnsi="Consolas" w:cs="Consolas"/>
          <w:color w:val="A31515"/>
          <w:sz w:val="19"/>
          <w:szCs w:val="19"/>
        </w:rPr>
        <w:t>','</w:t>
      </w:r>
      <w:r w:rsidRPr="00D77838">
        <w:rPr>
          <w:rFonts w:ascii="Consolas" w:hAnsi="Consolas" w:cs="Consolas"/>
          <w:color w:val="000000"/>
          <w:sz w:val="19"/>
          <w:szCs w:val="19"/>
        </w:rPr>
        <w:t>) {</w:t>
      </w:r>
    </w:p>
    <w:p w14:paraId="02C9CD6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fileLine.push_back</w:t>
      </w:r>
      <w:proofErr w:type="spellEnd"/>
      <w:r w:rsidRPr="00D77838">
        <w:rPr>
          <w:rFonts w:ascii="Consolas" w:hAnsi="Consolas" w:cs="Consolas"/>
          <w:color w:val="000000"/>
          <w:sz w:val="19"/>
          <w:szCs w:val="19"/>
        </w:rPr>
        <w:t>(c);</w:t>
      </w:r>
    </w:p>
    <w:p w14:paraId="12D89EF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B56267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30EACC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7507FAD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floorMapVect.push_back</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fileLine</w:t>
      </w:r>
      <w:proofErr w:type="spellEnd"/>
      <w:r w:rsidRPr="00D77838">
        <w:rPr>
          <w:rFonts w:ascii="Consolas" w:hAnsi="Consolas" w:cs="Consolas"/>
          <w:color w:val="000000"/>
          <w:sz w:val="19"/>
          <w:szCs w:val="19"/>
        </w:rPr>
        <w:t>);</w:t>
      </w:r>
    </w:p>
    <w:p w14:paraId="4E2E865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9E54E4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1CF84E3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7CDC45D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outputMap</w:t>
      </w:r>
      <w:proofErr w:type="spellEnd"/>
      <w:r w:rsidRPr="00D77838">
        <w:rPr>
          <w:rFonts w:ascii="Consolas" w:hAnsi="Consolas" w:cs="Consolas"/>
          <w:color w:val="000000"/>
          <w:sz w:val="19"/>
          <w:szCs w:val="19"/>
        </w:rPr>
        <w:t>()</w:t>
      </w:r>
    </w:p>
    <w:p w14:paraId="2970A1C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60FBF4A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for</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i</w:t>
      </w:r>
      <w:proofErr w:type="spellEnd"/>
      <w:r w:rsidRPr="00D77838">
        <w:rPr>
          <w:rFonts w:ascii="Consolas" w:hAnsi="Consolas" w:cs="Consolas"/>
          <w:color w:val="000000"/>
          <w:sz w:val="19"/>
          <w:szCs w:val="19"/>
        </w:rPr>
        <w:t xml:space="preserve"> = 0; </w:t>
      </w:r>
      <w:proofErr w:type="spellStart"/>
      <w:r w:rsidRPr="00D77838">
        <w:rPr>
          <w:rFonts w:ascii="Consolas" w:hAnsi="Consolas" w:cs="Consolas"/>
          <w:color w:val="000000"/>
          <w:sz w:val="19"/>
          <w:szCs w:val="19"/>
        </w:rPr>
        <w:t>i</w:t>
      </w:r>
      <w:proofErr w:type="spellEnd"/>
      <w:r w:rsidRPr="00D77838">
        <w:rPr>
          <w:rFonts w:ascii="Consolas" w:hAnsi="Consolas" w:cs="Consolas"/>
          <w:color w:val="000000"/>
          <w:sz w:val="19"/>
          <w:szCs w:val="19"/>
        </w:rPr>
        <w:t xml:space="preserve">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i</w:t>
      </w:r>
      <w:proofErr w:type="spellEnd"/>
      <w:r w:rsidRPr="00D77838">
        <w:rPr>
          <w:rFonts w:ascii="Consolas" w:hAnsi="Consolas" w:cs="Consolas"/>
          <w:color w:val="000000"/>
          <w:sz w:val="19"/>
          <w:szCs w:val="19"/>
        </w:rPr>
        <w:t>++)</w:t>
      </w:r>
    </w:p>
    <w:p w14:paraId="3CE4EFC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5CF619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for</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j = 0; j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0</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j++</w:t>
      </w:r>
      <w:proofErr w:type="spellEnd"/>
      <w:r w:rsidRPr="00D77838">
        <w:rPr>
          <w:rFonts w:ascii="Consolas" w:hAnsi="Consolas" w:cs="Consolas"/>
          <w:color w:val="000000"/>
          <w:sz w:val="19"/>
          <w:szCs w:val="19"/>
        </w:rPr>
        <w:t>)</w:t>
      </w:r>
    </w:p>
    <w:p w14:paraId="6FE07FF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29A7FA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proofErr w:type="spellStart"/>
      <w:r w:rsidRPr="00D77838">
        <w:rPr>
          <w:rFonts w:ascii="Consolas" w:hAnsi="Consolas" w:cs="Consolas"/>
          <w:color w:val="000000"/>
          <w:sz w:val="19"/>
          <w:szCs w:val="19"/>
        </w:rPr>
        <w:t>i</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j</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 "</w:t>
      </w:r>
      <w:r w:rsidRPr="00D77838">
        <w:rPr>
          <w:rFonts w:ascii="Consolas" w:hAnsi="Consolas" w:cs="Consolas"/>
          <w:color w:val="000000"/>
          <w:sz w:val="19"/>
          <w:szCs w:val="19"/>
        </w:rPr>
        <w:t xml:space="preserve">;            </w:t>
      </w:r>
    </w:p>
    <w:p w14:paraId="4C1FD77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C992FF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1BD1103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E68A5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4FB4ACB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6153694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checkSign</w:t>
      </w:r>
      <w:proofErr w:type="spellEnd"/>
      <w:r w:rsidRPr="00D77838">
        <w:rPr>
          <w:rFonts w:ascii="Consolas" w:hAnsi="Consolas" w:cs="Consolas"/>
          <w:color w:val="000000"/>
          <w:sz w:val="19"/>
          <w:szCs w:val="19"/>
        </w:rPr>
        <w:t>()</w:t>
      </w:r>
    </w:p>
    <w:p w14:paraId="57F9F55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2B453DA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dfsVisited.empty</w:t>
      </w:r>
      <w:proofErr w:type="spellEnd"/>
      <w:r w:rsidRPr="00D77838">
        <w:rPr>
          <w:rFonts w:ascii="Consolas" w:hAnsi="Consolas" w:cs="Consolas"/>
          <w:color w:val="000000"/>
          <w:sz w:val="19"/>
          <w:szCs w:val="19"/>
        </w:rPr>
        <w:t>())</w:t>
      </w:r>
    </w:p>
    <w:p w14:paraId="1A5B1AF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42653C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viz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dfsVisited.top</w:t>
      </w:r>
      <w:proofErr w:type="spellEnd"/>
      <w:r w:rsidRPr="00D77838">
        <w:rPr>
          <w:rFonts w:ascii="Consolas" w:hAnsi="Consolas" w:cs="Consolas"/>
          <w:color w:val="000000"/>
          <w:sz w:val="19"/>
          <w:szCs w:val="19"/>
        </w:rPr>
        <w:t>();</w:t>
      </w:r>
    </w:p>
    <w:p w14:paraId="3D685E7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dfsVisited.pop</w:t>
      </w:r>
      <w:proofErr w:type="spellEnd"/>
      <w:r w:rsidRPr="00D77838">
        <w:rPr>
          <w:rFonts w:ascii="Consolas" w:hAnsi="Consolas" w:cs="Consolas"/>
          <w:color w:val="000000"/>
          <w:sz w:val="19"/>
          <w:szCs w:val="19"/>
        </w:rPr>
        <w:t>();</w:t>
      </w:r>
    </w:p>
    <w:p w14:paraId="67FCFA6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For Sign</w:t>
      </w:r>
    </w:p>
    <w:p w14:paraId="6F1E64C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for</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p = 0; p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(alphabet); p++)</w:t>
      </w:r>
    </w:p>
    <w:p w14:paraId="7C0E1F8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4DD7A0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tolower</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proofErr w:type="spellStart"/>
      <w:r w:rsidRPr="00D77838">
        <w:rPr>
          <w:rFonts w:ascii="Consolas" w:hAnsi="Consolas" w:cs="Consolas"/>
          <w:color w:val="000000"/>
          <w:sz w:val="19"/>
          <w:szCs w:val="19"/>
        </w:rPr>
        <w:t>viz.x</w:t>
      </w:r>
      <w:proofErr w:type="spellEnd"/>
      <w:r w:rsidRPr="00D77838">
        <w:rPr>
          <w:rFonts w:ascii="Consolas" w:hAnsi="Consolas" w:cs="Consolas"/>
          <w:color w:val="008080"/>
          <w:sz w:val="19"/>
          <w:szCs w:val="19"/>
        </w:rPr>
        <w:t>][</w:t>
      </w:r>
      <w:proofErr w:type="spellStart"/>
      <w:r w:rsidRPr="00D77838">
        <w:rPr>
          <w:rFonts w:ascii="Consolas" w:hAnsi="Consolas" w:cs="Consolas"/>
          <w:color w:val="000000"/>
          <w:sz w:val="19"/>
          <w:szCs w:val="19"/>
        </w:rPr>
        <w:t>viz.y</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proofErr w:type="spellStart"/>
      <w:r w:rsidRPr="00D77838">
        <w:rPr>
          <w:rFonts w:ascii="Consolas" w:hAnsi="Consolas" w:cs="Consolas"/>
          <w:color w:val="000000"/>
          <w:sz w:val="19"/>
          <w:szCs w:val="19"/>
        </w:rPr>
        <w:t>tolower</w:t>
      </w:r>
      <w:proofErr w:type="spellEnd"/>
      <w:r w:rsidRPr="00D77838">
        <w:rPr>
          <w:rFonts w:ascii="Consolas" w:hAnsi="Consolas" w:cs="Consolas"/>
          <w:color w:val="000000"/>
          <w:sz w:val="19"/>
          <w:szCs w:val="19"/>
        </w:rPr>
        <w:t>(alphabet[p]))</w:t>
      </w:r>
    </w:p>
    <w:p w14:paraId="7F9E561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859DFD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viz.letter</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toupper</w:t>
      </w:r>
      <w:proofErr w:type="spellEnd"/>
      <w:r w:rsidRPr="00D77838">
        <w:rPr>
          <w:rFonts w:ascii="Consolas" w:hAnsi="Consolas" w:cs="Consolas"/>
          <w:color w:val="000000"/>
          <w:sz w:val="19"/>
          <w:szCs w:val="19"/>
        </w:rPr>
        <w:t>(alphabet[p]);</w:t>
      </w:r>
    </w:p>
    <w:p w14:paraId="2AECFE2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signStack.push</w:t>
      </w:r>
      <w:proofErr w:type="spellEnd"/>
      <w:r w:rsidRPr="00D77838">
        <w:rPr>
          <w:rFonts w:ascii="Consolas" w:hAnsi="Consolas" w:cs="Consolas"/>
          <w:color w:val="000000"/>
          <w:sz w:val="19"/>
          <w:szCs w:val="19"/>
        </w:rPr>
        <w:t>(viz);</w:t>
      </w:r>
    </w:p>
    <w:p w14:paraId="60DF80F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963C9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lastRenderedPageBreak/>
        <w:t xml:space="preserve">        }</w:t>
      </w:r>
    </w:p>
    <w:p w14:paraId="0448E09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ADC565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71EA54B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45C131B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w:t>
      </w:r>
      <w:proofErr w:type="spellEnd"/>
      <w:r w:rsidRPr="00D77838">
        <w:rPr>
          <w:rFonts w:ascii="Consolas" w:hAnsi="Consolas" w:cs="Consolas"/>
          <w:color w:val="000000"/>
          <w:sz w:val="19"/>
          <w:szCs w:val="19"/>
        </w:rPr>
        <w:t>(</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proofErr w:type="spellStart"/>
      <w:r w:rsidRPr="00D77838">
        <w:rPr>
          <w:rFonts w:ascii="Consolas" w:hAnsi="Consolas" w:cs="Consolas"/>
          <w:color w:val="808080"/>
          <w:sz w:val="19"/>
          <w:szCs w:val="19"/>
        </w:rPr>
        <w:t>ro</w:t>
      </w:r>
      <w:proofErr w:type="spellEnd"/>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dep</w:t>
      </w:r>
      <w:r w:rsidRPr="00D77838">
        <w:rPr>
          <w:rFonts w:ascii="Consolas" w:hAnsi="Consolas" w:cs="Consolas"/>
          <w:color w:val="000000"/>
          <w:sz w:val="19"/>
          <w:szCs w:val="19"/>
        </w:rPr>
        <w:t>)</w:t>
      </w:r>
    </w:p>
    <w:p w14:paraId="1F9D4B1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7055A23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 = </w:t>
      </w:r>
      <w:proofErr w:type="spellStart"/>
      <w:r w:rsidRPr="00D77838">
        <w:rPr>
          <w:rFonts w:ascii="Consolas" w:hAnsi="Consolas" w:cs="Consolas"/>
          <w:color w:val="808080"/>
          <w:sz w:val="19"/>
          <w:szCs w:val="19"/>
        </w:rPr>
        <w:t>ro</w:t>
      </w:r>
      <w:proofErr w:type="spellEnd"/>
      <w:r w:rsidRPr="00D77838">
        <w:rPr>
          <w:rFonts w:ascii="Consolas" w:hAnsi="Consolas" w:cs="Consolas"/>
          <w:color w:val="000000"/>
          <w:sz w:val="19"/>
          <w:szCs w:val="19"/>
        </w:rPr>
        <w:t>;</w:t>
      </w:r>
    </w:p>
    <w:p w14:paraId="203E00E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 = </w:t>
      </w:r>
      <w:r w:rsidRPr="00D77838">
        <w:rPr>
          <w:rFonts w:ascii="Consolas" w:hAnsi="Consolas" w:cs="Consolas"/>
          <w:color w:val="808080"/>
          <w:sz w:val="19"/>
          <w:szCs w:val="19"/>
        </w:rPr>
        <w:t>dep</w:t>
      </w:r>
      <w:r w:rsidRPr="00D77838">
        <w:rPr>
          <w:rFonts w:ascii="Consolas" w:hAnsi="Consolas" w:cs="Consolas"/>
          <w:color w:val="000000"/>
          <w:sz w:val="19"/>
          <w:szCs w:val="19"/>
        </w:rPr>
        <w:t>;</w:t>
      </w:r>
    </w:p>
    <w:p w14:paraId="05B5C32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direction = 1;</w:t>
      </w:r>
    </w:p>
    <w:p w14:paraId="290BDD0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count = 0;</w:t>
      </w:r>
    </w:p>
    <w:p w14:paraId="472BEC3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B114E5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(count != 1000)</w:t>
      </w:r>
    </w:p>
    <w:p w14:paraId="61F8774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405379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731557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switch</w:t>
      </w:r>
      <w:r w:rsidRPr="00D77838">
        <w:rPr>
          <w:rFonts w:ascii="Consolas" w:hAnsi="Consolas" w:cs="Consolas"/>
          <w:color w:val="000000"/>
          <w:sz w:val="19"/>
          <w:szCs w:val="19"/>
        </w:rPr>
        <w:t xml:space="preserve"> (direction)</w:t>
      </w:r>
    </w:p>
    <w:p w14:paraId="2AA7D0D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3041E4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//go forward</w:t>
      </w:r>
    </w:p>
    <w:p w14:paraId="50095C0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case</w:t>
      </w:r>
      <w:r w:rsidRPr="00D77838">
        <w:rPr>
          <w:rFonts w:ascii="Consolas" w:hAnsi="Consolas" w:cs="Consolas"/>
          <w:color w:val="000000"/>
          <w:sz w:val="19"/>
          <w:szCs w:val="19"/>
        </w:rPr>
        <w:t xml:space="preserve"> 1:</w:t>
      </w:r>
    </w:p>
    <w:p w14:paraId="121C967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w:t>
      </w:r>
    </w:p>
    <w:p w14:paraId="6DC64CB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(depth &gt; 0 &amp;&amp; </w:t>
      </w:r>
    </w:p>
    <w:p w14:paraId="6B7A0C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0</w:t>
      </w:r>
      <w:r w:rsidRPr="00D77838">
        <w:rPr>
          <w:rFonts w:ascii="Consolas" w:hAnsi="Consolas" w:cs="Consolas"/>
          <w:color w:val="008080"/>
          <w:sz w:val="19"/>
          <w:szCs w:val="19"/>
        </w:rPr>
        <w:t>]</w:t>
      </w:r>
      <w:r w:rsidRPr="00D77838">
        <w:rPr>
          <w:rFonts w:ascii="Consolas" w:hAnsi="Consolas" w:cs="Consolas"/>
          <w:color w:val="000000"/>
          <w:sz w:val="19"/>
          <w:szCs w:val="19"/>
        </w:rPr>
        <w:t>) &amp;&amp;</w:t>
      </w:r>
    </w:p>
    <w:p w14:paraId="44472C5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797CC75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2F753B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(row, depth);</w:t>
      </w:r>
    </w:p>
    <w:p w14:paraId="2553F69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w:t>
      </w:r>
    </w:p>
    <w:p w14:paraId="2127C78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w:t>
      </w:r>
      <w:proofErr w:type="spellStart"/>
      <w:r w:rsidRPr="00D77838">
        <w:rPr>
          <w:rFonts w:ascii="Consolas" w:hAnsi="Consolas" w:cs="Consolas"/>
          <w:color w:val="008000"/>
          <w:sz w:val="19"/>
          <w:szCs w:val="19"/>
        </w:rPr>
        <w:t>cout</w:t>
      </w:r>
      <w:proofErr w:type="spellEnd"/>
      <w:r w:rsidRPr="00D77838">
        <w:rPr>
          <w:rFonts w:ascii="Consolas" w:hAnsi="Consolas" w:cs="Consolas"/>
          <w:color w:val="008000"/>
          <w:sz w:val="19"/>
          <w:szCs w:val="19"/>
        </w:rPr>
        <w:t xml:space="preserve"> &lt;&lt; "Count: " &lt;&lt; count &lt;&lt; " " &lt;&lt; row &lt;&lt; " " &lt;&lt; depth &lt;&lt; " Forward" &lt;&lt; </w:t>
      </w:r>
      <w:proofErr w:type="spellStart"/>
      <w:r w:rsidRPr="00D77838">
        <w:rPr>
          <w:rFonts w:ascii="Consolas" w:hAnsi="Consolas" w:cs="Consolas"/>
          <w:color w:val="008000"/>
          <w:sz w:val="19"/>
          <w:szCs w:val="19"/>
        </w:rPr>
        <w:t>endl</w:t>
      </w:r>
      <w:proofErr w:type="spellEnd"/>
      <w:r w:rsidRPr="00D77838">
        <w:rPr>
          <w:rFonts w:ascii="Consolas" w:hAnsi="Consolas" w:cs="Consolas"/>
          <w:color w:val="008000"/>
          <w:sz w:val="19"/>
          <w:szCs w:val="19"/>
        </w:rPr>
        <w:t>;</w:t>
      </w:r>
    </w:p>
    <w:p w14:paraId="0E1EB3F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 row;</w:t>
      </w:r>
    </w:p>
    <w:p w14:paraId="4AEA61A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 depth;</w:t>
      </w:r>
    </w:p>
    <w:p w14:paraId="1CB1C8A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dfsVisited.push</w:t>
      </w:r>
      <w:proofErr w:type="spellEnd"/>
      <w:r w:rsidRPr="00D77838">
        <w:rPr>
          <w:rFonts w:ascii="Consolas" w:hAnsi="Consolas" w:cs="Consolas"/>
          <w:color w:val="000000"/>
          <w:sz w:val="19"/>
          <w:szCs w:val="19"/>
        </w:rPr>
        <w:t>(viz);</w:t>
      </w:r>
    </w:p>
    <w:p w14:paraId="6B6B2E8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right</w:t>
      </w:r>
    </w:p>
    <w:p w14:paraId="09E4703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 + 1</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 '</w:t>
      </w:r>
      <w:r w:rsidRPr="00D77838">
        <w:rPr>
          <w:rFonts w:ascii="Consolas" w:hAnsi="Consolas" w:cs="Consolas"/>
          <w:color w:val="000000"/>
          <w:sz w:val="19"/>
          <w:szCs w:val="19"/>
        </w:rPr>
        <w:t>)</w:t>
      </w:r>
    </w:p>
    <w:p w14:paraId="1BB1EE5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411127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2;</w:t>
      </w:r>
    </w:p>
    <w:p w14:paraId="6DFF168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E113AE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60E5AF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else</w:t>
      </w:r>
    </w:p>
    <w:p w14:paraId="0FC4402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6DDAEC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3;</w:t>
      </w:r>
    </w:p>
    <w:p w14:paraId="31879C6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A88029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ED85FA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break</w:t>
      </w:r>
      <w:r w:rsidRPr="00D77838">
        <w:rPr>
          <w:rFonts w:ascii="Consolas" w:hAnsi="Consolas" w:cs="Consolas"/>
          <w:color w:val="000000"/>
          <w:sz w:val="19"/>
          <w:szCs w:val="19"/>
        </w:rPr>
        <w:t>;</w:t>
      </w:r>
    </w:p>
    <w:p w14:paraId="1DD9783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//go right</w:t>
      </w:r>
    </w:p>
    <w:p w14:paraId="3AE659F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case</w:t>
      </w:r>
      <w:r w:rsidRPr="00D77838">
        <w:rPr>
          <w:rFonts w:ascii="Consolas" w:hAnsi="Consolas" w:cs="Consolas"/>
          <w:color w:val="000000"/>
          <w:sz w:val="19"/>
          <w:szCs w:val="19"/>
        </w:rPr>
        <w:t xml:space="preserve"> 2:</w:t>
      </w:r>
    </w:p>
    <w:p w14:paraId="3216D74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w:t>
      </w:r>
    </w:p>
    <w:p w14:paraId="314D007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(row &gt; 0 &amp;&amp;</w:t>
      </w:r>
    </w:p>
    <w:p w14:paraId="7217372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 &amp;&amp;</w:t>
      </w:r>
    </w:p>
    <w:p w14:paraId="7FACE62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27057B1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850325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(row, depth);</w:t>
      </w:r>
    </w:p>
    <w:p w14:paraId="57A81FA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w:t>
      </w:r>
    </w:p>
    <w:p w14:paraId="67D320A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w:t>
      </w:r>
      <w:proofErr w:type="spellStart"/>
      <w:r w:rsidRPr="00D77838">
        <w:rPr>
          <w:rFonts w:ascii="Consolas" w:hAnsi="Consolas" w:cs="Consolas"/>
          <w:color w:val="008000"/>
          <w:sz w:val="19"/>
          <w:szCs w:val="19"/>
        </w:rPr>
        <w:t>cout</w:t>
      </w:r>
      <w:proofErr w:type="spellEnd"/>
      <w:r w:rsidRPr="00D77838">
        <w:rPr>
          <w:rFonts w:ascii="Consolas" w:hAnsi="Consolas" w:cs="Consolas"/>
          <w:color w:val="008000"/>
          <w:sz w:val="19"/>
          <w:szCs w:val="19"/>
        </w:rPr>
        <w:t xml:space="preserve"> &lt;&lt; "Count: " &lt;&lt; count &lt;&lt; " " &lt;&lt; row &lt;&lt; " " &lt;&lt; depth &lt;&lt; " Right" &lt;&lt; </w:t>
      </w:r>
      <w:proofErr w:type="spellStart"/>
      <w:r w:rsidRPr="00D77838">
        <w:rPr>
          <w:rFonts w:ascii="Consolas" w:hAnsi="Consolas" w:cs="Consolas"/>
          <w:color w:val="008000"/>
          <w:sz w:val="19"/>
          <w:szCs w:val="19"/>
        </w:rPr>
        <w:t>endl</w:t>
      </w:r>
      <w:proofErr w:type="spellEnd"/>
      <w:r w:rsidRPr="00D77838">
        <w:rPr>
          <w:rFonts w:ascii="Consolas" w:hAnsi="Consolas" w:cs="Consolas"/>
          <w:color w:val="008000"/>
          <w:sz w:val="19"/>
          <w:szCs w:val="19"/>
        </w:rPr>
        <w:t>;</w:t>
      </w:r>
    </w:p>
    <w:p w14:paraId="2998C8D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 row;</w:t>
      </w:r>
    </w:p>
    <w:p w14:paraId="655CB01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 depth;</w:t>
      </w:r>
    </w:p>
    <w:p w14:paraId="2FDC956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dfsVisited.push</w:t>
      </w:r>
      <w:proofErr w:type="spellEnd"/>
      <w:r w:rsidRPr="00D77838">
        <w:rPr>
          <w:rFonts w:ascii="Consolas" w:hAnsi="Consolas" w:cs="Consolas"/>
          <w:color w:val="000000"/>
          <w:sz w:val="19"/>
          <w:szCs w:val="19"/>
        </w:rPr>
        <w:t>(viz);</w:t>
      </w:r>
    </w:p>
    <w:p w14:paraId="3C5DA1C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row+1</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 '</w:t>
      </w:r>
      <w:r w:rsidRPr="00D77838">
        <w:rPr>
          <w:rFonts w:ascii="Consolas" w:hAnsi="Consolas" w:cs="Consolas"/>
          <w:color w:val="000000"/>
          <w:sz w:val="19"/>
          <w:szCs w:val="19"/>
        </w:rPr>
        <w:t>)</w:t>
      </w:r>
    </w:p>
    <w:p w14:paraId="6F155DE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1C09A1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1;</w:t>
      </w:r>
    </w:p>
    <w:p w14:paraId="74E38A1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w:t>
      </w:r>
    </w:p>
    <w:p w14:paraId="58348CB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307EB2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1D41AD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lastRenderedPageBreak/>
        <w:t xml:space="preserve">                </w:t>
      </w:r>
      <w:r w:rsidRPr="00D77838">
        <w:rPr>
          <w:rFonts w:ascii="Consolas" w:hAnsi="Consolas" w:cs="Consolas"/>
          <w:color w:val="0000FF"/>
          <w:sz w:val="19"/>
          <w:szCs w:val="19"/>
        </w:rPr>
        <w:t>else</w:t>
      </w:r>
    </w:p>
    <w:p w14:paraId="1117946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0A4565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1;</w:t>
      </w:r>
    </w:p>
    <w:p w14:paraId="4B91CA5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w:t>
      </w:r>
    </w:p>
    <w:p w14:paraId="330C009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E7F4EE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5041BD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break</w:t>
      </w:r>
      <w:r w:rsidRPr="00D77838">
        <w:rPr>
          <w:rFonts w:ascii="Consolas" w:hAnsi="Consolas" w:cs="Consolas"/>
          <w:color w:val="000000"/>
          <w:sz w:val="19"/>
          <w:szCs w:val="19"/>
        </w:rPr>
        <w:t>;</w:t>
      </w:r>
    </w:p>
    <w:p w14:paraId="29ADBCA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//go backward</w:t>
      </w:r>
    </w:p>
    <w:p w14:paraId="092A7A6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case</w:t>
      </w:r>
      <w:r w:rsidRPr="00D77838">
        <w:rPr>
          <w:rFonts w:ascii="Consolas" w:hAnsi="Consolas" w:cs="Consolas"/>
          <w:color w:val="000000"/>
          <w:sz w:val="19"/>
          <w:szCs w:val="19"/>
        </w:rPr>
        <w:t xml:space="preserve"> 3:</w:t>
      </w:r>
    </w:p>
    <w:p w14:paraId="3DA69C4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w:t>
      </w:r>
    </w:p>
    <w:p w14:paraId="3BC742D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(depth &gt; 0 &amp;&amp;</w:t>
      </w:r>
    </w:p>
    <w:p w14:paraId="665BF82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0</w:t>
      </w:r>
      <w:r w:rsidRPr="00D77838">
        <w:rPr>
          <w:rFonts w:ascii="Consolas" w:hAnsi="Consolas" w:cs="Consolas"/>
          <w:color w:val="008080"/>
          <w:sz w:val="19"/>
          <w:szCs w:val="19"/>
        </w:rPr>
        <w:t>]</w:t>
      </w:r>
      <w:r w:rsidRPr="00D77838">
        <w:rPr>
          <w:rFonts w:ascii="Consolas" w:hAnsi="Consolas" w:cs="Consolas"/>
          <w:color w:val="000000"/>
          <w:sz w:val="19"/>
          <w:szCs w:val="19"/>
        </w:rPr>
        <w:t>) &amp;&amp;</w:t>
      </w:r>
    </w:p>
    <w:p w14:paraId="714C36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13DC64C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911D1E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(row, depth);</w:t>
      </w:r>
    </w:p>
    <w:p w14:paraId="0BAD33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w:t>
      </w:r>
    </w:p>
    <w:p w14:paraId="0EA626A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w:t>
      </w:r>
      <w:proofErr w:type="spellStart"/>
      <w:r w:rsidRPr="00D77838">
        <w:rPr>
          <w:rFonts w:ascii="Consolas" w:hAnsi="Consolas" w:cs="Consolas"/>
          <w:color w:val="008000"/>
          <w:sz w:val="19"/>
          <w:szCs w:val="19"/>
        </w:rPr>
        <w:t>cout</w:t>
      </w:r>
      <w:proofErr w:type="spellEnd"/>
      <w:r w:rsidRPr="00D77838">
        <w:rPr>
          <w:rFonts w:ascii="Consolas" w:hAnsi="Consolas" w:cs="Consolas"/>
          <w:color w:val="008000"/>
          <w:sz w:val="19"/>
          <w:szCs w:val="19"/>
        </w:rPr>
        <w:t xml:space="preserve"> &lt;&lt; "Count: " &lt;&lt; count &lt;&lt; " " &lt;&lt; row &lt;&lt; " " &lt;&lt; depth &lt;&lt; " Backward" &lt;&lt; </w:t>
      </w:r>
      <w:proofErr w:type="spellStart"/>
      <w:r w:rsidRPr="00D77838">
        <w:rPr>
          <w:rFonts w:ascii="Consolas" w:hAnsi="Consolas" w:cs="Consolas"/>
          <w:color w:val="008000"/>
          <w:sz w:val="19"/>
          <w:szCs w:val="19"/>
        </w:rPr>
        <w:t>endl</w:t>
      </w:r>
      <w:proofErr w:type="spellEnd"/>
      <w:r w:rsidRPr="00D77838">
        <w:rPr>
          <w:rFonts w:ascii="Consolas" w:hAnsi="Consolas" w:cs="Consolas"/>
          <w:color w:val="008000"/>
          <w:sz w:val="19"/>
          <w:szCs w:val="19"/>
        </w:rPr>
        <w:t>;</w:t>
      </w:r>
    </w:p>
    <w:p w14:paraId="1724FA4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 row;</w:t>
      </w:r>
    </w:p>
    <w:p w14:paraId="00A359E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 depth;</w:t>
      </w:r>
    </w:p>
    <w:p w14:paraId="15BDBFE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dfsVisited.push</w:t>
      </w:r>
      <w:proofErr w:type="spellEnd"/>
      <w:r w:rsidRPr="00D77838">
        <w:rPr>
          <w:rFonts w:ascii="Consolas" w:hAnsi="Consolas" w:cs="Consolas"/>
          <w:color w:val="000000"/>
          <w:sz w:val="19"/>
          <w:szCs w:val="19"/>
        </w:rPr>
        <w:t>(viz);</w:t>
      </w:r>
    </w:p>
    <w:p w14:paraId="2B77BC7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right</w:t>
      </w:r>
    </w:p>
    <w:p w14:paraId="2B86D5E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 + 1</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 '</w:t>
      </w:r>
      <w:r w:rsidRPr="00D77838">
        <w:rPr>
          <w:rFonts w:ascii="Consolas" w:hAnsi="Consolas" w:cs="Consolas"/>
          <w:color w:val="000000"/>
          <w:sz w:val="19"/>
          <w:szCs w:val="19"/>
        </w:rPr>
        <w:t>)</w:t>
      </w:r>
    </w:p>
    <w:p w14:paraId="6EC8A98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31BFDB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2;</w:t>
      </w:r>
    </w:p>
    <w:p w14:paraId="03E02B2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9E4EF7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EC419D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else</w:t>
      </w:r>
    </w:p>
    <w:p w14:paraId="7421783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30CFD7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4;</w:t>
      </w:r>
    </w:p>
    <w:p w14:paraId="646590D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depth++;</w:t>
      </w:r>
    </w:p>
    <w:p w14:paraId="27720ED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DB0820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778652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break</w:t>
      </w:r>
      <w:r w:rsidRPr="00D77838">
        <w:rPr>
          <w:rFonts w:ascii="Consolas" w:hAnsi="Consolas" w:cs="Consolas"/>
          <w:color w:val="000000"/>
          <w:sz w:val="19"/>
          <w:szCs w:val="19"/>
        </w:rPr>
        <w:t>;</w:t>
      </w:r>
    </w:p>
    <w:p w14:paraId="40CCC47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case</w:t>
      </w:r>
      <w:r w:rsidRPr="00D77838">
        <w:rPr>
          <w:rFonts w:ascii="Consolas" w:hAnsi="Consolas" w:cs="Consolas"/>
          <w:color w:val="000000"/>
          <w:sz w:val="19"/>
          <w:szCs w:val="19"/>
        </w:rPr>
        <w:t xml:space="preserve"> 4:</w:t>
      </w:r>
    </w:p>
    <w:p w14:paraId="0A99A70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w:t>
      </w:r>
    </w:p>
    <w:p w14:paraId="43AA82C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(row &gt; 0 &amp;&amp;</w:t>
      </w:r>
    </w:p>
    <w:p w14:paraId="7F68CD9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 &amp;&amp;</w:t>
      </w:r>
    </w:p>
    <w:p w14:paraId="72A3C88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10510FE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0DBEC8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(row, depth);</w:t>
      </w:r>
    </w:p>
    <w:p w14:paraId="600EE30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w:t>
      </w:r>
    </w:p>
    <w:p w14:paraId="3629069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w:t>
      </w:r>
      <w:proofErr w:type="spellStart"/>
      <w:r w:rsidRPr="00D77838">
        <w:rPr>
          <w:rFonts w:ascii="Consolas" w:hAnsi="Consolas" w:cs="Consolas"/>
          <w:color w:val="008000"/>
          <w:sz w:val="19"/>
          <w:szCs w:val="19"/>
        </w:rPr>
        <w:t>cout</w:t>
      </w:r>
      <w:proofErr w:type="spellEnd"/>
      <w:r w:rsidRPr="00D77838">
        <w:rPr>
          <w:rFonts w:ascii="Consolas" w:hAnsi="Consolas" w:cs="Consolas"/>
          <w:color w:val="008000"/>
          <w:sz w:val="19"/>
          <w:szCs w:val="19"/>
        </w:rPr>
        <w:t xml:space="preserve"> &lt;&lt; "Count: " &lt;&lt; count &lt;&lt; " " &lt;&lt; row &lt;&lt; " " &lt;&lt; depth &lt;&lt; " Left" &lt;&lt; </w:t>
      </w:r>
      <w:proofErr w:type="spellStart"/>
      <w:r w:rsidRPr="00D77838">
        <w:rPr>
          <w:rFonts w:ascii="Consolas" w:hAnsi="Consolas" w:cs="Consolas"/>
          <w:color w:val="008000"/>
          <w:sz w:val="19"/>
          <w:szCs w:val="19"/>
        </w:rPr>
        <w:t>endl</w:t>
      </w:r>
      <w:proofErr w:type="spellEnd"/>
      <w:r w:rsidRPr="00D77838">
        <w:rPr>
          <w:rFonts w:ascii="Consolas" w:hAnsi="Consolas" w:cs="Consolas"/>
          <w:color w:val="008000"/>
          <w:sz w:val="19"/>
          <w:szCs w:val="19"/>
        </w:rPr>
        <w:t>;</w:t>
      </w:r>
    </w:p>
    <w:p w14:paraId="5EEDE64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 row;</w:t>
      </w:r>
    </w:p>
    <w:p w14:paraId="67A735E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 depth;</w:t>
      </w:r>
    </w:p>
    <w:p w14:paraId="14CD085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dfsVisited.push</w:t>
      </w:r>
      <w:proofErr w:type="spellEnd"/>
      <w:r w:rsidRPr="00D77838">
        <w:rPr>
          <w:rFonts w:ascii="Consolas" w:hAnsi="Consolas" w:cs="Consolas"/>
          <w:color w:val="000000"/>
          <w:sz w:val="19"/>
          <w:szCs w:val="19"/>
        </w:rPr>
        <w:t>(viz);</w:t>
      </w:r>
    </w:p>
    <w:p w14:paraId="18C698E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//left</w:t>
      </w:r>
    </w:p>
    <w:p w14:paraId="15E4837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 - 1</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 '</w:t>
      </w:r>
      <w:r w:rsidRPr="00D77838">
        <w:rPr>
          <w:rFonts w:ascii="Consolas" w:hAnsi="Consolas" w:cs="Consolas"/>
          <w:color w:val="000000"/>
          <w:sz w:val="19"/>
          <w:szCs w:val="19"/>
        </w:rPr>
        <w:t>)</w:t>
      </w:r>
    </w:p>
    <w:p w14:paraId="7A94A39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35450D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direction = 1;</w:t>
      </w:r>
    </w:p>
    <w:p w14:paraId="44AD12B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row--;</w:t>
      </w:r>
    </w:p>
    <w:p w14:paraId="3EB366B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37981A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770D74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F00EF8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break</w:t>
      </w:r>
      <w:r w:rsidRPr="00D77838">
        <w:rPr>
          <w:rFonts w:ascii="Consolas" w:hAnsi="Consolas" w:cs="Consolas"/>
          <w:color w:val="000000"/>
          <w:sz w:val="19"/>
          <w:szCs w:val="19"/>
        </w:rPr>
        <w:t>;</w:t>
      </w:r>
    </w:p>
    <w:p w14:paraId="11F100B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5B5C9E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count++;        </w:t>
      </w:r>
    </w:p>
    <w:p w14:paraId="0A0F265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toVisit</w:t>
      </w:r>
      <w:proofErr w:type="spellEnd"/>
      <w:r w:rsidRPr="00D77838">
        <w:rPr>
          <w:rFonts w:ascii="Consolas" w:hAnsi="Consolas" w:cs="Consolas"/>
          <w:color w:val="000000"/>
          <w:sz w:val="19"/>
          <w:szCs w:val="19"/>
        </w:rPr>
        <w:t>();</w:t>
      </w:r>
    </w:p>
    <w:p w14:paraId="023FA54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 </w:t>
      </w:r>
    </w:p>
    <w:p w14:paraId="5EB3CF4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3323019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61014DA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lastRenderedPageBreak/>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checkAlpha</w:t>
      </w:r>
      <w:proofErr w:type="spellEnd"/>
      <w:r w:rsidRPr="00D77838">
        <w:rPr>
          <w:rFonts w:ascii="Consolas" w:hAnsi="Consolas" w:cs="Consolas"/>
          <w:color w:val="000000"/>
          <w:sz w:val="19"/>
          <w:szCs w:val="19"/>
        </w:rPr>
        <w:t>(</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x</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w:t>
      </w:r>
      <w:r w:rsidRPr="00D77838">
        <w:rPr>
          <w:rFonts w:ascii="Consolas" w:hAnsi="Consolas" w:cs="Consolas"/>
          <w:color w:val="808080"/>
          <w:sz w:val="19"/>
          <w:szCs w:val="19"/>
        </w:rPr>
        <w:t>y</w:t>
      </w:r>
      <w:r w:rsidRPr="00D77838">
        <w:rPr>
          <w:rFonts w:ascii="Consolas" w:hAnsi="Consolas" w:cs="Consolas"/>
          <w:color w:val="000000"/>
          <w:sz w:val="19"/>
          <w:szCs w:val="19"/>
        </w:rPr>
        <w:t>)</w:t>
      </w:r>
    </w:p>
    <w:p w14:paraId="0A0C0DC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0B79618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isalpha</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808080"/>
          <w:sz w:val="19"/>
          <w:szCs w:val="19"/>
        </w:rPr>
        <w:t>x</w:t>
      </w:r>
      <w:r w:rsidRPr="00D77838">
        <w:rPr>
          <w:rFonts w:ascii="Consolas" w:hAnsi="Consolas" w:cs="Consolas"/>
          <w:color w:val="008080"/>
          <w:sz w:val="19"/>
          <w:szCs w:val="19"/>
        </w:rPr>
        <w:t>][</w:t>
      </w:r>
      <w:r w:rsidRPr="00D77838">
        <w:rPr>
          <w:rFonts w:ascii="Consolas" w:hAnsi="Consolas" w:cs="Consolas"/>
          <w:color w:val="80808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w:t>
      </w:r>
    </w:p>
    <w:p w14:paraId="4A9FA13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8F933D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for</w:t>
      </w: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a = 0; a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(alphabet); a++)</w:t>
      </w:r>
    </w:p>
    <w:p w14:paraId="3B45BB8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D382BB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tolower</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808080"/>
          <w:sz w:val="19"/>
          <w:szCs w:val="19"/>
        </w:rPr>
        <w:t>x</w:t>
      </w:r>
      <w:r w:rsidRPr="00D77838">
        <w:rPr>
          <w:rFonts w:ascii="Consolas" w:hAnsi="Consolas" w:cs="Consolas"/>
          <w:color w:val="008080"/>
          <w:sz w:val="19"/>
          <w:szCs w:val="19"/>
        </w:rPr>
        <w:t>][</w:t>
      </w:r>
      <w:r w:rsidRPr="00D77838">
        <w:rPr>
          <w:rFonts w:ascii="Consolas" w:hAnsi="Consolas" w:cs="Consolas"/>
          <w:color w:val="80808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proofErr w:type="spellStart"/>
      <w:r w:rsidRPr="00D77838">
        <w:rPr>
          <w:rFonts w:ascii="Consolas" w:hAnsi="Consolas" w:cs="Consolas"/>
          <w:color w:val="000000"/>
          <w:sz w:val="19"/>
          <w:szCs w:val="19"/>
        </w:rPr>
        <w:t>tolower</w:t>
      </w:r>
      <w:proofErr w:type="spellEnd"/>
      <w:r w:rsidRPr="00D77838">
        <w:rPr>
          <w:rFonts w:ascii="Consolas" w:hAnsi="Consolas" w:cs="Consolas"/>
          <w:color w:val="000000"/>
          <w:sz w:val="19"/>
          <w:szCs w:val="19"/>
        </w:rPr>
        <w:t>(alphabet[a]))</w:t>
      </w:r>
    </w:p>
    <w:p w14:paraId="6EF301F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B9F814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viz.letter</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808080"/>
          <w:sz w:val="19"/>
          <w:szCs w:val="19"/>
        </w:rPr>
        <w:t>x</w:t>
      </w:r>
      <w:r w:rsidRPr="00D77838">
        <w:rPr>
          <w:rFonts w:ascii="Consolas" w:hAnsi="Consolas" w:cs="Consolas"/>
          <w:color w:val="008080"/>
          <w:sz w:val="19"/>
          <w:szCs w:val="19"/>
        </w:rPr>
        <w:t>][</w:t>
      </w:r>
      <w:r w:rsidRPr="00D77838">
        <w:rPr>
          <w:rFonts w:ascii="Consolas" w:hAnsi="Consolas" w:cs="Consolas"/>
          <w:color w:val="80808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w:t>
      </w:r>
    </w:p>
    <w:p w14:paraId="31304AB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viz.x</w:t>
      </w:r>
      <w:proofErr w:type="spellEnd"/>
      <w:r w:rsidRPr="00D77838">
        <w:rPr>
          <w:rFonts w:ascii="Consolas" w:hAnsi="Consolas" w:cs="Consolas"/>
          <w:color w:val="000000"/>
          <w:sz w:val="19"/>
          <w:szCs w:val="19"/>
        </w:rPr>
        <w:t xml:space="preserve"> = </w:t>
      </w:r>
      <w:r w:rsidRPr="00D77838">
        <w:rPr>
          <w:rFonts w:ascii="Consolas" w:hAnsi="Consolas" w:cs="Consolas"/>
          <w:color w:val="808080"/>
          <w:sz w:val="19"/>
          <w:szCs w:val="19"/>
        </w:rPr>
        <w:t>x</w:t>
      </w:r>
      <w:r w:rsidRPr="00D77838">
        <w:rPr>
          <w:rFonts w:ascii="Consolas" w:hAnsi="Consolas" w:cs="Consolas"/>
          <w:color w:val="000000"/>
          <w:sz w:val="19"/>
          <w:szCs w:val="19"/>
        </w:rPr>
        <w:t>;</w:t>
      </w:r>
    </w:p>
    <w:p w14:paraId="24AEAC3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viz.y</w:t>
      </w:r>
      <w:proofErr w:type="spellEnd"/>
      <w:r w:rsidRPr="00D77838">
        <w:rPr>
          <w:rFonts w:ascii="Consolas" w:hAnsi="Consolas" w:cs="Consolas"/>
          <w:color w:val="000000"/>
          <w:sz w:val="19"/>
          <w:szCs w:val="19"/>
        </w:rPr>
        <w:t xml:space="preserve"> = </w:t>
      </w:r>
      <w:r w:rsidRPr="00D77838">
        <w:rPr>
          <w:rFonts w:ascii="Consolas" w:hAnsi="Consolas" w:cs="Consolas"/>
          <w:color w:val="808080"/>
          <w:sz w:val="19"/>
          <w:szCs w:val="19"/>
        </w:rPr>
        <w:t>y</w:t>
      </w:r>
      <w:r w:rsidRPr="00D77838">
        <w:rPr>
          <w:rFonts w:ascii="Consolas" w:hAnsi="Consolas" w:cs="Consolas"/>
          <w:color w:val="000000"/>
          <w:sz w:val="19"/>
          <w:szCs w:val="19"/>
        </w:rPr>
        <w:t>;</w:t>
      </w:r>
    </w:p>
    <w:p w14:paraId="5C1279A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signStack.push</w:t>
      </w:r>
      <w:proofErr w:type="spellEnd"/>
      <w:r w:rsidRPr="00D77838">
        <w:rPr>
          <w:rFonts w:ascii="Consolas" w:hAnsi="Consolas" w:cs="Consolas"/>
          <w:color w:val="000000"/>
          <w:sz w:val="19"/>
          <w:szCs w:val="19"/>
        </w:rPr>
        <w:t>(viz);</w:t>
      </w:r>
    </w:p>
    <w:p w14:paraId="4BD0C45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308456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F5C0C9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95BB3D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2E0F987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2759317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toVisit</w:t>
      </w:r>
      <w:proofErr w:type="spellEnd"/>
      <w:r w:rsidRPr="00D77838">
        <w:rPr>
          <w:rFonts w:ascii="Consolas" w:hAnsi="Consolas" w:cs="Consolas"/>
          <w:color w:val="000000"/>
          <w:sz w:val="19"/>
          <w:szCs w:val="19"/>
        </w:rPr>
        <w:t>()</w:t>
      </w:r>
    </w:p>
    <w:p w14:paraId="23CBCEC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5CC9016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x = 0, y = 0;</w:t>
      </w:r>
    </w:p>
    <w:p w14:paraId="2648E84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int</w:t>
      </w:r>
      <w:r w:rsidRPr="00D77838">
        <w:rPr>
          <w:rFonts w:ascii="Consolas" w:hAnsi="Consolas" w:cs="Consolas"/>
          <w:color w:val="000000"/>
          <w:sz w:val="19"/>
          <w:szCs w:val="19"/>
        </w:rPr>
        <w:t xml:space="preserve"> paths = 0;</w:t>
      </w:r>
    </w:p>
    <w:p w14:paraId="560497C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while</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dfsVisited.empty</w:t>
      </w:r>
      <w:proofErr w:type="spellEnd"/>
      <w:r w:rsidRPr="00D77838">
        <w:rPr>
          <w:rFonts w:ascii="Consolas" w:hAnsi="Consolas" w:cs="Consolas"/>
          <w:color w:val="000000"/>
          <w:sz w:val="19"/>
          <w:szCs w:val="19"/>
        </w:rPr>
        <w:t>())</w:t>
      </w:r>
    </w:p>
    <w:p w14:paraId="09409EC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F17926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dfsVisited.top</w:t>
      </w:r>
      <w:proofErr w:type="spellEnd"/>
      <w:r w:rsidRPr="00D77838">
        <w:rPr>
          <w:rFonts w:ascii="Consolas" w:hAnsi="Consolas" w:cs="Consolas"/>
          <w:color w:val="000000"/>
          <w:sz w:val="19"/>
          <w:szCs w:val="19"/>
        </w:rPr>
        <w:t>();</w:t>
      </w:r>
    </w:p>
    <w:p w14:paraId="1657708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dfsVisited.pop</w:t>
      </w:r>
      <w:proofErr w:type="spellEnd"/>
      <w:r w:rsidRPr="00D77838">
        <w:rPr>
          <w:rFonts w:ascii="Consolas" w:hAnsi="Consolas" w:cs="Consolas"/>
          <w:color w:val="000000"/>
          <w:sz w:val="19"/>
          <w:szCs w:val="19"/>
        </w:rPr>
        <w:t>();</w:t>
      </w:r>
    </w:p>
    <w:p w14:paraId="3384A3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x = </w:t>
      </w:r>
      <w:proofErr w:type="spellStart"/>
      <w:r w:rsidRPr="00D77838">
        <w:rPr>
          <w:rFonts w:ascii="Consolas" w:hAnsi="Consolas" w:cs="Consolas"/>
          <w:color w:val="000000"/>
          <w:sz w:val="19"/>
          <w:szCs w:val="19"/>
        </w:rPr>
        <w:t>toViz.x</w:t>
      </w:r>
      <w:proofErr w:type="spellEnd"/>
      <w:r w:rsidRPr="00D77838">
        <w:rPr>
          <w:rFonts w:ascii="Consolas" w:hAnsi="Consolas" w:cs="Consolas"/>
          <w:color w:val="000000"/>
          <w:sz w:val="19"/>
          <w:szCs w:val="19"/>
        </w:rPr>
        <w:t>;</w:t>
      </w:r>
    </w:p>
    <w:p w14:paraId="0293FC8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y = </w:t>
      </w:r>
      <w:proofErr w:type="spellStart"/>
      <w:r w:rsidRPr="00D77838">
        <w:rPr>
          <w:rFonts w:ascii="Consolas" w:hAnsi="Consolas" w:cs="Consolas"/>
          <w:color w:val="000000"/>
          <w:sz w:val="19"/>
          <w:szCs w:val="19"/>
        </w:rPr>
        <w:t>toViz.y</w:t>
      </w:r>
      <w:proofErr w:type="spellEnd"/>
      <w:r w:rsidRPr="00D77838">
        <w:rPr>
          <w:rFonts w:ascii="Consolas" w:hAnsi="Consolas" w:cs="Consolas"/>
          <w:color w:val="000000"/>
          <w:sz w:val="19"/>
          <w:szCs w:val="19"/>
        </w:rPr>
        <w:t>;</w:t>
      </w:r>
    </w:p>
    <w:p w14:paraId="024C665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7FE1B0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left</w:t>
      </w:r>
    </w:p>
    <w:p w14:paraId="7A5EBD3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(x &gt; 1 &amp;&amp; x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w:t>
      </w:r>
    </w:p>
    <w:p w14:paraId="1F8DC09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C226A5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 - 1</w:t>
      </w:r>
      <w:r w:rsidRPr="00D77838">
        <w:rPr>
          <w:rFonts w:ascii="Consolas" w:hAnsi="Consolas" w:cs="Consolas"/>
          <w:color w:val="008080"/>
          <w:sz w:val="19"/>
          <w:szCs w:val="19"/>
        </w:rPr>
        <w:t>][</w:t>
      </w:r>
      <w:r w:rsidRPr="00D77838">
        <w:rPr>
          <w:rFonts w:ascii="Consolas" w:hAnsi="Consolas" w:cs="Consolas"/>
          <w:color w:val="00000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 xml:space="preserve"> &amp;&amp;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 - 1</w:t>
      </w:r>
      <w:r w:rsidRPr="00D77838">
        <w:rPr>
          <w:rFonts w:ascii="Consolas" w:hAnsi="Consolas" w:cs="Consolas"/>
          <w:color w:val="008080"/>
          <w:sz w:val="19"/>
          <w:szCs w:val="19"/>
        </w:rPr>
        <w:t>][</w:t>
      </w:r>
      <w:r w:rsidRPr="00D77838">
        <w:rPr>
          <w:rFonts w:ascii="Consolas" w:hAnsi="Consolas" w:cs="Consolas"/>
          <w:color w:val="00000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6F56BE1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DC71F1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B00B21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paths++;</w:t>
      </w:r>
    </w:p>
    <w:p w14:paraId="34BDC6A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(paths &gt; 0)</w:t>
      </w:r>
    </w:p>
    <w:p w14:paraId="6F7A860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A757FF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toViz.x</w:t>
      </w:r>
      <w:proofErr w:type="spellEnd"/>
      <w:r w:rsidRPr="00D77838">
        <w:rPr>
          <w:rFonts w:ascii="Consolas" w:hAnsi="Consolas" w:cs="Consolas"/>
          <w:color w:val="000000"/>
          <w:sz w:val="19"/>
          <w:szCs w:val="19"/>
        </w:rPr>
        <w:t xml:space="preserve"> = x - 1;</w:t>
      </w:r>
    </w:p>
    <w:p w14:paraId="18BAAEC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toViz.y</w:t>
      </w:r>
      <w:proofErr w:type="spellEnd"/>
      <w:r w:rsidRPr="00D77838">
        <w:rPr>
          <w:rFonts w:ascii="Consolas" w:hAnsi="Consolas" w:cs="Consolas"/>
          <w:color w:val="000000"/>
          <w:sz w:val="19"/>
          <w:szCs w:val="19"/>
        </w:rPr>
        <w:t xml:space="preserve"> = y;</w:t>
      </w:r>
    </w:p>
    <w:p w14:paraId="4CCEBFE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dfsToVisit.push</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w:t>
      </w:r>
    </w:p>
    <w:p w14:paraId="32A618E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2916310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363D4F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7ED4E5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5E30DD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1296A75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right</w:t>
      </w:r>
    </w:p>
    <w:p w14:paraId="389F150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49F614D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(x &gt; 1 &amp;&amp; x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0000"/>
          <w:sz w:val="19"/>
          <w:szCs w:val="19"/>
        </w:rPr>
        <w:t>))</w:t>
      </w:r>
    </w:p>
    <w:p w14:paraId="0089720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3E7BFF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 + 1</w:t>
      </w:r>
      <w:r w:rsidRPr="00D77838">
        <w:rPr>
          <w:rFonts w:ascii="Consolas" w:hAnsi="Consolas" w:cs="Consolas"/>
          <w:color w:val="008080"/>
          <w:sz w:val="19"/>
          <w:szCs w:val="19"/>
        </w:rPr>
        <w:t>][</w:t>
      </w:r>
      <w:r w:rsidRPr="00D77838">
        <w:rPr>
          <w:rFonts w:ascii="Consolas" w:hAnsi="Consolas" w:cs="Consolas"/>
          <w:color w:val="00000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 xml:space="preserve"> &amp;&amp;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 + 1</w:t>
      </w:r>
      <w:r w:rsidRPr="00D77838">
        <w:rPr>
          <w:rFonts w:ascii="Consolas" w:hAnsi="Consolas" w:cs="Consolas"/>
          <w:color w:val="008080"/>
          <w:sz w:val="19"/>
          <w:szCs w:val="19"/>
        </w:rPr>
        <w:t>][</w:t>
      </w:r>
      <w:r w:rsidRPr="00D77838">
        <w:rPr>
          <w:rFonts w:ascii="Consolas" w:hAnsi="Consolas" w:cs="Consolas"/>
          <w:color w:val="000000"/>
          <w:sz w:val="19"/>
          <w:szCs w:val="19"/>
        </w:rPr>
        <w:t>y</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5CBD6A7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69AAFC0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paths++;</w:t>
      </w:r>
    </w:p>
    <w:p w14:paraId="5F92E2E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(paths &gt; 0)</w:t>
      </w:r>
    </w:p>
    <w:p w14:paraId="211742E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46F993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toViz.x</w:t>
      </w:r>
      <w:proofErr w:type="spellEnd"/>
      <w:r w:rsidRPr="00D77838">
        <w:rPr>
          <w:rFonts w:ascii="Consolas" w:hAnsi="Consolas" w:cs="Consolas"/>
          <w:color w:val="000000"/>
          <w:sz w:val="19"/>
          <w:szCs w:val="19"/>
        </w:rPr>
        <w:t xml:space="preserve"> = x + 1;</w:t>
      </w:r>
    </w:p>
    <w:p w14:paraId="1855133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toViz.y</w:t>
      </w:r>
      <w:proofErr w:type="spellEnd"/>
      <w:r w:rsidRPr="00D77838">
        <w:rPr>
          <w:rFonts w:ascii="Consolas" w:hAnsi="Consolas" w:cs="Consolas"/>
          <w:color w:val="000000"/>
          <w:sz w:val="19"/>
          <w:szCs w:val="19"/>
        </w:rPr>
        <w:t xml:space="preserve"> = y;</w:t>
      </w:r>
    </w:p>
    <w:p w14:paraId="12CF0F1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dfsToVisit.push</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w:t>
      </w:r>
    </w:p>
    <w:p w14:paraId="2C8253E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ED96C0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61241B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56F653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2D8ACC1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forward</w:t>
      </w:r>
    </w:p>
    <w:p w14:paraId="40C56C4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70D776F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(y &gt; 1 &amp;&amp; y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0</w:t>
      </w:r>
      <w:r w:rsidRPr="00D77838">
        <w:rPr>
          <w:rFonts w:ascii="Consolas" w:hAnsi="Consolas" w:cs="Consolas"/>
          <w:color w:val="008080"/>
          <w:sz w:val="19"/>
          <w:szCs w:val="19"/>
        </w:rPr>
        <w:t>]</w:t>
      </w:r>
      <w:r w:rsidRPr="00D77838">
        <w:rPr>
          <w:rFonts w:ascii="Consolas" w:hAnsi="Consolas" w:cs="Consolas"/>
          <w:color w:val="000000"/>
          <w:sz w:val="19"/>
          <w:szCs w:val="19"/>
        </w:rPr>
        <w:t>))</w:t>
      </w:r>
    </w:p>
    <w:p w14:paraId="14FB00A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7C53C460"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w:t>
      </w:r>
      <w:r w:rsidRPr="00D77838">
        <w:rPr>
          <w:rFonts w:ascii="Consolas" w:hAnsi="Consolas" w:cs="Consolas"/>
          <w:color w:val="008080"/>
          <w:sz w:val="19"/>
          <w:szCs w:val="19"/>
        </w:rPr>
        <w:t>][</w:t>
      </w:r>
      <w:r w:rsidRPr="00D77838">
        <w:rPr>
          <w:rFonts w:ascii="Consolas" w:hAnsi="Consolas" w:cs="Consolas"/>
          <w:color w:val="000000"/>
          <w:sz w:val="19"/>
          <w:szCs w:val="19"/>
        </w:rPr>
        <w:t>y + 1</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 xml:space="preserve"> &amp;&amp;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w:t>
      </w:r>
      <w:r w:rsidRPr="00D77838">
        <w:rPr>
          <w:rFonts w:ascii="Consolas" w:hAnsi="Consolas" w:cs="Consolas"/>
          <w:color w:val="008080"/>
          <w:sz w:val="19"/>
          <w:szCs w:val="19"/>
        </w:rPr>
        <w:t>][</w:t>
      </w:r>
      <w:r w:rsidRPr="00D77838">
        <w:rPr>
          <w:rFonts w:ascii="Consolas" w:hAnsi="Consolas" w:cs="Consolas"/>
          <w:color w:val="000000"/>
          <w:sz w:val="19"/>
          <w:szCs w:val="19"/>
        </w:rPr>
        <w:t>y + 1</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34A1974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6364BB3"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paths++;</w:t>
      </w:r>
    </w:p>
    <w:p w14:paraId="5C02ECFD"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(paths &gt; 0)</w:t>
      </w:r>
    </w:p>
    <w:p w14:paraId="774A9361"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304D88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toViz.x</w:t>
      </w:r>
      <w:proofErr w:type="spellEnd"/>
      <w:r w:rsidRPr="00D77838">
        <w:rPr>
          <w:rFonts w:ascii="Consolas" w:hAnsi="Consolas" w:cs="Consolas"/>
          <w:color w:val="000000"/>
          <w:sz w:val="19"/>
          <w:szCs w:val="19"/>
        </w:rPr>
        <w:t xml:space="preserve"> = x;</w:t>
      </w:r>
    </w:p>
    <w:p w14:paraId="6BF3F9F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toViz.y</w:t>
      </w:r>
      <w:proofErr w:type="spellEnd"/>
      <w:r w:rsidRPr="00D77838">
        <w:rPr>
          <w:rFonts w:ascii="Consolas" w:hAnsi="Consolas" w:cs="Consolas"/>
          <w:color w:val="000000"/>
          <w:sz w:val="19"/>
          <w:szCs w:val="19"/>
        </w:rPr>
        <w:t xml:space="preserve"> = y + 1;</w:t>
      </w:r>
    </w:p>
    <w:p w14:paraId="09C9CF7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dfsToVisit.push</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w:t>
      </w:r>
    </w:p>
    <w:p w14:paraId="1E295C3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3C30B6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5C9990C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0A546077"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620568D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8000"/>
          <w:sz w:val="19"/>
          <w:szCs w:val="19"/>
        </w:rPr>
        <w:t>//check back</w:t>
      </w:r>
    </w:p>
    <w:p w14:paraId="0494792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(y &gt; 1 &amp;&amp; y &lt; </w:t>
      </w:r>
      <w:proofErr w:type="spellStart"/>
      <w:r w:rsidRPr="00D77838">
        <w:rPr>
          <w:rFonts w:ascii="Consolas" w:hAnsi="Consolas" w:cs="Consolas"/>
          <w:color w:val="0000FF"/>
          <w:sz w:val="19"/>
          <w:szCs w:val="19"/>
        </w:rPr>
        <w:t>sizeof</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0</w:t>
      </w:r>
      <w:r w:rsidRPr="00D77838">
        <w:rPr>
          <w:rFonts w:ascii="Consolas" w:hAnsi="Consolas" w:cs="Consolas"/>
          <w:color w:val="008080"/>
          <w:sz w:val="19"/>
          <w:szCs w:val="19"/>
        </w:rPr>
        <w:t>]</w:t>
      </w:r>
      <w:r w:rsidRPr="00D77838">
        <w:rPr>
          <w:rFonts w:ascii="Consolas" w:hAnsi="Consolas" w:cs="Consolas"/>
          <w:color w:val="000000"/>
          <w:sz w:val="19"/>
          <w:szCs w:val="19"/>
        </w:rPr>
        <w:t>))</w:t>
      </w:r>
    </w:p>
    <w:p w14:paraId="4EF937C5"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9DD4F8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w:t>
      </w:r>
      <w:r w:rsidRPr="00D77838">
        <w:rPr>
          <w:rFonts w:ascii="Consolas" w:hAnsi="Consolas" w:cs="Consolas"/>
          <w:color w:val="008080"/>
          <w:sz w:val="19"/>
          <w:szCs w:val="19"/>
        </w:rPr>
        <w:t>][</w:t>
      </w:r>
      <w:r w:rsidRPr="00D77838">
        <w:rPr>
          <w:rFonts w:ascii="Consolas" w:hAnsi="Consolas" w:cs="Consolas"/>
          <w:color w:val="000000"/>
          <w:sz w:val="19"/>
          <w:szCs w:val="19"/>
        </w:rPr>
        <w:t>y - 1</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'Q'</w:t>
      </w:r>
      <w:r w:rsidRPr="00D77838">
        <w:rPr>
          <w:rFonts w:ascii="Consolas" w:hAnsi="Consolas" w:cs="Consolas"/>
          <w:color w:val="000000"/>
          <w:sz w:val="19"/>
          <w:szCs w:val="19"/>
        </w:rPr>
        <w:t xml:space="preserve"> &amp;&amp;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x</w:t>
      </w:r>
      <w:r w:rsidRPr="00D77838">
        <w:rPr>
          <w:rFonts w:ascii="Consolas" w:hAnsi="Consolas" w:cs="Consolas"/>
          <w:color w:val="008080"/>
          <w:sz w:val="19"/>
          <w:szCs w:val="19"/>
        </w:rPr>
        <w:t>][</w:t>
      </w:r>
      <w:r w:rsidRPr="00D77838">
        <w:rPr>
          <w:rFonts w:ascii="Consolas" w:hAnsi="Consolas" w:cs="Consolas"/>
          <w:color w:val="000000"/>
          <w:sz w:val="19"/>
          <w:szCs w:val="19"/>
        </w:rPr>
        <w:t>y - 1</w:t>
      </w:r>
      <w:r w:rsidRPr="00D77838">
        <w:rPr>
          <w:rFonts w:ascii="Consolas" w:hAnsi="Consolas" w:cs="Consolas"/>
          <w:color w:val="008080"/>
          <w:sz w:val="19"/>
          <w:szCs w:val="19"/>
        </w:rPr>
        <w:t>]</w:t>
      </w:r>
      <w:r w:rsidRPr="00D77838">
        <w:rPr>
          <w:rFonts w:ascii="Consolas" w:hAnsi="Consolas" w:cs="Consolas"/>
          <w:color w:val="000000"/>
          <w:sz w:val="19"/>
          <w:szCs w:val="19"/>
        </w:rPr>
        <w:t xml:space="preserve"> != </w:t>
      </w:r>
      <w:r w:rsidRPr="00D77838">
        <w:rPr>
          <w:rFonts w:ascii="Consolas" w:hAnsi="Consolas" w:cs="Consolas"/>
          <w:color w:val="A31515"/>
          <w:sz w:val="19"/>
          <w:szCs w:val="19"/>
        </w:rPr>
        <w:t>'*'</w:t>
      </w:r>
      <w:r w:rsidRPr="00D77838">
        <w:rPr>
          <w:rFonts w:ascii="Consolas" w:hAnsi="Consolas" w:cs="Consolas"/>
          <w:color w:val="000000"/>
          <w:sz w:val="19"/>
          <w:szCs w:val="19"/>
        </w:rPr>
        <w:t>)</w:t>
      </w:r>
    </w:p>
    <w:p w14:paraId="4A414C3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46155662"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paths++;</w:t>
      </w:r>
    </w:p>
    <w:p w14:paraId="3B9FD23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r w:rsidRPr="00D77838">
        <w:rPr>
          <w:rFonts w:ascii="Consolas" w:hAnsi="Consolas" w:cs="Consolas"/>
          <w:color w:val="0000FF"/>
          <w:sz w:val="19"/>
          <w:szCs w:val="19"/>
        </w:rPr>
        <w:t>if</w:t>
      </w:r>
      <w:r w:rsidRPr="00D77838">
        <w:rPr>
          <w:rFonts w:ascii="Consolas" w:hAnsi="Consolas" w:cs="Consolas"/>
          <w:color w:val="000000"/>
          <w:sz w:val="19"/>
          <w:szCs w:val="19"/>
        </w:rPr>
        <w:t xml:space="preserve"> (paths &gt; 0)</w:t>
      </w:r>
    </w:p>
    <w:p w14:paraId="7D50F91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267121DB"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toViz.x</w:t>
      </w:r>
      <w:proofErr w:type="spellEnd"/>
      <w:r w:rsidRPr="00D77838">
        <w:rPr>
          <w:rFonts w:ascii="Consolas" w:hAnsi="Consolas" w:cs="Consolas"/>
          <w:color w:val="000000"/>
          <w:sz w:val="19"/>
          <w:szCs w:val="19"/>
        </w:rPr>
        <w:t xml:space="preserve"> = x;</w:t>
      </w:r>
    </w:p>
    <w:p w14:paraId="5D2C8614"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toViz.y</w:t>
      </w:r>
      <w:proofErr w:type="spellEnd"/>
      <w:r w:rsidRPr="00D77838">
        <w:rPr>
          <w:rFonts w:ascii="Consolas" w:hAnsi="Consolas" w:cs="Consolas"/>
          <w:color w:val="000000"/>
          <w:sz w:val="19"/>
          <w:szCs w:val="19"/>
        </w:rPr>
        <w:t xml:space="preserve"> = y - 1;</w:t>
      </w:r>
    </w:p>
    <w:p w14:paraId="10209DF6"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dfsToVisit.push</w:t>
      </w:r>
      <w:proofErr w:type="spellEnd"/>
      <w:r w:rsidRPr="00D77838">
        <w:rPr>
          <w:rFonts w:ascii="Consolas" w:hAnsi="Consolas" w:cs="Consolas"/>
          <w:color w:val="000000"/>
          <w:sz w:val="19"/>
          <w:szCs w:val="19"/>
        </w:rPr>
        <w:t>(</w:t>
      </w:r>
      <w:proofErr w:type="spellStart"/>
      <w:r w:rsidRPr="00D77838">
        <w:rPr>
          <w:rFonts w:ascii="Consolas" w:hAnsi="Consolas" w:cs="Consolas"/>
          <w:color w:val="000000"/>
          <w:sz w:val="19"/>
          <w:szCs w:val="19"/>
        </w:rPr>
        <w:t>toViz</w:t>
      </w:r>
      <w:proofErr w:type="spellEnd"/>
      <w:r w:rsidRPr="00D77838">
        <w:rPr>
          <w:rFonts w:ascii="Consolas" w:hAnsi="Consolas" w:cs="Consolas"/>
          <w:color w:val="000000"/>
          <w:sz w:val="19"/>
          <w:szCs w:val="19"/>
        </w:rPr>
        <w:t>);</w:t>
      </w:r>
    </w:p>
    <w:p w14:paraId="4E58A10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3926B8BA"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D8984F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        </w:t>
      </w:r>
    </w:p>
    <w:p w14:paraId="3FBF104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
    <w:p w14:paraId="1FE09378"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058618FF"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p>
    <w:p w14:paraId="04799D2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FF"/>
          <w:sz w:val="19"/>
          <w:szCs w:val="19"/>
        </w:rPr>
        <w:t>void</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currentMap</w:t>
      </w:r>
      <w:proofErr w:type="spellEnd"/>
      <w:r w:rsidRPr="00D77838">
        <w:rPr>
          <w:rFonts w:ascii="Consolas" w:hAnsi="Consolas" w:cs="Consolas"/>
          <w:color w:val="000000"/>
          <w:sz w:val="19"/>
          <w:szCs w:val="19"/>
        </w:rPr>
        <w:t>()</w:t>
      </w:r>
    </w:p>
    <w:p w14:paraId="488F4CBE"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w:t>
      </w:r>
    </w:p>
    <w:p w14:paraId="3C7FF1DC"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row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depth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r w:rsidRPr="00D77838">
        <w:rPr>
          <w:rFonts w:ascii="Consolas" w:hAnsi="Consolas" w:cs="Consolas"/>
          <w:color w:val="A31515"/>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136E60C9" w14:textId="77777777" w:rsidR="00D77838" w:rsidRPr="00D77838" w:rsidRDefault="00D77838" w:rsidP="00D77838">
      <w:pPr>
        <w:pStyle w:val="ListParagraph"/>
        <w:numPr>
          <w:ilvl w:val="0"/>
          <w:numId w:val="9"/>
        </w:numPr>
        <w:autoSpaceDE w:val="0"/>
        <w:autoSpaceDN w:val="0"/>
        <w:adjustRightInd w:val="0"/>
        <w:spacing w:after="0" w:line="240" w:lineRule="auto"/>
        <w:rPr>
          <w:rFonts w:ascii="Consolas" w:hAnsi="Consolas" w:cs="Consolas"/>
          <w:color w:val="000000"/>
          <w:sz w:val="19"/>
          <w:szCs w:val="19"/>
        </w:rPr>
      </w:pP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cout</w:t>
      </w:r>
      <w:proofErr w:type="spellEnd"/>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floorMapVect</w:t>
      </w:r>
      <w:proofErr w:type="spellEnd"/>
      <w:r w:rsidRPr="00D77838">
        <w:rPr>
          <w:rFonts w:ascii="Consolas" w:hAnsi="Consolas" w:cs="Consolas"/>
          <w:color w:val="008080"/>
          <w:sz w:val="19"/>
          <w:szCs w:val="19"/>
        </w:rPr>
        <w:t>[</w:t>
      </w:r>
      <w:r w:rsidRPr="00D77838">
        <w:rPr>
          <w:rFonts w:ascii="Consolas" w:hAnsi="Consolas" w:cs="Consolas"/>
          <w:color w:val="000000"/>
          <w:sz w:val="19"/>
          <w:szCs w:val="19"/>
        </w:rPr>
        <w:t>row</w:t>
      </w:r>
      <w:r w:rsidRPr="00D77838">
        <w:rPr>
          <w:rFonts w:ascii="Consolas" w:hAnsi="Consolas" w:cs="Consolas"/>
          <w:color w:val="008080"/>
          <w:sz w:val="19"/>
          <w:szCs w:val="19"/>
        </w:rPr>
        <w:t>][</w:t>
      </w:r>
      <w:r w:rsidRPr="00D77838">
        <w:rPr>
          <w:rFonts w:ascii="Consolas" w:hAnsi="Consolas" w:cs="Consolas"/>
          <w:color w:val="000000"/>
          <w:sz w:val="19"/>
          <w:szCs w:val="19"/>
        </w:rPr>
        <w:t>depth</w:t>
      </w:r>
      <w:r w:rsidRPr="00D77838">
        <w:rPr>
          <w:rFonts w:ascii="Consolas" w:hAnsi="Consolas" w:cs="Consolas"/>
          <w:color w:val="008080"/>
          <w:sz w:val="19"/>
          <w:szCs w:val="19"/>
        </w:rPr>
        <w:t>]</w:t>
      </w:r>
      <w:r w:rsidRPr="00D77838">
        <w:rPr>
          <w:rFonts w:ascii="Consolas" w:hAnsi="Consolas" w:cs="Consolas"/>
          <w:color w:val="000000"/>
          <w:sz w:val="19"/>
          <w:szCs w:val="19"/>
        </w:rPr>
        <w:t xml:space="preserve"> </w:t>
      </w:r>
      <w:r w:rsidRPr="00D77838">
        <w:rPr>
          <w:rFonts w:ascii="Consolas" w:hAnsi="Consolas" w:cs="Consolas"/>
          <w:color w:val="008080"/>
          <w:sz w:val="19"/>
          <w:szCs w:val="19"/>
        </w:rPr>
        <w:t>&lt;&lt;</w:t>
      </w:r>
      <w:r w:rsidRPr="00D77838">
        <w:rPr>
          <w:rFonts w:ascii="Consolas" w:hAnsi="Consolas" w:cs="Consolas"/>
          <w:color w:val="000000"/>
          <w:sz w:val="19"/>
          <w:szCs w:val="19"/>
        </w:rPr>
        <w:t xml:space="preserve"> </w:t>
      </w:r>
      <w:proofErr w:type="spellStart"/>
      <w:r w:rsidRPr="00D77838">
        <w:rPr>
          <w:rFonts w:ascii="Consolas" w:hAnsi="Consolas" w:cs="Consolas"/>
          <w:color w:val="000000"/>
          <w:sz w:val="19"/>
          <w:szCs w:val="19"/>
        </w:rPr>
        <w:t>endl</w:t>
      </w:r>
      <w:proofErr w:type="spellEnd"/>
      <w:r w:rsidRPr="00D77838">
        <w:rPr>
          <w:rFonts w:ascii="Consolas" w:hAnsi="Consolas" w:cs="Consolas"/>
          <w:color w:val="000000"/>
          <w:sz w:val="19"/>
          <w:szCs w:val="19"/>
        </w:rPr>
        <w:t>;</w:t>
      </w:r>
    </w:p>
    <w:p w14:paraId="066F729A" w14:textId="0C83CD06" w:rsidR="00D77838" w:rsidRPr="00D77838" w:rsidRDefault="00D77838" w:rsidP="00D77838">
      <w:pPr>
        <w:pStyle w:val="ListParagraph"/>
        <w:numPr>
          <w:ilvl w:val="0"/>
          <w:numId w:val="9"/>
        </w:numPr>
      </w:pPr>
      <w:r w:rsidRPr="00D77838">
        <w:rPr>
          <w:rFonts w:ascii="Consolas" w:hAnsi="Consolas" w:cs="Consolas"/>
          <w:color w:val="000000"/>
          <w:sz w:val="19"/>
          <w:szCs w:val="19"/>
        </w:rPr>
        <w:t>}</w:t>
      </w:r>
    </w:p>
    <w:sectPr w:rsidR="00D77838" w:rsidRPr="00D7783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420FF"/>
    <w:multiLevelType w:val="hybridMultilevel"/>
    <w:tmpl w:val="2CA8A28C"/>
    <w:lvl w:ilvl="0" w:tplc="753AAA0C">
      <w:start w:val="1"/>
      <w:numFmt w:val="decimal"/>
      <w:lvlText w:val="%1."/>
      <w:lvlJc w:val="left"/>
      <w:pPr>
        <w:ind w:left="720" w:hanging="360"/>
      </w:pPr>
    </w:lvl>
    <w:lvl w:ilvl="1" w:tplc="128835C4">
      <w:start w:val="1"/>
      <w:numFmt w:val="lowerLetter"/>
      <w:lvlText w:val="%2."/>
      <w:lvlJc w:val="left"/>
      <w:pPr>
        <w:ind w:left="1440" w:hanging="360"/>
      </w:pPr>
    </w:lvl>
    <w:lvl w:ilvl="2" w:tplc="1C30A964">
      <w:start w:val="1"/>
      <w:numFmt w:val="lowerRoman"/>
      <w:lvlText w:val="%3."/>
      <w:lvlJc w:val="right"/>
      <w:pPr>
        <w:ind w:left="2160" w:hanging="180"/>
      </w:pPr>
    </w:lvl>
    <w:lvl w:ilvl="3" w:tplc="080E81A0">
      <w:start w:val="1"/>
      <w:numFmt w:val="decimal"/>
      <w:lvlText w:val="%4."/>
      <w:lvlJc w:val="left"/>
      <w:pPr>
        <w:ind w:left="2880" w:hanging="360"/>
      </w:pPr>
    </w:lvl>
    <w:lvl w:ilvl="4" w:tplc="62C0C824">
      <w:start w:val="1"/>
      <w:numFmt w:val="lowerLetter"/>
      <w:lvlText w:val="%5."/>
      <w:lvlJc w:val="left"/>
      <w:pPr>
        <w:ind w:left="3600" w:hanging="360"/>
      </w:pPr>
    </w:lvl>
    <w:lvl w:ilvl="5" w:tplc="87229AD6">
      <w:start w:val="1"/>
      <w:numFmt w:val="lowerRoman"/>
      <w:lvlText w:val="%6."/>
      <w:lvlJc w:val="right"/>
      <w:pPr>
        <w:ind w:left="4320" w:hanging="180"/>
      </w:pPr>
    </w:lvl>
    <w:lvl w:ilvl="6" w:tplc="8B244E48">
      <w:start w:val="1"/>
      <w:numFmt w:val="decimal"/>
      <w:lvlText w:val="%7."/>
      <w:lvlJc w:val="left"/>
      <w:pPr>
        <w:ind w:left="5040" w:hanging="360"/>
      </w:pPr>
    </w:lvl>
    <w:lvl w:ilvl="7" w:tplc="AB4AE1E8">
      <w:start w:val="1"/>
      <w:numFmt w:val="lowerLetter"/>
      <w:lvlText w:val="%8."/>
      <w:lvlJc w:val="left"/>
      <w:pPr>
        <w:ind w:left="5760" w:hanging="360"/>
      </w:pPr>
    </w:lvl>
    <w:lvl w:ilvl="8" w:tplc="1F1CC698">
      <w:start w:val="1"/>
      <w:numFmt w:val="lowerRoman"/>
      <w:lvlText w:val="%9."/>
      <w:lvlJc w:val="right"/>
      <w:pPr>
        <w:ind w:left="6480" w:hanging="180"/>
      </w:pPr>
    </w:lvl>
  </w:abstractNum>
  <w:abstractNum w:abstractNumId="1" w15:restartNumberingAfterBreak="0">
    <w:nsid w:val="0DC97932"/>
    <w:multiLevelType w:val="multilevel"/>
    <w:tmpl w:val="991672FE"/>
    <w:lvl w:ilvl="0">
      <w:start w:val="1"/>
      <w:numFmt w:val="decimal"/>
      <w:lvlText w:val="%1"/>
      <w:lvlJc w:val="left"/>
      <w:pPr>
        <w:ind w:left="585" w:hanging="585"/>
      </w:pPr>
      <w:rPr>
        <w:rFonts w:hint="default"/>
      </w:rPr>
    </w:lvl>
    <w:lvl w:ilvl="1">
      <w:numFmt w:val="decimal"/>
      <w:lvlText w:val="%1.%2"/>
      <w:lvlJc w:val="left"/>
      <w:pPr>
        <w:ind w:left="585" w:hanging="58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5A16AB0"/>
    <w:multiLevelType w:val="hybridMultilevel"/>
    <w:tmpl w:val="4AF4F464"/>
    <w:lvl w:ilvl="0" w:tplc="3D94D806">
      <w:start w:val="1"/>
      <w:numFmt w:val="decimal"/>
      <w:lvlText w:val="%1."/>
      <w:lvlJc w:val="left"/>
      <w:pPr>
        <w:ind w:left="720" w:hanging="360"/>
      </w:pPr>
    </w:lvl>
    <w:lvl w:ilvl="1" w:tplc="191EF42A">
      <w:start w:val="1"/>
      <w:numFmt w:val="lowerLetter"/>
      <w:lvlText w:val="%2."/>
      <w:lvlJc w:val="left"/>
      <w:pPr>
        <w:ind w:left="1440" w:hanging="360"/>
      </w:pPr>
    </w:lvl>
    <w:lvl w:ilvl="2" w:tplc="80C45744">
      <w:start w:val="1"/>
      <w:numFmt w:val="lowerRoman"/>
      <w:lvlText w:val="%3."/>
      <w:lvlJc w:val="right"/>
      <w:pPr>
        <w:ind w:left="2160" w:hanging="180"/>
      </w:pPr>
    </w:lvl>
    <w:lvl w:ilvl="3" w:tplc="56E88E4C">
      <w:start w:val="1"/>
      <w:numFmt w:val="decimal"/>
      <w:lvlText w:val="%4."/>
      <w:lvlJc w:val="left"/>
      <w:pPr>
        <w:ind w:left="2880" w:hanging="360"/>
      </w:pPr>
    </w:lvl>
    <w:lvl w:ilvl="4" w:tplc="7F5A133A">
      <w:start w:val="1"/>
      <w:numFmt w:val="lowerLetter"/>
      <w:lvlText w:val="%5."/>
      <w:lvlJc w:val="left"/>
      <w:pPr>
        <w:ind w:left="3600" w:hanging="360"/>
      </w:pPr>
    </w:lvl>
    <w:lvl w:ilvl="5" w:tplc="0C4AB96C">
      <w:start w:val="1"/>
      <w:numFmt w:val="lowerRoman"/>
      <w:lvlText w:val="%6."/>
      <w:lvlJc w:val="right"/>
      <w:pPr>
        <w:ind w:left="4320" w:hanging="180"/>
      </w:pPr>
    </w:lvl>
    <w:lvl w:ilvl="6" w:tplc="E5744A08">
      <w:start w:val="1"/>
      <w:numFmt w:val="decimal"/>
      <w:lvlText w:val="%7."/>
      <w:lvlJc w:val="left"/>
      <w:pPr>
        <w:ind w:left="5040" w:hanging="360"/>
      </w:pPr>
    </w:lvl>
    <w:lvl w:ilvl="7" w:tplc="A2E4B5EC">
      <w:start w:val="1"/>
      <w:numFmt w:val="lowerLetter"/>
      <w:lvlText w:val="%8."/>
      <w:lvlJc w:val="left"/>
      <w:pPr>
        <w:ind w:left="5760" w:hanging="360"/>
      </w:pPr>
    </w:lvl>
    <w:lvl w:ilvl="8" w:tplc="D17898A8">
      <w:start w:val="1"/>
      <w:numFmt w:val="lowerRoman"/>
      <w:lvlText w:val="%9."/>
      <w:lvlJc w:val="right"/>
      <w:pPr>
        <w:ind w:left="6480" w:hanging="180"/>
      </w:pPr>
    </w:lvl>
  </w:abstractNum>
  <w:abstractNum w:abstractNumId="3" w15:restartNumberingAfterBreak="0">
    <w:nsid w:val="3A7A1A69"/>
    <w:multiLevelType w:val="multilevel"/>
    <w:tmpl w:val="EED0692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7345252"/>
    <w:multiLevelType w:val="hybridMultilevel"/>
    <w:tmpl w:val="FFFFFFFF"/>
    <w:lvl w:ilvl="0" w:tplc="B99AE200">
      <w:start w:val="1"/>
      <w:numFmt w:val="decimal"/>
      <w:lvlText w:val="%1."/>
      <w:lvlJc w:val="left"/>
      <w:pPr>
        <w:ind w:left="720" w:hanging="360"/>
      </w:pPr>
    </w:lvl>
    <w:lvl w:ilvl="1" w:tplc="DC2C10CA">
      <w:start w:val="1"/>
      <w:numFmt w:val="lowerLetter"/>
      <w:lvlText w:val="%2."/>
      <w:lvlJc w:val="left"/>
      <w:pPr>
        <w:ind w:left="1440" w:hanging="360"/>
      </w:pPr>
    </w:lvl>
    <w:lvl w:ilvl="2" w:tplc="751C4F5C">
      <w:start w:val="1"/>
      <w:numFmt w:val="lowerRoman"/>
      <w:lvlText w:val="%3."/>
      <w:lvlJc w:val="right"/>
      <w:pPr>
        <w:ind w:left="2160" w:hanging="180"/>
      </w:pPr>
    </w:lvl>
    <w:lvl w:ilvl="3" w:tplc="D610AEE0">
      <w:start w:val="1"/>
      <w:numFmt w:val="decimal"/>
      <w:lvlText w:val="%4."/>
      <w:lvlJc w:val="left"/>
      <w:pPr>
        <w:ind w:left="2880" w:hanging="360"/>
      </w:pPr>
    </w:lvl>
    <w:lvl w:ilvl="4" w:tplc="559CC8D6">
      <w:start w:val="1"/>
      <w:numFmt w:val="lowerLetter"/>
      <w:lvlText w:val="%5."/>
      <w:lvlJc w:val="left"/>
      <w:pPr>
        <w:ind w:left="3600" w:hanging="360"/>
      </w:pPr>
    </w:lvl>
    <w:lvl w:ilvl="5" w:tplc="5658CAC8">
      <w:start w:val="1"/>
      <w:numFmt w:val="lowerRoman"/>
      <w:lvlText w:val="%6."/>
      <w:lvlJc w:val="right"/>
      <w:pPr>
        <w:ind w:left="4320" w:hanging="180"/>
      </w:pPr>
    </w:lvl>
    <w:lvl w:ilvl="6" w:tplc="D85CEFFC">
      <w:start w:val="1"/>
      <w:numFmt w:val="decimal"/>
      <w:lvlText w:val="%7."/>
      <w:lvlJc w:val="left"/>
      <w:pPr>
        <w:ind w:left="5040" w:hanging="360"/>
      </w:pPr>
    </w:lvl>
    <w:lvl w:ilvl="7" w:tplc="255246F4">
      <w:start w:val="1"/>
      <w:numFmt w:val="lowerLetter"/>
      <w:lvlText w:val="%8."/>
      <w:lvlJc w:val="left"/>
      <w:pPr>
        <w:ind w:left="5760" w:hanging="360"/>
      </w:pPr>
    </w:lvl>
    <w:lvl w:ilvl="8" w:tplc="8B721EC0">
      <w:start w:val="1"/>
      <w:numFmt w:val="lowerRoman"/>
      <w:lvlText w:val="%9."/>
      <w:lvlJc w:val="right"/>
      <w:pPr>
        <w:ind w:left="6480" w:hanging="180"/>
      </w:pPr>
    </w:lvl>
  </w:abstractNum>
  <w:abstractNum w:abstractNumId="5" w15:restartNumberingAfterBreak="0">
    <w:nsid w:val="504530CE"/>
    <w:multiLevelType w:val="hybridMultilevel"/>
    <w:tmpl w:val="F26CC856"/>
    <w:lvl w:ilvl="0" w:tplc="9F28317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0B2617"/>
    <w:multiLevelType w:val="hybridMultilevel"/>
    <w:tmpl w:val="E9C617B0"/>
    <w:lvl w:ilvl="0" w:tplc="9F28317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9112B7"/>
    <w:multiLevelType w:val="hybridMultilevel"/>
    <w:tmpl w:val="D7AA0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DE7932"/>
    <w:multiLevelType w:val="multilevel"/>
    <w:tmpl w:val="8EAAB316"/>
    <w:lvl w:ilvl="0">
      <w:start w:val="1"/>
      <w:numFmt w:val="decimal"/>
      <w:lvlText w:val="%1"/>
      <w:lvlJc w:val="left"/>
      <w:pPr>
        <w:ind w:left="495" w:hanging="495"/>
      </w:pPr>
      <w:rPr>
        <w:rFonts w:hint="default"/>
      </w:rPr>
    </w:lvl>
    <w:lvl w:ilvl="1">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A653FE4"/>
    <w:multiLevelType w:val="hybridMultilevel"/>
    <w:tmpl w:val="FFFFFFFF"/>
    <w:lvl w:ilvl="0" w:tplc="9F283174">
      <w:start w:val="1"/>
      <w:numFmt w:val="decimal"/>
      <w:lvlText w:val="%1."/>
      <w:lvlJc w:val="left"/>
      <w:pPr>
        <w:ind w:left="720" w:hanging="360"/>
      </w:pPr>
    </w:lvl>
    <w:lvl w:ilvl="1" w:tplc="A87A03C6">
      <w:start w:val="1"/>
      <w:numFmt w:val="lowerLetter"/>
      <w:lvlText w:val="%2."/>
      <w:lvlJc w:val="left"/>
      <w:pPr>
        <w:ind w:left="1440" w:hanging="360"/>
      </w:pPr>
    </w:lvl>
    <w:lvl w:ilvl="2" w:tplc="29283172">
      <w:start w:val="1"/>
      <w:numFmt w:val="lowerRoman"/>
      <w:lvlText w:val="%3."/>
      <w:lvlJc w:val="right"/>
      <w:pPr>
        <w:ind w:left="2160" w:hanging="180"/>
      </w:pPr>
    </w:lvl>
    <w:lvl w:ilvl="3" w:tplc="3ABA8598">
      <w:start w:val="1"/>
      <w:numFmt w:val="decimal"/>
      <w:lvlText w:val="%4."/>
      <w:lvlJc w:val="left"/>
      <w:pPr>
        <w:ind w:left="2880" w:hanging="360"/>
      </w:pPr>
    </w:lvl>
    <w:lvl w:ilvl="4" w:tplc="AD8ECDF4">
      <w:start w:val="1"/>
      <w:numFmt w:val="lowerLetter"/>
      <w:lvlText w:val="%5."/>
      <w:lvlJc w:val="left"/>
      <w:pPr>
        <w:ind w:left="3600" w:hanging="360"/>
      </w:pPr>
    </w:lvl>
    <w:lvl w:ilvl="5" w:tplc="C000640A">
      <w:start w:val="1"/>
      <w:numFmt w:val="lowerRoman"/>
      <w:lvlText w:val="%6."/>
      <w:lvlJc w:val="right"/>
      <w:pPr>
        <w:ind w:left="4320" w:hanging="180"/>
      </w:pPr>
    </w:lvl>
    <w:lvl w:ilvl="6" w:tplc="4AEA4AE6">
      <w:start w:val="1"/>
      <w:numFmt w:val="decimal"/>
      <w:lvlText w:val="%7."/>
      <w:lvlJc w:val="left"/>
      <w:pPr>
        <w:ind w:left="5040" w:hanging="360"/>
      </w:pPr>
    </w:lvl>
    <w:lvl w:ilvl="7" w:tplc="DC46FC50">
      <w:start w:val="1"/>
      <w:numFmt w:val="lowerLetter"/>
      <w:lvlText w:val="%8."/>
      <w:lvlJc w:val="left"/>
      <w:pPr>
        <w:ind w:left="5760" w:hanging="360"/>
      </w:pPr>
    </w:lvl>
    <w:lvl w:ilvl="8" w:tplc="3730AEB2">
      <w:start w:val="1"/>
      <w:numFmt w:val="lowerRoman"/>
      <w:lvlText w:val="%9."/>
      <w:lvlJc w:val="right"/>
      <w:pPr>
        <w:ind w:left="6480" w:hanging="180"/>
      </w:pPr>
    </w:lvl>
  </w:abstractNum>
  <w:num w:numId="1">
    <w:abstractNumId w:val="0"/>
  </w:num>
  <w:num w:numId="2">
    <w:abstractNumId w:val="2"/>
  </w:num>
  <w:num w:numId="3">
    <w:abstractNumId w:val="4"/>
  </w:num>
  <w:num w:numId="4">
    <w:abstractNumId w:val="9"/>
  </w:num>
  <w:num w:numId="5">
    <w:abstractNumId w:val="8"/>
  </w:num>
  <w:num w:numId="6">
    <w:abstractNumId w:val="5"/>
  </w:num>
  <w:num w:numId="7">
    <w:abstractNumId w:val="6"/>
  </w:num>
  <w:num w:numId="8">
    <w:abstractNumId w:val="3"/>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E64733"/>
    <w:rsid w:val="00002BBE"/>
    <w:rsid w:val="000132B5"/>
    <w:rsid w:val="00017ACC"/>
    <w:rsid w:val="00024B32"/>
    <w:rsid w:val="000255D6"/>
    <w:rsid w:val="000259C6"/>
    <w:rsid w:val="0003143C"/>
    <w:rsid w:val="000615A2"/>
    <w:rsid w:val="00061BF3"/>
    <w:rsid w:val="0006603C"/>
    <w:rsid w:val="00076595"/>
    <w:rsid w:val="0008055B"/>
    <w:rsid w:val="00080671"/>
    <w:rsid w:val="000958DE"/>
    <w:rsid w:val="000A2E09"/>
    <w:rsid w:val="000B5C0C"/>
    <w:rsid w:val="000C66E7"/>
    <w:rsid w:val="000D064C"/>
    <w:rsid w:val="000D72A2"/>
    <w:rsid w:val="000E01A2"/>
    <w:rsid w:val="00111236"/>
    <w:rsid w:val="00117F3E"/>
    <w:rsid w:val="00124FB0"/>
    <w:rsid w:val="0014695B"/>
    <w:rsid w:val="00152BB0"/>
    <w:rsid w:val="00154AF0"/>
    <w:rsid w:val="001558AA"/>
    <w:rsid w:val="00161A40"/>
    <w:rsid w:val="00173F48"/>
    <w:rsid w:val="00184D13"/>
    <w:rsid w:val="001859B0"/>
    <w:rsid w:val="00194E9E"/>
    <w:rsid w:val="001C4264"/>
    <w:rsid w:val="001D55FE"/>
    <w:rsid w:val="001E40F9"/>
    <w:rsid w:val="001E6E1A"/>
    <w:rsid w:val="001F75EB"/>
    <w:rsid w:val="00214947"/>
    <w:rsid w:val="002150AF"/>
    <w:rsid w:val="00244C38"/>
    <w:rsid w:val="0024625C"/>
    <w:rsid w:val="002510FD"/>
    <w:rsid w:val="00285DDC"/>
    <w:rsid w:val="00287606"/>
    <w:rsid w:val="00294728"/>
    <w:rsid w:val="002B43BE"/>
    <w:rsid w:val="002B4E40"/>
    <w:rsid w:val="002B75D0"/>
    <w:rsid w:val="002C00FC"/>
    <w:rsid w:val="002C53ED"/>
    <w:rsid w:val="002D2032"/>
    <w:rsid w:val="002F2BCB"/>
    <w:rsid w:val="003120F7"/>
    <w:rsid w:val="0033188F"/>
    <w:rsid w:val="00340AA0"/>
    <w:rsid w:val="00342130"/>
    <w:rsid w:val="0034559C"/>
    <w:rsid w:val="00351E37"/>
    <w:rsid w:val="00384C1B"/>
    <w:rsid w:val="003A55FC"/>
    <w:rsid w:val="003A6F65"/>
    <w:rsid w:val="003A76B8"/>
    <w:rsid w:val="003B5DB6"/>
    <w:rsid w:val="003C1C95"/>
    <w:rsid w:val="003C30C0"/>
    <w:rsid w:val="003C77CB"/>
    <w:rsid w:val="003E6F94"/>
    <w:rsid w:val="00404D9B"/>
    <w:rsid w:val="00415EFB"/>
    <w:rsid w:val="004509BF"/>
    <w:rsid w:val="00460F10"/>
    <w:rsid w:val="0048302F"/>
    <w:rsid w:val="004925D5"/>
    <w:rsid w:val="004A2E76"/>
    <w:rsid w:val="004B7E6D"/>
    <w:rsid w:val="004C2CFD"/>
    <w:rsid w:val="004C590F"/>
    <w:rsid w:val="004D28DF"/>
    <w:rsid w:val="004D34CB"/>
    <w:rsid w:val="004D3C6C"/>
    <w:rsid w:val="004D5FA3"/>
    <w:rsid w:val="004D7AAA"/>
    <w:rsid w:val="004F3661"/>
    <w:rsid w:val="00505583"/>
    <w:rsid w:val="00514E95"/>
    <w:rsid w:val="00524FCA"/>
    <w:rsid w:val="00525CCC"/>
    <w:rsid w:val="005320D1"/>
    <w:rsid w:val="005461E4"/>
    <w:rsid w:val="00552A1D"/>
    <w:rsid w:val="00581CDE"/>
    <w:rsid w:val="00591F30"/>
    <w:rsid w:val="005B34F6"/>
    <w:rsid w:val="005B7C57"/>
    <w:rsid w:val="005C6BDD"/>
    <w:rsid w:val="005D2843"/>
    <w:rsid w:val="005D57EF"/>
    <w:rsid w:val="005E5F37"/>
    <w:rsid w:val="005F40E5"/>
    <w:rsid w:val="005F4D53"/>
    <w:rsid w:val="005F624E"/>
    <w:rsid w:val="00606EB2"/>
    <w:rsid w:val="006110CC"/>
    <w:rsid w:val="00614CB4"/>
    <w:rsid w:val="00623468"/>
    <w:rsid w:val="00623F88"/>
    <w:rsid w:val="00626C6B"/>
    <w:rsid w:val="00627C35"/>
    <w:rsid w:val="006327E2"/>
    <w:rsid w:val="00632EE3"/>
    <w:rsid w:val="00647ADA"/>
    <w:rsid w:val="00654DB7"/>
    <w:rsid w:val="0066569A"/>
    <w:rsid w:val="006736A2"/>
    <w:rsid w:val="006844C8"/>
    <w:rsid w:val="00691D1B"/>
    <w:rsid w:val="00694EBC"/>
    <w:rsid w:val="006A0004"/>
    <w:rsid w:val="006A0337"/>
    <w:rsid w:val="006C209C"/>
    <w:rsid w:val="006D1D33"/>
    <w:rsid w:val="006D52AE"/>
    <w:rsid w:val="006E64B9"/>
    <w:rsid w:val="006F5409"/>
    <w:rsid w:val="00723BE0"/>
    <w:rsid w:val="00737256"/>
    <w:rsid w:val="00744950"/>
    <w:rsid w:val="00746D3F"/>
    <w:rsid w:val="007635BB"/>
    <w:rsid w:val="00777C79"/>
    <w:rsid w:val="00781CE1"/>
    <w:rsid w:val="00791A61"/>
    <w:rsid w:val="00795A7E"/>
    <w:rsid w:val="00795AFF"/>
    <w:rsid w:val="00797BAB"/>
    <w:rsid w:val="007A1AF5"/>
    <w:rsid w:val="007B31AA"/>
    <w:rsid w:val="007C3152"/>
    <w:rsid w:val="007C3668"/>
    <w:rsid w:val="007D07A2"/>
    <w:rsid w:val="007D1994"/>
    <w:rsid w:val="007D2490"/>
    <w:rsid w:val="007D26E7"/>
    <w:rsid w:val="007D4CF4"/>
    <w:rsid w:val="007E45F6"/>
    <w:rsid w:val="00803503"/>
    <w:rsid w:val="00817F4A"/>
    <w:rsid w:val="00834FFF"/>
    <w:rsid w:val="00852F8D"/>
    <w:rsid w:val="008548D6"/>
    <w:rsid w:val="00860FC3"/>
    <w:rsid w:val="0087129A"/>
    <w:rsid w:val="00872E7D"/>
    <w:rsid w:val="0089164D"/>
    <w:rsid w:val="00895917"/>
    <w:rsid w:val="008A7D22"/>
    <w:rsid w:val="008B4121"/>
    <w:rsid w:val="008B7A17"/>
    <w:rsid w:val="008D3550"/>
    <w:rsid w:val="008D4960"/>
    <w:rsid w:val="008E3690"/>
    <w:rsid w:val="008E6697"/>
    <w:rsid w:val="008E7EC5"/>
    <w:rsid w:val="008F352E"/>
    <w:rsid w:val="00900612"/>
    <w:rsid w:val="009008EB"/>
    <w:rsid w:val="00900C55"/>
    <w:rsid w:val="009164BB"/>
    <w:rsid w:val="00932250"/>
    <w:rsid w:val="0093443B"/>
    <w:rsid w:val="0094341B"/>
    <w:rsid w:val="009527B7"/>
    <w:rsid w:val="00956EE6"/>
    <w:rsid w:val="00957F7C"/>
    <w:rsid w:val="00972A25"/>
    <w:rsid w:val="009A0D02"/>
    <w:rsid w:val="009A2473"/>
    <w:rsid w:val="009B39D0"/>
    <w:rsid w:val="009D197B"/>
    <w:rsid w:val="009D19C5"/>
    <w:rsid w:val="009F52BB"/>
    <w:rsid w:val="00A17807"/>
    <w:rsid w:val="00A32746"/>
    <w:rsid w:val="00A36EEC"/>
    <w:rsid w:val="00A60D1A"/>
    <w:rsid w:val="00A711A8"/>
    <w:rsid w:val="00A742E6"/>
    <w:rsid w:val="00A778C2"/>
    <w:rsid w:val="00A869D5"/>
    <w:rsid w:val="00A91DC0"/>
    <w:rsid w:val="00A95506"/>
    <w:rsid w:val="00AA4087"/>
    <w:rsid w:val="00AA5D36"/>
    <w:rsid w:val="00AA6584"/>
    <w:rsid w:val="00AB6A21"/>
    <w:rsid w:val="00AC24E3"/>
    <w:rsid w:val="00AC7DA1"/>
    <w:rsid w:val="00AD1A80"/>
    <w:rsid w:val="00AE2C3E"/>
    <w:rsid w:val="00AF4D19"/>
    <w:rsid w:val="00B01A29"/>
    <w:rsid w:val="00B07FB0"/>
    <w:rsid w:val="00B13EA7"/>
    <w:rsid w:val="00B47293"/>
    <w:rsid w:val="00B57C33"/>
    <w:rsid w:val="00B7111F"/>
    <w:rsid w:val="00B93636"/>
    <w:rsid w:val="00BB22CD"/>
    <w:rsid w:val="00BB31CA"/>
    <w:rsid w:val="00BC6307"/>
    <w:rsid w:val="00BC78EC"/>
    <w:rsid w:val="00BD4951"/>
    <w:rsid w:val="00BD4D5D"/>
    <w:rsid w:val="00BD7C37"/>
    <w:rsid w:val="00BF7A27"/>
    <w:rsid w:val="00C1191C"/>
    <w:rsid w:val="00C147C3"/>
    <w:rsid w:val="00C1650F"/>
    <w:rsid w:val="00C2669F"/>
    <w:rsid w:val="00C35C28"/>
    <w:rsid w:val="00C450C8"/>
    <w:rsid w:val="00C4604D"/>
    <w:rsid w:val="00C65802"/>
    <w:rsid w:val="00C73CCA"/>
    <w:rsid w:val="00C7742B"/>
    <w:rsid w:val="00C77EAC"/>
    <w:rsid w:val="00C841DD"/>
    <w:rsid w:val="00C901BA"/>
    <w:rsid w:val="00C9316B"/>
    <w:rsid w:val="00CA087A"/>
    <w:rsid w:val="00CA6873"/>
    <w:rsid w:val="00CAEA7B"/>
    <w:rsid w:val="00CC74F2"/>
    <w:rsid w:val="00CD0BF9"/>
    <w:rsid w:val="00CE3D54"/>
    <w:rsid w:val="00D00FED"/>
    <w:rsid w:val="00D074EB"/>
    <w:rsid w:val="00D26D12"/>
    <w:rsid w:val="00D26EF6"/>
    <w:rsid w:val="00D318A2"/>
    <w:rsid w:val="00D329F6"/>
    <w:rsid w:val="00D35F22"/>
    <w:rsid w:val="00D4229A"/>
    <w:rsid w:val="00D428FE"/>
    <w:rsid w:val="00D4381E"/>
    <w:rsid w:val="00D605B6"/>
    <w:rsid w:val="00D77838"/>
    <w:rsid w:val="00D860F2"/>
    <w:rsid w:val="00D90120"/>
    <w:rsid w:val="00DA3FF1"/>
    <w:rsid w:val="00DB216D"/>
    <w:rsid w:val="00DB549E"/>
    <w:rsid w:val="00DC4B45"/>
    <w:rsid w:val="00DF6F89"/>
    <w:rsid w:val="00E3399D"/>
    <w:rsid w:val="00E50C88"/>
    <w:rsid w:val="00E5160A"/>
    <w:rsid w:val="00E51A04"/>
    <w:rsid w:val="00E61689"/>
    <w:rsid w:val="00E80D7D"/>
    <w:rsid w:val="00E9514E"/>
    <w:rsid w:val="00E95586"/>
    <w:rsid w:val="00EA1DAC"/>
    <w:rsid w:val="00EA3061"/>
    <w:rsid w:val="00EA6199"/>
    <w:rsid w:val="00EB7AD9"/>
    <w:rsid w:val="00EE1F5A"/>
    <w:rsid w:val="00EE24D2"/>
    <w:rsid w:val="00EE487A"/>
    <w:rsid w:val="00EF4B55"/>
    <w:rsid w:val="00F00199"/>
    <w:rsid w:val="00F0541E"/>
    <w:rsid w:val="00F21F43"/>
    <w:rsid w:val="00F2233E"/>
    <w:rsid w:val="00F473EA"/>
    <w:rsid w:val="00F527F9"/>
    <w:rsid w:val="00F73B6A"/>
    <w:rsid w:val="00F850D4"/>
    <w:rsid w:val="00F96B96"/>
    <w:rsid w:val="00FA2693"/>
    <w:rsid w:val="00FA5062"/>
    <w:rsid w:val="00FC01D6"/>
    <w:rsid w:val="00FC303A"/>
    <w:rsid w:val="00FF0479"/>
    <w:rsid w:val="00FF0ADF"/>
    <w:rsid w:val="00FF32CE"/>
    <w:rsid w:val="00FF3615"/>
    <w:rsid w:val="00FF5367"/>
    <w:rsid w:val="05753BED"/>
    <w:rsid w:val="0595F266"/>
    <w:rsid w:val="07BAFD67"/>
    <w:rsid w:val="08C7D511"/>
    <w:rsid w:val="0BE47D71"/>
    <w:rsid w:val="0F1C1E33"/>
    <w:rsid w:val="12DC193C"/>
    <w:rsid w:val="17C92DDA"/>
    <w:rsid w:val="1A707E2F"/>
    <w:rsid w:val="2032255E"/>
    <w:rsid w:val="21790A72"/>
    <w:rsid w:val="28A048BF"/>
    <w:rsid w:val="29BF75A4"/>
    <w:rsid w:val="2D9F7541"/>
    <w:rsid w:val="2EF661E6"/>
    <w:rsid w:val="318B468D"/>
    <w:rsid w:val="322E02A8"/>
    <w:rsid w:val="3BD4E4EE"/>
    <w:rsid w:val="42E64733"/>
    <w:rsid w:val="4583B4BA"/>
    <w:rsid w:val="4E4D02A8"/>
    <w:rsid w:val="4F2A9700"/>
    <w:rsid w:val="5131D00D"/>
    <w:rsid w:val="578D4609"/>
    <w:rsid w:val="57C371CA"/>
    <w:rsid w:val="57EE00CB"/>
    <w:rsid w:val="5A4CF31C"/>
    <w:rsid w:val="5ABF89F6"/>
    <w:rsid w:val="5C6C5A75"/>
    <w:rsid w:val="5D04FAD4"/>
    <w:rsid w:val="5EBD13F8"/>
    <w:rsid w:val="6306AA20"/>
    <w:rsid w:val="658A5ADD"/>
    <w:rsid w:val="668A96E4"/>
    <w:rsid w:val="681493A3"/>
    <w:rsid w:val="68B68982"/>
    <w:rsid w:val="6E153C08"/>
    <w:rsid w:val="74847D8C"/>
    <w:rsid w:val="775C9E3C"/>
    <w:rsid w:val="7C230A99"/>
    <w:rsid w:val="7C4EC667"/>
    <w:rsid w:val="7DBED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99EB"/>
  <w15:chartTrackingRefBased/>
  <w15:docId w15:val="{06CA5AC2-FA11-4457-A0CB-2279248FE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4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57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AC24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24E3"/>
    <w:pPr>
      <w:outlineLvl w:val="9"/>
    </w:pPr>
    <w:rPr>
      <w:lang w:val="en-US"/>
    </w:rPr>
  </w:style>
  <w:style w:type="paragraph" w:styleId="TOC1">
    <w:name w:val="toc 1"/>
    <w:basedOn w:val="Normal"/>
    <w:next w:val="Normal"/>
    <w:autoRedefine/>
    <w:uiPriority w:val="39"/>
    <w:unhideWhenUsed/>
    <w:rsid w:val="00AC24E3"/>
    <w:pPr>
      <w:spacing w:after="100"/>
    </w:pPr>
  </w:style>
  <w:style w:type="character" w:styleId="Hyperlink">
    <w:name w:val="Hyperlink"/>
    <w:basedOn w:val="DefaultParagraphFont"/>
    <w:uiPriority w:val="99"/>
    <w:unhideWhenUsed/>
    <w:rsid w:val="00AC24E3"/>
    <w:rPr>
      <w:color w:val="0563C1" w:themeColor="hyperlink"/>
      <w:u w:val="single"/>
    </w:rPr>
  </w:style>
  <w:style w:type="character" w:customStyle="1" w:styleId="Heading2Char">
    <w:name w:val="Heading 2 Char"/>
    <w:basedOn w:val="DefaultParagraphFont"/>
    <w:link w:val="Heading2"/>
    <w:uiPriority w:val="9"/>
    <w:rsid w:val="005D57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D57EF"/>
    <w:pPr>
      <w:spacing w:after="100"/>
      <w:ind w:left="220"/>
    </w:pPr>
  </w:style>
  <w:style w:type="paragraph" w:styleId="Bibliography">
    <w:name w:val="Bibliography"/>
    <w:basedOn w:val="Normal"/>
    <w:next w:val="Normal"/>
    <w:uiPriority w:val="37"/>
    <w:unhideWhenUsed/>
    <w:rsid w:val="00244C38"/>
  </w:style>
  <w:style w:type="paragraph" w:customStyle="1" w:styleId="paragraph">
    <w:name w:val="paragraph"/>
    <w:basedOn w:val="Normal"/>
    <w:rsid w:val="00B472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47293"/>
  </w:style>
  <w:style w:type="character" w:customStyle="1" w:styleId="eop">
    <w:name w:val="eop"/>
    <w:basedOn w:val="DefaultParagraphFont"/>
    <w:rsid w:val="00B47293"/>
  </w:style>
  <w:style w:type="character" w:styleId="Strong">
    <w:name w:val="Strong"/>
    <w:basedOn w:val="DefaultParagraphFont"/>
    <w:uiPriority w:val="22"/>
    <w:qFormat/>
    <w:rsid w:val="00F850D4"/>
    <w:rPr>
      <w:b/>
      <w:bCs/>
    </w:rPr>
  </w:style>
  <w:style w:type="table" w:styleId="TableGrid">
    <w:name w:val="Table Grid"/>
    <w:basedOn w:val="TableNormal"/>
    <w:uiPriority w:val="39"/>
    <w:rsid w:val="009B39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48876">
      <w:bodyDiv w:val="1"/>
      <w:marLeft w:val="0"/>
      <w:marRight w:val="0"/>
      <w:marTop w:val="0"/>
      <w:marBottom w:val="0"/>
      <w:divBdr>
        <w:top w:val="none" w:sz="0" w:space="0" w:color="auto"/>
        <w:left w:val="none" w:sz="0" w:space="0" w:color="auto"/>
        <w:bottom w:val="none" w:sz="0" w:space="0" w:color="auto"/>
        <w:right w:val="none" w:sz="0" w:space="0" w:color="auto"/>
      </w:divBdr>
    </w:div>
    <w:div w:id="55588743">
      <w:bodyDiv w:val="1"/>
      <w:marLeft w:val="0"/>
      <w:marRight w:val="0"/>
      <w:marTop w:val="0"/>
      <w:marBottom w:val="0"/>
      <w:divBdr>
        <w:top w:val="none" w:sz="0" w:space="0" w:color="auto"/>
        <w:left w:val="none" w:sz="0" w:space="0" w:color="auto"/>
        <w:bottom w:val="none" w:sz="0" w:space="0" w:color="auto"/>
        <w:right w:val="none" w:sz="0" w:space="0" w:color="auto"/>
      </w:divBdr>
    </w:div>
    <w:div w:id="63914847">
      <w:bodyDiv w:val="1"/>
      <w:marLeft w:val="0"/>
      <w:marRight w:val="0"/>
      <w:marTop w:val="0"/>
      <w:marBottom w:val="0"/>
      <w:divBdr>
        <w:top w:val="none" w:sz="0" w:space="0" w:color="auto"/>
        <w:left w:val="none" w:sz="0" w:space="0" w:color="auto"/>
        <w:bottom w:val="none" w:sz="0" w:space="0" w:color="auto"/>
        <w:right w:val="none" w:sz="0" w:space="0" w:color="auto"/>
      </w:divBdr>
    </w:div>
    <w:div w:id="82188110">
      <w:bodyDiv w:val="1"/>
      <w:marLeft w:val="0"/>
      <w:marRight w:val="0"/>
      <w:marTop w:val="0"/>
      <w:marBottom w:val="0"/>
      <w:divBdr>
        <w:top w:val="none" w:sz="0" w:space="0" w:color="auto"/>
        <w:left w:val="none" w:sz="0" w:space="0" w:color="auto"/>
        <w:bottom w:val="none" w:sz="0" w:space="0" w:color="auto"/>
        <w:right w:val="none" w:sz="0" w:space="0" w:color="auto"/>
      </w:divBdr>
    </w:div>
    <w:div w:id="110563285">
      <w:bodyDiv w:val="1"/>
      <w:marLeft w:val="0"/>
      <w:marRight w:val="0"/>
      <w:marTop w:val="0"/>
      <w:marBottom w:val="0"/>
      <w:divBdr>
        <w:top w:val="none" w:sz="0" w:space="0" w:color="auto"/>
        <w:left w:val="none" w:sz="0" w:space="0" w:color="auto"/>
        <w:bottom w:val="none" w:sz="0" w:space="0" w:color="auto"/>
        <w:right w:val="none" w:sz="0" w:space="0" w:color="auto"/>
      </w:divBdr>
    </w:div>
    <w:div w:id="225652366">
      <w:bodyDiv w:val="1"/>
      <w:marLeft w:val="0"/>
      <w:marRight w:val="0"/>
      <w:marTop w:val="0"/>
      <w:marBottom w:val="0"/>
      <w:divBdr>
        <w:top w:val="none" w:sz="0" w:space="0" w:color="auto"/>
        <w:left w:val="none" w:sz="0" w:space="0" w:color="auto"/>
        <w:bottom w:val="none" w:sz="0" w:space="0" w:color="auto"/>
        <w:right w:val="none" w:sz="0" w:space="0" w:color="auto"/>
      </w:divBdr>
    </w:div>
    <w:div w:id="261307894">
      <w:bodyDiv w:val="1"/>
      <w:marLeft w:val="0"/>
      <w:marRight w:val="0"/>
      <w:marTop w:val="0"/>
      <w:marBottom w:val="0"/>
      <w:divBdr>
        <w:top w:val="none" w:sz="0" w:space="0" w:color="auto"/>
        <w:left w:val="none" w:sz="0" w:space="0" w:color="auto"/>
        <w:bottom w:val="none" w:sz="0" w:space="0" w:color="auto"/>
        <w:right w:val="none" w:sz="0" w:space="0" w:color="auto"/>
      </w:divBdr>
    </w:div>
    <w:div w:id="268660036">
      <w:bodyDiv w:val="1"/>
      <w:marLeft w:val="0"/>
      <w:marRight w:val="0"/>
      <w:marTop w:val="0"/>
      <w:marBottom w:val="0"/>
      <w:divBdr>
        <w:top w:val="none" w:sz="0" w:space="0" w:color="auto"/>
        <w:left w:val="none" w:sz="0" w:space="0" w:color="auto"/>
        <w:bottom w:val="none" w:sz="0" w:space="0" w:color="auto"/>
        <w:right w:val="none" w:sz="0" w:space="0" w:color="auto"/>
      </w:divBdr>
    </w:div>
    <w:div w:id="307324499">
      <w:bodyDiv w:val="1"/>
      <w:marLeft w:val="0"/>
      <w:marRight w:val="0"/>
      <w:marTop w:val="0"/>
      <w:marBottom w:val="0"/>
      <w:divBdr>
        <w:top w:val="none" w:sz="0" w:space="0" w:color="auto"/>
        <w:left w:val="none" w:sz="0" w:space="0" w:color="auto"/>
        <w:bottom w:val="none" w:sz="0" w:space="0" w:color="auto"/>
        <w:right w:val="none" w:sz="0" w:space="0" w:color="auto"/>
      </w:divBdr>
    </w:div>
    <w:div w:id="319117115">
      <w:bodyDiv w:val="1"/>
      <w:marLeft w:val="0"/>
      <w:marRight w:val="0"/>
      <w:marTop w:val="0"/>
      <w:marBottom w:val="0"/>
      <w:divBdr>
        <w:top w:val="none" w:sz="0" w:space="0" w:color="auto"/>
        <w:left w:val="none" w:sz="0" w:space="0" w:color="auto"/>
        <w:bottom w:val="none" w:sz="0" w:space="0" w:color="auto"/>
        <w:right w:val="none" w:sz="0" w:space="0" w:color="auto"/>
      </w:divBdr>
    </w:div>
    <w:div w:id="328214652">
      <w:bodyDiv w:val="1"/>
      <w:marLeft w:val="0"/>
      <w:marRight w:val="0"/>
      <w:marTop w:val="0"/>
      <w:marBottom w:val="0"/>
      <w:divBdr>
        <w:top w:val="none" w:sz="0" w:space="0" w:color="auto"/>
        <w:left w:val="none" w:sz="0" w:space="0" w:color="auto"/>
        <w:bottom w:val="none" w:sz="0" w:space="0" w:color="auto"/>
        <w:right w:val="none" w:sz="0" w:space="0" w:color="auto"/>
      </w:divBdr>
    </w:div>
    <w:div w:id="367687410">
      <w:bodyDiv w:val="1"/>
      <w:marLeft w:val="0"/>
      <w:marRight w:val="0"/>
      <w:marTop w:val="0"/>
      <w:marBottom w:val="0"/>
      <w:divBdr>
        <w:top w:val="none" w:sz="0" w:space="0" w:color="auto"/>
        <w:left w:val="none" w:sz="0" w:space="0" w:color="auto"/>
        <w:bottom w:val="none" w:sz="0" w:space="0" w:color="auto"/>
        <w:right w:val="none" w:sz="0" w:space="0" w:color="auto"/>
      </w:divBdr>
    </w:div>
    <w:div w:id="403575104">
      <w:bodyDiv w:val="1"/>
      <w:marLeft w:val="0"/>
      <w:marRight w:val="0"/>
      <w:marTop w:val="0"/>
      <w:marBottom w:val="0"/>
      <w:divBdr>
        <w:top w:val="none" w:sz="0" w:space="0" w:color="auto"/>
        <w:left w:val="none" w:sz="0" w:space="0" w:color="auto"/>
        <w:bottom w:val="none" w:sz="0" w:space="0" w:color="auto"/>
        <w:right w:val="none" w:sz="0" w:space="0" w:color="auto"/>
      </w:divBdr>
    </w:div>
    <w:div w:id="450243879">
      <w:bodyDiv w:val="1"/>
      <w:marLeft w:val="0"/>
      <w:marRight w:val="0"/>
      <w:marTop w:val="0"/>
      <w:marBottom w:val="0"/>
      <w:divBdr>
        <w:top w:val="none" w:sz="0" w:space="0" w:color="auto"/>
        <w:left w:val="none" w:sz="0" w:space="0" w:color="auto"/>
        <w:bottom w:val="none" w:sz="0" w:space="0" w:color="auto"/>
        <w:right w:val="none" w:sz="0" w:space="0" w:color="auto"/>
      </w:divBdr>
    </w:div>
    <w:div w:id="465439555">
      <w:bodyDiv w:val="1"/>
      <w:marLeft w:val="0"/>
      <w:marRight w:val="0"/>
      <w:marTop w:val="0"/>
      <w:marBottom w:val="0"/>
      <w:divBdr>
        <w:top w:val="none" w:sz="0" w:space="0" w:color="auto"/>
        <w:left w:val="none" w:sz="0" w:space="0" w:color="auto"/>
        <w:bottom w:val="none" w:sz="0" w:space="0" w:color="auto"/>
        <w:right w:val="none" w:sz="0" w:space="0" w:color="auto"/>
      </w:divBdr>
    </w:div>
    <w:div w:id="474684464">
      <w:bodyDiv w:val="1"/>
      <w:marLeft w:val="0"/>
      <w:marRight w:val="0"/>
      <w:marTop w:val="0"/>
      <w:marBottom w:val="0"/>
      <w:divBdr>
        <w:top w:val="none" w:sz="0" w:space="0" w:color="auto"/>
        <w:left w:val="none" w:sz="0" w:space="0" w:color="auto"/>
        <w:bottom w:val="none" w:sz="0" w:space="0" w:color="auto"/>
        <w:right w:val="none" w:sz="0" w:space="0" w:color="auto"/>
      </w:divBdr>
    </w:div>
    <w:div w:id="527257848">
      <w:bodyDiv w:val="1"/>
      <w:marLeft w:val="0"/>
      <w:marRight w:val="0"/>
      <w:marTop w:val="0"/>
      <w:marBottom w:val="0"/>
      <w:divBdr>
        <w:top w:val="none" w:sz="0" w:space="0" w:color="auto"/>
        <w:left w:val="none" w:sz="0" w:space="0" w:color="auto"/>
        <w:bottom w:val="none" w:sz="0" w:space="0" w:color="auto"/>
        <w:right w:val="none" w:sz="0" w:space="0" w:color="auto"/>
      </w:divBdr>
    </w:div>
    <w:div w:id="563181119">
      <w:bodyDiv w:val="1"/>
      <w:marLeft w:val="0"/>
      <w:marRight w:val="0"/>
      <w:marTop w:val="0"/>
      <w:marBottom w:val="0"/>
      <w:divBdr>
        <w:top w:val="none" w:sz="0" w:space="0" w:color="auto"/>
        <w:left w:val="none" w:sz="0" w:space="0" w:color="auto"/>
        <w:bottom w:val="none" w:sz="0" w:space="0" w:color="auto"/>
        <w:right w:val="none" w:sz="0" w:space="0" w:color="auto"/>
      </w:divBdr>
    </w:div>
    <w:div w:id="607587448">
      <w:bodyDiv w:val="1"/>
      <w:marLeft w:val="0"/>
      <w:marRight w:val="0"/>
      <w:marTop w:val="0"/>
      <w:marBottom w:val="0"/>
      <w:divBdr>
        <w:top w:val="none" w:sz="0" w:space="0" w:color="auto"/>
        <w:left w:val="none" w:sz="0" w:space="0" w:color="auto"/>
        <w:bottom w:val="none" w:sz="0" w:space="0" w:color="auto"/>
        <w:right w:val="none" w:sz="0" w:space="0" w:color="auto"/>
      </w:divBdr>
    </w:div>
    <w:div w:id="619989827">
      <w:bodyDiv w:val="1"/>
      <w:marLeft w:val="0"/>
      <w:marRight w:val="0"/>
      <w:marTop w:val="0"/>
      <w:marBottom w:val="0"/>
      <w:divBdr>
        <w:top w:val="none" w:sz="0" w:space="0" w:color="auto"/>
        <w:left w:val="none" w:sz="0" w:space="0" w:color="auto"/>
        <w:bottom w:val="none" w:sz="0" w:space="0" w:color="auto"/>
        <w:right w:val="none" w:sz="0" w:space="0" w:color="auto"/>
      </w:divBdr>
      <w:divsChild>
        <w:div w:id="716708404">
          <w:marLeft w:val="0"/>
          <w:marRight w:val="0"/>
          <w:marTop w:val="0"/>
          <w:marBottom w:val="0"/>
          <w:divBdr>
            <w:top w:val="none" w:sz="0" w:space="0" w:color="auto"/>
            <w:left w:val="none" w:sz="0" w:space="0" w:color="auto"/>
            <w:bottom w:val="none" w:sz="0" w:space="0" w:color="auto"/>
            <w:right w:val="none" w:sz="0" w:space="0" w:color="auto"/>
          </w:divBdr>
        </w:div>
        <w:div w:id="1458258296">
          <w:marLeft w:val="0"/>
          <w:marRight w:val="0"/>
          <w:marTop w:val="0"/>
          <w:marBottom w:val="0"/>
          <w:divBdr>
            <w:top w:val="none" w:sz="0" w:space="0" w:color="auto"/>
            <w:left w:val="none" w:sz="0" w:space="0" w:color="auto"/>
            <w:bottom w:val="none" w:sz="0" w:space="0" w:color="auto"/>
            <w:right w:val="none" w:sz="0" w:space="0" w:color="auto"/>
          </w:divBdr>
        </w:div>
      </w:divsChild>
    </w:div>
    <w:div w:id="627591618">
      <w:bodyDiv w:val="1"/>
      <w:marLeft w:val="0"/>
      <w:marRight w:val="0"/>
      <w:marTop w:val="0"/>
      <w:marBottom w:val="0"/>
      <w:divBdr>
        <w:top w:val="none" w:sz="0" w:space="0" w:color="auto"/>
        <w:left w:val="none" w:sz="0" w:space="0" w:color="auto"/>
        <w:bottom w:val="none" w:sz="0" w:space="0" w:color="auto"/>
        <w:right w:val="none" w:sz="0" w:space="0" w:color="auto"/>
      </w:divBdr>
    </w:div>
    <w:div w:id="631599268">
      <w:bodyDiv w:val="1"/>
      <w:marLeft w:val="0"/>
      <w:marRight w:val="0"/>
      <w:marTop w:val="0"/>
      <w:marBottom w:val="0"/>
      <w:divBdr>
        <w:top w:val="none" w:sz="0" w:space="0" w:color="auto"/>
        <w:left w:val="none" w:sz="0" w:space="0" w:color="auto"/>
        <w:bottom w:val="none" w:sz="0" w:space="0" w:color="auto"/>
        <w:right w:val="none" w:sz="0" w:space="0" w:color="auto"/>
      </w:divBdr>
    </w:div>
    <w:div w:id="646863806">
      <w:bodyDiv w:val="1"/>
      <w:marLeft w:val="0"/>
      <w:marRight w:val="0"/>
      <w:marTop w:val="0"/>
      <w:marBottom w:val="0"/>
      <w:divBdr>
        <w:top w:val="none" w:sz="0" w:space="0" w:color="auto"/>
        <w:left w:val="none" w:sz="0" w:space="0" w:color="auto"/>
        <w:bottom w:val="none" w:sz="0" w:space="0" w:color="auto"/>
        <w:right w:val="none" w:sz="0" w:space="0" w:color="auto"/>
      </w:divBdr>
      <w:divsChild>
        <w:div w:id="239023667">
          <w:marLeft w:val="0"/>
          <w:marRight w:val="0"/>
          <w:marTop w:val="0"/>
          <w:marBottom w:val="0"/>
          <w:divBdr>
            <w:top w:val="none" w:sz="0" w:space="0" w:color="auto"/>
            <w:left w:val="none" w:sz="0" w:space="0" w:color="auto"/>
            <w:bottom w:val="none" w:sz="0" w:space="0" w:color="auto"/>
            <w:right w:val="none" w:sz="0" w:space="0" w:color="auto"/>
          </w:divBdr>
        </w:div>
        <w:div w:id="1558933379">
          <w:marLeft w:val="0"/>
          <w:marRight w:val="0"/>
          <w:marTop w:val="0"/>
          <w:marBottom w:val="0"/>
          <w:divBdr>
            <w:top w:val="none" w:sz="0" w:space="0" w:color="auto"/>
            <w:left w:val="none" w:sz="0" w:space="0" w:color="auto"/>
            <w:bottom w:val="none" w:sz="0" w:space="0" w:color="auto"/>
            <w:right w:val="none" w:sz="0" w:space="0" w:color="auto"/>
          </w:divBdr>
        </w:div>
      </w:divsChild>
    </w:div>
    <w:div w:id="729810819">
      <w:bodyDiv w:val="1"/>
      <w:marLeft w:val="0"/>
      <w:marRight w:val="0"/>
      <w:marTop w:val="0"/>
      <w:marBottom w:val="0"/>
      <w:divBdr>
        <w:top w:val="none" w:sz="0" w:space="0" w:color="auto"/>
        <w:left w:val="none" w:sz="0" w:space="0" w:color="auto"/>
        <w:bottom w:val="none" w:sz="0" w:space="0" w:color="auto"/>
        <w:right w:val="none" w:sz="0" w:space="0" w:color="auto"/>
      </w:divBdr>
    </w:div>
    <w:div w:id="730269591">
      <w:bodyDiv w:val="1"/>
      <w:marLeft w:val="0"/>
      <w:marRight w:val="0"/>
      <w:marTop w:val="0"/>
      <w:marBottom w:val="0"/>
      <w:divBdr>
        <w:top w:val="none" w:sz="0" w:space="0" w:color="auto"/>
        <w:left w:val="none" w:sz="0" w:space="0" w:color="auto"/>
        <w:bottom w:val="none" w:sz="0" w:space="0" w:color="auto"/>
        <w:right w:val="none" w:sz="0" w:space="0" w:color="auto"/>
      </w:divBdr>
    </w:div>
    <w:div w:id="733704538">
      <w:bodyDiv w:val="1"/>
      <w:marLeft w:val="0"/>
      <w:marRight w:val="0"/>
      <w:marTop w:val="0"/>
      <w:marBottom w:val="0"/>
      <w:divBdr>
        <w:top w:val="none" w:sz="0" w:space="0" w:color="auto"/>
        <w:left w:val="none" w:sz="0" w:space="0" w:color="auto"/>
        <w:bottom w:val="none" w:sz="0" w:space="0" w:color="auto"/>
        <w:right w:val="none" w:sz="0" w:space="0" w:color="auto"/>
      </w:divBdr>
    </w:div>
    <w:div w:id="740905813">
      <w:bodyDiv w:val="1"/>
      <w:marLeft w:val="0"/>
      <w:marRight w:val="0"/>
      <w:marTop w:val="0"/>
      <w:marBottom w:val="0"/>
      <w:divBdr>
        <w:top w:val="none" w:sz="0" w:space="0" w:color="auto"/>
        <w:left w:val="none" w:sz="0" w:space="0" w:color="auto"/>
        <w:bottom w:val="none" w:sz="0" w:space="0" w:color="auto"/>
        <w:right w:val="none" w:sz="0" w:space="0" w:color="auto"/>
      </w:divBdr>
    </w:div>
    <w:div w:id="751313066">
      <w:bodyDiv w:val="1"/>
      <w:marLeft w:val="0"/>
      <w:marRight w:val="0"/>
      <w:marTop w:val="0"/>
      <w:marBottom w:val="0"/>
      <w:divBdr>
        <w:top w:val="none" w:sz="0" w:space="0" w:color="auto"/>
        <w:left w:val="none" w:sz="0" w:space="0" w:color="auto"/>
        <w:bottom w:val="none" w:sz="0" w:space="0" w:color="auto"/>
        <w:right w:val="none" w:sz="0" w:space="0" w:color="auto"/>
      </w:divBdr>
    </w:div>
    <w:div w:id="772701539">
      <w:bodyDiv w:val="1"/>
      <w:marLeft w:val="0"/>
      <w:marRight w:val="0"/>
      <w:marTop w:val="0"/>
      <w:marBottom w:val="0"/>
      <w:divBdr>
        <w:top w:val="none" w:sz="0" w:space="0" w:color="auto"/>
        <w:left w:val="none" w:sz="0" w:space="0" w:color="auto"/>
        <w:bottom w:val="none" w:sz="0" w:space="0" w:color="auto"/>
        <w:right w:val="none" w:sz="0" w:space="0" w:color="auto"/>
      </w:divBdr>
    </w:div>
    <w:div w:id="773747946">
      <w:bodyDiv w:val="1"/>
      <w:marLeft w:val="0"/>
      <w:marRight w:val="0"/>
      <w:marTop w:val="0"/>
      <w:marBottom w:val="0"/>
      <w:divBdr>
        <w:top w:val="none" w:sz="0" w:space="0" w:color="auto"/>
        <w:left w:val="none" w:sz="0" w:space="0" w:color="auto"/>
        <w:bottom w:val="none" w:sz="0" w:space="0" w:color="auto"/>
        <w:right w:val="none" w:sz="0" w:space="0" w:color="auto"/>
      </w:divBdr>
    </w:div>
    <w:div w:id="784077047">
      <w:bodyDiv w:val="1"/>
      <w:marLeft w:val="0"/>
      <w:marRight w:val="0"/>
      <w:marTop w:val="0"/>
      <w:marBottom w:val="0"/>
      <w:divBdr>
        <w:top w:val="none" w:sz="0" w:space="0" w:color="auto"/>
        <w:left w:val="none" w:sz="0" w:space="0" w:color="auto"/>
        <w:bottom w:val="none" w:sz="0" w:space="0" w:color="auto"/>
        <w:right w:val="none" w:sz="0" w:space="0" w:color="auto"/>
      </w:divBdr>
    </w:div>
    <w:div w:id="797719844">
      <w:bodyDiv w:val="1"/>
      <w:marLeft w:val="0"/>
      <w:marRight w:val="0"/>
      <w:marTop w:val="0"/>
      <w:marBottom w:val="0"/>
      <w:divBdr>
        <w:top w:val="none" w:sz="0" w:space="0" w:color="auto"/>
        <w:left w:val="none" w:sz="0" w:space="0" w:color="auto"/>
        <w:bottom w:val="none" w:sz="0" w:space="0" w:color="auto"/>
        <w:right w:val="none" w:sz="0" w:space="0" w:color="auto"/>
      </w:divBdr>
    </w:div>
    <w:div w:id="821892589">
      <w:bodyDiv w:val="1"/>
      <w:marLeft w:val="0"/>
      <w:marRight w:val="0"/>
      <w:marTop w:val="0"/>
      <w:marBottom w:val="0"/>
      <w:divBdr>
        <w:top w:val="none" w:sz="0" w:space="0" w:color="auto"/>
        <w:left w:val="none" w:sz="0" w:space="0" w:color="auto"/>
        <w:bottom w:val="none" w:sz="0" w:space="0" w:color="auto"/>
        <w:right w:val="none" w:sz="0" w:space="0" w:color="auto"/>
      </w:divBdr>
    </w:div>
    <w:div w:id="838731707">
      <w:bodyDiv w:val="1"/>
      <w:marLeft w:val="0"/>
      <w:marRight w:val="0"/>
      <w:marTop w:val="0"/>
      <w:marBottom w:val="0"/>
      <w:divBdr>
        <w:top w:val="none" w:sz="0" w:space="0" w:color="auto"/>
        <w:left w:val="none" w:sz="0" w:space="0" w:color="auto"/>
        <w:bottom w:val="none" w:sz="0" w:space="0" w:color="auto"/>
        <w:right w:val="none" w:sz="0" w:space="0" w:color="auto"/>
      </w:divBdr>
    </w:div>
    <w:div w:id="858785694">
      <w:bodyDiv w:val="1"/>
      <w:marLeft w:val="0"/>
      <w:marRight w:val="0"/>
      <w:marTop w:val="0"/>
      <w:marBottom w:val="0"/>
      <w:divBdr>
        <w:top w:val="none" w:sz="0" w:space="0" w:color="auto"/>
        <w:left w:val="none" w:sz="0" w:space="0" w:color="auto"/>
        <w:bottom w:val="none" w:sz="0" w:space="0" w:color="auto"/>
        <w:right w:val="none" w:sz="0" w:space="0" w:color="auto"/>
      </w:divBdr>
    </w:div>
    <w:div w:id="871840746">
      <w:bodyDiv w:val="1"/>
      <w:marLeft w:val="0"/>
      <w:marRight w:val="0"/>
      <w:marTop w:val="0"/>
      <w:marBottom w:val="0"/>
      <w:divBdr>
        <w:top w:val="none" w:sz="0" w:space="0" w:color="auto"/>
        <w:left w:val="none" w:sz="0" w:space="0" w:color="auto"/>
        <w:bottom w:val="none" w:sz="0" w:space="0" w:color="auto"/>
        <w:right w:val="none" w:sz="0" w:space="0" w:color="auto"/>
      </w:divBdr>
    </w:div>
    <w:div w:id="895243061">
      <w:bodyDiv w:val="1"/>
      <w:marLeft w:val="0"/>
      <w:marRight w:val="0"/>
      <w:marTop w:val="0"/>
      <w:marBottom w:val="0"/>
      <w:divBdr>
        <w:top w:val="none" w:sz="0" w:space="0" w:color="auto"/>
        <w:left w:val="none" w:sz="0" w:space="0" w:color="auto"/>
        <w:bottom w:val="none" w:sz="0" w:space="0" w:color="auto"/>
        <w:right w:val="none" w:sz="0" w:space="0" w:color="auto"/>
      </w:divBdr>
    </w:div>
    <w:div w:id="913079556">
      <w:bodyDiv w:val="1"/>
      <w:marLeft w:val="0"/>
      <w:marRight w:val="0"/>
      <w:marTop w:val="0"/>
      <w:marBottom w:val="0"/>
      <w:divBdr>
        <w:top w:val="none" w:sz="0" w:space="0" w:color="auto"/>
        <w:left w:val="none" w:sz="0" w:space="0" w:color="auto"/>
        <w:bottom w:val="none" w:sz="0" w:space="0" w:color="auto"/>
        <w:right w:val="none" w:sz="0" w:space="0" w:color="auto"/>
      </w:divBdr>
    </w:div>
    <w:div w:id="1024788475">
      <w:bodyDiv w:val="1"/>
      <w:marLeft w:val="0"/>
      <w:marRight w:val="0"/>
      <w:marTop w:val="0"/>
      <w:marBottom w:val="0"/>
      <w:divBdr>
        <w:top w:val="none" w:sz="0" w:space="0" w:color="auto"/>
        <w:left w:val="none" w:sz="0" w:space="0" w:color="auto"/>
        <w:bottom w:val="none" w:sz="0" w:space="0" w:color="auto"/>
        <w:right w:val="none" w:sz="0" w:space="0" w:color="auto"/>
      </w:divBdr>
    </w:div>
    <w:div w:id="1048450742">
      <w:bodyDiv w:val="1"/>
      <w:marLeft w:val="0"/>
      <w:marRight w:val="0"/>
      <w:marTop w:val="0"/>
      <w:marBottom w:val="0"/>
      <w:divBdr>
        <w:top w:val="none" w:sz="0" w:space="0" w:color="auto"/>
        <w:left w:val="none" w:sz="0" w:space="0" w:color="auto"/>
        <w:bottom w:val="none" w:sz="0" w:space="0" w:color="auto"/>
        <w:right w:val="none" w:sz="0" w:space="0" w:color="auto"/>
      </w:divBdr>
    </w:div>
    <w:div w:id="1067024252">
      <w:bodyDiv w:val="1"/>
      <w:marLeft w:val="0"/>
      <w:marRight w:val="0"/>
      <w:marTop w:val="0"/>
      <w:marBottom w:val="0"/>
      <w:divBdr>
        <w:top w:val="none" w:sz="0" w:space="0" w:color="auto"/>
        <w:left w:val="none" w:sz="0" w:space="0" w:color="auto"/>
        <w:bottom w:val="none" w:sz="0" w:space="0" w:color="auto"/>
        <w:right w:val="none" w:sz="0" w:space="0" w:color="auto"/>
      </w:divBdr>
    </w:div>
    <w:div w:id="1091319663">
      <w:bodyDiv w:val="1"/>
      <w:marLeft w:val="0"/>
      <w:marRight w:val="0"/>
      <w:marTop w:val="0"/>
      <w:marBottom w:val="0"/>
      <w:divBdr>
        <w:top w:val="none" w:sz="0" w:space="0" w:color="auto"/>
        <w:left w:val="none" w:sz="0" w:space="0" w:color="auto"/>
        <w:bottom w:val="none" w:sz="0" w:space="0" w:color="auto"/>
        <w:right w:val="none" w:sz="0" w:space="0" w:color="auto"/>
      </w:divBdr>
    </w:div>
    <w:div w:id="1108626751">
      <w:bodyDiv w:val="1"/>
      <w:marLeft w:val="0"/>
      <w:marRight w:val="0"/>
      <w:marTop w:val="0"/>
      <w:marBottom w:val="0"/>
      <w:divBdr>
        <w:top w:val="none" w:sz="0" w:space="0" w:color="auto"/>
        <w:left w:val="none" w:sz="0" w:space="0" w:color="auto"/>
        <w:bottom w:val="none" w:sz="0" w:space="0" w:color="auto"/>
        <w:right w:val="none" w:sz="0" w:space="0" w:color="auto"/>
      </w:divBdr>
    </w:div>
    <w:div w:id="1146967722">
      <w:bodyDiv w:val="1"/>
      <w:marLeft w:val="0"/>
      <w:marRight w:val="0"/>
      <w:marTop w:val="0"/>
      <w:marBottom w:val="0"/>
      <w:divBdr>
        <w:top w:val="none" w:sz="0" w:space="0" w:color="auto"/>
        <w:left w:val="none" w:sz="0" w:space="0" w:color="auto"/>
        <w:bottom w:val="none" w:sz="0" w:space="0" w:color="auto"/>
        <w:right w:val="none" w:sz="0" w:space="0" w:color="auto"/>
      </w:divBdr>
    </w:div>
    <w:div w:id="1201285385">
      <w:bodyDiv w:val="1"/>
      <w:marLeft w:val="0"/>
      <w:marRight w:val="0"/>
      <w:marTop w:val="0"/>
      <w:marBottom w:val="0"/>
      <w:divBdr>
        <w:top w:val="none" w:sz="0" w:space="0" w:color="auto"/>
        <w:left w:val="none" w:sz="0" w:space="0" w:color="auto"/>
        <w:bottom w:val="none" w:sz="0" w:space="0" w:color="auto"/>
        <w:right w:val="none" w:sz="0" w:space="0" w:color="auto"/>
      </w:divBdr>
    </w:div>
    <w:div w:id="1205213456">
      <w:bodyDiv w:val="1"/>
      <w:marLeft w:val="0"/>
      <w:marRight w:val="0"/>
      <w:marTop w:val="0"/>
      <w:marBottom w:val="0"/>
      <w:divBdr>
        <w:top w:val="none" w:sz="0" w:space="0" w:color="auto"/>
        <w:left w:val="none" w:sz="0" w:space="0" w:color="auto"/>
        <w:bottom w:val="none" w:sz="0" w:space="0" w:color="auto"/>
        <w:right w:val="none" w:sz="0" w:space="0" w:color="auto"/>
      </w:divBdr>
    </w:div>
    <w:div w:id="1263604999">
      <w:bodyDiv w:val="1"/>
      <w:marLeft w:val="0"/>
      <w:marRight w:val="0"/>
      <w:marTop w:val="0"/>
      <w:marBottom w:val="0"/>
      <w:divBdr>
        <w:top w:val="none" w:sz="0" w:space="0" w:color="auto"/>
        <w:left w:val="none" w:sz="0" w:space="0" w:color="auto"/>
        <w:bottom w:val="none" w:sz="0" w:space="0" w:color="auto"/>
        <w:right w:val="none" w:sz="0" w:space="0" w:color="auto"/>
      </w:divBdr>
    </w:div>
    <w:div w:id="1288202489">
      <w:bodyDiv w:val="1"/>
      <w:marLeft w:val="0"/>
      <w:marRight w:val="0"/>
      <w:marTop w:val="0"/>
      <w:marBottom w:val="0"/>
      <w:divBdr>
        <w:top w:val="none" w:sz="0" w:space="0" w:color="auto"/>
        <w:left w:val="none" w:sz="0" w:space="0" w:color="auto"/>
        <w:bottom w:val="none" w:sz="0" w:space="0" w:color="auto"/>
        <w:right w:val="none" w:sz="0" w:space="0" w:color="auto"/>
      </w:divBdr>
    </w:div>
    <w:div w:id="1386490341">
      <w:bodyDiv w:val="1"/>
      <w:marLeft w:val="0"/>
      <w:marRight w:val="0"/>
      <w:marTop w:val="0"/>
      <w:marBottom w:val="0"/>
      <w:divBdr>
        <w:top w:val="none" w:sz="0" w:space="0" w:color="auto"/>
        <w:left w:val="none" w:sz="0" w:space="0" w:color="auto"/>
        <w:bottom w:val="none" w:sz="0" w:space="0" w:color="auto"/>
        <w:right w:val="none" w:sz="0" w:space="0" w:color="auto"/>
      </w:divBdr>
    </w:div>
    <w:div w:id="1389183083">
      <w:bodyDiv w:val="1"/>
      <w:marLeft w:val="0"/>
      <w:marRight w:val="0"/>
      <w:marTop w:val="0"/>
      <w:marBottom w:val="0"/>
      <w:divBdr>
        <w:top w:val="none" w:sz="0" w:space="0" w:color="auto"/>
        <w:left w:val="none" w:sz="0" w:space="0" w:color="auto"/>
        <w:bottom w:val="none" w:sz="0" w:space="0" w:color="auto"/>
        <w:right w:val="none" w:sz="0" w:space="0" w:color="auto"/>
      </w:divBdr>
    </w:div>
    <w:div w:id="1396005604">
      <w:bodyDiv w:val="1"/>
      <w:marLeft w:val="0"/>
      <w:marRight w:val="0"/>
      <w:marTop w:val="0"/>
      <w:marBottom w:val="0"/>
      <w:divBdr>
        <w:top w:val="none" w:sz="0" w:space="0" w:color="auto"/>
        <w:left w:val="none" w:sz="0" w:space="0" w:color="auto"/>
        <w:bottom w:val="none" w:sz="0" w:space="0" w:color="auto"/>
        <w:right w:val="none" w:sz="0" w:space="0" w:color="auto"/>
      </w:divBdr>
    </w:div>
    <w:div w:id="1437139094">
      <w:bodyDiv w:val="1"/>
      <w:marLeft w:val="0"/>
      <w:marRight w:val="0"/>
      <w:marTop w:val="0"/>
      <w:marBottom w:val="0"/>
      <w:divBdr>
        <w:top w:val="none" w:sz="0" w:space="0" w:color="auto"/>
        <w:left w:val="none" w:sz="0" w:space="0" w:color="auto"/>
        <w:bottom w:val="none" w:sz="0" w:space="0" w:color="auto"/>
        <w:right w:val="none" w:sz="0" w:space="0" w:color="auto"/>
      </w:divBdr>
    </w:div>
    <w:div w:id="1465319457">
      <w:bodyDiv w:val="1"/>
      <w:marLeft w:val="0"/>
      <w:marRight w:val="0"/>
      <w:marTop w:val="0"/>
      <w:marBottom w:val="0"/>
      <w:divBdr>
        <w:top w:val="none" w:sz="0" w:space="0" w:color="auto"/>
        <w:left w:val="none" w:sz="0" w:space="0" w:color="auto"/>
        <w:bottom w:val="none" w:sz="0" w:space="0" w:color="auto"/>
        <w:right w:val="none" w:sz="0" w:space="0" w:color="auto"/>
      </w:divBdr>
    </w:div>
    <w:div w:id="1487475200">
      <w:bodyDiv w:val="1"/>
      <w:marLeft w:val="0"/>
      <w:marRight w:val="0"/>
      <w:marTop w:val="0"/>
      <w:marBottom w:val="0"/>
      <w:divBdr>
        <w:top w:val="none" w:sz="0" w:space="0" w:color="auto"/>
        <w:left w:val="none" w:sz="0" w:space="0" w:color="auto"/>
        <w:bottom w:val="none" w:sz="0" w:space="0" w:color="auto"/>
        <w:right w:val="none" w:sz="0" w:space="0" w:color="auto"/>
      </w:divBdr>
    </w:div>
    <w:div w:id="1526013904">
      <w:bodyDiv w:val="1"/>
      <w:marLeft w:val="0"/>
      <w:marRight w:val="0"/>
      <w:marTop w:val="0"/>
      <w:marBottom w:val="0"/>
      <w:divBdr>
        <w:top w:val="none" w:sz="0" w:space="0" w:color="auto"/>
        <w:left w:val="none" w:sz="0" w:space="0" w:color="auto"/>
        <w:bottom w:val="none" w:sz="0" w:space="0" w:color="auto"/>
        <w:right w:val="none" w:sz="0" w:space="0" w:color="auto"/>
      </w:divBdr>
    </w:div>
    <w:div w:id="1613170520">
      <w:bodyDiv w:val="1"/>
      <w:marLeft w:val="0"/>
      <w:marRight w:val="0"/>
      <w:marTop w:val="0"/>
      <w:marBottom w:val="0"/>
      <w:divBdr>
        <w:top w:val="none" w:sz="0" w:space="0" w:color="auto"/>
        <w:left w:val="none" w:sz="0" w:space="0" w:color="auto"/>
        <w:bottom w:val="none" w:sz="0" w:space="0" w:color="auto"/>
        <w:right w:val="none" w:sz="0" w:space="0" w:color="auto"/>
      </w:divBdr>
    </w:div>
    <w:div w:id="1639191503">
      <w:bodyDiv w:val="1"/>
      <w:marLeft w:val="0"/>
      <w:marRight w:val="0"/>
      <w:marTop w:val="0"/>
      <w:marBottom w:val="0"/>
      <w:divBdr>
        <w:top w:val="none" w:sz="0" w:space="0" w:color="auto"/>
        <w:left w:val="none" w:sz="0" w:space="0" w:color="auto"/>
        <w:bottom w:val="none" w:sz="0" w:space="0" w:color="auto"/>
        <w:right w:val="none" w:sz="0" w:space="0" w:color="auto"/>
      </w:divBdr>
    </w:div>
    <w:div w:id="1649940767">
      <w:bodyDiv w:val="1"/>
      <w:marLeft w:val="0"/>
      <w:marRight w:val="0"/>
      <w:marTop w:val="0"/>
      <w:marBottom w:val="0"/>
      <w:divBdr>
        <w:top w:val="none" w:sz="0" w:space="0" w:color="auto"/>
        <w:left w:val="none" w:sz="0" w:space="0" w:color="auto"/>
        <w:bottom w:val="none" w:sz="0" w:space="0" w:color="auto"/>
        <w:right w:val="none" w:sz="0" w:space="0" w:color="auto"/>
      </w:divBdr>
    </w:div>
    <w:div w:id="1689024084">
      <w:bodyDiv w:val="1"/>
      <w:marLeft w:val="0"/>
      <w:marRight w:val="0"/>
      <w:marTop w:val="0"/>
      <w:marBottom w:val="0"/>
      <w:divBdr>
        <w:top w:val="none" w:sz="0" w:space="0" w:color="auto"/>
        <w:left w:val="none" w:sz="0" w:space="0" w:color="auto"/>
        <w:bottom w:val="none" w:sz="0" w:space="0" w:color="auto"/>
        <w:right w:val="none" w:sz="0" w:space="0" w:color="auto"/>
      </w:divBdr>
    </w:div>
    <w:div w:id="1772894944">
      <w:bodyDiv w:val="1"/>
      <w:marLeft w:val="0"/>
      <w:marRight w:val="0"/>
      <w:marTop w:val="0"/>
      <w:marBottom w:val="0"/>
      <w:divBdr>
        <w:top w:val="none" w:sz="0" w:space="0" w:color="auto"/>
        <w:left w:val="none" w:sz="0" w:space="0" w:color="auto"/>
        <w:bottom w:val="none" w:sz="0" w:space="0" w:color="auto"/>
        <w:right w:val="none" w:sz="0" w:space="0" w:color="auto"/>
      </w:divBdr>
    </w:div>
    <w:div w:id="1779986783">
      <w:bodyDiv w:val="1"/>
      <w:marLeft w:val="0"/>
      <w:marRight w:val="0"/>
      <w:marTop w:val="0"/>
      <w:marBottom w:val="0"/>
      <w:divBdr>
        <w:top w:val="none" w:sz="0" w:space="0" w:color="auto"/>
        <w:left w:val="none" w:sz="0" w:space="0" w:color="auto"/>
        <w:bottom w:val="none" w:sz="0" w:space="0" w:color="auto"/>
        <w:right w:val="none" w:sz="0" w:space="0" w:color="auto"/>
      </w:divBdr>
    </w:div>
    <w:div w:id="1810443107">
      <w:bodyDiv w:val="1"/>
      <w:marLeft w:val="0"/>
      <w:marRight w:val="0"/>
      <w:marTop w:val="0"/>
      <w:marBottom w:val="0"/>
      <w:divBdr>
        <w:top w:val="none" w:sz="0" w:space="0" w:color="auto"/>
        <w:left w:val="none" w:sz="0" w:space="0" w:color="auto"/>
        <w:bottom w:val="none" w:sz="0" w:space="0" w:color="auto"/>
        <w:right w:val="none" w:sz="0" w:space="0" w:color="auto"/>
      </w:divBdr>
    </w:div>
    <w:div w:id="1812595663">
      <w:bodyDiv w:val="1"/>
      <w:marLeft w:val="0"/>
      <w:marRight w:val="0"/>
      <w:marTop w:val="0"/>
      <w:marBottom w:val="0"/>
      <w:divBdr>
        <w:top w:val="none" w:sz="0" w:space="0" w:color="auto"/>
        <w:left w:val="none" w:sz="0" w:space="0" w:color="auto"/>
        <w:bottom w:val="none" w:sz="0" w:space="0" w:color="auto"/>
        <w:right w:val="none" w:sz="0" w:space="0" w:color="auto"/>
      </w:divBdr>
    </w:div>
    <w:div w:id="1834906627">
      <w:bodyDiv w:val="1"/>
      <w:marLeft w:val="0"/>
      <w:marRight w:val="0"/>
      <w:marTop w:val="0"/>
      <w:marBottom w:val="0"/>
      <w:divBdr>
        <w:top w:val="none" w:sz="0" w:space="0" w:color="auto"/>
        <w:left w:val="none" w:sz="0" w:space="0" w:color="auto"/>
        <w:bottom w:val="none" w:sz="0" w:space="0" w:color="auto"/>
        <w:right w:val="none" w:sz="0" w:space="0" w:color="auto"/>
      </w:divBdr>
    </w:div>
    <w:div w:id="1873611814">
      <w:bodyDiv w:val="1"/>
      <w:marLeft w:val="0"/>
      <w:marRight w:val="0"/>
      <w:marTop w:val="0"/>
      <w:marBottom w:val="0"/>
      <w:divBdr>
        <w:top w:val="none" w:sz="0" w:space="0" w:color="auto"/>
        <w:left w:val="none" w:sz="0" w:space="0" w:color="auto"/>
        <w:bottom w:val="none" w:sz="0" w:space="0" w:color="auto"/>
        <w:right w:val="none" w:sz="0" w:space="0" w:color="auto"/>
      </w:divBdr>
    </w:div>
    <w:div w:id="1910192154">
      <w:bodyDiv w:val="1"/>
      <w:marLeft w:val="0"/>
      <w:marRight w:val="0"/>
      <w:marTop w:val="0"/>
      <w:marBottom w:val="0"/>
      <w:divBdr>
        <w:top w:val="none" w:sz="0" w:space="0" w:color="auto"/>
        <w:left w:val="none" w:sz="0" w:space="0" w:color="auto"/>
        <w:bottom w:val="none" w:sz="0" w:space="0" w:color="auto"/>
        <w:right w:val="none" w:sz="0" w:space="0" w:color="auto"/>
      </w:divBdr>
    </w:div>
    <w:div w:id="1942371655">
      <w:bodyDiv w:val="1"/>
      <w:marLeft w:val="0"/>
      <w:marRight w:val="0"/>
      <w:marTop w:val="0"/>
      <w:marBottom w:val="0"/>
      <w:divBdr>
        <w:top w:val="none" w:sz="0" w:space="0" w:color="auto"/>
        <w:left w:val="none" w:sz="0" w:space="0" w:color="auto"/>
        <w:bottom w:val="none" w:sz="0" w:space="0" w:color="auto"/>
        <w:right w:val="none" w:sz="0" w:space="0" w:color="auto"/>
      </w:divBdr>
    </w:div>
    <w:div w:id="1965235340">
      <w:bodyDiv w:val="1"/>
      <w:marLeft w:val="0"/>
      <w:marRight w:val="0"/>
      <w:marTop w:val="0"/>
      <w:marBottom w:val="0"/>
      <w:divBdr>
        <w:top w:val="none" w:sz="0" w:space="0" w:color="auto"/>
        <w:left w:val="none" w:sz="0" w:space="0" w:color="auto"/>
        <w:bottom w:val="none" w:sz="0" w:space="0" w:color="auto"/>
        <w:right w:val="none" w:sz="0" w:space="0" w:color="auto"/>
      </w:divBdr>
    </w:div>
    <w:div w:id="1981232290">
      <w:bodyDiv w:val="1"/>
      <w:marLeft w:val="0"/>
      <w:marRight w:val="0"/>
      <w:marTop w:val="0"/>
      <w:marBottom w:val="0"/>
      <w:divBdr>
        <w:top w:val="none" w:sz="0" w:space="0" w:color="auto"/>
        <w:left w:val="none" w:sz="0" w:space="0" w:color="auto"/>
        <w:bottom w:val="none" w:sz="0" w:space="0" w:color="auto"/>
        <w:right w:val="none" w:sz="0" w:space="0" w:color="auto"/>
      </w:divBdr>
    </w:div>
    <w:div w:id="1986887029">
      <w:bodyDiv w:val="1"/>
      <w:marLeft w:val="0"/>
      <w:marRight w:val="0"/>
      <w:marTop w:val="0"/>
      <w:marBottom w:val="0"/>
      <w:divBdr>
        <w:top w:val="none" w:sz="0" w:space="0" w:color="auto"/>
        <w:left w:val="none" w:sz="0" w:space="0" w:color="auto"/>
        <w:bottom w:val="none" w:sz="0" w:space="0" w:color="auto"/>
        <w:right w:val="none" w:sz="0" w:space="0" w:color="auto"/>
      </w:divBdr>
    </w:div>
    <w:div w:id="2004700408">
      <w:bodyDiv w:val="1"/>
      <w:marLeft w:val="0"/>
      <w:marRight w:val="0"/>
      <w:marTop w:val="0"/>
      <w:marBottom w:val="0"/>
      <w:divBdr>
        <w:top w:val="none" w:sz="0" w:space="0" w:color="auto"/>
        <w:left w:val="none" w:sz="0" w:space="0" w:color="auto"/>
        <w:bottom w:val="none" w:sz="0" w:space="0" w:color="auto"/>
        <w:right w:val="none" w:sz="0" w:space="0" w:color="auto"/>
      </w:divBdr>
    </w:div>
    <w:div w:id="2014529567">
      <w:bodyDiv w:val="1"/>
      <w:marLeft w:val="0"/>
      <w:marRight w:val="0"/>
      <w:marTop w:val="0"/>
      <w:marBottom w:val="0"/>
      <w:divBdr>
        <w:top w:val="none" w:sz="0" w:space="0" w:color="auto"/>
        <w:left w:val="none" w:sz="0" w:space="0" w:color="auto"/>
        <w:bottom w:val="none" w:sz="0" w:space="0" w:color="auto"/>
        <w:right w:val="none" w:sz="0" w:space="0" w:color="auto"/>
      </w:divBdr>
    </w:div>
    <w:div w:id="2034529525">
      <w:bodyDiv w:val="1"/>
      <w:marLeft w:val="0"/>
      <w:marRight w:val="0"/>
      <w:marTop w:val="0"/>
      <w:marBottom w:val="0"/>
      <w:divBdr>
        <w:top w:val="none" w:sz="0" w:space="0" w:color="auto"/>
        <w:left w:val="none" w:sz="0" w:space="0" w:color="auto"/>
        <w:bottom w:val="none" w:sz="0" w:space="0" w:color="auto"/>
        <w:right w:val="none" w:sz="0" w:space="0" w:color="auto"/>
      </w:divBdr>
    </w:div>
    <w:div w:id="2038457141">
      <w:bodyDiv w:val="1"/>
      <w:marLeft w:val="0"/>
      <w:marRight w:val="0"/>
      <w:marTop w:val="0"/>
      <w:marBottom w:val="0"/>
      <w:divBdr>
        <w:top w:val="none" w:sz="0" w:space="0" w:color="auto"/>
        <w:left w:val="none" w:sz="0" w:space="0" w:color="auto"/>
        <w:bottom w:val="none" w:sz="0" w:space="0" w:color="auto"/>
        <w:right w:val="none" w:sz="0" w:space="0" w:color="auto"/>
      </w:divBdr>
    </w:div>
    <w:div w:id="2088532759">
      <w:bodyDiv w:val="1"/>
      <w:marLeft w:val="0"/>
      <w:marRight w:val="0"/>
      <w:marTop w:val="0"/>
      <w:marBottom w:val="0"/>
      <w:divBdr>
        <w:top w:val="none" w:sz="0" w:space="0" w:color="auto"/>
        <w:left w:val="none" w:sz="0" w:space="0" w:color="auto"/>
        <w:bottom w:val="none" w:sz="0" w:space="0" w:color="auto"/>
        <w:right w:val="none" w:sz="0" w:space="0" w:color="auto"/>
      </w:divBdr>
    </w:div>
    <w:div w:id="212129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 Id="rId22"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kcole\Downloads\K-Means%20Cluster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kcole\Downloads\K-Means%20Clustering.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Elbow For K Means Clustering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9050" cap="rnd">
              <a:solidFill>
                <a:schemeClr val="accent1"/>
              </a:solidFill>
              <a:round/>
            </a:ln>
            <a:effectLst/>
          </c:spPr>
          <c:marker>
            <c:symbol val="none"/>
          </c:marker>
          <c:val>
            <c:numRef>
              <c:f>Sheet1!$B$2:$B$8</c:f>
              <c:numCache>
                <c:formatCode>General</c:formatCode>
                <c:ptCount val="7"/>
                <c:pt idx="0">
                  <c:v>5</c:v>
                </c:pt>
                <c:pt idx="1">
                  <c:v>1</c:v>
                </c:pt>
                <c:pt idx="2">
                  <c:v>1</c:v>
                </c:pt>
                <c:pt idx="3">
                  <c:v>2</c:v>
                </c:pt>
                <c:pt idx="4">
                  <c:v>2</c:v>
                </c:pt>
                <c:pt idx="5">
                  <c:v>3</c:v>
                </c:pt>
                <c:pt idx="6">
                  <c:v>6</c:v>
                </c:pt>
              </c:numCache>
            </c:numRef>
          </c:val>
          <c:smooth val="0"/>
          <c:extLst>
            <c:ext xmlns:c16="http://schemas.microsoft.com/office/drawing/2014/chart" uri="{C3380CC4-5D6E-409C-BE32-E72D297353CC}">
              <c16:uniqueId val="{00000000-1F53-40F6-83FA-2D1DDBFF41E0}"/>
            </c:ext>
          </c:extLst>
        </c:ser>
        <c:dLbls>
          <c:showLegendKey val="0"/>
          <c:showVal val="0"/>
          <c:showCatName val="0"/>
          <c:showSerName val="0"/>
          <c:showPercent val="0"/>
          <c:showBubbleSize val="0"/>
        </c:dLbls>
        <c:smooth val="0"/>
        <c:axId val="538580408"/>
        <c:axId val="538580728"/>
      </c:lineChart>
      <c:catAx>
        <c:axId val="538580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Clusters</a:t>
                </a:r>
              </a:p>
            </c:rich>
          </c:tx>
          <c:layout>
            <c:manualLayout>
              <c:xMode val="edge"/>
              <c:yMode val="edge"/>
              <c:x val="0.41561679790026246"/>
              <c:y val="0.874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580728"/>
        <c:crosses val="autoZero"/>
        <c:auto val="1"/>
        <c:lblAlgn val="ctr"/>
        <c:lblOffset val="100"/>
        <c:noMultiLvlLbl val="0"/>
      </c:catAx>
      <c:valAx>
        <c:axId val="538580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Data Points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580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K-Means</a:t>
            </a:r>
            <a:r>
              <a:rPr lang="en-GB" baseline="0"/>
              <a:t> Cluster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Sheet1!$B$2:$B$8</c:f>
              <c:numCache>
                <c:formatCode>General</c:formatCode>
                <c:ptCount val="7"/>
                <c:pt idx="0">
                  <c:v>5</c:v>
                </c:pt>
                <c:pt idx="1">
                  <c:v>1</c:v>
                </c:pt>
                <c:pt idx="2">
                  <c:v>1</c:v>
                </c:pt>
                <c:pt idx="3">
                  <c:v>2</c:v>
                </c:pt>
                <c:pt idx="4">
                  <c:v>2</c:v>
                </c:pt>
                <c:pt idx="5">
                  <c:v>3</c:v>
                </c:pt>
                <c:pt idx="6">
                  <c:v>6</c:v>
                </c:pt>
              </c:numCache>
            </c:numRef>
          </c:xVal>
          <c:yVal>
            <c:numRef>
              <c:f>Sheet1!$C$2:$C$8</c:f>
              <c:numCache>
                <c:formatCode>General</c:formatCode>
                <c:ptCount val="7"/>
                <c:pt idx="0">
                  <c:v>5</c:v>
                </c:pt>
                <c:pt idx="1">
                  <c:v>1</c:v>
                </c:pt>
                <c:pt idx="2">
                  <c:v>2</c:v>
                </c:pt>
                <c:pt idx="3">
                  <c:v>2</c:v>
                </c:pt>
                <c:pt idx="4">
                  <c:v>1</c:v>
                </c:pt>
                <c:pt idx="5">
                  <c:v>7</c:v>
                </c:pt>
                <c:pt idx="6">
                  <c:v>4</c:v>
                </c:pt>
              </c:numCache>
            </c:numRef>
          </c:yVal>
          <c:smooth val="0"/>
          <c:extLst>
            <c:ext xmlns:c16="http://schemas.microsoft.com/office/drawing/2014/chart" uri="{C3380CC4-5D6E-409C-BE32-E72D297353CC}">
              <c16:uniqueId val="{00000000-C8CF-47E9-A0F9-ADBF9ED46655}"/>
            </c:ext>
          </c:extLst>
        </c:ser>
        <c:dLbls>
          <c:showLegendKey val="0"/>
          <c:showVal val="0"/>
          <c:showCatName val="0"/>
          <c:showSerName val="0"/>
          <c:showPercent val="0"/>
          <c:showBubbleSize val="0"/>
        </c:dLbls>
        <c:axId val="489617392"/>
        <c:axId val="489616432"/>
      </c:scatterChart>
      <c:valAx>
        <c:axId val="4896173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16432"/>
        <c:crosses val="autoZero"/>
        <c:crossBetween val="midCat"/>
      </c:valAx>
      <c:valAx>
        <c:axId val="489616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173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a:t>
            </a:r>
            <a:r>
              <a:rPr lang="en-GB" baseline="0"/>
              <a:t>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Sheet1!$B$2:$B$11</c:f>
              <c:numCache>
                <c:formatCode>General</c:formatCode>
                <c:ptCount val="10"/>
                <c:pt idx="0">
                  <c:v>5</c:v>
                </c:pt>
                <c:pt idx="1">
                  <c:v>0</c:v>
                </c:pt>
                <c:pt idx="2">
                  <c:v>2</c:v>
                </c:pt>
                <c:pt idx="3">
                  <c:v>2</c:v>
                </c:pt>
                <c:pt idx="4">
                  <c:v>5</c:v>
                </c:pt>
                <c:pt idx="5">
                  <c:v>3</c:v>
                </c:pt>
                <c:pt idx="6">
                  <c:v>1</c:v>
                </c:pt>
                <c:pt idx="7">
                  <c:v>5</c:v>
                </c:pt>
                <c:pt idx="8">
                  <c:v>1</c:v>
                </c:pt>
                <c:pt idx="9">
                  <c:v>4</c:v>
                </c:pt>
              </c:numCache>
            </c:numRef>
          </c:xVal>
          <c:yVal>
            <c:numRef>
              <c:f>Sheet1!$C$2:$C$11</c:f>
              <c:numCache>
                <c:formatCode>General</c:formatCode>
                <c:ptCount val="10"/>
                <c:pt idx="0">
                  <c:v>5</c:v>
                </c:pt>
                <c:pt idx="1">
                  <c:v>5</c:v>
                </c:pt>
                <c:pt idx="2">
                  <c:v>3</c:v>
                </c:pt>
                <c:pt idx="3">
                  <c:v>2</c:v>
                </c:pt>
                <c:pt idx="4">
                  <c:v>1</c:v>
                </c:pt>
                <c:pt idx="5">
                  <c:v>3</c:v>
                </c:pt>
                <c:pt idx="6">
                  <c:v>4</c:v>
                </c:pt>
                <c:pt idx="7">
                  <c:v>3</c:v>
                </c:pt>
                <c:pt idx="8">
                  <c:v>2</c:v>
                </c:pt>
                <c:pt idx="9">
                  <c:v>2</c:v>
                </c:pt>
              </c:numCache>
            </c:numRef>
          </c:yVal>
          <c:smooth val="0"/>
          <c:extLst>
            <c:ext xmlns:c16="http://schemas.microsoft.com/office/drawing/2014/chart" uri="{C3380CC4-5D6E-409C-BE32-E72D297353CC}">
              <c16:uniqueId val="{00000000-A0DD-456B-883D-810B4D5BB10D}"/>
            </c:ext>
          </c:extLst>
        </c:ser>
        <c:dLbls>
          <c:showLegendKey val="0"/>
          <c:showVal val="0"/>
          <c:showCatName val="0"/>
          <c:showSerName val="0"/>
          <c:showPercent val="0"/>
          <c:showBubbleSize val="0"/>
        </c:dLbls>
        <c:axId val="444765872"/>
        <c:axId val="453342840"/>
      </c:scatterChart>
      <c:valAx>
        <c:axId val="444765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42840"/>
        <c:crosses val="autoZero"/>
        <c:crossBetween val="midCat"/>
      </c:valAx>
      <c:valAx>
        <c:axId val="453342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765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a:t>
            </a:r>
            <a:r>
              <a:rPr lang="en-GB" baseline="0"/>
              <a:t> Points Including Allocated Centroids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Sheet1!$B$2:$B$13</c:f>
              <c:numCache>
                <c:formatCode>General</c:formatCode>
                <c:ptCount val="12"/>
                <c:pt idx="0">
                  <c:v>5</c:v>
                </c:pt>
                <c:pt idx="1">
                  <c:v>0</c:v>
                </c:pt>
                <c:pt idx="2">
                  <c:v>2</c:v>
                </c:pt>
                <c:pt idx="3">
                  <c:v>2</c:v>
                </c:pt>
                <c:pt idx="4">
                  <c:v>5</c:v>
                </c:pt>
                <c:pt idx="5">
                  <c:v>3</c:v>
                </c:pt>
                <c:pt idx="6">
                  <c:v>1</c:v>
                </c:pt>
                <c:pt idx="7">
                  <c:v>5</c:v>
                </c:pt>
                <c:pt idx="8">
                  <c:v>1</c:v>
                </c:pt>
                <c:pt idx="9">
                  <c:v>4</c:v>
                </c:pt>
                <c:pt idx="10">
                  <c:v>1.8</c:v>
                </c:pt>
                <c:pt idx="11">
                  <c:v>4.13</c:v>
                </c:pt>
              </c:numCache>
            </c:numRef>
          </c:xVal>
          <c:yVal>
            <c:numRef>
              <c:f>Sheet1!$C$2:$C$13</c:f>
              <c:numCache>
                <c:formatCode>General</c:formatCode>
                <c:ptCount val="12"/>
                <c:pt idx="0">
                  <c:v>5</c:v>
                </c:pt>
                <c:pt idx="1">
                  <c:v>5</c:v>
                </c:pt>
                <c:pt idx="2">
                  <c:v>3</c:v>
                </c:pt>
                <c:pt idx="3">
                  <c:v>2</c:v>
                </c:pt>
                <c:pt idx="4">
                  <c:v>1</c:v>
                </c:pt>
                <c:pt idx="5">
                  <c:v>3</c:v>
                </c:pt>
                <c:pt idx="6">
                  <c:v>4</c:v>
                </c:pt>
                <c:pt idx="7">
                  <c:v>3</c:v>
                </c:pt>
                <c:pt idx="8">
                  <c:v>2</c:v>
                </c:pt>
                <c:pt idx="9">
                  <c:v>2</c:v>
                </c:pt>
                <c:pt idx="10">
                  <c:v>1.51</c:v>
                </c:pt>
                <c:pt idx="11">
                  <c:v>2.79</c:v>
                </c:pt>
              </c:numCache>
            </c:numRef>
          </c:yVal>
          <c:smooth val="0"/>
          <c:extLst>
            <c:ext xmlns:c16="http://schemas.microsoft.com/office/drawing/2014/chart" uri="{C3380CC4-5D6E-409C-BE32-E72D297353CC}">
              <c16:uniqueId val="{00000000-50FB-4326-9A82-3D152EC5A6FE}"/>
            </c:ext>
          </c:extLst>
        </c:ser>
        <c:dLbls>
          <c:showLegendKey val="0"/>
          <c:showVal val="0"/>
          <c:showCatName val="0"/>
          <c:showSerName val="0"/>
          <c:showPercent val="0"/>
          <c:showBubbleSize val="0"/>
        </c:dLbls>
        <c:axId val="444765872"/>
        <c:axId val="453342840"/>
      </c:scatterChart>
      <c:valAx>
        <c:axId val="444765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42840"/>
        <c:crosses val="autoZero"/>
        <c:crossBetween val="midCat"/>
      </c:valAx>
      <c:valAx>
        <c:axId val="453342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765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Gor213</b:Tag>
    <b:SourceType>ElectronicSource</b:SourceType>
    <b:Guid>{3928F10E-6A76-4CF8-AD0A-1F9B08BDD798}</b:Guid>
    <b:Author>
      <b:Author>
        <b:NameList>
          <b:Person>
            <b:Last>Dickers</b:Last>
            <b:First>Gordon</b:First>
          </b:Person>
        </b:NameList>
      </b:Author>
    </b:Author>
    <b:Title>Depth First Search and Transversal</b:Title>
    <b:City>Swansea</b:City>
    <b:Publisher>Trinity College</b:Publisher>
    <b:Year>2021</b:Year>
    <b:RefOrder>1</b:RefOrder>
  </b:Source>
  <b:Source>
    <b:Tag>Gor214</b:Tag>
    <b:SourceType>ElectronicSource</b:SourceType>
    <b:Guid>{871C6A65-3E71-448B-9E68-8411B6A540DC}</b:Guid>
    <b:Author>
      <b:Author>
        <b:NameList>
          <b:Person>
            <b:Last>Dickers</b:Last>
            <b:First>Gordon</b:First>
          </b:Person>
        </b:NameList>
      </b:Author>
    </b:Author>
    <b:City>Swansea</b:City>
    <b:Publisher>Trinity College</b:Publisher>
    <b:Year>2021</b:Year>
    <b:Title>K Means Clustering</b:Title>
    <b:RefOrder>3</b:RefOrder>
  </b:Source>
  <b:Source>
    <b:Tag>Sun18</b:Tag>
    <b:SourceType>InternetSite</b:SourceType>
    <b:Guid>{E7304CC9-D4F4-40A3-BC73-3C61288F171C}</b:Guid>
    <b:Title>Steps to calculate centroids in cluster using K-means clustering algorithm</b:Title>
    <b:Year>2018</b:Year>
    <b:Author>
      <b:Author>
        <b:NameList>
          <b:Person>
            <b:Last>Sunaina</b:Last>
          </b:Person>
        </b:NameList>
      </b:Author>
    </b:Author>
    <b:ProductionCompany>TechTarget, Inc</b:ProductionCompany>
    <b:Month>03</b:Month>
    <b:Day>07</b:Day>
    <b:YearAccessed>2021</b:YearAccessed>
    <b:MonthAccessed>12</b:MonthAccessed>
    <b:DayAccessed>10</b:DayAccessed>
    <b:URL>https://www.datasciencecentral.com/profiles/blogs/steps-to-calculate-centroids-in-cluster-using-k-means-clustering</b:URL>
    <b:RefOrder>7</b:RefOrder>
  </b:Source>
  <b:Source>
    <b:Tag>The19</b:Tag>
    <b:SourceType>InternetSite</b:SourceType>
    <b:Guid>{74499CCC-C0FC-40AE-A4B3-34E1ECB24AE5}</b:Guid>
    <b:Author>
      <b:Author>
        <b:NameList>
          <b:Person>
            <b:Last>developers</b:Last>
            <b:First>The</b:First>
            <b:Middle>scikit-yb</b:Middle>
          </b:Person>
        </b:NameList>
      </b:Author>
    </b:Author>
    <b:Title>Elbow Method</b:Title>
    <b:ProductionCompany>The scikit-yb developers</b:ProductionCompany>
    <b:Year>2019</b:Year>
    <b:YearAccessed>2021</b:YearAccessed>
    <b:MonthAccessed>12</b:MonthAccessed>
    <b:DayAccessed>11</b:DayAccessed>
    <b:URL>https://www.scikit-yb.org/en/latest/api/cluster/elbow.html</b:URL>
    <b:RefOrder>4</b:RefOrder>
  </b:Source>
  <b:Source>
    <b:Tag>Gor215</b:Tag>
    <b:SourceType>ElectronicSource</b:SourceType>
    <b:Guid>{96656860-83FC-48E3-B2A3-0C6186061D5B}</b:Guid>
    <b:Title>Selecting K in K Means</b:Title>
    <b:Year>2021</b:Year>
    <b:Author>
      <b:Author>
        <b:NameList>
          <b:Person>
            <b:Last>Vickers</b:Last>
            <b:First>Gordon</b:First>
          </b:Person>
        </b:NameList>
      </b:Author>
    </b:Author>
    <b:City>Swansea</b:City>
    <b:Publisher>Trinity College</b:Publisher>
    <b:RefOrder>5</b:RefOrder>
  </b:Source>
  <b:Source>
    <b:Tag>sci21</b:Tag>
    <b:SourceType>InternetSite</b:SourceType>
    <b:Guid>{6DAA1E6F-217C-496A-B444-E26607303347}</b:Guid>
    <b:Title>Selecting the number of clusters with silhouette analysis on KMeans clustering</b:Title>
    <b:Year>2021</b:Year>
    <b:Author>
      <b:Author>
        <b:NameList>
          <b:Person>
            <b:Last>developers</b:Last>
            <b:First>scikit-learn</b:First>
          </b:Person>
        </b:NameList>
      </b:Author>
    </b:Author>
    <b:ProductionCompany> scikit-learn developers</b:ProductionCompany>
    <b:YearAccessed>2021</b:YearAccessed>
    <b:MonthAccessed>12</b:MonthAccessed>
    <b:DayAccessed>11</b:DayAccessed>
    <b:URL>https://scikit-learn.org/stable/auto_examples/cluster/plot_kmeans_silhouette_analysis.html</b:URL>
    <b:RefOrder>6</b:RefOrder>
  </b:Source>
  <b:Source>
    <b:Tag>Dan20</b:Tag>
    <b:SourceType>InternetSite</b:SourceType>
    <b:Guid>{ABA48DF9-CCD3-41E0-80AD-6413860C5700}</b:Guid>
    <b:Author>
      <b:Author>
        <b:NameList>
          <b:Person>
            <b:Last>Zaltsman</b:Last>
            <b:First>Daniel</b:First>
          </b:Person>
        </b:NameList>
      </b:Author>
    </b:Author>
    <b:Title>Difference between Depth First Search and Breadth First Search </b:Title>
    <b:ProductionCompany>Dev</b:ProductionCompany>
    <b:Year>2020</b:Year>
    <b:Month>03</b:Month>
    <b:Day>1</b:Day>
    <b:YearAccessed>2021</b:YearAccessed>
    <b:MonthAccessed>12</b:MonthAccessed>
    <b:DayAccessed>14</b:DayAccessed>
    <b:URL>https://dev.to/danimal92/difference-between-depth-first-search-and-breadth-first-search-6om</b:URL>
    <b:RefOrder>2</b:RefOrder>
  </b:Source>
</b:Sources>
</file>

<file path=customXml/itemProps1.xml><?xml version="1.0" encoding="utf-8"?>
<ds:datastoreItem xmlns:ds="http://schemas.openxmlformats.org/officeDocument/2006/customXml" ds:itemID="{249BA616-4E8E-4AC0-B367-3038CF8B1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16755</TotalTime>
  <Pages>18</Pages>
  <Words>3114</Words>
  <Characters>17750</Characters>
  <Application>Microsoft Office Word</Application>
  <DocSecurity>0</DocSecurity>
  <Lines>147</Lines>
  <Paragraphs>41</Paragraphs>
  <ScaleCrop>false</ScaleCrop>
  <Company/>
  <LinksUpToDate>false</LinksUpToDate>
  <CharactersWithSpaces>20823</CharactersWithSpaces>
  <SharedDoc>false</SharedDoc>
  <HLinks>
    <vt:vector size="48" baseType="variant">
      <vt:variant>
        <vt:i4>1310770</vt:i4>
      </vt:variant>
      <vt:variant>
        <vt:i4>44</vt:i4>
      </vt:variant>
      <vt:variant>
        <vt:i4>0</vt:i4>
      </vt:variant>
      <vt:variant>
        <vt:i4>5</vt:i4>
      </vt:variant>
      <vt:variant>
        <vt:lpwstr/>
      </vt:variant>
      <vt:variant>
        <vt:lpwstr>_Toc90022594</vt:lpwstr>
      </vt:variant>
      <vt:variant>
        <vt:i4>1245234</vt:i4>
      </vt:variant>
      <vt:variant>
        <vt:i4>38</vt:i4>
      </vt:variant>
      <vt:variant>
        <vt:i4>0</vt:i4>
      </vt:variant>
      <vt:variant>
        <vt:i4>5</vt:i4>
      </vt:variant>
      <vt:variant>
        <vt:lpwstr/>
      </vt:variant>
      <vt:variant>
        <vt:lpwstr>_Toc90022593</vt:lpwstr>
      </vt:variant>
      <vt:variant>
        <vt:i4>1179698</vt:i4>
      </vt:variant>
      <vt:variant>
        <vt:i4>32</vt:i4>
      </vt:variant>
      <vt:variant>
        <vt:i4>0</vt:i4>
      </vt:variant>
      <vt:variant>
        <vt:i4>5</vt:i4>
      </vt:variant>
      <vt:variant>
        <vt:lpwstr/>
      </vt:variant>
      <vt:variant>
        <vt:lpwstr>_Toc90022592</vt:lpwstr>
      </vt:variant>
      <vt:variant>
        <vt:i4>1114162</vt:i4>
      </vt:variant>
      <vt:variant>
        <vt:i4>26</vt:i4>
      </vt:variant>
      <vt:variant>
        <vt:i4>0</vt:i4>
      </vt:variant>
      <vt:variant>
        <vt:i4>5</vt:i4>
      </vt:variant>
      <vt:variant>
        <vt:lpwstr/>
      </vt:variant>
      <vt:variant>
        <vt:lpwstr>_Toc90022591</vt:lpwstr>
      </vt:variant>
      <vt:variant>
        <vt:i4>1048626</vt:i4>
      </vt:variant>
      <vt:variant>
        <vt:i4>20</vt:i4>
      </vt:variant>
      <vt:variant>
        <vt:i4>0</vt:i4>
      </vt:variant>
      <vt:variant>
        <vt:i4>5</vt:i4>
      </vt:variant>
      <vt:variant>
        <vt:lpwstr/>
      </vt:variant>
      <vt:variant>
        <vt:lpwstr>_Toc90022590</vt:lpwstr>
      </vt:variant>
      <vt:variant>
        <vt:i4>1638451</vt:i4>
      </vt:variant>
      <vt:variant>
        <vt:i4>14</vt:i4>
      </vt:variant>
      <vt:variant>
        <vt:i4>0</vt:i4>
      </vt:variant>
      <vt:variant>
        <vt:i4>5</vt:i4>
      </vt:variant>
      <vt:variant>
        <vt:lpwstr/>
      </vt:variant>
      <vt:variant>
        <vt:lpwstr>_Toc90022589</vt:lpwstr>
      </vt:variant>
      <vt:variant>
        <vt:i4>1572915</vt:i4>
      </vt:variant>
      <vt:variant>
        <vt:i4>8</vt:i4>
      </vt:variant>
      <vt:variant>
        <vt:i4>0</vt:i4>
      </vt:variant>
      <vt:variant>
        <vt:i4>5</vt:i4>
      </vt:variant>
      <vt:variant>
        <vt:lpwstr/>
      </vt:variant>
      <vt:variant>
        <vt:lpwstr>_Toc90022588</vt:lpwstr>
      </vt:variant>
      <vt:variant>
        <vt:i4>1507379</vt:i4>
      </vt:variant>
      <vt:variant>
        <vt:i4>2</vt:i4>
      </vt:variant>
      <vt:variant>
        <vt:i4>0</vt:i4>
      </vt:variant>
      <vt:variant>
        <vt:i4>5</vt:i4>
      </vt:variant>
      <vt:variant>
        <vt:lpwstr/>
      </vt:variant>
      <vt:variant>
        <vt:lpwstr>_Toc90022587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Leigh Cole (1810705)</dc:creator>
  <cp:keywords/>
  <dc:description/>
  <cp:lastModifiedBy>Kristian Leigh Cole (1810705)</cp:lastModifiedBy>
  <cp:revision>294</cp:revision>
  <dcterms:created xsi:type="dcterms:W3CDTF">2021-12-02T16:42:00Z</dcterms:created>
  <dcterms:modified xsi:type="dcterms:W3CDTF">2022-01-04T13:30:00Z</dcterms:modified>
</cp:coreProperties>
</file>