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CEA90D" w14:textId="1EFA4E5E" w:rsidR="004D40F4" w:rsidRPr="00D07B43" w:rsidRDefault="004D40F4" w:rsidP="00EA063D">
      <w:pPr>
        <w:spacing w:before="120" w:after="240" w:line="360" w:lineRule="auto"/>
        <w:jc w:val="center"/>
        <w:rPr>
          <w:rFonts w:ascii="Arial" w:hAnsi="Arial" w:cs="Arial"/>
          <w:b/>
          <w:bCs/>
          <w:sz w:val="32"/>
          <w:szCs w:val="32"/>
          <w:lang w:val="en-GB"/>
        </w:rPr>
      </w:pPr>
      <w:r w:rsidRPr="00D07B43">
        <w:rPr>
          <w:noProof/>
          <w:lang w:val="en-GB"/>
        </w:rPr>
        <w:drawing>
          <wp:inline distT="0" distB="0" distL="0" distR="0" wp14:anchorId="039D29F8" wp14:editId="3F5FBCF3">
            <wp:extent cx="5400675" cy="962025"/>
            <wp:effectExtent l="0" t="0" r="9525" b="9525"/>
            <wp:docPr id="1272979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979523" name=""/>
                    <pic:cNvPicPr/>
                  </pic:nvPicPr>
                  <pic:blipFill>
                    <a:blip r:embed="rId8"/>
                    <a:stretch>
                      <a:fillRect/>
                    </a:stretch>
                  </pic:blipFill>
                  <pic:spPr>
                    <a:xfrm>
                      <a:off x="0" y="0"/>
                      <a:ext cx="5400675" cy="962025"/>
                    </a:xfrm>
                    <a:prstGeom prst="rect">
                      <a:avLst/>
                    </a:prstGeom>
                  </pic:spPr>
                </pic:pic>
              </a:graphicData>
            </a:graphic>
          </wp:inline>
        </w:drawing>
      </w:r>
    </w:p>
    <w:p w14:paraId="17337548" w14:textId="151470C5" w:rsidR="008F4E81" w:rsidRPr="00D07B43" w:rsidRDefault="004D2E5B" w:rsidP="00E7320A">
      <w:pPr>
        <w:spacing w:before="120" w:after="240" w:line="360" w:lineRule="auto"/>
        <w:jc w:val="center"/>
        <w:rPr>
          <w:rFonts w:ascii="Arial" w:hAnsi="Arial" w:cs="Arial"/>
          <w:b/>
          <w:bCs/>
          <w:sz w:val="28"/>
          <w:szCs w:val="28"/>
          <w:lang w:val="en-GB"/>
        </w:rPr>
      </w:pPr>
      <w:r w:rsidRPr="004D2E5B">
        <w:rPr>
          <w:rFonts w:ascii="Arial" w:hAnsi="Arial" w:cs="Arial"/>
          <w:b/>
          <w:bCs/>
          <w:noProof/>
          <w:sz w:val="32"/>
          <w:szCs w:val="32"/>
          <w:lang w:val="en-GB"/>
        </w:rPr>
        <w:drawing>
          <wp:inline distT="0" distB="0" distL="0" distR="0" wp14:anchorId="4C36E213" wp14:editId="375DC05D">
            <wp:extent cx="5943600" cy="2291715"/>
            <wp:effectExtent l="0" t="0" r="0" b="0"/>
            <wp:docPr id="405317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317554" name=""/>
                    <pic:cNvPicPr/>
                  </pic:nvPicPr>
                  <pic:blipFill>
                    <a:blip r:embed="rId9"/>
                    <a:stretch>
                      <a:fillRect/>
                    </a:stretch>
                  </pic:blipFill>
                  <pic:spPr>
                    <a:xfrm>
                      <a:off x="0" y="0"/>
                      <a:ext cx="5943600" cy="2291715"/>
                    </a:xfrm>
                    <a:prstGeom prst="rect">
                      <a:avLst/>
                    </a:prstGeom>
                  </pic:spPr>
                </pic:pic>
              </a:graphicData>
            </a:graphic>
          </wp:inline>
        </w:drawing>
      </w:r>
    </w:p>
    <w:p w14:paraId="71C39ED6" w14:textId="77777777" w:rsidR="008F4E81" w:rsidRPr="00D07B43" w:rsidRDefault="008F4E81" w:rsidP="00E7320A">
      <w:pPr>
        <w:spacing w:before="120" w:after="240" w:line="360" w:lineRule="auto"/>
        <w:jc w:val="center"/>
        <w:rPr>
          <w:rFonts w:ascii="Arial" w:hAnsi="Arial" w:cs="Arial"/>
          <w:b/>
          <w:bCs/>
          <w:sz w:val="28"/>
          <w:szCs w:val="28"/>
          <w:lang w:val="en-GB"/>
        </w:rPr>
      </w:pPr>
    </w:p>
    <w:p w14:paraId="7F589E17" w14:textId="783363DA" w:rsidR="00E7320A" w:rsidRPr="00D07B43" w:rsidRDefault="00E7320A" w:rsidP="00E7320A">
      <w:pPr>
        <w:spacing w:before="120" w:after="240" w:line="360" w:lineRule="auto"/>
        <w:jc w:val="center"/>
        <w:rPr>
          <w:rFonts w:ascii="Arial" w:hAnsi="Arial" w:cs="Arial"/>
          <w:b/>
          <w:bCs/>
          <w:sz w:val="28"/>
          <w:szCs w:val="28"/>
          <w:lang w:val="en-GB"/>
        </w:rPr>
      </w:pPr>
      <w:r w:rsidRPr="00D07B43">
        <w:rPr>
          <w:rFonts w:ascii="Arial" w:hAnsi="Arial" w:cs="Arial"/>
          <w:b/>
          <w:bCs/>
          <w:sz w:val="28"/>
          <w:szCs w:val="28"/>
          <w:lang w:val="en-GB"/>
        </w:rPr>
        <w:t>Student name:</w:t>
      </w:r>
      <w:r w:rsidR="004B162B">
        <w:rPr>
          <w:rFonts w:ascii="Arial" w:hAnsi="Arial" w:cs="Arial"/>
          <w:b/>
          <w:bCs/>
          <w:sz w:val="28"/>
          <w:szCs w:val="28"/>
          <w:lang w:val="en-GB"/>
        </w:rPr>
        <w:t xml:space="preserve"> Imran Ali</w:t>
      </w:r>
      <w:r w:rsidRPr="00D07B43">
        <w:rPr>
          <w:rFonts w:ascii="Arial" w:hAnsi="Arial" w:cs="Arial"/>
          <w:b/>
          <w:bCs/>
          <w:sz w:val="28"/>
          <w:szCs w:val="28"/>
          <w:lang w:val="en-GB"/>
        </w:rPr>
        <w:tab/>
        <w:t xml:space="preserve">     </w:t>
      </w:r>
    </w:p>
    <w:p w14:paraId="3648DA21" w14:textId="3044ACAA" w:rsidR="00E7320A" w:rsidRPr="00D07B43" w:rsidRDefault="00E7320A" w:rsidP="00E7320A">
      <w:pPr>
        <w:spacing w:before="120" w:after="240" w:line="360" w:lineRule="auto"/>
        <w:jc w:val="center"/>
        <w:rPr>
          <w:rFonts w:ascii="Arial" w:hAnsi="Arial" w:cs="Arial"/>
          <w:b/>
          <w:bCs/>
          <w:sz w:val="28"/>
          <w:szCs w:val="28"/>
          <w:lang w:val="en-GB"/>
        </w:rPr>
      </w:pPr>
      <w:r w:rsidRPr="00D07B43">
        <w:rPr>
          <w:rFonts w:ascii="Arial" w:hAnsi="Arial" w:cs="Arial"/>
          <w:b/>
          <w:bCs/>
          <w:sz w:val="28"/>
          <w:szCs w:val="28"/>
          <w:lang w:val="en-GB"/>
        </w:rPr>
        <w:t>Student ID:</w:t>
      </w:r>
      <w:r w:rsidR="004B162B">
        <w:rPr>
          <w:rFonts w:ascii="Arial" w:hAnsi="Arial" w:cs="Arial"/>
          <w:b/>
          <w:bCs/>
          <w:sz w:val="28"/>
          <w:szCs w:val="28"/>
          <w:lang w:val="en-GB"/>
        </w:rPr>
        <w:t xml:space="preserve"> 2121357</w:t>
      </w:r>
    </w:p>
    <w:p w14:paraId="664D5BF1" w14:textId="77777777" w:rsidR="001E0BD3" w:rsidRPr="00D07B43" w:rsidRDefault="001E0BD3">
      <w:pPr>
        <w:rPr>
          <w:rFonts w:ascii="Arial" w:hAnsi="Arial" w:cs="Arial"/>
          <w:sz w:val="24"/>
          <w:szCs w:val="24"/>
          <w:lang w:val="en-GB"/>
        </w:rPr>
      </w:pPr>
      <w:r w:rsidRPr="00D07B43">
        <w:rPr>
          <w:rFonts w:ascii="Arial" w:hAnsi="Arial" w:cs="Arial"/>
          <w:sz w:val="24"/>
          <w:szCs w:val="24"/>
          <w:lang w:val="en-GB"/>
        </w:rPr>
        <w:br w:type="page"/>
      </w:r>
    </w:p>
    <w:sdt>
      <w:sdtPr>
        <w:rPr>
          <w:rFonts w:asciiTheme="minorHAnsi" w:eastAsiaTheme="minorHAnsi" w:hAnsiTheme="minorHAnsi" w:cstheme="minorBidi"/>
          <w:color w:val="auto"/>
          <w:kern w:val="2"/>
          <w:sz w:val="22"/>
          <w:szCs w:val="22"/>
          <w:lang w:val="en-GB"/>
          <w14:ligatures w14:val="standardContextual"/>
        </w:rPr>
        <w:id w:val="1930240005"/>
        <w:docPartObj>
          <w:docPartGallery w:val="Table of Contents"/>
          <w:docPartUnique/>
        </w:docPartObj>
      </w:sdtPr>
      <w:sdtEndPr>
        <w:rPr>
          <w:b/>
          <w:bCs/>
          <w:noProof/>
        </w:rPr>
      </w:sdtEndPr>
      <w:sdtContent>
        <w:p w14:paraId="4C649D23" w14:textId="107026A4" w:rsidR="00E7320A" w:rsidRPr="00D07B43" w:rsidRDefault="00E7320A" w:rsidP="00E7320A">
          <w:pPr>
            <w:pStyle w:val="TOCHeading"/>
            <w:spacing w:before="120" w:after="240" w:line="360" w:lineRule="auto"/>
            <w:jc w:val="both"/>
            <w:rPr>
              <w:rFonts w:ascii="Arial" w:hAnsi="Arial" w:cs="Arial"/>
              <w:sz w:val="24"/>
              <w:szCs w:val="24"/>
              <w:lang w:val="en-GB"/>
            </w:rPr>
          </w:pPr>
          <w:r w:rsidRPr="00D07B43">
            <w:rPr>
              <w:rFonts w:ascii="Arial" w:hAnsi="Arial" w:cs="Arial"/>
              <w:sz w:val="24"/>
              <w:szCs w:val="24"/>
              <w:lang w:val="en-GB"/>
            </w:rPr>
            <w:t>Table of Contents</w:t>
          </w:r>
        </w:p>
        <w:p w14:paraId="2B8DF6C8" w14:textId="7C255DCF" w:rsidR="00E7320A" w:rsidRPr="00D07B43" w:rsidRDefault="00E7320A" w:rsidP="00E7320A">
          <w:pPr>
            <w:pStyle w:val="TOC1"/>
            <w:tabs>
              <w:tab w:val="right" w:leader="dot" w:pos="9350"/>
            </w:tabs>
            <w:spacing w:before="120" w:after="240" w:line="360" w:lineRule="auto"/>
            <w:jc w:val="both"/>
            <w:rPr>
              <w:rFonts w:ascii="Arial" w:hAnsi="Arial" w:cs="Arial"/>
              <w:noProof/>
              <w:sz w:val="24"/>
              <w:szCs w:val="24"/>
              <w:lang w:val="en-GB"/>
            </w:rPr>
          </w:pPr>
          <w:r w:rsidRPr="00D07B43">
            <w:rPr>
              <w:rFonts w:ascii="Arial" w:hAnsi="Arial" w:cs="Arial"/>
              <w:sz w:val="24"/>
              <w:szCs w:val="24"/>
              <w:lang w:val="en-GB"/>
            </w:rPr>
            <w:fldChar w:fldCharType="begin"/>
          </w:r>
          <w:r w:rsidRPr="00D07B43">
            <w:rPr>
              <w:rFonts w:ascii="Arial" w:hAnsi="Arial" w:cs="Arial"/>
              <w:sz w:val="24"/>
              <w:szCs w:val="24"/>
              <w:lang w:val="en-GB"/>
            </w:rPr>
            <w:instrText xml:space="preserve"> TOC \o "1-3" \h \z \u </w:instrText>
          </w:r>
          <w:r w:rsidRPr="00D07B43">
            <w:rPr>
              <w:rFonts w:ascii="Arial" w:hAnsi="Arial" w:cs="Arial"/>
              <w:sz w:val="24"/>
              <w:szCs w:val="24"/>
              <w:lang w:val="en-GB"/>
            </w:rPr>
            <w:fldChar w:fldCharType="separate"/>
          </w:r>
          <w:hyperlink w:anchor="_Toc168047025" w:history="1">
            <w:r w:rsidRPr="00D07B43">
              <w:rPr>
                <w:rStyle w:val="Hyperlink"/>
                <w:rFonts w:ascii="Arial" w:hAnsi="Arial" w:cs="Arial"/>
                <w:noProof/>
                <w:sz w:val="24"/>
                <w:szCs w:val="24"/>
                <w:lang w:val="en-GB"/>
              </w:rPr>
              <w:t>Introduction</w:t>
            </w:r>
            <w:r w:rsidRPr="00D07B43">
              <w:rPr>
                <w:rFonts w:ascii="Arial" w:hAnsi="Arial" w:cs="Arial"/>
                <w:noProof/>
                <w:webHidden/>
                <w:sz w:val="24"/>
                <w:szCs w:val="24"/>
                <w:lang w:val="en-GB"/>
              </w:rPr>
              <w:tab/>
            </w:r>
            <w:r w:rsidRPr="00D07B43">
              <w:rPr>
                <w:rFonts w:ascii="Arial" w:hAnsi="Arial" w:cs="Arial"/>
                <w:noProof/>
                <w:webHidden/>
                <w:sz w:val="24"/>
                <w:szCs w:val="24"/>
                <w:lang w:val="en-GB"/>
              </w:rPr>
              <w:fldChar w:fldCharType="begin"/>
            </w:r>
            <w:r w:rsidRPr="00D07B43">
              <w:rPr>
                <w:rFonts w:ascii="Arial" w:hAnsi="Arial" w:cs="Arial"/>
                <w:noProof/>
                <w:webHidden/>
                <w:sz w:val="24"/>
                <w:szCs w:val="24"/>
                <w:lang w:val="en-GB"/>
              </w:rPr>
              <w:instrText xml:space="preserve"> PAGEREF _Toc168047025 \h </w:instrText>
            </w:r>
            <w:r w:rsidRPr="00D07B43">
              <w:rPr>
                <w:rFonts w:ascii="Arial" w:hAnsi="Arial" w:cs="Arial"/>
                <w:noProof/>
                <w:webHidden/>
                <w:sz w:val="24"/>
                <w:szCs w:val="24"/>
                <w:lang w:val="en-GB"/>
              </w:rPr>
            </w:r>
            <w:r w:rsidRPr="00D07B43">
              <w:rPr>
                <w:rFonts w:ascii="Arial" w:hAnsi="Arial" w:cs="Arial"/>
                <w:noProof/>
                <w:webHidden/>
                <w:sz w:val="24"/>
                <w:szCs w:val="24"/>
                <w:lang w:val="en-GB"/>
              </w:rPr>
              <w:fldChar w:fldCharType="separate"/>
            </w:r>
            <w:r w:rsidRPr="00D07B43">
              <w:rPr>
                <w:rFonts w:ascii="Arial" w:hAnsi="Arial" w:cs="Arial"/>
                <w:noProof/>
                <w:webHidden/>
                <w:sz w:val="24"/>
                <w:szCs w:val="24"/>
                <w:lang w:val="en-GB"/>
              </w:rPr>
              <w:t>3</w:t>
            </w:r>
            <w:r w:rsidRPr="00D07B43">
              <w:rPr>
                <w:rFonts w:ascii="Arial" w:hAnsi="Arial" w:cs="Arial"/>
                <w:noProof/>
                <w:webHidden/>
                <w:sz w:val="24"/>
                <w:szCs w:val="24"/>
                <w:lang w:val="en-GB"/>
              </w:rPr>
              <w:fldChar w:fldCharType="end"/>
            </w:r>
          </w:hyperlink>
        </w:p>
        <w:p w14:paraId="00413140" w14:textId="5B3C25A1" w:rsidR="00E7320A" w:rsidRPr="00D07B43" w:rsidRDefault="00000000" w:rsidP="00E7320A">
          <w:pPr>
            <w:pStyle w:val="TOC1"/>
            <w:tabs>
              <w:tab w:val="right" w:leader="dot" w:pos="9350"/>
            </w:tabs>
            <w:spacing w:before="120" w:after="240" w:line="360" w:lineRule="auto"/>
            <w:jc w:val="both"/>
            <w:rPr>
              <w:rFonts w:ascii="Arial" w:hAnsi="Arial" w:cs="Arial"/>
              <w:noProof/>
              <w:sz w:val="24"/>
              <w:szCs w:val="24"/>
              <w:lang w:val="en-GB"/>
            </w:rPr>
          </w:pPr>
          <w:hyperlink w:anchor="_Toc168047026" w:history="1">
            <w:r w:rsidR="00E7320A" w:rsidRPr="00D07B43">
              <w:rPr>
                <w:rStyle w:val="Hyperlink"/>
                <w:rFonts w:ascii="Arial" w:hAnsi="Arial" w:cs="Arial"/>
                <w:noProof/>
                <w:sz w:val="24"/>
                <w:szCs w:val="24"/>
                <w:lang w:val="en-GB"/>
              </w:rPr>
              <w:t>Guidance for layout</w:t>
            </w:r>
            <w:r w:rsidR="00E7320A" w:rsidRPr="00D07B43">
              <w:rPr>
                <w:rFonts w:ascii="Arial" w:hAnsi="Arial" w:cs="Arial"/>
                <w:noProof/>
                <w:webHidden/>
                <w:sz w:val="24"/>
                <w:szCs w:val="24"/>
                <w:lang w:val="en-GB"/>
              </w:rPr>
              <w:tab/>
            </w:r>
            <w:r w:rsidR="00E7320A" w:rsidRPr="00D07B43">
              <w:rPr>
                <w:rFonts w:ascii="Arial" w:hAnsi="Arial" w:cs="Arial"/>
                <w:noProof/>
                <w:webHidden/>
                <w:sz w:val="24"/>
                <w:szCs w:val="24"/>
                <w:lang w:val="en-GB"/>
              </w:rPr>
              <w:fldChar w:fldCharType="begin"/>
            </w:r>
            <w:r w:rsidR="00E7320A" w:rsidRPr="00D07B43">
              <w:rPr>
                <w:rFonts w:ascii="Arial" w:hAnsi="Arial" w:cs="Arial"/>
                <w:noProof/>
                <w:webHidden/>
                <w:sz w:val="24"/>
                <w:szCs w:val="24"/>
                <w:lang w:val="en-GB"/>
              </w:rPr>
              <w:instrText xml:space="preserve"> PAGEREF _Toc168047026 \h </w:instrText>
            </w:r>
            <w:r w:rsidR="00E7320A" w:rsidRPr="00D07B43">
              <w:rPr>
                <w:rFonts w:ascii="Arial" w:hAnsi="Arial" w:cs="Arial"/>
                <w:noProof/>
                <w:webHidden/>
                <w:sz w:val="24"/>
                <w:szCs w:val="24"/>
                <w:lang w:val="en-GB"/>
              </w:rPr>
            </w:r>
            <w:r w:rsidR="00E7320A" w:rsidRPr="00D07B43">
              <w:rPr>
                <w:rFonts w:ascii="Arial" w:hAnsi="Arial" w:cs="Arial"/>
                <w:noProof/>
                <w:webHidden/>
                <w:sz w:val="24"/>
                <w:szCs w:val="24"/>
                <w:lang w:val="en-GB"/>
              </w:rPr>
              <w:fldChar w:fldCharType="separate"/>
            </w:r>
            <w:r w:rsidR="00E7320A" w:rsidRPr="00D07B43">
              <w:rPr>
                <w:rFonts w:ascii="Arial" w:hAnsi="Arial" w:cs="Arial"/>
                <w:noProof/>
                <w:webHidden/>
                <w:sz w:val="24"/>
                <w:szCs w:val="24"/>
                <w:lang w:val="en-GB"/>
              </w:rPr>
              <w:t>3</w:t>
            </w:r>
            <w:r w:rsidR="00E7320A" w:rsidRPr="00D07B43">
              <w:rPr>
                <w:rFonts w:ascii="Arial" w:hAnsi="Arial" w:cs="Arial"/>
                <w:noProof/>
                <w:webHidden/>
                <w:sz w:val="24"/>
                <w:szCs w:val="24"/>
                <w:lang w:val="en-GB"/>
              </w:rPr>
              <w:fldChar w:fldCharType="end"/>
            </w:r>
          </w:hyperlink>
        </w:p>
        <w:p w14:paraId="600B0883" w14:textId="36BCFB06" w:rsidR="00E7320A" w:rsidRPr="00D07B43" w:rsidRDefault="00000000" w:rsidP="00E7320A">
          <w:pPr>
            <w:pStyle w:val="TOC1"/>
            <w:tabs>
              <w:tab w:val="right" w:leader="dot" w:pos="9350"/>
            </w:tabs>
            <w:spacing w:before="120" w:after="240" w:line="360" w:lineRule="auto"/>
            <w:jc w:val="both"/>
            <w:rPr>
              <w:rFonts w:ascii="Arial" w:hAnsi="Arial" w:cs="Arial"/>
              <w:noProof/>
              <w:sz w:val="24"/>
              <w:szCs w:val="24"/>
              <w:lang w:val="en-GB"/>
            </w:rPr>
          </w:pPr>
          <w:hyperlink w:anchor="_Toc168047027" w:history="1">
            <w:r w:rsidR="00E7320A" w:rsidRPr="00D07B43">
              <w:rPr>
                <w:rStyle w:val="Hyperlink"/>
                <w:rFonts w:ascii="Arial" w:hAnsi="Arial" w:cs="Arial"/>
                <w:noProof/>
                <w:sz w:val="24"/>
                <w:szCs w:val="24"/>
                <w:lang w:val="en-GB"/>
              </w:rPr>
              <w:t>Section 1: Reflection on Experience and Personal Development</w:t>
            </w:r>
            <w:r w:rsidR="00E7320A" w:rsidRPr="00D07B43">
              <w:rPr>
                <w:rFonts w:ascii="Arial" w:hAnsi="Arial" w:cs="Arial"/>
                <w:noProof/>
                <w:webHidden/>
                <w:sz w:val="24"/>
                <w:szCs w:val="24"/>
                <w:lang w:val="en-GB"/>
              </w:rPr>
              <w:tab/>
            </w:r>
            <w:r w:rsidR="00E7320A" w:rsidRPr="00D07B43">
              <w:rPr>
                <w:rFonts w:ascii="Arial" w:hAnsi="Arial" w:cs="Arial"/>
                <w:noProof/>
                <w:webHidden/>
                <w:sz w:val="24"/>
                <w:szCs w:val="24"/>
                <w:lang w:val="en-GB"/>
              </w:rPr>
              <w:fldChar w:fldCharType="begin"/>
            </w:r>
            <w:r w:rsidR="00E7320A" w:rsidRPr="00D07B43">
              <w:rPr>
                <w:rFonts w:ascii="Arial" w:hAnsi="Arial" w:cs="Arial"/>
                <w:noProof/>
                <w:webHidden/>
                <w:sz w:val="24"/>
                <w:szCs w:val="24"/>
                <w:lang w:val="en-GB"/>
              </w:rPr>
              <w:instrText xml:space="preserve"> PAGEREF _Toc168047027 \h </w:instrText>
            </w:r>
            <w:r w:rsidR="00E7320A" w:rsidRPr="00D07B43">
              <w:rPr>
                <w:rFonts w:ascii="Arial" w:hAnsi="Arial" w:cs="Arial"/>
                <w:noProof/>
                <w:webHidden/>
                <w:sz w:val="24"/>
                <w:szCs w:val="24"/>
                <w:lang w:val="en-GB"/>
              </w:rPr>
            </w:r>
            <w:r w:rsidR="00E7320A" w:rsidRPr="00D07B43">
              <w:rPr>
                <w:rFonts w:ascii="Arial" w:hAnsi="Arial" w:cs="Arial"/>
                <w:noProof/>
                <w:webHidden/>
                <w:sz w:val="24"/>
                <w:szCs w:val="24"/>
                <w:lang w:val="en-GB"/>
              </w:rPr>
              <w:fldChar w:fldCharType="separate"/>
            </w:r>
            <w:r w:rsidR="00E7320A" w:rsidRPr="00D07B43">
              <w:rPr>
                <w:rFonts w:ascii="Arial" w:hAnsi="Arial" w:cs="Arial"/>
                <w:noProof/>
                <w:webHidden/>
                <w:sz w:val="24"/>
                <w:szCs w:val="24"/>
                <w:lang w:val="en-GB"/>
              </w:rPr>
              <w:t>3</w:t>
            </w:r>
            <w:r w:rsidR="00E7320A" w:rsidRPr="00D07B43">
              <w:rPr>
                <w:rFonts w:ascii="Arial" w:hAnsi="Arial" w:cs="Arial"/>
                <w:noProof/>
                <w:webHidden/>
                <w:sz w:val="24"/>
                <w:szCs w:val="24"/>
                <w:lang w:val="en-GB"/>
              </w:rPr>
              <w:fldChar w:fldCharType="end"/>
            </w:r>
          </w:hyperlink>
        </w:p>
        <w:p w14:paraId="22528680" w14:textId="4429F5AE" w:rsidR="00E7320A" w:rsidRPr="00D07B43" w:rsidRDefault="00000000" w:rsidP="00E7320A">
          <w:pPr>
            <w:pStyle w:val="TOC1"/>
            <w:tabs>
              <w:tab w:val="right" w:leader="dot" w:pos="9350"/>
            </w:tabs>
            <w:spacing w:before="120" w:after="240" w:line="360" w:lineRule="auto"/>
            <w:jc w:val="both"/>
            <w:rPr>
              <w:rFonts w:ascii="Arial" w:hAnsi="Arial" w:cs="Arial"/>
              <w:noProof/>
              <w:sz w:val="24"/>
              <w:szCs w:val="24"/>
              <w:lang w:val="en-GB"/>
            </w:rPr>
          </w:pPr>
          <w:hyperlink w:anchor="_Toc168047028" w:history="1">
            <w:r w:rsidR="00E7320A" w:rsidRPr="00D07B43">
              <w:rPr>
                <w:rStyle w:val="Hyperlink"/>
                <w:rFonts w:ascii="Arial" w:hAnsi="Arial" w:cs="Arial"/>
                <w:noProof/>
                <w:sz w:val="24"/>
                <w:szCs w:val="24"/>
                <w:lang w:val="en-GB"/>
              </w:rPr>
              <w:t>Section 2: Critical Analysis of Work-Based Skills and Technical Knowledge</w:t>
            </w:r>
            <w:r w:rsidR="00E7320A" w:rsidRPr="00D07B43">
              <w:rPr>
                <w:rFonts w:ascii="Arial" w:hAnsi="Arial" w:cs="Arial"/>
                <w:noProof/>
                <w:webHidden/>
                <w:sz w:val="24"/>
                <w:szCs w:val="24"/>
                <w:lang w:val="en-GB"/>
              </w:rPr>
              <w:tab/>
            </w:r>
            <w:r w:rsidR="00E7320A" w:rsidRPr="00D07B43">
              <w:rPr>
                <w:rFonts w:ascii="Arial" w:hAnsi="Arial" w:cs="Arial"/>
                <w:noProof/>
                <w:webHidden/>
                <w:sz w:val="24"/>
                <w:szCs w:val="24"/>
                <w:lang w:val="en-GB"/>
              </w:rPr>
              <w:fldChar w:fldCharType="begin"/>
            </w:r>
            <w:r w:rsidR="00E7320A" w:rsidRPr="00D07B43">
              <w:rPr>
                <w:rFonts w:ascii="Arial" w:hAnsi="Arial" w:cs="Arial"/>
                <w:noProof/>
                <w:webHidden/>
                <w:sz w:val="24"/>
                <w:szCs w:val="24"/>
                <w:lang w:val="en-GB"/>
              </w:rPr>
              <w:instrText xml:space="preserve"> PAGEREF _Toc168047028 \h </w:instrText>
            </w:r>
            <w:r w:rsidR="00E7320A" w:rsidRPr="00D07B43">
              <w:rPr>
                <w:rFonts w:ascii="Arial" w:hAnsi="Arial" w:cs="Arial"/>
                <w:noProof/>
                <w:webHidden/>
                <w:sz w:val="24"/>
                <w:szCs w:val="24"/>
                <w:lang w:val="en-GB"/>
              </w:rPr>
            </w:r>
            <w:r w:rsidR="00E7320A" w:rsidRPr="00D07B43">
              <w:rPr>
                <w:rFonts w:ascii="Arial" w:hAnsi="Arial" w:cs="Arial"/>
                <w:noProof/>
                <w:webHidden/>
                <w:sz w:val="24"/>
                <w:szCs w:val="24"/>
                <w:lang w:val="en-GB"/>
              </w:rPr>
              <w:fldChar w:fldCharType="separate"/>
            </w:r>
            <w:r w:rsidR="00E7320A" w:rsidRPr="00D07B43">
              <w:rPr>
                <w:rFonts w:ascii="Arial" w:hAnsi="Arial" w:cs="Arial"/>
                <w:noProof/>
                <w:webHidden/>
                <w:sz w:val="24"/>
                <w:szCs w:val="24"/>
                <w:lang w:val="en-GB"/>
              </w:rPr>
              <w:t>5</w:t>
            </w:r>
            <w:r w:rsidR="00E7320A" w:rsidRPr="00D07B43">
              <w:rPr>
                <w:rFonts w:ascii="Arial" w:hAnsi="Arial" w:cs="Arial"/>
                <w:noProof/>
                <w:webHidden/>
                <w:sz w:val="24"/>
                <w:szCs w:val="24"/>
                <w:lang w:val="en-GB"/>
              </w:rPr>
              <w:fldChar w:fldCharType="end"/>
            </w:r>
          </w:hyperlink>
        </w:p>
        <w:p w14:paraId="52FE967E" w14:textId="5E77897A" w:rsidR="00E7320A" w:rsidRPr="00D07B43" w:rsidRDefault="00000000" w:rsidP="00E7320A">
          <w:pPr>
            <w:pStyle w:val="TOC1"/>
            <w:tabs>
              <w:tab w:val="right" w:leader="dot" w:pos="9350"/>
            </w:tabs>
            <w:spacing w:before="120" w:after="240" w:line="360" w:lineRule="auto"/>
            <w:jc w:val="both"/>
            <w:rPr>
              <w:rFonts w:ascii="Arial" w:hAnsi="Arial" w:cs="Arial"/>
              <w:noProof/>
              <w:sz w:val="24"/>
              <w:szCs w:val="24"/>
              <w:lang w:val="en-GB"/>
            </w:rPr>
          </w:pPr>
          <w:hyperlink w:anchor="_Toc168047029" w:history="1">
            <w:r w:rsidR="00E7320A" w:rsidRPr="00D07B43">
              <w:rPr>
                <w:rStyle w:val="Hyperlink"/>
                <w:rFonts w:ascii="Arial" w:hAnsi="Arial" w:cs="Arial"/>
                <w:noProof/>
                <w:sz w:val="24"/>
                <w:szCs w:val="24"/>
                <w:lang w:val="en-GB"/>
              </w:rPr>
              <w:t>Section 3: Reflection on Organisational Issues</w:t>
            </w:r>
            <w:r w:rsidR="00E7320A" w:rsidRPr="00D07B43">
              <w:rPr>
                <w:rFonts w:ascii="Arial" w:hAnsi="Arial" w:cs="Arial"/>
                <w:noProof/>
                <w:webHidden/>
                <w:sz w:val="24"/>
                <w:szCs w:val="24"/>
                <w:lang w:val="en-GB"/>
              </w:rPr>
              <w:tab/>
            </w:r>
            <w:r w:rsidR="00E7320A" w:rsidRPr="00D07B43">
              <w:rPr>
                <w:rFonts w:ascii="Arial" w:hAnsi="Arial" w:cs="Arial"/>
                <w:noProof/>
                <w:webHidden/>
                <w:sz w:val="24"/>
                <w:szCs w:val="24"/>
                <w:lang w:val="en-GB"/>
              </w:rPr>
              <w:fldChar w:fldCharType="begin"/>
            </w:r>
            <w:r w:rsidR="00E7320A" w:rsidRPr="00D07B43">
              <w:rPr>
                <w:rFonts w:ascii="Arial" w:hAnsi="Arial" w:cs="Arial"/>
                <w:noProof/>
                <w:webHidden/>
                <w:sz w:val="24"/>
                <w:szCs w:val="24"/>
                <w:lang w:val="en-GB"/>
              </w:rPr>
              <w:instrText xml:space="preserve"> PAGEREF _Toc168047029 \h </w:instrText>
            </w:r>
            <w:r w:rsidR="00E7320A" w:rsidRPr="00D07B43">
              <w:rPr>
                <w:rFonts w:ascii="Arial" w:hAnsi="Arial" w:cs="Arial"/>
                <w:noProof/>
                <w:webHidden/>
                <w:sz w:val="24"/>
                <w:szCs w:val="24"/>
                <w:lang w:val="en-GB"/>
              </w:rPr>
            </w:r>
            <w:r w:rsidR="00E7320A" w:rsidRPr="00D07B43">
              <w:rPr>
                <w:rFonts w:ascii="Arial" w:hAnsi="Arial" w:cs="Arial"/>
                <w:noProof/>
                <w:webHidden/>
                <w:sz w:val="24"/>
                <w:szCs w:val="24"/>
                <w:lang w:val="en-GB"/>
              </w:rPr>
              <w:fldChar w:fldCharType="separate"/>
            </w:r>
            <w:r w:rsidR="00E7320A" w:rsidRPr="00D07B43">
              <w:rPr>
                <w:rFonts w:ascii="Arial" w:hAnsi="Arial" w:cs="Arial"/>
                <w:noProof/>
                <w:webHidden/>
                <w:sz w:val="24"/>
                <w:szCs w:val="24"/>
                <w:lang w:val="en-GB"/>
              </w:rPr>
              <w:t>6</w:t>
            </w:r>
            <w:r w:rsidR="00E7320A" w:rsidRPr="00D07B43">
              <w:rPr>
                <w:rFonts w:ascii="Arial" w:hAnsi="Arial" w:cs="Arial"/>
                <w:noProof/>
                <w:webHidden/>
                <w:sz w:val="24"/>
                <w:szCs w:val="24"/>
                <w:lang w:val="en-GB"/>
              </w:rPr>
              <w:fldChar w:fldCharType="end"/>
            </w:r>
          </w:hyperlink>
        </w:p>
        <w:p w14:paraId="0BE0503F" w14:textId="04FDF511" w:rsidR="00E7320A" w:rsidRPr="00D07B43" w:rsidRDefault="00000000" w:rsidP="00E7320A">
          <w:pPr>
            <w:pStyle w:val="TOC1"/>
            <w:tabs>
              <w:tab w:val="right" w:leader="dot" w:pos="9350"/>
            </w:tabs>
            <w:spacing w:before="120" w:after="240" w:line="360" w:lineRule="auto"/>
            <w:jc w:val="both"/>
            <w:rPr>
              <w:rFonts w:ascii="Arial" w:hAnsi="Arial" w:cs="Arial"/>
              <w:noProof/>
              <w:sz w:val="24"/>
              <w:szCs w:val="24"/>
              <w:lang w:val="en-GB"/>
            </w:rPr>
          </w:pPr>
          <w:hyperlink w:anchor="_Toc168047030" w:history="1">
            <w:r w:rsidR="00E7320A" w:rsidRPr="00D07B43">
              <w:rPr>
                <w:rStyle w:val="Hyperlink"/>
                <w:rFonts w:ascii="Arial" w:hAnsi="Arial" w:cs="Arial"/>
                <w:noProof/>
                <w:sz w:val="24"/>
                <w:szCs w:val="24"/>
                <w:lang w:val="en-GB"/>
              </w:rPr>
              <w:t>Section 4: Future Action Plan</w:t>
            </w:r>
            <w:r w:rsidR="00E7320A" w:rsidRPr="00D07B43">
              <w:rPr>
                <w:rFonts w:ascii="Arial" w:hAnsi="Arial" w:cs="Arial"/>
                <w:noProof/>
                <w:webHidden/>
                <w:sz w:val="24"/>
                <w:szCs w:val="24"/>
                <w:lang w:val="en-GB"/>
              </w:rPr>
              <w:tab/>
            </w:r>
            <w:r w:rsidR="00E7320A" w:rsidRPr="00D07B43">
              <w:rPr>
                <w:rFonts w:ascii="Arial" w:hAnsi="Arial" w:cs="Arial"/>
                <w:noProof/>
                <w:webHidden/>
                <w:sz w:val="24"/>
                <w:szCs w:val="24"/>
                <w:lang w:val="en-GB"/>
              </w:rPr>
              <w:fldChar w:fldCharType="begin"/>
            </w:r>
            <w:r w:rsidR="00E7320A" w:rsidRPr="00D07B43">
              <w:rPr>
                <w:rFonts w:ascii="Arial" w:hAnsi="Arial" w:cs="Arial"/>
                <w:noProof/>
                <w:webHidden/>
                <w:sz w:val="24"/>
                <w:szCs w:val="24"/>
                <w:lang w:val="en-GB"/>
              </w:rPr>
              <w:instrText xml:space="preserve"> PAGEREF _Toc168047030 \h </w:instrText>
            </w:r>
            <w:r w:rsidR="00E7320A" w:rsidRPr="00D07B43">
              <w:rPr>
                <w:rFonts w:ascii="Arial" w:hAnsi="Arial" w:cs="Arial"/>
                <w:noProof/>
                <w:webHidden/>
                <w:sz w:val="24"/>
                <w:szCs w:val="24"/>
                <w:lang w:val="en-GB"/>
              </w:rPr>
            </w:r>
            <w:r w:rsidR="00E7320A" w:rsidRPr="00D07B43">
              <w:rPr>
                <w:rFonts w:ascii="Arial" w:hAnsi="Arial" w:cs="Arial"/>
                <w:noProof/>
                <w:webHidden/>
                <w:sz w:val="24"/>
                <w:szCs w:val="24"/>
                <w:lang w:val="en-GB"/>
              </w:rPr>
              <w:fldChar w:fldCharType="separate"/>
            </w:r>
            <w:r w:rsidR="00E7320A" w:rsidRPr="00D07B43">
              <w:rPr>
                <w:rFonts w:ascii="Arial" w:hAnsi="Arial" w:cs="Arial"/>
                <w:noProof/>
                <w:webHidden/>
                <w:sz w:val="24"/>
                <w:szCs w:val="24"/>
                <w:lang w:val="en-GB"/>
              </w:rPr>
              <w:t>6</w:t>
            </w:r>
            <w:r w:rsidR="00E7320A" w:rsidRPr="00D07B43">
              <w:rPr>
                <w:rFonts w:ascii="Arial" w:hAnsi="Arial" w:cs="Arial"/>
                <w:noProof/>
                <w:webHidden/>
                <w:sz w:val="24"/>
                <w:szCs w:val="24"/>
                <w:lang w:val="en-GB"/>
              </w:rPr>
              <w:fldChar w:fldCharType="end"/>
            </w:r>
          </w:hyperlink>
        </w:p>
        <w:p w14:paraId="377326A7" w14:textId="715A59DD" w:rsidR="00E7320A" w:rsidRPr="00D07B43" w:rsidRDefault="00000000" w:rsidP="00E7320A">
          <w:pPr>
            <w:pStyle w:val="TOC1"/>
            <w:tabs>
              <w:tab w:val="right" w:leader="dot" w:pos="9350"/>
            </w:tabs>
            <w:spacing w:before="120" w:after="240" w:line="360" w:lineRule="auto"/>
            <w:jc w:val="both"/>
            <w:rPr>
              <w:rFonts w:ascii="Arial" w:hAnsi="Arial" w:cs="Arial"/>
              <w:noProof/>
              <w:sz w:val="24"/>
              <w:szCs w:val="24"/>
              <w:lang w:val="en-GB"/>
            </w:rPr>
          </w:pPr>
          <w:hyperlink w:anchor="_Toc168047031" w:history="1">
            <w:r w:rsidR="00E7320A" w:rsidRPr="00D07B43">
              <w:rPr>
                <w:rStyle w:val="Hyperlink"/>
                <w:rFonts w:ascii="Arial" w:hAnsi="Arial" w:cs="Arial"/>
                <w:noProof/>
                <w:sz w:val="24"/>
                <w:szCs w:val="24"/>
                <w:lang w:val="en-GB"/>
              </w:rPr>
              <w:t>Conclusion</w:t>
            </w:r>
            <w:r w:rsidR="00E7320A" w:rsidRPr="00D07B43">
              <w:rPr>
                <w:rFonts w:ascii="Arial" w:hAnsi="Arial" w:cs="Arial"/>
                <w:noProof/>
                <w:webHidden/>
                <w:sz w:val="24"/>
                <w:szCs w:val="24"/>
                <w:lang w:val="en-GB"/>
              </w:rPr>
              <w:tab/>
            </w:r>
            <w:r w:rsidR="00E7320A" w:rsidRPr="00D07B43">
              <w:rPr>
                <w:rFonts w:ascii="Arial" w:hAnsi="Arial" w:cs="Arial"/>
                <w:noProof/>
                <w:webHidden/>
                <w:sz w:val="24"/>
                <w:szCs w:val="24"/>
                <w:lang w:val="en-GB"/>
              </w:rPr>
              <w:fldChar w:fldCharType="begin"/>
            </w:r>
            <w:r w:rsidR="00E7320A" w:rsidRPr="00D07B43">
              <w:rPr>
                <w:rFonts w:ascii="Arial" w:hAnsi="Arial" w:cs="Arial"/>
                <w:noProof/>
                <w:webHidden/>
                <w:sz w:val="24"/>
                <w:szCs w:val="24"/>
                <w:lang w:val="en-GB"/>
              </w:rPr>
              <w:instrText xml:space="preserve"> PAGEREF _Toc168047031 \h </w:instrText>
            </w:r>
            <w:r w:rsidR="00E7320A" w:rsidRPr="00D07B43">
              <w:rPr>
                <w:rFonts w:ascii="Arial" w:hAnsi="Arial" w:cs="Arial"/>
                <w:noProof/>
                <w:webHidden/>
                <w:sz w:val="24"/>
                <w:szCs w:val="24"/>
                <w:lang w:val="en-GB"/>
              </w:rPr>
            </w:r>
            <w:r w:rsidR="00E7320A" w:rsidRPr="00D07B43">
              <w:rPr>
                <w:rFonts w:ascii="Arial" w:hAnsi="Arial" w:cs="Arial"/>
                <w:noProof/>
                <w:webHidden/>
                <w:sz w:val="24"/>
                <w:szCs w:val="24"/>
                <w:lang w:val="en-GB"/>
              </w:rPr>
              <w:fldChar w:fldCharType="separate"/>
            </w:r>
            <w:r w:rsidR="00E7320A" w:rsidRPr="00D07B43">
              <w:rPr>
                <w:rFonts w:ascii="Arial" w:hAnsi="Arial" w:cs="Arial"/>
                <w:noProof/>
                <w:webHidden/>
                <w:sz w:val="24"/>
                <w:szCs w:val="24"/>
                <w:lang w:val="en-GB"/>
              </w:rPr>
              <w:t>7</w:t>
            </w:r>
            <w:r w:rsidR="00E7320A" w:rsidRPr="00D07B43">
              <w:rPr>
                <w:rFonts w:ascii="Arial" w:hAnsi="Arial" w:cs="Arial"/>
                <w:noProof/>
                <w:webHidden/>
                <w:sz w:val="24"/>
                <w:szCs w:val="24"/>
                <w:lang w:val="en-GB"/>
              </w:rPr>
              <w:fldChar w:fldCharType="end"/>
            </w:r>
          </w:hyperlink>
        </w:p>
        <w:p w14:paraId="579E9D1F" w14:textId="6E43E855" w:rsidR="00E7320A" w:rsidRPr="00D07B43" w:rsidRDefault="00000000" w:rsidP="00E7320A">
          <w:pPr>
            <w:pStyle w:val="TOC1"/>
            <w:tabs>
              <w:tab w:val="right" w:leader="dot" w:pos="9350"/>
            </w:tabs>
            <w:spacing w:before="120" w:after="240" w:line="360" w:lineRule="auto"/>
            <w:jc w:val="both"/>
            <w:rPr>
              <w:rFonts w:ascii="Arial" w:hAnsi="Arial" w:cs="Arial"/>
              <w:noProof/>
              <w:sz w:val="24"/>
              <w:szCs w:val="24"/>
              <w:lang w:val="en-GB"/>
            </w:rPr>
          </w:pPr>
          <w:hyperlink w:anchor="_Toc168047032" w:history="1">
            <w:r w:rsidR="00E7320A" w:rsidRPr="00D07B43">
              <w:rPr>
                <w:rStyle w:val="Hyperlink"/>
                <w:rFonts w:ascii="Arial" w:hAnsi="Arial" w:cs="Arial"/>
                <w:noProof/>
                <w:sz w:val="24"/>
                <w:szCs w:val="24"/>
                <w:lang w:val="en-GB"/>
              </w:rPr>
              <w:t>Reference</w:t>
            </w:r>
            <w:r w:rsidR="00E7320A" w:rsidRPr="00D07B43">
              <w:rPr>
                <w:rFonts w:ascii="Arial" w:hAnsi="Arial" w:cs="Arial"/>
                <w:noProof/>
                <w:webHidden/>
                <w:sz w:val="24"/>
                <w:szCs w:val="24"/>
                <w:lang w:val="en-GB"/>
              </w:rPr>
              <w:tab/>
            </w:r>
            <w:r w:rsidR="00E7320A" w:rsidRPr="00D07B43">
              <w:rPr>
                <w:rFonts w:ascii="Arial" w:hAnsi="Arial" w:cs="Arial"/>
                <w:noProof/>
                <w:webHidden/>
                <w:sz w:val="24"/>
                <w:szCs w:val="24"/>
                <w:lang w:val="en-GB"/>
              </w:rPr>
              <w:fldChar w:fldCharType="begin"/>
            </w:r>
            <w:r w:rsidR="00E7320A" w:rsidRPr="00D07B43">
              <w:rPr>
                <w:rFonts w:ascii="Arial" w:hAnsi="Arial" w:cs="Arial"/>
                <w:noProof/>
                <w:webHidden/>
                <w:sz w:val="24"/>
                <w:szCs w:val="24"/>
                <w:lang w:val="en-GB"/>
              </w:rPr>
              <w:instrText xml:space="preserve"> PAGEREF _Toc168047032 \h </w:instrText>
            </w:r>
            <w:r w:rsidR="00E7320A" w:rsidRPr="00D07B43">
              <w:rPr>
                <w:rFonts w:ascii="Arial" w:hAnsi="Arial" w:cs="Arial"/>
                <w:noProof/>
                <w:webHidden/>
                <w:sz w:val="24"/>
                <w:szCs w:val="24"/>
                <w:lang w:val="en-GB"/>
              </w:rPr>
            </w:r>
            <w:r w:rsidR="00E7320A" w:rsidRPr="00D07B43">
              <w:rPr>
                <w:rFonts w:ascii="Arial" w:hAnsi="Arial" w:cs="Arial"/>
                <w:noProof/>
                <w:webHidden/>
                <w:sz w:val="24"/>
                <w:szCs w:val="24"/>
                <w:lang w:val="en-GB"/>
              </w:rPr>
              <w:fldChar w:fldCharType="separate"/>
            </w:r>
            <w:r w:rsidR="00E7320A" w:rsidRPr="00D07B43">
              <w:rPr>
                <w:rFonts w:ascii="Arial" w:hAnsi="Arial" w:cs="Arial"/>
                <w:noProof/>
                <w:webHidden/>
                <w:sz w:val="24"/>
                <w:szCs w:val="24"/>
                <w:lang w:val="en-GB"/>
              </w:rPr>
              <w:t>8</w:t>
            </w:r>
            <w:r w:rsidR="00E7320A" w:rsidRPr="00D07B43">
              <w:rPr>
                <w:rFonts w:ascii="Arial" w:hAnsi="Arial" w:cs="Arial"/>
                <w:noProof/>
                <w:webHidden/>
                <w:sz w:val="24"/>
                <w:szCs w:val="24"/>
                <w:lang w:val="en-GB"/>
              </w:rPr>
              <w:fldChar w:fldCharType="end"/>
            </w:r>
          </w:hyperlink>
        </w:p>
        <w:p w14:paraId="4AED2899" w14:textId="3E34F38C" w:rsidR="00E7320A" w:rsidRPr="00D07B43" w:rsidRDefault="00E7320A" w:rsidP="00E7320A">
          <w:pPr>
            <w:spacing w:before="120" w:after="240" w:line="360" w:lineRule="auto"/>
            <w:jc w:val="both"/>
            <w:rPr>
              <w:lang w:val="en-GB"/>
            </w:rPr>
          </w:pPr>
          <w:r w:rsidRPr="00D07B43">
            <w:rPr>
              <w:rFonts w:ascii="Arial" w:hAnsi="Arial" w:cs="Arial"/>
              <w:b/>
              <w:bCs/>
              <w:noProof/>
              <w:sz w:val="24"/>
              <w:szCs w:val="24"/>
              <w:lang w:val="en-GB"/>
            </w:rPr>
            <w:fldChar w:fldCharType="end"/>
          </w:r>
        </w:p>
      </w:sdtContent>
    </w:sdt>
    <w:p w14:paraId="78FDA098" w14:textId="40CD26FC" w:rsidR="001E0BD3" w:rsidRPr="00D07B43" w:rsidRDefault="001E0BD3">
      <w:pPr>
        <w:rPr>
          <w:rFonts w:ascii="Arial" w:hAnsi="Arial" w:cs="Arial"/>
          <w:sz w:val="24"/>
          <w:szCs w:val="24"/>
          <w:lang w:val="en-GB"/>
        </w:rPr>
      </w:pPr>
      <w:r w:rsidRPr="00D07B43">
        <w:rPr>
          <w:rFonts w:ascii="Arial" w:hAnsi="Arial" w:cs="Arial"/>
          <w:sz w:val="24"/>
          <w:szCs w:val="24"/>
          <w:lang w:val="en-GB"/>
        </w:rPr>
        <w:br w:type="page"/>
      </w:r>
    </w:p>
    <w:p w14:paraId="0A01EC1D" w14:textId="77777777" w:rsidR="00F45E09" w:rsidRPr="00D07B43" w:rsidRDefault="00F45E09" w:rsidP="00EA063D">
      <w:pPr>
        <w:pStyle w:val="Heading1"/>
        <w:rPr>
          <w:lang w:val="en-GB"/>
        </w:rPr>
      </w:pPr>
      <w:bookmarkStart w:id="0" w:name="_Toc168047025"/>
      <w:r w:rsidRPr="00D07B43">
        <w:rPr>
          <w:lang w:val="en-GB"/>
        </w:rPr>
        <w:t>Introduction</w:t>
      </w:r>
      <w:bookmarkEnd w:id="0"/>
    </w:p>
    <w:p w14:paraId="7ED4E88A" w14:textId="0E2A5320" w:rsidR="00340CB9" w:rsidRPr="00D07B43" w:rsidRDefault="00340CB9" w:rsidP="00F45E09">
      <w:pPr>
        <w:spacing w:before="120" w:after="240" w:line="360" w:lineRule="auto"/>
        <w:jc w:val="both"/>
        <w:rPr>
          <w:rFonts w:ascii="Arial" w:hAnsi="Arial" w:cs="Arial"/>
          <w:sz w:val="24"/>
          <w:szCs w:val="24"/>
          <w:lang w:val="en-GB"/>
        </w:rPr>
      </w:pPr>
      <w:r w:rsidRPr="00D07B43">
        <w:rPr>
          <w:rFonts w:ascii="Arial" w:hAnsi="Arial" w:cs="Arial"/>
          <w:sz w:val="24"/>
          <w:szCs w:val="24"/>
          <w:lang w:val="en-GB"/>
        </w:rPr>
        <w:t xml:space="preserve">This </w:t>
      </w:r>
      <w:r w:rsidR="00EB2C22" w:rsidRPr="00D07B43">
        <w:rPr>
          <w:rFonts w:ascii="Arial" w:hAnsi="Arial" w:cs="Arial"/>
          <w:sz w:val="24"/>
          <w:szCs w:val="24"/>
          <w:lang w:val="en-GB"/>
        </w:rPr>
        <w:t xml:space="preserve">report is all about </w:t>
      </w:r>
      <w:r w:rsidRPr="00D07B43">
        <w:rPr>
          <w:rFonts w:ascii="Arial" w:hAnsi="Arial" w:cs="Arial"/>
          <w:sz w:val="24"/>
          <w:szCs w:val="24"/>
          <w:lang w:val="en-GB"/>
        </w:rPr>
        <w:t>regarding my supervisory shadowing at the reception/front office department, the most vital work-based skills and technical content vital for supervising and improving guest services</w:t>
      </w:r>
      <w:r w:rsidR="004562FF">
        <w:rPr>
          <w:rFonts w:ascii="Arial" w:hAnsi="Arial" w:cs="Arial"/>
          <w:sz w:val="24"/>
          <w:szCs w:val="24"/>
          <w:lang w:val="en-GB"/>
        </w:rPr>
        <w:t>.</w:t>
      </w:r>
    </w:p>
    <w:p w14:paraId="0AB41B12" w14:textId="416916DB" w:rsidR="001E0BD3" w:rsidRPr="00D07B43" w:rsidRDefault="001E0BD3" w:rsidP="00EA063D">
      <w:pPr>
        <w:pStyle w:val="Heading1"/>
        <w:rPr>
          <w:lang w:val="en-GB"/>
        </w:rPr>
      </w:pPr>
      <w:bookmarkStart w:id="1" w:name="_Toc168047026"/>
      <w:r w:rsidRPr="00D07B43">
        <w:rPr>
          <w:lang w:val="en-GB"/>
        </w:rPr>
        <w:t>Guidance for layout</w:t>
      </w:r>
      <w:bookmarkEnd w:id="1"/>
      <w:r w:rsidRPr="00D07B43">
        <w:rPr>
          <w:lang w:val="en-GB"/>
        </w:rPr>
        <w:t xml:space="preserve"> </w:t>
      </w:r>
    </w:p>
    <w:p w14:paraId="447641D0" w14:textId="248E190F" w:rsidR="00340CB9" w:rsidRPr="00D07B43" w:rsidRDefault="00340CB9" w:rsidP="004C4942">
      <w:pPr>
        <w:spacing w:before="120" w:after="240" w:line="360" w:lineRule="auto"/>
        <w:jc w:val="both"/>
        <w:rPr>
          <w:rFonts w:ascii="Arial" w:hAnsi="Arial" w:cs="Arial"/>
          <w:sz w:val="24"/>
          <w:szCs w:val="24"/>
          <w:lang w:val="en-GB"/>
        </w:rPr>
      </w:pPr>
      <w:r w:rsidRPr="00D07B43">
        <w:rPr>
          <w:rFonts w:ascii="Arial" w:hAnsi="Arial" w:cs="Arial"/>
          <w:sz w:val="24"/>
          <w:szCs w:val="24"/>
          <w:lang w:val="en-GB"/>
        </w:rPr>
        <w:t>Guest service operation at the hotel is well coordinated and each guest gets the best experience in the service.</w:t>
      </w:r>
      <w:r w:rsidR="00EA063D" w:rsidRPr="00D07B43">
        <w:rPr>
          <w:rFonts w:ascii="Arial" w:hAnsi="Arial" w:cs="Arial"/>
          <w:sz w:val="24"/>
          <w:szCs w:val="24"/>
          <w:lang w:val="en-GB"/>
        </w:rPr>
        <w:t xml:space="preserve"> </w:t>
      </w:r>
      <w:r w:rsidRPr="00D07B43">
        <w:rPr>
          <w:rFonts w:ascii="Arial" w:hAnsi="Arial" w:cs="Arial"/>
          <w:sz w:val="24"/>
          <w:szCs w:val="24"/>
          <w:lang w:val="en-GB"/>
        </w:rPr>
        <w:t>Accommodation areas of operation include the reception/front office which deals with registration, check in and check out as well as taking bookings; the housekeeping department which ensures cleanliness and comfort of guests</w:t>
      </w:r>
      <w:r w:rsidR="00EB2C22" w:rsidRPr="00D07B43">
        <w:rPr>
          <w:rFonts w:ascii="Arial" w:hAnsi="Arial" w:cs="Arial"/>
          <w:sz w:val="24"/>
          <w:szCs w:val="24"/>
          <w:lang w:val="en-GB"/>
        </w:rPr>
        <w:t xml:space="preserve"> (Bardi, 2010). T</w:t>
      </w:r>
      <w:r w:rsidRPr="00D07B43">
        <w:rPr>
          <w:rFonts w:ascii="Arial" w:hAnsi="Arial" w:cs="Arial"/>
          <w:sz w:val="24"/>
          <w:szCs w:val="24"/>
          <w:lang w:val="en-GB"/>
        </w:rPr>
        <w:t>he leisure club comprising of a recreation area, Spa and fitness centre</w:t>
      </w:r>
      <w:r w:rsidR="00EB2C22" w:rsidRPr="00D07B43">
        <w:rPr>
          <w:rFonts w:ascii="Arial" w:hAnsi="Arial" w:cs="Arial"/>
          <w:sz w:val="24"/>
          <w:szCs w:val="24"/>
          <w:lang w:val="en-GB"/>
        </w:rPr>
        <w:t xml:space="preserve"> </w:t>
      </w:r>
      <w:r w:rsidRPr="00D07B43">
        <w:rPr>
          <w:rFonts w:ascii="Arial" w:hAnsi="Arial" w:cs="Arial"/>
          <w:sz w:val="24"/>
          <w:szCs w:val="24"/>
          <w:lang w:val="en-GB"/>
        </w:rPr>
        <w:t>and the meetings and events department that liaises and co-ordinates meetings, incentives, conference and exhibitions. Every department also function together to provide various guest services exercising efforts to surpass expected premium service and lasting customer retention</w:t>
      </w:r>
      <w:r w:rsidR="00CE5139" w:rsidRPr="00D07B43">
        <w:rPr>
          <w:rFonts w:ascii="Arial" w:hAnsi="Arial" w:cs="Arial"/>
          <w:sz w:val="24"/>
          <w:szCs w:val="24"/>
          <w:lang w:val="en-GB"/>
        </w:rPr>
        <w:t xml:space="preserve"> (Johnston et al., 2012)</w:t>
      </w:r>
      <w:r w:rsidRPr="00D07B43">
        <w:rPr>
          <w:rFonts w:ascii="Arial" w:hAnsi="Arial" w:cs="Arial"/>
          <w:sz w:val="24"/>
          <w:szCs w:val="24"/>
          <w:lang w:val="en-GB"/>
        </w:rPr>
        <w:t>.</w:t>
      </w:r>
    </w:p>
    <w:p w14:paraId="21FD1485" w14:textId="07677A01" w:rsidR="004C4942" w:rsidRPr="00D07B43" w:rsidRDefault="004C4942" w:rsidP="004C4942">
      <w:pPr>
        <w:spacing w:before="120" w:after="240" w:line="360" w:lineRule="auto"/>
        <w:jc w:val="both"/>
        <w:rPr>
          <w:rFonts w:ascii="Arial" w:hAnsi="Arial" w:cs="Arial"/>
          <w:b/>
          <w:bCs/>
          <w:sz w:val="24"/>
          <w:szCs w:val="24"/>
          <w:lang w:val="en-GB"/>
        </w:rPr>
      </w:pPr>
      <w:r w:rsidRPr="00D07B43">
        <w:rPr>
          <w:rFonts w:ascii="Arial" w:hAnsi="Arial" w:cs="Arial"/>
          <w:b/>
          <w:bCs/>
          <w:sz w:val="24"/>
          <w:szCs w:val="24"/>
          <w:lang w:val="en-GB"/>
        </w:rPr>
        <w:t>Learning Objectives for the Placement</w:t>
      </w:r>
    </w:p>
    <w:p w14:paraId="6EBE41DD" w14:textId="4B5C04BC" w:rsidR="00340CB9" w:rsidRPr="00D07B43" w:rsidRDefault="00340CB9" w:rsidP="00EA063D">
      <w:pPr>
        <w:pStyle w:val="ListParagraph"/>
        <w:numPr>
          <w:ilvl w:val="0"/>
          <w:numId w:val="4"/>
        </w:numPr>
        <w:spacing w:before="120" w:after="240" w:line="360" w:lineRule="auto"/>
        <w:jc w:val="both"/>
        <w:rPr>
          <w:rFonts w:ascii="Arial" w:hAnsi="Arial" w:cs="Arial"/>
          <w:sz w:val="24"/>
          <w:szCs w:val="24"/>
          <w:lang w:val="en-GB"/>
        </w:rPr>
      </w:pPr>
      <w:r w:rsidRPr="00D07B43">
        <w:rPr>
          <w:rFonts w:ascii="Arial" w:hAnsi="Arial" w:cs="Arial"/>
          <w:b/>
          <w:bCs/>
          <w:i/>
          <w:iCs/>
          <w:sz w:val="24"/>
          <w:szCs w:val="24"/>
          <w:lang w:val="en-GB"/>
        </w:rPr>
        <w:t>Enhance Communication Skills:</w:t>
      </w:r>
      <w:r w:rsidRPr="00D07B43">
        <w:rPr>
          <w:rFonts w:ascii="Arial" w:hAnsi="Arial" w:cs="Arial"/>
          <w:sz w:val="24"/>
          <w:szCs w:val="24"/>
          <w:lang w:val="en-GB"/>
        </w:rPr>
        <w:t xml:space="preserve"> Acquire the skills needed to interact with different guests and members of staff; half of this skill involves cordial, clear and professional mannered communication</w:t>
      </w:r>
      <w:r w:rsidR="00CE5139" w:rsidRPr="00D07B43">
        <w:rPr>
          <w:rFonts w:ascii="Arial" w:hAnsi="Arial" w:cs="Arial"/>
          <w:sz w:val="24"/>
          <w:szCs w:val="24"/>
          <w:lang w:val="en-GB"/>
        </w:rPr>
        <w:t xml:space="preserve"> (Patel &amp; Gupta, 2017)</w:t>
      </w:r>
      <w:r w:rsidRPr="00D07B43">
        <w:rPr>
          <w:rFonts w:ascii="Arial" w:hAnsi="Arial" w:cs="Arial"/>
          <w:sz w:val="24"/>
          <w:szCs w:val="24"/>
          <w:lang w:val="en-GB"/>
        </w:rPr>
        <w:t>.</w:t>
      </w:r>
    </w:p>
    <w:p w14:paraId="3A7C0A20" w14:textId="371E2362" w:rsidR="00340CB9" w:rsidRPr="00D07B43" w:rsidRDefault="00340CB9" w:rsidP="00EA063D">
      <w:pPr>
        <w:pStyle w:val="ListParagraph"/>
        <w:numPr>
          <w:ilvl w:val="0"/>
          <w:numId w:val="4"/>
        </w:numPr>
        <w:spacing w:before="120" w:after="240" w:line="360" w:lineRule="auto"/>
        <w:jc w:val="both"/>
        <w:rPr>
          <w:rFonts w:ascii="Arial" w:hAnsi="Arial" w:cs="Arial"/>
          <w:sz w:val="24"/>
          <w:szCs w:val="24"/>
          <w:lang w:val="en-GB"/>
        </w:rPr>
      </w:pPr>
      <w:r w:rsidRPr="00D07B43">
        <w:rPr>
          <w:rFonts w:ascii="Arial" w:hAnsi="Arial" w:cs="Arial"/>
          <w:b/>
          <w:bCs/>
          <w:i/>
          <w:iCs/>
          <w:sz w:val="24"/>
          <w:szCs w:val="24"/>
          <w:lang w:val="en-GB"/>
        </w:rPr>
        <w:t>Develop Teamwork Abilities:</w:t>
      </w:r>
      <w:r w:rsidRPr="00D07B43">
        <w:rPr>
          <w:rFonts w:ascii="Arial" w:hAnsi="Arial" w:cs="Arial"/>
          <w:sz w:val="24"/>
          <w:szCs w:val="24"/>
          <w:lang w:val="en-GB"/>
        </w:rPr>
        <w:t xml:space="preserve"> Cohesion and task interdependence: learn and effectively participate in the working environment of a diversified team.</w:t>
      </w:r>
    </w:p>
    <w:p w14:paraId="027B210A" w14:textId="50FC484A" w:rsidR="00340CB9" w:rsidRPr="00D07B43" w:rsidRDefault="00340CB9" w:rsidP="00340CB9">
      <w:pPr>
        <w:pStyle w:val="ListParagraph"/>
        <w:numPr>
          <w:ilvl w:val="0"/>
          <w:numId w:val="4"/>
        </w:numPr>
        <w:spacing w:before="120" w:after="240" w:line="360" w:lineRule="auto"/>
        <w:jc w:val="both"/>
        <w:rPr>
          <w:rFonts w:ascii="Arial" w:hAnsi="Arial" w:cs="Arial"/>
          <w:sz w:val="24"/>
          <w:szCs w:val="24"/>
          <w:lang w:val="en-GB"/>
        </w:rPr>
      </w:pPr>
      <w:r w:rsidRPr="00D07B43">
        <w:rPr>
          <w:rFonts w:ascii="Arial" w:hAnsi="Arial" w:cs="Arial"/>
          <w:b/>
          <w:bCs/>
          <w:i/>
          <w:iCs/>
          <w:sz w:val="24"/>
          <w:szCs w:val="24"/>
          <w:lang w:val="en-GB"/>
        </w:rPr>
        <w:t>Improve Task Management:</w:t>
      </w:r>
      <w:r w:rsidRPr="00D07B43">
        <w:rPr>
          <w:rFonts w:ascii="Arial" w:hAnsi="Arial" w:cs="Arial"/>
          <w:sz w:val="24"/>
          <w:szCs w:val="24"/>
          <w:lang w:val="en-GB"/>
        </w:rPr>
        <w:t xml:space="preserve"> Learn to handle day to day activities as they juggle through the flow of activities and offers good services.</w:t>
      </w:r>
    </w:p>
    <w:p w14:paraId="659AB977" w14:textId="1AEC7314" w:rsidR="001E0BD3" w:rsidRPr="00D07B43" w:rsidRDefault="001E0BD3" w:rsidP="00EA063D">
      <w:pPr>
        <w:pStyle w:val="Heading1"/>
        <w:rPr>
          <w:lang w:val="en-GB"/>
        </w:rPr>
      </w:pPr>
      <w:bookmarkStart w:id="2" w:name="_Toc168047027"/>
      <w:r w:rsidRPr="00D07B43">
        <w:rPr>
          <w:lang w:val="en-GB"/>
        </w:rPr>
        <w:t>Section 1: Reflection on Experience and Personal Development</w:t>
      </w:r>
      <w:bookmarkEnd w:id="2"/>
    </w:p>
    <w:p w14:paraId="2E76D898" w14:textId="7E4C9A36" w:rsidR="00340CB9" w:rsidRPr="00D07B43" w:rsidRDefault="00340CB9" w:rsidP="00340CB9">
      <w:pPr>
        <w:spacing w:before="120" w:after="240" w:line="360" w:lineRule="auto"/>
        <w:jc w:val="both"/>
        <w:rPr>
          <w:rFonts w:ascii="Arial" w:hAnsi="Arial" w:cs="Arial"/>
          <w:sz w:val="24"/>
          <w:szCs w:val="24"/>
          <w:lang w:val="en-GB"/>
        </w:rPr>
      </w:pPr>
      <w:r w:rsidRPr="00D07B43">
        <w:rPr>
          <w:rFonts w:ascii="Arial" w:hAnsi="Arial" w:cs="Arial"/>
          <w:sz w:val="24"/>
          <w:szCs w:val="24"/>
          <w:lang w:val="en-GB"/>
        </w:rPr>
        <w:t>Involvement in the practical environment by shadowing a supervisory position in the reception/front office department was beneficial and improved the general knowledge about the complex structure of the guest service.</w:t>
      </w:r>
      <w:r w:rsidR="00EA063D" w:rsidRPr="00D07B43">
        <w:rPr>
          <w:rFonts w:ascii="Arial" w:hAnsi="Arial" w:cs="Arial"/>
          <w:sz w:val="24"/>
          <w:szCs w:val="24"/>
          <w:lang w:val="en-GB"/>
        </w:rPr>
        <w:t xml:space="preserve"> </w:t>
      </w:r>
      <w:r w:rsidRPr="00D07B43">
        <w:rPr>
          <w:rFonts w:ascii="Arial" w:hAnsi="Arial" w:cs="Arial"/>
          <w:sz w:val="24"/>
          <w:szCs w:val="24"/>
          <w:lang w:val="en-GB"/>
        </w:rPr>
        <w:t>Th</w:t>
      </w:r>
      <w:r w:rsidR="00EA063D" w:rsidRPr="00D07B43">
        <w:rPr>
          <w:rFonts w:ascii="Arial" w:hAnsi="Arial" w:cs="Arial"/>
          <w:sz w:val="24"/>
          <w:szCs w:val="24"/>
          <w:lang w:val="en-GB"/>
        </w:rPr>
        <w:t xml:space="preserve">e Gibbs </w:t>
      </w:r>
      <w:r w:rsidRPr="00D07B43">
        <w:rPr>
          <w:rFonts w:ascii="Arial" w:hAnsi="Arial" w:cs="Arial"/>
          <w:sz w:val="24"/>
          <w:szCs w:val="24"/>
          <w:lang w:val="en-GB"/>
        </w:rPr>
        <w:t xml:space="preserve">model helps to </w:t>
      </w:r>
      <w:proofErr w:type="spellStart"/>
      <w:r w:rsidRPr="00D07B43">
        <w:rPr>
          <w:rFonts w:ascii="Arial" w:hAnsi="Arial" w:cs="Arial"/>
          <w:sz w:val="24"/>
          <w:szCs w:val="24"/>
          <w:lang w:val="en-GB"/>
        </w:rPr>
        <w:t>analye</w:t>
      </w:r>
      <w:proofErr w:type="spellEnd"/>
      <w:r w:rsidRPr="00D07B43">
        <w:rPr>
          <w:rFonts w:ascii="Arial" w:hAnsi="Arial" w:cs="Arial"/>
          <w:sz w:val="24"/>
          <w:szCs w:val="24"/>
          <w:lang w:val="en-GB"/>
        </w:rPr>
        <w:t xml:space="preserve"> a specific experience in detail, which will be done in this reflection:</w:t>
      </w:r>
    </w:p>
    <w:p w14:paraId="20D68FD3" w14:textId="4E81D638" w:rsidR="00340CB9" w:rsidRPr="00D07B43" w:rsidRDefault="00340CB9" w:rsidP="00340CB9">
      <w:pPr>
        <w:spacing w:before="120" w:after="240" w:line="360" w:lineRule="auto"/>
        <w:jc w:val="both"/>
        <w:rPr>
          <w:rFonts w:ascii="Arial" w:hAnsi="Arial" w:cs="Arial"/>
          <w:sz w:val="24"/>
          <w:szCs w:val="24"/>
          <w:lang w:val="en-GB"/>
        </w:rPr>
      </w:pPr>
      <w:r w:rsidRPr="00D07B43">
        <w:rPr>
          <w:rFonts w:ascii="Arial" w:hAnsi="Arial" w:cs="Arial"/>
          <w:b/>
          <w:bCs/>
          <w:sz w:val="24"/>
          <w:szCs w:val="24"/>
          <w:lang w:val="en-GB"/>
        </w:rPr>
        <w:t>Description:</w:t>
      </w:r>
      <w:r w:rsidRPr="00D07B43">
        <w:rPr>
          <w:rFonts w:ascii="Arial" w:hAnsi="Arial" w:cs="Arial"/>
          <w:sz w:val="24"/>
          <w:szCs w:val="24"/>
          <w:lang w:val="en-GB"/>
        </w:rPr>
        <w:t xml:space="preserve"> Observing a supervisor in the reception / front office gave the field experience of having to manage reception duties, deal with guests and how to co-ordinate with other staff members</w:t>
      </w:r>
      <w:r w:rsidR="00C07BBF" w:rsidRPr="00D07B43">
        <w:rPr>
          <w:rFonts w:ascii="Arial" w:hAnsi="Arial" w:cs="Arial"/>
          <w:sz w:val="24"/>
          <w:szCs w:val="24"/>
          <w:lang w:val="en-GB"/>
        </w:rPr>
        <w:t xml:space="preserve"> (Gibbs, 1988)</w:t>
      </w:r>
      <w:r w:rsidRPr="00D07B43">
        <w:rPr>
          <w:rFonts w:ascii="Arial" w:hAnsi="Arial" w:cs="Arial"/>
          <w:sz w:val="24"/>
          <w:szCs w:val="24"/>
          <w:lang w:val="en-GB"/>
        </w:rPr>
        <w:t>.</w:t>
      </w:r>
    </w:p>
    <w:p w14:paraId="6FA2F1AF" w14:textId="2F767E89" w:rsidR="00340CB9" w:rsidRPr="00D07B43" w:rsidRDefault="00340CB9" w:rsidP="00340CB9">
      <w:pPr>
        <w:spacing w:before="120" w:after="240" w:line="360" w:lineRule="auto"/>
        <w:jc w:val="both"/>
        <w:rPr>
          <w:rFonts w:ascii="Arial" w:hAnsi="Arial" w:cs="Arial"/>
          <w:sz w:val="24"/>
          <w:szCs w:val="24"/>
          <w:lang w:val="en-GB"/>
        </w:rPr>
      </w:pPr>
      <w:r w:rsidRPr="00D07B43">
        <w:rPr>
          <w:rFonts w:ascii="Arial" w:hAnsi="Arial" w:cs="Arial"/>
          <w:b/>
          <w:bCs/>
          <w:sz w:val="24"/>
          <w:szCs w:val="24"/>
          <w:lang w:val="en-GB"/>
        </w:rPr>
        <w:t>Feelings:</w:t>
      </w:r>
      <w:r w:rsidRPr="00D07B43">
        <w:rPr>
          <w:rFonts w:ascii="Arial" w:hAnsi="Arial" w:cs="Arial"/>
          <w:sz w:val="24"/>
          <w:szCs w:val="24"/>
          <w:lang w:val="en-GB"/>
        </w:rPr>
        <w:t xml:space="preserve"> Initially, I </w:t>
      </w:r>
      <w:proofErr w:type="gramStart"/>
      <w:r w:rsidRPr="00D07B43">
        <w:rPr>
          <w:rFonts w:ascii="Arial" w:hAnsi="Arial" w:cs="Arial"/>
          <w:sz w:val="24"/>
          <w:szCs w:val="24"/>
          <w:lang w:val="en-GB"/>
        </w:rPr>
        <w:t>experienced difficulty</w:t>
      </w:r>
      <w:proofErr w:type="gramEnd"/>
      <w:r w:rsidRPr="00D07B43">
        <w:rPr>
          <w:rFonts w:ascii="Arial" w:hAnsi="Arial" w:cs="Arial"/>
          <w:sz w:val="24"/>
          <w:szCs w:val="24"/>
          <w:lang w:val="en-GB"/>
        </w:rPr>
        <w:t xml:space="preserve"> in effectively performing the functions that I was assigned but later reali</w:t>
      </w:r>
      <w:r w:rsidR="00D07B43" w:rsidRPr="00D07B43">
        <w:rPr>
          <w:rFonts w:ascii="Arial" w:hAnsi="Arial" w:cs="Arial"/>
          <w:sz w:val="24"/>
          <w:szCs w:val="24"/>
          <w:lang w:val="en-GB"/>
        </w:rPr>
        <w:t>s</w:t>
      </w:r>
      <w:r w:rsidRPr="00D07B43">
        <w:rPr>
          <w:rFonts w:ascii="Arial" w:hAnsi="Arial" w:cs="Arial"/>
          <w:sz w:val="24"/>
          <w:szCs w:val="24"/>
          <w:lang w:val="en-GB"/>
        </w:rPr>
        <w:t>ed that being a ‘Jill of all trades’ was a necessity owing to the importance of each task and the fact that it helped in being exposed to many different tasks at once.</w:t>
      </w:r>
    </w:p>
    <w:p w14:paraId="09F691E9" w14:textId="293B3A0E" w:rsidR="00340CB9" w:rsidRPr="00D07B43" w:rsidRDefault="00340CB9" w:rsidP="00340CB9">
      <w:pPr>
        <w:spacing w:before="120" w:after="240" w:line="360" w:lineRule="auto"/>
        <w:jc w:val="both"/>
        <w:rPr>
          <w:rFonts w:ascii="Arial" w:hAnsi="Arial" w:cs="Arial"/>
          <w:sz w:val="24"/>
          <w:szCs w:val="24"/>
          <w:lang w:val="en-GB"/>
        </w:rPr>
      </w:pPr>
      <w:r w:rsidRPr="00D07B43">
        <w:rPr>
          <w:rFonts w:ascii="Arial" w:hAnsi="Arial" w:cs="Arial"/>
          <w:b/>
          <w:bCs/>
          <w:sz w:val="24"/>
          <w:szCs w:val="24"/>
          <w:lang w:val="en-GB"/>
        </w:rPr>
        <w:t>Evaluation:</w:t>
      </w:r>
      <w:r w:rsidRPr="00D07B43">
        <w:rPr>
          <w:rFonts w:ascii="Arial" w:hAnsi="Arial" w:cs="Arial"/>
          <w:sz w:val="24"/>
          <w:szCs w:val="24"/>
          <w:lang w:val="en-GB"/>
        </w:rPr>
        <w:t xml:space="preserve"> This resulted in the identification of the following important parameters regarding guests’ expectations: organi</w:t>
      </w:r>
      <w:r w:rsidR="00D07B43" w:rsidRPr="00D07B43">
        <w:rPr>
          <w:rFonts w:ascii="Arial" w:hAnsi="Arial" w:cs="Arial"/>
          <w:sz w:val="24"/>
          <w:szCs w:val="24"/>
          <w:lang w:val="en-GB"/>
        </w:rPr>
        <w:t>s</w:t>
      </w:r>
      <w:r w:rsidRPr="00D07B43">
        <w:rPr>
          <w:rFonts w:ascii="Arial" w:hAnsi="Arial" w:cs="Arial"/>
          <w:sz w:val="24"/>
          <w:szCs w:val="24"/>
          <w:lang w:val="en-GB"/>
        </w:rPr>
        <w:t>ation of communication, collaboration, and professionalism.</w:t>
      </w:r>
    </w:p>
    <w:p w14:paraId="665A30AE" w14:textId="61035A96" w:rsidR="00340CB9" w:rsidRPr="00D07B43" w:rsidRDefault="00340CB9" w:rsidP="00340CB9">
      <w:pPr>
        <w:spacing w:before="120" w:after="240" w:line="360" w:lineRule="auto"/>
        <w:jc w:val="both"/>
        <w:rPr>
          <w:rFonts w:ascii="Arial" w:hAnsi="Arial" w:cs="Arial"/>
          <w:sz w:val="24"/>
          <w:szCs w:val="24"/>
          <w:lang w:val="en-GB"/>
        </w:rPr>
      </w:pPr>
      <w:r w:rsidRPr="00D07B43">
        <w:rPr>
          <w:rFonts w:ascii="Arial" w:hAnsi="Arial" w:cs="Arial"/>
          <w:b/>
          <w:bCs/>
          <w:sz w:val="24"/>
          <w:szCs w:val="24"/>
          <w:lang w:val="en-GB"/>
        </w:rPr>
        <w:t>Analysis:</w:t>
      </w:r>
      <w:r w:rsidRPr="00D07B43">
        <w:rPr>
          <w:rFonts w:ascii="Arial" w:hAnsi="Arial" w:cs="Arial"/>
          <w:sz w:val="24"/>
          <w:szCs w:val="24"/>
          <w:lang w:val="en-GB"/>
        </w:rPr>
        <w:t xml:space="preserve"> The efficacy of these skills became apparent when I watched the supervisor effectively manage complaints and easily implementing the hotel management software at the hotel</w:t>
      </w:r>
      <w:r w:rsidR="00812731" w:rsidRPr="00D07B43">
        <w:rPr>
          <w:rFonts w:ascii="Arial" w:hAnsi="Arial" w:cs="Arial"/>
          <w:sz w:val="24"/>
          <w:szCs w:val="24"/>
          <w:lang w:val="en-GB"/>
        </w:rPr>
        <w:t xml:space="preserve"> (Thompson &amp; White,2021)</w:t>
      </w:r>
      <w:r w:rsidRPr="00D07B43">
        <w:rPr>
          <w:rFonts w:ascii="Arial" w:hAnsi="Arial" w:cs="Arial"/>
          <w:sz w:val="24"/>
          <w:szCs w:val="24"/>
          <w:lang w:val="en-GB"/>
        </w:rPr>
        <w:t>.</w:t>
      </w:r>
    </w:p>
    <w:p w14:paraId="07499B3B" w14:textId="34134235" w:rsidR="00340CB9" w:rsidRPr="00D07B43" w:rsidRDefault="00340CB9" w:rsidP="00340CB9">
      <w:pPr>
        <w:spacing w:before="120" w:after="240" w:line="360" w:lineRule="auto"/>
        <w:jc w:val="both"/>
        <w:rPr>
          <w:rFonts w:ascii="Arial" w:hAnsi="Arial" w:cs="Arial"/>
          <w:sz w:val="24"/>
          <w:szCs w:val="24"/>
          <w:lang w:val="en-GB"/>
        </w:rPr>
      </w:pPr>
      <w:r w:rsidRPr="00D07B43">
        <w:rPr>
          <w:rFonts w:ascii="Arial" w:hAnsi="Arial" w:cs="Arial"/>
          <w:b/>
          <w:bCs/>
          <w:sz w:val="24"/>
          <w:szCs w:val="24"/>
          <w:lang w:val="en-GB"/>
        </w:rPr>
        <w:t>Conclusion:</w:t>
      </w:r>
      <w:r w:rsidRPr="00D07B43">
        <w:rPr>
          <w:rFonts w:ascii="Arial" w:hAnsi="Arial" w:cs="Arial"/>
          <w:sz w:val="24"/>
          <w:szCs w:val="24"/>
          <w:lang w:val="en-GB"/>
        </w:rPr>
        <w:t xml:space="preserve"> This enriched my perspective on all the required effective </w:t>
      </w:r>
      <w:proofErr w:type="gramStart"/>
      <w:r w:rsidRPr="00D07B43">
        <w:rPr>
          <w:rFonts w:ascii="Arial" w:hAnsi="Arial" w:cs="Arial"/>
          <w:sz w:val="24"/>
          <w:szCs w:val="24"/>
          <w:lang w:val="en-GB"/>
        </w:rPr>
        <w:t>job oriented</w:t>
      </w:r>
      <w:proofErr w:type="gramEnd"/>
      <w:r w:rsidRPr="00D07B43">
        <w:rPr>
          <w:rFonts w:ascii="Arial" w:hAnsi="Arial" w:cs="Arial"/>
          <w:sz w:val="24"/>
          <w:szCs w:val="24"/>
          <w:lang w:val="en-GB"/>
        </w:rPr>
        <w:t xml:space="preserve"> skills and technical competency useful for the provision of an excellent service to the guest.</w:t>
      </w:r>
    </w:p>
    <w:p w14:paraId="2DD4C96D" w14:textId="77777777" w:rsidR="00340CB9" w:rsidRPr="00D07B43" w:rsidRDefault="00340CB9" w:rsidP="00340CB9">
      <w:pPr>
        <w:spacing w:before="120" w:after="240" w:line="360" w:lineRule="auto"/>
        <w:jc w:val="both"/>
        <w:rPr>
          <w:rFonts w:ascii="Arial" w:hAnsi="Arial" w:cs="Arial"/>
          <w:sz w:val="24"/>
          <w:szCs w:val="24"/>
          <w:lang w:val="en-GB"/>
        </w:rPr>
      </w:pPr>
      <w:r w:rsidRPr="00D07B43">
        <w:rPr>
          <w:rFonts w:ascii="Arial" w:hAnsi="Arial" w:cs="Arial"/>
          <w:b/>
          <w:bCs/>
          <w:sz w:val="24"/>
          <w:szCs w:val="24"/>
          <w:lang w:val="en-GB"/>
        </w:rPr>
        <w:t>Action Plan:</w:t>
      </w:r>
      <w:r w:rsidRPr="00D07B43">
        <w:rPr>
          <w:rFonts w:ascii="Arial" w:hAnsi="Arial" w:cs="Arial"/>
          <w:sz w:val="24"/>
          <w:szCs w:val="24"/>
          <w:lang w:val="en-GB"/>
        </w:rPr>
        <w:t xml:space="preserve"> Concentration on the need to work on communication competence, technical training, and practice that put more emphasis in working on the team.</w:t>
      </w:r>
    </w:p>
    <w:p w14:paraId="547B83C3" w14:textId="239249C6" w:rsidR="00340CB9" w:rsidRPr="00D07B43" w:rsidRDefault="00340CB9" w:rsidP="00340CB9">
      <w:pPr>
        <w:spacing w:before="120" w:after="240" w:line="360" w:lineRule="auto"/>
        <w:jc w:val="both"/>
        <w:rPr>
          <w:rFonts w:ascii="Arial" w:hAnsi="Arial" w:cs="Arial"/>
          <w:sz w:val="24"/>
          <w:szCs w:val="24"/>
          <w:lang w:val="en-GB"/>
        </w:rPr>
      </w:pPr>
      <w:r w:rsidRPr="00D07B43">
        <w:rPr>
          <w:rFonts w:ascii="Arial" w:hAnsi="Arial" w:cs="Arial"/>
          <w:sz w:val="24"/>
          <w:szCs w:val="24"/>
          <w:lang w:val="en-GB"/>
        </w:rPr>
        <w:t>Hence, academic journey and or previous experience, either gained through placements or past industry experiences has and faculty an impact on the appreciation of important competencies What applies to all of the afore-mentioned aspects is that all of them and added to my personal skill set; besides problem solving skills which are vital in managing the guest services, there is the aspect of flexibility</w:t>
      </w:r>
      <w:r w:rsidR="00812731" w:rsidRPr="00D07B43">
        <w:rPr>
          <w:rFonts w:ascii="Arial" w:hAnsi="Arial" w:cs="Arial"/>
          <w:sz w:val="24"/>
          <w:szCs w:val="24"/>
          <w:lang w:val="en-GB"/>
        </w:rPr>
        <w:t xml:space="preserve"> (Williams &amp; Miller, 2018)</w:t>
      </w:r>
      <w:r w:rsidRPr="00D07B43">
        <w:rPr>
          <w:rFonts w:ascii="Arial" w:hAnsi="Arial" w:cs="Arial"/>
          <w:sz w:val="24"/>
          <w:szCs w:val="24"/>
          <w:lang w:val="en-GB"/>
        </w:rPr>
        <w:t>. It has provided me with an all-rounded perspective of how seamlessly the components of communication, collaboration, and knowledge come together to create magic in providing guests with their experiences.</w:t>
      </w:r>
    </w:p>
    <w:p w14:paraId="4D358E3A" w14:textId="77777777" w:rsidR="001E0BD3" w:rsidRPr="00D07B43" w:rsidRDefault="001E0BD3" w:rsidP="00EA063D">
      <w:pPr>
        <w:pStyle w:val="Heading1"/>
        <w:rPr>
          <w:lang w:val="en-GB"/>
        </w:rPr>
      </w:pPr>
      <w:bookmarkStart w:id="3" w:name="_Toc168047028"/>
      <w:r w:rsidRPr="00D07B43">
        <w:rPr>
          <w:lang w:val="en-GB"/>
        </w:rPr>
        <w:t>Section 2: Critical Analysis of Work-Based Skills and Technical Knowledge</w:t>
      </w:r>
      <w:bookmarkEnd w:id="3"/>
    </w:p>
    <w:p w14:paraId="72918D1D" w14:textId="6BB308A0" w:rsidR="00340CB9" w:rsidRPr="00D07B43" w:rsidRDefault="00340CB9" w:rsidP="00340CB9">
      <w:pPr>
        <w:spacing w:before="120" w:after="240" w:line="360" w:lineRule="auto"/>
        <w:jc w:val="both"/>
        <w:rPr>
          <w:rFonts w:ascii="Arial" w:hAnsi="Arial" w:cs="Arial"/>
          <w:sz w:val="24"/>
          <w:szCs w:val="24"/>
          <w:lang w:val="en-GB"/>
        </w:rPr>
      </w:pPr>
      <w:r w:rsidRPr="00D07B43">
        <w:rPr>
          <w:rFonts w:ascii="Arial" w:hAnsi="Arial" w:cs="Arial"/>
          <w:sz w:val="24"/>
          <w:szCs w:val="24"/>
          <w:lang w:val="en-GB"/>
        </w:rPr>
        <w:t xml:space="preserve">Knowledge attained in working environment, experience and practical knowledge are crucial to providing guest service at the level and beyond expectations. </w:t>
      </w:r>
    </w:p>
    <w:p w14:paraId="2087CA2B" w14:textId="44AE267B" w:rsidR="00340CB9" w:rsidRPr="00D07B43" w:rsidRDefault="00340CB9" w:rsidP="00340CB9">
      <w:pPr>
        <w:spacing w:before="120" w:after="240" w:line="360" w:lineRule="auto"/>
        <w:jc w:val="both"/>
        <w:rPr>
          <w:rFonts w:ascii="Arial" w:hAnsi="Arial" w:cs="Arial"/>
          <w:sz w:val="24"/>
          <w:szCs w:val="24"/>
          <w:lang w:val="en-GB"/>
        </w:rPr>
      </w:pPr>
      <w:r w:rsidRPr="00D07B43">
        <w:rPr>
          <w:rFonts w:ascii="Arial" w:hAnsi="Arial" w:cs="Arial"/>
          <w:b/>
          <w:bCs/>
          <w:sz w:val="24"/>
          <w:szCs w:val="24"/>
          <w:lang w:val="en-GB"/>
        </w:rPr>
        <w:t>Communication Skills:</w:t>
      </w:r>
      <w:r w:rsidRPr="00D07B43">
        <w:rPr>
          <w:rFonts w:ascii="Arial" w:hAnsi="Arial" w:cs="Arial"/>
          <w:sz w:val="24"/>
          <w:szCs w:val="24"/>
          <w:lang w:val="en-GB"/>
        </w:rPr>
        <w:t xml:space="preserve"> A key ingredient to delivering quality guest service is the promotion of communication. They showed how effective communication can be when it especially comes to satisfactory attending to a guest’s concern</w:t>
      </w:r>
      <w:r w:rsidR="00812731" w:rsidRPr="00D07B43">
        <w:rPr>
          <w:rFonts w:ascii="Arial" w:hAnsi="Arial" w:cs="Arial"/>
          <w:sz w:val="24"/>
          <w:szCs w:val="24"/>
          <w:lang w:val="en-GB"/>
        </w:rPr>
        <w:t xml:space="preserve"> (</w:t>
      </w:r>
      <w:proofErr w:type="spellStart"/>
      <w:r w:rsidR="00812731" w:rsidRPr="00D07B43">
        <w:rPr>
          <w:rFonts w:ascii="Arial" w:hAnsi="Arial" w:cs="Arial"/>
          <w:sz w:val="24"/>
          <w:szCs w:val="24"/>
          <w:lang w:val="en-GB"/>
        </w:rPr>
        <w:t>Tewan</w:t>
      </w:r>
      <w:proofErr w:type="spellEnd"/>
      <w:r w:rsidR="00812731" w:rsidRPr="00D07B43">
        <w:rPr>
          <w:rFonts w:ascii="Arial" w:hAnsi="Arial" w:cs="Arial"/>
          <w:sz w:val="24"/>
          <w:szCs w:val="24"/>
          <w:lang w:val="en-GB"/>
        </w:rPr>
        <w:t>, 2009)</w:t>
      </w:r>
      <w:r w:rsidRPr="00D07B43">
        <w:rPr>
          <w:rFonts w:ascii="Arial" w:hAnsi="Arial" w:cs="Arial"/>
          <w:sz w:val="24"/>
          <w:szCs w:val="24"/>
          <w:lang w:val="en-GB"/>
        </w:rPr>
        <w:t>. For example, a guest had certain expectations about which room he/she would like to be assigned and there were no rooms available at first. Not only the problem was solved, but the guest’s satisfaction was increased due to effective communication from the supervisor about the possible options, and an understanding of the guest’s requirement.</w:t>
      </w:r>
    </w:p>
    <w:p w14:paraId="4A25B189" w14:textId="05EB54A3" w:rsidR="00340CB9" w:rsidRPr="00D07B43" w:rsidRDefault="00340CB9" w:rsidP="00340CB9">
      <w:pPr>
        <w:spacing w:before="120" w:after="240" w:line="360" w:lineRule="auto"/>
        <w:jc w:val="both"/>
        <w:rPr>
          <w:rFonts w:ascii="Arial" w:hAnsi="Arial" w:cs="Arial"/>
          <w:sz w:val="24"/>
          <w:szCs w:val="24"/>
          <w:lang w:val="en-GB"/>
        </w:rPr>
      </w:pPr>
      <w:r w:rsidRPr="00D07B43">
        <w:rPr>
          <w:rFonts w:ascii="Arial" w:hAnsi="Arial" w:cs="Arial"/>
          <w:b/>
          <w:bCs/>
          <w:sz w:val="24"/>
          <w:szCs w:val="24"/>
          <w:lang w:val="en-GB"/>
        </w:rPr>
        <w:t>Teamwork:</w:t>
      </w:r>
      <w:r w:rsidR="00EB2C22" w:rsidRPr="00D07B43">
        <w:rPr>
          <w:rFonts w:ascii="Arial" w:hAnsi="Arial" w:cs="Arial"/>
          <w:sz w:val="24"/>
          <w:szCs w:val="24"/>
          <w:lang w:val="en-GB"/>
        </w:rPr>
        <w:t xml:space="preserve"> C</w:t>
      </w:r>
      <w:r w:rsidRPr="00D07B43">
        <w:rPr>
          <w:rFonts w:ascii="Arial" w:hAnsi="Arial" w:cs="Arial"/>
          <w:sz w:val="24"/>
          <w:szCs w:val="24"/>
          <w:lang w:val="en-GB"/>
        </w:rPr>
        <w:t>ooperation with other structural units, for example, housekeeping and maintenance, guarantees the implementing of guests’ requests. Some of the supervisor’s activities entailed working with these teams to ensure that additional rooms where required for new guests, or where there were problems with the amenities, to organi</w:t>
      </w:r>
      <w:r w:rsidR="00D07B43" w:rsidRPr="00D07B43">
        <w:rPr>
          <w:rFonts w:ascii="Arial" w:hAnsi="Arial" w:cs="Arial"/>
          <w:sz w:val="24"/>
          <w:szCs w:val="24"/>
          <w:lang w:val="en-GB"/>
        </w:rPr>
        <w:t>s</w:t>
      </w:r>
      <w:r w:rsidRPr="00D07B43">
        <w:rPr>
          <w:rFonts w:ascii="Arial" w:hAnsi="Arial" w:cs="Arial"/>
          <w:sz w:val="24"/>
          <w:szCs w:val="24"/>
          <w:lang w:val="en-GB"/>
        </w:rPr>
        <w:t>e their repair</w:t>
      </w:r>
      <w:r w:rsidR="004276F4" w:rsidRPr="00D07B43">
        <w:rPr>
          <w:rFonts w:ascii="Arial" w:hAnsi="Arial" w:cs="Arial"/>
          <w:sz w:val="24"/>
          <w:szCs w:val="24"/>
          <w:lang w:val="en-GB"/>
        </w:rPr>
        <w:t xml:space="preserve"> (Wood, 2012)</w:t>
      </w:r>
      <w:r w:rsidR="00DC5DE0" w:rsidRPr="00D07B43">
        <w:rPr>
          <w:rFonts w:ascii="Arial" w:hAnsi="Arial" w:cs="Arial"/>
          <w:sz w:val="24"/>
          <w:szCs w:val="24"/>
          <w:lang w:val="en-GB"/>
        </w:rPr>
        <w:t>.</w:t>
      </w:r>
    </w:p>
    <w:p w14:paraId="062DDFBF" w14:textId="4E005D37" w:rsidR="00340CB9" w:rsidRPr="00D07B43" w:rsidRDefault="00340CB9" w:rsidP="00340CB9">
      <w:pPr>
        <w:spacing w:before="120" w:after="240" w:line="360" w:lineRule="auto"/>
        <w:jc w:val="both"/>
        <w:rPr>
          <w:rFonts w:ascii="Arial" w:hAnsi="Arial" w:cs="Arial"/>
          <w:sz w:val="24"/>
          <w:szCs w:val="24"/>
          <w:lang w:val="en-GB"/>
        </w:rPr>
      </w:pPr>
      <w:r w:rsidRPr="00D07B43">
        <w:rPr>
          <w:rFonts w:ascii="Arial" w:hAnsi="Arial" w:cs="Arial"/>
          <w:b/>
          <w:bCs/>
          <w:sz w:val="24"/>
          <w:szCs w:val="24"/>
          <w:lang w:val="en-GB"/>
        </w:rPr>
        <w:t>Task Management:</w:t>
      </w:r>
      <w:r w:rsidRPr="00D07B43">
        <w:rPr>
          <w:rFonts w:ascii="Arial" w:hAnsi="Arial" w:cs="Arial"/>
          <w:sz w:val="24"/>
          <w:szCs w:val="24"/>
          <w:lang w:val="en-GB"/>
        </w:rPr>
        <w:t xml:space="preserve"> There should be a proper indication of the timely accomplishment of the tasks which was observed in the former supervisor’s capability of handling the multitude of activities ranging from check-in/check-out to the possible unforeseen problems that occurred</w:t>
      </w:r>
      <w:r w:rsidR="00CE5139" w:rsidRPr="00D07B43">
        <w:rPr>
          <w:rFonts w:ascii="Arial" w:hAnsi="Arial" w:cs="Arial"/>
          <w:sz w:val="24"/>
          <w:szCs w:val="24"/>
          <w:lang w:val="en-GB"/>
        </w:rPr>
        <w:t xml:space="preserve"> (Hayes et al., 2017)</w:t>
      </w:r>
      <w:r w:rsidRPr="00D07B43">
        <w:rPr>
          <w:rFonts w:ascii="Arial" w:hAnsi="Arial" w:cs="Arial"/>
          <w:sz w:val="24"/>
          <w:szCs w:val="24"/>
          <w:lang w:val="en-GB"/>
        </w:rPr>
        <w:t>. This skill is imperative when it comes to the general operations of the place and ensuring that the guests do not have to wait for long whenever they are attending to them.</w:t>
      </w:r>
    </w:p>
    <w:p w14:paraId="7E30C21D" w14:textId="093E2B33" w:rsidR="00340CB9" w:rsidRPr="00D07B43" w:rsidRDefault="00340CB9" w:rsidP="00340CB9">
      <w:pPr>
        <w:spacing w:before="120" w:after="240" w:line="360" w:lineRule="auto"/>
        <w:jc w:val="both"/>
        <w:rPr>
          <w:rFonts w:ascii="Arial" w:hAnsi="Arial" w:cs="Arial"/>
          <w:sz w:val="24"/>
          <w:szCs w:val="24"/>
          <w:lang w:val="en-GB"/>
        </w:rPr>
      </w:pPr>
      <w:r w:rsidRPr="00D07B43">
        <w:rPr>
          <w:rFonts w:ascii="Arial" w:hAnsi="Arial" w:cs="Arial"/>
          <w:b/>
          <w:bCs/>
          <w:sz w:val="24"/>
          <w:szCs w:val="24"/>
          <w:lang w:val="en-GB"/>
        </w:rPr>
        <w:t>Technical Knowledge:</w:t>
      </w:r>
      <w:r w:rsidRPr="00D07B43">
        <w:rPr>
          <w:rFonts w:ascii="Arial" w:hAnsi="Arial" w:cs="Arial"/>
          <w:sz w:val="24"/>
          <w:szCs w:val="24"/>
          <w:lang w:val="en-GB"/>
        </w:rPr>
        <w:t xml:space="preserve"> It is therefore important to work with a program that is familiar with the functions of the hotel management software. Effective use of the reservation system, gaining insights of the guests, and handling all the payments by the supervisor makes efficiency and accuracy, which all directly affects the guests</w:t>
      </w:r>
      <w:r w:rsidR="00812731" w:rsidRPr="00D07B43">
        <w:rPr>
          <w:rFonts w:ascii="Arial" w:hAnsi="Arial" w:cs="Arial"/>
          <w:sz w:val="24"/>
          <w:szCs w:val="24"/>
          <w:lang w:val="en-GB"/>
        </w:rPr>
        <w:t xml:space="preserve"> (</w:t>
      </w:r>
      <w:proofErr w:type="spellStart"/>
      <w:r w:rsidR="00812731" w:rsidRPr="00D07B43">
        <w:rPr>
          <w:rFonts w:ascii="Arial" w:hAnsi="Arial" w:cs="Arial"/>
          <w:sz w:val="24"/>
          <w:szCs w:val="24"/>
          <w:lang w:val="en-GB"/>
        </w:rPr>
        <w:t>Rughubalan</w:t>
      </w:r>
      <w:proofErr w:type="spellEnd"/>
      <w:r w:rsidR="00812731" w:rsidRPr="00D07B43">
        <w:rPr>
          <w:rFonts w:ascii="Arial" w:hAnsi="Arial" w:cs="Arial"/>
          <w:sz w:val="24"/>
          <w:szCs w:val="24"/>
          <w:lang w:val="en-GB"/>
        </w:rPr>
        <w:t>, 2009)</w:t>
      </w:r>
      <w:r w:rsidRPr="00D07B43">
        <w:rPr>
          <w:rFonts w:ascii="Arial" w:hAnsi="Arial" w:cs="Arial"/>
          <w:sz w:val="24"/>
          <w:szCs w:val="24"/>
          <w:lang w:val="en-GB"/>
        </w:rPr>
        <w:t>.</w:t>
      </w:r>
      <w:r w:rsidR="00DC5DE0" w:rsidRPr="00D07B43">
        <w:rPr>
          <w:rFonts w:ascii="Arial" w:hAnsi="Arial" w:cs="Arial"/>
          <w:sz w:val="24"/>
          <w:szCs w:val="24"/>
          <w:lang w:val="en-GB"/>
        </w:rPr>
        <w:t xml:space="preserve"> </w:t>
      </w:r>
      <w:r w:rsidRPr="00D07B43">
        <w:rPr>
          <w:rFonts w:ascii="Arial" w:hAnsi="Arial" w:cs="Arial"/>
          <w:sz w:val="24"/>
          <w:szCs w:val="24"/>
          <w:lang w:val="en-GB"/>
        </w:rPr>
        <w:t>For instance, overbooking called for the supervisor to quickly find an alternative place to host the customers through the software; the above example is a real-life situational analysis of how one can apply technical skills to minimi</w:t>
      </w:r>
      <w:r w:rsidR="00D07B43" w:rsidRPr="00D07B43">
        <w:rPr>
          <w:rFonts w:ascii="Arial" w:hAnsi="Arial" w:cs="Arial"/>
          <w:sz w:val="24"/>
          <w:szCs w:val="24"/>
          <w:lang w:val="en-GB"/>
        </w:rPr>
        <w:t>s</w:t>
      </w:r>
      <w:r w:rsidRPr="00D07B43">
        <w:rPr>
          <w:rFonts w:ascii="Arial" w:hAnsi="Arial" w:cs="Arial"/>
          <w:sz w:val="24"/>
          <w:szCs w:val="24"/>
          <w:lang w:val="en-GB"/>
        </w:rPr>
        <w:t>e service delivery gaps.</w:t>
      </w:r>
    </w:p>
    <w:p w14:paraId="411EE845" w14:textId="0697875E" w:rsidR="001E0BD3" w:rsidRPr="00D07B43" w:rsidRDefault="001E0BD3" w:rsidP="00DC5DE0">
      <w:pPr>
        <w:pStyle w:val="Heading1"/>
        <w:rPr>
          <w:lang w:val="en-GB"/>
        </w:rPr>
      </w:pPr>
      <w:bookmarkStart w:id="4" w:name="_Toc168047029"/>
      <w:r w:rsidRPr="00D07B43">
        <w:rPr>
          <w:lang w:val="en-GB"/>
        </w:rPr>
        <w:t>Section 3: Reflection on Organisational Issues</w:t>
      </w:r>
      <w:bookmarkEnd w:id="4"/>
    </w:p>
    <w:p w14:paraId="06AEA61A" w14:textId="5F7CFBA0" w:rsidR="00DC5DE0" w:rsidRPr="00D07B43" w:rsidRDefault="00EB2C22" w:rsidP="00340CB9">
      <w:pPr>
        <w:spacing w:before="120" w:after="240" w:line="360" w:lineRule="auto"/>
        <w:jc w:val="both"/>
        <w:rPr>
          <w:rFonts w:ascii="Arial" w:hAnsi="Arial" w:cs="Arial"/>
          <w:sz w:val="24"/>
          <w:szCs w:val="24"/>
          <w:lang w:val="en-GB"/>
        </w:rPr>
      </w:pPr>
      <w:r w:rsidRPr="00D07B43">
        <w:rPr>
          <w:rFonts w:ascii="Arial" w:hAnsi="Arial" w:cs="Arial"/>
          <w:sz w:val="24"/>
          <w:szCs w:val="24"/>
          <w:lang w:val="en-GB"/>
        </w:rPr>
        <w:t>S</w:t>
      </w:r>
      <w:r w:rsidR="00340CB9" w:rsidRPr="00D07B43">
        <w:rPr>
          <w:rFonts w:ascii="Arial" w:hAnsi="Arial" w:cs="Arial"/>
          <w:sz w:val="24"/>
          <w:szCs w:val="24"/>
          <w:lang w:val="en-GB"/>
        </w:rPr>
        <w:t>ignificant incident that happened at the time of my placement was when a guests’ booking details were not processed in the system correctly due to technical malfunction which means, the guest arrived and there would be no room available for them</w:t>
      </w:r>
      <w:r w:rsidR="00CE5139" w:rsidRPr="00D07B43">
        <w:rPr>
          <w:rFonts w:ascii="Arial" w:hAnsi="Arial" w:cs="Arial"/>
          <w:sz w:val="24"/>
          <w:szCs w:val="24"/>
          <w:lang w:val="en-GB"/>
        </w:rPr>
        <w:t xml:space="preserve"> (QAA, 2018)</w:t>
      </w:r>
      <w:r w:rsidR="00340CB9" w:rsidRPr="00D07B43">
        <w:rPr>
          <w:rFonts w:ascii="Arial" w:hAnsi="Arial" w:cs="Arial"/>
          <w:sz w:val="24"/>
          <w:szCs w:val="24"/>
          <w:lang w:val="en-GB"/>
        </w:rPr>
        <w:t xml:space="preserve">. This circumstance negatively affected the performance of the department in such a way that frustrated the guest for being accorded a place on the floor instead of within a reasonable time. </w:t>
      </w:r>
    </w:p>
    <w:p w14:paraId="3C47AE1D" w14:textId="13DC54D2" w:rsidR="00340CB9" w:rsidRPr="00D07B43" w:rsidRDefault="00340CB9" w:rsidP="00340CB9">
      <w:pPr>
        <w:spacing w:before="120" w:after="240" w:line="360" w:lineRule="auto"/>
        <w:jc w:val="both"/>
        <w:rPr>
          <w:rFonts w:ascii="Arial" w:hAnsi="Arial" w:cs="Arial"/>
          <w:sz w:val="24"/>
          <w:szCs w:val="24"/>
          <w:lang w:val="en-GB"/>
        </w:rPr>
      </w:pPr>
      <w:r w:rsidRPr="00D07B43">
        <w:rPr>
          <w:rFonts w:ascii="Arial" w:hAnsi="Arial" w:cs="Arial"/>
          <w:b/>
          <w:bCs/>
          <w:sz w:val="24"/>
          <w:szCs w:val="24"/>
          <w:lang w:val="en-GB"/>
        </w:rPr>
        <w:t>Possible Solutions:</w:t>
      </w:r>
    </w:p>
    <w:p w14:paraId="10F3EBFF" w14:textId="35099C46" w:rsidR="00340CB9" w:rsidRPr="00D07B43" w:rsidRDefault="00340CB9" w:rsidP="00340CB9">
      <w:pPr>
        <w:spacing w:before="120" w:after="240" w:line="360" w:lineRule="auto"/>
        <w:jc w:val="both"/>
        <w:rPr>
          <w:rFonts w:ascii="Arial" w:hAnsi="Arial" w:cs="Arial"/>
          <w:sz w:val="24"/>
          <w:szCs w:val="24"/>
          <w:lang w:val="en-GB"/>
        </w:rPr>
      </w:pPr>
      <w:r w:rsidRPr="00D07B43">
        <w:rPr>
          <w:rFonts w:ascii="Arial" w:hAnsi="Arial" w:cs="Arial"/>
          <w:b/>
          <w:bCs/>
          <w:i/>
          <w:iCs/>
          <w:sz w:val="24"/>
          <w:szCs w:val="24"/>
          <w:lang w:val="en-GB"/>
        </w:rPr>
        <w:t>Enhanced Training and System Upgrades:</w:t>
      </w:r>
      <w:r w:rsidRPr="00D07B43">
        <w:rPr>
          <w:rFonts w:ascii="Arial" w:hAnsi="Arial" w:cs="Arial"/>
          <w:sz w:val="24"/>
          <w:szCs w:val="24"/>
          <w:lang w:val="en-GB"/>
        </w:rPr>
        <w:t xml:space="preserve"> The above findings imply that perhaps having regular trainings on the use of the reservation system and conducting periodical system maintenance might help prevent such mistakes</w:t>
      </w:r>
      <w:r w:rsidR="00CE5139" w:rsidRPr="00D07B43">
        <w:rPr>
          <w:rFonts w:ascii="Arial" w:hAnsi="Arial" w:cs="Arial"/>
          <w:sz w:val="24"/>
          <w:szCs w:val="24"/>
          <w:lang w:val="en-GB"/>
        </w:rPr>
        <w:t xml:space="preserve"> (Herzberg,1968)</w:t>
      </w:r>
      <w:r w:rsidRPr="00D07B43">
        <w:rPr>
          <w:rFonts w:ascii="Arial" w:hAnsi="Arial" w:cs="Arial"/>
          <w:sz w:val="24"/>
          <w:szCs w:val="24"/>
          <w:lang w:val="en-GB"/>
        </w:rPr>
        <w:t>. An enhancement of the technical skills and proper working tools to tools and software would minimi</w:t>
      </w:r>
      <w:r w:rsidR="00D07B43" w:rsidRPr="00D07B43">
        <w:rPr>
          <w:rFonts w:ascii="Arial" w:hAnsi="Arial" w:cs="Arial"/>
          <w:sz w:val="24"/>
          <w:szCs w:val="24"/>
          <w:lang w:val="en-GB"/>
        </w:rPr>
        <w:t>s</w:t>
      </w:r>
      <w:r w:rsidRPr="00D07B43">
        <w:rPr>
          <w:rFonts w:ascii="Arial" w:hAnsi="Arial" w:cs="Arial"/>
          <w:sz w:val="24"/>
          <w:szCs w:val="24"/>
          <w:lang w:val="en-GB"/>
        </w:rPr>
        <w:t>e the status of lost reservations.</w:t>
      </w:r>
    </w:p>
    <w:p w14:paraId="34A72075" w14:textId="62472B18" w:rsidR="00340CB9" w:rsidRPr="00D07B43" w:rsidRDefault="00340CB9" w:rsidP="00340CB9">
      <w:pPr>
        <w:spacing w:before="120" w:after="240" w:line="360" w:lineRule="auto"/>
        <w:jc w:val="both"/>
        <w:rPr>
          <w:rFonts w:ascii="Arial" w:hAnsi="Arial" w:cs="Arial"/>
          <w:sz w:val="24"/>
          <w:szCs w:val="24"/>
          <w:lang w:val="en-GB"/>
        </w:rPr>
      </w:pPr>
      <w:r w:rsidRPr="00D07B43">
        <w:rPr>
          <w:rFonts w:ascii="Arial" w:hAnsi="Arial" w:cs="Arial"/>
          <w:b/>
          <w:bCs/>
          <w:i/>
          <w:iCs/>
          <w:sz w:val="24"/>
          <w:szCs w:val="24"/>
          <w:lang w:val="en-GB"/>
        </w:rPr>
        <w:t>Theoretical Reinforcement:</w:t>
      </w:r>
      <w:r w:rsidRPr="00D07B43">
        <w:rPr>
          <w:rFonts w:ascii="Arial" w:hAnsi="Arial" w:cs="Arial"/>
          <w:sz w:val="24"/>
          <w:szCs w:val="24"/>
          <w:lang w:val="en-GB"/>
        </w:rPr>
        <w:t xml:space="preserve"> In line with Herzberg’s Two-Factor Theory, improving the hygiene factors of the technical system to address complaints effectively and offering staff training to improve their motivation can help to boost job performance and hospitality guest satisfaction</w:t>
      </w:r>
      <w:r w:rsidR="00C07BBF" w:rsidRPr="00D07B43">
        <w:rPr>
          <w:rFonts w:ascii="Arial" w:hAnsi="Arial" w:cs="Arial"/>
          <w:sz w:val="24"/>
          <w:szCs w:val="24"/>
          <w:lang w:val="en-GB"/>
        </w:rPr>
        <w:t xml:space="preserve"> (Hagg, 2013)</w:t>
      </w:r>
      <w:r w:rsidR="00DC5DE0" w:rsidRPr="00D07B43">
        <w:rPr>
          <w:rFonts w:ascii="Arial" w:hAnsi="Arial" w:cs="Arial"/>
          <w:sz w:val="24"/>
          <w:szCs w:val="24"/>
          <w:lang w:val="en-GB"/>
        </w:rPr>
        <w:t>.</w:t>
      </w:r>
    </w:p>
    <w:p w14:paraId="67AD521D" w14:textId="77777777" w:rsidR="001E0BD3" w:rsidRPr="00D07B43" w:rsidRDefault="001E0BD3" w:rsidP="00DC5DE0">
      <w:pPr>
        <w:pStyle w:val="Heading1"/>
        <w:rPr>
          <w:lang w:val="en-GB"/>
        </w:rPr>
      </w:pPr>
      <w:bookmarkStart w:id="5" w:name="_Toc168047030"/>
      <w:r w:rsidRPr="00D07B43">
        <w:rPr>
          <w:lang w:val="en-GB"/>
        </w:rPr>
        <w:t>Section 4: Future Action Plan</w:t>
      </w:r>
      <w:bookmarkEnd w:id="5"/>
    </w:p>
    <w:p w14:paraId="19EAD002" w14:textId="77777777" w:rsidR="00340CB9" w:rsidRPr="00D07B43" w:rsidRDefault="00340CB9" w:rsidP="00340CB9">
      <w:pPr>
        <w:spacing w:before="120" w:after="240" w:line="360" w:lineRule="auto"/>
        <w:jc w:val="both"/>
        <w:rPr>
          <w:rFonts w:ascii="Arial" w:hAnsi="Arial" w:cs="Arial"/>
          <w:sz w:val="24"/>
          <w:szCs w:val="24"/>
          <w:lang w:val="en-GB"/>
        </w:rPr>
      </w:pPr>
      <w:r w:rsidRPr="00D07B43">
        <w:rPr>
          <w:rFonts w:ascii="Arial" w:hAnsi="Arial" w:cs="Arial"/>
          <w:sz w:val="24"/>
          <w:szCs w:val="24"/>
          <w:lang w:val="en-GB"/>
        </w:rPr>
        <w:t>From the guest service operations, I have some lessons that I have drawn and outlined some of the aspects of gaining improvement and my future action plan.</w:t>
      </w:r>
    </w:p>
    <w:p w14:paraId="254C9141" w14:textId="55ADEC6E" w:rsidR="00340CB9" w:rsidRPr="00D07B43" w:rsidRDefault="00340CB9" w:rsidP="00340CB9">
      <w:pPr>
        <w:spacing w:before="120" w:after="240" w:line="360" w:lineRule="auto"/>
        <w:jc w:val="both"/>
        <w:rPr>
          <w:rFonts w:ascii="Arial" w:hAnsi="Arial" w:cs="Arial"/>
          <w:b/>
          <w:bCs/>
          <w:sz w:val="24"/>
          <w:szCs w:val="24"/>
          <w:lang w:val="en-GB"/>
        </w:rPr>
      </w:pPr>
      <w:r w:rsidRPr="00D07B43">
        <w:rPr>
          <w:rFonts w:ascii="Arial" w:hAnsi="Arial" w:cs="Arial"/>
          <w:b/>
          <w:bCs/>
          <w:sz w:val="24"/>
          <w:szCs w:val="24"/>
          <w:lang w:val="en-GB"/>
        </w:rPr>
        <w:t>Areas for Improvement:</w:t>
      </w:r>
    </w:p>
    <w:p w14:paraId="056D2895" w14:textId="6367EAA3" w:rsidR="00340CB9" w:rsidRPr="00D07B43" w:rsidRDefault="00340CB9" w:rsidP="00EA063D">
      <w:pPr>
        <w:pStyle w:val="ListParagraph"/>
        <w:numPr>
          <w:ilvl w:val="0"/>
          <w:numId w:val="5"/>
        </w:numPr>
        <w:spacing w:before="120" w:after="240" w:line="360" w:lineRule="auto"/>
        <w:jc w:val="both"/>
        <w:rPr>
          <w:rFonts w:ascii="Arial" w:hAnsi="Arial" w:cs="Arial"/>
          <w:sz w:val="24"/>
          <w:szCs w:val="24"/>
          <w:lang w:val="en-GB"/>
        </w:rPr>
      </w:pPr>
      <w:r w:rsidRPr="00D07B43">
        <w:rPr>
          <w:rFonts w:ascii="Arial" w:hAnsi="Arial" w:cs="Arial"/>
          <w:b/>
          <w:bCs/>
          <w:i/>
          <w:iCs/>
          <w:sz w:val="24"/>
          <w:szCs w:val="24"/>
          <w:lang w:val="en-GB"/>
        </w:rPr>
        <w:t>Communication Skills:</w:t>
      </w:r>
      <w:r w:rsidR="00EB2C22" w:rsidRPr="00D07B43">
        <w:rPr>
          <w:rFonts w:ascii="Arial" w:hAnsi="Arial" w:cs="Arial"/>
          <w:sz w:val="24"/>
          <w:szCs w:val="24"/>
          <w:lang w:val="en-GB"/>
        </w:rPr>
        <w:t xml:space="preserve"> </w:t>
      </w:r>
      <w:r w:rsidRPr="00D07B43">
        <w:rPr>
          <w:rFonts w:ascii="Arial" w:hAnsi="Arial" w:cs="Arial"/>
          <w:sz w:val="24"/>
          <w:szCs w:val="24"/>
          <w:lang w:val="en-GB"/>
        </w:rPr>
        <w:t>Increase the clarity of communication processes and improve the staff’s attitude towards guests.</w:t>
      </w:r>
    </w:p>
    <w:p w14:paraId="5C6310A0" w14:textId="77777777" w:rsidR="00340CB9" w:rsidRPr="00D07B43" w:rsidRDefault="00340CB9" w:rsidP="00EA063D">
      <w:pPr>
        <w:pStyle w:val="ListParagraph"/>
        <w:numPr>
          <w:ilvl w:val="0"/>
          <w:numId w:val="5"/>
        </w:numPr>
        <w:spacing w:before="120" w:after="240" w:line="360" w:lineRule="auto"/>
        <w:jc w:val="both"/>
        <w:rPr>
          <w:rFonts w:ascii="Arial" w:hAnsi="Arial" w:cs="Arial"/>
          <w:sz w:val="24"/>
          <w:szCs w:val="24"/>
          <w:lang w:val="en-GB"/>
        </w:rPr>
      </w:pPr>
      <w:r w:rsidRPr="00D07B43">
        <w:rPr>
          <w:rFonts w:ascii="Arial" w:hAnsi="Arial" w:cs="Arial"/>
          <w:b/>
          <w:bCs/>
          <w:i/>
          <w:iCs/>
          <w:sz w:val="24"/>
          <w:szCs w:val="24"/>
          <w:lang w:val="en-GB"/>
        </w:rPr>
        <w:t>Technical Knowledge:</w:t>
      </w:r>
      <w:r w:rsidRPr="00D07B43">
        <w:rPr>
          <w:rFonts w:ascii="Arial" w:hAnsi="Arial" w:cs="Arial"/>
          <w:sz w:val="24"/>
          <w:szCs w:val="24"/>
          <w:lang w:val="en-GB"/>
        </w:rPr>
        <w:t xml:space="preserve"> This in turn helps to improve the proficiency of the management when operating the hotel management software.</w:t>
      </w:r>
    </w:p>
    <w:p w14:paraId="0BDAE823" w14:textId="0AABFA4F" w:rsidR="00340CB9" w:rsidRPr="00D07B43" w:rsidRDefault="00340CB9" w:rsidP="00EA063D">
      <w:pPr>
        <w:pStyle w:val="ListParagraph"/>
        <w:numPr>
          <w:ilvl w:val="0"/>
          <w:numId w:val="5"/>
        </w:numPr>
        <w:spacing w:before="120" w:after="240" w:line="360" w:lineRule="auto"/>
        <w:jc w:val="both"/>
        <w:rPr>
          <w:rFonts w:ascii="Arial" w:hAnsi="Arial" w:cs="Arial"/>
          <w:sz w:val="24"/>
          <w:szCs w:val="24"/>
          <w:lang w:val="en-GB"/>
        </w:rPr>
      </w:pPr>
      <w:r w:rsidRPr="00D07B43">
        <w:rPr>
          <w:rFonts w:ascii="Arial" w:hAnsi="Arial" w:cs="Arial"/>
          <w:b/>
          <w:bCs/>
          <w:i/>
          <w:iCs/>
          <w:sz w:val="24"/>
          <w:szCs w:val="24"/>
          <w:lang w:val="en-GB"/>
        </w:rPr>
        <w:t>Teamwork:</w:t>
      </w:r>
      <w:r w:rsidRPr="00D07B43">
        <w:rPr>
          <w:rFonts w:ascii="Arial" w:hAnsi="Arial" w:cs="Arial"/>
          <w:sz w:val="24"/>
          <w:szCs w:val="24"/>
          <w:lang w:val="en-GB"/>
        </w:rPr>
        <w:t xml:space="preserve"> Enhance coordination with various divisions with the organi</w:t>
      </w:r>
      <w:r w:rsidR="00D07B43" w:rsidRPr="00D07B43">
        <w:rPr>
          <w:rFonts w:ascii="Arial" w:hAnsi="Arial" w:cs="Arial"/>
          <w:sz w:val="24"/>
          <w:szCs w:val="24"/>
          <w:lang w:val="en-GB"/>
        </w:rPr>
        <w:t>s</w:t>
      </w:r>
      <w:r w:rsidRPr="00D07B43">
        <w:rPr>
          <w:rFonts w:ascii="Arial" w:hAnsi="Arial" w:cs="Arial"/>
          <w:sz w:val="24"/>
          <w:szCs w:val="24"/>
          <w:lang w:val="en-GB"/>
        </w:rPr>
        <w:t>ation.</w:t>
      </w:r>
    </w:p>
    <w:p w14:paraId="2CB7D1C6" w14:textId="5E4E73D2" w:rsidR="001D41B3" w:rsidRPr="00D07B43" w:rsidRDefault="001D41B3" w:rsidP="001D41B3">
      <w:pPr>
        <w:spacing w:before="120" w:after="240" w:line="360" w:lineRule="auto"/>
        <w:jc w:val="both"/>
        <w:rPr>
          <w:rFonts w:ascii="Arial" w:hAnsi="Arial" w:cs="Arial"/>
          <w:b/>
          <w:bCs/>
          <w:sz w:val="24"/>
          <w:szCs w:val="24"/>
          <w:lang w:val="en-GB"/>
        </w:rPr>
      </w:pPr>
      <w:r w:rsidRPr="00D07B43">
        <w:rPr>
          <w:rFonts w:ascii="Arial" w:hAnsi="Arial" w:cs="Arial"/>
          <w:b/>
          <w:bCs/>
          <w:sz w:val="24"/>
          <w:szCs w:val="24"/>
          <w:lang w:val="en-GB"/>
        </w:rPr>
        <w:t>Specific Steps:</w:t>
      </w:r>
    </w:p>
    <w:p w14:paraId="22F77312" w14:textId="7A1BAD15" w:rsidR="001D41B3" w:rsidRPr="00D07B43" w:rsidRDefault="001D41B3" w:rsidP="00EA063D">
      <w:pPr>
        <w:pStyle w:val="ListParagraph"/>
        <w:numPr>
          <w:ilvl w:val="0"/>
          <w:numId w:val="6"/>
        </w:numPr>
        <w:spacing w:before="120" w:after="240" w:line="360" w:lineRule="auto"/>
        <w:jc w:val="both"/>
        <w:rPr>
          <w:rFonts w:ascii="Arial" w:hAnsi="Arial" w:cs="Arial"/>
          <w:sz w:val="24"/>
          <w:szCs w:val="24"/>
          <w:lang w:val="en-GB"/>
        </w:rPr>
      </w:pPr>
      <w:r w:rsidRPr="00D07B43">
        <w:rPr>
          <w:rFonts w:ascii="Arial" w:hAnsi="Arial" w:cs="Arial"/>
          <w:b/>
          <w:bCs/>
          <w:i/>
          <w:iCs/>
          <w:sz w:val="24"/>
          <w:szCs w:val="24"/>
          <w:lang w:val="en-GB"/>
        </w:rPr>
        <w:t>Communication:</w:t>
      </w:r>
      <w:r w:rsidRPr="00D07B43">
        <w:rPr>
          <w:rFonts w:ascii="Arial" w:hAnsi="Arial" w:cs="Arial"/>
          <w:sz w:val="24"/>
          <w:szCs w:val="24"/>
          <w:lang w:val="en-GB"/>
        </w:rPr>
        <w:t xml:space="preserve"> Make it a point to attend training courses that will enable the development of master interpersonal communication and conflict mastery</w:t>
      </w:r>
      <w:r w:rsidR="00C07BBF" w:rsidRPr="00D07B43">
        <w:rPr>
          <w:rFonts w:ascii="Arial" w:hAnsi="Arial" w:cs="Arial"/>
          <w:sz w:val="24"/>
          <w:szCs w:val="24"/>
          <w:lang w:val="en-GB"/>
        </w:rPr>
        <w:t xml:space="preserve"> (Fallon &amp; Rutherford, 2010)</w:t>
      </w:r>
      <w:r w:rsidR="00CE5139" w:rsidRPr="00D07B43">
        <w:rPr>
          <w:rFonts w:ascii="Arial" w:hAnsi="Arial" w:cs="Arial"/>
          <w:sz w:val="24"/>
          <w:szCs w:val="24"/>
          <w:lang w:val="en-GB"/>
        </w:rPr>
        <w:t>.</w:t>
      </w:r>
    </w:p>
    <w:p w14:paraId="2CEDC21D" w14:textId="77777777" w:rsidR="001D41B3" w:rsidRPr="00D07B43" w:rsidRDefault="001D41B3" w:rsidP="00EA063D">
      <w:pPr>
        <w:pStyle w:val="ListParagraph"/>
        <w:numPr>
          <w:ilvl w:val="0"/>
          <w:numId w:val="6"/>
        </w:numPr>
        <w:spacing w:before="120" w:after="240" w:line="360" w:lineRule="auto"/>
        <w:jc w:val="both"/>
        <w:rPr>
          <w:rFonts w:ascii="Arial" w:hAnsi="Arial" w:cs="Arial"/>
          <w:sz w:val="24"/>
          <w:szCs w:val="24"/>
          <w:lang w:val="en-GB"/>
        </w:rPr>
      </w:pPr>
      <w:r w:rsidRPr="00D07B43">
        <w:rPr>
          <w:rFonts w:ascii="Arial" w:hAnsi="Arial" w:cs="Arial"/>
          <w:b/>
          <w:bCs/>
          <w:i/>
          <w:iCs/>
          <w:sz w:val="24"/>
          <w:szCs w:val="24"/>
          <w:lang w:val="en-GB"/>
        </w:rPr>
        <w:t>Technical Training:</w:t>
      </w:r>
      <w:r w:rsidRPr="00D07B43">
        <w:rPr>
          <w:rFonts w:ascii="Arial" w:hAnsi="Arial" w:cs="Arial"/>
          <w:sz w:val="24"/>
          <w:szCs w:val="24"/>
          <w:lang w:val="en-GB"/>
        </w:rPr>
        <w:t xml:space="preserve"> There must be a provision of sophisticated courses in hotel management </w:t>
      </w:r>
      <w:proofErr w:type="gramStart"/>
      <w:r w:rsidRPr="00D07B43">
        <w:rPr>
          <w:rFonts w:ascii="Arial" w:hAnsi="Arial" w:cs="Arial"/>
          <w:sz w:val="24"/>
          <w:szCs w:val="24"/>
          <w:lang w:val="en-GB"/>
        </w:rPr>
        <w:t>software</w:t>
      </w:r>
      <w:proofErr w:type="gramEnd"/>
      <w:r w:rsidRPr="00D07B43">
        <w:rPr>
          <w:rFonts w:ascii="Arial" w:hAnsi="Arial" w:cs="Arial"/>
          <w:sz w:val="24"/>
          <w:szCs w:val="24"/>
          <w:lang w:val="en-GB"/>
        </w:rPr>
        <w:t xml:space="preserve"> and one has to put themselves abreast with the current technologies.</w:t>
      </w:r>
    </w:p>
    <w:p w14:paraId="1BBC88C5" w14:textId="0C541B66" w:rsidR="001D41B3" w:rsidRPr="00D07B43" w:rsidRDefault="001D41B3" w:rsidP="00EA063D">
      <w:pPr>
        <w:pStyle w:val="ListParagraph"/>
        <w:numPr>
          <w:ilvl w:val="0"/>
          <w:numId w:val="6"/>
        </w:numPr>
        <w:spacing w:before="120" w:after="240" w:line="360" w:lineRule="auto"/>
        <w:jc w:val="both"/>
        <w:rPr>
          <w:rFonts w:ascii="Arial" w:hAnsi="Arial" w:cs="Arial"/>
          <w:sz w:val="24"/>
          <w:szCs w:val="24"/>
          <w:lang w:val="en-GB"/>
        </w:rPr>
      </w:pPr>
      <w:r w:rsidRPr="00D07B43">
        <w:rPr>
          <w:rFonts w:ascii="Arial" w:hAnsi="Arial" w:cs="Arial"/>
          <w:b/>
          <w:bCs/>
          <w:i/>
          <w:iCs/>
          <w:sz w:val="24"/>
          <w:szCs w:val="24"/>
          <w:lang w:val="en-GB"/>
        </w:rPr>
        <w:t>Teamwork:</w:t>
      </w:r>
      <w:r w:rsidRPr="00D07B43">
        <w:rPr>
          <w:rFonts w:ascii="Arial" w:hAnsi="Arial" w:cs="Arial"/>
          <w:sz w:val="24"/>
          <w:szCs w:val="24"/>
          <w:lang w:val="en-GB"/>
        </w:rPr>
        <w:t xml:space="preserve"> Engage in fun programs like team building and other systems which embrace cross section of a given department.</w:t>
      </w:r>
    </w:p>
    <w:p w14:paraId="34B9B51F" w14:textId="4FFFC821" w:rsidR="001D41B3" w:rsidRPr="00D07B43" w:rsidRDefault="001D41B3" w:rsidP="001D41B3">
      <w:pPr>
        <w:spacing w:before="120" w:after="240" w:line="360" w:lineRule="auto"/>
        <w:jc w:val="both"/>
        <w:rPr>
          <w:rFonts w:ascii="Arial" w:hAnsi="Arial" w:cs="Arial"/>
          <w:sz w:val="24"/>
          <w:szCs w:val="24"/>
          <w:lang w:val="en-GB"/>
        </w:rPr>
      </w:pPr>
      <w:r w:rsidRPr="00D07B43">
        <w:rPr>
          <w:rFonts w:ascii="Arial" w:hAnsi="Arial" w:cs="Arial"/>
          <w:b/>
          <w:bCs/>
          <w:sz w:val="24"/>
          <w:szCs w:val="24"/>
          <w:lang w:val="en-GB"/>
        </w:rPr>
        <w:t>Alignment with Goals:</w:t>
      </w:r>
      <w:r w:rsidR="008209E0">
        <w:rPr>
          <w:rFonts w:ascii="Arial" w:hAnsi="Arial" w:cs="Arial"/>
          <w:sz w:val="24"/>
          <w:szCs w:val="24"/>
          <w:lang w:val="en-GB"/>
        </w:rPr>
        <w:t xml:space="preserve"> T</w:t>
      </w:r>
      <w:r w:rsidRPr="00D07B43">
        <w:rPr>
          <w:rFonts w:ascii="Arial" w:hAnsi="Arial" w:cs="Arial"/>
          <w:sz w:val="24"/>
          <w:szCs w:val="24"/>
          <w:lang w:val="en-GB"/>
        </w:rPr>
        <w:t>his action plan supports my personal and vocational development objectives because it encourages personal and professional development through the acquisition of new knowledge and enhancement of acquired and inborn skills</w:t>
      </w:r>
      <w:r w:rsidR="00C07BBF" w:rsidRPr="00D07B43">
        <w:rPr>
          <w:rFonts w:ascii="Arial" w:hAnsi="Arial" w:cs="Arial"/>
          <w:sz w:val="24"/>
          <w:szCs w:val="24"/>
          <w:lang w:val="en-GB"/>
        </w:rPr>
        <w:t xml:space="preserve"> (Casado, 2012)</w:t>
      </w:r>
      <w:r w:rsidRPr="00D07B43">
        <w:rPr>
          <w:rFonts w:ascii="Arial" w:hAnsi="Arial" w:cs="Arial"/>
          <w:sz w:val="24"/>
          <w:szCs w:val="24"/>
          <w:lang w:val="en-GB"/>
        </w:rPr>
        <w:t>. They are as follows: By attending to these areas, I will enhance my professional growth since achieving optimum scores in the assessment of competency results in outstanding GS scores necessary for efficiency in hospitality industry.</w:t>
      </w:r>
    </w:p>
    <w:p w14:paraId="699B4E87" w14:textId="2BD2EAAC" w:rsidR="001E0BD3" w:rsidRPr="00D07B43" w:rsidRDefault="001E0BD3" w:rsidP="00DC5DE0">
      <w:pPr>
        <w:pStyle w:val="Heading1"/>
        <w:rPr>
          <w:lang w:val="en-GB"/>
        </w:rPr>
      </w:pPr>
      <w:bookmarkStart w:id="6" w:name="_Toc168047031"/>
      <w:r w:rsidRPr="00D07B43">
        <w:rPr>
          <w:lang w:val="en-GB"/>
        </w:rPr>
        <w:t>Conclusion</w:t>
      </w:r>
      <w:bookmarkEnd w:id="6"/>
    </w:p>
    <w:p w14:paraId="782D3B64" w14:textId="7581113B" w:rsidR="001D41B3" w:rsidRPr="00D07B43" w:rsidRDefault="00EB2C22" w:rsidP="001E0BD3">
      <w:pPr>
        <w:spacing w:before="120" w:after="240" w:line="360" w:lineRule="auto"/>
        <w:jc w:val="both"/>
        <w:rPr>
          <w:rFonts w:ascii="Arial" w:hAnsi="Arial" w:cs="Arial"/>
          <w:sz w:val="24"/>
          <w:szCs w:val="24"/>
          <w:lang w:val="en-GB"/>
        </w:rPr>
      </w:pPr>
      <w:r w:rsidRPr="00D07B43">
        <w:rPr>
          <w:rFonts w:ascii="Arial" w:hAnsi="Arial" w:cs="Arial"/>
          <w:sz w:val="24"/>
          <w:szCs w:val="24"/>
          <w:lang w:val="en-GB"/>
        </w:rPr>
        <w:t>In conclusion, it is said that t</w:t>
      </w:r>
      <w:r w:rsidR="001D41B3" w:rsidRPr="00D07B43">
        <w:rPr>
          <w:rFonts w:ascii="Arial" w:hAnsi="Arial" w:cs="Arial"/>
          <w:sz w:val="24"/>
          <w:szCs w:val="24"/>
          <w:lang w:val="en-GB"/>
        </w:rPr>
        <w:t>he shadowing was useful in developing work-based skills, technical expertise and experience, as well as understanding of the guest service operating performance requirements</w:t>
      </w:r>
      <w:r w:rsidRPr="00D07B43">
        <w:rPr>
          <w:rFonts w:ascii="Arial" w:hAnsi="Arial" w:cs="Arial"/>
          <w:sz w:val="24"/>
          <w:szCs w:val="24"/>
          <w:lang w:val="en-GB"/>
        </w:rPr>
        <w:t xml:space="preserve"> (ASET, 2017)</w:t>
      </w:r>
      <w:r w:rsidR="001D41B3" w:rsidRPr="00D07B43">
        <w:rPr>
          <w:rFonts w:ascii="Arial" w:hAnsi="Arial" w:cs="Arial"/>
          <w:sz w:val="24"/>
          <w:szCs w:val="24"/>
          <w:lang w:val="en-GB"/>
        </w:rPr>
        <w:t>. This placement proved that documents must be communicated properly, and the work must be divided and completed in a coordinated manner. Knoll and Giffin has stated that personal and vocational development has influenced my career path significantly in future hotel guest service industry success</w:t>
      </w:r>
      <w:r w:rsidR="00337D1F">
        <w:rPr>
          <w:rFonts w:ascii="Arial" w:hAnsi="Arial" w:cs="Arial"/>
          <w:sz w:val="24"/>
          <w:szCs w:val="24"/>
          <w:lang w:val="en-GB"/>
        </w:rPr>
        <w:t>.</w:t>
      </w:r>
    </w:p>
    <w:p w14:paraId="2B5C430A" w14:textId="6E25DB9B" w:rsidR="00D24C60" w:rsidRPr="00D07B43" w:rsidRDefault="002026CA" w:rsidP="00DC5DE0">
      <w:pPr>
        <w:pStyle w:val="Heading1"/>
        <w:rPr>
          <w:lang w:val="en-GB"/>
        </w:rPr>
      </w:pPr>
      <w:bookmarkStart w:id="7" w:name="_Toc168047032"/>
      <w:r w:rsidRPr="00D07B43">
        <w:rPr>
          <w:lang w:val="en-GB"/>
        </w:rPr>
        <w:t>Reference</w:t>
      </w:r>
      <w:bookmarkEnd w:id="7"/>
    </w:p>
    <w:p w14:paraId="12D6948F" w14:textId="77777777" w:rsidR="00EB2C22" w:rsidRPr="00D07B43" w:rsidRDefault="00EB2C22" w:rsidP="00EA063D">
      <w:pPr>
        <w:spacing w:before="120" w:after="240" w:line="360" w:lineRule="auto"/>
        <w:jc w:val="both"/>
        <w:rPr>
          <w:rFonts w:ascii="Arial" w:hAnsi="Arial" w:cs="Arial"/>
          <w:i/>
          <w:iCs/>
          <w:sz w:val="24"/>
          <w:szCs w:val="24"/>
          <w:lang w:val="en-GB"/>
        </w:rPr>
      </w:pPr>
      <w:r w:rsidRPr="00D07B43">
        <w:rPr>
          <w:rFonts w:ascii="Arial" w:hAnsi="Arial" w:cs="Arial"/>
          <w:sz w:val="24"/>
          <w:szCs w:val="24"/>
          <w:lang w:val="en-GB"/>
        </w:rPr>
        <w:t xml:space="preserve">ASET (2017) </w:t>
      </w:r>
      <w:r w:rsidRPr="00D07B43">
        <w:rPr>
          <w:rFonts w:ascii="Arial" w:hAnsi="Arial" w:cs="Arial"/>
          <w:i/>
          <w:iCs/>
          <w:sz w:val="24"/>
          <w:szCs w:val="24"/>
          <w:lang w:val="en-GB"/>
        </w:rPr>
        <w:t xml:space="preserve">Good Practice Guide for </w:t>
      </w:r>
      <w:proofErr w:type="spellStart"/>
      <w:r w:rsidRPr="00D07B43">
        <w:rPr>
          <w:rFonts w:ascii="Arial" w:hAnsi="Arial" w:cs="Arial"/>
          <w:i/>
          <w:iCs/>
          <w:sz w:val="24"/>
          <w:szCs w:val="24"/>
          <w:lang w:val="en-GB"/>
        </w:rPr>
        <w:t>Workbased</w:t>
      </w:r>
      <w:proofErr w:type="spellEnd"/>
      <w:r w:rsidRPr="00D07B43">
        <w:rPr>
          <w:rFonts w:ascii="Arial" w:hAnsi="Arial" w:cs="Arial"/>
          <w:i/>
          <w:iCs/>
          <w:sz w:val="24"/>
          <w:szCs w:val="24"/>
          <w:lang w:val="en-GB"/>
        </w:rPr>
        <w:t xml:space="preserve"> and Placement Learning in Higher Education, ASET, Sheffield.</w:t>
      </w:r>
    </w:p>
    <w:p w14:paraId="4D0DE2BA" w14:textId="77777777" w:rsidR="00EB2C22" w:rsidRPr="00D07B43" w:rsidRDefault="00EB2C22" w:rsidP="00EA063D">
      <w:pPr>
        <w:spacing w:before="120" w:after="240" w:line="360" w:lineRule="auto"/>
        <w:jc w:val="both"/>
        <w:rPr>
          <w:rFonts w:ascii="Arial" w:hAnsi="Arial" w:cs="Arial"/>
          <w:i/>
          <w:iCs/>
          <w:sz w:val="24"/>
          <w:szCs w:val="24"/>
          <w:lang w:val="en-GB"/>
        </w:rPr>
      </w:pPr>
      <w:r w:rsidRPr="00D07B43">
        <w:rPr>
          <w:rFonts w:ascii="Arial" w:hAnsi="Arial" w:cs="Arial"/>
          <w:sz w:val="24"/>
          <w:szCs w:val="24"/>
          <w:lang w:val="en-GB"/>
        </w:rPr>
        <w:t xml:space="preserve">Bardi, J. (2010) </w:t>
      </w:r>
      <w:r w:rsidRPr="00D07B43">
        <w:rPr>
          <w:rFonts w:ascii="Arial" w:hAnsi="Arial" w:cs="Arial"/>
          <w:i/>
          <w:iCs/>
          <w:sz w:val="24"/>
          <w:szCs w:val="24"/>
          <w:lang w:val="en-GB"/>
        </w:rPr>
        <w:t>Hotel Front Office Management, Wiley, London</w:t>
      </w:r>
    </w:p>
    <w:p w14:paraId="28BFDCED" w14:textId="77777777" w:rsidR="00EB2C22" w:rsidRPr="00D07B43" w:rsidRDefault="00EB2C22" w:rsidP="00EA063D">
      <w:pPr>
        <w:spacing w:before="120" w:after="240" w:line="360" w:lineRule="auto"/>
        <w:jc w:val="both"/>
        <w:rPr>
          <w:rFonts w:ascii="Arial" w:hAnsi="Arial" w:cs="Arial"/>
          <w:i/>
          <w:iCs/>
          <w:sz w:val="24"/>
          <w:szCs w:val="24"/>
          <w:lang w:val="en-GB"/>
        </w:rPr>
      </w:pPr>
      <w:proofErr w:type="spellStart"/>
      <w:proofErr w:type="gramStart"/>
      <w:r w:rsidRPr="00D07B43">
        <w:rPr>
          <w:rFonts w:ascii="Arial" w:hAnsi="Arial" w:cs="Arial"/>
          <w:sz w:val="24"/>
          <w:szCs w:val="24"/>
          <w:lang w:val="en-GB"/>
        </w:rPr>
        <w:t>Casado,M</w:t>
      </w:r>
      <w:proofErr w:type="spellEnd"/>
      <w:r w:rsidRPr="00D07B43">
        <w:rPr>
          <w:rFonts w:ascii="Arial" w:hAnsi="Arial" w:cs="Arial"/>
          <w:sz w:val="24"/>
          <w:szCs w:val="24"/>
          <w:lang w:val="en-GB"/>
        </w:rPr>
        <w:t>.</w:t>
      </w:r>
      <w:proofErr w:type="gramEnd"/>
      <w:r w:rsidRPr="00D07B43">
        <w:rPr>
          <w:rFonts w:ascii="Arial" w:hAnsi="Arial" w:cs="Arial"/>
          <w:sz w:val="24"/>
          <w:szCs w:val="24"/>
          <w:lang w:val="en-GB"/>
        </w:rPr>
        <w:t xml:space="preserve"> (2012) </w:t>
      </w:r>
      <w:r w:rsidRPr="00D07B43">
        <w:rPr>
          <w:rFonts w:ascii="Arial" w:hAnsi="Arial" w:cs="Arial"/>
          <w:i/>
          <w:iCs/>
          <w:sz w:val="24"/>
          <w:szCs w:val="24"/>
          <w:lang w:val="en-GB"/>
        </w:rPr>
        <w:t>Housekeeping Management, Wiley, London</w:t>
      </w:r>
    </w:p>
    <w:p w14:paraId="638B4464" w14:textId="77777777" w:rsidR="00EB2C22" w:rsidRPr="00D07B43" w:rsidRDefault="00EB2C22" w:rsidP="00EA063D">
      <w:pPr>
        <w:spacing w:before="120" w:after="240" w:line="360" w:lineRule="auto"/>
        <w:jc w:val="both"/>
        <w:rPr>
          <w:rFonts w:ascii="Arial" w:hAnsi="Arial" w:cs="Arial"/>
          <w:i/>
          <w:iCs/>
          <w:sz w:val="24"/>
          <w:szCs w:val="24"/>
          <w:lang w:val="en-GB"/>
        </w:rPr>
      </w:pPr>
      <w:proofErr w:type="spellStart"/>
      <w:proofErr w:type="gramStart"/>
      <w:r w:rsidRPr="00D07B43">
        <w:rPr>
          <w:rFonts w:ascii="Arial" w:hAnsi="Arial" w:cs="Arial"/>
          <w:sz w:val="24"/>
          <w:szCs w:val="24"/>
          <w:lang w:val="en-GB"/>
        </w:rPr>
        <w:t>Fallon,M</w:t>
      </w:r>
      <w:proofErr w:type="spellEnd"/>
      <w:r w:rsidRPr="00D07B43">
        <w:rPr>
          <w:rFonts w:ascii="Arial" w:hAnsi="Arial" w:cs="Arial"/>
          <w:sz w:val="24"/>
          <w:szCs w:val="24"/>
          <w:lang w:val="en-GB"/>
        </w:rPr>
        <w:t>.</w:t>
      </w:r>
      <w:proofErr w:type="gramEnd"/>
      <w:r w:rsidRPr="00D07B43">
        <w:rPr>
          <w:rFonts w:ascii="Arial" w:hAnsi="Arial" w:cs="Arial"/>
          <w:sz w:val="24"/>
          <w:szCs w:val="24"/>
          <w:lang w:val="en-GB"/>
        </w:rPr>
        <w:t xml:space="preserve"> &amp;</w:t>
      </w:r>
      <w:proofErr w:type="spellStart"/>
      <w:r w:rsidRPr="00D07B43">
        <w:rPr>
          <w:rFonts w:ascii="Arial" w:hAnsi="Arial" w:cs="Arial"/>
          <w:sz w:val="24"/>
          <w:szCs w:val="24"/>
          <w:lang w:val="en-GB"/>
        </w:rPr>
        <w:t>Rutherford,D</w:t>
      </w:r>
      <w:proofErr w:type="spellEnd"/>
      <w:r w:rsidRPr="00D07B43">
        <w:rPr>
          <w:rFonts w:ascii="Arial" w:hAnsi="Arial" w:cs="Arial"/>
          <w:sz w:val="24"/>
          <w:szCs w:val="24"/>
          <w:lang w:val="en-GB"/>
        </w:rPr>
        <w:t xml:space="preserve">. (2010) </w:t>
      </w:r>
      <w:r w:rsidRPr="00D07B43">
        <w:rPr>
          <w:rFonts w:ascii="Arial" w:hAnsi="Arial" w:cs="Arial"/>
          <w:i/>
          <w:iCs/>
          <w:sz w:val="24"/>
          <w:szCs w:val="24"/>
          <w:lang w:val="en-GB"/>
        </w:rPr>
        <w:t>Hotel Management and Operations, Wiley, London</w:t>
      </w:r>
    </w:p>
    <w:p w14:paraId="70CB976D" w14:textId="77777777" w:rsidR="00EB2C22" w:rsidRPr="00D07B43" w:rsidRDefault="00EB2C22" w:rsidP="00EA063D">
      <w:pPr>
        <w:spacing w:before="120" w:after="240" w:line="360" w:lineRule="auto"/>
        <w:jc w:val="both"/>
        <w:rPr>
          <w:rFonts w:ascii="Arial" w:hAnsi="Arial" w:cs="Arial"/>
          <w:i/>
          <w:iCs/>
          <w:sz w:val="24"/>
          <w:szCs w:val="24"/>
          <w:lang w:val="en-GB"/>
        </w:rPr>
      </w:pPr>
      <w:r w:rsidRPr="00D07B43">
        <w:rPr>
          <w:rFonts w:ascii="Arial" w:hAnsi="Arial" w:cs="Arial"/>
          <w:sz w:val="24"/>
          <w:szCs w:val="24"/>
          <w:lang w:val="en-GB"/>
        </w:rPr>
        <w:t xml:space="preserve">Gibbs, G. (1988). </w:t>
      </w:r>
      <w:r w:rsidRPr="00D07B43">
        <w:rPr>
          <w:rFonts w:ascii="Arial" w:hAnsi="Arial" w:cs="Arial"/>
          <w:i/>
          <w:iCs/>
          <w:sz w:val="24"/>
          <w:szCs w:val="24"/>
          <w:lang w:val="en-GB"/>
        </w:rPr>
        <w:t>Learning by Doing: A Guide to Teaching and Learning Methods. Oxford: Oxford Further Education Unit.</w:t>
      </w:r>
    </w:p>
    <w:p w14:paraId="4D7D2E67" w14:textId="77777777" w:rsidR="00EB2C22" w:rsidRPr="00D07B43" w:rsidRDefault="00EB2C22" w:rsidP="00EA063D">
      <w:pPr>
        <w:spacing w:before="120" w:after="240" w:line="360" w:lineRule="auto"/>
        <w:jc w:val="both"/>
        <w:rPr>
          <w:rFonts w:ascii="Arial" w:hAnsi="Arial" w:cs="Arial"/>
          <w:i/>
          <w:iCs/>
          <w:sz w:val="24"/>
          <w:szCs w:val="24"/>
          <w:lang w:val="en-GB"/>
        </w:rPr>
      </w:pPr>
      <w:r w:rsidRPr="00D07B43">
        <w:rPr>
          <w:rFonts w:ascii="Arial" w:hAnsi="Arial" w:cs="Arial"/>
          <w:sz w:val="24"/>
          <w:szCs w:val="24"/>
          <w:lang w:val="en-GB"/>
        </w:rPr>
        <w:t xml:space="preserve">Hagg, E (2013) </w:t>
      </w:r>
      <w:r w:rsidRPr="00D07B43">
        <w:rPr>
          <w:rFonts w:ascii="Arial" w:hAnsi="Arial" w:cs="Arial"/>
          <w:i/>
          <w:iCs/>
          <w:sz w:val="24"/>
          <w:szCs w:val="24"/>
          <w:lang w:val="en-GB"/>
        </w:rPr>
        <w:t>Internship Guide Eleven, The Hague</w:t>
      </w:r>
    </w:p>
    <w:p w14:paraId="5669FE5B" w14:textId="77777777" w:rsidR="00EB2C22" w:rsidRPr="00D07B43" w:rsidRDefault="00EB2C22" w:rsidP="00EA063D">
      <w:pPr>
        <w:spacing w:before="120" w:after="240" w:line="360" w:lineRule="auto"/>
        <w:jc w:val="both"/>
        <w:rPr>
          <w:rFonts w:ascii="Arial" w:hAnsi="Arial" w:cs="Arial"/>
          <w:i/>
          <w:iCs/>
          <w:sz w:val="24"/>
          <w:szCs w:val="24"/>
          <w:lang w:val="en-GB"/>
        </w:rPr>
      </w:pPr>
      <w:r w:rsidRPr="00D07B43">
        <w:rPr>
          <w:rFonts w:ascii="Arial" w:hAnsi="Arial" w:cs="Arial"/>
          <w:sz w:val="24"/>
          <w:szCs w:val="24"/>
          <w:lang w:val="en-GB"/>
        </w:rPr>
        <w:t xml:space="preserve">Hayes, D. K., </w:t>
      </w:r>
      <w:proofErr w:type="spellStart"/>
      <w:r w:rsidRPr="00D07B43">
        <w:rPr>
          <w:rFonts w:ascii="Arial" w:hAnsi="Arial" w:cs="Arial"/>
          <w:sz w:val="24"/>
          <w:szCs w:val="24"/>
          <w:lang w:val="en-GB"/>
        </w:rPr>
        <w:t>Ninemeier</w:t>
      </w:r>
      <w:proofErr w:type="spellEnd"/>
      <w:r w:rsidRPr="00D07B43">
        <w:rPr>
          <w:rFonts w:ascii="Arial" w:hAnsi="Arial" w:cs="Arial"/>
          <w:sz w:val="24"/>
          <w:szCs w:val="24"/>
          <w:lang w:val="en-GB"/>
        </w:rPr>
        <w:t xml:space="preserve">, J. D., &amp; Miller, A. A. (2017). </w:t>
      </w:r>
      <w:r w:rsidRPr="00D07B43">
        <w:rPr>
          <w:rFonts w:ascii="Arial" w:hAnsi="Arial" w:cs="Arial"/>
          <w:i/>
          <w:iCs/>
          <w:sz w:val="24"/>
          <w:szCs w:val="24"/>
          <w:lang w:val="en-GB"/>
        </w:rPr>
        <w:t>Foundations of Lodging Management. Pearson.</w:t>
      </w:r>
    </w:p>
    <w:p w14:paraId="3B4FDA33" w14:textId="77777777" w:rsidR="00EB2C22" w:rsidRPr="00D07B43" w:rsidRDefault="00EB2C22" w:rsidP="00EA063D">
      <w:pPr>
        <w:spacing w:before="120" w:after="240" w:line="360" w:lineRule="auto"/>
        <w:jc w:val="both"/>
        <w:rPr>
          <w:rFonts w:ascii="Arial" w:hAnsi="Arial" w:cs="Arial"/>
          <w:i/>
          <w:iCs/>
          <w:sz w:val="24"/>
          <w:szCs w:val="24"/>
          <w:lang w:val="en-GB"/>
        </w:rPr>
      </w:pPr>
      <w:r w:rsidRPr="00D07B43">
        <w:rPr>
          <w:rFonts w:ascii="Arial" w:hAnsi="Arial" w:cs="Arial"/>
          <w:sz w:val="24"/>
          <w:szCs w:val="24"/>
          <w:lang w:val="en-GB"/>
        </w:rPr>
        <w:t xml:space="preserve">Herzberg, F. (1968). </w:t>
      </w:r>
      <w:r w:rsidRPr="00D07B43">
        <w:rPr>
          <w:rFonts w:ascii="Arial" w:hAnsi="Arial" w:cs="Arial"/>
          <w:i/>
          <w:iCs/>
          <w:sz w:val="24"/>
          <w:szCs w:val="24"/>
          <w:lang w:val="en-GB"/>
        </w:rPr>
        <w:t>One More Time: How Do You Motivate Employees? Harvard Business Review.</w:t>
      </w:r>
    </w:p>
    <w:p w14:paraId="0172BB03" w14:textId="77777777" w:rsidR="00EB2C22" w:rsidRPr="00D07B43" w:rsidRDefault="00EB2C22" w:rsidP="00EA063D">
      <w:pPr>
        <w:spacing w:before="120" w:after="240" w:line="360" w:lineRule="auto"/>
        <w:jc w:val="both"/>
        <w:rPr>
          <w:rFonts w:ascii="Arial" w:hAnsi="Arial" w:cs="Arial"/>
          <w:i/>
          <w:iCs/>
          <w:sz w:val="24"/>
          <w:szCs w:val="24"/>
          <w:lang w:val="en-GB"/>
        </w:rPr>
      </w:pPr>
      <w:proofErr w:type="spellStart"/>
      <w:proofErr w:type="gramStart"/>
      <w:r w:rsidRPr="00D07B43">
        <w:rPr>
          <w:rFonts w:ascii="Arial" w:hAnsi="Arial" w:cs="Arial"/>
          <w:sz w:val="24"/>
          <w:szCs w:val="24"/>
          <w:lang w:val="en-GB"/>
        </w:rPr>
        <w:t>Johnston,R</w:t>
      </w:r>
      <w:proofErr w:type="gramEnd"/>
      <w:r w:rsidRPr="00D07B43">
        <w:rPr>
          <w:rFonts w:ascii="Arial" w:hAnsi="Arial" w:cs="Arial"/>
          <w:sz w:val="24"/>
          <w:szCs w:val="24"/>
          <w:lang w:val="en-GB"/>
        </w:rPr>
        <w:t>.Clark,G.Shulver,M</w:t>
      </w:r>
      <w:proofErr w:type="spellEnd"/>
      <w:r w:rsidRPr="00D07B43">
        <w:rPr>
          <w:rFonts w:ascii="Arial" w:hAnsi="Arial" w:cs="Arial"/>
          <w:sz w:val="24"/>
          <w:szCs w:val="24"/>
          <w:lang w:val="en-GB"/>
        </w:rPr>
        <w:t xml:space="preserve">. (2012) </w:t>
      </w:r>
      <w:r w:rsidRPr="00D07B43">
        <w:rPr>
          <w:rFonts w:ascii="Arial" w:hAnsi="Arial" w:cs="Arial"/>
          <w:i/>
          <w:iCs/>
          <w:sz w:val="24"/>
          <w:szCs w:val="24"/>
          <w:lang w:val="en-GB"/>
        </w:rPr>
        <w:t>Service Operations Management, Pearson, London</w:t>
      </w:r>
    </w:p>
    <w:p w14:paraId="297D0575" w14:textId="77777777" w:rsidR="00EB2C22" w:rsidRPr="00D07B43" w:rsidRDefault="00EB2C22" w:rsidP="00EA063D">
      <w:pPr>
        <w:spacing w:before="120" w:after="240" w:line="360" w:lineRule="auto"/>
        <w:jc w:val="both"/>
        <w:rPr>
          <w:rFonts w:ascii="Arial" w:hAnsi="Arial" w:cs="Arial"/>
          <w:sz w:val="24"/>
          <w:szCs w:val="24"/>
          <w:lang w:val="en-GB"/>
        </w:rPr>
      </w:pPr>
      <w:r w:rsidRPr="00D07B43">
        <w:rPr>
          <w:rFonts w:ascii="Arial" w:hAnsi="Arial" w:cs="Arial"/>
          <w:sz w:val="24"/>
          <w:szCs w:val="24"/>
          <w:lang w:val="en-GB"/>
        </w:rPr>
        <w:t xml:space="preserve">Patel, D., &amp; Gupta, S. (2017). </w:t>
      </w:r>
      <w:r w:rsidRPr="00D07B43">
        <w:rPr>
          <w:rFonts w:ascii="Arial" w:hAnsi="Arial" w:cs="Arial"/>
          <w:i/>
          <w:iCs/>
          <w:sz w:val="24"/>
          <w:szCs w:val="24"/>
          <w:lang w:val="en-GB"/>
        </w:rPr>
        <w:t>Enhancing Guest Service Expectations: A Comparative Study of Hotel Operations. Tourism Management Perspectives,</w:t>
      </w:r>
      <w:r w:rsidRPr="00D07B43">
        <w:rPr>
          <w:rFonts w:ascii="Arial" w:hAnsi="Arial" w:cs="Arial"/>
          <w:sz w:val="24"/>
          <w:szCs w:val="24"/>
          <w:lang w:val="en-GB"/>
        </w:rPr>
        <w:t xml:space="preserve"> 25(2), 136-150.</w:t>
      </w:r>
    </w:p>
    <w:p w14:paraId="3C472928" w14:textId="77777777" w:rsidR="00EB2C22" w:rsidRPr="00D07B43" w:rsidRDefault="00EB2C22" w:rsidP="00EA063D">
      <w:pPr>
        <w:spacing w:before="120" w:after="240" w:line="360" w:lineRule="auto"/>
        <w:jc w:val="both"/>
        <w:rPr>
          <w:rFonts w:ascii="Arial" w:hAnsi="Arial" w:cs="Arial"/>
          <w:i/>
          <w:iCs/>
          <w:sz w:val="24"/>
          <w:szCs w:val="24"/>
          <w:lang w:val="en-GB"/>
        </w:rPr>
      </w:pPr>
      <w:r w:rsidRPr="00D07B43">
        <w:rPr>
          <w:rFonts w:ascii="Arial" w:hAnsi="Arial" w:cs="Arial"/>
          <w:sz w:val="24"/>
          <w:szCs w:val="24"/>
          <w:lang w:val="en-GB"/>
        </w:rPr>
        <w:t xml:space="preserve">QAA, (2018) </w:t>
      </w:r>
      <w:r w:rsidRPr="00D07B43">
        <w:rPr>
          <w:rFonts w:ascii="Arial" w:hAnsi="Arial" w:cs="Arial"/>
          <w:i/>
          <w:iCs/>
          <w:sz w:val="24"/>
          <w:szCs w:val="24"/>
          <w:lang w:val="en-GB"/>
        </w:rPr>
        <w:t>UK Quality Code, Advice and Guidance: Work-based Learning, QAA, London</w:t>
      </w:r>
    </w:p>
    <w:p w14:paraId="1102A5BC" w14:textId="77777777" w:rsidR="00EB2C22" w:rsidRPr="00D07B43" w:rsidRDefault="00EB2C22" w:rsidP="00EA063D">
      <w:pPr>
        <w:spacing w:before="120" w:after="240" w:line="360" w:lineRule="auto"/>
        <w:jc w:val="both"/>
        <w:rPr>
          <w:rFonts w:ascii="Arial" w:hAnsi="Arial" w:cs="Arial"/>
          <w:i/>
          <w:iCs/>
          <w:sz w:val="24"/>
          <w:szCs w:val="24"/>
          <w:lang w:val="en-GB"/>
        </w:rPr>
      </w:pPr>
      <w:proofErr w:type="spellStart"/>
      <w:proofErr w:type="gramStart"/>
      <w:r w:rsidRPr="00D07B43">
        <w:rPr>
          <w:rFonts w:ascii="Arial" w:hAnsi="Arial" w:cs="Arial"/>
          <w:sz w:val="24"/>
          <w:szCs w:val="24"/>
          <w:lang w:val="en-GB"/>
        </w:rPr>
        <w:t>Rughubalan,G</w:t>
      </w:r>
      <w:proofErr w:type="spellEnd"/>
      <w:r w:rsidRPr="00D07B43">
        <w:rPr>
          <w:rFonts w:ascii="Arial" w:hAnsi="Arial" w:cs="Arial"/>
          <w:sz w:val="24"/>
          <w:szCs w:val="24"/>
          <w:lang w:val="en-GB"/>
        </w:rPr>
        <w:t>.</w:t>
      </w:r>
      <w:proofErr w:type="gramEnd"/>
      <w:r w:rsidRPr="00D07B43">
        <w:rPr>
          <w:rFonts w:ascii="Arial" w:hAnsi="Arial" w:cs="Arial"/>
          <w:sz w:val="24"/>
          <w:szCs w:val="24"/>
          <w:lang w:val="en-GB"/>
        </w:rPr>
        <w:t xml:space="preserve"> (2009) </w:t>
      </w:r>
      <w:r w:rsidRPr="00D07B43">
        <w:rPr>
          <w:rFonts w:ascii="Arial" w:hAnsi="Arial" w:cs="Arial"/>
          <w:i/>
          <w:iCs/>
          <w:sz w:val="24"/>
          <w:szCs w:val="24"/>
          <w:lang w:val="en-GB"/>
        </w:rPr>
        <w:t>Hotel Housekeeping: Operations and Management, Oxford Higher Education Press</w:t>
      </w:r>
    </w:p>
    <w:p w14:paraId="2D9CCFF3" w14:textId="77777777" w:rsidR="00EB2C22" w:rsidRPr="00D07B43" w:rsidRDefault="00EB2C22" w:rsidP="00EA063D">
      <w:pPr>
        <w:spacing w:before="120" w:after="240" w:line="360" w:lineRule="auto"/>
        <w:jc w:val="both"/>
        <w:rPr>
          <w:rFonts w:ascii="Arial" w:hAnsi="Arial" w:cs="Arial"/>
          <w:i/>
          <w:iCs/>
          <w:sz w:val="24"/>
          <w:szCs w:val="24"/>
          <w:lang w:val="en-GB"/>
        </w:rPr>
      </w:pPr>
      <w:proofErr w:type="spellStart"/>
      <w:proofErr w:type="gramStart"/>
      <w:r w:rsidRPr="00D07B43">
        <w:rPr>
          <w:rFonts w:ascii="Arial" w:hAnsi="Arial" w:cs="Arial"/>
          <w:sz w:val="24"/>
          <w:szCs w:val="24"/>
          <w:lang w:val="en-GB"/>
        </w:rPr>
        <w:t>Tewan,J</w:t>
      </w:r>
      <w:proofErr w:type="spellEnd"/>
      <w:r w:rsidRPr="00D07B43">
        <w:rPr>
          <w:rFonts w:ascii="Arial" w:hAnsi="Arial" w:cs="Arial"/>
          <w:sz w:val="24"/>
          <w:szCs w:val="24"/>
          <w:lang w:val="en-GB"/>
        </w:rPr>
        <w:t>.</w:t>
      </w:r>
      <w:proofErr w:type="gramEnd"/>
      <w:r w:rsidRPr="00D07B43">
        <w:rPr>
          <w:rFonts w:ascii="Arial" w:hAnsi="Arial" w:cs="Arial"/>
          <w:sz w:val="24"/>
          <w:szCs w:val="24"/>
          <w:lang w:val="en-GB"/>
        </w:rPr>
        <w:t xml:space="preserve"> (2009) </w:t>
      </w:r>
      <w:r w:rsidRPr="00D07B43">
        <w:rPr>
          <w:rFonts w:ascii="Arial" w:hAnsi="Arial" w:cs="Arial"/>
          <w:i/>
          <w:iCs/>
          <w:sz w:val="24"/>
          <w:szCs w:val="24"/>
          <w:lang w:val="en-GB"/>
        </w:rPr>
        <w:t>Hotel Front Office: Operations and Management, Oxford Higher Ed Press</w:t>
      </w:r>
    </w:p>
    <w:p w14:paraId="73E26F05" w14:textId="77777777" w:rsidR="00EB2C22" w:rsidRPr="00D07B43" w:rsidRDefault="00EB2C22" w:rsidP="00EA063D">
      <w:pPr>
        <w:spacing w:before="120" w:after="240" w:line="360" w:lineRule="auto"/>
        <w:jc w:val="both"/>
        <w:rPr>
          <w:rFonts w:ascii="Arial" w:hAnsi="Arial" w:cs="Arial"/>
          <w:sz w:val="24"/>
          <w:szCs w:val="24"/>
          <w:lang w:val="en-GB"/>
        </w:rPr>
      </w:pPr>
      <w:r w:rsidRPr="00D07B43">
        <w:rPr>
          <w:rFonts w:ascii="Arial" w:hAnsi="Arial" w:cs="Arial"/>
          <w:sz w:val="24"/>
          <w:szCs w:val="24"/>
          <w:lang w:val="en-GB"/>
        </w:rPr>
        <w:t xml:space="preserve">Thompson, R., &amp; White, E. (2021). </w:t>
      </w:r>
      <w:r w:rsidRPr="00D07B43">
        <w:rPr>
          <w:rFonts w:ascii="Arial" w:hAnsi="Arial" w:cs="Arial"/>
          <w:i/>
          <w:iCs/>
          <w:sz w:val="24"/>
          <w:szCs w:val="24"/>
          <w:lang w:val="en-GB"/>
        </w:rPr>
        <w:t xml:space="preserve">Task Management Strategies in Hospitality: Insights from Front Office Supervisors. International Journal of Contemporary Hospitality Management, </w:t>
      </w:r>
      <w:r w:rsidRPr="00D07B43">
        <w:rPr>
          <w:rFonts w:ascii="Arial" w:hAnsi="Arial" w:cs="Arial"/>
          <w:sz w:val="24"/>
          <w:szCs w:val="24"/>
          <w:lang w:val="en-GB"/>
        </w:rPr>
        <w:t>33(1), 89-104.</w:t>
      </w:r>
    </w:p>
    <w:p w14:paraId="50CA1989" w14:textId="77777777" w:rsidR="00EB2C22" w:rsidRPr="00D07B43" w:rsidRDefault="00EB2C22" w:rsidP="00EA063D">
      <w:pPr>
        <w:spacing w:before="120" w:after="240" w:line="360" w:lineRule="auto"/>
        <w:jc w:val="both"/>
        <w:rPr>
          <w:rFonts w:ascii="Arial" w:hAnsi="Arial" w:cs="Arial"/>
          <w:sz w:val="24"/>
          <w:szCs w:val="24"/>
          <w:lang w:val="en-GB"/>
        </w:rPr>
      </w:pPr>
      <w:r w:rsidRPr="00D07B43">
        <w:rPr>
          <w:rFonts w:ascii="Arial" w:hAnsi="Arial" w:cs="Arial"/>
          <w:sz w:val="24"/>
          <w:szCs w:val="24"/>
          <w:lang w:val="en-GB"/>
        </w:rPr>
        <w:t xml:space="preserve">Williams, M., &amp; Miller, C. (2018). </w:t>
      </w:r>
      <w:r w:rsidRPr="00D07B43">
        <w:rPr>
          <w:rFonts w:ascii="Arial" w:hAnsi="Arial" w:cs="Arial"/>
          <w:i/>
          <w:iCs/>
          <w:sz w:val="24"/>
          <w:szCs w:val="24"/>
          <w:lang w:val="en-GB"/>
        </w:rPr>
        <w:t>Technical Knowledge and its Impact on Guest Satisfaction: A Study of Hotel Front Office Operations. Journal of Tourism Research,</w:t>
      </w:r>
      <w:r w:rsidRPr="00D07B43">
        <w:rPr>
          <w:rFonts w:ascii="Arial" w:hAnsi="Arial" w:cs="Arial"/>
          <w:sz w:val="24"/>
          <w:szCs w:val="24"/>
          <w:lang w:val="en-GB"/>
        </w:rPr>
        <w:t xml:space="preserve"> 42(3), 367-382.</w:t>
      </w:r>
    </w:p>
    <w:p w14:paraId="74428D62" w14:textId="77777777" w:rsidR="00EB2C22" w:rsidRPr="00D07B43" w:rsidRDefault="00EB2C22" w:rsidP="00EA063D">
      <w:pPr>
        <w:spacing w:before="120" w:after="240" w:line="360" w:lineRule="auto"/>
        <w:jc w:val="both"/>
        <w:rPr>
          <w:rFonts w:ascii="Arial" w:hAnsi="Arial" w:cs="Arial"/>
          <w:i/>
          <w:iCs/>
          <w:sz w:val="24"/>
          <w:szCs w:val="24"/>
          <w:lang w:val="en-GB"/>
        </w:rPr>
      </w:pPr>
      <w:proofErr w:type="spellStart"/>
      <w:proofErr w:type="gramStart"/>
      <w:r w:rsidRPr="00D07B43">
        <w:rPr>
          <w:rFonts w:ascii="Arial" w:hAnsi="Arial" w:cs="Arial"/>
          <w:sz w:val="24"/>
          <w:szCs w:val="24"/>
          <w:lang w:val="en-GB"/>
        </w:rPr>
        <w:t>Wood,R</w:t>
      </w:r>
      <w:proofErr w:type="spellEnd"/>
      <w:r w:rsidRPr="00D07B43">
        <w:rPr>
          <w:rFonts w:ascii="Arial" w:hAnsi="Arial" w:cs="Arial"/>
          <w:sz w:val="24"/>
          <w:szCs w:val="24"/>
          <w:lang w:val="en-GB"/>
        </w:rPr>
        <w:t>.</w:t>
      </w:r>
      <w:proofErr w:type="gramEnd"/>
      <w:r w:rsidRPr="00D07B43">
        <w:rPr>
          <w:rFonts w:ascii="Arial" w:hAnsi="Arial" w:cs="Arial"/>
          <w:sz w:val="24"/>
          <w:szCs w:val="24"/>
          <w:lang w:val="en-GB"/>
        </w:rPr>
        <w:t xml:space="preserve"> (2012) </w:t>
      </w:r>
      <w:r w:rsidRPr="00D07B43">
        <w:rPr>
          <w:rFonts w:ascii="Arial" w:hAnsi="Arial" w:cs="Arial"/>
          <w:i/>
          <w:iCs/>
          <w:sz w:val="24"/>
          <w:szCs w:val="24"/>
          <w:lang w:val="en-GB"/>
        </w:rPr>
        <w:t>Key Concepts in Hospitality Management, Sage, London</w:t>
      </w:r>
    </w:p>
    <w:sectPr w:rsidR="00EB2C22" w:rsidRPr="00D07B4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395F4E" w14:textId="77777777" w:rsidR="00573FBF" w:rsidRDefault="00573FBF" w:rsidP="00EA063D">
      <w:pPr>
        <w:spacing w:after="0" w:line="240" w:lineRule="auto"/>
      </w:pPr>
      <w:r>
        <w:separator/>
      </w:r>
    </w:p>
  </w:endnote>
  <w:endnote w:type="continuationSeparator" w:id="0">
    <w:p w14:paraId="50907081" w14:textId="77777777" w:rsidR="00573FBF" w:rsidRDefault="00573FBF" w:rsidP="00EA0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4342876"/>
      <w:docPartObj>
        <w:docPartGallery w:val="Page Numbers (Bottom of Page)"/>
        <w:docPartUnique/>
      </w:docPartObj>
    </w:sdtPr>
    <w:sdtEndPr>
      <w:rPr>
        <w:noProof/>
      </w:rPr>
    </w:sdtEndPr>
    <w:sdtContent>
      <w:p w14:paraId="1691B950" w14:textId="15BA77B6" w:rsidR="00EA063D" w:rsidRDefault="00EA063D">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6BB935E9" w14:textId="77777777" w:rsidR="00EA063D" w:rsidRDefault="00EA0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25404D" w14:textId="77777777" w:rsidR="00573FBF" w:rsidRDefault="00573FBF" w:rsidP="00EA063D">
      <w:pPr>
        <w:spacing w:after="0" w:line="240" w:lineRule="auto"/>
      </w:pPr>
      <w:r>
        <w:separator/>
      </w:r>
    </w:p>
  </w:footnote>
  <w:footnote w:type="continuationSeparator" w:id="0">
    <w:p w14:paraId="1E07FF6A" w14:textId="77777777" w:rsidR="00573FBF" w:rsidRDefault="00573FBF" w:rsidP="00EA06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C411BF"/>
    <w:multiLevelType w:val="hybridMultilevel"/>
    <w:tmpl w:val="EE84DB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9E66264"/>
    <w:multiLevelType w:val="hybridMultilevel"/>
    <w:tmpl w:val="DDE88BB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19525F"/>
    <w:multiLevelType w:val="hybridMultilevel"/>
    <w:tmpl w:val="9DC07D7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C6D3B9D"/>
    <w:multiLevelType w:val="hybridMultilevel"/>
    <w:tmpl w:val="4F2A61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5525682"/>
    <w:multiLevelType w:val="hybridMultilevel"/>
    <w:tmpl w:val="1EF6440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3AE1A7E"/>
    <w:multiLevelType w:val="hybridMultilevel"/>
    <w:tmpl w:val="2ED86D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023878">
    <w:abstractNumId w:val="0"/>
  </w:num>
  <w:num w:numId="2" w16cid:durableId="1834756576">
    <w:abstractNumId w:val="5"/>
  </w:num>
  <w:num w:numId="3" w16cid:durableId="785584393">
    <w:abstractNumId w:val="3"/>
  </w:num>
  <w:num w:numId="4" w16cid:durableId="1991398509">
    <w:abstractNumId w:val="2"/>
  </w:num>
  <w:num w:numId="5" w16cid:durableId="1981034416">
    <w:abstractNumId w:val="1"/>
  </w:num>
  <w:num w:numId="6" w16cid:durableId="11403465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QzMDU1tbA0srAwtjRW0lEKTi0uzszPAykwrgUAUcP9yCwAAAA="/>
  </w:docVars>
  <w:rsids>
    <w:rsidRoot w:val="001E0BD3"/>
    <w:rsid w:val="001D41B3"/>
    <w:rsid w:val="001E0BD3"/>
    <w:rsid w:val="002026CA"/>
    <w:rsid w:val="002649F9"/>
    <w:rsid w:val="00337D1F"/>
    <w:rsid w:val="00340CB9"/>
    <w:rsid w:val="004276F4"/>
    <w:rsid w:val="004562FF"/>
    <w:rsid w:val="0049410A"/>
    <w:rsid w:val="004B162B"/>
    <w:rsid w:val="004C4942"/>
    <w:rsid w:val="004D2E5B"/>
    <w:rsid w:val="004D40F4"/>
    <w:rsid w:val="00573FBF"/>
    <w:rsid w:val="006456A6"/>
    <w:rsid w:val="00665FAC"/>
    <w:rsid w:val="00812731"/>
    <w:rsid w:val="008209E0"/>
    <w:rsid w:val="008F4E81"/>
    <w:rsid w:val="00A74A99"/>
    <w:rsid w:val="00B33E16"/>
    <w:rsid w:val="00C07BBF"/>
    <w:rsid w:val="00C85E31"/>
    <w:rsid w:val="00CD4410"/>
    <w:rsid w:val="00CE5139"/>
    <w:rsid w:val="00D07B43"/>
    <w:rsid w:val="00D24C60"/>
    <w:rsid w:val="00DC5DE0"/>
    <w:rsid w:val="00DD7223"/>
    <w:rsid w:val="00E054EF"/>
    <w:rsid w:val="00E164C5"/>
    <w:rsid w:val="00E35604"/>
    <w:rsid w:val="00E450BE"/>
    <w:rsid w:val="00E7320A"/>
    <w:rsid w:val="00EA063D"/>
    <w:rsid w:val="00EB2C22"/>
    <w:rsid w:val="00F45E09"/>
    <w:rsid w:val="00FB3F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07CC7"/>
  <w15:chartTrackingRefBased/>
  <w15:docId w15:val="{C2A2B576-ADFF-40DC-A00E-22ABD4314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063D"/>
    <w:pPr>
      <w:keepNext/>
      <w:keepLines/>
      <w:spacing w:before="120" w:after="240" w:line="360" w:lineRule="auto"/>
      <w:jc w:val="both"/>
      <w:outlineLvl w:val="0"/>
    </w:pPr>
    <w:rPr>
      <w:rFonts w:ascii="Arial" w:eastAsiaTheme="majorEastAsia" w:hAnsi="Arial"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26CA"/>
    <w:pPr>
      <w:ind w:left="720"/>
      <w:contextualSpacing/>
    </w:pPr>
  </w:style>
  <w:style w:type="paragraph" w:styleId="Header">
    <w:name w:val="header"/>
    <w:basedOn w:val="Normal"/>
    <w:link w:val="HeaderChar"/>
    <w:uiPriority w:val="99"/>
    <w:unhideWhenUsed/>
    <w:rsid w:val="00EA06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063D"/>
  </w:style>
  <w:style w:type="paragraph" w:styleId="Footer">
    <w:name w:val="footer"/>
    <w:basedOn w:val="Normal"/>
    <w:link w:val="FooterChar"/>
    <w:uiPriority w:val="99"/>
    <w:unhideWhenUsed/>
    <w:rsid w:val="00EA06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063D"/>
  </w:style>
  <w:style w:type="character" w:customStyle="1" w:styleId="Heading1Char">
    <w:name w:val="Heading 1 Char"/>
    <w:basedOn w:val="DefaultParagraphFont"/>
    <w:link w:val="Heading1"/>
    <w:uiPriority w:val="9"/>
    <w:rsid w:val="00EA063D"/>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E7320A"/>
    <w:pPr>
      <w:spacing w:before="240" w:after="0"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E7320A"/>
    <w:pPr>
      <w:spacing w:after="100"/>
    </w:pPr>
  </w:style>
  <w:style w:type="character" w:styleId="Hyperlink">
    <w:name w:val="Hyperlink"/>
    <w:basedOn w:val="DefaultParagraphFont"/>
    <w:uiPriority w:val="99"/>
    <w:unhideWhenUsed/>
    <w:rsid w:val="00E732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D2A0D4-68FB-4638-872F-BB393674F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1755</Words>
  <Characters>10005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ali</dc:creator>
  <cp:keywords/>
  <dc:description/>
  <cp:lastModifiedBy>Imran Ali (2121357)</cp:lastModifiedBy>
  <cp:revision>2</cp:revision>
  <dcterms:created xsi:type="dcterms:W3CDTF">2024-06-01T12:36:00Z</dcterms:created>
  <dcterms:modified xsi:type="dcterms:W3CDTF">2024-06-01T12:36:00Z</dcterms:modified>
</cp:coreProperties>
</file>