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Cs w:val="28"/>
          <w:lang w:val="en-GB" w:bidi="bn-BD"/>
        </w:rPr>
        <w:id w:val="301579765"/>
        <w:docPartObj>
          <w:docPartGallery w:val="Cover Pages"/>
          <w:docPartUnique/>
        </w:docPartObj>
      </w:sdtPr>
      <w:sdtEndPr/>
      <w:sdtContent>
        <w:p w14:paraId="4BDCA3F6" w14:textId="6A0A9BEA" w:rsidR="00D06677" w:rsidRDefault="00D06677">
          <w:pPr>
            <w:pStyle w:val="NoSpacing"/>
          </w:pPr>
          <w:r>
            <w:rPr>
              <w:noProof/>
            </w:rPr>
            <mc:AlternateContent>
              <mc:Choice Requires="wpg">
                <w:drawing>
                  <wp:anchor distT="0" distB="0" distL="114300" distR="114300" simplePos="0" relativeHeight="251659264" behindDoc="1" locked="0" layoutInCell="1" allowOverlap="1" wp14:anchorId="6A8ADFE5" wp14:editId="6CBC31A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65F480C" w14:textId="4DCB4D03" w:rsidR="00D06677" w:rsidRDefault="00D06677">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A8ADFE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65F480C" w14:textId="4DCB4D03" w:rsidR="00D06677" w:rsidRDefault="00D06677">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4289563" w14:textId="340C43D0" w:rsidR="00D06677" w:rsidRDefault="00312AE1">
          <w:r>
            <w:rPr>
              <w:noProof/>
            </w:rPr>
            <mc:AlternateContent>
              <mc:Choice Requires="wps">
                <w:drawing>
                  <wp:anchor distT="0" distB="0" distL="114300" distR="114300" simplePos="0" relativeHeight="251660288" behindDoc="0" locked="0" layoutInCell="1" allowOverlap="1" wp14:anchorId="68BD2B3A" wp14:editId="6F3FF1A2">
                    <wp:simplePos x="0" y="0"/>
                    <wp:positionH relativeFrom="page">
                      <wp:posOffset>2914651</wp:posOffset>
                    </wp:positionH>
                    <wp:positionV relativeFrom="page">
                      <wp:posOffset>1228725</wp:posOffset>
                    </wp:positionV>
                    <wp:extent cx="4457700" cy="22764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4457700" cy="2276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E9F05" w14:textId="063BE92E" w:rsidR="00D06677" w:rsidRPr="009626D0" w:rsidRDefault="00C213C9">
                                <w:pPr>
                                  <w:pStyle w:val="NoSpacing"/>
                                  <w:rPr>
                                    <w:rFonts w:asciiTheme="majorHAnsi" w:eastAsiaTheme="majorEastAsia" w:hAnsiTheme="majorHAnsi" w:cstheme="majorBidi"/>
                                    <w:b/>
                                    <w:bCs/>
                                    <w:color w:val="262626" w:themeColor="text1" w:themeTint="D9"/>
                                    <w:sz w:val="32"/>
                                    <w:szCs w:val="32"/>
                                  </w:rPr>
                                </w:pPr>
                                <w:sdt>
                                  <w:sdtPr>
                                    <w:rPr>
                                      <w:rFonts w:asciiTheme="majorHAnsi" w:eastAsiaTheme="majorEastAsia" w:hAnsiTheme="majorHAnsi" w:cstheme="majorBidi"/>
                                      <w:b/>
                                      <w:bCs/>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626D0" w:rsidRPr="009626D0">
                                      <w:rPr>
                                        <w:rFonts w:asciiTheme="majorHAnsi" w:eastAsiaTheme="majorEastAsia" w:hAnsiTheme="majorHAnsi" w:cstheme="majorBidi"/>
                                        <w:b/>
                                        <w:bCs/>
                                        <w:color w:val="262626" w:themeColor="text1" w:themeTint="D9"/>
                                        <w:sz w:val="32"/>
                                        <w:szCs w:val="32"/>
                                      </w:rPr>
                                      <w:t>SKILLS FOR WORKPLACE                                                                                                                                                                                                                                                                P</w:t>
                                    </w:r>
                                    <w:r w:rsidR="00312AE1" w:rsidRPr="009626D0">
                                      <w:rPr>
                                        <w:rFonts w:asciiTheme="majorHAnsi" w:eastAsiaTheme="majorEastAsia" w:hAnsiTheme="majorHAnsi" w:cstheme="majorBidi"/>
                                        <w:b/>
                                        <w:bCs/>
                                        <w:color w:val="262626" w:themeColor="text1" w:themeTint="D9"/>
                                        <w:sz w:val="32"/>
                                        <w:szCs w:val="32"/>
                                      </w:rPr>
                                      <w:t xml:space="preserve">ROBLEM SOLVING AND DECISION MAKING  </w:t>
                                    </w:r>
                                  </w:sdtContent>
                                </w:sdt>
                              </w:p>
                              <w:p w14:paraId="43574CC5" w14:textId="27505BF8" w:rsidR="00D06677" w:rsidRDefault="00312AE1">
                                <w:pPr>
                                  <w:spacing w:before="120"/>
                                  <w:rPr>
                                    <w:color w:val="404040" w:themeColor="text1" w:themeTint="BF"/>
                                    <w:sz w:val="36"/>
                                    <w:szCs w:val="36"/>
                                  </w:rPr>
                                </w:pPr>
                                <w:r>
                                  <w:rPr>
                                    <w:color w:val="404040" w:themeColor="text1" w:themeTint="BF"/>
                                    <w:sz w:val="36"/>
                                    <w:szCs w:val="36"/>
                                  </w:rPr>
                                  <w:t>BMSK 4004</w:t>
                                </w:r>
                              </w:p>
                              <w:p w14:paraId="50E4FCFA" w14:textId="6A898D59" w:rsidR="00312AE1" w:rsidRDefault="00312AE1">
                                <w:pPr>
                                  <w:spacing w:before="120"/>
                                  <w:rPr>
                                    <w:color w:val="404040" w:themeColor="text1" w:themeTint="BF"/>
                                    <w:sz w:val="36"/>
                                    <w:szCs w:val="36"/>
                                  </w:rPr>
                                </w:pPr>
                                <w:r>
                                  <w:rPr>
                                    <w:color w:val="404040" w:themeColor="text1" w:themeTint="BF"/>
                                    <w:sz w:val="36"/>
                                    <w:szCs w:val="36"/>
                                  </w:rPr>
                                  <w:t xml:space="preserve">TESCO REPORT </w:t>
                                </w:r>
                              </w:p>
                              <w:p w14:paraId="3A00814C" w14:textId="72545760" w:rsidR="00312AE1" w:rsidRDefault="00312AE1">
                                <w:pPr>
                                  <w:spacing w:before="120"/>
                                  <w:rPr>
                                    <w:color w:val="404040" w:themeColor="text1" w:themeTint="BF"/>
                                    <w:sz w:val="36"/>
                                    <w:szCs w:val="36"/>
                                  </w:rPr>
                                </w:pPr>
                                <w:r>
                                  <w:rPr>
                                    <w:color w:val="404040" w:themeColor="text1" w:themeTint="BF"/>
                                    <w:sz w:val="36"/>
                                    <w:szCs w:val="36"/>
                                  </w:rPr>
                                  <w:t xml:space="preserve">MARIA HEFFERNAN / LAURA JAMES </w:t>
                                </w:r>
                              </w:p>
                              <w:p w14:paraId="6CCDAEB2" w14:textId="582DA7C1" w:rsidR="00312AE1" w:rsidRDefault="00312AE1">
                                <w:pPr>
                                  <w:spacing w:before="120"/>
                                  <w:rPr>
                                    <w:color w:val="404040" w:themeColor="text1" w:themeTint="BF"/>
                                    <w:sz w:val="36"/>
                                    <w:szCs w:val="36"/>
                                  </w:rPr>
                                </w:pPr>
                                <w:r>
                                  <w:rPr>
                                    <w:color w:val="404040" w:themeColor="text1" w:themeTint="BF"/>
                                    <w:sz w:val="36"/>
                                    <w:szCs w:val="36"/>
                                  </w:rPr>
                                  <w:t>05/04/2019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8BD2B3A" id="_x0000_t202" coordsize="21600,21600" o:spt="202" path="m,l,21600r21600,l21600,xe">
                    <v:stroke joinstyle="miter"/>
                    <v:path gradientshapeok="t" o:connecttype="rect"/>
                  </v:shapetype>
                  <v:shape id="Text Box 1" o:spid="_x0000_s1055" type="#_x0000_t202" style="position:absolute;margin-left:229.5pt;margin-top:96.75pt;width:351pt;height:179.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" filled="f" stroked="f" strokeweight=".5pt">
                    <v:textbox inset="0,0,0,0">
                      <w:txbxContent>
                        <w:p w14:paraId="1EEE9F05" w14:textId="063BE92E" w:rsidR="00D06677" w:rsidRPr="009626D0" w:rsidRDefault="00C213C9">
                          <w:pPr>
                            <w:pStyle w:val="NoSpacing"/>
                            <w:rPr>
                              <w:rFonts w:asciiTheme="majorHAnsi" w:eastAsiaTheme="majorEastAsia" w:hAnsiTheme="majorHAnsi" w:cstheme="majorBidi"/>
                              <w:b/>
                              <w:bCs/>
                              <w:color w:val="262626" w:themeColor="text1" w:themeTint="D9"/>
                              <w:sz w:val="32"/>
                              <w:szCs w:val="32"/>
                            </w:rPr>
                          </w:pPr>
                          <w:sdt>
                            <w:sdtPr>
                              <w:rPr>
                                <w:rFonts w:asciiTheme="majorHAnsi" w:eastAsiaTheme="majorEastAsia" w:hAnsiTheme="majorHAnsi" w:cstheme="majorBidi"/>
                                <w:b/>
                                <w:bCs/>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626D0" w:rsidRPr="009626D0">
                                <w:rPr>
                                  <w:rFonts w:asciiTheme="majorHAnsi" w:eastAsiaTheme="majorEastAsia" w:hAnsiTheme="majorHAnsi" w:cstheme="majorBidi"/>
                                  <w:b/>
                                  <w:bCs/>
                                  <w:color w:val="262626" w:themeColor="text1" w:themeTint="D9"/>
                                  <w:sz w:val="32"/>
                                  <w:szCs w:val="32"/>
                                </w:rPr>
                                <w:t>SKILLS FOR WORKPLACE                                                                                                                                                                                                                                                                P</w:t>
                              </w:r>
                              <w:r w:rsidR="00312AE1" w:rsidRPr="009626D0">
                                <w:rPr>
                                  <w:rFonts w:asciiTheme="majorHAnsi" w:eastAsiaTheme="majorEastAsia" w:hAnsiTheme="majorHAnsi" w:cstheme="majorBidi"/>
                                  <w:b/>
                                  <w:bCs/>
                                  <w:color w:val="262626" w:themeColor="text1" w:themeTint="D9"/>
                                  <w:sz w:val="32"/>
                                  <w:szCs w:val="32"/>
                                </w:rPr>
                                <w:t xml:space="preserve">ROBLEM SOLVING AND DECISION MAKING  </w:t>
                              </w:r>
                            </w:sdtContent>
                          </w:sdt>
                        </w:p>
                        <w:p w14:paraId="43574CC5" w14:textId="27505BF8" w:rsidR="00D06677" w:rsidRDefault="00312AE1">
                          <w:pPr>
                            <w:spacing w:before="120"/>
                            <w:rPr>
                              <w:color w:val="404040" w:themeColor="text1" w:themeTint="BF"/>
                              <w:sz w:val="36"/>
                              <w:szCs w:val="36"/>
                            </w:rPr>
                          </w:pPr>
                          <w:r>
                            <w:rPr>
                              <w:color w:val="404040" w:themeColor="text1" w:themeTint="BF"/>
                              <w:sz w:val="36"/>
                              <w:szCs w:val="36"/>
                            </w:rPr>
                            <w:t>BMSK 4004</w:t>
                          </w:r>
                        </w:p>
                        <w:p w14:paraId="50E4FCFA" w14:textId="6A898D59" w:rsidR="00312AE1" w:rsidRDefault="00312AE1">
                          <w:pPr>
                            <w:spacing w:before="120"/>
                            <w:rPr>
                              <w:color w:val="404040" w:themeColor="text1" w:themeTint="BF"/>
                              <w:sz w:val="36"/>
                              <w:szCs w:val="36"/>
                            </w:rPr>
                          </w:pPr>
                          <w:r>
                            <w:rPr>
                              <w:color w:val="404040" w:themeColor="text1" w:themeTint="BF"/>
                              <w:sz w:val="36"/>
                              <w:szCs w:val="36"/>
                            </w:rPr>
                            <w:t xml:space="preserve">TESCO REPORT </w:t>
                          </w:r>
                        </w:p>
                        <w:p w14:paraId="3A00814C" w14:textId="72545760" w:rsidR="00312AE1" w:rsidRDefault="00312AE1">
                          <w:pPr>
                            <w:spacing w:before="120"/>
                            <w:rPr>
                              <w:color w:val="404040" w:themeColor="text1" w:themeTint="BF"/>
                              <w:sz w:val="36"/>
                              <w:szCs w:val="36"/>
                            </w:rPr>
                          </w:pPr>
                          <w:r>
                            <w:rPr>
                              <w:color w:val="404040" w:themeColor="text1" w:themeTint="BF"/>
                              <w:sz w:val="36"/>
                              <w:szCs w:val="36"/>
                            </w:rPr>
                            <w:t xml:space="preserve">MARIA HEFFERNAN / LAURA JAMES </w:t>
                          </w:r>
                        </w:p>
                        <w:p w14:paraId="6CCDAEB2" w14:textId="582DA7C1" w:rsidR="00312AE1" w:rsidRDefault="00312AE1">
                          <w:pPr>
                            <w:spacing w:before="120"/>
                            <w:rPr>
                              <w:color w:val="404040" w:themeColor="text1" w:themeTint="BF"/>
                              <w:sz w:val="36"/>
                              <w:szCs w:val="36"/>
                            </w:rPr>
                          </w:pPr>
                          <w:r>
                            <w:rPr>
                              <w:color w:val="404040" w:themeColor="text1" w:themeTint="BF"/>
                              <w:sz w:val="36"/>
                              <w:szCs w:val="36"/>
                            </w:rPr>
                            <w:t>05/04/2019</w:t>
                          </w:r>
                        </w:p>
                      </w:txbxContent>
                    </v:textbox>
                    <w10:wrap anchorx="page" anchory="page"/>
                  </v:shape>
                </w:pict>
              </mc:Fallback>
            </mc:AlternateContent>
          </w:r>
          <w:r w:rsidR="00797646">
            <w:rPr>
              <w:noProof/>
            </w:rPr>
            <mc:AlternateContent>
              <mc:Choice Requires="wps">
                <w:drawing>
                  <wp:anchor distT="0" distB="0" distL="114300" distR="114300" simplePos="0" relativeHeight="251661312" behindDoc="0" locked="0" layoutInCell="1" allowOverlap="1" wp14:anchorId="0AC8B460" wp14:editId="5CBC289C">
                    <wp:simplePos x="0" y="0"/>
                    <wp:positionH relativeFrom="page">
                      <wp:posOffset>2423160</wp:posOffset>
                    </wp:positionH>
                    <wp:positionV relativeFrom="page">
                      <wp:posOffset>8455826</wp:posOffset>
                    </wp:positionV>
                    <wp:extent cx="3657600" cy="923925"/>
                    <wp:effectExtent l="0" t="0" r="7620" b="9525"/>
                    <wp:wrapNone/>
                    <wp:docPr id="32" name="Text Box 32"/>
                    <wp:cNvGraphicFramePr/>
                    <a:graphic xmlns:a="http://schemas.openxmlformats.org/drawingml/2006/main">
                      <a:graphicData uri="http://schemas.microsoft.com/office/word/2010/wordprocessingShape">
                        <wps:wsp>
                          <wps:cNvSpPr txBox="1"/>
                          <wps:spPr>
                            <a:xfrm>
                              <a:off x="0" y="0"/>
                              <a:ext cx="365760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D27375" w14:textId="381FA229" w:rsidR="00D06677" w:rsidRDefault="00312AE1">
                                <w:pPr>
                                  <w:pStyle w:val="NoSpacing"/>
                                  <w:rPr>
                                    <w:color w:val="4472C4" w:themeColor="accent1"/>
                                    <w:sz w:val="26"/>
                                    <w:szCs w:val="26"/>
                                  </w:rPr>
                                </w:pPr>
                                <w:r>
                                  <w:rPr>
                                    <w:color w:val="4472C4" w:themeColor="accent1"/>
                                    <w:sz w:val="26"/>
                                    <w:szCs w:val="26"/>
                                  </w:rPr>
                                  <w:t>MISBA CHOWDHURY</w:t>
                                </w:r>
                              </w:p>
                              <w:p w14:paraId="42A43029" w14:textId="7A53E890" w:rsidR="00D06677" w:rsidRPr="00312AE1" w:rsidRDefault="00C213C9">
                                <w:pPr>
                                  <w:pStyle w:val="NoSpacing"/>
                                  <w:rPr>
                                    <w:caps/>
                                    <w:color w:val="595959" w:themeColor="text1" w:themeTint="A6"/>
                                    <w:sz w:val="24"/>
                                    <w:szCs w:val="24"/>
                                  </w:rPr>
                                </w:pPr>
                                <w:sdt>
                                  <w:sdtPr>
                                    <w:rPr>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97646" w:rsidRPr="00312AE1">
                                      <w:rPr>
                                        <w:caps/>
                                        <w:color w:val="595959" w:themeColor="text1" w:themeTint="A6"/>
                                        <w:sz w:val="24"/>
                                        <w:szCs w:val="24"/>
                                      </w:rPr>
                                      <w:t>1805956</w:t>
                                    </w:r>
                                  </w:sdtContent>
                                </w:sdt>
                              </w:p>
                              <w:p w14:paraId="000DCEF5" w14:textId="77777777" w:rsidR="00797646" w:rsidRDefault="00797646">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AC8B460" id="Text Box 32" o:spid="_x0000_s1056" type="#_x0000_t202" style="position:absolute;margin-left:190.8pt;margin-top:665.8pt;width:4in;height:72.7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" filled="f" stroked="f" strokeweight=".5pt">
                    <v:textbox inset="0,0,0,0">
                      <w:txbxContent>
                        <w:p w14:paraId="36D27375" w14:textId="381FA229" w:rsidR="00D06677" w:rsidRDefault="00312AE1">
                          <w:pPr>
                            <w:pStyle w:val="NoSpacing"/>
                            <w:rPr>
                              <w:color w:val="4472C4" w:themeColor="accent1"/>
                              <w:sz w:val="26"/>
                              <w:szCs w:val="26"/>
                            </w:rPr>
                          </w:pPr>
                          <w:r>
                            <w:rPr>
                              <w:color w:val="4472C4" w:themeColor="accent1"/>
                              <w:sz w:val="26"/>
                              <w:szCs w:val="26"/>
                            </w:rPr>
                            <w:t>MISBA CHOWDHURY</w:t>
                          </w:r>
                        </w:p>
                        <w:p w14:paraId="42A43029" w14:textId="7A53E890" w:rsidR="00D06677" w:rsidRPr="00312AE1" w:rsidRDefault="00C213C9">
                          <w:pPr>
                            <w:pStyle w:val="NoSpacing"/>
                            <w:rPr>
                              <w:caps/>
                              <w:color w:val="595959" w:themeColor="text1" w:themeTint="A6"/>
                              <w:sz w:val="24"/>
                              <w:szCs w:val="24"/>
                            </w:rPr>
                          </w:pPr>
                          <w:sdt>
                            <w:sdtPr>
                              <w:rPr>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97646" w:rsidRPr="00312AE1">
                                <w:rPr>
                                  <w:caps/>
                                  <w:color w:val="595959" w:themeColor="text1" w:themeTint="A6"/>
                                  <w:sz w:val="24"/>
                                  <w:szCs w:val="24"/>
                                </w:rPr>
                                <w:t>1805956</w:t>
                              </w:r>
                            </w:sdtContent>
                          </w:sdt>
                        </w:p>
                        <w:p w14:paraId="000DCEF5" w14:textId="77777777" w:rsidR="00797646" w:rsidRDefault="00797646">
                          <w:pPr>
                            <w:pStyle w:val="NoSpacing"/>
                            <w:rPr>
                              <w:color w:val="595959" w:themeColor="text1" w:themeTint="A6"/>
                              <w:sz w:val="20"/>
                              <w:szCs w:val="20"/>
                            </w:rPr>
                          </w:pPr>
                        </w:p>
                      </w:txbxContent>
                    </v:textbox>
                    <w10:wrap anchorx="page" anchory="page"/>
                  </v:shape>
                </w:pict>
              </mc:Fallback>
            </mc:AlternateContent>
          </w:r>
          <w:r w:rsidR="00D06677">
            <w:br w:type="page"/>
          </w:r>
        </w:p>
      </w:sdtContent>
    </w:sdt>
    <w:p w14:paraId="629834E6" w14:textId="69105769" w:rsidR="00D06677" w:rsidRPr="001731C1" w:rsidRDefault="00D06677">
      <w:pPr>
        <w:rPr>
          <w:b/>
          <w:bCs/>
          <w:sz w:val="36"/>
          <w:szCs w:val="36"/>
          <w:u w:val="single"/>
        </w:rPr>
      </w:pPr>
      <w:r w:rsidRPr="001731C1">
        <w:rPr>
          <w:b/>
          <w:bCs/>
          <w:sz w:val="36"/>
          <w:szCs w:val="36"/>
          <w:u w:val="single"/>
        </w:rPr>
        <w:lastRenderedPageBreak/>
        <w:t>CONTENTS PAGE</w:t>
      </w:r>
    </w:p>
    <w:p w14:paraId="32F63F4C" w14:textId="65E93A73" w:rsidR="00D06677" w:rsidRPr="001731C1" w:rsidRDefault="00D06677">
      <w:pPr>
        <w:rPr>
          <w:sz w:val="24"/>
          <w:szCs w:val="24"/>
        </w:rPr>
      </w:pPr>
    </w:p>
    <w:p w14:paraId="607F5189" w14:textId="77777777" w:rsidR="009626D0" w:rsidRDefault="009626D0" w:rsidP="009626D0">
      <w:pPr>
        <w:ind w:left="360"/>
        <w:rPr>
          <w:sz w:val="24"/>
          <w:szCs w:val="24"/>
        </w:rPr>
      </w:pPr>
      <w:r w:rsidRPr="009626D0">
        <w:rPr>
          <w:sz w:val="24"/>
          <w:szCs w:val="24"/>
        </w:rPr>
        <w:t xml:space="preserve">      </w:t>
      </w:r>
      <w:r>
        <w:rPr>
          <w:sz w:val="24"/>
          <w:szCs w:val="24"/>
        </w:rPr>
        <w:t xml:space="preserve">                                           </w:t>
      </w:r>
    </w:p>
    <w:p w14:paraId="1C570961" w14:textId="77777777" w:rsidR="009626D0" w:rsidRDefault="009626D0" w:rsidP="009626D0">
      <w:pPr>
        <w:ind w:left="360"/>
        <w:rPr>
          <w:sz w:val="24"/>
          <w:szCs w:val="24"/>
        </w:rPr>
      </w:pPr>
    </w:p>
    <w:p w14:paraId="317A25E1" w14:textId="249C634E" w:rsidR="00F06347" w:rsidRDefault="00D06677" w:rsidP="009626D0">
      <w:pPr>
        <w:pStyle w:val="ListParagraph"/>
        <w:numPr>
          <w:ilvl w:val="0"/>
          <w:numId w:val="7"/>
        </w:numPr>
        <w:rPr>
          <w:sz w:val="24"/>
          <w:szCs w:val="24"/>
        </w:rPr>
      </w:pPr>
      <w:r w:rsidRPr="009626D0">
        <w:rPr>
          <w:sz w:val="24"/>
          <w:szCs w:val="24"/>
        </w:rPr>
        <w:t xml:space="preserve">Company overview </w:t>
      </w:r>
      <w:r w:rsidR="00F06347" w:rsidRPr="009626D0">
        <w:rPr>
          <w:sz w:val="24"/>
          <w:szCs w:val="24"/>
        </w:rPr>
        <w:t xml:space="preserve"> p.2</w:t>
      </w:r>
    </w:p>
    <w:p w14:paraId="1E9A73FD" w14:textId="77777777" w:rsidR="009626D0" w:rsidRPr="009626D0" w:rsidRDefault="009626D0" w:rsidP="009626D0">
      <w:pPr>
        <w:rPr>
          <w:sz w:val="24"/>
          <w:szCs w:val="24"/>
        </w:rPr>
      </w:pPr>
    </w:p>
    <w:p w14:paraId="70857E62" w14:textId="6C9CEF48" w:rsidR="007D6925" w:rsidRPr="001731C1" w:rsidRDefault="007D6925" w:rsidP="007D6925">
      <w:pPr>
        <w:pStyle w:val="ListParagraph"/>
        <w:numPr>
          <w:ilvl w:val="0"/>
          <w:numId w:val="6"/>
        </w:numPr>
        <w:rPr>
          <w:sz w:val="24"/>
          <w:szCs w:val="24"/>
        </w:rPr>
      </w:pPr>
      <w:r w:rsidRPr="001731C1">
        <w:rPr>
          <w:sz w:val="24"/>
          <w:szCs w:val="24"/>
        </w:rPr>
        <w:t>TESCO planning, communication, monitoring and reviewing previous attempts to resolve its problems</w:t>
      </w:r>
      <w:r w:rsidR="001F529C" w:rsidRPr="001731C1">
        <w:rPr>
          <w:sz w:val="24"/>
          <w:szCs w:val="24"/>
        </w:rPr>
        <w:t xml:space="preserve"> </w:t>
      </w:r>
      <w:r w:rsidRPr="001731C1">
        <w:rPr>
          <w:sz w:val="24"/>
          <w:szCs w:val="24"/>
        </w:rPr>
        <w:t xml:space="preserve">  p.3 – 4</w:t>
      </w:r>
    </w:p>
    <w:p w14:paraId="158D7E6F" w14:textId="6016F2E5" w:rsidR="007D6925" w:rsidRPr="001731C1" w:rsidRDefault="007D6925" w:rsidP="007D6925">
      <w:pPr>
        <w:pStyle w:val="ListParagraph"/>
        <w:ind w:left="1440"/>
        <w:rPr>
          <w:sz w:val="24"/>
          <w:szCs w:val="24"/>
        </w:rPr>
      </w:pPr>
    </w:p>
    <w:p w14:paraId="74C99B58" w14:textId="6FDEC540" w:rsidR="007D6925" w:rsidRPr="001731C1" w:rsidRDefault="007D6925" w:rsidP="007D6925">
      <w:pPr>
        <w:pStyle w:val="ListParagraph"/>
        <w:numPr>
          <w:ilvl w:val="0"/>
          <w:numId w:val="6"/>
        </w:numPr>
        <w:rPr>
          <w:sz w:val="24"/>
          <w:szCs w:val="24"/>
        </w:rPr>
      </w:pPr>
      <w:r w:rsidRPr="001731C1">
        <w:rPr>
          <w:sz w:val="24"/>
          <w:szCs w:val="24"/>
        </w:rPr>
        <w:t>Nature, scope and impact of the current problems facing TESCO</w:t>
      </w:r>
      <w:r w:rsidR="001F529C" w:rsidRPr="001731C1">
        <w:rPr>
          <w:sz w:val="24"/>
          <w:szCs w:val="24"/>
        </w:rPr>
        <w:t xml:space="preserve">   </w:t>
      </w:r>
      <w:r w:rsidRPr="001731C1">
        <w:rPr>
          <w:sz w:val="24"/>
          <w:szCs w:val="24"/>
        </w:rPr>
        <w:t xml:space="preserve">p.4 </w:t>
      </w:r>
      <w:r w:rsidR="001F529C" w:rsidRPr="001731C1">
        <w:rPr>
          <w:sz w:val="24"/>
          <w:szCs w:val="24"/>
        </w:rPr>
        <w:t>–</w:t>
      </w:r>
      <w:r w:rsidRPr="001731C1">
        <w:rPr>
          <w:sz w:val="24"/>
          <w:szCs w:val="24"/>
        </w:rPr>
        <w:t xml:space="preserve"> 5</w:t>
      </w:r>
    </w:p>
    <w:p w14:paraId="307DBDB7" w14:textId="77777777" w:rsidR="001F529C" w:rsidRPr="001731C1" w:rsidRDefault="001F529C" w:rsidP="001F529C">
      <w:pPr>
        <w:pStyle w:val="ListParagraph"/>
        <w:rPr>
          <w:sz w:val="24"/>
          <w:szCs w:val="24"/>
        </w:rPr>
      </w:pPr>
    </w:p>
    <w:p w14:paraId="55AAEA74" w14:textId="336E7F96" w:rsidR="001F529C" w:rsidRPr="001731C1" w:rsidRDefault="001F529C" w:rsidP="007D6925">
      <w:pPr>
        <w:pStyle w:val="ListParagraph"/>
        <w:numPr>
          <w:ilvl w:val="0"/>
          <w:numId w:val="6"/>
        </w:numPr>
        <w:rPr>
          <w:sz w:val="24"/>
          <w:szCs w:val="24"/>
        </w:rPr>
      </w:pPr>
      <w:r w:rsidRPr="001731C1">
        <w:rPr>
          <w:sz w:val="24"/>
          <w:szCs w:val="24"/>
        </w:rPr>
        <w:t>SWOT Analysis     p.5</w:t>
      </w:r>
    </w:p>
    <w:p w14:paraId="683A1419" w14:textId="77777777" w:rsidR="001F529C" w:rsidRPr="001731C1" w:rsidRDefault="001F529C" w:rsidP="001F529C">
      <w:pPr>
        <w:pStyle w:val="ListParagraph"/>
        <w:rPr>
          <w:sz w:val="24"/>
          <w:szCs w:val="24"/>
        </w:rPr>
      </w:pPr>
    </w:p>
    <w:p w14:paraId="31215EAE" w14:textId="55B4064A" w:rsidR="001F529C" w:rsidRPr="001731C1" w:rsidRDefault="001F529C" w:rsidP="007D6925">
      <w:pPr>
        <w:pStyle w:val="ListParagraph"/>
        <w:numPr>
          <w:ilvl w:val="0"/>
          <w:numId w:val="6"/>
        </w:numPr>
        <w:rPr>
          <w:sz w:val="24"/>
          <w:szCs w:val="24"/>
        </w:rPr>
      </w:pPr>
      <w:r w:rsidRPr="001731C1">
        <w:rPr>
          <w:sz w:val="24"/>
          <w:szCs w:val="24"/>
        </w:rPr>
        <w:t>PESTLE Analysis   p.5</w:t>
      </w:r>
    </w:p>
    <w:p w14:paraId="30B9A8EB" w14:textId="77777777" w:rsidR="001F529C" w:rsidRPr="001731C1" w:rsidRDefault="001F529C" w:rsidP="001F529C">
      <w:pPr>
        <w:pStyle w:val="ListParagraph"/>
        <w:rPr>
          <w:sz w:val="24"/>
          <w:szCs w:val="24"/>
        </w:rPr>
      </w:pPr>
    </w:p>
    <w:p w14:paraId="766235DF" w14:textId="39555D2B" w:rsidR="001F529C" w:rsidRPr="001731C1" w:rsidRDefault="001F529C" w:rsidP="007D6925">
      <w:pPr>
        <w:pStyle w:val="ListParagraph"/>
        <w:numPr>
          <w:ilvl w:val="0"/>
          <w:numId w:val="6"/>
        </w:numPr>
        <w:rPr>
          <w:sz w:val="24"/>
          <w:szCs w:val="24"/>
        </w:rPr>
      </w:pPr>
      <w:r w:rsidRPr="001731C1">
        <w:rPr>
          <w:sz w:val="24"/>
          <w:szCs w:val="24"/>
        </w:rPr>
        <w:t>Stakeholders Analysis  p.</w:t>
      </w:r>
      <w:r w:rsidR="003439B0" w:rsidRPr="001731C1">
        <w:rPr>
          <w:sz w:val="24"/>
          <w:szCs w:val="24"/>
        </w:rPr>
        <w:t>6 -7</w:t>
      </w:r>
    </w:p>
    <w:p w14:paraId="38C9DD5F" w14:textId="77777777" w:rsidR="003439B0" w:rsidRPr="001731C1" w:rsidRDefault="003439B0" w:rsidP="003439B0">
      <w:pPr>
        <w:pStyle w:val="ListParagraph"/>
        <w:rPr>
          <w:sz w:val="24"/>
          <w:szCs w:val="24"/>
        </w:rPr>
      </w:pPr>
    </w:p>
    <w:p w14:paraId="1AE40614" w14:textId="60F3D85F" w:rsidR="003439B0" w:rsidRPr="001731C1" w:rsidRDefault="003439B0" w:rsidP="007D6925">
      <w:pPr>
        <w:pStyle w:val="ListParagraph"/>
        <w:numPr>
          <w:ilvl w:val="0"/>
          <w:numId w:val="6"/>
        </w:numPr>
        <w:rPr>
          <w:sz w:val="24"/>
          <w:szCs w:val="24"/>
        </w:rPr>
      </w:pPr>
      <w:r w:rsidRPr="001731C1">
        <w:rPr>
          <w:sz w:val="24"/>
          <w:szCs w:val="24"/>
        </w:rPr>
        <w:t xml:space="preserve">Conclusion </w:t>
      </w:r>
      <w:r w:rsidR="00865CF3" w:rsidRPr="001731C1">
        <w:rPr>
          <w:sz w:val="24"/>
          <w:szCs w:val="24"/>
        </w:rPr>
        <w:t>p.7</w:t>
      </w:r>
      <w:r w:rsidR="001500DA" w:rsidRPr="001731C1">
        <w:rPr>
          <w:sz w:val="24"/>
          <w:szCs w:val="24"/>
        </w:rPr>
        <w:t xml:space="preserve"> - 8</w:t>
      </w:r>
    </w:p>
    <w:p w14:paraId="3F235421" w14:textId="77777777" w:rsidR="001500DA" w:rsidRPr="001731C1" w:rsidRDefault="001500DA" w:rsidP="001500DA">
      <w:pPr>
        <w:pStyle w:val="ListParagraph"/>
        <w:rPr>
          <w:sz w:val="24"/>
          <w:szCs w:val="24"/>
        </w:rPr>
      </w:pPr>
    </w:p>
    <w:p w14:paraId="05C09480" w14:textId="269BC088" w:rsidR="001500DA" w:rsidRPr="001731C1" w:rsidRDefault="001500DA" w:rsidP="001500DA">
      <w:pPr>
        <w:pStyle w:val="ListParagraph"/>
        <w:numPr>
          <w:ilvl w:val="0"/>
          <w:numId w:val="6"/>
        </w:numPr>
        <w:rPr>
          <w:sz w:val="24"/>
          <w:szCs w:val="24"/>
        </w:rPr>
      </w:pPr>
      <w:r w:rsidRPr="001731C1">
        <w:rPr>
          <w:sz w:val="24"/>
          <w:szCs w:val="24"/>
        </w:rPr>
        <w:t>Possible business options that enables decision makers at TESCO to resolve their problems   p.8</w:t>
      </w:r>
    </w:p>
    <w:p w14:paraId="4B1D53C4" w14:textId="77777777" w:rsidR="001500DA" w:rsidRPr="007D6925" w:rsidRDefault="001500DA" w:rsidP="001500DA">
      <w:pPr>
        <w:pStyle w:val="ListParagraph"/>
        <w:ind w:left="1440"/>
      </w:pPr>
    </w:p>
    <w:p w14:paraId="6B71169A" w14:textId="77777777" w:rsidR="007D6925" w:rsidRPr="007D6925" w:rsidRDefault="007D6925" w:rsidP="007D6925">
      <w:pPr>
        <w:pStyle w:val="ListParagraph"/>
        <w:ind w:left="1440"/>
      </w:pPr>
    </w:p>
    <w:p w14:paraId="44472FAF" w14:textId="7E365381" w:rsidR="00D06677" w:rsidRDefault="00D06677" w:rsidP="00D06677">
      <w:pPr>
        <w:pStyle w:val="ListParagraph"/>
      </w:pPr>
    </w:p>
    <w:p w14:paraId="59D80FD9" w14:textId="50E4E740" w:rsidR="00D06677" w:rsidRDefault="00D06677"/>
    <w:p w14:paraId="78885FE8" w14:textId="22D4496F" w:rsidR="00D06677" w:rsidRDefault="00D06677"/>
    <w:p w14:paraId="4511EE6E" w14:textId="5BF4DA42" w:rsidR="00D06677" w:rsidRDefault="00D06677"/>
    <w:p w14:paraId="5B66102F" w14:textId="7587BEBA" w:rsidR="00D06677" w:rsidRDefault="00D06677"/>
    <w:p w14:paraId="73ACD5BC" w14:textId="48908A5A" w:rsidR="00D06677" w:rsidRDefault="00D06677"/>
    <w:p w14:paraId="6C187EAD" w14:textId="02C0A6D7" w:rsidR="00D06677" w:rsidRDefault="00D06677"/>
    <w:p w14:paraId="33CD407A" w14:textId="642F4EE7" w:rsidR="00D06677" w:rsidRDefault="00D06677"/>
    <w:p w14:paraId="05F2E8CF" w14:textId="52DA0E76" w:rsidR="00D06677" w:rsidRDefault="00D06677"/>
    <w:p w14:paraId="1269A6BA" w14:textId="7A2DE996" w:rsidR="00D06677" w:rsidRDefault="00D06677"/>
    <w:p w14:paraId="4E670C4A" w14:textId="624F42D4" w:rsidR="00D06677" w:rsidRDefault="00D06677"/>
    <w:p w14:paraId="15C3B7F4" w14:textId="1074C590" w:rsidR="00D06677" w:rsidRDefault="00D06677"/>
    <w:p w14:paraId="5902884C" w14:textId="6973C169" w:rsidR="00D06677" w:rsidRPr="001731C1" w:rsidRDefault="00D06677">
      <w:pPr>
        <w:rPr>
          <w:b/>
          <w:bCs/>
          <w:sz w:val="40"/>
          <w:szCs w:val="40"/>
          <w:u w:val="single"/>
        </w:rPr>
      </w:pPr>
      <w:bookmarkStart w:id="0" w:name="_GoBack"/>
      <w:bookmarkEnd w:id="0"/>
      <w:r w:rsidRPr="001731C1">
        <w:rPr>
          <w:b/>
          <w:bCs/>
          <w:sz w:val="40"/>
          <w:szCs w:val="40"/>
          <w:u w:val="single"/>
        </w:rPr>
        <w:lastRenderedPageBreak/>
        <w:t xml:space="preserve">Company Overview </w:t>
      </w:r>
    </w:p>
    <w:p w14:paraId="77037AB0" w14:textId="77777777" w:rsidR="00407E25" w:rsidRPr="001731C1" w:rsidRDefault="00D06677" w:rsidP="00D06677">
      <w:pPr>
        <w:rPr>
          <w:sz w:val="24"/>
          <w:szCs w:val="24"/>
        </w:rPr>
      </w:pPr>
      <w:r w:rsidRPr="001731C1">
        <w:rPr>
          <w:sz w:val="24"/>
          <w:szCs w:val="24"/>
        </w:rPr>
        <w:t>Tesco is a big brand which is well recognised within the supermarket environment</w:t>
      </w:r>
      <w:r w:rsidR="00C605D4" w:rsidRPr="001731C1">
        <w:rPr>
          <w:sz w:val="24"/>
          <w:szCs w:val="24"/>
        </w:rPr>
        <w:t xml:space="preserve"> with 7000 stores around the world and 500,000 workers</w:t>
      </w:r>
      <w:r w:rsidRPr="001731C1">
        <w:rPr>
          <w:sz w:val="24"/>
          <w:szCs w:val="24"/>
        </w:rPr>
        <w:t>. TESCO is growing in terms of profit and floor space over the years along with the brand experiencing many developments. One of TESCO’s development was the expansion plan. The first shop opened in 1929 in Burnt Oak Edware and in the 1950’s Jack Cohen bought more land in order for his expansion plan for TESCO to take place. During the 1940s and 1950s Tesco developed the first self-service stores and supermarkets. In 1963 TESCO started to give out ‘Green Shield’ stamps at the checkout which could be traded in for products at a local green shield stamp shop. For every pound spent in TESCO people were rewarded with stamps for their loyalty to  the store. During this time TESCO  started to develop ‘superstores’ which had a selling space of 40,000 sq. Ft. The 1980s saw TESCO enter a new ‘vision’  stage for the business as they offered not just affordability, but they encouraged their customers to think about ‘healthy’ eating and purchasing ‘high quality’ products. This sees TESCO attempting not only to look at their profitability as an organisation to but also to examine its role within society as the largest supermarket.</w:t>
      </w:r>
      <w:r w:rsidR="003E2257" w:rsidRPr="001731C1">
        <w:rPr>
          <w:sz w:val="24"/>
          <w:szCs w:val="24"/>
        </w:rPr>
        <w:t xml:space="preserve"> </w:t>
      </w:r>
    </w:p>
    <w:p w14:paraId="5564EF2D" w14:textId="77777777" w:rsidR="00407E25" w:rsidRPr="001731C1" w:rsidRDefault="003E2257" w:rsidP="00D06677">
      <w:pPr>
        <w:rPr>
          <w:sz w:val="24"/>
          <w:szCs w:val="24"/>
        </w:rPr>
      </w:pPr>
      <w:r w:rsidRPr="001731C1">
        <w:rPr>
          <w:sz w:val="24"/>
          <w:szCs w:val="24"/>
        </w:rPr>
        <w:t>There is a big market in insurance and TESCO offers a cheap amount for home and car insurance.</w:t>
      </w:r>
      <w:r w:rsidR="008075A9" w:rsidRPr="001731C1">
        <w:rPr>
          <w:sz w:val="24"/>
          <w:szCs w:val="24"/>
        </w:rPr>
        <w:t xml:space="preserve"> With </w:t>
      </w:r>
      <w:r w:rsidR="00C605D4" w:rsidRPr="001731C1">
        <w:rPr>
          <w:sz w:val="24"/>
          <w:szCs w:val="24"/>
        </w:rPr>
        <w:t>TESCO’s comprehensive car insurance, customers get cover for their vehicles which include uninsured driver promise, small courtesy car, fire and theft cover, windscreen cover, replacement child car seat, in car entertainment equipment cover and UK cover extended to EU for up to 90 days</w:t>
      </w:r>
      <w:r w:rsidR="000234B5" w:rsidRPr="001731C1">
        <w:rPr>
          <w:sz w:val="24"/>
          <w:szCs w:val="24"/>
        </w:rPr>
        <w:t xml:space="preserve"> with these developments in place they have been given a 5-star rating by financial service company Defaqto for a comprehensive level of features and benefits</w:t>
      </w:r>
      <w:r w:rsidR="00C605D4" w:rsidRPr="001731C1">
        <w:rPr>
          <w:sz w:val="24"/>
          <w:szCs w:val="24"/>
        </w:rPr>
        <w:t>.</w:t>
      </w:r>
      <w:r w:rsidRPr="001731C1">
        <w:rPr>
          <w:sz w:val="24"/>
          <w:szCs w:val="24"/>
        </w:rPr>
        <w:t xml:space="preserve"> They also developed TESCO bank which opened in 2008 with about 5.6 million customer accounts. </w:t>
      </w:r>
      <w:r w:rsidRPr="001731C1">
        <w:rPr>
          <w:rStyle w:val="FootnoteReference"/>
          <w:sz w:val="24"/>
          <w:szCs w:val="24"/>
        </w:rPr>
        <w:footnoteReference w:id="1"/>
      </w:r>
      <w:r w:rsidRPr="001731C1">
        <w:rPr>
          <w:sz w:val="24"/>
          <w:szCs w:val="24"/>
        </w:rPr>
        <w:t>Tesco Bank began life in 1997 as Tesco Personal Finance, a joint venture between Tesco plc and Royal Bank of Scotland plc. In 2008, Tesco bought out RBS's share of the business and introduced the new name, Tesco Bank. Today, Tesco Bank is a wholly-owned subsidiary of Tesco, which gives us the freedom to make decisions based on what we really think is best for our customers.</w:t>
      </w:r>
      <w:r w:rsidR="002B0EC8" w:rsidRPr="001731C1">
        <w:rPr>
          <w:sz w:val="24"/>
          <w:szCs w:val="24"/>
        </w:rPr>
        <w:t xml:space="preserve"> </w:t>
      </w:r>
    </w:p>
    <w:p w14:paraId="35D6F9FD" w14:textId="5B86973D" w:rsidR="00D06677" w:rsidRPr="001731C1" w:rsidRDefault="002B0EC8" w:rsidP="00D06677">
      <w:pPr>
        <w:rPr>
          <w:sz w:val="24"/>
          <w:szCs w:val="24"/>
        </w:rPr>
      </w:pPr>
      <w:r w:rsidRPr="001731C1">
        <w:rPr>
          <w:sz w:val="24"/>
          <w:szCs w:val="24"/>
        </w:rPr>
        <w:t>TESCO is described as being an industry leading service</w:t>
      </w:r>
      <w:r w:rsidR="00A82644" w:rsidRPr="001731C1">
        <w:rPr>
          <w:sz w:val="24"/>
          <w:szCs w:val="24"/>
        </w:rPr>
        <w:t xml:space="preserve"> as last year in 2018 they had reached 5 million customers on TESCO mobile.</w:t>
      </w:r>
      <w:r w:rsidR="00315EAB" w:rsidRPr="001731C1">
        <w:rPr>
          <w:sz w:val="24"/>
          <w:szCs w:val="24"/>
        </w:rPr>
        <w:t xml:space="preserve"> </w:t>
      </w:r>
      <w:r w:rsidR="00315EAB" w:rsidRPr="001731C1">
        <w:rPr>
          <w:rStyle w:val="FootnoteReference"/>
          <w:sz w:val="24"/>
          <w:szCs w:val="24"/>
        </w:rPr>
        <w:footnoteReference w:id="2"/>
      </w:r>
      <w:r w:rsidR="00315EAB" w:rsidRPr="001731C1">
        <w:rPr>
          <w:sz w:val="24"/>
          <w:szCs w:val="24"/>
        </w:rPr>
        <w:t xml:space="preserve"> Tesco Mobile is unique. Created from humble beginnings 15 years ago as a partnership between Tesco and O2, to be a customer champion mobile service provider. We've grown to become the biggest and most successful mobile virtual network operator (MVNO) in the world. We use the technical expertise of the O2 network while Tesco delivers the market-leading customer experience.</w:t>
      </w:r>
      <w:r w:rsidR="002203D1" w:rsidRPr="001731C1">
        <w:rPr>
          <w:sz w:val="24"/>
          <w:szCs w:val="24"/>
        </w:rPr>
        <w:t xml:space="preserve"> TESCO’s partnership with O2 had allowed them to grow into a business that sets the benchmark for customer propositions and experience.</w:t>
      </w:r>
    </w:p>
    <w:p w14:paraId="38BFEC3F" w14:textId="77777777" w:rsidR="00D06677" w:rsidRPr="00D06677" w:rsidRDefault="00D06677">
      <w:pPr>
        <w:rPr>
          <w:sz w:val="24"/>
          <w:szCs w:val="24"/>
        </w:rPr>
      </w:pPr>
    </w:p>
    <w:p w14:paraId="658DD093" w14:textId="64ACF5B3" w:rsidR="00D06677" w:rsidRPr="001731C1" w:rsidRDefault="00D06677">
      <w:pPr>
        <w:rPr>
          <w:b/>
          <w:bCs/>
          <w:sz w:val="44"/>
          <w:szCs w:val="44"/>
          <w:u w:val="single"/>
        </w:rPr>
      </w:pPr>
      <w:bookmarkStart w:id="1" w:name="_Hlk5145897"/>
      <w:r w:rsidRPr="001731C1">
        <w:rPr>
          <w:b/>
          <w:bCs/>
          <w:sz w:val="44"/>
          <w:szCs w:val="44"/>
          <w:u w:val="single"/>
        </w:rPr>
        <w:lastRenderedPageBreak/>
        <w:t>TESCO planning, communication, monitoring and reviewing previous attempts to resolve its problems.</w:t>
      </w:r>
    </w:p>
    <w:bookmarkEnd w:id="1"/>
    <w:p w14:paraId="1A38D7F0" w14:textId="77777777" w:rsidR="00D06677" w:rsidRPr="001731C1" w:rsidRDefault="00D06677" w:rsidP="00D06677">
      <w:pPr>
        <w:rPr>
          <w:sz w:val="24"/>
          <w:szCs w:val="24"/>
        </w:rPr>
      </w:pPr>
      <w:r w:rsidRPr="001731C1">
        <w:rPr>
          <w:sz w:val="24"/>
          <w:szCs w:val="24"/>
        </w:rPr>
        <w:t>By the 1960s TESCO was facing problems such as facing competition from other new supermarket chains. They later decided to resolve the issue of coemption by expanding their products by selling household goods at lower prices than traditional competitors. TESCO have previously attempted to lessen their carbon footprint; their carbon footprint is calculated according to the Greenhouse Gas Protocol and their net carbon footprint in 2017/18 was 3.4 million tonnes of CO2E. For absolute carbon emissions TESCO achieved a 13% reduction compared to last year and 26% compared to 2015/16.  TESCO has planned to achieve new targets. They are committed to sourcing 100% of their electricity from renewable sources by 2030 and have already switched to 100% renewable purchased electricity. In 2017/18, 55% of TESCO’s electricity across the group was from renewable sources and in the UK,  they have already switched to 100% renewable purchased electricity, supported by renewable energy certificates. The contribution towards investments in energy efficiency, has enabled TESCO to reduce their net carbon intensity per sq. Ft. of retail and distribution floor space by 6% compared to last year and 15% since 2015/16.</w:t>
      </w:r>
    </w:p>
    <w:p w14:paraId="11C0D63A" w14:textId="77777777" w:rsidR="00D06677" w:rsidRPr="001731C1" w:rsidRDefault="00D06677" w:rsidP="00D06677">
      <w:pPr>
        <w:rPr>
          <w:sz w:val="24"/>
          <w:szCs w:val="24"/>
        </w:rPr>
      </w:pPr>
      <w:r w:rsidRPr="001731C1">
        <w:rPr>
          <w:sz w:val="24"/>
          <w:szCs w:val="24"/>
        </w:rPr>
        <w:t>TESCO adopts a zero-tolerance approach to bribery and fraud. Their Code of Business Conduct outlines their important legal obligations and the policies that guide the conduct of all colleagues in areas including health and safety. Information security, bribery and fraud. In February 2018 TESCO refreshed all of their communications on the code and held an internal campaign to encourage colleagues to speak up if they have any concerns the code is not being followed.</w:t>
      </w:r>
    </w:p>
    <w:p w14:paraId="16BDAB31" w14:textId="77777777" w:rsidR="00D06677" w:rsidRPr="001731C1" w:rsidRDefault="00D06677" w:rsidP="00D06677">
      <w:pPr>
        <w:rPr>
          <w:sz w:val="24"/>
          <w:szCs w:val="24"/>
        </w:rPr>
      </w:pPr>
      <w:r w:rsidRPr="001731C1">
        <w:rPr>
          <w:sz w:val="24"/>
          <w:szCs w:val="24"/>
        </w:rPr>
        <w:t>To support this culture, TESCO also provide an independent and confidential whistleblowing service – Protector Line – that enables colleagues, suppliers and their staff around the world to raise concerns. TESCO uses e-learning to support compliance with the code and anti-bribery and anti-fraud training is included in their annual refresher training for all relevant colleagues. Everyone in the business must comply with the Code and TESCO have implemented annual Code compliance declarations which are reviewed by their Group Risk and Compliance Committee.</w:t>
      </w:r>
    </w:p>
    <w:p w14:paraId="055D24BC" w14:textId="4C58E7E6" w:rsidR="00D06677" w:rsidRPr="001731C1" w:rsidRDefault="00D06677" w:rsidP="00D06677">
      <w:pPr>
        <w:rPr>
          <w:sz w:val="24"/>
          <w:szCs w:val="24"/>
        </w:rPr>
      </w:pPr>
      <w:r w:rsidRPr="001731C1">
        <w:rPr>
          <w:sz w:val="24"/>
          <w:szCs w:val="24"/>
        </w:rPr>
        <w:t xml:space="preserve">TESCO have an established risk management process to identify, assess and monitor the principal risks that they face as a business. They have performed a robust review of those risks that they believe could seriously affect the Group’s performance, future prospects, reputation or its ability to deliver against its priorities. This review included an assessment of those risks that they believe would threaten the Group’s business model, future performance, solvency or liquidity. TESCO maintains risk registers for the principal risks faced by the Group, and this is an important component of  their governance framework and how they manage their business. As part of their risk management process, risks are </w:t>
      </w:r>
      <w:r w:rsidRPr="001731C1">
        <w:rPr>
          <w:sz w:val="24"/>
          <w:szCs w:val="24"/>
        </w:rPr>
        <w:lastRenderedPageBreak/>
        <w:t>reviewed as a top down and bottom up activity at the Group and the business unit level. The content of the risk registers are considered and discussed through regular meetings with senior management and reviewed by the Executive Committee. Each principal risk is reviewed at least annually by the Board.</w:t>
      </w:r>
    </w:p>
    <w:p w14:paraId="35EB7B4C" w14:textId="6992DC14" w:rsidR="00E95B25" w:rsidRPr="001731C1" w:rsidRDefault="004F5407" w:rsidP="00D06677">
      <w:pPr>
        <w:rPr>
          <w:sz w:val="24"/>
          <w:szCs w:val="24"/>
        </w:rPr>
      </w:pPr>
      <w:r w:rsidRPr="001731C1">
        <w:rPr>
          <w:sz w:val="24"/>
          <w:szCs w:val="24"/>
        </w:rPr>
        <w:t xml:space="preserve">TESCO failed to meet customer needs, especially during the 1980s when the assortment of poor-quality items reinforced the general perception of customers negative image of TESCO. </w:t>
      </w:r>
      <w:r w:rsidR="00E95B25" w:rsidRPr="001731C1">
        <w:rPr>
          <w:sz w:val="24"/>
          <w:szCs w:val="24"/>
        </w:rPr>
        <w:t>Cohens autobiography ‘pile it high and sell it cheap’ was significant towards TESCO’S business strategies. When TESCO faced an increasing demand on consumer goods TESCO altered its approach and planned to expand out of the town stores with more attractive interior. In existing stores refurbishment was also carried out.</w:t>
      </w:r>
    </w:p>
    <w:p w14:paraId="3F0399B7" w14:textId="2B20D37B" w:rsidR="00C87BE3" w:rsidRPr="001731C1" w:rsidRDefault="00C87BE3" w:rsidP="00D06677">
      <w:pPr>
        <w:rPr>
          <w:sz w:val="24"/>
          <w:szCs w:val="24"/>
        </w:rPr>
      </w:pPr>
      <w:r w:rsidRPr="001731C1">
        <w:rPr>
          <w:sz w:val="24"/>
          <w:szCs w:val="24"/>
        </w:rPr>
        <w:t>In 2007 Tesco changed their strategy with control just over 30% of the grocery market in the</w:t>
      </w:r>
      <w:r w:rsidR="004F5407" w:rsidRPr="001731C1">
        <w:rPr>
          <w:sz w:val="24"/>
          <w:szCs w:val="24"/>
        </w:rPr>
        <w:t xml:space="preserve"> </w:t>
      </w:r>
      <w:r w:rsidRPr="001731C1">
        <w:rPr>
          <w:sz w:val="24"/>
          <w:szCs w:val="24"/>
        </w:rPr>
        <w:t>UK, approximate to the combined market share of its rivals, such as ASDA and Sainsbury’s. TESCO during then was around over 2.5 billion in profit</w:t>
      </w:r>
      <w:r w:rsidR="004F5407" w:rsidRPr="001731C1">
        <w:rPr>
          <w:sz w:val="24"/>
          <w:szCs w:val="24"/>
        </w:rPr>
        <w:t>s.</w:t>
      </w:r>
      <w:r w:rsidR="001D3573" w:rsidRPr="001731C1">
        <w:rPr>
          <w:sz w:val="24"/>
          <w:szCs w:val="24"/>
        </w:rPr>
        <w:t xml:space="preserve"> TESCO had a 1 billion turnover level in 1979 when they started to sell petrol. </w:t>
      </w:r>
    </w:p>
    <w:p w14:paraId="255DCEA2" w14:textId="479948DC" w:rsidR="007062B3" w:rsidRPr="001731C1" w:rsidRDefault="007062B3" w:rsidP="00D06677">
      <w:pPr>
        <w:rPr>
          <w:sz w:val="24"/>
          <w:szCs w:val="24"/>
        </w:rPr>
      </w:pPr>
      <w:r w:rsidRPr="001731C1">
        <w:rPr>
          <w:sz w:val="24"/>
          <w:szCs w:val="24"/>
        </w:rPr>
        <w:t>With previous problems regarding customers such as customer engagement that involves the failure of a good customer experience is an aspect that is monitored. TESCO had resolved this as they now have a more consistent approach to building impactful customer propositions offering high quality, competitive value, while improving the</w:t>
      </w:r>
      <w:r w:rsidR="00067EC0" w:rsidRPr="001731C1">
        <w:rPr>
          <w:sz w:val="24"/>
          <w:szCs w:val="24"/>
        </w:rPr>
        <w:t>ir</w:t>
      </w:r>
      <w:r w:rsidRPr="001731C1">
        <w:rPr>
          <w:sz w:val="24"/>
          <w:szCs w:val="24"/>
        </w:rPr>
        <w:t xml:space="preserve"> customer experience</w:t>
      </w:r>
      <w:r w:rsidR="00067EC0" w:rsidRPr="001731C1">
        <w:rPr>
          <w:sz w:val="24"/>
          <w:szCs w:val="24"/>
        </w:rPr>
        <w:t xml:space="preserve">. </w:t>
      </w:r>
      <w:r w:rsidR="00814A29" w:rsidRPr="001731C1">
        <w:rPr>
          <w:sz w:val="24"/>
          <w:szCs w:val="24"/>
        </w:rPr>
        <w:t>These propositions are developed across locations to ensure consistency in the engagement with customers. Group-wide customer insight management is undertaken to understand customer behaviour, expectations and experience and leverage more consistently across the different parts of the business.</w:t>
      </w:r>
      <w:r w:rsidR="000F74B0" w:rsidRPr="001731C1">
        <w:rPr>
          <w:sz w:val="24"/>
          <w:szCs w:val="24"/>
        </w:rPr>
        <w:t xml:space="preserve"> TESCO also monitors the effectiveness of their process by regularly tracking their businessman also their competitors against measures that customers have stated that are important to their shopping experience. This approach had allowed them to establish product development and quality management processes that puts the needs of customers central in their decision making.</w:t>
      </w:r>
      <w:r w:rsidR="00226C49" w:rsidRPr="001731C1">
        <w:rPr>
          <w:sz w:val="24"/>
          <w:szCs w:val="24"/>
        </w:rPr>
        <w:t xml:space="preserve"> They also have multiple transformation programs underway with clear market strategies and business plans in place. Their service model processes provide a framework for implementing change.</w:t>
      </w:r>
    </w:p>
    <w:p w14:paraId="18FBA171" w14:textId="4E5F74D9" w:rsidR="00E04E47" w:rsidRPr="001731C1" w:rsidRDefault="00E04E47" w:rsidP="00D06677">
      <w:pPr>
        <w:rPr>
          <w:sz w:val="24"/>
          <w:szCs w:val="24"/>
        </w:rPr>
      </w:pPr>
      <w:r w:rsidRPr="001731C1">
        <w:rPr>
          <w:sz w:val="24"/>
          <w:szCs w:val="24"/>
        </w:rPr>
        <w:t xml:space="preserve">TESCO faces the ongoing challenge of competition and price pressures. Their board actively develops and regularly challenges the strategic direction of its business as they seek to be competitive on price , range and service as well as developing their online and multiple formats to allow them to compete in different markets. TESCO’S executive committee and operational management regularly reviews markets, trading opportunities, competitor strategy and activity. They also additionally engage in market scanning and competitor analysis to refine customer proposition. </w:t>
      </w:r>
    </w:p>
    <w:p w14:paraId="614DFA3E" w14:textId="77777777" w:rsidR="00C326C0" w:rsidRDefault="00C326C0" w:rsidP="00D06677"/>
    <w:p w14:paraId="350921A6" w14:textId="28ED9281" w:rsidR="00D06677" w:rsidRPr="001731C1" w:rsidRDefault="006F3671">
      <w:pPr>
        <w:rPr>
          <w:b/>
          <w:bCs/>
          <w:sz w:val="44"/>
          <w:szCs w:val="44"/>
          <w:u w:val="single"/>
        </w:rPr>
      </w:pPr>
      <w:r w:rsidRPr="001731C1">
        <w:rPr>
          <w:b/>
          <w:bCs/>
          <w:sz w:val="44"/>
          <w:szCs w:val="44"/>
          <w:u w:val="single"/>
        </w:rPr>
        <w:t>Nature</w:t>
      </w:r>
      <w:r w:rsidR="007B28CA" w:rsidRPr="001731C1">
        <w:rPr>
          <w:b/>
          <w:bCs/>
          <w:sz w:val="44"/>
          <w:szCs w:val="44"/>
          <w:u w:val="single"/>
        </w:rPr>
        <w:t>, scope and impact of the current problems facing TESCO</w:t>
      </w:r>
    </w:p>
    <w:p w14:paraId="74A110EF" w14:textId="5FA5CBA4" w:rsidR="007B28CA" w:rsidRPr="001731C1" w:rsidRDefault="007B28CA" w:rsidP="007B28CA">
      <w:pPr>
        <w:rPr>
          <w:sz w:val="24"/>
          <w:szCs w:val="24"/>
        </w:rPr>
      </w:pPr>
      <w:r w:rsidRPr="001731C1">
        <w:rPr>
          <w:sz w:val="24"/>
          <w:szCs w:val="24"/>
        </w:rPr>
        <w:lastRenderedPageBreak/>
        <w:t>TESCO faces a current problem as the number one supermarket position TESCO has held is under threat. This is at a time when the uncertainty of food/product chain supplies form Europe as an issue of Brexit brings the CEO and board of TESCO under pressure once again. The Guardian reports TESCO is likely to embark on a new ‘cost cutting’ strategy involving staff and some fresh product lines. In January 2018</w:t>
      </w:r>
      <w:r w:rsidR="00C1427C" w:rsidRPr="001731C1">
        <w:rPr>
          <w:sz w:val="24"/>
          <w:szCs w:val="24"/>
        </w:rPr>
        <w:t xml:space="preserve"> TESCO faced many manufacturing errors. This in turn affects the credibility of a product. Its impact is that it results in product recalls. Due to some manufacturing issues such as the date code of chocolate cake boxes that have been incorrectly packed with the carrot cake date. As the carrot cake contains walnuts this means that information regarding allergy’s will not be correct in the packaging.</w:t>
      </w:r>
      <w:r w:rsidR="001F58F4" w:rsidRPr="001731C1">
        <w:rPr>
          <w:sz w:val="24"/>
          <w:szCs w:val="24"/>
        </w:rPr>
        <w:t xml:space="preserve"> </w:t>
      </w:r>
    </w:p>
    <w:p w14:paraId="76823C4D" w14:textId="4C7D0591" w:rsidR="006242E0" w:rsidRPr="001731C1" w:rsidRDefault="006242E0" w:rsidP="007B28CA">
      <w:pPr>
        <w:rPr>
          <w:sz w:val="24"/>
          <w:szCs w:val="24"/>
        </w:rPr>
      </w:pPr>
      <w:r w:rsidRPr="001731C1">
        <w:rPr>
          <w:sz w:val="24"/>
          <w:szCs w:val="24"/>
        </w:rPr>
        <w:t>TESCO faces a current problem regarding employees.</w:t>
      </w:r>
      <w:r w:rsidR="005B3B86" w:rsidRPr="001731C1">
        <w:rPr>
          <w:sz w:val="24"/>
          <w:szCs w:val="24"/>
        </w:rPr>
        <w:t xml:space="preserve"> BREXIT will have an impact on TESCO as it becomes a new principal risk. With a possible failure to prepare for the UK’s departure from the EU causes disruption as well as crating uncertainty. The uncertainty’s around their business includes their ability to recruit.</w:t>
      </w:r>
      <w:r w:rsidR="00913773" w:rsidRPr="001731C1">
        <w:rPr>
          <w:sz w:val="24"/>
          <w:szCs w:val="24"/>
        </w:rPr>
        <w:t xml:space="preserve"> </w:t>
      </w:r>
      <w:r w:rsidR="00117CAA" w:rsidRPr="001731C1">
        <w:rPr>
          <w:sz w:val="24"/>
          <w:szCs w:val="24"/>
        </w:rPr>
        <w:t>Also,</w:t>
      </w:r>
      <w:r w:rsidR="00913773" w:rsidRPr="001731C1">
        <w:rPr>
          <w:sz w:val="24"/>
          <w:szCs w:val="24"/>
        </w:rPr>
        <w:t xml:space="preserve"> their relationships with existing and future customers, suppliers and colleagues will face an impact. </w:t>
      </w:r>
      <w:r w:rsidR="00117CAA" w:rsidRPr="001731C1">
        <w:rPr>
          <w:sz w:val="24"/>
          <w:szCs w:val="24"/>
        </w:rPr>
        <w:t>These disruptions will result in adverse effects on their business, financial results and operations.</w:t>
      </w:r>
      <w:r w:rsidR="00EC7CE3" w:rsidRPr="001731C1">
        <w:rPr>
          <w:sz w:val="24"/>
          <w:szCs w:val="24"/>
        </w:rPr>
        <w:t xml:space="preserve"> BREXIT will have a consequential economic impact.</w:t>
      </w:r>
    </w:p>
    <w:p w14:paraId="734B66DC" w14:textId="3634BB16" w:rsidR="00B24D19" w:rsidRPr="001731C1" w:rsidRDefault="00B24D19" w:rsidP="007B28CA">
      <w:pPr>
        <w:rPr>
          <w:sz w:val="24"/>
          <w:szCs w:val="24"/>
        </w:rPr>
      </w:pPr>
      <w:r w:rsidRPr="001731C1">
        <w:rPr>
          <w:sz w:val="24"/>
          <w:szCs w:val="24"/>
        </w:rPr>
        <w:t xml:space="preserve">TESCO chairman Johan Allan a business leader who had stated that there are political factors that affect the business. He adds that the EU </w:t>
      </w:r>
      <w:r w:rsidR="00312293" w:rsidRPr="001731C1">
        <w:rPr>
          <w:sz w:val="24"/>
          <w:szCs w:val="24"/>
        </w:rPr>
        <w:t>referendum</w:t>
      </w:r>
      <w:r w:rsidRPr="001731C1">
        <w:rPr>
          <w:sz w:val="24"/>
          <w:szCs w:val="24"/>
        </w:rPr>
        <w:t xml:space="preserve"> contributes towards the </w:t>
      </w:r>
      <w:r w:rsidR="00312293" w:rsidRPr="001731C1">
        <w:rPr>
          <w:sz w:val="24"/>
          <w:szCs w:val="24"/>
        </w:rPr>
        <w:t>great</w:t>
      </w:r>
      <w:r w:rsidRPr="001731C1">
        <w:rPr>
          <w:sz w:val="24"/>
          <w:szCs w:val="24"/>
        </w:rPr>
        <w:t xml:space="preserve"> risk towards investors and says that the </w:t>
      </w:r>
      <w:r w:rsidR="00312293" w:rsidRPr="001731C1">
        <w:rPr>
          <w:sz w:val="24"/>
          <w:szCs w:val="24"/>
        </w:rPr>
        <w:t>British</w:t>
      </w:r>
      <w:r w:rsidRPr="001731C1">
        <w:rPr>
          <w:sz w:val="24"/>
          <w:szCs w:val="24"/>
        </w:rPr>
        <w:t xml:space="preserve"> economy is passing through hard times. This is significant as </w:t>
      </w:r>
      <w:r w:rsidR="00312293" w:rsidRPr="001731C1">
        <w:rPr>
          <w:sz w:val="24"/>
          <w:szCs w:val="24"/>
        </w:rPr>
        <w:t>British</w:t>
      </w:r>
      <w:r w:rsidRPr="001731C1">
        <w:rPr>
          <w:sz w:val="24"/>
          <w:szCs w:val="24"/>
        </w:rPr>
        <w:t xml:space="preserve"> TESCO stores will be affected by this risk on the economy.</w:t>
      </w:r>
      <w:r w:rsidR="00312293" w:rsidRPr="001731C1">
        <w:rPr>
          <w:sz w:val="24"/>
          <w:szCs w:val="24"/>
        </w:rPr>
        <w:t xml:space="preserve"> The ‘TESCO Tax’ on large supermarkets was introduced and proposed by the local council, however UK government refused this initiative mainly to avoid price hike. Similar </w:t>
      </w:r>
      <w:r w:rsidR="00421406" w:rsidRPr="001731C1">
        <w:rPr>
          <w:sz w:val="24"/>
          <w:szCs w:val="24"/>
        </w:rPr>
        <w:t>initiative</w:t>
      </w:r>
      <w:r w:rsidR="00312293" w:rsidRPr="001731C1">
        <w:rPr>
          <w:sz w:val="24"/>
          <w:szCs w:val="24"/>
        </w:rPr>
        <w:t xml:space="preserve"> like this in the future can have a negative impact upon TESCO.</w:t>
      </w:r>
    </w:p>
    <w:p w14:paraId="1FFA1146" w14:textId="2F039A60" w:rsidR="00A82CEA" w:rsidRPr="001731C1" w:rsidRDefault="00142A53" w:rsidP="007B28CA">
      <w:pPr>
        <w:rPr>
          <w:sz w:val="24"/>
          <w:szCs w:val="24"/>
        </w:rPr>
      </w:pPr>
      <w:r w:rsidRPr="001731C1">
        <w:rPr>
          <w:sz w:val="24"/>
          <w:szCs w:val="24"/>
        </w:rPr>
        <w:t>A horsemeat scandal was an issue faced by TESCO a few years back however it can still impact TESCO in the present as regaining customer trust is an important business factor. In 2016 TESCO also faced legal action taken by 17 workers regarding employers on the basis of age and gender discrimination. Their workers were frustrated by the low pay which was noticed during night, weekend and holiday shifts. TESCO had also faced legal action for accounting fraud and misleading the investors. They agreed to pay GBP 12 Million to settle the legal action.</w:t>
      </w:r>
    </w:p>
    <w:p w14:paraId="3846122B" w14:textId="6233A01F" w:rsidR="00535724" w:rsidRPr="001731C1" w:rsidRDefault="00535724" w:rsidP="007B28CA">
      <w:pPr>
        <w:rPr>
          <w:sz w:val="24"/>
          <w:szCs w:val="24"/>
        </w:rPr>
      </w:pPr>
      <w:r w:rsidRPr="001731C1">
        <w:rPr>
          <w:sz w:val="24"/>
          <w:szCs w:val="24"/>
        </w:rPr>
        <w:t>TESCO</w:t>
      </w:r>
      <w:r w:rsidR="00034C8E" w:rsidRPr="001731C1">
        <w:rPr>
          <w:sz w:val="24"/>
          <w:szCs w:val="24"/>
        </w:rPr>
        <w:t>’s changes in management puts up to 1,700 jobs at risk</w:t>
      </w:r>
      <w:r w:rsidR="00AD3AE2" w:rsidRPr="001731C1">
        <w:rPr>
          <w:sz w:val="24"/>
          <w:szCs w:val="24"/>
        </w:rPr>
        <w:t xml:space="preserve"> in the latest effort by the UKs biggest supermarket chain to cut costs by £1.5 billion.</w:t>
      </w:r>
      <w:r w:rsidR="003403A6" w:rsidRPr="001731C1">
        <w:rPr>
          <w:sz w:val="24"/>
          <w:szCs w:val="24"/>
        </w:rPr>
        <w:t xml:space="preserve"> The company had said that they will be removing people managers, these are the people who handle the recruitment process and </w:t>
      </w:r>
      <w:r w:rsidR="00911457" w:rsidRPr="001731C1">
        <w:rPr>
          <w:sz w:val="24"/>
          <w:szCs w:val="24"/>
        </w:rPr>
        <w:t xml:space="preserve">other personal matters such as compliance </w:t>
      </w:r>
      <w:r w:rsidR="00322888" w:rsidRPr="001731C1">
        <w:rPr>
          <w:sz w:val="24"/>
          <w:szCs w:val="24"/>
        </w:rPr>
        <w:t>managers</w:t>
      </w:r>
      <w:r w:rsidR="00911457" w:rsidRPr="001731C1">
        <w:rPr>
          <w:sz w:val="24"/>
          <w:szCs w:val="24"/>
        </w:rPr>
        <w:t xml:space="preserve"> who are responsible </w:t>
      </w:r>
      <w:r w:rsidR="00322888" w:rsidRPr="001731C1">
        <w:rPr>
          <w:sz w:val="24"/>
          <w:szCs w:val="24"/>
        </w:rPr>
        <w:t>for health and safety and customer experience managers who oversee service in 226 of TESCO’S largest stores. According to the Guardian Matt Davies a chief executive of TESCO’S UK and Ireland business had justified the reasons for this removal. He says “These changes remove complexity and will deliver a simpler, more helpful experience for colleagues and customers. We recognise these are difficult changes to make, but they are necessary to ensure our business remains competitive and set up for the future.</w:t>
      </w:r>
      <w:r w:rsidR="00AC73B5" w:rsidRPr="001731C1">
        <w:rPr>
          <w:sz w:val="24"/>
          <w:szCs w:val="24"/>
        </w:rPr>
        <w:t xml:space="preserve"> </w:t>
      </w:r>
      <w:r w:rsidR="003E2257" w:rsidRPr="001731C1">
        <w:rPr>
          <w:sz w:val="24"/>
          <w:szCs w:val="24"/>
        </w:rPr>
        <w:t>However,</w:t>
      </w:r>
      <w:r w:rsidR="00AC73B5" w:rsidRPr="001731C1">
        <w:rPr>
          <w:sz w:val="24"/>
          <w:szCs w:val="24"/>
        </w:rPr>
        <w:t xml:space="preserve"> with this comes risk which will impact TESCO’s business in terms of employees.</w:t>
      </w:r>
    </w:p>
    <w:p w14:paraId="6DBA3B4C" w14:textId="77777777" w:rsidR="00B24D19" w:rsidRDefault="00B24D19" w:rsidP="007B28CA"/>
    <w:p w14:paraId="5388F8C5" w14:textId="5BB9D442" w:rsidR="007B28CA" w:rsidRPr="007C6F9D" w:rsidRDefault="007B28CA" w:rsidP="007B28CA">
      <w:pPr>
        <w:rPr>
          <w:u w:val="single"/>
        </w:rPr>
      </w:pPr>
      <w:r w:rsidRPr="007C6F9D">
        <w:rPr>
          <w:u w:val="single"/>
        </w:rPr>
        <w:t>SWOT ANALYSIS</w:t>
      </w:r>
    </w:p>
    <w:p w14:paraId="677192D0" w14:textId="0B1A2E5A" w:rsidR="007B28CA" w:rsidRDefault="007B28CA" w:rsidP="007B28CA"/>
    <w:tbl>
      <w:tblPr>
        <w:tblStyle w:val="TableGrid"/>
        <w:tblW w:w="0" w:type="auto"/>
        <w:tblLook w:val="04A0" w:firstRow="1" w:lastRow="0" w:firstColumn="1" w:lastColumn="0" w:noHBand="0" w:noVBand="1"/>
      </w:tblPr>
      <w:tblGrid>
        <w:gridCol w:w="4508"/>
        <w:gridCol w:w="4508"/>
      </w:tblGrid>
      <w:tr w:rsidR="007B28CA" w14:paraId="1BE679E2" w14:textId="77777777" w:rsidTr="007B28CA">
        <w:tc>
          <w:tcPr>
            <w:tcW w:w="4508" w:type="dxa"/>
          </w:tcPr>
          <w:p w14:paraId="1B073983" w14:textId="77777777" w:rsidR="007B28CA" w:rsidRPr="001731C1" w:rsidRDefault="007B28CA" w:rsidP="007B28CA">
            <w:pPr>
              <w:rPr>
                <w:sz w:val="24"/>
                <w:szCs w:val="24"/>
              </w:rPr>
            </w:pPr>
            <w:r w:rsidRPr="001731C1">
              <w:rPr>
                <w:sz w:val="24"/>
                <w:szCs w:val="24"/>
              </w:rPr>
              <w:t>STRENGHT</w:t>
            </w:r>
          </w:p>
          <w:p w14:paraId="26D57BB6" w14:textId="1D233990" w:rsidR="00162B44" w:rsidRPr="001731C1" w:rsidRDefault="00162B44" w:rsidP="00B713C5">
            <w:pPr>
              <w:pStyle w:val="ListParagraph"/>
              <w:numPr>
                <w:ilvl w:val="0"/>
                <w:numId w:val="1"/>
              </w:numPr>
              <w:rPr>
                <w:sz w:val="24"/>
                <w:szCs w:val="24"/>
              </w:rPr>
            </w:pPr>
            <w:r w:rsidRPr="001731C1">
              <w:rPr>
                <w:sz w:val="24"/>
                <w:szCs w:val="24"/>
              </w:rPr>
              <w:t>Profitable Supermarket</w:t>
            </w:r>
          </w:p>
          <w:p w14:paraId="4A5A0FBE" w14:textId="3457C962" w:rsidR="007B28CA" w:rsidRPr="001731C1" w:rsidRDefault="00B713C5" w:rsidP="00B713C5">
            <w:pPr>
              <w:pStyle w:val="ListParagraph"/>
              <w:numPr>
                <w:ilvl w:val="0"/>
                <w:numId w:val="1"/>
              </w:numPr>
              <w:rPr>
                <w:sz w:val="24"/>
                <w:szCs w:val="24"/>
              </w:rPr>
            </w:pPr>
            <w:r w:rsidRPr="001731C1">
              <w:rPr>
                <w:sz w:val="24"/>
                <w:szCs w:val="24"/>
              </w:rPr>
              <w:t>Product choice and variety</w:t>
            </w:r>
          </w:p>
          <w:p w14:paraId="77F68B41" w14:textId="77777777" w:rsidR="00B713C5" w:rsidRPr="001731C1" w:rsidRDefault="00B713C5" w:rsidP="00B713C5">
            <w:pPr>
              <w:pStyle w:val="ListParagraph"/>
              <w:numPr>
                <w:ilvl w:val="0"/>
                <w:numId w:val="1"/>
              </w:numPr>
              <w:rPr>
                <w:sz w:val="24"/>
                <w:szCs w:val="24"/>
              </w:rPr>
            </w:pPr>
            <w:r w:rsidRPr="001731C1">
              <w:rPr>
                <w:sz w:val="24"/>
                <w:szCs w:val="24"/>
              </w:rPr>
              <w:t>Customers can shop online</w:t>
            </w:r>
            <w:r w:rsidR="00162B44" w:rsidRPr="001731C1">
              <w:rPr>
                <w:sz w:val="24"/>
                <w:szCs w:val="24"/>
              </w:rPr>
              <w:t xml:space="preserve"> due to their large online retail store.</w:t>
            </w:r>
          </w:p>
          <w:p w14:paraId="6778865F" w14:textId="77777777" w:rsidR="00162B44" w:rsidRPr="001731C1" w:rsidRDefault="00162B44" w:rsidP="00B713C5">
            <w:pPr>
              <w:pStyle w:val="ListParagraph"/>
              <w:numPr>
                <w:ilvl w:val="0"/>
                <w:numId w:val="1"/>
              </w:numPr>
              <w:rPr>
                <w:sz w:val="24"/>
                <w:szCs w:val="24"/>
              </w:rPr>
            </w:pPr>
            <w:r w:rsidRPr="001731C1">
              <w:rPr>
                <w:sz w:val="24"/>
                <w:szCs w:val="24"/>
              </w:rPr>
              <w:t>Enhanced service experiences.</w:t>
            </w:r>
          </w:p>
          <w:p w14:paraId="65738406" w14:textId="77777777" w:rsidR="00A23E3D" w:rsidRPr="001731C1" w:rsidRDefault="00A23E3D" w:rsidP="00B713C5">
            <w:pPr>
              <w:pStyle w:val="ListParagraph"/>
              <w:numPr>
                <w:ilvl w:val="0"/>
                <w:numId w:val="1"/>
              </w:numPr>
              <w:rPr>
                <w:sz w:val="24"/>
                <w:szCs w:val="24"/>
              </w:rPr>
            </w:pPr>
            <w:r w:rsidRPr="001731C1">
              <w:rPr>
                <w:sz w:val="24"/>
                <w:szCs w:val="24"/>
              </w:rPr>
              <w:t>Stores worldwide</w:t>
            </w:r>
          </w:p>
          <w:p w14:paraId="179DB9D4" w14:textId="40CC3D9B" w:rsidR="00652EE1" w:rsidRDefault="00652EE1" w:rsidP="00B713C5">
            <w:pPr>
              <w:pStyle w:val="ListParagraph"/>
              <w:numPr>
                <w:ilvl w:val="0"/>
                <w:numId w:val="1"/>
              </w:numPr>
            </w:pPr>
            <w:r w:rsidRPr="001731C1">
              <w:rPr>
                <w:sz w:val="24"/>
                <w:szCs w:val="24"/>
              </w:rPr>
              <w:t>Their philosophy of ‘every little helps’ puts customers in the forefront</w:t>
            </w:r>
          </w:p>
        </w:tc>
        <w:tc>
          <w:tcPr>
            <w:tcW w:w="4508" w:type="dxa"/>
          </w:tcPr>
          <w:p w14:paraId="02CA6771" w14:textId="6AFF59B4" w:rsidR="007B28CA" w:rsidRPr="001731C1" w:rsidRDefault="007B28CA" w:rsidP="007B28CA">
            <w:pPr>
              <w:rPr>
                <w:sz w:val="24"/>
                <w:szCs w:val="24"/>
              </w:rPr>
            </w:pPr>
            <w:r w:rsidRPr="001731C1">
              <w:rPr>
                <w:sz w:val="24"/>
                <w:szCs w:val="24"/>
              </w:rPr>
              <w:t>WEAKNESS</w:t>
            </w:r>
          </w:p>
          <w:p w14:paraId="61213929" w14:textId="51F3C36C" w:rsidR="007B28CA" w:rsidRPr="001731C1" w:rsidRDefault="00B713C5" w:rsidP="00B713C5">
            <w:pPr>
              <w:pStyle w:val="ListParagraph"/>
              <w:numPr>
                <w:ilvl w:val="0"/>
                <w:numId w:val="2"/>
              </w:numPr>
              <w:rPr>
                <w:sz w:val="24"/>
                <w:szCs w:val="24"/>
              </w:rPr>
            </w:pPr>
            <w:r w:rsidRPr="001731C1">
              <w:rPr>
                <w:sz w:val="24"/>
                <w:szCs w:val="24"/>
              </w:rPr>
              <w:t>Misrepresenting profits. TESCO was charged with fraud in 2017.</w:t>
            </w:r>
          </w:p>
          <w:p w14:paraId="0F9CE279" w14:textId="2B011299" w:rsidR="00F95BB1" w:rsidRPr="001731C1" w:rsidRDefault="00F95BB1" w:rsidP="00B713C5">
            <w:pPr>
              <w:pStyle w:val="ListParagraph"/>
              <w:numPr>
                <w:ilvl w:val="0"/>
                <w:numId w:val="2"/>
              </w:numPr>
              <w:rPr>
                <w:sz w:val="24"/>
                <w:szCs w:val="24"/>
              </w:rPr>
            </w:pPr>
            <w:r w:rsidRPr="001731C1">
              <w:rPr>
                <w:sz w:val="24"/>
                <w:szCs w:val="24"/>
              </w:rPr>
              <w:t>Possible stakeholder conflicts.</w:t>
            </w:r>
          </w:p>
          <w:p w14:paraId="63334D73" w14:textId="54470567" w:rsidR="00791368" w:rsidRPr="001731C1" w:rsidRDefault="000B7389" w:rsidP="00B713C5">
            <w:pPr>
              <w:pStyle w:val="ListParagraph"/>
              <w:numPr>
                <w:ilvl w:val="0"/>
                <w:numId w:val="2"/>
              </w:numPr>
              <w:rPr>
                <w:sz w:val="24"/>
                <w:szCs w:val="24"/>
              </w:rPr>
            </w:pPr>
            <w:r w:rsidRPr="001731C1">
              <w:rPr>
                <w:sz w:val="24"/>
                <w:szCs w:val="24"/>
              </w:rPr>
              <w:t>Horsemeat scandal that affected trust of the business.</w:t>
            </w:r>
          </w:p>
          <w:p w14:paraId="18C20D5C" w14:textId="77777777" w:rsidR="007B28CA" w:rsidRDefault="007B28CA" w:rsidP="007B28CA"/>
          <w:p w14:paraId="515177F4" w14:textId="77777777" w:rsidR="007B28CA" w:rsidRDefault="007B28CA" w:rsidP="007B28CA"/>
          <w:p w14:paraId="171942F2" w14:textId="77777777" w:rsidR="007B28CA" w:rsidRDefault="007B28CA" w:rsidP="007B28CA"/>
          <w:p w14:paraId="4A8DF36D" w14:textId="77777777" w:rsidR="007B28CA" w:rsidRDefault="007B28CA" w:rsidP="007B28CA"/>
          <w:p w14:paraId="6D38F099" w14:textId="77777777" w:rsidR="007B28CA" w:rsidRDefault="007B28CA" w:rsidP="007B28CA"/>
          <w:p w14:paraId="18EECACB" w14:textId="42C07AEF" w:rsidR="007B28CA" w:rsidRDefault="007B28CA" w:rsidP="007B28CA"/>
        </w:tc>
      </w:tr>
      <w:tr w:rsidR="007B28CA" w14:paraId="616695EA" w14:textId="77777777" w:rsidTr="007B28CA">
        <w:tc>
          <w:tcPr>
            <w:tcW w:w="4508" w:type="dxa"/>
          </w:tcPr>
          <w:p w14:paraId="622D8E21" w14:textId="77777777" w:rsidR="007B28CA" w:rsidRPr="001731C1" w:rsidRDefault="007B28CA" w:rsidP="007B28CA">
            <w:pPr>
              <w:rPr>
                <w:sz w:val="24"/>
                <w:szCs w:val="24"/>
              </w:rPr>
            </w:pPr>
            <w:r w:rsidRPr="001731C1">
              <w:rPr>
                <w:sz w:val="24"/>
                <w:szCs w:val="24"/>
              </w:rPr>
              <w:t>OPPORTUNITIES</w:t>
            </w:r>
          </w:p>
          <w:p w14:paraId="278DA6DD" w14:textId="77777777" w:rsidR="007B28CA" w:rsidRPr="001731C1" w:rsidRDefault="007B28CA" w:rsidP="007B28CA">
            <w:pPr>
              <w:rPr>
                <w:sz w:val="24"/>
                <w:szCs w:val="24"/>
              </w:rPr>
            </w:pPr>
          </w:p>
          <w:p w14:paraId="1044AF64" w14:textId="77777777" w:rsidR="007B28CA" w:rsidRPr="001731C1" w:rsidRDefault="007B28CA" w:rsidP="007B28CA">
            <w:pPr>
              <w:pStyle w:val="ListParagraph"/>
              <w:numPr>
                <w:ilvl w:val="0"/>
                <w:numId w:val="1"/>
              </w:numPr>
              <w:rPr>
                <w:sz w:val="24"/>
                <w:szCs w:val="24"/>
              </w:rPr>
            </w:pPr>
            <w:r w:rsidRPr="001731C1">
              <w:rPr>
                <w:sz w:val="24"/>
                <w:szCs w:val="24"/>
              </w:rPr>
              <w:t>Growth in UK retail markets</w:t>
            </w:r>
          </w:p>
          <w:p w14:paraId="476C448B" w14:textId="77777777" w:rsidR="007B28CA" w:rsidRPr="001731C1" w:rsidRDefault="007B28CA" w:rsidP="007B28CA">
            <w:pPr>
              <w:pStyle w:val="ListParagraph"/>
              <w:numPr>
                <w:ilvl w:val="0"/>
                <w:numId w:val="1"/>
              </w:numPr>
              <w:rPr>
                <w:sz w:val="24"/>
                <w:szCs w:val="24"/>
              </w:rPr>
            </w:pPr>
            <w:r w:rsidRPr="001731C1">
              <w:rPr>
                <w:sz w:val="24"/>
                <w:szCs w:val="24"/>
              </w:rPr>
              <w:t>Able to focus on different aspects such as clothing rather than food products.</w:t>
            </w:r>
          </w:p>
          <w:p w14:paraId="7468BBB4" w14:textId="77777777" w:rsidR="00B713C5" w:rsidRPr="001731C1" w:rsidRDefault="00B713C5" w:rsidP="007B28CA">
            <w:pPr>
              <w:pStyle w:val="ListParagraph"/>
              <w:numPr>
                <w:ilvl w:val="0"/>
                <w:numId w:val="1"/>
              </w:numPr>
              <w:rPr>
                <w:sz w:val="24"/>
                <w:szCs w:val="24"/>
              </w:rPr>
            </w:pPr>
            <w:r w:rsidRPr="001731C1">
              <w:rPr>
                <w:sz w:val="24"/>
                <w:szCs w:val="24"/>
              </w:rPr>
              <w:t>Opportunities to expand into overseas markets that are growing.</w:t>
            </w:r>
          </w:p>
          <w:p w14:paraId="73DE860D" w14:textId="700CD085" w:rsidR="00162B44" w:rsidRDefault="00162B44" w:rsidP="007B28CA">
            <w:pPr>
              <w:pStyle w:val="ListParagraph"/>
              <w:numPr>
                <w:ilvl w:val="0"/>
                <w:numId w:val="1"/>
              </w:numPr>
            </w:pPr>
            <w:r w:rsidRPr="001731C1">
              <w:rPr>
                <w:sz w:val="24"/>
                <w:szCs w:val="24"/>
              </w:rPr>
              <w:t>There are opportunities in the private label market</w:t>
            </w:r>
            <w:r w:rsidR="001731C1">
              <w:rPr>
                <w:sz w:val="24"/>
                <w:szCs w:val="24"/>
              </w:rPr>
              <w:t>.</w:t>
            </w:r>
          </w:p>
        </w:tc>
        <w:tc>
          <w:tcPr>
            <w:tcW w:w="4508" w:type="dxa"/>
          </w:tcPr>
          <w:p w14:paraId="22EFD470" w14:textId="3C730C40" w:rsidR="007B28CA" w:rsidRPr="001731C1" w:rsidRDefault="007B28CA" w:rsidP="007B28CA">
            <w:pPr>
              <w:rPr>
                <w:sz w:val="24"/>
                <w:szCs w:val="24"/>
              </w:rPr>
            </w:pPr>
            <w:r w:rsidRPr="001731C1">
              <w:rPr>
                <w:sz w:val="24"/>
                <w:szCs w:val="24"/>
              </w:rPr>
              <w:t>THREAT</w:t>
            </w:r>
          </w:p>
          <w:p w14:paraId="24A9D808" w14:textId="1F42F5FF" w:rsidR="007B28CA" w:rsidRPr="001731C1" w:rsidRDefault="007B28CA" w:rsidP="007B28CA">
            <w:pPr>
              <w:pStyle w:val="ListParagraph"/>
              <w:numPr>
                <w:ilvl w:val="0"/>
                <w:numId w:val="1"/>
              </w:numPr>
              <w:rPr>
                <w:sz w:val="24"/>
                <w:szCs w:val="24"/>
              </w:rPr>
            </w:pPr>
            <w:r w:rsidRPr="001731C1">
              <w:rPr>
                <w:sz w:val="24"/>
                <w:szCs w:val="24"/>
              </w:rPr>
              <w:t>Competition with other big supermarkets such as Sainsbury’s and ASDA.</w:t>
            </w:r>
          </w:p>
          <w:p w14:paraId="66E3F620" w14:textId="14B928CD" w:rsidR="007B28CA" w:rsidRPr="001731C1" w:rsidRDefault="007B28CA" w:rsidP="007B28CA">
            <w:pPr>
              <w:pStyle w:val="ListParagraph"/>
              <w:numPr>
                <w:ilvl w:val="0"/>
                <w:numId w:val="1"/>
              </w:numPr>
              <w:rPr>
                <w:sz w:val="24"/>
                <w:szCs w:val="24"/>
              </w:rPr>
            </w:pPr>
            <w:r w:rsidRPr="001731C1">
              <w:rPr>
                <w:sz w:val="24"/>
                <w:szCs w:val="24"/>
              </w:rPr>
              <w:t>May lose market leadership due to customers shopping at discounter brands such as ALDI and LIDL</w:t>
            </w:r>
          </w:p>
          <w:p w14:paraId="1E5EFF6B" w14:textId="58872A08" w:rsidR="001A278A" w:rsidRPr="001731C1" w:rsidRDefault="001A278A" w:rsidP="007B28CA">
            <w:pPr>
              <w:pStyle w:val="ListParagraph"/>
              <w:numPr>
                <w:ilvl w:val="0"/>
                <w:numId w:val="1"/>
              </w:numPr>
              <w:rPr>
                <w:sz w:val="24"/>
                <w:szCs w:val="24"/>
              </w:rPr>
            </w:pPr>
            <w:r w:rsidRPr="001731C1">
              <w:rPr>
                <w:sz w:val="24"/>
                <w:szCs w:val="24"/>
              </w:rPr>
              <w:t>ASDA’</w:t>
            </w:r>
            <w:r w:rsidR="00B713C5" w:rsidRPr="001731C1">
              <w:rPr>
                <w:sz w:val="24"/>
                <w:szCs w:val="24"/>
              </w:rPr>
              <w:t>s</w:t>
            </w:r>
            <w:r w:rsidRPr="001731C1">
              <w:rPr>
                <w:sz w:val="24"/>
                <w:szCs w:val="24"/>
              </w:rPr>
              <w:t xml:space="preserve"> another </w:t>
            </w:r>
            <w:r w:rsidR="00B713C5" w:rsidRPr="001731C1">
              <w:rPr>
                <w:sz w:val="24"/>
                <w:szCs w:val="24"/>
              </w:rPr>
              <w:t>big</w:t>
            </w:r>
            <w:r w:rsidRPr="001731C1">
              <w:rPr>
                <w:sz w:val="24"/>
                <w:szCs w:val="24"/>
              </w:rPr>
              <w:t xml:space="preserve"> supermarket brand is 6</w:t>
            </w:r>
            <w:r w:rsidR="00B713C5" w:rsidRPr="001731C1">
              <w:rPr>
                <w:sz w:val="24"/>
                <w:szCs w:val="24"/>
              </w:rPr>
              <w:t>% cheaper than TESCO’s</w:t>
            </w:r>
          </w:p>
          <w:p w14:paraId="275BD65C" w14:textId="2753130D" w:rsidR="00A23E3D" w:rsidRPr="001731C1" w:rsidRDefault="00A23E3D" w:rsidP="00A23E3D">
            <w:pPr>
              <w:pStyle w:val="ListParagraph"/>
              <w:numPr>
                <w:ilvl w:val="0"/>
                <w:numId w:val="1"/>
              </w:numPr>
              <w:rPr>
                <w:sz w:val="24"/>
                <w:szCs w:val="24"/>
              </w:rPr>
            </w:pPr>
            <w:r w:rsidRPr="001731C1">
              <w:rPr>
                <w:sz w:val="24"/>
                <w:szCs w:val="24"/>
              </w:rPr>
              <w:t>Economic recessions and credit crunches.</w:t>
            </w:r>
          </w:p>
          <w:p w14:paraId="390EB1EA" w14:textId="6826C855" w:rsidR="00A23E3D" w:rsidRPr="001731C1" w:rsidRDefault="00A23E3D" w:rsidP="00A23E3D">
            <w:pPr>
              <w:pStyle w:val="ListParagraph"/>
              <w:numPr>
                <w:ilvl w:val="0"/>
                <w:numId w:val="1"/>
              </w:numPr>
              <w:rPr>
                <w:sz w:val="24"/>
                <w:szCs w:val="24"/>
              </w:rPr>
            </w:pPr>
            <w:r w:rsidRPr="001731C1">
              <w:rPr>
                <w:sz w:val="24"/>
                <w:szCs w:val="24"/>
              </w:rPr>
              <w:t>Stakeholder pressures.</w:t>
            </w:r>
          </w:p>
          <w:p w14:paraId="7EF71D72" w14:textId="77777777" w:rsidR="007B28CA" w:rsidRDefault="007B28CA" w:rsidP="007B28CA"/>
          <w:p w14:paraId="2C464BB0" w14:textId="77777777" w:rsidR="007B28CA" w:rsidRDefault="007B28CA" w:rsidP="007B28CA"/>
          <w:p w14:paraId="63BBD227" w14:textId="77777777" w:rsidR="007B28CA" w:rsidRDefault="007B28CA" w:rsidP="007B28CA"/>
          <w:p w14:paraId="5DC2CA87" w14:textId="77777777" w:rsidR="007B28CA" w:rsidRDefault="007B28CA" w:rsidP="007B28CA"/>
          <w:p w14:paraId="3AC98E58" w14:textId="3779FBEF" w:rsidR="007B28CA" w:rsidRDefault="007B28CA" w:rsidP="007B28CA"/>
        </w:tc>
      </w:tr>
    </w:tbl>
    <w:p w14:paraId="0670DEAF" w14:textId="77777777" w:rsidR="007B28CA" w:rsidRDefault="007B28CA" w:rsidP="007B28CA"/>
    <w:p w14:paraId="62139AA9" w14:textId="77777777" w:rsidR="007B28CA" w:rsidRDefault="007B28CA" w:rsidP="007B28CA"/>
    <w:p w14:paraId="475D5212" w14:textId="3025B0BD" w:rsidR="00D06677" w:rsidRPr="001731C1" w:rsidRDefault="00CF31EE">
      <w:pPr>
        <w:rPr>
          <w:b/>
          <w:bCs/>
          <w:sz w:val="32"/>
          <w:szCs w:val="32"/>
          <w:u w:val="single"/>
        </w:rPr>
      </w:pPr>
      <w:r w:rsidRPr="001731C1">
        <w:rPr>
          <w:b/>
          <w:bCs/>
          <w:sz w:val="32"/>
          <w:szCs w:val="32"/>
          <w:u w:val="single"/>
        </w:rPr>
        <w:t>PESTLE ANALYSIS</w:t>
      </w:r>
    </w:p>
    <w:tbl>
      <w:tblPr>
        <w:tblStyle w:val="TableGrid"/>
        <w:tblW w:w="0" w:type="auto"/>
        <w:tblLook w:val="04A0" w:firstRow="1" w:lastRow="0" w:firstColumn="1" w:lastColumn="0" w:noHBand="0" w:noVBand="1"/>
      </w:tblPr>
      <w:tblGrid>
        <w:gridCol w:w="3005"/>
        <w:gridCol w:w="3005"/>
        <w:gridCol w:w="3006"/>
      </w:tblGrid>
      <w:tr w:rsidR="00DF6FE3" w:rsidRPr="001731C1" w14:paraId="05CAD17C" w14:textId="77777777" w:rsidTr="00DF6FE3">
        <w:tc>
          <w:tcPr>
            <w:tcW w:w="3005" w:type="dxa"/>
          </w:tcPr>
          <w:p w14:paraId="56FFF016" w14:textId="4E3537AF" w:rsidR="00DF6FE3" w:rsidRPr="001731C1" w:rsidRDefault="00DF6FE3">
            <w:pPr>
              <w:rPr>
                <w:sz w:val="24"/>
                <w:szCs w:val="24"/>
              </w:rPr>
            </w:pPr>
            <w:r w:rsidRPr="001731C1">
              <w:rPr>
                <w:sz w:val="24"/>
                <w:szCs w:val="24"/>
              </w:rPr>
              <w:t xml:space="preserve">Political </w:t>
            </w:r>
          </w:p>
        </w:tc>
        <w:tc>
          <w:tcPr>
            <w:tcW w:w="3005" w:type="dxa"/>
          </w:tcPr>
          <w:p w14:paraId="33AA6558" w14:textId="19A918A8" w:rsidR="00DF6FE3" w:rsidRPr="001731C1" w:rsidRDefault="00DF6FE3">
            <w:pPr>
              <w:rPr>
                <w:sz w:val="24"/>
                <w:szCs w:val="24"/>
              </w:rPr>
            </w:pPr>
            <w:r w:rsidRPr="001731C1">
              <w:rPr>
                <w:sz w:val="24"/>
                <w:szCs w:val="24"/>
              </w:rPr>
              <w:t xml:space="preserve">Economical </w:t>
            </w:r>
          </w:p>
        </w:tc>
        <w:tc>
          <w:tcPr>
            <w:tcW w:w="3006" w:type="dxa"/>
          </w:tcPr>
          <w:p w14:paraId="2AFEA348" w14:textId="7464131A" w:rsidR="00DF6FE3" w:rsidRPr="001731C1" w:rsidRDefault="00DF6FE3">
            <w:pPr>
              <w:rPr>
                <w:sz w:val="24"/>
                <w:szCs w:val="24"/>
              </w:rPr>
            </w:pPr>
            <w:r w:rsidRPr="001731C1">
              <w:rPr>
                <w:sz w:val="24"/>
                <w:szCs w:val="24"/>
              </w:rPr>
              <w:t>Social</w:t>
            </w:r>
          </w:p>
        </w:tc>
      </w:tr>
      <w:tr w:rsidR="00DF6FE3" w:rsidRPr="001731C1" w14:paraId="76A2DA04" w14:textId="77777777" w:rsidTr="00DF6FE3">
        <w:tc>
          <w:tcPr>
            <w:tcW w:w="3005" w:type="dxa"/>
          </w:tcPr>
          <w:p w14:paraId="6467E80C" w14:textId="77777777" w:rsidR="00DF6FE3" w:rsidRPr="001731C1" w:rsidRDefault="00DF6FE3">
            <w:pPr>
              <w:rPr>
                <w:sz w:val="24"/>
                <w:szCs w:val="24"/>
              </w:rPr>
            </w:pPr>
          </w:p>
          <w:p w14:paraId="41A57827" w14:textId="5461F190" w:rsidR="00DF6FE3" w:rsidRPr="001731C1" w:rsidRDefault="00205B8A">
            <w:pPr>
              <w:rPr>
                <w:sz w:val="24"/>
                <w:szCs w:val="24"/>
              </w:rPr>
            </w:pPr>
            <w:r w:rsidRPr="001731C1">
              <w:rPr>
                <w:sz w:val="24"/>
                <w:szCs w:val="24"/>
              </w:rPr>
              <w:t xml:space="preserve">Tesco is exposed to many political factors </w:t>
            </w:r>
            <w:r w:rsidR="00B24D19" w:rsidRPr="001731C1">
              <w:rPr>
                <w:sz w:val="24"/>
                <w:szCs w:val="24"/>
              </w:rPr>
              <w:t>that can affect the operations of the business.</w:t>
            </w:r>
          </w:p>
          <w:p w14:paraId="75B8557C" w14:textId="77777777" w:rsidR="00DF6FE3" w:rsidRPr="001731C1" w:rsidRDefault="00DF6FE3">
            <w:pPr>
              <w:rPr>
                <w:sz w:val="24"/>
                <w:szCs w:val="24"/>
              </w:rPr>
            </w:pPr>
          </w:p>
          <w:p w14:paraId="1648BA11" w14:textId="77777777" w:rsidR="00DF6FE3" w:rsidRPr="001731C1" w:rsidRDefault="00DF6FE3">
            <w:pPr>
              <w:rPr>
                <w:sz w:val="24"/>
                <w:szCs w:val="24"/>
              </w:rPr>
            </w:pPr>
          </w:p>
          <w:p w14:paraId="50D32ABB" w14:textId="3BB47DBE" w:rsidR="00DF6FE3" w:rsidRPr="001731C1" w:rsidRDefault="00DF6FE3">
            <w:pPr>
              <w:rPr>
                <w:sz w:val="24"/>
                <w:szCs w:val="24"/>
              </w:rPr>
            </w:pPr>
          </w:p>
        </w:tc>
        <w:tc>
          <w:tcPr>
            <w:tcW w:w="3005" w:type="dxa"/>
          </w:tcPr>
          <w:p w14:paraId="5069135F" w14:textId="77777777" w:rsidR="00DF6FE3" w:rsidRPr="001731C1" w:rsidRDefault="00DF6FE3">
            <w:pPr>
              <w:rPr>
                <w:sz w:val="24"/>
                <w:szCs w:val="24"/>
              </w:rPr>
            </w:pPr>
          </w:p>
          <w:p w14:paraId="501B39F9" w14:textId="03AA4600" w:rsidR="00A82CEA" w:rsidRPr="001731C1" w:rsidRDefault="00A82CEA">
            <w:pPr>
              <w:rPr>
                <w:sz w:val="24"/>
                <w:szCs w:val="24"/>
              </w:rPr>
            </w:pPr>
            <w:r w:rsidRPr="001731C1">
              <w:rPr>
                <w:sz w:val="24"/>
                <w:szCs w:val="24"/>
              </w:rPr>
              <w:t>TESCO is still dependant on the UK Market with a 27.7% share in the UK grocery market.</w:t>
            </w:r>
          </w:p>
        </w:tc>
        <w:tc>
          <w:tcPr>
            <w:tcW w:w="3006" w:type="dxa"/>
          </w:tcPr>
          <w:p w14:paraId="3F8BF0D4" w14:textId="7034A6E2" w:rsidR="00DF6FE3" w:rsidRPr="001731C1" w:rsidRDefault="00BF503C">
            <w:pPr>
              <w:rPr>
                <w:sz w:val="24"/>
                <w:szCs w:val="24"/>
              </w:rPr>
            </w:pPr>
            <w:r w:rsidRPr="001731C1">
              <w:rPr>
                <w:sz w:val="24"/>
                <w:szCs w:val="24"/>
              </w:rPr>
              <w:t xml:space="preserve">There </w:t>
            </w:r>
            <w:r w:rsidR="00EB2274" w:rsidRPr="001731C1">
              <w:rPr>
                <w:sz w:val="24"/>
                <w:szCs w:val="24"/>
              </w:rPr>
              <w:t>have been changes in consumer taste and lifestyle</w:t>
            </w:r>
            <w:r w:rsidR="0069143A" w:rsidRPr="001731C1">
              <w:rPr>
                <w:sz w:val="24"/>
                <w:szCs w:val="24"/>
              </w:rPr>
              <w:t>. People want fast delivery with a flexible goods return policy</w:t>
            </w:r>
          </w:p>
        </w:tc>
      </w:tr>
    </w:tbl>
    <w:p w14:paraId="30FA2292" w14:textId="7C5D0A1F" w:rsidR="00CF31EE" w:rsidRDefault="00CF31EE"/>
    <w:p w14:paraId="185A4824" w14:textId="41818459" w:rsidR="00DF6FE3" w:rsidRPr="001731C1" w:rsidRDefault="00DF6FE3">
      <w:pPr>
        <w:rPr>
          <w:b/>
          <w:bCs/>
          <w:sz w:val="36"/>
          <w:szCs w:val="36"/>
          <w:u w:val="single"/>
        </w:rPr>
      </w:pPr>
      <w:r w:rsidRPr="001731C1">
        <w:rPr>
          <w:b/>
          <w:bCs/>
          <w:sz w:val="36"/>
          <w:szCs w:val="36"/>
          <w:u w:val="single"/>
        </w:rPr>
        <w:t>STAKEHOLDER ANALYSIS</w:t>
      </w:r>
    </w:p>
    <w:p w14:paraId="20BF2FA3" w14:textId="4759242F" w:rsidR="00F30407" w:rsidRPr="001731C1" w:rsidRDefault="00F30407">
      <w:pPr>
        <w:rPr>
          <w:sz w:val="24"/>
          <w:szCs w:val="24"/>
        </w:rPr>
      </w:pPr>
      <w:r w:rsidRPr="001731C1">
        <w:rPr>
          <w:sz w:val="24"/>
          <w:szCs w:val="24"/>
        </w:rPr>
        <w:t>Stakeholders are a certain group of people that have an interest towards a business, with each group having their own interests in the business. TESCO has many stakeholders such as shareholders</w:t>
      </w:r>
      <w:r w:rsidR="00941690" w:rsidRPr="001731C1">
        <w:rPr>
          <w:sz w:val="24"/>
          <w:szCs w:val="24"/>
        </w:rPr>
        <w:t>, customers, employees, Government, local community, suppliers, financers and pressure groups. Most of the interest in the business is towards customers as for the business they are the income as they are the ones who are buying TESCO products. The customers also contribute towards the businesses pressure of meeting their needs.</w:t>
      </w:r>
      <w:r w:rsidR="0004155C" w:rsidRPr="001731C1">
        <w:rPr>
          <w:sz w:val="24"/>
          <w:szCs w:val="24"/>
        </w:rPr>
        <w:t xml:space="preserve"> </w:t>
      </w:r>
      <w:r w:rsidR="0004155C" w:rsidRPr="001731C1">
        <w:rPr>
          <w:rStyle w:val="FootnoteReference"/>
          <w:sz w:val="24"/>
          <w:szCs w:val="24"/>
        </w:rPr>
        <w:footnoteReference w:id="3"/>
      </w:r>
      <w:r w:rsidR="0004155C" w:rsidRPr="001731C1">
        <w:rPr>
          <w:sz w:val="24"/>
          <w:szCs w:val="24"/>
        </w:rPr>
        <w:t xml:space="preserve"> …any group or individual who can affect or is affected by the achievement of an organisations objectives” this is Freemans theory on stakeholders, it can be used to understand why customers are at the forefront as they greatly affect the income of a business.</w:t>
      </w:r>
    </w:p>
    <w:p w14:paraId="41CE0667" w14:textId="3FC9F98F" w:rsidR="00571B0D" w:rsidRPr="001731C1" w:rsidRDefault="00571B0D">
      <w:pPr>
        <w:rPr>
          <w:sz w:val="24"/>
          <w:szCs w:val="24"/>
        </w:rPr>
      </w:pPr>
      <w:r w:rsidRPr="001731C1">
        <w:rPr>
          <w:sz w:val="24"/>
          <w:szCs w:val="24"/>
        </w:rPr>
        <w:t>What is a stakeholder analysis?</w:t>
      </w:r>
    </w:p>
    <w:p w14:paraId="4277B48C" w14:textId="6AD8F769" w:rsidR="00571B0D" w:rsidRPr="001731C1" w:rsidRDefault="00571B0D">
      <w:pPr>
        <w:rPr>
          <w:sz w:val="24"/>
          <w:szCs w:val="24"/>
        </w:rPr>
      </w:pPr>
      <w:r w:rsidRPr="001731C1">
        <w:rPr>
          <w:sz w:val="24"/>
          <w:szCs w:val="24"/>
        </w:rPr>
        <w:t xml:space="preserve">According to Schmeer a stakeholder analysis is </w:t>
      </w:r>
      <w:r w:rsidRPr="001731C1">
        <w:rPr>
          <w:rStyle w:val="FootnoteReference"/>
          <w:sz w:val="24"/>
          <w:szCs w:val="24"/>
        </w:rPr>
        <w:footnoteReference w:id="4"/>
      </w:r>
      <w:r w:rsidRPr="001731C1">
        <w:rPr>
          <w:sz w:val="24"/>
          <w:szCs w:val="24"/>
        </w:rPr>
        <w:t xml:space="preserve"> a process of systematically collecting and analysing qualitative information to determine whose interest should be taken into account when developing and/or implementing a policy or a programme. </w:t>
      </w:r>
    </w:p>
    <w:p w14:paraId="20985961" w14:textId="206538C4" w:rsidR="00437C11" w:rsidRPr="001731C1" w:rsidRDefault="003611EF">
      <w:pPr>
        <w:rPr>
          <w:b/>
          <w:bCs/>
          <w:sz w:val="24"/>
          <w:szCs w:val="24"/>
          <w:u w:val="single"/>
        </w:rPr>
      </w:pPr>
      <w:r w:rsidRPr="001731C1">
        <w:rPr>
          <w:b/>
          <w:bCs/>
          <w:sz w:val="24"/>
          <w:szCs w:val="24"/>
          <w:u w:val="single"/>
        </w:rPr>
        <w:t>Prioritising</w:t>
      </w:r>
      <w:r w:rsidR="00437C11" w:rsidRPr="001731C1">
        <w:rPr>
          <w:b/>
          <w:bCs/>
          <w:sz w:val="24"/>
          <w:szCs w:val="24"/>
          <w:u w:val="single"/>
        </w:rPr>
        <w:t xml:space="preserve"> stake holders </w:t>
      </w:r>
      <w:r w:rsidR="00A81D9F" w:rsidRPr="001731C1">
        <w:rPr>
          <w:b/>
          <w:bCs/>
          <w:sz w:val="24"/>
          <w:szCs w:val="24"/>
          <w:u w:val="single"/>
        </w:rPr>
        <w:t>Table</w:t>
      </w:r>
    </w:p>
    <w:p w14:paraId="7EB0B089" w14:textId="3B7585F0" w:rsidR="00437C11" w:rsidRDefault="00437C11"/>
    <w:p w14:paraId="03E88349" w14:textId="6DD03FAB" w:rsidR="001A421B" w:rsidRPr="001731C1" w:rsidRDefault="001A421B">
      <w:pPr>
        <w:rPr>
          <w:b/>
          <w:bCs/>
          <w:sz w:val="32"/>
          <w:szCs w:val="32"/>
        </w:rPr>
      </w:pPr>
      <w:r w:rsidRPr="001731C1">
        <w:rPr>
          <w:b/>
          <w:bCs/>
          <w:sz w:val="32"/>
          <w:szCs w:val="32"/>
        </w:rPr>
        <w:t>Power and influence</w:t>
      </w:r>
    </w:p>
    <w:tbl>
      <w:tblPr>
        <w:tblStyle w:val="TableGrid"/>
        <w:tblW w:w="0" w:type="auto"/>
        <w:tblLook w:val="04A0" w:firstRow="1" w:lastRow="0" w:firstColumn="1" w:lastColumn="0" w:noHBand="0" w:noVBand="1"/>
      </w:tblPr>
      <w:tblGrid>
        <w:gridCol w:w="2747"/>
        <w:gridCol w:w="3116"/>
        <w:gridCol w:w="3153"/>
      </w:tblGrid>
      <w:tr w:rsidR="003259D7" w14:paraId="0F9D0A61" w14:textId="77777777" w:rsidTr="003259D7">
        <w:tc>
          <w:tcPr>
            <w:tcW w:w="2747" w:type="dxa"/>
          </w:tcPr>
          <w:p w14:paraId="4E4B21B0" w14:textId="77777777" w:rsidR="003259D7" w:rsidRDefault="003259D7"/>
        </w:tc>
        <w:tc>
          <w:tcPr>
            <w:tcW w:w="3116" w:type="dxa"/>
          </w:tcPr>
          <w:p w14:paraId="446559A8" w14:textId="77777777" w:rsidR="003259D7" w:rsidRDefault="003259D7">
            <w:r>
              <w:t>LOW</w:t>
            </w:r>
          </w:p>
          <w:p w14:paraId="33584191" w14:textId="210127EC" w:rsidR="003259D7" w:rsidRDefault="003259D7"/>
        </w:tc>
        <w:tc>
          <w:tcPr>
            <w:tcW w:w="3153" w:type="dxa"/>
          </w:tcPr>
          <w:p w14:paraId="6429265E" w14:textId="77777777" w:rsidR="003259D7" w:rsidRDefault="003259D7">
            <w:r>
              <w:t>HIGH</w:t>
            </w:r>
          </w:p>
          <w:p w14:paraId="5BD82F57" w14:textId="2B89E529" w:rsidR="003259D7" w:rsidRDefault="003259D7"/>
        </w:tc>
      </w:tr>
      <w:tr w:rsidR="003259D7" w14:paraId="76C9725C" w14:textId="77777777" w:rsidTr="003259D7">
        <w:tc>
          <w:tcPr>
            <w:tcW w:w="2747" w:type="dxa"/>
          </w:tcPr>
          <w:p w14:paraId="2C41252A" w14:textId="77777777" w:rsidR="003259D7" w:rsidRPr="001731C1" w:rsidRDefault="003259D7">
            <w:pPr>
              <w:rPr>
                <w:sz w:val="24"/>
                <w:szCs w:val="24"/>
              </w:rPr>
            </w:pPr>
          </w:p>
          <w:p w14:paraId="3711BBC3" w14:textId="77777777" w:rsidR="003259D7" w:rsidRPr="001731C1" w:rsidRDefault="003259D7">
            <w:pPr>
              <w:rPr>
                <w:sz w:val="24"/>
                <w:szCs w:val="24"/>
              </w:rPr>
            </w:pPr>
          </w:p>
          <w:p w14:paraId="1CC3256E" w14:textId="1BBB52B6" w:rsidR="003259D7" w:rsidRPr="001731C1" w:rsidRDefault="003259D7">
            <w:pPr>
              <w:rPr>
                <w:sz w:val="24"/>
                <w:szCs w:val="24"/>
              </w:rPr>
            </w:pPr>
            <w:r w:rsidRPr="001731C1">
              <w:rPr>
                <w:sz w:val="24"/>
                <w:szCs w:val="24"/>
              </w:rPr>
              <w:t>HIGH</w:t>
            </w:r>
          </w:p>
        </w:tc>
        <w:tc>
          <w:tcPr>
            <w:tcW w:w="3116" w:type="dxa"/>
          </w:tcPr>
          <w:p w14:paraId="318CBAD6" w14:textId="6613B2E7" w:rsidR="003259D7" w:rsidRDefault="003259D7"/>
          <w:p w14:paraId="37ADD43C" w14:textId="77777777" w:rsidR="003259D7" w:rsidRDefault="003259D7"/>
          <w:p w14:paraId="661DEEFE" w14:textId="454101EA" w:rsidR="003259D7" w:rsidRPr="001731C1" w:rsidRDefault="003259D7">
            <w:pPr>
              <w:rPr>
                <w:sz w:val="24"/>
                <w:szCs w:val="24"/>
              </w:rPr>
            </w:pPr>
          </w:p>
          <w:p w14:paraId="69F355B5" w14:textId="055232F4" w:rsidR="003259D7" w:rsidRPr="001731C1" w:rsidRDefault="003259D7">
            <w:pPr>
              <w:rPr>
                <w:sz w:val="24"/>
                <w:szCs w:val="24"/>
              </w:rPr>
            </w:pPr>
            <w:r w:rsidRPr="001731C1">
              <w:rPr>
                <w:sz w:val="24"/>
                <w:szCs w:val="24"/>
              </w:rPr>
              <w:t>KEEP SATISFIED</w:t>
            </w:r>
          </w:p>
          <w:p w14:paraId="2AACB107" w14:textId="4A6D7DFF" w:rsidR="003259D7" w:rsidRPr="001731C1" w:rsidRDefault="003259D7">
            <w:pPr>
              <w:rPr>
                <w:sz w:val="24"/>
                <w:szCs w:val="24"/>
              </w:rPr>
            </w:pPr>
          </w:p>
          <w:p w14:paraId="65878A42" w14:textId="01D5872E" w:rsidR="009367F4" w:rsidRPr="001731C1" w:rsidRDefault="009367F4">
            <w:pPr>
              <w:rPr>
                <w:sz w:val="24"/>
                <w:szCs w:val="24"/>
              </w:rPr>
            </w:pPr>
            <w:r w:rsidRPr="001731C1">
              <w:rPr>
                <w:sz w:val="24"/>
                <w:szCs w:val="24"/>
              </w:rPr>
              <w:t>(Those with high power that need to be satisfied with a business  as they can affect it.)</w:t>
            </w:r>
          </w:p>
          <w:p w14:paraId="0BB5E920" w14:textId="77777777" w:rsidR="003259D7" w:rsidRDefault="003259D7"/>
          <w:p w14:paraId="6650A9E0" w14:textId="77777777" w:rsidR="003259D7" w:rsidRDefault="003259D7"/>
          <w:p w14:paraId="2164D40E" w14:textId="256672D9" w:rsidR="003259D7" w:rsidRDefault="003259D7"/>
        </w:tc>
        <w:tc>
          <w:tcPr>
            <w:tcW w:w="3153" w:type="dxa"/>
          </w:tcPr>
          <w:p w14:paraId="76D2C2F2" w14:textId="77777777" w:rsidR="003259D7" w:rsidRDefault="003259D7"/>
          <w:p w14:paraId="6EA697F0" w14:textId="77777777" w:rsidR="003259D7" w:rsidRDefault="003259D7"/>
          <w:p w14:paraId="437EAA0D" w14:textId="77777777" w:rsidR="003259D7" w:rsidRPr="001731C1" w:rsidRDefault="003259D7">
            <w:pPr>
              <w:rPr>
                <w:sz w:val="24"/>
                <w:szCs w:val="24"/>
              </w:rPr>
            </w:pPr>
          </w:p>
          <w:p w14:paraId="66B49E97" w14:textId="77777777" w:rsidR="003259D7" w:rsidRPr="001731C1" w:rsidRDefault="003259D7">
            <w:pPr>
              <w:rPr>
                <w:sz w:val="24"/>
                <w:szCs w:val="24"/>
              </w:rPr>
            </w:pPr>
            <w:r w:rsidRPr="001731C1">
              <w:rPr>
                <w:sz w:val="24"/>
                <w:szCs w:val="24"/>
              </w:rPr>
              <w:t>MANAGE CLOSELY</w:t>
            </w:r>
          </w:p>
          <w:p w14:paraId="1C79DD5C" w14:textId="77777777" w:rsidR="00372743" w:rsidRPr="001731C1" w:rsidRDefault="00372743">
            <w:pPr>
              <w:rPr>
                <w:sz w:val="24"/>
                <w:szCs w:val="24"/>
              </w:rPr>
            </w:pPr>
          </w:p>
          <w:p w14:paraId="1C7A92C9" w14:textId="359FE073" w:rsidR="00372743" w:rsidRPr="001731C1" w:rsidRDefault="00372743">
            <w:pPr>
              <w:rPr>
                <w:sz w:val="24"/>
                <w:szCs w:val="24"/>
              </w:rPr>
            </w:pPr>
            <w:r w:rsidRPr="001731C1">
              <w:rPr>
                <w:sz w:val="24"/>
                <w:szCs w:val="24"/>
              </w:rPr>
              <w:t>(Boss, Stakeholders)</w:t>
            </w:r>
          </w:p>
          <w:p w14:paraId="3427D2A9" w14:textId="0A2DDCC1" w:rsidR="00372743" w:rsidRDefault="00372743"/>
        </w:tc>
      </w:tr>
      <w:tr w:rsidR="003259D7" w14:paraId="4D59F276" w14:textId="77777777" w:rsidTr="003259D7">
        <w:tc>
          <w:tcPr>
            <w:tcW w:w="2747" w:type="dxa"/>
          </w:tcPr>
          <w:p w14:paraId="28562338" w14:textId="77777777" w:rsidR="003259D7" w:rsidRDefault="003259D7"/>
          <w:p w14:paraId="765E8170" w14:textId="77777777" w:rsidR="003259D7" w:rsidRDefault="003259D7"/>
          <w:p w14:paraId="102E8CD7" w14:textId="4C1E1119" w:rsidR="003259D7" w:rsidRPr="001731C1" w:rsidRDefault="003259D7">
            <w:pPr>
              <w:rPr>
                <w:sz w:val="24"/>
                <w:szCs w:val="24"/>
              </w:rPr>
            </w:pPr>
            <w:r w:rsidRPr="001731C1">
              <w:rPr>
                <w:sz w:val="24"/>
                <w:szCs w:val="24"/>
              </w:rPr>
              <w:t>LOW</w:t>
            </w:r>
          </w:p>
        </w:tc>
        <w:tc>
          <w:tcPr>
            <w:tcW w:w="3116" w:type="dxa"/>
          </w:tcPr>
          <w:p w14:paraId="58B116DB" w14:textId="057FBAD1" w:rsidR="003259D7" w:rsidRDefault="003259D7"/>
          <w:p w14:paraId="104B9277" w14:textId="77777777" w:rsidR="003259D7" w:rsidRDefault="003259D7"/>
          <w:p w14:paraId="03CDE191" w14:textId="61E8BE0B" w:rsidR="003259D7" w:rsidRPr="001731C1" w:rsidRDefault="003259D7">
            <w:pPr>
              <w:rPr>
                <w:sz w:val="24"/>
                <w:szCs w:val="24"/>
              </w:rPr>
            </w:pPr>
            <w:r w:rsidRPr="001731C1">
              <w:rPr>
                <w:sz w:val="24"/>
                <w:szCs w:val="24"/>
              </w:rPr>
              <w:t>MONITOR</w:t>
            </w:r>
          </w:p>
          <w:p w14:paraId="6AD129B0" w14:textId="77777777" w:rsidR="003259D7" w:rsidRDefault="003259D7"/>
          <w:p w14:paraId="2CF0F7F0" w14:textId="77777777" w:rsidR="003259D7" w:rsidRDefault="003259D7"/>
          <w:p w14:paraId="2E6073A3" w14:textId="77777777" w:rsidR="003259D7" w:rsidRDefault="003259D7"/>
          <w:p w14:paraId="293532E0" w14:textId="33646AC2" w:rsidR="003259D7" w:rsidRDefault="003259D7"/>
        </w:tc>
        <w:tc>
          <w:tcPr>
            <w:tcW w:w="3153" w:type="dxa"/>
          </w:tcPr>
          <w:p w14:paraId="0EDAB70F" w14:textId="77777777" w:rsidR="003259D7" w:rsidRDefault="003259D7"/>
          <w:p w14:paraId="5BE837C1" w14:textId="77777777" w:rsidR="003259D7" w:rsidRDefault="003259D7"/>
          <w:p w14:paraId="2C064361" w14:textId="77777777" w:rsidR="003259D7" w:rsidRPr="001731C1" w:rsidRDefault="003259D7">
            <w:pPr>
              <w:rPr>
                <w:sz w:val="24"/>
                <w:szCs w:val="24"/>
              </w:rPr>
            </w:pPr>
            <w:r w:rsidRPr="001731C1">
              <w:rPr>
                <w:sz w:val="24"/>
                <w:szCs w:val="24"/>
              </w:rPr>
              <w:t>KEEP INFORMED</w:t>
            </w:r>
          </w:p>
          <w:p w14:paraId="2E257055" w14:textId="77777777" w:rsidR="00372743" w:rsidRPr="001731C1" w:rsidRDefault="00372743">
            <w:pPr>
              <w:rPr>
                <w:sz w:val="24"/>
                <w:szCs w:val="24"/>
              </w:rPr>
            </w:pPr>
          </w:p>
          <w:p w14:paraId="78ED9429" w14:textId="61941A0B" w:rsidR="00372743" w:rsidRDefault="00372743">
            <w:r w:rsidRPr="001731C1">
              <w:rPr>
                <w:sz w:val="24"/>
                <w:szCs w:val="24"/>
              </w:rPr>
              <w:t>(Families)</w:t>
            </w:r>
          </w:p>
        </w:tc>
      </w:tr>
    </w:tbl>
    <w:p w14:paraId="2A34274B" w14:textId="556AA306" w:rsidR="00437C11" w:rsidRDefault="00437C11"/>
    <w:p w14:paraId="76FCF6DE" w14:textId="758F7643" w:rsidR="00B61445" w:rsidRDefault="00B61445"/>
    <w:p w14:paraId="20DEF29F" w14:textId="247F7FF3" w:rsidR="00437C11" w:rsidRDefault="003259D7" w:rsidP="001A421B">
      <w:pPr>
        <w:pStyle w:val="ListParagraph"/>
        <w:numPr>
          <w:ilvl w:val="0"/>
          <w:numId w:val="4"/>
        </w:numPr>
      </w:pPr>
      <w:r>
        <w:t xml:space="preserve">Keep satisfied </w:t>
      </w:r>
      <w:r w:rsidR="009367F4">
        <w:t>– Those with high power and less interest are people that need to be kept informed and satisfied</w:t>
      </w:r>
      <w:r w:rsidR="00DD1687">
        <w:t xml:space="preserve"> as they </w:t>
      </w:r>
      <w:r w:rsidR="00113CDB">
        <w:t>have the power to influence the business.</w:t>
      </w:r>
    </w:p>
    <w:p w14:paraId="6BE3220B" w14:textId="2540967B" w:rsidR="003259D7" w:rsidRDefault="003259D7" w:rsidP="001A421B">
      <w:pPr>
        <w:pStyle w:val="ListParagraph"/>
        <w:numPr>
          <w:ilvl w:val="0"/>
          <w:numId w:val="4"/>
        </w:numPr>
      </w:pPr>
      <w:r>
        <w:t>Manage closely – a boss is likely to have high power and influence over a business. High interest and high-power stakeholders</w:t>
      </w:r>
      <w:r w:rsidR="00372743">
        <w:t>. These people will have full consultation of the business and will be fully engaged within projects.</w:t>
      </w:r>
    </w:p>
    <w:p w14:paraId="5518EFE9" w14:textId="41EA0924" w:rsidR="003259D7" w:rsidRDefault="003259D7" w:rsidP="001A421B">
      <w:pPr>
        <w:pStyle w:val="ListParagraph"/>
        <w:numPr>
          <w:ilvl w:val="0"/>
          <w:numId w:val="4"/>
        </w:numPr>
      </w:pPr>
      <w:r>
        <w:t>Monitor</w:t>
      </w:r>
      <w:r w:rsidR="009367F4">
        <w:t xml:space="preserve"> – Low power and low interest stakeholders will probably be the least important</w:t>
      </w:r>
    </w:p>
    <w:p w14:paraId="77F4143D" w14:textId="058A3C20" w:rsidR="003259D7" w:rsidRDefault="003259D7" w:rsidP="001A421B">
      <w:pPr>
        <w:pStyle w:val="ListParagraph"/>
        <w:numPr>
          <w:ilvl w:val="0"/>
          <w:numId w:val="4"/>
        </w:numPr>
      </w:pPr>
      <w:r>
        <w:t>Keep informed – A family may have high interest in a company but unlikely they will have high power and influence over it.</w:t>
      </w:r>
      <w:r w:rsidR="009367F4">
        <w:t xml:space="preserve"> Stakeholders with low power and high interest are useful supporters to the business</w:t>
      </w:r>
      <w:r w:rsidR="00BE7ADB">
        <w:t xml:space="preserve"> due to their interests</w:t>
      </w:r>
      <w:r w:rsidR="002A4C29">
        <w:t xml:space="preserve"> towards it.</w:t>
      </w:r>
    </w:p>
    <w:p w14:paraId="1056BE41" w14:textId="6ACD8C24" w:rsidR="00DD164D" w:rsidRDefault="00DD164D"/>
    <w:p w14:paraId="58E6D2AA" w14:textId="00F4EA67" w:rsidR="00B23570" w:rsidRPr="001731C1" w:rsidRDefault="00B23570">
      <w:pPr>
        <w:rPr>
          <w:b/>
          <w:bCs/>
          <w:sz w:val="36"/>
          <w:szCs w:val="36"/>
          <w:u w:val="single"/>
        </w:rPr>
      </w:pPr>
      <w:r w:rsidRPr="001731C1">
        <w:rPr>
          <w:b/>
          <w:bCs/>
          <w:sz w:val="36"/>
          <w:szCs w:val="36"/>
          <w:u w:val="single"/>
        </w:rPr>
        <w:t>Conclusion</w:t>
      </w:r>
    </w:p>
    <w:p w14:paraId="77A07436" w14:textId="57AE87D5" w:rsidR="00BB1DEC" w:rsidRPr="001731C1" w:rsidRDefault="00BB1DEC">
      <w:pPr>
        <w:rPr>
          <w:sz w:val="24"/>
          <w:szCs w:val="24"/>
        </w:rPr>
      </w:pPr>
      <w:r w:rsidRPr="001731C1">
        <w:rPr>
          <w:sz w:val="24"/>
          <w:szCs w:val="24"/>
        </w:rPr>
        <w:t xml:space="preserve">To conclude </w:t>
      </w:r>
      <w:r w:rsidR="00FB5AF1" w:rsidRPr="001731C1">
        <w:rPr>
          <w:sz w:val="24"/>
          <w:szCs w:val="24"/>
        </w:rPr>
        <w:t>TESCO throughout the years has been through many developments</w:t>
      </w:r>
      <w:r w:rsidR="00903EC1" w:rsidRPr="001731C1">
        <w:rPr>
          <w:sz w:val="24"/>
          <w:szCs w:val="24"/>
        </w:rPr>
        <w:t xml:space="preserve"> such as its expansion </w:t>
      </w:r>
      <w:r w:rsidR="005135B1" w:rsidRPr="001731C1">
        <w:rPr>
          <w:sz w:val="24"/>
          <w:szCs w:val="24"/>
        </w:rPr>
        <w:t xml:space="preserve">and service which contributed towards the growth of TESCO and led it to become a leading brand in the supermarket region. It is a </w:t>
      </w:r>
      <w:r w:rsidR="00535724" w:rsidRPr="001731C1">
        <w:rPr>
          <w:sz w:val="24"/>
          <w:szCs w:val="24"/>
        </w:rPr>
        <w:t>well-recognised</w:t>
      </w:r>
      <w:r w:rsidR="005135B1" w:rsidRPr="001731C1">
        <w:rPr>
          <w:sz w:val="24"/>
          <w:szCs w:val="24"/>
        </w:rPr>
        <w:t xml:space="preserve"> brand amongst the British people however the business has faced many problems in which the question of ‘Can TESCO hold onto its customers?’ arises. </w:t>
      </w:r>
      <w:r w:rsidR="00F540E9" w:rsidRPr="001731C1">
        <w:rPr>
          <w:sz w:val="24"/>
          <w:szCs w:val="24"/>
        </w:rPr>
        <w:t>With it</w:t>
      </w:r>
      <w:r w:rsidR="006605C8" w:rsidRPr="001731C1">
        <w:rPr>
          <w:sz w:val="24"/>
          <w:szCs w:val="24"/>
        </w:rPr>
        <w:t>s problems TESCO risks losing customers however looking at the number of customers that have joined TESCO bank, Tesco mobile and etc it is visible that there is a substantial amount of loyal customers</w:t>
      </w:r>
      <w:r w:rsidR="00E00EA1" w:rsidRPr="001731C1">
        <w:rPr>
          <w:sz w:val="24"/>
          <w:szCs w:val="24"/>
        </w:rPr>
        <w:t xml:space="preserve"> and although being part of past scandals they still managed to remain as one of the biggest </w:t>
      </w:r>
      <w:r w:rsidR="00AE0250" w:rsidRPr="001731C1">
        <w:rPr>
          <w:sz w:val="24"/>
          <w:szCs w:val="24"/>
        </w:rPr>
        <w:t>brands out there. TESCO has gained its success through leadership and management. Through management strategies it can be seen that TESCO has greatly developed their business as well as assessed problems within their business to further develop their effectiveness. With monitoring in place TESCO are able to achieve the needs of the business and combat the problems faced. They are committed towards being a responsible retailer as seen through their importance towards customers.</w:t>
      </w:r>
    </w:p>
    <w:p w14:paraId="7F28D4CC" w14:textId="7DB2CB51" w:rsidR="00B23570" w:rsidRDefault="00B23570"/>
    <w:p w14:paraId="4F2EE0C1" w14:textId="54712F8B" w:rsidR="00B23570" w:rsidRDefault="00B23570"/>
    <w:p w14:paraId="79C646C2" w14:textId="77777777" w:rsidR="007C6F9D" w:rsidRDefault="007C6F9D">
      <w:pPr>
        <w:rPr>
          <w:u w:val="single"/>
        </w:rPr>
      </w:pPr>
    </w:p>
    <w:p w14:paraId="6F6B110F" w14:textId="77777777" w:rsidR="007C6F9D" w:rsidRPr="001731C1" w:rsidRDefault="007C6F9D">
      <w:pPr>
        <w:rPr>
          <w:b/>
          <w:bCs/>
          <w:sz w:val="36"/>
          <w:szCs w:val="36"/>
          <w:u w:val="single"/>
        </w:rPr>
      </w:pPr>
    </w:p>
    <w:p w14:paraId="1539C2C3" w14:textId="469579B6" w:rsidR="00B23570" w:rsidRPr="001731C1" w:rsidRDefault="00B23570">
      <w:pPr>
        <w:rPr>
          <w:b/>
          <w:bCs/>
          <w:sz w:val="36"/>
          <w:szCs w:val="36"/>
          <w:u w:val="single"/>
        </w:rPr>
      </w:pPr>
      <w:r w:rsidRPr="001731C1">
        <w:rPr>
          <w:b/>
          <w:bCs/>
          <w:sz w:val="36"/>
          <w:szCs w:val="36"/>
          <w:u w:val="single"/>
        </w:rPr>
        <w:t>Possible business options that enables decision makers at TESCO to resolve their problems</w:t>
      </w:r>
    </w:p>
    <w:p w14:paraId="79662EE0" w14:textId="4F96D8BF" w:rsidR="00B23570" w:rsidRPr="001731C1" w:rsidRDefault="00B23570">
      <w:pPr>
        <w:rPr>
          <w:sz w:val="24"/>
          <w:szCs w:val="24"/>
        </w:rPr>
      </w:pPr>
      <w:r w:rsidRPr="001731C1">
        <w:rPr>
          <w:sz w:val="24"/>
          <w:szCs w:val="24"/>
        </w:rPr>
        <w:t>With the uncertainty of BREXIT decision makers at TESCO will need to assess and monitor the potential risks as well as monitor the impacts it may creat</w:t>
      </w:r>
      <w:r w:rsidR="0081730F" w:rsidRPr="001731C1">
        <w:rPr>
          <w:sz w:val="24"/>
          <w:szCs w:val="24"/>
        </w:rPr>
        <w:t>e</w:t>
      </w:r>
      <w:r w:rsidRPr="001731C1">
        <w:rPr>
          <w:sz w:val="24"/>
          <w:szCs w:val="24"/>
        </w:rPr>
        <w:t xml:space="preserve">. By assessing and monitoring </w:t>
      </w:r>
      <w:r w:rsidR="0081730F" w:rsidRPr="001731C1">
        <w:rPr>
          <w:sz w:val="24"/>
          <w:szCs w:val="24"/>
        </w:rPr>
        <w:t>TESCO will be able to take appropriate measures.</w:t>
      </w:r>
      <w:r w:rsidR="0069143A" w:rsidRPr="001731C1">
        <w:rPr>
          <w:sz w:val="24"/>
          <w:szCs w:val="24"/>
        </w:rPr>
        <w:t xml:space="preserve"> Some factors that affect TESCO such as costs, profits and prices. The company could focus on the increasing borrowing cost in the </w:t>
      </w:r>
      <w:r w:rsidR="0069143A" w:rsidRPr="001731C1">
        <w:rPr>
          <w:sz w:val="24"/>
          <w:szCs w:val="24"/>
        </w:rPr>
        <w:lastRenderedPageBreak/>
        <w:t>UK. It can increase the costs and prices and decreases its profits. Good customer service is essential in any business and a lot of people now prefer one-stop shopping. As TESCO relies on their customers they must understand and provide services that meet their issues. A lot of people are also changing their taste and lifestyle as many of them are concerned about their health. Decision makers at TESCO should take this into consideration and consider changing behaviour and demand for organic food.</w:t>
      </w:r>
      <w:r w:rsidR="007C70A9" w:rsidRPr="001731C1">
        <w:rPr>
          <w:sz w:val="24"/>
          <w:szCs w:val="24"/>
        </w:rPr>
        <w:t xml:space="preserve"> TESCO has </w:t>
      </w:r>
      <w:r w:rsidR="00142A53" w:rsidRPr="001731C1">
        <w:rPr>
          <w:sz w:val="24"/>
          <w:szCs w:val="24"/>
        </w:rPr>
        <w:t xml:space="preserve">a fair amount of loyal shoppers at 65% according to PWC report. This gives TESCO a great opportunity as they could utilise this in order to </w:t>
      </w:r>
      <w:r w:rsidR="00535724" w:rsidRPr="001731C1">
        <w:rPr>
          <w:sz w:val="24"/>
          <w:szCs w:val="24"/>
        </w:rPr>
        <w:t>develop</w:t>
      </w:r>
      <w:r w:rsidR="00142A53" w:rsidRPr="001731C1">
        <w:rPr>
          <w:sz w:val="24"/>
          <w:szCs w:val="24"/>
        </w:rPr>
        <w:t xml:space="preserve"> close ties and one to one connections with customers.</w:t>
      </w:r>
    </w:p>
    <w:p w14:paraId="69060142" w14:textId="7CB442AD" w:rsidR="00EB08F2" w:rsidRPr="001731C1" w:rsidRDefault="00EB08F2">
      <w:pPr>
        <w:rPr>
          <w:sz w:val="24"/>
          <w:szCs w:val="24"/>
        </w:rPr>
      </w:pPr>
      <w:r w:rsidRPr="001731C1">
        <w:rPr>
          <w:sz w:val="24"/>
          <w:szCs w:val="24"/>
        </w:rPr>
        <w:t xml:space="preserve">Problems can also be resolved </w:t>
      </w:r>
      <w:r w:rsidR="00F5675E" w:rsidRPr="001731C1">
        <w:rPr>
          <w:sz w:val="24"/>
          <w:szCs w:val="24"/>
        </w:rPr>
        <w:t>by decision makers through the use of surveys. These surveys can be customer orientated as feedback is a good solution towards developing a business and gaining an insight into customer opinions.</w:t>
      </w:r>
      <w:r w:rsidR="00E00EA1" w:rsidRPr="001731C1">
        <w:rPr>
          <w:sz w:val="24"/>
          <w:szCs w:val="24"/>
        </w:rPr>
        <w:t xml:space="preserve"> In recent years TESCO has also faced headlines for wrong reasons, one of the biggest being the horsemeat scandal which would impact the level of trust a customer has towards the business which is why it is important for TESCO to regain the people trust.</w:t>
      </w:r>
      <w:r w:rsidR="00382105" w:rsidRPr="001731C1">
        <w:rPr>
          <w:sz w:val="24"/>
          <w:szCs w:val="24"/>
        </w:rPr>
        <w:t xml:space="preserve"> In order to recover from a crisis decision makers can also invest in a strategy which includes using stories of real people which would distribute messages about the brands higher purpose.</w:t>
      </w:r>
      <w:r w:rsidR="00B42FCA" w:rsidRPr="001731C1">
        <w:rPr>
          <w:sz w:val="24"/>
          <w:szCs w:val="24"/>
        </w:rPr>
        <w:t xml:space="preserve"> It is also important for TESCO to inform its consumers what actions they are taking.</w:t>
      </w:r>
    </w:p>
    <w:p w14:paraId="7B40F597" w14:textId="4CF2BD2F" w:rsidR="00DE6AE7" w:rsidRPr="00B23570" w:rsidRDefault="00DE6AE7"/>
    <w:sectPr w:rsidR="00DE6AE7" w:rsidRPr="00B23570" w:rsidSect="00D06677">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DF9EED" w14:textId="77777777" w:rsidR="00C213C9" w:rsidRDefault="00C213C9" w:rsidP="00D06677">
      <w:pPr>
        <w:spacing w:after="0" w:line="240" w:lineRule="auto"/>
      </w:pPr>
      <w:r>
        <w:separator/>
      </w:r>
    </w:p>
  </w:endnote>
  <w:endnote w:type="continuationSeparator" w:id="0">
    <w:p w14:paraId="10AE9088" w14:textId="77777777" w:rsidR="00C213C9" w:rsidRDefault="00C213C9" w:rsidP="00D06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CF624E" w14:textId="77777777" w:rsidR="00C213C9" w:rsidRDefault="00C213C9" w:rsidP="00D06677">
      <w:pPr>
        <w:spacing w:after="0" w:line="240" w:lineRule="auto"/>
      </w:pPr>
      <w:r>
        <w:separator/>
      </w:r>
    </w:p>
  </w:footnote>
  <w:footnote w:type="continuationSeparator" w:id="0">
    <w:p w14:paraId="473D7450" w14:textId="77777777" w:rsidR="00C213C9" w:rsidRDefault="00C213C9" w:rsidP="00D06677">
      <w:pPr>
        <w:spacing w:after="0" w:line="240" w:lineRule="auto"/>
      </w:pPr>
      <w:r>
        <w:continuationSeparator/>
      </w:r>
    </w:p>
  </w:footnote>
  <w:footnote w:id="1">
    <w:p w14:paraId="0F673DB3" w14:textId="43EECAAA" w:rsidR="003E2257" w:rsidRDefault="003E2257">
      <w:pPr>
        <w:pStyle w:val="FootnoteText"/>
      </w:pPr>
      <w:r>
        <w:rPr>
          <w:rStyle w:val="FootnoteReference"/>
        </w:rPr>
        <w:footnoteRef/>
      </w:r>
      <w:r>
        <w:t xml:space="preserve"> </w:t>
      </w:r>
      <w:hyperlink r:id="rId1" w:history="1">
        <w:r>
          <w:rPr>
            <w:rStyle w:val="Hyperlink"/>
          </w:rPr>
          <w:t>https://corporate.tescobank.com/19/about-us/our-story/</w:t>
        </w:r>
      </w:hyperlink>
    </w:p>
  </w:footnote>
  <w:footnote w:id="2">
    <w:p w14:paraId="04A3D3BB" w14:textId="483F6489" w:rsidR="00315EAB" w:rsidRDefault="00315EAB">
      <w:pPr>
        <w:pStyle w:val="FootnoteText"/>
      </w:pPr>
      <w:r>
        <w:rPr>
          <w:rStyle w:val="FootnoteReference"/>
        </w:rPr>
        <w:footnoteRef/>
      </w:r>
      <w:r>
        <w:t xml:space="preserve"> </w:t>
      </w:r>
      <w:hyperlink r:id="rId2" w:history="1">
        <w:r>
          <w:rPr>
            <w:rStyle w:val="Hyperlink"/>
          </w:rPr>
          <w:t>https://www.tescoplc.com/news/blogs/topics/5-million-customers-tesco-mobile/</w:t>
        </w:r>
      </w:hyperlink>
    </w:p>
  </w:footnote>
  <w:footnote w:id="3">
    <w:p w14:paraId="4E3DB99D" w14:textId="1538CDC8" w:rsidR="0004155C" w:rsidRDefault="0004155C">
      <w:pPr>
        <w:pStyle w:val="FootnoteText"/>
      </w:pPr>
      <w:r>
        <w:rPr>
          <w:rStyle w:val="FootnoteReference"/>
        </w:rPr>
        <w:footnoteRef/>
      </w:r>
      <w:r>
        <w:t xml:space="preserve"> Freeman,1984 from the models</w:t>
      </w:r>
    </w:p>
  </w:footnote>
  <w:footnote w:id="4">
    <w:p w14:paraId="0C6C298C" w14:textId="0C370304" w:rsidR="00571B0D" w:rsidRDefault="00571B0D">
      <w:pPr>
        <w:pStyle w:val="FootnoteText"/>
      </w:pPr>
      <w:r>
        <w:rPr>
          <w:rStyle w:val="FootnoteReference"/>
        </w:rPr>
        <w:footnoteRef/>
      </w:r>
      <w:r>
        <w:t xml:space="preserve"> Schmeer (2009)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374548"/>
      <w:docPartObj>
        <w:docPartGallery w:val="Page Numbers (Top of Page)"/>
        <w:docPartUnique/>
      </w:docPartObj>
    </w:sdtPr>
    <w:sdtEndPr>
      <w:rPr>
        <w:noProof/>
      </w:rPr>
    </w:sdtEndPr>
    <w:sdtContent>
      <w:p w14:paraId="1FD990EC" w14:textId="337A5504" w:rsidR="00D06677" w:rsidRDefault="00D0667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E2A40A3" w14:textId="77777777" w:rsidR="00D06677" w:rsidRDefault="00D066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400244"/>
    <w:multiLevelType w:val="hybridMultilevel"/>
    <w:tmpl w:val="4420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C92244"/>
    <w:multiLevelType w:val="hybridMultilevel"/>
    <w:tmpl w:val="2BC8F5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ED46220"/>
    <w:multiLevelType w:val="hybridMultilevel"/>
    <w:tmpl w:val="EAD20A14"/>
    <w:lvl w:ilvl="0" w:tplc="FBE4ED7A">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0E3CCF"/>
    <w:multiLevelType w:val="hybridMultilevel"/>
    <w:tmpl w:val="095A460C"/>
    <w:lvl w:ilvl="0" w:tplc="08090001">
      <w:start w:val="1"/>
      <w:numFmt w:val="bullet"/>
      <w:lvlText w:val=""/>
      <w:lvlJc w:val="left"/>
      <w:pPr>
        <w:ind w:left="1725" w:hanging="360"/>
      </w:pPr>
      <w:rPr>
        <w:rFonts w:ascii="Symbol" w:hAnsi="Symbol" w:hint="default"/>
      </w:rPr>
    </w:lvl>
    <w:lvl w:ilvl="1" w:tplc="08090003" w:tentative="1">
      <w:start w:val="1"/>
      <w:numFmt w:val="bullet"/>
      <w:lvlText w:val="o"/>
      <w:lvlJc w:val="left"/>
      <w:pPr>
        <w:ind w:left="2445" w:hanging="360"/>
      </w:pPr>
      <w:rPr>
        <w:rFonts w:ascii="Courier New" w:hAnsi="Courier New" w:cs="Courier New"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abstractNum w:abstractNumId="4" w15:restartNumberingAfterBreak="0">
    <w:nsid w:val="5C4B68D9"/>
    <w:multiLevelType w:val="hybridMultilevel"/>
    <w:tmpl w:val="E31645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C41048"/>
    <w:multiLevelType w:val="hybridMultilevel"/>
    <w:tmpl w:val="9F1A3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CA19A2"/>
    <w:multiLevelType w:val="hybridMultilevel"/>
    <w:tmpl w:val="07DCF324"/>
    <w:lvl w:ilvl="0" w:tplc="FBE4ED7A">
      <w:numFmt w:val="bullet"/>
      <w:lvlText w:val=""/>
      <w:lvlJc w:val="left"/>
      <w:pPr>
        <w:ind w:left="1440" w:hanging="360"/>
      </w:pPr>
      <w:rPr>
        <w:rFonts w:ascii="Wingdings" w:eastAsiaTheme="minorHAnsi" w:hAnsi="Wingding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677"/>
    <w:rsid w:val="000234B5"/>
    <w:rsid w:val="00034C8E"/>
    <w:rsid w:val="0004155C"/>
    <w:rsid w:val="00067EC0"/>
    <w:rsid w:val="000B7389"/>
    <w:rsid w:val="000F74B0"/>
    <w:rsid w:val="00113CDB"/>
    <w:rsid w:val="00117CAA"/>
    <w:rsid w:val="00142A53"/>
    <w:rsid w:val="001500DA"/>
    <w:rsid w:val="00162B44"/>
    <w:rsid w:val="001731C1"/>
    <w:rsid w:val="001A278A"/>
    <w:rsid w:val="001A421B"/>
    <w:rsid w:val="001D3573"/>
    <w:rsid w:val="001F40E0"/>
    <w:rsid w:val="001F529C"/>
    <w:rsid w:val="001F58F4"/>
    <w:rsid w:val="00205B8A"/>
    <w:rsid w:val="002203D1"/>
    <w:rsid w:val="00226027"/>
    <w:rsid w:val="00226C49"/>
    <w:rsid w:val="002A4C29"/>
    <w:rsid w:val="002B0EC8"/>
    <w:rsid w:val="00305B4D"/>
    <w:rsid w:val="00312293"/>
    <w:rsid w:val="00312AE1"/>
    <w:rsid w:val="00315EAB"/>
    <w:rsid w:val="00322888"/>
    <w:rsid w:val="003259D7"/>
    <w:rsid w:val="003403A6"/>
    <w:rsid w:val="003439B0"/>
    <w:rsid w:val="003567C4"/>
    <w:rsid w:val="003611EF"/>
    <w:rsid w:val="00372743"/>
    <w:rsid w:val="00382105"/>
    <w:rsid w:val="00383041"/>
    <w:rsid w:val="003E2257"/>
    <w:rsid w:val="00407E25"/>
    <w:rsid w:val="00421406"/>
    <w:rsid w:val="00437C11"/>
    <w:rsid w:val="0049435F"/>
    <w:rsid w:val="004F5407"/>
    <w:rsid w:val="00511F5C"/>
    <w:rsid w:val="005135B1"/>
    <w:rsid w:val="00535724"/>
    <w:rsid w:val="00564E35"/>
    <w:rsid w:val="00571B0D"/>
    <w:rsid w:val="005A0B06"/>
    <w:rsid w:val="005B3B86"/>
    <w:rsid w:val="006242E0"/>
    <w:rsid w:val="006326E1"/>
    <w:rsid w:val="00652EE1"/>
    <w:rsid w:val="006605C8"/>
    <w:rsid w:val="0069143A"/>
    <w:rsid w:val="006F3671"/>
    <w:rsid w:val="007062B3"/>
    <w:rsid w:val="00710E16"/>
    <w:rsid w:val="00791368"/>
    <w:rsid w:val="00797646"/>
    <w:rsid w:val="007B28CA"/>
    <w:rsid w:val="007C6F9D"/>
    <w:rsid w:val="007C70A9"/>
    <w:rsid w:val="007D6925"/>
    <w:rsid w:val="008075A9"/>
    <w:rsid w:val="00813DEE"/>
    <w:rsid w:val="00814A29"/>
    <w:rsid w:val="0081730F"/>
    <w:rsid w:val="00865CF3"/>
    <w:rsid w:val="00903EC1"/>
    <w:rsid w:val="00911457"/>
    <w:rsid w:val="00912D2E"/>
    <w:rsid w:val="00913773"/>
    <w:rsid w:val="009367F4"/>
    <w:rsid w:val="00941690"/>
    <w:rsid w:val="009626D0"/>
    <w:rsid w:val="009A74DC"/>
    <w:rsid w:val="00A222CC"/>
    <w:rsid w:val="00A23E3D"/>
    <w:rsid w:val="00A503F3"/>
    <w:rsid w:val="00A81D9F"/>
    <w:rsid w:val="00A82644"/>
    <w:rsid w:val="00A82CEA"/>
    <w:rsid w:val="00AC0AAD"/>
    <w:rsid w:val="00AC73B5"/>
    <w:rsid w:val="00AD3AE2"/>
    <w:rsid w:val="00AE0250"/>
    <w:rsid w:val="00B23570"/>
    <w:rsid w:val="00B24D19"/>
    <w:rsid w:val="00B42FCA"/>
    <w:rsid w:val="00B61445"/>
    <w:rsid w:val="00B713C5"/>
    <w:rsid w:val="00B8334A"/>
    <w:rsid w:val="00BA407B"/>
    <w:rsid w:val="00BB1DEC"/>
    <w:rsid w:val="00BE7ADB"/>
    <w:rsid w:val="00BF503C"/>
    <w:rsid w:val="00C1427C"/>
    <w:rsid w:val="00C213C9"/>
    <w:rsid w:val="00C22B17"/>
    <w:rsid w:val="00C301A3"/>
    <w:rsid w:val="00C326C0"/>
    <w:rsid w:val="00C605D4"/>
    <w:rsid w:val="00C73252"/>
    <w:rsid w:val="00C749A3"/>
    <w:rsid w:val="00C87BE3"/>
    <w:rsid w:val="00CF31EE"/>
    <w:rsid w:val="00D06677"/>
    <w:rsid w:val="00DD164D"/>
    <w:rsid w:val="00DD1687"/>
    <w:rsid w:val="00DE6AE7"/>
    <w:rsid w:val="00DF6FE3"/>
    <w:rsid w:val="00E00EA1"/>
    <w:rsid w:val="00E04E47"/>
    <w:rsid w:val="00E46671"/>
    <w:rsid w:val="00E95B25"/>
    <w:rsid w:val="00EB08F2"/>
    <w:rsid w:val="00EB2274"/>
    <w:rsid w:val="00EC7CE3"/>
    <w:rsid w:val="00F06347"/>
    <w:rsid w:val="00F26D03"/>
    <w:rsid w:val="00F30407"/>
    <w:rsid w:val="00F540E9"/>
    <w:rsid w:val="00F5675E"/>
    <w:rsid w:val="00F95BB1"/>
    <w:rsid w:val="00FB5AF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985F1"/>
  <w15:chartTrackingRefBased/>
  <w15:docId w15:val="{079B5136-50C9-4A18-AB58-3BC477FC8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6677"/>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D06677"/>
    <w:rPr>
      <w:rFonts w:eastAsiaTheme="minorEastAsia"/>
      <w:szCs w:val="22"/>
      <w:lang w:val="en-US" w:bidi="ar-SA"/>
    </w:rPr>
  </w:style>
  <w:style w:type="paragraph" w:styleId="Header">
    <w:name w:val="header"/>
    <w:basedOn w:val="Normal"/>
    <w:link w:val="HeaderChar"/>
    <w:uiPriority w:val="99"/>
    <w:unhideWhenUsed/>
    <w:rsid w:val="00D066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677"/>
  </w:style>
  <w:style w:type="paragraph" w:styleId="Footer">
    <w:name w:val="footer"/>
    <w:basedOn w:val="Normal"/>
    <w:link w:val="FooterChar"/>
    <w:uiPriority w:val="99"/>
    <w:unhideWhenUsed/>
    <w:rsid w:val="00D066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677"/>
  </w:style>
  <w:style w:type="paragraph" w:styleId="ListParagraph">
    <w:name w:val="List Paragraph"/>
    <w:basedOn w:val="Normal"/>
    <w:uiPriority w:val="34"/>
    <w:qFormat/>
    <w:rsid w:val="00D06677"/>
    <w:pPr>
      <w:ind w:left="720"/>
      <w:contextualSpacing/>
    </w:pPr>
  </w:style>
  <w:style w:type="table" w:styleId="TableGrid">
    <w:name w:val="Table Grid"/>
    <w:basedOn w:val="TableNormal"/>
    <w:uiPriority w:val="39"/>
    <w:rsid w:val="007B2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E2257"/>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3E2257"/>
    <w:rPr>
      <w:sz w:val="20"/>
      <w:szCs w:val="25"/>
    </w:rPr>
  </w:style>
  <w:style w:type="character" w:styleId="FootnoteReference">
    <w:name w:val="footnote reference"/>
    <w:basedOn w:val="DefaultParagraphFont"/>
    <w:uiPriority w:val="99"/>
    <w:semiHidden/>
    <w:unhideWhenUsed/>
    <w:rsid w:val="003E2257"/>
    <w:rPr>
      <w:vertAlign w:val="superscript"/>
    </w:rPr>
  </w:style>
  <w:style w:type="character" w:styleId="Hyperlink">
    <w:name w:val="Hyperlink"/>
    <w:basedOn w:val="DefaultParagraphFont"/>
    <w:uiPriority w:val="99"/>
    <w:semiHidden/>
    <w:unhideWhenUsed/>
    <w:rsid w:val="003E2257"/>
    <w:rPr>
      <w:color w:val="0000FF"/>
      <w:u w:val="single"/>
    </w:rPr>
  </w:style>
  <w:style w:type="paragraph" w:styleId="BalloonText">
    <w:name w:val="Balloon Text"/>
    <w:basedOn w:val="Normal"/>
    <w:link w:val="BalloonTextChar"/>
    <w:uiPriority w:val="99"/>
    <w:semiHidden/>
    <w:unhideWhenUsed/>
    <w:rsid w:val="003567C4"/>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3567C4"/>
    <w:rPr>
      <w:rFonts w:ascii="Segoe UI" w:hAnsi="Segoe UI" w:cs="Segoe UI"/>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tescoplc.com/news/blogs/topics/5-million-customers-tesco-mobile/" TargetMode="External"/><Relationship Id="rId1" Type="http://schemas.openxmlformats.org/officeDocument/2006/relationships/hyperlink" Target="https://corporate.tescobank.com/19/about-us/our-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BF00D-BE52-4E2F-A6A0-CCA928B6F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2974</TotalTime>
  <Pages>10</Pages>
  <Words>2904</Words>
  <Characters>16559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TESCO</vt:lpstr>
    </vt:vector>
  </TitlesOfParts>
  <Company>1805956</Company>
  <LinksUpToDate>false</LinksUpToDate>
  <CharactersWithSpaces>19425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SKILLS FOR WORKPLACE                                                                                                                                                                                                                                                                PROBLEM SOLVING AND DECISION MAKING</dc:title>
  <dc:subject>Can TESCO hold onto its customers</dc:subject>
  <dc:creator>misba chowdhury</dc:creator>
  <cp:keywords/>
  <dc:description/>
  <cp:lastModifiedBy>misba chowdhury</cp:lastModifiedBy>
  <cp:revision>160</cp:revision>
  <dcterms:created xsi:type="dcterms:W3CDTF">2019-03-15T01:51:00Z</dcterms:created>
  <dcterms:modified xsi:type="dcterms:W3CDTF">2019-04-05T00:43:00Z</dcterms:modified>
</cp:coreProperties>
</file>