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6D64" w:rsidRPr="003B3009" w:rsidRDefault="00736D64" w:rsidP="00736D64">
      <w:pPr>
        <w:jc w:val="center"/>
        <w:rPr>
          <w:rFonts w:cstheme="minorHAnsi"/>
          <w:b/>
          <w:sz w:val="32"/>
          <w:szCs w:val="32"/>
          <w:u w:val="single"/>
        </w:rPr>
      </w:pPr>
      <w:r w:rsidRPr="003B3009">
        <w:rPr>
          <w:rFonts w:cstheme="minorHAnsi"/>
          <w:b/>
          <w:sz w:val="32"/>
          <w:szCs w:val="32"/>
          <w:u w:val="single"/>
        </w:rPr>
        <w:t>Developing Professional Practice in Human Resources</w:t>
      </w:r>
    </w:p>
    <w:p w:rsidR="00736D64" w:rsidRPr="003B3009" w:rsidRDefault="00736D64" w:rsidP="00736D64">
      <w:pPr>
        <w:jc w:val="center"/>
        <w:rPr>
          <w:rFonts w:cstheme="minorHAnsi"/>
          <w:b/>
          <w:sz w:val="32"/>
          <w:szCs w:val="32"/>
          <w:u w:val="single"/>
        </w:rPr>
      </w:pPr>
      <w:r w:rsidRPr="003B3009">
        <w:rPr>
          <w:rFonts w:cstheme="minorHAnsi"/>
          <w:b/>
          <w:sz w:val="32"/>
          <w:szCs w:val="32"/>
          <w:u w:val="single"/>
        </w:rPr>
        <w:t xml:space="preserve">Assessment 5CDPP </w:t>
      </w:r>
    </w:p>
    <w:p w:rsidR="0056729A" w:rsidRPr="003B3009" w:rsidRDefault="00736D64">
      <w:pPr>
        <w:rPr>
          <w:rFonts w:cstheme="minorHAnsi"/>
          <w:b/>
          <w:u w:val="single"/>
        </w:rPr>
      </w:pPr>
      <w:r w:rsidRPr="003B3009">
        <w:rPr>
          <w:rFonts w:cstheme="minorHAnsi"/>
          <w:b/>
          <w:u w:val="single"/>
        </w:rPr>
        <w:t>Activity 1</w:t>
      </w:r>
    </w:p>
    <w:p w:rsidR="00736D64" w:rsidRPr="003B3009" w:rsidRDefault="00736D64" w:rsidP="00736D64">
      <w:pPr>
        <w:pStyle w:val="ListParagraph"/>
        <w:numPr>
          <w:ilvl w:val="1"/>
          <w:numId w:val="1"/>
        </w:numPr>
        <w:rPr>
          <w:rFonts w:eastAsia="Times New Roman" w:cstheme="minorHAnsi"/>
          <w:b/>
          <w:sz w:val="20"/>
          <w:szCs w:val="20"/>
        </w:rPr>
      </w:pPr>
      <w:r w:rsidRPr="003B3009">
        <w:rPr>
          <w:rFonts w:eastAsia="Times New Roman" w:cstheme="minorHAnsi"/>
          <w:b/>
          <w:sz w:val="20"/>
          <w:szCs w:val="20"/>
        </w:rPr>
        <w:t>Interpret the key components of the HR development programme.</w:t>
      </w:r>
    </w:p>
    <w:p w:rsidR="00736D64" w:rsidRPr="003B3009" w:rsidRDefault="00736D64" w:rsidP="00736D64">
      <w:pPr>
        <w:rPr>
          <w:rFonts w:eastAsia="Times New Roman" w:cstheme="minorHAnsi"/>
          <w:sz w:val="20"/>
          <w:szCs w:val="20"/>
        </w:rPr>
      </w:pPr>
      <w:r w:rsidRPr="003B3009">
        <w:rPr>
          <w:rFonts w:eastAsia="Times New Roman" w:cstheme="minorHAnsi"/>
          <w:sz w:val="20"/>
          <w:szCs w:val="20"/>
        </w:rPr>
        <w:t>There are sixteen units that comprise the CIPD Level 5 Diploma in Human Resources, consisting of five core units, 6 knowledge based units and five competence based units. Nine of these units are to be completed in year 1, with a further seven units to complete in year 2.</w:t>
      </w:r>
    </w:p>
    <w:p w:rsidR="003B3009" w:rsidRPr="003B3009" w:rsidRDefault="003B3009" w:rsidP="00736D64">
      <w:pPr>
        <w:rPr>
          <w:rFonts w:eastAsia="Times New Roman" w:cstheme="minorHAnsi"/>
          <w:sz w:val="20"/>
          <w:szCs w:val="20"/>
        </w:rPr>
      </w:pPr>
      <w:r w:rsidRPr="003B3009">
        <w:rPr>
          <w:rFonts w:eastAsia="Times New Roman" w:cstheme="minorHAnsi"/>
          <w:sz w:val="20"/>
          <w:szCs w:val="20"/>
        </w:rPr>
        <w:t>Further detai</w:t>
      </w:r>
      <w:r>
        <w:rPr>
          <w:rFonts w:eastAsia="Times New Roman" w:cstheme="minorHAnsi"/>
          <w:sz w:val="20"/>
          <w:szCs w:val="20"/>
        </w:rPr>
        <w:t xml:space="preserve">l on the units required in the </w:t>
      </w:r>
      <w:r w:rsidRPr="003B3009">
        <w:rPr>
          <w:rFonts w:eastAsia="Times New Roman" w:cstheme="minorHAnsi"/>
          <w:sz w:val="20"/>
          <w:szCs w:val="20"/>
        </w:rPr>
        <w:t xml:space="preserve">programme, can be found on the </w:t>
      </w:r>
      <w:r w:rsidRPr="003B3009">
        <w:rPr>
          <w:rFonts w:eastAsia="Times New Roman" w:cstheme="minorHAnsi"/>
          <w:i/>
          <w:sz w:val="20"/>
          <w:szCs w:val="20"/>
        </w:rPr>
        <w:t xml:space="preserve">Programme of Study Handbook – Ref 1 </w:t>
      </w:r>
      <w:r w:rsidRPr="003B3009">
        <w:rPr>
          <w:rFonts w:eastAsia="Times New Roman" w:cstheme="minorHAnsi"/>
          <w:sz w:val="20"/>
          <w:szCs w:val="20"/>
        </w:rPr>
        <w:t xml:space="preserve">and </w:t>
      </w:r>
      <w:r w:rsidRPr="003B3009">
        <w:rPr>
          <w:rFonts w:eastAsia="Times New Roman" w:cstheme="minorHAnsi"/>
          <w:i/>
          <w:sz w:val="20"/>
          <w:szCs w:val="20"/>
        </w:rPr>
        <w:t>CIPD Diploma Applied Human Resources Specification – Ref 4</w:t>
      </w:r>
      <w:r>
        <w:rPr>
          <w:rFonts w:eastAsia="Times New Roman" w:cstheme="minorHAnsi"/>
          <w:i/>
          <w:sz w:val="20"/>
          <w:szCs w:val="20"/>
        </w:rPr>
        <w:t>.</w:t>
      </w:r>
    </w:p>
    <w:p w:rsidR="00736D64" w:rsidRPr="003B3009" w:rsidRDefault="00736D64" w:rsidP="00736D64">
      <w:pPr>
        <w:rPr>
          <w:rFonts w:eastAsia="Times New Roman" w:cstheme="minorHAnsi"/>
          <w:sz w:val="20"/>
          <w:szCs w:val="20"/>
        </w:rPr>
      </w:pPr>
      <w:r w:rsidRPr="003B3009">
        <w:rPr>
          <w:rFonts w:eastAsia="Times New Roman" w:cstheme="minorHAnsi"/>
          <w:sz w:val="20"/>
          <w:szCs w:val="20"/>
        </w:rPr>
        <w:t>There are submission deadlines for each unit, which stretch out across the course of the programme. The methods of assessment for the 16 units include:</w:t>
      </w:r>
    </w:p>
    <w:p w:rsidR="00736D64" w:rsidRPr="003B3009" w:rsidRDefault="00736D64" w:rsidP="00736D64">
      <w:pPr>
        <w:pStyle w:val="ListParagraph"/>
        <w:numPr>
          <w:ilvl w:val="0"/>
          <w:numId w:val="2"/>
        </w:numPr>
        <w:rPr>
          <w:rFonts w:eastAsia="Times New Roman" w:cstheme="minorHAnsi"/>
          <w:sz w:val="20"/>
          <w:szCs w:val="20"/>
        </w:rPr>
      </w:pPr>
      <w:r w:rsidRPr="003B3009">
        <w:rPr>
          <w:rFonts w:eastAsia="Times New Roman" w:cstheme="minorHAnsi"/>
          <w:sz w:val="20"/>
          <w:szCs w:val="20"/>
        </w:rPr>
        <w:t>Written responses</w:t>
      </w:r>
    </w:p>
    <w:p w:rsidR="00736D64" w:rsidRPr="003B3009" w:rsidRDefault="00736D64" w:rsidP="00736D64">
      <w:pPr>
        <w:pStyle w:val="ListParagraph"/>
        <w:numPr>
          <w:ilvl w:val="0"/>
          <w:numId w:val="2"/>
        </w:numPr>
        <w:rPr>
          <w:rFonts w:eastAsia="Times New Roman" w:cstheme="minorHAnsi"/>
          <w:sz w:val="20"/>
          <w:szCs w:val="20"/>
        </w:rPr>
      </w:pPr>
      <w:r w:rsidRPr="003B3009">
        <w:rPr>
          <w:rFonts w:eastAsia="Times New Roman" w:cstheme="minorHAnsi"/>
          <w:sz w:val="20"/>
          <w:szCs w:val="20"/>
        </w:rPr>
        <w:t>Portfolios of evidence</w:t>
      </w:r>
    </w:p>
    <w:p w:rsidR="00736D64" w:rsidRPr="003B3009" w:rsidRDefault="00736D64" w:rsidP="00736D64">
      <w:pPr>
        <w:pStyle w:val="ListParagraph"/>
        <w:numPr>
          <w:ilvl w:val="0"/>
          <w:numId w:val="2"/>
        </w:numPr>
        <w:rPr>
          <w:rFonts w:eastAsia="Times New Roman" w:cstheme="minorHAnsi"/>
          <w:sz w:val="20"/>
          <w:szCs w:val="20"/>
        </w:rPr>
      </w:pPr>
      <w:r w:rsidRPr="003B3009">
        <w:rPr>
          <w:rFonts w:eastAsia="Times New Roman" w:cstheme="minorHAnsi"/>
          <w:sz w:val="20"/>
          <w:szCs w:val="20"/>
        </w:rPr>
        <w:t>Presentation slides</w:t>
      </w:r>
    </w:p>
    <w:p w:rsidR="00736D64" w:rsidRPr="003B3009" w:rsidRDefault="00736D64" w:rsidP="00736D64">
      <w:pPr>
        <w:pStyle w:val="ListParagraph"/>
        <w:numPr>
          <w:ilvl w:val="0"/>
          <w:numId w:val="2"/>
        </w:numPr>
        <w:rPr>
          <w:rFonts w:eastAsia="Times New Roman" w:cstheme="minorHAnsi"/>
          <w:sz w:val="20"/>
          <w:szCs w:val="20"/>
        </w:rPr>
      </w:pPr>
      <w:r w:rsidRPr="003B3009">
        <w:rPr>
          <w:rFonts w:eastAsia="Times New Roman" w:cstheme="minorHAnsi"/>
          <w:sz w:val="20"/>
          <w:szCs w:val="20"/>
        </w:rPr>
        <w:t>Written reports</w:t>
      </w:r>
    </w:p>
    <w:p w:rsidR="00736D64" w:rsidRPr="003B3009" w:rsidRDefault="00736D64" w:rsidP="00736D64">
      <w:pPr>
        <w:pStyle w:val="ListParagraph"/>
        <w:numPr>
          <w:ilvl w:val="0"/>
          <w:numId w:val="2"/>
        </w:numPr>
        <w:rPr>
          <w:rFonts w:eastAsia="Times New Roman" w:cstheme="minorHAnsi"/>
          <w:sz w:val="20"/>
          <w:szCs w:val="20"/>
        </w:rPr>
      </w:pPr>
      <w:r w:rsidRPr="003B3009">
        <w:rPr>
          <w:rFonts w:eastAsia="Times New Roman" w:cstheme="minorHAnsi"/>
          <w:sz w:val="20"/>
          <w:szCs w:val="20"/>
        </w:rPr>
        <w:t>Written answers to questions</w:t>
      </w:r>
    </w:p>
    <w:p w:rsidR="00736D64" w:rsidRPr="003B3009" w:rsidRDefault="00736D64" w:rsidP="00736D64">
      <w:pPr>
        <w:pStyle w:val="ListParagraph"/>
        <w:numPr>
          <w:ilvl w:val="0"/>
          <w:numId w:val="2"/>
        </w:numPr>
        <w:rPr>
          <w:rFonts w:eastAsia="Times New Roman" w:cstheme="minorHAnsi"/>
          <w:sz w:val="20"/>
          <w:szCs w:val="20"/>
        </w:rPr>
      </w:pPr>
      <w:r w:rsidRPr="003B3009">
        <w:rPr>
          <w:rFonts w:eastAsia="Times New Roman" w:cstheme="minorHAnsi"/>
          <w:sz w:val="20"/>
          <w:szCs w:val="20"/>
        </w:rPr>
        <w:t>Briefing paper</w:t>
      </w:r>
    </w:p>
    <w:p w:rsidR="003B3009" w:rsidRPr="003B3009" w:rsidRDefault="003B3009" w:rsidP="003B3009">
      <w:pPr>
        <w:rPr>
          <w:rFonts w:eastAsia="Times New Roman" w:cstheme="minorHAnsi"/>
          <w:sz w:val="20"/>
          <w:szCs w:val="20"/>
        </w:rPr>
      </w:pPr>
      <w:r w:rsidRPr="003B3009">
        <w:rPr>
          <w:rFonts w:eastAsia="Times New Roman" w:cstheme="minorHAnsi"/>
          <w:sz w:val="20"/>
          <w:szCs w:val="20"/>
        </w:rPr>
        <w:t xml:space="preserve">Further details of the methods of assessment can be found on the </w:t>
      </w:r>
      <w:r w:rsidRPr="003B3009">
        <w:rPr>
          <w:rFonts w:eastAsia="Times New Roman" w:cstheme="minorHAnsi"/>
          <w:i/>
          <w:sz w:val="20"/>
          <w:szCs w:val="20"/>
        </w:rPr>
        <w:t>CIPD Cohort 3 and 4 Handbook – Ref 2</w:t>
      </w:r>
      <w:r>
        <w:rPr>
          <w:rFonts w:eastAsia="Times New Roman" w:cstheme="minorHAnsi"/>
          <w:i/>
          <w:sz w:val="20"/>
          <w:szCs w:val="20"/>
        </w:rPr>
        <w:t>.</w:t>
      </w:r>
    </w:p>
    <w:p w:rsidR="003B3009" w:rsidRDefault="003B3009" w:rsidP="00736D64">
      <w:pPr>
        <w:rPr>
          <w:rFonts w:eastAsia="Times New Roman" w:cstheme="minorHAnsi"/>
          <w:i/>
          <w:sz w:val="20"/>
          <w:szCs w:val="20"/>
        </w:rPr>
      </w:pPr>
      <w:r w:rsidRPr="003B3009">
        <w:rPr>
          <w:rFonts w:eastAsia="Times New Roman" w:cstheme="minorHAnsi"/>
          <w:sz w:val="20"/>
          <w:szCs w:val="20"/>
        </w:rPr>
        <w:t xml:space="preserve">Referencing is an important aspect of the CIPD Programme and it is recommended that I use the Harvard Referencing system. More guidance on the referencing system can be found on the guide provided on Moodle – </w:t>
      </w:r>
      <w:r w:rsidRPr="003B3009">
        <w:rPr>
          <w:rFonts w:eastAsia="Times New Roman" w:cstheme="minorHAnsi"/>
          <w:i/>
          <w:sz w:val="20"/>
          <w:szCs w:val="20"/>
        </w:rPr>
        <w:t>Ref 5</w:t>
      </w:r>
      <w:r>
        <w:rPr>
          <w:rFonts w:eastAsia="Times New Roman" w:cstheme="minorHAnsi"/>
          <w:i/>
          <w:sz w:val="20"/>
          <w:szCs w:val="20"/>
        </w:rPr>
        <w:t>.</w:t>
      </w:r>
    </w:p>
    <w:p w:rsidR="00B46B8A" w:rsidRPr="00B46B8A" w:rsidRDefault="007E68BD" w:rsidP="00736D64">
      <w:pPr>
        <w:rPr>
          <w:rFonts w:eastAsia="Times New Roman" w:cstheme="minorHAnsi"/>
          <w:i/>
          <w:sz w:val="20"/>
          <w:szCs w:val="20"/>
        </w:rPr>
      </w:pPr>
      <w:r>
        <w:rPr>
          <w:rFonts w:eastAsia="Times New Roman" w:cstheme="minorHAnsi"/>
          <w:sz w:val="20"/>
          <w:szCs w:val="20"/>
        </w:rPr>
        <w:t>As part of my apprenticeship</w:t>
      </w:r>
      <w:r w:rsidR="00B46B8A">
        <w:rPr>
          <w:rFonts w:eastAsia="Times New Roman" w:cstheme="minorHAnsi"/>
          <w:sz w:val="20"/>
          <w:szCs w:val="20"/>
        </w:rPr>
        <w:t xml:space="preserve"> framework</w:t>
      </w:r>
      <w:r>
        <w:rPr>
          <w:rFonts w:eastAsia="Times New Roman" w:cstheme="minorHAnsi"/>
          <w:sz w:val="20"/>
          <w:szCs w:val="20"/>
        </w:rPr>
        <w:t xml:space="preserve">, I am required to complete the Essential Skills Level 2 in Communication, Application of Number and Digital Literacy. I have completed the </w:t>
      </w:r>
      <w:proofErr w:type="spellStart"/>
      <w:r>
        <w:rPr>
          <w:rFonts w:eastAsia="Times New Roman" w:cstheme="minorHAnsi"/>
          <w:sz w:val="20"/>
          <w:szCs w:val="20"/>
        </w:rPr>
        <w:t>Comms</w:t>
      </w:r>
      <w:proofErr w:type="spellEnd"/>
      <w:r>
        <w:rPr>
          <w:rFonts w:eastAsia="Times New Roman" w:cstheme="minorHAnsi"/>
          <w:sz w:val="20"/>
          <w:szCs w:val="20"/>
        </w:rPr>
        <w:t xml:space="preserve"> and AON previously, so I will only use my certificates as evidence, but will need to complete the Digital Literacy ESW. I completed Essential Skills Assessments for all of these programmes, at the start of the programme. </w:t>
      </w:r>
      <w:r w:rsidRPr="007E68BD">
        <w:rPr>
          <w:rFonts w:eastAsia="Times New Roman" w:cstheme="minorHAnsi"/>
          <w:i/>
          <w:sz w:val="20"/>
          <w:szCs w:val="20"/>
        </w:rPr>
        <w:t>– Ref 6</w:t>
      </w:r>
      <w:r w:rsidR="00B46B8A">
        <w:rPr>
          <w:rFonts w:eastAsia="Times New Roman" w:cstheme="minorHAnsi"/>
          <w:i/>
          <w:sz w:val="20"/>
          <w:szCs w:val="20"/>
        </w:rPr>
        <w:t xml:space="preserve">. </w:t>
      </w:r>
      <w:r w:rsidR="00B46B8A">
        <w:rPr>
          <w:rFonts w:eastAsia="Times New Roman" w:cstheme="minorHAnsi"/>
          <w:sz w:val="20"/>
          <w:szCs w:val="20"/>
        </w:rPr>
        <w:t xml:space="preserve">The Essential Skills assessments will give my tutors an idea of my basic skills levels, in case I need any further support. I am required to continually up-skill on my Numeracy, Literacy, </w:t>
      </w:r>
      <w:proofErr w:type="gramStart"/>
      <w:r w:rsidR="00B46B8A">
        <w:rPr>
          <w:rFonts w:eastAsia="Times New Roman" w:cstheme="minorHAnsi"/>
          <w:sz w:val="20"/>
          <w:szCs w:val="20"/>
        </w:rPr>
        <w:t>Digital</w:t>
      </w:r>
      <w:proofErr w:type="gramEnd"/>
      <w:r w:rsidR="00B46B8A">
        <w:rPr>
          <w:rFonts w:eastAsia="Times New Roman" w:cstheme="minorHAnsi"/>
          <w:sz w:val="20"/>
          <w:szCs w:val="20"/>
        </w:rPr>
        <w:t xml:space="preserve"> Literacy and Welsh language skills through my programme.</w:t>
      </w:r>
    </w:p>
    <w:p w:rsidR="00736D64" w:rsidRPr="003B3009" w:rsidRDefault="00736D64" w:rsidP="003B3009">
      <w:pPr>
        <w:pStyle w:val="ListParagraph"/>
        <w:numPr>
          <w:ilvl w:val="1"/>
          <w:numId w:val="1"/>
        </w:numPr>
        <w:rPr>
          <w:rFonts w:eastAsia="Times New Roman" w:cstheme="minorHAnsi"/>
          <w:b/>
          <w:sz w:val="20"/>
          <w:szCs w:val="20"/>
        </w:rPr>
      </w:pPr>
      <w:r w:rsidRPr="003B3009">
        <w:rPr>
          <w:rFonts w:eastAsia="Times New Roman" w:cstheme="minorHAnsi"/>
          <w:b/>
          <w:sz w:val="20"/>
          <w:szCs w:val="20"/>
        </w:rPr>
        <w:t>Explain organisational arrangements and codes of practice which underpin the programme.</w:t>
      </w:r>
    </w:p>
    <w:p w:rsidR="003B3009" w:rsidRDefault="00B46B8A" w:rsidP="003B3009">
      <w:pPr>
        <w:rPr>
          <w:rFonts w:eastAsia="Times New Roman" w:cstheme="minorHAnsi"/>
          <w:sz w:val="20"/>
          <w:szCs w:val="20"/>
        </w:rPr>
      </w:pPr>
      <w:r>
        <w:rPr>
          <w:rFonts w:eastAsia="Times New Roman" w:cstheme="minorHAnsi"/>
          <w:sz w:val="20"/>
          <w:szCs w:val="20"/>
        </w:rPr>
        <w:t>This programme will mostly be delivered virtually. The Virtual Learning Environment, includes access to Moodle, which houses all the information supplied for each assignment. The VLE also includes access to student emails and the virtual Library.</w:t>
      </w:r>
    </w:p>
    <w:p w:rsidR="00B46B8A" w:rsidRDefault="00B46B8A" w:rsidP="003B3009">
      <w:pPr>
        <w:rPr>
          <w:rFonts w:eastAsia="Times New Roman" w:cstheme="minorHAnsi"/>
          <w:sz w:val="20"/>
          <w:szCs w:val="20"/>
        </w:rPr>
      </w:pPr>
      <w:r>
        <w:rPr>
          <w:rFonts w:eastAsia="Times New Roman" w:cstheme="minorHAnsi"/>
          <w:sz w:val="20"/>
          <w:szCs w:val="20"/>
        </w:rPr>
        <w:t xml:space="preserve">I am required to attend classes, usually once a month, and sometimes these classes will be delivered virtually, due to </w:t>
      </w:r>
      <w:proofErr w:type="spellStart"/>
      <w:r>
        <w:rPr>
          <w:rFonts w:eastAsia="Times New Roman" w:cstheme="minorHAnsi"/>
          <w:sz w:val="20"/>
          <w:szCs w:val="20"/>
        </w:rPr>
        <w:t>Covid</w:t>
      </w:r>
      <w:proofErr w:type="spellEnd"/>
      <w:r>
        <w:rPr>
          <w:rFonts w:eastAsia="Times New Roman" w:cstheme="minorHAnsi"/>
          <w:sz w:val="20"/>
          <w:szCs w:val="20"/>
        </w:rPr>
        <w:t xml:space="preserve"> restrictions. </w:t>
      </w:r>
      <w:r w:rsidR="006F1120">
        <w:rPr>
          <w:rFonts w:eastAsia="Times New Roman" w:cstheme="minorHAnsi"/>
          <w:sz w:val="20"/>
          <w:szCs w:val="20"/>
        </w:rPr>
        <w:t>It is essential that I attend all sessions, as per university policy.</w:t>
      </w:r>
    </w:p>
    <w:p w:rsidR="006F1120" w:rsidRDefault="006F1120" w:rsidP="003B3009">
      <w:pPr>
        <w:rPr>
          <w:rFonts w:eastAsia="Times New Roman" w:cstheme="minorHAnsi"/>
          <w:sz w:val="20"/>
          <w:szCs w:val="20"/>
        </w:rPr>
      </w:pPr>
      <w:r>
        <w:rPr>
          <w:rFonts w:eastAsia="Times New Roman" w:cstheme="minorHAnsi"/>
          <w:sz w:val="20"/>
          <w:szCs w:val="20"/>
        </w:rPr>
        <w:t xml:space="preserve">The CIPD Programme includes 450 hours of guided learning, with self-directed learning expected to account for a large proportion of these hours. I am required to hand in all assessments, within agreed deadlines, using the </w:t>
      </w:r>
      <w:proofErr w:type="spellStart"/>
      <w:r>
        <w:rPr>
          <w:rFonts w:eastAsia="Times New Roman" w:cstheme="minorHAnsi"/>
          <w:sz w:val="20"/>
          <w:szCs w:val="20"/>
        </w:rPr>
        <w:t>Turnitin</w:t>
      </w:r>
      <w:proofErr w:type="spellEnd"/>
      <w:r>
        <w:rPr>
          <w:rFonts w:eastAsia="Times New Roman" w:cstheme="minorHAnsi"/>
          <w:sz w:val="20"/>
          <w:szCs w:val="20"/>
        </w:rPr>
        <w:t xml:space="preserve"> system, on Moodle.</w:t>
      </w:r>
    </w:p>
    <w:p w:rsidR="006F1120" w:rsidRDefault="006F1120" w:rsidP="003B3009">
      <w:pPr>
        <w:rPr>
          <w:rFonts w:eastAsia="Times New Roman" w:cstheme="minorHAnsi"/>
          <w:sz w:val="20"/>
          <w:szCs w:val="20"/>
        </w:rPr>
      </w:pPr>
      <w:r>
        <w:rPr>
          <w:rFonts w:eastAsia="Times New Roman" w:cstheme="minorHAnsi"/>
          <w:sz w:val="20"/>
          <w:szCs w:val="20"/>
        </w:rPr>
        <w:lastRenderedPageBreak/>
        <w:t xml:space="preserve">The university </w:t>
      </w:r>
      <w:r w:rsidR="00F7122D">
        <w:rPr>
          <w:rFonts w:eastAsia="Times New Roman" w:cstheme="minorHAnsi"/>
          <w:sz w:val="20"/>
          <w:szCs w:val="20"/>
        </w:rPr>
        <w:t>expects all students to follow the codes of conduct policies, while maintaining a safe and inclusive learning environment for all students. I am expected to engage with the programme, by taking part in all group activities, attending all classes and being appropriately prepared for each class, attempting each assessment component of each module, engage with feedback from tutors and follow all health and safety regulations.</w:t>
      </w:r>
      <w:r w:rsidR="00CC0AEF">
        <w:rPr>
          <w:rFonts w:eastAsia="Times New Roman" w:cstheme="minorHAnsi"/>
          <w:sz w:val="20"/>
          <w:szCs w:val="20"/>
        </w:rPr>
        <w:t xml:space="preserve"> </w:t>
      </w:r>
      <w:r w:rsidR="00CC0AEF" w:rsidRPr="00CC0AEF">
        <w:rPr>
          <w:rFonts w:eastAsia="Times New Roman" w:cstheme="minorHAnsi"/>
          <w:i/>
          <w:sz w:val="20"/>
          <w:szCs w:val="20"/>
        </w:rPr>
        <w:t>Ref 7</w:t>
      </w:r>
    </w:p>
    <w:p w:rsidR="003A1300" w:rsidRDefault="003A1300" w:rsidP="003B3009">
      <w:pPr>
        <w:rPr>
          <w:rFonts w:eastAsia="Times New Roman" w:cstheme="minorHAnsi"/>
          <w:i/>
          <w:sz w:val="20"/>
          <w:szCs w:val="20"/>
        </w:rPr>
      </w:pPr>
      <w:r>
        <w:rPr>
          <w:rFonts w:eastAsia="Times New Roman" w:cstheme="minorHAnsi"/>
          <w:sz w:val="20"/>
          <w:szCs w:val="20"/>
        </w:rPr>
        <w:t>I have read and made myself familiar with the universities regulations, including the IT misuse policy, the Non-Academic Misconduct Policy and Student Code of Conduct</w:t>
      </w:r>
      <w:r w:rsidR="00CC0AEF">
        <w:rPr>
          <w:rFonts w:eastAsia="Times New Roman" w:cstheme="minorHAnsi"/>
          <w:sz w:val="20"/>
          <w:szCs w:val="20"/>
        </w:rPr>
        <w:t xml:space="preserve">. </w:t>
      </w:r>
      <w:r w:rsidR="00CC0AEF" w:rsidRPr="00CC0AEF">
        <w:rPr>
          <w:rFonts w:eastAsia="Times New Roman" w:cstheme="minorHAnsi"/>
          <w:i/>
          <w:sz w:val="20"/>
          <w:szCs w:val="20"/>
        </w:rPr>
        <w:t>Ref 8, Ref 9</w:t>
      </w:r>
      <w:r w:rsidR="00CC0AEF">
        <w:rPr>
          <w:rFonts w:eastAsia="Times New Roman" w:cstheme="minorHAnsi"/>
          <w:i/>
          <w:sz w:val="20"/>
          <w:szCs w:val="20"/>
        </w:rPr>
        <w:t>, Ref 10 and Ref 11</w:t>
      </w:r>
      <w:r w:rsidR="00CC0AEF" w:rsidRPr="00CC0AEF">
        <w:rPr>
          <w:rFonts w:eastAsia="Times New Roman" w:cstheme="minorHAnsi"/>
          <w:i/>
          <w:sz w:val="20"/>
          <w:szCs w:val="20"/>
        </w:rPr>
        <w:t>.</w:t>
      </w:r>
    </w:p>
    <w:p w:rsidR="00AE1FA4" w:rsidRPr="00AE1FA4" w:rsidRDefault="00AE1FA4" w:rsidP="003B3009">
      <w:pPr>
        <w:rPr>
          <w:rFonts w:eastAsia="Times New Roman" w:cstheme="minorHAnsi"/>
          <w:sz w:val="20"/>
          <w:szCs w:val="20"/>
        </w:rPr>
      </w:pPr>
      <w:r>
        <w:rPr>
          <w:rFonts w:eastAsia="Times New Roman" w:cstheme="minorHAnsi"/>
          <w:sz w:val="20"/>
          <w:szCs w:val="20"/>
        </w:rPr>
        <w:t xml:space="preserve">In the Academic Misconduct Policy, there is a section related to </w:t>
      </w:r>
      <w:r w:rsidR="00964CD1">
        <w:rPr>
          <w:rFonts w:eastAsia="Times New Roman" w:cstheme="minorHAnsi"/>
          <w:sz w:val="20"/>
          <w:szCs w:val="20"/>
        </w:rPr>
        <w:t>plagiarism</w:t>
      </w:r>
      <w:r>
        <w:rPr>
          <w:rFonts w:eastAsia="Times New Roman" w:cstheme="minorHAnsi"/>
          <w:sz w:val="20"/>
          <w:szCs w:val="20"/>
        </w:rPr>
        <w:t xml:space="preserve">. It is of extreme importance that I don’t copy anyone </w:t>
      </w:r>
      <w:r w:rsidR="00964CD1">
        <w:rPr>
          <w:rFonts w:eastAsia="Times New Roman" w:cstheme="minorHAnsi"/>
          <w:sz w:val="20"/>
          <w:szCs w:val="20"/>
        </w:rPr>
        <w:t>else’s</w:t>
      </w:r>
      <w:r>
        <w:rPr>
          <w:rFonts w:eastAsia="Times New Roman" w:cstheme="minorHAnsi"/>
          <w:sz w:val="20"/>
          <w:szCs w:val="20"/>
        </w:rPr>
        <w:t xml:space="preserve"> work, without proper acknowledgment and any work I use for research, should be referenced appropriately, using the Harvard referencing </w:t>
      </w:r>
      <w:r w:rsidR="00964CD1">
        <w:rPr>
          <w:rFonts w:eastAsia="Times New Roman" w:cstheme="minorHAnsi"/>
          <w:sz w:val="20"/>
          <w:szCs w:val="20"/>
        </w:rPr>
        <w:t xml:space="preserve">style. </w:t>
      </w:r>
      <w:r w:rsidR="00964CD1" w:rsidRPr="00964CD1">
        <w:rPr>
          <w:rFonts w:eastAsia="Times New Roman" w:cstheme="minorHAnsi"/>
          <w:sz w:val="20"/>
          <w:szCs w:val="20"/>
        </w:rPr>
        <w:t xml:space="preserve">The University </w:t>
      </w:r>
      <w:r w:rsidR="00964CD1" w:rsidRPr="00964CD1">
        <w:rPr>
          <w:rFonts w:eastAsia="Times New Roman" w:cstheme="minorHAnsi"/>
          <w:sz w:val="20"/>
          <w:szCs w:val="20"/>
        </w:rPr>
        <w:t>terms</w:t>
      </w:r>
      <w:r w:rsidR="00964CD1" w:rsidRPr="00964CD1">
        <w:rPr>
          <w:rFonts w:eastAsia="Times New Roman" w:cstheme="minorHAnsi"/>
          <w:sz w:val="20"/>
          <w:szCs w:val="20"/>
        </w:rPr>
        <w:t xml:space="preserve"> academic misconduct as ‘any act, intentional or otherwise, whereby a person may obtain for himself/herself or for another, an unpermitted advantage…’</w:t>
      </w:r>
      <w:r w:rsidR="00964CD1">
        <w:rPr>
          <w:rFonts w:eastAsia="Times New Roman" w:cstheme="minorHAnsi"/>
          <w:sz w:val="20"/>
          <w:szCs w:val="20"/>
        </w:rPr>
        <w:t xml:space="preserve"> – </w:t>
      </w:r>
      <w:r w:rsidR="00964CD1" w:rsidRPr="00964CD1">
        <w:rPr>
          <w:rFonts w:eastAsia="Times New Roman" w:cstheme="minorHAnsi"/>
          <w:i/>
          <w:sz w:val="20"/>
          <w:szCs w:val="20"/>
        </w:rPr>
        <w:t xml:space="preserve">University Academic Misconduct Policy, </w:t>
      </w:r>
      <w:proofErr w:type="spellStart"/>
      <w:r w:rsidR="00964CD1" w:rsidRPr="00964CD1">
        <w:rPr>
          <w:rFonts w:eastAsia="Times New Roman" w:cstheme="minorHAnsi"/>
          <w:i/>
          <w:sz w:val="20"/>
          <w:szCs w:val="20"/>
        </w:rPr>
        <w:t>Pg</w:t>
      </w:r>
      <w:proofErr w:type="spellEnd"/>
      <w:r w:rsidR="00964CD1" w:rsidRPr="00964CD1">
        <w:rPr>
          <w:rFonts w:eastAsia="Times New Roman" w:cstheme="minorHAnsi"/>
          <w:i/>
          <w:sz w:val="20"/>
          <w:szCs w:val="20"/>
        </w:rPr>
        <w:t xml:space="preserve"> 2 – Ref 12</w:t>
      </w:r>
    </w:p>
    <w:p w:rsidR="00736D64" w:rsidRDefault="00736D64" w:rsidP="003B3009">
      <w:pPr>
        <w:pStyle w:val="ListParagraph"/>
        <w:numPr>
          <w:ilvl w:val="1"/>
          <w:numId w:val="1"/>
        </w:numPr>
        <w:rPr>
          <w:rFonts w:eastAsia="Times New Roman" w:cstheme="minorHAnsi"/>
          <w:b/>
          <w:sz w:val="20"/>
          <w:szCs w:val="20"/>
        </w:rPr>
      </w:pPr>
      <w:r w:rsidRPr="003B3009">
        <w:rPr>
          <w:rFonts w:eastAsia="Times New Roman" w:cstheme="minorHAnsi"/>
          <w:b/>
          <w:sz w:val="20"/>
          <w:szCs w:val="20"/>
        </w:rPr>
        <w:t>Identify key sources of programme - related information and advice for learners.</w:t>
      </w:r>
    </w:p>
    <w:p w:rsidR="00B46B8A" w:rsidRDefault="009E57DC" w:rsidP="00964CD1">
      <w:pPr>
        <w:rPr>
          <w:rFonts w:eastAsia="Times New Roman" w:cstheme="minorHAnsi"/>
          <w:sz w:val="20"/>
          <w:szCs w:val="20"/>
        </w:rPr>
      </w:pPr>
      <w:r>
        <w:rPr>
          <w:rFonts w:eastAsia="Times New Roman" w:cstheme="minorHAnsi"/>
          <w:sz w:val="20"/>
          <w:szCs w:val="20"/>
        </w:rPr>
        <w:t xml:space="preserve">Information on the CIPD Diploma can be found on the CIPD website. This includes information on the programme, as well as general CIPD information, links to events and webinars </w:t>
      </w:r>
      <w:proofErr w:type="spellStart"/>
      <w:r>
        <w:rPr>
          <w:rFonts w:eastAsia="Times New Roman" w:cstheme="minorHAnsi"/>
          <w:sz w:val="20"/>
          <w:szCs w:val="20"/>
        </w:rPr>
        <w:t>etc</w:t>
      </w:r>
      <w:proofErr w:type="spellEnd"/>
      <w:r>
        <w:rPr>
          <w:rFonts w:eastAsia="Times New Roman" w:cstheme="minorHAnsi"/>
          <w:sz w:val="20"/>
          <w:szCs w:val="20"/>
        </w:rPr>
        <w:t xml:space="preserve"> and information on professional development.</w:t>
      </w:r>
      <w:r w:rsidR="006F79CB">
        <w:rPr>
          <w:rFonts w:eastAsia="Times New Roman" w:cstheme="minorHAnsi"/>
          <w:sz w:val="20"/>
          <w:szCs w:val="20"/>
        </w:rPr>
        <w:t xml:space="preserve"> </w:t>
      </w:r>
      <w:r w:rsidR="006F79CB" w:rsidRPr="006F79CB">
        <w:rPr>
          <w:rFonts w:eastAsia="Times New Roman" w:cstheme="minorHAnsi"/>
          <w:i/>
          <w:sz w:val="20"/>
          <w:szCs w:val="20"/>
        </w:rPr>
        <w:t>Ref 15</w:t>
      </w:r>
    </w:p>
    <w:p w:rsidR="009E57DC" w:rsidRDefault="009E57DC" w:rsidP="00964CD1">
      <w:pPr>
        <w:rPr>
          <w:rFonts w:eastAsia="Times New Roman" w:cstheme="minorHAnsi"/>
          <w:sz w:val="20"/>
          <w:szCs w:val="20"/>
        </w:rPr>
      </w:pPr>
      <w:r>
        <w:rPr>
          <w:rFonts w:eastAsia="Times New Roman" w:cstheme="minorHAnsi"/>
          <w:sz w:val="20"/>
          <w:szCs w:val="20"/>
        </w:rPr>
        <w:t xml:space="preserve">Sources of information on my specific programme can be found on University’s Moodle site. This gives me information on all the modules I am working towards, as well as general information </w:t>
      </w:r>
      <w:proofErr w:type="spellStart"/>
      <w:r>
        <w:rPr>
          <w:rFonts w:eastAsia="Times New Roman" w:cstheme="minorHAnsi"/>
          <w:sz w:val="20"/>
          <w:szCs w:val="20"/>
        </w:rPr>
        <w:t>bout</w:t>
      </w:r>
      <w:proofErr w:type="spellEnd"/>
      <w:r>
        <w:rPr>
          <w:rFonts w:eastAsia="Times New Roman" w:cstheme="minorHAnsi"/>
          <w:sz w:val="20"/>
          <w:szCs w:val="20"/>
        </w:rPr>
        <w:t xml:space="preserve"> the course and links to further information. This includes the online library, which has lots of links to e-books, journals, podcasts </w:t>
      </w:r>
      <w:proofErr w:type="spellStart"/>
      <w:r>
        <w:rPr>
          <w:rFonts w:eastAsia="Times New Roman" w:cstheme="minorHAnsi"/>
          <w:sz w:val="20"/>
          <w:szCs w:val="20"/>
        </w:rPr>
        <w:t>etc</w:t>
      </w:r>
      <w:proofErr w:type="spellEnd"/>
      <w:r>
        <w:rPr>
          <w:rFonts w:eastAsia="Times New Roman" w:cstheme="minorHAnsi"/>
          <w:sz w:val="20"/>
          <w:szCs w:val="20"/>
        </w:rPr>
        <w:t xml:space="preserve">, as well as a source of books and textbooks, available at the onsite libraries. I can also use search engines, such as Google, to find further information, articles and blogs, to help me research towards the qualification. </w:t>
      </w:r>
      <w:r w:rsidRPr="009E57DC">
        <w:rPr>
          <w:rFonts w:eastAsia="Times New Roman" w:cstheme="minorHAnsi"/>
          <w:i/>
          <w:sz w:val="20"/>
          <w:szCs w:val="20"/>
        </w:rPr>
        <w:t>Ref 13</w:t>
      </w:r>
    </w:p>
    <w:p w:rsidR="009E57DC" w:rsidRDefault="009E57DC" w:rsidP="00964CD1">
      <w:pPr>
        <w:rPr>
          <w:rFonts w:eastAsia="Times New Roman" w:cstheme="minorHAnsi"/>
          <w:sz w:val="20"/>
          <w:szCs w:val="20"/>
        </w:rPr>
      </w:pPr>
      <w:r>
        <w:rPr>
          <w:rFonts w:eastAsia="Times New Roman" w:cstheme="minorHAnsi"/>
          <w:sz w:val="20"/>
          <w:szCs w:val="20"/>
        </w:rPr>
        <w:t>Student Services provides advice and guidance to all learners. This also includes a careers advice service, financial support, learning support and counselling services. Study skills provision is also available and topics include: d</w:t>
      </w:r>
      <w:r w:rsidRPr="009E57DC">
        <w:rPr>
          <w:rFonts w:eastAsia="Times New Roman" w:cstheme="minorHAnsi"/>
          <w:sz w:val="20"/>
          <w:szCs w:val="20"/>
        </w:rPr>
        <w:t xml:space="preserve">eveloping effective study strategies </w:t>
      </w:r>
      <w:r w:rsidRPr="009E57DC">
        <w:rPr>
          <w:rFonts w:eastAsia="Times New Roman" w:cstheme="minorHAnsi"/>
          <w:sz w:val="20"/>
          <w:szCs w:val="20"/>
        </w:rPr>
        <w:t>planning,</w:t>
      </w:r>
      <w:r w:rsidRPr="009E57DC">
        <w:rPr>
          <w:rFonts w:eastAsia="Times New Roman" w:cstheme="minorHAnsi"/>
          <w:sz w:val="20"/>
          <w:szCs w:val="20"/>
        </w:rPr>
        <w:t xml:space="preserve"> and writing assi</w:t>
      </w:r>
      <w:bookmarkStart w:id="0" w:name="_GoBack"/>
      <w:bookmarkEnd w:id="0"/>
      <w:r w:rsidRPr="009E57DC">
        <w:rPr>
          <w:rFonts w:eastAsia="Times New Roman" w:cstheme="minorHAnsi"/>
          <w:sz w:val="20"/>
          <w:szCs w:val="20"/>
        </w:rPr>
        <w:t>gnments</w:t>
      </w:r>
      <w:r w:rsidRPr="009E57DC">
        <w:rPr>
          <w:rFonts w:eastAsia="Times New Roman" w:cstheme="minorHAnsi"/>
          <w:sz w:val="20"/>
          <w:szCs w:val="20"/>
        </w:rPr>
        <w:t>,</w:t>
      </w:r>
      <w:r w:rsidRPr="009E57DC">
        <w:rPr>
          <w:rFonts w:eastAsia="Times New Roman" w:cstheme="minorHAnsi"/>
          <w:sz w:val="20"/>
          <w:szCs w:val="20"/>
        </w:rPr>
        <w:t xml:space="preserve"> </w:t>
      </w:r>
      <w:r w:rsidRPr="009E57DC">
        <w:rPr>
          <w:rFonts w:eastAsia="Times New Roman" w:cstheme="minorHAnsi"/>
          <w:sz w:val="20"/>
          <w:szCs w:val="20"/>
        </w:rPr>
        <w:t>p</w:t>
      </w:r>
      <w:r w:rsidRPr="009E57DC">
        <w:rPr>
          <w:rFonts w:eastAsia="Times New Roman" w:cstheme="minorHAnsi"/>
          <w:sz w:val="20"/>
          <w:szCs w:val="20"/>
        </w:rPr>
        <w:t>reparing presentations</w:t>
      </w:r>
      <w:r w:rsidRPr="009E57DC">
        <w:rPr>
          <w:rFonts w:eastAsia="Times New Roman" w:cstheme="minorHAnsi"/>
          <w:sz w:val="20"/>
          <w:szCs w:val="20"/>
        </w:rPr>
        <w:t>,</w:t>
      </w:r>
      <w:r w:rsidRPr="009E57DC">
        <w:rPr>
          <w:rFonts w:eastAsia="Times New Roman" w:cstheme="minorHAnsi"/>
          <w:sz w:val="20"/>
          <w:szCs w:val="20"/>
        </w:rPr>
        <w:t xml:space="preserve"> </w:t>
      </w:r>
      <w:r w:rsidRPr="009E57DC">
        <w:rPr>
          <w:rFonts w:eastAsia="Times New Roman" w:cstheme="minorHAnsi"/>
          <w:sz w:val="20"/>
          <w:szCs w:val="20"/>
        </w:rPr>
        <w:t>p</w:t>
      </w:r>
      <w:r w:rsidRPr="009E57DC">
        <w:rPr>
          <w:rFonts w:eastAsia="Times New Roman" w:cstheme="minorHAnsi"/>
          <w:sz w:val="20"/>
          <w:szCs w:val="20"/>
        </w:rPr>
        <w:t xml:space="preserve">lanning for seminars </w:t>
      </w:r>
      <w:r w:rsidRPr="009E57DC">
        <w:rPr>
          <w:rFonts w:eastAsia="Times New Roman" w:cstheme="minorHAnsi"/>
          <w:sz w:val="20"/>
          <w:szCs w:val="20"/>
        </w:rPr>
        <w:t>and p</w:t>
      </w:r>
      <w:r w:rsidRPr="009E57DC">
        <w:rPr>
          <w:rFonts w:eastAsia="Times New Roman" w:cstheme="minorHAnsi"/>
          <w:sz w:val="20"/>
          <w:szCs w:val="20"/>
        </w:rPr>
        <w:t>reparing for exams</w:t>
      </w:r>
      <w:r>
        <w:rPr>
          <w:rFonts w:eastAsia="Times New Roman" w:cstheme="minorHAnsi"/>
          <w:sz w:val="20"/>
          <w:szCs w:val="20"/>
        </w:rPr>
        <w:t>.</w:t>
      </w:r>
      <w:r w:rsidR="006F79CB">
        <w:rPr>
          <w:rFonts w:eastAsia="Times New Roman" w:cstheme="minorHAnsi"/>
          <w:sz w:val="20"/>
          <w:szCs w:val="20"/>
        </w:rPr>
        <w:t xml:space="preserve"> You can book a support session through the </w:t>
      </w:r>
      <w:proofErr w:type="spellStart"/>
      <w:r w:rsidR="006F79CB">
        <w:rPr>
          <w:rFonts w:eastAsia="Times New Roman" w:cstheme="minorHAnsi"/>
          <w:sz w:val="20"/>
          <w:szCs w:val="20"/>
        </w:rPr>
        <w:t>universitie’s</w:t>
      </w:r>
      <w:proofErr w:type="spellEnd"/>
      <w:r w:rsidR="006F79CB">
        <w:rPr>
          <w:rFonts w:eastAsia="Times New Roman" w:cstheme="minorHAnsi"/>
          <w:sz w:val="20"/>
          <w:szCs w:val="20"/>
        </w:rPr>
        <w:t xml:space="preserve"> website. </w:t>
      </w:r>
      <w:r w:rsidR="006F79CB" w:rsidRPr="006F79CB">
        <w:rPr>
          <w:rFonts w:eastAsia="Times New Roman" w:cstheme="minorHAnsi"/>
          <w:i/>
          <w:sz w:val="20"/>
          <w:szCs w:val="20"/>
        </w:rPr>
        <w:t>Ref 14</w:t>
      </w:r>
    </w:p>
    <w:p w:rsidR="009E57DC" w:rsidRPr="009E57DC" w:rsidRDefault="009E57DC" w:rsidP="00964CD1">
      <w:pPr>
        <w:rPr>
          <w:rFonts w:eastAsia="Times New Roman" w:cstheme="minorHAnsi"/>
          <w:sz w:val="20"/>
          <w:szCs w:val="20"/>
        </w:rPr>
      </w:pPr>
    </w:p>
    <w:p w:rsidR="00B46B8A" w:rsidRPr="00B46B8A" w:rsidRDefault="00B46B8A" w:rsidP="00B46B8A">
      <w:pPr>
        <w:rPr>
          <w:rFonts w:eastAsia="Times New Roman" w:cstheme="minorHAnsi"/>
          <w:b/>
          <w:sz w:val="20"/>
          <w:szCs w:val="20"/>
        </w:rPr>
      </w:pPr>
    </w:p>
    <w:p w:rsidR="003B3009" w:rsidRPr="003B3009" w:rsidRDefault="003B3009" w:rsidP="003B3009">
      <w:pPr>
        <w:pStyle w:val="ListParagraph"/>
        <w:rPr>
          <w:rFonts w:eastAsia="Times New Roman" w:cstheme="minorHAnsi"/>
          <w:sz w:val="20"/>
          <w:szCs w:val="20"/>
        </w:rPr>
      </w:pPr>
    </w:p>
    <w:p w:rsidR="003B3009" w:rsidRPr="003B3009" w:rsidRDefault="003B3009" w:rsidP="003B3009">
      <w:pPr>
        <w:rPr>
          <w:rFonts w:eastAsia="Times New Roman" w:cstheme="minorHAnsi"/>
          <w:sz w:val="20"/>
          <w:szCs w:val="20"/>
        </w:rPr>
      </w:pPr>
    </w:p>
    <w:p w:rsidR="00736D64" w:rsidRDefault="00736D64"/>
    <w:sectPr w:rsidR="00736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E82BDE"/>
    <w:multiLevelType w:val="multilevel"/>
    <w:tmpl w:val="1A08E5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95A52AE"/>
    <w:multiLevelType w:val="hybridMultilevel"/>
    <w:tmpl w:val="65609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6D64"/>
    <w:rsid w:val="00006B5E"/>
    <w:rsid w:val="000471C3"/>
    <w:rsid w:val="000543F5"/>
    <w:rsid w:val="00064C43"/>
    <w:rsid w:val="00074238"/>
    <w:rsid w:val="00076DE4"/>
    <w:rsid w:val="000C3054"/>
    <w:rsid w:val="000E7DEA"/>
    <w:rsid w:val="000F6923"/>
    <w:rsid w:val="00101F3A"/>
    <w:rsid w:val="001259FE"/>
    <w:rsid w:val="001770C3"/>
    <w:rsid w:val="00191D5F"/>
    <w:rsid w:val="00196C72"/>
    <w:rsid w:val="001B43E5"/>
    <w:rsid w:val="001C3291"/>
    <w:rsid w:val="001C7161"/>
    <w:rsid w:val="001D067B"/>
    <w:rsid w:val="001F52B0"/>
    <w:rsid w:val="00226202"/>
    <w:rsid w:val="00232682"/>
    <w:rsid w:val="00266044"/>
    <w:rsid w:val="0029509B"/>
    <w:rsid w:val="00296500"/>
    <w:rsid w:val="002A2EA1"/>
    <w:rsid w:val="002E57A5"/>
    <w:rsid w:val="003231DB"/>
    <w:rsid w:val="0032424B"/>
    <w:rsid w:val="003500A0"/>
    <w:rsid w:val="0036104B"/>
    <w:rsid w:val="00370421"/>
    <w:rsid w:val="00380251"/>
    <w:rsid w:val="003873A0"/>
    <w:rsid w:val="00396164"/>
    <w:rsid w:val="00396548"/>
    <w:rsid w:val="003A1300"/>
    <w:rsid w:val="003B3009"/>
    <w:rsid w:val="003D00A6"/>
    <w:rsid w:val="003D1C79"/>
    <w:rsid w:val="003D2CEA"/>
    <w:rsid w:val="003F75DC"/>
    <w:rsid w:val="004236FF"/>
    <w:rsid w:val="00440BA8"/>
    <w:rsid w:val="00452B89"/>
    <w:rsid w:val="00461B38"/>
    <w:rsid w:val="00464A04"/>
    <w:rsid w:val="004857E3"/>
    <w:rsid w:val="00494BA1"/>
    <w:rsid w:val="004A516C"/>
    <w:rsid w:val="004B34B0"/>
    <w:rsid w:val="004C126B"/>
    <w:rsid w:val="004C7FCB"/>
    <w:rsid w:val="004D3EE2"/>
    <w:rsid w:val="0052455C"/>
    <w:rsid w:val="00524DDC"/>
    <w:rsid w:val="00543066"/>
    <w:rsid w:val="0054427E"/>
    <w:rsid w:val="005535FB"/>
    <w:rsid w:val="0056729A"/>
    <w:rsid w:val="005738B4"/>
    <w:rsid w:val="00587550"/>
    <w:rsid w:val="00590B29"/>
    <w:rsid w:val="00590FD8"/>
    <w:rsid w:val="00607375"/>
    <w:rsid w:val="00682752"/>
    <w:rsid w:val="00687527"/>
    <w:rsid w:val="006A730F"/>
    <w:rsid w:val="006C43D7"/>
    <w:rsid w:val="006D0510"/>
    <w:rsid w:val="006D530A"/>
    <w:rsid w:val="006F1120"/>
    <w:rsid w:val="006F78D0"/>
    <w:rsid w:val="006F79CB"/>
    <w:rsid w:val="00730741"/>
    <w:rsid w:val="00731A4B"/>
    <w:rsid w:val="00732F81"/>
    <w:rsid w:val="00736D64"/>
    <w:rsid w:val="007618F3"/>
    <w:rsid w:val="00787396"/>
    <w:rsid w:val="00793071"/>
    <w:rsid w:val="007A5FDB"/>
    <w:rsid w:val="007C120C"/>
    <w:rsid w:val="007C467F"/>
    <w:rsid w:val="007C4EAD"/>
    <w:rsid w:val="007E68BD"/>
    <w:rsid w:val="007E7866"/>
    <w:rsid w:val="008106FA"/>
    <w:rsid w:val="008346E3"/>
    <w:rsid w:val="00837386"/>
    <w:rsid w:val="0085728D"/>
    <w:rsid w:val="00860363"/>
    <w:rsid w:val="00860DE5"/>
    <w:rsid w:val="008977A8"/>
    <w:rsid w:val="008C5B10"/>
    <w:rsid w:val="008C71AC"/>
    <w:rsid w:val="00910595"/>
    <w:rsid w:val="0093620A"/>
    <w:rsid w:val="0094597A"/>
    <w:rsid w:val="00963BF2"/>
    <w:rsid w:val="00964CD1"/>
    <w:rsid w:val="00973D4C"/>
    <w:rsid w:val="00975D2D"/>
    <w:rsid w:val="009B0F76"/>
    <w:rsid w:val="009E57DC"/>
    <w:rsid w:val="00A001F2"/>
    <w:rsid w:val="00A170ED"/>
    <w:rsid w:val="00A2036B"/>
    <w:rsid w:val="00A2540C"/>
    <w:rsid w:val="00A26A01"/>
    <w:rsid w:val="00A37ABD"/>
    <w:rsid w:val="00A712A5"/>
    <w:rsid w:val="00A86D59"/>
    <w:rsid w:val="00AA1C51"/>
    <w:rsid w:val="00AB51DD"/>
    <w:rsid w:val="00AC2BE0"/>
    <w:rsid w:val="00AE1FA4"/>
    <w:rsid w:val="00AE3112"/>
    <w:rsid w:val="00AE3BD1"/>
    <w:rsid w:val="00AE7E24"/>
    <w:rsid w:val="00AF7D5F"/>
    <w:rsid w:val="00B2070B"/>
    <w:rsid w:val="00B35589"/>
    <w:rsid w:val="00B4144D"/>
    <w:rsid w:val="00B4152A"/>
    <w:rsid w:val="00B46B8A"/>
    <w:rsid w:val="00B611DF"/>
    <w:rsid w:val="00B62AD8"/>
    <w:rsid w:val="00B6421A"/>
    <w:rsid w:val="00B90A74"/>
    <w:rsid w:val="00BB2B91"/>
    <w:rsid w:val="00C02193"/>
    <w:rsid w:val="00C41621"/>
    <w:rsid w:val="00C660A8"/>
    <w:rsid w:val="00C930A1"/>
    <w:rsid w:val="00CA0A2B"/>
    <w:rsid w:val="00CA6351"/>
    <w:rsid w:val="00CA722C"/>
    <w:rsid w:val="00CC0AEF"/>
    <w:rsid w:val="00CC7F18"/>
    <w:rsid w:val="00CD55BE"/>
    <w:rsid w:val="00CF5F20"/>
    <w:rsid w:val="00D00C06"/>
    <w:rsid w:val="00D260A5"/>
    <w:rsid w:val="00D26F12"/>
    <w:rsid w:val="00D35A1F"/>
    <w:rsid w:val="00D51F08"/>
    <w:rsid w:val="00D60B13"/>
    <w:rsid w:val="00D66B67"/>
    <w:rsid w:val="00D729B2"/>
    <w:rsid w:val="00D8177D"/>
    <w:rsid w:val="00D844A2"/>
    <w:rsid w:val="00D939C4"/>
    <w:rsid w:val="00D968D0"/>
    <w:rsid w:val="00DB1BFB"/>
    <w:rsid w:val="00DD0CE3"/>
    <w:rsid w:val="00DD204A"/>
    <w:rsid w:val="00DE635F"/>
    <w:rsid w:val="00DF2585"/>
    <w:rsid w:val="00DF5082"/>
    <w:rsid w:val="00E055F9"/>
    <w:rsid w:val="00E06A2C"/>
    <w:rsid w:val="00E14E90"/>
    <w:rsid w:val="00E152CF"/>
    <w:rsid w:val="00E3240B"/>
    <w:rsid w:val="00E55E0D"/>
    <w:rsid w:val="00E94CDE"/>
    <w:rsid w:val="00E9741D"/>
    <w:rsid w:val="00EB0A99"/>
    <w:rsid w:val="00EB3754"/>
    <w:rsid w:val="00ED26D5"/>
    <w:rsid w:val="00ED735B"/>
    <w:rsid w:val="00EF6D21"/>
    <w:rsid w:val="00F439C5"/>
    <w:rsid w:val="00F44BA1"/>
    <w:rsid w:val="00F51278"/>
    <w:rsid w:val="00F56076"/>
    <w:rsid w:val="00F62BF8"/>
    <w:rsid w:val="00F6609E"/>
    <w:rsid w:val="00F70F03"/>
    <w:rsid w:val="00F7122D"/>
    <w:rsid w:val="00F93D97"/>
    <w:rsid w:val="00F9446B"/>
    <w:rsid w:val="00FB0501"/>
    <w:rsid w:val="00FB52B2"/>
    <w:rsid w:val="00FE1E6C"/>
    <w:rsid w:val="00FF5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B2E4F"/>
  <w15:chartTrackingRefBased/>
  <w15:docId w15:val="{504EA26E-0CF3-4D3B-AACF-5E3A8589E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6D64"/>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D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2</Pages>
  <Words>764</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Tunstall (Hywel Dda UHB - Learning Modernisation Project Facilitator)</dc:creator>
  <cp:keywords/>
  <dc:description/>
  <cp:lastModifiedBy>Peter Tunstall (Hywel Dda UHB - Learning Modernisation Project Facilitator)</cp:lastModifiedBy>
  <cp:revision>4</cp:revision>
  <dcterms:created xsi:type="dcterms:W3CDTF">2021-01-04T16:38:00Z</dcterms:created>
  <dcterms:modified xsi:type="dcterms:W3CDTF">2021-01-11T22:16:00Z</dcterms:modified>
</cp:coreProperties>
</file>