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2C1D1C7" w14:textId="77777777" w:rsidR="00207D11" w:rsidRPr="00232553" w:rsidRDefault="00FF340C" w:rsidP="00FF340C">
      <w:pPr>
        <w:pStyle w:val="NoSpacing"/>
        <w:rPr>
          <w:sz w:val="24"/>
          <w:szCs w:val="24"/>
        </w:rPr>
      </w:pPr>
      <w:r w:rsidRPr="00232553">
        <w:rPr>
          <w:sz w:val="24"/>
          <w:szCs w:val="24"/>
        </w:rPr>
        <w:t xml:space="preserve">(1) </w:t>
      </w:r>
      <w:r w:rsidR="006F4A4C" w:rsidRPr="00232553">
        <w:rPr>
          <w:sz w:val="24"/>
          <w:szCs w:val="24"/>
        </w:rPr>
        <w:t>The target markets of YSL is China’s market</w:t>
      </w:r>
      <w:r w:rsidRPr="00232553">
        <w:rPr>
          <w:sz w:val="24"/>
          <w:szCs w:val="24"/>
        </w:rPr>
        <w:t>.</w:t>
      </w:r>
    </w:p>
    <w:p w14:paraId="5099953C" w14:textId="77777777" w:rsidR="0073068E" w:rsidRPr="00232553" w:rsidRDefault="0073068E" w:rsidP="00FF340C">
      <w:pPr>
        <w:pStyle w:val="NoSpacing"/>
        <w:rPr>
          <w:sz w:val="24"/>
          <w:szCs w:val="24"/>
        </w:rPr>
      </w:pPr>
    </w:p>
    <w:p w14:paraId="2EFF05C0" w14:textId="77777777" w:rsidR="00FF340C" w:rsidRPr="00232553" w:rsidRDefault="00FF340C" w:rsidP="00FF340C">
      <w:pPr>
        <w:pStyle w:val="NoSpacing"/>
        <w:rPr>
          <w:strike/>
          <w:sz w:val="24"/>
          <w:szCs w:val="24"/>
        </w:rPr>
      </w:pPr>
      <w:r w:rsidRPr="00232553">
        <w:rPr>
          <w:sz w:val="24"/>
          <w:szCs w:val="24"/>
        </w:rPr>
        <w:t xml:space="preserve">The target </w:t>
      </w:r>
      <w:r w:rsidRPr="00232553">
        <w:rPr>
          <w:b/>
          <w:color w:val="FF0000"/>
          <w:sz w:val="24"/>
          <w:szCs w:val="24"/>
        </w:rPr>
        <w:t>market</w:t>
      </w:r>
      <w:r w:rsidRPr="00232553">
        <w:rPr>
          <w:sz w:val="24"/>
          <w:szCs w:val="24"/>
        </w:rPr>
        <w:t xml:space="preserve"> </w:t>
      </w:r>
      <w:r w:rsidRPr="00232553">
        <w:rPr>
          <w:strike/>
          <w:sz w:val="24"/>
          <w:szCs w:val="24"/>
        </w:rPr>
        <w:t>markets</w:t>
      </w:r>
      <w:r w:rsidRPr="00232553">
        <w:rPr>
          <w:sz w:val="24"/>
          <w:szCs w:val="24"/>
        </w:rPr>
        <w:t xml:space="preserve"> of YSL is </w:t>
      </w:r>
      <w:r w:rsidRPr="00232553">
        <w:rPr>
          <w:b/>
          <w:color w:val="FF0000"/>
          <w:sz w:val="24"/>
          <w:szCs w:val="24"/>
        </w:rPr>
        <w:t>China</w:t>
      </w:r>
      <w:r w:rsidRPr="00232553">
        <w:rPr>
          <w:sz w:val="24"/>
          <w:szCs w:val="24"/>
        </w:rPr>
        <w:t xml:space="preserve"> </w:t>
      </w:r>
      <w:r w:rsidRPr="00232553">
        <w:rPr>
          <w:strike/>
          <w:sz w:val="24"/>
          <w:szCs w:val="24"/>
        </w:rPr>
        <w:t xml:space="preserve">China’s </w:t>
      </w:r>
      <w:commentRangeStart w:id="0"/>
      <w:r w:rsidRPr="00232553">
        <w:rPr>
          <w:strike/>
          <w:sz w:val="24"/>
          <w:szCs w:val="24"/>
        </w:rPr>
        <w:t>market</w:t>
      </w:r>
      <w:commentRangeEnd w:id="0"/>
      <w:r w:rsidR="00415A52" w:rsidRPr="00232553">
        <w:rPr>
          <w:rStyle w:val="CommentReference"/>
          <w:sz w:val="24"/>
          <w:szCs w:val="24"/>
        </w:rPr>
        <w:commentReference w:id="0"/>
      </w:r>
      <w:r w:rsidRPr="00232553">
        <w:rPr>
          <w:strike/>
          <w:sz w:val="24"/>
          <w:szCs w:val="24"/>
        </w:rPr>
        <w:t>.</w:t>
      </w:r>
    </w:p>
    <w:p w14:paraId="088C6042" w14:textId="77777777" w:rsidR="00FF340C" w:rsidRPr="00232553" w:rsidRDefault="00FF340C" w:rsidP="00FF340C">
      <w:pPr>
        <w:pStyle w:val="NoSpacing"/>
        <w:rPr>
          <w:sz w:val="24"/>
          <w:szCs w:val="24"/>
        </w:rPr>
      </w:pPr>
    </w:p>
    <w:p w14:paraId="0C557EB9" w14:textId="77777777" w:rsidR="00386A72" w:rsidRPr="00232553" w:rsidRDefault="00FF340C" w:rsidP="00FF340C">
      <w:pPr>
        <w:pStyle w:val="NoSpacing"/>
        <w:rPr>
          <w:sz w:val="24"/>
          <w:szCs w:val="24"/>
        </w:rPr>
      </w:pPr>
      <w:r w:rsidRPr="00232553">
        <w:rPr>
          <w:sz w:val="24"/>
          <w:szCs w:val="24"/>
        </w:rPr>
        <w:t xml:space="preserve">(2) </w:t>
      </w:r>
      <w:r w:rsidR="00386A72" w:rsidRPr="00232553">
        <w:rPr>
          <w:sz w:val="24"/>
          <w:szCs w:val="24"/>
        </w:rPr>
        <w:t>It</w:t>
      </w:r>
      <w:r w:rsidR="00386A72" w:rsidRPr="00232553">
        <w:rPr>
          <w:sz w:val="24"/>
          <w:szCs w:val="24"/>
        </w:rPr>
        <w:t xml:space="preserve"> possesses large population of customer and witnesses the rapid growth of people’s life standard</w:t>
      </w:r>
      <w:r w:rsidRPr="00232553">
        <w:rPr>
          <w:sz w:val="24"/>
          <w:szCs w:val="24"/>
        </w:rPr>
        <w:t>.</w:t>
      </w:r>
    </w:p>
    <w:p w14:paraId="46EB4245" w14:textId="77777777" w:rsidR="0073068E" w:rsidRPr="00232553" w:rsidRDefault="0073068E" w:rsidP="00FF340C">
      <w:pPr>
        <w:pStyle w:val="NoSpacing"/>
        <w:rPr>
          <w:sz w:val="24"/>
          <w:szCs w:val="24"/>
        </w:rPr>
      </w:pPr>
    </w:p>
    <w:p w14:paraId="4A5A1A59" w14:textId="77777777" w:rsidR="00FF340C" w:rsidRPr="00232553" w:rsidRDefault="00FF340C" w:rsidP="00FF340C">
      <w:pPr>
        <w:pStyle w:val="NoSpacing"/>
        <w:rPr>
          <w:sz w:val="24"/>
          <w:szCs w:val="24"/>
        </w:rPr>
      </w:pPr>
      <w:r w:rsidRPr="00232553">
        <w:rPr>
          <w:sz w:val="24"/>
          <w:szCs w:val="24"/>
        </w:rPr>
        <w:t xml:space="preserve">It possesses </w:t>
      </w:r>
      <w:r w:rsidRPr="00232553">
        <w:rPr>
          <w:b/>
          <w:color w:val="FF0000"/>
          <w:sz w:val="24"/>
          <w:szCs w:val="24"/>
          <w:u w:val="single"/>
        </w:rPr>
        <w:t>a</w:t>
      </w:r>
      <w:r w:rsidRPr="00232553">
        <w:rPr>
          <w:b/>
          <w:color w:val="FF0000"/>
          <w:sz w:val="24"/>
          <w:szCs w:val="24"/>
        </w:rPr>
        <w:t xml:space="preserve"> </w:t>
      </w:r>
      <w:r w:rsidRPr="00232553">
        <w:rPr>
          <w:sz w:val="24"/>
          <w:szCs w:val="24"/>
        </w:rPr>
        <w:t xml:space="preserve">large population of </w:t>
      </w:r>
      <w:proofErr w:type="gramStart"/>
      <w:r w:rsidRPr="00232553">
        <w:rPr>
          <w:b/>
          <w:color w:val="FF0000"/>
          <w:sz w:val="24"/>
          <w:szCs w:val="24"/>
        </w:rPr>
        <w:t>customers</w:t>
      </w:r>
      <w:proofErr w:type="gramEnd"/>
      <w:r w:rsidRPr="00232553">
        <w:rPr>
          <w:b/>
          <w:color w:val="FF0000"/>
          <w:sz w:val="24"/>
          <w:szCs w:val="24"/>
        </w:rPr>
        <w:t xml:space="preserve"> </w:t>
      </w:r>
      <w:r w:rsidRPr="00232553">
        <w:rPr>
          <w:strike/>
          <w:sz w:val="24"/>
          <w:szCs w:val="24"/>
        </w:rPr>
        <w:t>customer</w:t>
      </w:r>
      <w:r w:rsidRPr="00232553">
        <w:rPr>
          <w:sz w:val="24"/>
          <w:szCs w:val="24"/>
        </w:rPr>
        <w:t xml:space="preserve"> and witnesses the </w:t>
      </w:r>
      <w:commentRangeStart w:id="1"/>
      <w:r w:rsidRPr="00232553">
        <w:rPr>
          <w:sz w:val="24"/>
          <w:szCs w:val="24"/>
        </w:rPr>
        <w:t>rapid</w:t>
      </w:r>
      <w:commentRangeEnd w:id="1"/>
      <w:r w:rsidR="0021714A" w:rsidRPr="00232553">
        <w:rPr>
          <w:rStyle w:val="CommentReference"/>
          <w:sz w:val="24"/>
          <w:szCs w:val="24"/>
        </w:rPr>
        <w:commentReference w:id="1"/>
      </w:r>
      <w:r w:rsidRPr="00232553">
        <w:rPr>
          <w:sz w:val="24"/>
          <w:szCs w:val="24"/>
        </w:rPr>
        <w:t xml:space="preserve"> growth of people’s </w:t>
      </w:r>
      <w:r w:rsidRPr="00232553">
        <w:rPr>
          <w:b/>
          <w:color w:val="FF0000"/>
          <w:sz w:val="24"/>
          <w:szCs w:val="24"/>
        </w:rPr>
        <w:t>living standards</w:t>
      </w:r>
      <w:r w:rsidRPr="00232553">
        <w:rPr>
          <w:color w:val="FF0000"/>
          <w:sz w:val="24"/>
          <w:szCs w:val="24"/>
        </w:rPr>
        <w:t xml:space="preserve"> </w:t>
      </w:r>
      <w:r w:rsidRPr="00232553">
        <w:rPr>
          <w:strike/>
          <w:sz w:val="24"/>
          <w:szCs w:val="24"/>
        </w:rPr>
        <w:t>life standard</w:t>
      </w:r>
      <w:r w:rsidRPr="00232553">
        <w:rPr>
          <w:sz w:val="24"/>
          <w:szCs w:val="24"/>
        </w:rPr>
        <w:t>.</w:t>
      </w:r>
    </w:p>
    <w:p w14:paraId="7DB19488" w14:textId="77777777" w:rsidR="0073068E" w:rsidRPr="00232553" w:rsidRDefault="0073068E" w:rsidP="00FF340C">
      <w:pPr>
        <w:pStyle w:val="NoSpacing"/>
        <w:rPr>
          <w:sz w:val="24"/>
          <w:szCs w:val="24"/>
        </w:rPr>
      </w:pPr>
    </w:p>
    <w:p w14:paraId="209C1B32" w14:textId="77777777" w:rsidR="00FF340C" w:rsidRPr="00232553" w:rsidRDefault="002B558F" w:rsidP="00FF340C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(3) Thus YSL </w:t>
      </w:r>
      <w:r w:rsidRPr="00232553">
        <w:rPr>
          <w:sz w:val="24"/>
          <w:szCs w:val="24"/>
        </w:rPr>
        <w:t>can gain more profit and broad the Asian market easily.</w:t>
      </w:r>
    </w:p>
    <w:p w14:paraId="1FCC1553" w14:textId="77777777" w:rsidR="002B558F" w:rsidRPr="00232553" w:rsidRDefault="002B558F" w:rsidP="00FF340C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Thus YSL can gain more profit and </w:t>
      </w:r>
      <w:r w:rsidR="00135B00" w:rsidRPr="00232553">
        <w:rPr>
          <w:b/>
          <w:color w:val="FF0000"/>
          <w:sz w:val="24"/>
          <w:szCs w:val="24"/>
        </w:rPr>
        <w:t>broaden</w:t>
      </w:r>
      <w:r w:rsidR="00135B00" w:rsidRPr="00232553">
        <w:rPr>
          <w:sz w:val="24"/>
          <w:szCs w:val="24"/>
        </w:rPr>
        <w:t xml:space="preserve"> </w:t>
      </w:r>
      <w:r w:rsidRPr="00232553">
        <w:rPr>
          <w:strike/>
          <w:sz w:val="24"/>
          <w:szCs w:val="24"/>
        </w:rPr>
        <w:t>broad</w:t>
      </w:r>
      <w:r w:rsidRPr="00232553">
        <w:rPr>
          <w:sz w:val="24"/>
          <w:szCs w:val="24"/>
        </w:rPr>
        <w:t xml:space="preserve"> the Asian market </w:t>
      </w:r>
      <w:commentRangeStart w:id="2"/>
      <w:r w:rsidRPr="00232553">
        <w:rPr>
          <w:sz w:val="24"/>
          <w:szCs w:val="24"/>
        </w:rPr>
        <w:t>easily</w:t>
      </w:r>
      <w:commentRangeEnd w:id="2"/>
      <w:r w:rsidR="00A15E6E" w:rsidRPr="00232553">
        <w:rPr>
          <w:rStyle w:val="CommentReference"/>
          <w:sz w:val="24"/>
          <w:szCs w:val="24"/>
        </w:rPr>
        <w:commentReference w:id="2"/>
      </w:r>
      <w:r w:rsidRPr="00232553">
        <w:rPr>
          <w:sz w:val="24"/>
          <w:szCs w:val="24"/>
        </w:rPr>
        <w:t>.</w:t>
      </w:r>
    </w:p>
    <w:p w14:paraId="735AC18E" w14:textId="2C100E3E" w:rsidR="005669C0" w:rsidRPr="00232553" w:rsidRDefault="00415A52" w:rsidP="00FF340C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(4) </w:t>
      </w:r>
      <w:r w:rsidRPr="00232553">
        <w:rPr>
          <w:sz w:val="24"/>
          <w:szCs w:val="24"/>
        </w:rPr>
        <w:t>Dior must be one of competitors to YSL</w:t>
      </w:r>
      <w:r w:rsidR="00536896" w:rsidRPr="00232553">
        <w:rPr>
          <w:sz w:val="24"/>
          <w:szCs w:val="24"/>
        </w:rPr>
        <w:t>.</w:t>
      </w:r>
    </w:p>
    <w:p w14:paraId="7BC04B76" w14:textId="2CD96BFA" w:rsidR="00415A52" w:rsidRPr="00232553" w:rsidRDefault="00415A52" w:rsidP="00FF340C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Dior must be one of </w:t>
      </w:r>
      <w:r w:rsidRPr="00232553">
        <w:rPr>
          <w:b/>
          <w:color w:val="FF0000"/>
          <w:sz w:val="24"/>
          <w:szCs w:val="24"/>
        </w:rPr>
        <w:t>the</w:t>
      </w:r>
      <w:r w:rsidRPr="00232553">
        <w:rPr>
          <w:sz w:val="24"/>
          <w:szCs w:val="24"/>
        </w:rPr>
        <w:t xml:space="preserve"> </w:t>
      </w:r>
      <w:r w:rsidRPr="00232553">
        <w:rPr>
          <w:sz w:val="24"/>
          <w:szCs w:val="24"/>
        </w:rPr>
        <w:t xml:space="preserve">competitors </w:t>
      </w:r>
      <w:r w:rsidRPr="00232553">
        <w:rPr>
          <w:b/>
          <w:color w:val="FF0000"/>
          <w:sz w:val="24"/>
          <w:szCs w:val="24"/>
          <w:u w:val="single"/>
        </w:rPr>
        <w:t>of</w:t>
      </w:r>
      <w:r w:rsidRPr="00232553">
        <w:rPr>
          <w:sz w:val="24"/>
          <w:szCs w:val="24"/>
        </w:rPr>
        <w:t xml:space="preserve"> </w:t>
      </w:r>
      <w:r w:rsidRPr="00232553">
        <w:rPr>
          <w:strike/>
          <w:sz w:val="24"/>
          <w:szCs w:val="24"/>
        </w:rPr>
        <w:t>to</w:t>
      </w:r>
      <w:r w:rsidRPr="00232553">
        <w:rPr>
          <w:sz w:val="24"/>
          <w:szCs w:val="24"/>
        </w:rPr>
        <w:t xml:space="preserve"> </w:t>
      </w:r>
      <w:commentRangeStart w:id="3"/>
      <w:r w:rsidRPr="00232553">
        <w:rPr>
          <w:sz w:val="24"/>
          <w:szCs w:val="24"/>
        </w:rPr>
        <w:t>YSL</w:t>
      </w:r>
      <w:commentRangeEnd w:id="3"/>
      <w:r w:rsidRPr="00232553">
        <w:rPr>
          <w:rStyle w:val="CommentReference"/>
          <w:sz w:val="24"/>
          <w:szCs w:val="24"/>
        </w:rPr>
        <w:commentReference w:id="3"/>
      </w:r>
      <w:r w:rsidR="00536896" w:rsidRPr="00232553">
        <w:rPr>
          <w:sz w:val="24"/>
          <w:szCs w:val="24"/>
        </w:rPr>
        <w:t>.</w:t>
      </w:r>
    </w:p>
    <w:p w14:paraId="4A531AD0" w14:textId="33001E2C" w:rsidR="00370CB3" w:rsidRPr="00232553" w:rsidRDefault="00370CB3" w:rsidP="00FF340C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(5) </w:t>
      </w:r>
      <w:r w:rsidRPr="00232553">
        <w:rPr>
          <w:sz w:val="24"/>
          <w:szCs w:val="24"/>
        </w:rPr>
        <w:t>YSL can make its product better to cater for customers.</w:t>
      </w:r>
    </w:p>
    <w:p w14:paraId="2692452B" w14:textId="7F52F6F7" w:rsidR="00370CB3" w:rsidRPr="00232553" w:rsidRDefault="00370CB3" w:rsidP="00FF340C">
      <w:pPr>
        <w:rPr>
          <w:sz w:val="24"/>
          <w:szCs w:val="24"/>
        </w:rPr>
      </w:pPr>
      <w:r w:rsidRPr="00232553">
        <w:rPr>
          <w:sz w:val="24"/>
          <w:szCs w:val="24"/>
        </w:rPr>
        <w:t>To cater for</w:t>
      </w:r>
      <w:r w:rsidRPr="00232553">
        <w:rPr>
          <w:b/>
          <w:color w:val="FF0000"/>
          <w:sz w:val="24"/>
          <w:szCs w:val="24"/>
        </w:rPr>
        <w:t xml:space="preserve"> customers’ needs </w:t>
      </w:r>
      <w:r w:rsidRPr="00232553">
        <w:rPr>
          <w:sz w:val="24"/>
          <w:szCs w:val="24"/>
        </w:rPr>
        <w:t>YSL can</w:t>
      </w:r>
      <w:r w:rsidRPr="00232553">
        <w:rPr>
          <w:b/>
          <w:sz w:val="24"/>
          <w:szCs w:val="24"/>
        </w:rPr>
        <w:t xml:space="preserve"> </w:t>
      </w:r>
      <w:r w:rsidRPr="00232553">
        <w:rPr>
          <w:b/>
          <w:color w:val="FF0000"/>
          <w:sz w:val="24"/>
          <w:szCs w:val="24"/>
        </w:rPr>
        <w:t xml:space="preserve">improve </w:t>
      </w:r>
      <w:r w:rsidRPr="00232553">
        <w:rPr>
          <w:sz w:val="24"/>
          <w:szCs w:val="24"/>
        </w:rPr>
        <w:t>its product</w:t>
      </w:r>
      <w:r w:rsidR="00536896" w:rsidRPr="00232553">
        <w:rPr>
          <w:sz w:val="24"/>
          <w:szCs w:val="24"/>
        </w:rPr>
        <w:t>.</w:t>
      </w:r>
    </w:p>
    <w:p w14:paraId="0CE8872D" w14:textId="2C10106D" w:rsidR="00114CF8" w:rsidRPr="00232553" w:rsidRDefault="00114CF8" w:rsidP="00FF340C">
      <w:pPr>
        <w:rPr>
          <w:sz w:val="24"/>
          <w:szCs w:val="24"/>
        </w:rPr>
      </w:pPr>
      <w:r w:rsidRPr="00232553">
        <w:rPr>
          <w:sz w:val="24"/>
          <w:szCs w:val="24"/>
        </w:rPr>
        <w:t>(6) C</w:t>
      </w:r>
      <w:r w:rsidRPr="00232553">
        <w:rPr>
          <w:sz w:val="24"/>
          <w:szCs w:val="24"/>
        </w:rPr>
        <w:t>ustomers buy something not only for its quality but for its appearance</w:t>
      </w:r>
      <w:r w:rsidR="00536896" w:rsidRPr="00232553">
        <w:rPr>
          <w:sz w:val="24"/>
          <w:szCs w:val="24"/>
        </w:rPr>
        <w:t>.</w:t>
      </w:r>
    </w:p>
    <w:p w14:paraId="09A0C62D" w14:textId="1D60F7D3" w:rsidR="00114CF8" w:rsidRPr="00232553" w:rsidRDefault="00114CF8" w:rsidP="00114CF8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Customers buy something not only for its quality but </w:t>
      </w:r>
      <w:r w:rsidRPr="00232553">
        <w:rPr>
          <w:b/>
          <w:color w:val="FF0000"/>
          <w:sz w:val="24"/>
          <w:szCs w:val="24"/>
          <w:u w:val="single"/>
        </w:rPr>
        <w:t>also</w:t>
      </w:r>
      <w:r w:rsidRPr="00232553">
        <w:rPr>
          <w:sz w:val="24"/>
          <w:szCs w:val="24"/>
        </w:rPr>
        <w:t xml:space="preserve"> </w:t>
      </w:r>
      <w:r w:rsidRPr="00232553">
        <w:rPr>
          <w:sz w:val="24"/>
          <w:szCs w:val="24"/>
        </w:rPr>
        <w:t xml:space="preserve">for its </w:t>
      </w:r>
      <w:commentRangeStart w:id="4"/>
      <w:r w:rsidRPr="00232553">
        <w:rPr>
          <w:sz w:val="24"/>
          <w:szCs w:val="24"/>
        </w:rPr>
        <w:t>appearance</w:t>
      </w:r>
      <w:commentRangeEnd w:id="4"/>
      <w:r w:rsidR="00536896" w:rsidRPr="00232553">
        <w:rPr>
          <w:sz w:val="24"/>
          <w:szCs w:val="24"/>
        </w:rPr>
        <w:t>.</w:t>
      </w:r>
      <w:r w:rsidRPr="00232553">
        <w:rPr>
          <w:rStyle w:val="CommentReference"/>
          <w:sz w:val="24"/>
          <w:szCs w:val="24"/>
        </w:rPr>
        <w:commentReference w:id="4"/>
      </w:r>
    </w:p>
    <w:p w14:paraId="3F6D7A92" w14:textId="73E46E1B" w:rsidR="00983700" w:rsidRPr="00232553" w:rsidRDefault="0080243F" w:rsidP="00114CF8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(7) </w:t>
      </w:r>
      <w:r w:rsidRPr="00232553">
        <w:rPr>
          <w:sz w:val="24"/>
          <w:szCs w:val="24"/>
        </w:rPr>
        <w:t>To create some items together with the target countries will resonate the customers in that countries</w:t>
      </w:r>
      <w:r w:rsidR="00536896" w:rsidRPr="00232553">
        <w:rPr>
          <w:sz w:val="24"/>
          <w:szCs w:val="24"/>
        </w:rPr>
        <w:t>.</w:t>
      </w:r>
    </w:p>
    <w:p w14:paraId="3B0EDC2D" w14:textId="744E1E11" w:rsidR="0080243F" w:rsidRPr="00232553" w:rsidRDefault="0080243F" w:rsidP="00114CF8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To create some items together with the target countries will resonate </w:t>
      </w:r>
      <w:r w:rsidRPr="00232553">
        <w:rPr>
          <w:b/>
          <w:color w:val="FF0000"/>
          <w:sz w:val="24"/>
          <w:szCs w:val="24"/>
          <w:u w:val="single"/>
        </w:rPr>
        <w:t>with</w:t>
      </w:r>
      <w:r w:rsidRPr="00232553">
        <w:rPr>
          <w:sz w:val="24"/>
          <w:szCs w:val="24"/>
        </w:rPr>
        <w:t xml:space="preserve"> </w:t>
      </w:r>
      <w:r w:rsidRPr="00232553">
        <w:rPr>
          <w:sz w:val="24"/>
          <w:szCs w:val="24"/>
        </w:rPr>
        <w:t xml:space="preserve">the </w:t>
      </w:r>
      <w:commentRangeStart w:id="5"/>
      <w:r w:rsidRPr="00232553">
        <w:rPr>
          <w:sz w:val="24"/>
          <w:szCs w:val="24"/>
        </w:rPr>
        <w:t>customers</w:t>
      </w:r>
      <w:commentRangeEnd w:id="5"/>
      <w:r w:rsidR="006D0433" w:rsidRPr="00232553">
        <w:rPr>
          <w:rStyle w:val="CommentReference"/>
          <w:sz w:val="24"/>
          <w:szCs w:val="24"/>
        </w:rPr>
        <w:commentReference w:id="5"/>
      </w:r>
      <w:r w:rsidRPr="00232553">
        <w:rPr>
          <w:sz w:val="24"/>
          <w:szCs w:val="24"/>
        </w:rPr>
        <w:t xml:space="preserve"> in that countries</w:t>
      </w:r>
      <w:r w:rsidR="00536896" w:rsidRPr="00232553">
        <w:rPr>
          <w:sz w:val="24"/>
          <w:szCs w:val="24"/>
        </w:rPr>
        <w:t>.</w:t>
      </w:r>
    </w:p>
    <w:p w14:paraId="5A4371A8" w14:textId="07847F3B" w:rsidR="00E86E1B" w:rsidRPr="00232553" w:rsidRDefault="00E86E1B" w:rsidP="00114CF8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(8) </w:t>
      </w:r>
      <w:r w:rsidR="00766CDA" w:rsidRPr="00232553">
        <w:rPr>
          <w:sz w:val="24"/>
          <w:szCs w:val="24"/>
        </w:rPr>
        <w:t>P</w:t>
      </w:r>
      <w:r w:rsidR="00766CDA" w:rsidRPr="00232553">
        <w:rPr>
          <w:sz w:val="24"/>
          <w:szCs w:val="24"/>
        </w:rPr>
        <w:t>roducts with attractive package are irresistible to younger customers.</w:t>
      </w:r>
    </w:p>
    <w:p w14:paraId="370CDCA2" w14:textId="05AB7C45" w:rsidR="00766CDA" w:rsidRPr="00232553" w:rsidRDefault="00766CDA" w:rsidP="00766CDA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Products with attractive </w:t>
      </w:r>
      <w:r w:rsidRPr="00232553">
        <w:rPr>
          <w:b/>
          <w:color w:val="FF0000"/>
          <w:sz w:val="24"/>
          <w:szCs w:val="24"/>
        </w:rPr>
        <w:t xml:space="preserve">packaging </w:t>
      </w:r>
      <w:r w:rsidRPr="00232553">
        <w:rPr>
          <w:strike/>
          <w:sz w:val="24"/>
          <w:szCs w:val="24"/>
        </w:rPr>
        <w:t>package</w:t>
      </w:r>
      <w:r w:rsidRPr="00232553">
        <w:rPr>
          <w:sz w:val="24"/>
          <w:szCs w:val="24"/>
        </w:rPr>
        <w:t xml:space="preserve"> are irresistible to younger </w:t>
      </w:r>
      <w:commentRangeStart w:id="6"/>
      <w:r w:rsidRPr="00232553">
        <w:rPr>
          <w:sz w:val="24"/>
          <w:szCs w:val="24"/>
        </w:rPr>
        <w:t>customers</w:t>
      </w:r>
      <w:commentRangeEnd w:id="6"/>
      <w:r w:rsidR="00664260">
        <w:rPr>
          <w:rStyle w:val="CommentReference"/>
        </w:rPr>
        <w:commentReference w:id="6"/>
      </w:r>
      <w:r w:rsidRPr="00232553">
        <w:rPr>
          <w:sz w:val="24"/>
          <w:szCs w:val="24"/>
        </w:rPr>
        <w:t>.</w:t>
      </w:r>
    </w:p>
    <w:p w14:paraId="1B1BD6D8" w14:textId="00BD2C03" w:rsidR="00FF340C" w:rsidRPr="00232553" w:rsidRDefault="00536896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(9) </w:t>
      </w:r>
      <w:r w:rsidRPr="00232553">
        <w:rPr>
          <w:sz w:val="24"/>
          <w:szCs w:val="24"/>
        </w:rPr>
        <w:t>The tactics in YSL will be based on 7Ps model</w:t>
      </w:r>
      <w:r w:rsidRPr="00232553">
        <w:rPr>
          <w:sz w:val="24"/>
          <w:szCs w:val="24"/>
        </w:rPr>
        <w:t>.</w:t>
      </w:r>
    </w:p>
    <w:p w14:paraId="757EB9EB" w14:textId="65B5DB25" w:rsidR="00536896" w:rsidRPr="00232553" w:rsidRDefault="00536896" w:rsidP="00536896">
      <w:pPr>
        <w:rPr>
          <w:sz w:val="24"/>
          <w:szCs w:val="24"/>
        </w:rPr>
      </w:pPr>
      <w:r w:rsidRPr="00232553">
        <w:rPr>
          <w:sz w:val="24"/>
          <w:szCs w:val="24"/>
        </w:rPr>
        <w:t xml:space="preserve">The tactics </w:t>
      </w:r>
      <w:r w:rsidRPr="00232553">
        <w:rPr>
          <w:b/>
          <w:color w:val="FF0000"/>
          <w:sz w:val="24"/>
          <w:szCs w:val="24"/>
          <w:u w:val="single"/>
        </w:rPr>
        <w:t>of</w:t>
      </w:r>
      <w:r w:rsidRPr="00232553">
        <w:rPr>
          <w:sz w:val="24"/>
          <w:szCs w:val="24"/>
        </w:rPr>
        <w:t xml:space="preserve"> </w:t>
      </w:r>
      <w:r w:rsidRPr="00232553">
        <w:rPr>
          <w:strike/>
          <w:sz w:val="24"/>
          <w:szCs w:val="24"/>
        </w:rPr>
        <w:t>in</w:t>
      </w:r>
      <w:r w:rsidRPr="00232553">
        <w:rPr>
          <w:sz w:val="24"/>
          <w:szCs w:val="24"/>
        </w:rPr>
        <w:t xml:space="preserve"> YSL will be based on </w:t>
      </w:r>
      <w:r w:rsidRPr="00232553">
        <w:rPr>
          <w:b/>
          <w:color w:val="FF0000"/>
          <w:sz w:val="24"/>
          <w:szCs w:val="24"/>
          <w:u w:val="single"/>
        </w:rPr>
        <w:t>the</w:t>
      </w:r>
      <w:r w:rsidRPr="00232553">
        <w:rPr>
          <w:sz w:val="24"/>
          <w:szCs w:val="24"/>
        </w:rPr>
        <w:t xml:space="preserve"> </w:t>
      </w:r>
      <w:r w:rsidRPr="00232553">
        <w:rPr>
          <w:sz w:val="24"/>
          <w:szCs w:val="24"/>
        </w:rPr>
        <w:t xml:space="preserve">7Ps </w:t>
      </w:r>
      <w:commentRangeStart w:id="7"/>
      <w:r w:rsidRPr="00232553">
        <w:rPr>
          <w:sz w:val="24"/>
          <w:szCs w:val="24"/>
        </w:rPr>
        <w:t>model</w:t>
      </w:r>
      <w:commentRangeEnd w:id="7"/>
      <w:r w:rsidR="00664260">
        <w:rPr>
          <w:rStyle w:val="CommentReference"/>
        </w:rPr>
        <w:commentReference w:id="7"/>
      </w:r>
      <w:r w:rsidRPr="00232553">
        <w:rPr>
          <w:sz w:val="24"/>
          <w:szCs w:val="24"/>
        </w:rPr>
        <w:t>.</w:t>
      </w:r>
      <w:r w:rsidRPr="00232553">
        <w:rPr>
          <w:sz w:val="24"/>
          <w:szCs w:val="24"/>
        </w:rPr>
        <w:t xml:space="preserve"> </w:t>
      </w:r>
    </w:p>
    <w:p w14:paraId="24138B11" w14:textId="2A3EAD9E" w:rsidR="00232553" w:rsidRPr="00232553" w:rsidRDefault="00232553" w:rsidP="00232553">
      <w:pPr>
        <w:pStyle w:val="NoSpacing"/>
        <w:rPr>
          <w:sz w:val="24"/>
          <w:szCs w:val="24"/>
        </w:rPr>
      </w:pPr>
      <w:r w:rsidRPr="00232553">
        <w:rPr>
          <w:sz w:val="24"/>
          <w:szCs w:val="24"/>
        </w:rPr>
        <w:t xml:space="preserve">(10) YSL can collaborate with </w:t>
      </w:r>
      <w:r w:rsidRPr="00232553">
        <w:rPr>
          <w:sz w:val="24"/>
          <w:szCs w:val="24"/>
        </w:rPr>
        <w:t>the Palace Museum in China to design the appearance of beauty products jointly such as lipsticks without changing the original lipstick quality. The Palace Museum in China has created</w:t>
      </w:r>
      <w:r w:rsidR="00843853">
        <w:rPr>
          <w:sz w:val="24"/>
          <w:szCs w:val="24"/>
        </w:rPr>
        <w:t>…</w:t>
      </w:r>
    </w:p>
    <w:p w14:paraId="01B0B0C1" w14:textId="77777777" w:rsidR="00843853" w:rsidRDefault="00843853" w:rsidP="00843853">
      <w:pPr>
        <w:pStyle w:val="NoSpacing"/>
        <w:rPr>
          <w:sz w:val="24"/>
          <w:szCs w:val="24"/>
        </w:rPr>
      </w:pPr>
    </w:p>
    <w:p w14:paraId="48904052" w14:textId="026BEEB1" w:rsidR="00843853" w:rsidRPr="00232553" w:rsidRDefault="00843853" w:rsidP="00843853">
      <w:pPr>
        <w:pStyle w:val="NoSpacing"/>
        <w:rPr>
          <w:sz w:val="24"/>
          <w:szCs w:val="24"/>
        </w:rPr>
      </w:pPr>
      <w:r w:rsidRPr="00232553">
        <w:rPr>
          <w:sz w:val="24"/>
          <w:szCs w:val="24"/>
        </w:rPr>
        <w:t>YSL can collaborate with the Palace Museum in China to design the appearance of beauty products jointly such as lipsticks without changing the original lipstick quality</w:t>
      </w:r>
      <w:r w:rsidRPr="00843853">
        <w:rPr>
          <w:b/>
          <w:color w:val="FF0000"/>
          <w:sz w:val="24"/>
          <w:szCs w:val="24"/>
        </w:rPr>
        <w:t xml:space="preserve">. </w:t>
      </w:r>
      <w:r w:rsidRPr="00843853">
        <w:rPr>
          <w:b/>
          <w:color w:val="FF0000"/>
          <w:sz w:val="24"/>
          <w:szCs w:val="24"/>
        </w:rPr>
        <w:t xml:space="preserve">The museum </w:t>
      </w:r>
      <w:commentRangeStart w:id="8"/>
      <w:r w:rsidRPr="00843853">
        <w:rPr>
          <w:strike/>
          <w:sz w:val="24"/>
          <w:szCs w:val="24"/>
        </w:rPr>
        <w:t>The</w:t>
      </w:r>
      <w:commentRangeEnd w:id="8"/>
      <w:r w:rsidR="00E10DD0">
        <w:rPr>
          <w:rStyle w:val="CommentReference"/>
        </w:rPr>
        <w:commentReference w:id="8"/>
      </w:r>
      <w:r w:rsidRPr="00843853">
        <w:rPr>
          <w:strike/>
          <w:sz w:val="24"/>
          <w:szCs w:val="24"/>
        </w:rPr>
        <w:t xml:space="preserve"> Palace Museum in China</w:t>
      </w:r>
      <w:r w:rsidRPr="00232553">
        <w:rPr>
          <w:sz w:val="24"/>
          <w:szCs w:val="24"/>
        </w:rPr>
        <w:t xml:space="preserve"> has created</w:t>
      </w:r>
      <w:r>
        <w:rPr>
          <w:sz w:val="24"/>
          <w:szCs w:val="24"/>
        </w:rPr>
        <w:t>…</w:t>
      </w:r>
    </w:p>
    <w:p w14:paraId="61005AB6" w14:textId="77777777" w:rsidR="00843853" w:rsidRPr="00232553" w:rsidRDefault="00843853" w:rsidP="00843853">
      <w:pPr>
        <w:rPr>
          <w:sz w:val="28"/>
          <w:szCs w:val="28"/>
        </w:rPr>
      </w:pPr>
    </w:p>
    <w:p w14:paraId="11B0D962" w14:textId="77777777" w:rsidR="00843853" w:rsidRPr="00232553" w:rsidRDefault="00843853">
      <w:pPr>
        <w:rPr>
          <w:sz w:val="28"/>
          <w:szCs w:val="28"/>
        </w:rPr>
      </w:pPr>
    </w:p>
    <w:sectPr w:rsidR="00843853" w:rsidRPr="00232553" w:rsidSect="00370C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David Charles Williams (International Centre)" w:date="2020-02-20T15:32:00Z" w:initials="DCW(C">
    <w:p w14:paraId="48C622B7" w14:textId="77777777" w:rsidR="00415A52" w:rsidRDefault="00415A52">
      <w:pPr>
        <w:pStyle w:val="CommentText"/>
      </w:pPr>
      <w:r>
        <w:rPr>
          <w:rStyle w:val="CommentReference"/>
        </w:rPr>
        <w:annotationRef/>
      </w:r>
      <w:r>
        <w:t>Subject-verb agreement (SVA)</w:t>
      </w:r>
    </w:p>
  </w:comment>
  <w:comment w:id="1" w:author="David Charles Williams (International Centre)" w:date="2020-02-20T15:34:00Z" w:initials="DCW(C">
    <w:p w14:paraId="042FF78D" w14:textId="4696EC1D" w:rsidR="0021714A" w:rsidRDefault="0021714A">
      <w:pPr>
        <w:pStyle w:val="CommentText"/>
      </w:pPr>
      <w:r>
        <w:rPr>
          <w:rStyle w:val="CommentReference"/>
        </w:rPr>
        <w:annotationRef/>
      </w:r>
      <w:r>
        <w:t>Missing indefinite article</w:t>
      </w:r>
      <w:r w:rsidR="00664260">
        <w:t xml:space="preserve"> (a)</w:t>
      </w:r>
    </w:p>
    <w:p w14:paraId="1A032A7B" w14:textId="6011D7C2" w:rsidR="0021714A" w:rsidRDefault="0021714A">
      <w:pPr>
        <w:pStyle w:val="CommentText"/>
      </w:pPr>
      <w:r>
        <w:t>Needs plural countable noun</w:t>
      </w:r>
    </w:p>
    <w:p w14:paraId="2F36B02F" w14:textId="4E1715EC" w:rsidR="0021714A" w:rsidRDefault="0021714A">
      <w:pPr>
        <w:pStyle w:val="CommentText"/>
      </w:pPr>
      <w:r>
        <w:t>Incorrect usage of this collocation</w:t>
      </w:r>
    </w:p>
  </w:comment>
  <w:comment w:id="2" w:author="David Charles Williams (International Centre)" w:date="2020-02-20T15:36:00Z" w:initials="DCW(C">
    <w:p w14:paraId="7A7B3F96" w14:textId="0908B615" w:rsidR="00A15E6E" w:rsidRDefault="00A15E6E">
      <w:pPr>
        <w:pStyle w:val="CommentText"/>
      </w:pPr>
      <w:r>
        <w:rPr>
          <w:rStyle w:val="CommentReference"/>
        </w:rPr>
        <w:annotationRef/>
      </w:r>
      <w:r w:rsidR="00C31786">
        <w:t>Broad = adjective</w:t>
      </w:r>
    </w:p>
    <w:p w14:paraId="376A6DF2" w14:textId="2E3DFCF3" w:rsidR="00C31786" w:rsidRDefault="00C31786">
      <w:pPr>
        <w:pStyle w:val="CommentText"/>
      </w:pPr>
      <w:r>
        <w:t>Verb needed = broaden</w:t>
      </w:r>
    </w:p>
  </w:comment>
  <w:comment w:id="3" w:author="David Charles Williams (International Centre)" w:date="2020-02-20T15:31:00Z" w:initials="DCW(C">
    <w:p w14:paraId="742EA2CA" w14:textId="00F809A7" w:rsidR="00415A52" w:rsidRDefault="00415A52">
      <w:pPr>
        <w:pStyle w:val="CommentText"/>
      </w:pPr>
      <w:r>
        <w:rPr>
          <w:rStyle w:val="CommentReference"/>
        </w:rPr>
        <w:annotationRef/>
      </w:r>
      <w:r>
        <w:t>Missing Definite article</w:t>
      </w:r>
      <w:r w:rsidR="00664260">
        <w:t xml:space="preserve"> (the)</w:t>
      </w:r>
    </w:p>
    <w:p w14:paraId="3C281732" w14:textId="77777777" w:rsidR="00415A52" w:rsidRDefault="00415A52">
      <w:pPr>
        <w:pStyle w:val="CommentText"/>
      </w:pPr>
      <w:r>
        <w:t>Incorrect preposition</w:t>
      </w:r>
    </w:p>
  </w:comment>
  <w:comment w:id="4" w:author="David Charles Williams (International Centre)" w:date="2020-02-20T15:43:00Z" w:initials="DCW(C">
    <w:p w14:paraId="1417FC11" w14:textId="2F898E0C" w:rsidR="00114CF8" w:rsidRDefault="00114CF8">
      <w:pPr>
        <w:pStyle w:val="CommentText"/>
      </w:pPr>
      <w:r>
        <w:rPr>
          <w:rStyle w:val="CommentReference"/>
        </w:rPr>
        <w:annotationRef/>
      </w:r>
      <w:r w:rsidRPr="00664260">
        <w:rPr>
          <w:i/>
        </w:rPr>
        <w:t>Not only...but also</w:t>
      </w:r>
      <w:r>
        <w:t xml:space="preserve"> (a popular collocation)</w:t>
      </w:r>
    </w:p>
  </w:comment>
  <w:comment w:id="5" w:author="David Charles Williams (International Centre)" w:date="2020-02-20T15:45:00Z" w:initials="DCW(C">
    <w:p w14:paraId="3E6FDB91" w14:textId="10B4B246" w:rsidR="006D0433" w:rsidRDefault="006D0433">
      <w:pPr>
        <w:pStyle w:val="CommentText"/>
      </w:pPr>
      <w:r>
        <w:rPr>
          <w:rStyle w:val="CommentReference"/>
        </w:rPr>
        <w:annotationRef/>
      </w:r>
      <w:r w:rsidRPr="00664260">
        <w:rPr>
          <w:i/>
        </w:rPr>
        <w:t>Resonate + with</w:t>
      </w:r>
      <w:r>
        <w:t xml:space="preserve"> = collocation</w:t>
      </w:r>
    </w:p>
  </w:comment>
  <w:comment w:id="6" w:author="David Charles Williams (International Centre)" w:date="2020-02-20T15:58:00Z" w:initials="DCW(C">
    <w:p w14:paraId="187CDEAD" w14:textId="7E146BF9" w:rsidR="00664260" w:rsidRDefault="00664260">
      <w:pPr>
        <w:pStyle w:val="CommentText"/>
      </w:pPr>
      <w:r>
        <w:rPr>
          <w:rStyle w:val="CommentReference"/>
        </w:rPr>
        <w:annotationRef/>
      </w:r>
      <w:r w:rsidRPr="00664260">
        <w:rPr>
          <w:i/>
        </w:rPr>
        <w:t>Attractive packaging</w:t>
      </w:r>
      <w:r>
        <w:t xml:space="preserve"> is correct collocation </w:t>
      </w:r>
    </w:p>
  </w:comment>
  <w:comment w:id="7" w:author="David Charles Williams (International Centre)" w:date="2020-02-20T16:00:00Z" w:initials="DCW(C">
    <w:p w14:paraId="52343279" w14:textId="77777777" w:rsidR="00664260" w:rsidRDefault="00664260">
      <w:pPr>
        <w:pStyle w:val="CommentText"/>
      </w:pPr>
      <w:r>
        <w:rPr>
          <w:rStyle w:val="CommentReference"/>
        </w:rPr>
        <w:annotationRef/>
      </w:r>
      <w:r>
        <w:t>Needs correct preposition</w:t>
      </w:r>
    </w:p>
    <w:p w14:paraId="707F2072" w14:textId="1E3C0E29" w:rsidR="00664260" w:rsidRDefault="00664260">
      <w:pPr>
        <w:pStyle w:val="CommentText"/>
      </w:pPr>
      <w:r>
        <w:t>Missing definite article (the)</w:t>
      </w:r>
    </w:p>
  </w:comment>
  <w:comment w:id="8" w:author="David Charles Williams (International Centre)" w:date="2020-02-20T16:01:00Z" w:initials="DCW(C">
    <w:p w14:paraId="21A8D2D4" w14:textId="5C0B9C48" w:rsidR="00E10DD0" w:rsidRDefault="00E10DD0">
      <w:pPr>
        <w:pStyle w:val="CommentText"/>
      </w:pPr>
      <w:r>
        <w:rPr>
          <w:rStyle w:val="CommentReference"/>
        </w:rPr>
        <w:annotationRef/>
      </w:r>
      <w:r>
        <w:t xml:space="preserve">Avoid repetition of this title by shortening it. In fact the whole text repeats the abbreviation YSL a total of </w:t>
      </w:r>
      <w:bookmarkStart w:id="9" w:name="_GoBack"/>
      <w:bookmarkEnd w:id="9"/>
      <w:r>
        <w:t>11 times over 478 words!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48C622B7" w15:done="0"/>
  <w15:commentEx w15:paraId="2F36B02F" w15:done="0"/>
  <w15:commentEx w15:paraId="376A6DF2" w15:done="0"/>
  <w15:commentEx w15:paraId="3C281732" w15:done="0"/>
  <w15:commentEx w15:paraId="1417FC11" w15:done="0"/>
  <w15:commentEx w15:paraId="3E6FDB91" w15:done="0"/>
  <w15:commentEx w15:paraId="187CDEAD" w15:done="0"/>
  <w15:commentEx w15:paraId="707F2072" w15:done="0"/>
  <w15:commentEx w15:paraId="21A8D2D4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David Charles Williams (International Centre)">
    <w15:presenceInfo w15:providerId="AD" w15:userId="S-1-5-21-809251214-2178901256-4152538893-2546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4A4C"/>
    <w:rsid w:val="000039E9"/>
    <w:rsid w:val="00013913"/>
    <w:rsid w:val="00016042"/>
    <w:rsid w:val="0002141B"/>
    <w:rsid w:val="00021DD3"/>
    <w:rsid w:val="00021FF2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313E"/>
    <w:rsid w:val="001137B7"/>
    <w:rsid w:val="00114CF8"/>
    <w:rsid w:val="00121D5D"/>
    <w:rsid w:val="0012672D"/>
    <w:rsid w:val="00126E66"/>
    <w:rsid w:val="00127E49"/>
    <w:rsid w:val="00135B00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5AD6"/>
    <w:rsid w:val="001F5E5A"/>
    <w:rsid w:val="00203412"/>
    <w:rsid w:val="002038FB"/>
    <w:rsid w:val="002077CE"/>
    <w:rsid w:val="00207D11"/>
    <w:rsid w:val="00211AEE"/>
    <w:rsid w:val="00216A61"/>
    <w:rsid w:val="0021714A"/>
    <w:rsid w:val="00221A15"/>
    <w:rsid w:val="002236CF"/>
    <w:rsid w:val="00232553"/>
    <w:rsid w:val="0023407F"/>
    <w:rsid w:val="0023487C"/>
    <w:rsid w:val="00235FF2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70F2A"/>
    <w:rsid w:val="002773CD"/>
    <w:rsid w:val="002775E3"/>
    <w:rsid w:val="002814F2"/>
    <w:rsid w:val="0028233B"/>
    <w:rsid w:val="00284DED"/>
    <w:rsid w:val="00285492"/>
    <w:rsid w:val="00285D8A"/>
    <w:rsid w:val="0029512F"/>
    <w:rsid w:val="002962C4"/>
    <w:rsid w:val="002971C2"/>
    <w:rsid w:val="002A5FE6"/>
    <w:rsid w:val="002B3B99"/>
    <w:rsid w:val="002B558F"/>
    <w:rsid w:val="002B6A7D"/>
    <w:rsid w:val="002C1153"/>
    <w:rsid w:val="002C2A50"/>
    <w:rsid w:val="002D6755"/>
    <w:rsid w:val="002E7DCE"/>
    <w:rsid w:val="002F2286"/>
    <w:rsid w:val="00303450"/>
    <w:rsid w:val="00303D19"/>
    <w:rsid w:val="00306421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192F"/>
    <w:rsid w:val="00345968"/>
    <w:rsid w:val="00345A59"/>
    <w:rsid w:val="00346266"/>
    <w:rsid w:val="00350842"/>
    <w:rsid w:val="00352647"/>
    <w:rsid w:val="00355499"/>
    <w:rsid w:val="003661AF"/>
    <w:rsid w:val="00367745"/>
    <w:rsid w:val="00370CB3"/>
    <w:rsid w:val="00373D84"/>
    <w:rsid w:val="00373E0A"/>
    <w:rsid w:val="003765B3"/>
    <w:rsid w:val="0038103D"/>
    <w:rsid w:val="003816B7"/>
    <w:rsid w:val="00384A96"/>
    <w:rsid w:val="00386A72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F1F"/>
    <w:rsid w:val="003F6F3B"/>
    <w:rsid w:val="00400542"/>
    <w:rsid w:val="00400B12"/>
    <w:rsid w:val="0040117D"/>
    <w:rsid w:val="0040245A"/>
    <w:rsid w:val="00405641"/>
    <w:rsid w:val="00406126"/>
    <w:rsid w:val="00406FE0"/>
    <w:rsid w:val="00410590"/>
    <w:rsid w:val="0041416C"/>
    <w:rsid w:val="00415424"/>
    <w:rsid w:val="00415A52"/>
    <w:rsid w:val="00421073"/>
    <w:rsid w:val="00426F8C"/>
    <w:rsid w:val="004350D0"/>
    <w:rsid w:val="0043717B"/>
    <w:rsid w:val="00441DE7"/>
    <w:rsid w:val="0044277A"/>
    <w:rsid w:val="00455E90"/>
    <w:rsid w:val="00464C34"/>
    <w:rsid w:val="0046673C"/>
    <w:rsid w:val="00466AEF"/>
    <w:rsid w:val="00467170"/>
    <w:rsid w:val="004740AC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9DA"/>
    <w:rsid w:val="004D21D7"/>
    <w:rsid w:val="004D22C0"/>
    <w:rsid w:val="004D2CCB"/>
    <w:rsid w:val="004E04E4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62EB"/>
    <w:rsid w:val="00520501"/>
    <w:rsid w:val="00520A04"/>
    <w:rsid w:val="005227FF"/>
    <w:rsid w:val="005253AA"/>
    <w:rsid w:val="00530024"/>
    <w:rsid w:val="00533C87"/>
    <w:rsid w:val="00536311"/>
    <w:rsid w:val="00536896"/>
    <w:rsid w:val="0054089B"/>
    <w:rsid w:val="00542127"/>
    <w:rsid w:val="005468A3"/>
    <w:rsid w:val="00550C8F"/>
    <w:rsid w:val="00552F35"/>
    <w:rsid w:val="005549EC"/>
    <w:rsid w:val="005604F4"/>
    <w:rsid w:val="005611BF"/>
    <w:rsid w:val="005664E9"/>
    <w:rsid w:val="005669C0"/>
    <w:rsid w:val="0057099D"/>
    <w:rsid w:val="00570A4C"/>
    <w:rsid w:val="005717E0"/>
    <w:rsid w:val="00575430"/>
    <w:rsid w:val="00577C10"/>
    <w:rsid w:val="005811B8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3DE2"/>
    <w:rsid w:val="00634720"/>
    <w:rsid w:val="006347FF"/>
    <w:rsid w:val="0064658F"/>
    <w:rsid w:val="0064757E"/>
    <w:rsid w:val="00653347"/>
    <w:rsid w:val="006554E6"/>
    <w:rsid w:val="00657111"/>
    <w:rsid w:val="00660D5A"/>
    <w:rsid w:val="006612E9"/>
    <w:rsid w:val="00664260"/>
    <w:rsid w:val="006668E3"/>
    <w:rsid w:val="00670D7D"/>
    <w:rsid w:val="00672F06"/>
    <w:rsid w:val="00691D64"/>
    <w:rsid w:val="006927DE"/>
    <w:rsid w:val="006A06C0"/>
    <w:rsid w:val="006A0ABD"/>
    <w:rsid w:val="006B0441"/>
    <w:rsid w:val="006B06D7"/>
    <w:rsid w:val="006B227F"/>
    <w:rsid w:val="006B4640"/>
    <w:rsid w:val="006B66F6"/>
    <w:rsid w:val="006C1DA2"/>
    <w:rsid w:val="006C5A9E"/>
    <w:rsid w:val="006C778C"/>
    <w:rsid w:val="006D0433"/>
    <w:rsid w:val="006D11DA"/>
    <w:rsid w:val="006D3B51"/>
    <w:rsid w:val="006D7327"/>
    <w:rsid w:val="006D7EE4"/>
    <w:rsid w:val="006F0786"/>
    <w:rsid w:val="006F1D56"/>
    <w:rsid w:val="006F453A"/>
    <w:rsid w:val="006F4A4C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068E"/>
    <w:rsid w:val="00735009"/>
    <w:rsid w:val="00742A7F"/>
    <w:rsid w:val="00743A9B"/>
    <w:rsid w:val="00745513"/>
    <w:rsid w:val="007509A3"/>
    <w:rsid w:val="00751025"/>
    <w:rsid w:val="00755482"/>
    <w:rsid w:val="00760F72"/>
    <w:rsid w:val="007652B5"/>
    <w:rsid w:val="00765669"/>
    <w:rsid w:val="00766CDA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A475B"/>
    <w:rsid w:val="007A4CAE"/>
    <w:rsid w:val="007A5143"/>
    <w:rsid w:val="007A56BE"/>
    <w:rsid w:val="007A7FA4"/>
    <w:rsid w:val="007B0F50"/>
    <w:rsid w:val="007B29C9"/>
    <w:rsid w:val="007B6B59"/>
    <w:rsid w:val="007C1150"/>
    <w:rsid w:val="007C6994"/>
    <w:rsid w:val="007D0E42"/>
    <w:rsid w:val="007D24A4"/>
    <w:rsid w:val="007E2E42"/>
    <w:rsid w:val="007E4B3F"/>
    <w:rsid w:val="007E7B0E"/>
    <w:rsid w:val="007F0C18"/>
    <w:rsid w:val="007F5EF0"/>
    <w:rsid w:val="007F7920"/>
    <w:rsid w:val="0080243F"/>
    <w:rsid w:val="0080648A"/>
    <w:rsid w:val="008065A3"/>
    <w:rsid w:val="00807196"/>
    <w:rsid w:val="008075C8"/>
    <w:rsid w:val="00807F1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853"/>
    <w:rsid w:val="00843AA9"/>
    <w:rsid w:val="00847A83"/>
    <w:rsid w:val="00853F1E"/>
    <w:rsid w:val="00857886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E1DD5"/>
    <w:rsid w:val="008E2E4B"/>
    <w:rsid w:val="008E3984"/>
    <w:rsid w:val="008F2D5B"/>
    <w:rsid w:val="008F5F33"/>
    <w:rsid w:val="00903D03"/>
    <w:rsid w:val="00911B01"/>
    <w:rsid w:val="00911CBC"/>
    <w:rsid w:val="00913785"/>
    <w:rsid w:val="00913981"/>
    <w:rsid w:val="00913D10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739F"/>
    <w:rsid w:val="0096002F"/>
    <w:rsid w:val="00962B55"/>
    <w:rsid w:val="009634DF"/>
    <w:rsid w:val="0096457B"/>
    <w:rsid w:val="009666B2"/>
    <w:rsid w:val="0097077E"/>
    <w:rsid w:val="00970D03"/>
    <w:rsid w:val="00973116"/>
    <w:rsid w:val="00981B56"/>
    <w:rsid w:val="00983700"/>
    <w:rsid w:val="009876B9"/>
    <w:rsid w:val="009A2EF7"/>
    <w:rsid w:val="009A3C14"/>
    <w:rsid w:val="009B0F8C"/>
    <w:rsid w:val="009B2AB0"/>
    <w:rsid w:val="009B3187"/>
    <w:rsid w:val="009B3BB6"/>
    <w:rsid w:val="009B7585"/>
    <w:rsid w:val="009B786E"/>
    <w:rsid w:val="009C1C32"/>
    <w:rsid w:val="009C5816"/>
    <w:rsid w:val="009C7D92"/>
    <w:rsid w:val="009E0434"/>
    <w:rsid w:val="009E2A95"/>
    <w:rsid w:val="009F5550"/>
    <w:rsid w:val="00A00641"/>
    <w:rsid w:val="00A0087F"/>
    <w:rsid w:val="00A0155D"/>
    <w:rsid w:val="00A13423"/>
    <w:rsid w:val="00A14671"/>
    <w:rsid w:val="00A1547C"/>
    <w:rsid w:val="00A15E6E"/>
    <w:rsid w:val="00A23BF7"/>
    <w:rsid w:val="00A25C0F"/>
    <w:rsid w:val="00A3276F"/>
    <w:rsid w:val="00A355F9"/>
    <w:rsid w:val="00A44295"/>
    <w:rsid w:val="00A53411"/>
    <w:rsid w:val="00A54456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434A5"/>
    <w:rsid w:val="00B466AD"/>
    <w:rsid w:val="00B54817"/>
    <w:rsid w:val="00B562D3"/>
    <w:rsid w:val="00B6110F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5460"/>
    <w:rsid w:val="00BE5E8B"/>
    <w:rsid w:val="00BF0944"/>
    <w:rsid w:val="00BF3812"/>
    <w:rsid w:val="00C00BE4"/>
    <w:rsid w:val="00C12FAC"/>
    <w:rsid w:val="00C1336F"/>
    <w:rsid w:val="00C20981"/>
    <w:rsid w:val="00C21749"/>
    <w:rsid w:val="00C2219D"/>
    <w:rsid w:val="00C31786"/>
    <w:rsid w:val="00C33066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C0"/>
    <w:rsid w:val="00C86E16"/>
    <w:rsid w:val="00C86F3C"/>
    <w:rsid w:val="00C902C5"/>
    <w:rsid w:val="00C9190C"/>
    <w:rsid w:val="00C937D1"/>
    <w:rsid w:val="00C96BAF"/>
    <w:rsid w:val="00CB01A1"/>
    <w:rsid w:val="00CB3427"/>
    <w:rsid w:val="00CB6035"/>
    <w:rsid w:val="00CC1022"/>
    <w:rsid w:val="00CC2171"/>
    <w:rsid w:val="00CC35F1"/>
    <w:rsid w:val="00CD0ADA"/>
    <w:rsid w:val="00CD253A"/>
    <w:rsid w:val="00CD6FAB"/>
    <w:rsid w:val="00CD7D12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60C6"/>
    <w:rsid w:val="00E10DD0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86E1B"/>
    <w:rsid w:val="00E94E27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3F83"/>
    <w:rsid w:val="00ED75F0"/>
    <w:rsid w:val="00EE050C"/>
    <w:rsid w:val="00EE16E5"/>
    <w:rsid w:val="00EE2763"/>
    <w:rsid w:val="00EE3194"/>
    <w:rsid w:val="00EF3406"/>
    <w:rsid w:val="00EF4687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4041"/>
    <w:rsid w:val="00F655CC"/>
    <w:rsid w:val="00F71032"/>
    <w:rsid w:val="00F74EDC"/>
    <w:rsid w:val="00F76110"/>
    <w:rsid w:val="00F81B40"/>
    <w:rsid w:val="00F82740"/>
    <w:rsid w:val="00F839B1"/>
    <w:rsid w:val="00F84D48"/>
    <w:rsid w:val="00F858F4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E3DF2"/>
    <w:rsid w:val="00FE4701"/>
    <w:rsid w:val="00FE5DCC"/>
    <w:rsid w:val="00FE67EB"/>
    <w:rsid w:val="00FF283C"/>
    <w:rsid w:val="00FF3370"/>
    <w:rsid w:val="00FF340C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9891C"/>
  <w15:chartTrackingRefBased/>
  <w15:docId w15:val="{C86CC967-C956-4A16-A806-BF124AD285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F340C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415A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15A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15A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15A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15A5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5A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5A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265</Words>
  <Characters>1513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2020-02-20T16:04:00Z</dcterms:created>
  <dcterms:modified xsi:type="dcterms:W3CDTF">2020-02-20T16:04:00Z</dcterms:modified>
</cp:coreProperties>
</file>