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AB4C0" w14:textId="77777777" w:rsidR="00173FEB" w:rsidRDefault="00173FEB">
      <w:pPr>
        <w:rPr>
          <w:rFonts w:ascii="Verdana" w:hAnsi="Verdana"/>
          <w:sz w:val="24"/>
          <w:szCs w:val="24"/>
        </w:rPr>
      </w:pPr>
    </w:p>
    <w:p w14:paraId="61250755" w14:textId="77777777" w:rsidR="00C224B4" w:rsidRDefault="00C224B4">
      <w:pPr>
        <w:rPr>
          <w:rFonts w:ascii="Verdana" w:hAnsi="Verdana"/>
          <w:sz w:val="24"/>
          <w:szCs w:val="24"/>
        </w:rPr>
      </w:pPr>
    </w:p>
    <w:p w14:paraId="6497430F" w14:textId="77777777" w:rsidR="00C224B4" w:rsidRDefault="00C224B4">
      <w:pPr>
        <w:rPr>
          <w:rFonts w:ascii="Verdana" w:hAnsi="Verdana"/>
          <w:sz w:val="24"/>
          <w:szCs w:val="24"/>
        </w:rPr>
      </w:pPr>
    </w:p>
    <w:p w14:paraId="19F487F8" w14:textId="77777777" w:rsidR="00C224B4" w:rsidRDefault="00C224B4">
      <w:pPr>
        <w:rPr>
          <w:rFonts w:ascii="Verdana" w:hAnsi="Verdana"/>
          <w:sz w:val="24"/>
          <w:szCs w:val="24"/>
        </w:rPr>
      </w:pPr>
    </w:p>
    <w:p w14:paraId="5510EFB0" w14:textId="77777777" w:rsidR="00C224B4" w:rsidRDefault="00C224B4">
      <w:pPr>
        <w:rPr>
          <w:rFonts w:ascii="Verdana" w:hAnsi="Verdana"/>
          <w:sz w:val="24"/>
          <w:szCs w:val="24"/>
        </w:rPr>
      </w:pPr>
    </w:p>
    <w:p w14:paraId="05C80E6E" w14:textId="77777777" w:rsidR="00C224B4" w:rsidRDefault="00C224B4">
      <w:pPr>
        <w:rPr>
          <w:rFonts w:ascii="Verdana" w:hAnsi="Verdana"/>
          <w:sz w:val="24"/>
          <w:szCs w:val="24"/>
        </w:rPr>
      </w:pPr>
    </w:p>
    <w:p w14:paraId="66DE3D1E" w14:textId="77777777" w:rsidR="00C224B4" w:rsidRDefault="00C224B4">
      <w:pPr>
        <w:rPr>
          <w:rFonts w:ascii="Verdana" w:hAnsi="Verdana"/>
          <w:sz w:val="24"/>
          <w:szCs w:val="24"/>
        </w:rPr>
      </w:pPr>
    </w:p>
    <w:p w14:paraId="76DB99B6" w14:textId="77777777" w:rsidR="00C224B4" w:rsidRDefault="00C224B4">
      <w:pPr>
        <w:rPr>
          <w:rFonts w:ascii="Verdana" w:hAnsi="Verdana"/>
          <w:sz w:val="24"/>
          <w:szCs w:val="24"/>
        </w:rPr>
      </w:pPr>
    </w:p>
    <w:p w14:paraId="61A4D7F2" w14:textId="77777777" w:rsidR="00C224B4" w:rsidRDefault="00C224B4">
      <w:pPr>
        <w:rPr>
          <w:rFonts w:ascii="Verdana" w:hAnsi="Verdana"/>
          <w:sz w:val="24"/>
          <w:szCs w:val="24"/>
        </w:rPr>
      </w:pPr>
    </w:p>
    <w:p w14:paraId="0BFD506F" w14:textId="77777777" w:rsidR="00C224B4" w:rsidRDefault="00C224B4">
      <w:pPr>
        <w:rPr>
          <w:rFonts w:ascii="Verdana" w:hAnsi="Verdana"/>
          <w:sz w:val="24"/>
          <w:szCs w:val="24"/>
        </w:rPr>
      </w:pPr>
    </w:p>
    <w:p w14:paraId="10036CEC" w14:textId="77777777" w:rsidR="00C224B4" w:rsidRDefault="00C224B4">
      <w:pPr>
        <w:rPr>
          <w:rFonts w:ascii="Verdana" w:hAnsi="Verdana"/>
          <w:sz w:val="24"/>
          <w:szCs w:val="24"/>
        </w:rPr>
      </w:pPr>
    </w:p>
    <w:p w14:paraId="6E764EDB" w14:textId="77777777" w:rsidR="00C224B4" w:rsidRDefault="00C224B4">
      <w:pPr>
        <w:rPr>
          <w:rFonts w:ascii="Verdana" w:hAnsi="Verdana"/>
          <w:sz w:val="24"/>
          <w:szCs w:val="24"/>
        </w:rPr>
      </w:pPr>
    </w:p>
    <w:p w14:paraId="4BBC1F72" w14:textId="77777777" w:rsidR="00C224B4" w:rsidRDefault="00C224B4">
      <w:pPr>
        <w:rPr>
          <w:rFonts w:ascii="Verdana" w:hAnsi="Verdana"/>
          <w:sz w:val="24"/>
          <w:szCs w:val="24"/>
        </w:rPr>
      </w:pPr>
    </w:p>
    <w:p w14:paraId="0B0F23DF" w14:textId="77777777" w:rsidR="00C224B4" w:rsidRPr="00F824B4" w:rsidRDefault="00C224B4">
      <w:pPr>
        <w:rPr>
          <w:rFonts w:ascii="Verdana" w:hAnsi="Verdana"/>
          <w:b/>
          <w:sz w:val="24"/>
          <w:szCs w:val="24"/>
        </w:rPr>
      </w:pPr>
      <w:r w:rsidRPr="00F824B4">
        <w:rPr>
          <w:rFonts w:ascii="Verdana" w:hAnsi="Verdana"/>
          <w:b/>
          <w:sz w:val="24"/>
          <w:szCs w:val="24"/>
        </w:rPr>
        <w:t xml:space="preserve">                   PROBLEM SOLVING AND DECISION MAKING</w:t>
      </w:r>
    </w:p>
    <w:p w14:paraId="5EDFD21D" w14:textId="77777777" w:rsidR="00C224B4" w:rsidRPr="00F824B4" w:rsidRDefault="00C224B4">
      <w:pPr>
        <w:rPr>
          <w:rFonts w:ascii="Verdana" w:hAnsi="Verdana"/>
          <w:b/>
          <w:sz w:val="24"/>
          <w:szCs w:val="24"/>
        </w:rPr>
      </w:pPr>
      <w:r w:rsidRPr="00F824B4">
        <w:rPr>
          <w:rFonts w:ascii="Verdana" w:hAnsi="Verdana"/>
          <w:b/>
          <w:sz w:val="24"/>
          <w:szCs w:val="24"/>
        </w:rPr>
        <w:t xml:space="preserve">                                   MODULE CODE: BMSK 4004</w:t>
      </w:r>
    </w:p>
    <w:p w14:paraId="4B8C93E7" w14:textId="77777777" w:rsidR="00C224B4" w:rsidRPr="00F824B4" w:rsidRDefault="00C224B4">
      <w:pPr>
        <w:rPr>
          <w:rFonts w:ascii="Verdana" w:hAnsi="Verdana"/>
          <w:b/>
          <w:sz w:val="24"/>
          <w:szCs w:val="24"/>
        </w:rPr>
      </w:pPr>
      <w:r w:rsidRPr="00F824B4">
        <w:rPr>
          <w:rFonts w:ascii="Verdana" w:hAnsi="Verdana"/>
          <w:b/>
          <w:sz w:val="24"/>
          <w:szCs w:val="24"/>
        </w:rPr>
        <w:t xml:space="preserve">                               STUDENT NUMBER: 1713908</w:t>
      </w:r>
    </w:p>
    <w:p w14:paraId="6B12D7F0" w14:textId="77777777" w:rsidR="00C224B4" w:rsidRPr="00F824B4" w:rsidRDefault="00C224B4">
      <w:pPr>
        <w:rPr>
          <w:rFonts w:ascii="Verdana" w:hAnsi="Verdana"/>
          <w:b/>
          <w:sz w:val="24"/>
          <w:szCs w:val="24"/>
        </w:rPr>
      </w:pPr>
      <w:r w:rsidRPr="00F824B4">
        <w:rPr>
          <w:rFonts w:ascii="Verdana" w:hAnsi="Verdana"/>
          <w:b/>
          <w:sz w:val="24"/>
          <w:szCs w:val="24"/>
        </w:rPr>
        <w:t xml:space="preserve">                             STUDENT NAME: CONRAD COKER</w:t>
      </w:r>
    </w:p>
    <w:p w14:paraId="4CF2F5EB" w14:textId="77777777" w:rsidR="00C224B4" w:rsidRPr="00F824B4" w:rsidRDefault="00C224B4">
      <w:pPr>
        <w:rPr>
          <w:rFonts w:ascii="Verdana" w:hAnsi="Verdana"/>
          <w:b/>
          <w:sz w:val="24"/>
          <w:szCs w:val="24"/>
        </w:rPr>
      </w:pPr>
      <w:r w:rsidRPr="00F824B4">
        <w:rPr>
          <w:rFonts w:ascii="Verdana" w:hAnsi="Verdana"/>
          <w:b/>
          <w:sz w:val="24"/>
          <w:szCs w:val="24"/>
        </w:rPr>
        <w:t xml:space="preserve">                           LECTURER NAME: RICHARD SMALL</w:t>
      </w:r>
    </w:p>
    <w:p w14:paraId="1FD10939" w14:textId="77777777" w:rsidR="00C224B4" w:rsidRPr="00F824B4" w:rsidRDefault="00C224B4">
      <w:pPr>
        <w:rPr>
          <w:rFonts w:ascii="Verdana" w:hAnsi="Verdana"/>
          <w:b/>
          <w:sz w:val="24"/>
          <w:szCs w:val="24"/>
        </w:rPr>
      </w:pPr>
    </w:p>
    <w:p w14:paraId="315B82CF" w14:textId="77777777" w:rsidR="00C224B4" w:rsidRPr="00C224B4" w:rsidRDefault="00C224B4">
      <w:pPr>
        <w:rPr>
          <w:rFonts w:ascii="Verdana" w:hAnsi="Verdana"/>
          <w:b/>
          <w:sz w:val="24"/>
          <w:szCs w:val="24"/>
        </w:rPr>
      </w:pPr>
    </w:p>
    <w:p w14:paraId="1EB61465" w14:textId="77777777" w:rsidR="009033FF" w:rsidRDefault="009033FF">
      <w:pPr>
        <w:rPr>
          <w:rFonts w:ascii="Verdana" w:hAnsi="Verdana"/>
          <w:sz w:val="24"/>
          <w:szCs w:val="24"/>
        </w:rPr>
      </w:pPr>
      <w:r>
        <w:rPr>
          <w:rFonts w:ascii="Verdana" w:hAnsi="Verdana"/>
          <w:b/>
          <w:sz w:val="24"/>
          <w:szCs w:val="24"/>
        </w:rPr>
        <w:br w:type="page"/>
      </w:r>
      <w:r w:rsidR="007F0C7F" w:rsidRPr="007F0C7F">
        <w:rPr>
          <w:rFonts w:ascii="Verdana" w:hAnsi="Verdana"/>
          <w:sz w:val="24"/>
          <w:szCs w:val="24"/>
        </w:rPr>
        <w:lastRenderedPageBreak/>
        <w:t>IN</w:t>
      </w:r>
      <w:r w:rsidR="007F0C7F">
        <w:rPr>
          <w:rFonts w:ascii="Verdana" w:hAnsi="Verdana"/>
          <w:sz w:val="24"/>
          <w:szCs w:val="24"/>
        </w:rPr>
        <w:t>TRODUCTION</w:t>
      </w:r>
    </w:p>
    <w:p w14:paraId="4A392E53" w14:textId="7A50255D" w:rsidR="007F0C7F" w:rsidRDefault="00555D03">
      <w:pPr>
        <w:rPr>
          <w:rFonts w:ascii="Verdana" w:hAnsi="Verdana"/>
          <w:sz w:val="24"/>
          <w:szCs w:val="24"/>
        </w:rPr>
      </w:pPr>
      <w:r>
        <w:rPr>
          <w:rFonts w:ascii="Verdana" w:hAnsi="Verdana"/>
          <w:sz w:val="24"/>
          <w:szCs w:val="24"/>
        </w:rPr>
        <w:t>This report is about a work-</w:t>
      </w:r>
      <w:r w:rsidR="007F0C7F">
        <w:rPr>
          <w:rFonts w:ascii="Verdana" w:hAnsi="Verdana"/>
          <w:sz w:val="24"/>
          <w:szCs w:val="24"/>
        </w:rPr>
        <w:t xml:space="preserve">based problem which is about </w:t>
      </w:r>
      <w:r w:rsidR="00E14010">
        <w:rPr>
          <w:rFonts w:ascii="Verdana" w:hAnsi="Verdana"/>
          <w:sz w:val="24"/>
          <w:szCs w:val="24"/>
        </w:rPr>
        <w:t>Debenhams</w:t>
      </w:r>
      <w:r>
        <w:rPr>
          <w:rFonts w:ascii="Verdana" w:hAnsi="Verdana"/>
          <w:sz w:val="24"/>
          <w:szCs w:val="24"/>
        </w:rPr>
        <w:t xml:space="preserve"> plc</w:t>
      </w:r>
      <w:r w:rsidR="002F0CEF">
        <w:rPr>
          <w:rFonts w:ascii="Verdana" w:hAnsi="Verdana"/>
          <w:sz w:val="24"/>
          <w:szCs w:val="24"/>
        </w:rPr>
        <w:t xml:space="preserve"> shutting many of their stores</w:t>
      </w:r>
      <w:r w:rsidR="00550E7E">
        <w:rPr>
          <w:rFonts w:ascii="Verdana" w:hAnsi="Verdana"/>
          <w:sz w:val="24"/>
          <w:szCs w:val="24"/>
        </w:rPr>
        <w:t xml:space="preserve">. I </w:t>
      </w:r>
      <w:r w:rsidR="007F0C7F">
        <w:rPr>
          <w:rFonts w:ascii="Verdana" w:hAnsi="Verdana"/>
          <w:sz w:val="24"/>
          <w:szCs w:val="24"/>
        </w:rPr>
        <w:t xml:space="preserve">am going </w:t>
      </w:r>
      <w:r w:rsidR="000331CB">
        <w:rPr>
          <w:rFonts w:ascii="Verdana" w:hAnsi="Verdana"/>
          <w:sz w:val="24"/>
          <w:szCs w:val="24"/>
        </w:rPr>
        <w:t>to</w:t>
      </w:r>
      <w:r w:rsidR="007F0C7F">
        <w:rPr>
          <w:rFonts w:ascii="Verdana" w:hAnsi="Verdana"/>
          <w:sz w:val="24"/>
          <w:szCs w:val="24"/>
        </w:rPr>
        <w:t xml:space="preserve"> resolve this </w:t>
      </w:r>
      <w:r>
        <w:rPr>
          <w:rFonts w:ascii="Verdana" w:hAnsi="Verdana"/>
          <w:sz w:val="24"/>
          <w:szCs w:val="24"/>
        </w:rPr>
        <w:t>issue</w:t>
      </w:r>
      <w:r w:rsidR="007F0C7F">
        <w:rPr>
          <w:rFonts w:ascii="Verdana" w:hAnsi="Verdana"/>
          <w:sz w:val="24"/>
          <w:szCs w:val="24"/>
        </w:rPr>
        <w:t xml:space="preserve"> by </w:t>
      </w:r>
      <w:r w:rsidR="000331CB">
        <w:rPr>
          <w:rFonts w:ascii="Verdana" w:hAnsi="Verdana"/>
          <w:sz w:val="24"/>
          <w:szCs w:val="24"/>
        </w:rPr>
        <w:t>considering the following</w:t>
      </w:r>
      <w:r w:rsidR="00DD65B0">
        <w:rPr>
          <w:rFonts w:ascii="Verdana" w:hAnsi="Verdana"/>
          <w:sz w:val="24"/>
          <w:szCs w:val="24"/>
        </w:rPr>
        <w:t>.</w:t>
      </w:r>
    </w:p>
    <w:p w14:paraId="0EB2F282" w14:textId="45798EB2" w:rsidR="007F0C7F" w:rsidRDefault="003750CC" w:rsidP="007F0C7F">
      <w:pPr>
        <w:pStyle w:val="ListParagraph"/>
        <w:numPr>
          <w:ilvl w:val="0"/>
          <w:numId w:val="1"/>
        </w:numPr>
        <w:rPr>
          <w:rFonts w:ascii="Verdana" w:hAnsi="Verdana"/>
          <w:sz w:val="24"/>
          <w:szCs w:val="24"/>
        </w:rPr>
      </w:pPr>
      <w:r>
        <w:rPr>
          <w:rFonts w:ascii="Verdana" w:hAnsi="Verdana"/>
          <w:sz w:val="24"/>
          <w:szCs w:val="24"/>
        </w:rPr>
        <w:t>T</w:t>
      </w:r>
      <w:r w:rsidR="007F0C7F">
        <w:rPr>
          <w:rFonts w:ascii="Verdana" w:hAnsi="Verdana"/>
          <w:sz w:val="24"/>
          <w:szCs w:val="24"/>
        </w:rPr>
        <w:t>o identify or analyse the problem</w:t>
      </w:r>
      <w:r w:rsidR="00915FCA">
        <w:rPr>
          <w:rFonts w:ascii="Verdana" w:hAnsi="Verdana"/>
          <w:sz w:val="24"/>
          <w:szCs w:val="24"/>
        </w:rPr>
        <w:t>.</w:t>
      </w:r>
    </w:p>
    <w:p w14:paraId="020E1C3A" w14:textId="111F6420" w:rsidR="00915FCA" w:rsidRDefault="003750CC" w:rsidP="007F0C7F">
      <w:pPr>
        <w:pStyle w:val="ListParagraph"/>
        <w:numPr>
          <w:ilvl w:val="0"/>
          <w:numId w:val="1"/>
        </w:numPr>
        <w:rPr>
          <w:rFonts w:ascii="Verdana" w:hAnsi="Verdana"/>
          <w:sz w:val="24"/>
          <w:szCs w:val="24"/>
        </w:rPr>
      </w:pPr>
      <w:r>
        <w:rPr>
          <w:rFonts w:ascii="Verdana" w:hAnsi="Verdana"/>
          <w:sz w:val="24"/>
          <w:szCs w:val="24"/>
        </w:rPr>
        <w:t>T</w:t>
      </w:r>
      <w:r w:rsidR="00FC1A4D">
        <w:rPr>
          <w:rFonts w:ascii="Verdana" w:hAnsi="Verdana"/>
          <w:sz w:val="24"/>
          <w:szCs w:val="24"/>
        </w:rPr>
        <w:t xml:space="preserve">o also </w:t>
      </w:r>
      <w:r w:rsidR="00915FCA">
        <w:rPr>
          <w:rFonts w:ascii="Verdana" w:hAnsi="Verdana"/>
          <w:sz w:val="24"/>
          <w:szCs w:val="24"/>
        </w:rPr>
        <w:t>find a range of alternative solutions to the problem.</w:t>
      </w:r>
    </w:p>
    <w:p w14:paraId="725D9CFB" w14:textId="7B9BC76F" w:rsidR="009F46E2" w:rsidRDefault="003750CC" w:rsidP="007F0C7F">
      <w:pPr>
        <w:pStyle w:val="ListParagraph"/>
        <w:numPr>
          <w:ilvl w:val="0"/>
          <w:numId w:val="1"/>
        </w:numPr>
        <w:rPr>
          <w:rFonts w:ascii="Verdana" w:hAnsi="Verdana"/>
          <w:sz w:val="24"/>
          <w:szCs w:val="24"/>
        </w:rPr>
      </w:pPr>
      <w:r>
        <w:rPr>
          <w:rFonts w:ascii="Verdana" w:hAnsi="Verdana"/>
          <w:sz w:val="24"/>
          <w:szCs w:val="24"/>
        </w:rPr>
        <w:t>T</w:t>
      </w:r>
      <w:r w:rsidR="00FC1A4D">
        <w:rPr>
          <w:rFonts w:ascii="Verdana" w:hAnsi="Verdana"/>
          <w:sz w:val="24"/>
          <w:szCs w:val="24"/>
        </w:rPr>
        <w:t xml:space="preserve">o </w:t>
      </w:r>
      <w:r w:rsidR="00915FCA">
        <w:rPr>
          <w:rFonts w:ascii="Verdana" w:hAnsi="Verdana"/>
          <w:sz w:val="24"/>
          <w:szCs w:val="24"/>
        </w:rPr>
        <w:t>use a decision making technique to assess</w:t>
      </w:r>
      <w:r w:rsidR="009F46E2">
        <w:rPr>
          <w:rFonts w:ascii="Verdana" w:hAnsi="Verdana"/>
          <w:sz w:val="24"/>
          <w:szCs w:val="24"/>
        </w:rPr>
        <w:t xml:space="preserve"> a range of </w:t>
      </w:r>
      <w:r>
        <w:rPr>
          <w:rFonts w:ascii="Verdana" w:hAnsi="Verdana"/>
          <w:sz w:val="24"/>
          <w:szCs w:val="24"/>
        </w:rPr>
        <w:t>solutions to</w:t>
      </w:r>
      <w:r w:rsidR="009F46E2">
        <w:rPr>
          <w:rFonts w:ascii="Verdana" w:hAnsi="Verdana"/>
          <w:sz w:val="24"/>
          <w:szCs w:val="24"/>
        </w:rPr>
        <w:t xml:space="preserve"> identify the most appropriate one.</w:t>
      </w:r>
    </w:p>
    <w:p w14:paraId="0C5C4712" w14:textId="5B1948FA" w:rsidR="009F46E2" w:rsidRDefault="00555D03" w:rsidP="007F0C7F">
      <w:pPr>
        <w:pStyle w:val="ListParagraph"/>
        <w:numPr>
          <w:ilvl w:val="0"/>
          <w:numId w:val="1"/>
        </w:numPr>
        <w:rPr>
          <w:rFonts w:ascii="Verdana" w:hAnsi="Verdana"/>
          <w:sz w:val="24"/>
          <w:szCs w:val="24"/>
        </w:rPr>
      </w:pPr>
      <w:r>
        <w:rPr>
          <w:rFonts w:ascii="Verdana" w:hAnsi="Verdana"/>
          <w:sz w:val="24"/>
          <w:szCs w:val="24"/>
        </w:rPr>
        <w:t xml:space="preserve">To </w:t>
      </w:r>
      <w:r w:rsidR="003750CC">
        <w:rPr>
          <w:rFonts w:ascii="Verdana" w:hAnsi="Verdana"/>
          <w:sz w:val="24"/>
          <w:szCs w:val="24"/>
        </w:rPr>
        <w:t>d</w:t>
      </w:r>
      <w:r w:rsidR="009F46E2">
        <w:rPr>
          <w:rFonts w:ascii="Verdana" w:hAnsi="Verdana"/>
          <w:sz w:val="24"/>
          <w:szCs w:val="24"/>
        </w:rPr>
        <w:t>evelop a plan for executing the solution.</w:t>
      </w:r>
    </w:p>
    <w:p w14:paraId="4B1F27B9" w14:textId="61E3884D" w:rsidR="009F46E2" w:rsidRDefault="00555D03" w:rsidP="007F0C7F">
      <w:pPr>
        <w:pStyle w:val="ListParagraph"/>
        <w:numPr>
          <w:ilvl w:val="0"/>
          <w:numId w:val="1"/>
        </w:numPr>
        <w:rPr>
          <w:rFonts w:ascii="Verdana" w:hAnsi="Verdana"/>
          <w:sz w:val="24"/>
          <w:szCs w:val="24"/>
        </w:rPr>
      </w:pPr>
      <w:r>
        <w:rPr>
          <w:rFonts w:ascii="Verdana" w:hAnsi="Verdana"/>
          <w:sz w:val="24"/>
          <w:szCs w:val="24"/>
        </w:rPr>
        <w:t xml:space="preserve">To </w:t>
      </w:r>
      <w:r w:rsidR="003750CC">
        <w:rPr>
          <w:rFonts w:ascii="Verdana" w:hAnsi="Verdana"/>
          <w:sz w:val="24"/>
          <w:szCs w:val="24"/>
        </w:rPr>
        <w:t>c</w:t>
      </w:r>
      <w:r w:rsidR="009F46E2">
        <w:rPr>
          <w:rFonts w:ascii="Verdana" w:hAnsi="Verdana"/>
          <w:sz w:val="24"/>
          <w:szCs w:val="24"/>
        </w:rPr>
        <w:t>ommunicate the plan to the stakeholders.</w:t>
      </w:r>
    </w:p>
    <w:p w14:paraId="0543C82A" w14:textId="76924E4B" w:rsidR="009F46E2" w:rsidRDefault="00555D03" w:rsidP="007F0C7F">
      <w:pPr>
        <w:pStyle w:val="ListParagraph"/>
        <w:numPr>
          <w:ilvl w:val="0"/>
          <w:numId w:val="1"/>
        </w:numPr>
        <w:rPr>
          <w:rFonts w:ascii="Verdana" w:hAnsi="Verdana"/>
          <w:sz w:val="24"/>
          <w:szCs w:val="24"/>
        </w:rPr>
      </w:pPr>
      <w:r>
        <w:rPr>
          <w:rFonts w:ascii="Verdana" w:hAnsi="Verdana"/>
          <w:sz w:val="24"/>
          <w:szCs w:val="24"/>
        </w:rPr>
        <w:t xml:space="preserve">To </w:t>
      </w:r>
      <w:r w:rsidR="009F46E2">
        <w:rPr>
          <w:rFonts w:ascii="Verdana" w:hAnsi="Verdana"/>
          <w:sz w:val="24"/>
          <w:szCs w:val="24"/>
        </w:rPr>
        <w:t xml:space="preserve">Review where necessary to ensure successful implementation. </w:t>
      </w:r>
    </w:p>
    <w:p w14:paraId="1462B293" w14:textId="03DFB019" w:rsidR="00D8123D" w:rsidRDefault="009F46E2" w:rsidP="009F46E2">
      <w:pPr>
        <w:ind w:left="79"/>
        <w:rPr>
          <w:rFonts w:ascii="Verdana" w:hAnsi="Verdana"/>
          <w:sz w:val="24"/>
          <w:szCs w:val="24"/>
        </w:rPr>
      </w:pPr>
      <w:r>
        <w:rPr>
          <w:rFonts w:ascii="Verdana" w:hAnsi="Verdana"/>
          <w:sz w:val="24"/>
          <w:szCs w:val="24"/>
        </w:rPr>
        <w:t xml:space="preserve">First of </w:t>
      </w:r>
      <w:r w:rsidR="00DD65B0">
        <w:rPr>
          <w:rFonts w:ascii="Verdana" w:hAnsi="Verdana"/>
          <w:sz w:val="24"/>
          <w:szCs w:val="24"/>
        </w:rPr>
        <w:t>all,</w:t>
      </w:r>
      <w:r>
        <w:rPr>
          <w:rFonts w:ascii="Verdana" w:hAnsi="Verdana"/>
          <w:sz w:val="24"/>
          <w:szCs w:val="24"/>
        </w:rPr>
        <w:t xml:space="preserve"> what is problem solving and decision </w:t>
      </w:r>
      <w:r w:rsidR="00E4646C">
        <w:rPr>
          <w:rFonts w:ascii="Verdana" w:hAnsi="Verdana"/>
          <w:sz w:val="24"/>
          <w:szCs w:val="24"/>
        </w:rPr>
        <w:t>making?</w:t>
      </w:r>
      <w:r>
        <w:rPr>
          <w:rFonts w:ascii="Verdana" w:hAnsi="Verdana"/>
          <w:sz w:val="24"/>
          <w:szCs w:val="24"/>
        </w:rPr>
        <w:t xml:space="preserve"> </w:t>
      </w:r>
      <w:r w:rsidR="00DD65B0">
        <w:rPr>
          <w:rFonts w:ascii="Verdana" w:hAnsi="Verdana"/>
          <w:sz w:val="24"/>
          <w:szCs w:val="24"/>
        </w:rPr>
        <w:t>Problem solving is a means while decision making is a task.</w:t>
      </w:r>
      <w:r w:rsidR="00D8123D">
        <w:rPr>
          <w:rFonts w:ascii="Verdana" w:hAnsi="Verdana"/>
          <w:sz w:val="24"/>
          <w:szCs w:val="24"/>
        </w:rPr>
        <w:t xml:space="preserve"> Problem solving is the more logical aspect of thinking. It uses instinct or sixth sense to gather facts. Decision making is more about common sense after a course of action.</w:t>
      </w:r>
      <w:r w:rsidR="0093479A">
        <w:rPr>
          <w:rFonts w:ascii="Verdana" w:hAnsi="Verdana"/>
          <w:sz w:val="24"/>
          <w:szCs w:val="24"/>
        </w:rPr>
        <w:t xml:space="preserve"> Critical thinking</w:t>
      </w:r>
      <w:r w:rsidR="000866B3">
        <w:rPr>
          <w:rFonts w:ascii="Verdana" w:hAnsi="Verdana"/>
          <w:sz w:val="24"/>
          <w:szCs w:val="24"/>
        </w:rPr>
        <w:t xml:space="preserve"> is a process that highlights a logical basis for that we believe and provides standards and </w:t>
      </w:r>
      <w:r w:rsidR="00875A22">
        <w:rPr>
          <w:rFonts w:ascii="Verdana" w:hAnsi="Verdana"/>
          <w:sz w:val="24"/>
          <w:szCs w:val="24"/>
        </w:rPr>
        <w:t>processes</w:t>
      </w:r>
      <w:r w:rsidR="000866B3">
        <w:rPr>
          <w:rFonts w:ascii="Verdana" w:hAnsi="Verdana"/>
          <w:sz w:val="24"/>
          <w:szCs w:val="24"/>
        </w:rPr>
        <w:t xml:space="preserve"> for </w:t>
      </w:r>
      <w:r w:rsidR="00875A22">
        <w:rPr>
          <w:rFonts w:ascii="Verdana" w:hAnsi="Verdana"/>
          <w:sz w:val="24"/>
          <w:szCs w:val="24"/>
        </w:rPr>
        <w:t>identifying</w:t>
      </w:r>
      <w:r w:rsidR="000866B3">
        <w:rPr>
          <w:rFonts w:ascii="Verdana" w:hAnsi="Verdana"/>
          <w:sz w:val="24"/>
          <w:szCs w:val="24"/>
        </w:rPr>
        <w:t>, testing, and assessing our beliefs (</w:t>
      </w:r>
      <w:r w:rsidR="00E14010">
        <w:rPr>
          <w:rFonts w:ascii="Verdana" w:hAnsi="Verdana"/>
          <w:sz w:val="24"/>
          <w:szCs w:val="24"/>
        </w:rPr>
        <w:t>Rudi now</w:t>
      </w:r>
      <w:r w:rsidR="000866B3">
        <w:rPr>
          <w:rFonts w:ascii="Verdana" w:hAnsi="Verdana"/>
          <w:sz w:val="24"/>
          <w:szCs w:val="24"/>
        </w:rPr>
        <w:t xml:space="preserve"> and Barry, 1994). </w:t>
      </w:r>
      <w:r w:rsidR="00875A22">
        <w:rPr>
          <w:rFonts w:ascii="Verdana" w:hAnsi="Verdana"/>
          <w:sz w:val="24"/>
          <w:szCs w:val="24"/>
        </w:rPr>
        <w:t>Creativity results in the creation of new ideas (</w:t>
      </w:r>
      <w:r w:rsidR="00E14010">
        <w:rPr>
          <w:rFonts w:ascii="Verdana" w:hAnsi="Verdana"/>
          <w:sz w:val="24"/>
          <w:szCs w:val="24"/>
        </w:rPr>
        <w:t>Amiable</w:t>
      </w:r>
      <w:r w:rsidR="00875A22">
        <w:rPr>
          <w:rFonts w:ascii="Verdana" w:hAnsi="Verdana"/>
          <w:sz w:val="24"/>
          <w:szCs w:val="24"/>
        </w:rPr>
        <w:t>, 1988).</w:t>
      </w:r>
    </w:p>
    <w:p w14:paraId="29697789" w14:textId="48F275BB" w:rsidR="006145D1" w:rsidRDefault="00D8123D" w:rsidP="009F46E2">
      <w:pPr>
        <w:ind w:left="79"/>
        <w:rPr>
          <w:rFonts w:ascii="Verdana" w:hAnsi="Verdana"/>
          <w:sz w:val="24"/>
          <w:szCs w:val="24"/>
        </w:rPr>
      </w:pPr>
      <w:r>
        <w:rPr>
          <w:rFonts w:ascii="Verdana" w:hAnsi="Verdana"/>
          <w:sz w:val="24"/>
          <w:szCs w:val="24"/>
        </w:rPr>
        <w:t>The reason why</w:t>
      </w:r>
      <w:r w:rsidR="00875A22">
        <w:rPr>
          <w:rFonts w:ascii="Verdana" w:hAnsi="Verdana"/>
          <w:sz w:val="24"/>
          <w:szCs w:val="24"/>
        </w:rPr>
        <w:t xml:space="preserve"> </w:t>
      </w:r>
      <w:r w:rsidR="0042181B">
        <w:rPr>
          <w:rFonts w:ascii="Verdana" w:hAnsi="Verdana"/>
          <w:sz w:val="24"/>
          <w:szCs w:val="24"/>
        </w:rPr>
        <w:t>p</w:t>
      </w:r>
      <w:r w:rsidR="00875A22">
        <w:rPr>
          <w:rFonts w:ascii="Verdana" w:hAnsi="Verdana"/>
          <w:sz w:val="24"/>
          <w:szCs w:val="24"/>
        </w:rPr>
        <w:t xml:space="preserve">roblem </w:t>
      </w:r>
      <w:r w:rsidR="0042181B">
        <w:rPr>
          <w:rFonts w:ascii="Verdana" w:hAnsi="Verdana"/>
          <w:sz w:val="24"/>
          <w:szCs w:val="24"/>
        </w:rPr>
        <w:t>s</w:t>
      </w:r>
      <w:r w:rsidR="00875A22">
        <w:rPr>
          <w:rFonts w:ascii="Verdana" w:hAnsi="Verdana"/>
          <w:sz w:val="24"/>
          <w:szCs w:val="24"/>
        </w:rPr>
        <w:t xml:space="preserve">olving and </w:t>
      </w:r>
      <w:r w:rsidR="0042181B">
        <w:rPr>
          <w:rFonts w:ascii="Verdana" w:hAnsi="Verdana"/>
          <w:sz w:val="24"/>
          <w:szCs w:val="24"/>
        </w:rPr>
        <w:t>d</w:t>
      </w:r>
      <w:r w:rsidR="00875A22">
        <w:rPr>
          <w:rFonts w:ascii="Verdana" w:hAnsi="Verdana"/>
          <w:sz w:val="24"/>
          <w:szCs w:val="24"/>
        </w:rPr>
        <w:t>ecision making</w:t>
      </w:r>
      <w:r>
        <w:rPr>
          <w:rFonts w:ascii="Verdana" w:hAnsi="Verdana"/>
          <w:sz w:val="24"/>
          <w:szCs w:val="24"/>
        </w:rPr>
        <w:t xml:space="preserve"> is </w:t>
      </w:r>
      <w:r w:rsidR="00875A22">
        <w:rPr>
          <w:rFonts w:ascii="Verdana" w:hAnsi="Verdana"/>
          <w:sz w:val="24"/>
          <w:szCs w:val="24"/>
        </w:rPr>
        <w:t xml:space="preserve">an </w:t>
      </w:r>
      <w:r>
        <w:rPr>
          <w:rFonts w:ascii="Verdana" w:hAnsi="Verdana"/>
          <w:sz w:val="24"/>
          <w:szCs w:val="24"/>
        </w:rPr>
        <w:t>important</w:t>
      </w:r>
      <w:r w:rsidR="00875A22">
        <w:rPr>
          <w:rFonts w:ascii="Verdana" w:hAnsi="Verdana"/>
          <w:sz w:val="24"/>
          <w:szCs w:val="24"/>
        </w:rPr>
        <w:t xml:space="preserve"> resource</w:t>
      </w:r>
      <w:r>
        <w:rPr>
          <w:rFonts w:ascii="Verdana" w:hAnsi="Verdana"/>
          <w:sz w:val="24"/>
          <w:szCs w:val="24"/>
        </w:rPr>
        <w:t xml:space="preserve"> to the workplace is because it is highly valued by employers</w:t>
      </w:r>
      <w:r w:rsidR="00F31259">
        <w:rPr>
          <w:rFonts w:ascii="Verdana" w:hAnsi="Verdana"/>
          <w:sz w:val="24"/>
          <w:szCs w:val="24"/>
        </w:rPr>
        <w:t xml:space="preserve">, individuals and organisations for fixing things that are broken, addressing risks, improving performance, seizing opportunity etc.  </w:t>
      </w:r>
      <w:r>
        <w:rPr>
          <w:rFonts w:ascii="Verdana" w:hAnsi="Verdana"/>
          <w:sz w:val="24"/>
          <w:szCs w:val="24"/>
        </w:rPr>
        <w:t>People are a key resource in problem solving. Thus finding out what you need to know from others, or informal learning</w:t>
      </w:r>
      <w:r w:rsidR="00F824B4">
        <w:rPr>
          <w:rFonts w:ascii="Verdana" w:hAnsi="Verdana"/>
          <w:sz w:val="24"/>
          <w:szCs w:val="24"/>
        </w:rPr>
        <w:t>, is the dominant form of professional development for most American companies (</w:t>
      </w:r>
      <w:r w:rsidR="00E14010">
        <w:rPr>
          <w:rFonts w:ascii="Verdana" w:hAnsi="Verdana"/>
          <w:sz w:val="24"/>
          <w:szCs w:val="24"/>
        </w:rPr>
        <w:t>Rossetti</w:t>
      </w:r>
      <w:r w:rsidR="00F824B4">
        <w:rPr>
          <w:rFonts w:ascii="Verdana" w:hAnsi="Verdana"/>
          <w:sz w:val="24"/>
          <w:szCs w:val="24"/>
        </w:rPr>
        <w:t xml:space="preserve"> and Sheldon, 2001).</w:t>
      </w:r>
    </w:p>
    <w:p w14:paraId="4E1B9D35" w14:textId="77777777" w:rsidR="0026193B" w:rsidRDefault="0026193B" w:rsidP="009F46E2">
      <w:pPr>
        <w:ind w:left="79"/>
        <w:rPr>
          <w:rFonts w:ascii="Verdana" w:hAnsi="Verdana"/>
          <w:sz w:val="24"/>
          <w:szCs w:val="24"/>
        </w:rPr>
      </w:pPr>
      <w:r>
        <w:rPr>
          <w:rFonts w:ascii="Verdana" w:hAnsi="Verdana"/>
          <w:sz w:val="24"/>
          <w:szCs w:val="24"/>
        </w:rPr>
        <w:t>CASE STUDY</w:t>
      </w:r>
    </w:p>
    <w:p w14:paraId="146ADD50" w14:textId="2CBF6D65" w:rsidR="00EF1868" w:rsidRDefault="00E14010" w:rsidP="009F46E2">
      <w:pPr>
        <w:ind w:left="79"/>
        <w:rPr>
          <w:rFonts w:ascii="Verdana" w:hAnsi="Verdana"/>
          <w:sz w:val="24"/>
          <w:szCs w:val="24"/>
        </w:rPr>
      </w:pPr>
      <w:r>
        <w:rPr>
          <w:rFonts w:ascii="Verdana" w:hAnsi="Verdana"/>
          <w:sz w:val="24"/>
          <w:szCs w:val="24"/>
        </w:rPr>
        <w:t>Debenhams</w:t>
      </w:r>
      <w:r w:rsidR="00712959">
        <w:rPr>
          <w:rFonts w:ascii="Verdana" w:hAnsi="Verdana"/>
          <w:sz w:val="24"/>
          <w:szCs w:val="24"/>
        </w:rPr>
        <w:t xml:space="preserve"> plc is a British multinational retailer operating under a department store format in the United Kingdom and Ireland with franchise store in other countries. It has now grown 178 locations across the </w:t>
      </w:r>
      <w:r w:rsidR="005C4495">
        <w:rPr>
          <w:rFonts w:ascii="Verdana" w:hAnsi="Verdana"/>
          <w:sz w:val="24"/>
          <w:szCs w:val="24"/>
        </w:rPr>
        <w:t>United Kingdom</w:t>
      </w:r>
      <w:r w:rsidR="00712959">
        <w:rPr>
          <w:rFonts w:ascii="Verdana" w:hAnsi="Verdana"/>
          <w:sz w:val="24"/>
          <w:szCs w:val="24"/>
        </w:rPr>
        <w:t xml:space="preserve">, Ireland and Denmark. </w:t>
      </w:r>
      <w:r w:rsidR="00972CBA">
        <w:rPr>
          <w:rFonts w:ascii="Verdana" w:hAnsi="Verdana"/>
          <w:sz w:val="24"/>
          <w:szCs w:val="24"/>
        </w:rPr>
        <w:t>Debenhams is a p</w:t>
      </w:r>
      <w:r w:rsidR="003750CC">
        <w:rPr>
          <w:rFonts w:ascii="Verdana" w:hAnsi="Verdana"/>
          <w:sz w:val="24"/>
          <w:szCs w:val="24"/>
        </w:rPr>
        <w:t>ublic</w:t>
      </w:r>
      <w:r w:rsidR="00972CBA">
        <w:rPr>
          <w:rFonts w:ascii="Verdana" w:hAnsi="Verdana"/>
          <w:sz w:val="24"/>
          <w:szCs w:val="24"/>
        </w:rPr>
        <w:t xml:space="preserve"> limited company; the industry is fashion retail. It was founded in 1778 by William Clark hence in 1813 William </w:t>
      </w:r>
      <w:r>
        <w:rPr>
          <w:rFonts w:ascii="Verdana" w:hAnsi="Verdana"/>
          <w:sz w:val="24"/>
          <w:szCs w:val="24"/>
        </w:rPr>
        <w:t>Debenhams</w:t>
      </w:r>
      <w:r w:rsidR="00972CBA">
        <w:rPr>
          <w:rFonts w:ascii="Verdana" w:hAnsi="Verdana"/>
          <w:sz w:val="24"/>
          <w:szCs w:val="24"/>
        </w:rPr>
        <w:t xml:space="preserve"> invested in the firm which then became Clark and </w:t>
      </w:r>
      <w:r>
        <w:rPr>
          <w:rFonts w:ascii="Verdana" w:hAnsi="Verdana"/>
          <w:sz w:val="24"/>
          <w:szCs w:val="24"/>
        </w:rPr>
        <w:t>Debenhams</w:t>
      </w:r>
      <w:r w:rsidR="00972CBA">
        <w:rPr>
          <w:rFonts w:ascii="Verdana" w:hAnsi="Verdana"/>
          <w:sz w:val="24"/>
          <w:szCs w:val="24"/>
        </w:rPr>
        <w:t>.</w:t>
      </w:r>
      <w:r w:rsidR="00F564FB">
        <w:rPr>
          <w:rFonts w:ascii="Verdana" w:hAnsi="Verdana"/>
          <w:sz w:val="24"/>
          <w:szCs w:val="24"/>
        </w:rPr>
        <w:t xml:space="preserve"> By 1950, Debenhams was the largest department store group in the </w:t>
      </w:r>
      <w:r w:rsidR="006F6484">
        <w:rPr>
          <w:rFonts w:ascii="Verdana" w:hAnsi="Verdana"/>
          <w:sz w:val="24"/>
          <w:szCs w:val="24"/>
        </w:rPr>
        <w:t>United Kingdom</w:t>
      </w:r>
      <w:r w:rsidR="00F564FB">
        <w:rPr>
          <w:rFonts w:ascii="Verdana" w:hAnsi="Verdana"/>
          <w:sz w:val="24"/>
          <w:szCs w:val="24"/>
        </w:rPr>
        <w:t xml:space="preserve"> owning 84 </w:t>
      </w:r>
      <w:r w:rsidR="006F6484">
        <w:rPr>
          <w:rFonts w:ascii="Verdana" w:hAnsi="Verdana"/>
          <w:sz w:val="24"/>
          <w:szCs w:val="24"/>
        </w:rPr>
        <w:t>companies</w:t>
      </w:r>
      <w:r w:rsidR="00F564FB">
        <w:rPr>
          <w:rFonts w:ascii="Verdana" w:hAnsi="Verdana"/>
          <w:sz w:val="24"/>
          <w:szCs w:val="24"/>
        </w:rPr>
        <w:t xml:space="preserve"> and 110 stores. The growth continued</w:t>
      </w:r>
      <w:r w:rsidR="004D625B">
        <w:rPr>
          <w:rFonts w:ascii="Verdana" w:hAnsi="Verdana"/>
          <w:sz w:val="24"/>
          <w:szCs w:val="24"/>
        </w:rPr>
        <w:t xml:space="preserve"> in 1966 </w:t>
      </w:r>
      <w:r w:rsidR="0058112B">
        <w:rPr>
          <w:rFonts w:ascii="Verdana" w:hAnsi="Verdana"/>
          <w:sz w:val="24"/>
          <w:szCs w:val="24"/>
        </w:rPr>
        <w:t>chief</w:t>
      </w:r>
      <w:r w:rsidR="004D625B">
        <w:rPr>
          <w:rFonts w:ascii="Verdana" w:hAnsi="Verdana"/>
          <w:sz w:val="24"/>
          <w:szCs w:val="24"/>
        </w:rPr>
        <w:t xml:space="preserve"> buying was done for the first time. In </w:t>
      </w:r>
      <w:r w:rsidR="006F6484">
        <w:rPr>
          <w:rFonts w:ascii="Verdana" w:hAnsi="Verdana"/>
          <w:sz w:val="24"/>
          <w:szCs w:val="24"/>
        </w:rPr>
        <w:t>addition</w:t>
      </w:r>
      <w:r w:rsidR="004D625B">
        <w:rPr>
          <w:rFonts w:ascii="Verdana" w:hAnsi="Verdana"/>
          <w:sz w:val="24"/>
          <w:szCs w:val="24"/>
        </w:rPr>
        <w:t xml:space="preserve"> 1976 saw the purchase of browns of </w:t>
      </w:r>
      <w:r w:rsidR="006F6484">
        <w:rPr>
          <w:rFonts w:ascii="Verdana" w:hAnsi="Verdana"/>
          <w:sz w:val="24"/>
          <w:szCs w:val="24"/>
        </w:rPr>
        <w:t>Chester</w:t>
      </w:r>
      <w:r w:rsidR="004D625B">
        <w:rPr>
          <w:rFonts w:ascii="Verdana" w:hAnsi="Verdana"/>
          <w:sz w:val="24"/>
          <w:szCs w:val="24"/>
        </w:rPr>
        <w:t xml:space="preserve">, the only store which retained its original name when all others changed the corporate image of Debenhams in 1977. Furthermore in 1985 to 1998, Debenhams was part of the Burton group. During that </w:t>
      </w:r>
      <w:r w:rsidR="004D625B">
        <w:rPr>
          <w:rFonts w:ascii="Verdana" w:hAnsi="Verdana"/>
          <w:sz w:val="24"/>
          <w:szCs w:val="24"/>
        </w:rPr>
        <w:lastRenderedPageBreak/>
        <w:t xml:space="preserve">time the business changed </w:t>
      </w:r>
      <w:r w:rsidR="006F6484">
        <w:rPr>
          <w:rFonts w:ascii="Verdana" w:hAnsi="Verdana"/>
          <w:sz w:val="24"/>
          <w:szCs w:val="24"/>
        </w:rPr>
        <w:t>its</w:t>
      </w:r>
      <w:r w:rsidR="004D625B">
        <w:rPr>
          <w:rFonts w:ascii="Verdana" w:hAnsi="Verdana"/>
          <w:sz w:val="24"/>
          <w:szCs w:val="24"/>
        </w:rPr>
        <w:t xml:space="preserve"> image with the introduction of complete merchandise most notably designers at </w:t>
      </w:r>
      <w:r w:rsidR="006F6484">
        <w:rPr>
          <w:rFonts w:ascii="Verdana" w:hAnsi="Verdana"/>
          <w:sz w:val="24"/>
          <w:szCs w:val="24"/>
        </w:rPr>
        <w:t>Debenhams</w:t>
      </w:r>
      <w:r w:rsidR="004D625B">
        <w:rPr>
          <w:rFonts w:ascii="Verdana" w:hAnsi="Verdana"/>
          <w:sz w:val="24"/>
          <w:szCs w:val="24"/>
        </w:rPr>
        <w:t xml:space="preserve"> which was launched in 1993 – and a notable increase in the number of stores. </w:t>
      </w:r>
      <w:r w:rsidR="006F6484">
        <w:rPr>
          <w:rFonts w:ascii="Verdana" w:hAnsi="Verdana"/>
          <w:sz w:val="24"/>
          <w:szCs w:val="24"/>
        </w:rPr>
        <w:t>In 1997 the first international franchise store opened in Bahrain.</w:t>
      </w:r>
      <w:r w:rsidR="00972CBA">
        <w:rPr>
          <w:rFonts w:ascii="Verdana" w:hAnsi="Verdana"/>
          <w:sz w:val="24"/>
          <w:szCs w:val="24"/>
        </w:rPr>
        <w:t xml:space="preserve"> The</w:t>
      </w:r>
      <w:r w:rsidR="0058112B">
        <w:rPr>
          <w:rFonts w:ascii="Verdana" w:hAnsi="Verdana"/>
          <w:sz w:val="24"/>
          <w:szCs w:val="24"/>
        </w:rPr>
        <w:t>ir</w:t>
      </w:r>
      <w:r w:rsidR="00972CBA">
        <w:rPr>
          <w:rFonts w:ascii="Verdana" w:hAnsi="Verdana"/>
          <w:sz w:val="24"/>
          <w:szCs w:val="24"/>
        </w:rPr>
        <w:t xml:space="preserve"> headquarters is at number 10 Brock </w:t>
      </w:r>
      <w:r w:rsidR="00E4646C">
        <w:rPr>
          <w:rFonts w:ascii="Verdana" w:hAnsi="Verdana"/>
          <w:sz w:val="24"/>
          <w:szCs w:val="24"/>
        </w:rPr>
        <w:t>Street</w:t>
      </w:r>
      <w:r w:rsidR="00972CBA">
        <w:rPr>
          <w:rFonts w:ascii="Verdana" w:hAnsi="Verdana"/>
          <w:sz w:val="24"/>
          <w:szCs w:val="24"/>
        </w:rPr>
        <w:t xml:space="preserve">, London. The executive chairman is Terry </w:t>
      </w:r>
      <w:r>
        <w:rPr>
          <w:rFonts w:ascii="Verdana" w:hAnsi="Verdana"/>
          <w:sz w:val="24"/>
          <w:szCs w:val="24"/>
        </w:rPr>
        <w:t>Daddy</w:t>
      </w:r>
      <w:r w:rsidR="00972CBA">
        <w:rPr>
          <w:rFonts w:ascii="Verdana" w:hAnsi="Verdana"/>
          <w:sz w:val="24"/>
          <w:szCs w:val="24"/>
        </w:rPr>
        <w:t>. The products Debenhams produces or sells are fashion clothing, shoes, accessories, cosmetics, home and furniture, electrical, gifts and toys.</w:t>
      </w:r>
      <w:r w:rsidR="00F564FB">
        <w:rPr>
          <w:rFonts w:ascii="Verdana" w:hAnsi="Verdana"/>
          <w:sz w:val="24"/>
          <w:szCs w:val="24"/>
        </w:rPr>
        <w:t xml:space="preserve"> </w:t>
      </w:r>
      <w:r w:rsidR="00D179FB">
        <w:rPr>
          <w:rFonts w:ascii="Verdana" w:hAnsi="Verdana"/>
          <w:sz w:val="24"/>
          <w:szCs w:val="24"/>
        </w:rPr>
        <w:t xml:space="preserve"> The revenue for 2018 is £2,277.0 million. Their operating income is £43.4 million in 2018. The net income is £461.0 million in 2018. The owner of </w:t>
      </w:r>
      <w:r>
        <w:rPr>
          <w:rFonts w:ascii="Verdana" w:hAnsi="Verdana"/>
          <w:sz w:val="24"/>
          <w:szCs w:val="24"/>
        </w:rPr>
        <w:t>Debenhams</w:t>
      </w:r>
      <w:r w:rsidR="00D179FB">
        <w:rPr>
          <w:rFonts w:ascii="Verdana" w:hAnsi="Verdana"/>
          <w:sz w:val="24"/>
          <w:szCs w:val="24"/>
        </w:rPr>
        <w:t xml:space="preserve"> are Barclays, Bank of Ireland, Silver Point Capital and Golden Tree. Their number of employees in 2016 was 27,893.</w:t>
      </w:r>
      <w:r>
        <w:rPr>
          <w:rFonts w:ascii="Verdana" w:hAnsi="Verdana"/>
          <w:sz w:val="24"/>
          <w:szCs w:val="24"/>
        </w:rPr>
        <w:t xml:space="preserve"> The owner of Sports Direct Mike Ashley owns 30% stake in Debenhams plc and has been trying to take over the retailer.</w:t>
      </w:r>
    </w:p>
    <w:p w14:paraId="4A529909" w14:textId="165DCD4C" w:rsidR="007945E4" w:rsidRDefault="007945E4" w:rsidP="009F46E2">
      <w:pPr>
        <w:ind w:left="79"/>
        <w:rPr>
          <w:rFonts w:ascii="Verdana" w:hAnsi="Verdana"/>
          <w:sz w:val="24"/>
          <w:szCs w:val="24"/>
        </w:rPr>
      </w:pPr>
      <w:r>
        <w:rPr>
          <w:rFonts w:ascii="Verdana" w:hAnsi="Verdana"/>
          <w:sz w:val="24"/>
          <w:szCs w:val="24"/>
        </w:rPr>
        <w:t>A SWOT ANALYSIS FOR DEBENHAM</w:t>
      </w:r>
      <w:r w:rsidR="00E14010">
        <w:rPr>
          <w:rFonts w:ascii="Verdana" w:hAnsi="Verdana"/>
          <w:sz w:val="24"/>
          <w:szCs w:val="24"/>
        </w:rPr>
        <w:t xml:space="preserve"> PLC</w:t>
      </w:r>
    </w:p>
    <w:p w14:paraId="7EB9E585" w14:textId="23B7F6B4" w:rsidR="007945E4" w:rsidRDefault="007945E4" w:rsidP="009F46E2">
      <w:pPr>
        <w:ind w:left="79"/>
        <w:rPr>
          <w:rFonts w:ascii="Verdana" w:hAnsi="Verdana"/>
          <w:sz w:val="24"/>
          <w:szCs w:val="24"/>
        </w:rPr>
      </w:pPr>
      <w:r>
        <w:rPr>
          <w:rFonts w:ascii="Verdana" w:hAnsi="Verdana"/>
          <w:sz w:val="24"/>
          <w:szCs w:val="24"/>
        </w:rPr>
        <w:t xml:space="preserve">In other to understand their internal and external environment at </w:t>
      </w:r>
      <w:r w:rsidR="006F6484">
        <w:rPr>
          <w:rFonts w:ascii="Verdana" w:hAnsi="Verdana"/>
          <w:sz w:val="24"/>
          <w:szCs w:val="24"/>
        </w:rPr>
        <w:t>Debenhams</w:t>
      </w:r>
      <w:r>
        <w:rPr>
          <w:rFonts w:ascii="Verdana" w:hAnsi="Verdana"/>
          <w:sz w:val="24"/>
          <w:szCs w:val="24"/>
        </w:rPr>
        <w:t xml:space="preserve"> I have to include a SWOT analysis.</w:t>
      </w:r>
    </w:p>
    <w:p w14:paraId="3E87B99B" w14:textId="280C352A" w:rsidR="007945E4" w:rsidRDefault="007945E4" w:rsidP="009F46E2">
      <w:pPr>
        <w:ind w:left="79"/>
        <w:rPr>
          <w:rFonts w:ascii="Verdana" w:hAnsi="Verdana"/>
          <w:sz w:val="24"/>
          <w:szCs w:val="24"/>
        </w:rPr>
      </w:pPr>
      <w:r>
        <w:rPr>
          <w:rFonts w:ascii="Verdana" w:hAnsi="Verdana"/>
          <w:sz w:val="24"/>
          <w:szCs w:val="24"/>
        </w:rPr>
        <w:t>STRENGTHS</w:t>
      </w:r>
    </w:p>
    <w:p w14:paraId="77605589" w14:textId="52475306" w:rsidR="007945E4" w:rsidRDefault="00E506C7" w:rsidP="007945E4">
      <w:pPr>
        <w:pStyle w:val="ListParagraph"/>
        <w:numPr>
          <w:ilvl w:val="0"/>
          <w:numId w:val="6"/>
        </w:numPr>
        <w:rPr>
          <w:rFonts w:ascii="Verdana" w:hAnsi="Verdana"/>
          <w:sz w:val="24"/>
          <w:szCs w:val="24"/>
        </w:rPr>
      </w:pPr>
      <w:r>
        <w:rPr>
          <w:rFonts w:ascii="Verdana" w:hAnsi="Verdana"/>
          <w:sz w:val="24"/>
          <w:szCs w:val="24"/>
        </w:rPr>
        <w:t>Historical s</w:t>
      </w:r>
      <w:r w:rsidR="007945E4">
        <w:rPr>
          <w:rFonts w:ascii="Verdana" w:hAnsi="Verdana"/>
          <w:sz w:val="24"/>
          <w:szCs w:val="24"/>
        </w:rPr>
        <w:t>ound financial performance.</w:t>
      </w:r>
    </w:p>
    <w:p w14:paraId="3EDDAEF8" w14:textId="5B309472" w:rsidR="007945E4" w:rsidRDefault="007945E4" w:rsidP="007945E4">
      <w:pPr>
        <w:pStyle w:val="ListParagraph"/>
        <w:numPr>
          <w:ilvl w:val="0"/>
          <w:numId w:val="6"/>
        </w:numPr>
        <w:rPr>
          <w:rFonts w:ascii="Verdana" w:hAnsi="Verdana"/>
          <w:sz w:val="24"/>
          <w:szCs w:val="24"/>
        </w:rPr>
      </w:pPr>
      <w:r>
        <w:rPr>
          <w:rFonts w:ascii="Verdana" w:hAnsi="Verdana"/>
          <w:sz w:val="24"/>
          <w:szCs w:val="24"/>
        </w:rPr>
        <w:t>Steady stra</w:t>
      </w:r>
      <w:r w:rsidR="005C7D5D">
        <w:rPr>
          <w:rFonts w:ascii="Verdana" w:hAnsi="Verdana"/>
          <w:sz w:val="24"/>
          <w:szCs w:val="24"/>
        </w:rPr>
        <w:t xml:space="preserve">tegic </w:t>
      </w:r>
      <w:r w:rsidR="005232D0">
        <w:rPr>
          <w:rFonts w:ascii="Verdana" w:hAnsi="Verdana"/>
          <w:sz w:val="24"/>
          <w:szCs w:val="24"/>
        </w:rPr>
        <w:t>advancement</w:t>
      </w:r>
      <w:r w:rsidR="005C7D5D">
        <w:rPr>
          <w:rFonts w:ascii="Verdana" w:hAnsi="Verdana"/>
          <w:sz w:val="24"/>
          <w:szCs w:val="24"/>
        </w:rPr>
        <w:t>.</w:t>
      </w:r>
    </w:p>
    <w:p w14:paraId="4619F4DD" w14:textId="56A34B53" w:rsidR="005C7D5D" w:rsidRDefault="005C7D5D" w:rsidP="007945E4">
      <w:pPr>
        <w:pStyle w:val="ListParagraph"/>
        <w:numPr>
          <w:ilvl w:val="0"/>
          <w:numId w:val="6"/>
        </w:numPr>
        <w:rPr>
          <w:rFonts w:ascii="Verdana" w:hAnsi="Verdana"/>
          <w:sz w:val="24"/>
          <w:szCs w:val="24"/>
        </w:rPr>
      </w:pPr>
      <w:r>
        <w:rPr>
          <w:rFonts w:ascii="Verdana" w:hAnsi="Verdana"/>
          <w:sz w:val="24"/>
          <w:szCs w:val="24"/>
        </w:rPr>
        <w:t xml:space="preserve">Developing </w:t>
      </w:r>
      <w:r w:rsidR="005232D0">
        <w:rPr>
          <w:rFonts w:ascii="Verdana" w:hAnsi="Verdana"/>
          <w:sz w:val="24"/>
          <w:szCs w:val="24"/>
        </w:rPr>
        <w:t>opportunities</w:t>
      </w:r>
      <w:r>
        <w:rPr>
          <w:rFonts w:ascii="Verdana" w:hAnsi="Verdana"/>
          <w:sz w:val="24"/>
          <w:szCs w:val="24"/>
        </w:rPr>
        <w:t xml:space="preserve"> through partnership.</w:t>
      </w:r>
    </w:p>
    <w:p w14:paraId="2266546E" w14:textId="621457FA" w:rsidR="005C7D5D" w:rsidRDefault="005C7D5D" w:rsidP="007945E4">
      <w:pPr>
        <w:pStyle w:val="ListParagraph"/>
        <w:numPr>
          <w:ilvl w:val="0"/>
          <w:numId w:val="6"/>
        </w:numPr>
        <w:rPr>
          <w:rFonts w:ascii="Verdana" w:hAnsi="Verdana"/>
          <w:sz w:val="24"/>
          <w:szCs w:val="24"/>
        </w:rPr>
      </w:pPr>
      <w:r>
        <w:rPr>
          <w:rFonts w:ascii="Verdana" w:hAnsi="Verdana"/>
          <w:sz w:val="24"/>
          <w:szCs w:val="24"/>
        </w:rPr>
        <w:t>Strong digital growth.</w:t>
      </w:r>
    </w:p>
    <w:p w14:paraId="417FF10E" w14:textId="6472E803" w:rsidR="005C7D5D" w:rsidRDefault="005C7D5D" w:rsidP="005C7D5D">
      <w:pPr>
        <w:ind w:left="79"/>
        <w:rPr>
          <w:rFonts w:ascii="Verdana" w:hAnsi="Verdana"/>
          <w:sz w:val="24"/>
          <w:szCs w:val="24"/>
        </w:rPr>
      </w:pPr>
      <w:r>
        <w:rPr>
          <w:rFonts w:ascii="Verdana" w:hAnsi="Verdana"/>
          <w:sz w:val="24"/>
          <w:szCs w:val="24"/>
        </w:rPr>
        <w:t>WEAKNESSES</w:t>
      </w:r>
    </w:p>
    <w:p w14:paraId="32B3DC48" w14:textId="12ED5A42" w:rsidR="005C7D5D" w:rsidRDefault="005C7D5D" w:rsidP="005C7D5D">
      <w:pPr>
        <w:pStyle w:val="ListParagraph"/>
        <w:numPr>
          <w:ilvl w:val="0"/>
          <w:numId w:val="7"/>
        </w:numPr>
        <w:rPr>
          <w:rFonts w:ascii="Verdana" w:hAnsi="Verdana"/>
          <w:sz w:val="24"/>
          <w:szCs w:val="24"/>
        </w:rPr>
      </w:pPr>
      <w:r>
        <w:rPr>
          <w:rFonts w:ascii="Verdana" w:hAnsi="Verdana"/>
          <w:sz w:val="24"/>
          <w:szCs w:val="24"/>
        </w:rPr>
        <w:t>Lower in-store sales.</w:t>
      </w:r>
    </w:p>
    <w:p w14:paraId="36AC43E9" w14:textId="48F689A1" w:rsidR="005C7D5D" w:rsidRDefault="005232D0" w:rsidP="005C7D5D">
      <w:pPr>
        <w:pStyle w:val="ListParagraph"/>
        <w:numPr>
          <w:ilvl w:val="0"/>
          <w:numId w:val="7"/>
        </w:numPr>
        <w:rPr>
          <w:rFonts w:ascii="Verdana" w:hAnsi="Verdana"/>
          <w:sz w:val="24"/>
          <w:szCs w:val="24"/>
        </w:rPr>
      </w:pPr>
      <w:r>
        <w:rPr>
          <w:rFonts w:ascii="Verdana" w:hAnsi="Verdana"/>
          <w:sz w:val="24"/>
          <w:szCs w:val="24"/>
        </w:rPr>
        <w:t>Weak</w:t>
      </w:r>
      <w:r w:rsidR="005C7D5D">
        <w:rPr>
          <w:rFonts w:ascii="Verdana" w:hAnsi="Verdana"/>
          <w:sz w:val="24"/>
          <w:szCs w:val="24"/>
        </w:rPr>
        <w:t xml:space="preserve"> United Kingdom market badly affecting earnings.</w:t>
      </w:r>
    </w:p>
    <w:p w14:paraId="6FBAE3E8" w14:textId="5C4DF4A0" w:rsidR="00024CC1" w:rsidRDefault="00024CC1" w:rsidP="005C7D5D">
      <w:pPr>
        <w:pStyle w:val="ListParagraph"/>
        <w:numPr>
          <w:ilvl w:val="0"/>
          <w:numId w:val="7"/>
        </w:numPr>
        <w:rPr>
          <w:rFonts w:ascii="Verdana" w:hAnsi="Verdana"/>
          <w:sz w:val="24"/>
          <w:szCs w:val="24"/>
        </w:rPr>
      </w:pPr>
      <w:r>
        <w:rPr>
          <w:rFonts w:ascii="Verdana" w:hAnsi="Verdana"/>
          <w:sz w:val="24"/>
          <w:szCs w:val="24"/>
        </w:rPr>
        <w:t>Lack of innovation.</w:t>
      </w:r>
    </w:p>
    <w:p w14:paraId="62B8FE7B" w14:textId="3D2264C7" w:rsidR="00195810" w:rsidRDefault="005C7D5D" w:rsidP="009F46E2">
      <w:pPr>
        <w:ind w:left="79"/>
        <w:rPr>
          <w:rFonts w:ascii="Verdana" w:hAnsi="Verdana"/>
          <w:sz w:val="24"/>
          <w:szCs w:val="24"/>
        </w:rPr>
      </w:pPr>
      <w:r>
        <w:rPr>
          <w:rFonts w:ascii="Verdana" w:hAnsi="Verdana"/>
          <w:sz w:val="24"/>
          <w:szCs w:val="24"/>
        </w:rPr>
        <w:t>OPPORTUNITIES</w:t>
      </w:r>
    </w:p>
    <w:p w14:paraId="5C7C8B43" w14:textId="77777777" w:rsidR="00E47300" w:rsidRDefault="005C7D5D" w:rsidP="005C7D5D">
      <w:pPr>
        <w:pStyle w:val="ListParagraph"/>
        <w:numPr>
          <w:ilvl w:val="0"/>
          <w:numId w:val="8"/>
        </w:numPr>
        <w:rPr>
          <w:rFonts w:ascii="Verdana" w:hAnsi="Verdana"/>
          <w:sz w:val="24"/>
          <w:szCs w:val="24"/>
        </w:rPr>
      </w:pPr>
      <w:r>
        <w:rPr>
          <w:rFonts w:ascii="Verdana" w:hAnsi="Verdana"/>
          <w:sz w:val="24"/>
          <w:szCs w:val="24"/>
        </w:rPr>
        <w:t>View-po</w:t>
      </w:r>
      <w:r w:rsidR="00E47300">
        <w:rPr>
          <w:rFonts w:ascii="Verdana" w:hAnsi="Verdana"/>
          <w:sz w:val="24"/>
          <w:szCs w:val="24"/>
        </w:rPr>
        <w:t>i</w:t>
      </w:r>
      <w:r>
        <w:rPr>
          <w:rFonts w:ascii="Verdana" w:hAnsi="Verdana"/>
          <w:sz w:val="24"/>
          <w:szCs w:val="24"/>
        </w:rPr>
        <w:t>nt types of partnership to increase market share.</w:t>
      </w:r>
    </w:p>
    <w:p w14:paraId="5B5B13C1" w14:textId="5A601381" w:rsidR="00E47300" w:rsidRDefault="00E47300" w:rsidP="005C7D5D">
      <w:pPr>
        <w:pStyle w:val="ListParagraph"/>
        <w:numPr>
          <w:ilvl w:val="0"/>
          <w:numId w:val="8"/>
        </w:numPr>
        <w:rPr>
          <w:rFonts w:ascii="Verdana" w:hAnsi="Verdana"/>
          <w:sz w:val="24"/>
          <w:szCs w:val="24"/>
        </w:rPr>
      </w:pPr>
      <w:r>
        <w:rPr>
          <w:rFonts w:ascii="Verdana" w:hAnsi="Verdana"/>
          <w:sz w:val="24"/>
          <w:szCs w:val="24"/>
        </w:rPr>
        <w:t xml:space="preserve">Upcoming </w:t>
      </w:r>
      <w:r w:rsidR="005232D0">
        <w:rPr>
          <w:rFonts w:ascii="Verdana" w:hAnsi="Verdana"/>
          <w:sz w:val="24"/>
          <w:szCs w:val="24"/>
        </w:rPr>
        <w:t>new strategy</w:t>
      </w:r>
      <w:r>
        <w:rPr>
          <w:rFonts w:ascii="Verdana" w:hAnsi="Verdana"/>
          <w:sz w:val="24"/>
          <w:szCs w:val="24"/>
        </w:rPr>
        <w:t>.</w:t>
      </w:r>
    </w:p>
    <w:p w14:paraId="7A8E597E" w14:textId="72913DF6" w:rsidR="00E47300" w:rsidRDefault="00E47300" w:rsidP="005C7D5D">
      <w:pPr>
        <w:pStyle w:val="ListParagraph"/>
        <w:numPr>
          <w:ilvl w:val="0"/>
          <w:numId w:val="8"/>
        </w:numPr>
        <w:rPr>
          <w:rFonts w:ascii="Verdana" w:hAnsi="Verdana"/>
          <w:sz w:val="24"/>
          <w:szCs w:val="24"/>
        </w:rPr>
      </w:pPr>
      <w:r>
        <w:rPr>
          <w:rFonts w:ascii="Verdana" w:hAnsi="Verdana"/>
          <w:sz w:val="24"/>
          <w:szCs w:val="24"/>
        </w:rPr>
        <w:t xml:space="preserve">Opportunities in new </w:t>
      </w:r>
      <w:r w:rsidR="005232D0">
        <w:rPr>
          <w:rFonts w:ascii="Verdana" w:hAnsi="Verdana"/>
          <w:sz w:val="24"/>
          <w:szCs w:val="24"/>
        </w:rPr>
        <w:t>division</w:t>
      </w:r>
      <w:r>
        <w:rPr>
          <w:rFonts w:ascii="Verdana" w:hAnsi="Verdana"/>
          <w:sz w:val="24"/>
          <w:szCs w:val="24"/>
        </w:rPr>
        <w:t xml:space="preserve"> and geographies.</w:t>
      </w:r>
    </w:p>
    <w:p w14:paraId="7527575C" w14:textId="77777777" w:rsidR="00E47300" w:rsidRDefault="00E47300" w:rsidP="00E47300">
      <w:pPr>
        <w:ind w:left="79"/>
        <w:rPr>
          <w:rFonts w:ascii="Verdana" w:hAnsi="Verdana"/>
          <w:sz w:val="24"/>
          <w:szCs w:val="24"/>
        </w:rPr>
      </w:pPr>
      <w:r>
        <w:rPr>
          <w:rFonts w:ascii="Verdana" w:hAnsi="Verdana"/>
          <w:sz w:val="24"/>
          <w:szCs w:val="24"/>
        </w:rPr>
        <w:t>THREATS</w:t>
      </w:r>
    </w:p>
    <w:p w14:paraId="6B8101A1" w14:textId="42333E6F" w:rsidR="005C7D5D" w:rsidRDefault="00E47300" w:rsidP="00E47300">
      <w:pPr>
        <w:pStyle w:val="ListParagraph"/>
        <w:numPr>
          <w:ilvl w:val="0"/>
          <w:numId w:val="9"/>
        </w:numPr>
        <w:rPr>
          <w:rFonts w:ascii="Verdana" w:hAnsi="Verdana"/>
          <w:sz w:val="24"/>
          <w:szCs w:val="24"/>
        </w:rPr>
      </w:pPr>
      <w:r>
        <w:rPr>
          <w:rFonts w:ascii="Verdana" w:hAnsi="Verdana"/>
          <w:sz w:val="24"/>
          <w:szCs w:val="24"/>
        </w:rPr>
        <w:t xml:space="preserve">Rising cost </w:t>
      </w:r>
      <w:r w:rsidR="006819C5">
        <w:rPr>
          <w:rFonts w:ascii="Verdana" w:hAnsi="Verdana"/>
          <w:sz w:val="24"/>
          <w:szCs w:val="24"/>
        </w:rPr>
        <w:t xml:space="preserve">of rents </w:t>
      </w:r>
      <w:r>
        <w:rPr>
          <w:rFonts w:ascii="Verdana" w:hAnsi="Verdana"/>
          <w:sz w:val="24"/>
          <w:szCs w:val="24"/>
        </w:rPr>
        <w:t>may lead to shutting down many stores.</w:t>
      </w:r>
    </w:p>
    <w:p w14:paraId="1E637F92" w14:textId="37BC7D05" w:rsidR="00E47300" w:rsidRDefault="00E47300" w:rsidP="00E47300">
      <w:pPr>
        <w:pStyle w:val="ListParagraph"/>
        <w:numPr>
          <w:ilvl w:val="0"/>
          <w:numId w:val="9"/>
        </w:numPr>
        <w:rPr>
          <w:rFonts w:ascii="Verdana" w:hAnsi="Verdana"/>
          <w:sz w:val="24"/>
          <w:szCs w:val="24"/>
        </w:rPr>
      </w:pPr>
      <w:r>
        <w:rPr>
          <w:rFonts w:ascii="Verdana" w:hAnsi="Verdana"/>
          <w:sz w:val="24"/>
          <w:szCs w:val="24"/>
        </w:rPr>
        <w:t>Growing competition.</w:t>
      </w:r>
    </w:p>
    <w:p w14:paraId="2656F8C8" w14:textId="16612A00" w:rsidR="00E47300" w:rsidRDefault="00E47300" w:rsidP="00E47300">
      <w:pPr>
        <w:pStyle w:val="ListParagraph"/>
        <w:numPr>
          <w:ilvl w:val="0"/>
          <w:numId w:val="9"/>
        </w:numPr>
        <w:rPr>
          <w:rFonts w:ascii="Verdana" w:hAnsi="Verdana"/>
          <w:sz w:val="24"/>
          <w:szCs w:val="24"/>
        </w:rPr>
      </w:pPr>
      <w:r>
        <w:rPr>
          <w:rFonts w:ascii="Verdana" w:hAnsi="Verdana"/>
          <w:sz w:val="24"/>
          <w:szCs w:val="24"/>
        </w:rPr>
        <w:t>Dangers of cybercrime on sales.</w:t>
      </w:r>
    </w:p>
    <w:p w14:paraId="28950955" w14:textId="77777777" w:rsidR="009816D5" w:rsidRPr="009816D5" w:rsidRDefault="009816D5" w:rsidP="009816D5">
      <w:pPr>
        <w:ind w:left="439"/>
        <w:rPr>
          <w:rFonts w:ascii="Verdana" w:hAnsi="Verdana"/>
          <w:sz w:val="24"/>
          <w:szCs w:val="24"/>
        </w:rPr>
      </w:pPr>
    </w:p>
    <w:p w14:paraId="5D55A954" w14:textId="00505D4E" w:rsidR="009816D5" w:rsidRPr="009816D5" w:rsidRDefault="009816D5" w:rsidP="009816D5">
      <w:pPr>
        <w:ind w:left="439"/>
        <w:rPr>
          <w:rFonts w:ascii="Verdana" w:hAnsi="Verdana"/>
          <w:sz w:val="24"/>
          <w:szCs w:val="24"/>
        </w:rPr>
      </w:pPr>
      <w:r>
        <w:rPr>
          <w:rFonts w:ascii="Verdana" w:hAnsi="Verdana"/>
          <w:sz w:val="24"/>
          <w:szCs w:val="24"/>
        </w:rPr>
        <w:t>A PESTLE ANALYSIS FOR DEBENHAM</w:t>
      </w:r>
      <w:r w:rsidR="00E14010">
        <w:rPr>
          <w:rFonts w:ascii="Verdana" w:hAnsi="Verdana"/>
          <w:sz w:val="24"/>
          <w:szCs w:val="24"/>
        </w:rPr>
        <w:t xml:space="preserve"> PLC</w:t>
      </w:r>
    </w:p>
    <w:p w14:paraId="32E31C2C" w14:textId="453515FC" w:rsidR="00775208" w:rsidRDefault="00775208" w:rsidP="00775208">
      <w:pPr>
        <w:ind w:left="79"/>
        <w:rPr>
          <w:rFonts w:ascii="Verdana" w:hAnsi="Verdana"/>
          <w:sz w:val="24"/>
          <w:szCs w:val="24"/>
        </w:rPr>
      </w:pPr>
      <w:r>
        <w:rPr>
          <w:rFonts w:ascii="Verdana" w:hAnsi="Verdana"/>
          <w:sz w:val="24"/>
          <w:szCs w:val="24"/>
        </w:rPr>
        <w:t>POLITICAL FACTORS THAT IMPACT DEBENHAMS PLC</w:t>
      </w:r>
    </w:p>
    <w:p w14:paraId="209939D1" w14:textId="236FD97B" w:rsidR="00775208" w:rsidRDefault="00775208" w:rsidP="00775208">
      <w:pPr>
        <w:ind w:left="79"/>
        <w:rPr>
          <w:rFonts w:ascii="Verdana" w:hAnsi="Verdana"/>
          <w:sz w:val="24"/>
          <w:szCs w:val="24"/>
        </w:rPr>
      </w:pPr>
      <w:r>
        <w:rPr>
          <w:rFonts w:ascii="Verdana" w:hAnsi="Verdana"/>
          <w:sz w:val="24"/>
          <w:szCs w:val="24"/>
        </w:rPr>
        <w:lastRenderedPageBreak/>
        <w:t>Political factors play a significant role in determining the factors that can impact Debenhams plc’s long term profitability in a certain country or market.</w:t>
      </w:r>
    </w:p>
    <w:p w14:paraId="30DD6382" w14:textId="698D4C33" w:rsidR="00D32E39" w:rsidRDefault="00D32E39" w:rsidP="00D32E39">
      <w:pPr>
        <w:pStyle w:val="ListParagraph"/>
        <w:numPr>
          <w:ilvl w:val="0"/>
          <w:numId w:val="10"/>
        </w:numPr>
        <w:rPr>
          <w:rFonts w:ascii="Verdana" w:hAnsi="Verdana"/>
          <w:sz w:val="24"/>
          <w:szCs w:val="24"/>
        </w:rPr>
      </w:pPr>
      <w:r>
        <w:rPr>
          <w:rFonts w:ascii="Verdana" w:hAnsi="Verdana"/>
          <w:sz w:val="24"/>
          <w:szCs w:val="24"/>
        </w:rPr>
        <w:t xml:space="preserve">Level of corruption – especially levels </w:t>
      </w:r>
      <w:r w:rsidR="003750CC">
        <w:rPr>
          <w:rFonts w:ascii="Verdana" w:hAnsi="Verdana"/>
          <w:sz w:val="24"/>
          <w:szCs w:val="24"/>
        </w:rPr>
        <w:t>o</w:t>
      </w:r>
      <w:r>
        <w:rPr>
          <w:rFonts w:ascii="Verdana" w:hAnsi="Verdana"/>
          <w:sz w:val="24"/>
          <w:szCs w:val="24"/>
        </w:rPr>
        <w:t>f regulation in customer services sector.</w:t>
      </w:r>
    </w:p>
    <w:p w14:paraId="6CB128D3" w14:textId="6480A663" w:rsidR="003750CC" w:rsidRPr="003750CC" w:rsidRDefault="003750CC" w:rsidP="003750CC">
      <w:pPr>
        <w:pStyle w:val="ListParagraph"/>
        <w:numPr>
          <w:ilvl w:val="0"/>
          <w:numId w:val="10"/>
        </w:numPr>
        <w:rPr>
          <w:rFonts w:ascii="Verdana" w:hAnsi="Verdana"/>
          <w:sz w:val="24"/>
          <w:szCs w:val="24"/>
        </w:rPr>
      </w:pPr>
      <w:r w:rsidRPr="003750CC">
        <w:rPr>
          <w:rFonts w:ascii="Verdana" w:hAnsi="Verdana"/>
          <w:sz w:val="24"/>
          <w:szCs w:val="24"/>
        </w:rPr>
        <w:t>Political stability and importance of the retail sector in the country’s economy.</w:t>
      </w:r>
    </w:p>
    <w:p w14:paraId="4444BB4B" w14:textId="4FFFF3DB" w:rsidR="00D32E39" w:rsidRDefault="00D32E39" w:rsidP="00D32E39">
      <w:pPr>
        <w:pStyle w:val="ListParagraph"/>
        <w:numPr>
          <w:ilvl w:val="0"/>
          <w:numId w:val="10"/>
        </w:numPr>
        <w:rPr>
          <w:rFonts w:ascii="Verdana" w:hAnsi="Verdana"/>
          <w:sz w:val="24"/>
          <w:szCs w:val="24"/>
        </w:rPr>
      </w:pPr>
      <w:r>
        <w:rPr>
          <w:rFonts w:ascii="Verdana" w:hAnsi="Verdana"/>
          <w:sz w:val="24"/>
          <w:szCs w:val="24"/>
        </w:rPr>
        <w:t>Taxation – tax rates and incentives.</w:t>
      </w:r>
    </w:p>
    <w:p w14:paraId="293B0714" w14:textId="13711AFC" w:rsidR="00D32E39" w:rsidRDefault="005232D0" w:rsidP="00D32E39">
      <w:pPr>
        <w:pStyle w:val="ListParagraph"/>
        <w:numPr>
          <w:ilvl w:val="0"/>
          <w:numId w:val="10"/>
        </w:numPr>
        <w:rPr>
          <w:rFonts w:ascii="Verdana" w:hAnsi="Verdana"/>
          <w:sz w:val="24"/>
          <w:szCs w:val="24"/>
        </w:rPr>
      </w:pPr>
      <w:r>
        <w:rPr>
          <w:rFonts w:ascii="Verdana" w:hAnsi="Verdana"/>
          <w:sz w:val="24"/>
          <w:szCs w:val="24"/>
        </w:rPr>
        <w:t>Goodwill</w:t>
      </w:r>
      <w:r w:rsidR="00D32E39">
        <w:rPr>
          <w:rFonts w:ascii="Verdana" w:hAnsi="Verdana"/>
          <w:sz w:val="24"/>
          <w:szCs w:val="24"/>
        </w:rPr>
        <w:t xml:space="preserve"> trading partners.</w:t>
      </w:r>
    </w:p>
    <w:p w14:paraId="1D1306C9" w14:textId="436B11B7" w:rsidR="00D32E39" w:rsidRDefault="00D32E39" w:rsidP="00D32E39">
      <w:pPr>
        <w:pStyle w:val="ListParagraph"/>
        <w:numPr>
          <w:ilvl w:val="0"/>
          <w:numId w:val="10"/>
        </w:numPr>
        <w:rPr>
          <w:rFonts w:ascii="Verdana" w:hAnsi="Verdana"/>
          <w:sz w:val="24"/>
          <w:szCs w:val="24"/>
        </w:rPr>
      </w:pPr>
      <w:r>
        <w:rPr>
          <w:rFonts w:ascii="Verdana" w:hAnsi="Verdana"/>
          <w:sz w:val="24"/>
          <w:szCs w:val="24"/>
        </w:rPr>
        <w:t>Anti-trust laws</w:t>
      </w:r>
      <w:r w:rsidR="00B3749E">
        <w:rPr>
          <w:rFonts w:ascii="Verdana" w:hAnsi="Verdana"/>
          <w:sz w:val="24"/>
          <w:szCs w:val="24"/>
        </w:rPr>
        <w:t xml:space="preserve"> associated</w:t>
      </w:r>
      <w:r>
        <w:rPr>
          <w:rFonts w:ascii="Verdana" w:hAnsi="Verdana"/>
          <w:sz w:val="24"/>
          <w:szCs w:val="24"/>
        </w:rPr>
        <w:t xml:space="preserve"> to retail.</w:t>
      </w:r>
    </w:p>
    <w:p w14:paraId="71A453A0" w14:textId="6085DC61" w:rsidR="00D32E39" w:rsidRDefault="00B3749E" w:rsidP="00D32E39">
      <w:pPr>
        <w:pStyle w:val="ListParagraph"/>
        <w:numPr>
          <w:ilvl w:val="0"/>
          <w:numId w:val="10"/>
        </w:numPr>
        <w:rPr>
          <w:rFonts w:ascii="Verdana" w:hAnsi="Verdana"/>
          <w:sz w:val="24"/>
          <w:szCs w:val="24"/>
        </w:rPr>
      </w:pPr>
      <w:r>
        <w:rPr>
          <w:rFonts w:ascii="Verdana" w:hAnsi="Verdana"/>
          <w:sz w:val="24"/>
          <w:szCs w:val="24"/>
        </w:rPr>
        <w:t>Compulsory</w:t>
      </w:r>
      <w:r w:rsidR="00D32E39">
        <w:rPr>
          <w:rFonts w:ascii="Verdana" w:hAnsi="Verdana"/>
          <w:sz w:val="24"/>
          <w:szCs w:val="24"/>
        </w:rPr>
        <w:t xml:space="preserve"> employee benefit.</w:t>
      </w:r>
    </w:p>
    <w:p w14:paraId="4B06677A" w14:textId="222AADF5" w:rsidR="00D32E39" w:rsidRDefault="00D32E39" w:rsidP="00D32E39">
      <w:pPr>
        <w:pStyle w:val="ListParagraph"/>
        <w:numPr>
          <w:ilvl w:val="0"/>
          <w:numId w:val="10"/>
        </w:numPr>
        <w:rPr>
          <w:rFonts w:ascii="Verdana" w:hAnsi="Verdana"/>
          <w:sz w:val="24"/>
          <w:szCs w:val="24"/>
        </w:rPr>
      </w:pPr>
      <w:r>
        <w:rPr>
          <w:rFonts w:ascii="Verdana" w:hAnsi="Verdana"/>
          <w:sz w:val="24"/>
          <w:szCs w:val="24"/>
        </w:rPr>
        <w:t>Wage legislation – minimum wage and overtime.</w:t>
      </w:r>
    </w:p>
    <w:p w14:paraId="5A606353" w14:textId="1A670BA9" w:rsidR="00D32E39" w:rsidRDefault="00D32E39" w:rsidP="00D32E39">
      <w:pPr>
        <w:pStyle w:val="ListParagraph"/>
        <w:numPr>
          <w:ilvl w:val="0"/>
          <w:numId w:val="10"/>
        </w:numPr>
        <w:rPr>
          <w:rFonts w:ascii="Verdana" w:hAnsi="Verdana"/>
          <w:sz w:val="24"/>
          <w:szCs w:val="24"/>
        </w:rPr>
      </w:pPr>
      <w:r>
        <w:rPr>
          <w:rFonts w:ascii="Verdana" w:hAnsi="Verdana"/>
          <w:sz w:val="24"/>
          <w:szCs w:val="24"/>
        </w:rPr>
        <w:t>Legal framework for contract enforcement.</w:t>
      </w:r>
    </w:p>
    <w:p w14:paraId="3C49D352" w14:textId="380B2A16" w:rsidR="00D32E39" w:rsidRDefault="00B3749E" w:rsidP="00D32E39">
      <w:pPr>
        <w:pStyle w:val="ListParagraph"/>
        <w:numPr>
          <w:ilvl w:val="0"/>
          <w:numId w:val="10"/>
        </w:numPr>
        <w:rPr>
          <w:rFonts w:ascii="Verdana" w:hAnsi="Verdana"/>
          <w:sz w:val="24"/>
          <w:szCs w:val="24"/>
        </w:rPr>
      </w:pPr>
      <w:r>
        <w:rPr>
          <w:rFonts w:ascii="Verdana" w:hAnsi="Verdana"/>
          <w:sz w:val="24"/>
          <w:szCs w:val="24"/>
        </w:rPr>
        <w:t>Rational</w:t>
      </w:r>
      <w:r w:rsidR="00D32E39">
        <w:rPr>
          <w:rFonts w:ascii="Verdana" w:hAnsi="Verdana"/>
          <w:sz w:val="24"/>
          <w:szCs w:val="24"/>
        </w:rPr>
        <w:t xml:space="preserve"> property protection.</w:t>
      </w:r>
    </w:p>
    <w:p w14:paraId="0E3DBF63" w14:textId="76DC2356" w:rsidR="00D32E39" w:rsidRDefault="00BF0A59" w:rsidP="00D32E39">
      <w:pPr>
        <w:ind w:left="79"/>
        <w:rPr>
          <w:rFonts w:ascii="Verdana" w:hAnsi="Verdana"/>
          <w:sz w:val="24"/>
          <w:szCs w:val="24"/>
        </w:rPr>
      </w:pPr>
      <w:r>
        <w:rPr>
          <w:rFonts w:ascii="Verdana" w:hAnsi="Verdana"/>
          <w:sz w:val="24"/>
          <w:szCs w:val="24"/>
        </w:rPr>
        <w:t>ECONOMIC</w:t>
      </w:r>
      <w:r w:rsidR="00CC6A9D">
        <w:rPr>
          <w:rFonts w:ascii="Verdana" w:hAnsi="Verdana"/>
          <w:sz w:val="24"/>
          <w:szCs w:val="24"/>
        </w:rPr>
        <w:t xml:space="preserve"> FACTORS THAT IMPACT DEBENHAM PLC</w:t>
      </w:r>
    </w:p>
    <w:p w14:paraId="4C8812BC" w14:textId="49B1E6D0" w:rsidR="002D3803" w:rsidRDefault="002D3803" w:rsidP="00D32E39">
      <w:pPr>
        <w:ind w:left="79"/>
        <w:rPr>
          <w:rFonts w:ascii="Verdana" w:hAnsi="Verdana"/>
          <w:sz w:val="24"/>
          <w:szCs w:val="24"/>
        </w:rPr>
      </w:pPr>
      <w:r>
        <w:rPr>
          <w:rFonts w:ascii="Verdana" w:hAnsi="Verdana"/>
          <w:sz w:val="24"/>
          <w:szCs w:val="24"/>
        </w:rPr>
        <w:t xml:space="preserve">The macro environment factors such as – inflation rate, saving rate, interest rate, foreign exchange rate and economic cycle determine the aggregate demand and aggregate investment in </w:t>
      </w:r>
      <w:r w:rsidR="00FA3033">
        <w:rPr>
          <w:rFonts w:ascii="Verdana" w:hAnsi="Verdana"/>
          <w:sz w:val="24"/>
          <w:szCs w:val="24"/>
        </w:rPr>
        <w:t>an</w:t>
      </w:r>
      <w:r>
        <w:rPr>
          <w:rFonts w:ascii="Verdana" w:hAnsi="Verdana"/>
          <w:sz w:val="24"/>
          <w:szCs w:val="24"/>
        </w:rPr>
        <w:t xml:space="preserve"> economy.</w:t>
      </w:r>
    </w:p>
    <w:p w14:paraId="63338E1D" w14:textId="30A24E93" w:rsidR="002D3803" w:rsidRDefault="002D3803" w:rsidP="002D3803">
      <w:pPr>
        <w:pStyle w:val="ListParagraph"/>
        <w:numPr>
          <w:ilvl w:val="0"/>
          <w:numId w:val="11"/>
        </w:numPr>
        <w:rPr>
          <w:rFonts w:ascii="Verdana" w:hAnsi="Verdana"/>
          <w:sz w:val="24"/>
          <w:szCs w:val="24"/>
        </w:rPr>
      </w:pPr>
      <w:r>
        <w:rPr>
          <w:rFonts w:ascii="Verdana" w:hAnsi="Verdana"/>
          <w:sz w:val="24"/>
          <w:szCs w:val="24"/>
        </w:rPr>
        <w:t>Interest rates.</w:t>
      </w:r>
    </w:p>
    <w:p w14:paraId="5DAD245C" w14:textId="2FE4035E" w:rsidR="002D3803" w:rsidRDefault="002D3803" w:rsidP="002D3803">
      <w:pPr>
        <w:pStyle w:val="ListParagraph"/>
        <w:numPr>
          <w:ilvl w:val="0"/>
          <w:numId w:val="11"/>
        </w:numPr>
        <w:rPr>
          <w:rFonts w:ascii="Verdana" w:hAnsi="Verdana"/>
          <w:sz w:val="24"/>
          <w:szCs w:val="24"/>
        </w:rPr>
      </w:pPr>
      <w:r>
        <w:rPr>
          <w:rFonts w:ascii="Verdana" w:hAnsi="Verdana"/>
          <w:sz w:val="24"/>
          <w:szCs w:val="24"/>
        </w:rPr>
        <w:t>Inflation rate.</w:t>
      </w:r>
    </w:p>
    <w:p w14:paraId="744B5F33" w14:textId="58F15FA5" w:rsidR="002D3803" w:rsidRDefault="002D3803" w:rsidP="002D3803">
      <w:pPr>
        <w:pStyle w:val="ListParagraph"/>
        <w:numPr>
          <w:ilvl w:val="0"/>
          <w:numId w:val="11"/>
        </w:numPr>
        <w:rPr>
          <w:rFonts w:ascii="Verdana" w:hAnsi="Verdana"/>
          <w:sz w:val="24"/>
          <w:szCs w:val="24"/>
        </w:rPr>
      </w:pPr>
      <w:r>
        <w:rPr>
          <w:rFonts w:ascii="Verdana" w:hAnsi="Verdana"/>
          <w:sz w:val="24"/>
          <w:szCs w:val="24"/>
        </w:rPr>
        <w:t>Unemployment rate.</w:t>
      </w:r>
    </w:p>
    <w:p w14:paraId="3EEF33B4" w14:textId="28FAA369" w:rsidR="002D3803" w:rsidRDefault="002D3803" w:rsidP="002D3803">
      <w:pPr>
        <w:pStyle w:val="ListParagraph"/>
        <w:numPr>
          <w:ilvl w:val="0"/>
          <w:numId w:val="11"/>
        </w:numPr>
        <w:rPr>
          <w:rFonts w:ascii="Verdana" w:hAnsi="Verdana"/>
          <w:sz w:val="24"/>
          <w:szCs w:val="24"/>
        </w:rPr>
      </w:pPr>
      <w:r>
        <w:rPr>
          <w:rFonts w:ascii="Verdana" w:hAnsi="Verdana"/>
          <w:sz w:val="24"/>
          <w:szCs w:val="24"/>
        </w:rPr>
        <w:t>Discretionary income.</w:t>
      </w:r>
    </w:p>
    <w:p w14:paraId="325BC93D" w14:textId="189F1B93" w:rsidR="002D3803" w:rsidRDefault="002D3803" w:rsidP="002D3803">
      <w:pPr>
        <w:pStyle w:val="ListParagraph"/>
        <w:numPr>
          <w:ilvl w:val="0"/>
          <w:numId w:val="11"/>
        </w:numPr>
        <w:rPr>
          <w:rFonts w:ascii="Verdana" w:hAnsi="Verdana"/>
          <w:sz w:val="24"/>
          <w:szCs w:val="24"/>
        </w:rPr>
      </w:pPr>
      <w:r>
        <w:rPr>
          <w:rFonts w:ascii="Verdana" w:hAnsi="Verdana"/>
          <w:sz w:val="24"/>
          <w:szCs w:val="24"/>
        </w:rPr>
        <w:t>Economic growth</w:t>
      </w:r>
      <w:r w:rsidR="00CF3DAE">
        <w:rPr>
          <w:rFonts w:ascii="Verdana" w:hAnsi="Verdana"/>
          <w:sz w:val="24"/>
          <w:szCs w:val="24"/>
        </w:rPr>
        <w:t xml:space="preserve"> rate.</w:t>
      </w:r>
    </w:p>
    <w:p w14:paraId="11E2C22B" w14:textId="760DD1CA" w:rsidR="00CF3DAE" w:rsidRPr="00E506C7" w:rsidRDefault="00CF3DAE" w:rsidP="00150621">
      <w:pPr>
        <w:pStyle w:val="ListParagraph"/>
        <w:numPr>
          <w:ilvl w:val="0"/>
          <w:numId w:val="11"/>
        </w:numPr>
        <w:rPr>
          <w:rFonts w:ascii="Verdana" w:hAnsi="Verdana"/>
          <w:sz w:val="24"/>
          <w:szCs w:val="24"/>
        </w:rPr>
      </w:pPr>
      <w:r w:rsidRPr="00E506C7">
        <w:rPr>
          <w:rFonts w:ascii="Verdana" w:hAnsi="Verdana"/>
          <w:sz w:val="24"/>
          <w:szCs w:val="24"/>
        </w:rPr>
        <w:t xml:space="preserve">Business cycle stage (example Prosperity, recession, </w:t>
      </w:r>
      <w:r w:rsidR="00E4646C" w:rsidRPr="00E506C7">
        <w:rPr>
          <w:rFonts w:ascii="Verdana" w:hAnsi="Verdana"/>
          <w:sz w:val="24"/>
          <w:szCs w:val="24"/>
        </w:rPr>
        <w:t>and recovery</w:t>
      </w:r>
      <w:r w:rsidRPr="00E506C7">
        <w:rPr>
          <w:rFonts w:ascii="Verdana" w:hAnsi="Verdana"/>
          <w:sz w:val="24"/>
          <w:szCs w:val="24"/>
        </w:rPr>
        <w:t>).</w:t>
      </w:r>
    </w:p>
    <w:p w14:paraId="06C80DF4" w14:textId="10A5B8AD" w:rsidR="00CF3DAE" w:rsidRDefault="00CF3DAE" w:rsidP="002D3803">
      <w:pPr>
        <w:pStyle w:val="ListParagraph"/>
        <w:numPr>
          <w:ilvl w:val="0"/>
          <w:numId w:val="11"/>
        </w:numPr>
        <w:rPr>
          <w:rFonts w:ascii="Verdana" w:hAnsi="Verdana"/>
          <w:sz w:val="24"/>
          <w:szCs w:val="24"/>
        </w:rPr>
      </w:pPr>
      <w:r>
        <w:rPr>
          <w:rFonts w:ascii="Verdana" w:hAnsi="Verdana"/>
          <w:sz w:val="24"/>
          <w:szCs w:val="24"/>
        </w:rPr>
        <w:t>Education level in the economy.</w:t>
      </w:r>
    </w:p>
    <w:p w14:paraId="40AA7A6C" w14:textId="3C72EB6C" w:rsidR="00CF3DAE" w:rsidRDefault="00CF3DAE" w:rsidP="002D3803">
      <w:pPr>
        <w:pStyle w:val="ListParagraph"/>
        <w:numPr>
          <w:ilvl w:val="0"/>
          <w:numId w:val="11"/>
        </w:numPr>
        <w:rPr>
          <w:rFonts w:ascii="Verdana" w:hAnsi="Verdana"/>
          <w:sz w:val="24"/>
          <w:szCs w:val="24"/>
        </w:rPr>
      </w:pPr>
      <w:r>
        <w:rPr>
          <w:rFonts w:ascii="Verdana" w:hAnsi="Verdana"/>
          <w:sz w:val="24"/>
          <w:szCs w:val="24"/>
        </w:rPr>
        <w:t>Skill level of workforce in retail industry.</w:t>
      </w:r>
    </w:p>
    <w:p w14:paraId="1FBE6168" w14:textId="76449353" w:rsidR="00CF3DAE" w:rsidRDefault="00CF3DAE" w:rsidP="002D3803">
      <w:pPr>
        <w:pStyle w:val="ListParagraph"/>
        <w:numPr>
          <w:ilvl w:val="0"/>
          <w:numId w:val="11"/>
        </w:numPr>
        <w:rPr>
          <w:rFonts w:ascii="Verdana" w:hAnsi="Verdana"/>
          <w:sz w:val="24"/>
          <w:szCs w:val="24"/>
        </w:rPr>
      </w:pPr>
      <w:r>
        <w:rPr>
          <w:rFonts w:ascii="Verdana" w:hAnsi="Verdana"/>
          <w:sz w:val="24"/>
          <w:szCs w:val="24"/>
        </w:rPr>
        <w:t>Infrastructure quality in retail industry.</w:t>
      </w:r>
    </w:p>
    <w:p w14:paraId="3FD4C55F" w14:textId="2968D150" w:rsidR="00BF0A59" w:rsidRDefault="00BF0A59" w:rsidP="00BF0A59">
      <w:pPr>
        <w:ind w:left="79"/>
        <w:rPr>
          <w:rFonts w:ascii="Verdana" w:hAnsi="Verdana"/>
          <w:sz w:val="24"/>
          <w:szCs w:val="24"/>
        </w:rPr>
      </w:pPr>
      <w:r>
        <w:rPr>
          <w:rFonts w:ascii="Verdana" w:hAnsi="Verdana"/>
          <w:sz w:val="24"/>
          <w:szCs w:val="24"/>
        </w:rPr>
        <w:t>SOCIAL FACTORS THAT IMPACT DEBENHAM PLC</w:t>
      </w:r>
    </w:p>
    <w:p w14:paraId="3532A4A8" w14:textId="5A05AEA1" w:rsidR="00BF0A59" w:rsidRDefault="00FA3033" w:rsidP="00FA3033">
      <w:pPr>
        <w:ind w:left="79"/>
        <w:rPr>
          <w:rFonts w:ascii="Verdana" w:hAnsi="Verdana"/>
          <w:sz w:val="24"/>
          <w:szCs w:val="24"/>
        </w:rPr>
      </w:pPr>
      <w:r>
        <w:rPr>
          <w:rFonts w:ascii="Verdana" w:hAnsi="Verdana"/>
          <w:sz w:val="24"/>
          <w:szCs w:val="24"/>
        </w:rPr>
        <w:t>Society’s culture and way of doing things impact the culture of an organisation in an environment. The social factors that leadership of Debenhams plc should analyse for PESTL</w:t>
      </w:r>
      <w:r w:rsidR="0068471A">
        <w:rPr>
          <w:rFonts w:ascii="Verdana" w:hAnsi="Verdana"/>
          <w:sz w:val="24"/>
          <w:szCs w:val="24"/>
        </w:rPr>
        <w:t>E</w:t>
      </w:r>
      <w:r w:rsidR="006F1F53">
        <w:rPr>
          <w:rFonts w:ascii="Verdana" w:hAnsi="Verdana"/>
          <w:sz w:val="24"/>
          <w:szCs w:val="24"/>
        </w:rPr>
        <w:t>-</w:t>
      </w:r>
      <w:r>
        <w:rPr>
          <w:rFonts w:ascii="Verdana" w:hAnsi="Verdana"/>
          <w:sz w:val="24"/>
          <w:szCs w:val="24"/>
        </w:rPr>
        <w:t xml:space="preserve"> analysis.</w:t>
      </w:r>
    </w:p>
    <w:p w14:paraId="4AF0EC93" w14:textId="555D30DC" w:rsidR="00FA3033" w:rsidRDefault="00FA3033" w:rsidP="00FA3033">
      <w:pPr>
        <w:pStyle w:val="ListParagraph"/>
        <w:numPr>
          <w:ilvl w:val="0"/>
          <w:numId w:val="13"/>
        </w:numPr>
        <w:rPr>
          <w:rFonts w:ascii="Verdana" w:hAnsi="Verdana"/>
          <w:sz w:val="24"/>
          <w:szCs w:val="24"/>
        </w:rPr>
      </w:pPr>
      <w:r>
        <w:rPr>
          <w:rFonts w:ascii="Verdana" w:hAnsi="Verdana"/>
          <w:sz w:val="24"/>
          <w:szCs w:val="24"/>
        </w:rPr>
        <w:t>Leisure interests.</w:t>
      </w:r>
    </w:p>
    <w:p w14:paraId="732848F4" w14:textId="48F09666" w:rsidR="00FA3033" w:rsidRDefault="00FA3033" w:rsidP="00FA3033">
      <w:pPr>
        <w:pStyle w:val="ListParagraph"/>
        <w:numPr>
          <w:ilvl w:val="0"/>
          <w:numId w:val="13"/>
        </w:numPr>
        <w:rPr>
          <w:rFonts w:ascii="Verdana" w:hAnsi="Verdana"/>
          <w:sz w:val="24"/>
          <w:szCs w:val="24"/>
        </w:rPr>
      </w:pPr>
      <w:r>
        <w:rPr>
          <w:rFonts w:ascii="Verdana" w:hAnsi="Verdana"/>
          <w:sz w:val="24"/>
          <w:szCs w:val="24"/>
        </w:rPr>
        <w:t>Attitudes (health, environmental, consciousness etc.)</w:t>
      </w:r>
    </w:p>
    <w:p w14:paraId="50C6A2EB" w14:textId="20A2C64D" w:rsidR="00FA3033" w:rsidRDefault="00FA3033" w:rsidP="00FA3033">
      <w:pPr>
        <w:pStyle w:val="ListParagraph"/>
        <w:numPr>
          <w:ilvl w:val="0"/>
          <w:numId w:val="13"/>
        </w:numPr>
        <w:rPr>
          <w:rFonts w:ascii="Verdana" w:hAnsi="Verdana"/>
          <w:sz w:val="24"/>
          <w:szCs w:val="24"/>
        </w:rPr>
      </w:pPr>
      <w:r>
        <w:rPr>
          <w:rFonts w:ascii="Verdana" w:hAnsi="Verdana"/>
          <w:sz w:val="24"/>
          <w:szCs w:val="24"/>
        </w:rPr>
        <w:t>Culture (gender roles, social conventions etc.)</w:t>
      </w:r>
    </w:p>
    <w:p w14:paraId="1F9E356B" w14:textId="1F9C264E" w:rsidR="00FA3033" w:rsidRDefault="00FA3033" w:rsidP="00FA3033">
      <w:pPr>
        <w:pStyle w:val="ListParagraph"/>
        <w:numPr>
          <w:ilvl w:val="0"/>
          <w:numId w:val="13"/>
        </w:numPr>
        <w:rPr>
          <w:rFonts w:ascii="Verdana" w:hAnsi="Verdana"/>
          <w:sz w:val="24"/>
          <w:szCs w:val="24"/>
        </w:rPr>
      </w:pPr>
      <w:r>
        <w:rPr>
          <w:rFonts w:ascii="Verdana" w:hAnsi="Verdana"/>
          <w:sz w:val="24"/>
          <w:szCs w:val="24"/>
        </w:rPr>
        <w:t>Entrepreneurial spirit and broader nature of the society. Some societies encourage owning a business while others don’t.</w:t>
      </w:r>
    </w:p>
    <w:p w14:paraId="447651CE" w14:textId="1D68C976" w:rsidR="002D27AC" w:rsidRDefault="002D27AC" w:rsidP="00FA3033">
      <w:pPr>
        <w:pStyle w:val="ListParagraph"/>
        <w:numPr>
          <w:ilvl w:val="0"/>
          <w:numId w:val="13"/>
        </w:numPr>
        <w:rPr>
          <w:rFonts w:ascii="Verdana" w:hAnsi="Verdana"/>
          <w:sz w:val="24"/>
          <w:szCs w:val="24"/>
        </w:rPr>
      </w:pPr>
      <w:r>
        <w:rPr>
          <w:rFonts w:ascii="Verdana" w:hAnsi="Verdana"/>
          <w:sz w:val="24"/>
          <w:szCs w:val="24"/>
        </w:rPr>
        <w:t>Class structure, hierarchy and power structure in the society.</w:t>
      </w:r>
    </w:p>
    <w:p w14:paraId="580575E1" w14:textId="44D0DDC5" w:rsidR="002D27AC" w:rsidRDefault="002D27AC" w:rsidP="00FA3033">
      <w:pPr>
        <w:pStyle w:val="ListParagraph"/>
        <w:numPr>
          <w:ilvl w:val="0"/>
          <w:numId w:val="13"/>
        </w:numPr>
        <w:rPr>
          <w:rFonts w:ascii="Verdana" w:hAnsi="Verdana"/>
          <w:sz w:val="24"/>
          <w:szCs w:val="24"/>
        </w:rPr>
      </w:pPr>
      <w:r>
        <w:rPr>
          <w:rFonts w:ascii="Verdana" w:hAnsi="Verdana"/>
          <w:sz w:val="24"/>
          <w:szCs w:val="24"/>
        </w:rPr>
        <w:t>Demographics and skill level of the population.</w:t>
      </w:r>
    </w:p>
    <w:p w14:paraId="1BD8978D" w14:textId="5B989256" w:rsidR="002D27AC" w:rsidRDefault="002D27AC" w:rsidP="00FA3033">
      <w:pPr>
        <w:pStyle w:val="ListParagraph"/>
        <w:numPr>
          <w:ilvl w:val="0"/>
          <w:numId w:val="13"/>
        </w:numPr>
        <w:rPr>
          <w:rFonts w:ascii="Verdana" w:hAnsi="Verdana"/>
          <w:sz w:val="24"/>
          <w:szCs w:val="24"/>
        </w:rPr>
      </w:pPr>
      <w:r>
        <w:rPr>
          <w:rFonts w:ascii="Verdana" w:hAnsi="Verdana"/>
          <w:sz w:val="24"/>
          <w:szCs w:val="24"/>
        </w:rPr>
        <w:t>The standard of education level in Debenhams plc industry</w:t>
      </w:r>
      <w:r w:rsidR="00905E54">
        <w:rPr>
          <w:rFonts w:ascii="Verdana" w:hAnsi="Verdana"/>
          <w:sz w:val="24"/>
          <w:szCs w:val="24"/>
        </w:rPr>
        <w:t>.</w:t>
      </w:r>
    </w:p>
    <w:p w14:paraId="0732D8C5" w14:textId="5DEBA925" w:rsidR="00905E54" w:rsidRDefault="00905E54" w:rsidP="00905E54">
      <w:pPr>
        <w:ind w:left="79"/>
        <w:rPr>
          <w:rFonts w:ascii="Verdana" w:hAnsi="Verdana"/>
          <w:sz w:val="24"/>
          <w:szCs w:val="24"/>
        </w:rPr>
      </w:pPr>
      <w:r>
        <w:rPr>
          <w:rFonts w:ascii="Verdana" w:hAnsi="Verdana"/>
          <w:sz w:val="24"/>
          <w:szCs w:val="24"/>
        </w:rPr>
        <w:lastRenderedPageBreak/>
        <w:t>TECHNOLOGICAL FACTORS THAT IMPACT DEBENHAM PLC</w:t>
      </w:r>
    </w:p>
    <w:p w14:paraId="34C4CEED" w14:textId="3DBD5B17" w:rsidR="00905E54" w:rsidRDefault="00905E54" w:rsidP="00905E54">
      <w:pPr>
        <w:ind w:left="79"/>
        <w:rPr>
          <w:rFonts w:ascii="Verdana" w:hAnsi="Verdana"/>
          <w:sz w:val="24"/>
          <w:szCs w:val="24"/>
        </w:rPr>
      </w:pPr>
      <w:r>
        <w:rPr>
          <w:rFonts w:ascii="Verdana" w:hAnsi="Verdana"/>
          <w:sz w:val="24"/>
          <w:szCs w:val="24"/>
        </w:rPr>
        <w:t>Technology is fast disorganising different facets of industries across the board. Transportation industry is dominated by Uber and Lyft. A business should not only do technological analysis of the industry but also the rate at which technology disorganises that industry.</w:t>
      </w:r>
    </w:p>
    <w:p w14:paraId="245C4F0F" w14:textId="0A8D5E8E" w:rsidR="00905E54" w:rsidRDefault="00905E54" w:rsidP="00905E54">
      <w:pPr>
        <w:pStyle w:val="ListParagraph"/>
        <w:numPr>
          <w:ilvl w:val="0"/>
          <w:numId w:val="15"/>
        </w:numPr>
        <w:rPr>
          <w:rFonts w:ascii="Verdana" w:hAnsi="Verdana"/>
          <w:sz w:val="24"/>
          <w:szCs w:val="24"/>
        </w:rPr>
      </w:pPr>
      <w:r>
        <w:rPr>
          <w:rFonts w:ascii="Verdana" w:hAnsi="Verdana"/>
          <w:sz w:val="24"/>
          <w:szCs w:val="24"/>
        </w:rPr>
        <w:t>Speed of technological diffusion.</w:t>
      </w:r>
    </w:p>
    <w:p w14:paraId="6C711465" w14:textId="2E0B7945" w:rsidR="00905E54" w:rsidRDefault="00905E54" w:rsidP="00905E54">
      <w:pPr>
        <w:pStyle w:val="ListParagraph"/>
        <w:numPr>
          <w:ilvl w:val="0"/>
          <w:numId w:val="15"/>
        </w:numPr>
        <w:rPr>
          <w:rFonts w:ascii="Verdana" w:hAnsi="Verdana"/>
          <w:sz w:val="24"/>
          <w:szCs w:val="24"/>
        </w:rPr>
      </w:pPr>
      <w:r>
        <w:rPr>
          <w:rFonts w:ascii="Verdana" w:hAnsi="Verdana"/>
          <w:sz w:val="24"/>
          <w:szCs w:val="24"/>
        </w:rPr>
        <w:t>Effect on value chain structure in consumer services sector.</w:t>
      </w:r>
    </w:p>
    <w:p w14:paraId="0938278F" w14:textId="62D7FE67" w:rsidR="00905E54" w:rsidRDefault="00905E54" w:rsidP="00905E54">
      <w:pPr>
        <w:pStyle w:val="ListParagraph"/>
        <w:numPr>
          <w:ilvl w:val="0"/>
          <w:numId w:val="15"/>
        </w:numPr>
        <w:rPr>
          <w:rFonts w:ascii="Verdana" w:hAnsi="Verdana"/>
          <w:sz w:val="24"/>
          <w:szCs w:val="24"/>
        </w:rPr>
      </w:pPr>
      <w:r>
        <w:rPr>
          <w:rFonts w:ascii="Verdana" w:hAnsi="Verdana"/>
          <w:sz w:val="24"/>
          <w:szCs w:val="24"/>
        </w:rPr>
        <w:t>Knock on cost structure in retail industry.</w:t>
      </w:r>
    </w:p>
    <w:p w14:paraId="1347B0AE" w14:textId="20D47387" w:rsidR="00905E54" w:rsidRDefault="00905E54" w:rsidP="00905E54">
      <w:pPr>
        <w:pStyle w:val="ListParagraph"/>
        <w:numPr>
          <w:ilvl w:val="0"/>
          <w:numId w:val="15"/>
        </w:numPr>
        <w:rPr>
          <w:rFonts w:ascii="Verdana" w:hAnsi="Verdana"/>
          <w:sz w:val="24"/>
          <w:szCs w:val="24"/>
        </w:rPr>
      </w:pPr>
      <w:r>
        <w:rPr>
          <w:rFonts w:ascii="Verdana" w:hAnsi="Verdana"/>
          <w:sz w:val="24"/>
          <w:szCs w:val="24"/>
        </w:rPr>
        <w:t>Technology’s effect on product offering.</w:t>
      </w:r>
    </w:p>
    <w:p w14:paraId="1160C5EE" w14:textId="4785179E" w:rsidR="00E0353D" w:rsidRDefault="00E0353D" w:rsidP="00905E54">
      <w:pPr>
        <w:pStyle w:val="ListParagraph"/>
        <w:numPr>
          <w:ilvl w:val="0"/>
          <w:numId w:val="15"/>
        </w:numPr>
        <w:rPr>
          <w:rFonts w:ascii="Verdana" w:hAnsi="Verdana"/>
          <w:sz w:val="24"/>
          <w:szCs w:val="24"/>
        </w:rPr>
      </w:pPr>
      <w:r>
        <w:rPr>
          <w:rFonts w:ascii="Verdana" w:hAnsi="Verdana"/>
          <w:sz w:val="24"/>
          <w:szCs w:val="24"/>
        </w:rPr>
        <w:t>Recent technological development by Debenhams plc competitors.</w:t>
      </w:r>
    </w:p>
    <w:p w14:paraId="72C1A97C" w14:textId="77777777" w:rsidR="009816D5" w:rsidRDefault="00706EF7" w:rsidP="00706EF7">
      <w:pPr>
        <w:ind w:left="79"/>
        <w:rPr>
          <w:rFonts w:ascii="Verdana" w:hAnsi="Verdana"/>
          <w:sz w:val="24"/>
          <w:szCs w:val="24"/>
        </w:rPr>
      </w:pPr>
      <w:r>
        <w:rPr>
          <w:rFonts w:ascii="Verdana" w:hAnsi="Verdana"/>
          <w:sz w:val="24"/>
          <w:szCs w:val="24"/>
        </w:rPr>
        <w:t>LEGAL FACTORS THAT IMPACT DEBENHAM PLC</w:t>
      </w:r>
    </w:p>
    <w:p w14:paraId="5D92C507" w14:textId="62E127D3" w:rsidR="000D303E" w:rsidRDefault="000D303E" w:rsidP="00706EF7">
      <w:pPr>
        <w:ind w:left="79"/>
        <w:rPr>
          <w:rFonts w:ascii="Verdana" w:hAnsi="Verdana"/>
          <w:sz w:val="24"/>
          <w:szCs w:val="24"/>
        </w:rPr>
      </w:pPr>
      <w:r>
        <w:rPr>
          <w:rFonts w:ascii="Verdana" w:hAnsi="Verdana"/>
          <w:sz w:val="24"/>
          <w:szCs w:val="24"/>
        </w:rPr>
        <w:t>In a good number of countries the legal bodywork and institutions are not strong enough to protect the intellectual property rights of an organisation. Some of the legal factors that Debenhams’s plc leadership should consider while entering a market are</w:t>
      </w:r>
    </w:p>
    <w:p w14:paraId="294C2D53" w14:textId="43C8CBDC" w:rsidR="00E4646C" w:rsidRDefault="00E4646C" w:rsidP="00E4646C">
      <w:pPr>
        <w:pStyle w:val="ListParagraph"/>
        <w:numPr>
          <w:ilvl w:val="0"/>
          <w:numId w:val="19"/>
        </w:numPr>
        <w:rPr>
          <w:rFonts w:ascii="Verdana" w:hAnsi="Verdana"/>
          <w:sz w:val="24"/>
          <w:szCs w:val="24"/>
        </w:rPr>
      </w:pPr>
      <w:r>
        <w:rPr>
          <w:rFonts w:ascii="Verdana" w:hAnsi="Verdana"/>
          <w:sz w:val="24"/>
          <w:szCs w:val="24"/>
        </w:rPr>
        <w:t>Discrimination law.</w:t>
      </w:r>
    </w:p>
    <w:p w14:paraId="09418BF8" w14:textId="5BF40B6A" w:rsidR="00E4646C" w:rsidRDefault="00E4646C" w:rsidP="00E4646C">
      <w:pPr>
        <w:pStyle w:val="ListParagraph"/>
        <w:numPr>
          <w:ilvl w:val="0"/>
          <w:numId w:val="19"/>
        </w:numPr>
        <w:rPr>
          <w:rFonts w:ascii="Verdana" w:hAnsi="Verdana"/>
          <w:sz w:val="24"/>
          <w:szCs w:val="24"/>
        </w:rPr>
      </w:pPr>
      <w:r>
        <w:rPr>
          <w:rFonts w:ascii="Verdana" w:hAnsi="Verdana"/>
          <w:sz w:val="24"/>
          <w:szCs w:val="24"/>
        </w:rPr>
        <w:t>Anti-trust law in the retail industry and overall in the country.</w:t>
      </w:r>
    </w:p>
    <w:p w14:paraId="3C66CB88" w14:textId="3E5E430C" w:rsidR="00E4646C" w:rsidRDefault="00E4646C" w:rsidP="00E4646C">
      <w:pPr>
        <w:pStyle w:val="ListParagraph"/>
        <w:numPr>
          <w:ilvl w:val="0"/>
          <w:numId w:val="19"/>
        </w:numPr>
        <w:rPr>
          <w:rFonts w:ascii="Verdana" w:hAnsi="Verdana"/>
          <w:sz w:val="24"/>
          <w:szCs w:val="24"/>
        </w:rPr>
      </w:pPr>
      <w:r>
        <w:rPr>
          <w:rFonts w:ascii="Verdana" w:hAnsi="Verdana"/>
          <w:sz w:val="24"/>
          <w:szCs w:val="24"/>
        </w:rPr>
        <w:t>Copyright, patents/intellectual property law.</w:t>
      </w:r>
    </w:p>
    <w:p w14:paraId="413F0BBC" w14:textId="0C0C740C" w:rsidR="00E4646C" w:rsidRDefault="00E4646C" w:rsidP="00E4646C">
      <w:pPr>
        <w:pStyle w:val="ListParagraph"/>
        <w:numPr>
          <w:ilvl w:val="0"/>
          <w:numId w:val="19"/>
        </w:numPr>
        <w:rPr>
          <w:rFonts w:ascii="Verdana" w:hAnsi="Verdana"/>
          <w:sz w:val="24"/>
          <w:szCs w:val="24"/>
        </w:rPr>
      </w:pPr>
      <w:r>
        <w:rPr>
          <w:rFonts w:ascii="Verdana" w:hAnsi="Verdana"/>
          <w:sz w:val="24"/>
          <w:szCs w:val="24"/>
        </w:rPr>
        <w:t>Consumer protection and e-commerce.</w:t>
      </w:r>
    </w:p>
    <w:p w14:paraId="54CC966C" w14:textId="7852A363" w:rsidR="00E4646C" w:rsidRDefault="00E4646C" w:rsidP="00E4646C">
      <w:pPr>
        <w:pStyle w:val="ListParagraph"/>
        <w:numPr>
          <w:ilvl w:val="0"/>
          <w:numId w:val="19"/>
        </w:numPr>
        <w:rPr>
          <w:rFonts w:ascii="Verdana" w:hAnsi="Verdana"/>
          <w:sz w:val="24"/>
          <w:szCs w:val="24"/>
        </w:rPr>
      </w:pPr>
      <w:r>
        <w:rPr>
          <w:rFonts w:ascii="Verdana" w:hAnsi="Verdana"/>
          <w:sz w:val="24"/>
          <w:szCs w:val="24"/>
        </w:rPr>
        <w:t>Health and safety law.</w:t>
      </w:r>
    </w:p>
    <w:p w14:paraId="6906DE72" w14:textId="3AA510A7" w:rsidR="00E4646C" w:rsidRDefault="00E4646C" w:rsidP="00E4646C">
      <w:pPr>
        <w:pStyle w:val="ListParagraph"/>
        <w:numPr>
          <w:ilvl w:val="0"/>
          <w:numId w:val="19"/>
        </w:numPr>
        <w:rPr>
          <w:rFonts w:ascii="Verdana" w:hAnsi="Verdana"/>
          <w:sz w:val="24"/>
          <w:szCs w:val="24"/>
        </w:rPr>
      </w:pPr>
      <w:r>
        <w:rPr>
          <w:rFonts w:ascii="Verdana" w:hAnsi="Verdana"/>
          <w:sz w:val="24"/>
          <w:szCs w:val="24"/>
        </w:rPr>
        <w:t>E</w:t>
      </w:r>
      <w:r w:rsidR="00FC1A4D">
        <w:rPr>
          <w:rFonts w:ascii="Verdana" w:hAnsi="Verdana"/>
          <w:sz w:val="24"/>
          <w:szCs w:val="24"/>
        </w:rPr>
        <w:t>mployment law.</w:t>
      </w:r>
    </w:p>
    <w:p w14:paraId="697CAC4F" w14:textId="0A8FE01A" w:rsidR="00FC1A4D" w:rsidRDefault="00FC1A4D" w:rsidP="00E4646C">
      <w:pPr>
        <w:pStyle w:val="ListParagraph"/>
        <w:numPr>
          <w:ilvl w:val="0"/>
          <w:numId w:val="19"/>
        </w:numPr>
        <w:rPr>
          <w:rFonts w:ascii="Verdana" w:hAnsi="Verdana"/>
          <w:sz w:val="24"/>
          <w:szCs w:val="24"/>
        </w:rPr>
      </w:pPr>
      <w:r>
        <w:rPr>
          <w:rFonts w:ascii="Verdana" w:hAnsi="Verdana"/>
          <w:sz w:val="24"/>
          <w:szCs w:val="24"/>
        </w:rPr>
        <w:t>Data protection.</w:t>
      </w:r>
    </w:p>
    <w:p w14:paraId="51D86F79" w14:textId="77777777" w:rsidR="009816D5" w:rsidRDefault="009816D5" w:rsidP="009816D5">
      <w:pPr>
        <w:ind w:left="79"/>
        <w:rPr>
          <w:rFonts w:ascii="Verdana" w:hAnsi="Verdana"/>
          <w:sz w:val="24"/>
          <w:szCs w:val="24"/>
        </w:rPr>
      </w:pPr>
      <w:r>
        <w:rPr>
          <w:rFonts w:ascii="Verdana" w:hAnsi="Verdana"/>
          <w:sz w:val="24"/>
          <w:szCs w:val="24"/>
        </w:rPr>
        <w:t>ENVIROMENTAL FACTORS THAT IMPACT DEBENHAM PLC</w:t>
      </w:r>
    </w:p>
    <w:p w14:paraId="77395AC8" w14:textId="77777777" w:rsidR="009816D5" w:rsidRDefault="009816D5" w:rsidP="009816D5">
      <w:pPr>
        <w:ind w:left="79"/>
        <w:rPr>
          <w:rFonts w:ascii="Verdana" w:hAnsi="Verdana"/>
          <w:sz w:val="24"/>
          <w:szCs w:val="24"/>
        </w:rPr>
      </w:pPr>
      <w:r>
        <w:rPr>
          <w:rFonts w:ascii="Verdana" w:hAnsi="Verdana"/>
          <w:sz w:val="24"/>
          <w:szCs w:val="24"/>
        </w:rPr>
        <w:t>All kind of markets have different standards or environmental standards which can impact the profitability of an organisation in those markets. Formerly entering new markets or starting a new business in an existing market the firm should carefully assess the environmental standards that are required to operate in those markets.</w:t>
      </w:r>
    </w:p>
    <w:p w14:paraId="6E5CA516"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Reactions toward and support of renewable energy.</w:t>
      </w:r>
    </w:p>
    <w:p w14:paraId="733635B3"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Endangered species.</w:t>
      </w:r>
    </w:p>
    <w:p w14:paraId="01B705D9"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Reaction towards ‘green’ or ecological products.</w:t>
      </w:r>
    </w:p>
    <w:p w14:paraId="65680602"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Waste management in consumer services sector.</w:t>
      </w:r>
    </w:p>
    <w:p w14:paraId="62BB7310"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Recycling.</w:t>
      </w:r>
    </w:p>
    <w:p w14:paraId="4C3A12B7"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Air and water pollution regulators in the retail industry</w:t>
      </w:r>
    </w:p>
    <w:p w14:paraId="6AECD184"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Climate change.</w:t>
      </w:r>
    </w:p>
    <w:p w14:paraId="1A2EA965" w14:textId="77777777" w:rsidR="009816D5" w:rsidRDefault="009816D5" w:rsidP="009816D5">
      <w:pPr>
        <w:pStyle w:val="ListParagraph"/>
        <w:numPr>
          <w:ilvl w:val="0"/>
          <w:numId w:val="17"/>
        </w:numPr>
        <w:rPr>
          <w:rFonts w:ascii="Verdana" w:hAnsi="Verdana"/>
          <w:sz w:val="24"/>
          <w:szCs w:val="24"/>
        </w:rPr>
      </w:pPr>
      <w:r>
        <w:rPr>
          <w:rFonts w:ascii="Verdana" w:hAnsi="Verdana"/>
          <w:sz w:val="24"/>
          <w:szCs w:val="24"/>
        </w:rPr>
        <w:t>Weather.</w:t>
      </w:r>
    </w:p>
    <w:p w14:paraId="0B2545A9" w14:textId="594D6A3D" w:rsidR="009816D5" w:rsidRDefault="009816D5" w:rsidP="009816D5">
      <w:pPr>
        <w:pStyle w:val="ListParagraph"/>
        <w:numPr>
          <w:ilvl w:val="0"/>
          <w:numId w:val="17"/>
        </w:numPr>
        <w:rPr>
          <w:rFonts w:ascii="Verdana" w:hAnsi="Verdana"/>
          <w:sz w:val="24"/>
          <w:szCs w:val="24"/>
        </w:rPr>
      </w:pPr>
      <w:r>
        <w:rPr>
          <w:rFonts w:ascii="Verdana" w:hAnsi="Verdana"/>
          <w:sz w:val="24"/>
          <w:szCs w:val="24"/>
        </w:rPr>
        <w:t>Law regulating environment pollution.</w:t>
      </w:r>
    </w:p>
    <w:p w14:paraId="09D1F4C1" w14:textId="12C01D08" w:rsidR="009816D5" w:rsidRDefault="009816D5" w:rsidP="009816D5">
      <w:pPr>
        <w:ind w:left="439"/>
        <w:rPr>
          <w:rFonts w:ascii="Verdana" w:hAnsi="Verdana"/>
          <w:sz w:val="24"/>
          <w:szCs w:val="24"/>
        </w:rPr>
      </w:pPr>
      <w:r>
        <w:rPr>
          <w:rFonts w:ascii="Verdana" w:hAnsi="Verdana"/>
          <w:sz w:val="24"/>
          <w:szCs w:val="24"/>
        </w:rPr>
        <w:t xml:space="preserve">A KEY </w:t>
      </w:r>
      <w:r w:rsidR="006F6484">
        <w:rPr>
          <w:rFonts w:ascii="Verdana" w:hAnsi="Verdana"/>
          <w:sz w:val="24"/>
          <w:szCs w:val="24"/>
        </w:rPr>
        <w:t>ISSUE</w:t>
      </w:r>
      <w:r>
        <w:rPr>
          <w:rFonts w:ascii="Verdana" w:hAnsi="Verdana"/>
          <w:sz w:val="24"/>
          <w:szCs w:val="24"/>
        </w:rPr>
        <w:t xml:space="preserve"> FOR DEBENHAM</w:t>
      </w:r>
      <w:r w:rsidR="003750CC">
        <w:rPr>
          <w:rFonts w:ascii="Verdana" w:hAnsi="Verdana"/>
          <w:sz w:val="24"/>
          <w:szCs w:val="24"/>
        </w:rPr>
        <w:t xml:space="preserve"> PLC</w:t>
      </w:r>
    </w:p>
    <w:p w14:paraId="09F179B5" w14:textId="1CF0D334" w:rsidR="009816D5" w:rsidRDefault="006819C5" w:rsidP="009816D5">
      <w:pPr>
        <w:ind w:left="439"/>
        <w:rPr>
          <w:rFonts w:ascii="Verdana" w:hAnsi="Verdana"/>
          <w:sz w:val="24"/>
          <w:szCs w:val="24"/>
        </w:rPr>
      </w:pPr>
      <w:r>
        <w:rPr>
          <w:rFonts w:ascii="Verdana" w:hAnsi="Verdana"/>
          <w:sz w:val="24"/>
          <w:szCs w:val="24"/>
        </w:rPr>
        <w:lastRenderedPageBreak/>
        <w:t xml:space="preserve">A key problem at </w:t>
      </w:r>
      <w:r w:rsidR="00E14010">
        <w:rPr>
          <w:rFonts w:ascii="Verdana" w:hAnsi="Verdana"/>
          <w:sz w:val="24"/>
          <w:szCs w:val="24"/>
        </w:rPr>
        <w:t>Debenhams</w:t>
      </w:r>
      <w:r w:rsidR="00CD799F">
        <w:rPr>
          <w:rFonts w:ascii="Verdana" w:hAnsi="Verdana"/>
          <w:sz w:val="24"/>
          <w:szCs w:val="24"/>
        </w:rPr>
        <w:t xml:space="preserve"> plc</w:t>
      </w:r>
      <w:r>
        <w:rPr>
          <w:rFonts w:ascii="Verdana" w:hAnsi="Verdana"/>
          <w:sz w:val="24"/>
          <w:szCs w:val="24"/>
        </w:rPr>
        <w:t xml:space="preserve"> </w:t>
      </w:r>
      <w:r w:rsidR="008051E9">
        <w:rPr>
          <w:rFonts w:ascii="Verdana" w:hAnsi="Verdana"/>
          <w:sz w:val="24"/>
          <w:szCs w:val="24"/>
        </w:rPr>
        <w:t xml:space="preserve">after the SWOT and PESTLE analysis is the rising cost of rents which has led to the shutting down of many of its stores. Debenhams </w:t>
      </w:r>
      <w:r w:rsidR="00CD799F">
        <w:rPr>
          <w:rFonts w:ascii="Verdana" w:hAnsi="Verdana"/>
          <w:sz w:val="24"/>
          <w:szCs w:val="24"/>
        </w:rPr>
        <w:t xml:space="preserve">plc </w:t>
      </w:r>
      <w:r w:rsidR="008051E9">
        <w:rPr>
          <w:rFonts w:ascii="Verdana" w:hAnsi="Verdana"/>
          <w:sz w:val="24"/>
          <w:szCs w:val="24"/>
        </w:rPr>
        <w:t>has not been able to invest and adapt as it should in the way people shop now. They have faced the same challenges affecting all United Kingdom retailers as well as a few issues of its own making.</w:t>
      </w:r>
      <w:r w:rsidR="00AF1A7B">
        <w:rPr>
          <w:rFonts w:ascii="Verdana" w:hAnsi="Verdana"/>
          <w:sz w:val="24"/>
          <w:szCs w:val="24"/>
        </w:rPr>
        <w:t xml:space="preserve"> The most pressing of those problems is being saddled with too many stores on long leases signed during the private equity years.</w:t>
      </w:r>
      <w:r w:rsidR="002051E6">
        <w:rPr>
          <w:rFonts w:ascii="Verdana" w:hAnsi="Verdana"/>
          <w:sz w:val="24"/>
          <w:szCs w:val="24"/>
        </w:rPr>
        <w:t xml:space="preserve"> </w:t>
      </w:r>
      <w:r w:rsidR="00445F34">
        <w:rPr>
          <w:rFonts w:ascii="Verdana" w:hAnsi="Verdana"/>
          <w:sz w:val="24"/>
          <w:szCs w:val="24"/>
        </w:rPr>
        <w:t>Debenhams</w:t>
      </w:r>
      <w:r w:rsidR="002051E6">
        <w:rPr>
          <w:rFonts w:ascii="Verdana" w:hAnsi="Verdana"/>
          <w:sz w:val="24"/>
          <w:szCs w:val="24"/>
        </w:rPr>
        <w:t xml:space="preserve"> issues can be traced back to a deal to take the company private in 2003 by con</w:t>
      </w:r>
      <w:r w:rsidR="00F23067">
        <w:rPr>
          <w:rFonts w:ascii="Verdana" w:hAnsi="Verdana"/>
          <w:sz w:val="24"/>
          <w:szCs w:val="24"/>
        </w:rPr>
        <w:t>sortium of private equity houses (Chapman, 2018).</w:t>
      </w:r>
      <w:r w:rsidR="00AF1A7B">
        <w:rPr>
          <w:rFonts w:ascii="Verdana" w:hAnsi="Verdana"/>
          <w:sz w:val="24"/>
          <w:szCs w:val="24"/>
        </w:rPr>
        <w:t xml:space="preserve"> The longer the leases initially would have meant cheaper rents at a time, lowering cost and boosting short term returns. Thus now </w:t>
      </w:r>
      <w:r w:rsidR="00E14010">
        <w:rPr>
          <w:rFonts w:ascii="Verdana" w:hAnsi="Verdana"/>
          <w:sz w:val="24"/>
          <w:szCs w:val="24"/>
        </w:rPr>
        <w:t>Debenhams</w:t>
      </w:r>
      <w:r w:rsidR="006F6484">
        <w:rPr>
          <w:rFonts w:ascii="Verdana" w:hAnsi="Verdana"/>
          <w:sz w:val="24"/>
          <w:szCs w:val="24"/>
        </w:rPr>
        <w:t xml:space="preserve"> plc</w:t>
      </w:r>
      <w:r w:rsidR="00AF1A7B">
        <w:rPr>
          <w:rFonts w:ascii="Verdana" w:hAnsi="Verdana"/>
          <w:sz w:val="24"/>
          <w:szCs w:val="24"/>
        </w:rPr>
        <w:t xml:space="preserve"> needs to slim down, those leases are a big burden. Last year alone </w:t>
      </w:r>
      <w:r w:rsidR="00E14010">
        <w:rPr>
          <w:rFonts w:ascii="Verdana" w:hAnsi="Verdana"/>
          <w:sz w:val="24"/>
          <w:szCs w:val="24"/>
        </w:rPr>
        <w:t>Debenhams</w:t>
      </w:r>
      <w:r w:rsidR="00AF1A7B">
        <w:rPr>
          <w:rFonts w:ascii="Verdana" w:hAnsi="Verdana"/>
          <w:sz w:val="24"/>
          <w:szCs w:val="24"/>
        </w:rPr>
        <w:t xml:space="preserve"> </w:t>
      </w:r>
      <w:r w:rsidR="006F6484">
        <w:rPr>
          <w:rFonts w:ascii="Verdana" w:hAnsi="Verdana"/>
          <w:sz w:val="24"/>
          <w:szCs w:val="24"/>
        </w:rPr>
        <w:t xml:space="preserve">plc </w:t>
      </w:r>
      <w:r w:rsidR="00AF1A7B">
        <w:rPr>
          <w:rFonts w:ascii="Verdana" w:hAnsi="Verdana"/>
          <w:sz w:val="24"/>
          <w:szCs w:val="24"/>
        </w:rPr>
        <w:t>shell out £221m in rent, making the leading Hargreaves Lansdown analyst George salmon</w:t>
      </w:r>
      <w:r w:rsidR="002F0CEF">
        <w:rPr>
          <w:rFonts w:ascii="Verdana" w:hAnsi="Verdana"/>
          <w:sz w:val="24"/>
          <w:szCs w:val="24"/>
        </w:rPr>
        <w:t xml:space="preserve"> remaking th</w:t>
      </w:r>
      <w:r w:rsidR="0058112B">
        <w:rPr>
          <w:rFonts w:ascii="Verdana" w:hAnsi="Verdana"/>
          <w:sz w:val="24"/>
          <w:szCs w:val="24"/>
        </w:rPr>
        <w:t>at</w:t>
      </w:r>
      <w:r w:rsidR="002F0CEF">
        <w:rPr>
          <w:rFonts w:ascii="Verdana" w:hAnsi="Verdana"/>
          <w:sz w:val="24"/>
          <w:szCs w:val="24"/>
        </w:rPr>
        <w:t xml:space="preserve"> year the company had little more flexibility</w:t>
      </w:r>
      <w:r w:rsidR="009816D5">
        <w:rPr>
          <w:rFonts w:ascii="Verdana" w:hAnsi="Verdana"/>
          <w:sz w:val="24"/>
          <w:szCs w:val="24"/>
        </w:rPr>
        <w:t xml:space="preserve"> </w:t>
      </w:r>
      <w:r w:rsidR="002F0CEF">
        <w:rPr>
          <w:rFonts w:ascii="Verdana" w:hAnsi="Verdana"/>
          <w:sz w:val="24"/>
          <w:szCs w:val="24"/>
        </w:rPr>
        <w:t xml:space="preserve">than a </w:t>
      </w:r>
      <w:r w:rsidR="0042181B">
        <w:rPr>
          <w:rFonts w:ascii="Verdana" w:hAnsi="Verdana"/>
          <w:sz w:val="24"/>
          <w:szCs w:val="24"/>
        </w:rPr>
        <w:t>super tanker</w:t>
      </w:r>
      <w:r w:rsidR="002F0CEF">
        <w:rPr>
          <w:rFonts w:ascii="Verdana" w:hAnsi="Verdana"/>
          <w:sz w:val="24"/>
          <w:szCs w:val="24"/>
        </w:rPr>
        <w:t>.</w:t>
      </w:r>
    </w:p>
    <w:p w14:paraId="411DA857" w14:textId="5B216C1C" w:rsidR="00151299" w:rsidRDefault="00E14010" w:rsidP="009816D5">
      <w:pPr>
        <w:ind w:left="439"/>
        <w:rPr>
          <w:rFonts w:ascii="Verdana" w:hAnsi="Verdana"/>
          <w:sz w:val="24"/>
          <w:szCs w:val="24"/>
        </w:rPr>
      </w:pPr>
      <w:r>
        <w:rPr>
          <w:rFonts w:ascii="Verdana" w:hAnsi="Verdana"/>
          <w:sz w:val="24"/>
          <w:szCs w:val="24"/>
        </w:rPr>
        <w:t>Debenhams</w:t>
      </w:r>
      <w:r w:rsidR="00151299">
        <w:rPr>
          <w:rFonts w:ascii="Verdana" w:hAnsi="Verdana"/>
          <w:sz w:val="24"/>
          <w:szCs w:val="24"/>
        </w:rPr>
        <w:t xml:space="preserve"> plc has been paying too much rent for majority of its stores. The firm annual rent bill is nearly £3</w:t>
      </w:r>
      <w:r w:rsidR="00CD799F">
        <w:rPr>
          <w:rFonts w:ascii="Verdana" w:hAnsi="Verdana"/>
          <w:sz w:val="24"/>
          <w:szCs w:val="24"/>
        </w:rPr>
        <w:t>00 million, or about 13 percent of its annual turnover.</w:t>
      </w:r>
    </w:p>
    <w:p w14:paraId="32D3CA7C" w14:textId="6056A2DF" w:rsidR="00523916" w:rsidRDefault="001C33E0" w:rsidP="009816D5">
      <w:pPr>
        <w:ind w:left="439"/>
        <w:rPr>
          <w:rFonts w:ascii="Verdana" w:hAnsi="Verdana"/>
          <w:sz w:val="24"/>
          <w:szCs w:val="24"/>
        </w:rPr>
      </w:pPr>
      <w:r>
        <w:rPr>
          <w:rFonts w:ascii="Verdana" w:hAnsi="Verdana"/>
          <w:sz w:val="24"/>
          <w:szCs w:val="24"/>
        </w:rPr>
        <w:t>Lack of funding in its stores over a number of years have left it looking  bigger than usual, looking tired, while it range of clothes is seen as practical rather than fashionable</w:t>
      </w:r>
      <w:r w:rsidR="00151299">
        <w:rPr>
          <w:rFonts w:ascii="Verdana" w:hAnsi="Verdana"/>
          <w:sz w:val="24"/>
          <w:szCs w:val="24"/>
        </w:rPr>
        <w:t>.</w:t>
      </w:r>
      <w:r w:rsidR="00523916">
        <w:rPr>
          <w:rFonts w:ascii="Verdana" w:hAnsi="Verdana"/>
          <w:sz w:val="24"/>
          <w:szCs w:val="24"/>
        </w:rPr>
        <w:t xml:space="preserve"> A combination of increasing rents and business rates, along with customer taking their business elsewhere, shopping online, has resulted in the fall </w:t>
      </w:r>
      <w:r w:rsidR="006F6484">
        <w:rPr>
          <w:rFonts w:ascii="Verdana" w:hAnsi="Verdana"/>
          <w:sz w:val="24"/>
          <w:szCs w:val="24"/>
        </w:rPr>
        <w:t xml:space="preserve">of </w:t>
      </w:r>
      <w:r w:rsidR="00E14010">
        <w:rPr>
          <w:rFonts w:ascii="Verdana" w:hAnsi="Verdana"/>
          <w:sz w:val="24"/>
          <w:szCs w:val="24"/>
        </w:rPr>
        <w:t>Debenhams</w:t>
      </w:r>
      <w:r w:rsidR="00523916">
        <w:rPr>
          <w:rFonts w:ascii="Verdana" w:hAnsi="Verdana"/>
          <w:sz w:val="24"/>
          <w:szCs w:val="24"/>
        </w:rPr>
        <w:t xml:space="preserve"> plc.</w:t>
      </w:r>
      <w:r w:rsidR="00F12C5F">
        <w:rPr>
          <w:rFonts w:ascii="Verdana" w:hAnsi="Verdana"/>
          <w:sz w:val="24"/>
          <w:szCs w:val="24"/>
        </w:rPr>
        <w:t xml:space="preserve"> “A</w:t>
      </w:r>
      <w:r w:rsidR="001976A6">
        <w:rPr>
          <w:rFonts w:ascii="Verdana" w:hAnsi="Verdana"/>
          <w:sz w:val="24"/>
          <w:szCs w:val="24"/>
        </w:rPr>
        <w:t>n</w:t>
      </w:r>
      <w:r w:rsidR="00F12C5F">
        <w:rPr>
          <w:rFonts w:ascii="Verdana" w:hAnsi="Verdana"/>
          <w:sz w:val="24"/>
          <w:szCs w:val="24"/>
        </w:rPr>
        <w:t xml:space="preserve"> </w:t>
      </w:r>
      <w:r w:rsidR="001976A6">
        <w:rPr>
          <w:rFonts w:ascii="Verdana" w:hAnsi="Verdana"/>
          <w:sz w:val="24"/>
          <w:szCs w:val="24"/>
        </w:rPr>
        <w:t xml:space="preserve">issue </w:t>
      </w:r>
      <w:r w:rsidR="00F12C5F">
        <w:rPr>
          <w:rFonts w:ascii="Verdana" w:hAnsi="Verdana"/>
          <w:sz w:val="24"/>
          <w:szCs w:val="24"/>
        </w:rPr>
        <w:t>clearly stated is a</w:t>
      </w:r>
      <w:r w:rsidR="001976A6">
        <w:rPr>
          <w:rFonts w:ascii="Verdana" w:hAnsi="Verdana"/>
          <w:sz w:val="24"/>
          <w:szCs w:val="24"/>
        </w:rPr>
        <w:t>n issue</w:t>
      </w:r>
      <w:r w:rsidR="00F12C5F">
        <w:rPr>
          <w:rFonts w:ascii="Verdana" w:hAnsi="Verdana"/>
          <w:sz w:val="24"/>
          <w:szCs w:val="24"/>
        </w:rPr>
        <w:t xml:space="preserve"> half solved” – Dorothea Brande (1893-1948).</w:t>
      </w:r>
      <w:r w:rsidR="00523916">
        <w:rPr>
          <w:rFonts w:ascii="Verdana" w:hAnsi="Verdana"/>
          <w:sz w:val="24"/>
          <w:szCs w:val="24"/>
        </w:rPr>
        <w:t xml:space="preserve"> </w:t>
      </w:r>
    </w:p>
    <w:p w14:paraId="7CC248F7" w14:textId="4CCEC564" w:rsidR="00CD799F" w:rsidRDefault="00CD799F" w:rsidP="009816D5">
      <w:pPr>
        <w:ind w:left="439"/>
        <w:rPr>
          <w:rFonts w:ascii="Verdana" w:hAnsi="Verdana"/>
          <w:sz w:val="24"/>
          <w:szCs w:val="24"/>
        </w:rPr>
      </w:pPr>
      <w:r>
        <w:rPr>
          <w:rFonts w:ascii="Verdana" w:hAnsi="Verdana"/>
          <w:sz w:val="24"/>
          <w:szCs w:val="24"/>
        </w:rPr>
        <w:t>Another reason for Debenhams downfall is lack of innovation, the news of Debenhams serves as a stark reminder that bricks and mortar retails urgently need to adapt in order to survive.</w:t>
      </w:r>
    </w:p>
    <w:p w14:paraId="05D177B3" w14:textId="4FE9CCAB" w:rsidR="001012C8" w:rsidRDefault="001012C8" w:rsidP="009816D5">
      <w:pPr>
        <w:ind w:left="439"/>
        <w:rPr>
          <w:rFonts w:ascii="Verdana" w:hAnsi="Verdana"/>
          <w:sz w:val="24"/>
          <w:szCs w:val="24"/>
        </w:rPr>
      </w:pPr>
      <w:r>
        <w:rPr>
          <w:rFonts w:ascii="Verdana" w:hAnsi="Verdana"/>
          <w:sz w:val="24"/>
          <w:szCs w:val="24"/>
        </w:rPr>
        <w:t>THE STRUCTURE OF THE ISSUE OF DEBENHAM PLC</w:t>
      </w:r>
    </w:p>
    <w:p w14:paraId="6F3D9E5E" w14:textId="117E506D" w:rsidR="00305B48" w:rsidRDefault="00FC3B0B" w:rsidP="009816D5">
      <w:pPr>
        <w:ind w:left="439"/>
        <w:rPr>
          <w:rFonts w:ascii="Verdana" w:hAnsi="Verdana"/>
          <w:sz w:val="24"/>
          <w:szCs w:val="24"/>
        </w:rPr>
      </w:pPr>
      <w:r>
        <w:rPr>
          <w:rFonts w:ascii="Verdana" w:hAnsi="Verdana"/>
          <w:sz w:val="24"/>
          <w:szCs w:val="24"/>
        </w:rPr>
        <w:t>First of all</w:t>
      </w:r>
      <w:r w:rsidR="00F32262">
        <w:rPr>
          <w:rFonts w:ascii="Verdana" w:hAnsi="Verdana"/>
          <w:sz w:val="24"/>
          <w:szCs w:val="24"/>
        </w:rPr>
        <w:t xml:space="preserve"> reducing of the chain through company voluntary arrangement (CVA) which will help </w:t>
      </w:r>
      <w:r w:rsidR="00445F34">
        <w:rPr>
          <w:rFonts w:ascii="Verdana" w:hAnsi="Verdana"/>
          <w:sz w:val="24"/>
          <w:szCs w:val="24"/>
        </w:rPr>
        <w:t>Debenhams</w:t>
      </w:r>
      <w:r w:rsidR="00F32262">
        <w:rPr>
          <w:rFonts w:ascii="Verdana" w:hAnsi="Verdana"/>
          <w:sz w:val="24"/>
          <w:szCs w:val="24"/>
        </w:rPr>
        <w:t xml:space="preserve"> to withdraw out of about a third of its 165 UK stores and reduce the rent situation in others. The retailer and its accountants or advisers are expected to begin talks with their lan</w:t>
      </w:r>
      <w:r w:rsidR="00305B48">
        <w:rPr>
          <w:rFonts w:ascii="Verdana" w:hAnsi="Verdana"/>
          <w:sz w:val="24"/>
          <w:szCs w:val="24"/>
        </w:rPr>
        <w:t>d</w:t>
      </w:r>
      <w:r w:rsidR="00F32262">
        <w:rPr>
          <w:rFonts w:ascii="Verdana" w:hAnsi="Verdana"/>
          <w:sz w:val="24"/>
          <w:szCs w:val="24"/>
        </w:rPr>
        <w:t xml:space="preserve">lords sometime very soon with a view of floating the CVA </w:t>
      </w:r>
      <w:r w:rsidR="00305B48">
        <w:rPr>
          <w:rFonts w:ascii="Verdana" w:hAnsi="Verdana"/>
          <w:sz w:val="24"/>
          <w:szCs w:val="24"/>
        </w:rPr>
        <w:t>soon.</w:t>
      </w:r>
    </w:p>
    <w:p w14:paraId="34E6CA60" w14:textId="77777777" w:rsidR="00305B48" w:rsidRDefault="00305B48" w:rsidP="009816D5">
      <w:pPr>
        <w:ind w:left="439"/>
        <w:rPr>
          <w:rFonts w:ascii="Verdana" w:hAnsi="Verdana"/>
          <w:sz w:val="24"/>
          <w:szCs w:val="24"/>
        </w:rPr>
      </w:pPr>
      <w:r>
        <w:rPr>
          <w:rFonts w:ascii="Verdana" w:hAnsi="Verdana"/>
          <w:sz w:val="24"/>
          <w:szCs w:val="24"/>
        </w:rPr>
        <w:t>This process is important for the survival process of the chain. The long leaseholds signed in the early 2000 s when the retailers former private equity owners sold their freeholds of the stores to raise revenue has taken profits and delayed the idea to produce something new.</w:t>
      </w:r>
    </w:p>
    <w:p w14:paraId="22D9B98D" w14:textId="7AD60F4F" w:rsidR="00D03DF1" w:rsidRDefault="00305B48" w:rsidP="009816D5">
      <w:pPr>
        <w:ind w:left="439"/>
        <w:rPr>
          <w:rFonts w:ascii="Verdana" w:hAnsi="Verdana"/>
          <w:sz w:val="24"/>
          <w:szCs w:val="24"/>
        </w:rPr>
      </w:pPr>
      <w:r>
        <w:rPr>
          <w:rFonts w:ascii="Verdana" w:hAnsi="Verdana"/>
          <w:sz w:val="24"/>
          <w:szCs w:val="24"/>
        </w:rPr>
        <w:lastRenderedPageBreak/>
        <w:t>The next structure issue is cash</w:t>
      </w:r>
      <w:r w:rsidR="00FC3B0B">
        <w:rPr>
          <w:rFonts w:ascii="Verdana" w:hAnsi="Verdana"/>
          <w:sz w:val="24"/>
          <w:szCs w:val="24"/>
        </w:rPr>
        <w:t xml:space="preserve"> </w:t>
      </w:r>
      <w:r>
        <w:rPr>
          <w:rFonts w:ascii="Verdana" w:hAnsi="Verdana"/>
          <w:sz w:val="24"/>
          <w:szCs w:val="24"/>
        </w:rPr>
        <w:t>flow</w:t>
      </w:r>
      <w:r w:rsidR="00D03DF1">
        <w:rPr>
          <w:rFonts w:ascii="Verdana" w:hAnsi="Verdana"/>
          <w:sz w:val="24"/>
          <w:szCs w:val="24"/>
        </w:rPr>
        <w:t>. R</w:t>
      </w:r>
      <w:r>
        <w:rPr>
          <w:rFonts w:ascii="Verdana" w:hAnsi="Verdana"/>
          <w:sz w:val="24"/>
          <w:szCs w:val="24"/>
        </w:rPr>
        <w:t xml:space="preserve">ecently this has been </w:t>
      </w:r>
      <w:r w:rsidR="00FC3B0B">
        <w:rPr>
          <w:rFonts w:ascii="Verdana" w:hAnsi="Verdana"/>
          <w:sz w:val="24"/>
          <w:szCs w:val="24"/>
        </w:rPr>
        <w:t>demanded</w:t>
      </w:r>
      <w:r w:rsidR="0063036F">
        <w:rPr>
          <w:rFonts w:ascii="Verdana" w:hAnsi="Verdana"/>
          <w:sz w:val="24"/>
          <w:szCs w:val="24"/>
        </w:rPr>
        <w:t xml:space="preserve"> by nervous suppliers asking for payment upfront, thinking that the company is about to go under. Furthermore not even being part of Sports Direct group could have the removed fears or doubts of resolving th</w:t>
      </w:r>
      <w:r w:rsidR="00D03DF1">
        <w:rPr>
          <w:rFonts w:ascii="Verdana" w:hAnsi="Verdana"/>
          <w:sz w:val="24"/>
          <w:szCs w:val="24"/>
        </w:rPr>
        <w:t>is</w:t>
      </w:r>
      <w:r w:rsidR="0063036F">
        <w:rPr>
          <w:rFonts w:ascii="Verdana" w:hAnsi="Verdana"/>
          <w:sz w:val="24"/>
          <w:szCs w:val="24"/>
        </w:rPr>
        <w:t xml:space="preserve"> issue (Butler</w:t>
      </w:r>
      <w:r w:rsidR="00D03DF1">
        <w:rPr>
          <w:rFonts w:ascii="Verdana" w:hAnsi="Verdana"/>
          <w:sz w:val="24"/>
          <w:szCs w:val="24"/>
        </w:rPr>
        <w:t>, 2019).</w:t>
      </w:r>
    </w:p>
    <w:p w14:paraId="50EFAD6E" w14:textId="6DFB43BC" w:rsidR="00FC3B0B" w:rsidRDefault="00FC3B0B" w:rsidP="00FC3B0B">
      <w:pPr>
        <w:ind w:left="439"/>
        <w:rPr>
          <w:rFonts w:ascii="Verdana" w:hAnsi="Verdana"/>
          <w:sz w:val="24"/>
          <w:szCs w:val="24"/>
        </w:rPr>
      </w:pPr>
      <w:r>
        <w:rPr>
          <w:rFonts w:ascii="Verdana" w:hAnsi="Verdana"/>
          <w:sz w:val="24"/>
          <w:szCs w:val="24"/>
        </w:rPr>
        <w:t xml:space="preserve">After fighting for the control with Mike Ashley’s sports direct group the retailer </w:t>
      </w:r>
      <w:r w:rsidR="00445F34">
        <w:rPr>
          <w:rFonts w:ascii="Verdana" w:hAnsi="Verdana"/>
          <w:sz w:val="24"/>
          <w:szCs w:val="24"/>
        </w:rPr>
        <w:t>Debenhams</w:t>
      </w:r>
      <w:r>
        <w:rPr>
          <w:rFonts w:ascii="Verdana" w:hAnsi="Verdana"/>
          <w:sz w:val="24"/>
          <w:szCs w:val="24"/>
        </w:rPr>
        <w:t xml:space="preserve"> and the 25,000 UK staff are in the hands of the lender which includes the US hedge fund Silver Point and Golden Tree, Bank of Ireland and Barclays</w:t>
      </w:r>
    </w:p>
    <w:p w14:paraId="290FA127" w14:textId="05D62BF5" w:rsidR="00D03DF1" w:rsidRDefault="00D03DF1" w:rsidP="009816D5">
      <w:pPr>
        <w:ind w:left="439"/>
        <w:rPr>
          <w:rFonts w:ascii="Verdana" w:hAnsi="Verdana"/>
          <w:sz w:val="24"/>
          <w:szCs w:val="24"/>
        </w:rPr>
      </w:pPr>
      <w:r>
        <w:rPr>
          <w:rFonts w:ascii="Verdana" w:hAnsi="Verdana"/>
          <w:sz w:val="24"/>
          <w:szCs w:val="24"/>
        </w:rPr>
        <w:t xml:space="preserve">They will have to sell the Danish chain Magasin du Nord. This might help </w:t>
      </w:r>
      <w:r w:rsidR="00445F34">
        <w:rPr>
          <w:rFonts w:ascii="Verdana" w:hAnsi="Verdana"/>
          <w:sz w:val="24"/>
          <w:szCs w:val="24"/>
        </w:rPr>
        <w:t>Debenhams</w:t>
      </w:r>
      <w:r>
        <w:rPr>
          <w:rFonts w:ascii="Verdana" w:hAnsi="Verdana"/>
          <w:sz w:val="24"/>
          <w:szCs w:val="24"/>
        </w:rPr>
        <w:t xml:space="preserve"> to generate some needed capital to help reduce their debt of £620million.All the analyst</w:t>
      </w:r>
      <w:r w:rsidR="00D40702">
        <w:rPr>
          <w:rFonts w:ascii="Verdana" w:hAnsi="Verdana"/>
          <w:sz w:val="24"/>
          <w:szCs w:val="24"/>
        </w:rPr>
        <w:t>s</w:t>
      </w:r>
      <w:r>
        <w:rPr>
          <w:rFonts w:ascii="Verdana" w:hAnsi="Verdana"/>
          <w:sz w:val="24"/>
          <w:szCs w:val="24"/>
        </w:rPr>
        <w:t xml:space="preserve"> agree that cutting </w:t>
      </w:r>
      <w:r w:rsidR="00445F34">
        <w:rPr>
          <w:rFonts w:ascii="Verdana" w:hAnsi="Verdana"/>
          <w:sz w:val="24"/>
          <w:szCs w:val="24"/>
        </w:rPr>
        <w:t>cost will</w:t>
      </w:r>
      <w:r>
        <w:rPr>
          <w:rFonts w:ascii="Verdana" w:hAnsi="Verdana"/>
          <w:sz w:val="24"/>
          <w:szCs w:val="24"/>
        </w:rPr>
        <w:t xml:space="preserve"> not get the turnaround the retailer needs.</w:t>
      </w:r>
    </w:p>
    <w:p w14:paraId="74EA9A18" w14:textId="2A6F0F53" w:rsidR="00D96D06" w:rsidRDefault="00D96D06" w:rsidP="009816D5">
      <w:pPr>
        <w:ind w:left="439"/>
        <w:rPr>
          <w:rFonts w:ascii="Verdana" w:hAnsi="Verdana"/>
          <w:sz w:val="24"/>
          <w:szCs w:val="24"/>
        </w:rPr>
      </w:pPr>
      <w:r>
        <w:rPr>
          <w:rFonts w:ascii="Verdana" w:hAnsi="Verdana"/>
          <w:sz w:val="24"/>
          <w:szCs w:val="24"/>
        </w:rPr>
        <w:t>The rebuilding of the retailers with services such as hairdressing and workable areas with beauty and fashion brands would not be enough to get them back on track. Richard Hyman Veteran retail analyst agrees with me on this.</w:t>
      </w:r>
    </w:p>
    <w:p w14:paraId="01AB9FEC" w14:textId="66172DE4" w:rsidR="00D96D06" w:rsidRDefault="00D96D06" w:rsidP="009816D5">
      <w:pPr>
        <w:ind w:left="439"/>
        <w:rPr>
          <w:rFonts w:ascii="Verdana" w:hAnsi="Verdana"/>
          <w:sz w:val="24"/>
          <w:szCs w:val="24"/>
        </w:rPr>
      </w:pPr>
      <w:r>
        <w:rPr>
          <w:rFonts w:ascii="Verdana" w:hAnsi="Verdana"/>
          <w:sz w:val="24"/>
          <w:szCs w:val="24"/>
        </w:rPr>
        <w:t xml:space="preserve">The fashion retailer needs to draw in crowds hence if not they will never fill the stores and pay </w:t>
      </w:r>
      <w:r w:rsidR="00EC3D2A">
        <w:rPr>
          <w:rFonts w:ascii="Verdana" w:hAnsi="Verdana"/>
          <w:sz w:val="24"/>
          <w:szCs w:val="24"/>
        </w:rPr>
        <w:t>their rents. They have failed to apply the principles of retail which is innovation and constant change.</w:t>
      </w:r>
    </w:p>
    <w:p w14:paraId="738B6BEF" w14:textId="1BE78710" w:rsidR="00F32262" w:rsidRDefault="00EC3D2A" w:rsidP="009816D5">
      <w:pPr>
        <w:ind w:left="439"/>
        <w:rPr>
          <w:rFonts w:ascii="Verdana" w:hAnsi="Verdana"/>
          <w:sz w:val="24"/>
          <w:szCs w:val="24"/>
        </w:rPr>
      </w:pPr>
      <w:r>
        <w:rPr>
          <w:rFonts w:ascii="Verdana" w:hAnsi="Verdana"/>
          <w:sz w:val="24"/>
          <w:szCs w:val="24"/>
        </w:rPr>
        <w:t xml:space="preserve">Price is another aspect to talk about. Simple things like basic T-shirts in </w:t>
      </w:r>
      <w:r w:rsidR="00445F34">
        <w:rPr>
          <w:rFonts w:ascii="Verdana" w:hAnsi="Verdana"/>
          <w:sz w:val="24"/>
          <w:szCs w:val="24"/>
        </w:rPr>
        <w:t>Debenhams</w:t>
      </w:r>
      <w:r>
        <w:rPr>
          <w:rFonts w:ascii="Verdana" w:hAnsi="Verdana"/>
          <w:sz w:val="24"/>
          <w:szCs w:val="24"/>
        </w:rPr>
        <w:t xml:space="preserve"> are too expensive to buy compared to other retailers like Primark. This is a difficult situation to be in so they have to offer value for money even if their price is a bit higher.</w:t>
      </w:r>
    </w:p>
    <w:p w14:paraId="4C950835" w14:textId="792754BC" w:rsidR="009816D5" w:rsidRDefault="009816D5" w:rsidP="005E19BD">
      <w:pPr>
        <w:ind w:left="439"/>
        <w:rPr>
          <w:rFonts w:ascii="Verdana" w:hAnsi="Verdana"/>
          <w:sz w:val="24"/>
          <w:szCs w:val="24"/>
        </w:rPr>
      </w:pPr>
    </w:p>
    <w:p w14:paraId="375A1D73" w14:textId="162A1082" w:rsidR="003271EF" w:rsidRDefault="003271EF" w:rsidP="005E19BD">
      <w:pPr>
        <w:ind w:left="439"/>
        <w:rPr>
          <w:rFonts w:ascii="Verdana" w:hAnsi="Verdana"/>
          <w:sz w:val="24"/>
          <w:szCs w:val="24"/>
        </w:rPr>
      </w:pPr>
      <w:r>
        <w:rPr>
          <w:rFonts w:ascii="Verdana" w:hAnsi="Verdana"/>
          <w:sz w:val="24"/>
          <w:szCs w:val="24"/>
        </w:rPr>
        <w:t>CHALLENGING ASSUMPTIONS</w:t>
      </w:r>
    </w:p>
    <w:p w14:paraId="30A0FC0C" w14:textId="6FC2424B" w:rsidR="00D74185" w:rsidRDefault="00D74185" w:rsidP="005E19BD">
      <w:pPr>
        <w:ind w:left="439"/>
        <w:rPr>
          <w:rFonts w:ascii="Verdana" w:hAnsi="Verdana"/>
          <w:sz w:val="24"/>
          <w:szCs w:val="24"/>
        </w:rPr>
      </w:pPr>
      <w:r>
        <w:rPr>
          <w:rFonts w:ascii="Verdana" w:hAnsi="Verdana"/>
          <w:sz w:val="24"/>
          <w:szCs w:val="24"/>
        </w:rPr>
        <w:t>B</w:t>
      </w:r>
      <w:r w:rsidR="009E31EA">
        <w:rPr>
          <w:rFonts w:ascii="Verdana" w:hAnsi="Verdana"/>
          <w:sz w:val="24"/>
          <w:szCs w:val="24"/>
        </w:rPr>
        <w:t xml:space="preserve">y taking </w:t>
      </w:r>
      <w:r>
        <w:rPr>
          <w:rFonts w:ascii="Verdana" w:hAnsi="Verdana"/>
          <w:sz w:val="24"/>
          <w:szCs w:val="24"/>
        </w:rPr>
        <w:t>certain</w:t>
      </w:r>
      <w:r w:rsidR="009E31EA">
        <w:rPr>
          <w:rFonts w:ascii="Verdana" w:hAnsi="Verdana"/>
          <w:sz w:val="24"/>
          <w:szCs w:val="24"/>
        </w:rPr>
        <w:t xml:space="preserve"> steps to strengthen Debenhams plc in a market </w:t>
      </w:r>
      <w:r w:rsidR="001976A6">
        <w:rPr>
          <w:rFonts w:ascii="Verdana" w:hAnsi="Verdana"/>
          <w:sz w:val="24"/>
          <w:szCs w:val="24"/>
        </w:rPr>
        <w:t>which</w:t>
      </w:r>
      <w:r w:rsidR="009E31EA">
        <w:rPr>
          <w:rFonts w:ascii="Verdana" w:hAnsi="Verdana"/>
          <w:sz w:val="24"/>
          <w:szCs w:val="24"/>
        </w:rPr>
        <w:t xml:space="preserve"> remain</w:t>
      </w:r>
      <w:r w:rsidR="00F23067">
        <w:rPr>
          <w:rFonts w:ascii="Verdana" w:hAnsi="Verdana"/>
          <w:sz w:val="24"/>
          <w:szCs w:val="24"/>
        </w:rPr>
        <w:t>s</w:t>
      </w:r>
      <w:r w:rsidR="009E31EA">
        <w:rPr>
          <w:rFonts w:ascii="Verdana" w:hAnsi="Verdana"/>
          <w:sz w:val="24"/>
          <w:szCs w:val="24"/>
        </w:rPr>
        <w:t xml:space="preserve"> </w:t>
      </w:r>
      <w:r w:rsidR="001976A6">
        <w:rPr>
          <w:rFonts w:ascii="Verdana" w:hAnsi="Verdana"/>
          <w:sz w:val="24"/>
          <w:szCs w:val="24"/>
        </w:rPr>
        <w:t>explosive</w:t>
      </w:r>
      <w:r w:rsidR="009E31EA">
        <w:rPr>
          <w:rFonts w:ascii="Verdana" w:hAnsi="Verdana"/>
          <w:sz w:val="24"/>
          <w:szCs w:val="24"/>
        </w:rPr>
        <w:t xml:space="preserve"> and challenging.</w:t>
      </w:r>
    </w:p>
    <w:p w14:paraId="45C3A2BF" w14:textId="2AEB4F12" w:rsidR="009E31EA" w:rsidRDefault="009E31EA" w:rsidP="005E19BD">
      <w:pPr>
        <w:ind w:left="439"/>
        <w:rPr>
          <w:rFonts w:ascii="Verdana" w:hAnsi="Verdana"/>
          <w:sz w:val="24"/>
          <w:szCs w:val="24"/>
        </w:rPr>
      </w:pPr>
      <w:r>
        <w:rPr>
          <w:rFonts w:ascii="Verdana" w:hAnsi="Verdana"/>
          <w:sz w:val="24"/>
          <w:szCs w:val="24"/>
        </w:rPr>
        <w:t xml:space="preserve">I will </w:t>
      </w:r>
      <w:r w:rsidR="00FA04B5">
        <w:rPr>
          <w:rFonts w:ascii="Verdana" w:hAnsi="Verdana"/>
          <w:sz w:val="24"/>
          <w:szCs w:val="24"/>
        </w:rPr>
        <w:t xml:space="preserve">make sure </w:t>
      </w:r>
      <w:r w:rsidR="00445F34">
        <w:rPr>
          <w:rFonts w:ascii="Verdana" w:hAnsi="Verdana"/>
          <w:sz w:val="24"/>
          <w:szCs w:val="24"/>
        </w:rPr>
        <w:t>Debenhams</w:t>
      </w:r>
      <w:r w:rsidR="00FA04B5">
        <w:rPr>
          <w:rFonts w:ascii="Verdana" w:hAnsi="Verdana"/>
          <w:sz w:val="24"/>
          <w:szCs w:val="24"/>
        </w:rPr>
        <w:t xml:space="preserve"> plc is</w:t>
      </w:r>
      <w:r>
        <w:rPr>
          <w:rFonts w:ascii="Verdana" w:hAnsi="Verdana"/>
          <w:sz w:val="24"/>
          <w:szCs w:val="24"/>
        </w:rPr>
        <w:t xml:space="preserve"> conditioned to maintain a</w:t>
      </w:r>
      <w:r w:rsidR="00B61272">
        <w:rPr>
          <w:rFonts w:ascii="Verdana" w:hAnsi="Verdana"/>
          <w:sz w:val="24"/>
          <w:szCs w:val="24"/>
        </w:rPr>
        <w:t>n</w:t>
      </w:r>
      <w:r>
        <w:rPr>
          <w:rFonts w:ascii="Verdana" w:hAnsi="Verdana"/>
          <w:sz w:val="24"/>
          <w:szCs w:val="24"/>
        </w:rPr>
        <w:t xml:space="preserve"> </w:t>
      </w:r>
      <w:r w:rsidR="002C5F5C">
        <w:rPr>
          <w:rFonts w:ascii="Verdana" w:hAnsi="Verdana"/>
          <w:sz w:val="24"/>
          <w:szCs w:val="24"/>
        </w:rPr>
        <w:t>exact</w:t>
      </w:r>
      <w:r>
        <w:rPr>
          <w:rFonts w:ascii="Verdana" w:hAnsi="Verdana"/>
          <w:sz w:val="24"/>
          <w:szCs w:val="24"/>
        </w:rPr>
        <w:t xml:space="preserve"> cost and capital control and to make investment to attainable profitable growth</w:t>
      </w:r>
      <w:r w:rsidR="001B45FA">
        <w:rPr>
          <w:rFonts w:ascii="Verdana" w:hAnsi="Verdana"/>
          <w:sz w:val="24"/>
          <w:szCs w:val="24"/>
        </w:rPr>
        <w:t xml:space="preserve"> by thinking outside the box.</w:t>
      </w:r>
    </w:p>
    <w:p w14:paraId="4FF30A5F" w14:textId="2C677E6E" w:rsidR="00D74185" w:rsidRDefault="009E31EA" w:rsidP="005E19BD">
      <w:pPr>
        <w:ind w:left="439"/>
        <w:rPr>
          <w:rFonts w:ascii="Verdana" w:hAnsi="Verdana"/>
          <w:sz w:val="24"/>
          <w:szCs w:val="24"/>
        </w:rPr>
      </w:pPr>
      <w:r>
        <w:rPr>
          <w:rFonts w:ascii="Verdana" w:hAnsi="Verdana"/>
          <w:sz w:val="24"/>
          <w:szCs w:val="24"/>
        </w:rPr>
        <w:t xml:space="preserve">I will also take a </w:t>
      </w:r>
      <w:r w:rsidR="00445F34">
        <w:rPr>
          <w:rFonts w:ascii="Verdana" w:hAnsi="Verdana"/>
          <w:sz w:val="24"/>
          <w:szCs w:val="24"/>
        </w:rPr>
        <w:t>solid</w:t>
      </w:r>
      <w:r>
        <w:rPr>
          <w:rFonts w:ascii="Verdana" w:hAnsi="Verdana"/>
          <w:sz w:val="24"/>
          <w:szCs w:val="24"/>
        </w:rPr>
        <w:t xml:space="preserve"> </w:t>
      </w:r>
      <w:r w:rsidR="00A34DA4">
        <w:rPr>
          <w:rFonts w:ascii="Verdana" w:hAnsi="Verdana"/>
          <w:sz w:val="24"/>
          <w:szCs w:val="24"/>
        </w:rPr>
        <w:t xml:space="preserve">stance </w:t>
      </w:r>
      <w:r>
        <w:rPr>
          <w:rFonts w:ascii="Verdana" w:hAnsi="Verdana"/>
          <w:sz w:val="24"/>
          <w:szCs w:val="24"/>
        </w:rPr>
        <w:t>on stores that are not performing financially</w:t>
      </w:r>
      <w:r w:rsidR="001B45FA">
        <w:rPr>
          <w:rFonts w:ascii="Verdana" w:hAnsi="Verdana"/>
          <w:sz w:val="24"/>
          <w:szCs w:val="24"/>
        </w:rPr>
        <w:t xml:space="preserve"> and think of alternative way</w:t>
      </w:r>
      <w:r w:rsidR="007C3A6B">
        <w:rPr>
          <w:rFonts w:ascii="Verdana" w:hAnsi="Verdana"/>
          <w:sz w:val="24"/>
          <w:szCs w:val="24"/>
        </w:rPr>
        <w:t>s</w:t>
      </w:r>
      <w:r w:rsidR="001B45FA">
        <w:rPr>
          <w:rFonts w:ascii="Verdana" w:hAnsi="Verdana"/>
          <w:sz w:val="24"/>
          <w:szCs w:val="24"/>
        </w:rPr>
        <w:t xml:space="preserve"> around it</w:t>
      </w:r>
      <w:r w:rsidR="007C3A6B">
        <w:rPr>
          <w:rFonts w:ascii="Verdana" w:hAnsi="Verdana"/>
          <w:sz w:val="24"/>
          <w:szCs w:val="24"/>
        </w:rPr>
        <w:t xml:space="preserve"> by cutting cost and reinvention</w:t>
      </w:r>
      <w:r>
        <w:rPr>
          <w:rFonts w:ascii="Verdana" w:hAnsi="Verdana"/>
          <w:sz w:val="24"/>
          <w:szCs w:val="24"/>
        </w:rPr>
        <w:t>.</w:t>
      </w:r>
      <w:r w:rsidR="009E3B16">
        <w:rPr>
          <w:rFonts w:ascii="Verdana" w:hAnsi="Verdana"/>
          <w:sz w:val="24"/>
          <w:szCs w:val="24"/>
        </w:rPr>
        <w:t xml:space="preserve"> </w:t>
      </w:r>
      <w:r w:rsidR="00A77892">
        <w:rPr>
          <w:rFonts w:ascii="Verdana" w:hAnsi="Verdana"/>
          <w:sz w:val="24"/>
          <w:szCs w:val="24"/>
        </w:rPr>
        <w:t>Debenhams</w:t>
      </w:r>
      <w:r w:rsidR="001D0E34">
        <w:rPr>
          <w:rFonts w:ascii="Verdana" w:hAnsi="Verdana"/>
          <w:sz w:val="24"/>
          <w:szCs w:val="24"/>
        </w:rPr>
        <w:t xml:space="preserve"> has a strong and trusted history brand with 19million customers shopping</w:t>
      </w:r>
      <w:r w:rsidR="007C3A6B">
        <w:rPr>
          <w:rFonts w:ascii="Verdana" w:hAnsi="Verdana"/>
          <w:sz w:val="24"/>
          <w:szCs w:val="24"/>
        </w:rPr>
        <w:t xml:space="preserve"> which I will use to my advantage</w:t>
      </w:r>
      <w:r w:rsidR="001D0E34">
        <w:rPr>
          <w:rFonts w:ascii="Verdana" w:hAnsi="Verdana"/>
          <w:sz w:val="24"/>
          <w:szCs w:val="24"/>
        </w:rPr>
        <w:t>.</w:t>
      </w:r>
    </w:p>
    <w:p w14:paraId="5645C2AA" w14:textId="4D12F404" w:rsidR="00BD02CC" w:rsidRDefault="001D0E34" w:rsidP="005E19BD">
      <w:pPr>
        <w:ind w:left="439"/>
        <w:rPr>
          <w:rFonts w:ascii="Verdana" w:hAnsi="Verdana"/>
          <w:sz w:val="24"/>
          <w:szCs w:val="24"/>
        </w:rPr>
      </w:pPr>
      <w:r>
        <w:rPr>
          <w:rFonts w:ascii="Verdana" w:hAnsi="Verdana"/>
          <w:sz w:val="24"/>
          <w:szCs w:val="24"/>
        </w:rPr>
        <w:t xml:space="preserve">The strategy is to get hold of </w:t>
      </w:r>
      <w:r w:rsidR="002F2D16">
        <w:rPr>
          <w:rFonts w:ascii="Verdana" w:hAnsi="Verdana"/>
          <w:sz w:val="24"/>
          <w:szCs w:val="24"/>
        </w:rPr>
        <w:t>feedback</w:t>
      </w:r>
      <w:r>
        <w:rPr>
          <w:rFonts w:ascii="Verdana" w:hAnsi="Verdana"/>
          <w:sz w:val="24"/>
          <w:szCs w:val="24"/>
        </w:rPr>
        <w:t xml:space="preserve"> from new products, new formats and digital growth which is </w:t>
      </w:r>
      <w:r w:rsidR="007C3A6B">
        <w:rPr>
          <w:rFonts w:ascii="Verdana" w:hAnsi="Verdana"/>
          <w:sz w:val="24"/>
          <w:szCs w:val="24"/>
        </w:rPr>
        <w:t>fast improving</w:t>
      </w:r>
      <w:r>
        <w:rPr>
          <w:rFonts w:ascii="Verdana" w:hAnsi="Verdana"/>
          <w:sz w:val="24"/>
          <w:szCs w:val="24"/>
        </w:rPr>
        <w:t xml:space="preserve"> the market</w:t>
      </w:r>
      <w:r w:rsidR="00BD02CC">
        <w:rPr>
          <w:rFonts w:ascii="Verdana" w:hAnsi="Verdana"/>
          <w:sz w:val="24"/>
          <w:szCs w:val="24"/>
        </w:rPr>
        <w:t xml:space="preserve"> (Bucher, 2018).</w:t>
      </w:r>
    </w:p>
    <w:p w14:paraId="0CE0B121" w14:textId="2261924B" w:rsidR="00A77892" w:rsidRDefault="00A77892" w:rsidP="005E19BD">
      <w:pPr>
        <w:ind w:left="439"/>
        <w:rPr>
          <w:rFonts w:ascii="Verdana" w:hAnsi="Verdana"/>
          <w:sz w:val="24"/>
          <w:szCs w:val="24"/>
        </w:rPr>
      </w:pPr>
      <w:r>
        <w:rPr>
          <w:rFonts w:ascii="Verdana" w:hAnsi="Verdana"/>
          <w:sz w:val="24"/>
          <w:szCs w:val="24"/>
        </w:rPr>
        <w:lastRenderedPageBreak/>
        <w:t>THE</w:t>
      </w:r>
      <w:r w:rsidR="005C6576">
        <w:rPr>
          <w:rFonts w:ascii="Verdana" w:hAnsi="Verdana"/>
          <w:sz w:val="24"/>
          <w:szCs w:val="24"/>
        </w:rPr>
        <w:t xml:space="preserve"> </w:t>
      </w:r>
      <w:r w:rsidR="00BD02CC">
        <w:rPr>
          <w:rFonts w:ascii="Verdana" w:hAnsi="Verdana"/>
          <w:sz w:val="24"/>
          <w:szCs w:val="24"/>
        </w:rPr>
        <w:t>SEARCHING QUESTIONS</w:t>
      </w:r>
      <w:r w:rsidR="005C6576">
        <w:rPr>
          <w:rFonts w:ascii="Verdana" w:hAnsi="Verdana"/>
          <w:sz w:val="24"/>
          <w:szCs w:val="24"/>
        </w:rPr>
        <w:t xml:space="preserve"> ON ISSUES ABOUT DEBENHAM</w:t>
      </w:r>
    </w:p>
    <w:p w14:paraId="53670929" w14:textId="1A1539BD" w:rsidR="00A77892" w:rsidRDefault="00A77892" w:rsidP="00A77892">
      <w:pPr>
        <w:pStyle w:val="ListParagraph"/>
        <w:numPr>
          <w:ilvl w:val="0"/>
          <w:numId w:val="20"/>
        </w:numPr>
        <w:rPr>
          <w:rFonts w:ascii="Verdana" w:hAnsi="Verdana"/>
          <w:sz w:val="24"/>
          <w:szCs w:val="24"/>
        </w:rPr>
      </w:pPr>
      <w:r>
        <w:rPr>
          <w:rFonts w:ascii="Verdana" w:hAnsi="Verdana"/>
          <w:sz w:val="24"/>
          <w:szCs w:val="24"/>
        </w:rPr>
        <w:t xml:space="preserve">What can </w:t>
      </w:r>
      <w:r w:rsidR="00516183">
        <w:rPr>
          <w:rFonts w:ascii="Verdana" w:hAnsi="Verdana"/>
          <w:sz w:val="24"/>
          <w:szCs w:val="24"/>
        </w:rPr>
        <w:t>be done to</w:t>
      </w:r>
      <w:r>
        <w:rPr>
          <w:rFonts w:ascii="Verdana" w:hAnsi="Verdana"/>
          <w:sz w:val="24"/>
          <w:szCs w:val="24"/>
        </w:rPr>
        <w:t xml:space="preserve"> revamp Debenhams</w:t>
      </w:r>
      <w:r w:rsidR="00516183">
        <w:rPr>
          <w:rFonts w:ascii="Verdana" w:hAnsi="Verdana"/>
          <w:sz w:val="24"/>
          <w:szCs w:val="24"/>
        </w:rPr>
        <w:t xml:space="preserve"> </w:t>
      </w:r>
      <w:r>
        <w:rPr>
          <w:rFonts w:ascii="Verdana" w:hAnsi="Verdana"/>
          <w:sz w:val="24"/>
          <w:szCs w:val="24"/>
        </w:rPr>
        <w:t xml:space="preserve">once </w:t>
      </w:r>
      <w:r w:rsidR="00445F34">
        <w:rPr>
          <w:rFonts w:ascii="Verdana" w:hAnsi="Verdana"/>
          <w:sz w:val="24"/>
          <w:szCs w:val="24"/>
        </w:rPr>
        <w:t>more?</w:t>
      </w:r>
    </w:p>
    <w:p w14:paraId="7CDF8FAB" w14:textId="5DF8EBE7" w:rsidR="00A77892" w:rsidRDefault="00FC3B0B" w:rsidP="00A77892">
      <w:pPr>
        <w:pStyle w:val="ListParagraph"/>
        <w:numPr>
          <w:ilvl w:val="0"/>
          <w:numId w:val="20"/>
        </w:numPr>
        <w:rPr>
          <w:rFonts w:ascii="Verdana" w:hAnsi="Verdana"/>
          <w:sz w:val="24"/>
          <w:szCs w:val="24"/>
        </w:rPr>
      </w:pPr>
      <w:r>
        <w:rPr>
          <w:rFonts w:ascii="Verdana" w:hAnsi="Verdana"/>
          <w:sz w:val="24"/>
          <w:szCs w:val="24"/>
        </w:rPr>
        <w:t xml:space="preserve">What have I observed about the issues at </w:t>
      </w:r>
      <w:r w:rsidR="00445F34">
        <w:rPr>
          <w:rFonts w:ascii="Verdana" w:hAnsi="Verdana"/>
          <w:sz w:val="24"/>
          <w:szCs w:val="24"/>
        </w:rPr>
        <w:t>Debenhams?</w:t>
      </w:r>
    </w:p>
    <w:p w14:paraId="19166A13" w14:textId="6412F355" w:rsidR="0064568D" w:rsidRDefault="0064568D" w:rsidP="00A77892">
      <w:pPr>
        <w:pStyle w:val="ListParagraph"/>
        <w:numPr>
          <w:ilvl w:val="0"/>
          <w:numId w:val="20"/>
        </w:numPr>
        <w:rPr>
          <w:rFonts w:ascii="Verdana" w:hAnsi="Verdana"/>
          <w:sz w:val="24"/>
          <w:szCs w:val="24"/>
        </w:rPr>
      </w:pPr>
      <w:r>
        <w:rPr>
          <w:rFonts w:ascii="Verdana" w:hAnsi="Verdana"/>
          <w:sz w:val="24"/>
          <w:szCs w:val="24"/>
        </w:rPr>
        <w:t>What was management doing at the time when these issues happened</w:t>
      </w:r>
      <w:r w:rsidR="00445F34">
        <w:rPr>
          <w:rFonts w:ascii="Verdana" w:hAnsi="Verdana"/>
          <w:sz w:val="24"/>
          <w:szCs w:val="24"/>
        </w:rPr>
        <w:t>?</w:t>
      </w:r>
    </w:p>
    <w:p w14:paraId="27217F22" w14:textId="09A58F42" w:rsidR="0064568D" w:rsidRDefault="0064568D" w:rsidP="00A77892">
      <w:pPr>
        <w:pStyle w:val="ListParagraph"/>
        <w:numPr>
          <w:ilvl w:val="0"/>
          <w:numId w:val="20"/>
        </w:numPr>
        <w:rPr>
          <w:rFonts w:ascii="Verdana" w:hAnsi="Verdana"/>
          <w:sz w:val="24"/>
          <w:szCs w:val="24"/>
        </w:rPr>
      </w:pPr>
      <w:r>
        <w:rPr>
          <w:rFonts w:ascii="Verdana" w:hAnsi="Verdana"/>
          <w:sz w:val="24"/>
          <w:szCs w:val="24"/>
        </w:rPr>
        <w:t xml:space="preserve">Is this an issue in itself or a symptom of a bigger </w:t>
      </w:r>
      <w:r w:rsidR="00445F34">
        <w:rPr>
          <w:rFonts w:ascii="Verdana" w:hAnsi="Verdana"/>
          <w:sz w:val="24"/>
          <w:szCs w:val="24"/>
        </w:rPr>
        <w:t>problem?</w:t>
      </w:r>
    </w:p>
    <w:p w14:paraId="5B73C683" w14:textId="59356970" w:rsidR="00FC3B0B" w:rsidRDefault="0064568D" w:rsidP="00A77892">
      <w:pPr>
        <w:pStyle w:val="ListParagraph"/>
        <w:numPr>
          <w:ilvl w:val="0"/>
          <w:numId w:val="20"/>
        </w:numPr>
        <w:rPr>
          <w:rFonts w:ascii="Verdana" w:hAnsi="Verdana"/>
          <w:sz w:val="24"/>
          <w:szCs w:val="24"/>
        </w:rPr>
      </w:pPr>
      <w:r>
        <w:rPr>
          <w:rFonts w:ascii="Verdana" w:hAnsi="Verdana"/>
          <w:sz w:val="24"/>
          <w:szCs w:val="24"/>
        </w:rPr>
        <w:t>What information about the retailer can I use to work</w:t>
      </w:r>
      <w:r w:rsidR="00D74185">
        <w:rPr>
          <w:rFonts w:ascii="Verdana" w:hAnsi="Verdana"/>
          <w:sz w:val="24"/>
          <w:szCs w:val="24"/>
        </w:rPr>
        <w:t xml:space="preserve"> </w:t>
      </w:r>
      <w:r>
        <w:rPr>
          <w:rFonts w:ascii="Verdana" w:hAnsi="Verdana"/>
          <w:sz w:val="24"/>
          <w:szCs w:val="24"/>
        </w:rPr>
        <w:t>out the issue</w:t>
      </w:r>
      <w:r w:rsidR="00D74185">
        <w:rPr>
          <w:rFonts w:ascii="Verdana" w:hAnsi="Verdana"/>
          <w:sz w:val="24"/>
          <w:szCs w:val="24"/>
        </w:rPr>
        <w:t>s</w:t>
      </w:r>
      <w:r>
        <w:rPr>
          <w:rFonts w:ascii="Verdana" w:hAnsi="Verdana"/>
          <w:sz w:val="24"/>
          <w:szCs w:val="24"/>
        </w:rPr>
        <w:t xml:space="preserve"> or bring about the </w:t>
      </w:r>
      <w:r w:rsidR="00445F34">
        <w:rPr>
          <w:rFonts w:ascii="Verdana" w:hAnsi="Verdana"/>
          <w:sz w:val="24"/>
          <w:szCs w:val="24"/>
        </w:rPr>
        <w:t>solutions?</w:t>
      </w:r>
    </w:p>
    <w:p w14:paraId="45E1DC1D" w14:textId="69D20196" w:rsidR="00D74185" w:rsidRDefault="00D74185" w:rsidP="00A77892">
      <w:pPr>
        <w:pStyle w:val="ListParagraph"/>
        <w:numPr>
          <w:ilvl w:val="0"/>
          <w:numId w:val="20"/>
        </w:numPr>
        <w:rPr>
          <w:rFonts w:ascii="Verdana" w:hAnsi="Verdana"/>
          <w:sz w:val="24"/>
          <w:szCs w:val="24"/>
        </w:rPr>
      </w:pPr>
      <w:r>
        <w:rPr>
          <w:rFonts w:ascii="Verdana" w:hAnsi="Verdana"/>
          <w:sz w:val="24"/>
          <w:szCs w:val="24"/>
        </w:rPr>
        <w:t xml:space="preserve">What have we used already to address this </w:t>
      </w:r>
      <w:r w:rsidR="00445F34">
        <w:rPr>
          <w:rFonts w:ascii="Verdana" w:hAnsi="Verdana"/>
          <w:sz w:val="24"/>
          <w:szCs w:val="24"/>
        </w:rPr>
        <w:t>issues?</w:t>
      </w:r>
    </w:p>
    <w:p w14:paraId="3893D1B3" w14:textId="615628E1" w:rsidR="00E5194D" w:rsidRDefault="00E5194D" w:rsidP="00A77892">
      <w:pPr>
        <w:pStyle w:val="ListParagraph"/>
        <w:numPr>
          <w:ilvl w:val="0"/>
          <w:numId w:val="20"/>
        </w:numPr>
        <w:rPr>
          <w:rFonts w:ascii="Verdana" w:hAnsi="Verdana"/>
          <w:sz w:val="24"/>
          <w:szCs w:val="24"/>
        </w:rPr>
      </w:pPr>
      <w:r>
        <w:rPr>
          <w:rFonts w:ascii="Verdana" w:hAnsi="Verdana"/>
          <w:sz w:val="24"/>
          <w:szCs w:val="24"/>
        </w:rPr>
        <w:t>What can I do make to make</w:t>
      </w:r>
      <w:r w:rsidR="00625EDB">
        <w:rPr>
          <w:rFonts w:ascii="Verdana" w:hAnsi="Verdana"/>
          <w:sz w:val="24"/>
          <w:szCs w:val="24"/>
        </w:rPr>
        <w:t xml:space="preserve"> the</w:t>
      </w:r>
      <w:r>
        <w:rPr>
          <w:rFonts w:ascii="Verdana" w:hAnsi="Verdana"/>
          <w:sz w:val="24"/>
          <w:szCs w:val="24"/>
        </w:rPr>
        <w:t xml:space="preserve"> stores remain open and profitable?</w:t>
      </w:r>
    </w:p>
    <w:p w14:paraId="49BD12DC" w14:textId="5F0CC13A" w:rsidR="00A77892" w:rsidRDefault="00A77892" w:rsidP="00A77892">
      <w:pPr>
        <w:ind w:left="439"/>
        <w:rPr>
          <w:rFonts w:ascii="Verdana" w:hAnsi="Verdana"/>
          <w:sz w:val="24"/>
          <w:szCs w:val="24"/>
        </w:rPr>
      </w:pPr>
      <w:r>
        <w:rPr>
          <w:rFonts w:ascii="Verdana" w:hAnsi="Verdana"/>
          <w:sz w:val="24"/>
          <w:szCs w:val="24"/>
        </w:rPr>
        <w:t>TAKING A DIFFERENT VIEW ON ISSUES OF DEBENHAM</w:t>
      </w:r>
    </w:p>
    <w:p w14:paraId="19315A7F" w14:textId="45E0B172" w:rsidR="00075A11" w:rsidRDefault="00654B89" w:rsidP="00A77892">
      <w:pPr>
        <w:ind w:left="439"/>
        <w:rPr>
          <w:rFonts w:ascii="Verdana" w:hAnsi="Verdana"/>
          <w:sz w:val="24"/>
          <w:szCs w:val="24"/>
        </w:rPr>
      </w:pPr>
      <w:r>
        <w:rPr>
          <w:rFonts w:ascii="Verdana" w:hAnsi="Verdana"/>
          <w:sz w:val="24"/>
          <w:szCs w:val="24"/>
        </w:rPr>
        <w:t>There is no room to manipulate because there are few options to close stores.</w:t>
      </w:r>
      <w:r w:rsidR="00F65206">
        <w:rPr>
          <w:rFonts w:ascii="Verdana" w:hAnsi="Verdana"/>
          <w:sz w:val="24"/>
          <w:szCs w:val="24"/>
        </w:rPr>
        <w:t xml:space="preserve"> </w:t>
      </w:r>
      <w:r>
        <w:rPr>
          <w:rFonts w:ascii="Verdana" w:hAnsi="Verdana"/>
          <w:sz w:val="24"/>
          <w:szCs w:val="24"/>
        </w:rPr>
        <w:t>They are not the first retailer to get stuck in that situation thus BHS key demise was the fact that they had lengthy and expensive leases. Furthermore costs are going up as a result of increases in high business rates and minimum wage</w:t>
      </w:r>
      <w:r w:rsidR="00075A11">
        <w:rPr>
          <w:rFonts w:ascii="Verdana" w:hAnsi="Verdana"/>
          <w:sz w:val="24"/>
          <w:szCs w:val="24"/>
        </w:rPr>
        <w:t xml:space="preserve"> (Sullivan, 2017).</w:t>
      </w:r>
    </w:p>
    <w:p w14:paraId="669C75C1" w14:textId="2A22FC19" w:rsidR="001976A6" w:rsidRDefault="001976A6" w:rsidP="001976A6">
      <w:pPr>
        <w:ind w:left="439"/>
        <w:rPr>
          <w:rFonts w:ascii="Verdana" w:hAnsi="Verdana"/>
          <w:sz w:val="24"/>
          <w:szCs w:val="24"/>
        </w:rPr>
      </w:pPr>
      <w:r>
        <w:rPr>
          <w:rFonts w:ascii="Verdana" w:hAnsi="Verdana"/>
          <w:sz w:val="24"/>
          <w:szCs w:val="24"/>
        </w:rPr>
        <w:t>This</w:t>
      </w:r>
      <w:bookmarkStart w:id="0" w:name="_GoBack"/>
      <w:bookmarkEnd w:id="0"/>
      <w:r>
        <w:rPr>
          <w:rFonts w:ascii="Verdana" w:hAnsi="Verdana"/>
          <w:sz w:val="24"/>
          <w:szCs w:val="24"/>
        </w:rPr>
        <w:t xml:space="preserve"> long leases that has tied down Debenhams with the average one has 20 years to go – this inheritance is slowing down the progress of the retailer, because 15% of its profits at the moment go on rent.</w:t>
      </w:r>
    </w:p>
    <w:p w14:paraId="7F2D37E4" w14:textId="77777777" w:rsidR="00516183" w:rsidRDefault="00075A11" w:rsidP="00A77892">
      <w:pPr>
        <w:ind w:left="439"/>
        <w:rPr>
          <w:rFonts w:ascii="Verdana" w:hAnsi="Verdana"/>
          <w:sz w:val="24"/>
          <w:szCs w:val="24"/>
        </w:rPr>
      </w:pPr>
      <w:r>
        <w:rPr>
          <w:rFonts w:ascii="Verdana" w:hAnsi="Verdana"/>
          <w:sz w:val="24"/>
          <w:szCs w:val="24"/>
        </w:rPr>
        <w:t>It is clear that you cannot make any savings in this direction hence the strategy has to be about moving the top line. The forecast that the sector faces will have a much greater impact at Debenhams than many of its competitors.</w:t>
      </w:r>
    </w:p>
    <w:p w14:paraId="31E33ED6" w14:textId="77777777" w:rsidR="00516183" w:rsidRDefault="00516183" w:rsidP="00A77892">
      <w:pPr>
        <w:ind w:left="439"/>
        <w:rPr>
          <w:rFonts w:ascii="Verdana" w:hAnsi="Verdana"/>
          <w:sz w:val="24"/>
          <w:szCs w:val="24"/>
        </w:rPr>
      </w:pPr>
      <w:r>
        <w:rPr>
          <w:rFonts w:ascii="Verdana" w:hAnsi="Verdana"/>
          <w:sz w:val="24"/>
          <w:szCs w:val="24"/>
        </w:rPr>
        <w:t>It is only one of its 165 UK stores are profitable according to a person close to the business – thus the retailer is not reeled with supporting loss making outlets.</w:t>
      </w:r>
    </w:p>
    <w:p w14:paraId="1DD92FC7" w14:textId="3001DCB2" w:rsidR="00BF186B" w:rsidRDefault="00BF186B" w:rsidP="00A77892">
      <w:pPr>
        <w:ind w:left="439"/>
        <w:rPr>
          <w:rFonts w:ascii="Verdana" w:hAnsi="Verdana"/>
          <w:sz w:val="24"/>
          <w:szCs w:val="24"/>
        </w:rPr>
      </w:pPr>
      <w:r>
        <w:rPr>
          <w:rFonts w:ascii="Verdana" w:hAnsi="Verdana"/>
          <w:sz w:val="24"/>
          <w:szCs w:val="24"/>
        </w:rPr>
        <w:t>Modernizing stores and stimulating the brands line-up is the best place to make changes. Moreover this will come at a</w:t>
      </w:r>
      <w:r w:rsidR="00D74185">
        <w:rPr>
          <w:rFonts w:ascii="Verdana" w:hAnsi="Verdana"/>
          <w:sz w:val="24"/>
          <w:szCs w:val="24"/>
        </w:rPr>
        <w:t xml:space="preserve"> </w:t>
      </w:r>
      <w:r>
        <w:rPr>
          <w:rFonts w:ascii="Verdana" w:hAnsi="Verdana"/>
          <w:sz w:val="24"/>
          <w:szCs w:val="24"/>
        </w:rPr>
        <w:t xml:space="preserve">cost, stocking fewer own brand products will eat into </w:t>
      </w:r>
      <w:r w:rsidR="00094508">
        <w:rPr>
          <w:rFonts w:ascii="Verdana" w:hAnsi="Verdana"/>
          <w:sz w:val="24"/>
          <w:szCs w:val="24"/>
        </w:rPr>
        <w:t>Debenhams</w:t>
      </w:r>
      <w:r>
        <w:rPr>
          <w:rFonts w:ascii="Verdana" w:hAnsi="Verdana"/>
          <w:sz w:val="24"/>
          <w:szCs w:val="24"/>
        </w:rPr>
        <w:t xml:space="preserve"> already thin profit margins. Furthermore </w:t>
      </w:r>
      <w:r w:rsidR="00094508">
        <w:rPr>
          <w:rFonts w:ascii="Verdana" w:hAnsi="Verdana"/>
          <w:sz w:val="24"/>
          <w:szCs w:val="24"/>
        </w:rPr>
        <w:t>Debenhams</w:t>
      </w:r>
      <w:r>
        <w:rPr>
          <w:rFonts w:ascii="Verdana" w:hAnsi="Verdana"/>
          <w:sz w:val="24"/>
          <w:szCs w:val="24"/>
        </w:rPr>
        <w:t xml:space="preserve"> is strong when it comes to cosmetics and beauty </w:t>
      </w:r>
      <w:r w:rsidR="00094508">
        <w:rPr>
          <w:rFonts w:ascii="Verdana" w:hAnsi="Verdana"/>
          <w:sz w:val="24"/>
          <w:szCs w:val="24"/>
        </w:rPr>
        <w:t xml:space="preserve">also </w:t>
      </w:r>
      <w:r>
        <w:rPr>
          <w:rFonts w:ascii="Verdana" w:hAnsi="Verdana"/>
          <w:sz w:val="24"/>
          <w:szCs w:val="24"/>
        </w:rPr>
        <w:t xml:space="preserve">they are the market leaders in </w:t>
      </w:r>
      <w:r w:rsidR="00094508">
        <w:rPr>
          <w:rFonts w:ascii="Verdana" w:hAnsi="Verdana"/>
          <w:sz w:val="24"/>
          <w:szCs w:val="24"/>
        </w:rPr>
        <w:t>produce</w:t>
      </w:r>
      <w:r>
        <w:rPr>
          <w:rFonts w:ascii="Verdana" w:hAnsi="Verdana"/>
          <w:sz w:val="24"/>
          <w:szCs w:val="24"/>
        </w:rPr>
        <w:t xml:space="preserve"> wear</w:t>
      </w:r>
      <w:r w:rsidR="00094508">
        <w:rPr>
          <w:rFonts w:ascii="Verdana" w:hAnsi="Verdana"/>
          <w:sz w:val="24"/>
          <w:szCs w:val="24"/>
        </w:rPr>
        <w:t>.</w:t>
      </w:r>
      <w:r>
        <w:rPr>
          <w:rFonts w:ascii="Verdana" w:hAnsi="Verdana"/>
          <w:sz w:val="24"/>
          <w:szCs w:val="24"/>
        </w:rPr>
        <w:t xml:space="preserve"> </w:t>
      </w:r>
    </w:p>
    <w:p w14:paraId="44B9133E" w14:textId="16D89737" w:rsidR="00094508" w:rsidRDefault="00094508" w:rsidP="00A77892">
      <w:pPr>
        <w:ind w:left="439"/>
        <w:rPr>
          <w:rFonts w:ascii="Verdana" w:hAnsi="Verdana"/>
          <w:sz w:val="24"/>
          <w:szCs w:val="24"/>
        </w:rPr>
      </w:pPr>
      <w:r>
        <w:rPr>
          <w:rFonts w:ascii="Verdana" w:hAnsi="Verdana"/>
          <w:sz w:val="24"/>
          <w:szCs w:val="24"/>
        </w:rPr>
        <w:t xml:space="preserve">They need to also take advantage of the excess spaces they have by converting them into </w:t>
      </w:r>
      <w:r w:rsidR="00445F34">
        <w:rPr>
          <w:rFonts w:ascii="Verdana" w:hAnsi="Verdana"/>
          <w:sz w:val="24"/>
          <w:szCs w:val="24"/>
        </w:rPr>
        <w:t>cafés</w:t>
      </w:r>
      <w:r>
        <w:rPr>
          <w:rFonts w:ascii="Verdana" w:hAnsi="Verdana"/>
          <w:sz w:val="24"/>
          <w:szCs w:val="24"/>
        </w:rPr>
        <w:t xml:space="preserve"> and restaurants and at the same time offering services such as beauty makeovers.</w:t>
      </w:r>
      <w:r w:rsidR="00DE2E8B">
        <w:rPr>
          <w:rFonts w:ascii="Verdana" w:hAnsi="Verdana"/>
          <w:sz w:val="24"/>
          <w:szCs w:val="24"/>
        </w:rPr>
        <w:t xml:space="preserve"> </w:t>
      </w:r>
      <w:r>
        <w:rPr>
          <w:rFonts w:ascii="Verdana" w:hAnsi="Verdana"/>
          <w:sz w:val="24"/>
          <w:szCs w:val="24"/>
        </w:rPr>
        <w:t xml:space="preserve">In addition they </w:t>
      </w:r>
      <w:r w:rsidR="00DA6620">
        <w:rPr>
          <w:rFonts w:ascii="Verdana" w:hAnsi="Verdana"/>
          <w:sz w:val="24"/>
          <w:szCs w:val="24"/>
        </w:rPr>
        <w:t xml:space="preserve">can </w:t>
      </w:r>
      <w:r>
        <w:rPr>
          <w:rFonts w:ascii="Verdana" w:hAnsi="Verdana"/>
          <w:sz w:val="24"/>
          <w:szCs w:val="24"/>
        </w:rPr>
        <w:t>sell a lot of beauty products by giving customer</w:t>
      </w:r>
      <w:r w:rsidR="00DA6620">
        <w:rPr>
          <w:rFonts w:ascii="Verdana" w:hAnsi="Verdana"/>
          <w:sz w:val="24"/>
          <w:szCs w:val="24"/>
        </w:rPr>
        <w:t>s</w:t>
      </w:r>
      <w:r>
        <w:rPr>
          <w:rFonts w:ascii="Verdana" w:hAnsi="Verdana"/>
          <w:sz w:val="24"/>
          <w:szCs w:val="24"/>
        </w:rPr>
        <w:t xml:space="preserve"> a makeover experience</w:t>
      </w:r>
      <w:r w:rsidR="00DA6620">
        <w:rPr>
          <w:rFonts w:ascii="Verdana" w:hAnsi="Verdana"/>
          <w:sz w:val="24"/>
          <w:szCs w:val="24"/>
        </w:rPr>
        <w:t xml:space="preserve"> that</w:t>
      </w:r>
      <w:r>
        <w:rPr>
          <w:rFonts w:ascii="Verdana" w:hAnsi="Verdana"/>
          <w:sz w:val="24"/>
          <w:szCs w:val="24"/>
        </w:rPr>
        <w:t xml:space="preserve"> they can share with friends thus combining it with</w:t>
      </w:r>
      <w:r w:rsidR="00DA6620">
        <w:rPr>
          <w:rFonts w:ascii="Verdana" w:hAnsi="Verdana"/>
          <w:sz w:val="24"/>
          <w:szCs w:val="24"/>
        </w:rPr>
        <w:t xml:space="preserve"> a coffee shop visit. They can also adopt a more service oriented approach and turn their stores into spaces </w:t>
      </w:r>
      <w:r w:rsidR="00D74185">
        <w:rPr>
          <w:rFonts w:ascii="Verdana" w:hAnsi="Verdana"/>
          <w:sz w:val="24"/>
          <w:szCs w:val="24"/>
        </w:rPr>
        <w:t xml:space="preserve">where </w:t>
      </w:r>
      <w:r w:rsidR="00DA6620">
        <w:rPr>
          <w:rFonts w:ascii="Verdana" w:hAnsi="Verdana"/>
          <w:sz w:val="24"/>
          <w:szCs w:val="24"/>
        </w:rPr>
        <w:t xml:space="preserve">people can come to shop and relax. </w:t>
      </w:r>
    </w:p>
    <w:p w14:paraId="6C070ADE" w14:textId="05AFA522" w:rsidR="00445F34" w:rsidRDefault="00445F34" w:rsidP="00A77892">
      <w:pPr>
        <w:ind w:left="439"/>
        <w:rPr>
          <w:rFonts w:ascii="Verdana" w:hAnsi="Verdana"/>
          <w:sz w:val="24"/>
          <w:szCs w:val="24"/>
        </w:rPr>
      </w:pPr>
      <w:r>
        <w:rPr>
          <w:rFonts w:ascii="Verdana" w:hAnsi="Verdana"/>
          <w:sz w:val="24"/>
          <w:szCs w:val="24"/>
        </w:rPr>
        <w:lastRenderedPageBreak/>
        <w:t>The retailer’s online revenues has grown 9</w:t>
      </w:r>
      <w:r w:rsidR="008939CE">
        <w:rPr>
          <w:rFonts w:ascii="Verdana" w:hAnsi="Verdana"/>
          <w:sz w:val="24"/>
          <w:szCs w:val="24"/>
        </w:rPr>
        <w:t xml:space="preserve"> </w:t>
      </w:r>
      <w:r>
        <w:rPr>
          <w:rFonts w:ascii="Verdana" w:hAnsi="Verdana"/>
          <w:sz w:val="24"/>
          <w:szCs w:val="24"/>
        </w:rPr>
        <w:t>percent</w:t>
      </w:r>
      <w:r w:rsidR="008939CE">
        <w:rPr>
          <w:rFonts w:ascii="Verdana" w:hAnsi="Verdana"/>
          <w:sz w:val="24"/>
          <w:szCs w:val="24"/>
        </w:rPr>
        <w:t xml:space="preserve"> and accounted for 15 percent of the </w:t>
      </w:r>
      <w:r w:rsidR="00761436">
        <w:rPr>
          <w:rFonts w:ascii="Verdana" w:hAnsi="Verdana"/>
          <w:sz w:val="24"/>
          <w:szCs w:val="24"/>
        </w:rPr>
        <w:t>group’s</w:t>
      </w:r>
      <w:r w:rsidR="008939CE">
        <w:rPr>
          <w:rFonts w:ascii="Verdana" w:hAnsi="Verdana"/>
          <w:sz w:val="24"/>
          <w:szCs w:val="24"/>
        </w:rPr>
        <w:t xml:space="preserve"> sales.</w:t>
      </w:r>
      <w:r>
        <w:rPr>
          <w:rFonts w:ascii="Verdana" w:hAnsi="Verdana"/>
          <w:sz w:val="24"/>
          <w:szCs w:val="24"/>
        </w:rPr>
        <w:t xml:space="preserve"> </w:t>
      </w:r>
      <w:r w:rsidR="008939CE">
        <w:rPr>
          <w:rFonts w:ascii="Verdana" w:hAnsi="Verdana"/>
          <w:sz w:val="24"/>
          <w:szCs w:val="24"/>
        </w:rPr>
        <w:t>John Lewis said last year</w:t>
      </w:r>
      <w:r w:rsidR="002F2D16">
        <w:rPr>
          <w:rFonts w:ascii="Verdana" w:hAnsi="Verdana"/>
          <w:sz w:val="24"/>
          <w:szCs w:val="24"/>
        </w:rPr>
        <w:t xml:space="preserve"> said</w:t>
      </w:r>
      <w:r w:rsidR="008939CE">
        <w:rPr>
          <w:rFonts w:ascii="Verdana" w:hAnsi="Verdana"/>
          <w:sz w:val="24"/>
          <w:szCs w:val="24"/>
        </w:rPr>
        <w:t xml:space="preserve"> that 35 percent of their sales was made online hence suggesting that </w:t>
      </w:r>
      <w:r w:rsidR="002F2D16">
        <w:rPr>
          <w:rFonts w:ascii="Verdana" w:hAnsi="Verdana"/>
          <w:sz w:val="24"/>
          <w:szCs w:val="24"/>
        </w:rPr>
        <w:t>Debenhams</w:t>
      </w:r>
      <w:r w:rsidR="008939CE">
        <w:rPr>
          <w:rFonts w:ascii="Verdana" w:hAnsi="Verdana"/>
          <w:sz w:val="24"/>
          <w:szCs w:val="24"/>
        </w:rPr>
        <w:t xml:space="preserve"> has a lot of room to grow in that area.</w:t>
      </w:r>
    </w:p>
    <w:p w14:paraId="64C23609" w14:textId="3E470373" w:rsidR="008939CE" w:rsidRDefault="008939CE" w:rsidP="00A77892">
      <w:pPr>
        <w:ind w:left="439"/>
        <w:rPr>
          <w:rFonts w:ascii="Verdana" w:hAnsi="Verdana"/>
          <w:sz w:val="24"/>
          <w:szCs w:val="24"/>
        </w:rPr>
      </w:pPr>
      <w:r>
        <w:rPr>
          <w:rFonts w:ascii="Verdana" w:hAnsi="Verdana"/>
          <w:sz w:val="24"/>
          <w:szCs w:val="24"/>
        </w:rPr>
        <w:t xml:space="preserve">Heavy investment in online services by the retailer </w:t>
      </w:r>
      <w:r w:rsidR="00372F64">
        <w:rPr>
          <w:rFonts w:ascii="Verdana" w:hAnsi="Verdana"/>
          <w:sz w:val="24"/>
          <w:szCs w:val="24"/>
        </w:rPr>
        <w:t>should be</w:t>
      </w:r>
      <w:r>
        <w:rPr>
          <w:rFonts w:ascii="Verdana" w:hAnsi="Verdana"/>
          <w:sz w:val="24"/>
          <w:szCs w:val="24"/>
        </w:rPr>
        <w:t xml:space="preserve"> in line with the market. This means the high cost is questionable</w:t>
      </w:r>
      <w:r w:rsidR="002F2D16">
        <w:rPr>
          <w:rFonts w:ascii="Verdana" w:hAnsi="Verdana"/>
          <w:sz w:val="24"/>
          <w:szCs w:val="24"/>
        </w:rPr>
        <w:t xml:space="preserve"> whether there is gradual growth in profit margin in the long term.</w:t>
      </w:r>
    </w:p>
    <w:p w14:paraId="11CDCFCC" w14:textId="552C5CE8" w:rsidR="00372F64" w:rsidRDefault="00E5194D" w:rsidP="00A77892">
      <w:pPr>
        <w:ind w:left="439"/>
        <w:rPr>
          <w:rFonts w:ascii="Verdana" w:hAnsi="Verdana"/>
          <w:sz w:val="24"/>
          <w:szCs w:val="24"/>
        </w:rPr>
      </w:pPr>
      <w:r>
        <w:rPr>
          <w:rFonts w:ascii="Verdana" w:hAnsi="Verdana"/>
          <w:sz w:val="24"/>
          <w:szCs w:val="24"/>
        </w:rPr>
        <w:t>SOLUTIONS</w:t>
      </w:r>
      <w:r w:rsidR="00D2413C">
        <w:rPr>
          <w:rFonts w:ascii="Verdana" w:hAnsi="Verdana"/>
          <w:sz w:val="24"/>
          <w:szCs w:val="24"/>
        </w:rPr>
        <w:t xml:space="preserve"> </w:t>
      </w:r>
      <w:r>
        <w:rPr>
          <w:rFonts w:ascii="Verdana" w:hAnsi="Verdana"/>
          <w:sz w:val="24"/>
          <w:szCs w:val="24"/>
        </w:rPr>
        <w:t>F</w:t>
      </w:r>
      <w:r w:rsidR="00D2413C">
        <w:rPr>
          <w:rFonts w:ascii="Verdana" w:hAnsi="Verdana"/>
          <w:sz w:val="24"/>
          <w:szCs w:val="24"/>
        </w:rPr>
        <w:t>OR</w:t>
      </w:r>
      <w:r>
        <w:rPr>
          <w:rFonts w:ascii="Verdana" w:hAnsi="Verdana"/>
          <w:sz w:val="24"/>
          <w:szCs w:val="24"/>
        </w:rPr>
        <w:t xml:space="preserve"> THE </w:t>
      </w:r>
      <w:r w:rsidR="009D3CC9">
        <w:rPr>
          <w:rFonts w:ascii="Verdana" w:hAnsi="Verdana"/>
          <w:sz w:val="24"/>
          <w:szCs w:val="24"/>
        </w:rPr>
        <w:t>ISSUES RAISED</w:t>
      </w:r>
    </w:p>
    <w:p w14:paraId="52A02144" w14:textId="2C236978" w:rsidR="00D2413C" w:rsidRDefault="00372F64" w:rsidP="00A77892">
      <w:pPr>
        <w:ind w:left="439"/>
        <w:rPr>
          <w:rFonts w:ascii="Verdana" w:hAnsi="Verdana"/>
          <w:sz w:val="24"/>
          <w:szCs w:val="24"/>
        </w:rPr>
      </w:pPr>
      <w:r>
        <w:rPr>
          <w:rFonts w:ascii="Verdana" w:hAnsi="Verdana"/>
          <w:sz w:val="24"/>
          <w:szCs w:val="24"/>
        </w:rPr>
        <w:t xml:space="preserve">Serving customers by making shopping easier and more </w:t>
      </w:r>
      <w:r w:rsidR="00D2413C">
        <w:rPr>
          <w:rFonts w:ascii="Verdana" w:hAnsi="Verdana"/>
          <w:sz w:val="24"/>
          <w:szCs w:val="24"/>
        </w:rPr>
        <w:t>fun for the customers will help reduce the workload of employees, this will equip them with the necessary technology and data hence giving them more time in front of the customers.</w:t>
      </w:r>
      <w:r w:rsidR="00A340D2">
        <w:rPr>
          <w:rFonts w:ascii="Verdana" w:hAnsi="Verdana"/>
          <w:sz w:val="24"/>
          <w:szCs w:val="24"/>
        </w:rPr>
        <w:t xml:space="preserve"> By focusing on </w:t>
      </w:r>
      <w:r w:rsidR="00B10361">
        <w:rPr>
          <w:rFonts w:ascii="Verdana" w:hAnsi="Verdana"/>
          <w:sz w:val="24"/>
          <w:szCs w:val="24"/>
        </w:rPr>
        <w:t xml:space="preserve">these </w:t>
      </w:r>
      <w:r w:rsidR="00A340D2">
        <w:rPr>
          <w:rFonts w:ascii="Verdana" w:hAnsi="Verdana"/>
          <w:sz w:val="24"/>
          <w:szCs w:val="24"/>
        </w:rPr>
        <w:t>customer experience</w:t>
      </w:r>
      <w:r w:rsidR="00B10361">
        <w:rPr>
          <w:rFonts w:ascii="Verdana" w:hAnsi="Verdana"/>
          <w:sz w:val="24"/>
          <w:szCs w:val="24"/>
        </w:rPr>
        <w:t xml:space="preserve"> </w:t>
      </w:r>
      <w:r w:rsidR="00A340D2">
        <w:rPr>
          <w:rFonts w:ascii="Verdana" w:hAnsi="Verdana"/>
          <w:sz w:val="24"/>
          <w:szCs w:val="24"/>
        </w:rPr>
        <w:t xml:space="preserve">masterplan as this is something that online retailers cannot </w:t>
      </w:r>
      <w:r w:rsidR="00B10361">
        <w:rPr>
          <w:rFonts w:ascii="Verdana" w:hAnsi="Verdana"/>
          <w:sz w:val="24"/>
          <w:szCs w:val="24"/>
        </w:rPr>
        <w:t>copy (Drayton, 2018). This will help improve the in-store and online offering which could save the failing retailer.</w:t>
      </w:r>
    </w:p>
    <w:p w14:paraId="5EB2AF9F" w14:textId="1E320DC8" w:rsidR="00810851" w:rsidRDefault="00D2413C" w:rsidP="00A77892">
      <w:pPr>
        <w:ind w:left="439"/>
        <w:rPr>
          <w:rFonts w:ascii="Verdana" w:hAnsi="Verdana"/>
          <w:sz w:val="24"/>
          <w:szCs w:val="24"/>
        </w:rPr>
      </w:pPr>
      <w:r>
        <w:rPr>
          <w:rFonts w:ascii="Verdana" w:hAnsi="Verdana"/>
          <w:sz w:val="24"/>
          <w:szCs w:val="24"/>
        </w:rPr>
        <w:t xml:space="preserve">Innovation and culture is another solution. Developing the culture that puts customer first thus sanctioning product creation and </w:t>
      </w:r>
      <w:r w:rsidR="00A97BE2">
        <w:rPr>
          <w:rFonts w:ascii="Verdana" w:hAnsi="Verdana"/>
          <w:sz w:val="24"/>
          <w:szCs w:val="24"/>
        </w:rPr>
        <w:t>growth in an encouraging environment hence supported by data informed decision-making.</w:t>
      </w:r>
      <w:r w:rsidR="00503D12">
        <w:rPr>
          <w:rFonts w:ascii="Verdana" w:hAnsi="Verdana"/>
          <w:sz w:val="24"/>
          <w:szCs w:val="24"/>
        </w:rPr>
        <w:t xml:space="preserve">  </w:t>
      </w:r>
      <w:r w:rsidR="00D601D2">
        <w:rPr>
          <w:rFonts w:ascii="Verdana" w:hAnsi="Verdana"/>
          <w:sz w:val="24"/>
          <w:szCs w:val="24"/>
        </w:rPr>
        <w:t>“</w:t>
      </w:r>
      <w:r w:rsidR="00503D12">
        <w:rPr>
          <w:rFonts w:ascii="Verdana" w:hAnsi="Verdana"/>
          <w:sz w:val="24"/>
          <w:szCs w:val="24"/>
        </w:rPr>
        <w:t xml:space="preserve">An idea may grow out of the </w:t>
      </w:r>
      <w:r w:rsidR="001976A6">
        <w:rPr>
          <w:rFonts w:ascii="Verdana" w:hAnsi="Verdana"/>
          <w:sz w:val="24"/>
          <w:szCs w:val="24"/>
        </w:rPr>
        <w:t xml:space="preserve">issue </w:t>
      </w:r>
      <w:r w:rsidR="00503D12">
        <w:rPr>
          <w:rFonts w:ascii="Verdana" w:hAnsi="Verdana"/>
          <w:sz w:val="24"/>
          <w:szCs w:val="24"/>
        </w:rPr>
        <w:t>itself, which in turn becomes part of the solution”</w:t>
      </w:r>
      <w:r w:rsidR="00D601D2">
        <w:rPr>
          <w:rFonts w:ascii="Verdana" w:hAnsi="Verdana"/>
          <w:sz w:val="24"/>
          <w:szCs w:val="24"/>
        </w:rPr>
        <w:t xml:space="preserve"> – Paul Rand (1914-1996). </w:t>
      </w:r>
    </w:p>
    <w:p w14:paraId="14D7D7BA" w14:textId="624108BD" w:rsidR="00810851" w:rsidRDefault="00810851" w:rsidP="00810851">
      <w:pPr>
        <w:ind w:left="439"/>
        <w:rPr>
          <w:rFonts w:ascii="Verdana" w:hAnsi="Verdana"/>
          <w:sz w:val="24"/>
          <w:szCs w:val="24"/>
        </w:rPr>
      </w:pPr>
      <w:r>
        <w:rPr>
          <w:rFonts w:ascii="Verdana" w:hAnsi="Verdana"/>
          <w:sz w:val="24"/>
          <w:szCs w:val="24"/>
        </w:rPr>
        <w:t>The need to invest in online retailers offering greater use and clear product offerings. Online shopping is a very vital tool that retailers of today need for business</w:t>
      </w:r>
      <w:r w:rsidR="00F80FC6">
        <w:rPr>
          <w:rFonts w:ascii="Verdana" w:hAnsi="Verdana"/>
          <w:sz w:val="24"/>
          <w:szCs w:val="24"/>
        </w:rPr>
        <w:t xml:space="preserve"> because most shopping of today is done online</w:t>
      </w:r>
      <w:r>
        <w:rPr>
          <w:rFonts w:ascii="Verdana" w:hAnsi="Verdana"/>
          <w:sz w:val="24"/>
          <w:szCs w:val="24"/>
        </w:rPr>
        <w:t>.</w:t>
      </w:r>
      <w:r w:rsidR="00F80FC6">
        <w:rPr>
          <w:rFonts w:ascii="Verdana" w:hAnsi="Verdana"/>
          <w:sz w:val="24"/>
          <w:szCs w:val="24"/>
        </w:rPr>
        <w:t xml:space="preserve"> </w:t>
      </w:r>
    </w:p>
    <w:p w14:paraId="5A7F4F71" w14:textId="0580C5DD" w:rsidR="00075A11" w:rsidRDefault="00A97BE2" w:rsidP="00A77892">
      <w:pPr>
        <w:ind w:left="439"/>
        <w:rPr>
          <w:rFonts w:ascii="Verdana" w:hAnsi="Verdana"/>
          <w:sz w:val="24"/>
          <w:szCs w:val="24"/>
        </w:rPr>
      </w:pPr>
      <w:r>
        <w:rPr>
          <w:rFonts w:ascii="Verdana" w:hAnsi="Verdana"/>
          <w:sz w:val="24"/>
          <w:szCs w:val="24"/>
        </w:rPr>
        <w:t>Customer</w:t>
      </w:r>
      <w:r w:rsidR="00A340D2">
        <w:rPr>
          <w:rFonts w:ascii="Verdana" w:hAnsi="Verdana"/>
          <w:sz w:val="24"/>
          <w:szCs w:val="24"/>
        </w:rPr>
        <w:t>s</w:t>
      </w:r>
      <w:r>
        <w:rPr>
          <w:rFonts w:ascii="Verdana" w:hAnsi="Verdana"/>
          <w:sz w:val="24"/>
          <w:szCs w:val="24"/>
        </w:rPr>
        <w:t xml:space="preserve"> and stakeholders should be informed on </w:t>
      </w:r>
      <w:r w:rsidR="00A34DA4">
        <w:rPr>
          <w:rFonts w:ascii="Verdana" w:hAnsi="Verdana"/>
          <w:sz w:val="24"/>
          <w:szCs w:val="24"/>
        </w:rPr>
        <w:t>products</w:t>
      </w:r>
      <w:r>
        <w:rPr>
          <w:rFonts w:ascii="Verdana" w:hAnsi="Verdana"/>
          <w:sz w:val="24"/>
          <w:szCs w:val="24"/>
        </w:rPr>
        <w:t xml:space="preserve"> growth so that</w:t>
      </w:r>
      <w:r w:rsidR="00075A11">
        <w:rPr>
          <w:rFonts w:ascii="Verdana" w:hAnsi="Verdana"/>
          <w:sz w:val="24"/>
          <w:szCs w:val="24"/>
        </w:rPr>
        <w:t xml:space="preserve"> </w:t>
      </w:r>
      <w:r>
        <w:rPr>
          <w:rFonts w:ascii="Verdana" w:hAnsi="Verdana"/>
          <w:sz w:val="24"/>
          <w:szCs w:val="24"/>
        </w:rPr>
        <w:t>they can give their feedback on these products being developed and sold.</w:t>
      </w:r>
      <w:r w:rsidR="00075A11">
        <w:rPr>
          <w:rFonts w:ascii="Verdana" w:hAnsi="Verdana"/>
          <w:sz w:val="24"/>
          <w:szCs w:val="24"/>
        </w:rPr>
        <w:t xml:space="preserve"> </w:t>
      </w:r>
      <w:r w:rsidR="008144A8">
        <w:rPr>
          <w:rFonts w:ascii="Verdana" w:hAnsi="Verdana"/>
          <w:sz w:val="24"/>
          <w:szCs w:val="24"/>
        </w:rPr>
        <w:t xml:space="preserve">Debenhams needs to invest in places where customers can meet with friends, work-out, eat, shop and relax under one roof.   </w:t>
      </w:r>
    </w:p>
    <w:p w14:paraId="7C8D7B44" w14:textId="15177A4E" w:rsidR="006433B6" w:rsidRDefault="006433B6" w:rsidP="00A77892">
      <w:pPr>
        <w:ind w:left="439"/>
        <w:rPr>
          <w:rFonts w:ascii="Verdana" w:hAnsi="Verdana"/>
          <w:sz w:val="24"/>
          <w:szCs w:val="24"/>
        </w:rPr>
      </w:pPr>
      <w:r>
        <w:rPr>
          <w:rFonts w:ascii="Verdana" w:hAnsi="Verdana"/>
          <w:sz w:val="24"/>
          <w:szCs w:val="24"/>
        </w:rPr>
        <w:t>Creating stimulating places to shop helps reduce waste in the stores and stock options thus revamping visual merchandising. They should also upgrade their digital presentation for mobile display hence this refines conversion.</w:t>
      </w:r>
      <w:r w:rsidR="00EB7ECC">
        <w:rPr>
          <w:rFonts w:ascii="Verdana" w:hAnsi="Verdana"/>
          <w:sz w:val="24"/>
          <w:szCs w:val="24"/>
        </w:rPr>
        <w:t xml:space="preserve"> </w:t>
      </w:r>
      <w:r w:rsidR="00B10361">
        <w:rPr>
          <w:rFonts w:ascii="Verdana" w:hAnsi="Verdana"/>
          <w:sz w:val="24"/>
          <w:szCs w:val="24"/>
        </w:rPr>
        <w:t>Closing</w:t>
      </w:r>
      <w:r w:rsidR="002B73DF">
        <w:rPr>
          <w:rFonts w:ascii="Verdana" w:hAnsi="Verdana"/>
          <w:sz w:val="24"/>
          <w:szCs w:val="24"/>
        </w:rPr>
        <w:t xml:space="preserve"> some</w:t>
      </w:r>
      <w:r w:rsidR="00B10361">
        <w:rPr>
          <w:rFonts w:ascii="Verdana" w:hAnsi="Verdana"/>
          <w:sz w:val="24"/>
          <w:szCs w:val="24"/>
        </w:rPr>
        <w:t xml:space="preserve"> stores and improving the rest</w:t>
      </w:r>
      <w:r w:rsidR="005B4D11">
        <w:rPr>
          <w:rFonts w:ascii="Verdana" w:hAnsi="Verdana"/>
          <w:sz w:val="24"/>
          <w:szCs w:val="24"/>
        </w:rPr>
        <w:t>. The retailer has 165 stores in the UK at the moment they need to close a third of this stores. The business rates alone on this stores is around £80</w:t>
      </w:r>
      <w:r w:rsidR="00780F8D">
        <w:rPr>
          <w:rFonts w:ascii="Verdana" w:hAnsi="Verdana"/>
          <w:sz w:val="24"/>
          <w:szCs w:val="24"/>
        </w:rPr>
        <w:t xml:space="preserve"> </w:t>
      </w:r>
      <w:r w:rsidR="005B4D11">
        <w:rPr>
          <w:rFonts w:ascii="Verdana" w:hAnsi="Verdana"/>
          <w:sz w:val="24"/>
          <w:szCs w:val="24"/>
        </w:rPr>
        <w:t xml:space="preserve">million last year. This is simply too high to maintain, so closing the stores is the only alternative which will save cash.  This will help Debenhams to put its efforts on smaller stores, while freeing up money to invest in the growth of sales in the stores. </w:t>
      </w:r>
      <w:r w:rsidR="00EB7ECC">
        <w:rPr>
          <w:rFonts w:ascii="Verdana" w:hAnsi="Verdana"/>
          <w:sz w:val="24"/>
          <w:szCs w:val="24"/>
        </w:rPr>
        <w:t>This will help give landlords confidence in the retailer.</w:t>
      </w:r>
    </w:p>
    <w:p w14:paraId="5B713061" w14:textId="222D7AEF" w:rsidR="006433B6" w:rsidRDefault="006433B6" w:rsidP="00A77892">
      <w:pPr>
        <w:ind w:left="439"/>
        <w:rPr>
          <w:rFonts w:ascii="Verdana" w:hAnsi="Verdana"/>
          <w:sz w:val="24"/>
          <w:szCs w:val="24"/>
        </w:rPr>
      </w:pPr>
      <w:r>
        <w:rPr>
          <w:rFonts w:ascii="Verdana" w:hAnsi="Verdana"/>
          <w:sz w:val="24"/>
          <w:szCs w:val="24"/>
        </w:rPr>
        <w:lastRenderedPageBreak/>
        <w:t>Keeping relationship</w:t>
      </w:r>
      <w:r w:rsidR="00A34DA4">
        <w:rPr>
          <w:rFonts w:ascii="Verdana" w:hAnsi="Verdana"/>
          <w:sz w:val="24"/>
          <w:szCs w:val="24"/>
        </w:rPr>
        <w:t>s</w:t>
      </w:r>
      <w:r>
        <w:rPr>
          <w:rFonts w:ascii="Verdana" w:hAnsi="Verdana"/>
          <w:sz w:val="24"/>
          <w:szCs w:val="24"/>
        </w:rPr>
        <w:t xml:space="preserve"> with third parties helps to widen their reach. This includes in the UK and overseas through partnership </w:t>
      </w:r>
      <w:r w:rsidR="00B6664B">
        <w:rPr>
          <w:rFonts w:ascii="Verdana" w:hAnsi="Verdana"/>
          <w:sz w:val="24"/>
          <w:szCs w:val="24"/>
        </w:rPr>
        <w:t>and</w:t>
      </w:r>
      <w:r>
        <w:rPr>
          <w:rFonts w:ascii="Verdana" w:hAnsi="Verdana"/>
          <w:sz w:val="24"/>
          <w:szCs w:val="24"/>
        </w:rPr>
        <w:t xml:space="preserve"> working with</w:t>
      </w:r>
      <w:r w:rsidR="00B6664B">
        <w:rPr>
          <w:rFonts w:ascii="Verdana" w:hAnsi="Verdana"/>
          <w:sz w:val="24"/>
          <w:szCs w:val="24"/>
        </w:rPr>
        <w:t xml:space="preserve"> service providers and to exploit categories such as food and beauty services.</w:t>
      </w:r>
      <w:r w:rsidR="00DE2E8B">
        <w:rPr>
          <w:rFonts w:ascii="Verdana" w:hAnsi="Verdana"/>
          <w:sz w:val="24"/>
          <w:szCs w:val="24"/>
        </w:rPr>
        <w:t xml:space="preserve"> In-store self-service kiosk should be built for customer to go and browse products, view colour, variations and size, options and place orders.</w:t>
      </w:r>
      <w:r w:rsidR="00C42861">
        <w:rPr>
          <w:rFonts w:ascii="Verdana" w:hAnsi="Verdana"/>
          <w:sz w:val="24"/>
          <w:szCs w:val="24"/>
        </w:rPr>
        <w:t xml:space="preserve"> This will help with sales of their products hence bringing cash. </w:t>
      </w:r>
    </w:p>
    <w:p w14:paraId="4070721F" w14:textId="7B9B1A21" w:rsidR="00EB7ECC" w:rsidRDefault="00EB7ECC" w:rsidP="00A77892">
      <w:pPr>
        <w:ind w:left="439"/>
        <w:rPr>
          <w:rFonts w:ascii="Verdana" w:hAnsi="Verdana"/>
          <w:sz w:val="24"/>
          <w:szCs w:val="24"/>
        </w:rPr>
      </w:pPr>
      <w:r>
        <w:rPr>
          <w:rFonts w:ascii="Verdana" w:hAnsi="Verdana"/>
          <w:sz w:val="24"/>
          <w:szCs w:val="24"/>
        </w:rPr>
        <w:t>Creating value for stakeholders in the business by managing resources and relationships is very essential and vital to the success of the retailer.</w:t>
      </w:r>
      <w:r w:rsidR="00A340D2">
        <w:rPr>
          <w:rFonts w:ascii="Verdana" w:hAnsi="Verdana"/>
          <w:sz w:val="24"/>
          <w:szCs w:val="24"/>
        </w:rPr>
        <w:t xml:space="preserve"> This can be achieved by involving the stakeholders in most aspect of the business where possible.</w:t>
      </w:r>
    </w:p>
    <w:p w14:paraId="0846507D" w14:textId="4D0459AD" w:rsidR="00780F8D" w:rsidRDefault="00780F8D" w:rsidP="00A77892">
      <w:pPr>
        <w:ind w:left="439"/>
        <w:rPr>
          <w:rFonts w:ascii="Verdana" w:hAnsi="Verdana"/>
          <w:sz w:val="24"/>
          <w:szCs w:val="24"/>
        </w:rPr>
      </w:pPr>
      <w:r>
        <w:rPr>
          <w:rFonts w:ascii="Verdana" w:hAnsi="Verdana"/>
          <w:sz w:val="24"/>
          <w:szCs w:val="24"/>
        </w:rPr>
        <w:t>BEST SOLUTION</w:t>
      </w:r>
    </w:p>
    <w:p w14:paraId="1EFD3E20" w14:textId="7CFF51BD" w:rsidR="00075A11" w:rsidRDefault="002B73DF" w:rsidP="00A77892">
      <w:pPr>
        <w:ind w:left="439"/>
        <w:rPr>
          <w:rFonts w:ascii="Verdana" w:hAnsi="Verdana"/>
          <w:sz w:val="24"/>
          <w:szCs w:val="24"/>
        </w:rPr>
      </w:pPr>
      <w:r>
        <w:rPr>
          <w:rFonts w:ascii="Verdana" w:hAnsi="Verdana"/>
          <w:sz w:val="24"/>
          <w:szCs w:val="24"/>
        </w:rPr>
        <w:t xml:space="preserve">The best solution </w:t>
      </w:r>
      <w:r w:rsidR="001B45FA">
        <w:rPr>
          <w:rFonts w:ascii="Verdana" w:hAnsi="Verdana"/>
          <w:sz w:val="24"/>
          <w:szCs w:val="24"/>
        </w:rPr>
        <w:t>I have recommended and put forward to the</w:t>
      </w:r>
      <w:r>
        <w:rPr>
          <w:rFonts w:ascii="Verdana" w:hAnsi="Verdana"/>
          <w:sz w:val="24"/>
          <w:szCs w:val="24"/>
        </w:rPr>
        <w:t xml:space="preserve"> organisation is closing</w:t>
      </w:r>
      <w:r w:rsidR="001B45FA">
        <w:rPr>
          <w:rFonts w:ascii="Verdana" w:hAnsi="Verdana"/>
          <w:sz w:val="24"/>
          <w:szCs w:val="24"/>
        </w:rPr>
        <w:t xml:space="preserve"> down of</w:t>
      </w:r>
      <w:r>
        <w:rPr>
          <w:rFonts w:ascii="Verdana" w:hAnsi="Verdana"/>
          <w:sz w:val="24"/>
          <w:szCs w:val="24"/>
        </w:rPr>
        <w:t xml:space="preserve"> some stores and improving the rest. The reason </w:t>
      </w:r>
      <w:r w:rsidR="00780F8D">
        <w:rPr>
          <w:rFonts w:ascii="Verdana" w:hAnsi="Verdana"/>
          <w:sz w:val="24"/>
          <w:szCs w:val="24"/>
        </w:rPr>
        <w:t>is that the retailer has 165 stores alone in the UK at the moment and they will also need to close a third of this stores actually. The business rates alone on this stores is around £80 million</w:t>
      </w:r>
      <w:r w:rsidR="004A63A5">
        <w:rPr>
          <w:rFonts w:ascii="Verdana" w:hAnsi="Verdana"/>
          <w:sz w:val="24"/>
          <w:szCs w:val="24"/>
        </w:rPr>
        <w:t xml:space="preserve"> as per last year is too much for </w:t>
      </w:r>
      <w:r w:rsidR="00780F8D">
        <w:rPr>
          <w:rFonts w:ascii="Verdana" w:hAnsi="Verdana"/>
          <w:sz w:val="24"/>
          <w:szCs w:val="24"/>
        </w:rPr>
        <w:t>the retailer</w:t>
      </w:r>
      <w:r w:rsidR="004A63A5">
        <w:rPr>
          <w:rFonts w:ascii="Verdana" w:hAnsi="Verdana"/>
          <w:sz w:val="24"/>
          <w:szCs w:val="24"/>
        </w:rPr>
        <w:t>. This is basically too high a cost to maintain for rent hence closing shop is the only alternative and this will help save cash as well.</w:t>
      </w:r>
      <w:r>
        <w:rPr>
          <w:rFonts w:ascii="Verdana" w:hAnsi="Verdana"/>
          <w:sz w:val="24"/>
          <w:szCs w:val="24"/>
        </w:rPr>
        <w:t xml:space="preserve"> </w:t>
      </w:r>
      <w:r w:rsidR="004A63A5">
        <w:rPr>
          <w:rFonts w:ascii="Verdana" w:hAnsi="Verdana"/>
          <w:sz w:val="24"/>
          <w:szCs w:val="24"/>
        </w:rPr>
        <w:t xml:space="preserve"> Furthermore the retailer can now put all its effort on the small stores thus freeing up money in the process to invest in the growth of sales </w:t>
      </w:r>
      <w:r w:rsidR="001B45FA">
        <w:rPr>
          <w:rFonts w:ascii="Verdana" w:hAnsi="Verdana"/>
          <w:sz w:val="24"/>
          <w:szCs w:val="24"/>
        </w:rPr>
        <w:t>of the smaller stores</w:t>
      </w:r>
      <w:r w:rsidR="004A63A5">
        <w:rPr>
          <w:rFonts w:ascii="Verdana" w:hAnsi="Verdana"/>
          <w:sz w:val="24"/>
          <w:szCs w:val="24"/>
        </w:rPr>
        <w:t xml:space="preserve">. This will help build confidence between the stakeholders including the landlords especially who has </w:t>
      </w:r>
      <w:r w:rsidR="00166F0C">
        <w:rPr>
          <w:rFonts w:ascii="Verdana" w:hAnsi="Verdana"/>
          <w:sz w:val="24"/>
          <w:szCs w:val="24"/>
        </w:rPr>
        <w:t xml:space="preserve">lost confidence and has </w:t>
      </w:r>
      <w:r w:rsidR="004A63A5">
        <w:rPr>
          <w:rFonts w:ascii="Verdana" w:hAnsi="Verdana"/>
          <w:sz w:val="24"/>
          <w:szCs w:val="24"/>
        </w:rPr>
        <w:t>been demanding their rents upfront.</w:t>
      </w:r>
      <w:r w:rsidR="00D40702">
        <w:rPr>
          <w:rFonts w:ascii="Verdana" w:hAnsi="Verdana"/>
          <w:sz w:val="24"/>
          <w:szCs w:val="24"/>
        </w:rPr>
        <w:t xml:space="preserve"> </w:t>
      </w:r>
    </w:p>
    <w:p w14:paraId="552A07A2" w14:textId="2A825AD4" w:rsidR="00762F72" w:rsidRDefault="00762F72" w:rsidP="00A77892">
      <w:pPr>
        <w:ind w:left="439"/>
        <w:rPr>
          <w:rFonts w:ascii="Verdana" w:hAnsi="Verdana"/>
          <w:sz w:val="24"/>
          <w:szCs w:val="24"/>
        </w:rPr>
      </w:pPr>
      <w:r>
        <w:rPr>
          <w:rFonts w:ascii="Verdana" w:hAnsi="Verdana"/>
          <w:sz w:val="24"/>
          <w:szCs w:val="24"/>
        </w:rPr>
        <w:t>ASPECTS TO BE CONSIDERED FOR IMPLEMENTATION</w:t>
      </w:r>
    </w:p>
    <w:p w14:paraId="65E3458A" w14:textId="7EDA2471" w:rsidR="00762F72" w:rsidRDefault="00762F72" w:rsidP="00A77892">
      <w:pPr>
        <w:ind w:left="439"/>
        <w:rPr>
          <w:rFonts w:ascii="Verdana" w:hAnsi="Verdana"/>
          <w:sz w:val="24"/>
          <w:szCs w:val="24"/>
        </w:rPr>
      </w:pPr>
      <w:r>
        <w:rPr>
          <w:rFonts w:ascii="Verdana" w:hAnsi="Verdana"/>
          <w:sz w:val="24"/>
          <w:szCs w:val="24"/>
        </w:rPr>
        <w:t>FINANCE</w:t>
      </w:r>
    </w:p>
    <w:p w14:paraId="07B951A8" w14:textId="704B76F0" w:rsidR="00F65206" w:rsidRDefault="00762F72" w:rsidP="00A77892">
      <w:pPr>
        <w:ind w:left="439"/>
        <w:rPr>
          <w:rFonts w:ascii="Verdana" w:hAnsi="Verdana"/>
          <w:sz w:val="24"/>
          <w:szCs w:val="24"/>
        </w:rPr>
      </w:pPr>
      <w:r>
        <w:rPr>
          <w:rFonts w:ascii="Verdana" w:hAnsi="Verdana"/>
          <w:sz w:val="24"/>
          <w:szCs w:val="24"/>
        </w:rPr>
        <w:t xml:space="preserve">The finance will come by cutting </w:t>
      </w:r>
      <w:r w:rsidR="00260926">
        <w:rPr>
          <w:rFonts w:ascii="Verdana" w:hAnsi="Verdana"/>
          <w:sz w:val="24"/>
          <w:szCs w:val="24"/>
        </w:rPr>
        <w:t>cost</w:t>
      </w:r>
      <w:r>
        <w:rPr>
          <w:rFonts w:ascii="Verdana" w:hAnsi="Verdana"/>
          <w:sz w:val="24"/>
          <w:szCs w:val="24"/>
        </w:rPr>
        <w:t xml:space="preserve"> which will come from the high cost of rents on stores. Last year alone £80 million was spent on rent. Thus being able to close a third of the stores will bring in some financial capital for spending on other things like remodelling smaller stores in order to bring them up to standard.</w:t>
      </w:r>
      <w:r w:rsidR="001B45FA">
        <w:rPr>
          <w:rFonts w:ascii="Verdana" w:hAnsi="Verdana"/>
          <w:sz w:val="24"/>
          <w:szCs w:val="24"/>
        </w:rPr>
        <w:t xml:space="preserve"> Promotions is another aspect that can help revamp this business.</w:t>
      </w:r>
    </w:p>
    <w:p w14:paraId="6880A69A" w14:textId="059C41F6" w:rsidR="00762F72" w:rsidRDefault="00762F72" w:rsidP="00A77892">
      <w:pPr>
        <w:ind w:left="439"/>
        <w:rPr>
          <w:rFonts w:ascii="Verdana" w:hAnsi="Verdana"/>
          <w:sz w:val="24"/>
          <w:szCs w:val="24"/>
        </w:rPr>
      </w:pPr>
      <w:r>
        <w:rPr>
          <w:rFonts w:ascii="Verdana" w:hAnsi="Verdana"/>
          <w:sz w:val="24"/>
          <w:szCs w:val="24"/>
        </w:rPr>
        <w:t>SALES AND MARKETING</w:t>
      </w:r>
    </w:p>
    <w:p w14:paraId="3CB10232" w14:textId="01C1D000" w:rsidR="00B5788D" w:rsidRDefault="00B5788D" w:rsidP="00A77892">
      <w:pPr>
        <w:ind w:left="439"/>
        <w:rPr>
          <w:rFonts w:ascii="Verdana" w:hAnsi="Verdana"/>
          <w:sz w:val="24"/>
          <w:szCs w:val="24"/>
        </w:rPr>
      </w:pPr>
      <w:r>
        <w:rPr>
          <w:rFonts w:ascii="Verdana" w:hAnsi="Verdana"/>
          <w:sz w:val="24"/>
          <w:szCs w:val="24"/>
        </w:rPr>
        <w:t>Due to the cash available that money can now be invested in the growth of sales in the stores to gain a competitive advantage by doing the following</w:t>
      </w:r>
      <w:r w:rsidR="00434151">
        <w:rPr>
          <w:rFonts w:ascii="Verdana" w:hAnsi="Verdana"/>
          <w:sz w:val="24"/>
          <w:szCs w:val="24"/>
        </w:rPr>
        <w:t>:</w:t>
      </w:r>
    </w:p>
    <w:p w14:paraId="569B302A" w14:textId="29E666CE" w:rsidR="00762F72" w:rsidRDefault="00B5788D" w:rsidP="00B5788D">
      <w:pPr>
        <w:pStyle w:val="ListParagraph"/>
        <w:numPr>
          <w:ilvl w:val="0"/>
          <w:numId w:val="22"/>
        </w:numPr>
        <w:rPr>
          <w:rFonts w:ascii="Verdana" w:hAnsi="Verdana"/>
          <w:sz w:val="24"/>
          <w:szCs w:val="24"/>
        </w:rPr>
      </w:pPr>
      <w:r>
        <w:rPr>
          <w:rFonts w:ascii="Verdana" w:hAnsi="Verdana"/>
          <w:sz w:val="24"/>
          <w:szCs w:val="24"/>
        </w:rPr>
        <w:t>Offering low prices.</w:t>
      </w:r>
    </w:p>
    <w:p w14:paraId="64DFFD9D" w14:textId="0702B705" w:rsidR="00B5788D" w:rsidRDefault="00B5788D" w:rsidP="00B5788D">
      <w:pPr>
        <w:pStyle w:val="ListParagraph"/>
        <w:numPr>
          <w:ilvl w:val="0"/>
          <w:numId w:val="22"/>
        </w:numPr>
        <w:rPr>
          <w:rFonts w:ascii="Verdana" w:hAnsi="Verdana"/>
          <w:sz w:val="24"/>
          <w:szCs w:val="24"/>
        </w:rPr>
      </w:pPr>
      <w:r>
        <w:rPr>
          <w:rFonts w:ascii="Verdana" w:hAnsi="Verdana"/>
          <w:sz w:val="24"/>
          <w:szCs w:val="24"/>
        </w:rPr>
        <w:t>Offering clearly superior brands at above average prices.</w:t>
      </w:r>
    </w:p>
    <w:p w14:paraId="0E33E78D" w14:textId="027A0DA5" w:rsidR="00B5788D" w:rsidRDefault="00B5788D" w:rsidP="00B5788D">
      <w:pPr>
        <w:pStyle w:val="ListParagraph"/>
        <w:numPr>
          <w:ilvl w:val="0"/>
          <w:numId w:val="22"/>
        </w:numPr>
        <w:rPr>
          <w:rFonts w:ascii="Verdana" w:hAnsi="Verdana"/>
          <w:sz w:val="24"/>
          <w:szCs w:val="24"/>
        </w:rPr>
      </w:pPr>
      <w:r>
        <w:rPr>
          <w:rFonts w:ascii="Verdana" w:hAnsi="Verdana"/>
          <w:sz w:val="24"/>
          <w:szCs w:val="24"/>
        </w:rPr>
        <w:t>Delivering products more quickly.</w:t>
      </w:r>
    </w:p>
    <w:p w14:paraId="1F6A2F7C" w14:textId="430F4E3A" w:rsidR="00B5788D" w:rsidRDefault="00B5788D" w:rsidP="00B5788D">
      <w:pPr>
        <w:pStyle w:val="ListParagraph"/>
        <w:numPr>
          <w:ilvl w:val="0"/>
          <w:numId w:val="22"/>
        </w:numPr>
        <w:rPr>
          <w:rFonts w:ascii="Verdana" w:hAnsi="Verdana"/>
          <w:sz w:val="24"/>
          <w:szCs w:val="24"/>
        </w:rPr>
      </w:pPr>
      <w:r>
        <w:rPr>
          <w:rFonts w:ascii="Verdana" w:hAnsi="Verdana"/>
          <w:sz w:val="24"/>
          <w:szCs w:val="24"/>
        </w:rPr>
        <w:lastRenderedPageBreak/>
        <w:t>Offering superior customer service including after sales service.</w:t>
      </w:r>
    </w:p>
    <w:p w14:paraId="3D38DB11" w14:textId="2ABB27D6" w:rsidR="005C2FEF" w:rsidRDefault="005C2FEF" w:rsidP="005C2FEF">
      <w:pPr>
        <w:ind w:left="522"/>
        <w:rPr>
          <w:rFonts w:ascii="Verdana" w:hAnsi="Verdana"/>
          <w:sz w:val="24"/>
          <w:szCs w:val="24"/>
        </w:rPr>
      </w:pPr>
      <w:r>
        <w:rPr>
          <w:rFonts w:ascii="Verdana" w:hAnsi="Verdana"/>
          <w:sz w:val="24"/>
          <w:szCs w:val="24"/>
        </w:rPr>
        <w:t>HUMAN RESOURCES</w:t>
      </w:r>
    </w:p>
    <w:p w14:paraId="4DA8F390" w14:textId="0C73D1F2" w:rsidR="00E91B03" w:rsidRDefault="001A193E" w:rsidP="005C2FEF">
      <w:pPr>
        <w:ind w:left="522"/>
        <w:rPr>
          <w:rFonts w:ascii="Verdana" w:hAnsi="Verdana"/>
          <w:sz w:val="24"/>
          <w:szCs w:val="24"/>
        </w:rPr>
      </w:pPr>
      <w:r>
        <w:rPr>
          <w:rFonts w:ascii="Verdana" w:hAnsi="Verdana"/>
          <w:sz w:val="24"/>
          <w:szCs w:val="24"/>
        </w:rPr>
        <w:t>I will recommend that the</w:t>
      </w:r>
      <w:r w:rsidR="005C2FEF">
        <w:rPr>
          <w:rFonts w:ascii="Verdana" w:hAnsi="Verdana"/>
          <w:sz w:val="24"/>
          <w:szCs w:val="24"/>
        </w:rPr>
        <w:t xml:space="preserve"> cash also generated from the closing down of the stores to </w:t>
      </w:r>
      <w:r>
        <w:rPr>
          <w:rFonts w:ascii="Verdana" w:hAnsi="Verdana"/>
          <w:sz w:val="24"/>
          <w:szCs w:val="24"/>
        </w:rPr>
        <w:t xml:space="preserve">be </w:t>
      </w:r>
      <w:r w:rsidR="005C2FEF">
        <w:rPr>
          <w:rFonts w:ascii="Verdana" w:hAnsi="Verdana"/>
          <w:sz w:val="24"/>
          <w:szCs w:val="24"/>
        </w:rPr>
        <w:t>invest</w:t>
      </w:r>
      <w:r>
        <w:rPr>
          <w:rFonts w:ascii="Verdana" w:hAnsi="Verdana"/>
          <w:sz w:val="24"/>
          <w:szCs w:val="24"/>
        </w:rPr>
        <w:t>ed</w:t>
      </w:r>
      <w:r w:rsidR="005C2FEF">
        <w:rPr>
          <w:rFonts w:ascii="Verdana" w:hAnsi="Verdana"/>
          <w:sz w:val="24"/>
          <w:szCs w:val="24"/>
        </w:rPr>
        <w:t xml:space="preserve"> in training employees </w:t>
      </w:r>
      <w:r w:rsidR="00761436">
        <w:rPr>
          <w:rFonts w:ascii="Verdana" w:hAnsi="Verdana"/>
          <w:sz w:val="24"/>
          <w:szCs w:val="24"/>
        </w:rPr>
        <w:t xml:space="preserve">and the development of new products and </w:t>
      </w:r>
      <w:r w:rsidR="005C2FEF">
        <w:rPr>
          <w:rFonts w:ascii="Verdana" w:hAnsi="Verdana"/>
          <w:sz w:val="24"/>
          <w:szCs w:val="24"/>
        </w:rPr>
        <w:t>other ideas like beauty products and makeovers</w:t>
      </w:r>
      <w:r>
        <w:rPr>
          <w:rFonts w:ascii="Verdana" w:hAnsi="Verdana"/>
          <w:sz w:val="24"/>
          <w:szCs w:val="24"/>
        </w:rPr>
        <w:t xml:space="preserve"> including developing channels through partnership </w:t>
      </w:r>
      <w:r w:rsidR="00B95B67">
        <w:rPr>
          <w:rFonts w:ascii="Verdana" w:hAnsi="Verdana"/>
          <w:sz w:val="24"/>
          <w:szCs w:val="24"/>
        </w:rPr>
        <w:t>and technology</w:t>
      </w:r>
      <w:r w:rsidR="005C2FEF">
        <w:rPr>
          <w:rFonts w:ascii="Verdana" w:hAnsi="Verdana"/>
          <w:sz w:val="24"/>
          <w:szCs w:val="24"/>
        </w:rPr>
        <w:t>.</w:t>
      </w:r>
      <w:r w:rsidR="00761436">
        <w:rPr>
          <w:rFonts w:ascii="Verdana" w:hAnsi="Verdana"/>
          <w:sz w:val="24"/>
          <w:szCs w:val="24"/>
        </w:rPr>
        <w:t xml:space="preserve"> </w:t>
      </w:r>
      <w:r w:rsidR="00260926">
        <w:rPr>
          <w:rFonts w:ascii="Verdana" w:hAnsi="Verdana"/>
          <w:sz w:val="24"/>
          <w:szCs w:val="24"/>
        </w:rPr>
        <w:t>I believe this will</w:t>
      </w:r>
      <w:r w:rsidR="00761436">
        <w:rPr>
          <w:rFonts w:ascii="Verdana" w:hAnsi="Verdana"/>
          <w:sz w:val="24"/>
          <w:szCs w:val="24"/>
        </w:rPr>
        <w:t xml:space="preserve"> get the stakeholders on board with planning and implementation.</w:t>
      </w:r>
    </w:p>
    <w:p w14:paraId="18CA5DEA" w14:textId="33A68A14" w:rsidR="00E91B03" w:rsidRDefault="00E91B03" w:rsidP="005C2FEF">
      <w:pPr>
        <w:ind w:left="522"/>
        <w:rPr>
          <w:rFonts w:ascii="Verdana" w:hAnsi="Verdana"/>
          <w:sz w:val="24"/>
          <w:szCs w:val="24"/>
        </w:rPr>
      </w:pPr>
      <w:r>
        <w:rPr>
          <w:rFonts w:ascii="Verdana" w:hAnsi="Verdana"/>
          <w:sz w:val="24"/>
          <w:szCs w:val="24"/>
        </w:rPr>
        <w:t>FEEDBACK AND MONITORING</w:t>
      </w:r>
    </w:p>
    <w:p w14:paraId="7B5AD127" w14:textId="4EA85F1C" w:rsidR="00044AD5" w:rsidRDefault="00761436" w:rsidP="00B5788D">
      <w:pPr>
        <w:ind w:left="522"/>
        <w:rPr>
          <w:rFonts w:ascii="Verdana" w:hAnsi="Verdana"/>
          <w:sz w:val="24"/>
          <w:szCs w:val="24"/>
        </w:rPr>
      </w:pPr>
      <w:r>
        <w:rPr>
          <w:rFonts w:ascii="Verdana" w:hAnsi="Verdana"/>
          <w:sz w:val="24"/>
          <w:szCs w:val="24"/>
        </w:rPr>
        <w:t xml:space="preserve">I </w:t>
      </w:r>
      <w:r w:rsidR="002E4E48">
        <w:rPr>
          <w:rFonts w:ascii="Verdana" w:hAnsi="Verdana"/>
          <w:sz w:val="24"/>
          <w:szCs w:val="24"/>
        </w:rPr>
        <w:t>will</w:t>
      </w:r>
      <w:r>
        <w:rPr>
          <w:rFonts w:ascii="Verdana" w:hAnsi="Verdana"/>
          <w:sz w:val="24"/>
          <w:szCs w:val="24"/>
        </w:rPr>
        <w:t xml:space="preserve"> </w:t>
      </w:r>
      <w:r w:rsidR="001A193E">
        <w:rPr>
          <w:rFonts w:ascii="Verdana" w:hAnsi="Verdana"/>
          <w:sz w:val="24"/>
          <w:szCs w:val="24"/>
        </w:rPr>
        <w:t>recommend</w:t>
      </w:r>
      <w:r>
        <w:rPr>
          <w:rFonts w:ascii="Verdana" w:hAnsi="Verdana"/>
          <w:sz w:val="24"/>
          <w:szCs w:val="24"/>
        </w:rPr>
        <w:t xml:space="preserve"> feedback and ways of monitoring it.  This can be achieve</w:t>
      </w:r>
      <w:r w:rsidR="00E91B03">
        <w:rPr>
          <w:rFonts w:ascii="Verdana" w:hAnsi="Verdana"/>
          <w:sz w:val="24"/>
          <w:szCs w:val="24"/>
        </w:rPr>
        <w:t>d by asking the internal customers about brands</w:t>
      </w:r>
      <w:r w:rsidR="001A193E">
        <w:rPr>
          <w:rFonts w:ascii="Verdana" w:hAnsi="Verdana"/>
          <w:sz w:val="24"/>
          <w:szCs w:val="24"/>
        </w:rPr>
        <w:t xml:space="preserve"> they work with and produce</w:t>
      </w:r>
      <w:r w:rsidR="00E91B03">
        <w:rPr>
          <w:rFonts w:ascii="Verdana" w:hAnsi="Verdana"/>
          <w:sz w:val="24"/>
          <w:szCs w:val="24"/>
        </w:rPr>
        <w:t>, customer satisfaction from external customers about the products they buy and after purchase feedback from other customers.</w:t>
      </w:r>
      <w:r>
        <w:rPr>
          <w:rFonts w:ascii="Verdana" w:hAnsi="Verdana"/>
          <w:sz w:val="24"/>
          <w:szCs w:val="24"/>
        </w:rPr>
        <w:t xml:space="preserve"> </w:t>
      </w:r>
      <w:r w:rsidR="005A46C6">
        <w:rPr>
          <w:rFonts w:ascii="Verdana" w:hAnsi="Verdana"/>
          <w:sz w:val="24"/>
          <w:szCs w:val="24"/>
        </w:rPr>
        <w:t>Performance monitoring can be set up through different ways. Like setting up KPI’S (</w:t>
      </w:r>
      <w:r w:rsidR="002E4E48">
        <w:rPr>
          <w:rFonts w:ascii="Verdana" w:hAnsi="Verdana"/>
          <w:sz w:val="24"/>
          <w:szCs w:val="24"/>
        </w:rPr>
        <w:t>K</w:t>
      </w:r>
      <w:r w:rsidR="005A46C6">
        <w:rPr>
          <w:rFonts w:ascii="Verdana" w:hAnsi="Verdana"/>
          <w:sz w:val="24"/>
          <w:szCs w:val="24"/>
        </w:rPr>
        <w:t>ey Performance Indicators).</w:t>
      </w:r>
      <w:r w:rsidR="00044AD5">
        <w:rPr>
          <w:rFonts w:ascii="Verdana" w:hAnsi="Verdana"/>
          <w:sz w:val="24"/>
          <w:szCs w:val="24"/>
        </w:rPr>
        <w:t xml:space="preserve"> This is a type of performance measurement that helps you understand how your organisation is performing.  This is like a compass guiding you towards the right direction. The key performance indicators that I recommend</w:t>
      </w:r>
      <w:r w:rsidR="007D43AC">
        <w:rPr>
          <w:rFonts w:ascii="Verdana" w:hAnsi="Verdana"/>
          <w:sz w:val="24"/>
          <w:szCs w:val="24"/>
        </w:rPr>
        <w:t>ed</w:t>
      </w:r>
      <w:r w:rsidR="00044AD5">
        <w:rPr>
          <w:rFonts w:ascii="Verdana" w:hAnsi="Verdana"/>
          <w:sz w:val="24"/>
          <w:szCs w:val="24"/>
        </w:rPr>
        <w:t xml:space="preserve"> are as follows:</w:t>
      </w:r>
    </w:p>
    <w:p w14:paraId="4CDA5A54" w14:textId="2174B8CE" w:rsidR="00D01001" w:rsidRDefault="00D01001" w:rsidP="00044AD5">
      <w:pPr>
        <w:pStyle w:val="ListParagraph"/>
        <w:numPr>
          <w:ilvl w:val="0"/>
          <w:numId w:val="23"/>
        </w:numPr>
        <w:rPr>
          <w:rFonts w:ascii="Verdana" w:hAnsi="Verdana"/>
          <w:sz w:val="24"/>
          <w:szCs w:val="24"/>
        </w:rPr>
      </w:pPr>
      <w:r>
        <w:rPr>
          <w:rFonts w:ascii="Verdana" w:hAnsi="Verdana"/>
          <w:sz w:val="24"/>
          <w:szCs w:val="24"/>
        </w:rPr>
        <w:t>FINANCIAL METRICS – This guides you on profit, this is the most vital performance indicator out there.</w:t>
      </w:r>
    </w:p>
    <w:p w14:paraId="2644FD1F" w14:textId="77777777" w:rsidR="00D01001" w:rsidRDefault="00D01001" w:rsidP="00044AD5">
      <w:pPr>
        <w:pStyle w:val="ListParagraph"/>
        <w:numPr>
          <w:ilvl w:val="0"/>
          <w:numId w:val="23"/>
        </w:numPr>
        <w:rPr>
          <w:rFonts w:ascii="Verdana" w:hAnsi="Verdana"/>
          <w:sz w:val="24"/>
          <w:szCs w:val="24"/>
        </w:rPr>
      </w:pPr>
      <w:r>
        <w:rPr>
          <w:rFonts w:ascii="Verdana" w:hAnsi="Verdana"/>
          <w:sz w:val="24"/>
          <w:szCs w:val="24"/>
        </w:rPr>
        <w:t>COST – This will be used to measure cost effectiveness hence find best ways to reduce and manage cost.</w:t>
      </w:r>
    </w:p>
    <w:p w14:paraId="3F562369" w14:textId="06DAE4A0" w:rsidR="00B5788D" w:rsidRDefault="00D01001" w:rsidP="00044AD5">
      <w:pPr>
        <w:pStyle w:val="ListParagraph"/>
        <w:numPr>
          <w:ilvl w:val="0"/>
          <w:numId w:val="23"/>
        </w:numPr>
        <w:rPr>
          <w:rFonts w:ascii="Verdana" w:hAnsi="Verdana"/>
          <w:sz w:val="24"/>
          <w:szCs w:val="24"/>
        </w:rPr>
      </w:pPr>
      <w:r>
        <w:rPr>
          <w:rFonts w:ascii="Verdana" w:hAnsi="Verdana"/>
          <w:sz w:val="24"/>
          <w:szCs w:val="24"/>
        </w:rPr>
        <w:t>LOB Revenue Vs</w:t>
      </w:r>
      <w:r w:rsidR="0041792D">
        <w:rPr>
          <w:rFonts w:ascii="Verdana" w:hAnsi="Verdana"/>
          <w:sz w:val="24"/>
          <w:szCs w:val="24"/>
        </w:rPr>
        <w:t xml:space="preserve"> Target – this compar</w:t>
      </w:r>
      <w:r w:rsidR="00260926">
        <w:rPr>
          <w:rFonts w:ascii="Verdana" w:hAnsi="Verdana"/>
          <w:sz w:val="24"/>
          <w:szCs w:val="24"/>
        </w:rPr>
        <w:t>ison</w:t>
      </w:r>
      <w:r w:rsidR="0041792D">
        <w:rPr>
          <w:rFonts w:ascii="Verdana" w:hAnsi="Verdana"/>
          <w:sz w:val="24"/>
          <w:szCs w:val="24"/>
        </w:rPr>
        <w:t xml:space="preserve"> between the actual revenue and the projected revenue.</w:t>
      </w:r>
      <w:r>
        <w:rPr>
          <w:rFonts w:ascii="Verdana" w:hAnsi="Verdana"/>
          <w:sz w:val="24"/>
          <w:szCs w:val="24"/>
        </w:rPr>
        <w:t xml:space="preserve"> </w:t>
      </w:r>
    </w:p>
    <w:p w14:paraId="092C958A" w14:textId="620FF9FF" w:rsidR="0041792D" w:rsidRDefault="0041792D" w:rsidP="00044AD5">
      <w:pPr>
        <w:pStyle w:val="ListParagraph"/>
        <w:numPr>
          <w:ilvl w:val="0"/>
          <w:numId w:val="23"/>
        </w:numPr>
        <w:rPr>
          <w:rFonts w:ascii="Verdana" w:hAnsi="Verdana"/>
          <w:sz w:val="24"/>
          <w:szCs w:val="24"/>
        </w:rPr>
      </w:pPr>
      <w:r>
        <w:rPr>
          <w:rFonts w:ascii="Verdana" w:hAnsi="Verdana"/>
          <w:sz w:val="24"/>
          <w:szCs w:val="24"/>
        </w:rPr>
        <w:t>Cost of Goods Sold - this tells you about the production costs for the product your company is selling and your actual profit margin.</w:t>
      </w:r>
    </w:p>
    <w:p w14:paraId="5580D1E2" w14:textId="68860D0F" w:rsidR="0041792D" w:rsidRDefault="0041792D" w:rsidP="00044AD5">
      <w:pPr>
        <w:pStyle w:val="ListParagraph"/>
        <w:numPr>
          <w:ilvl w:val="0"/>
          <w:numId w:val="23"/>
        </w:numPr>
        <w:rPr>
          <w:rFonts w:ascii="Verdana" w:hAnsi="Verdana"/>
          <w:sz w:val="24"/>
          <w:szCs w:val="24"/>
        </w:rPr>
      </w:pPr>
      <w:r>
        <w:rPr>
          <w:rFonts w:ascii="Verdana" w:hAnsi="Verdana"/>
          <w:sz w:val="24"/>
          <w:szCs w:val="24"/>
        </w:rPr>
        <w:t xml:space="preserve">Day Sales Outstanding – This </w:t>
      </w:r>
      <w:r w:rsidR="007D43AC">
        <w:rPr>
          <w:rFonts w:ascii="Verdana" w:hAnsi="Verdana"/>
          <w:sz w:val="24"/>
          <w:szCs w:val="24"/>
        </w:rPr>
        <w:t xml:space="preserve">tells you </w:t>
      </w:r>
      <w:r>
        <w:rPr>
          <w:rFonts w:ascii="Verdana" w:hAnsi="Verdana"/>
          <w:sz w:val="24"/>
          <w:szCs w:val="24"/>
        </w:rPr>
        <w:t>about</w:t>
      </w:r>
      <w:r w:rsidR="007D43AC">
        <w:rPr>
          <w:rFonts w:ascii="Verdana" w:hAnsi="Verdana"/>
          <w:sz w:val="24"/>
          <w:szCs w:val="24"/>
        </w:rPr>
        <w:t xml:space="preserve"> your accounts receivable and divide them by the number of total credit sales, then take that number and multiply it by the number of days in the time frame you are examining. </w:t>
      </w:r>
    </w:p>
    <w:p w14:paraId="28B7A970" w14:textId="15D3A5F3" w:rsidR="007D43AC" w:rsidRPr="00044AD5" w:rsidRDefault="007D43AC" w:rsidP="00044AD5">
      <w:pPr>
        <w:pStyle w:val="ListParagraph"/>
        <w:numPr>
          <w:ilvl w:val="0"/>
          <w:numId w:val="23"/>
        </w:numPr>
        <w:rPr>
          <w:rFonts w:ascii="Verdana" w:hAnsi="Verdana"/>
          <w:sz w:val="24"/>
          <w:szCs w:val="24"/>
        </w:rPr>
      </w:pPr>
      <w:r>
        <w:rPr>
          <w:rFonts w:ascii="Verdana" w:hAnsi="Verdana"/>
          <w:sz w:val="24"/>
          <w:szCs w:val="24"/>
        </w:rPr>
        <w:t>Sales By Region – This tells you</w:t>
      </w:r>
      <w:r w:rsidR="00857AC8">
        <w:rPr>
          <w:rFonts w:ascii="Verdana" w:hAnsi="Verdana"/>
          <w:sz w:val="24"/>
          <w:szCs w:val="24"/>
        </w:rPr>
        <w:t xml:space="preserve"> about</w:t>
      </w:r>
      <w:r>
        <w:rPr>
          <w:rFonts w:ascii="Verdana" w:hAnsi="Verdana"/>
          <w:sz w:val="24"/>
          <w:szCs w:val="24"/>
        </w:rPr>
        <w:t xml:space="preserve"> sales thus identifying the regions that are meeting their sales target.</w:t>
      </w:r>
    </w:p>
    <w:p w14:paraId="4A6FFB84" w14:textId="16818713" w:rsidR="00E4646C" w:rsidRDefault="00857AC8" w:rsidP="00857AC8">
      <w:pPr>
        <w:ind w:left="439"/>
        <w:rPr>
          <w:rFonts w:ascii="Verdana" w:hAnsi="Verdana"/>
          <w:sz w:val="24"/>
          <w:szCs w:val="24"/>
        </w:rPr>
      </w:pPr>
      <w:r>
        <w:rPr>
          <w:rFonts w:ascii="Verdana" w:hAnsi="Verdana"/>
          <w:sz w:val="24"/>
          <w:szCs w:val="24"/>
        </w:rPr>
        <w:t>There are a lot more different types of KPI’S I will like to recommend like the one for customer monitoring called customer metrics one example is the one used to monitor the percentage of customer</w:t>
      </w:r>
      <w:r w:rsidR="00187313">
        <w:rPr>
          <w:rFonts w:ascii="Verdana" w:hAnsi="Verdana"/>
          <w:sz w:val="24"/>
          <w:szCs w:val="24"/>
        </w:rPr>
        <w:t>s</w:t>
      </w:r>
      <w:r>
        <w:rPr>
          <w:rFonts w:ascii="Verdana" w:hAnsi="Verdana"/>
          <w:sz w:val="24"/>
          <w:szCs w:val="24"/>
        </w:rPr>
        <w:t xml:space="preserve"> who are very or extremely satisfied</w:t>
      </w:r>
      <w:r w:rsidR="00187313">
        <w:rPr>
          <w:rFonts w:ascii="Verdana" w:hAnsi="Verdana"/>
          <w:sz w:val="24"/>
          <w:szCs w:val="24"/>
        </w:rPr>
        <w:t xml:space="preserve"> others are customer satisfaction and retention, customer acquisition cost, customer lifetime value, number of customer</w:t>
      </w:r>
      <w:r w:rsidR="00260926">
        <w:rPr>
          <w:rFonts w:ascii="Verdana" w:hAnsi="Verdana"/>
          <w:sz w:val="24"/>
          <w:szCs w:val="24"/>
        </w:rPr>
        <w:t>s</w:t>
      </w:r>
      <w:r w:rsidR="00187313">
        <w:rPr>
          <w:rFonts w:ascii="Verdana" w:hAnsi="Verdana"/>
          <w:sz w:val="24"/>
          <w:szCs w:val="24"/>
        </w:rPr>
        <w:t xml:space="preserve">. </w:t>
      </w:r>
      <w:r w:rsidR="00D601D2">
        <w:rPr>
          <w:rFonts w:ascii="Verdana" w:hAnsi="Verdana"/>
          <w:sz w:val="24"/>
          <w:szCs w:val="24"/>
        </w:rPr>
        <w:t xml:space="preserve">There are </w:t>
      </w:r>
      <w:r w:rsidR="00187313">
        <w:rPr>
          <w:rFonts w:ascii="Verdana" w:hAnsi="Verdana"/>
          <w:sz w:val="24"/>
          <w:szCs w:val="24"/>
        </w:rPr>
        <w:t>others KPI’S used to measure different types of processes known as process metrics.</w:t>
      </w:r>
      <w:r w:rsidR="00575C97">
        <w:rPr>
          <w:rFonts w:ascii="Verdana" w:hAnsi="Verdana"/>
          <w:sz w:val="24"/>
          <w:szCs w:val="24"/>
        </w:rPr>
        <w:t xml:space="preserve"> </w:t>
      </w:r>
    </w:p>
    <w:p w14:paraId="2297A80F" w14:textId="44DDBAD3" w:rsidR="007C3A6B" w:rsidRDefault="007C3A6B" w:rsidP="00857AC8">
      <w:pPr>
        <w:ind w:left="439"/>
        <w:rPr>
          <w:rFonts w:ascii="Verdana" w:hAnsi="Verdana"/>
          <w:sz w:val="24"/>
          <w:szCs w:val="24"/>
        </w:rPr>
      </w:pPr>
      <w:r>
        <w:rPr>
          <w:rFonts w:ascii="Verdana" w:hAnsi="Verdana"/>
          <w:sz w:val="24"/>
          <w:szCs w:val="24"/>
        </w:rPr>
        <w:lastRenderedPageBreak/>
        <w:t>The key</w:t>
      </w:r>
      <w:r w:rsidR="00882E19">
        <w:rPr>
          <w:rFonts w:ascii="Verdana" w:hAnsi="Verdana"/>
          <w:sz w:val="24"/>
          <w:szCs w:val="24"/>
        </w:rPr>
        <w:t xml:space="preserve"> to improving Debenhams and making it a very successful retailer once more is to implement the key points that I have recommended to the stakeholders like</w:t>
      </w:r>
      <w:r w:rsidR="00BE620F">
        <w:rPr>
          <w:rFonts w:ascii="Verdana" w:hAnsi="Verdana"/>
          <w:sz w:val="24"/>
          <w:szCs w:val="24"/>
        </w:rPr>
        <w:t xml:space="preserve"> cutting cost on rent in other to save cash, training and </w:t>
      </w:r>
      <w:r w:rsidR="00882E19">
        <w:rPr>
          <w:rFonts w:ascii="Verdana" w:hAnsi="Verdana"/>
          <w:sz w:val="24"/>
          <w:szCs w:val="24"/>
        </w:rPr>
        <w:t>development of new products, developing new partnerships, investing in growth of sales and technology, remodelling of smaller stores to make it attractive for customers to visit</w:t>
      </w:r>
      <w:r w:rsidR="00BE620F">
        <w:rPr>
          <w:rFonts w:ascii="Verdana" w:hAnsi="Verdana"/>
          <w:sz w:val="24"/>
          <w:szCs w:val="24"/>
        </w:rPr>
        <w:t xml:space="preserve"> in order to checkout brands or products</w:t>
      </w:r>
      <w:r w:rsidR="00C90922">
        <w:rPr>
          <w:rFonts w:ascii="Verdana" w:hAnsi="Verdana"/>
          <w:sz w:val="24"/>
          <w:szCs w:val="24"/>
        </w:rPr>
        <w:t xml:space="preserve"> etc</w:t>
      </w:r>
      <w:r w:rsidR="00BE620F">
        <w:rPr>
          <w:rFonts w:ascii="Verdana" w:hAnsi="Verdana"/>
          <w:sz w:val="24"/>
          <w:szCs w:val="24"/>
        </w:rPr>
        <w:t>. Furthermore the ability to use checks to monitor its progress</w:t>
      </w:r>
      <w:r>
        <w:rPr>
          <w:rFonts w:ascii="Verdana" w:hAnsi="Verdana"/>
          <w:sz w:val="24"/>
          <w:szCs w:val="24"/>
        </w:rPr>
        <w:t xml:space="preserve"> </w:t>
      </w:r>
      <w:r w:rsidR="00BE620F">
        <w:rPr>
          <w:rFonts w:ascii="Verdana" w:hAnsi="Verdana"/>
          <w:sz w:val="24"/>
          <w:szCs w:val="24"/>
        </w:rPr>
        <w:t>by using different types of performance monitors and also the ability to get feedbacks from customers both internal and external.</w:t>
      </w:r>
      <w:r w:rsidR="00575C97">
        <w:rPr>
          <w:rFonts w:ascii="Verdana" w:hAnsi="Verdana"/>
          <w:sz w:val="24"/>
          <w:szCs w:val="24"/>
        </w:rPr>
        <w:t xml:space="preserve"> </w:t>
      </w:r>
      <w:r w:rsidR="00BE620F">
        <w:rPr>
          <w:rFonts w:ascii="Verdana" w:hAnsi="Verdana"/>
          <w:sz w:val="24"/>
          <w:szCs w:val="24"/>
        </w:rPr>
        <w:t xml:space="preserve"> </w:t>
      </w:r>
    </w:p>
    <w:p w14:paraId="4C0269F3" w14:textId="38DBE907" w:rsidR="00904A78" w:rsidRDefault="009F46E2" w:rsidP="009F46E2">
      <w:pPr>
        <w:ind w:left="79"/>
        <w:rPr>
          <w:rFonts w:ascii="Verdana" w:hAnsi="Verdana"/>
          <w:sz w:val="24"/>
          <w:szCs w:val="24"/>
        </w:rPr>
      </w:pPr>
      <w:r>
        <w:rPr>
          <w:rFonts w:ascii="Verdana" w:hAnsi="Verdana"/>
          <w:sz w:val="24"/>
          <w:szCs w:val="24"/>
        </w:rPr>
        <w:t xml:space="preserve"> </w:t>
      </w:r>
    </w:p>
    <w:p w14:paraId="62608735" w14:textId="4AA261D6" w:rsidR="00904A78" w:rsidRDefault="0099505E" w:rsidP="009F46E2">
      <w:pPr>
        <w:ind w:left="79"/>
        <w:rPr>
          <w:rFonts w:ascii="Verdana" w:hAnsi="Verdana"/>
          <w:sz w:val="24"/>
          <w:szCs w:val="24"/>
        </w:rPr>
      </w:pPr>
      <w:r>
        <w:rPr>
          <w:rFonts w:ascii="Verdana" w:hAnsi="Verdana"/>
          <w:sz w:val="24"/>
          <w:szCs w:val="24"/>
        </w:rPr>
        <w:t>REFERENCES:</w:t>
      </w:r>
    </w:p>
    <w:p w14:paraId="52901938" w14:textId="38C29EEC" w:rsidR="002624E6" w:rsidRPr="002779AD" w:rsidRDefault="002624E6" w:rsidP="009F46E2">
      <w:pPr>
        <w:ind w:left="79"/>
        <w:rPr>
          <w:rFonts w:ascii="Verdana" w:hAnsi="Verdana"/>
          <w:i/>
          <w:sz w:val="24"/>
          <w:szCs w:val="24"/>
        </w:rPr>
      </w:pPr>
      <w:r>
        <w:rPr>
          <w:rFonts w:ascii="Verdana" w:hAnsi="Verdana"/>
          <w:sz w:val="24"/>
          <w:szCs w:val="24"/>
        </w:rPr>
        <w:t xml:space="preserve">Adair, J. (2013) </w:t>
      </w:r>
      <w:r w:rsidRPr="002779AD">
        <w:rPr>
          <w:rFonts w:ascii="Verdana" w:hAnsi="Verdana"/>
          <w:i/>
          <w:sz w:val="24"/>
          <w:szCs w:val="24"/>
        </w:rPr>
        <w:t>Decision Making and Problem Solving</w:t>
      </w:r>
      <w:r w:rsidR="002779AD" w:rsidRPr="002779AD">
        <w:rPr>
          <w:rFonts w:ascii="Verdana" w:hAnsi="Verdana"/>
          <w:i/>
          <w:sz w:val="24"/>
          <w:szCs w:val="24"/>
        </w:rPr>
        <w:t>.</w:t>
      </w:r>
    </w:p>
    <w:p w14:paraId="4819ADE6" w14:textId="30D1B79D" w:rsidR="00625EDB" w:rsidRPr="00625EDB" w:rsidRDefault="00DD4C68" w:rsidP="009F46E2">
      <w:pPr>
        <w:ind w:left="79"/>
        <w:rPr>
          <w:rFonts w:ascii="Verdana" w:hAnsi="Verdana"/>
          <w:sz w:val="24"/>
          <w:szCs w:val="24"/>
        </w:rPr>
      </w:pPr>
      <w:hyperlink r:id="rId8" w:history="1">
        <w:r w:rsidR="00625EDB" w:rsidRPr="00625EDB">
          <w:rPr>
            <w:rFonts w:ascii="Verdana" w:hAnsi="Verdana"/>
            <w:color w:val="0000FF"/>
            <w:sz w:val="24"/>
            <w:szCs w:val="24"/>
            <w:u w:val="single"/>
          </w:rPr>
          <w:t>https://www.skillsyouneed.com/ips/problem-solving2.html</w:t>
        </w:r>
      </w:hyperlink>
    </w:p>
    <w:p w14:paraId="01AEC0E9" w14:textId="24212B23" w:rsidR="00B02C46" w:rsidRPr="00C42861" w:rsidRDefault="00DD4C68" w:rsidP="009F46E2">
      <w:pPr>
        <w:ind w:left="79"/>
        <w:rPr>
          <w:rFonts w:ascii="Verdana" w:hAnsi="Verdana"/>
          <w:sz w:val="24"/>
          <w:szCs w:val="24"/>
        </w:rPr>
      </w:pPr>
      <w:hyperlink r:id="rId9" w:history="1">
        <w:r w:rsidR="00B02C46" w:rsidRPr="00C42861">
          <w:rPr>
            <w:rFonts w:ascii="Verdana" w:hAnsi="Verdana"/>
            <w:color w:val="0000FF"/>
            <w:sz w:val="24"/>
            <w:szCs w:val="24"/>
            <w:u w:val="single"/>
          </w:rPr>
          <w:t>https://www.ft.com/content/12530092-7387-11e8-b6ad-3823e4384287</w:t>
        </w:r>
      </w:hyperlink>
    </w:p>
    <w:p w14:paraId="0EA27636" w14:textId="037A5C1F" w:rsidR="00B02C46" w:rsidRPr="00C42861" w:rsidRDefault="00DD4C68" w:rsidP="009F46E2">
      <w:pPr>
        <w:ind w:left="79"/>
        <w:rPr>
          <w:rFonts w:ascii="Verdana" w:hAnsi="Verdana"/>
          <w:sz w:val="24"/>
          <w:szCs w:val="24"/>
        </w:rPr>
      </w:pPr>
      <w:hyperlink r:id="rId10" w:history="1">
        <w:r w:rsidR="00FA04B5" w:rsidRPr="00C42861">
          <w:rPr>
            <w:rStyle w:val="Hyperlink"/>
            <w:rFonts w:ascii="Verdana" w:hAnsi="Verdana"/>
            <w:sz w:val="24"/>
            <w:szCs w:val="24"/>
          </w:rPr>
          <w:t>https://www.independent.co.uk/news/business/analysis-and-features/debenhams-what-went-ong-sales-down-share-price-department-store-chain-a8531726.html</w:t>
        </w:r>
      </w:hyperlink>
    </w:p>
    <w:p w14:paraId="482C8F39" w14:textId="383352CD" w:rsidR="00904A78" w:rsidRDefault="00DD4C68" w:rsidP="009F46E2">
      <w:pPr>
        <w:ind w:left="79"/>
        <w:rPr>
          <w:rStyle w:val="Hyperlink"/>
        </w:rPr>
      </w:pPr>
      <w:hyperlink r:id="rId11" w:history="1">
        <w:r w:rsidR="00904A78" w:rsidRPr="00C42861">
          <w:rPr>
            <w:rStyle w:val="Hyperlink"/>
            <w:rFonts w:ascii="Verdana" w:hAnsi="Verdana"/>
            <w:sz w:val="24"/>
            <w:szCs w:val="24"/>
          </w:rPr>
          <w:t>https://www.ft.com/content/e233ee42-b5cd-11e8-b3ef-799c8613f4a1</w:t>
        </w:r>
      </w:hyperlink>
    </w:p>
    <w:p w14:paraId="23FC600F" w14:textId="6D88BC19" w:rsidR="008144A8" w:rsidRPr="002779AD" w:rsidRDefault="00761436" w:rsidP="009F46E2">
      <w:pPr>
        <w:ind w:left="79"/>
        <w:rPr>
          <w:rFonts w:ascii="Verdana" w:hAnsi="Verdana"/>
          <w:i/>
          <w:sz w:val="24"/>
          <w:szCs w:val="24"/>
        </w:rPr>
      </w:pPr>
      <w:r>
        <w:rPr>
          <w:rFonts w:ascii="Verdana" w:hAnsi="Verdana"/>
          <w:sz w:val="24"/>
          <w:szCs w:val="24"/>
        </w:rPr>
        <w:t>Maundy</w:t>
      </w:r>
      <w:r w:rsidR="00C42861">
        <w:rPr>
          <w:rFonts w:ascii="Verdana" w:hAnsi="Verdana"/>
          <w:sz w:val="24"/>
          <w:szCs w:val="24"/>
        </w:rPr>
        <w:t>, A.</w:t>
      </w:r>
      <w:r w:rsidR="008144A8">
        <w:rPr>
          <w:rFonts w:ascii="Verdana" w:hAnsi="Verdana"/>
          <w:sz w:val="24"/>
          <w:szCs w:val="24"/>
        </w:rPr>
        <w:t xml:space="preserve"> et al</w:t>
      </w:r>
      <w:r w:rsidR="00C42861">
        <w:rPr>
          <w:rFonts w:ascii="Verdana" w:hAnsi="Verdana"/>
          <w:sz w:val="24"/>
          <w:szCs w:val="24"/>
        </w:rPr>
        <w:t xml:space="preserve"> (2017) </w:t>
      </w:r>
      <w:r w:rsidR="00C42861" w:rsidRPr="002779AD">
        <w:rPr>
          <w:rFonts w:ascii="Verdana" w:hAnsi="Verdana"/>
          <w:i/>
          <w:sz w:val="24"/>
          <w:szCs w:val="24"/>
        </w:rPr>
        <w:t>Certificate in Higher Education: skills for the workplace student yearbook.</w:t>
      </w:r>
    </w:p>
    <w:p w14:paraId="58949A66" w14:textId="4727B60C" w:rsidR="00C42861" w:rsidRPr="002779AD" w:rsidRDefault="00C42861" w:rsidP="009F46E2">
      <w:pPr>
        <w:ind w:left="79"/>
        <w:rPr>
          <w:rFonts w:ascii="Verdana" w:hAnsi="Verdana"/>
          <w:i/>
          <w:sz w:val="24"/>
          <w:szCs w:val="24"/>
        </w:rPr>
      </w:pPr>
      <w:r>
        <w:rPr>
          <w:rFonts w:ascii="Verdana" w:hAnsi="Verdana"/>
          <w:sz w:val="24"/>
          <w:szCs w:val="24"/>
        </w:rPr>
        <w:t xml:space="preserve">Morgan, P. (2017) </w:t>
      </w:r>
      <w:r w:rsidRPr="002779AD">
        <w:rPr>
          <w:rFonts w:ascii="Verdana" w:hAnsi="Verdana"/>
          <w:i/>
          <w:sz w:val="24"/>
          <w:szCs w:val="24"/>
        </w:rPr>
        <w:t>The Business Student’s Guide to Study and Employability.</w:t>
      </w:r>
    </w:p>
    <w:sectPr w:rsidR="00C42861" w:rsidRPr="002779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9C1A8" w14:textId="77777777" w:rsidR="009033FF" w:rsidRDefault="009033FF" w:rsidP="009033FF">
      <w:pPr>
        <w:spacing w:after="0" w:line="240" w:lineRule="auto"/>
      </w:pPr>
      <w:r>
        <w:separator/>
      </w:r>
    </w:p>
  </w:endnote>
  <w:endnote w:type="continuationSeparator" w:id="0">
    <w:p w14:paraId="57F52EC5" w14:textId="77777777" w:rsidR="009033FF" w:rsidRDefault="009033FF" w:rsidP="00903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9F619" w14:textId="77777777" w:rsidR="009033FF" w:rsidRDefault="009033FF" w:rsidP="009033FF">
      <w:pPr>
        <w:spacing w:after="0" w:line="240" w:lineRule="auto"/>
      </w:pPr>
      <w:r>
        <w:separator/>
      </w:r>
    </w:p>
  </w:footnote>
  <w:footnote w:type="continuationSeparator" w:id="0">
    <w:p w14:paraId="37486B35" w14:textId="77777777" w:rsidR="009033FF" w:rsidRDefault="009033FF" w:rsidP="00903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5C1E"/>
    <w:multiLevelType w:val="hybridMultilevel"/>
    <w:tmpl w:val="6810985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 w15:restartNumberingAfterBreak="0">
    <w:nsid w:val="04514D6A"/>
    <w:multiLevelType w:val="hybridMultilevel"/>
    <w:tmpl w:val="3E4AEBC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 w15:restartNumberingAfterBreak="0">
    <w:nsid w:val="0D801B2D"/>
    <w:multiLevelType w:val="hybridMultilevel"/>
    <w:tmpl w:val="8D22D0C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 w15:restartNumberingAfterBreak="0">
    <w:nsid w:val="16F14667"/>
    <w:multiLevelType w:val="hybridMultilevel"/>
    <w:tmpl w:val="481E036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 w15:restartNumberingAfterBreak="0">
    <w:nsid w:val="17B06F7A"/>
    <w:multiLevelType w:val="hybridMultilevel"/>
    <w:tmpl w:val="E44E01B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 w15:restartNumberingAfterBreak="0">
    <w:nsid w:val="17D73A4B"/>
    <w:multiLevelType w:val="hybridMultilevel"/>
    <w:tmpl w:val="FB101DC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 w15:restartNumberingAfterBreak="0">
    <w:nsid w:val="1B430D16"/>
    <w:multiLevelType w:val="hybridMultilevel"/>
    <w:tmpl w:val="78A24C7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 w15:restartNumberingAfterBreak="0">
    <w:nsid w:val="1D284B65"/>
    <w:multiLevelType w:val="hybridMultilevel"/>
    <w:tmpl w:val="676E7864"/>
    <w:lvl w:ilvl="0" w:tplc="08090001">
      <w:start w:val="1"/>
      <w:numFmt w:val="bullet"/>
      <w:lvlText w:val=""/>
      <w:lvlJc w:val="left"/>
      <w:pPr>
        <w:ind w:left="1159" w:hanging="360"/>
      </w:pPr>
      <w:rPr>
        <w:rFonts w:ascii="Symbol" w:hAnsi="Symbol" w:hint="default"/>
      </w:rPr>
    </w:lvl>
    <w:lvl w:ilvl="1" w:tplc="08090003" w:tentative="1">
      <w:start w:val="1"/>
      <w:numFmt w:val="bullet"/>
      <w:lvlText w:val="o"/>
      <w:lvlJc w:val="left"/>
      <w:pPr>
        <w:ind w:left="1879" w:hanging="360"/>
      </w:pPr>
      <w:rPr>
        <w:rFonts w:ascii="Courier New" w:hAnsi="Courier New" w:cs="Courier New" w:hint="default"/>
      </w:rPr>
    </w:lvl>
    <w:lvl w:ilvl="2" w:tplc="08090005" w:tentative="1">
      <w:start w:val="1"/>
      <w:numFmt w:val="bullet"/>
      <w:lvlText w:val=""/>
      <w:lvlJc w:val="left"/>
      <w:pPr>
        <w:ind w:left="2599" w:hanging="360"/>
      </w:pPr>
      <w:rPr>
        <w:rFonts w:ascii="Wingdings" w:hAnsi="Wingdings" w:hint="default"/>
      </w:rPr>
    </w:lvl>
    <w:lvl w:ilvl="3" w:tplc="08090001" w:tentative="1">
      <w:start w:val="1"/>
      <w:numFmt w:val="bullet"/>
      <w:lvlText w:val=""/>
      <w:lvlJc w:val="left"/>
      <w:pPr>
        <w:ind w:left="3319" w:hanging="360"/>
      </w:pPr>
      <w:rPr>
        <w:rFonts w:ascii="Symbol" w:hAnsi="Symbol" w:hint="default"/>
      </w:rPr>
    </w:lvl>
    <w:lvl w:ilvl="4" w:tplc="08090003" w:tentative="1">
      <w:start w:val="1"/>
      <w:numFmt w:val="bullet"/>
      <w:lvlText w:val="o"/>
      <w:lvlJc w:val="left"/>
      <w:pPr>
        <w:ind w:left="4039" w:hanging="360"/>
      </w:pPr>
      <w:rPr>
        <w:rFonts w:ascii="Courier New" w:hAnsi="Courier New" w:cs="Courier New" w:hint="default"/>
      </w:rPr>
    </w:lvl>
    <w:lvl w:ilvl="5" w:tplc="08090005" w:tentative="1">
      <w:start w:val="1"/>
      <w:numFmt w:val="bullet"/>
      <w:lvlText w:val=""/>
      <w:lvlJc w:val="left"/>
      <w:pPr>
        <w:ind w:left="4759" w:hanging="360"/>
      </w:pPr>
      <w:rPr>
        <w:rFonts w:ascii="Wingdings" w:hAnsi="Wingdings" w:hint="default"/>
      </w:rPr>
    </w:lvl>
    <w:lvl w:ilvl="6" w:tplc="08090001" w:tentative="1">
      <w:start w:val="1"/>
      <w:numFmt w:val="bullet"/>
      <w:lvlText w:val=""/>
      <w:lvlJc w:val="left"/>
      <w:pPr>
        <w:ind w:left="5479" w:hanging="360"/>
      </w:pPr>
      <w:rPr>
        <w:rFonts w:ascii="Symbol" w:hAnsi="Symbol" w:hint="default"/>
      </w:rPr>
    </w:lvl>
    <w:lvl w:ilvl="7" w:tplc="08090003" w:tentative="1">
      <w:start w:val="1"/>
      <w:numFmt w:val="bullet"/>
      <w:lvlText w:val="o"/>
      <w:lvlJc w:val="left"/>
      <w:pPr>
        <w:ind w:left="6199" w:hanging="360"/>
      </w:pPr>
      <w:rPr>
        <w:rFonts w:ascii="Courier New" w:hAnsi="Courier New" w:cs="Courier New" w:hint="default"/>
      </w:rPr>
    </w:lvl>
    <w:lvl w:ilvl="8" w:tplc="08090005" w:tentative="1">
      <w:start w:val="1"/>
      <w:numFmt w:val="bullet"/>
      <w:lvlText w:val=""/>
      <w:lvlJc w:val="left"/>
      <w:pPr>
        <w:ind w:left="6919" w:hanging="360"/>
      </w:pPr>
      <w:rPr>
        <w:rFonts w:ascii="Wingdings" w:hAnsi="Wingdings" w:hint="default"/>
      </w:rPr>
    </w:lvl>
  </w:abstractNum>
  <w:abstractNum w:abstractNumId="8" w15:restartNumberingAfterBreak="0">
    <w:nsid w:val="29845B65"/>
    <w:multiLevelType w:val="hybridMultilevel"/>
    <w:tmpl w:val="D69809C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 w15:restartNumberingAfterBreak="0">
    <w:nsid w:val="2FA64024"/>
    <w:multiLevelType w:val="hybridMultilevel"/>
    <w:tmpl w:val="DB8409B0"/>
    <w:lvl w:ilvl="0" w:tplc="08090001">
      <w:start w:val="1"/>
      <w:numFmt w:val="bullet"/>
      <w:lvlText w:val=""/>
      <w:lvlJc w:val="left"/>
      <w:pPr>
        <w:ind w:left="1159" w:hanging="360"/>
      </w:pPr>
      <w:rPr>
        <w:rFonts w:ascii="Symbol" w:hAnsi="Symbol" w:hint="default"/>
      </w:rPr>
    </w:lvl>
    <w:lvl w:ilvl="1" w:tplc="08090003" w:tentative="1">
      <w:start w:val="1"/>
      <w:numFmt w:val="bullet"/>
      <w:lvlText w:val="o"/>
      <w:lvlJc w:val="left"/>
      <w:pPr>
        <w:ind w:left="1879" w:hanging="360"/>
      </w:pPr>
      <w:rPr>
        <w:rFonts w:ascii="Courier New" w:hAnsi="Courier New" w:cs="Courier New" w:hint="default"/>
      </w:rPr>
    </w:lvl>
    <w:lvl w:ilvl="2" w:tplc="08090005" w:tentative="1">
      <w:start w:val="1"/>
      <w:numFmt w:val="bullet"/>
      <w:lvlText w:val=""/>
      <w:lvlJc w:val="left"/>
      <w:pPr>
        <w:ind w:left="2599" w:hanging="360"/>
      </w:pPr>
      <w:rPr>
        <w:rFonts w:ascii="Wingdings" w:hAnsi="Wingdings" w:hint="default"/>
      </w:rPr>
    </w:lvl>
    <w:lvl w:ilvl="3" w:tplc="08090001" w:tentative="1">
      <w:start w:val="1"/>
      <w:numFmt w:val="bullet"/>
      <w:lvlText w:val=""/>
      <w:lvlJc w:val="left"/>
      <w:pPr>
        <w:ind w:left="3319" w:hanging="360"/>
      </w:pPr>
      <w:rPr>
        <w:rFonts w:ascii="Symbol" w:hAnsi="Symbol" w:hint="default"/>
      </w:rPr>
    </w:lvl>
    <w:lvl w:ilvl="4" w:tplc="08090003" w:tentative="1">
      <w:start w:val="1"/>
      <w:numFmt w:val="bullet"/>
      <w:lvlText w:val="o"/>
      <w:lvlJc w:val="left"/>
      <w:pPr>
        <w:ind w:left="4039" w:hanging="360"/>
      </w:pPr>
      <w:rPr>
        <w:rFonts w:ascii="Courier New" w:hAnsi="Courier New" w:cs="Courier New" w:hint="default"/>
      </w:rPr>
    </w:lvl>
    <w:lvl w:ilvl="5" w:tplc="08090005" w:tentative="1">
      <w:start w:val="1"/>
      <w:numFmt w:val="bullet"/>
      <w:lvlText w:val=""/>
      <w:lvlJc w:val="left"/>
      <w:pPr>
        <w:ind w:left="4759" w:hanging="360"/>
      </w:pPr>
      <w:rPr>
        <w:rFonts w:ascii="Wingdings" w:hAnsi="Wingdings" w:hint="default"/>
      </w:rPr>
    </w:lvl>
    <w:lvl w:ilvl="6" w:tplc="08090001" w:tentative="1">
      <w:start w:val="1"/>
      <w:numFmt w:val="bullet"/>
      <w:lvlText w:val=""/>
      <w:lvlJc w:val="left"/>
      <w:pPr>
        <w:ind w:left="5479" w:hanging="360"/>
      </w:pPr>
      <w:rPr>
        <w:rFonts w:ascii="Symbol" w:hAnsi="Symbol" w:hint="default"/>
      </w:rPr>
    </w:lvl>
    <w:lvl w:ilvl="7" w:tplc="08090003" w:tentative="1">
      <w:start w:val="1"/>
      <w:numFmt w:val="bullet"/>
      <w:lvlText w:val="o"/>
      <w:lvlJc w:val="left"/>
      <w:pPr>
        <w:ind w:left="6199" w:hanging="360"/>
      </w:pPr>
      <w:rPr>
        <w:rFonts w:ascii="Courier New" w:hAnsi="Courier New" w:cs="Courier New" w:hint="default"/>
      </w:rPr>
    </w:lvl>
    <w:lvl w:ilvl="8" w:tplc="08090005" w:tentative="1">
      <w:start w:val="1"/>
      <w:numFmt w:val="bullet"/>
      <w:lvlText w:val=""/>
      <w:lvlJc w:val="left"/>
      <w:pPr>
        <w:ind w:left="6919" w:hanging="360"/>
      </w:pPr>
      <w:rPr>
        <w:rFonts w:ascii="Wingdings" w:hAnsi="Wingdings" w:hint="default"/>
      </w:rPr>
    </w:lvl>
  </w:abstractNum>
  <w:abstractNum w:abstractNumId="10" w15:restartNumberingAfterBreak="0">
    <w:nsid w:val="32D60A8C"/>
    <w:multiLevelType w:val="hybridMultilevel"/>
    <w:tmpl w:val="C136BCCC"/>
    <w:lvl w:ilvl="0" w:tplc="08090001">
      <w:start w:val="1"/>
      <w:numFmt w:val="bullet"/>
      <w:lvlText w:val=""/>
      <w:lvlJc w:val="left"/>
      <w:pPr>
        <w:ind w:left="1159" w:hanging="360"/>
      </w:pPr>
      <w:rPr>
        <w:rFonts w:ascii="Symbol" w:hAnsi="Symbol" w:hint="default"/>
      </w:rPr>
    </w:lvl>
    <w:lvl w:ilvl="1" w:tplc="08090003" w:tentative="1">
      <w:start w:val="1"/>
      <w:numFmt w:val="bullet"/>
      <w:lvlText w:val="o"/>
      <w:lvlJc w:val="left"/>
      <w:pPr>
        <w:ind w:left="1879" w:hanging="360"/>
      </w:pPr>
      <w:rPr>
        <w:rFonts w:ascii="Courier New" w:hAnsi="Courier New" w:cs="Courier New" w:hint="default"/>
      </w:rPr>
    </w:lvl>
    <w:lvl w:ilvl="2" w:tplc="08090005" w:tentative="1">
      <w:start w:val="1"/>
      <w:numFmt w:val="bullet"/>
      <w:lvlText w:val=""/>
      <w:lvlJc w:val="left"/>
      <w:pPr>
        <w:ind w:left="2599" w:hanging="360"/>
      </w:pPr>
      <w:rPr>
        <w:rFonts w:ascii="Wingdings" w:hAnsi="Wingdings" w:hint="default"/>
      </w:rPr>
    </w:lvl>
    <w:lvl w:ilvl="3" w:tplc="08090001" w:tentative="1">
      <w:start w:val="1"/>
      <w:numFmt w:val="bullet"/>
      <w:lvlText w:val=""/>
      <w:lvlJc w:val="left"/>
      <w:pPr>
        <w:ind w:left="3319" w:hanging="360"/>
      </w:pPr>
      <w:rPr>
        <w:rFonts w:ascii="Symbol" w:hAnsi="Symbol" w:hint="default"/>
      </w:rPr>
    </w:lvl>
    <w:lvl w:ilvl="4" w:tplc="08090003" w:tentative="1">
      <w:start w:val="1"/>
      <w:numFmt w:val="bullet"/>
      <w:lvlText w:val="o"/>
      <w:lvlJc w:val="left"/>
      <w:pPr>
        <w:ind w:left="4039" w:hanging="360"/>
      </w:pPr>
      <w:rPr>
        <w:rFonts w:ascii="Courier New" w:hAnsi="Courier New" w:cs="Courier New" w:hint="default"/>
      </w:rPr>
    </w:lvl>
    <w:lvl w:ilvl="5" w:tplc="08090005" w:tentative="1">
      <w:start w:val="1"/>
      <w:numFmt w:val="bullet"/>
      <w:lvlText w:val=""/>
      <w:lvlJc w:val="left"/>
      <w:pPr>
        <w:ind w:left="4759" w:hanging="360"/>
      </w:pPr>
      <w:rPr>
        <w:rFonts w:ascii="Wingdings" w:hAnsi="Wingdings" w:hint="default"/>
      </w:rPr>
    </w:lvl>
    <w:lvl w:ilvl="6" w:tplc="08090001" w:tentative="1">
      <w:start w:val="1"/>
      <w:numFmt w:val="bullet"/>
      <w:lvlText w:val=""/>
      <w:lvlJc w:val="left"/>
      <w:pPr>
        <w:ind w:left="5479" w:hanging="360"/>
      </w:pPr>
      <w:rPr>
        <w:rFonts w:ascii="Symbol" w:hAnsi="Symbol" w:hint="default"/>
      </w:rPr>
    </w:lvl>
    <w:lvl w:ilvl="7" w:tplc="08090003" w:tentative="1">
      <w:start w:val="1"/>
      <w:numFmt w:val="bullet"/>
      <w:lvlText w:val="o"/>
      <w:lvlJc w:val="left"/>
      <w:pPr>
        <w:ind w:left="6199" w:hanging="360"/>
      </w:pPr>
      <w:rPr>
        <w:rFonts w:ascii="Courier New" w:hAnsi="Courier New" w:cs="Courier New" w:hint="default"/>
      </w:rPr>
    </w:lvl>
    <w:lvl w:ilvl="8" w:tplc="08090005" w:tentative="1">
      <w:start w:val="1"/>
      <w:numFmt w:val="bullet"/>
      <w:lvlText w:val=""/>
      <w:lvlJc w:val="left"/>
      <w:pPr>
        <w:ind w:left="6919" w:hanging="360"/>
      </w:pPr>
      <w:rPr>
        <w:rFonts w:ascii="Wingdings" w:hAnsi="Wingdings" w:hint="default"/>
      </w:rPr>
    </w:lvl>
  </w:abstractNum>
  <w:abstractNum w:abstractNumId="11" w15:restartNumberingAfterBreak="0">
    <w:nsid w:val="45F21F13"/>
    <w:multiLevelType w:val="hybridMultilevel"/>
    <w:tmpl w:val="A9C2F894"/>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12" w15:restartNumberingAfterBreak="0">
    <w:nsid w:val="517C47FB"/>
    <w:multiLevelType w:val="hybridMultilevel"/>
    <w:tmpl w:val="6BB22A08"/>
    <w:lvl w:ilvl="0" w:tplc="08090001">
      <w:start w:val="1"/>
      <w:numFmt w:val="bullet"/>
      <w:lvlText w:val=""/>
      <w:lvlJc w:val="left"/>
      <w:pPr>
        <w:ind w:left="1412" w:hanging="360"/>
      </w:pPr>
      <w:rPr>
        <w:rFonts w:ascii="Symbol" w:hAnsi="Symbol" w:hint="default"/>
      </w:rPr>
    </w:lvl>
    <w:lvl w:ilvl="1" w:tplc="08090003" w:tentative="1">
      <w:start w:val="1"/>
      <w:numFmt w:val="bullet"/>
      <w:lvlText w:val="o"/>
      <w:lvlJc w:val="left"/>
      <w:pPr>
        <w:ind w:left="2132" w:hanging="360"/>
      </w:pPr>
      <w:rPr>
        <w:rFonts w:ascii="Courier New" w:hAnsi="Courier New" w:cs="Courier New" w:hint="default"/>
      </w:rPr>
    </w:lvl>
    <w:lvl w:ilvl="2" w:tplc="08090005" w:tentative="1">
      <w:start w:val="1"/>
      <w:numFmt w:val="bullet"/>
      <w:lvlText w:val=""/>
      <w:lvlJc w:val="left"/>
      <w:pPr>
        <w:ind w:left="2852" w:hanging="360"/>
      </w:pPr>
      <w:rPr>
        <w:rFonts w:ascii="Wingdings" w:hAnsi="Wingdings" w:hint="default"/>
      </w:rPr>
    </w:lvl>
    <w:lvl w:ilvl="3" w:tplc="08090001" w:tentative="1">
      <w:start w:val="1"/>
      <w:numFmt w:val="bullet"/>
      <w:lvlText w:val=""/>
      <w:lvlJc w:val="left"/>
      <w:pPr>
        <w:ind w:left="3572" w:hanging="360"/>
      </w:pPr>
      <w:rPr>
        <w:rFonts w:ascii="Symbol" w:hAnsi="Symbol" w:hint="default"/>
      </w:rPr>
    </w:lvl>
    <w:lvl w:ilvl="4" w:tplc="08090003" w:tentative="1">
      <w:start w:val="1"/>
      <w:numFmt w:val="bullet"/>
      <w:lvlText w:val="o"/>
      <w:lvlJc w:val="left"/>
      <w:pPr>
        <w:ind w:left="4292" w:hanging="360"/>
      </w:pPr>
      <w:rPr>
        <w:rFonts w:ascii="Courier New" w:hAnsi="Courier New" w:cs="Courier New" w:hint="default"/>
      </w:rPr>
    </w:lvl>
    <w:lvl w:ilvl="5" w:tplc="08090005" w:tentative="1">
      <w:start w:val="1"/>
      <w:numFmt w:val="bullet"/>
      <w:lvlText w:val=""/>
      <w:lvlJc w:val="left"/>
      <w:pPr>
        <w:ind w:left="5012" w:hanging="360"/>
      </w:pPr>
      <w:rPr>
        <w:rFonts w:ascii="Wingdings" w:hAnsi="Wingdings" w:hint="default"/>
      </w:rPr>
    </w:lvl>
    <w:lvl w:ilvl="6" w:tplc="08090001" w:tentative="1">
      <w:start w:val="1"/>
      <w:numFmt w:val="bullet"/>
      <w:lvlText w:val=""/>
      <w:lvlJc w:val="left"/>
      <w:pPr>
        <w:ind w:left="5732" w:hanging="360"/>
      </w:pPr>
      <w:rPr>
        <w:rFonts w:ascii="Symbol" w:hAnsi="Symbol" w:hint="default"/>
      </w:rPr>
    </w:lvl>
    <w:lvl w:ilvl="7" w:tplc="08090003" w:tentative="1">
      <w:start w:val="1"/>
      <w:numFmt w:val="bullet"/>
      <w:lvlText w:val="o"/>
      <w:lvlJc w:val="left"/>
      <w:pPr>
        <w:ind w:left="6452" w:hanging="360"/>
      </w:pPr>
      <w:rPr>
        <w:rFonts w:ascii="Courier New" w:hAnsi="Courier New" w:cs="Courier New" w:hint="default"/>
      </w:rPr>
    </w:lvl>
    <w:lvl w:ilvl="8" w:tplc="08090005" w:tentative="1">
      <w:start w:val="1"/>
      <w:numFmt w:val="bullet"/>
      <w:lvlText w:val=""/>
      <w:lvlJc w:val="left"/>
      <w:pPr>
        <w:ind w:left="7172" w:hanging="360"/>
      </w:pPr>
      <w:rPr>
        <w:rFonts w:ascii="Wingdings" w:hAnsi="Wingdings" w:hint="default"/>
      </w:rPr>
    </w:lvl>
  </w:abstractNum>
  <w:abstractNum w:abstractNumId="13" w15:restartNumberingAfterBreak="0">
    <w:nsid w:val="582C5533"/>
    <w:multiLevelType w:val="hybridMultilevel"/>
    <w:tmpl w:val="9A3A101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66151345"/>
    <w:multiLevelType w:val="hybridMultilevel"/>
    <w:tmpl w:val="CC86DB5C"/>
    <w:lvl w:ilvl="0" w:tplc="08090001">
      <w:start w:val="1"/>
      <w:numFmt w:val="bullet"/>
      <w:lvlText w:val=""/>
      <w:lvlJc w:val="left"/>
      <w:pPr>
        <w:ind w:left="1321" w:hanging="360"/>
      </w:pPr>
      <w:rPr>
        <w:rFonts w:ascii="Symbol" w:hAnsi="Symbol" w:hint="default"/>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abstractNum w:abstractNumId="15" w15:restartNumberingAfterBreak="0">
    <w:nsid w:val="6A726FDB"/>
    <w:multiLevelType w:val="hybridMultilevel"/>
    <w:tmpl w:val="E2B4D05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6" w15:restartNumberingAfterBreak="0">
    <w:nsid w:val="6D9663E7"/>
    <w:multiLevelType w:val="hybridMultilevel"/>
    <w:tmpl w:val="B7FAA76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7" w15:restartNumberingAfterBreak="0">
    <w:nsid w:val="6DAD46CA"/>
    <w:multiLevelType w:val="hybridMultilevel"/>
    <w:tmpl w:val="E1F072CC"/>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18" w15:restartNumberingAfterBreak="0">
    <w:nsid w:val="720F0793"/>
    <w:multiLevelType w:val="hybridMultilevel"/>
    <w:tmpl w:val="A022D72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9" w15:restartNumberingAfterBreak="0">
    <w:nsid w:val="72E220F8"/>
    <w:multiLevelType w:val="hybridMultilevel"/>
    <w:tmpl w:val="EA988FF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0" w15:restartNumberingAfterBreak="0">
    <w:nsid w:val="7520248E"/>
    <w:multiLevelType w:val="hybridMultilevel"/>
    <w:tmpl w:val="179CFD34"/>
    <w:lvl w:ilvl="0" w:tplc="08090001">
      <w:start w:val="1"/>
      <w:numFmt w:val="bullet"/>
      <w:lvlText w:val=""/>
      <w:lvlJc w:val="left"/>
      <w:pPr>
        <w:ind w:left="911" w:hanging="360"/>
      </w:pPr>
      <w:rPr>
        <w:rFonts w:ascii="Symbol" w:hAnsi="Symbol" w:hint="default"/>
      </w:rPr>
    </w:lvl>
    <w:lvl w:ilvl="1" w:tplc="08090003">
      <w:start w:val="1"/>
      <w:numFmt w:val="bullet"/>
      <w:lvlText w:val="o"/>
      <w:lvlJc w:val="left"/>
      <w:pPr>
        <w:ind w:left="1631" w:hanging="360"/>
      </w:pPr>
      <w:rPr>
        <w:rFonts w:ascii="Courier New" w:hAnsi="Courier New" w:cs="Courier New" w:hint="default"/>
      </w:rPr>
    </w:lvl>
    <w:lvl w:ilvl="2" w:tplc="08090005" w:tentative="1">
      <w:start w:val="1"/>
      <w:numFmt w:val="bullet"/>
      <w:lvlText w:val=""/>
      <w:lvlJc w:val="left"/>
      <w:pPr>
        <w:ind w:left="2351" w:hanging="360"/>
      </w:pPr>
      <w:rPr>
        <w:rFonts w:ascii="Wingdings" w:hAnsi="Wingdings" w:hint="default"/>
      </w:rPr>
    </w:lvl>
    <w:lvl w:ilvl="3" w:tplc="08090001" w:tentative="1">
      <w:start w:val="1"/>
      <w:numFmt w:val="bullet"/>
      <w:lvlText w:val=""/>
      <w:lvlJc w:val="left"/>
      <w:pPr>
        <w:ind w:left="3071" w:hanging="360"/>
      </w:pPr>
      <w:rPr>
        <w:rFonts w:ascii="Symbol" w:hAnsi="Symbol" w:hint="default"/>
      </w:rPr>
    </w:lvl>
    <w:lvl w:ilvl="4" w:tplc="08090003" w:tentative="1">
      <w:start w:val="1"/>
      <w:numFmt w:val="bullet"/>
      <w:lvlText w:val="o"/>
      <w:lvlJc w:val="left"/>
      <w:pPr>
        <w:ind w:left="3791" w:hanging="360"/>
      </w:pPr>
      <w:rPr>
        <w:rFonts w:ascii="Courier New" w:hAnsi="Courier New" w:cs="Courier New" w:hint="default"/>
      </w:rPr>
    </w:lvl>
    <w:lvl w:ilvl="5" w:tplc="08090005" w:tentative="1">
      <w:start w:val="1"/>
      <w:numFmt w:val="bullet"/>
      <w:lvlText w:val=""/>
      <w:lvlJc w:val="left"/>
      <w:pPr>
        <w:ind w:left="4511" w:hanging="360"/>
      </w:pPr>
      <w:rPr>
        <w:rFonts w:ascii="Wingdings" w:hAnsi="Wingdings" w:hint="default"/>
      </w:rPr>
    </w:lvl>
    <w:lvl w:ilvl="6" w:tplc="08090001" w:tentative="1">
      <w:start w:val="1"/>
      <w:numFmt w:val="bullet"/>
      <w:lvlText w:val=""/>
      <w:lvlJc w:val="left"/>
      <w:pPr>
        <w:ind w:left="5231" w:hanging="360"/>
      </w:pPr>
      <w:rPr>
        <w:rFonts w:ascii="Symbol" w:hAnsi="Symbol" w:hint="default"/>
      </w:rPr>
    </w:lvl>
    <w:lvl w:ilvl="7" w:tplc="08090003" w:tentative="1">
      <w:start w:val="1"/>
      <w:numFmt w:val="bullet"/>
      <w:lvlText w:val="o"/>
      <w:lvlJc w:val="left"/>
      <w:pPr>
        <w:ind w:left="5951" w:hanging="360"/>
      </w:pPr>
      <w:rPr>
        <w:rFonts w:ascii="Courier New" w:hAnsi="Courier New" w:cs="Courier New" w:hint="default"/>
      </w:rPr>
    </w:lvl>
    <w:lvl w:ilvl="8" w:tplc="08090005" w:tentative="1">
      <w:start w:val="1"/>
      <w:numFmt w:val="bullet"/>
      <w:lvlText w:val=""/>
      <w:lvlJc w:val="left"/>
      <w:pPr>
        <w:ind w:left="6671" w:hanging="360"/>
      </w:pPr>
      <w:rPr>
        <w:rFonts w:ascii="Wingdings" w:hAnsi="Wingdings" w:hint="default"/>
      </w:rPr>
    </w:lvl>
  </w:abstractNum>
  <w:abstractNum w:abstractNumId="21" w15:restartNumberingAfterBreak="0">
    <w:nsid w:val="7BEB36A5"/>
    <w:multiLevelType w:val="hybridMultilevel"/>
    <w:tmpl w:val="39F2584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2" w15:restartNumberingAfterBreak="0">
    <w:nsid w:val="7D421673"/>
    <w:multiLevelType w:val="hybridMultilevel"/>
    <w:tmpl w:val="03C054A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abstractNumId w:val="21"/>
  </w:num>
  <w:num w:numId="2">
    <w:abstractNumId w:val="8"/>
  </w:num>
  <w:num w:numId="3">
    <w:abstractNumId w:val="9"/>
  </w:num>
  <w:num w:numId="4">
    <w:abstractNumId w:val="11"/>
  </w:num>
  <w:num w:numId="5">
    <w:abstractNumId w:val="12"/>
  </w:num>
  <w:num w:numId="6">
    <w:abstractNumId w:val="16"/>
  </w:num>
  <w:num w:numId="7">
    <w:abstractNumId w:val="5"/>
  </w:num>
  <w:num w:numId="8">
    <w:abstractNumId w:val="18"/>
  </w:num>
  <w:num w:numId="9">
    <w:abstractNumId w:val="0"/>
  </w:num>
  <w:num w:numId="10">
    <w:abstractNumId w:val="20"/>
  </w:num>
  <w:num w:numId="11">
    <w:abstractNumId w:val="6"/>
  </w:num>
  <w:num w:numId="12">
    <w:abstractNumId w:val="19"/>
  </w:num>
  <w:num w:numId="13">
    <w:abstractNumId w:val="4"/>
  </w:num>
  <w:num w:numId="14">
    <w:abstractNumId w:val="22"/>
  </w:num>
  <w:num w:numId="15">
    <w:abstractNumId w:val="1"/>
  </w:num>
  <w:num w:numId="16">
    <w:abstractNumId w:val="2"/>
  </w:num>
  <w:num w:numId="17">
    <w:abstractNumId w:val="13"/>
  </w:num>
  <w:num w:numId="18">
    <w:abstractNumId w:val="3"/>
  </w:num>
  <w:num w:numId="19">
    <w:abstractNumId w:val="15"/>
  </w:num>
  <w:num w:numId="20">
    <w:abstractNumId w:val="10"/>
  </w:num>
  <w:num w:numId="21">
    <w:abstractNumId w:val="7"/>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4B4"/>
    <w:rsid w:val="00004291"/>
    <w:rsid w:val="00014169"/>
    <w:rsid w:val="00024CC1"/>
    <w:rsid w:val="000331CB"/>
    <w:rsid w:val="00044AD5"/>
    <w:rsid w:val="00047F91"/>
    <w:rsid w:val="00075A11"/>
    <w:rsid w:val="000866B3"/>
    <w:rsid w:val="00094508"/>
    <w:rsid w:val="000D303E"/>
    <w:rsid w:val="000D703B"/>
    <w:rsid w:val="000E2CFE"/>
    <w:rsid w:val="000E6E63"/>
    <w:rsid w:val="001012C8"/>
    <w:rsid w:val="001263B5"/>
    <w:rsid w:val="00151299"/>
    <w:rsid w:val="00166F0C"/>
    <w:rsid w:val="00173FEB"/>
    <w:rsid w:val="00187313"/>
    <w:rsid w:val="00195810"/>
    <w:rsid w:val="001976A6"/>
    <w:rsid w:val="001A193E"/>
    <w:rsid w:val="001B45FA"/>
    <w:rsid w:val="001C33E0"/>
    <w:rsid w:val="001D0E34"/>
    <w:rsid w:val="00200BCF"/>
    <w:rsid w:val="002051E6"/>
    <w:rsid w:val="00260926"/>
    <w:rsid w:val="0026193B"/>
    <w:rsid w:val="002624E6"/>
    <w:rsid w:val="002758D6"/>
    <w:rsid w:val="002779AD"/>
    <w:rsid w:val="002B73DF"/>
    <w:rsid w:val="002C5F5C"/>
    <w:rsid w:val="002D27AC"/>
    <w:rsid w:val="002D3803"/>
    <w:rsid w:val="002E1AC7"/>
    <w:rsid w:val="002E4E48"/>
    <w:rsid w:val="002F0CEF"/>
    <w:rsid w:val="002F2D16"/>
    <w:rsid w:val="002F2FB8"/>
    <w:rsid w:val="00305B48"/>
    <w:rsid w:val="00316BC8"/>
    <w:rsid w:val="003271EF"/>
    <w:rsid w:val="00372F64"/>
    <w:rsid w:val="003750CC"/>
    <w:rsid w:val="00386B44"/>
    <w:rsid w:val="003A176D"/>
    <w:rsid w:val="003B1406"/>
    <w:rsid w:val="0041792D"/>
    <w:rsid w:val="0042181B"/>
    <w:rsid w:val="00434151"/>
    <w:rsid w:val="00445F34"/>
    <w:rsid w:val="00461048"/>
    <w:rsid w:val="004A63A5"/>
    <w:rsid w:val="004D625B"/>
    <w:rsid w:val="00503D12"/>
    <w:rsid w:val="00516183"/>
    <w:rsid w:val="00517F9B"/>
    <w:rsid w:val="005232D0"/>
    <w:rsid w:val="00523916"/>
    <w:rsid w:val="00550E7E"/>
    <w:rsid w:val="00555D03"/>
    <w:rsid w:val="00575C97"/>
    <w:rsid w:val="0058112B"/>
    <w:rsid w:val="005A21D7"/>
    <w:rsid w:val="005A46C6"/>
    <w:rsid w:val="005B24E1"/>
    <w:rsid w:val="005B4D11"/>
    <w:rsid w:val="005B6049"/>
    <w:rsid w:val="005C2FEF"/>
    <w:rsid w:val="005C4495"/>
    <w:rsid w:val="005C6576"/>
    <w:rsid w:val="005C7D5D"/>
    <w:rsid w:val="005E19BD"/>
    <w:rsid w:val="005E5B80"/>
    <w:rsid w:val="006145D1"/>
    <w:rsid w:val="00625EDB"/>
    <w:rsid w:val="0063036F"/>
    <w:rsid w:val="0064241A"/>
    <w:rsid w:val="006433B6"/>
    <w:rsid w:val="0064568D"/>
    <w:rsid w:val="00654B89"/>
    <w:rsid w:val="006819C5"/>
    <w:rsid w:val="006836D8"/>
    <w:rsid w:val="0068471A"/>
    <w:rsid w:val="006F1F53"/>
    <w:rsid w:val="006F6484"/>
    <w:rsid w:val="007005DC"/>
    <w:rsid w:val="00706EF7"/>
    <w:rsid w:val="00712959"/>
    <w:rsid w:val="00730397"/>
    <w:rsid w:val="0073488A"/>
    <w:rsid w:val="00761436"/>
    <w:rsid w:val="00762F72"/>
    <w:rsid w:val="00775208"/>
    <w:rsid w:val="00780F8D"/>
    <w:rsid w:val="007945E4"/>
    <w:rsid w:val="007C3A6B"/>
    <w:rsid w:val="007D43AC"/>
    <w:rsid w:val="007E22D9"/>
    <w:rsid w:val="007F0C7F"/>
    <w:rsid w:val="008051E9"/>
    <w:rsid w:val="00810851"/>
    <w:rsid w:val="008144A8"/>
    <w:rsid w:val="00853FC8"/>
    <w:rsid w:val="00857AC8"/>
    <w:rsid w:val="00875A22"/>
    <w:rsid w:val="00882E19"/>
    <w:rsid w:val="008939CE"/>
    <w:rsid w:val="008D3299"/>
    <w:rsid w:val="009033FF"/>
    <w:rsid w:val="00904A78"/>
    <w:rsid w:val="00905E54"/>
    <w:rsid w:val="00915FCA"/>
    <w:rsid w:val="00926E2C"/>
    <w:rsid w:val="0093479A"/>
    <w:rsid w:val="009720E0"/>
    <w:rsid w:val="00972CBA"/>
    <w:rsid w:val="009816D5"/>
    <w:rsid w:val="0099505E"/>
    <w:rsid w:val="009B1F3D"/>
    <w:rsid w:val="009D3CC9"/>
    <w:rsid w:val="009E31EA"/>
    <w:rsid w:val="009E3B16"/>
    <w:rsid w:val="009F46E2"/>
    <w:rsid w:val="00A340D2"/>
    <w:rsid w:val="00A34DA4"/>
    <w:rsid w:val="00A67CDB"/>
    <w:rsid w:val="00A77892"/>
    <w:rsid w:val="00A97BE2"/>
    <w:rsid w:val="00AA2575"/>
    <w:rsid w:val="00AB3DD1"/>
    <w:rsid w:val="00AF1A7B"/>
    <w:rsid w:val="00B02C46"/>
    <w:rsid w:val="00B10361"/>
    <w:rsid w:val="00B3749E"/>
    <w:rsid w:val="00B5788D"/>
    <w:rsid w:val="00B61272"/>
    <w:rsid w:val="00B6664B"/>
    <w:rsid w:val="00B87734"/>
    <w:rsid w:val="00B95B67"/>
    <w:rsid w:val="00BD02CC"/>
    <w:rsid w:val="00BE5A5E"/>
    <w:rsid w:val="00BE620F"/>
    <w:rsid w:val="00BF0A59"/>
    <w:rsid w:val="00BF186B"/>
    <w:rsid w:val="00C201AC"/>
    <w:rsid w:val="00C224B4"/>
    <w:rsid w:val="00C42861"/>
    <w:rsid w:val="00C90922"/>
    <w:rsid w:val="00CA412A"/>
    <w:rsid w:val="00CB2F59"/>
    <w:rsid w:val="00CC6A9D"/>
    <w:rsid w:val="00CD799F"/>
    <w:rsid w:val="00CE7225"/>
    <w:rsid w:val="00CF3DAE"/>
    <w:rsid w:val="00D01001"/>
    <w:rsid w:val="00D03DF1"/>
    <w:rsid w:val="00D046A2"/>
    <w:rsid w:val="00D179FB"/>
    <w:rsid w:val="00D2413C"/>
    <w:rsid w:val="00D32E39"/>
    <w:rsid w:val="00D40702"/>
    <w:rsid w:val="00D601D2"/>
    <w:rsid w:val="00D74185"/>
    <w:rsid w:val="00D8123D"/>
    <w:rsid w:val="00D96D06"/>
    <w:rsid w:val="00DA6620"/>
    <w:rsid w:val="00DB439A"/>
    <w:rsid w:val="00DD4C68"/>
    <w:rsid w:val="00DD65B0"/>
    <w:rsid w:val="00DE2E8B"/>
    <w:rsid w:val="00DE47D7"/>
    <w:rsid w:val="00DF2217"/>
    <w:rsid w:val="00E0353D"/>
    <w:rsid w:val="00E14010"/>
    <w:rsid w:val="00E4646C"/>
    <w:rsid w:val="00E47300"/>
    <w:rsid w:val="00E506C7"/>
    <w:rsid w:val="00E5194D"/>
    <w:rsid w:val="00E8558A"/>
    <w:rsid w:val="00E901AD"/>
    <w:rsid w:val="00E91B03"/>
    <w:rsid w:val="00EB7ECC"/>
    <w:rsid w:val="00EC3D2A"/>
    <w:rsid w:val="00EF1868"/>
    <w:rsid w:val="00EF67AE"/>
    <w:rsid w:val="00F12C5F"/>
    <w:rsid w:val="00F23067"/>
    <w:rsid w:val="00F31259"/>
    <w:rsid w:val="00F3194D"/>
    <w:rsid w:val="00F32262"/>
    <w:rsid w:val="00F564FB"/>
    <w:rsid w:val="00F65206"/>
    <w:rsid w:val="00F720B4"/>
    <w:rsid w:val="00F80FC6"/>
    <w:rsid w:val="00F824B4"/>
    <w:rsid w:val="00FA04B5"/>
    <w:rsid w:val="00FA3033"/>
    <w:rsid w:val="00FB3DA0"/>
    <w:rsid w:val="00FC1A4D"/>
    <w:rsid w:val="00FC3B0B"/>
    <w:rsid w:val="00FE676A"/>
    <w:rsid w:val="61902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9CA5"/>
  <w15:docId w15:val="{F532B753-B8EF-48A0-9203-B76089C23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3FF"/>
  </w:style>
  <w:style w:type="paragraph" w:styleId="Footer">
    <w:name w:val="footer"/>
    <w:basedOn w:val="Normal"/>
    <w:link w:val="FooterChar"/>
    <w:uiPriority w:val="99"/>
    <w:unhideWhenUsed/>
    <w:rsid w:val="00903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3FF"/>
  </w:style>
  <w:style w:type="paragraph" w:styleId="ListParagraph">
    <w:name w:val="List Paragraph"/>
    <w:basedOn w:val="Normal"/>
    <w:uiPriority w:val="34"/>
    <w:qFormat/>
    <w:rsid w:val="007F0C7F"/>
    <w:pPr>
      <w:ind w:left="720"/>
      <w:contextualSpacing/>
    </w:pPr>
  </w:style>
  <w:style w:type="paragraph" w:styleId="NormalWeb">
    <w:name w:val="Normal (Web)"/>
    <w:basedOn w:val="Normal"/>
    <w:uiPriority w:val="99"/>
    <w:semiHidden/>
    <w:unhideWhenUsed/>
    <w:rsid w:val="00261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04A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2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problem-solving2.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t.com/content/e233ee42-b5cd-11e8-b3ef-799c8613f4a1" TargetMode="External"/><Relationship Id="rId5" Type="http://schemas.openxmlformats.org/officeDocument/2006/relationships/webSettings" Target="webSettings.xml"/><Relationship Id="rId10" Type="http://schemas.openxmlformats.org/officeDocument/2006/relationships/hyperlink" Target="https://www.independent.co.uk/news/business/analysis-and-features/debenhams-what-went-ong-sales-down-share-price-department-store-chain-a8531726.html" TargetMode="External"/><Relationship Id="rId4" Type="http://schemas.openxmlformats.org/officeDocument/2006/relationships/settings" Target="settings.xml"/><Relationship Id="rId9" Type="http://schemas.openxmlformats.org/officeDocument/2006/relationships/hyperlink" Target="https://www.ft.com/content/12530092-7387-11e8-b6ad-3823e4384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CD5B6-FCC0-48F6-AA49-60D93127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3511</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NL-LBS-0057683D</dc:creator>
  <cp:keywords/>
  <dc:description/>
  <cp:lastModifiedBy>Conrad Coker (1713908)</cp:lastModifiedBy>
  <cp:revision>2</cp:revision>
  <dcterms:created xsi:type="dcterms:W3CDTF">2019-05-08T12:43:00Z</dcterms:created>
  <dcterms:modified xsi:type="dcterms:W3CDTF">2019-05-08T12:43:00Z</dcterms:modified>
</cp:coreProperties>
</file>