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8D6AC5" w14:textId="77777777" w:rsidR="004B7D51" w:rsidRDefault="004B7D51" w:rsidP="00FD686A">
      <w:pPr>
        <w:spacing w:after="0" w:line="360" w:lineRule="auto"/>
        <w:jc w:val="both"/>
        <w:rPr>
          <w:rFonts w:ascii="Times New Roman" w:hAnsi="Times New Roman" w:cs="Times New Roman"/>
          <w:sz w:val="24"/>
          <w:szCs w:val="24"/>
        </w:rPr>
      </w:pPr>
    </w:p>
    <w:p w14:paraId="5E18B69D" w14:textId="7AC06CBF" w:rsidR="004B7D51" w:rsidRPr="00197F63" w:rsidRDefault="001F2DC9" w:rsidP="00197F63">
      <w:pPr>
        <w:spacing w:after="0" w:line="360" w:lineRule="auto"/>
        <w:jc w:val="center"/>
        <w:rPr>
          <w:rFonts w:ascii="Times New Roman" w:hAnsi="Times New Roman" w:cs="Times New Roman"/>
          <w:b/>
          <w:bCs/>
          <w:sz w:val="24"/>
          <w:szCs w:val="24"/>
        </w:rPr>
      </w:pPr>
      <w:r w:rsidRPr="00197F63">
        <w:rPr>
          <w:rFonts w:ascii="Times New Roman" w:hAnsi="Times New Roman" w:cs="Times New Roman"/>
          <w:b/>
          <w:bCs/>
          <w:sz w:val="24"/>
          <w:szCs w:val="24"/>
        </w:rPr>
        <w:t>Examine, in</w:t>
      </w:r>
      <w:r w:rsidR="00197F63" w:rsidRPr="00197F63">
        <w:rPr>
          <w:rFonts w:ascii="Times New Roman" w:hAnsi="Times New Roman" w:cs="Times New Roman"/>
          <w:b/>
          <w:bCs/>
          <w:sz w:val="24"/>
          <w:szCs w:val="24"/>
        </w:rPr>
        <w:t xml:space="preserve"> </w:t>
      </w:r>
      <w:r w:rsidRPr="00197F63">
        <w:rPr>
          <w:rFonts w:ascii="Times New Roman" w:hAnsi="Times New Roman" w:cs="Times New Roman"/>
          <w:b/>
          <w:bCs/>
          <w:sz w:val="24"/>
          <w:szCs w:val="24"/>
        </w:rPr>
        <w:t xml:space="preserve">depth, the </w:t>
      </w:r>
      <w:r w:rsidR="00197F63" w:rsidRPr="00197F63">
        <w:rPr>
          <w:rFonts w:ascii="Times New Roman" w:hAnsi="Times New Roman" w:cs="Times New Roman"/>
          <w:b/>
          <w:bCs/>
          <w:sz w:val="24"/>
          <w:szCs w:val="24"/>
        </w:rPr>
        <w:t>implication</w:t>
      </w:r>
      <w:r w:rsidRPr="00197F63">
        <w:rPr>
          <w:rFonts w:ascii="Times New Roman" w:hAnsi="Times New Roman" w:cs="Times New Roman"/>
          <w:b/>
          <w:bCs/>
          <w:sz w:val="24"/>
          <w:szCs w:val="24"/>
        </w:rPr>
        <w:t xml:space="preserve"> of globalisation on a group/context o</w:t>
      </w:r>
      <w:r w:rsidR="00197F63" w:rsidRPr="00197F63">
        <w:rPr>
          <w:rFonts w:ascii="Times New Roman" w:hAnsi="Times New Roman" w:cs="Times New Roman"/>
          <w:b/>
          <w:bCs/>
          <w:sz w:val="24"/>
          <w:szCs w:val="24"/>
        </w:rPr>
        <w:t>f your choice.</w:t>
      </w:r>
    </w:p>
    <w:p w14:paraId="4A416854" w14:textId="77777777" w:rsidR="004B7D51" w:rsidRDefault="004B7D51" w:rsidP="00FD686A">
      <w:pPr>
        <w:spacing w:after="0" w:line="360" w:lineRule="auto"/>
        <w:jc w:val="both"/>
        <w:rPr>
          <w:rFonts w:ascii="Times New Roman" w:hAnsi="Times New Roman" w:cs="Times New Roman"/>
          <w:sz w:val="24"/>
          <w:szCs w:val="24"/>
        </w:rPr>
      </w:pPr>
    </w:p>
    <w:p w14:paraId="01EDEE50" w14:textId="4A4C3129" w:rsidR="00FD5C27" w:rsidRPr="00FD686A" w:rsidRDefault="00770903"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This assignment will begin by establishing a definition of globalisation</w:t>
      </w:r>
      <w:r w:rsidR="008258E6" w:rsidRPr="00FD686A">
        <w:rPr>
          <w:rFonts w:ascii="Times New Roman" w:hAnsi="Times New Roman" w:cs="Times New Roman"/>
          <w:sz w:val="24"/>
          <w:szCs w:val="24"/>
        </w:rPr>
        <w:t xml:space="preserve"> to understand the concept</w:t>
      </w:r>
      <w:r w:rsidRPr="00FD686A">
        <w:rPr>
          <w:rFonts w:ascii="Times New Roman" w:hAnsi="Times New Roman" w:cs="Times New Roman"/>
          <w:sz w:val="24"/>
          <w:szCs w:val="24"/>
        </w:rPr>
        <w:t>,</w:t>
      </w:r>
      <w:r w:rsidR="00550AD6" w:rsidRPr="00FD686A">
        <w:rPr>
          <w:rFonts w:ascii="Times New Roman" w:hAnsi="Times New Roman" w:cs="Times New Roman"/>
          <w:sz w:val="24"/>
          <w:szCs w:val="24"/>
        </w:rPr>
        <w:t xml:space="preserve"> noting that it can be applied to many contexts, of which a few will</w:t>
      </w:r>
      <w:r w:rsidR="00EA718F" w:rsidRPr="00FD686A">
        <w:rPr>
          <w:rFonts w:ascii="Times New Roman" w:hAnsi="Times New Roman" w:cs="Times New Roman"/>
          <w:sz w:val="24"/>
          <w:szCs w:val="24"/>
        </w:rPr>
        <w:t xml:space="preserve"> </w:t>
      </w:r>
      <w:r w:rsidR="00E95047" w:rsidRPr="00FD686A">
        <w:rPr>
          <w:rFonts w:ascii="Times New Roman" w:hAnsi="Times New Roman" w:cs="Times New Roman"/>
          <w:sz w:val="24"/>
          <w:szCs w:val="24"/>
        </w:rPr>
        <w:t xml:space="preserve">be </w:t>
      </w:r>
      <w:r w:rsidR="00EA718F" w:rsidRPr="00FD686A">
        <w:rPr>
          <w:rFonts w:ascii="Times New Roman" w:hAnsi="Times New Roman" w:cs="Times New Roman"/>
          <w:sz w:val="24"/>
          <w:szCs w:val="24"/>
        </w:rPr>
        <w:t xml:space="preserve">mentioned before proceeding to </w:t>
      </w:r>
      <w:r w:rsidR="00557212" w:rsidRPr="00FD686A">
        <w:rPr>
          <w:rFonts w:ascii="Times New Roman" w:hAnsi="Times New Roman" w:cs="Times New Roman"/>
          <w:sz w:val="24"/>
          <w:szCs w:val="24"/>
        </w:rPr>
        <w:t xml:space="preserve">the context of </w:t>
      </w:r>
      <w:r w:rsidR="006658BA" w:rsidRPr="00FD686A">
        <w:rPr>
          <w:rFonts w:ascii="Times New Roman" w:hAnsi="Times New Roman" w:cs="Times New Roman"/>
          <w:sz w:val="24"/>
          <w:szCs w:val="24"/>
        </w:rPr>
        <w:t xml:space="preserve">a </w:t>
      </w:r>
      <w:r w:rsidR="00557212" w:rsidRPr="00FD686A">
        <w:rPr>
          <w:rFonts w:ascii="Times New Roman" w:hAnsi="Times New Roman" w:cs="Times New Roman"/>
          <w:sz w:val="24"/>
          <w:szCs w:val="24"/>
        </w:rPr>
        <w:t>pandemic</w:t>
      </w:r>
      <w:r w:rsidR="00A0732D" w:rsidRPr="00FD686A">
        <w:rPr>
          <w:rFonts w:ascii="Times New Roman" w:hAnsi="Times New Roman" w:cs="Times New Roman"/>
          <w:sz w:val="24"/>
          <w:szCs w:val="24"/>
        </w:rPr>
        <w:t>,</w:t>
      </w:r>
      <w:r w:rsidR="0086240E" w:rsidRPr="00FD686A">
        <w:rPr>
          <w:rFonts w:ascii="Times New Roman" w:hAnsi="Times New Roman" w:cs="Times New Roman"/>
          <w:sz w:val="24"/>
          <w:szCs w:val="24"/>
        </w:rPr>
        <w:t xml:space="preserve"> </w:t>
      </w:r>
      <w:r w:rsidR="00A0732D" w:rsidRPr="00FD686A">
        <w:rPr>
          <w:rFonts w:ascii="Times New Roman" w:hAnsi="Times New Roman" w:cs="Times New Roman"/>
          <w:sz w:val="24"/>
          <w:szCs w:val="24"/>
        </w:rPr>
        <w:t>as the world is currently dealing with the novel virus Covid-19</w:t>
      </w:r>
      <w:r w:rsidR="00DC6EC7" w:rsidRPr="00FD686A">
        <w:rPr>
          <w:rFonts w:ascii="Times New Roman" w:hAnsi="Times New Roman" w:cs="Times New Roman"/>
          <w:sz w:val="24"/>
          <w:szCs w:val="24"/>
        </w:rPr>
        <w:t xml:space="preserve">. </w:t>
      </w:r>
      <w:r w:rsidR="00E95047" w:rsidRPr="00FD686A">
        <w:rPr>
          <w:rFonts w:ascii="Times New Roman" w:hAnsi="Times New Roman" w:cs="Times New Roman"/>
          <w:sz w:val="24"/>
          <w:szCs w:val="24"/>
        </w:rPr>
        <w:t>There will be a</w:t>
      </w:r>
      <w:r w:rsidR="00C15D3C" w:rsidRPr="00FD686A">
        <w:rPr>
          <w:rFonts w:ascii="Times New Roman" w:hAnsi="Times New Roman" w:cs="Times New Roman"/>
          <w:sz w:val="24"/>
          <w:szCs w:val="24"/>
        </w:rPr>
        <w:t>n exploration of definitions to an endemic and pandemic</w:t>
      </w:r>
      <w:r w:rsidR="00B9008E" w:rsidRPr="00FD686A">
        <w:rPr>
          <w:rFonts w:ascii="Times New Roman" w:hAnsi="Times New Roman" w:cs="Times New Roman"/>
          <w:sz w:val="24"/>
          <w:szCs w:val="24"/>
        </w:rPr>
        <w:t xml:space="preserve">, to </w:t>
      </w:r>
      <w:r w:rsidR="00293A49" w:rsidRPr="00FD686A">
        <w:rPr>
          <w:rFonts w:ascii="Times New Roman" w:hAnsi="Times New Roman" w:cs="Times New Roman"/>
          <w:sz w:val="24"/>
          <w:szCs w:val="24"/>
        </w:rPr>
        <w:t>co</w:t>
      </w:r>
      <w:r w:rsidR="00477644" w:rsidRPr="00FD686A">
        <w:rPr>
          <w:rFonts w:ascii="Times New Roman" w:hAnsi="Times New Roman" w:cs="Times New Roman"/>
          <w:sz w:val="24"/>
          <w:szCs w:val="24"/>
        </w:rPr>
        <w:t>r</w:t>
      </w:r>
      <w:r w:rsidR="00293A49" w:rsidRPr="00FD686A">
        <w:rPr>
          <w:rFonts w:ascii="Times New Roman" w:hAnsi="Times New Roman" w:cs="Times New Roman"/>
          <w:sz w:val="24"/>
          <w:szCs w:val="24"/>
        </w:rPr>
        <w:t>r</w:t>
      </w:r>
      <w:r w:rsidR="00477644" w:rsidRPr="00FD686A">
        <w:rPr>
          <w:rFonts w:ascii="Times New Roman" w:hAnsi="Times New Roman" w:cs="Times New Roman"/>
          <w:sz w:val="24"/>
          <w:szCs w:val="24"/>
        </w:rPr>
        <w:t>o</w:t>
      </w:r>
      <w:r w:rsidR="00293A49" w:rsidRPr="00FD686A">
        <w:rPr>
          <w:rFonts w:ascii="Times New Roman" w:hAnsi="Times New Roman" w:cs="Times New Roman"/>
          <w:sz w:val="24"/>
          <w:szCs w:val="24"/>
        </w:rPr>
        <w:t>borate that Covid-19 is a pandemic</w:t>
      </w:r>
      <w:r w:rsidR="00F04761" w:rsidRPr="00FD686A">
        <w:rPr>
          <w:rFonts w:ascii="Times New Roman" w:hAnsi="Times New Roman" w:cs="Times New Roman"/>
          <w:sz w:val="24"/>
          <w:szCs w:val="24"/>
        </w:rPr>
        <w:t xml:space="preserve"> and if it should have been declared a pandemic sooner</w:t>
      </w:r>
      <w:r w:rsidR="00C924C2" w:rsidRPr="00FD686A">
        <w:rPr>
          <w:rFonts w:ascii="Times New Roman" w:hAnsi="Times New Roman" w:cs="Times New Roman"/>
          <w:sz w:val="24"/>
          <w:szCs w:val="24"/>
        </w:rPr>
        <w:t xml:space="preserve"> through </w:t>
      </w:r>
      <w:r w:rsidR="00B848C1" w:rsidRPr="00FD686A">
        <w:rPr>
          <w:rFonts w:ascii="Times New Roman" w:hAnsi="Times New Roman" w:cs="Times New Roman"/>
          <w:sz w:val="24"/>
          <w:szCs w:val="24"/>
        </w:rPr>
        <w:t>analysing data reports of Covid-19</w:t>
      </w:r>
      <w:r w:rsidR="00D4034A" w:rsidRPr="00FD686A">
        <w:rPr>
          <w:rFonts w:ascii="Times New Roman" w:hAnsi="Times New Roman" w:cs="Times New Roman"/>
          <w:sz w:val="24"/>
          <w:szCs w:val="24"/>
        </w:rPr>
        <w:t>.</w:t>
      </w:r>
      <w:r w:rsidR="00694A4A" w:rsidRPr="00FD686A">
        <w:rPr>
          <w:rFonts w:ascii="Times New Roman" w:hAnsi="Times New Roman" w:cs="Times New Roman"/>
          <w:sz w:val="24"/>
          <w:szCs w:val="24"/>
        </w:rPr>
        <w:t xml:space="preserve"> There will </w:t>
      </w:r>
      <w:r w:rsidR="00A75B2E" w:rsidRPr="00FD686A">
        <w:rPr>
          <w:rFonts w:ascii="Times New Roman" w:hAnsi="Times New Roman" w:cs="Times New Roman"/>
          <w:sz w:val="24"/>
          <w:szCs w:val="24"/>
        </w:rPr>
        <w:t>be reference to research to associate globalization with a pandemic</w:t>
      </w:r>
      <w:r w:rsidR="00506CC1" w:rsidRPr="00FD686A">
        <w:rPr>
          <w:rFonts w:ascii="Times New Roman" w:hAnsi="Times New Roman" w:cs="Times New Roman"/>
          <w:sz w:val="24"/>
          <w:szCs w:val="24"/>
        </w:rPr>
        <w:t>.</w:t>
      </w:r>
      <w:r w:rsidR="00A75B2E" w:rsidRPr="00FD686A">
        <w:rPr>
          <w:rFonts w:ascii="Times New Roman" w:hAnsi="Times New Roman" w:cs="Times New Roman"/>
          <w:sz w:val="24"/>
          <w:szCs w:val="24"/>
        </w:rPr>
        <w:t xml:space="preserve"> </w:t>
      </w:r>
      <w:r w:rsidR="00506CC1" w:rsidRPr="00FD686A">
        <w:rPr>
          <w:rFonts w:ascii="Times New Roman" w:hAnsi="Times New Roman" w:cs="Times New Roman"/>
          <w:sz w:val="24"/>
          <w:szCs w:val="24"/>
        </w:rPr>
        <w:t xml:space="preserve">Finally, </w:t>
      </w:r>
      <w:r w:rsidR="00F02892" w:rsidRPr="00FD686A">
        <w:rPr>
          <w:rFonts w:ascii="Times New Roman" w:hAnsi="Times New Roman" w:cs="Times New Roman"/>
          <w:sz w:val="24"/>
          <w:szCs w:val="24"/>
        </w:rPr>
        <w:t xml:space="preserve">there will be a brief </w:t>
      </w:r>
      <w:r w:rsidR="000D4419" w:rsidRPr="00FD686A">
        <w:rPr>
          <w:rFonts w:ascii="Times New Roman" w:hAnsi="Times New Roman" w:cs="Times New Roman"/>
          <w:sz w:val="24"/>
          <w:szCs w:val="24"/>
        </w:rPr>
        <w:t>exploration</w:t>
      </w:r>
      <w:r w:rsidR="00A556C9" w:rsidRPr="00FD686A">
        <w:rPr>
          <w:rFonts w:ascii="Times New Roman" w:hAnsi="Times New Roman" w:cs="Times New Roman"/>
          <w:sz w:val="24"/>
          <w:szCs w:val="24"/>
        </w:rPr>
        <w:t xml:space="preserve"> </w:t>
      </w:r>
      <w:r w:rsidR="00085D91" w:rsidRPr="00FD686A">
        <w:rPr>
          <w:rFonts w:ascii="Times New Roman" w:hAnsi="Times New Roman" w:cs="Times New Roman"/>
          <w:sz w:val="24"/>
          <w:szCs w:val="24"/>
        </w:rPr>
        <w:t xml:space="preserve">at any positive and negative </w:t>
      </w:r>
      <w:r w:rsidR="00A556C9" w:rsidRPr="00FD686A">
        <w:rPr>
          <w:rFonts w:ascii="Times New Roman" w:hAnsi="Times New Roman" w:cs="Times New Roman"/>
          <w:sz w:val="24"/>
          <w:szCs w:val="24"/>
        </w:rPr>
        <w:t xml:space="preserve">political, </w:t>
      </w:r>
      <w:r w:rsidR="00111A0F" w:rsidRPr="00FD686A">
        <w:rPr>
          <w:rFonts w:ascii="Times New Roman" w:hAnsi="Times New Roman" w:cs="Times New Roman"/>
          <w:sz w:val="24"/>
          <w:szCs w:val="24"/>
        </w:rPr>
        <w:t>economic,</w:t>
      </w:r>
      <w:r w:rsidR="00A556C9" w:rsidRPr="00FD686A">
        <w:rPr>
          <w:rFonts w:ascii="Times New Roman" w:hAnsi="Times New Roman" w:cs="Times New Roman"/>
          <w:sz w:val="24"/>
          <w:szCs w:val="24"/>
        </w:rPr>
        <w:t xml:space="preserve"> and social </w:t>
      </w:r>
      <w:r w:rsidR="00763B4D" w:rsidRPr="00FD686A">
        <w:rPr>
          <w:rFonts w:ascii="Times New Roman" w:hAnsi="Times New Roman" w:cs="Times New Roman"/>
          <w:sz w:val="24"/>
          <w:szCs w:val="24"/>
        </w:rPr>
        <w:t>consequences</w:t>
      </w:r>
      <w:r w:rsidR="00085D91" w:rsidRPr="00FD686A">
        <w:rPr>
          <w:rFonts w:ascii="Times New Roman" w:hAnsi="Times New Roman" w:cs="Times New Roman"/>
          <w:sz w:val="24"/>
          <w:szCs w:val="24"/>
        </w:rPr>
        <w:t xml:space="preserve"> </w:t>
      </w:r>
      <w:r w:rsidR="00763B4D" w:rsidRPr="00FD686A">
        <w:rPr>
          <w:rFonts w:ascii="Times New Roman" w:hAnsi="Times New Roman" w:cs="Times New Roman"/>
          <w:sz w:val="24"/>
          <w:szCs w:val="24"/>
        </w:rPr>
        <w:t>that has resulted</w:t>
      </w:r>
      <w:r w:rsidR="00506CC1" w:rsidRPr="00FD686A">
        <w:rPr>
          <w:rFonts w:ascii="Times New Roman" w:hAnsi="Times New Roman" w:cs="Times New Roman"/>
          <w:sz w:val="24"/>
          <w:szCs w:val="24"/>
        </w:rPr>
        <w:t xml:space="preserve"> from Covid-19. </w:t>
      </w:r>
    </w:p>
    <w:p w14:paraId="6159A376" w14:textId="795EF630" w:rsidR="00770903" w:rsidRPr="00FD686A" w:rsidRDefault="00770903" w:rsidP="00FD686A">
      <w:pPr>
        <w:spacing w:after="0" w:line="360" w:lineRule="auto"/>
        <w:jc w:val="both"/>
        <w:rPr>
          <w:rFonts w:ascii="Times New Roman" w:hAnsi="Times New Roman" w:cs="Times New Roman"/>
          <w:sz w:val="24"/>
          <w:szCs w:val="24"/>
        </w:rPr>
      </w:pPr>
    </w:p>
    <w:p w14:paraId="3D5ED873" w14:textId="131CC1D8" w:rsidR="00CD6C9D" w:rsidRPr="00FD686A" w:rsidRDefault="00982986"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It has been noted that globalization is a term that became prevalent around the beginning of the 21</w:t>
      </w:r>
      <w:r w:rsidRPr="00FD686A">
        <w:rPr>
          <w:rFonts w:ascii="Times New Roman" w:hAnsi="Times New Roman" w:cs="Times New Roman"/>
          <w:sz w:val="24"/>
          <w:szCs w:val="24"/>
          <w:vertAlign w:val="superscript"/>
        </w:rPr>
        <w:t>st</w:t>
      </w:r>
      <w:r w:rsidRPr="00FD686A">
        <w:rPr>
          <w:rFonts w:ascii="Times New Roman" w:hAnsi="Times New Roman" w:cs="Times New Roman"/>
          <w:sz w:val="24"/>
          <w:szCs w:val="24"/>
        </w:rPr>
        <w:t xml:space="preserve"> century (Lesser and Brand, 2014</w:t>
      </w:r>
      <w:r w:rsidR="003D40FB" w:rsidRPr="00FD686A">
        <w:rPr>
          <w:rFonts w:ascii="Times New Roman" w:hAnsi="Times New Roman" w:cs="Times New Roman"/>
          <w:sz w:val="24"/>
          <w:szCs w:val="24"/>
        </w:rPr>
        <w:t xml:space="preserve">; Lister, </w:t>
      </w:r>
      <w:r w:rsidR="00633E90" w:rsidRPr="00FD686A">
        <w:rPr>
          <w:rFonts w:ascii="Times New Roman" w:hAnsi="Times New Roman" w:cs="Times New Roman"/>
          <w:sz w:val="24"/>
          <w:szCs w:val="24"/>
        </w:rPr>
        <w:t>2010</w:t>
      </w:r>
      <w:r w:rsidR="001E67E3" w:rsidRPr="00FD686A">
        <w:rPr>
          <w:rFonts w:ascii="Times New Roman" w:hAnsi="Times New Roman" w:cs="Times New Roman"/>
          <w:sz w:val="24"/>
          <w:szCs w:val="24"/>
        </w:rPr>
        <w:t>; Fidler, 2001</w:t>
      </w:r>
      <w:r w:rsidRPr="00FD686A">
        <w:rPr>
          <w:rFonts w:ascii="Times New Roman" w:hAnsi="Times New Roman" w:cs="Times New Roman"/>
          <w:sz w:val="24"/>
          <w:szCs w:val="24"/>
        </w:rPr>
        <w:t>)</w:t>
      </w:r>
      <w:r w:rsidR="00C179C1" w:rsidRPr="00FD686A">
        <w:rPr>
          <w:rFonts w:ascii="Times New Roman" w:hAnsi="Times New Roman" w:cs="Times New Roman"/>
          <w:sz w:val="24"/>
          <w:szCs w:val="24"/>
        </w:rPr>
        <w:t xml:space="preserve"> although Steger (2003)</w:t>
      </w:r>
      <w:r w:rsidR="00C134A7" w:rsidRPr="00FD686A">
        <w:rPr>
          <w:rFonts w:ascii="Times New Roman" w:hAnsi="Times New Roman" w:cs="Times New Roman"/>
          <w:sz w:val="24"/>
          <w:szCs w:val="24"/>
        </w:rPr>
        <w:t xml:space="preserve"> comments that </w:t>
      </w:r>
      <w:r w:rsidR="00B00D13" w:rsidRPr="00FD686A">
        <w:rPr>
          <w:rFonts w:ascii="Times New Roman" w:hAnsi="Times New Roman" w:cs="Times New Roman"/>
          <w:sz w:val="24"/>
          <w:szCs w:val="24"/>
        </w:rPr>
        <w:t>the concept</w:t>
      </w:r>
      <w:r w:rsidR="00C134A7" w:rsidRPr="00FD686A">
        <w:rPr>
          <w:rFonts w:ascii="Times New Roman" w:hAnsi="Times New Roman" w:cs="Times New Roman"/>
          <w:sz w:val="24"/>
          <w:szCs w:val="24"/>
        </w:rPr>
        <w:t xml:space="preserve"> </w:t>
      </w:r>
      <w:r w:rsidR="006E64CA" w:rsidRPr="00FD686A">
        <w:rPr>
          <w:rFonts w:ascii="Times New Roman" w:hAnsi="Times New Roman" w:cs="Times New Roman"/>
          <w:sz w:val="24"/>
          <w:szCs w:val="24"/>
        </w:rPr>
        <w:t>appeared in literature, both in general and in academia</w:t>
      </w:r>
      <w:r w:rsidR="000B3446" w:rsidRPr="00FD686A">
        <w:rPr>
          <w:rFonts w:ascii="Times New Roman" w:hAnsi="Times New Roman" w:cs="Times New Roman"/>
          <w:sz w:val="24"/>
          <w:szCs w:val="24"/>
        </w:rPr>
        <w:t xml:space="preserve">, from the 1960s. </w:t>
      </w:r>
      <w:r w:rsidR="00C179C1" w:rsidRPr="00FD686A">
        <w:rPr>
          <w:rFonts w:ascii="Times New Roman" w:hAnsi="Times New Roman" w:cs="Times New Roman"/>
          <w:sz w:val="24"/>
          <w:szCs w:val="24"/>
        </w:rPr>
        <w:t>It</w:t>
      </w:r>
      <w:r w:rsidR="00A17CA5" w:rsidRPr="00FD686A">
        <w:rPr>
          <w:rFonts w:ascii="Times New Roman" w:hAnsi="Times New Roman" w:cs="Times New Roman"/>
          <w:sz w:val="24"/>
          <w:szCs w:val="24"/>
        </w:rPr>
        <w:t xml:space="preserve"> </w:t>
      </w:r>
      <w:r w:rsidR="0071346D" w:rsidRPr="00FD686A">
        <w:rPr>
          <w:rFonts w:ascii="Times New Roman" w:hAnsi="Times New Roman" w:cs="Times New Roman"/>
          <w:sz w:val="24"/>
          <w:szCs w:val="24"/>
        </w:rPr>
        <w:t>is a concept that is highly debated</w:t>
      </w:r>
      <w:r w:rsidR="007C0F02" w:rsidRPr="00FD686A">
        <w:rPr>
          <w:rFonts w:ascii="Times New Roman" w:hAnsi="Times New Roman" w:cs="Times New Roman"/>
          <w:sz w:val="24"/>
          <w:szCs w:val="24"/>
        </w:rPr>
        <w:t xml:space="preserve"> upon</w:t>
      </w:r>
      <w:r w:rsidR="0071346D" w:rsidRPr="00FD686A">
        <w:rPr>
          <w:rFonts w:ascii="Times New Roman" w:hAnsi="Times New Roman" w:cs="Times New Roman"/>
          <w:sz w:val="24"/>
          <w:szCs w:val="24"/>
        </w:rPr>
        <w:t xml:space="preserve">, as it </w:t>
      </w:r>
      <w:r w:rsidR="00005A4D" w:rsidRPr="00FD686A">
        <w:rPr>
          <w:rFonts w:ascii="Times New Roman" w:hAnsi="Times New Roman" w:cs="Times New Roman"/>
          <w:sz w:val="24"/>
          <w:szCs w:val="24"/>
        </w:rPr>
        <w:t xml:space="preserve">is </w:t>
      </w:r>
      <w:r w:rsidR="0071346D" w:rsidRPr="00FD686A">
        <w:rPr>
          <w:rFonts w:ascii="Times New Roman" w:hAnsi="Times New Roman" w:cs="Times New Roman"/>
          <w:sz w:val="24"/>
          <w:szCs w:val="24"/>
        </w:rPr>
        <w:t>argued by many that it is a comple</w:t>
      </w:r>
      <w:r w:rsidR="00005A4D" w:rsidRPr="00FD686A">
        <w:rPr>
          <w:rFonts w:ascii="Times New Roman" w:hAnsi="Times New Roman" w:cs="Times New Roman"/>
          <w:sz w:val="24"/>
          <w:szCs w:val="24"/>
        </w:rPr>
        <w:t>x concept</w:t>
      </w:r>
      <w:r w:rsidR="007C0F02" w:rsidRPr="00FD686A">
        <w:rPr>
          <w:rFonts w:ascii="Times New Roman" w:hAnsi="Times New Roman" w:cs="Times New Roman"/>
          <w:sz w:val="24"/>
          <w:szCs w:val="24"/>
        </w:rPr>
        <w:t xml:space="preserve"> </w:t>
      </w:r>
      <w:r w:rsidR="00005A4D" w:rsidRPr="00FD686A">
        <w:rPr>
          <w:rFonts w:ascii="Times New Roman" w:hAnsi="Times New Roman" w:cs="Times New Roman"/>
          <w:sz w:val="24"/>
          <w:szCs w:val="24"/>
        </w:rPr>
        <w:t>with varied opinions</w:t>
      </w:r>
      <w:r w:rsidR="00490391" w:rsidRPr="00FD686A">
        <w:rPr>
          <w:rFonts w:ascii="Times New Roman" w:hAnsi="Times New Roman" w:cs="Times New Roman"/>
          <w:sz w:val="24"/>
          <w:szCs w:val="24"/>
        </w:rPr>
        <w:t xml:space="preserve"> (</w:t>
      </w:r>
      <w:r w:rsidR="001E67E3" w:rsidRPr="00FD686A">
        <w:rPr>
          <w:rFonts w:ascii="Times New Roman" w:hAnsi="Times New Roman" w:cs="Times New Roman"/>
          <w:sz w:val="24"/>
          <w:szCs w:val="24"/>
        </w:rPr>
        <w:t xml:space="preserve">Huynen and Martens, 2004; </w:t>
      </w:r>
      <w:r w:rsidR="00490391" w:rsidRPr="00FD686A">
        <w:rPr>
          <w:rFonts w:ascii="Times New Roman" w:hAnsi="Times New Roman" w:cs="Times New Roman"/>
          <w:sz w:val="24"/>
          <w:szCs w:val="24"/>
        </w:rPr>
        <w:t>Steger, 2003)</w:t>
      </w:r>
      <w:r w:rsidR="00005A4D" w:rsidRPr="00FD686A">
        <w:rPr>
          <w:rFonts w:ascii="Times New Roman" w:hAnsi="Times New Roman" w:cs="Times New Roman"/>
          <w:sz w:val="24"/>
          <w:szCs w:val="24"/>
        </w:rPr>
        <w:t xml:space="preserve"> </w:t>
      </w:r>
      <w:r w:rsidR="00330367" w:rsidRPr="00FD686A">
        <w:rPr>
          <w:rFonts w:ascii="Times New Roman" w:hAnsi="Times New Roman" w:cs="Times New Roman"/>
          <w:sz w:val="24"/>
          <w:szCs w:val="24"/>
        </w:rPr>
        <w:t xml:space="preserve">however, </w:t>
      </w:r>
      <w:r w:rsidR="00005A4D" w:rsidRPr="00FD686A">
        <w:rPr>
          <w:rFonts w:ascii="Times New Roman" w:hAnsi="Times New Roman" w:cs="Times New Roman"/>
          <w:sz w:val="24"/>
          <w:szCs w:val="24"/>
        </w:rPr>
        <w:t xml:space="preserve">these variations are based on </w:t>
      </w:r>
      <w:r w:rsidR="0047254B" w:rsidRPr="00FD686A">
        <w:rPr>
          <w:rFonts w:ascii="Times New Roman" w:hAnsi="Times New Roman" w:cs="Times New Roman"/>
          <w:sz w:val="24"/>
          <w:szCs w:val="24"/>
        </w:rPr>
        <w:t>recognition</w:t>
      </w:r>
      <w:r w:rsidR="00005A4D" w:rsidRPr="00FD686A">
        <w:rPr>
          <w:rFonts w:ascii="Times New Roman" w:hAnsi="Times New Roman" w:cs="Times New Roman"/>
          <w:sz w:val="24"/>
          <w:szCs w:val="24"/>
        </w:rPr>
        <w:t xml:space="preserve"> that globalization </w:t>
      </w:r>
      <w:r w:rsidR="00B13267" w:rsidRPr="00FD686A">
        <w:rPr>
          <w:rFonts w:ascii="Times New Roman" w:hAnsi="Times New Roman" w:cs="Times New Roman"/>
          <w:sz w:val="24"/>
          <w:szCs w:val="24"/>
        </w:rPr>
        <w:t xml:space="preserve">can have </w:t>
      </w:r>
      <w:r w:rsidR="0047254B" w:rsidRPr="00FD686A">
        <w:rPr>
          <w:rFonts w:ascii="Times New Roman" w:hAnsi="Times New Roman" w:cs="Times New Roman"/>
          <w:sz w:val="24"/>
          <w:szCs w:val="24"/>
        </w:rPr>
        <w:t xml:space="preserve">positive impact on society, </w:t>
      </w:r>
      <w:r w:rsidR="00B13267" w:rsidRPr="00FD686A">
        <w:rPr>
          <w:rFonts w:ascii="Times New Roman" w:hAnsi="Times New Roman" w:cs="Times New Roman"/>
          <w:sz w:val="24"/>
          <w:szCs w:val="24"/>
        </w:rPr>
        <w:t>although</w:t>
      </w:r>
      <w:r w:rsidR="0047254B" w:rsidRPr="00FD686A">
        <w:rPr>
          <w:rFonts w:ascii="Times New Roman" w:hAnsi="Times New Roman" w:cs="Times New Roman"/>
          <w:sz w:val="24"/>
          <w:szCs w:val="24"/>
        </w:rPr>
        <w:t xml:space="preserve"> the majority believe that globalization impacts negatively</w:t>
      </w:r>
      <w:r w:rsidR="002169E9" w:rsidRPr="00FD686A">
        <w:rPr>
          <w:rFonts w:ascii="Times New Roman" w:hAnsi="Times New Roman" w:cs="Times New Roman"/>
          <w:sz w:val="24"/>
          <w:szCs w:val="24"/>
        </w:rPr>
        <w:t xml:space="preserve">, whilst some </w:t>
      </w:r>
      <w:r w:rsidR="005D77B9" w:rsidRPr="00FD686A">
        <w:rPr>
          <w:rFonts w:ascii="Times New Roman" w:hAnsi="Times New Roman" w:cs="Times New Roman"/>
          <w:sz w:val="24"/>
          <w:szCs w:val="24"/>
        </w:rPr>
        <w:t xml:space="preserve">consider </w:t>
      </w:r>
      <w:r w:rsidR="00CE0CB3" w:rsidRPr="00FD686A">
        <w:rPr>
          <w:rFonts w:ascii="Times New Roman" w:hAnsi="Times New Roman" w:cs="Times New Roman"/>
          <w:sz w:val="24"/>
          <w:szCs w:val="24"/>
        </w:rPr>
        <w:t xml:space="preserve">that globalization </w:t>
      </w:r>
      <w:r w:rsidR="005D77B9" w:rsidRPr="00FD686A">
        <w:rPr>
          <w:rFonts w:ascii="Times New Roman" w:hAnsi="Times New Roman" w:cs="Times New Roman"/>
          <w:sz w:val="24"/>
          <w:szCs w:val="24"/>
        </w:rPr>
        <w:t>has never existed, and with this in mind</w:t>
      </w:r>
      <w:r w:rsidR="007D6BBC" w:rsidRPr="00FD686A">
        <w:rPr>
          <w:rFonts w:ascii="Times New Roman" w:hAnsi="Times New Roman" w:cs="Times New Roman"/>
          <w:sz w:val="24"/>
          <w:szCs w:val="24"/>
        </w:rPr>
        <w:t>, a definition of globalization has been difficult to agree upon (Eslake, 2000)</w:t>
      </w:r>
      <w:r w:rsidR="00AC273D" w:rsidRPr="00FD686A">
        <w:rPr>
          <w:rFonts w:ascii="Times New Roman" w:hAnsi="Times New Roman" w:cs="Times New Roman"/>
          <w:sz w:val="24"/>
          <w:szCs w:val="24"/>
        </w:rPr>
        <w:t xml:space="preserve">. </w:t>
      </w:r>
      <w:r w:rsidR="00E61BC1" w:rsidRPr="00FD686A">
        <w:rPr>
          <w:rFonts w:ascii="Times New Roman" w:hAnsi="Times New Roman" w:cs="Times New Roman"/>
          <w:sz w:val="24"/>
          <w:szCs w:val="24"/>
        </w:rPr>
        <w:t xml:space="preserve"> When attempting to form a definition, there are some common </w:t>
      </w:r>
      <w:r w:rsidR="00226760" w:rsidRPr="00FD686A">
        <w:rPr>
          <w:rFonts w:ascii="Times New Roman" w:hAnsi="Times New Roman" w:cs="Times New Roman"/>
          <w:sz w:val="24"/>
          <w:szCs w:val="24"/>
        </w:rPr>
        <w:t>attributions</w:t>
      </w:r>
      <w:r w:rsidR="00382E30" w:rsidRPr="00FD686A">
        <w:rPr>
          <w:rFonts w:ascii="Times New Roman" w:hAnsi="Times New Roman" w:cs="Times New Roman"/>
          <w:sz w:val="24"/>
          <w:szCs w:val="24"/>
        </w:rPr>
        <w:t xml:space="preserve">, </w:t>
      </w:r>
      <w:r w:rsidR="00F27DCB" w:rsidRPr="00FD686A">
        <w:rPr>
          <w:rFonts w:ascii="Times New Roman" w:hAnsi="Times New Roman" w:cs="Times New Roman"/>
          <w:sz w:val="24"/>
          <w:szCs w:val="24"/>
        </w:rPr>
        <w:t>Spicker (2008</w:t>
      </w:r>
      <w:r w:rsidR="005347F7" w:rsidRPr="00FD686A">
        <w:rPr>
          <w:rFonts w:ascii="Times New Roman" w:hAnsi="Times New Roman" w:cs="Times New Roman"/>
          <w:sz w:val="24"/>
          <w:szCs w:val="24"/>
        </w:rPr>
        <w:t>, p.29</w:t>
      </w:r>
      <w:r w:rsidR="00F27DCB" w:rsidRPr="00FD686A">
        <w:rPr>
          <w:rFonts w:ascii="Times New Roman" w:hAnsi="Times New Roman" w:cs="Times New Roman"/>
          <w:sz w:val="24"/>
          <w:szCs w:val="24"/>
        </w:rPr>
        <w:t xml:space="preserve">) </w:t>
      </w:r>
      <w:r w:rsidR="005347F7" w:rsidRPr="00FD686A">
        <w:rPr>
          <w:rFonts w:ascii="Times New Roman" w:hAnsi="Times New Roman" w:cs="Times New Roman"/>
          <w:sz w:val="24"/>
          <w:szCs w:val="24"/>
        </w:rPr>
        <w:t>defines globalization as</w:t>
      </w:r>
      <w:r w:rsidR="001D5622" w:rsidRPr="00FD686A">
        <w:rPr>
          <w:rFonts w:ascii="Times New Roman" w:hAnsi="Times New Roman" w:cs="Times New Roman"/>
          <w:sz w:val="24"/>
          <w:szCs w:val="24"/>
        </w:rPr>
        <w:t xml:space="preserve"> </w:t>
      </w:r>
      <w:r w:rsidR="005347F7" w:rsidRPr="00FD686A">
        <w:rPr>
          <w:rFonts w:ascii="Times New Roman" w:hAnsi="Times New Roman" w:cs="Times New Roman"/>
          <w:sz w:val="24"/>
          <w:szCs w:val="24"/>
        </w:rPr>
        <w:t>‘a process of increased communication, commerce and inter</w:t>
      </w:r>
      <w:r w:rsidR="0042254E" w:rsidRPr="00FD686A">
        <w:rPr>
          <w:rFonts w:ascii="Times New Roman" w:hAnsi="Times New Roman" w:cs="Times New Roman"/>
          <w:sz w:val="24"/>
          <w:szCs w:val="24"/>
        </w:rPr>
        <w:t>connectivity, which is seen as leading to increasingly homogenised social, cultural and economic behaviour across the world’</w:t>
      </w:r>
      <w:r w:rsidR="00330367" w:rsidRPr="00FD686A">
        <w:rPr>
          <w:rFonts w:ascii="Times New Roman" w:hAnsi="Times New Roman" w:cs="Times New Roman"/>
          <w:sz w:val="24"/>
          <w:szCs w:val="24"/>
        </w:rPr>
        <w:t>,</w:t>
      </w:r>
      <w:r w:rsidR="00D20CFA" w:rsidRPr="00FD686A">
        <w:rPr>
          <w:rFonts w:ascii="Times New Roman" w:hAnsi="Times New Roman" w:cs="Times New Roman"/>
          <w:sz w:val="24"/>
          <w:szCs w:val="24"/>
        </w:rPr>
        <w:t xml:space="preserve"> with G</w:t>
      </w:r>
      <w:r w:rsidR="00440E7C" w:rsidRPr="00FD686A">
        <w:rPr>
          <w:rFonts w:ascii="Times New Roman" w:hAnsi="Times New Roman" w:cs="Times New Roman"/>
          <w:sz w:val="24"/>
          <w:szCs w:val="24"/>
        </w:rPr>
        <w:t>u</w:t>
      </w:r>
      <w:r w:rsidR="00D20CFA" w:rsidRPr="00FD686A">
        <w:rPr>
          <w:rFonts w:ascii="Times New Roman" w:hAnsi="Times New Roman" w:cs="Times New Roman"/>
          <w:sz w:val="24"/>
          <w:szCs w:val="24"/>
        </w:rPr>
        <w:t>ttal (20</w:t>
      </w:r>
      <w:r w:rsidR="00F609F3" w:rsidRPr="00FD686A">
        <w:rPr>
          <w:rFonts w:ascii="Times New Roman" w:hAnsi="Times New Roman" w:cs="Times New Roman"/>
          <w:sz w:val="24"/>
          <w:szCs w:val="24"/>
        </w:rPr>
        <w:t>07</w:t>
      </w:r>
      <w:r w:rsidR="00D20CFA" w:rsidRPr="00FD686A">
        <w:rPr>
          <w:rFonts w:ascii="Times New Roman" w:hAnsi="Times New Roman" w:cs="Times New Roman"/>
          <w:sz w:val="24"/>
          <w:szCs w:val="24"/>
        </w:rPr>
        <w:t>)</w:t>
      </w:r>
      <w:r w:rsidR="00E65E8C" w:rsidRPr="00FD686A">
        <w:rPr>
          <w:rFonts w:ascii="Times New Roman" w:hAnsi="Times New Roman" w:cs="Times New Roman"/>
          <w:sz w:val="24"/>
          <w:szCs w:val="24"/>
        </w:rPr>
        <w:t>; Taylor (</w:t>
      </w:r>
      <w:r w:rsidR="007F0DA3" w:rsidRPr="00FD686A">
        <w:rPr>
          <w:rFonts w:ascii="Times New Roman" w:hAnsi="Times New Roman" w:cs="Times New Roman"/>
          <w:sz w:val="24"/>
          <w:szCs w:val="24"/>
        </w:rPr>
        <w:t xml:space="preserve">2002) </w:t>
      </w:r>
      <w:r w:rsidR="00440E7C" w:rsidRPr="00FD686A">
        <w:rPr>
          <w:rFonts w:ascii="Times New Roman" w:hAnsi="Times New Roman" w:cs="Times New Roman"/>
          <w:sz w:val="24"/>
          <w:szCs w:val="24"/>
        </w:rPr>
        <w:t xml:space="preserve">agreeing on the </w:t>
      </w:r>
      <w:r w:rsidR="00287E9E" w:rsidRPr="00FD686A">
        <w:rPr>
          <w:rFonts w:ascii="Times New Roman" w:hAnsi="Times New Roman" w:cs="Times New Roman"/>
          <w:sz w:val="24"/>
          <w:szCs w:val="24"/>
        </w:rPr>
        <w:t>economic,</w:t>
      </w:r>
      <w:r w:rsidR="00440E7C" w:rsidRPr="00FD686A">
        <w:rPr>
          <w:rFonts w:ascii="Times New Roman" w:hAnsi="Times New Roman" w:cs="Times New Roman"/>
          <w:sz w:val="24"/>
          <w:szCs w:val="24"/>
        </w:rPr>
        <w:t xml:space="preserve"> cultural and social process however adds that </w:t>
      </w:r>
      <w:r w:rsidR="00CB25DC" w:rsidRPr="00FD686A">
        <w:rPr>
          <w:rFonts w:ascii="Times New Roman" w:hAnsi="Times New Roman" w:cs="Times New Roman"/>
          <w:sz w:val="24"/>
          <w:szCs w:val="24"/>
        </w:rPr>
        <w:t xml:space="preserve">the </w:t>
      </w:r>
      <w:r w:rsidR="00440E7C" w:rsidRPr="00FD686A">
        <w:rPr>
          <w:rFonts w:ascii="Times New Roman" w:hAnsi="Times New Roman" w:cs="Times New Roman"/>
          <w:sz w:val="24"/>
          <w:szCs w:val="24"/>
        </w:rPr>
        <w:t>political</w:t>
      </w:r>
      <w:r w:rsidR="00145170" w:rsidRPr="00FD686A">
        <w:rPr>
          <w:rFonts w:ascii="Times New Roman" w:hAnsi="Times New Roman" w:cs="Times New Roman"/>
          <w:sz w:val="24"/>
          <w:szCs w:val="24"/>
        </w:rPr>
        <w:t xml:space="preserve"> sphere has also</w:t>
      </w:r>
      <w:r w:rsidR="00296695" w:rsidRPr="00FD686A">
        <w:rPr>
          <w:rFonts w:ascii="Times New Roman" w:hAnsi="Times New Roman" w:cs="Times New Roman"/>
          <w:sz w:val="24"/>
          <w:szCs w:val="24"/>
        </w:rPr>
        <w:t xml:space="preserve"> ensued in changing</w:t>
      </w:r>
      <w:r w:rsidR="00287E9E" w:rsidRPr="00FD686A">
        <w:rPr>
          <w:rFonts w:ascii="Times New Roman" w:hAnsi="Times New Roman" w:cs="Times New Roman"/>
          <w:sz w:val="24"/>
          <w:szCs w:val="24"/>
        </w:rPr>
        <w:t xml:space="preserve"> the world. </w:t>
      </w:r>
    </w:p>
    <w:p w14:paraId="46C4133B" w14:textId="77777777" w:rsidR="00CD6C9D" w:rsidRPr="00FD686A" w:rsidRDefault="00CD6C9D" w:rsidP="00FD686A">
      <w:pPr>
        <w:spacing w:after="0" w:line="360" w:lineRule="auto"/>
        <w:jc w:val="both"/>
        <w:rPr>
          <w:rFonts w:ascii="Times New Roman" w:hAnsi="Times New Roman" w:cs="Times New Roman"/>
          <w:sz w:val="24"/>
          <w:szCs w:val="24"/>
        </w:rPr>
      </w:pPr>
    </w:p>
    <w:p w14:paraId="67061394" w14:textId="1FA6E775" w:rsidR="0034516D" w:rsidRPr="00FD686A" w:rsidRDefault="00CD6C9D"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Clarke (2005, cited in Lister 2010) describes the process </w:t>
      </w:r>
      <w:r w:rsidR="00D416DC" w:rsidRPr="00FD686A">
        <w:rPr>
          <w:rFonts w:ascii="Times New Roman" w:hAnsi="Times New Roman" w:cs="Times New Roman"/>
          <w:sz w:val="24"/>
          <w:szCs w:val="24"/>
        </w:rPr>
        <w:t xml:space="preserve">of globalisation </w:t>
      </w:r>
      <w:r w:rsidRPr="00FD686A">
        <w:rPr>
          <w:rFonts w:ascii="Times New Roman" w:hAnsi="Times New Roman" w:cs="Times New Roman"/>
          <w:sz w:val="24"/>
          <w:szCs w:val="24"/>
        </w:rPr>
        <w:t xml:space="preserve">as destabilising the nation-state to allow for the breakdown of borders. </w:t>
      </w:r>
      <w:r w:rsidR="00B53A0F" w:rsidRPr="00FD686A">
        <w:rPr>
          <w:rFonts w:ascii="Times New Roman" w:hAnsi="Times New Roman" w:cs="Times New Roman"/>
          <w:sz w:val="24"/>
          <w:szCs w:val="24"/>
        </w:rPr>
        <w:t>A</w:t>
      </w:r>
      <w:r w:rsidR="00271F60" w:rsidRPr="00FD686A">
        <w:rPr>
          <w:rFonts w:ascii="Times New Roman" w:hAnsi="Times New Roman" w:cs="Times New Roman"/>
          <w:sz w:val="24"/>
          <w:szCs w:val="24"/>
        </w:rPr>
        <w:t xml:space="preserve"> further </w:t>
      </w:r>
      <w:r w:rsidR="00CB3B9C" w:rsidRPr="00FD686A">
        <w:rPr>
          <w:rFonts w:ascii="Times New Roman" w:hAnsi="Times New Roman" w:cs="Times New Roman"/>
          <w:sz w:val="24"/>
          <w:szCs w:val="24"/>
        </w:rPr>
        <w:t>approach is</w:t>
      </w:r>
      <w:r w:rsidR="00ED706B" w:rsidRPr="00FD686A">
        <w:rPr>
          <w:rFonts w:ascii="Times New Roman" w:hAnsi="Times New Roman" w:cs="Times New Roman"/>
          <w:sz w:val="24"/>
          <w:szCs w:val="24"/>
        </w:rPr>
        <w:t xml:space="preserve"> that </w:t>
      </w:r>
      <w:r w:rsidR="00F76F54" w:rsidRPr="00FD686A">
        <w:rPr>
          <w:rFonts w:ascii="Times New Roman" w:hAnsi="Times New Roman" w:cs="Times New Roman"/>
          <w:sz w:val="24"/>
          <w:szCs w:val="24"/>
        </w:rPr>
        <w:t>transportation and technolog</w:t>
      </w:r>
      <w:r w:rsidR="0034516D" w:rsidRPr="00FD686A">
        <w:rPr>
          <w:rFonts w:ascii="Times New Roman" w:hAnsi="Times New Roman" w:cs="Times New Roman"/>
          <w:sz w:val="24"/>
          <w:szCs w:val="24"/>
        </w:rPr>
        <w:t>ical</w:t>
      </w:r>
      <w:r w:rsidR="00F76F54" w:rsidRPr="00FD686A">
        <w:rPr>
          <w:rFonts w:ascii="Times New Roman" w:hAnsi="Times New Roman" w:cs="Times New Roman"/>
          <w:sz w:val="24"/>
          <w:szCs w:val="24"/>
        </w:rPr>
        <w:t xml:space="preserve"> </w:t>
      </w:r>
      <w:r w:rsidR="00F516BF" w:rsidRPr="00FD686A">
        <w:rPr>
          <w:rFonts w:ascii="Times New Roman" w:hAnsi="Times New Roman" w:cs="Times New Roman"/>
          <w:sz w:val="24"/>
          <w:szCs w:val="24"/>
        </w:rPr>
        <w:t xml:space="preserve">advancements </w:t>
      </w:r>
      <w:r w:rsidR="00F76F54" w:rsidRPr="00FD686A">
        <w:rPr>
          <w:rFonts w:ascii="Times New Roman" w:hAnsi="Times New Roman" w:cs="Times New Roman"/>
          <w:sz w:val="24"/>
          <w:szCs w:val="24"/>
        </w:rPr>
        <w:t>has allowed for a connected world, in the sense of transportation it can be perceived as a way of removing boundaries, resulting in the flow of trade</w:t>
      </w:r>
      <w:r w:rsidR="00E66C7D" w:rsidRPr="00FD686A">
        <w:rPr>
          <w:rFonts w:ascii="Times New Roman" w:hAnsi="Times New Roman" w:cs="Times New Roman"/>
          <w:sz w:val="24"/>
          <w:szCs w:val="24"/>
        </w:rPr>
        <w:t xml:space="preserve"> </w:t>
      </w:r>
      <w:r w:rsidR="00911C3B" w:rsidRPr="00FD686A">
        <w:rPr>
          <w:rFonts w:ascii="Times New Roman" w:hAnsi="Times New Roman" w:cs="Times New Roman"/>
          <w:sz w:val="24"/>
          <w:szCs w:val="24"/>
        </w:rPr>
        <w:t xml:space="preserve">or </w:t>
      </w:r>
      <w:r w:rsidR="00D9681D" w:rsidRPr="00FD686A">
        <w:rPr>
          <w:rFonts w:ascii="Times New Roman" w:hAnsi="Times New Roman" w:cs="Times New Roman"/>
          <w:sz w:val="24"/>
          <w:szCs w:val="24"/>
        </w:rPr>
        <w:t xml:space="preserve">for the allowance of </w:t>
      </w:r>
      <w:r w:rsidR="00A25537" w:rsidRPr="00FD686A">
        <w:rPr>
          <w:rFonts w:ascii="Times New Roman" w:hAnsi="Times New Roman" w:cs="Times New Roman"/>
          <w:sz w:val="24"/>
          <w:szCs w:val="24"/>
        </w:rPr>
        <w:t>people</w:t>
      </w:r>
      <w:r w:rsidR="00D9681D" w:rsidRPr="00FD686A">
        <w:rPr>
          <w:rFonts w:ascii="Times New Roman" w:hAnsi="Times New Roman" w:cs="Times New Roman"/>
          <w:sz w:val="24"/>
          <w:szCs w:val="24"/>
        </w:rPr>
        <w:t xml:space="preserve"> to move freely across borders nationally and internationally </w:t>
      </w:r>
      <w:r w:rsidR="00E66C7D" w:rsidRPr="00FD686A">
        <w:rPr>
          <w:rFonts w:ascii="Times New Roman" w:hAnsi="Times New Roman" w:cs="Times New Roman"/>
          <w:sz w:val="24"/>
          <w:szCs w:val="24"/>
        </w:rPr>
        <w:t>(Gidde</w:t>
      </w:r>
      <w:r w:rsidR="002F3ABE" w:rsidRPr="00FD686A">
        <w:rPr>
          <w:rFonts w:ascii="Times New Roman" w:hAnsi="Times New Roman" w:cs="Times New Roman"/>
          <w:sz w:val="24"/>
          <w:szCs w:val="24"/>
        </w:rPr>
        <w:t>ns and Sutton, 2017)</w:t>
      </w:r>
      <w:r w:rsidR="0034516D" w:rsidRPr="00FD686A">
        <w:rPr>
          <w:rFonts w:ascii="Times New Roman" w:hAnsi="Times New Roman" w:cs="Times New Roman"/>
          <w:sz w:val="24"/>
          <w:szCs w:val="24"/>
        </w:rPr>
        <w:t>. Travelling connectedness</w:t>
      </w:r>
      <w:r w:rsidR="00CD4F23" w:rsidRPr="00FD686A">
        <w:rPr>
          <w:rFonts w:ascii="Times New Roman" w:hAnsi="Times New Roman" w:cs="Times New Roman"/>
          <w:sz w:val="24"/>
          <w:szCs w:val="24"/>
        </w:rPr>
        <w:t xml:space="preserve"> </w:t>
      </w:r>
      <w:r w:rsidR="00A57BB1" w:rsidRPr="00FD686A">
        <w:rPr>
          <w:rFonts w:ascii="Times New Roman" w:hAnsi="Times New Roman" w:cs="Times New Roman"/>
          <w:sz w:val="24"/>
          <w:szCs w:val="24"/>
        </w:rPr>
        <w:t xml:space="preserve">can be traced back many centuries </w:t>
      </w:r>
      <w:r w:rsidR="00A00C51" w:rsidRPr="00FD686A">
        <w:rPr>
          <w:rFonts w:ascii="Times New Roman" w:hAnsi="Times New Roman" w:cs="Times New Roman"/>
          <w:sz w:val="24"/>
          <w:szCs w:val="24"/>
        </w:rPr>
        <w:t xml:space="preserve">, </w:t>
      </w:r>
      <w:r w:rsidR="00A00C51" w:rsidRPr="00FD686A">
        <w:rPr>
          <w:rFonts w:ascii="Times New Roman" w:hAnsi="Times New Roman" w:cs="Times New Roman"/>
          <w:sz w:val="24"/>
          <w:szCs w:val="24"/>
        </w:rPr>
        <w:lastRenderedPageBreak/>
        <w:t xml:space="preserve">before </w:t>
      </w:r>
      <w:r w:rsidR="007570B4" w:rsidRPr="00FD686A">
        <w:rPr>
          <w:rFonts w:ascii="Times New Roman" w:hAnsi="Times New Roman" w:cs="Times New Roman"/>
          <w:sz w:val="24"/>
          <w:szCs w:val="24"/>
        </w:rPr>
        <w:t xml:space="preserve">technological advancement, </w:t>
      </w:r>
      <w:r w:rsidR="007204CA" w:rsidRPr="00FD686A">
        <w:rPr>
          <w:rFonts w:ascii="Times New Roman" w:hAnsi="Times New Roman" w:cs="Times New Roman"/>
          <w:sz w:val="24"/>
          <w:szCs w:val="24"/>
        </w:rPr>
        <w:t xml:space="preserve">to </w:t>
      </w:r>
      <w:r w:rsidR="00CD4F23" w:rsidRPr="00FD686A">
        <w:rPr>
          <w:rFonts w:ascii="Times New Roman" w:hAnsi="Times New Roman" w:cs="Times New Roman"/>
          <w:sz w:val="24"/>
          <w:szCs w:val="24"/>
        </w:rPr>
        <w:t>approximately 600 BC</w:t>
      </w:r>
      <w:r w:rsidR="007204CA" w:rsidRPr="00FD686A">
        <w:rPr>
          <w:rFonts w:ascii="Times New Roman" w:hAnsi="Times New Roman" w:cs="Times New Roman"/>
          <w:sz w:val="24"/>
          <w:szCs w:val="24"/>
        </w:rPr>
        <w:t xml:space="preserve"> when</w:t>
      </w:r>
      <w:r w:rsidR="00CD4F23" w:rsidRPr="00FD686A">
        <w:rPr>
          <w:rFonts w:ascii="Times New Roman" w:hAnsi="Times New Roman" w:cs="Times New Roman"/>
          <w:sz w:val="24"/>
          <w:szCs w:val="24"/>
        </w:rPr>
        <w:t xml:space="preserve"> travelling on horseback was common for the Nomads, and this dispersed from Asia to Europe, allowing for horsemanship to evolve and calvaries to form</w:t>
      </w:r>
      <w:r w:rsidR="0019042D" w:rsidRPr="00FD686A">
        <w:rPr>
          <w:rFonts w:ascii="Times New Roman" w:hAnsi="Times New Roman" w:cs="Times New Roman"/>
          <w:sz w:val="24"/>
          <w:szCs w:val="24"/>
        </w:rPr>
        <w:t xml:space="preserve"> (</w:t>
      </w:r>
      <w:r w:rsidR="007204CA" w:rsidRPr="00FD686A">
        <w:rPr>
          <w:rFonts w:ascii="Times New Roman" w:hAnsi="Times New Roman" w:cs="Times New Roman"/>
          <w:sz w:val="24"/>
          <w:szCs w:val="24"/>
        </w:rPr>
        <w:t>Liu</w:t>
      </w:r>
      <w:r w:rsidR="0019042D" w:rsidRPr="00FD686A">
        <w:rPr>
          <w:rFonts w:ascii="Times New Roman" w:hAnsi="Times New Roman" w:cs="Times New Roman"/>
          <w:sz w:val="24"/>
          <w:szCs w:val="24"/>
        </w:rPr>
        <w:t xml:space="preserve">, </w:t>
      </w:r>
      <w:r w:rsidR="007204CA" w:rsidRPr="00FD686A">
        <w:rPr>
          <w:rFonts w:ascii="Times New Roman" w:hAnsi="Times New Roman" w:cs="Times New Roman"/>
          <w:sz w:val="24"/>
          <w:szCs w:val="24"/>
        </w:rPr>
        <w:t>2010)</w:t>
      </w:r>
      <w:r w:rsidR="00CD4F23" w:rsidRPr="00FD686A">
        <w:rPr>
          <w:rFonts w:ascii="Times New Roman" w:hAnsi="Times New Roman" w:cs="Times New Roman"/>
          <w:sz w:val="24"/>
          <w:szCs w:val="24"/>
        </w:rPr>
        <w:t xml:space="preserve">, </w:t>
      </w:r>
      <w:r w:rsidR="007570B4" w:rsidRPr="00FD686A">
        <w:rPr>
          <w:rFonts w:ascii="Times New Roman" w:hAnsi="Times New Roman" w:cs="Times New Roman"/>
          <w:sz w:val="24"/>
          <w:szCs w:val="24"/>
        </w:rPr>
        <w:t>this</w:t>
      </w:r>
      <w:r w:rsidR="00CD4F23" w:rsidRPr="00FD686A">
        <w:rPr>
          <w:rFonts w:ascii="Times New Roman" w:hAnsi="Times New Roman" w:cs="Times New Roman"/>
          <w:sz w:val="24"/>
          <w:szCs w:val="24"/>
        </w:rPr>
        <w:t xml:space="preserve"> allow</w:t>
      </w:r>
      <w:r w:rsidR="0019042D" w:rsidRPr="00FD686A">
        <w:rPr>
          <w:rFonts w:ascii="Times New Roman" w:hAnsi="Times New Roman" w:cs="Times New Roman"/>
          <w:sz w:val="24"/>
          <w:szCs w:val="24"/>
        </w:rPr>
        <w:t>ed</w:t>
      </w:r>
      <w:r w:rsidR="00CD4F23" w:rsidRPr="00FD686A">
        <w:rPr>
          <w:rFonts w:ascii="Times New Roman" w:hAnsi="Times New Roman" w:cs="Times New Roman"/>
          <w:sz w:val="24"/>
          <w:szCs w:val="24"/>
        </w:rPr>
        <w:t xml:space="preserve"> for communication and trade</w:t>
      </w:r>
      <w:r w:rsidR="00C50051" w:rsidRPr="00FD686A">
        <w:rPr>
          <w:rFonts w:ascii="Times New Roman" w:hAnsi="Times New Roman" w:cs="Times New Roman"/>
          <w:sz w:val="24"/>
          <w:szCs w:val="24"/>
        </w:rPr>
        <w:t xml:space="preserve"> </w:t>
      </w:r>
      <w:r w:rsidR="00A950DD" w:rsidRPr="00FD686A">
        <w:rPr>
          <w:rFonts w:ascii="Times New Roman" w:hAnsi="Times New Roman" w:cs="Times New Roman"/>
          <w:sz w:val="24"/>
          <w:szCs w:val="24"/>
        </w:rPr>
        <w:t>route</w:t>
      </w:r>
      <w:r w:rsidR="00F64287" w:rsidRPr="00FD686A">
        <w:rPr>
          <w:rFonts w:ascii="Times New Roman" w:hAnsi="Times New Roman" w:cs="Times New Roman"/>
          <w:sz w:val="24"/>
          <w:szCs w:val="24"/>
        </w:rPr>
        <w:t>s</w:t>
      </w:r>
      <w:r w:rsidR="00A950DD" w:rsidRPr="00FD686A">
        <w:rPr>
          <w:rFonts w:ascii="Times New Roman" w:hAnsi="Times New Roman" w:cs="Times New Roman"/>
          <w:sz w:val="24"/>
          <w:szCs w:val="24"/>
        </w:rPr>
        <w:t xml:space="preserve"> </w:t>
      </w:r>
      <w:r w:rsidR="00C50051" w:rsidRPr="00FD686A">
        <w:rPr>
          <w:rFonts w:ascii="Times New Roman" w:hAnsi="Times New Roman" w:cs="Times New Roman"/>
          <w:sz w:val="24"/>
          <w:szCs w:val="24"/>
        </w:rPr>
        <w:t>to intertwine (United Nations Educational, Scientific and Cultural Organization, No Date). These routes allowed for the trading of silk from China (</w:t>
      </w:r>
      <w:r w:rsidR="0090694F" w:rsidRPr="00FD686A">
        <w:rPr>
          <w:rFonts w:ascii="Times New Roman" w:hAnsi="Times New Roman" w:cs="Times New Roman"/>
          <w:sz w:val="24"/>
          <w:szCs w:val="24"/>
        </w:rPr>
        <w:t>Lui, 2010</w:t>
      </w:r>
      <w:r w:rsidR="00C50051" w:rsidRPr="00FD686A">
        <w:rPr>
          <w:rFonts w:ascii="Times New Roman" w:hAnsi="Times New Roman" w:cs="Times New Roman"/>
          <w:sz w:val="24"/>
          <w:szCs w:val="24"/>
        </w:rPr>
        <w:t xml:space="preserve">) and although not coined in that era, these routes have </w:t>
      </w:r>
      <w:r w:rsidR="00845B49" w:rsidRPr="00FD686A">
        <w:rPr>
          <w:rFonts w:ascii="Times New Roman" w:hAnsi="Times New Roman" w:cs="Times New Roman"/>
          <w:sz w:val="24"/>
          <w:szCs w:val="24"/>
        </w:rPr>
        <w:t xml:space="preserve">become known </w:t>
      </w:r>
      <w:r w:rsidR="00C50051" w:rsidRPr="00FD686A">
        <w:rPr>
          <w:rFonts w:ascii="Times New Roman" w:hAnsi="Times New Roman" w:cs="Times New Roman"/>
          <w:sz w:val="24"/>
          <w:szCs w:val="24"/>
        </w:rPr>
        <w:t>as the silk road</w:t>
      </w:r>
      <w:r w:rsidR="005C26F1" w:rsidRPr="00FD686A">
        <w:rPr>
          <w:rFonts w:ascii="Times New Roman" w:hAnsi="Times New Roman" w:cs="Times New Roman"/>
          <w:sz w:val="24"/>
          <w:szCs w:val="24"/>
        </w:rPr>
        <w:t xml:space="preserve"> </w:t>
      </w:r>
      <w:r w:rsidR="00921ED2" w:rsidRPr="00FD686A">
        <w:rPr>
          <w:rFonts w:ascii="Times New Roman" w:hAnsi="Times New Roman" w:cs="Times New Roman"/>
          <w:sz w:val="24"/>
          <w:szCs w:val="24"/>
        </w:rPr>
        <w:t xml:space="preserve">in </w:t>
      </w:r>
      <w:r w:rsidR="005C26F1" w:rsidRPr="00FD686A">
        <w:rPr>
          <w:rFonts w:ascii="Times New Roman" w:hAnsi="Times New Roman" w:cs="Times New Roman"/>
          <w:sz w:val="24"/>
          <w:szCs w:val="24"/>
        </w:rPr>
        <w:t>1</w:t>
      </w:r>
      <w:r w:rsidR="00921ED2" w:rsidRPr="00FD686A">
        <w:rPr>
          <w:rFonts w:ascii="Times New Roman" w:hAnsi="Times New Roman" w:cs="Times New Roman"/>
          <w:sz w:val="24"/>
          <w:szCs w:val="24"/>
        </w:rPr>
        <w:t>877</w:t>
      </w:r>
      <w:r w:rsidR="002F0F6A" w:rsidRPr="00FD686A">
        <w:rPr>
          <w:rFonts w:ascii="Times New Roman" w:hAnsi="Times New Roman" w:cs="Times New Roman"/>
          <w:sz w:val="24"/>
          <w:szCs w:val="24"/>
        </w:rPr>
        <w:t xml:space="preserve"> (Graf, 2018) </w:t>
      </w:r>
      <w:r w:rsidR="00D91F34" w:rsidRPr="00FD686A">
        <w:rPr>
          <w:rFonts w:ascii="Times New Roman" w:hAnsi="Times New Roman" w:cs="Times New Roman"/>
          <w:sz w:val="24"/>
          <w:szCs w:val="24"/>
        </w:rPr>
        <w:t xml:space="preserve">and allowed for </w:t>
      </w:r>
      <w:r w:rsidR="0036580C" w:rsidRPr="00FD686A">
        <w:rPr>
          <w:rFonts w:ascii="Times New Roman" w:hAnsi="Times New Roman" w:cs="Times New Roman"/>
          <w:sz w:val="24"/>
          <w:szCs w:val="24"/>
        </w:rPr>
        <w:t>the East and West</w:t>
      </w:r>
      <w:r w:rsidR="00D91F34" w:rsidRPr="00FD686A">
        <w:rPr>
          <w:rFonts w:ascii="Times New Roman" w:hAnsi="Times New Roman" w:cs="Times New Roman"/>
          <w:sz w:val="24"/>
          <w:szCs w:val="24"/>
        </w:rPr>
        <w:t xml:space="preserve"> to come</w:t>
      </w:r>
      <w:r w:rsidR="0036580C" w:rsidRPr="00FD686A">
        <w:rPr>
          <w:rFonts w:ascii="Times New Roman" w:hAnsi="Times New Roman" w:cs="Times New Roman"/>
          <w:sz w:val="24"/>
          <w:szCs w:val="24"/>
        </w:rPr>
        <w:t xml:space="preserve"> together</w:t>
      </w:r>
      <w:r w:rsidR="00D91F34" w:rsidRPr="00FD686A">
        <w:rPr>
          <w:rFonts w:ascii="Times New Roman" w:hAnsi="Times New Roman" w:cs="Times New Roman"/>
          <w:sz w:val="24"/>
          <w:szCs w:val="24"/>
        </w:rPr>
        <w:t xml:space="preserve"> (United Nations Educational, Scientific and Cultural Organization, No Date)</w:t>
      </w:r>
      <w:r w:rsidR="00116A66" w:rsidRPr="00FD686A">
        <w:rPr>
          <w:rFonts w:ascii="Times New Roman" w:hAnsi="Times New Roman" w:cs="Times New Roman"/>
          <w:sz w:val="24"/>
          <w:szCs w:val="24"/>
        </w:rPr>
        <w:t xml:space="preserve">. </w:t>
      </w:r>
      <w:r w:rsidR="001151C2" w:rsidRPr="00FD686A">
        <w:rPr>
          <w:rFonts w:ascii="Times New Roman" w:hAnsi="Times New Roman" w:cs="Times New Roman"/>
          <w:sz w:val="24"/>
          <w:szCs w:val="24"/>
        </w:rPr>
        <w:t xml:space="preserve">Technology such as ‘long </w:t>
      </w:r>
      <w:r w:rsidR="004B4ECC" w:rsidRPr="00FD686A">
        <w:rPr>
          <w:rFonts w:ascii="Times New Roman" w:hAnsi="Times New Roman" w:cs="Times New Roman"/>
          <w:sz w:val="24"/>
          <w:szCs w:val="24"/>
        </w:rPr>
        <w:t>distance</w:t>
      </w:r>
      <w:r w:rsidR="001151C2" w:rsidRPr="00FD686A">
        <w:rPr>
          <w:rFonts w:ascii="Times New Roman" w:hAnsi="Times New Roman" w:cs="Times New Roman"/>
          <w:sz w:val="24"/>
          <w:szCs w:val="24"/>
        </w:rPr>
        <w:t xml:space="preserve"> jets</w:t>
      </w:r>
      <w:r w:rsidR="00237D36" w:rsidRPr="00FD686A">
        <w:rPr>
          <w:rFonts w:ascii="Times New Roman" w:hAnsi="Times New Roman" w:cs="Times New Roman"/>
          <w:sz w:val="24"/>
          <w:szCs w:val="24"/>
        </w:rPr>
        <w:t xml:space="preserve">, </w:t>
      </w:r>
      <w:r w:rsidR="004B4ECC" w:rsidRPr="00FD686A">
        <w:rPr>
          <w:rFonts w:ascii="Times New Roman" w:hAnsi="Times New Roman" w:cs="Times New Roman"/>
          <w:sz w:val="24"/>
          <w:szCs w:val="24"/>
        </w:rPr>
        <w:t>satellites</w:t>
      </w:r>
      <w:r w:rsidR="00237D36" w:rsidRPr="00FD686A">
        <w:rPr>
          <w:rFonts w:ascii="Times New Roman" w:hAnsi="Times New Roman" w:cs="Times New Roman"/>
          <w:sz w:val="24"/>
          <w:szCs w:val="24"/>
        </w:rPr>
        <w:t>, IT, fibre optic cables’ (Hirst and Thompson, 1999</w:t>
      </w:r>
      <w:r w:rsidR="00031F16" w:rsidRPr="00FD686A">
        <w:rPr>
          <w:rFonts w:ascii="Times New Roman" w:hAnsi="Times New Roman" w:cs="Times New Roman"/>
          <w:sz w:val="24"/>
          <w:szCs w:val="24"/>
        </w:rPr>
        <w:t>, p.16</w:t>
      </w:r>
      <w:r w:rsidR="00237D36" w:rsidRPr="00FD686A">
        <w:rPr>
          <w:rFonts w:ascii="Times New Roman" w:hAnsi="Times New Roman" w:cs="Times New Roman"/>
          <w:sz w:val="24"/>
          <w:szCs w:val="24"/>
        </w:rPr>
        <w:t xml:space="preserve">) </w:t>
      </w:r>
      <w:r w:rsidR="004B4ECC" w:rsidRPr="00FD686A">
        <w:rPr>
          <w:rFonts w:ascii="Times New Roman" w:hAnsi="Times New Roman" w:cs="Times New Roman"/>
          <w:sz w:val="24"/>
          <w:szCs w:val="24"/>
        </w:rPr>
        <w:t xml:space="preserve">has allowed for global travel, </w:t>
      </w:r>
      <w:r w:rsidR="00F24CDC" w:rsidRPr="00FD686A">
        <w:rPr>
          <w:rFonts w:ascii="Times New Roman" w:hAnsi="Times New Roman" w:cs="Times New Roman"/>
          <w:sz w:val="24"/>
          <w:szCs w:val="24"/>
        </w:rPr>
        <w:t>made financial exchanges accessible and developed various types of media.</w:t>
      </w:r>
    </w:p>
    <w:p w14:paraId="0326B652" w14:textId="77777777" w:rsidR="00A85BAD" w:rsidRPr="00FD686A" w:rsidRDefault="00A85BAD" w:rsidP="00FD686A">
      <w:pPr>
        <w:tabs>
          <w:tab w:val="left" w:pos="900"/>
        </w:tabs>
        <w:spacing w:after="0" w:line="360" w:lineRule="auto"/>
        <w:jc w:val="both"/>
        <w:rPr>
          <w:rFonts w:ascii="Times New Roman" w:hAnsi="Times New Roman" w:cs="Times New Roman"/>
          <w:sz w:val="24"/>
          <w:szCs w:val="24"/>
        </w:rPr>
      </w:pPr>
    </w:p>
    <w:p w14:paraId="7F2E40FD" w14:textId="61F22D47" w:rsidR="0034516D" w:rsidRPr="00FD686A" w:rsidRDefault="0034516D" w:rsidP="00FD686A">
      <w:pPr>
        <w:tabs>
          <w:tab w:val="left" w:pos="900"/>
        </w:tabs>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Both transportation and technological aspects </w:t>
      </w:r>
      <w:r w:rsidR="00C340B1" w:rsidRPr="00FD686A">
        <w:rPr>
          <w:rFonts w:ascii="Times New Roman" w:hAnsi="Times New Roman" w:cs="Times New Roman"/>
          <w:sz w:val="24"/>
          <w:szCs w:val="24"/>
        </w:rPr>
        <w:t>o</w:t>
      </w:r>
      <w:r w:rsidRPr="00FD686A">
        <w:rPr>
          <w:rFonts w:ascii="Times New Roman" w:hAnsi="Times New Roman" w:cs="Times New Roman"/>
          <w:sz w:val="24"/>
          <w:szCs w:val="24"/>
        </w:rPr>
        <w:t>f globalisation has allowed for the change that is described as the time and space compression</w:t>
      </w:r>
      <w:r w:rsidR="00ED7780" w:rsidRPr="00FD686A">
        <w:rPr>
          <w:rFonts w:ascii="Times New Roman" w:hAnsi="Times New Roman" w:cs="Times New Roman"/>
          <w:sz w:val="24"/>
          <w:szCs w:val="24"/>
        </w:rPr>
        <w:t xml:space="preserve">, this concept </w:t>
      </w:r>
      <w:r w:rsidR="00365959" w:rsidRPr="00FD686A">
        <w:rPr>
          <w:rFonts w:ascii="Times New Roman" w:hAnsi="Times New Roman" w:cs="Times New Roman"/>
          <w:sz w:val="24"/>
          <w:szCs w:val="24"/>
        </w:rPr>
        <w:t>of measuring the time and dista</w:t>
      </w:r>
      <w:r w:rsidR="00885971" w:rsidRPr="00FD686A">
        <w:rPr>
          <w:rFonts w:ascii="Times New Roman" w:hAnsi="Times New Roman" w:cs="Times New Roman"/>
          <w:sz w:val="24"/>
          <w:szCs w:val="24"/>
        </w:rPr>
        <w:t xml:space="preserve">nce </w:t>
      </w:r>
      <w:r w:rsidR="001E65B0" w:rsidRPr="00FD686A">
        <w:rPr>
          <w:rFonts w:ascii="Times New Roman" w:hAnsi="Times New Roman" w:cs="Times New Roman"/>
          <w:sz w:val="24"/>
          <w:szCs w:val="24"/>
        </w:rPr>
        <w:t>has been compressed through mode</w:t>
      </w:r>
      <w:r w:rsidR="001649AE" w:rsidRPr="00FD686A">
        <w:rPr>
          <w:rFonts w:ascii="Times New Roman" w:hAnsi="Times New Roman" w:cs="Times New Roman"/>
          <w:sz w:val="24"/>
          <w:szCs w:val="24"/>
        </w:rPr>
        <w:t>r</w:t>
      </w:r>
      <w:r w:rsidR="001E65B0" w:rsidRPr="00FD686A">
        <w:rPr>
          <w:rFonts w:ascii="Times New Roman" w:hAnsi="Times New Roman" w:cs="Times New Roman"/>
          <w:sz w:val="24"/>
          <w:szCs w:val="24"/>
        </w:rPr>
        <w:t xml:space="preserve">n </w:t>
      </w:r>
      <w:r w:rsidR="001649AE" w:rsidRPr="00FD686A">
        <w:rPr>
          <w:rFonts w:ascii="Times New Roman" w:hAnsi="Times New Roman" w:cs="Times New Roman"/>
          <w:sz w:val="24"/>
          <w:szCs w:val="24"/>
        </w:rPr>
        <w:t>transportation</w:t>
      </w:r>
      <w:r w:rsidR="001E65B0" w:rsidRPr="00FD686A">
        <w:rPr>
          <w:rFonts w:ascii="Times New Roman" w:hAnsi="Times New Roman" w:cs="Times New Roman"/>
          <w:sz w:val="24"/>
          <w:szCs w:val="24"/>
        </w:rPr>
        <w:t xml:space="preserve"> such as aeroplanes, </w:t>
      </w:r>
      <w:r w:rsidR="00C2354F" w:rsidRPr="00FD686A">
        <w:rPr>
          <w:rFonts w:ascii="Times New Roman" w:hAnsi="Times New Roman" w:cs="Times New Roman"/>
          <w:sz w:val="24"/>
          <w:szCs w:val="24"/>
        </w:rPr>
        <w:t>implying</w:t>
      </w:r>
      <w:r w:rsidR="001649AE" w:rsidRPr="00FD686A">
        <w:rPr>
          <w:rFonts w:ascii="Times New Roman" w:hAnsi="Times New Roman" w:cs="Times New Roman"/>
          <w:sz w:val="24"/>
          <w:szCs w:val="24"/>
        </w:rPr>
        <w:t xml:space="preserve"> that places are</w:t>
      </w:r>
      <w:r w:rsidR="00EF0833" w:rsidRPr="00FD686A">
        <w:rPr>
          <w:rFonts w:ascii="Times New Roman" w:hAnsi="Times New Roman" w:cs="Times New Roman"/>
          <w:sz w:val="24"/>
          <w:szCs w:val="24"/>
        </w:rPr>
        <w:t xml:space="preserve"> </w:t>
      </w:r>
      <w:r w:rsidR="00C2354F" w:rsidRPr="00FD686A">
        <w:rPr>
          <w:rFonts w:ascii="Times New Roman" w:hAnsi="Times New Roman" w:cs="Times New Roman"/>
          <w:sz w:val="24"/>
          <w:szCs w:val="24"/>
        </w:rPr>
        <w:t xml:space="preserve"> </w:t>
      </w:r>
      <w:r w:rsidR="00EF0833" w:rsidRPr="00FD686A">
        <w:rPr>
          <w:rFonts w:ascii="Times New Roman" w:hAnsi="Times New Roman" w:cs="Times New Roman"/>
          <w:sz w:val="24"/>
          <w:szCs w:val="24"/>
        </w:rPr>
        <w:t>considered to be much closer (Agnew, 2001</w:t>
      </w:r>
      <w:r w:rsidRPr="00FD686A">
        <w:rPr>
          <w:rFonts w:ascii="Times New Roman" w:hAnsi="Times New Roman" w:cs="Times New Roman"/>
          <w:sz w:val="24"/>
          <w:szCs w:val="24"/>
        </w:rPr>
        <w:t>)</w:t>
      </w:r>
      <w:r w:rsidR="00890F8A" w:rsidRPr="00FD686A">
        <w:rPr>
          <w:rFonts w:ascii="Times New Roman" w:hAnsi="Times New Roman" w:cs="Times New Roman"/>
          <w:sz w:val="24"/>
          <w:szCs w:val="24"/>
        </w:rPr>
        <w:t xml:space="preserve">, this can be </w:t>
      </w:r>
      <w:r w:rsidR="00FA7604" w:rsidRPr="00FD686A">
        <w:rPr>
          <w:rFonts w:ascii="Times New Roman" w:hAnsi="Times New Roman" w:cs="Times New Roman"/>
          <w:sz w:val="24"/>
          <w:szCs w:val="24"/>
        </w:rPr>
        <w:t>demonstrated as a human being able to be stood in Australia today and then stood</w:t>
      </w:r>
      <w:r w:rsidR="005A3BEC" w:rsidRPr="00FD686A">
        <w:rPr>
          <w:rFonts w:ascii="Times New Roman" w:hAnsi="Times New Roman" w:cs="Times New Roman"/>
          <w:sz w:val="24"/>
          <w:szCs w:val="24"/>
        </w:rPr>
        <w:t xml:space="preserve"> in the Amazon rivers on the next day (Wolfe, 2011</w:t>
      </w:r>
      <w:r w:rsidR="001C23A5" w:rsidRPr="00FD686A">
        <w:rPr>
          <w:rFonts w:ascii="Times New Roman" w:hAnsi="Times New Roman" w:cs="Times New Roman"/>
          <w:sz w:val="24"/>
          <w:szCs w:val="24"/>
        </w:rPr>
        <w:t>,</w:t>
      </w:r>
      <w:r w:rsidR="005A3BEC" w:rsidRPr="00FD686A">
        <w:rPr>
          <w:rFonts w:ascii="Times New Roman" w:hAnsi="Times New Roman" w:cs="Times New Roman"/>
          <w:sz w:val="24"/>
          <w:szCs w:val="24"/>
        </w:rPr>
        <w:t xml:space="preserve"> cited in Giddens and Sutton, 2017). </w:t>
      </w:r>
      <w:r w:rsidRPr="00FD686A">
        <w:rPr>
          <w:rFonts w:ascii="Times New Roman" w:hAnsi="Times New Roman" w:cs="Times New Roman"/>
          <w:sz w:val="24"/>
          <w:szCs w:val="24"/>
        </w:rPr>
        <w:t>The concept of transportation and technology with time-space compression, is in a sense the way of viewing the world as shrinking (Agnew, 2001).</w:t>
      </w:r>
    </w:p>
    <w:p w14:paraId="2B0FF40B" w14:textId="77777777" w:rsidR="00EE425F" w:rsidRPr="00FD686A" w:rsidRDefault="00EE425F" w:rsidP="00FD686A">
      <w:pPr>
        <w:tabs>
          <w:tab w:val="left" w:pos="900"/>
        </w:tabs>
        <w:spacing w:after="0" w:line="360" w:lineRule="auto"/>
        <w:jc w:val="both"/>
        <w:rPr>
          <w:rFonts w:ascii="Times New Roman" w:hAnsi="Times New Roman" w:cs="Times New Roman"/>
          <w:sz w:val="24"/>
          <w:szCs w:val="24"/>
        </w:rPr>
      </w:pPr>
    </w:p>
    <w:p w14:paraId="75CB0CB5" w14:textId="203089C0" w:rsidR="00FD5B5F" w:rsidRPr="00FD686A" w:rsidRDefault="0004392E"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Globalisation is a concept that can be applied</w:t>
      </w:r>
      <w:r w:rsidR="00672355" w:rsidRPr="00FD686A">
        <w:rPr>
          <w:rFonts w:ascii="Times New Roman" w:hAnsi="Times New Roman" w:cs="Times New Roman"/>
          <w:sz w:val="24"/>
          <w:szCs w:val="24"/>
        </w:rPr>
        <w:t xml:space="preserve"> to many contexts or </w:t>
      </w:r>
      <w:r w:rsidR="008A6DDB" w:rsidRPr="00FD686A">
        <w:rPr>
          <w:rFonts w:ascii="Times New Roman" w:hAnsi="Times New Roman" w:cs="Times New Roman"/>
          <w:sz w:val="24"/>
          <w:szCs w:val="24"/>
        </w:rPr>
        <w:t>backgrounds, as can be identified through</w:t>
      </w:r>
      <w:r w:rsidR="00814FE8" w:rsidRPr="00FD686A">
        <w:rPr>
          <w:rFonts w:ascii="Times New Roman" w:hAnsi="Times New Roman" w:cs="Times New Roman"/>
          <w:sz w:val="24"/>
          <w:szCs w:val="24"/>
        </w:rPr>
        <w:t xml:space="preserve"> </w:t>
      </w:r>
      <w:r w:rsidR="008A6DDB" w:rsidRPr="00FD686A">
        <w:rPr>
          <w:rFonts w:ascii="Times New Roman" w:hAnsi="Times New Roman" w:cs="Times New Roman"/>
          <w:sz w:val="24"/>
          <w:szCs w:val="24"/>
        </w:rPr>
        <w:t xml:space="preserve">topics such as </w:t>
      </w:r>
      <w:r w:rsidR="0061423C" w:rsidRPr="00FD686A">
        <w:rPr>
          <w:rFonts w:ascii="Times New Roman" w:hAnsi="Times New Roman" w:cs="Times New Roman"/>
          <w:sz w:val="24"/>
          <w:szCs w:val="24"/>
        </w:rPr>
        <w:t xml:space="preserve">the </w:t>
      </w:r>
      <w:r w:rsidR="00CF58C9" w:rsidRPr="00FD686A">
        <w:rPr>
          <w:rFonts w:ascii="Times New Roman" w:hAnsi="Times New Roman" w:cs="Times New Roman"/>
          <w:sz w:val="24"/>
          <w:szCs w:val="24"/>
        </w:rPr>
        <w:t>e</w:t>
      </w:r>
      <w:r w:rsidR="0061423C" w:rsidRPr="00FD686A">
        <w:rPr>
          <w:rFonts w:ascii="Times New Roman" w:hAnsi="Times New Roman" w:cs="Times New Roman"/>
          <w:sz w:val="24"/>
          <w:szCs w:val="24"/>
        </w:rPr>
        <w:t>conomy (Akram-Lodi and Kay</w:t>
      </w:r>
      <w:r w:rsidR="008F65FA" w:rsidRPr="00FD686A">
        <w:rPr>
          <w:rFonts w:ascii="Times New Roman" w:hAnsi="Times New Roman" w:cs="Times New Roman"/>
          <w:sz w:val="24"/>
          <w:szCs w:val="24"/>
        </w:rPr>
        <w:t xml:space="preserve">, 2009; Kofman and Young, </w:t>
      </w:r>
      <w:r w:rsidR="00F84BE8" w:rsidRPr="00FD686A">
        <w:rPr>
          <w:rFonts w:ascii="Times New Roman" w:hAnsi="Times New Roman" w:cs="Times New Roman"/>
          <w:sz w:val="24"/>
          <w:szCs w:val="24"/>
        </w:rPr>
        <w:t>2008; O’Rouke and Williamson, 1999)</w:t>
      </w:r>
      <w:r w:rsidR="00CF58C9" w:rsidRPr="00FD686A">
        <w:rPr>
          <w:rFonts w:ascii="Times New Roman" w:hAnsi="Times New Roman" w:cs="Times New Roman"/>
          <w:sz w:val="24"/>
          <w:szCs w:val="24"/>
        </w:rPr>
        <w:t>, h</w:t>
      </w:r>
      <w:r w:rsidR="00E5034B" w:rsidRPr="00FD686A">
        <w:rPr>
          <w:rFonts w:ascii="Times New Roman" w:hAnsi="Times New Roman" w:cs="Times New Roman"/>
          <w:sz w:val="24"/>
          <w:szCs w:val="24"/>
        </w:rPr>
        <w:t xml:space="preserve">uman </w:t>
      </w:r>
      <w:r w:rsidR="00CF58C9" w:rsidRPr="00FD686A">
        <w:rPr>
          <w:rFonts w:ascii="Times New Roman" w:hAnsi="Times New Roman" w:cs="Times New Roman"/>
          <w:sz w:val="24"/>
          <w:szCs w:val="24"/>
        </w:rPr>
        <w:t>t</w:t>
      </w:r>
      <w:r w:rsidR="00E5034B" w:rsidRPr="00FD686A">
        <w:rPr>
          <w:rFonts w:ascii="Times New Roman" w:hAnsi="Times New Roman" w:cs="Times New Roman"/>
          <w:sz w:val="24"/>
          <w:szCs w:val="24"/>
        </w:rPr>
        <w:t>rafficking (</w:t>
      </w:r>
      <w:r w:rsidR="00984D78" w:rsidRPr="00FD686A">
        <w:rPr>
          <w:rFonts w:ascii="Times New Roman" w:hAnsi="Times New Roman" w:cs="Times New Roman"/>
          <w:sz w:val="24"/>
          <w:szCs w:val="24"/>
        </w:rPr>
        <w:t>Limoncelli, 2009</w:t>
      </w:r>
      <w:r w:rsidR="00B26564" w:rsidRPr="00FD686A">
        <w:rPr>
          <w:rFonts w:ascii="Times New Roman" w:hAnsi="Times New Roman" w:cs="Times New Roman"/>
          <w:sz w:val="24"/>
          <w:szCs w:val="24"/>
        </w:rPr>
        <w:t xml:space="preserve">; Jones </w:t>
      </w:r>
      <w:r w:rsidR="00B26564" w:rsidRPr="00FD686A">
        <w:rPr>
          <w:rFonts w:ascii="Times New Roman" w:hAnsi="Times New Roman" w:cs="Times New Roman"/>
          <w:i/>
          <w:iCs/>
          <w:sz w:val="24"/>
          <w:szCs w:val="24"/>
        </w:rPr>
        <w:t>et al.,</w:t>
      </w:r>
      <w:r w:rsidR="00B26564" w:rsidRPr="00FD686A">
        <w:rPr>
          <w:rFonts w:ascii="Times New Roman" w:hAnsi="Times New Roman" w:cs="Times New Roman"/>
          <w:sz w:val="24"/>
          <w:szCs w:val="24"/>
        </w:rPr>
        <w:t xml:space="preserve"> 2007</w:t>
      </w:r>
      <w:r w:rsidR="00984D78" w:rsidRPr="00FD686A">
        <w:rPr>
          <w:rFonts w:ascii="Times New Roman" w:hAnsi="Times New Roman" w:cs="Times New Roman"/>
          <w:sz w:val="24"/>
          <w:szCs w:val="24"/>
        </w:rPr>
        <w:t>)</w:t>
      </w:r>
      <w:r w:rsidR="00CF58C9" w:rsidRPr="00FD686A">
        <w:rPr>
          <w:rFonts w:ascii="Times New Roman" w:hAnsi="Times New Roman" w:cs="Times New Roman"/>
          <w:sz w:val="24"/>
          <w:szCs w:val="24"/>
        </w:rPr>
        <w:t>, c</w:t>
      </w:r>
      <w:r w:rsidR="008A6DDB" w:rsidRPr="00FD686A">
        <w:rPr>
          <w:rFonts w:ascii="Times New Roman" w:hAnsi="Times New Roman" w:cs="Times New Roman"/>
          <w:sz w:val="24"/>
          <w:szCs w:val="24"/>
        </w:rPr>
        <w:t>rime (</w:t>
      </w:r>
      <w:r w:rsidR="0019734B" w:rsidRPr="00FD686A">
        <w:rPr>
          <w:rFonts w:ascii="Times New Roman" w:hAnsi="Times New Roman" w:cs="Times New Roman"/>
          <w:sz w:val="24"/>
          <w:szCs w:val="24"/>
        </w:rPr>
        <w:t>Franko, 2020; Nelken, 2020</w:t>
      </w:r>
      <w:r w:rsidR="00B26564" w:rsidRPr="00FD686A">
        <w:rPr>
          <w:rFonts w:ascii="Times New Roman" w:hAnsi="Times New Roman" w:cs="Times New Roman"/>
          <w:sz w:val="24"/>
          <w:szCs w:val="24"/>
        </w:rPr>
        <w:t>; Aas, 2013</w:t>
      </w:r>
      <w:r w:rsidR="008A6DDB" w:rsidRPr="00FD686A">
        <w:rPr>
          <w:rFonts w:ascii="Times New Roman" w:hAnsi="Times New Roman" w:cs="Times New Roman"/>
          <w:sz w:val="24"/>
          <w:szCs w:val="24"/>
        </w:rPr>
        <w:t>)</w:t>
      </w:r>
      <w:r w:rsidR="00CF58C9" w:rsidRPr="00FD686A">
        <w:rPr>
          <w:rFonts w:ascii="Times New Roman" w:hAnsi="Times New Roman" w:cs="Times New Roman"/>
          <w:sz w:val="24"/>
          <w:szCs w:val="24"/>
        </w:rPr>
        <w:t>, e</w:t>
      </w:r>
      <w:r w:rsidR="008A6DDB" w:rsidRPr="00FD686A">
        <w:rPr>
          <w:rFonts w:ascii="Times New Roman" w:hAnsi="Times New Roman" w:cs="Times New Roman"/>
          <w:sz w:val="24"/>
          <w:szCs w:val="24"/>
        </w:rPr>
        <w:t xml:space="preserve">ducation </w:t>
      </w:r>
      <w:r w:rsidR="0037355C" w:rsidRPr="00FD686A">
        <w:rPr>
          <w:rFonts w:ascii="Times New Roman" w:hAnsi="Times New Roman" w:cs="Times New Roman"/>
          <w:sz w:val="24"/>
          <w:szCs w:val="24"/>
        </w:rPr>
        <w:t>(Springer, 2015; Lauder</w:t>
      </w:r>
      <w:r w:rsidR="004775F1" w:rsidRPr="00FD686A">
        <w:rPr>
          <w:rFonts w:ascii="Times New Roman" w:hAnsi="Times New Roman" w:cs="Times New Roman"/>
          <w:sz w:val="24"/>
          <w:szCs w:val="24"/>
        </w:rPr>
        <w:t xml:space="preserve"> </w:t>
      </w:r>
      <w:r w:rsidR="004775F1"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004775F1" w:rsidRPr="00FD686A">
        <w:rPr>
          <w:rFonts w:ascii="Times New Roman" w:hAnsi="Times New Roman" w:cs="Times New Roman"/>
          <w:sz w:val="24"/>
          <w:szCs w:val="24"/>
        </w:rPr>
        <w:t>, 2006; Burbules and Torres, 2000)</w:t>
      </w:r>
      <w:r w:rsidR="00E649F9" w:rsidRPr="00FD686A">
        <w:rPr>
          <w:rFonts w:ascii="Times New Roman" w:hAnsi="Times New Roman" w:cs="Times New Roman"/>
          <w:sz w:val="24"/>
          <w:szCs w:val="24"/>
        </w:rPr>
        <w:t xml:space="preserve"> and c</w:t>
      </w:r>
      <w:r w:rsidR="00481F14" w:rsidRPr="00FD686A">
        <w:rPr>
          <w:rFonts w:ascii="Times New Roman" w:hAnsi="Times New Roman" w:cs="Times New Roman"/>
          <w:sz w:val="24"/>
          <w:szCs w:val="24"/>
        </w:rPr>
        <w:t>limate Change</w:t>
      </w:r>
      <w:r w:rsidR="000905B8" w:rsidRPr="00FD686A">
        <w:rPr>
          <w:rFonts w:ascii="Times New Roman" w:hAnsi="Times New Roman" w:cs="Times New Roman"/>
          <w:sz w:val="24"/>
          <w:szCs w:val="24"/>
        </w:rPr>
        <w:t xml:space="preserve"> (Bu, Lin and Zhang, 2016; O’Brien and Leichenko</w:t>
      </w:r>
      <w:r w:rsidR="004775F1" w:rsidRPr="00FD686A">
        <w:rPr>
          <w:rFonts w:ascii="Times New Roman" w:hAnsi="Times New Roman" w:cs="Times New Roman"/>
          <w:sz w:val="24"/>
          <w:szCs w:val="24"/>
        </w:rPr>
        <w:t>, (</w:t>
      </w:r>
      <w:r w:rsidR="000905B8" w:rsidRPr="00FD686A">
        <w:rPr>
          <w:rFonts w:ascii="Times New Roman" w:hAnsi="Times New Roman" w:cs="Times New Roman"/>
          <w:sz w:val="24"/>
          <w:szCs w:val="24"/>
        </w:rPr>
        <w:t>2000</w:t>
      </w:r>
      <w:r w:rsidR="0037355C" w:rsidRPr="00FD686A">
        <w:rPr>
          <w:rFonts w:ascii="Times New Roman" w:hAnsi="Times New Roman" w:cs="Times New Roman"/>
          <w:sz w:val="24"/>
          <w:szCs w:val="24"/>
        </w:rPr>
        <w:t>)</w:t>
      </w:r>
      <w:r w:rsidR="00814FE8" w:rsidRPr="00FD686A">
        <w:rPr>
          <w:rFonts w:ascii="Times New Roman" w:hAnsi="Times New Roman" w:cs="Times New Roman"/>
          <w:sz w:val="24"/>
          <w:szCs w:val="24"/>
        </w:rPr>
        <w:t xml:space="preserve"> to name a few.</w:t>
      </w:r>
      <w:r w:rsidR="00890F8A" w:rsidRPr="00FD686A">
        <w:rPr>
          <w:rFonts w:ascii="Times New Roman" w:hAnsi="Times New Roman" w:cs="Times New Roman"/>
          <w:sz w:val="24"/>
          <w:szCs w:val="24"/>
        </w:rPr>
        <w:t xml:space="preserve"> </w:t>
      </w:r>
      <w:r w:rsidR="00657217" w:rsidRPr="00FD686A">
        <w:rPr>
          <w:rFonts w:ascii="Times New Roman" w:hAnsi="Times New Roman" w:cs="Times New Roman"/>
          <w:sz w:val="24"/>
          <w:szCs w:val="24"/>
        </w:rPr>
        <w:t>A</w:t>
      </w:r>
      <w:r w:rsidR="008A0446" w:rsidRPr="00FD686A">
        <w:rPr>
          <w:rFonts w:ascii="Times New Roman" w:hAnsi="Times New Roman" w:cs="Times New Roman"/>
          <w:sz w:val="24"/>
          <w:szCs w:val="24"/>
        </w:rPr>
        <w:t>s noted in the introduction the context that will be discussed is pandemics</w:t>
      </w:r>
      <w:r w:rsidR="00B45198" w:rsidRPr="00FD686A">
        <w:rPr>
          <w:rFonts w:ascii="Times New Roman" w:hAnsi="Times New Roman" w:cs="Times New Roman"/>
          <w:sz w:val="24"/>
          <w:szCs w:val="24"/>
        </w:rPr>
        <w:t xml:space="preserve"> as c</w:t>
      </w:r>
      <w:r w:rsidR="00333E29" w:rsidRPr="00FD686A">
        <w:rPr>
          <w:rFonts w:ascii="Times New Roman" w:hAnsi="Times New Roman" w:cs="Times New Roman"/>
          <w:sz w:val="24"/>
          <w:szCs w:val="24"/>
        </w:rPr>
        <w:t xml:space="preserve">urrently </w:t>
      </w:r>
      <w:r w:rsidR="0064689B" w:rsidRPr="00FD686A">
        <w:rPr>
          <w:rFonts w:ascii="Times New Roman" w:hAnsi="Times New Roman" w:cs="Times New Roman"/>
          <w:sz w:val="24"/>
          <w:szCs w:val="24"/>
        </w:rPr>
        <w:t>the World is fighting against the Covid-1</w:t>
      </w:r>
      <w:r w:rsidR="00C06684" w:rsidRPr="00FD686A">
        <w:rPr>
          <w:rFonts w:ascii="Times New Roman" w:hAnsi="Times New Roman" w:cs="Times New Roman"/>
          <w:sz w:val="24"/>
          <w:szCs w:val="24"/>
        </w:rPr>
        <w:t>9 pandemic</w:t>
      </w:r>
      <w:r w:rsidR="0093604A" w:rsidRPr="00FD686A">
        <w:rPr>
          <w:rFonts w:ascii="Times New Roman" w:hAnsi="Times New Roman" w:cs="Times New Roman"/>
          <w:sz w:val="24"/>
          <w:szCs w:val="24"/>
        </w:rPr>
        <w:t xml:space="preserve">, </w:t>
      </w:r>
      <w:r w:rsidR="00FD5B5F" w:rsidRPr="00FD686A">
        <w:rPr>
          <w:rFonts w:ascii="Times New Roman" w:hAnsi="Times New Roman" w:cs="Times New Roman"/>
          <w:sz w:val="24"/>
          <w:szCs w:val="24"/>
        </w:rPr>
        <w:t xml:space="preserve">Heine and Thakur (2011, p.4) asserts that disease is a negative aspect of globalisation that is referred to as ‘the dark side of globalisation’. </w:t>
      </w:r>
    </w:p>
    <w:p w14:paraId="6E0286D4" w14:textId="09B38194" w:rsidR="00F15B35" w:rsidRPr="00FD686A" w:rsidRDefault="00F15B35" w:rsidP="00FD686A">
      <w:pPr>
        <w:spacing w:after="0" w:line="360" w:lineRule="auto"/>
        <w:jc w:val="both"/>
        <w:rPr>
          <w:rFonts w:ascii="Times New Roman" w:hAnsi="Times New Roman" w:cs="Times New Roman"/>
          <w:sz w:val="24"/>
          <w:szCs w:val="24"/>
        </w:rPr>
      </w:pPr>
    </w:p>
    <w:p w14:paraId="0DBB2064" w14:textId="7501D89F" w:rsidR="003054CD" w:rsidRPr="00FD686A" w:rsidRDefault="00BA536D"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On 31 December 2019 it was reported by the Chinese authorities to the World Health Organisation (WHO) China Country Office (WHO, 2020</w:t>
      </w:r>
      <w:r w:rsidR="00CA45F4" w:rsidRPr="00FD686A">
        <w:rPr>
          <w:rFonts w:ascii="Times New Roman" w:hAnsi="Times New Roman" w:cs="Times New Roman"/>
          <w:sz w:val="24"/>
          <w:szCs w:val="24"/>
        </w:rPr>
        <w:t>a</w:t>
      </w:r>
      <w:r w:rsidRPr="00FD686A">
        <w:rPr>
          <w:rFonts w:ascii="Times New Roman" w:hAnsi="Times New Roman" w:cs="Times New Roman"/>
          <w:sz w:val="24"/>
          <w:szCs w:val="24"/>
        </w:rPr>
        <w:t xml:space="preserve">) that an outbreak of a pneumonia like illness of an unknown cause was identified in Wuhan, China (Hui </w:t>
      </w:r>
      <w:r w:rsidRPr="00FD686A">
        <w:rPr>
          <w:rFonts w:ascii="Times New Roman" w:hAnsi="Times New Roman" w:cs="Times New Roman"/>
          <w:i/>
          <w:iCs/>
          <w:sz w:val="24"/>
          <w:szCs w:val="24"/>
        </w:rPr>
        <w:t>et al.,</w:t>
      </w:r>
      <w:r w:rsidRPr="00FD686A">
        <w:rPr>
          <w:rFonts w:ascii="Times New Roman" w:hAnsi="Times New Roman" w:cs="Times New Roman"/>
          <w:sz w:val="24"/>
          <w:szCs w:val="24"/>
        </w:rPr>
        <w:t xml:space="preserve"> 2020). </w:t>
      </w:r>
      <w:r w:rsidR="00C02E04" w:rsidRPr="00FD686A">
        <w:rPr>
          <w:rFonts w:ascii="Times New Roman" w:hAnsi="Times New Roman" w:cs="Times New Roman"/>
          <w:sz w:val="24"/>
          <w:szCs w:val="24"/>
        </w:rPr>
        <w:t xml:space="preserve"> When the </w:t>
      </w:r>
      <w:r w:rsidR="00C02E04" w:rsidRPr="00FD686A">
        <w:rPr>
          <w:rFonts w:ascii="Times New Roman" w:hAnsi="Times New Roman" w:cs="Times New Roman"/>
          <w:sz w:val="24"/>
          <w:szCs w:val="24"/>
        </w:rPr>
        <w:lastRenderedPageBreak/>
        <w:t>term outbreak is used</w:t>
      </w:r>
      <w:r w:rsidR="0094207A" w:rsidRPr="00FD686A">
        <w:rPr>
          <w:rFonts w:ascii="Times New Roman" w:hAnsi="Times New Roman" w:cs="Times New Roman"/>
          <w:sz w:val="24"/>
          <w:szCs w:val="24"/>
        </w:rPr>
        <w:t xml:space="preserve">, Last (2007) notes that the illness is </w:t>
      </w:r>
      <w:r w:rsidR="003054CD" w:rsidRPr="00FD686A">
        <w:rPr>
          <w:rFonts w:ascii="Times New Roman" w:hAnsi="Times New Roman" w:cs="Times New Roman"/>
          <w:sz w:val="24"/>
          <w:szCs w:val="24"/>
        </w:rPr>
        <w:t>infectious and</w:t>
      </w:r>
      <w:r w:rsidR="004A6C39" w:rsidRPr="00FD686A">
        <w:rPr>
          <w:rFonts w:ascii="Times New Roman" w:hAnsi="Times New Roman" w:cs="Times New Roman"/>
          <w:sz w:val="24"/>
          <w:szCs w:val="24"/>
        </w:rPr>
        <w:t xml:space="preserve"> can be used to substitute and minimize the gravity that an epidemic can cause. </w:t>
      </w:r>
      <w:r w:rsidR="003054CD" w:rsidRPr="00FD686A">
        <w:rPr>
          <w:rFonts w:ascii="Times New Roman" w:hAnsi="Times New Roman" w:cs="Times New Roman"/>
          <w:sz w:val="24"/>
          <w:szCs w:val="24"/>
        </w:rPr>
        <w:t xml:space="preserve">The terms outbreak, epidemic and pandemic have and continue to be used interchangeably and concurrently (Green </w:t>
      </w:r>
      <w:r w:rsidR="003054CD" w:rsidRPr="00FD686A">
        <w:rPr>
          <w:rFonts w:ascii="Times New Roman" w:hAnsi="Times New Roman" w:cs="Times New Roman"/>
          <w:i/>
          <w:iCs/>
          <w:sz w:val="24"/>
          <w:szCs w:val="24"/>
        </w:rPr>
        <w:t>et al</w:t>
      </w:r>
      <w:r w:rsidR="00B91D13" w:rsidRPr="00FD686A">
        <w:rPr>
          <w:rFonts w:ascii="Times New Roman" w:hAnsi="Times New Roman" w:cs="Times New Roman"/>
          <w:i/>
          <w:iCs/>
          <w:sz w:val="24"/>
          <w:szCs w:val="24"/>
        </w:rPr>
        <w:t>.</w:t>
      </w:r>
      <w:r w:rsidR="003054CD" w:rsidRPr="00FD686A">
        <w:rPr>
          <w:rFonts w:ascii="Times New Roman" w:hAnsi="Times New Roman" w:cs="Times New Roman"/>
          <w:i/>
          <w:iCs/>
          <w:sz w:val="24"/>
          <w:szCs w:val="24"/>
        </w:rPr>
        <w:t>,</w:t>
      </w:r>
      <w:r w:rsidR="003054CD" w:rsidRPr="00FD686A">
        <w:rPr>
          <w:rFonts w:ascii="Times New Roman" w:hAnsi="Times New Roman" w:cs="Times New Roman"/>
          <w:sz w:val="24"/>
          <w:szCs w:val="24"/>
        </w:rPr>
        <w:t xml:space="preserve"> 2002).</w:t>
      </w:r>
    </w:p>
    <w:p w14:paraId="552F8CA6" w14:textId="5ED65B57" w:rsidR="00BA536D" w:rsidRPr="00FD686A" w:rsidRDefault="00BA536D" w:rsidP="00FD686A">
      <w:pPr>
        <w:spacing w:after="0" w:line="360" w:lineRule="auto"/>
        <w:jc w:val="both"/>
        <w:rPr>
          <w:rFonts w:ascii="Times New Roman" w:hAnsi="Times New Roman" w:cs="Times New Roman"/>
          <w:sz w:val="24"/>
          <w:szCs w:val="24"/>
        </w:rPr>
      </w:pPr>
    </w:p>
    <w:p w14:paraId="0473A894" w14:textId="5FC4AA88" w:rsidR="00231136" w:rsidRPr="00FD686A" w:rsidRDefault="00BB256B"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McMillen (2016) gives a very brief definition to an endemi</w:t>
      </w:r>
      <w:r w:rsidR="00D20B65" w:rsidRPr="00FD686A">
        <w:rPr>
          <w:rFonts w:ascii="Times New Roman" w:hAnsi="Times New Roman" w:cs="Times New Roman"/>
          <w:sz w:val="24"/>
          <w:szCs w:val="24"/>
        </w:rPr>
        <w:t>c, where it is interpreted as a</w:t>
      </w:r>
      <w:r w:rsidR="00145218" w:rsidRPr="00FD686A">
        <w:rPr>
          <w:rFonts w:ascii="Times New Roman" w:hAnsi="Times New Roman" w:cs="Times New Roman"/>
          <w:sz w:val="24"/>
          <w:szCs w:val="24"/>
        </w:rPr>
        <w:t>n infectious</w:t>
      </w:r>
      <w:r w:rsidR="00D20B65" w:rsidRPr="00FD686A">
        <w:rPr>
          <w:rFonts w:ascii="Times New Roman" w:hAnsi="Times New Roman" w:cs="Times New Roman"/>
          <w:sz w:val="24"/>
          <w:szCs w:val="24"/>
        </w:rPr>
        <w:t xml:space="preserve"> disease that can emerge unexpectedly at any time and </w:t>
      </w:r>
      <w:r w:rsidR="00541AFD" w:rsidRPr="00FD686A">
        <w:rPr>
          <w:rFonts w:ascii="Times New Roman" w:hAnsi="Times New Roman" w:cs="Times New Roman"/>
          <w:sz w:val="24"/>
          <w:szCs w:val="24"/>
        </w:rPr>
        <w:t xml:space="preserve">that a pandemic as a larger concern to an endemic. </w:t>
      </w:r>
      <w:r w:rsidR="00F51857" w:rsidRPr="00FD686A">
        <w:rPr>
          <w:rFonts w:ascii="Times New Roman" w:hAnsi="Times New Roman" w:cs="Times New Roman"/>
          <w:sz w:val="24"/>
          <w:szCs w:val="24"/>
        </w:rPr>
        <w:t xml:space="preserve"> Green </w:t>
      </w:r>
      <w:r w:rsidR="00F51857"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00F51857" w:rsidRPr="00FD686A">
        <w:rPr>
          <w:rFonts w:ascii="Times New Roman" w:hAnsi="Times New Roman" w:cs="Times New Roman"/>
          <w:sz w:val="24"/>
          <w:szCs w:val="24"/>
        </w:rPr>
        <w:t xml:space="preserve"> (2002) </w:t>
      </w:r>
      <w:r w:rsidR="003B6BC4" w:rsidRPr="00FD686A">
        <w:rPr>
          <w:rFonts w:ascii="Times New Roman" w:hAnsi="Times New Roman" w:cs="Times New Roman"/>
          <w:sz w:val="24"/>
          <w:szCs w:val="24"/>
        </w:rPr>
        <w:t>b</w:t>
      </w:r>
      <w:r w:rsidR="00B60328" w:rsidRPr="00FD686A">
        <w:rPr>
          <w:rFonts w:ascii="Times New Roman" w:hAnsi="Times New Roman" w:cs="Times New Roman"/>
          <w:sz w:val="24"/>
          <w:szCs w:val="24"/>
        </w:rPr>
        <w:t xml:space="preserve">roadens on </w:t>
      </w:r>
      <w:r w:rsidR="001969FA" w:rsidRPr="00FD686A">
        <w:rPr>
          <w:rFonts w:ascii="Times New Roman" w:hAnsi="Times New Roman" w:cs="Times New Roman"/>
          <w:sz w:val="24"/>
          <w:szCs w:val="24"/>
        </w:rPr>
        <w:t>def</w:t>
      </w:r>
      <w:r w:rsidR="00FF40B7" w:rsidRPr="00FD686A">
        <w:rPr>
          <w:rFonts w:ascii="Times New Roman" w:hAnsi="Times New Roman" w:cs="Times New Roman"/>
          <w:sz w:val="24"/>
          <w:szCs w:val="24"/>
        </w:rPr>
        <w:t>ini</w:t>
      </w:r>
      <w:r w:rsidR="001969FA" w:rsidRPr="00FD686A">
        <w:rPr>
          <w:rFonts w:ascii="Times New Roman" w:hAnsi="Times New Roman" w:cs="Times New Roman"/>
          <w:sz w:val="24"/>
          <w:szCs w:val="24"/>
        </w:rPr>
        <w:t>tions</w:t>
      </w:r>
      <w:r w:rsidR="00B60328" w:rsidRPr="00FD686A">
        <w:rPr>
          <w:rFonts w:ascii="Times New Roman" w:hAnsi="Times New Roman" w:cs="Times New Roman"/>
          <w:sz w:val="24"/>
          <w:szCs w:val="24"/>
        </w:rPr>
        <w:t xml:space="preserve"> </w:t>
      </w:r>
      <w:r w:rsidR="001969FA" w:rsidRPr="00FD686A">
        <w:rPr>
          <w:rFonts w:ascii="Times New Roman" w:hAnsi="Times New Roman" w:cs="Times New Roman"/>
          <w:sz w:val="24"/>
          <w:szCs w:val="24"/>
        </w:rPr>
        <w:t xml:space="preserve">to </w:t>
      </w:r>
      <w:r w:rsidR="003B6BC4" w:rsidRPr="00FD686A">
        <w:rPr>
          <w:rFonts w:ascii="Times New Roman" w:hAnsi="Times New Roman" w:cs="Times New Roman"/>
          <w:sz w:val="24"/>
          <w:szCs w:val="24"/>
        </w:rPr>
        <w:t xml:space="preserve">establish a </w:t>
      </w:r>
      <w:r w:rsidR="00FF40B7" w:rsidRPr="00FD686A">
        <w:rPr>
          <w:rFonts w:ascii="Times New Roman" w:hAnsi="Times New Roman" w:cs="Times New Roman"/>
          <w:sz w:val="24"/>
          <w:szCs w:val="24"/>
        </w:rPr>
        <w:t>clear</w:t>
      </w:r>
      <w:r w:rsidR="00A30EE2" w:rsidRPr="00FD686A">
        <w:rPr>
          <w:rFonts w:ascii="Times New Roman" w:hAnsi="Times New Roman" w:cs="Times New Roman"/>
          <w:sz w:val="24"/>
          <w:szCs w:val="24"/>
        </w:rPr>
        <w:t>er</w:t>
      </w:r>
      <w:r w:rsidR="00FF40B7" w:rsidRPr="00FD686A">
        <w:rPr>
          <w:rFonts w:ascii="Times New Roman" w:hAnsi="Times New Roman" w:cs="Times New Roman"/>
          <w:sz w:val="24"/>
          <w:szCs w:val="24"/>
        </w:rPr>
        <w:t xml:space="preserve"> understanding</w:t>
      </w:r>
      <w:r w:rsidR="00A30EE2" w:rsidRPr="00FD686A">
        <w:rPr>
          <w:rFonts w:ascii="Times New Roman" w:hAnsi="Times New Roman" w:cs="Times New Roman"/>
          <w:sz w:val="24"/>
          <w:szCs w:val="24"/>
        </w:rPr>
        <w:t xml:space="preserve">, </w:t>
      </w:r>
      <w:r w:rsidR="00DE2596" w:rsidRPr="00FD686A">
        <w:rPr>
          <w:rFonts w:ascii="Times New Roman" w:hAnsi="Times New Roman" w:cs="Times New Roman"/>
          <w:sz w:val="24"/>
          <w:szCs w:val="24"/>
        </w:rPr>
        <w:t>with</w:t>
      </w:r>
      <w:r w:rsidR="00A30EE2" w:rsidRPr="00FD686A">
        <w:rPr>
          <w:rFonts w:ascii="Times New Roman" w:hAnsi="Times New Roman" w:cs="Times New Roman"/>
          <w:sz w:val="24"/>
          <w:szCs w:val="24"/>
        </w:rPr>
        <w:t xml:space="preserve"> an epidemic</w:t>
      </w:r>
      <w:r w:rsidR="00DE2596" w:rsidRPr="00FD686A">
        <w:rPr>
          <w:rFonts w:ascii="Times New Roman" w:hAnsi="Times New Roman" w:cs="Times New Roman"/>
          <w:sz w:val="24"/>
          <w:szCs w:val="24"/>
        </w:rPr>
        <w:t xml:space="preserve"> being </w:t>
      </w:r>
      <w:r w:rsidR="005A4957" w:rsidRPr="00FD686A">
        <w:rPr>
          <w:rFonts w:ascii="Times New Roman" w:hAnsi="Times New Roman" w:cs="Times New Roman"/>
          <w:sz w:val="24"/>
          <w:szCs w:val="24"/>
        </w:rPr>
        <w:t xml:space="preserve">the spread of an illness that has </w:t>
      </w:r>
      <w:r w:rsidR="00341B06" w:rsidRPr="00FD686A">
        <w:rPr>
          <w:rFonts w:ascii="Times New Roman" w:hAnsi="Times New Roman" w:cs="Times New Roman"/>
          <w:sz w:val="24"/>
          <w:szCs w:val="24"/>
        </w:rPr>
        <w:t>several</w:t>
      </w:r>
      <w:r w:rsidR="005A4957" w:rsidRPr="00FD686A">
        <w:rPr>
          <w:rFonts w:ascii="Times New Roman" w:hAnsi="Times New Roman" w:cs="Times New Roman"/>
          <w:sz w:val="24"/>
          <w:szCs w:val="24"/>
        </w:rPr>
        <w:t xml:space="preserve"> cases within a region that has </w:t>
      </w:r>
      <w:r w:rsidR="00102D92" w:rsidRPr="00FD686A">
        <w:rPr>
          <w:rFonts w:ascii="Times New Roman" w:hAnsi="Times New Roman" w:cs="Times New Roman"/>
          <w:sz w:val="24"/>
          <w:szCs w:val="24"/>
        </w:rPr>
        <w:t>exceeded</w:t>
      </w:r>
      <w:r w:rsidR="005A4957" w:rsidRPr="00FD686A">
        <w:rPr>
          <w:rFonts w:ascii="Times New Roman" w:hAnsi="Times New Roman" w:cs="Times New Roman"/>
          <w:sz w:val="24"/>
          <w:szCs w:val="24"/>
        </w:rPr>
        <w:t xml:space="preserve"> the typical likelihood of m</w:t>
      </w:r>
      <w:r w:rsidR="00102D92" w:rsidRPr="00FD686A">
        <w:rPr>
          <w:rFonts w:ascii="Times New Roman" w:hAnsi="Times New Roman" w:cs="Times New Roman"/>
          <w:sz w:val="24"/>
          <w:szCs w:val="24"/>
        </w:rPr>
        <w:t>aterialization</w:t>
      </w:r>
      <w:r w:rsidR="00E8251D" w:rsidRPr="00FD686A">
        <w:rPr>
          <w:rFonts w:ascii="Times New Roman" w:hAnsi="Times New Roman" w:cs="Times New Roman"/>
          <w:sz w:val="24"/>
          <w:szCs w:val="24"/>
        </w:rPr>
        <w:t xml:space="preserve">, although typically </w:t>
      </w:r>
      <w:r w:rsidR="00781298" w:rsidRPr="00FD686A">
        <w:rPr>
          <w:rFonts w:ascii="Times New Roman" w:hAnsi="Times New Roman" w:cs="Times New Roman"/>
          <w:sz w:val="24"/>
          <w:szCs w:val="24"/>
        </w:rPr>
        <w:t xml:space="preserve">limited to a smaller region, an endemic can extend to include several countries </w:t>
      </w:r>
      <w:r w:rsidR="00AF6E1C" w:rsidRPr="00FD686A">
        <w:rPr>
          <w:rFonts w:ascii="Times New Roman" w:hAnsi="Times New Roman" w:cs="Times New Roman"/>
          <w:sz w:val="24"/>
          <w:szCs w:val="24"/>
        </w:rPr>
        <w:t xml:space="preserve">but </w:t>
      </w:r>
      <w:r w:rsidR="00781298" w:rsidRPr="00FD686A">
        <w:rPr>
          <w:rFonts w:ascii="Times New Roman" w:hAnsi="Times New Roman" w:cs="Times New Roman"/>
          <w:sz w:val="24"/>
          <w:szCs w:val="24"/>
        </w:rPr>
        <w:t xml:space="preserve">only when there is a minimal amount of </w:t>
      </w:r>
      <w:r w:rsidR="00AF6E1C" w:rsidRPr="00FD686A">
        <w:rPr>
          <w:rFonts w:ascii="Times New Roman" w:hAnsi="Times New Roman" w:cs="Times New Roman"/>
          <w:sz w:val="24"/>
          <w:szCs w:val="24"/>
        </w:rPr>
        <w:t>cases of recorded.</w:t>
      </w:r>
      <w:r w:rsidR="00E8251D" w:rsidRPr="00FD686A">
        <w:rPr>
          <w:rFonts w:ascii="Times New Roman" w:hAnsi="Times New Roman" w:cs="Times New Roman"/>
          <w:sz w:val="24"/>
          <w:szCs w:val="24"/>
        </w:rPr>
        <w:t xml:space="preserve"> </w:t>
      </w:r>
      <w:r w:rsidR="00E6248E" w:rsidRPr="00FD686A">
        <w:rPr>
          <w:rFonts w:ascii="Times New Roman" w:hAnsi="Times New Roman" w:cs="Times New Roman"/>
          <w:sz w:val="24"/>
          <w:szCs w:val="24"/>
        </w:rPr>
        <w:t>A</w:t>
      </w:r>
      <w:r w:rsidR="00B00CCF" w:rsidRPr="00FD686A">
        <w:rPr>
          <w:rFonts w:ascii="Times New Roman" w:hAnsi="Times New Roman" w:cs="Times New Roman"/>
          <w:sz w:val="24"/>
          <w:szCs w:val="24"/>
        </w:rPr>
        <w:t>n</w:t>
      </w:r>
      <w:r w:rsidR="00E6248E" w:rsidRPr="00FD686A">
        <w:rPr>
          <w:rFonts w:ascii="Times New Roman" w:hAnsi="Times New Roman" w:cs="Times New Roman"/>
          <w:sz w:val="24"/>
          <w:szCs w:val="24"/>
        </w:rPr>
        <w:t xml:space="preserve"> </w:t>
      </w:r>
      <w:r w:rsidR="00145218" w:rsidRPr="00FD686A">
        <w:rPr>
          <w:rFonts w:ascii="Times New Roman" w:hAnsi="Times New Roman" w:cs="Times New Roman"/>
          <w:sz w:val="24"/>
          <w:szCs w:val="24"/>
        </w:rPr>
        <w:t>outbreak of infectious disease</w:t>
      </w:r>
      <w:r w:rsidR="00E6248E" w:rsidRPr="00FD686A">
        <w:rPr>
          <w:rFonts w:ascii="Times New Roman" w:hAnsi="Times New Roman" w:cs="Times New Roman"/>
          <w:sz w:val="24"/>
          <w:szCs w:val="24"/>
        </w:rPr>
        <w:t xml:space="preserve"> has no concept of </w:t>
      </w:r>
      <w:r w:rsidR="00AF6E1C" w:rsidRPr="00FD686A">
        <w:rPr>
          <w:rFonts w:ascii="Times New Roman" w:hAnsi="Times New Roman" w:cs="Times New Roman"/>
          <w:sz w:val="24"/>
          <w:szCs w:val="24"/>
        </w:rPr>
        <w:t>time and</w:t>
      </w:r>
      <w:r w:rsidR="00904AB7" w:rsidRPr="00FD686A">
        <w:rPr>
          <w:rFonts w:ascii="Times New Roman" w:hAnsi="Times New Roman" w:cs="Times New Roman"/>
          <w:sz w:val="24"/>
          <w:szCs w:val="24"/>
        </w:rPr>
        <w:t xml:space="preserve"> can </w:t>
      </w:r>
      <w:r w:rsidR="00B00CCF" w:rsidRPr="00FD686A">
        <w:rPr>
          <w:rFonts w:ascii="Times New Roman" w:hAnsi="Times New Roman" w:cs="Times New Roman"/>
          <w:sz w:val="24"/>
          <w:szCs w:val="24"/>
        </w:rPr>
        <w:t>persist for a</w:t>
      </w:r>
      <w:r w:rsidR="00904AB7" w:rsidRPr="00FD686A">
        <w:rPr>
          <w:rFonts w:ascii="Times New Roman" w:hAnsi="Times New Roman" w:cs="Times New Roman"/>
          <w:sz w:val="24"/>
          <w:szCs w:val="24"/>
        </w:rPr>
        <w:t xml:space="preserve"> few hours </w:t>
      </w:r>
      <w:r w:rsidR="00B00CCF" w:rsidRPr="00FD686A">
        <w:rPr>
          <w:rFonts w:ascii="Times New Roman" w:hAnsi="Times New Roman" w:cs="Times New Roman"/>
          <w:sz w:val="24"/>
          <w:szCs w:val="24"/>
        </w:rPr>
        <w:t>to several years</w:t>
      </w:r>
      <w:r w:rsidR="00145218" w:rsidRPr="00FD686A">
        <w:rPr>
          <w:rFonts w:ascii="Times New Roman" w:hAnsi="Times New Roman" w:cs="Times New Roman"/>
          <w:sz w:val="24"/>
          <w:szCs w:val="24"/>
        </w:rPr>
        <w:t xml:space="preserve"> </w:t>
      </w:r>
      <w:r w:rsidR="001E657A" w:rsidRPr="00FD686A">
        <w:rPr>
          <w:rFonts w:ascii="Times New Roman" w:hAnsi="Times New Roman" w:cs="Times New Roman"/>
          <w:sz w:val="24"/>
          <w:szCs w:val="24"/>
        </w:rPr>
        <w:t xml:space="preserve">, </w:t>
      </w:r>
      <w:r w:rsidR="00986F21" w:rsidRPr="00FD686A">
        <w:rPr>
          <w:rFonts w:ascii="Times New Roman" w:hAnsi="Times New Roman" w:cs="Times New Roman"/>
          <w:sz w:val="24"/>
          <w:szCs w:val="24"/>
        </w:rPr>
        <w:t>and</w:t>
      </w:r>
      <w:r w:rsidR="0069031F" w:rsidRPr="00FD686A">
        <w:rPr>
          <w:rFonts w:ascii="Times New Roman" w:hAnsi="Times New Roman" w:cs="Times New Roman"/>
          <w:sz w:val="24"/>
          <w:szCs w:val="24"/>
        </w:rPr>
        <w:t xml:space="preserve"> when the infectious disease incidence is elevated across many countries with masses of cases</w:t>
      </w:r>
      <w:r w:rsidR="001E657A" w:rsidRPr="00FD686A">
        <w:rPr>
          <w:rFonts w:ascii="Times New Roman" w:hAnsi="Times New Roman" w:cs="Times New Roman"/>
          <w:sz w:val="24"/>
          <w:szCs w:val="24"/>
        </w:rPr>
        <w:t xml:space="preserve"> it becomes known as a pandemic (Green </w:t>
      </w:r>
      <w:r w:rsidR="001E657A"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001E657A" w:rsidRPr="00FD686A">
        <w:rPr>
          <w:rFonts w:ascii="Times New Roman" w:hAnsi="Times New Roman" w:cs="Times New Roman"/>
          <w:sz w:val="24"/>
          <w:szCs w:val="24"/>
        </w:rPr>
        <w:t xml:space="preserve">, 2002). </w:t>
      </w:r>
      <w:r w:rsidR="008F61BC" w:rsidRPr="00FD686A">
        <w:rPr>
          <w:rFonts w:ascii="Times New Roman" w:hAnsi="Times New Roman" w:cs="Times New Roman"/>
          <w:sz w:val="24"/>
          <w:szCs w:val="24"/>
        </w:rPr>
        <w:t xml:space="preserve"> The WHO (2010) </w:t>
      </w:r>
      <w:r w:rsidR="002D03C1" w:rsidRPr="00FD686A">
        <w:rPr>
          <w:rFonts w:ascii="Times New Roman" w:hAnsi="Times New Roman" w:cs="Times New Roman"/>
          <w:sz w:val="24"/>
          <w:szCs w:val="24"/>
        </w:rPr>
        <w:t xml:space="preserve">clarifies that </w:t>
      </w:r>
      <w:r w:rsidR="000A23D4" w:rsidRPr="00FD686A">
        <w:rPr>
          <w:rFonts w:ascii="Times New Roman" w:hAnsi="Times New Roman" w:cs="Times New Roman"/>
          <w:sz w:val="24"/>
          <w:szCs w:val="24"/>
        </w:rPr>
        <w:t>a pandemic is a new form of infectious disease</w:t>
      </w:r>
      <w:r w:rsidR="00CF6A04" w:rsidRPr="00FD686A">
        <w:rPr>
          <w:rFonts w:ascii="Times New Roman" w:hAnsi="Times New Roman" w:cs="Times New Roman"/>
          <w:sz w:val="24"/>
          <w:szCs w:val="24"/>
        </w:rPr>
        <w:t xml:space="preserve">, where the virus has </w:t>
      </w:r>
      <w:r w:rsidR="007F6856" w:rsidRPr="00FD686A">
        <w:rPr>
          <w:rFonts w:ascii="Times New Roman" w:hAnsi="Times New Roman" w:cs="Times New Roman"/>
          <w:sz w:val="24"/>
          <w:szCs w:val="24"/>
        </w:rPr>
        <w:t>emerged,</w:t>
      </w:r>
      <w:r w:rsidR="00CF6A04" w:rsidRPr="00FD686A">
        <w:rPr>
          <w:rFonts w:ascii="Times New Roman" w:hAnsi="Times New Roman" w:cs="Times New Roman"/>
          <w:sz w:val="24"/>
          <w:szCs w:val="24"/>
        </w:rPr>
        <w:t xml:space="preserve"> and people lack immunity </w:t>
      </w:r>
      <w:r w:rsidR="00693E5C" w:rsidRPr="00FD686A">
        <w:rPr>
          <w:rFonts w:ascii="Times New Roman" w:hAnsi="Times New Roman" w:cs="Times New Roman"/>
          <w:sz w:val="24"/>
          <w:szCs w:val="24"/>
        </w:rPr>
        <w:t>that allows for the transmission more rapidly.</w:t>
      </w:r>
      <w:r w:rsidR="00231136" w:rsidRPr="00FD686A">
        <w:rPr>
          <w:rFonts w:ascii="Times New Roman" w:hAnsi="Times New Roman" w:cs="Times New Roman"/>
          <w:sz w:val="24"/>
          <w:szCs w:val="24"/>
        </w:rPr>
        <w:t xml:space="preserve"> It is noted that if human kind lived unitedly as a solitary community then the concepts of epidemics and pandemics could deconstruct, although it is also important to be able to identify the various outbreaks from those that are transmittable to those that are not (Giddens and Sutton, 2017). </w:t>
      </w:r>
    </w:p>
    <w:p w14:paraId="780A14A7" w14:textId="6416E56B" w:rsidR="002A65BA" w:rsidRPr="00FD686A" w:rsidRDefault="002A65BA" w:rsidP="00FD686A">
      <w:pPr>
        <w:spacing w:after="0" w:line="360" w:lineRule="auto"/>
        <w:jc w:val="both"/>
        <w:rPr>
          <w:rFonts w:ascii="Times New Roman" w:hAnsi="Times New Roman" w:cs="Times New Roman"/>
          <w:sz w:val="24"/>
          <w:szCs w:val="24"/>
        </w:rPr>
      </w:pPr>
    </w:p>
    <w:p w14:paraId="0ABFD0DB" w14:textId="3D32A0E9" w:rsidR="00F15B35" w:rsidRPr="00FD686A" w:rsidRDefault="00B3297D"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There have been many</w:t>
      </w:r>
      <w:r w:rsidR="000B1F19" w:rsidRPr="00FD686A">
        <w:rPr>
          <w:rFonts w:ascii="Times New Roman" w:hAnsi="Times New Roman" w:cs="Times New Roman"/>
          <w:sz w:val="24"/>
          <w:szCs w:val="24"/>
        </w:rPr>
        <w:t xml:space="preserve"> epidemics </w:t>
      </w:r>
      <w:r w:rsidR="00AD6E19" w:rsidRPr="00FD686A">
        <w:rPr>
          <w:rFonts w:ascii="Times New Roman" w:hAnsi="Times New Roman" w:cs="Times New Roman"/>
          <w:sz w:val="24"/>
          <w:szCs w:val="24"/>
        </w:rPr>
        <w:t xml:space="preserve">and </w:t>
      </w:r>
      <w:r w:rsidRPr="00FD686A">
        <w:rPr>
          <w:rFonts w:ascii="Times New Roman" w:hAnsi="Times New Roman" w:cs="Times New Roman"/>
          <w:sz w:val="24"/>
          <w:szCs w:val="24"/>
        </w:rPr>
        <w:t>pandemics throughout centuries,</w:t>
      </w:r>
      <w:r w:rsidR="00B65826" w:rsidRPr="00FD686A">
        <w:rPr>
          <w:rFonts w:ascii="Times New Roman" w:hAnsi="Times New Roman" w:cs="Times New Roman"/>
          <w:sz w:val="24"/>
          <w:szCs w:val="24"/>
        </w:rPr>
        <w:t xml:space="preserve"> this </w:t>
      </w:r>
      <w:r w:rsidR="004650F6" w:rsidRPr="00FD686A">
        <w:rPr>
          <w:rFonts w:ascii="Times New Roman" w:hAnsi="Times New Roman" w:cs="Times New Roman"/>
          <w:sz w:val="24"/>
          <w:szCs w:val="24"/>
        </w:rPr>
        <w:t>can again be traced back many centuries</w:t>
      </w:r>
      <w:r w:rsidR="00DD2022" w:rsidRPr="00FD686A">
        <w:rPr>
          <w:rFonts w:ascii="Times New Roman" w:hAnsi="Times New Roman" w:cs="Times New Roman"/>
          <w:sz w:val="24"/>
          <w:szCs w:val="24"/>
        </w:rPr>
        <w:t xml:space="preserve"> as Deaton</w:t>
      </w:r>
      <w:r w:rsidR="003E716A" w:rsidRPr="00FD686A">
        <w:rPr>
          <w:rFonts w:ascii="Times New Roman" w:hAnsi="Times New Roman" w:cs="Times New Roman"/>
          <w:sz w:val="24"/>
          <w:szCs w:val="24"/>
        </w:rPr>
        <w:t xml:space="preserve"> (2004, p</w:t>
      </w:r>
      <w:r w:rsidR="00B65826" w:rsidRPr="00FD686A">
        <w:rPr>
          <w:rFonts w:ascii="Times New Roman" w:hAnsi="Times New Roman" w:cs="Times New Roman"/>
          <w:sz w:val="24"/>
          <w:szCs w:val="24"/>
        </w:rPr>
        <w:t>.</w:t>
      </w:r>
      <w:r w:rsidR="003E716A" w:rsidRPr="00FD686A">
        <w:rPr>
          <w:rFonts w:ascii="Times New Roman" w:hAnsi="Times New Roman" w:cs="Times New Roman"/>
          <w:sz w:val="24"/>
          <w:szCs w:val="24"/>
        </w:rPr>
        <w:t>1) quotes that ‘disease</w:t>
      </w:r>
      <w:r w:rsidR="00907700" w:rsidRPr="00FD686A">
        <w:rPr>
          <w:rFonts w:ascii="Times New Roman" w:hAnsi="Times New Roman" w:cs="Times New Roman"/>
          <w:sz w:val="24"/>
          <w:szCs w:val="24"/>
        </w:rPr>
        <w:t xml:space="preserve"> has travelled with good</w:t>
      </w:r>
      <w:r w:rsidR="009D0B16" w:rsidRPr="00FD686A">
        <w:rPr>
          <w:rFonts w:ascii="Times New Roman" w:hAnsi="Times New Roman" w:cs="Times New Roman"/>
          <w:sz w:val="24"/>
          <w:szCs w:val="24"/>
        </w:rPr>
        <w:t>s</w:t>
      </w:r>
      <w:r w:rsidR="00907700" w:rsidRPr="00FD686A">
        <w:rPr>
          <w:rFonts w:ascii="Times New Roman" w:hAnsi="Times New Roman" w:cs="Times New Roman"/>
          <w:sz w:val="24"/>
          <w:szCs w:val="24"/>
        </w:rPr>
        <w:t xml:space="preserve"> and people since the earliest of times’</w:t>
      </w:r>
      <w:r w:rsidR="006F78A4" w:rsidRPr="00FD686A">
        <w:rPr>
          <w:rFonts w:ascii="Times New Roman" w:hAnsi="Times New Roman" w:cs="Times New Roman"/>
          <w:sz w:val="24"/>
          <w:szCs w:val="24"/>
        </w:rPr>
        <w:t xml:space="preserve">, </w:t>
      </w:r>
      <w:r w:rsidR="00E7744A" w:rsidRPr="00FD686A">
        <w:rPr>
          <w:rFonts w:ascii="Times New Roman" w:hAnsi="Times New Roman" w:cs="Times New Roman"/>
          <w:sz w:val="24"/>
          <w:szCs w:val="24"/>
        </w:rPr>
        <w:t>an early example of this is the plague of Athens struck between 430 – 425 BC</w:t>
      </w:r>
      <w:r w:rsidR="00FB07BE" w:rsidRPr="00FD686A">
        <w:rPr>
          <w:rFonts w:ascii="Times New Roman" w:hAnsi="Times New Roman" w:cs="Times New Roman"/>
          <w:sz w:val="24"/>
          <w:szCs w:val="24"/>
        </w:rPr>
        <w:t xml:space="preserve">, it was believed to have originated in </w:t>
      </w:r>
      <w:r w:rsidR="00C52A0F" w:rsidRPr="00FD686A">
        <w:rPr>
          <w:rFonts w:ascii="Times New Roman" w:hAnsi="Times New Roman" w:cs="Times New Roman"/>
          <w:sz w:val="24"/>
          <w:szCs w:val="24"/>
        </w:rPr>
        <w:t>Ethiopia</w:t>
      </w:r>
      <w:r w:rsidR="00FB07BE" w:rsidRPr="00FD686A">
        <w:rPr>
          <w:rFonts w:ascii="Times New Roman" w:hAnsi="Times New Roman" w:cs="Times New Roman"/>
          <w:sz w:val="24"/>
          <w:szCs w:val="24"/>
        </w:rPr>
        <w:t xml:space="preserve"> and spread across the </w:t>
      </w:r>
      <w:r w:rsidR="00C52A0F" w:rsidRPr="00FD686A">
        <w:rPr>
          <w:rFonts w:ascii="Times New Roman" w:hAnsi="Times New Roman" w:cs="Times New Roman"/>
          <w:sz w:val="24"/>
          <w:szCs w:val="24"/>
        </w:rPr>
        <w:t>Mediterranean</w:t>
      </w:r>
      <w:r w:rsidR="003304E5" w:rsidRPr="00FD686A">
        <w:rPr>
          <w:rFonts w:ascii="Times New Roman" w:hAnsi="Times New Roman" w:cs="Times New Roman"/>
          <w:sz w:val="24"/>
          <w:szCs w:val="24"/>
        </w:rPr>
        <w:t>, researchers assert that the outbreak was</w:t>
      </w:r>
      <w:r w:rsidR="007F7201" w:rsidRPr="00FD686A">
        <w:rPr>
          <w:rFonts w:ascii="Times New Roman" w:hAnsi="Times New Roman" w:cs="Times New Roman"/>
          <w:sz w:val="24"/>
          <w:szCs w:val="24"/>
        </w:rPr>
        <w:t xml:space="preserve"> spread via ships as it was</w:t>
      </w:r>
      <w:r w:rsidR="003304E5" w:rsidRPr="00FD686A">
        <w:rPr>
          <w:rFonts w:ascii="Times New Roman" w:hAnsi="Times New Roman" w:cs="Times New Roman"/>
          <w:sz w:val="24"/>
          <w:szCs w:val="24"/>
        </w:rPr>
        <w:t xml:space="preserve"> recorded </w:t>
      </w:r>
      <w:r w:rsidR="007F7201" w:rsidRPr="00FD686A">
        <w:rPr>
          <w:rFonts w:ascii="Times New Roman" w:hAnsi="Times New Roman" w:cs="Times New Roman"/>
          <w:sz w:val="24"/>
          <w:szCs w:val="24"/>
        </w:rPr>
        <w:t xml:space="preserve">that the disease </w:t>
      </w:r>
      <w:r w:rsidR="00EE421D" w:rsidRPr="00FD686A">
        <w:rPr>
          <w:rFonts w:ascii="Times New Roman" w:hAnsi="Times New Roman" w:cs="Times New Roman"/>
          <w:sz w:val="24"/>
          <w:szCs w:val="24"/>
        </w:rPr>
        <w:t>w</w:t>
      </w:r>
      <w:r w:rsidR="003304E5" w:rsidRPr="00FD686A">
        <w:rPr>
          <w:rFonts w:ascii="Times New Roman" w:hAnsi="Times New Roman" w:cs="Times New Roman"/>
          <w:sz w:val="24"/>
          <w:szCs w:val="24"/>
        </w:rPr>
        <w:t xml:space="preserve">as </w:t>
      </w:r>
      <w:r w:rsidR="00EE421D" w:rsidRPr="00FD686A">
        <w:rPr>
          <w:rFonts w:ascii="Times New Roman" w:hAnsi="Times New Roman" w:cs="Times New Roman"/>
          <w:sz w:val="24"/>
          <w:szCs w:val="24"/>
        </w:rPr>
        <w:t>recorded</w:t>
      </w:r>
      <w:r w:rsidR="003304E5" w:rsidRPr="00FD686A">
        <w:rPr>
          <w:rFonts w:ascii="Times New Roman" w:hAnsi="Times New Roman" w:cs="Times New Roman"/>
          <w:sz w:val="24"/>
          <w:szCs w:val="24"/>
        </w:rPr>
        <w:t xml:space="preserve"> at the port in Athens and other major ports in the </w:t>
      </w:r>
      <w:r w:rsidR="00C52A0F" w:rsidRPr="00FD686A">
        <w:rPr>
          <w:rFonts w:ascii="Times New Roman" w:hAnsi="Times New Roman" w:cs="Times New Roman"/>
          <w:sz w:val="24"/>
          <w:szCs w:val="24"/>
        </w:rPr>
        <w:t xml:space="preserve">Mediterranean (Littman, 2009). </w:t>
      </w:r>
    </w:p>
    <w:p w14:paraId="6F2A6B9D" w14:textId="3AD7794C" w:rsidR="004650F6" w:rsidRPr="00FD686A" w:rsidRDefault="004650F6" w:rsidP="00FD686A">
      <w:pPr>
        <w:spacing w:after="0" w:line="360" w:lineRule="auto"/>
        <w:jc w:val="both"/>
        <w:rPr>
          <w:rFonts w:ascii="Times New Roman" w:hAnsi="Times New Roman" w:cs="Times New Roman"/>
          <w:sz w:val="24"/>
          <w:szCs w:val="24"/>
        </w:rPr>
      </w:pPr>
    </w:p>
    <w:p w14:paraId="327BED81" w14:textId="77777777" w:rsidR="0055447C" w:rsidRPr="00FD686A" w:rsidRDefault="009D0B16"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It has been note</w:t>
      </w:r>
      <w:r w:rsidR="00F42A75" w:rsidRPr="00FD686A">
        <w:rPr>
          <w:rFonts w:ascii="Times New Roman" w:hAnsi="Times New Roman" w:cs="Times New Roman"/>
          <w:sz w:val="24"/>
          <w:szCs w:val="24"/>
        </w:rPr>
        <w:t xml:space="preserve">d that there have been 2 notable </w:t>
      </w:r>
      <w:r w:rsidR="00486FC2" w:rsidRPr="00FD686A">
        <w:rPr>
          <w:rFonts w:ascii="Times New Roman" w:hAnsi="Times New Roman" w:cs="Times New Roman"/>
          <w:sz w:val="24"/>
          <w:szCs w:val="24"/>
        </w:rPr>
        <w:t>pandemics, the plague</w:t>
      </w:r>
      <w:r w:rsidR="00346800" w:rsidRPr="00FD686A">
        <w:rPr>
          <w:rFonts w:ascii="Times New Roman" w:hAnsi="Times New Roman" w:cs="Times New Roman"/>
          <w:sz w:val="24"/>
          <w:szCs w:val="24"/>
        </w:rPr>
        <w:t xml:space="preserve"> of 14</w:t>
      </w:r>
      <w:r w:rsidR="00346800" w:rsidRPr="00FD686A">
        <w:rPr>
          <w:rFonts w:ascii="Times New Roman" w:hAnsi="Times New Roman" w:cs="Times New Roman"/>
          <w:sz w:val="24"/>
          <w:szCs w:val="24"/>
          <w:vertAlign w:val="superscript"/>
        </w:rPr>
        <w:t>th</w:t>
      </w:r>
      <w:r w:rsidR="00346800" w:rsidRPr="00FD686A">
        <w:rPr>
          <w:rFonts w:ascii="Times New Roman" w:hAnsi="Times New Roman" w:cs="Times New Roman"/>
          <w:sz w:val="24"/>
          <w:szCs w:val="24"/>
        </w:rPr>
        <w:t xml:space="preserve"> century</w:t>
      </w:r>
      <w:r w:rsidR="00486FC2" w:rsidRPr="00FD686A">
        <w:rPr>
          <w:rFonts w:ascii="Times New Roman" w:hAnsi="Times New Roman" w:cs="Times New Roman"/>
          <w:sz w:val="24"/>
          <w:szCs w:val="24"/>
        </w:rPr>
        <w:t>, also know</w:t>
      </w:r>
      <w:r w:rsidR="00346800" w:rsidRPr="00FD686A">
        <w:rPr>
          <w:rFonts w:ascii="Times New Roman" w:hAnsi="Times New Roman" w:cs="Times New Roman"/>
          <w:sz w:val="24"/>
          <w:szCs w:val="24"/>
        </w:rPr>
        <w:t>n</w:t>
      </w:r>
      <w:r w:rsidR="00486FC2" w:rsidRPr="00FD686A">
        <w:rPr>
          <w:rFonts w:ascii="Times New Roman" w:hAnsi="Times New Roman" w:cs="Times New Roman"/>
          <w:sz w:val="24"/>
          <w:szCs w:val="24"/>
        </w:rPr>
        <w:t xml:space="preserve"> as the Black Death</w:t>
      </w:r>
      <w:r w:rsidR="00346800" w:rsidRPr="00FD686A">
        <w:rPr>
          <w:rFonts w:ascii="Times New Roman" w:hAnsi="Times New Roman" w:cs="Times New Roman"/>
          <w:sz w:val="24"/>
          <w:szCs w:val="24"/>
        </w:rPr>
        <w:t xml:space="preserve">, </w:t>
      </w:r>
      <w:r w:rsidR="00E65B1D" w:rsidRPr="00FD686A">
        <w:rPr>
          <w:rFonts w:ascii="Times New Roman" w:hAnsi="Times New Roman" w:cs="Times New Roman"/>
          <w:sz w:val="24"/>
          <w:szCs w:val="24"/>
        </w:rPr>
        <w:t xml:space="preserve">where the disease </w:t>
      </w:r>
      <w:r w:rsidR="0022385A" w:rsidRPr="00FD686A">
        <w:rPr>
          <w:rFonts w:ascii="Times New Roman" w:hAnsi="Times New Roman" w:cs="Times New Roman"/>
          <w:sz w:val="24"/>
          <w:szCs w:val="24"/>
        </w:rPr>
        <w:t>transmitted from rats to humans and then spread via ships and major trading route</w:t>
      </w:r>
      <w:r w:rsidR="00605957" w:rsidRPr="00FD686A">
        <w:rPr>
          <w:rFonts w:ascii="Times New Roman" w:hAnsi="Times New Roman" w:cs="Times New Roman"/>
          <w:sz w:val="24"/>
          <w:szCs w:val="24"/>
        </w:rPr>
        <w:t>s</w:t>
      </w:r>
      <w:r w:rsidR="0075114F" w:rsidRPr="00FD686A">
        <w:rPr>
          <w:rFonts w:ascii="Times New Roman" w:hAnsi="Times New Roman" w:cs="Times New Roman"/>
          <w:sz w:val="24"/>
          <w:szCs w:val="24"/>
        </w:rPr>
        <w:t xml:space="preserve"> over 5 years</w:t>
      </w:r>
      <w:r w:rsidR="0022385A" w:rsidRPr="00FD686A">
        <w:rPr>
          <w:rFonts w:ascii="Times New Roman" w:hAnsi="Times New Roman" w:cs="Times New Roman"/>
          <w:sz w:val="24"/>
          <w:szCs w:val="24"/>
        </w:rPr>
        <w:t xml:space="preserve">, </w:t>
      </w:r>
      <w:r w:rsidR="00346800" w:rsidRPr="00FD686A">
        <w:rPr>
          <w:rFonts w:ascii="Times New Roman" w:hAnsi="Times New Roman" w:cs="Times New Roman"/>
          <w:sz w:val="24"/>
          <w:szCs w:val="24"/>
        </w:rPr>
        <w:t>th</w:t>
      </w:r>
      <w:r w:rsidR="008245C3" w:rsidRPr="00FD686A">
        <w:rPr>
          <w:rFonts w:ascii="Times New Roman" w:hAnsi="Times New Roman" w:cs="Times New Roman"/>
          <w:sz w:val="24"/>
          <w:szCs w:val="24"/>
        </w:rPr>
        <w:t xml:space="preserve">e estimated </w:t>
      </w:r>
      <w:r w:rsidR="009A3580" w:rsidRPr="00FD686A">
        <w:rPr>
          <w:rFonts w:ascii="Times New Roman" w:hAnsi="Times New Roman" w:cs="Times New Roman"/>
          <w:sz w:val="24"/>
          <w:szCs w:val="24"/>
        </w:rPr>
        <w:t xml:space="preserve">fatality rate </w:t>
      </w:r>
      <w:r w:rsidR="00605957" w:rsidRPr="00FD686A">
        <w:rPr>
          <w:rFonts w:ascii="Times New Roman" w:hAnsi="Times New Roman" w:cs="Times New Roman"/>
          <w:sz w:val="24"/>
          <w:szCs w:val="24"/>
        </w:rPr>
        <w:t xml:space="preserve">due to Black Death </w:t>
      </w:r>
      <w:r w:rsidR="009A3580" w:rsidRPr="00FD686A">
        <w:rPr>
          <w:rFonts w:ascii="Times New Roman" w:hAnsi="Times New Roman" w:cs="Times New Roman"/>
          <w:sz w:val="24"/>
          <w:szCs w:val="24"/>
        </w:rPr>
        <w:t>was between 75 – 200 million</w:t>
      </w:r>
      <w:r w:rsidR="00486FC2" w:rsidRPr="00FD686A">
        <w:rPr>
          <w:rFonts w:ascii="Times New Roman" w:hAnsi="Times New Roman" w:cs="Times New Roman"/>
          <w:sz w:val="24"/>
          <w:szCs w:val="24"/>
        </w:rPr>
        <w:t xml:space="preserve"> (</w:t>
      </w:r>
      <w:r w:rsidR="001F0A4E" w:rsidRPr="00FD686A">
        <w:rPr>
          <w:rFonts w:ascii="Times New Roman" w:hAnsi="Times New Roman" w:cs="Times New Roman"/>
          <w:sz w:val="24"/>
          <w:szCs w:val="24"/>
        </w:rPr>
        <w:t>Giddens and Sutton, 2017</w:t>
      </w:r>
      <w:r w:rsidR="00486FC2" w:rsidRPr="00FD686A">
        <w:rPr>
          <w:rFonts w:ascii="Times New Roman" w:hAnsi="Times New Roman" w:cs="Times New Roman"/>
          <w:sz w:val="24"/>
          <w:szCs w:val="24"/>
        </w:rPr>
        <w:t>)</w:t>
      </w:r>
      <w:r w:rsidR="00430FCE" w:rsidRPr="00FD686A">
        <w:rPr>
          <w:rFonts w:ascii="Times New Roman" w:hAnsi="Times New Roman" w:cs="Times New Roman"/>
          <w:sz w:val="24"/>
          <w:szCs w:val="24"/>
        </w:rPr>
        <w:t xml:space="preserve">, other premodern epidemics and </w:t>
      </w:r>
      <w:r w:rsidR="00430FCE" w:rsidRPr="00FD686A">
        <w:rPr>
          <w:rFonts w:ascii="Times New Roman" w:hAnsi="Times New Roman" w:cs="Times New Roman"/>
          <w:sz w:val="24"/>
          <w:szCs w:val="24"/>
        </w:rPr>
        <w:lastRenderedPageBreak/>
        <w:t>pandemics, such as cholera</w:t>
      </w:r>
      <w:r w:rsidR="001F0A4E" w:rsidRPr="00FD686A">
        <w:rPr>
          <w:rFonts w:ascii="Times New Roman" w:hAnsi="Times New Roman" w:cs="Times New Roman"/>
          <w:sz w:val="24"/>
          <w:szCs w:val="24"/>
        </w:rPr>
        <w:t xml:space="preserve"> </w:t>
      </w:r>
      <w:r w:rsidR="00430FCE" w:rsidRPr="00FD686A">
        <w:rPr>
          <w:rFonts w:ascii="Times New Roman" w:hAnsi="Times New Roman" w:cs="Times New Roman"/>
          <w:sz w:val="24"/>
          <w:szCs w:val="24"/>
        </w:rPr>
        <w:t>and smallpox, were spread by ships (Littman, 2009).</w:t>
      </w:r>
      <w:r w:rsidR="001D5638" w:rsidRPr="00FD686A">
        <w:rPr>
          <w:rFonts w:ascii="Times New Roman" w:hAnsi="Times New Roman" w:cs="Times New Roman"/>
          <w:sz w:val="24"/>
          <w:szCs w:val="24"/>
        </w:rPr>
        <w:t xml:space="preserve"> </w:t>
      </w:r>
      <w:r w:rsidR="00591527" w:rsidRPr="00FD686A">
        <w:rPr>
          <w:rFonts w:ascii="Times New Roman" w:hAnsi="Times New Roman" w:cs="Times New Roman"/>
          <w:sz w:val="24"/>
          <w:szCs w:val="24"/>
        </w:rPr>
        <w:t>The Spanish Flu</w:t>
      </w:r>
      <w:r w:rsidR="001D5638" w:rsidRPr="00FD686A">
        <w:rPr>
          <w:rFonts w:ascii="Times New Roman" w:hAnsi="Times New Roman" w:cs="Times New Roman"/>
          <w:sz w:val="24"/>
          <w:szCs w:val="24"/>
        </w:rPr>
        <w:t xml:space="preserve"> is the most prominent </w:t>
      </w:r>
      <w:r w:rsidR="00F73102" w:rsidRPr="00FD686A">
        <w:rPr>
          <w:rFonts w:ascii="Times New Roman" w:hAnsi="Times New Roman" w:cs="Times New Roman"/>
          <w:sz w:val="24"/>
          <w:szCs w:val="24"/>
        </w:rPr>
        <w:t xml:space="preserve">example of a pandemic </w:t>
      </w:r>
      <w:r w:rsidR="001D5638" w:rsidRPr="00FD686A">
        <w:rPr>
          <w:rFonts w:ascii="Times New Roman" w:hAnsi="Times New Roman" w:cs="Times New Roman"/>
          <w:sz w:val="24"/>
          <w:szCs w:val="24"/>
        </w:rPr>
        <w:t>of recent times</w:t>
      </w:r>
      <w:r w:rsidR="00F73102" w:rsidRPr="00FD686A">
        <w:rPr>
          <w:rFonts w:ascii="Times New Roman" w:hAnsi="Times New Roman" w:cs="Times New Roman"/>
          <w:sz w:val="24"/>
          <w:szCs w:val="24"/>
        </w:rPr>
        <w:t>, it</w:t>
      </w:r>
      <w:r w:rsidR="00591527" w:rsidRPr="00FD686A">
        <w:rPr>
          <w:rFonts w:ascii="Times New Roman" w:hAnsi="Times New Roman" w:cs="Times New Roman"/>
          <w:sz w:val="24"/>
          <w:szCs w:val="24"/>
        </w:rPr>
        <w:t xml:space="preserve"> was first identified in an America military servant</w:t>
      </w:r>
      <w:r w:rsidR="00087776" w:rsidRPr="00FD686A">
        <w:rPr>
          <w:rFonts w:ascii="Times New Roman" w:hAnsi="Times New Roman" w:cs="Times New Roman"/>
          <w:sz w:val="24"/>
          <w:szCs w:val="24"/>
        </w:rPr>
        <w:t xml:space="preserve"> towards the end of the first world war, it was </w:t>
      </w:r>
      <w:r w:rsidR="00480FA0" w:rsidRPr="00FD686A">
        <w:rPr>
          <w:rFonts w:ascii="Times New Roman" w:hAnsi="Times New Roman" w:cs="Times New Roman"/>
          <w:sz w:val="24"/>
          <w:szCs w:val="24"/>
        </w:rPr>
        <w:t>believed</w:t>
      </w:r>
      <w:r w:rsidR="00087776" w:rsidRPr="00FD686A">
        <w:rPr>
          <w:rFonts w:ascii="Times New Roman" w:hAnsi="Times New Roman" w:cs="Times New Roman"/>
          <w:sz w:val="24"/>
          <w:szCs w:val="24"/>
        </w:rPr>
        <w:t xml:space="preserve"> that 500 million people had been infected</w:t>
      </w:r>
      <w:r w:rsidR="00480FA0" w:rsidRPr="00FD686A">
        <w:rPr>
          <w:rFonts w:ascii="Times New Roman" w:hAnsi="Times New Roman" w:cs="Times New Roman"/>
          <w:sz w:val="24"/>
          <w:szCs w:val="24"/>
        </w:rPr>
        <w:t xml:space="preserve"> and the death toll to be approximately 50 million</w:t>
      </w:r>
      <w:r w:rsidR="0034516B" w:rsidRPr="00FD686A">
        <w:rPr>
          <w:rFonts w:ascii="Times New Roman" w:hAnsi="Times New Roman" w:cs="Times New Roman"/>
          <w:sz w:val="24"/>
          <w:szCs w:val="24"/>
        </w:rPr>
        <w:t xml:space="preserve"> (Centre for Disease Control and Prevention, </w:t>
      </w:r>
      <w:r w:rsidR="00AF0B9F" w:rsidRPr="00FD686A">
        <w:rPr>
          <w:rFonts w:ascii="Times New Roman" w:hAnsi="Times New Roman" w:cs="Times New Roman"/>
          <w:sz w:val="24"/>
          <w:szCs w:val="24"/>
        </w:rPr>
        <w:t xml:space="preserve">2019). </w:t>
      </w:r>
    </w:p>
    <w:p w14:paraId="2CBCA690" w14:textId="77777777" w:rsidR="0055447C" w:rsidRPr="00FD686A" w:rsidRDefault="0055447C" w:rsidP="00FD686A">
      <w:pPr>
        <w:spacing w:after="0" w:line="360" w:lineRule="auto"/>
        <w:jc w:val="both"/>
        <w:rPr>
          <w:rFonts w:ascii="Times New Roman" w:hAnsi="Times New Roman" w:cs="Times New Roman"/>
          <w:sz w:val="24"/>
          <w:szCs w:val="24"/>
        </w:rPr>
      </w:pPr>
    </w:p>
    <w:p w14:paraId="7210E9D3" w14:textId="1FE33121" w:rsidR="00017AE6" w:rsidRPr="00FD686A" w:rsidRDefault="00FE0A24"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A f</w:t>
      </w:r>
      <w:r w:rsidR="00D105F4" w:rsidRPr="00FD686A">
        <w:rPr>
          <w:rFonts w:ascii="Times New Roman" w:hAnsi="Times New Roman" w:cs="Times New Roman"/>
          <w:sz w:val="24"/>
          <w:szCs w:val="24"/>
        </w:rPr>
        <w:t xml:space="preserve">urther reason for pandemics could be </w:t>
      </w:r>
      <w:r w:rsidR="00771D70" w:rsidRPr="00FD686A">
        <w:rPr>
          <w:rFonts w:ascii="Times New Roman" w:hAnsi="Times New Roman" w:cs="Times New Roman"/>
          <w:sz w:val="24"/>
          <w:szCs w:val="24"/>
        </w:rPr>
        <w:t>cross contamination from animal to human, through consumption of wild meat</w:t>
      </w:r>
      <w:r w:rsidR="00D105F4" w:rsidRPr="00FD686A">
        <w:rPr>
          <w:rFonts w:ascii="Times New Roman" w:hAnsi="Times New Roman" w:cs="Times New Roman"/>
          <w:sz w:val="24"/>
          <w:szCs w:val="24"/>
        </w:rPr>
        <w:t xml:space="preserve"> (Giddens and Sutton</w:t>
      </w:r>
      <w:r w:rsidR="00A92435"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r w:rsidR="00D105F4" w:rsidRPr="00FD686A">
        <w:rPr>
          <w:rFonts w:ascii="Times New Roman" w:hAnsi="Times New Roman" w:cs="Times New Roman"/>
          <w:sz w:val="24"/>
          <w:szCs w:val="24"/>
        </w:rPr>
        <w:t>2017; WHO</w:t>
      </w:r>
      <w:r w:rsidR="00A92435" w:rsidRPr="00FD686A">
        <w:rPr>
          <w:rFonts w:ascii="Times New Roman" w:hAnsi="Times New Roman" w:cs="Times New Roman"/>
          <w:sz w:val="24"/>
          <w:szCs w:val="24"/>
        </w:rPr>
        <w:t xml:space="preserve">, </w:t>
      </w:r>
      <w:r w:rsidR="00D105F4" w:rsidRPr="00FD686A">
        <w:rPr>
          <w:rFonts w:ascii="Times New Roman" w:hAnsi="Times New Roman" w:cs="Times New Roman"/>
          <w:sz w:val="24"/>
          <w:szCs w:val="24"/>
        </w:rPr>
        <w:t>2010)</w:t>
      </w:r>
      <w:r w:rsidR="0050227F" w:rsidRPr="00FD686A">
        <w:rPr>
          <w:rFonts w:ascii="Times New Roman" w:hAnsi="Times New Roman" w:cs="Times New Roman"/>
          <w:sz w:val="24"/>
          <w:szCs w:val="24"/>
        </w:rPr>
        <w:t>,</w:t>
      </w:r>
      <w:r w:rsidR="006E5BF5" w:rsidRPr="00FD686A">
        <w:rPr>
          <w:rFonts w:ascii="Times New Roman" w:hAnsi="Times New Roman" w:cs="Times New Roman"/>
          <w:sz w:val="24"/>
          <w:szCs w:val="24"/>
        </w:rPr>
        <w:t xml:space="preserve"> </w:t>
      </w:r>
      <w:r w:rsidRPr="00FD686A">
        <w:rPr>
          <w:rFonts w:ascii="Times New Roman" w:hAnsi="Times New Roman" w:cs="Times New Roman"/>
          <w:sz w:val="24"/>
          <w:szCs w:val="24"/>
        </w:rPr>
        <w:t>while Ka</w:t>
      </w:r>
      <w:r w:rsidR="006E5BF5" w:rsidRPr="00FD686A">
        <w:rPr>
          <w:rFonts w:ascii="Times New Roman" w:hAnsi="Times New Roman" w:cs="Times New Roman"/>
          <w:sz w:val="24"/>
          <w:szCs w:val="24"/>
        </w:rPr>
        <w:t>ufmann (2009)</w:t>
      </w:r>
      <w:r w:rsidR="0050227F" w:rsidRPr="00FD686A">
        <w:rPr>
          <w:rFonts w:ascii="Times New Roman" w:hAnsi="Times New Roman" w:cs="Times New Roman"/>
          <w:sz w:val="24"/>
          <w:szCs w:val="24"/>
        </w:rPr>
        <w:t xml:space="preserve"> </w:t>
      </w:r>
      <w:r w:rsidR="0055447C" w:rsidRPr="00FD686A">
        <w:rPr>
          <w:rFonts w:ascii="Times New Roman" w:hAnsi="Times New Roman" w:cs="Times New Roman"/>
          <w:sz w:val="24"/>
          <w:szCs w:val="24"/>
        </w:rPr>
        <w:t>blame</w:t>
      </w:r>
      <w:r w:rsidR="006E5BF5" w:rsidRPr="00FD686A">
        <w:rPr>
          <w:rFonts w:ascii="Times New Roman" w:hAnsi="Times New Roman" w:cs="Times New Roman"/>
          <w:sz w:val="24"/>
          <w:szCs w:val="24"/>
        </w:rPr>
        <w:t>s humans</w:t>
      </w:r>
      <w:r w:rsidR="0055447C" w:rsidRPr="00FD686A">
        <w:rPr>
          <w:rFonts w:ascii="Times New Roman" w:hAnsi="Times New Roman" w:cs="Times New Roman"/>
          <w:sz w:val="24"/>
          <w:szCs w:val="24"/>
        </w:rPr>
        <w:t xml:space="preserve"> for the resurgence, due to human interaction </w:t>
      </w:r>
      <w:r w:rsidR="000E40A9" w:rsidRPr="00FD686A">
        <w:rPr>
          <w:rFonts w:ascii="Times New Roman" w:hAnsi="Times New Roman" w:cs="Times New Roman"/>
          <w:sz w:val="24"/>
          <w:szCs w:val="24"/>
        </w:rPr>
        <w:t>being</w:t>
      </w:r>
      <w:r w:rsidR="0055447C" w:rsidRPr="00FD686A">
        <w:rPr>
          <w:rFonts w:ascii="Times New Roman" w:hAnsi="Times New Roman" w:cs="Times New Roman"/>
          <w:sz w:val="24"/>
          <w:szCs w:val="24"/>
        </w:rPr>
        <w:t xml:space="preserve"> continual nowadays and allows for the transmission of disease to spread from one person to another and within a matter of days to the entire population</w:t>
      </w:r>
      <w:r w:rsidR="006E5BF5" w:rsidRPr="00FD686A">
        <w:rPr>
          <w:rFonts w:ascii="Times New Roman" w:hAnsi="Times New Roman" w:cs="Times New Roman"/>
          <w:sz w:val="24"/>
          <w:szCs w:val="24"/>
        </w:rPr>
        <w:t xml:space="preserve">, </w:t>
      </w:r>
      <w:r w:rsidR="0055447C" w:rsidRPr="00FD686A">
        <w:rPr>
          <w:rFonts w:ascii="Times New Roman" w:hAnsi="Times New Roman" w:cs="Times New Roman"/>
          <w:sz w:val="24"/>
          <w:szCs w:val="24"/>
        </w:rPr>
        <w:t>this has been evidenced with Covid-19 having emerged at a disturbing rate.</w:t>
      </w:r>
      <w:r w:rsidR="00A82A19" w:rsidRPr="00FD686A">
        <w:rPr>
          <w:rFonts w:ascii="Times New Roman" w:hAnsi="Times New Roman" w:cs="Times New Roman"/>
          <w:sz w:val="24"/>
          <w:szCs w:val="24"/>
        </w:rPr>
        <w:t xml:space="preserve"> T</w:t>
      </w:r>
      <w:r w:rsidR="00605F66" w:rsidRPr="00FD686A">
        <w:rPr>
          <w:rFonts w:ascii="Times New Roman" w:hAnsi="Times New Roman" w:cs="Times New Roman"/>
          <w:sz w:val="24"/>
          <w:szCs w:val="24"/>
        </w:rPr>
        <w:t xml:space="preserve">hrough analysing the vast number of situation reports that have been compelled </w:t>
      </w:r>
      <w:r w:rsidR="007E1239" w:rsidRPr="00FD686A">
        <w:rPr>
          <w:rFonts w:ascii="Times New Roman" w:hAnsi="Times New Roman" w:cs="Times New Roman"/>
          <w:sz w:val="24"/>
          <w:szCs w:val="24"/>
        </w:rPr>
        <w:t xml:space="preserve">daily </w:t>
      </w:r>
      <w:r w:rsidR="00605F66" w:rsidRPr="00FD686A">
        <w:rPr>
          <w:rFonts w:ascii="Times New Roman" w:hAnsi="Times New Roman" w:cs="Times New Roman"/>
          <w:sz w:val="24"/>
          <w:szCs w:val="24"/>
        </w:rPr>
        <w:t xml:space="preserve">from </w:t>
      </w:r>
      <w:r w:rsidR="00F12BD4" w:rsidRPr="00FD686A">
        <w:rPr>
          <w:rFonts w:ascii="Times New Roman" w:hAnsi="Times New Roman" w:cs="Times New Roman"/>
          <w:sz w:val="24"/>
          <w:szCs w:val="24"/>
        </w:rPr>
        <w:t>surveillanc</w:t>
      </w:r>
      <w:r w:rsidR="007F6447" w:rsidRPr="00FD686A">
        <w:rPr>
          <w:rFonts w:ascii="Times New Roman" w:hAnsi="Times New Roman" w:cs="Times New Roman"/>
          <w:sz w:val="24"/>
          <w:szCs w:val="24"/>
        </w:rPr>
        <w:t>e of this outbreak</w:t>
      </w:r>
      <w:r w:rsidR="00450F24" w:rsidRPr="00FD686A">
        <w:rPr>
          <w:rFonts w:ascii="Times New Roman" w:hAnsi="Times New Roman" w:cs="Times New Roman"/>
          <w:sz w:val="24"/>
          <w:szCs w:val="24"/>
        </w:rPr>
        <w:t xml:space="preserve"> it is noted that </w:t>
      </w:r>
      <w:r w:rsidR="00296FD8" w:rsidRPr="00FD686A">
        <w:rPr>
          <w:rFonts w:ascii="Times New Roman" w:hAnsi="Times New Roman" w:cs="Times New Roman"/>
          <w:sz w:val="24"/>
          <w:szCs w:val="24"/>
        </w:rPr>
        <w:t xml:space="preserve">as </w:t>
      </w:r>
      <w:r w:rsidR="00450F24" w:rsidRPr="00FD686A">
        <w:rPr>
          <w:rFonts w:ascii="Times New Roman" w:hAnsi="Times New Roman" w:cs="Times New Roman"/>
          <w:sz w:val="24"/>
          <w:szCs w:val="24"/>
        </w:rPr>
        <w:t>of</w:t>
      </w:r>
      <w:r w:rsidR="00296FD8" w:rsidRPr="00FD686A">
        <w:rPr>
          <w:rFonts w:ascii="Times New Roman" w:hAnsi="Times New Roman" w:cs="Times New Roman"/>
          <w:sz w:val="24"/>
          <w:szCs w:val="24"/>
        </w:rPr>
        <w:t xml:space="preserve"> 29 February 2020</w:t>
      </w:r>
      <w:r w:rsidR="00215931" w:rsidRPr="00FD686A">
        <w:rPr>
          <w:rFonts w:ascii="Times New Roman" w:hAnsi="Times New Roman" w:cs="Times New Roman"/>
          <w:sz w:val="24"/>
          <w:szCs w:val="24"/>
        </w:rPr>
        <w:t xml:space="preserve"> there were 85403 cases, </w:t>
      </w:r>
      <w:r w:rsidR="00CE3868" w:rsidRPr="00FD686A">
        <w:rPr>
          <w:rFonts w:ascii="Times New Roman" w:hAnsi="Times New Roman" w:cs="Times New Roman"/>
          <w:sz w:val="24"/>
          <w:szCs w:val="24"/>
        </w:rPr>
        <w:t xml:space="preserve">with </w:t>
      </w:r>
      <w:r w:rsidR="00215931" w:rsidRPr="00FD686A">
        <w:rPr>
          <w:rFonts w:ascii="Times New Roman" w:hAnsi="Times New Roman" w:cs="Times New Roman"/>
          <w:sz w:val="24"/>
          <w:szCs w:val="24"/>
        </w:rPr>
        <w:t xml:space="preserve">76394 in China and </w:t>
      </w:r>
      <w:r w:rsidR="00CE3868" w:rsidRPr="00FD686A">
        <w:rPr>
          <w:rFonts w:ascii="Times New Roman" w:hAnsi="Times New Roman" w:cs="Times New Roman"/>
          <w:sz w:val="24"/>
          <w:szCs w:val="24"/>
        </w:rPr>
        <w:t>6009 acros</w:t>
      </w:r>
      <w:r w:rsidR="00E87528" w:rsidRPr="00FD686A">
        <w:rPr>
          <w:rFonts w:ascii="Times New Roman" w:hAnsi="Times New Roman" w:cs="Times New Roman"/>
          <w:sz w:val="24"/>
          <w:szCs w:val="24"/>
        </w:rPr>
        <w:t>s 52 countries</w:t>
      </w:r>
      <w:r w:rsidR="00AD51A0" w:rsidRPr="00FD686A">
        <w:rPr>
          <w:rFonts w:ascii="Times New Roman" w:hAnsi="Times New Roman" w:cs="Times New Roman"/>
          <w:sz w:val="24"/>
          <w:szCs w:val="24"/>
        </w:rPr>
        <w:t xml:space="preserve"> with a </w:t>
      </w:r>
      <w:r w:rsidR="000A2D1A" w:rsidRPr="00FD686A">
        <w:rPr>
          <w:rFonts w:ascii="Times New Roman" w:hAnsi="Times New Roman" w:cs="Times New Roman"/>
          <w:sz w:val="24"/>
          <w:szCs w:val="24"/>
        </w:rPr>
        <w:t>mortality</w:t>
      </w:r>
      <w:r w:rsidR="00AD51A0" w:rsidRPr="00FD686A">
        <w:rPr>
          <w:rFonts w:ascii="Times New Roman" w:hAnsi="Times New Roman" w:cs="Times New Roman"/>
          <w:sz w:val="24"/>
          <w:szCs w:val="24"/>
        </w:rPr>
        <w:t xml:space="preserve"> rate of </w:t>
      </w:r>
      <w:r w:rsidR="00FD0977" w:rsidRPr="00FD686A">
        <w:rPr>
          <w:rFonts w:ascii="Times New Roman" w:hAnsi="Times New Roman" w:cs="Times New Roman"/>
          <w:sz w:val="24"/>
          <w:szCs w:val="24"/>
        </w:rPr>
        <w:t>2924</w:t>
      </w:r>
      <w:r w:rsidR="00F633A8" w:rsidRPr="00FD686A">
        <w:rPr>
          <w:rFonts w:ascii="Times New Roman" w:hAnsi="Times New Roman" w:cs="Times New Roman"/>
          <w:sz w:val="24"/>
          <w:szCs w:val="24"/>
        </w:rPr>
        <w:t xml:space="preserve"> </w:t>
      </w:r>
      <w:r w:rsidR="001233D1" w:rsidRPr="00FD686A">
        <w:rPr>
          <w:rFonts w:ascii="Times New Roman" w:hAnsi="Times New Roman" w:cs="Times New Roman"/>
          <w:sz w:val="24"/>
          <w:szCs w:val="24"/>
        </w:rPr>
        <w:t>(WHO</w:t>
      </w:r>
      <w:r w:rsidR="00F633A8" w:rsidRPr="00FD686A">
        <w:rPr>
          <w:rFonts w:ascii="Times New Roman" w:hAnsi="Times New Roman" w:cs="Times New Roman"/>
          <w:sz w:val="24"/>
          <w:szCs w:val="24"/>
        </w:rPr>
        <w:t>, 2020</w:t>
      </w:r>
      <w:r w:rsidR="00CF7568" w:rsidRPr="00FD686A">
        <w:rPr>
          <w:rFonts w:ascii="Times New Roman" w:hAnsi="Times New Roman" w:cs="Times New Roman"/>
          <w:sz w:val="24"/>
          <w:szCs w:val="24"/>
        </w:rPr>
        <w:t>b</w:t>
      </w:r>
      <w:r w:rsidR="00DC1452" w:rsidRPr="00FD686A">
        <w:rPr>
          <w:rFonts w:ascii="Times New Roman" w:hAnsi="Times New Roman" w:cs="Times New Roman"/>
          <w:sz w:val="24"/>
          <w:szCs w:val="24"/>
        </w:rPr>
        <w:t>)</w:t>
      </w:r>
      <w:r w:rsidR="00B07580" w:rsidRPr="00FD686A">
        <w:rPr>
          <w:rFonts w:ascii="Times New Roman" w:hAnsi="Times New Roman" w:cs="Times New Roman"/>
          <w:sz w:val="24"/>
          <w:szCs w:val="24"/>
        </w:rPr>
        <w:t xml:space="preserve"> within a matter of days </w:t>
      </w:r>
      <w:r w:rsidR="00DC1452" w:rsidRPr="00FD686A">
        <w:rPr>
          <w:rFonts w:ascii="Times New Roman" w:hAnsi="Times New Roman" w:cs="Times New Roman"/>
          <w:sz w:val="24"/>
          <w:szCs w:val="24"/>
        </w:rPr>
        <w:t xml:space="preserve">the speed of spread and severity escalated </w:t>
      </w:r>
      <w:r w:rsidR="00C15B3C" w:rsidRPr="00FD686A">
        <w:rPr>
          <w:rFonts w:ascii="Times New Roman" w:hAnsi="Times New Roman" w:cs="Times New Roman"/>
          <w:sz w:val="24"/>
          <w:szCs w:val="24"/>
        </w:rPr>
        <w:t>hastily</w:t>
      </w:r>
      <w:r w:rsidR="009017C0" w:rsidRPr="00FD686A">
        <w:rPr>
          <w:rFonts w:ascii="Times New Roman" w:hAnsi="Times New Roman" w:cs="Times New Roman"/>
          <w:sz w:val="24"/>
          <w:szCs w:val="24"/>
        </w:rPr>
        <w:t xml:space="preserve">, </w:t>
      </w:r>
      <w:r w:rsidR="003A7C42" w:rsidRPr="00FD686A">
        <w:rPr>
          <w:rFonts w:ascii="Times New Roman" w:hAnsi="Times New Roman" w:cs="Times New Roman"/>
          <w:sz w:val="24"/>
          <w:szCs w:val="24"/>
        </w:rPr>
        <w:t xml:space="preserve">and as of 11 March </w:t>
      </w:r>
      <w:r w:rsidR="009017C0" w:rsidRPr="00FD686A">
        <w:rPr>
          <w:rFonts w:ascii="Times New Roman" w:hAnsi="Times New Roman" w:cs="Times New Roman"/>
          <w:sz w:val="24"/>
          <w:szCs w:val="24"/>
        </w:rPr>
        <w:t>cases</w:t>
      </w:r>
      <w:r w:rsidR="004569DF" w:rsidRPr="00FD686A">
        <w:rPr>
          <w:rFonts w:ascii="Times New Roman" w:hAnsi="Times New Roman" w:cs="Times New Roman"/>
          <w:sz w:val="24"/>
          <w:szCs w:val="24"/>
        </w:rPr>
        <w:t xml:space="preserve"> </w:t>
      </w:r>
      <w:r w:rsidR="003A7C42" w:rsidRPr="00FD686A">
        <w:rPr>
          <w:rFonts w:ascii="Times New Roman" w:hAnsi="Times New Roman" w:cs="Times New Roman"/>
          <w:sz w:val="24"/>
          <w:szCs w:val="24"/>
        </w:rPr>
        <w:t>rose</w:t>
      </w:r>
      <w:r w:rsidR="009017C0" w:rsidRPr="00FD686A">
        <w:rPr>
          <w:rFonts w:ascii="Times New Roman" w:hAnsi="Times New Roman" w:cs="Times New Roman"/>
          <w:sz w:val="24"/>
          <w:szCs w:val="24"/>
        </w:rPr>
        <w:t xml:space="preserve"> to 118319</w:t>
      </w:r>
      <w:r w:rsidR="00001D66" w:rsidRPr="00FD686A">
        <w:rPr>
          <w:rFonts w:ascii="Times New Roman" w:hAnsi="Times New Roman" w:cs="Times New Roman"/>
          <w:sz w:val="24"/>
          <w:szCs w:val="24"/>
        </w:rPr>
        <w:t>, of th</w:t>
      </w:r>
      <w:r w:rsidR="00F91C36" w:rsidRPr="00FD686A">
        <w:rPr>
          <w:rFonts w:ascii="Times New Roman" w:hAnsi="Times New Roman" w:cs="Times New Roman"/>
          <w:sz w:val="24"/>
          <w:szCs w:val="24"/>
        </w:rPr>
        <w:t>o</w:t>
      </w:r>
      <w:r w:rsidR="00001D66" w:rsidRPr="00FD686A">
        <w:rPr>
          <w:rFonts w:ascii="Times New Roman" w:hAnsi="Times New Roman" w:cs="Times New Roman"/>
          <w:sz w:val="24"/>
          <w:szCs w:val="24"/>
        </w:rPr>
        <w:t xml:space="preserve">se 80955 in China, and  37364 </w:t>
      </w:r>
      <w:r w:rsidR="00F91C36" w:rsidRPr="00FD686A">
        <w:rPr>
          <w:rFonts w:ascii="Times New Roman" w:hAnsi="Times New Roman" w:cs="Times New Roman"/>
          <w:sz w:val="24"/>
          <w:szCs w:val="24"/>
        </w:rPr>
        <w:t xml:space="preserve"> across 112 countries</w:t>
      </w:r>
      <w:r w:rsidR="003A7C42" w:rsidRPr="00FD686A">
        <w:rPr>
          <w:rFonts w:ascii="Times New Roman" w:hAnsi="Times New Roman" w:cs="Times New Roman"/>
          <w:sz w:val="24"/>
          <w:szCs w:val="24"/>
        </w:rPr>
        <w:t xml:space="preserve"> with a </w:t>
      </w:r>
      <w:r w:rsidR="007F35F1" w:rsidRPr="00FD686A">
        <w:rPr>
          <w:rFonts w:ascii="Times New Roman" w:hAnsi="Times New Roman" w:cs="Times New Roman"/>
          <w:sz w:val="24"/>
          <w:szCs w:val="24"/>
        </w:rPr>
        <w:t>mortality</w:t>
      </w:r>
      <w:r w:rsidR="003A7C42" w:rsidRPr="00FD686A">
        <w:rPr>
          <w:rFonts w:ascii="Times New Roman" w:hAnsi="Times New Roman" w:cs="Times New Roman"/>
          <w:sz w:val="24"/>
          <w:szCs w:val="24"/>
        </w:rPr>
        <w:t xml:space="preserve"> rate </w:t>
      </w:r>
      <w:r w:rsidR="0073286D" w:rsidRPr="00FD686A">
        <w:rPr>
          <w:rFonts w:ascii="Times New Roman" w:hAnsi="Times New Roman" w:cs="Times New Roman"/>
          <w:sz w:val="24"/>
          <w:szCs w:val="24"/>
        </w:rPr>
        <w:t>of 4292</w:t>
      </w:r>
      <w:r w:rsidR="003A7C42" w:rsidRPr="00FD686A">
        <w:rPr>
          <w:rFonts w:ascii="Times New Roman" w:hAnsi="Times New Roman" w:cs="Times New Roman"/>
          <w:sz w:val="24"/>
          <w:szCs w:val="24"/>
        </w:rPr>
        <w:t xml:space="preserve"> </w:t>
      </w:r>
      <w:r w:rsidR="00F91C36" w:rsidRPr="00FD686A">
        <w:rPr>
          <w:rFonts w:ascii="Times New Roman" w:hAnsi="Times New Roman" w:cs="Times New Roman"/>
          <w:sz w:val="24"/>
          <w:szCs w:val="24"/>
        </w:rPr>
        <w:t xml:space="preserve"> (</w:t>
      </w:r>
      <w:r w:rsidR="0049055C" w:rsidRPr="00FD686A">
        <w:rPr>
          <w:rFonts w:ascii="Times New Roman" w:hAnsi="Times New Roman" w:cs="Times New Roman"/>
          <w:sz w:val="24"/>
          <w:szCs w:val="24"/>
        </w:rPr>
        <w:t>WHO</w:t>
      </w:r>
      <w:r w:rsidR="00130844" w:rsidRPr="00FD686A">
        <w:rPr>
          <w:rFonts w:ascii="Times New Roman" w:hAnsi="Times New Roman" w:cs="Times New Roman"/>
          <w:sz w:val="24"/>
          <w:szCs w:val="24"/>
        </w:rPr>
        <w:t>,</w:t>
      </w:r>
      <w:r w:rsidR="00F91C36" w:rsidRPr="00FD686A">
        <w:rPr>
          <w:rFonts w:ascii="Times New Roman" w:hAnsi="Times New Roman" w:cs="Times New Roman"/>
          <w:sz w:val="24"/>
          <w:szCs w:val="24"/>
        </w:rPr>
        <w:t xml:space="preserve"> </w:t>
      </w:r>
      <w:r w:rsidR="0049055C" w:rsidRPr="00FD686A">
        <w:rPr>
          <w:rFonts w:ascii="Times New Roman" w:hAnsi="Times New Roman" w:cs="Times New Roman"/>
          <w:sz w:val="24"/>
          <w:szCs w:val="24"/>
        </w:rPr>
        <w:t>2020</w:t>
      </w:r>
      <w:r w:rsidR="00CF7568" w:rsidRPr="00FD686A">
        <w:rPr>
          <w:rFonts w:ascii="Times New Roman" w:hAnsi="Times New Roman" w:cs="Times New Roman"/>
          <w:sz w:val="24"/>
          <w:szCs w:val="24"/>
        </w:rPr>
        <w:t>c</w:t>
      </w:r>
      <w:r w:rsidR="00C6419B" w:rsidRPr="00FD686A">
        <w:rPr>
          <w:rFonts w:ascii="Times New Roman" w:hAnsi="Times New Roman" w:cs="Times New Roman"/>
          <w:sz w:val="24"/>
          <w:szCs w:val="24"/>
        </w:rPr>
        <w:t xml:space="preserve">) </w:t>
      </w:r>
      <w:r w:rsidR="00F91C36" w:rsidRPr="00FD686A">
        <w:rPr>
          <w:rFonts w:ascii="Times New Roman" w:hAnsi="Times New Roman" w:cs="Times New Roman"/>
          <w:sz w:val="24"/>
          <w:szCs w:val="24"/>
        </w:rPr>
        <w:t>this</w:t>
      </w:r>
      <w:r w:rsidR="002E0EDF" w:rsidRPr="00FD686A">
        <w:rPr>
          <w:rFonts w:ascii="Times New Roman" w:hAnsi="Times New Roman" w:cs="Times New Roman"/>
          <w:sz w:val="24"/>
          <w:szCs w:val="24"/>
        </w:rPr>
        <w:t xml:space="preserve"> resulted </w:t>
      </w:r>
      <w:r w:rsidR="003F68AB" w:rsidRPr="00FD686A">
        <w:rPr>
          <w:rFonts w:ascii="Times New Roman" w:hAnsi="Times New Roman" w:cs="Times New Roman"/>
          <w:sz w:val="24"/>
          <w:szCs w:val="24"/>
        </w:rPr>
        <w:t xml:space="preserve">in the Covid-19 situation to </w:t>
      </w:r>
      <w:r w:rsidR="00DA360F" w:rsidRPr="00FD686A">
        <w:rPr>
          <w:rFonts w:ascii="Times New Roman" w:hAnsi="Times New Roman" w:cs="Times New Roman"/>
          <w:sz w:val="24"/>
          <w:szCs w:val="24"/>
        </w:rPr>
        <w:t xml:space="preserve">ascending to a </w:t>
      </w:r>
      <w:r w:rsidR="003F68AB" w:rsidRPr="00FD686A">
        <w:rPr>
          <w:rFonts w:ascii="Times New Roman" w:hAnsi="Times New Roman" w:cs="Times New Roman"/>
          <w:sz w:val="24"/>
          <w:szCs w:val="24"/>
        </w:rPr>
        <w:t xml:space="preserve">pandemic status </w:t>
      </w:r>
      <w:r w:rsidR="00C6419B" w:rsidRPr="00FD686A">
        <w:rPr>
          <w:rFonts w:ascii="Times New Roman" w:hAnsi="Times New Roman" w:cs="Times New Roman"/>
          <w:sz w:val="24"/>
          <w:szCs w:val="24"/>
        </w:rPr>
        <w:t>WHO (</w:t>
      </w:r>
      <w:r w:rsidR="00F633A8" w:rsidRPr="00FD686A">
        <w:rPr>
          <w:rFonts w:ascii="Times New Roman" w:hAnsi="Times New Roman" w:cs="Times New Roman"/>
          <w:sz w:val="24"/>
          <w:szCs w:val="24"/>
        </w:rPr>
        <w:t>2020</w:t>
      </w:r>
      <w:r w:rsidR="00D1365F" w:rsidRPr="00FD686A">
        <w:rPr>
          <w:rFonts w:ascii="Times New Roman" w:hAnsi="Times New Roman" w:cs="Times New Roman"/>
          <w:sz w:val="24"/>
          <w:szCs w:val="24"/>
        </w:rPr>
        <w:t>d</w:t>
      </w:r>
      <w:r w:rsidR="00C6419B" w:rsidRPr="00FD686A">
        <w:rPr>
          <w:rFonts w:ascii="Times New Roman" w:hAnsi="Times New Roman" w:cs="Times New Roman"/>
          <w:sz w:val="24"/>
          <w:szCs w:val="24"/>
        </w:rPr>
        <w:t>)</w:t>
      </w:r>
      <w:r w:rsidR="00072C80" w:rsidRPr="00FD686A">
        <w:rPr>
          <w:rFonts w:ascii="Times New Roman" w:hAnsi="Times New Roman" w:cs="Times New Roman"/>
          <w:sz w:val="24"/>
          <w:szCs w:val="24"/>
        </w:rPr>
        <w:t xml:space="preserve">, it is quite possible that Covid-19 </w:t>
      </w:r>
      <w:r w:rsidR="00BB7916" w:rsidRPr="00FD686A">
        <w:rPr>
          <w:rFonts w:ascii="Times New Roman" w:hAnsi="Times New Roman" w:cs="Times New Roman"/>
          <w:sz w:val="24"/>
          <w:szCs w:val="24"/>
        </w:rPr>
        <w:t xml:space="preserve">could have </w:t>
      </w:r>
      <w:r w:rsidR="00AA08DC" w:rsidRPr="00FD686A">
        <w:rPr>
          <w:rFonts w:ascii="Times New Roman" w:hAnsi="Times New Roman" w:cs="Times New Roman"/>
          <w:sz w:val="24"/>
          <w:szCs w:val="24"/>
        </w:rPr>
        <w:t xml:space="preserve">defined as a pandemic </w:t>
      </w:r>
      <w:r w:rsidR="00231136" w:rsidRPr="00FD686A">
        <w:rPr>
          <w:rFonts w:ascii="Times New Roman" w:hAnsi="Times New Roman" w:cs="Times New Roman"/>
          <w:sz w:val="24"/>
          <w:szCs w:val="24"/>
        </w:rPr>
        <w:t xml:space="preserve">at the end of February or even sooner. </w:t>
      </w:r>
    </w:p>
    <w:p w14:paraId="4749B62F" w14:textId="77777777" w:rsidR="00E47A97" w:rsidRPr="00FD686A" w:rsidRDefault="00E47A97" w:rsidP="00FD686A">
      <w:pPr>
        <w:spacing w:after="0" w:line="360" w:lineRule="auto"/>
        <w:jc w:val="both"/>
        <w:rPr>
          <w:rFonts w:ascii="Times New Roman" w:hAnsi="Times New Roman" w:cs="Times New Roman"/>
          <w:sz w:val="24"/>
          <w:szCs w:val="24"/>
        </w:rPr>
      </w:pPr>
    </w:p>
    <w:p w14:paraId="3E400C41" w14:textId="50A3B1BC" w:rsidR="002C6C76" w:rsidRPr="00FD686A" w:rsidRDefault="005B15D7"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When </w:t>
      </w:r>
      <w:r w:rsidR="002C6C76" w:rsidRPr="00FD686A">
        <w:rPr>
          <w:rFonts w:ascii="Times New Roman" w:hAnsi="Times New Roman" w:cs="Times New Roman"/>
          <w:sz w:val="24"/>
          <w:szCs w:val="24"/>
        </w:rPr>
        <w:t>pandemics</w:t>
      </w:r>
      <w:r w:rsidRPr="00FD686A">
        <w:rPr>
          <w:rFonts w:ascii="Times New Roman" w:hAnsi="Times New Roman" w:cs="Times New Roman"/>
          <w:sz w:val="24"/>
          <w:szCs w:val="24"/>
        </w:rPr>
        <w:t xml:space="preserve"> </w:t>
      </w:r>
      <w:r w:rsidR="002C6C76" w:rsidRPr="00FD686A">
        <w:rPr>
          <w:rFonts w:ascii="Times New Roman" w:hAnsi="Times New Roman" w:cs="Times New Roman"/>
          <w:sz w:val="24"/>
          <w:szCs w:val="24"/>
        </w:rPr>
        <w:t>emerge</w:t>
      </w:r>
      <w:r w:rsidR="0020236B" w:rsidRPr="00FD686A">
        <w:rPr>
          <w:rFonts w:ascii="Times New Roman" w:hAnsi="Times New Roman" w:cs="Times New Roman"/>
          <w:sz w:val="24"/>
          <w:szCs w:val="24"/>
        </w:rPr>
        <w:t xml:space="preserve">, the United Nations </w:t>
      </w:r>
      <w:r w:rsidR="00B12A8B" w:rsidRPr="00FD686A">
        <w:rPr>
          <w:rFonts w:ascii="Times New Roman" w:hAnsi="Times New Roman" w:cs="Times New Roman"/>
          <w:sz w:val="24"/>
          <w:szCs w:val="24"/>
        </w:rPr>
        <w:t>(No Date</w:t>
      </w:r>
      <w:r w:rsidR="0020236B" w:rsidRPr="00FD686A">
        <w:rPr>
          <w:rFonts w:ascii="Times New Roman" w:hAnsi="Times New Roman" w:cs="Times New Roman"/>
          <w:sz w:val="24"/>
          <w:szCs w:val="24"/>
        </w:rPr>
        <w:t xml:space="preserve">) assert that the social, </w:t>
      </w:r>
      <w:r w:rsidR="00B12A8B" w:rsidRPr="00FD686A">
        <w:rPr>
          <w:rFonts w:ascii="Times New Roman" w:hAnsi="Times New Roman" w:cs="Times New Roman"/>
          <w:sz w:val="24"/>
          <w:szCs w:val="24"/>
        </w:rPr>
        <w:t>economic</w:t>
      </w:r>
      <w:r w:rsidR="0020236B" w:rsidRPr="00FD686A">
        <w:rPr>
          <w:rFonts w:ascii="Times New Roman" w:hAnsi="Times New Roman" w:cs="Times New Roman"/>
          <w:sz w:val="24"/>
          <w:szCs w:val="24"/>
        </w:rPr>
        <w:t xml:space="preserve"> and political aspe</w:t>
      </w:r>
      <w:r w:rsidR="00B12A8B" w:rsidRPr="00FD686A">
        <w:rPr>
          <w:rFonts w:ascii="Times New Roman" w:hAnsi="Times New Roman" w:cs="Times New Roman"/>
          <w:sz w:val="24"/>
          <w:szCs w:val="24"/>
        </w:rPr>
        <w:t>c</w:t>
      </w:r>
      <w:r w:rsidR="0020236B" w:rsidRPr="00FD686A">
        <w:rPr>
          <w:rFonts w:ascii="Times New Roman" w:hAnsi="Times New Roman" w:cs="Times New Roman"/>
          <w:sz w:val="24"/>
          <w:szCs w:val="24"/>
        </w:rPr>
        <w:t xml:space="preserve">ts of the globalised world is </w:t>
      </w:r>
      <w:r w:rsidR="00B12A8B" w:rsidRPr="00FD686A">
        <w:rPr>
          <w:rFonts w:ascii="Times New Roman" w:hAnsi="Times New Roman" w:cs="Times New Roman"/>
          <w:sz w:val="24"/>
          <w:szCs w:val="24"/>
        </w:rPr>
        <w:t>faced with many negative consequences</w:t>
      </w:r>
      <w:r w:rsidR="00035B38" w:rsidRPr="00FD686A">
        <w:rPr>
          <w:rFonts w:ascii="Times New Roman" w:hAnsi="Times New Roman" w:cs="Times New Roman"/>
          <w:sz w:val="24"/>
          <w:szCs w:val="24"/>
        </w:rPr>
        <w:t>, however when dealing with a novel</w:t>
      </w:r>
      <w:r w:rsidR="00446170" w:rsidRPr="00FD686A">
        <w:rPr>
          <w:rFonts w:ascii="Times New Roman" w:hAnsi="Times New Roman" w:cs="Times New Roman"/>
          <w:sz w:val="24"/>
          <w:szCs w:val="24"/>
        </w:rPr>
        <w:t xml:space="preserve"> pandemic, these consequences are </w:t>
      </w:r>
      <w:r w:rsidR="00B011ED" w:rsidRPr="00FD686A">
        <w:rPr>
          <w:rFonts w:ascii="Times New Roman" w:hAnsi="Times New Roman" w:cs="Times New Roman"/>
          <w:sz w:val="24"/>
          <w:szCs w:val="24"/>
        </w:rPr>
        <w:t xml:space="preserve">regarded as inferior as </w:t>
      </w:r>
      <w:r w:rsidR="00326678" w:rsidRPr="00FD686A">
        <w:rPr>
          <w:rFonts w:ascii="Times New Roman" w:hAnsi="Times New Roman" w:cs="Times New Roman"/>
          <w:sz w:val="24"/>
          <w:szCs w:val="24"/>
        </w:rPr>
        <w:t xml:space="preserve">the </w:t>
      </w:r>
      <w:r w:rsidR="005B697B" w:rsidRPr="00FD686A">
        <w:rPr>
          <w:rFonts w:ascii="Times New Roman" w:hAnsi="Times New Roman" w:cs="Times New Roman"/>
          <w:sz w:val="24"/>
          <w:szCs w:val="24"/>
        </w:rPr>
        <w:t>disease</w:t>
      </w:r>
      <w:r w:rsidR="003A17DF" w:rsidRPr="00FD686A">
        <w:rPr>
          <w:rFonts w:ascii="Times New Roman" w:hAnsi="Times New Roman" w:cs="Times New Roman"/>
          <w:sz w:val="24"/>
          <w:szCs w:val="24"/>
        </w:rPr>
        <w:t xml:space="preserve"> has no </w:t>
      </w:r>
      <w:r w:rsidR="007C4109" w:rsidRPr="00FD686A">
        <w:rPr>
          <w:rFonts w:ascii="Times New Roman" w:hAnsi="Times New Roman" w:cs="Times New Roman"/>
          <w:sz w:val="24"/>
          <w:szCs w:val="24"/>
        </w:rPr>
        <w:t xml:space="preserve">difficulty in spreading rapidly and there is </w:t>
      </w:r>
      <w:r w:rsidR="00326678" w:rsidRPr="00FD686A">
        <w:rPr>
          <w:rFonts w:ascii="Times New Roman" w:hAnsi="Times New Roman" w:cs="Times New Roman"/>
          <w:sz w:val="24"/>
          <w:szCs w:val="24"/>
        </w:rPr>
        <w:t>greater</w:t>
      </w:r>
      <w:r w:rsidR="007C4109" w:rsidRPr="00FD686A">
        <w:rPr>
          <w:rFonts w:ascii="Times New Roman" w:hAnsi="Times New Roman" w:cs="Times New Roman"/>
          <w:sz w:val="24"/>
          <w:szCs w:val="24"/>
        </w:rPr>
        <w:t xml:space="preserve"> strain on the hospitals and t</w:t>
      </w:r>
      <w:r w:rsidR="005B697B" w:rsidRPr="00FD686A">
        <w:rPr>
          <w:rFonts w:ascii="Times New Roman" w:hAnsi="Times New Roman" w:cs="Times New Roman"/>
          <w:sz w:val="24"/>
          <w:szCs w:val="24"/>
        </w:rPr>
        <w:t xml:space="preserve">he </w:t>
      </w:r>
      <w:r w:rsidR="005F40E1" w:rsidRPr="00FD686A">
        <w:rPr>
          <w:rFonts w:ascii="Times New Roman" w:hAnsi="Times New Roman" w:cs="Times New Roman"/>
          <w:sz w:val="24"/>
          <w:szCs w:val="24"/>
        </w:rPr>
        <w:t>mortality</w:t>
      </w:r>
      <w:r w:rsidR="005B697B" w:rsidRPr="00FD686A">
        <w:rPr>
          <w:rFonts w:ascii="Times New Roman" w:hAnsi="Times New Roman" w:cs="Times New Roman"/>
          <w:sz w:val="24"/>
          <w:szCs w:val="24"/>
        </w:rPr>
        <w:t xml:space="preserve"> rate is </w:t>
      </w:r>
      <w:r w:rsidR="00BC2434" w:rsidRPr="00FD686A">
        <w:rPr>
          <w:rFonts w:ascii="Times New Roman" w:hAnsi="Times New Roman" w:cs="Times New Roman"/>
          <w:sz w:val="24"/>
          <w:szCs w:val="24"/>
        </w:rPr>
        <w:t>elevated</w:t>
      </w:r>
      <w:r w:rsidR="00C466FA" w:rsidRPr="00FD686A">
        <w:rPr>
          <w:rFonts w:ascii="Times New Roman" w:hAnsi="Times New Roman" w:cs="Times New Roman"/>
          <w:sz w:val="24"/>
          <w:szCs w:val="24"/>
        </w:rPr>
        <w:t>.</w:t>
      </w:r>
    </w:p>
    <w:p w14:paraId="32E64A5F" w14:textId="47BFE685" w:rsidR="00C466FA" w:rsidRPr="00FD686A" w:rsidRDefault="00C466FA" w:rsidP="00FD686A">
      <w:pPr>
        <w:spacing w:after="0" w:line="360" w:lineRule="auto"/>
        <w:jc w:val="both"/>
        <w:rPr>
          <w:rFonts w:ascii="Times New Roman" w:hAnsi="Times New Roman" w:cs="Times New Roman"/>
          <w:sz w:val="24"/>
          <w:szCs w:val="24"/>
        </w:rPr>
      </w:pPr>
    </w:p>
    <w:p w14:paraId="106F3D82" w14:textId="58551394" w:rsidR="008566FC" w:rsidRPr="00FD686A" w:rsidRDefault="006A0A88"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W</w:t>
      </w:r>
      <w:r w:rsidR="008E3805" w:rsidRPr="00FD686A">
        <w:rPr>
          <w:rFonts w:ascii="Times New Roman" w:hAnsi="Times New Roman" w:cs="Times New Roman"/>
          <w:sz w:val="24"/>
          <w:szCs w:val="24"/>
        </w:rPr>
        <w:t xml:space="preserve">hilst </w:t>
      </w:r>
      <w:r w:rsidR="0048251E" w:rsidRPr="00FD686A">
        <w:rPr>
          <w:rFonts w:ascii="Times New Roman" w:hAnsi="Times New Roman" w:cs="Times New Roman"/>
          <w:sz w:val="24"/>
          <w:szCs w:val="24"/>
        </w:rPr>
        <w:t xml:space="preserve">studying, </w:t>
      </w:r>
      <w:r w:rsidR="00496C84" w:rsidRPr="00FD686A">
        <w:rPr>
          <w:rFonts w:ascii="Times New Roman" w:hAnsi="Times New Roman" w:cs="Times New Roman"/>
          <w:sz w:val="24"/>
          <w:szCs w:val="24"/>
        </w:rPr>
        <w:t>researching,</w:t>
      </w:r>
      <w:r w:rsidR="0048251E" w:rsidRPr="00FD686A">
        <w:rPr>
          <w:rFonts w:ascii="Times New Roman" w:hAnsi="Times New Roman" w:cs="Times New Roman"/>
          <w:sz w:val="24"/>
          <w:szCs w:val="24"/>
        </w:rPr>
        <w:t xml:space="preserve"> or discussing </w:t>
      </w:r>
      <w:r w:rsidR="004F59B6" w:rsidRPr="00FD686A">
        <w:rPr>
          <w:rFonts w:ascii="Times New Roman" w:hAnsi="Times New Roman" w:cs="Times New Roman"/>
          <w:sz w:val="24"/>
          <w:szCs w:val="24"/>
        </w:rPr>
        <w:t>any aspect of society</w:t>
      </w:r>
      <w:r w:rsidR="00EE66BD" w:rsidRPr="00FD686A">
        <w:rPr>
          <w:rFonts w:ascii="Times New Roman" w:hAnsi="Times New Roman" w:cs="Times New Roman"/>
          <w:sz w:val="24"/>
          <w:szCs w:val="24"/>
        </w:rPr>
        <w:t xml:space="preserve">, it can be done so from </w:t>
      </w:r>
      <w:r w:rsidR="00F143E7" w:rsidRPr="00FD686A">
        <w:rPr>
          <w:rFonts w:ascii="Times New Roman" w:hAnsi="Times New Roman" w:cs="Times New Roman"/>
          <w:sz w:val="24"/>
          <w:szCs w:val="24"/>
        </w:rPr>
        <w:t>three</w:t>
      </w:r>
      <w:r w:rsidR="00880AF5" w:rsidRPr="00FD686A">
        <w:rPr>
          <w:rFonts w:ascii="Times New Roman" w:hAnsi="Times New Roman" w:cs="Times New Roman"/>
          <w:sz w:val="24"/>
          <w:szCs w:val="24"/>
        </w:rPr>
        <w:t xml:space="preserve"> levels, these are macro, </w:t>
      </w:r>
      <w:r w:rsidR="00F143E7" w:rsidRPr="00FD686A">
        <w:rPr>
          <w:rFonts w:ascii="Times New Roman" w:hAnsi="Times New Roman" w:cs="Times New Roman"/>
          <w:sz w:val="24"/>
          <w:szCs w:val="24"/>
        </w:rPr>
        <w:t>mezzo,</w:t>
      </w:r>
      <w:r w:rsidR="00880AF5" w:rsidRPr="00FD686A">
        <w:rPr>
          <w:rFonts w:ascii="Times New Roman" w:hAnsi="Times New Roman" w:cs="Times New Roman"/>
          <w:sz w:val="24"/>
          <w:szCs w:val="24"/>
        </w:rPr>
        <w:t xml:space="preserve"> and micro</w:t>
      </w:r>
      <w:r w:rsidR="00496C84" w:rsidRPr="00FD686A">
        <w:rPr>
          <w:rFonts w:ascii="Times New Roman" w:hAnsi="Times New Roman" w:cs="Times New Roman"/>
          <w:sz w:val="24"/>
          <w:szCs w:val="24"/>
        </w:rPr>
        <w:t>.</w:t>
      </w:r>
      <w:r w:rsidR="00880AF5" w:rsidRPr="00FD686A">
        <w:rPr>
          <w:rFonts w:ascii="Times New Roman" w:hAnsi="Times New Roman" w:cs="Times New Roman"/>
          <w:sz w:val="24"/>
          <w:szCs w:val="24"/>
        </w:rPr>
        <w:t xml:space="preserve"> </w:t>
      </w:r>
      <w:r w:rsidR="00496C84" w:rsidRPr="00FD686A">
        <w:rPr>
          <w:rFonts w:ascii="Times New Roman" w:hAnsi="Times New Roman" w:cs="Times New Roman"/>
          <w:sz w:val="24"/>
          <w:szCs w:val="24"/>
        </w:rPr>
        <w:t>M</w:t>
      </w:r>
      <w:r w:rsidR="00880AF5" w:rsidRPr="00FD686A">
        <w:rPr>
          <w:rFonts w:ascii="Times New Roman" w:hAnsi="Times New Roman" w:cs="Times New Roman"/>
          <w:sz w:val="24"/>
          <w:szCs w:val="24"/>
        </w:rPr>
        <w:t xml:space="preserve">acro level is viewed </w:t>
      </w:r>
      <w:r w:rsidR="00D93248" w:rsidRPr="00FD686A">
        <w:rPr>
          <w:rFonts w:ascii="Times New Roman" w:hAnsi="Times New Roman" w:cs="Times New Roman"/>
          <w:sz w:val="24"/>
          <w:szCs w:val="24"/>
        </w:rPr>
        <w:t>at the global</w:t>
      </w:r>
      <w:r w:rsidR="00496C84" w:rsidRPr="00FD686A">
        <w:rPr>
          <w:rFonts w:ascii="Times New Roman" w:hAnsi="Times New Roman" w:cs="Times New Roman"/>
          <w:sz w:val="24"/>
          <w:szCs w:val="24"/>
        </w:rPr>
        <w:t xml:space="preserve"> scale,</w:t>
      </w:r>
      <w:r w:rsidR="00D93248" w:rsidRPr="00FD686A">
        <w:rPr>
          <w:rFonts w:ascii="Times New Roman" w:hAnsi="Times New Roman" w:cs="Times New Roman"/>
          <w:sz w:val="24"/>
          <w:szCs w:val="24"/>
        </w:rPr>
        <w:t xml:space="preserve"> </w:t>
      </w:r>
      <w:r w:rsidR="008566FC" w:rsidRPr="00FD686A">
        <w:rPr>
          <w:rFonts w:ascii="Times New Roman" w:hAnsi="Times New Roman" w:cs="Times New Roman"/>
          <w:sz w:val="24"/>
          <w:szCs w:val="24"/>
        </w:rPr>
        <w:t xml:space="preserve">mezzo at </w:t>
      </w:r>
      <w:r w:rsidR="00496C84" w:rsidRPr="00FD686A">
        <w:rPr>
          <w:rFonts w:ascii="Times New Roman" w:hAnsi="Times New Roman" w:cs="Times New Roman"/>
          <w:sz w:val="24"/>
          <w:szCs w:val="24"/>
        </w:rPr>
        <w:t xml:space="preserve">a </w:t>
      </w:r>
      <w:r w:rsidR="008566FC" w:rsidRPr="00FD686A">
        <w:rPr>
          <w:rFonts w:ascii="Times New Roman" w:hAnsi="Times New Roman" w:cs="Times New Roman"/>
          <w:sz w:val="24"/>
          <w:szCs w:val="24"/>
        </w:rPr>
        <w:t xml:space="preserve">national </w:t>
      </w:r>
      <w:r w:rsidR="00496C84" w:rsidRPr="00FD686A">
        <w:rPr>
          <w:rFonts w:ascii="Times New Roman" w:hAnsi="Times New Roman" w:cs="Times New Roman"/>
          <w:sz w:val="24"/>
          <w:szCs w:val="24"/>
        </w:rPr>
        <w:t xml:space="preserve">scale </w:t>
      </w:r>
      <w:r w:rsidR="008566FC" w:rsidRPr="00FD686A">
        <w:rPr>
          <w:rFonts w:ascii="Times New Roman" w:hAnsi="Times New Roman" w:cs="Times New Roman"/>
          <w:sz w:val="24"/>
          <w:szCs w:val="24"/>
        </w:rPr>
        <w:t xml:space="preserve">and micro at the individual </w:t>
      </w:r>
      <w:r w:rsidR="00496C84" w:rsidRPr="00FD686A">
        <w:rPr>
          <w:rFonts w:ascii="Times New Roman" w:hAnsi="Times New Roman" w:cs="Times New Roman"/>
          <w:sz w:val="24"/>
          <w:szCs w:val="24"/>
        </w:rPr>
        <w:t>scale</w:t>
      </w:r>
      <w:r w:rsidR="00F143E7" w:rsidRPr="00FD686A">
        <w:rPr>
          <w:rFonts w:ascii="Times New Roman" w:hAnsi="Times New Roman" w:cs="Times New Roman"/>
          <w:sz w:val="24"/>
          <w:szCs w:val="24"/>
        </w:rPr>
        <w:t xml:space="preserve"> </w:t>
      </w:r>
      <w:r w:rsidR="00496C84" w:rsidRPr="00FD686A">
        <w:rPr>
          <w:rFonts w:ascii="Times New Roman" w:hAnsi="Times New Roman" w:cs="Times New Roman"/>
          <w:sz w:val="24"/>
          <w:szCs w:val="24"/>
        </w:rPr>
        <w:t>(</w:t>
      </w:r>
      <w:r w:rsidR="000450A5" w:rsidRPr="00FD686A">
        <w:rPr>
          <w:rFonts w:ascii="Times New Roman" w:hAnsi="Times New Roman" w:cs="Times New Roman"/>
          <w:sz w:val="24"/>
          <w:szCs w:val="24"/>
        </w:rPr>
        <w:t>Ballantine and Roberts, 2010</w:t>
      </w:r>
      <w:r w:rsidR="00496C84" w:rsidRPr="00FD686A">
        <w:rPr>
          <w:rFonts w:ascii="Times New Roman" w:hAnsi="Times New Roman" w:cs="Times New Roman"/>
          <w:sz w:val="24"/>
          <w:szCs w:val="24"/>
        </w:rPr>
        <w:t>).</w:t>
      </w:r>
      <w:r w:rsidR="00F143E7" w:rsidRPr="00FD686A">
        <w:rPr>
          <w:rFonts w:ascii="Times New Roman" w:hAnsi="Times New Roman" w:cs="Times New Roman"/>
          <w:sz w:val="24"/>
          <w:szCs w:val="24"/>
        </w:rPr>
        <w:t xml:space="preserve"> </w:t>
      </w:r>
      <w:r w:rsidR="00006495" w:rsidRPr="00FD686A">
        <w:rPr>
          <w:rFonts w:ascii="Times New Roman" w:hAnsi="Times New Roman" w:cs="Times New Roman"/>
          <w:sz w:val="24"/>
          <w:szCs w:val="24"/>
        </w:rPr>
        <w:t xml:space="preserve">When </w:t>
      </w:r>
      <w:r w:rsidR="003075CA" w:rsidRPr="00FD686A">
        <w:rPr>
          <w:rFonts w:ascii="Times New Roman" w:hAnsi="Times New Roman" w:cs="Times New Roman"/>
          <w:sz w:val="24"/>
          <w:szCs w:val="24"/>
        </w:rPr>
        <w:t>discussing</w:t>
      </w:r>
      <w:r w:rsidR="00006495" w:rsidRPr="00FD686A">
        <w:rPr>
          <w:rFonts w:ascii="Times New Roman" w:hAnsi="Times New Roman" w:cs="Times New Roman"/>
          <w:sz w:val="24"/>
          <w:szCs w:val="24"/>
        </w:rPr>
        <w:t xml:space="preserve"> the </w:t>
      </w:r>
      <w:r w:rsidR="00F143E7" w:rsidRPr="00FD686A">
        <w:rPr>
          <w:rFonts w:ascii="Times New Roman" w:hAnsi="Times New Roman" w:cs="Times New Roman"/>
          <w:sz w:val="24"/>
          <w:szCs w:val="24"/>
        </w:rPr>
        <w:t xml:space="preserve">three </w:t>
      </w:r>
      <w:r w:rsidR="00006495" w:rsidRPr="00FD686A">
        <w:rPr>
          <w:rFonts w:ascii="Times New Roman" w:hAnsi="Times New Roman" w:cs="Times New Roman"/>
          <w:sz w:val="24"/>
          <w:szCs w:val="24"/>
        </w:rPr>
        <w:t>main aspects of globalisation</w:t>
      </w:r>
      <w:r w:rsidR="006F5780" w:rsidRPr="00FD686A">
        <w:rPr>
          <w:rFonts w:ascii="Times New Roman" w:hAnsi="Times New Roman" w:cs="Times New Roman"/>
          <w:sz w:val="24"/>
          <w:szCs w:val="24"/>
        </w:rPr>
        <w:t>, political</w:t>
      </w:r>
      <w:r w:rsidR="003075CA" w:rsidRPr="00FD686A">
        <w:rPr>
          <w:rFonts w:ascii="Times New Roman" w:hAnsi="Times New Roman" w:cs="Times New Roman"/>
          <w:sz w:val="24"/>
          <w:szCs w:val="24"/>
        </w:rPr>
        <w:t>,</w:t>
      </w:r>
      <w:r w:rsidR="006F5780" w:rsidRPr="00FD686A">
        <w:rPr>
          <w:rFonts w:ascii="Times New Roman" w:hAnsi="Times New Roman" w:cs="Times New Roman"/>
          <w:sz w:val="24"/>
          <w:szCs w:val="24"/>
        </w:rPr>
        <w:t xml:space="preserve"> </w:t>
      </w:r>
      <w:r w:rsidR="00F143E7" w:rsidRPr="00FD686A">
        <w:rPr>
          <w:rFonts w:ascii="Times New Roman" w:hAnsi="Times New Roman" w:cs="Times New Roman"/>
          <w:sz w:val="24"/>
          <w:szCs w:val="24"/>
        </w:rPr>
        <w:t>economic,</w:t>
      </w:r>
      <w:r w:rsidR="003075CA" w:rsidRPr="00FD686A">
        <w:rPr>
          <w:rFonts w:ascii="Times New Roman" w:hAnsi="Times New Roman" w:cs="Times New Roman"/>
          <w:sz w:val="24"/>
          <w:szCs w:val="24"/>
        </w:rPr>
        <w:t xml:space="preserve"> and social </w:t>
      </w:r>
      <w:r w:rsidR="00006495" w:rsidRPr="00FD686A">
        <w:rPr>
          <w:rFonts w:ascii="Times New Roman" w:hAnsi="Times New Roman" w:cs="Times New Roman"/>
          <w:sz w:val="24"/>
          <w:szCs w:val="24"/>
        </w:rPr>
        <w:t>th</w:t>
      </w:r>
      <w:r w:rsidR="006F5780" w:rsidRPr="00FD686A">
        <w:rPr>
          <w:rFonts w:ascii="Times New Roman" w:hAnsi="Times New Roman" w:cs="Times New Roman"/>
          <w:sz w:val="24"/>
          <w:szCs w:val="24"/>
        </w:rPr>
        <w:t>e</w:t>
      </w:r>
      <w:r w:rsidR="003D3D98" w:rsidRPr="00FD686A">
        <w:rPr>
          <w:rFonts w:ascii="Times New Roman" w:hAnsi="Times New Roman" w:cs="Times New Roman"/>
          <w:sz w:val="24"/>
          <w:szCs w:val="24"/>
        </w:rPr>
        <w:t xml:space="preserve">y may be done so at any </w:t>
      </w:r>
      <w:r w:rsidR="00F143E7" w:rsidRPr="00FD686A">
        <w:rPr>
          <w:rFonts w:ascii="Times New Roman" w:hAnsi="Times New Roman" w:cs="Times New Roman"/>
          <w:sz w:val="24"/>
          <w:szCs w:val="24"/>
        </w:rPr>
        <w:t xml:space="preserve">level of analysis of society. </w:t>
      </w:r>
      <w:r w:rsidR="003D3D98" w:rsidRPr="00FD686A">
        <w:rPr>
          <w:rFonts w:ascii="Times New Roman" w:hAnsi="Times New Roman" w:cs="Times New Roman"/>
          <w:sz w:val="24"/>
          <w:szCs w:val="24"/>
        </w:rPr>
        <w:t xml:space="preserve"> </w:t>
      </w:r>
    </w:p>
    <w:p w14:paraId="0D5CD393" w14:textId="77777777" w:rsidR="0026785A" w:rsidRPr="00FD686A" w:rsidRDefault="0026785A" w:rsidP="00FD686A">
      <w:pPr>
        <w:spacing w:after="0" w:line="360" w:lineRule="auto"/>
        <w:jc w:val="both"/>
        <w:rPr>
          <w:rFonts w:ascii="Times New Roman" w:hAnsi="Times New Roman" w:cs="Times New Roman"/>
          <w:sz w:val="24"/>
          <w:szCs w:val="24"/>
        </w:rPr>
      </w:pPr>
    </w:p>
    <w:p w14:paraId="2D8C93BC" w14:textId="66FD00C1" w:rsidR="00871CA3" w:rsidRPr="00FD686A" w:rsidRDefault="0026785A"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lastRenderedPageBreak/>
        <w:t>C</w:t>
      </w:r>
      <w:r w:rsidR="00D05717" w:rsidRPr="00FD686A">
        <w:rPr>
          <w:rFonts w:ascii="Times New Roman" w:hAnsi="Times New Roman" w:cs="Times New Roman"/>
          <w:sz w:val="24"/>
          <w:szCs w:val="24"/>
        </w:rPr>
        <w:t>on</w:t>
      </w:r>
      <w:r w:rsidR="005F41F4" w:rsidRPr="00FD686A">
        <w:rPr>
          <w:rFonts w:ascii="Times New Roman" w:hAnsi="Times New Roman" w:cs="Times New Roman"/>
          <w:sz w:val="24"/>
          <w:szCs w:val="24"/>
        </w:rPr>
        <w:t>sidering the political aspect, this can be analys</w:t>
      </w:r>
      <w:r w:rsidR="0010402A" w:rsidRPr="00FD686A">
        <w:rPr>
          <w:rFonts w:ascii="Times New Roman" w:hAnsi="Times New Roman" w:cs="Times New Roman"/>
          <w:sz w:val="24"/>
          <w:szCs w:val="24"/>
        </w:rPr>
        <w:t>ed</w:t>
      </w:r>
      <w:r w:rsidR="005F41F4" w:rsidRPr="00FD686A">
        <w:rPr>
          <w:rFonts w:ascii="Times New Roman" w:hAnsi="Times New Roman" w:cs="Times New Roman"/>
          <w:sz w:val="24"/>
          <w:szCs w:val="24"/>
        </w:rPr>
        <w:t xml:space="preserve"> from the macro level of global governance </w:t>
      </w:r>
      <w:r w:rsidR="0077033A" w:rsidRPr="00FD686A">
        <w:rPr>
          <w:rFonts w:ascii="Times New Roman" w:hAnsi="Times New Roman" w:cs="Times New Roman"/>
          <w:sz w:val="24"/>
          <w:szCs w:val="24"/>
        </w:rPr>
        <w:t xml:space="preserve">and </w:t>
      </w:r>
      <w:r w:rsidR="005F5261" w:rsidRPr="00FD686A">
        <w:rPr>
          <w:rFonts w:ascii="Times New Roman" w:hAnsi="Times New Roman" w:cs="Times New Roman"/>
          <w:sz w:val="24"/>
          <w:szCs w:val="24"/>
        </w:rPr>
        <w:t>the mezzo level of national governance</w:t>
      </w:r>
      <w:r w:rsidR="003075CA" w:rsidRPr="00FD686A">
        <w:rPr>
          <w:rFonts w:ascii="Times New Roman" w:hAnsi="Times New Roman" w:cs="Times New Roman"/>
          <w:sz w:val="24"/>
          <w:szCs w:val="24"/>
        </w:rPr>
        <w:t xml:space="preserve"> that provide guidance to the </w:t>
      </w:r>
      <w:r w:rsidR="0077033A" w:rsidRPr="00FD686A">
        <w:rPr>
          <w:rFonts w:ascii="Times New Roman" w:hAnsi="Times New Roman" w:cs="Times New Roman"/>
          <w:sz w:val="24"/>
          <w:szCs w:val="24"/>
        </w:rPr>
        <w:t>individuals</w:t>
      </w:r>
      <w:r w:rsidR="00262A48" w:rsidRPr="00FD686A">
        <w:rPr>
          <w:rFonts w:ascii="Times New Roman" w:hAnsi="Times New Roman" w:cs="Times New Roman"/>
          <w:sz w:val="24"/>
          <w:szCs w:val="24"/>
        </w:rPr>
        <w:t xml:space="preserve"> </w:t>
      </w:r>
      <w:r w:rsidR="0077033A" w:rsidRPr="00FD686A">
        <w:rPr>
          <w:rFonts w:ascii="Times New Roman" w:hAnsi="Times New Roman" w:cs="Times New Roman"/>
          <w:sz w:val="24"/>
          <w:szCs w:val="24"/>
        </w:rPr>
        <w:t xml:space="preserve">the </w:t>
      </w:r>
      <w:r w:rsidR="003075CA" w:rsidRPr="00FD686A">
        <w:rPr>
          <w:rFonts w:ascii="Times New Roman" w:hAnsi="Times New Roman" w:cs="Times New Roman"/>
          <w:sz w:val="24"/>
          <w:szCs w:val="24"/>
        </w:rPr>
        <w:t xml:space="preserve">micro level of society in how to deal with a pandemic. </w:t>
      </w:r>
      <w:r w:rsidR="003E1DB3" w:rsidRPr="00FD686A">
        <w:rPr>
          <w:rFonts w:ascii="Times New Roman" w:hAnsi="Times New Roman" w:cs="Times New Roman"/>
          <w:sz w:val="24"/>
          <w:szCs w:val="24"/>
        </w:rPr>
        <w:t>A</w:t>
      </w:r>
      <w:r w:rsidR="00001AEF" w:rsidRPr="00FD686A">
        <w:rPr>
          <w:rFonts w:ascii="Times New Roman" w:hAnsi="Times New Roman" w:cs="Times New Roman"/>
          <w:sz w:val="24"/>
          <w:szCs w:val="24"/>
        </w:rPr>
        <w:t>t</w:t>
      </w:r>
      <w:r w:rsidR="003E1DB3" w:rsidRPr="00FD686A">
        <w:rPr>
          <w:rFonts w:ascii="Times New Roman" w:hAnsi="Times New Roman" w:cs="Times New Roman"/>
          <w:sz w:val="24"/>
          <w:szCs w:val="24"/>
        </w:rPr>
        <w:t xml:space="preserve"> the macro level, g</w:t>
      </w:r>
      <w:r w:rsidR="008E3805" w:rsidRPr="00FD686A">
        <w:rPr>
          <w:rFonts w:ascii="Times New Roman" w:hAnsi="Times New Roman" w:cs="Times New Roman"/>
          <w:sz w:val="24"/>
          <w:szCs w:val="24"/>
        </w:rPr>
        <w:t xml:space="preserve">lobalisation allowed for the international relations to develop, </w:t>
      </w:r>
      <w:r w:rsidR="00C716CA" w:rsidRPr="00FD686A">
        <w:rPr>
          <w:rFonts w:ascii="Times New Roman" w:hAnsi="Times New Roman" w:cs="Times New Roman"/>
          <w:sz w:val="24"/>
          <w:szCs w:val="24"/>
        </w:rPr>
        <w:t xml:space="preserve">where </w:t>
      </w:r>
      <w:r w:rsidR="00E22C5F" w:rsidRPr="00FD686A">
        <w:rPr>
          <w:rFonts w:ascii="Times New Roman" w:hAnsi="Times New Roman" w:cs="Times New Roman"/>
          <w:sz w:val="24"/>
          <w:szCs w:val="24"/>
        </w:rPr>
        <w:t>individual countries had to collective</w:t>
      </w:r>
      <w:r w:rsidR="000E34DC" w:rsidRPr="00FD686A">
        <w:rPr>
          <w:rFonts w:ascii="Times New Roman" w:hAnsi="Times New Roman" w:cs="Times New Roman"/>
          <w:sz w:val="24"/>
          <w:szCs w:val="24"/>
        </w:rPr>
        <w:t>ly</w:t>
      </w:r>
      <w:r w:rsidR="00E22C5F" w:rsidRPr="00FD686A">
        <w:rPr>
          <w:rFonts w:ascii="Times New Roman" w:hAnsi="Times New Roman" w:cs="Times New Roman"/>
          <w:sz w:val="24"/>
          <w:szCs w:val="24"/>
        </w:rPr>
        <w:t xml:space="preserve"> collaborate </w:t>
      </w:r>
      <w:r w:rsidR="00065126" w:rsidRPr="00FD686A">
        <w:rPr>
          <w:rFonts w:ascii="Times New Roman" w:hAnsi="Times New Roman" w:cs="Times New Roman"/>
          <w:sz w:val="24"/>
          <w:szCs w:val="24"/>
        </w:rPr>
        <w:t xml:space="preserve">a </w:t>
      </w:r>
      <w:r w:rsidR="00C94A8E" w:rsidRPr="00FD686A">
        <w:rPr>
          <w:rFonts w:ascii="Times New Roman" w:hAnsi="Times New Roman" w:cs="Times New Roman"/>
          <w:sz w:val="24"/>
          <w:szCs w:val="24"/>
        </w:rPr>
        <w:t xml:space="preserve">solitary institute that can protect the </w:t>
      </w:r>
      <w:r w:rsidR="0052762B" w:rsidRPr="00FD686A">
        <w:rPr>
          <w:rFonts w:ascii="Times New Roman" w:hAnsi="Times New Roman" w:cs="Times New Roman"/>
          <w:sz w:val="24"/>
          <w:szCs w:val="24"/>
        </w:rPr>
        <w:t>world</w:t>
      </w:r>
      <w:r w:rsidR="00C94A8E" w:rsidRPr="00FD686A">
        <w:rPr>
          <w:rFonts w:ascii="Times New Roman" w:hAnsi="Times New Roman" w:cs="Times New Roman"/>
          <w:sz w:val="24"/>
          <w:szCs w:val="24"/>
        </w:rPr>
        <w:t xml:space="preserve"> (</w:t>
      </w:r>
      <w:r w:rsidR="0052762B" w:rsidRPr="00FD686A">
        <w:rPr>
          <w:rFonts w:ascii="Times New Roman" w:hAnsi="Times New Roman" w:cs="Times New Roman"/>
          <w:sz w:val="24"/>
          <w:szCs w:val="24"/>
        </w:rPr>
        <w:t xml:space="preserve">Taylor, 2002; </w:t>
      </w:r>
      <w:r w:rsidR="00C94A8E" w:rsidRPr="00FD686A">
        <w:rPr>
          <w:rFonts w:ascii="Times New Roman" w:hAnsi="Times New Roman" w:cs="Times New Roman"/>
          <w:sz w:val="24"/>
          <w:szCs w:val="24"/>
        </w:rPr>
        <w:t>Fidler, 2</w:t>
      </w:r>
      <w:r w:rsidR="0052762B" w:rsidRPr="00FD686A">
        <w:rPr>
          <w:rFonts w:ascii="Times New Roman" w:hAnsi="Times New Roman" w:cs="Times New Roman"/>
          <w:sz w:val="24"/>
          <w:szCs w:val="24"/>
        </w:rPr>
        <w:t>001). However</w:t>
      </w:r>
      <w:r w:rsidR="003D6E77" w:rsidRPr="00FD686A">
        <w:rPr>
          <w:rFonts w:ascii="Times New Roman" w:hAnsi="Times New Roman" w:cs="Times New Roman"/>
          <w:sz w:val="24"/>
          <w:szCs w:val="24"/>
        </w:rPr>
        <w:t xml:space="preserve">, </w:t>
      </w:r>
      <w:r w:rsidR="00CD0493" w:rsidRPr="00FD686A">
        <w:rPr>
          <w:rFonts w:ascii="Times New Roman" w:hAnsi="Times New Roman" w:cs="Times New Roman"/>
          <w:sz w:val="24"/>
          <w:szCs w:val="24"/>
        </w:rPr>
        <w:t xml:space="preserve">Dingworth and Pattberg (2006, p.185) </w:t>
      </w:r>
      <w:r w:rsidR="009A64D4" w:rsidRPr="00FD686A">
        <w:rPr>
          <w:rFonts w:ascii="Times New Roman" w:hAnsi="Times New Roman" w:cs="Times New Roman"/>
          <w:sz w:val="24"/>
          <w:szCs w:val="24"/>
        </w:rPr>
        <w:t xml:space="preserve">comments that the concept of global governance </w:t>
      </w:r>
      <w:r w:rsidR="00DB6EFA" w:rsidRPr="00FD686A">
        <w:rPr>
          <w:rFonts w:ascii="Times New Roman" w:hAnsi="Times New Roman" w:cs="Times New Roman"/>
          <w:sz w:val="24"/>
          <w:szCs w:val="24"/>
        </w:rPr>
        <w:t>‘is all over the place’ and in addition Finklestein</w:t>
      </w:r>
      <w:r w:rsidR="007872DE" w:rsidRPr="00FD686A">
        <w:rPr>
          <w:rFonts w:ascii="Times New Roman" w:hAnsi="Times New Roman" w:cs="Times New Roman"/>
          <w:sz w:val="24"/>
          <w:szCs w:val="24"/>
        </w:rPr>
        <w:t>’</w:t>
      </w:r>
      <w:r w:rsidR="001D43CD" w:rsidRPr="00FD686A">
        <w:rPr>
          <w:rFonts w:ascii="Times New Roman" w:hAnsi="Times New Roman" w:cs="Times New Roman"/>
          <w:sz w:val="24"/>
          <w:szCs w:val="24"/>
        </w:rPr>
        <w:t>s</w:t>
      </w:r>
      <w:r w:rsidR="00DB6EFA" w:rsidRPr="00FD686A">
        <w:rPr>
          <w:rFonts w:ascii="Times New Roman" w:hAnsi="Times New Roman" w:cs="Times New Roman"/>
          <w:sz w:val="24"/>
          <w:szCs w:val="24"/>
        </w:rPr>
        <w:t xml:space="preserve"> (1995, p.368) </w:t>
      </w:r>
      <w:r w:rsidR="001D43CD" w:rsidRPr="00FD686A">
        <w:rPr>
          <w:rFonts w:ascii="Times New Roman" w:hAnsi="Times New Roman" w:cs="Times New Roman"/>
          <w:sz w:val="24"/>
          <w:szCs w:val="24"/>
        </w:rPr>
        <w:t>perception is that it can mean</w:t>
      </w:r>
      <w:r w:rsidR="007872DE" w:rsidRPr="00FD686A">
        <w:rPr>
          <w:rFonts w:ascii="Times New Roman" w:hAnsi="Times New Roman" w:cs="Times New Roman"/>
          <w:sz w:val="24"/>
          <w:szCs w:val="24"/>
        </w:rPr>
        <w:t xml:space="preserve"> ‘virtually anything’, thus leaving the concept of global governance vague in this instance. </w:t>
      </w:r>
      <w:r w:rsidR="003D6E77" w:rsidRPr="00FD686A">
        <w:rPr>
          <w:rFonts w:ascii="Times New Roman" w:hAnsi="Times New Roman" w:cs="Times New Roman"/>
          <w:sz w:val="24"/>
          <w:szCs w:val="24"/>
        </w:rPr>
        <w:t xml:space="preserve">Although </w:t>
      </w:r>
      <w:r w:rsidR="00984345" w:rsidRPr="00FD686A">
        <w:rPr>
          <w:rFonts w:ascii="Times New Roman" w:hAnsi="Times New Roman" w:cs="Times New Roman"/>
          <w:sz w:val="24"/>
          <w:szCs w:val="24"/>
        </w:rPr>
        <w:t>when considering</w:t>
      </w:r>
      <w:r w:rsidR="0003633A" w:rsidRPr="00FD686A">
        <w:rPr>
          <w:rFonts w:ascii="Times New Roman" w:hAnsi="Times New Roman" w:cs="Times New Roman"/>
          <w:sz w:val="24"/>
          <w:szCs w:val="24"/>
        </w:rPr>
        <w:t xml:space="preserve"> </w:t>
      </w:r>
      <w:r w:rsidR="00984345" w:rsidRPr="00FD686A">
        <w:rPr>
          <w:rFonts w:ascii="Times New Roman" w:hAnsi="Times New Roman" w:cs="Times New Roman"/>
          <w:sz w:val="24"/>
          <w:szCs w:val="24"/>
        </w:rPr>
        <w:t xml:space="preserve">the </w:t>
      </w:r>
      <w:r w:rsidR="0003633A" w:rsidRPr="00FD686A">
        <w:rPr>
          <w:rFonts w:ascii="Times New Roman" w:hAnsi="Times New Roman" w:cs="Times New Roman"/>
          <w:sz w:val="24"/>
          <w:szCs w:val="24"/>
        </w:rPr>
        <w:t>health sector, t</w:t>
      </w:r>
      <w:r w:rsidR="00B315F5" w:rsidRPr="00FD686A">
        <w:rPr>
          <w:rFonts w:ascii="Times New Roman" w:hAnsi="Times New Roman" w:cs="Times New Roman"/>
          <w:sz w:val="24"/>
          <w:szCs w:val="24"/>
        </w:rPr>
        <w:t xml:space="preserve">he concept of global governance </w:t>
      </w:r>
      <w:r w:rsidR="00490C0D" w:rsidRPr="00FD686A">
        <w:rPr>
          <w:rFonts w:ascii="Times New Roman" w:hAnsi="Times New Roman" w:cs="Times New Roman"/>
          <w:sz w:val="24"/>
          <w:szCs w:val="24"/>
        </w:rPr>
        <w:t>can be traced to 1851</w:t>
      </w:r>
      <w:r w:rsidR="00701862" w:rsidRPr="00FD686A">
        <w:rPr>
          <w:rFonts w:ascii="Times New Roman" w:hAnsi="Times New Roman" w:cs="Times New Roman"/>
          <w:sz w:val="24"/>
          <w:szCs w:val="24"/>
        </w:rPr>
        <w:t xml:space="preserve"> with </w:t>
      </w:r>
      <w:r w:rsidR="00485393" w:rsidRPr="00FD686A">
        <w:rPr>
          <w:rFonts w:ascii="Times New Roman" w:hAnsi="Times New Roman" w:cs="Times New Roman"/>
          <w:sz w:val="24"/>
          <w:szCs w:val="24"/>
        </w:rPr>
        <w:t xml:space="preserve">international conferences forming incentives to manage hygiene and quarantine </w:t>
      </w:r>
      <w:r w:rsidR="00BC2FA2" w:rsidRPr="00FD686A">
        <w:rPr>
          <w:rFonts w:ascii="Times New Roman" w:hAnsi="Times New Roman" w:cs="Times New Roman"/>
          <w:sz w:val="24"/>
          <w:szCs w:val="24"/>
        </w:rPr>
        <w:t xml:space="preserve">practices, these conferences </w:t>
      </w:r>
      <w:r w:rsidR="00F37D11" w:rsidRPr="00FD686A">
        <w:rPr>
          <w:rFonts w:ascii="Times New Roman" w:hAnsi="Times New Roman" w:cs="Times New Roman"/>
          <w:sz w:val="24"/>
          <w:szCs w:val="24"/>
        </w:rPr>
        <w:t xml:space="preserve">gave recognition to the requirement of an international </w:t>
      </w:r>
      <w:r w:rsidR="003178C1" w:rsidRPr="00FD686A">
        <w:rPr>
          <w:rFonts w:ascii="Times New Roman" w:hAnsi="Times New Roman" w:cs="Times New Roman"/>
          <w:sz w:val="24"/>
          <w:szCs w:val="24"/>
        </w:rPr>
        <w:t>governance</w:t>
      </w:r>
      <w:r w:rsidR="00E11308" w:rsidRPr="00FD686A">
        <w:rPr>
          <w:rFonts w:ascii="Times New Roman" w:hAnsi="Times New Roman" w:cs="Times New Roman"/>
          <w:sz w:val="24"/>
          <w:szCs w:val="24"/>
        </w:rPr>
        <w:t xml:space="preserve"> in the health sector</w:t>
      </w:r>
      <w:r w:rsidR="001114D5" w:rsidRPr="00FD686A">
        <w:rPr>
          <w:rFonts w:ascii="Times New Roman" w:hAnsi="Times New Roman" w:cs="Times New Roman"/>
          <w:sz w:val="24"/>
          <w:szCs w:val="24"/>
        </w:rPr>
        <w:t xml:space="preserve">, however the conferences were </w:t>
      </w:r>
      <w:r w:rsidR="004F06C4" w:rsidRPr="00FD686A">
        <w:rPr>
          <w:rFonts w:ascii="Times New Roman" w:hAnsi="Times New Roman" w:cs="Times New Roman"/>
          <w:sz w:val="24"/>
          <w:szCs w:val="24"/>
        </w:rPr>
        <w:t xml:space="preserve">inconsistent </w:t>
      </w:r>
      <w:r w:rsidR="001F6817" w:rsidRPr="00FD686A">
        <w:rPr>
          <w:rFonts w:ascii="Times New Roman" w:hAnsi="Times New Roman" w:cs="Times New Roman"/>
          <w:sz w:val="24"/>
          <w:szCs w:val="24"/>
        </w:rPr>
        <w:t>until around the time of the first world war</w:t>
      </w:r>
      <w:r w:rsidR="001B65AE" w:rsidRPr="00FD686A">
        <w:rPr>
          <w:rFonts w:ascii="Times New Roman" w:hAnsi="Times New Roman" w:cs="Times New Roman"/>
          <w:sz w:val="24"/>
          <w:szCs w:val="24"/>
        </w:rPr>
        <w:t xml:space="preserve"> </w:t>
      </w:r>
      <w:r w:rsidR="00233900" w:rsidRPr="00FD686A">
        <w:rPr>
          <w:rFonts w:ascii="Times New Roman" w:hAnsi="Times New Roman" w:cs="Times New Roman"/>
          <w:sz w:val="24"/>
          <w:szCs w:val="24"/>
        </w:rPr>
        <w:t>(Dodgson, Lee and Drager, 2002)</w:t>
      </w:r>
      <w:r w:rsidR="001F6817" w:rsidRPr="00FD686A">
        <w:rPr>
          <w:rFonts w:ascii="Times New Roman" w:hAnsi="Times New Roman" w:cs="Times New Roman"/>
          <w:sz w:val="24"/>
          <w:szCs w:val="24"/>
        </w:rPr>
        <w:t xml:space="preserve">. </w:t>
      </w:r>
      <w:r w:rsidR="007251DF" w:rsidRPr="00FD686A">
        <w:rPr>
          <w:rFonts w:ascii="Times New Roman" w:hAnsi="Times New Roman" w:cs="Times New Roman"/>
          <w:sz w:val="24"/>
          <w:szCs w:val="24"/>
        </w:rPr>
        <w:t xml:space="preserve">It was </w:t>
      </w:r>
      <w:r w:rsidR="007D1F85" w:rsidRPr="00FD686A">
        <w:rPr>
          <w:rFonts w:ascii="Times New Roman" w:hAnsi="Times New Roman" w:cs="Times New Roman"/>
          <w:sz w:val="24"/>
          <w:szCs w:val="24"/>
        </w:rPr>
        <w:t xml:space="preserve">then alliances formed </w:t>
      </w:r>
      <w:r w:rsidR="00E619C2" w:rsidRPr="00FD686A">
        <w:rPr>
          <w:rFonts w:ascii="Times New Roman" w:hAnsi="Times New Roman" w:cs="Times New Roman"/>
          <w:sz w:val="24"/>
          <w:szCs w:val="24"/>
        </w:rPr>
        <w:t xml:space="preserve">and grew </w:t>
      </w:r>
      <w:r w:rsidR="007D1F85" w:rsidRPr="00FD686A">
        <w:rPr>
          <w:rFonts w:ascii="Times New Roman" w:hAnsi="Times New Roman" w:cs="Times New Roman"/>
          <w:sz w:val="24"/>
          <w:szCs w:val="24"/>
        </w:rPr>
        <w:t xml:space="preserve">between nongovernmental and governmental </w:t>
      </w:r>
      <w:r w:rsidR="00C81409" w:rsidRPr="00FD686A">
        <w:rPr>
          <w:rFonts w:ascii="Times New Roman" w:hAnsi="Times New Roman" w:cs="Times New Roman"/>
          <w:sz w:val="24"/>
          <w:szCs w:val="24"/>
        </w:rPr>
        <w:t>organisations;</w:t>
      </w:r>
      <w:r w:rsidR="009804D5" w:rsidRPr="00FD686A">
        <w:rPr>
          <w:rFonts w:ascii="Times New Roman" w:hAnsi="Times New Roman" w:cs="Times New Roman"/>
          <w:sz w:val="24"/>
          <w:szCs w:val="24"/>
        </w:rPr>
        <w:t xml:space="preserve"> </w:t>
      </w:r>
      <w:r w:rsidR="00A77EC8" w:rsidRPr="00FD686A">
        <w:rPr>
          <w:rFonts w:ascii="Times New Roman" w:hAnsi="Times New Roman" w:cs="Times New Roman"/>
          <w:sz w:val="24"/>
          <w:szCs w:val="24"/>
        </w:rPr>
        <w:t>however,</w:t>
      </w:r>
      <w:r w:rsidR="009804D5" w:rsidRPr="00FD686A">
        <w:rPr>
          <w:rFonts w:ascii="Times New Roman" w:hAnsi="Times New Roman" w:cs="Times New Roman"/>
          <w:sz w:val="24"/>
          <w:szCs w:val="24"/>
        </w:rPr>
        <w:t xml:space="preserve"> it was post world war two</w:t>
      </w:r>
      <w:r w:rsidR="00602DF6" w:rsidRPr="00FD686A">
        <w:rPr>
          <w:rFonts w:ascii="Times New Roman" w:hAnsi="Times New Roman" w:cs="Times New Roman"/>
          <w:sz w:val="24"/>
          <w:szCs w:val="24"/>
        </w:rPr>
        <w:t xml:space="preserve"> </w:t>
      </w:r>
      <w:r w:rsidR="007F6856" w:rsidRPr="00FD686A">
        <w:rPr>
          <w:rFonts w:ascii="Times New Roman" w:hAnsi="Times New Roman" w:cs="Times New Roman"/>
          <w:sz w:val="24"/>
          <w:szCs w:val="24"/>
        </w:rPr>
        <w:t xml:space="preserve">that </w:t>
      </w:r>
      <w:r w:rsidR="00180912" w:rsidRPr="00FD686A">
        <w:rPr>
          <w:rFonts w:ascii="Times New Roman" w:hAnsi="Times New Roman" w:cs="Times New Roman"/>
          <w:sz w:val="24"/>
          <w:szCs w:val="24"/>
        </w:rPr>
        <w:t xml:space="preserve">global institutions formed </w:t>
      </w:r>
      <w:r w:rsidR="00FD6254" w:rsidRPr="00FD686A">
        <w:rPr>
          <w:rFonts w:ascii="Times New Roman" w:hAnsi="Times New Roman" w:cs="Times New Roman"/>
          <w:sz w:val="24"/>
          <w:szCs w:val="24"/>
        </w:rPr>
        <w:t xml:space="preserve">with the </w:t>
      </w:r>
      <w:r w:rsidR="007F6856" w:rsidRPr="00FD686A">
        <w:rPr>
          <w:rFonts w:ascii="Times New Roman" w:hAnsi="Times New Roman" w:cs="Times New Roman"/>
          <w:sz w:val="24"/>
          <w:szCs w:val="24"/>
        </w:rPr>
        <w:t xml:space="preserve">WHO </w:t>
      </w:r>
      <w:r w:rsidR="0068470F" w:rsidRPr="00FD686A">
        <w:rPr>
          <w:rFonts w:ascii="Times New Roman" w:hAnsi="Times New Roman" w:cs="Times New Roman"/>
          <w:sz w:val="24"/>
          <w:szCs w:val="24"/>
        </w:rPr>
        <w:t xml:space="preserve">within the </w:t>
      </w:r>
      <w:r w:rsidR="00FD6254" w:rsidRPr="00FD686A">
        <w:rPr>
          <w:rFonts w:ascii="Times New Roman" w:hAnsi="Times New Roman" w:cs="Times New Roman"/>
          <w:sz w:val="24"/>
          <w:szCs w:val="24"/>
        </w:rPr>
        <w:t>United Nations</w:t>
      </w:r>
      <w:r w:rsidR="00BE0C0C" w:rsidRPr="00FD686A">
        <w:rPr>
          <w:rFonts w:ascii="Times New Roman" w:hAnsi="Times New Roman" w:cs="Times New Roman"/>
          <w:sz w:val="24"/>
          <w:szCs w:val="24"/>
        </w:rPr>
        <w:t xml:space="preserve"> and World Bank, these are believed to be the most </w:t>
      </w:r>
      <w:r w:rsidR="00131921" w:rsidRPr="00FD686A">
        <w:rPr>
          <w:rFonts w:ascii="Times New Roman" w:hAnsi="Times New Roman" w:cs="Times New Roman"/>
          <w:sz w:val="24"/>
          <w:szCs w:val="24"/>
        </w:rPr>
        <w:t xml:space="preserve">imperative </w:t>
      </w:r>
      <w:r w:rsidR="00A77EC8" w:rsidRPr="00FD686A">
        <w:rPr>
          <w:rFonts w:ascii="Times New Roman" w:hAnsi="Times New Roman" w:cs="Times New Roman"/>
          <w:sz w:val="24"/>
          <w:szCs w:val="24"/>
        </w:rPr>
        <w:t>to global governance with the health sector</w:t>
      </w:r>
      <w:r w:rsidR="001B65AE" w:rsidRPr="00FD686A">
        <w:rPr>
          <w:rFonts w:ascii="Times New Roman" w:hAnsi="Times New Roman" w:cs="Times New Roman"/>
          <w:sz w:val="24"/>
          <w:szCs w:val="24"/>
        </w:rPr>
        <w:t xml:space="preserve"> (Dodgson, Lee and Drager, 2002). </w:t>
      </w:r>
      <w:r w:rsidR="004E2726" w:rsidRPr="00FD686A">
        <w:rPr>
          <w:rFonts w:ascii="Times New Roman" w:hAnsi="Times New Roman" w:cs="Times New Roman"/>
          <w:sz w:val="24"/>
          <w:szCs w:val="24"/>
        </w:rPr>
        <w:t>Ruger and Yach (2014</w:t>
      </w:r>
      <w:r w:rsidR="00EA1448" w:rsidRPr="00FD686A">
        <w:rPr>
          <w:rFonts w:ascii="Times New Roman" w:hAnsi="Times New Roman" w:cs="Times New Roman"/>
          <w:sz w:val="24"/>
          <w:szCs w:val="24"/>
        </w:rPr>
        <w:t>, p.1</w:t>
      </w:r>
      <w:r w:rsidR="004E2726" w:rsidRPr="00FD686A">
        <w:rPr>
          <w:rFonts w:ascii="Times New Roman" w:hAnsi="Times New Roman" w:cs="Times New Roman"/>
          <w:sz w:val="24"/>
          <w:szCs w:val="24"/>
        </w:rPr>
        <w:t xml:space="preserve">) </w:t>
      </w:r>
      <w:r w:rsidR="00EA1448" w:rsidRPr="00FD686A">
        <w:rPr>
          <w:rFonts w:ascii="Times New Roman" w:hAnsi="Times New Roman" w:cs="Times New Roman"/>
          <w:sz w:val="24"/>
          <w:szCs w:val="24"/>
        </w:rPr>
        <w:t xml:space="preserve">quote that </w:t>
      </w:r>
      <w:r w:rsidR="00D7065E" w:rsidRPr="00FD686A">
        <w:rPr>
          <w:rFonts w:ascii="Times New Roman" w:hAnsi="Times New Roman" w:cs="Times New Roman"/>
          <w:sz w:val="24"/>
          <w:szCs w:val="24"/>
        </w:rPr>
        <w:t xml:space="preserve">‘the World Health Organisation (WHO) plays and essential </w:t>
      </w:r>
      <w:r w:rsidR="00871CA3" w:rsidRPr="00FD686A">
        <w:rPr>
          <w:rFonts w:ascii="Times New Roman" w:hAnsi="Times New Roman" w:cs="Times New Roman"/>
          <w:sz w:val="24"/>
          <w:szCs w:val="24"/>
        </w:rPr>
        <w:t>role</w:t>
      </w:r>
      <w:r w:rsidR="00D7065E" w:rsidRPr="00FD686A">
        <w:rPr>
          <w:rFonts w:ascii="Times New Roman" w:hAnsi="Times New Roman" w:cs="Times New Roman"/>
          <w:sz w:val="24"/>
          <w:szCs w:val="24"/>
        </w:rPr>
        <w:t xml:space="preserve"> in the global governance of health and disease</w:t>
      </w:r>
      <w:r w:rsidR="00871CA3" w:rsidRPr="00FD686A">
        <w:rPr>
          <w:rFonts w:ascii="Times New Roman" w:hAnsi="Times New Roman" w:cs="Times New Roman"/>
          <w:sz w:val="24"/>
          <w:szCs w:val="24"/>
        </w:rPr>
        <w:t>’.</w:t>
      </w:r>
      <w:r w:rsidR="00F22A2C" w:rsidRPr="00FD686A">
        <w:rPr>
          <w:rFonts w:ascii="Times New Roman" w:hAnsi="Times New Roman" w:cs="Times New Roman"/>
          <w:sz w:val="24"/>
          <w:szCs w:val="24"/>
        </w:rPr>
        <w:t xml:space="preserve"> As already noted above, it was the WHO that announced the current out</w:t>
      </w:r>
      <w:r w:rsidR="0005118E" w:rsidRPr="00FD686A">
        <w:rPr>
          <w:rFonts w:ascii="Times New Roman" w:hAnsi="Times New Roman" w:cs="Times New Roman"/>
          <w:sz w:val="24"/>
          <w:szCs w:val="24"/>
        </w:rPr>
        <w:t>b</w:t>
      </w:r>
      <w:r w:rsidR="00F22A2C" w:rsidRPr="00FD686A">
        <w:rPr>
          <w:rFonts w:ascii="Times New Roman" w:hAnsi="Times New Roman" w:cs="Times New Roman"/>
          <w:sz w:val="24"/>
          <w:szCs w:val="24"/>
        </w:rPr>
        <w:t>reak of Covid-19</w:t>
      </w:r>
      <w:r w:rsidR="00990F21" w:rsidRPr="00FD686A">
        <w:rPr>
          <w:rFonts w:ascii="Times New Roman" w:hAnsi="Times New Roman" w:cs="Times New Roman"/>
          <w:sz w:val="24"/>
          <w:szCs w:val="24"/>
        </w:rPr>
        <w:t xml:space="preserve"> (WHO, 2020a)</w:t>
      </w:r>
      <w:r w:rsidR="0005118E" w:rsidRPr="00FD686A">
        <w:rPr>
          <w:rFonts w:ascii="Times New Roman" w:hAnsi="Times New Roman" w:cs="Times New Roman"/>
          <w:sz w:val="24"/>
          <w:szCs w:val="24"/>
        </w:rPr>
        <w:t xml:space="preserve"> and </w:t>
      </w:r>
      <w:r w:rsidR="00990F21" w:rsidRPr="00FD686A">
        <w:rPr>
          <w:rFonts w:ascii="Times New Roman" w:hAnsi="Times New Roman" w:cs="Times New Roman"/>
          <w:sz w:val="24"/>
          <w:szCs w:val="24"/>
        </w:rPr>
        <w:t xml:space="preserve">that has advised nation-states of </w:t>
      </w:r>
      <w:r w:rsidR="00781EA2" w:rsidRPr="00FD686A">
        <w:rPr>
          <w:rFonts w:ascii="Times New Roman" w:hAnsi="Times New Roman" w:cs="Times New Roman"/>
          <w:sz w:val="24"/>
          <w:szCs w:val="24"/>
        </w:rPr>
        <w:t>protocols, strategies and control measures that can assist in</w:t>
      </w:r>
      <w:r w:rsidR="001C69F7" w:rsidRPr="00FD686A">
        <w:rPr>
          <w:rFonts w:ascii="Times New Roman" w:hAnsi="Times New Roman" w:cs="Times New Roman"/>
          <w:sz w:val="24"/>
          <w:szCs w:val="24"/>
        </w:rPr>
        <w:t xml:space="preserve"> the managing of</w:t>
      </w:r>
      <w:r w:rsidR="00781EA2" w:rsidRPr="00FD686A">
        <w:rPr>
          <w:rFonts w:ascii="Times New Roman" w:hAnsi="Times New Roman" w:cs="Times New Roman"/>
          <w:sz w:val="24"/>
          <w:szCs w:val="24"/>
        </w:rPr>
        <w:t xml:space="preserve"> this pandemic</w:t>
      </w:r>
      <w:r w:rsidR="001C69F7" w:rsidRPr="00FD686A">
        <w:rPr>
          <w:rFonts w:ascii="Times New Roman" w:hAnsi="Times New Roman" w:cs="Times New Roman"/>
          <w:sz w:val="24"/>
          <w:szCs w:val="24"/>
        </w:rPr>
        <w:t xml:space="preserve"> (WHO, </w:t>
      </w:r>
      <w:r w:rsidR="003426A0" w:rsidRPr="00FD686A">
        <w:rPr>
          <w:rFonts w:ascii="Times New Roman" w:hAnsi="Times New Roman" w:cs="Times New Roman"/>
          <w:sz w:val="24"/>
          <w:szCs w:val="24"/>
        </w:rPr>
        <w:t>2020</w:t>
      </w:r>
      <w:r w:rsidR="00264957" w:rsidRPr="00FD686A">
        <w:rPr>
          <w:rFonts w:ascii="Times New Roman" w:hAnsi="Times New Roman" w:cs="Times New Roman"/>
          <w:sz w:val="24"/>
          <w:szCs w:val="24"/>
        </w:rPr>
        <w:t>e</w:t>
      </w:r>
      <w:r w:rsidR="00CF1ECA" w:rsidRPr="00FD686A">
        <w:rPr>
          <w:rFonts w:ascii="Times New Roman" w:hAnsi="Times New Roman" w:cs="Times New Roman"/>
          <w:sz w:val="24"/>
          <w:szCs w:val="24"/>
        </w:rPr>
        <w:t>).</w:t>
      </w:r>
      <w:r w:rsidR="00787413" w:rsidRPr="00FD686A">
        <w:rPr>
          <w:rFonts w:ascii="Times New Roman" w:hAnsi="Times New Roman" w:cs="Times New Roman"/>
          <w:sz w:val="24"/>
          <w:szCs w:val="24"/>
        </w:rPr>
        <w:t xml:space="preserve"> </w:t>
      </w:r>
      <w:r w:rsidR="00393505" w:rsidRPr="00FD686A">
        <w:rPr>
          <w:rFonts w:ascii="Times New Roman" w:hAnsi="Times New Roman" w:cs="Times New Roman"/>
          <w:sz w:val="24"/>
          <w:szCs w:val="24"/>
        </w:rPr>
        <w:t xml:space="preserve">In spite of </w:t>
      </w:r>
      <w:r w:rsidR="000E7195" w:rsidRPr="00FD686A">
        <w:rPr>
          <w:rFonts w:ascii="Times New Roman" w:hAnsi="Times New Roman" w:cs="Times New Roman"/>
          <w:sz w:val="24"/>
          <w:szCs w:val="24"/>
        </w:rPr>
        <w:t xml:space="preserve">this global governance, Donald Trump, the president of the United States of America, took to a press conference, and </w:t>
      </w:r>
      <w:r w:rsidR="008A0F8C" w:rsidRPr="00FD686A">
        <w:rPr>
          <w:rFonts w:ascii="Times New Roman" w:hAnsi="Times New Roman" w:cs="Times New Roman"/>
          <w:sz w:val="24"/>
          <w:szCs w:val="24"/>
        </w:rPr>
        <w:t>retaliated against the WHO</w:t>
      </w:r>
      <w:r w:rsidR="00D66CEB" w:rsidRPr="00FD686A">
        <w:rPr>
          <w:rFonts w:ascii="Times New Roman" w:hAnsi="Times New Roman" w:cs="Times New Roman"/>
          <w:sz w:val="24"/>
          <w:szCs w:val="24"/>
        </w:rPr>
        <w:t xml:space="preserve">, asserting  that he </w:t>
      </w:r>
      <w:r w:rsidR="00100F56" w:rsidRPr="00FD686A">
        <w:rPr>
          <w:rFonts w:ascii="Times New Roman" w:hAnsi="Times New Roman" w:cs="Times New Roman"/>
          <w:sz w:val="24"/>
          <w:szCs w:val="24"/>
        </w:rPr>
        <w:t>considered withdrawing funding to the WHO (</w:t>
      </w:r>
      <w:r w:rsidR="00F8476D" w:rsidRPr="00FD686A">
        <w:rPr>
          <w:rFonts w:ascii="Times New Roman" w:hAnsi="Times New Roman" w:cs="Times New Roman"/>
          <w:sz w:val="24"/>
          <w:szCs w:val="24"/>
        </w:rPr>
        <w:t xml:space="preserve">BBC, 2020). </w:t>
      </w:r>
    </w:p>
    <w:p w14:paraId="71B18C54" w14:textId="77777777" w:rsidR="00C86F53" w:rsidRPr="00FD686A" w:rsidRDefault="00C86F53" w:rsidP="00FD686A">
      <w:pPr>
        <w:spacing w:after="0" w:line="360" w:lineRule="auto"/>
        <w:jc w:val="both"/>
        <w:rPr>
          <w:rFonts w:ascii="Times New Roman" w:hAnsi="Times New Roman" w:cs="Times New Roman"/>
          <w:sz w:val="24"/>
          <w:szCs w:val="24"/>
        </w:rPr>
      </w:pPr>
    </w:p>
    <w:p w14:paraId="592D09F4" w14:textId="5C5A96DA" w:rsidR="00DA14D7" w:rsidRPr="00FD686A" w:rsidRDefault="003E1DB3"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At the mezzo level of society, t</w:t>
      </w:r>
      <w:r w:rsidR="00DA14D7" w:rsidRPr="00FD686A">
        <w:rPr>
          <w:rFonts w:ascii="Times New Roman" w:hAnsi="Times New Roman" w:cs="Times New Roman"/>
          <w:sz w:val="24"/>
          <w:szCs w:val="24"/>
        </w:rPr>
        <w:t>he British government ha</w:t>
      </w:r>
      <w:r w:rsidR="004F1321" w:rsidRPr="00FD686A">
        <w:rPr>
          <w:rFonts w:ascii="Times New Roman" w:hAnsi="Times New Roman" w:cs="Times New Roman"/>
          <w:sz w:val="24"/>
          <w:szCs w:val="24"/>
        </w:rPr>
        <w:t>d</w:t>
      </w:r>
      <w:r w:rsidR="00DA14D7" w:rsidRPr="00FD686A">
        <w:rPr>
          <w:rFonts w:ascii="Times New Roman" w:hAnsi="Times New Roman" w:cs="Times New Roman"/>
          <w:sz w:val="24"/>
          <w:szCs w:val="24"/>
        </w:rPr>
        <w:t xml:space="preserve"> the powers to respond to public emergency through the term “emergency powers” that allows the government to produce regulations and measures, take action, especially action that would normally be refuted</w:t>
      </w:r>
      <w:r w:rsidR="0033276F" w:rsidRPr="00FD686A">
        <w:rPr>
          <w:rFonts w:ascii="Times New Roman" w:hAnsi="Times New Roman" w:cs="Times New Roman"/>
          <w:sz w:val="24"/>
          <w:szCs w:val="24"/>
        </w:rPr>
        <w:t>;</w:t>
      </w:r>
      <w:r w:rsidR="00DA14D7" w:rsidRPr="00FD686A">
        <w:rPr>
          <w:rFonts w:ascii="Times New Roman" w:hAnsi="Times New Roman" w:cs="Times New Roman"/>
          <w:sz w:val="24"/>
          <w:szCs w:val="24"/>
        </w:rPr>
        <w:t xml:space="preserve"> the aforementioned can be achieved without the ordinary acts of parliament. These emergency powers are only to be executed under exceptional circumstances, such as a pandemic, and this is legislated in the Public Health (Control of Disease) Act 1984, and these regulations become effective when an infection is likely to cause significant harm to the health of individuals (Institution for Government, 2020).</w:t>
      </w:r>
    </w:p>
    <w:p w14:paraId="7D51E778" w14:textId="77777777" w:rsidR="003E1DB3" w:rsidRPr="00FD686A" w:rsidRDefault="003E1DB3" w:rsidP="00FD686A">
      <w:pPr>
        <w:spacing w:after="0" w:line="360" w:lineRule="auto"/>
        <w:jc w:val="both"/>
        <w:rPr>
          <w:rFonts w:ascii="Times New Roman" w:hAnsi="Times New Roman" w:cs="Times New Roman"/>
          <w:sz w:val="24"/>
          <w:szCs w:val="24"/>
        </w:rPr>
      </w:pPr>
    </w:p>
    <w:p w14:paraId="45059144" w14:textId="508A738D" w:rsidR="009C04C2" w:rsidRPr="00FD686A" w:rsidRDefault="001609C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lastRenderedPageBreak/>
        <w:t xml:space="preserve">Initially, the government produced </w:t>
      </w:r>
      <w:r w:rsidR="00E9279E" w:rsidRPr="00FD686A">
        <w:rPr>
          <w:rFonts w:ascii="Times New Roman" w:hAnsi="Times New Roman" w:cs="Times New Roman"/>
          <w:sz w:val="24"/>
          <w:szCs w:val="24"/>
        </w:rPr>
        <w:t xml:space="preserve">an action plan on the </w:t>
      </w:r>
      <w:r w:rsidR="00A12527" w:rsidRPr="00FD686A">
        <w:rPr>
          <w:rFonts w:ascii="Times New Roman" w:hAnsi="Times New Roman" w:cs="Times New Roman"/>
          <w:sz w:val="24"/>
          <w:szCs w:val="24"/>
        </w:rPr>
        <w:t>way it perceived best to manage Covid-19 (</w:t>
      </w:r>
      <w:r w:rsidR="000D425F" w:rsidRPr="00FD686A">
        <w:rPr>
          <w:rFonts w:ascii="Times New Roman" w:hAnsi="Times New Roman" w:cs="Times New Roman"/>
          <w:sz w:val="24"/>
          <w:szCs w:val="24"/>
        </w:rPr>
        <w:t>Gov.uk, 2020</w:t>
      </w:r>
      <w:r w:rsidR="00515A83" w:rsidRPr="00FD686A">
        <w:rPr>
          <w:rFonts w:ascii="Times New Roman" w:hAnsi="Times New Roman" w:cs="Times New Roman"/>
          <w:sz w:val="24"/>
          <w:szCs w:val="24"/>
        </w:rPr>
        <w:t>a</w:t>
      </w:r>
      <w:r w:rsidR="00A12527" w:rsidRPr="00FD686A">
        <w:rPr>
          <w:rFonts w:ascii="Times New Roman" w:hAnsi="Times New Roman" w:cs="Times New Roman"/>
          <w:sz w:val="24"/>
          <w:szCs w:val="24"/>
        </w:rPr>
        <w:t xml:space="preserve">) however they proceeded to </w:t>
      </w:r>
      <w:r w:rsidR="002C091E" w:rsidRPr="00FD686A">
        <w:rPr>
          <w:rFonts w:ascii="Times New Roman" w:hAnsi="Times New Roman" w:cs="Times New Roman"/>
          <w:sz w:val="24"/>
          <w:szCs w:val="24"/>
        </w:rPr>
        <w:t xml:space="preserve">create new legislation that </w:t>
      </w:r>
      <w:r w:rsidR="00F46D0F" w:rsidRPr="00FD686A">
        <w:rPr>
          <w:rFonts w:ascii="Times New Roman" w:hAnsi="Times New Roman" w:cs="Times New Roman"/>
          <w:sz w:val="24"/>
          <w:szCs w:val="24"/>
        </w:rPr>
        <w:t xml:space="preserve">would be tailored to deal with </w:t>
      </w:r>
      <w:r w:rsidR="000D425F" w:rsidRPr="00FD686A">
        <w:rPr>
          <w:rFonts w:ascii="Times New Roman" w:hAnsi="Times New Roman" w:cs="Times New Roman"/>
          <w:sz w:val="24"/>
          <w:szCs w:val="24"/>
        </w:rPr>
        <w:t xml:space="preserve">the </w:t>
      </w:r>
      <w:r w:rsidR="00F46D0F" w:rsidRPr="00FD686A">
        <w:rPr>
          <w:rFonts w:ascii="Times New Roman" w:hAnsi="Times New Roman" w:cs="Times New Roman"/>
          <w:sz w:val="24"/>
          <w:szCs w:val="24"/>
        </w:rPr>
        <w:t xml:space="preserve">Covid-19 </w:t>
      </w:r>
      <w:r w:rsidR="000D425F" w:rsidRPr="00FD686A">
        <w:rPr>
          <w:rFonts w:ascii="Times New Roman" w:hAnsi="Times New Roman" w:cs="Times New Roman"/>
          <w:sz w:val="24"/>
          <w:szCs w:val="24"/>
        </w:rPr>
        <w:t>situation</w:t>
      </w:r>
      <w:r w:rsidR="001A3597" w:rsidRPr="00FD686A">
        <w:rPr>
          <w:rFonts w:ascii="Times New Roman" w:hAnsi="Times New Roman" w:cs="Times New Roman"/>
          <w:sz w:val="24"/>
          <w:szCs w:val="24"/>
        </w:rPr>
        <w:t xml:space="preserve">, </w:t>
      </w:r>
      <w:r w:rsidR="00902111" w:rsidRPr="00FD686A">
        <w:rPr>
          <w:rFonts w:ascii="Times New Roman" w:hAnsi="Times New Roman" w:cs="Times New Roman"/>
          <w:sz w:val="24"/>
          <w:szCs w:val="24"/>
        </w:rPr>
        <w:t xml:space="preserve">and </w:t>
      </w:r>
      <w:r w:rsidR="001A3597" w:rsidRPr="00FD686A">
        <w:rPr>
          <w:rFonts w:ascii="Times New Roman" w:hAnsi="Times New Roman" w:cs="Times New Roman"/>
          <w:sz w:val="24"/>
          <w:szCs w:val="24"/>
        </w:rPr>
        <w:t>the Coronavirus Act</w:t>
      </w:r>
      <w:r w:rsidR="00CC07FE" w:rsidRPr="00FD686A">
        <w:rPr>
          <w:rFonts w:ascii="Times New Roman" w:hAnsi="Times New Roman" w:cs="Times New Roman"/>
          <w:sz w:val="24"/>
          <w:szCs w:val="24"/>
        </w:rPr>
        <w:t xml:space="preserve"> 2020 was given royal assent on the 25 March 2020 (</w:t>
      </w:r>
      <w:r w:rsidR="008819B7" w:rsidRPr="00FD686A">
        <w:rPr>
          <w:rFonts w:ascii="Times New Roman" w:hAnsi="Times New Roman" w:cs="Times New Roman"/>
          <w:sz w:val="24"/>
          <w:szCs w:val="24"/>
        </w:rPr>
        <w:t>P</w:t>
      </w:r>
      <w:r w:rsidR="00CC07FE" w:rsidRPr="00FD686A">
        <w:rPr>
          <w:rFonts w:ascii="Times New Roman" w:hAnsi="Times New Roman" w:cs="Times New Roman"/>
          <w:sz w:val="24"/>
          <w:szCs w:val="24"/>
        </w:rPr>
        <w:t>arliament.co.uk,</w:t>
      </w:r>
      <w:r w:rsidR="00951CE8" w:rsidRPr="00FD686A">
        <w:rPr>
          <w:rFonts w:ascii="Times New Roman" w:hAnsi="Times New Roman" w:cs="Times New Roman"/>
          <w:sz w:val="24"/>
          <w:szCs w:val="24"/>
        </w:rPr>
        <w:t xml:space="preserve"> No Date</w:t>
      </w:r>
      <w:r w:rsidR="00CC07FE" w:rsidRPr="00FD686A">
        <w:rPr>
          <w:rFonts w:ascii="Times New Roman" w:hAnsi="Times New Roman" w:cs="Times New Roman"/>
          <w:sz w:val="24"/>
          <w:szCs w:val="24"/>
        </w:rPr>
        <w:t>)</w:t>
      </w:r>
      <w:r w:rsidR="00951CE8" w:rsidRPr="00FD686A">
        <w:rPr>
          <w:rFonts w:ascii="Times New Roman" w:hAnsi="Times New Roman" w:cs="Times New Roman"/>
          <w:sz w:val="24"/>
          <w:szCs w:val="24"/>
        </w:rPr>
        <w:t xml:space="preserve">, this legislation gave </w:t>
      </w:r>
      <w:r w:rsidR="00466AC2" w:rsidRPr="00FD686A">
        <w:rPr>
          <w:rFonts w:ascii="Times New Roman" w:hAnsi="Times New Roman" w:cs="Times New Roman"/>
          <w:sz w:val="24"/>
          <w:szCs w:val="24"/>
        </w:rPr>
        <w:t xml:space="preserve">guidance on many issues that had already </w:t>
      </w:r>
      <w:r w:rsidR="00E10740" w:rsidRPr="00FD686A">
        <w:rPr>
          <w:rFonts w:ascii="Times New Roman" w:hAnsi="Times New Roman" w:cs="Times New Roman"/>
          <w:sz w:val="24"/>
          <w:szCs w:val="24"/>
        </w:rPr>
        <w:t xml:space="preserve">emerged as a result of Covid-19, </w:t>
      </w:r>
      <w:r w:rsidR="005229CA" w:rsidRPr="00FD686A">
        <w:rPr>
          <w:rFonts w:ascii="Times New Roman" w:hAnsi="Times New Roman" w:cs="Times New Roman"/>
          <w:sz w:val="24"/>
          <w:szCs w:val="24"/>
        </w:rPr>
        <w:t>key areas being</w:t>
      </w:r>
      <w:r w:rsidR="00D60C00" w:rsidRPr="00FD686A">
        <w:rPr>
          <w:rFonts w:ascii="Times New Roman" w:hAnsi="Times New Roman" w:cs="Times New Roman"/>
          <w:sz w:val="24"/>
          <w:szCs w:val="24"/>
        </w:rPr>
        <w:t xml:space="preserve">, </w:t>
      </w:r>
      <w:r w:rsidR="0095666A" w:rsidRPr="00FD686A">
        <w:rPr>
          <w:rFonts w:ascii="Times New Roman" w:hAnsi="Times New Roman" w:cs="Times New Roman"/>
          <w:sz w:val="24"/>
          <w:szCs w:val="24"/>
        </w:rPr>
        <w:t xml:space="preserve">implementing a containing strategy to </w:t>
      </w:r>
      <w:r w:rsidR="008E32FB" w:rsidRPr="00FD686A">
        <w:rPr>
          <w:rFonts w:ascii="Times New Roman" w:hAnsi="Times New Roman" w:cs="Times New Roman"/>
          <w:sz w:val="24"/>
          <w:szCs w:val="24"/>
        </w:rPr>
        <w:t>assist in the slow of the spread of disease by applying a quarantine measures</w:t>
      </w:r>
      <w:r w:rsidR="0095666A" w:rsidRPr="00FD686A">
        <w:rPr>
          <w:rFonts w:ascii="Times New Roman" w:hAnsi="Times New Roman" w:cs="Times New Roman"/>
          <w:sz w:val="24"/>
          <w:szCs w:val="24"/>
        </w:rPr>
        <w:t>,</w:t>
      </w:r>
      <w:r w:rsidR="005229CA" w:rsidRPr="00FD686A">
        <w:rPr>
          <w:rFonts w:ascii="Times New Roman" w:hAnsi="Times New Roman" w:cs="Times New Roman"/>
          <w:sz w:val="24"/>
          <w:szCs w:val="24"/>
        </w:rPr>
        <w:t xml:space="preserve"> </w:t>
      </w:r>
      <w:r w:rsidR="00D60C00" w:rsidRPr="00FD686A">
        <w:rPr>
          <w:rFonts w:ascii="Times New Roman" w:hAnsi="Times New Roman" w:cs="Times New Roman"/>
          <w:sz w:val="24"/>
          <w:szCs w:val="24"/>
        </w:rPr>
        <w:t xml:space="preserve">to support </w:t>
      </w:r>
      <w:r w:rsidR="001B5F10" w:rsidRPr="00FD686A">
        <w:rPr>
          <w:rFonts w:ascii="Times New Roman" w:hAnsi="Times New Roman" w:cs="Times New Roman"/>
          <w:sz w:val="24"/>
          <w:szCs w:val="24"/>
        </w:rPr>
        <w:t xml:space="preserve">businesses and </w:t>
      </w:r>
      <w:r w:rsidR="00197C31" w:rsidRPr="00FD686A">
        <w:rPr>
          <w:rFonts w:ascii="Times New Roman" w:hAnsi="Times New Roman" w:cs="Times New Roman"/>
          <w:sz w:val="24"/>
          <w:szCs w:val="24"/>
        </w:rPr>
        <w:t>individuals</w:t>
      </w:r>
      <w:r w:rsidR="00D60C00" w:rsidRPr="00FD686A">
        <w:rPr>
          <w:rFonts w:ascii="Times New Roman" w:hAnsi="Times New Roman" w:cs="Times New Roman"/>
          <w:sz w:val="24"/>
          <w:szCs w:val="24"/>
        </w:rPr>
        <w:t xml:space="preserve"> financially</w:t>
      </w:r>
      <w:r w:rsidR="00197C31" w:rsidRPr="00FD686A">
        <w:rPr>
          <w:rFonts w:ascii="Times New Roman" w:hAnsi="Times New Roman" w:cs="Times New Roman"/>
          <w:sz w:val="24"/>
          <w:szCs w:val="24"/>
        </w:rPr>
        <w:t xml:space="preserve"> due to lockdown</w:t>
      </w:r>
      <w:r w:rsidR="00D60C00" w:rsidRPr="00FD686A">
        <w:rPr>
          <w:rFonts w:ascii="Times New Roman" w:hAnsi="Times New Roman" w:cs="Times New Roman"/>
          <w:sz w:val="24"/>
          <w:szCs w:val="24"/>
        </w:rPr>
        <w:t>, through furlough pay, increase to some benefits</w:t>
      </w:r>
      <w:r w:rsidR="00197C31" w:rsidRPr="00FD686A">
        <w:rPr>
          <w:rFonts w:ascii="Times New Roman" w:hAnsi="Times New Roman" w:cs="Times New Roman"/>
          <w:sz w:val="24"/>
          <w:szCs w:val="24"/>
        </w:rPr>
        <w:t>, removed barriers to allow retired doctor and nurs</w:t>
      </w:r>
      <w:r w:rsidR="00B865C5" w:rsidRPr="00FD686A">
        <w:rPr>
          <w:rFonts w:ascii="Times New Roman" w:hAnsi="Times New Roman" w:cs="Times New Roman"/>
          <w:sz w:val="24"/>
          <w:szCs w:val="24"/>
        </w:rPr>
        <w:t xml:space="preserve">es to return to the frontline to assist with the medical aspects of Covid-19, </w:t>
      </w:r>
      <w:r w:rsidR="00440961" w:rsidRPr="00FD686A">
        <w:rPr>
          <w:rFonts w:ascii="Times New Roman" w:hAnsi="Times New Roman" w:cs="Times New Roman"/>
          <w:sz w:val="24"/>
          <w:szCs w:val="24"/>
        </w:rPr>
        <w:t xml:space="preserve">assisted in the food chain </w:t>
      </w:r>
      <w:r w:rsidR="002C0420" w:rsidRPr="00FD686A">
        <w:rPr>
          <w:rFonts w:ascii="Times New Roman" w:hAnsi="Times New Roman" w:cs="Times New Roman"/>
          <w:sz w:val="24"/>
          <w:szCs w:val="24"/>
        </w:rPr>
        <w:t>to ensure supplies continued</w:t>
      </w:r>
      <w:r w:rsidR="007B568D" w:rsidRPr="00FD686A">
        <w:rPr>
          <w:rFonts w:ascii="Times New Roman" w:hAnsi="Times New Roman" w:cs="Times New Roman"/>
          <w:sz w:val="24"/>
          <w:szCs w:val="24"/>
        </w:rPr>
        <w:t xml:space="preserve"> (Gov.uk, 2020</w:t>
      </w:r>
      <w:r w:rsidR="000603A4" w:rsidRPr="00FD686A">
        <w:rPr>
          <w:rFonts w:ascii="Times New Roman" w:hAnsi="Times New Roman" w:cs="Times New Roman"/>
          <w:sz w:val="24"/>
          <w:szCs w:val="24"/>
        </w:rPr>
        <w:t>b</w:t>
      </w:r>
      <w:r w:rsidR="007B568D" w:rsidRPr="00FD686A">
        <w:rPr>
          <w:rFonts w:ascii="Times New Roman" w:hAnsi="Times New Roman" w:cs="Times New Roman"/>
          <w:sz w:val="24"/>
          <w:szCs w:val="24"/>
        </w:rPr>
        <w:t xml:space="preserve">). </w:t>
      </w:r>
    </w:p>
    <w:p w14:paraId="74DB6597" w14:textId="77777777" w:rsidR="007B568D" w:rsidRPr="00FD686A" w:rsidRDefault="007B568D" w:rsidP="00FD686A">
      <w:pPr>
        <w:spacing w:after="0" w:line="360" w:lineRule="auto"/>
        <w:jc w:val="both"/>
        <w:rPr>
          <w:rFonts w:ascii="Times New Roman" w:hAnsi="Times New Roman" w:cs="Times New Roman"/>
          <w:sz w:val="24"/>
          <w:szCs w:val="24"/>
        </w:rPr>
      </w:pPr>
    </w:p>
    <w:p w14:paraId="1DBD880A" w14:textId="2813B553" w:rsidR="004664DB" w:rsidRPr="00FD686A" w:rsidRDefault="001810E3"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Again,</w:t>
      </w:r>
      <w:r w:rsidR="009C04C2" w:rsidRPr="00FD686A">
        <w:rPr>
          <w:rFonts w:ascii="Times New Roman" w:hAnsi="Times New Roman" w:cs="Times New Roman"/>
          <w:sz w:val="24"/>
          <w:szCs w:val="24"/>
        </w:rPr>
        <w:t xml:space="preserve"> the </w:t>
      </w:r>
      <w:r w:rsidR="00A55ED1" w:rsidRPr="00FD686A">
        <w:rPr>
          <w:rFonts w:ascii="Times New Roman" w:hAnsi="Times New Roman" w:cs="Times New Roman"/>
          <w:sz w:val="24"/>
          <w:szCs w:val="24"/>
        </w:rPr>
        <w:t>economic</w:t>
      </w:r>
      <w:r w:rsidR="009C04C2" w:rsidRPr="00FD686A">
        <w:rPr>
          <w:rFonts w:ascii="Times New Roman" w:hAnsi="Times New Roman" w:cs="Times New Roman"/>
          <w:sz w:val="24"/>
          <w:szCs w:val="24"/>
        </w:rPr>
        <w:t xml:space="preserve"> aspect </w:t>
      </w:r>
      <w:r w:rsidR="00B40D43" w:rsidRPr="00FD686A">
        <w:rPr>
          <w:rFonts w:ascii="Times New Roman" w:hAnsi="Times New Roman" w:cs="Times New Roman"/>
          <w:sz w:val="24"/>
          <w:szCs w:val="24"/>
        </w:rPr>
        <w:t>can be analyse</w:t>
      </w:r>
      <w:r w:rsidR="00A55ED1" w:rsidRPr="00FD686A">
        <w:rPr>
          <w:rFonts w:ascii="Times New Roman" w:hAnsi="Times New Roman" w:cs="Times New Roman"/>
          <w:sz w:val="24"/>
          <w:szCs w:val="24"/>
        </w:rPr>
        <w:t>d</w:t>
      </w:r>
      <w:r w:rsidR="00B40D43" w:rsidRPr="00FD686A">
        <w:rPr>
          <w:rFonts w:ascii="Times New Roman" w:hAnsi="Times New Roman" w:cs="Times New Roman"/>
          <w:sz w:val="24"/>
          <w:szCs w:val="24"/>
        </w:rPr>
        <w:t xml:space="preserve"> from all levels of </w:t>
      </w:r>
      <w:r w:rsidR="00546746" w:rsidRPr="00FD686A">
        <w:rPr>
          <w:rFonts w:ascii="Times New Roman" w:hAnsi="Times New Roman" w:cs="Times New Roman"/>
          <w:sz w:val="24"/>
          <w:szCs w:val="24"/>
        </w:rPr>
        <w:t>society</w:t>
      </w:r>
      <w:r w:rsidR="00E53CEB" w:rsidRPr="00FD686A">
        <w:rPr>
          <w:rFonts w:ascii="Times New Roman" w:hAnsi="Times New Roman" w:cs="Times New Roman"/>
          <w:sz w:val="24"/>
          <w:szCs w:val="24"/>
        </w:rPr>
        <w:t xml:space="preserve">. </w:t>
      </w:r>
      <w:r w:rsidR="004664DB" w:rsidRPr="00FD686A">
        <w:rPr>
          <w:rFonts w:ascii="Times New Roman" w:hAnsi="Times New Roman" w:cs="Times New Roman"/>
          <w:sz w:val="24"/>
          <w:szCs w:val="24"/>
        </w:rPr>
        <w:t>When globalization is explored from the economic aspect</w:t>
      </w:r>
      <w:r w:rsidR="005A1A5C" w:rsidRPr="00FD686A">
        <w:rPr>
          <w:rFonts w:ascii="Times New Roman" w:hAnsi="Times New Roman" w:cs="Times New Roman"/>
          <w:sz w:val="24"/>
          <w:szCs w:val="24"/>
        </w:rPr>
        <w:t>,</w:t>
      </w:r>
      <w:r w:rsidR="004664DB" w:rsidRPr="00FD686A">
        <w:rPr>
          <w:rFonts w:ascii="Times New Roman" w:hAnsi="Times New Roman" w:cs="Times New Roman"/>
          <w:sz w:val="24"/>
          <w:szCs w:val="24"/>
        </w:rPr>
        <w:t xml:space="preserve"> the supporters of globalisation assert that it is to enhance the world affairs that can resolve issues such as poverty and unemployment, it is associated with the removal of nation-state border that has allowed for free trade that has allowed from economic growth, allowed for multinational companies to evolve, allowing for companies to become more competitive that allows consumers to achiever lower prices (</w:t>
      </w:r>
      <w:r w:rsidR="0096206C" w:rsidRPr="00FD686A">
        <w:rPr>
          <w:rFonts w:ascii="Times New Roman" w:hAnsi="Times New Roman" w:cs="Times New Roman"/>
          <w:sz w:val="24"/>
          <w:szCs w:val="24"/>
        </w:rPr>
        <w:t>Scholte, 2005</w:t>
      </w:r>
      <w:r w:rsidR="00913F49" w:rsidRPr="00FD686A">
        <w:rPr>
          <w:rFonts w:ascii="Times New Roman" w:hAnsi="Times New Roman" w:cs="Times New Roman"/>
          <w:sz w:val="24"/>
          <w:szCs w:val="24"/>
        </w:rPr>
        <w:t>)</w:t>
      </w:r>
      <w:r w:rsidR="0096206C" w:rsidRPr="00FD686A">
        <w:rPr>
          <w:rFonts w:ascii="Times New Roman" w:hAnsi="Times New Roman" w:cs="Times New Roman"/>
          <w:sz w:val="24"/>
          <w:szCs w:val="24"/>
        </w:rPr>
        <w:t xml:space="preserve">, </w:t>
      </w:r>
      <w:r w:rsidR="004664DB" w:rsidRPr="00FD686A">
        <w:rPr>
          <w:rFonts w:ascii="Times New Roman" w:hAnsi="Times New Roman" w:cs="Times New Roman"/>
          <w:sz w:val="24"/>
          <w:szCs w:val="24"/>
        </w:rPr>
        <w:t>although opponents believe that globalisation has created a bigger divide by allowing the rich to become richer and making poor poorer, there continues to be barriers to trade, which does not allow for free trade to be fully executed, developed countries have lost their industrial enterprises, and the multinational companies have been able to avoid paying for taxes (</w:t>
      </w:r>
      <w:r w:rsidR="0096206C" w:rsidRPr="00FD686A">
        <w:rPr>
          <w:rFonts w:ascii="Times New Roman" w:hAnsi="Times New Roman" w:cs="Times New Roman"/>
          <w:sz w:val="24"/>
          <w:szCs w:val="24"/>
        </w:rPr>
        <w:t>Scholte, 2005</w:t>
      </w:r>
      <w:r w:rsidR="004664DB" w:rsidRPr="00FD686A">
        <w:rPr>
          <w:rFonts w:ascii="Times New Roman" w:hAnsi="Times New Roman" w:cs="Times New Roman"/>
          <w:sz w:val="24"/>
          <w:szCs w:val="24"/>
        </w:rPr>
        <w:t>)</w:t>
      </w:r>
      <w:r w:rsidR="0096206C" w:rsidRPr="00FD686A">
        <w:rPr>
          <w:rFonts w:ascii="Times New Roman" w:hAnsi="Times New Roman" w:cs="Times New Roman"/>
          <w:sz w:val="24"/>
          <w:szCs w:val="24"/>
        </w:rPr>
        <w:t>.</w:t>
      </w:r>
    </w:p>
    <w:p w14:paraId="585FF8C6" w14:textId="77777777" w:rsidR="003E0A55" w:rsidRPr="00FD686A" w:rsidRDefault="003E0A55" w:rsidP="00FD686A">
      <w:pPr>
        <w:spacing w:after="0" w:line="360" w:lineRule="auto"/>
        <w:jc w:val="both"/>
        <w:rPr>
          <w:rFonts w:ascii="Times New Roman" w:hAnsi="Times New Roman" w:cs="Times New Roman"/>
          <w:sz w:val="24"/>
          <w:szCs w:val="24"/>
        </w:rPr>
      </w:pPr>
    </w:p>
    <w:p w14:paraId="0B18A24E" w14:textId="66F7B501" w:rsidR="004664DB" w:rsidRPr="00FD686A" w:rsidRDefault="0099571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Immanuel Wallerstein, an economic historian, and sociologist</w:t>
      </w:r>
      <w:r w:rsidR="004664DB" w:rsidRPr="00FD686A">
        <w:rPr>
          <w:rFonts w:ascii="Times New Roman" w:hAnsi="Times New Roman" w:cs="Times New Roman"/>
          <w:sz w:val="24"/>
          <w:szCs w:val="24"/>
        </w:rPr>
        <w:t xml:space="preserve"> developed the theory of world systems from researching economic development and global inequality, from a Marxist viewpoint (Wallerstein, 2004). His approach took an opposing view to the concept of a third world, as he claimed that there is only one world which is united through the relationship of economic global trade (So, 1990) with the inequality concept dividing the world into core, semi-peripheral and peripheral countries (Wallerstein, 2004). The core countries being the most developed, industrialized that holds great wealth, semi-peripheral being of average wealth, with some independence and economic diversity, and the peripheral countries having very little power and  least wealth, allowing them to be exploited by the core multinational corporations (</w:t>
      </w:r>
      <w:r w:rsidR="008F4F96" w:rsidRPr="00FD686A">
        <w:rPr>
          <w:rFonts w:ascii="Times New Roman" w:hAnsi="Times New Roman" w:cs="Times New Roman"/>
          <w:sz w:val="24"/>
          <w:szCs w:val="24"/>
        </w:rPr>
        <w:t>Wallerstein, 2004</w:t>
      </w:r>
      <w:r w:rsidR="004664DB" w:rsidRPr="00FD686A">
        <w:rPr>
          <w:rFonts w:ascii="Times New Roman" w:hAnsi="Times New Roman" w:cs="Times New Roman"/>
          <w:sz w:val="24"/>
          <w:szCs w:val="24"/>
        </w:rPr>
        <w:t>)</w:t>
      </w:r>
      <w:r w:rsidR="00701A80">
        <w:rPr>
          <w:rFonts w:ascii="Times New Roman" w:hAnsi="Times New Roman" w:cs="Times New Roman"/>
          <w:sz w:val="24"/>
          <w:szCs w:val="24"/>
        </w:rPr>
        <w:t>.</w:t>
      </w:r>
    </w:p>
    <w:p w14:paraId="4B17466E" w14:textId="234E5B26" w:rsidR="004664DB" w:rsidRPr="00FD686A" w:rsidRDefault="004664DB" w:rsidP="00FD686A">
      <w:pPr>
        <w:spacing w:after="0" w:line="360" w:lineRule="auto"/>
        <w:jc w:val="both"/>
        <w:rPr>
          <w:rFonts w:ascii="Times New Roman" w:hAnsi="Times New Roman" w:cs="Times New Roman"/>
          <w:sz w:val="24"/>
          <w:szCs w:val="24"/>
        </w:rPr>
      </w:pPr>
    </w:p>
    <w:p w14:paraId="23A3F7FC" w14:textId="676346A9" w:rsidR="004664DB" w:rsidRPr="00FD686A" w:rsidRDefault="004664DB"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Although there has been significant improvement with global governance, through the WHO, there continues to be inequality between countries on how they respond in dealing with a pandemic (Madhav </w:t>
      </w:r>
      <w:r w:rsidRPr="00FD686A">
        <w:rPr>
          <w:rFonts w:ascii="Times New Roman" w:hAnsi="Times New Roman" w:cs="Times New Roman"/>
          <w:i/>
          <w:iCs/>
          <w:sz w:val="24"/>
          <w:szCs w:val="24"/>
        </w:rPr>
        <w:t>et al</w:t>
      </w:r>
      <w:r w:rsidR="00B91D13" w:rsidRPr="00FD686A">
        <w:rPr>
          <w:rFonts w:ascii="Times New Roman" w:hAnsi="Times New Roman" w:cs="Times New Roman"/>
          <w:i/>
          <w:iCs/>
          <w:sz w:val="24"/>
          <w:szCs w:val="24"/>
        </w:rPr>
        <w:t>.</w:t>
      </w:r>
      <w:r w:rsidRPr="00FD686A">
        <w:rPr>
          <w:rFonts w:ascii="Times New Roman" w:hAnsi="Times New Roman" w:cs="Times New Roman"/>
          <w:i/>
          <w:iCs/>
          <w:sz w:val="24"/>
          <w:szCs w:val="24"/>
        </w:rPr>
        <w:t>,</w:t>
      </w:r>
      <w:r w:rsidRPr="00FD686A">
        <w:rPr>
          <w:rFonts w:ascii="Times New Roman" w:hAnsi="Times New Roman" w:cs="Times New Roman"/>
          <w:sz w:val="24"/>
          <w:szCs w:val="24"/>
        </w:rPr>
        <w:t xml:space="preserve"> 2017)</w:t>
      </w:r>
      <w:r w:rsidR="00BA25C2"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r w:rsidR="002C559D" w:rsidRPr="00FD686A">
        <w:rPr>
          <w:rFonts w:ascii="Times New Roman" w:hAnsi="Times New Roman" w:cs="Times New Roman"/>
          <w:sz w:val="24"/>
          <w:szCs w:val="24"/>
        </w:rPr>
        <w:t xml:space="preserve">When </w:t>
      </w:r>
      <w:r w:rsidRPr="00FD686A">
        <w:rPr>
          <w:rFonts w:ascii="Times New Roman" w:hAnsi="Times New Roman" w:cs="Times New Roman"/>
          <w:sz w:val="24"/>
          <w:szCs w:val="24"/>
        </w:rPr>
        <w:t xml:space="preserve">considering core countries, Medhav </w:t>
      </w:r>
      <w:r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Pr="00FD686A">
        <w:rPr>
          <w:rFonts w:ascii="Times New Roman" w:hAnsi="Times New Roman" w:cs="Times New Roman"/>
          <w:sz w:val="24"/>
          <w:szCs w:val="24"/>
        </w:rPr>
        <w:t xml:space="preserve"> (2017) comments that the strong economies allow for effective health institutions that can maintain and gain control of a pandemic, as they possess the knowledge and technological equipment that allows for the surveillance and detecting of infectious disease whilst being able to communicate the risk and of knowledge of the disease to allow awareness to others, thus meaning that core countries should be in a position to curtail a pandemic. Countries that have weak economies suffer from having insufficient health resources, thus allowing for disease to be undetectable, and when it is detectable it is difficult provide treatment as the health institutions lack in equipment to assist, it is also lacking in the ability to communicate with the core countries, thus meaning that the consequences of a pandemic can be  detrimental for peripheral countries (</w:t>
      </w:r>
      <w:r w:rsidR="00893053" w:rsidRPr="00FD686A">
        <w:rPr>
          <w:rFonts w:ascii="Times New Roman" w:hAnsi="Times New Roman" w:cs="Times New Roman"/>
          <w:sz w:val="24"/>
          <w:szCs w:val="24"/>
        </w:rPr>
        <w:t>Ahmed</w:t>
      </w:r>
      <w:r w:rsidR="0001232D" w:rsidRPr="00FD686A">
        <w:rPr>
          <w:rFonts w:ascii="Times New Roman" w:hAnsi="Times New Roman" w:cs="Times New Roman"/>
          <w:sz w:val="24"/>
          <w:szCs w:val="24"/>
        </w:rPr>
        <w:t>, 2020</w:t>
      </w:r>
      <w:r w:rsidRPr="00FD686A">
        <w:rPr>
          <w:rFonts w:ascii="Times New Roman" w:hAnsi="Times New Roman" w:cs="Times New Roman"/>
          <w:sz w:val="24"/>
          <w:szCs w:val="24"/>
        </w:rPr>
        <w:t>).</w:t>
      </w:r>
    </w:p>
    <w:p w14:paraId="772D1492" w14:textId="77777777" w:rsidR="008E2D22" w:rsidRPr="00FD686A" w:rsidRDefault="008E2D22" w:rsidP="00FD686A">
      <w:pPr>
        <w:spacing w:after="0" w:line="360" w:lineRule="auto"/>
        <w:jc w:val="both"/>
        <w:rPr>
          <w:rFonts w:ascii="Times New Roman" w:hAnsi="Times New Roman" w:cs="Times New Roman"/>
          <w:sz w:val="24"/>
          <w:szCs w:val="24"/>
        </w:rPr>
      </w:pPr>
    </w:p>
    <w:p w14:paraId="14A3DADE" w14:textId="0B6FC035" w:rsidR="00CC38A6" w:rsidRPr="00FD686A" w:rsidRDefault="005954B4"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However, in practice, through analysing and </w:t>
      </w:r>
      <w:r w:rsidR="001056B4" w:rsidRPr="00FD686A">
        <w:rPr>
          <w:rFonts w:ascii="Times New Roman" w:hAnsi="Times New Roman" w:cs="Times New Roman"/>
          <w:sz w:val="24"/>
          <w:szCs w:val="24"/>
        </w:rPr>
        <w:t>evaluating</w:t>
      </w:r>
      <w:r w:rsidRPr="00FD686A">
        <w:rPr>
          <w:rFonts w:ascii="Times New Roman" w:hAnsi="Times New Roman" w:cs="Times New Roman"/>
          <w:sz w:val="24"/>
          <w:szCs w:val="24"/>
        </w:rPr>
        <w:t xml:space="preserve"> data</w:t>
      </w:r>
      <w:r w:rsidR="00290F97" w:rsidRPr="00FD686A">
        <w:rPr>
          <w:rFonts w:ascii="Times New Roman" w:hAnsi="Times New Roman" w:cs="Times New Roman"/>
          <w:sz w:val="24"/>
          <w:szCs w:val="24"/>
        </w:rPr>
        <w:t>, as at 29</w:t>
      </w:r>
      <w:r w:rsidR="00290F97" w:rsidRPr="00FD686A">
        <w:rPr>
          <w:rFonts w:ascii="Times New Roman" w:hAnsi="Times New Roman" w:cs="Times New Roman"/>
          <w:sz w:val="24"/>
          <w:szCs w:val="24"/>
          <w:vertAlign w:val="superscript"/>
        </w:rPr>
        <w:t xml:space="preserve"> </w:t>
      </w:r>
      <w:r w:rsidR="00290F97" w:rsidRPr="00FD686A">
        <w:rPr>
          <w:rFonts w:ascii="Times New Roman" w:hAnsi="Times New Roman" w:cs="Times New Roman"/>
          <w:sz w:val="24"/>
          <w:szCs w:val="24"/>
        </w:rPr>
        <w:t xml:space="preserve">April 2020, </w:t>
      </w:r>
      <w:r w:rsidRPr="00FD686A">
        <w:rPr>
          <w:rFonts w:ascii="Times New Roman" w:hAnsi="Times New Roman" w:cs="Times New Roman"/>
          <w:sz w:val="24"/>
          <w:szCs w:val="24"/>
        </w:rPr>
        <w:t xml:space="preserve"> from the WHO (2020</w:t>
      </w:r>
      <w:r w:rsidR="00264957" w:rsidRPr="00FD686A">
        <w:rPr>
          <w:rFonts w:ascii="Times New Roman" w:hAnsi="Times New Roman" w:cs="Times New Roman"/>
          <w:sz w:val="24"/>
          <w:szCs w:val="24"/>
        </w:rPr>
        <w:t>f</w:t>
      </w:r>
      <w:r w:rsidRPr="00FD686A">
        <w:rPr>
          <w:rFonts w:ascii="Times New Roman" w:hAnsi="Times New Roman" w:cs="Times New Roman"/>
          <w:sz w:val="24"/>
          <w:szCs w:val="24"/>
        </w:rPr>
        <w:t xml:space="preserve">) the countries that would be </w:t>
      </w:r>
      <w:r w:rsidR="007571D8" w:rsidRPr="00FD686A">
        <w:rPr>
          <w:rFonts w:ascii="Times New Roman" w:hAnsi="Times New Roman" w:cs="Times New Roman"/>
          <w:sz w:val="24"/>
          <w:szCs w:val="24"/>
        </w:rPr>
        <w:t xml:space="preserve">defined as core countries have been </w:t>
      </w:r>
      <w:r w:rsidR="00126C73" w:rsidRPr="00FD686A">
        <w:rPr>
          <w:rFonts w:ascii="Times New Roman" w:hAnsi="Times New Roman" w:cs="Times New Roman"/>
          <w:sz w:val="24"/>
          <w:szCs w:val="24"/>
        </w:rPr>
        <w:t>affected</w:t>
      </w:r>
      <w:r w:rsidR="007571D8" w:rsidRPr="00FD686A">
        <w:rPr>
          <w:rFonts w:ascii="Times New Roman" w:hAnsi="Times New Roman" w:cs="Times New Roman"/>
          <w:sz w:val="24"/>
          <w:szCs w:val="24"/>
        </w:rPr>
        <w:t xml:space="preserve"> the most with the highest confirmed cases a</w:t>
      </w:r>
      <w:r w:rsidR="00126C73" w:rsidRPr="00FD686A">
        <w:rPr>
          <w:rFonts w:ascii="Times New Roman" w:hAnsi="Times New Roman" w:cs="Times New Roman"/>
          <w:sz w:val="24"/>
          <w:szCs w:val="24"/>
        </w:rPr>
        <w:t xml:space="preserve">nd </w:t>
      </w:r>
      <w:r w:rsidR="00AC48AC" w:rsidRPr="00FD686A">
        <w:rPr>
          <w:rFonts w:ascii="Times New Roman" w:hAnsi="Times New Roman" w:cs="Times New Roman"/>
          <w:sz w:val="24"/>
          <w:szCs w:val="24"/>
        </w:rPr>
        <w:t>mortality</w:t>
      </w:r>
      <w:r w:rsidR="00126C73" w:rsidRPr="00FD686A">
        <w:rPr>
          <w:rFonts w:ascii="Times New Roman" w:hAnsi="Times New Roman" w:cs="Times New Roman"/>
          <w:sz w:val="24"/>
          <w:szCs w:val="24"/>
        </w:rPr>
        <w:t xml:space="preserve"> rate</w:t>
      </w:r>
      <w:r w:rsidR="00AC48AC" w:rsidRPr="00FD686A">
        <w:rPr>
          <w:rFonts w:ascii="Times New Roman" w:hAnsi="Times New Roman" w:cs="Times New Roman"/>
          <w:sz w:val="24"/>
          <w:szCs w:val="24"/>
        </w:rPr>
        <w:t xml:space="preserve">s, whereas the countries deemed as periphery have seen much lower cases and mortality rates, this can be demonstrated in the image </w:t>
      </w:r>
      <w:r w:rsidR="00D73FEC" w:rsidRPr="00FD686A">
        <w:rPr>
          <w:rFonts w:ascii="Times New Roman" w:hAnsi="Times New Roman" w:cs="Times New Roman"/>
          <w:sz w:val="24"/>
          <w:szCs w:val="24"/>
        </w:rPr>
        <w:t xml:space="preserve">1 </w:t>
      </w:r>
      <w:r w:rsidR="00AC48AC" w:rsidRPr="00FD686A">
        <w:rPr>
          <w:rFonts w:ascii="Times New Roman" w:hAnsi="Times New Roman" w:cs="Times New Roman"/>
          <w:sz w:val="24"/>
          <w:szCs w:val="24"/>
        </w:rPr>
        <w:t>below</w:t>
      </w:r>
      <w:r w:rsidR="009355B3" w:rsidRPr="00FD686A">
        <w:rPr>
          <w:rFonts w:ascii="Times New Roman" w:hAnsi="Times New Roman" w:cs="Times New Roman"/>
          <w:sz w:val="24"/>
          <w:szCs w:val="24"/>
        </w:rPr>
        <w:t>.</w:t>
      </w:r>
    </w:p>
    <w:p w14:paraId="592D7B35" w14:textId="77777777" w:rsidR="002128F6" w:rsidRPr="00FD686A" w:rsidRDefault="002128F6" w:rsidP="00FD686A">
      <w:pPr>
        <w:spacing w:after="0" w:line="360" w:lineRule="auto"/>
        <w:jc w:val="both"/>
        <w:rPr>
          <w:rFonts w:ascii="Times New Roman" w:hAnsi="Times New Roman" w:cs="Times New Roman"/>
          <w:sz w:val="24"/>
          <w:szCs w:val="24"/>
        </w:rPr>
      </w:pPr>
    </w:p>
    <w:p w14:paraId="33A5CC71" w14:textId="77777777" w:rsidR="00290F97" w:rsidRPr="00FD686A" w:rsidRDefault="00F8643A" w:rsidP="00FD686A">
      <w:pPr>
        <w:spacing w:after="0" w:line="360" w:lineRule="auto"/>
        <w:jc w:val="center"/>
        <w:rPr>
          <w:rFonts w:ascii="Times New Roman" w:hAnsi="Times New Roman" w:cs="Times New Roman"/>
          <w:sz w:val="24"/>
          <w:szCs w:val="24"/>
        </w:rPr>
      </w:pPr>
      <w:r w:rsidRPr="00FD686A">
        <w:rPr>
          <w:rFonts w:ascii="Times New Roman" w:hAnsi="Times New Roman" w:cs="Times New Roman"/>
          <w:noProof/>
          <w:sz w:val="24"/>
          <w:szCs w:val="24"/>
        </w:rPr>
        <w:drawing>
          <wp:inline distT="0" distB="0" distL="0" distR="0" wp14:anchorId="79475264" wp14:editId="6F9E57D2">
            <wp:extent cx="1391478" cy="181956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5704" cy="1864319"/>
                    </a:xfrm>
                    <a:prstGeom prst="rect">
                      <a:avLst/>
                    </a:prstGeom>
                    <a:noFill/>
                  </pic:spPr>
                </pic:pic>
              </a:graphicData>
            </a:graphic>
          </wp:inline>
        </w:drawing>
      </w:r>
      <w:r w:rsidR="00D73FEC" w:rsidRPr="00FD686A">
        <w:rPr>
          <w:rFonts w:ascii="Times New Roman" w:hAnsi="Times New Roman" w:cs="Times New Roman"/>
          <w:noProof/>
          <w:sz w:val="24"/>
          <w:szCs w:val="24"/>
        </w:rPr>
        <w:drawing>
          <wp:inline distT="0" distB="0" distL="0" distR="0" wp14:anchorId="2AAD7119" wp14:editId="36824C68">
            <wp:extent cx="1734461" cy="1827795"/>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56435" cy="1850952"/>
                    </a:xfrm>
                    <a:prstGeom prst="rect">
                      <a:avLst/>
                    </a:prstGeom>
                    <a:noFill/>
                  </pic:spPr>
                </pic:pic>
              </a:graphicData>
            </a:graphic>
          </wp:inline>
        </w:drawing>
      </w:r>
    </w:p>
    <w:p w14:paraId="0DD2B453" w14:textId="75EFCBF0" w:rsidR="009355B3" w:rsidRPr="00FD686A" w:rsidRDefault="009355B3" w:rsidP="00FD686A">
      <w:pPr>
        <w:spacing w:after="0" w:line="360" w:lineRule="auto"/>
        <w:jc w:val="center"/>
        <w:rPr>
          <w:rFonts w:ascii="Times New Roman" w:hAnsi="Times New Roman" w:cs="Times New Roman"/>
          <w:sz w:val="24"/>
          <w:szCs w:val="24"/>
        </w:rPr>
      </w:pPr>
      <w:r w:rsidRPr="00FD686A">
        <w:rPr>
          <w:rFonts w:ascii="Times New Roman" w:hAnsi="Times New Roman" w:cs="Times New Roman"/>
          <w:sz w:val="24"/>
          <w:szCs w:val="24"/>
        </w:rPr>
        <w:t>Image 1</w:t>
      </w:r>
      <w:r w:rsidR="00290F97" w:rsidRPr="00FD686A">
        <w:rPr>
          <w:rFonts w:ascii="Times New Roman" w:hAnsi="Times New Roman" w:cs="Times New Roman"/>
          <w:sz w:val="24"/>
          <w:szCs w:val="24"/>
        </w:rPr>
        <w:t xml:space="preserve"> (WHO, 2020).</w:t>
      </w:r>
    </w:p>
    <w:p w14:paraId="228AF666" w14:textId="481B7BA6" w:rsidR="005954B4" w:rsidRPr="00FD686A" w:rsidRDefault="005954B4" w:rsidP="00FD686A">
      <w:pPr>
        <w:spacing w:after="0" w:line="360" w:lineRule="auto"/>
        <w:jc w:val="both"/>
        <w:rPr>
          <w:rFonts w:ascii="Times New Roman" w:hAnsi="Times New Roman" w:cs="Times New Roman"/>
          <w:sz w:val="24"/>
          <w:szCs w:val="24"/>
        </w:rPr>
      </w:pPr>
    </w:p>
    <w:p w14:paraId="6929EB04" w14:textId="237080B0" w:rsidR="00C81181" w:rsidRPr="00FD686A" w:rsidRDefault="00CC38A6"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It is difficult to comment on the full impact that Covid-19 </w:t>
      </w:r>
      <w:r w:rsidR="008777B3" w:rsidRPr="00FD686A">
        <w:rPr>
          <w:rFonts w:ascii="Times New Roman" w:hAnsi="Times New Roman" w:cs="Times New Roman"/>
          <w:sz w:val="24"/>
          <w:szCs w:val="24"/>
        </w:rPr>
        <w:t>will have generated as currently the pandemic is ongoing at the end of April 2020</w:t>
      </w:r>
      <w:r w:rsidR="007D4BD1" w:rsidRPr="00FD686A">
        <w:rPr>
          <w:rFonts w:ascii="Times New Roman" w:hAnsi="Times New Roman" w:cs="Times New Roman"/>
          <w:sz w:val="24"/>
          <w:szCs w:val="24"/>
        </w:rPr>
        <w:t xml:space="preserve">. </w:t>
      </w:r>
      <w:r w:rsidR="00046EE5" w:rsidRPr="00FD686A">
        <w:rPr>
          <w:rFonts w:ascii="Times New Roman" w:hAnsi="Times New Roman" w:cs="Times New Roman"/>
          <w:sz w:val="24"/>
          <w:szCs w:val="24"/>
        </w:rPr>
        <w:t xml:space="preserve">The </w:t>
      </w:r>
      <w:r w:rsidR="00AC236A" w:rsidRPr="00FD686A">
        <w:rPr>
          <w:rFonts w:ascii="Times New Roman" w:hAnsi="Times New Roman" w:cs="Times New Roman"/>
          <w:sz w:val="24"/>
          <w:szCs w:val="24"/>
        </w:rPr>
        <w:t>Organisation for Economic Co-operation and Development</w:t>
      </w:r>
      <w:r w:rsidR="00046EE5" w:rsidRPr="00FD686A">
        <w:rPr>
          <w:rFonts w:ascii="Times New Roman" w:hAnsi="Times New Roman" w:cs="Times New Roman"/>
          <w:sz w:val="24"/>
          <w:szCs w:val="24"/>
        </w:rPr>
        <w:t xml:space="preserve"> (2011) </w:t>
      </w:r>
      <w:r w:rsidR="00342598" w:rsidRPr="00FD686A">
        <w:rPr>
          <w:rFonts w:ascii="Times New Roman" w:hAnsi="Times New Roman" w:cs="Times New Roman"/>
          <w:sz w:val="24"/>
          <w:szCs w:val="24"/>
        </w:rPr>
        <w:t xml:space="preserve">reviewed what they </w:t>
      </w:r>
      <w:r w:rsidR="00C81181" w:rsidRPr="00FD686A">
        <w:rPr>
          <w:rFonts w:ascii="Times New Roman" w:hAnsi="Times New Roman" w:cs="Times New Roman"/>
          <w:sz w:val="24"/>
          <w:szCs w:val="24"/>
        </w:rPr>
        <w:t>perceived as a future threat</w:t>
      </w:r>
      <w:r w:rsidR="001D303B" w:rsidRPr="00FD686A">
        <w:rPr>
          <w:rFonts w:ascii="Times New Roman" w:hAnsi="Times New Roman" w:cs="Times New Roman"/>
          <w:sz w:val="24"/>
          <w:szCs w:val="24"/>
        </w:rPr>
        <w:t xml:space="preserve">s, a pandemic was </w:t>
      </w:r>
      <w:r w:rsidR="001D303B" w:rsidRPr="00FD686A">
        <w:rPr>
          <w:rFonts w:ascii="Times New Roman" w:hAnsi="Times New Roman" w:cs="Times New Roman"/>
          <w:sz w:val="24"/>
          <w:szCs w:val="24"/>
        </w:rPr>
        <w:lastRenderedPageBreak/>
        <w:t xml:space="preserve">dominant as a potential </w:t>
      </w:r>
      <w:r w:rsidR="0054254C" w:rsidRPr="00FD686A">
        <w:rPr>
          <w:rFonts w:ascii="Times New Roman" w:hAnsi="Times New Roman" w:cs="Times New Roman"/>
          <w:sz w:val="24"/>
          <w:szCs w:val="24"/>
        </w:rPr>
        <w:t xml:space="preserve">catastrophic </w:t>
      </w:r>
      <w:r w:rsidR="001D303B" w:rsidRPr="00FD686A">
        <w:rPr>
          <w:rFonts w:ascii="Times New Roman" w:hAnsi="Times New Roman" w:cs="Times New Roman"/>
          <w:sz w:val="24"/>
          <w:szCs w:val="24"/>
        </w:rPr>
        <w:t>risk</w:t>
      </w:r>
      <w:r w:rsidR="000262FE" w:rsidRPr="00FD686A">
        <w:rPr>
          <w:rFonts w:ascii="Times New Roman" w:hAnsi="Times New Roman" w:cs="Times New Roman"/>
          <w:sz w:val="24"/>
          <w:szCs w:val="24"/>
        </w:rPr>
        <w:t>, more so than a terrorist attack</w:t>
      </w:r>
      <w:r w:rsidR="006E2474" w:rsidRPr="00FD686A">
        <w:rPr>
          <w:rFonts w:ascii="Times New Roman" w:hAnsi="Times New Roman" w:cs="Times New Roman"/>
          <w:sz w:val="24"/>
          <w:szCs w:val="24"/>
        </w:rPr>
        <w:t>, as the global consequences would bring</w:t>
      </w:r>
      <w:r w:rsidR="0041429F" w:rsidRPr="00FD686A">
        <w:rPr>
          <w:rFonts w:ascii="Times New Roman" w:hAnsi="Times New Roman" w:cs="Times New Roman"/>
          <w:sz w:val="24"/>
          <w:szCs w:val="24"/>
        </w:rPr>
        <w:t xml:space="preserve"> </w:t>
      </w:r>
      <w:r w:rsidR="00EE2FD6" w:rsidRPr="00FD686A">
        <w:rPr>
          <w:rFonts w:ascii="Times New Roman" w:hAnsi="Times New Roman" w:cs="Times New Roman"/>
          <w:sz w:val="24"/>
          <w:szCs w:val="24"/>
        </w:rPr>
        <w:t xml:space="preserve">a decline to the economy, disruptions to </w:t>
      </w:r>
      <w:r w:rsidR="00CD61F5" w:rsidRPr="00FD686A">
        <w:rPr>
          <w:rFonts w:ascii="Times New Roman" w:hAnsi="Times New Roman" w:cs="Times New Roman"/>
          <w:sz w:val="24"/>
          <w:szCs w:val="24"/>
        </w:rPr>
        <w:t xml:space="preserve">society </w:t>
      </w:r>
      <w:r w:rsidR="001A5FEA" w:rsidRPr="00FD686A">
        <w:rPr>
          <w:rFonts w:ascii="Times New Roman" w:hAnsi="Times New Roman" w:cs="Times New Roman"/>
          <w:sz w:val="24"/>
          <w:szCs w:val="24"/>
        </w:rPr>
        <w:t>and personal misery to individuals</w:t>
      </w:r>
      <w:r w:rsidR="009D26E2" w:rsidRPr="00FD686A">
        <w:rPr>
          <w:rFonts w:ascii="Times New Roman" w:hAnsi="Times New Roman" w:cs="Times New Roman"/>
          <w:sz w:val="24"/>
          <w:szCs w:val="24"/>
        </w:rPr>
        <w:t xml:space="preserve">, the ramification would </w:t>
      </w:r>
      <w:r w:rsidR="00BC5B7F" w:rsidRPr="00FD686A">
        <w:rPr>
          <w:rFonts w:ascii="Times New Roman" w:hAnsi="Times New Roman" w:cs="Times New Roman"/>
          <w:sz w:val="24"/>
          <w:szCs w:val="24"/>
        </w:rPr>
        <w:t>affect</w:t>
      </w:r>
      <w:r w:rsidR="009D26E2" w:rsidRPr="00FD686A">
        <w:rPr>
          <w:rFonts w:ascii="Times New Roman" w:hAnsi="Times New Roman" w:cs="Times New Roman"/>
          <w:sz w:val="24"/>
          <w:szCs w:val="24"/>
        </w:rPr>
        <w:t xml:space="preserve"> the most vulnerable, those being the </w:t>
      </w:r>
      <w:r w:rsidR="005D7384" w:rsidRPr="00FD686A">
        <w:rPr>
          <w:rFonts w:ascii="Times New Roman" w:hAnsi="Times New Roman" w:cs="Times New Roman"/>
          <w:sz w:val="24"/>
          <w:szCs w:val="24"/>
        </w:rPr>
        <w:t>Jones (2013, p. ii) quotes ‘the poor and those in fragile states’. Jones</w:t>
      </w:r>
      <w:r w:rsidR="00080BCB" w:rsidRPr="00FD686A">
        <w:rPr>
          <w:rFonts w:ascii="Times New Roman" w:hAnsi="Times New Roman" w:cs="Times New Roman"/>
          <w:sz w:val="24"/>
          <w:szCs w:val="24"/>
        </w:rPr>
        <w:t xml:space="preserve"> (2013, p. ii)</w:t>
      </w:r>
      <w:r w:rsidR="006008B8" w:rsidRPr="00FD686A">
        <w:rPr>
          <w:rFonts w:ascii="Times New Roman" w:hAnsi="Times New Roman" w:cs="Times New Roman"/>
          <w:sz w:val="24"/>
          <w:szCs w:val="24"/>
        </w:rPr>
        <w:t xml:space="preserve"> </w:t>
      </w:r>
      <w:r w:rsidR="00B04330" w:rsidRPr="00FD686A">
        <w:rPr>
          <w:rFonts w:ascii="Times New Roman" w:hAnsi="Times New Roman" w:cs="Times New Roman"/>
          <w:sz w:val="24"/>
          <w:szCs w:val="24"/>
        </w:rPr>
        <w:t>predicted</w:t>
      </w:r>
      <w:r w:rsidR="006008B8" w:rsidRPr="00FD686A">
        <w:rPr>
          <w:rFonts w:ascii="Times New Roman" w:hAnsi="Times New Roman" w:cs="Times New Roman"/>
          <w:sz w:val="24"/>
          <w:szCs w:val="24"/>
        </w:rPr>
        <w:t xml:space="preserve"> that ‘a single flu pandemic could cost $3 trillion</w:t>
      </w:r>
      <w:r w:rsidR="00370780" w:rsidRPr="00FD686A">
        <w:rPr>
          <w:rFonts w:ascii="Times New Roman" w:hAnsi="Times New Roman" w:cs="Times New Roman"/>
          <w:sz w:val="24"/>
          <w:szCs w:val="24"/>
        </w:rPr>
        <w:t>’</w:t>
      </w:r>
      <w:r w:rsidR="00B04330" w:rsidRPr="00FD686A">
        <w:rPr>
          <w:rFonts w:ascii="Times New Roman" w:hAnsi="Times New Roman" w:cs="Times New Roman"/>
          <w:sz w:val="24"/>
          <w:szCs w:val="24"/>
        </w:rPr>
        <w:t xml:space="preserve">, however </w:t>
      </w:r>
      <w:r w:rsidR="002E31AA" w:rsidRPr="00FD686A">
        <w:rPr>
          <w:rFonts w:ascii="Times New Roman" w:hAnsi="Times New Roman" w:cs="Times New Roman"/>
          <w:sz w:val="24"/>
          <w:szCs w:val="24"/>
        </w:rPr>
        <w:t xml:space="preserve">Ahmed </w:t>
      </w:r>
      <w:r w:rsidR="002E31AA" w:rsidRPr="00FD686A">
        <w:rPr>
          <w:rFonts w:ascii="Times New Roman" w:hAnsi="Times New Roman" w:cs="Times New Roman"/>
          <w:i/>
          <w:iCs/>
          <w:sz w:val="24"/>
          <w:szCs w:val="24"/>
        </w:rPr>
        <w:t>et al</w:t>
      </w:r>
      <w:r w:rsidR="00521D95" w:rsidRPr="00FD686A">
        <w:rPr>
          <w:rFonts w:ascii="Times New Roman" w:hAnsi="Times New Roman" w:cs="Times New Roman"/>
          <w:i/>
          <w:iCs/>
          <w:sz w:val="24"/>
          <w:szCs w:val="24"/>
        </w:rPr>
        <w:t>.</w:t>
      </w:r>
      <w:r w:rsidR="002E31AA" w:rsidRPr="00FD686A">
        <w:rPr>
          <w:rFonts w:ascii="Times New Roman" w:hAnsi="Times New Roman" w:cs="Times New Roman"/>
          <w:sz w:val="24"/>
          <w:szCs w:val="24"/>
        </w:rPr>
        <w:t xml:space="preserve"> (2020) believes the impact to the </w:t>
      </w:r>
      <w:r w:rsidR="00967E67" w:rsidRPr="00FD686A">
        <w:rPr>
          <w:rFonts w:ascii="Times New Roman" w:hAnsi="Times New Roman" w:cs="Times New Roman"/>
          <w:sz w:val="24"/>
          <w:szCs w:val="24"/>
        </w:rPr>
        <w:t xml:space="preserve">global </w:t>
      </w:r>
      <w:r w:rsidR="002E31AA" w:rsidRPr="00FD686A">
        <w:rPr>
          <w:rFonts w:ascii="Times New Roman" w:hAnsi="Times New Roman" w:cs="Times New Roman"/>
          <w:sz w:val="24"/>
          <w:szCs w:val="24"/>
        </w:rPr>
        <w:t xml:space="preserve">economic </w:t>
      </w:r>
      <w:r w:rsidR="006D13CF" w:rsidRPr="00FD686A">
        <w:rPr>
          <w:rFonts w:ascii="Times New Roman" w:hAnsi="Times New Roman" w:cs="Times New Roman"/>
          <w:sz w:val="24"/>
          <w:szCs w:val="24"/>
        </w:rPr>
        <w:t xml:space="preserve">could be </w:t>
      </w:r>
      <w:r w:rsidR="00967E67" w:rsidRPr="00FD686A">
        <w:rPr>
          <w:rFonts w:ascii="Times New Roman" w:hAnsi="Times New Roman" w:cs="Times New Roman"/>
          <w:sz w:val="24"/>
          <w:szCs w:val="24"/>
        </w:rPr>
        <w:t xml:space="preserve">nearer to $10 trillion. </w:t>
      </w:r>
    </w:p>
    <w:p w14:paraId="5DBAAE0E" w14:textId="77777777" w:rsidR="00967E67" w:rsidRPr="00FD686A" w:rsidRDefault="00967E67" w:rsidP="00FD686A">
      <w:pPr>
        <w:spacing w:after="0" w:line="360" w:lineRule="auto"/>
        <w:jc w:val="both"/>
        <w:rPr>
          <w:rFonts w:ascii="Times New Roman" w:hAnsi="Times New Roman" w:cs="Times New Roman"/>
          <w:sz w:val="24"/>
          <w:szCs w:val="24"/>
        </w:rPr>
      </w:pPr>
    </w:p>
    <w:p w14:paraId="232C5CC5" w14:textId="7E9EBA2D" w:rsidR="00CC38A6" w:rsidRPr="00FD686A" w:rsidRDefault="00370780"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w:t>
      </w:r>
      <w:r w:rsidR="000E7B53" w:rsidRPr="00FD686A">
        <w:rPr>
          <w:rFonts w:ascii="Times New Roman" w:hAnsi="Times New Roman" w:cs="Times New Roman"/>
          <w:sz w:val="24"/>
          <w:szCs w:val="24"/>
        </w:rPr>
        <w:t xml:space="preserve">t has been forecasted in research </w:t>
      </w:r>
      <w:r w:rsidR="002476F6" w:rsidRPr="00FD686A">
        <w:rPr>
          <w:rFonts w:ascii="Times New Roman" w:hAnsi="Times New Roman" w:cs="Times New Roman"/>
          <w:sz w:val="24"/>
          <w:szCs w:val="24"/>
        </w:rPr>
        <w:t>of the possible consequences</w:t>
      </w:r>
      <w:r w:rsidR="00242719" w:rsidRPr="00FD686A">
        <w:rPr>
          <w:rFonts w:ascii="Times New Roman" w:hAnsi="Times New Roman" w:cs="Times New Roman"/>
          <w:sz w:val="24"/>
          <w:szCs w:val="24"/>
        </w:rPr>
        <w:t xml:space="preserve"> of a future pandemic prior to Covid-19</w:t>
      </w:r>
      <w:r w:rsidR="00B97ACF" w:rsidRPr="00FD686A">
        <w:rPr>
          <w:rFonts w:ascii="Times New Roman" w:hAnsi="Times New Roman" w:cs="Times New Roman"/>
          <w:sz w:val="24"/>
          <w:szCs w:val="24"/>
        </w:rPr>
        <w:t xml:space="preserve">, Taylor (2019) comments that a pandemic can </w:t>
      </w:r>
      <w:r w:rsidR="0021486B" w:rsidRPr="00FD686A">
        <w:rPr>
          <w:rFonts w:ascii="Times New Roman" w:hAnsi="Times New Roman" w:cs="Times New Roman"/>
          <w:sz w:val="24"/>
          <w:szCs w:val="24"/>
        </w:rPr>
        <w:t>result in major global economic repercussions, such as a breakdown of social infrastructure</w:t>
      </w:r>
      <w:r w:rsidR="00CC5937" w:rsidRPr="00FD686A">
        <w:rPr>
          <w:rFonts w:ascii="Times New Roman" w:hAnsi="Times New Roman" w:cs="Times New Roman"/>
          <w:sz w:val="24"/>
          <w:szCs w:val="24"/>
        </w:rPr>
        <w:t xml:space="preserve">, resulting in </w:t>
      </w:r>
      <w:r w:rsidR="00FC251C" w:rsidRPr="00FD686A">
        <w:rPr>
          <w:rFonts w:ascii="Times New Roman" w:hAnsi="Times New Roman" w:cs="Times New Roman"/>
          <w:sz w:val="24"/>
          <w:szCs w:val="24"/>
        </w:rPr>
        <w:t>employment disruptions</w:t>
      </w:r>
      <w:r w:rsidR="0091465F" w:rsidRPr="00FD686A">
        <w:rPr>
          <w:rFonts w:ascii="Times New Roman" w:hAnsi="Times New Roman" w:cs="Times New Roman"/>
          <w:sz w:val="24"/>
          <w:szCs w:val="24"/>
        </w:rPr>
        <w:t xml:space="preserve"> and failures in delivering essential services </w:t>
      </w:r>
      <w:r w:rsidR="002E24E9" w:rsidRPr="00FD686A">
        <w:rPr>
          <w:rFonts w:ascii="Times New Roman" w:hAnsi="Times New Roman" w:cs="Times New Roman"/>
          <w:sz w:val="24"/>
          <w:szCs w:val="24"/>
        </w:rPr>
        <w:t>(Shultz, Baingana, and Neira, 2015)</w:t>
      </w:r>
      <w:r w:rsidR="00D362AE" w:rsidRPr="00FD686A">
        <w:rPr>
          <w:rFonts w:ascii="Times New Roman" w:hAnsi="Times New Roman" w:cs="Times New Roman"/>
          <w:sz w:val="24"/>
          <w:szCs w:val="24"/>
        </w:rPr>
        <w:t xml:space="preserve">, as an example </w:t>
      </w:r>
      <w:r w:rsidR="00682438" w:rsidRPr="00FD686A">
        <w:rPr>
          <w:rFonts w:ascii="Times New Roman" w:hAnsi="Times New Roman" w:cs="Times New Roman"/>
          <w:sz w:val="24"/>
          <w:szCs w:val="24"/>
        </w:rPr>
        <w:t xml:space="preserve">Schoch-Spana (2004, cited in Taylor, 2019) </w:t>
      </w:r>
      <w:r w:rsidR="00B70A6C" w:rsidRPr="00FD686A">
        <w:rPr>
          <w:rFonts w:ascii="Times New Roman" w:hAnsi="Times New Roman" w:cs="Times New Roman"/>
          <w:sz w:val="24"/>
          <w:szCs w:val="24"/>
        </w:rPr>
        <w:t>notes that during the Spanish Fl</w:t>
      </w:r>
      <w:r w:rsidR="001F39CF" w:rsidRPr="00FD686A">
        <w:rPr>
          <w:rFonts w:ascii="Times New Roman" w:hAnsi="Times New Roman" w:cs="Times New Roman"/>
          <w:sz w:val="24"/>
          <w:szCs w:val="24"/>
        </w:rPr>
        <w:t xml:space="preserve">u, the absenteeism from employment resulted in the </w:t>
      </w:r>
      <w:r w:rsidR="00CA201D" w:rsidRPr="00FD686A">
        <w:rPr>
          <w:rFonts w:ascii="Times New Roman" w:hAnsi="Times New Roman" w:cs="Times New Roman"/>
          <w:sz w:val="24"/>
          <w:szCs w:val="24"/>
        </w:rPr>
        <w:t>refuse being uncollected</w:t>
      </w:r>
      <w:r w:rsidR="00C83271" w:rsidRPr="00FD686A">
        <w:rPr>
          <w:rFonts w:ascii="Times New Roman" w:hAnsi="Times New Roman" w:cs="Times New Roman"/>
          <w:sz w:val="24"/>
          <w:szCs w:val="24"/>
        </w:rPr>
        <w:t xml:space="preserve">. </w:t>
      </w:r>
      <w:r w:rsidR="001F39CF" w:rsidRPr="00FD686A">
        <w:rPr>
          <w:rFonts w:ascii="Times New Roman" w:hAnsi="Times New Roman" w:cs="Times New Roman"/>
          <w:sz w:val="24"/>
          <w:szCs w:val="24"/>
        </w:rPr>
        <w:t xml:space="preserve"> </w:t>
      </w:r>
      <w:r w:rsidR="00590A20" w:rsidRPr="00FD686A">
        <w:rPr>
          <w:rFonts w:ascii="Times New Roman" w:hAnsi="Times New Roman" w:cs="Times New Roman"/>
          <w:sz w:val="24"/>
          <w:szCs w:val="24"/>
        </w:rPr>
        <w:t>However</w:t>
      </w:r>
      <w:r w:rsidR="007131C6" w:rsidRPr="00FD686A">
        <w:rPr>
          <w:rFonts w:ascii="Times New Roman" w:hAnsi="Times New Roman" w:cs="Times New Roman"/>
          <w:sz w:val="24"/>
          <w:szCs w:val="24"/>
        </w:rPr>
        <w:t>,</w:t>
      </w:r>
      <w:r w:rsidR="00590A20" w:rsidRPr="00FD686A">
        <w:rPr>
          <w:rFonts w:ascii="Times New Roman" w:hAnsi="Times New Roman" w:cs="Times New Roman"/>
          <w:sz w:val="24"/>
          <w:szCs w:val="24"/>
        </w:rPr>
        <w:t xml:space="preserve"> </w:t>
      </w:r>
      <w:r w:rsidR="00696CE8" w:rsidRPr="00FD686A">
        <w:rPr>
          <w:rFonts w:ascii="Times New Roman" w:hAnsi="Times New Roman" w:cs="Times New Roman"/>
          <w:sz w:val="24"/>
          <w:szCs w:val="24"/>
        </w:rPr>
        <w:t xml:space="preserve">in </w:t>
      </w:r>
      <w:r w:rsidR="009E4DEF" w:rsidRPr="00FD686A">
        <w:rPr>
          <w:rFonts w:ascii="Times New Roman" w:hAnsi="Times New Roman" w:cs="Times New Roman"/>
          <w:sz w:val="24"/>
          <w:szCs w:val="24"/>
        </w:rPr>
        <w:t>England and Wales</w:t>
      </w:r>
      <w:r w:rsidR="00696CE8" w:rsidRPr="00FD686A">
        <w:rPr>
          <w:rFonts w:ascii="Times New Roman" w:hAnsi="Times New Roman" w:cs="Times New Roman"/>
          <w:sz w:val="24"/>
          <w:szCs w:val="24"/>
        </w:rPr>
        <w:t xml:space="preserve"> during Covid-19, refuse collections have continued </w:t>
      </w:r>
      <w:r w:rsidR="00C3096B" w:rsidRPr="00FD686A">
        <w:rPr>
          <w:rFonts w:ascii="Times New Roman" w:hAnsi="Times New Roman" w:cs="Times New Roman"/>
          <w:sz w:val="24"/>
          <w:szCs w:val="24"/>
        </w:rPr>
        <w:t xml:space="preserve">with </w:t>
      </w:r>
      <w:r w:rsidR="00595FC6" w:rsidRPr="00FD686A">
        <w:rPr>
          <w:rFonts w:ascii="Times New Roman" w:hAnsi="Times New Roman" w:cs="Times New Roman"/>
          <w:sz w:val="24"/>
          <w:szCs w:val="24"/>
        </w:rPr>
        <w:t>amendments for safety reasons that has</w:t>
      </w:r>
      <w:r w:rsidR="00A24EB7" w:rsidRPr="00FD686A">
        <w:rPr>
          <w:rFonts w:ascii="Times New Roman" w:hAnsi="Times New Roman" w:cs="Times New Roman"/>
          <w:sz w:val="24"/>
          <w:szCs w:val="24"/>
        </w:rPr>
        <w:t xml:space="preserve"> been provided through</w:t>
      </w:r>
      <w:r w:rsidR="00595FC6" w:rsidRPr="00FD686A">
        <w:rPr>
          <w:rFonts w:ascii="Times New Roman" w:hAnsi="Times New Roman" w:cs="Times New Roman"/>
          <w:sz w:val="24"/>
          <w:szCs w:val="24"/>
        </w:rPr>
        <w:t xml:space="preserve"> </w:t>
      </w:r>
      <w:r w:rsidR="00C3096B" w:rsidRPr="00FD686A">
        <w:rPr>
          <w:rFonts w:ascii="Times New Roman" w:hAnsi="Times New Roman" w:cs="Times New Roman"/>
          <w:sz w:val="24"/>
          <w:szCs w:val="24"/>
        </w:rPr>
        <w:t xml:space="preserve">guidance </w:t>
      </w:r>
      <w:r w:rsidR="00A611F6" w:rsidRPr="00FD686A">
        <w:rPr>
          <w:rFonts w:ascii="Times New Roman" w:hAnsi="Times New Roman" w:cs="Times New Roman"/>
          <w:sz w:val="24"/>
          <w:szCs w:val="24"/>
        </w:rPr>
        <w:t>(</w:t>
      </w:r>
      <w:r w:rsidR="00FA44DC" w:rsidRPr="00FD686A">
        <w:rPr>
          <w:rFonts w:ascii="Times New Roman" w:hAnsi="Times New Roman" w:cs="Times New Roman"/>
          <w:sz w:val="24"/>
          <w:szCs w:val="24"/>
        </w:rPr>
        <w:t>Gov.uk, 2020</w:t>
      </w:r>
      <w:r w:rsidR="00BB329A" w:rsidRPr="00FD686A">
        <w:rPr>
          <w:rFonts w:ascii="Times New Roman" w:hAnsi="Times New Roman" w:cs="Times New Roman"/>
          <w:sz w:val="24"/>
          <w:szCs w:val="24"/>
        </w:rPr>
        <w:t>c</w:t>
      </w:r>
      <w:r w:rsidR="00FA44DC" w:rsidRPr="00FD686A">
        <w:rPr>
          <w:rFonts w:ascii="Times New Roman" w:hAnsi="Times New Roman" w:cs="Times New Roman"/>
          <w:sz w:val="24"/>
          <w:szCs w:val="24"/>
        </w:rPr>
        <w:t>; Welsh Government, 2020)</w:t>
      </w:r>
      <w:r w:rsidR="00AC7011" w:rsidRPr="00FD686A">
        <w:rPr>
          <w:rFonts w:ascii="Times New Roman" w:hAnsi="Times New Roman" w:cs="Times New Roman"/>
          <w:sz w:val="24"/>
          <w:szCs w:val="24"/>
        </w:rPr>
        <w:t>.</w:t>
      </w:r>
    </w:p>
    <w:p w14:paraId="484C8290" w14:textId="77777777" w:rsidR="007B1458" w:rsidRPr="00FD686A" w:rsidRDefault="007B1458" w:rsidP="00FD686A">
      <w:pPr>
        <w:spacing w:after="0" w:line="360" w:lineRule="auto"/>
        <w:jc w:val="both"/>
        <w:rPr>
          <w:rFonts w:ascii="Times New Roman" w:hAnsi="Times New Roman" w:cs="Times New Roman"/>
          <w:sz w:val="24"/>
          <w:szCs w:val="24"/>
        </w:rPr>
      </w:pPr>
    </w:p>
    <w:p w14:paraId="6F9B6F7F" w14:textId="3A46FF46" w:rsidR="00AC7011" w:rsidRPr="00FD686A" w:rsidRDefault="00AC7011"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Taylor (2019) asserts that social distancing </w:t>
      </w:r>
      <w:r w:rsidR="00A0042E" w:rsidRPr="00FD686A">
        <w:rPr>
          <w:rFonts w:ascii="Times New Roman" w:hAnsi="Times New Roman" w:cs="Times New Roman"/>
          <w:sz w:val="24"/>
          <w:szCs w:val="24"/>
        </w:rPr>
        <w:t>protocols can cause</w:t>
      </w:r>
      <w:r w:rsidR="003F31CA" w:rsidRPr="00FD686A">
        <w:rPr>
          <w:rFonts w:ascii="Times New Roman" w:hAnsi="Times New Roman" w:cs="Times New Roman"/>
          <w:sz w:val="24"/>
          <w:szCs w:val="24"/>
        </w:rPr>
        <w:t xml:space="preserve"> economic</w:t>
      </w:r>
      <w:r w:rsidR="00A0042E" w:rsidRPr="00FD686A">
        <w:rPr>
          <w:rFonts w:ascii="Times New Roman" w:hAnsi="Times New Roman" w:cs="Times New Roman"/>
          <w:sz w:val="24"/>
          <w:szCs w:val="24"/>
        </w:rPr>
        <w:t xml:space="preserve"> </w:t>
      </w:r>
      <w:r w:rsidR="004C3353" w:rsidRPr="00FD686A">
        <w:rPr>
          <w:rFonts w:ascii="Times New Roman" w:hAnsi="Times New Roman" w:cs="Times New Roman"/>
          <w:sz w:val="24"/>
          <w:szCs w:val="24"/>
        </w:rPr>
        <w:t>difficulties</w:t>
      </w:r>
      <w:r w:rsidR="003F31CA" w:rsidRPr="00FD686A">
        <w:rPr>
          <w:rFonts w:ascii="Times New Roman" w:hAnsi="Times New Roman" w:cs="Times New Roman"/>
          <w:sz w:val="24"/>
          <w:szCs w:val="24"/>
        </w:rPr>
        <w:t xml:space="preserve"> to </w:t>
      </w:r>
      <w:r w:rsidR="00052A4E" w:rsidRPr="00FD686A">
        <w:rPr>
          <w:rFonts w:ascii="Times New Roman" w:hAnsi="Times New Roman" w:cs="Times New Roman"/>
          <w:sz w:val="24"/>
          <w:szCs w:val="24"/>
        </w:rPr>
        <w:t>many individuals</w:t>
      </w:r>
      <w:r w:rsidR="00DE046E" w:rsidRPr="00FD686A">
        <w:rPr>
          <w:rFonts w:ascii="Times New Roman" w:hAnsi="Times New Roman" w:cs="Times New Roman"/>
          <w:sz w:val="24"/>
          <w:szCs w:val="24"/>
        </w:rPr>
        <w:t xml:space="preserve"> that cannot attend their employment</w:t>
      </w:r>
      <w:r w:rsidR="00D03642" w:rsidRPr="00FD686A">
        <w:rPr>
          <w:rFonts w:ascii="Times New Roman" w:hAnsi="Times New Roman" w:cs="Times New Roman"/>
          <w:sz w:val="24"/>
          <w:szCs w:val="24"/>
        </w:rPr>
        <w:t xml:space="preserve"> due to sickness</w:t>
      </w:r>
      <w:r w:rsidR="00052A4E" w:rsidRPr="00FD686A">
        <w:rPr>
          <w:rFonts w:ascii="Times New Roman" w:hAnsi="Times New Roman" w:cs="Times New Roman"/>
          <w:sz w:val="24"/>
          <w:szCs w:val="24"/>
        </w:rPr>
        <w:t xml:space="preserve">, Levi </w:t>
      </w:r>
      <w:r w:rsidR="00052A4E" w:rsidRPr="00FD686A">
        <w:rPr>
          <w:rFonts w:ascii="Times New Roman" w:hAnsi="Times New Roman" w:cs="Times New Roman"/>
          <w:i/>
          <w:iCs/>
          <w:sz w:val="24"/>
          <w:szCs w:val="24"/>
        </w:rPr>
        <w:t>et al</w:t>
      </w:r>
      <w:r w:rsidR="00521D95" w:rsidRPr="00FD686A">
        <w:rPr>
          <w:rFonts w:ascii="Times New Roman" w:hAnsi="Times New Roman" w:cs="Times New Roman"/>
          <w:i/>
          <w:iCs/>
          <w:sz w:val="24"/>
          <w:szCs w:val="24"/>
        </w:rPr>
        <w:t>.</w:t>
      </w:r>
      <w:r w:rsidR="00052A4E" w:rsidRPr="00FD686A">
        <w:rPr>
          <w:rFonts w:ascii="Times New Roman" w:hAnsi="Times New Roman" w:cs="Times New Roman"/>
          <w:sz w:val="24"/>
          <w:szCs w:val="24"/>
        </w:rPr>
        <w:t xml:space="preserve"> (2010) asserts that Americans, approximately 40%, </w:t>
      </w:r>
      <w:r w:rsidR="00B054EE" w:rsidRPr="00FD686A">
        <w:rPr>
          <w:rFonts w:ascii="Times New Roman" w:hAnsi="Times New Roman" w:cs="Times New Roman"/>
          <w:sz w:val="24"/>
          <w:szCs w:val="24"/>
        </w:rPr>
        <w:t>that work in the private sector are not entitled to sick pay</w:t>
      </w:r>
      <w:r w:rsidR="00011B69" w:rsidRPr="00FD686A">
        <w:rPr>
          <w:rFonts w:ascii="Times New Roman" w:hAnsi="Times New Roman" w:cs="Times New Roman"/>
          <w:sz w:val="24"/>
          <w:szCs w:val="24"/>
        </w:rPr>
        <w:t>, in comparison</w:t>
      </w:r>
      <w:r w:rsidR="00CB1F15" w:rsidRPr="00FD686A">
        <w:rPr>
          <w:rFonts w:ascii="Times New Roman" w:hAnsi="Times New Roman" w:cs="Times New Roman"/>
          <w:sz w:val="24"/>
          <w:szCs w:val="24"/>
        </w:rPr>
        <w:t>, in the United King</w:t>
      </w:r>
      <w:r w:rsidR="00B76C22" w:rsidRPr="00FD686A">
        <w:rPr>
          <w:rFonts w:ascii="Times New Roman" w:hAnsi="Times New Roman" w:cs="Times New Roman"/>
          <w:sz w:val="24"/>
          <w:szCs w:val="24"/>
        </w:rPr>
        <w:t>d</w:t>
      </w:r>
      <w:r w:rsidR="00CB1F15" w:rsidRPr="00FD686A">
        <w:rPr>
          <w:rFonts w:ascii="Times New Roman" w:hAnsi="Times New Roman" w:cs="Times New Roman"/>
          <w:sz w:val="24"/>
          <w:szCs w:val="24"/>
        </w:rPr>
        <w:t xml:space="preserve">om, </w:t>
      </w:r>
      <w:r w:rsidR="00777B59" w:rsidRPr="00FD686A">
        <w:rPr>
          <w:rFonts w:ascii="Times New Roman" w:hAnsi="Times New Roman" w:cs="Times New Roman"/>
          <w:sz w:val="24"/>
          <w:szCs w:val="24"/>
        </w:rPr>
        <w:t>sick pay is available, when eligible, at the rate of £95.85</w:t>
      </w:r>
      <w:r w:rsidR="00EE7BD7" w:rsidRPr="00FD686A">
        <w:rPr>
          <w:rFonts w:ascii="Times New Roman" w:hAnsi="Times New Roman" w:cs="Times New Roman"/>
          <w:sz w:val="24"/>
          <w:szCs w:val="24"/>
        </w:rPr>
        <w:t xml:space="preserve"> per wee</w:t>
      </w:r>
      <w:r w:rsidR="00294E9F" w:rsidRPr="00FD686A">
        <w:rPr>
          <w:rFonts w:ascii="Times New Roman" w:hAnsi="Times New Roman" w:cs="Times New Roman"/>
          <w:sz w:val="24"/>
          <w:szCs w:val="24"/>
        </w:rPr>
        <w:t>k (Gov.uk,</w:t>
      </w:r>
      <w:r w:rsidR="0088185D" w:rsidRPr="00FD686A">
        <w:rPr>
          <w:rFonts w:ascii="Times New Roman" w:hAnsi="Times New Roman" w:cs="Times New Roman"/>
          <w:sz w:val="24"/>
          <w:szCs w:val="24"/>
        </w:rPr>
        <w:t xml:space="preserve"> 2020 </w:t>
      </w:r>
      <w:r w:rsidR="00BB721A" w:rsidRPr="00FD686A">
        <w:rPr>
          <w:rFonts w:ascii="Times New Roman" w:hAnsi="Times New Roman" w:cs="Times New Roman"/>
          <w:sz w:val="24"/>
          <w:szCs w:val="24"/>
        </w:rPr>
        <w:t>d</w:t>
      </w:r>
      <w:r w:rsidR="00294E9F" w:rsidRPr="00FD686A">
        <w:rPr>
          <w:rFonts w:ascii="Times New Roman" w:hAnsi="Times New Roman" w:cs="Times New Roman"/>
          <w:sz w:val="24"/>
          <w:szCs w:val="24"/>
        </w:rPr>
        <w:t>), however many business</w:t>
      </w:r>
      <w:r w:rsidR="00677B75" w:rsidRPr="00FD686A">
        <w:rPr>
          <w:rFonts w:ascii="Times New Roman" w:hAnsi="Times New Roman" w:cs="Times New Roman"/>
          <w:sz w:val="24"/>
          <w:szCs w:val="24"/>
        </w:rPr>
        <w:t>es</w:t>
      </w:r>
      <w:r w:rsidR="00744F36" w:rsidRPr="00FD686A">
        <w:rPr>
          <w:rFonts w:ascii="Times New Roman" w:hAnsi="Times New Roman" w:cs="Times New Roman"/>
          <w:sz w:val="24"/>
          <w:szCs w:val="24"/>
        </w:rPr>
        <w:t xml:space="preserve"> and employers having to </w:t>
      </w:r>
      <w:r w:rsidR="00646749" w:rsidRPr="00FD686A">
        <w:rPr>
          <w:rFonts w:ascii="Times New Roman" w:hAnsi="Times New Roman" w:cs="Times New Roman"/>
          <w:sz w:val="24"/>
          <w:szCs w:val="24"/>
        </w:rPr>
        <w:t xml:space="preserve">mandatory close </w:t>
      </w:r>
      <w:r w:rsidR="00B76C22" w:rsidRPr="00FD686A">
        <w:rPr>
          <w:rFonts w:ascii="Times New Roman" w:hAnsi="Times New Roman" w:cs="Times New Roman"/>
          <w:sz w:val="24"/>
          <w:szCs w:val="24"/>
        </w:rPr>
        <w:t>resulted in the government creating support packages</w:t>
      </w:r>
      <w:r w:rsidR="005F22E2" w:rsidRPr="00FD686A">
        <w:rPr>
          <w:rFonts w:ascii="Times New Roman" w:hAnsi="Times New Roman" w:cs="Times New Roman"/>
          <w:sz w:val="24"/>
          <w:szCs w:val="24"/>
        </w:rPr>
        <w:t>, namely the Coronavirus Job Retention Scheme</w:t>
      </w:r>
      <w:r w:rsidR="00110750" w:rsidRPr="00FD686A">
        <w:rPr>
          <w:rFonts w:ascii="Times New Roman" w:hAnsi="Times New Roman" w:cs="Times New Roman"/>
          <w:sz w:val="24"/>
          <w:szCs w:val="24"/>
        </w:rPr>
        <w:t xml:space="preserve"> (Gov.uk, 2020</w:t>
      </w:r>
      <w:r w:rsidR="00BB721A" w:rsidRPr="00FD686A">
        <w:rPr>
          <w:rFonts w:ascii="Times New Roman" w:hAnsi="Times New Roman" w:cs="Times New Roman"/>
          <w:sz w:val="24"/>
          <w:szCs w:val="24"/>
        </w:rPr>
        <w:t>e</w:t>
      </w:r>
      <w:r w:rsidR="0015158A" w:rsidRPr="00FD686A">
        <w:rPr>
          <w:rFonts w:ascii="Times New Roman" w:hAnsi="Times New Roman" w:cs="Times New Roman"/>
          <w:sz w:val="24"/>
          <w:szCs w:val="24"/>
        </w:rPr>
        <w:t>)</w:t>
      </w:r>
      <w:r w:rsidR="00967E67" w:rsidRPr="00FD686A">
        <w:rPr>
          <w:rFonts w:ascii="Times New Roman" w:hAnsi="Times New Roman" w:cs="Times New Roman"/>
          <w:sz w:val="24"/>
          <w:szCs w:val="24"/>
        </w:rPr>
        <w:t>.</w:t>
      </w:r>
    </w:p>
    <w:p w14:paraId="0C52FDBB" w14:textId="093A1665" w:rsidR="00D05717" w:rsidRPr="00FD686A" w:rsidRDefault="00D05717" w:rsidP="00FD686A">
      <w:pPr>
        <w:spacing w:after="0" w:line="360" w:lineRule="auto"/>
        <w:jc w:val="both"/>
        <w:rPr>
          <w:rFonts w:ascii="Times New Roman" w:hAnsi="Times New Roman" w:cs="Times New Roman"/>
          <w:b/>
          <w:bCs/>
          <w:sz w:val="24"/>
          <w:szCs w:val="24"/>
        </w:rPr>
      </w:pPr>
    </w:p>
    <w:p w14:paraId="16D4E8FF" w14:textId="46E9DA0D" w:rsidR="00F44859" w:rsidRPr="00FD686A" w:rsidRDefault="00FD299A"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w:t>
      </w:r>
      <w:r w:rsidR="00721B60" w:rsidRPr="00FD686A">
        <w:rPr>
          <w:rFonts w:ascii="Times New Roman" w:hAnsi="Times New Roman" w:cs="Times New Roman"/>
          <w:sz w:val="24"/>
          <w:szCs w:val="24"/>
        </w:rPr>
        <w:t>he</w:t>
      </w:r>
      <w:r w:rsidR="00DA740F" w:rsidRPr="00FD686A">
        <w:rPr>
          <w:rFonts w:ascii="Times New Roman" w:hAnsi="Times New Roman" w:cs="Times New Roman"/>
          <w:sz w:val="24"/>
          <w:szCs w:val="24"/>
        </w:rPr>
        <w:t xml:space="preserve"> assistance of </w:t>
      </w:r>
      <w:r w:rsidR="00EA40F4" w:rsidRPr="00FD686A">
        <w:rPr>
          <w:rFonts w:ascii="Times New Roman" w:hAnsi="Times New Roman" w:cs="Times New Roman"/>
          <w:sz w:val="24"/>
          <w:szCs w:val="24"/>
        </w:rPr>
        <w:t xml:space="preserve">travel and </w:t>
      </w:r>
      <w:r w:rsidR="00DA740F" w:rsidRPr="00FD686A">
        <w:rPr>
          <w:rFonts w:ascii="Times New Roman" w:hAnsi="Times New Roman" w:cs="Times New Roman"/>
          <w:sz w:val="24"/>
          <w:szCs w:val="24"/>
        </w:rPr>
        <w:t xml:space="preserve">technology has allowed for the </w:t>
      </w:r>
      <w:r w:rsidR="002A05DC" w:rsidRPr="00FD686A">
        <w:rPr>
          <w:rFonts w:ascii="Times New Roman" w:hAnsi="Times New Roman" w:cs="Times New Roman"/>
          <w:sz w:val="24"/>
          <w:szCs w:val="24"/>
        </w:rPr>
        <w:t>adaptations</w:t>
      </w:r>
      <w:r w:rsidR="00DA740F" w:rsidRPr="00FD686A">
        <w:rPr>
          <w:rFonts w:ascii="Times New Roman" w:hAnsi="Times New Roman" w:cs="Times New Roman"/>
          <w:sz w:val="24"/>
          <w:szCs w:val="24"/>
        </w:rPr>
        <w:t xml:space="preserve"> of </w:t>
      </w:r>
      <w:r w:rsidR="00D81FF5" w:rsidRPr="00FD686A">
        <w:rPr>
          <w:rFonts w:ascii="Times New Roman" w:hAnsi="Times New Roman" w:cs="Times New Roman"/>
          <w:sz w:val="24"/>
          <w:szCs w:val="24"/>
        </w:rPr>
        <w:t>society</w:t>
      </w:r>
      <w:r w:rsidR="007A68ED" w:rsidRPr="00FD686A">
        <w:rPr>
          <w:rFonts w:ascii="Times New Roman" w:hAnsi="Times New Roman" w:cs="Times New Roman"/>
          <w:sz w:val="24"/>
          <w:szCs w:val="24"/>
        </w:rPr>
        <w:t xml:space="preserve"> and culture,</w:t>
      </w:r>
      <w:r w:rsidR="00D81FF5" w:rsidRPr="00FD686A">
        <w:rPr>
          <w:rFonts w:ascii="Times New Roman" w:hAnsi="Times New Roman" w:cs="Times New Roman"/>
          <w:sz w:val="24"/>
          <w:szCs w:val="24"/>
        </w:rPr>
        <w:t xml:space="preserve"> </w:t>
      </w:r>
      <w:r w:rsidR="007A212C" w:rsidRPr="00FD686A">
        <w:rPr>
          <w:rFonts w:ascii="Times New Roman" w:hAnsi="Times New Roman" w:cs="Times New Roman"/>
          <w:sz w:val="24"/>
          <w:szCs w:val="24"/>
        </w:rPr>
        <w:t xml:space="preserve">the sharing of knowledge, </w:t>
      </w:r>
      <w:r w:rsidR="00087E95" w:rsidRPr="00FD686A">
        <w:rPr>
          <w:rFonts w:ascii="Times New Roman" w:hAnsi="Times New Roman" w:cs="Times New Roman"/>
          <w:sz w:val="24"/>
          <w:szCs w:val="24"/>
        </w:rPr>
        <w:t>ideas,</w:t>
      </w:r>
      <w:r w:rsidR="00E46D2E" w:rsidRPr="00FD686A">
        <w:rPr>
          <w:rFonts w:ascii="Times New Roman" w:hAnsi="Times New Roman" w:cs="Times New Roman"/>
          <w:sz w:val="24"/>
          <w:szCs w:val="24"/>
        </w:rPr>
        <w:t xml:space="preserve"> and information</w:t>
      </w:r>
      <w:r w:rsidR="008D3244" w:rsidRPr="00FD686A">
        <w:rPr>
          <w:rFonts w:ascii="Times New Roman" w:hAnsi="Times New Roman" w:cs="Times New Roman"/>
          <w:sz w:val="24"/>
          <w:szCs w:val="24"/>
        </w:rPr>
        <w:t xml:space="preserve"> (</w:t>
      </w:r>
      <w:r w:rsidR="00FD43DE" w:rsidRPr="00FD686A">
        <w:rPr>
          <w:rFonts w:ascii="Times New Roman" w:hAnsi="Times New Roman" w:cs="Times New Roman"/>
          <w:sz w:val="24"/>
          <w:szCs w:val="24"/>
        </w:rPr>
        <w:t>Kaul, 20</w:t>
      </w:r>
      <w:r w:rsidR="007E640E" w:rsidRPr="00FD686A">
        <w:rPr>
          <w:rFonts w:ascii="Times New Roman" w:hAnsi="Times New Roman" w:cs="Times New Roman"/>
          <w:sz w:val="24"/>
          <w:szCs w:val="24"/>
        </w:rPr>
        <w:t>11</w:t>
      </w:r>
      <w:r w:rsidR="008D3244" w:rsidRPr="00FD686A">
        <w:rPr>
          <w:rFonts w:ascii="Times New Roman" w:hAnsi="Times New Roman" w:cs="Times New Roman"/>
          <w:sz w:val="24"/>
          <w:szCs w:val="24"/>
        </w:rPr>
        <w:t>)</w:t>
      </w:r>
      <w:r w:rsidR="00F44859" w:rsidRPr="00FD686A">
        <w:rPr>
          <w:rFonts w:ascii="Times New Roman" w:hAnsi="Times New Roman" w:cs="Times New Roman"/>
          <w:sz w:val="24"/>
          <w:szCs w:val="24"/>
        </w:rPr>
        <w:t xml:space="preserve">. </w:t>
      </w:r>
      <w:r w:rsidR="00240C3C" w:rsidRPr="00FD686A">
        <w:rPr>
          <w:rFonts w:ascii="Times New Roman" w:hAnsi="Times New Roman" w:cs="Times New Roman"/>
          <w:sz w:val="24"/>
          <w:szCs w:val="24"/>
        </w:rPr>
        <w:t>Marshall McLuhan</w:t>
      </w:r>
      <w:r w:rsidR="00F44859" w:rsidRPr="00FD686A">
        <w:rPr>
          <w:rFonts w:ascii="Times New Roman" w:hAnsi="Times New Roman" w:cs="Times New Roman"/>
          <w:sz w:val="24"/>
          <w:szCs w:val="24"/>
        </w:rPr>
        <w:t xml:space="preserve"> </w:t>
      </w:r>
      <w:r w:rsidR="00087E95" w:rsidRPr="00FD686A">
        <w:rPr>
          <w:rFonts w:ascii="Times New Roman" w:hAnsi="Times New Roman" w:cs="Times New Roman"/>
          <w:sz w:val="24"/>
          <w:szCs w:val="24"/>
        </w:rPr>
        <w:t xml:space="preserve">was a philosopher that focused his work on the </w:t>
      </w:r>
      <w:r w:rsidR="0064297C" w:rsidRPr="00FD686A">
        <w:rPr>
          <w:rFonts w:ascii="Times New Roman" w:hAnsi="Times New Roman" w:cs="Times New Roman"/>
          <w:sz w:val="24"/>
          <w:szCs w:val="24"/>
        </w:rPr>
        <w:t>communication sector</w:t>
      </w:r>
      <w:r w:rsidR="00735EF7" w:rsidRPr="00FD686A">
        <w:rPr>
          <w:rFonts w:ascii="Times New Roman" w:hAnsi="Times New Roman" w:cs="Times New Roman"/>
          <w:sz w:val="24"/>
          <w:szCs w:val="24"/>
        </w:rPr>
        <w:t xml:space="preserve">, his work </w:t>
      </w:r>
      <w:r w:rsidR="0019684E" w:rsidRPr="00FD686A">
        <w:rPr>
          <w:rFonts w:ascii="Times New Roman" w:hAnsi="Times New Roman" w:cs="Times New Roman"/>
          <w:sz w:val="24"/>
          <w:szCs w:val="24"/>
        </w:rPr>
        <w:t>envisioned</w:t>
      </w:r>
      <w:r w:rsidR="00735EF7" w:rsidRPr="00FD686A">
        <w:rPr>
          <w:rFonts w:ascii="Times New Roman" w:hAnsi="Times New Roman" w:cs="Times New Roman"/>
          <w:sz w:val="24"/>
          <w:szCs w:val="24"/>
        </w:rPr>
        <w:t xml:space="preserve"> </w:t>
      </w:r>
      <w:r w:rsidR="0019684E" w:rsidRPr="00FD686A">
        <w:rPr>
          <w:rFonts w:ascii="Times New Roman" w:hAnsi="Times New Roman" w:cs="Times New Roman"/>
          <w:sz w:val="24"/>
          <w:szCs w:val="24"/>
        </w:rPr>
        <w:t>that televisions and computers would become the method of communication globally</w:t>
      </w:r>
      <w:r w:rsidR="00AB598E" w:rsidRPr="00FD686A">
        <w:rPr>
          <w:rFonts w:ascii="Times New Roman" w:hAnsi="Times New Roman" w:cs="Times New Roman"/>
          <w:sz w:val="24"/>
          <w:szCs w:val="24"/>
        </w:rPr>
        <w:t xml:space="preserve"> allowing humans to connect instantly</w:t>
      </w:r>
      <w:r w:rsidR="0019684E" w:rsidRPr="00FD686A">
        <w:rPr>
          <w:rFonts w:ascii="Times New Roman" w:hAnsi="Times New Roman" w:cs="Times New Roman"/>
          <w:sz w:val="24"/>
          <w:szCs w:val="24"/>
        </w:rPr>
        <w:t xml:space="preserve"> (Ma</w:t>
      </w:r>
      <w:r w:rsidR="00AD6C4F" w:rsidRPr="00FD686A">
        <w:rPr>
          <w:rFonts w:ascii="Times New Roman" w:hAnsi="Times New Roman" w:cs="Times New Roman"/>
          <w:sz w:val="24"/>
          <w:szCs w:val="24"/>
        </w:rPr>
        <w:t>rchessault, 2005)</w:t>
      </w:r>
      <w:r w:rsidR="00610BBC" w:rsidRPr="00FD686A">
        <w:rPr>
          <w:rFonts w:ascii="Times New Roman" w:hAnsi="Times New Roman" w:cs="Times New Roman"/>
          <w:sz w:val="24"/>
          <w:szCs w:val="24"/>
        </w:rPr>
        <w:t>.</w:t>
      </w:r>
    </w:p>
    <w:p w14:paraId="40FE23BD" w14:textId="77777777" w:rsidR="00145FBF" w:rsidRPr="00FD686A" w:rsidRDefault="00145FBF" w:rsidP="00FD686A">
      <w:pPr>
        <w:spacing w:after="0" w:line="360" w:lineRule="auto"/>
        <w:jc w:val="both"/>
        <w:rPr>
          <w:rFonts w:ascii="Times New Roman" w:hAnsi="Times New Roman" w:cs="Times New Roman"/>
          <w:sz w:val="24"/>
          <w:szCs w:val="24"/>
        </w:rPr>
      </w:pPr>
    </w:p>
    <w:p w14:paraId="7C7F3493" w14:textId="5AFE1909" w:rsidR="00F44859" w:rsidRPr="00FD686A" w:rsidRDefault="00F428B5"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Lesser and Brand (2014)</w:t>
      </w:r>
      <w:r w:rsidR="00145FBF" w:rsidRPr="00FD686A">
        <w:rPr>
          <w:rFonts w:ascii="Times New Roman" w:hAnsi="Times New Roman" w:cs="Times New Roman"/>
          <w:sz w:val="24"/>
          <w:szCs w:val="24"/>
        </w:rPr>
        <w:t xml:space="preserve"> </w:t>
      </w:r>
      <w:r w:rsidRPr="00FD686A">
        <w:rPr>
          <w:rFonts w:ascii="Times New Roman" w:hAnsi="Times New Roman" w:cs="Times New Roman"/>
          <w:sz w:val="24"/>
          <w:szCs w:val="24"/>
        </w:rPr>
        <w:t xml:space="preserve">assert that the use of technology allows for </w:t>
      </w:r>
      <w:r w:rsidR="00145FBF" w:rsidRPr="00FD686A">
        <w:rPr>
          <w:rFonts w:ascii="Times New Roman" w:hAnsi="Times New Roman" w:cs="Times New Roman"/>
          <w:sz w:val="24"/>
          <w:szCs w:val="24"/>
        </w:rPr>
        <w:t>the increase of public awareness of events</w:t>
      </w:r>
      <w:r w:rsidR="001016B3" w:rsidRPr="00FD686A">
        <w:rPr>
          <w:rFonts w:ascii="Times New Roman" w:hAnsi="Times New Roman" w:cs="Times New Roman"/>
          <w:sz w:val="24"/>
          <w:szCs w:val="24"/>
        </w:rPr>
        <w:t>,</w:t>
      </w:r>
      <w:r w:rsidR="00EB5046" w:rsidRPr="00FD686A">
        <w:rPr>
          <w:rFonts w:ascii="Times New Roman" w:hAnsi="Times New Roman" w:cs="Times New Roman"/>
          <w:sz w:val="24"/>
          <w:szCs w:val="24"/>
        </w:rPr>
        <w:t xml:space="preserve"> such as a pandemic, </w:t>
      </w:r>
      <w:r w:rsidR="001016B3" w:rsidRPr="00FD686A">
        <w:rPr>
          <w:rFonts w:ascii="Times New Roman" w:hAnsi="Times New Roman" w:cs="Times New Roman"/>
          <w:sz w:val="24"/>
          <w:szCs w:val="24"/>
        </w:rPr>
        <w:t xml:space="preserve">this is evident from the online website for the WHO that </w:t>
      </w:r>
      <w:r w:rsidR="00BB1714" w:rsidRPr="00FD686A">
        <w:rPr>
          <w:rFonts w:ascii="Times New Roman" w:hAnsi="Times New Roman" w:cs="Times New Roman"/>
          <w:sz w:val="24"/>
          <w:szCs w:val="24"/>
        </w:rPr>
        <w:t xml:space="preserve">has provided information that has </w:t>
      </w:r>
      <w:r w:rsidR="0090304C" w:rsidRPr="00FD686A">
        <w:rPr>
          <w:rFonts w:ascii="Times New Roman" w:hAnsi="Times New Roman" w:cs="Times New Roman"/>
          <w:sz w:val="24"/>
          <w:szCs w:val="24"/>
        </w:rPr>
        <w:t xml:space="preserve">guided nation state governments to deal with </w:t>
      </w:r>
      <w:r w:rsidR="00ED400C" w:rsidRPr="00FD686A">
        <w:rPr>
          <w:rFonts w:ascii="Times New Roman" w:hAnsi="Times New Roman" w:cs="Times New Roman"/>
          <w:sz w:val="24"/>
          <w:szCs w:val="24"/>
        </w:rPr>
        <w:t>Covid-19</w:t>
      </w:r>
      <w:r w:rsidR="00EB5046" w:rsidRPr="00FD686A">
        <w:rPr>
          <w:rFonts w:ascii="Times New Roman" w:hAnsi="Times New Roman" w:cs="Times New Roman"/>
          <w:sz w:val="24"/>
          <w:szCs w:val="24"/>
        </w:rPr>
        <w:t xml:space="preserve"> </w:t>
      </w:r>
      <w:r w:rsidR="00EB5046" w:rsidRPr="00FD686A">
        <w:rPr>
          <w:rFonts w:ascii="Times New Roman" w:hAnsi="Times New Roman" w:cs="Times New Roman"/>
          <w:sz w:val="24"/>
          <w:szCs w:val="24"/>
        </w:rPr>
        <w:lastRenderedPageBreak/>
        <w:t xml:space="preserve">(WHO, </w:t>
      </w:r>
      <w:r w:rsidR="00C94697" w:rsidRPr="00FD686A">
        <w:rPr>
          <w:rFonts w:ascii="Times New Roman" w:hAnsi="Times New Roman" w:cs="Times New Roman"/>
          <w:sz w:val="24"/>
          <w:szCs w:val="24"/>
        </w:rPr>
        <w:t>2020g).</w:t>
      </w:r>
      <w:r w:rsidR="00446FAF" w:rsidRPr="00FD686A">
        <w:rPr>
          <w:rFonts w:ascii="Times New Roman" w:hAnsi="Times New Roman" w:cs="Times New Roman"/>
          <w:sz w:val="24"/>
          <w:szCs w:val="24"/>
        </w:rPr>
        <w:t xml:space="preserve"> From an individualistic approach, the micro level, the social media platform </w:t>
      </w:r>
      <w:r w:rsidR="001E3133" w:rsidRPr="00FD686A">
        <w:rPr>
          <w:rFonts w:ascii="Times New Roman" w:hAnsi="Times New Roman" w:cs="Times New Roman"/>
          <w:sz w:val="24"/>
          <w:szCs w:val="24"/>
        </w:rPr>
        <w:t>is highly utilised</w:t>
      </w:r>
      <w:r w:rsidR="00503B7A" w:rsidRPr="00FD686A">
        <w:rPr>
          <w:rFonts w:ascii="Times New Roman" w:hAnsi="Times New Roman" w:cs="Times New Roman"/>
          <w:sz w:val="24"/>
          <w:szCs w:val="24"/>
        </w:rPr>
        <w:t xml:space="preserve"> </w:t>
      </w:r>
      <w:r w:rsidR="001E3133" w:rsidRPr="00FD686A">
        <w:rPr>
          <w:rFonts w:ascii="Times New Roman" w:hAnsi="Times New Roman" w:cs="Times New Roman"/>
          <w:sz w:val="24"/>
          <w:szCs w:val="24"/>
        </w:rPr>
        <w:t>however this allows for the spread of misinformation</w:t>
      </w:r>
      <w:r w:rsidR="008642FE" w:rsidRPr="00FD686A">
        <w:rPr>
          <w:rFonts w:ascii="Times New Roman" w:hAnsi="Times New Roman" w:cs="Times New Roman"/>
          <w:sz w:val="24"/>
          <w:szCs w:val="24"/>
        </w:rPr>
        <w:t xml:space="preserve"> (Siddiqui and Singh, 2016),</w:t>
      </w:r>
      <w:r w:rsidR="00AD234C" w:rsidRPr="00FD686A">
        <w:rPr>
          <w:rFonts w:ascii="Times New Roman" w:hAnsi="Times New Roman" w:cs="Times New Roman"/>
          <w:sz w:val="24"/>
          <w:szCs w:val="24"/>
        </w:rPr>
        <w:t xml:space="preserve"> and the cause of fearmongering (</w:t>
      </w:r>
      <w:proofErr w:type="spellStart"/>
      <w:r w:rsidR="00AD234C" w:rsidRPr="00FD686A">
        <w:rPr>
          <w:rFonts w:ascii="Times New Roman" w:hAnsi="Times New Roman" w:cs="Times New Roman"/>
          <w:sz w:val="24"/>
          <w:szCs w:val="24"/>
        </w:rPr>
        <w:t>Depoux</w:t>
      </w:r>
      <w:proofErr w:type="spellEnd"/>
      <w:r w:rsidR="00AD234C" w:rsidRPr="00FD686A">
        <w:rPr>
          <w:rFonts w:ascii="Times New Roman" w:hAnsi="Times New Roman" w:cs="Times New Roman"/>
          <w:sz w:val="24"/>
          <w:szCs w:val="24"/>
        </w:rPr>
        <w:t xml:space="preserve"> </w:t>
      </w:r>
      <w:r w:rsidR="00AD234C" w:rsidRPr="00FD686A">
        <w:rPr>
          <w:rFonts w:ascii="Times New Roman" w:hAnsi="Times New Roman" w:cs="Times New Roman"/>
          <w:i/>
          <w:iCs/>
          <w:sz w:val="24"/>
          <w:szCs w:val="24"/>
        </w:rPr>
        <w:t>et al.,</w:t>
      </w:r>
      <w:r w:rsidR="00AD234C" w:rsidRPr="00FD686A">
        <w:rPr>
          <w:rFonts w:ascii="Times New Roman" w:hAnsi="Times New Roman" w:cs="Times New Roman"/>
          <w:sz w:val="24"/>
          <w:szCs w:val="24"/>
        </w:rPr>
        <w:t xml:space="preserve"> 2020). </w:t>
      </w:r>
      <w:r w:rsidR="00405075" w:rsidRPr="00FD686A">
        <w:rPr>
          <w:rFonts w:ascii="Times New Roman" w:hAnsi="Times New Roman" w:cs="Times New Roman"/>
          <w:sz w:val="24"/>
          <w:szCs w:val="24"/>
        </w:rPr>
        <w:t xml:space="preserve"> </w:t>
      </w:r>
      <w:proofErr w:type="spellStart"/>
      <w:r w:rsidR="00405075" w:rsidRPr="00FD686A">
        <w:rPr>
          <w:rFonts w:ascii="Times New Roman" w:hAnsi="Times New Roman" w:cs="Times New Roman"/>
          <w:sz w:val="24"/>
          <w:szCs w:val="24"/>
        </w:rPr>
        <w:t>Bakita</w:t>
      </w:r>
      <w:proofErr w:type="spellEnd"/>
      <w:r w:rsidR="00405075" w:rsidRPr="00FD686A">
        <w:rPr>
          <w:rFonts w:ascii="Times New Roman" w:hAnsi="Times New Roman" w:cs="Times New Roman"/>
          <w:sz w:val="24"/>
          <w:szCs w:val="24"/>
        </w:rPr>
        <w:t>,</w:t>
      </w:r>
      <w:r w:rsidR="000851FE" w:rsidRPr="00FD686A">
        <w:rPr>
          <w:rFonts w:ascii="Times New Roman" w:hAnsi="Times New Roman" w:cs="Times New Roman"/>
          <w:sz w:val="24"/>
          <w:szCs w:val="24"/>
        </w:rPr>
        <w:t xml:space="preserve"> </w:t>
      </w:r>
      <w:proofErr w:type="spellStart"/>
      <w:r w:rsidR="000851FE" w:rsidRPr="00FD686A">
        <w:rPr>
          <w:rFonts w:ascii="Times New Roman" w:hAnsi="Times New Roman" w:cs="Times New Roman"/>
          <w:sz w:val="24"/>
          <w:szCs w:val="24"/>
        </w:rPr>
        <w:t>Karbuz</w:t>
      </w:r>
      <w:proofErr w:type="spellEnd"/>
      <w:r w:rsidR="000851FE" w:rsidRPr="00FD686A">
        <w:rPr>
          <w:rFonts w:ascii="Times New Roman" w:hAnsi="Times New Roman" w:cs="Times New Roman"/>
          <w:sz w:val="24"/>
          <w:szCs w:val="24"/>
        </w:rPr>
        <w:t xml:space="preserve"> and Latif (2004) assert that globally there is a divide in technology, where the periphery countries</w:t>
      </w:r>
      <w:r w:rsidR="00815512" w:rsidRPr="00FD686A">
        <w:rPr>
          <w:rFonts w:ascii="Times New Roman" w:hAnsi="Times New Roman" w:cs="Times New Roman"/>
          <w:sz w:val="24"/>
          <w:szCs w:val="24"/>
        </w:rPr>
        <w:t xml:space="preserve">, noted above, are limited to technological advancement due to the low economic </w:t>
      </w:r>
      <w:r w:rsidR="0097207D" w:rsidRPr="00FD686A">
        <w:rPr>
          <w:rFonts w:ascii="Times New Roman" w:hAnsi="Times New Roman" w:cs="Times New Roman"/>
          <w:sz w:val="24"/>
          <w:szCs w:val="24"/>
        </w:rPr>
        <w:t xml:space="preserve">status, thus meaning that </w:t>
      </w:r>
      <w:r w:rsidR="00260E84" w:rsidRPr="00FD686A">
        <w:rPr>
          <w:rFonts w:ascii="Times New Roman" w:hAnsi="Times New Roman" w:cs="Times New Roman"/>
          <w:sz w:val="24"/>
          <w:szCs w:val="24"/>
        </w:rPr>
        <w:t xml:space="preserve">periphery countries and their citizens are at a global </w:t>
      </w:r>
      <w:r w:rsidR="00D53677" w:rsidRPr="00FD686A">
        <w:rPr>
          <w:rFonts w:ascii="Times New Roman" w:hAnsi="Times New Roman" w:cs="Times New Roman"/>
          <w:sz w:val="24"/>
          <w:szCs w:val="24"/>
        </w:rPr>
        <w:t xml:space="preserve">inequality and are omitted from this </w:t>
      </w:r>
      <w:r w:rsidR="00F9100A" w:rsidRPr="00FD686A">
        <w:rPr>
          <w:rFonts w:ascii="Times New Roman" w:hAnsi="Times New Roman" w:cs="Times New Roman"/>
          <w:sz w:val="24"/>
          <w:szCs w:val="24"/>
        </w:rPr>
        <w:t xml:space="preserve">form of connectedness. </w:t>
      </w:r>
    </w:p>
    <w:p w14:paraId="650C1AB7" w14:textId="77777777" w:rsidR="00DE7603" w:rsidRPr="00FD686A" w:rsidRDefault="00DE7603" w:rsidP="00FD686A">
      <w:pPr>
        <w:spacing w:after="0" w:line="360" w:lineRule="auto"/>
        <w:jc w:val="both"/>
        <w:rPr>
          <w:rFonts w:ascii="Times New Roman" w:hAnsi="Times New Roman" w:cs="Times New Roman"/>
          <w:sz w:val="24"/>
          <w:szCs w:val="24"/>
        </w:rPr>
      </w:pPr>
    </w:p>
    <w:p w14:paraId="391AEC43" w14:textId="1B4945EB"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To conclude, this assignment began with a brief introduction to provide an indication of the layout of the exploration of globalisation and its relation to pandemics, while the world is dealing with Covid-19. The analysis of globalisation indicated that although not labelled until the 20</w:t>
      </w:r>
      <w:r w:rsidRPr="00FD686A">
        <w:rPr>
          <w:rFonts w:ascii="Times New Roman" w:hAnsi="Times New Roman" w:cs="Times New Roman"/>
          <w:sz w:val="24"/>
          <w:szCs w:val="24"/>
          <w:vertAlign w:val="superscript"/>
        </w:rPr>
        <w:t>th</w:t>
      </w:r>
      <w:r w:rsidRPr="00FD686A">
        <w:rPr>
          <w:rFonts w:ascii="Times New Roman" w:hAnsi="Times New Roman" w:cs="Times New Roman"/>
          <w:sz w:val="24"/>
          <w:szCs w:val="24"/>
        </w:rPr>
        <w:t xml:space="preserve"> century, it commenced back around 600</w:t>
      </w:r>
      <w:r w:rsidRPr="00FD686A">
        <w:rPr>
          <w:rFonts w:ascii="Times New Roman" w:hAnsi="Times New Roman" w:cs="Times New Roman"/>
          <w:b/>
          <w:bCs/>
          <w:sz w:val="24"/>
          <w:szCs w:val="24"/>
        </w:rPr>
        <w:t xml:space="preserve"> </w:t>
      </w:r>
      <w:r w:rsidRPr="00FD686A">
        <w:rPr>
          <w:rFonts w:ascii="Times New Roman" w:hAnsi="Times New Roman" w:cs="Times New Roman"/>
          <w:sz w:val="24"/>
          <w:szCs w:val="24"/>
        </w:rPr>
        <w:t xml:space="preserve">BC with the travel and crossing of nation states by horseback to trade goods, it has evolved through many centuries, for the majority transport was across land or by sea, it is only in the past seventy years travel by air has been possible due to the advancement in satellites and technology. </w:t>
      </w:r>
    </w:p>
    <w:p w14:paraId="2265EA35" w14:textId="77777777" w:rsidR="00DE7603" w:rsidRPr="00FD686A" w:rsidRDefault="00DE7603" w:rsidP="00FD686A">
      <w:pPr>
        <w:spacing w:after="0" w:line="360" w:lineRule="auto"/>
        <w:jc w:val="both"/>
        <w:rPr>
          <w:rFonts w:ascii="Times New Roman" w:hAnsi="Times New Roman" w:cs="Times New Roman"/>
          <w:sz w:val="24"/>
          <w:szCs w:val="24"/>
        </w:rPr>
      </w:pPr>
    </w:p>
    <w:p w14:paraId="58E6A69F" w14:textId="1C69D039"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The concept of pandemics and how it has been able to disperse was discussed, noting the earliest of pandemics was traced back to 430-425 BC that was spread by sea, this coincides with the United Nations (No Date, online) reference that ‘pandemics do not respect international borders’. There was brief references to the Covid-19 pandemic and data that presented</w:t>
      </w:r>
      <w:r w:rsidR="001907F5" w:rsidRPr="00FD686A">
        <w:rPr>
          <w:rFonts w:ascii="Times New Roman" w:hAnsi="Times New Roman" w:cs="Times New Roman"/>
          <w:sz w:val="24"/>
          <w:szCs w:val="24"/>
        </w:rPr>
        <w:t xml:space="preserve"> and</w:t>
      </w:r>
      <w:r w:rsidRPr="00FD686A">
        <w:rPr>
          <w:rFonts w:ascii="Times New Roman" w:hAnsi="Times New Roman" w:cs="Times New Roman"/>
          <w:sz w:val="24"/>
          <w:szCs w:val="24"/>
        </w:rPr>
        <w:t xml:space="preserve"> rendered the situation to be a pandemic, although this could have been identified sooner as the number of infected countries began to rise, the majority of cases did remain at its highest in China, a matter of days to characterise a pandemic was not detrimental as </w:t>
      </w:r>
      <w:r w:rsidRPr="00FD686A">
        <w:rPr>
          <w:rFonts w:ascii="Times New Roman" w:hAnsi="Times New Roman" w:cs="Times New Roman"/>
          <w:i/>
          <w:iCs/>
          <w:sz w:val="24"/>
          <w:szCs w:val="24"/>
        </w:rPr>
        <w:t>Green et al.</w:t>
      </w:r>
      <w:r w:rsidRPr="00FD686A">
        <w:rPr>
          <w:rFonts w:ascii="Times New Roman" w:hAnsi="Times New Roman" w:cs="Times New Roman"/>
          <w:sz w:val="24"/>
          <w:szCs w:val="24"/>
        </w:rPr>
        <w:t xml:space="preserve"> (2002) noted that the terms have been used interchangeably, there was still an ongoing outbreak of an infectious disease. </w:t>
      </w:r>
    </w:p>
    <w:p w14:paraId="23930B43" w14:textId="77777777" w:rsidR="00524AFC" w:rsidRPr="00FD686A" w:rsidRDefault="00524AFC" w:rsidP="00FD686A">
      <w:pPr>
        <w:spacing w:after="0" w:line="360" w:lineRule="auto"/>
        <w:jc w:val="both"/>
        <w:rPr>
          <w:rFonts w:ascii="Times New Roman" w:hAnsi="Times New Roman" w:cs="Times New Roman"/>
          <w:sz w:val="24"/>
          <w:szCs w:val="24"/>
        </w:rPr>
      </w:pPr>
    </w:p>
    <w:p w14:paraId="5B23D996" w14:textId="67FA5F94"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The assignment continued to touch upon the three main aspects that continuously associated with globalisation, these being the political, economic, and social aspects. The political aspect, was proclaimed to be a positive aspect of globalisation, allowing for the global governance of health matters to be formed, although had met with some conflict from Donald Trump. The British Government took on board the advice and protocol and formed action plans and legislation to manage the current situation of Covid-19, to assist businesses and individuals.  The discussion progressed to the economic aspect, where the concept of globalisation had faced </w:t>
      </w:r>
      <w:r w:rsidRPr="00FD686A">
        <w:rPr>
          <w:rFonts w:ascii="Times New Roman" w:hAnsi="Times New Roman" w:cs="Times New Roman"/>
          <w:sz w:val="24"/>
          <w:szCs w:val="24"/>
        </w:rPr>
        <w:lastRenderedPageBreak/>
        <w:t xml:space="preserve">negative and positive effects globally, and including the work of Wallerstein, gave an example that there is a correspondence with wealthy countries to the advanced approach in being able to maintain and control the morbidity rates, ascertain that the poor countries would face inferior consequences due to the lack of wealth and treatment facilities. However, it was noted from the WHO data in Image 1, further above, that the majority of cases had been identified in the core, wealthy, countries, this could raise many questions, does the periphery countries have the ability to collect the correct data, yet it could be assumed that many of the people in periphery countries have been able to evade contracting Covid-19 as they have not travelled. The true impact on the economy will in time be provided. </w:t>
      </w:r>
    </w:p>
    <w:p w14:paraId="095F3DF1" w14:textId="77777777" w:rsidR="00524AFC" w:rsidRPr="00FD686A" w:rsidRDefault="00524AFC" w:rsidP="00FD686A">
      <w:pPr>
        <w:spacing w:after="0" w:line="360" w:lineRule="auto"/>
        <w:jc w:val="both"/>
        <w:rPr>
          <w:rFonts w:ascii="Times New Roman" w:hAnsi="Times New Roman" w:cs="Times New Roman"/>
          <w:sz w:val="24"/>
          <w:szCs w:val="24"/>
        </w:rPr>
      </w:pPr>
    </w:p>
    <w:p w14:paraId="25D7EFFD" w14:textId="5C3EE50B"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It was noted that technology was a vision expressed by McLuhan, that was positive in that it allowed for global connectedness that allowed the </w:t>
      </w:r>
      <w:r w:rsidR="006417B7" w:rsidRPr="00FD686A">
        <w:rPr>
          <w:rFonts w:ascii="Times New Roman" w:hAnsi="Times New Roman" w:cs="Times New Roman"/>
          <w:sz w:val="24"/>
          <w:szCs w:val="24"/>
        </w:rPr>
        <w:t>sharing of</w:t>
      </w:r>
      <w:r w:rsidRPr="00FD686A">
        <w:rPr>
          <w:rFonts w:ascii="Times New Roman" w:hAnsi="Times New Roman" w:cs="Times New Roman"/>
          <w:sz w:val="24"/>
          <w:szCs w:val="24"/>
        </w:rPr>
        <w:t xml:space="preserve"> information and for awareness of</w:t>
      </w:r>
      <w:r w:rsidR="006417B7" w:rsidRPr="00FD686A">
        <w:rPr>
          <w:rFonts w:ascii="Times New Roman" w:hAnsi="Times New Roman" w:cs="Times New Roman"/>
          <w:sz w:val="24"/>
          <w:szCs w:val="24"/>
        </w:rPr>
        <w:t xml:space="preserve"> </w:t>
      </w:r>
      <w:r w:rsidRPr="00FD686A">
        <w:rPr>
          <w:rFonts w:ascii="Times New Roman" w:hAnsi="Times New Roman" w:cs="Times New Roman"/>
          <w:sz w:val="24"/>
          <w:szCs w:val="24"/>
        </w:rPr>
        <w:t xml:space="preserve">Covid-19 to be publicised. However, with social media there has been misinformation also publicised. Here it was briefly exampled as having both positive and negative effects. However, it is noted that peripheral countries are often omitted form technological connectedness. </w:t>
      </w:r>
    </w:p>
    <w:p w14:paraId="681E818B" w14:textId="77777777" w:rsidR="00524AFC" w:rsidRPr="00FD686A" w:rsidRDefault="00524AFC" w:rsidP="00FD686A">
      <w:pPr>
        <w:spacing w:after="0" w:line="360" w:lineRule="auto"/>
        <w:jc w:val="both"/>
        <w:rPr>
          <w:rFonts w:ascii="Times New Roman" w:hAnsi="Times New Roman" w:cs="Times New Roman"/>
          <w:sz w:val="24"/>
          <w:szCs w:val="24"/>
        </w:rPr>
      </w:pPr>
    </w:p>
    <w:p w14:paraId="66DFC9E5" w14:textId="16783433" w:rsidR="002128F6" w:rsidRPr="00FD686A" w:rsidRDefault="00524AFC" w:rsidP="0055122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With global connectedness being so progressive Giddens and Sutton (2017) believes that pandemics will become further prevalent</w:t>
      </w:r>
      <w:r w:rsidR="00817CE0"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proofErr w:type="spellStart"/>
      <w:r w:rsidRPr="00FD686A">
        <w:rPr>
          <w:rFonts w:ascii="Times New Roman" w:hAnsi="Times New Roman" w:cs="Times New Roman"/>
          <w:sz w:val="24"/>
          <w:szCs w:val="24"/>
        </w:rPr>
        <w:t>Saker</w:t>
      </w:r>
      <w:proofErr w:type="spellEnd"/>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et al.</w:t>
      </w:r>
      <w:r w:rsidRPr="00FD686A">
        <w:rPr>
          <w:rFonts w:ascii="Times New Roman" w:hAnsi="Times New Roman" w:cs="Times New Roman"/>
          <w:sz w:val="24"/>
          <w:szCs w:val="24"/>
        </w:rPr>
        <w:t xml:space="preserve"> (2004) considers that there is much to be executed in </w:t>
      </w:r>
      <w:r w:rsidR="00817CE0" w:rsidRPr="00FD686A">
        <w:rPr>
          <w:rFonts w:ascii="Times New Roman" w:hAnsi="Times New Roman" w:cs="Times New Roman"/>
          <w:sz w:val="24"/>
          <w:szCs w:val="24"/>
        </w:rPr>
        <w:t>order</w:t>
      </w:r>
      <w:r w:rsidRPr="00FD686A">
        <w:rPr>
          <w:rFonts w:ascii="Times New Roman" w:hAnsi="Times New Roman" w:cs="Times New Roman"/>
          <w:sz w:val="24"/>
          <w:szCs w:val="24"/>
        </w:rPr>
        <w:t xml:space="preserve"> to understand how the ever-transforming concepts of  globalisation and the spread of infectious diseases interconnect with one another and of its possible implications. Consequently, it will be thought-provoking to return to expand on this assignment when further research is available and when time has passed that will indicate the full outcome of this Covid-19 pandemic.</w:t>
      </w:r>
      <w:r w:rsidR="002128F6" w:rsidRPr="00FD686A">
        <w:rPr>
          <w:rFonts w:ascii="Times New Roman" w:hAnsi="Times New Roman" w:cs="Times New Roman"/>
          <w:sz w:val="24"/>
          <w:szCs w:val="24"/>
        </w:rPr>
        <w:br w:type="page"/>
      </w:r>
    </w:p>
    <w:p w14:paraId="6A593F83" w14:textId="40DC84CF" w:rsidR="00A8622A" w:rsidRPr="00FD686A" w:rsidRDefault="00BE34A5" w:rsidP="002128F6">
      <w:pPr>
        <w:spacing w:after="0" w:line="240" w:lineRule="auto"/>
        <w:ind w:left="720" w:hanging="720"/>
        <w:rPr>
          <w:rFonts w:ascii="Times New Roman" w:hAnsi="Times New Roman" w:cs="Times New Roman"/>
          <w:sz w:val="24"/>
          <w:szCs w:val="24"/>
        </w:rPr>
      </w:pPr>
      <w:r w:rsidRPr="00FD686A">
        <w:rPr>
          <w:rFonts w:ascii="Times New Roman" w:hAnsi="Times New Roman" w:cs="Times New Roman"/>
          <w:sz w:val="24"/>
          <w:szCs w:val="24"/>
        </w:rPr>
        <w:lastRenderedPageBreak/>
        <w:t>References.</w:t>
      </w:r>
    </w:p>
    <w:p w14:paraId="06FD8AE4" w14:textId="47C60BFE" w:rsidR="00777910" w:rsidRPr="00FD686A" w:rsidRDefault="00777910" w:rsidP="002128F6">
      <w:pPr>
        <w:spacing w:after="0" w:line="240" w:lineRule="auto"/>
        <w:ind w:left="720" w:hanging="720"/>
        <w:rPr>
          <w:rFonts w:ascii="Times New Roman" w:hAnsi="Times New Roman" w:cs="Times New Roman"/>
          <w:sz w:val="24"/>
          <w:szCs w:val="24"/>
        </w:rPr>
      </w:pPr>
    </w:p>
    <w:p w14:paraId="34E092F6"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Aas, K.F. (2013) </w:t>
      </w:r>
      <w:r w:rsidRPr="00FD686A">
        <w:rPr>
          <w:rFonts w:ascii="Times New Roman" w:hAnsi="Times New Roman" w:cs="Times New Roman"/>
          <w:i/>
          <w:iCs/>
          <w:sz w:val="24"/>
          <w:szCs w:val="24"/>
        </w:rPr>
        <w:t>Globalization &amp; Crime</w:t>
      </w:r>
      <w:r w:rsidRPr="00FD686A">
        <w:rPr>
          <w:rFonts w:ascii="Times New Roman" w:hAnsi="Times New Roman" w:cs="Times New Roman"/>
          <w:sz w:val="24"/>
          <w:szCs w:val="24"/>
        </w:rPr>
        <w:t>. 2</w:t>
      </w:r>
      <w:r w:rsidRPr="00FD686A">
        <w:rPr>
          <w:rFonts w:ascii="Times New Roman" w:hAnsi="Times New Roman" w:cs="Times New Roman"/>
          <w:sz w:val="24"/>
          <w:szCs w:val="24"/>
          <w:vertAlign w:val="superscript"/>
        </w:rPr>
        <w:t>nd</w:t>
      </w:r>
      <w:r w:rsidRPr="00FD686A">
        <w:rPr>
          <w:rFonts w:ascii="Times New Roman" w:hAnsi="Times New Roman" w:cs="Times New Roman"/>
          <w:sz w:val="24"/>
          <w:szCs w:val="24"/>
        </w:rPr>
        <w:t xml:space="preserve"> edn. </w:t>
      </w:r>
      <w:bookmarkStart w:id="0" w:name="_Hlk38964434"/>
      <w:r w:rsidRPr="00FD686A">
        <w:rPr>
          <w:rFonts w:ascii="Times New Roman" w:hAnsi="Times New Roman" w:cs="Times New Roman"/>
          <w:sz w:val="24"/>
          <w:szCs w:val="24"/>
        </w:rPr>
        <w:t>London: Sage Publication Ltd</w:t>
      </w:r>
      <w:bookmarkEnd w:id="0"/>
      <w:r w:rsidRPr="00FD686A">
        <w:rPr>
          <w:rFonts w:ascii="Times New Roman" w:hAnsi="Times New Roman" w:cs="Times New Roman"/>
          <w:sz w:val="24"/>
          <w:szCs w:val="24"/>
        </w:rPr>
        <w:t>.</w:t>
      </w:r>
    </w:p>
    <w:p w14:paraId="07FE4EC9"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Agnew, J. (2001) ‘The New Global Economy: Time-Space Compression, Geopolitics and Global Uneven Development’, </w:t>
      </w:r>
      <w:r w:rsidRPr="00FD686A">
        <w:rPr>
          <w:rFonts w:ascii="Times New Roman" w:hAnsi="Times New Roman" w:cs="Times New Roman"/>
          <w:i/>
          <w:iCs/>
          <w:sz w:val="24"/>
          <w:szCs w:val="24"/>
        </w:rPr>
        <w:t xml:space="preserve">Journal of World-Systems Research, </w:t>
      </w:r>
      <w:r w:rsidRPr="00FD686A">
        <w:rPr>
          <w:rFonts w:ascii="Times New Roman" w:hAnsi="Times New Roman" w:cs="Times New Roman"/>
          <w:sz w:val="24"/>
          <w:szCs w:val="24"/>
        </w:rPr>
        <w:t>7(2) pp. 133-154.</w:t>
      </w:r>
    </w:p>
    <w:p w14:paraId="42212892" w14:textId="35B40CC7"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sz w:val="24"/>
          <w:szCs w:val="24"/>
        </w:rPr>
        <w:t>Ahmed, F., Ahmed, N., Pissarides, C. and Stiglitz, J. (2020) ‘Why Inequality could spread Covid-</w:t>
      </w:r>
      <w:r w:rsidRPr="00FD686A">
        <w:rPr>
          <w:rFonts w:ascii="Times New Roman" w:hAnsi="Times New Roman" w:cs="Times New Roman"/>
          <w:color w:val="000000" w:themeColor="text1"/>
          <w:sz w:val="24"/>
          <w:szCs w:val="24"/>
        </w:rPr>
        <w:t xml:space="preserve">19’, </w:t>
      </w:r>
      <w:r w:rsidRPr="00FD686A">
        <w:rPr>
          <w:rFonts w:ascii="Times New Roman" w:hAnsi="Times New Roman" w:cs="Times New Roman"/>
          <w:i/>
          <w:iCs/>
          <w:color w:val="000000" w:themeColor="text1"/>
          <w:sz w:val="24"/>
          <w:szCs w:val="24"/>
        </w:rPr>
        <w:t xml:space="preserve">Lancet </w:t>
      </w:r>
      <w:r w:rsidR="009127BF" w:rsidRPr="00FD686A">
        <w:rPr>
          <w:rFonts w:ascii="Times New Roman" w:hAnsi="Times New Roman" w:cs="Times New Roman"/>
          <w:i/>
          <w:iCs/>
          <w:color w:val="000000" w:themeColor="text1"/>
          <w:sz w:val="24"/>
          <w:szCs w:val="24"/>
        </w:rPr>
        <w:t>P</w:t>
      </w:r>
      <w:r w:rsidRPr="00FD686A">
        <w:rPr>
          <w:rFonts w:ascii="Times New Roman" w:hAnsi="Times New Roman" w:cs="Times New Roman"/>
          <w:i/>
          <w:iCs/>
          <w:color w:val="000000" w:themeColor="text1"/>
          <w:sz w:val="24"/>
          <w:szCs w:val="24"/>
        </w:rPr>
        <w:t>ublic Health</w:t>
      </w:r>
      <w:r w:rsidRPr="00FD686A">
        <w:rPr>
          <w:rFonts w:ascii="Times New Roman" w:hAnsi="Times New Roman" w:cs="Times New Roman"/>
          <w:color w:val="000000" w:themeColor="text1"/>
          <w:sz w:val="24"/>
          <w:szCs w:val="24"/>
        </w:rPr>
        <w:t>. Available at: https://doi.org/10.1016/S2468-2667(20)30085-2 (Accessed: 20 April 2020)</w:t>
      </w:r>
    </w:p>
    <w:p w14:paraId="48C9AE0E" w14:textId="5B4D70DB"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Akram-Lodhi, A.H. and Kay, C. (2009) </w:t>
      </w:r>
      <w:r w:rsidRPr="00FD686A">
        <w:rPr>
          <w:rFonts w:ascii="Times New Roman" w:hAnsi="Times New Roman" w:cs="Times New Roman"/>
          <w:i/>
          <w:iCs/>
          <w:color w:val="000000" w:themeColor="text1"/>
          <w:sz w:val="24"/>
          <w:szCs w:val="24"/>
        </w:rPr>
        <w:t>Peasants and Globalisation</w:t>
      </w:r>
      <w:r w:rsidRPr="00FD686A">
        <w:rPr>
          <w:rFonts w:ascii="Times New Roman" w:hAnsi="Times New Roman" w:cs="Times New Roman"/>
          <w:color w:val="000000" w:themeColor="text1"/>
          <w:sz w:val="24"/>
          <w:szCs w:val="24"/>
        </w:rPr>
        <w:t>. Oxon: Routledge.</w:t>
      </w:r>
    </w:p>
    <w:p w14:paraId="318EB2D2" w14:textId="77777777" w:rsidR="00F44CC1" w:rsidRPr="00FD686A" w:rsidRDefault="00F44CC1" w:rsidP="002128F6">
      <w:pPr>
        <w:spacing w:after="0" w:line="240" w:lineRule="auto"/>
        <w:ind w:left="720" w:hanging="720"/>
        <w:rPr>
          <w:rFonts w:ascii="Times New Roman" w:hAnsi="Times New Roman" w:cs="Times New Roman"/>
          <w:sz w:val="24"/>
          <w:szCs w:val="24"/>
        </w:rPr>
      </w:pPr>
      <w:proofErr w:type="spellStart"/>
      <w:r w:rsidRPr="00FD686A">
        <w:rPr>
          <w:rFonts w:ascii="Times New Roman" w:hAnsi="Times New Roman" w:cs="Times New Roman"/>
          <w:sz w:val="24"/>
          <w:szCs w:val="24"/>
        </w:rPr>
        <w:t>Bakita</w:t>
      </w:r>
      <w:proofErr w:type="spellEnd"/>
      <w:r w:rsidRPr="00FD686A">
        <w:rPr>
          <w:rFonts w:ascii="Times New Roman" w:hAnsi="Times New Roman" w:cs="Times New Roman"/>
          <w:sz w:val="24"/>
          <w:szCs w:val="24"/>
        </w:rPr>
        <w:t xml:space="preserve">, T., </w:t>
      </w:r>
      <w:proofErr w:type="spellStart"/>
      <w:r w:rsidRPr="00FD686A">
        <w:rPr>
          <w:rFonts w:ascii="Times New Roman" w:hAnsi="Times New Roman" w:cs="Times New Roman"/>
          <w:sz w:val="24"/>
          <w:szCs w:val="24"/>
        </w:rPr>
        <w:t>Karbuz</w:t>
      </w:r>
      <w:proofErr w:type="spellEnd"/>
      <w:r w:rsidRPr="00FD686A">
        <w:rPr>
          <w:rFonts w:ascii="Times New Roman" w:hAnsi="Times New Roman" w:cs="Times New Roman"/>
          <w:sz w:val="24"/>
          <w:szCs w:val="24"/>
        </w:rPr>
        <w:t xml:space="preserve">, S. Latif, H. (2004) </w:t>
      </w:r>
      <w:r w:rsidRPr="00FD686A">
        <w:rPr>
          <w:rFonts w:ascii="Times New Roman" w:hAnsi="Times New Roman" w:cs="Times New Roman"/>
          <w:i/>
          <w:iCs/>
          <w:sz w:val="24"/>
          <w:szCs w:val="24"/>
        </w:rPr>
        <w:t>Location of the Periphery Countries and the Search of New Development Models of Periphery Countries in the Process of Technological-Digital Divide</w:t>
      </w:r>
      <w:r w:rsidRPr="00FD686A">
        <w:rPr>
          <w:rFonts w:ascii="Times New Roman" w:hAnsi="Times New Roman" w:cs="Times New Roman"/>
          <w:sz w:val="24"/>
          <w:szCs w:val="24"/>
        </w:rPr>
        <w:t xml:space="preserve">. France: Association Information and Management Conference. </w:t>
      </w:r>
    </w:p>
    <w:p w14:paraId="3713F516" w14:textId="0F3D68E6"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Ballantine, J. H. and Roberts, K. A. (2010) </w:t>
      </w:r>
      <w:r w:rsidRPr="00FD686A">
        <w:rPr>
          <w:rFonts w:ascii="Times New Roman" w:hAnsi="Times New Roman" w:cs="Times New Roman"/>
          <w:i/>
          <w:iCs/>
          <w:color w:val="000000" w:themeColor="text1"/>
          <w:sz w:val="24"/>
          <w:szCs w:val="24"/>
        </w:rPr>
        <w:t>Our Social World Introduction to Sociology</w:t>
      </w:r>
      <w:r w:rsidRPr="00FD686A">
        <w:rPr>
          <w:rFonts w:ascii="Times New Roman" w:hAnsi="Times New Roman" w:cs="Times New Roman"/>
          <w:color w:val="000000" w:themeColor="text1"/>
          <w:sz w:val="24"/>
          <w:szCs w:val="24"/>
        </w:rPr>
        <w:t>. 3</w:t>
      </w:r>
      <w:r w:rsidRPr="00FD686A">
        <w:rPr>
          <w:rFonts w:ascii="Times New Roman" w:hAnsi="Times New Roman" w:cs="Times New Roman"/>
          <w:color w:val="000000" w:themeColor="text1"/>
          <w:sz w:val="24"/>
          <w:szCs w:val="24"/>
          <w:vertAlign w:val="superscript"/>
        </w:rPr>
        <w:t>rd</w:t>
      </w:r>
      <w:r w:rsidRPr="00FD686A">
        <w:rPr>
          <w:rFonts w:ascii="Times New Roman" w:hAnsi="Times New Roman" w:cs="Times New Roman"/>
          <w:color w:val="000000" w:themeColor="text1"/>
          <w:sz w:val="24"/>
          <w:szCs w:val="24"/>
        </w:rPr>
        <w:t xml:space="preserve"> edn. London: Sage Publication Ltd.</w:t>
      </w:r>
    </w:p>
    <w:p w14:paraId="41EDFAC0" w14:textId="49D70D0E" w:rsidR="00F8476D" w:rsidRPr="00FD686A" w:rsidRDefault="00F8476D"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BBC (2020) </w:t>
      </w:r>
      <w:r w:rsidR="008E7DCD" w:rsidRPr="00FD686A">
        <w:rPr>
          <w:rFonts w:ascii="Times New Roman" w:hAnsi="Times New Roman" w:cs="Times New Roman"/>
          <w:i/>
          <w:iCs/>
          <w:color w:val="000000" w:themeColor="text1"/>
          <w:sz w:val="24"/>
          <w:szCs w:val="24"/>
        </w:rPr>
        <w:t>Coronavirus: Trump attacks</w:t>
      </w:r>
      <w:r w:rsidR="00A07DBA" w:rsidRPr="00FD686A">
        <w:rPr>
          <w:rFonts w:ascii="Times New Roman" w:hAnsi="Times New Roman" w:cs="Times New Roman"/>
          <w:i/>
          <w:iCs/>
          <w:color w:val="000000" w:themeColor="text1"/>
          <w:sz w:val="24"/>
          <w:szCs w:val="24"/>
        </w:rPr>
        <w:t xml:space="preserve"> ‘China-centric’ WHO over global pandemic.</w:t>
      </w:r>
      <w:r w:rsidR="00A07DBA" w:rsidRPr="00FD686A">
        <w:rPr>
          <w:rFonts w:ascii="Times New Roman" w:hAnsi="Times New Roman" w:cs="Times New Roman"/>
          <w:color w:val="000000" w:themeColor="text1"/>
          <w:sz w:val="24"/>
          <w:szCs w:val="24"/>
        </w:rPr>
        <w:t xml:space="preserve"> </w:t>
      </w:r>
      <w:r w:rsidR="008E7DCD" w:rsidRPr="00FD686A">
        <w:rPr>
          <w:rFonts w:ascii="Times New Roman" w:hAnsi="Times New Roman" w:cs="Times New Roman"/>
          <w:color w:val="000000" w:themeColor="text1"/>
          <w:sz w:val="24"/>
          <w:szCs w:val="24"/>
        </w:rPr>
        <w:t xml:space="preserve"> </w:t>
      </w:r>
      <w:r w:rsidRPr="00FD686A">
        <w:rPr>
          <w:rFonts w:ascii="Times New Roman" w:hAnsi="Times New Roman" w:cs="Times New Roman"/>
          <w:color w:val="000000" w:themeColor="text1"/>
          <w:sz w:val="24"/>
          <w:szCs w:val="24"/>
        </w:rPr>
        <w:t>Available at:</w:t>
      </w:r>
      <w:r w:rsidR="008E7DCD" w:rsidRPr="00FD686A">
        <w:rPr>
          <w:rFonts w:ascii="Times New Roman" w:hAnsi="Times New Roman" w:cs="Times New Roman"/>
          <w:color w:val="000000" w:themeColor="text1"/>
          <w:sz w:val="24"/>
          <w:szCs w:val="24"/>
        </w:rPr>
        <w:t xml:space="preserve"> </w:t>
      </w:r>
      <w:hyperlink r:id="rId13" w:history="1">
        <w:r w:rsidR="008E7DCD" w:rsidRPr="00FD686A">
          <w:rPr>
            <w:rFonts w:ascii="Times New Roman" w:hAnsi="Times New Roman" w:cs="Times New Roman"/>
            <w:color w:val="000000" w:themeColor="text1"/>
            <w:sz w:val="24"/>
            <w:szCs w:val="24"/>
          </w:rPr>
          <w:t>https://www.bbc.co.uk/news/world-us-canada-52213439</w:t>
        </w:r>
      </w:hyperlink>
      <w:r w:rsidR="00A07DBA" w:rsidRPr="00FD686A">
        <w:rPr>
          <w:rFonts w:ascii="Times New Roman" w:hAnsi="Times New Roman" w:cs="Times New Roman"/>
          <w:color w:val="000000" w:themeColor="text1"/>
          <w:sz w:val="24"/>
          <w:szCs w:val="24"/>
        </w:rPr>
        <w:t xml:space="preserve"> (Accessed: 20 April 2020)</w:t>
      </w:r>
    </w:p>
    <w:p w14:paraId="746FCC30" w14:textId="059ADF6A"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Burbules, N.C. and Torres, C.A. (2000) </w:t>
      </w:r>
      <w:r w:rsidRPr="00FD686A">
        <w:rPr>
          <w:rFonts w:ascii="Times New Roman" w:hAnsi="Times New Roman" w:cs="Times New Roman"/>
          <w:i/>
          <w:iCs/>
          <w:color w:val="000000" w:themeColor="text1"/>
          <w:sz w:val="24"/>
          <w:szCs w:val="24"/>
        </w:rPr>
        <w:t>Globalization and Education: Critical Perspective</w:t>
      </w:r>
      <w:r w:rsidRPr="00FD686A">
        <w:rPr>
          <w:rFonts w:ascii="Times New Roman" w:hAnsi="Times New Roman" w:cs="Times New Roman"/>
          <w:color w:val="000000" w:themeColor="text1"/>
          <w:sz w:val="24"/>
          <w:szCs w:val="24"/>
        </w:rPr>
        <w:t>. London: Rou</w:t>
      </w:r>
      <w:r w:rsidR="009178D0" w:rsidRPr="00FD686A">
        <w:rPr>
          <w:rFonts w:ascii="Times New Roman" w:hAnsi="Times New Roman" w:cs="Times New Roman"/>
          <w:color w:val="000000" w:themeColor="text1"/>
          <w:sz w:val="24"/>
          <w:szCs w:val="24"/>
        </w:rPr>
        <w:t>t</w:t>
      </w:r>
      <w:r w:rsidRPr="00FD686A">
        <w:rPr>
          <w:rFonts w:ascii="Times New Roman" w:hAnsi="Times New Roman" w:cs="Times New Roman"/>
          <w:color w:val="000000" w:themeColor="text1"/>
          <w:sz w:val="24"/>
          <w:szCs w:val="24"/>
        </w:rPr>
        <w:t xml:space="preserve">ledge. </w:t>
      </w:r>
    </w:p>
    <w:p w14:paraId="47921A9D" w14:textId="35BBABD5" w:rsidR="00777910" w:rsidRPr="00FD686A" w:rsidRDefault="00777910" w:rsidP="002128F6">
      <w:pPr>
        <w:spacing w:after="0" w:line="240" w:lineRule="auto"/>
        <w:ind w:left="720" w:hanging="720"/>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Bu, M., Lin, C.T. and Zhang, B. (2016) ‘Globalization and Climate Change: New Empirical Panel Data Evidence’, </w:t>
      </w:r>
      <w:r w:rsidRPr="00FD686A">
        <w:rPr>
          <w:rFonts w:ascii="Times New Roman" w:hAnsi="Times New Roman" w:cs="Times New Roman"/>
          <w:i/>
          <w:iCs/>
          <w:color w:val="000000" w:themeColor="text1"/>
          <w:sz w:val="24"/>
          <w:szCs w:val="24"/>
        </w:rPr>
        <w:t>Environmental Economics and Sustainability</w:t>
      </w:r>
      <w:r w:rsidRPr="00FD686A">
        <w:rPr>
          <w:rFonts w:ascii="Times New Roman" w:hAnsi="Times New Roman" w:cs="Times New Roman"/>
          <w:color w:val="000000" w:themeColor="text1"/>
          <w:sz w:val="24"/>
          <w:szCs w:val="24"/>
        </w:rPr>
        <w:t>. 3(3) pp. 577-</w:t>
      </w:r>
      <w:r w:rsidR="00A323D3" w:rsidRPr="00FD686A">
        <w:rPr>
          <w:rFonts w:ascii="Times New Roman" w:hAnsi="Times New Roman" w:cs="Times New Roman"/>
          <w:color w:val="000000" w:themeColor="text1"/>
          <w:sz w:val="24"/>
          <w:szCs w:val="24"/>
        </w:rPr>
        <w:t>595.</w:t>
      </w:r>
    </w:p>
    <w:p w14:paraId="4C17F04E"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 xml:space="preserve">Centre for Disease Control and </w:t>
      </w:r>
      <w:r w:rsidRPr="00FD686A">
        <w:rPr>
          <w:rFonts w:ascii="Times New Roman" w:hAnsi="Times New Roman" w:cs="Times New Roman"/>
          <w:sz w:val="24"/>
          <w:szCs w:val="24"/>
        </w:rPr>
        <w:t xml:space="preserve">Prevention (2019) </w:t>
      </w:r>
      <w:r w:rsidRPr="00FD686A">
        <w:rPr>
          <w:rFonts w:ascii="Times New Roman" w:hAnsi="Times New Roman" w:cs="Times New Roman"/>
          <w:i/>
          <w:iCs/>
          <w:sz w:val="24"/>
          <w:szCs w:val="24"/>
        </w:rPr>
        <w:t xml:space="preserve">1918 Pandemic (H1N1 virus). </w:t>
      </w:r>
      <w:r w:rsidRPr="00FD686A">
        <w:rPr>
          <w:rFonts w:ascii="Times New Roman" w:hAnsi="Times New Roman" w:cs="Times New Roman"/>
          <w:sz w:val="24"/>
          <w:szCs w:val="24"/>
        </w:rPr>
        <w:t>Available at: https://www.cdc.gov/flu/pandemic-resources/1918-pandemic-h1n1.html (Accessed: 24 April 2020).</w:t>
      </w:r>
    </w:p>
    <w:p w14:paraId="72097483" w14:textId="030F7F6B"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Deaton, A. (2004) </w:t>
      </w:r>
      <w:r w:rsidRPr="00FD686A">
        <w:rPr>
          <w:rFonts w:ascii="Times New Roman" w:hAnsi="Times New Roman" w:cs="Times New Roman"/>
          <w:i/>
          <w:iCs/>
          <w:sz w:val="24"/>
          <w:szCs w:val="24"/>
        </w:rPr>
        <w:t>Health in An Age of Globalisation.</w:t>
      </w:r>
      <w:r w:rsidRPr="00FD686A">
        <w:rPr>
          <w:rFonts w:ascii="Times New Roman" w:hAnsi="Times New Roman" w:cs="Times New Roman"/>
          <w:sz w:val="24"/>
          <w:szCs w:val="24"/>
        </w:rPr>
        <w:t xml:space="preserve"> Massachusetts: National Bureau of Economic Research.</w:t>
      </w:r>
    </w:p>
    <w:p w14:paraId="0497EBCA" w14:textId="6A6E9FB9" w:rsidR="00AD234C" w:rsidRPr="00FD686A" w:rsidRDefault="00AD234C" w:rsidP="002128F6">
      <w:pPr>
        <w:spacing w:after="0" w:line="240" w:lineRule="auto"/>
        <w:ind w:left="720" w:hanging="720"/>
        <w:contextualSpacing/>
        <w:rPr>
          <w:rFonts w:ascii="Times New Roman" w:hAnsi="Times New Roman" w:cs="Times New Roman"/>
          <w:sz w:val="24"/>
          <w:szCs w:val="24"/>
        </w:rPr>
      </w:pPr>
      <w:proofErr w:type="spellStart"/>
      <w:r w:rsidRPr="00FD686A">
        <w:rPr>
          <w:rFonts w:ascii="Times New Roman" w:hAnsi="Times New Roman" w:cs="Times New Roman"/>
          <w:sz w:val="24"/>
          <w:szCs w:val="24"/>
        </w:rPr>
        <w:t>Depoux</w:t>
      </w:r>
      <w:proofErr w:type="spellEnd"/>
      <w:r w:rsidRPr="00FD686A">
        <w:rPr>
          <w:rFonts w:ascii="Times New Roman" w:hAnsi="Times New Roman" w:cs="Times New Roman"/>
          <w:sz w:val="24"/>
          <w:szCs w:val="24"/>
        </w:rPr>
        <w:t xml:space="preserve">, A., Martin, S., </w:t>
      </w:r>
      <w:proofErr w:type="spellStart"/>
      <w:r w:rsidRPr="00FD686A">
        <w:rPr>
          <w:rFonts w:ascii="Times New Roman" w:hAnsi="Times New Roman" w:cs="Times New Roman"/>
          <w:sz w:val="24"/>
          <w:szCs w:val="24"/>
        </w:rPr>
        <w:t>Karafillakia</w:t>
      </w:r>
      <w:proofErr w:type="spellEnd"/>
      <w:r w:rsidRPr="00FD686A">
        <w:rPr>
          <w:rFonts w:ascii="Times New Roman" w:hAnsi="Times New Roman" w:cs="Times New Roman"/>
          <w:sz w:val="24"/>
          <w:szCs w:val="24"/>
        </w:rPr>
        <w:t xml:space="preserve">, </w:t>
      </w:r>
      <w:r w:rsidR="004D2EB9" w:rsidRPr="00FD686A">
        <w:rPr>
          <w:rFonts w:ascii="Times New Roman" w:hAnsi="Times New Roman" w:cs="Times New Roman"/>
          <w:sz w:val="24"/>
          <w:szCs w:val="24"/>
        </w:rPr>
        <w:t>E., Preet, R., Wilder-Smith, A. and Larson, H. (2020)</w:t>
      </w:r>
      <w:r w:rsidR="00843A40" w:rsidRPr="00FD686A">
        <w:rPr>
          <w:rFonts w:ascii="Times New Roman" w:hAnsi="Times New Roman" w:cs="Times New Roman"/>
          <w:sz w:val="24"/>
          <w:szCs w:val="24"/>
        </w:rPr>
        <w:t xml:space="preserve"> </w:t>
      </w:r>
      <w:r w:rsidR="00FD7FC1" w:rsidRPr="00FD686A">
        <w:rPr>
          <w:rFonts w:ascii="Times New Roman" w:hAnsi="Times New Roman" w:cs="Times New Roman"/>
          <w:sz w:val="24"/>
          <w:szCs w:val="24"/>
        </w:rPr>
        <w:t>‘</w:t>
      </w:r>
      <w:r w:rsidR="00843A40" w:rsidRPr="00FD686A">
        <w:rPr>
          <w:rFonts w:ascii="Times New Roman" w:hAnsi="Times New Roman" w:cs="Times New Roman"/>
          <w:sz w:val="24"/>
          <w:szCs w:val="24"/>
        </w:rPr>
        <w:t>The Pandemic of Social Media Panic Travels Faster than the COVID-19 Outbreak</w:t>
      </w:r>
      <w:r w:rsidR="00FD7FC1" w:rsidRPr="00FD686A">
        <w:rPr>
          <w:rFonts w:ascii="Times New Roman" w:hAnsi="Times New Roman" w:cs="Times New Roman"/>
          <w:sz w:val="24"/>
          <w:szCs w:val="24"/>
        </w:rPr>
        <w:t>’</w:t>
      </w:r>
      <w:r w:rsidR="00843A40" w:rsidRPr="00FD686A">
        <w:rPr>
          <w:rFonts w:ascii="Times New Roman" w:hAnsi="Times New Roman" w:cs="Times New Roman"/>
          <w:sz w:val="24"/>
          <w:szCs w:val="24"/>
        </w:rPr>
        <w:t xml:space="preserve">, </w:t>
      </w:r>
      <w:r w:rsidR="00FD7FC1" w:rsidRPr="00FD686A">
        <w:rPr>
          <w:rFonts w:ascii="Times New Roman" w:hAnsi="Times New Roman" w:cs="Times New Roman"/>
          <w:i/>
          <w:iCs/>
          <w:sz w:val="24"/>
          <w:szCs w:val="24"/>
        </w:rPr>
        <w:t>Journal of Travel Medicine.</w:t>
      </w:r>
      <w:r w:rsidR="00FD7FC1" w:rsidRPr="00FD686A">
        <w:rPr>
          <w:rFonts w:ascii="Times New Roman" w:hAnsi="Times New Roman" w:cs="Times New Roman"/>
          <w:sz w:val="24"/>
          <w:szCs w:val="24"/>
        </w:rPr>
        <w:t xml:space="preserve"> Available at : </w:t>
      </w:r>
      <w:hyperlink r:id="rId14" w:history="1">
        <w:r w:rsidR="00FD7FC1" w:rsidRPr="00FD686A">
          <w:rPr>
            <w:rStyle w:val="Hyperlink"/>
            <w:rFonts w:ascii="Times New Roman" w:hAnsi="Times New Roman" w:cs="Times New Roman"/>
            <w:color w:val="auto"/>
            <w:sz w:val="24"/>
            <w:szCs w:val="24"/>
            <w:u w:val="none"/>
            <w:bdr w:val="none" w:sz="0" w:space="0" w:color="auto" w:frame="1"/>
            <w:shd w:val="clear" w:color="auto" w:fill="FFFFFF"/>
          </w:rPr>
          <w:t>https://doi.org/10.1093/jtm/taaa031</w:t>
        </w:r>
      </w:hyperlink>
      <w:r w:rsidR="00FD7FC1" w:rsidRPr="00FD686A">
        <w:rPr>
          <w:rFonts w:ascii="Times New Roman" w:hAnsi="Times New Roman" w:cs="Times New Roman"/>
          <w:sz w:val="24"/>
          <w:szCs w:val="24"/>
        </w:rPr>
        <w:t xml:space="preserve"> (Accessed: 25 April 2020).</w:t>
      </w:r>
    </w:p>
    <w:p w14:paraId="7946DBD5" w14:textId="77777777" w:rsidR="009178D0" w:rsidRPr="00FD686A" w:rsidRDefault="009178D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Dingworth, K. and Pattberg, P. (2006) ‘Global Governance as a Perspective on World Politics’, </w:t>
      </w:r>
      <w:r w:rsidRPr="00FD686A">
        <w:rPr>
          <w:rFonts w:ascii="Times New Roman" w:hAnsi="Times New Roman" w:cs="Times New Roman"/>
          <w:i/>
          <w:iCs/>
          <w:sz w:val="24"/>
          <w:szCs w:val="24"/>
        </w:rPr>
        <w:t>Global Governance,</w:t>
      </w:r>
      <w:r w:rsidRPr="00FD686A">
        <w:rPr>
          <w:rFonts w:ascii="Times New Roman" w:hAnsi="Times New Roman" w:cs="Times New Roman"/>
          <w:sz w:val="24"/>
          <w:szCs w:val="24"/>
        </w:rPr>
        <w:t xml:space="preserve"> 12, pp 185-203. </w:t>
      </w:r>
    </w:p>
    <w:p w14:paraId="4B19E2E5"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 xml:space="preserve">Dodgson, R. Lee, K. and Drager, N. (2002) Governance for global health: A conceptual review. </w:t>
      </w:r>
      <w:r w:rsidRPr="00FD686A">
        <w:rPr>
          <w:rFonts w:ascii="Times New Roman" w:hAnsi="Times New Roman" w:cs="Times New Roman"/>
          <w:sz w:val="24"/>
          <w:szCs w:val="24"/>
        </w:rPr>
        <w:t>Geneva: Word Health Organisation.</w:t>
      </w:r>
    </w:p>
    <w:p w14:paraId="0A50F8D0" w14:textId="1C147043" w:rsidR="00777910" w:rsidRPr="00FD686A" w:rsidRDefault="007D6BB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Eslake, S. (2000) </w:t>
      </w:r>
      <w:r w:rsidR="00BC1519" w:rsidRPr="00FD686A">
        <w:rPr>
          <w:rFonts w:ascii="Times New Roman" w:hAnsi="Times New Roman" w:cs="Times New Roman"/>
          <w:sz w:val="24"/>
          <w:szCs w:val="24"/>
        </w:rPr>
        <w:t>‘</w:t>
      </w:r>
      <w:r w:rsidR="0088025D" w:rsidRPr="00FD686A">
        <w:rPr>
          <w:rFonts w:ascii="Times New Roman" w:hAnsi="Times New Roman" w:cs="Times New Roman"/>
          <w:sz w:val="24"/>
          <w:szCs w:val="24"/>
        </w:rPr>
        <w:t xml:space="preserve">What is Globalisation? </w:t>
      </w:r>
      <w:r w:rsidR="00BC1519" w:rsidRPr="00FD686A">
        <w:rPr>
          <w:rFonts w:ascii="Times New Roman" w:hAnsi="Times New Roman" w:cs="Times New Roman"/>
          <w:sz w:val="24"/>
          <w:szCs w:val="24"/>
        </w:rPr>
        <w:t xml:space="preserve">Fact Versus Fiction’, </w:t>
      </w:r>
      <w:r w:rsidR="00BC1519" w:rsidRPr="00FD686A">
        <w:rPr>
          <w:rFonts w:ascii="Times New Roman" w:hAnsi="Times New Roman" w:cs="Times New Roman"/>
          <w:i/>
          <w:iCs/>
          <w:sz w:val="24"/>
          <w:szCs w:val="24"/>
        </w:rPr>
        <w:t>Policy</w:t>
      </w:r>
      <w:r w:rsidR="00A50650" w:rsidRPr="00FD686A">
        <w:rPr>
          <w:rFonts w:ascii="Times New Roman" w:hAnsi="Times New Roman" w:cs="Times New Roman"/>
          <w:sz w:val="24"/>
          <w:szCs w:val="24"/>
        </w:rPr>
        <w:t>, 16(1) pp. 61-64.</w:t>
      </w:r>
    </w:p>
    <w:p w14:paraId="2BCB12DD" w14:textId="5E6EB1A7" w:rsidR="000049DC" w:rsidRPr="00FD686A" w:rsidRDefault="000049D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Fidler, D.P. (2001) ‘The Globalization of Public Health: The First 100 Years of International Health Diplomacy’, </w:t>
      </w:r>
      <w:r w:rsidRPr="00FD686A">
        <w:rPr>
          <w:rFonts w:ascii="Times New Roman" w:hAnsi="Times New Roman" w:cs="Times New Roman"/>
          <w:i/>
          <w:iCs/>
          <w:sz w:val="24"/>
          <w:szCs w:val="24"/>
        </w:rPr>
        <w:t>Bulletin of World Health Organisation</w:t>
      </w:r>
      <w:r w:rsidRPr="00FD686A">
        <w:rPr>
          <w:rFonts w:ascii="Times New Roman" w:hAnsi="Times New Roman" w:cs="Times New Roman"/>
          <w:sz w:val="24"/>
          <w:szCs w:val="24"/>
        </w:rPr>
        <w:t>, 79(9) pp. 842-849.</w:t>
      </w:r>
    </w:p>
    <w:p w14:paraId="3451475C" w14:textId="42D85E6E" w:rsidR="00A04EC2" w:rsidRPr="00FD686A" w:rsidRDefault="00A04EC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Finklestein, L.S. (1995) ‘What is global governance?’, </w:t>
      </w:r>
      <w:r w:rsidRPr="00FD686A">
        <w:rPr>
          <w:rFonts w:ascii="Times New Roman" w:hAnsi="Times New Roman" w:cs="Times New Roman"/>
          <w:i/>
          <w:iCs/>
          <w:sz w:val="24"/>
          <w:szCs w:val="24"/>
        </w:rPr>
        <w:t>Global Governance,</w:t>
      </w:r>
      <w:r w:rsidRPr="00FD686A">
        <w:rPr>
          <w:rFonts w:ascii="Times New Roman" w:hAnsi="Times New Roman" w:cs="Times New Roman"/>
          <w:sz w:val="24"/>
          <w:szCs w:val="24"/>
        </w:rPr>
        <w:t xml:space="preserve"> 1(3) pp. 367-372.</w:t>
      </w:r>
    </w:p>
    <w:p w14:paraId="153E01EF" w14:textId="15B77A31"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Franko, K. (2020) </w:t>
      </w:r>
      <w:r w:rsidRPr="00FD686A">
        <w:rPr>
          <w:rFonts w:ascii="Times New Roman" w:hAnsi="Times New Roman" w:cs="Times New Roman"/>
          <w:i/>
          <w:iCs/>
          <w:sz w:val="24"/>
          <w:szCs w:val="24"/>
        </w:rPr>
        <w:t>Globalisation and Crime</w:t>
      </w:r>
      <w:r w:rsidRPr="00FD686A">
        <w:rPr>
          <w:rFonts w:ascii="Times New Roman" w:hAnsi="Times New Roman" w:cs="Times New Roman"/>
          <w:sz w:val="24"/>
          <w:szCs w:val="24"/>
        </w:rPr>
        <w:t>. 3</w:t>
      </w:r>
      <w:r w:rsidRPr="00FD686A">
        <w:rPr>
          <w:rFonts w:ascii="Times New Roman" w:hAnsi="Times New Roman" w:cs="Times New Roman"/>
          <w:sz w:val="24"/>
          <w:szCs w:val="24"/>
          <w:vertAlign w:val="superscript"/>
        </w:rPr>
        <w:t>rd</w:t>
      </w:r>
      <w:r w:rsidRPr="00FD686A">
        <w:rPr>
          <w:rFonts w:ascii="Times New Roman" w:hAnsi="Times New Roman" w:cs="Times New Roman"/>
          <w:sz w:val="24"/>
          <w:szCs w:val="24"/>
        </w:rPr>
        <w:t xml:space="preserve"> edn. London: Sage Publication Ltd</w:t>
      </w:r>
      <w:r w:rsidR="00A04EC2" w:rsidRPr="00FD686A">
        <w:rPr>
          <w:rFonts w:ascii="Times New Roman" w:hAnsi="Times New Roman" w:cs="Times New Roman"/>
          <w:sz w:val="24"/>
          <w:szCs w:val="24"/>
        </w:rPr>
        <w:t>.</w:t>
      </w:r>
    </w:p>
    <w:p w14:paraId="03901A7E" w14:textId="77777777" w:rsidR="00A04EC2" w:rsidRPr="00FD686A" w:rsidRDefault="00A04EC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Green, M.S., Swartz, T. Mayshar, E., Lev, B., Leventhal, A., Slater, P.E. and Shemer, J. (2002) ‘When is and Epidemic and Epidemic?’, </w:t>
      </w:r>
      <w:r w:rsidRPr="00FD686A">
        <w:rPr>
          <w:rFonts w:ascii="Times New Roman" w:hAnsi="Times New Roman" w:cs="Times New Roman"/>
          <w:i/>
          <w:iCs/>
          <w:sz w:val="24"/>
          <w:szCs w:val="24"/>
        </w:rPr>
        <w:t>Israel Medical Association Journal,</w:t>
      </w:r>
      <w:r w:rsidRPr="00FD686A">
        <w:rPr>
          <w:rFonts w:ascii="Times New Roman" w:hAnsi="Times New Roman" w:cs="Times New Roman"/>
          <w:sz w:val="24"/>
          <w:szCs w:val="24"/>
        </w:rPr>
        <w:t xml:space="preserve"> 4(1) pp. 3-6.</w:t>
      </w:r>
    </w:p>
    <w:p w14:paraId="57F99274" w14:textId="33AA7A5F" w:rsidR="00A04EC2" w:rsidRPr="00FD686A" w:rsidRDefault="00A04EC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Graf, D.F. (2018) ‘The Silk Road Between Syria and China’, in Bowman, A. and Wilson, A. (eds.) </w:t>
      </w:r>
      <w:r w:rsidRPr="00FD686A">
        <w:rPr>
          <w:rFonts w:ascii="Times New Roman" w:hAnsi="Times New Roman" w:cs="Times New Roman"/>
          <w:i/>
          <w:iCs/>
          <w:sz w:val="24"/>
          <w:szCs w:val="24"/>
        </w:rPr>
        <w:t>Trade, Commerce, and the State in the roman World</w:t>
      </w:r>
      <w:r w:rsidRPr="00FD686A">
        <w:rPr>
          <w:rFonts w:ascii="Times New Roman" w:hAnsi="Times New Roman" w:cs="Times New Roman"/>
          <w:sz w:val="24"/>
          <w:szCs w:val="24"/>
        </w:rPr>
        <w:t>. Oxford: Oxford University Press.</w:t>
      </w:r>
    </w:p>
    <w:p w14:paraId="2E254DFA" w14:textId="1739D70D" w:rsidR="00587127" w:rsidRPr="00FD686A" w:rsidRDefault="00AD64F1"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Giddens, </w:t>
      </w:r>
      <w:proofErr w:type="gramStart"/>
      <w:r w:rsidRPr="00FD686A">
        <w:rPr>
          <w:rFonts w:ascii="Times New Roman" w:hAnsi="Times New Roman" w:cs="Times New Roman"/>
          <w:sz w:val="24"/>
          <w:szCs w:val="24"/>
        </w:rPr>
        <w:t>A.</w:t>
      </w:r>
      <w:proofErr w:type="gramEnd"/>
      <w:r w:rsidRPr="00FD686A">
        <w:rPr>
          <w:rFonts w:ascii="Times New Roman" w:hAnsi="Times New Roman" w:cs="Times New Roman"/>
          <w:sz w:val="24"/>
          <w:szCs w:val="24"/>
        </w:rPr>
        <w:t xml:space="preserve"> and Sutton, P.W. (2017) </w:t>
      </w:r>
      <w:r w:rsidRPr="00FD686A">
        <w:rPr>
          <w:rFonts w:ascii="Times New Roman" w:hAnsi="Times New Roman" w:cs="Times New Roman"/>
          <w:i/>
          <w:iCs/>
          <w:sz w:val="24"/>
          <w:szCs w:val="24"/>
        </w:rPr>
        <w:t xml:space="preserve">Sociology. </w:t>
      </w:r>
      <w:r w:rsidR="00F02892" w:rsidRPr="00FD686A">
        <w:rPr>
          <w:rFonts w:ascii="Times New Roman" w:hAnsi="Times New Roman" w:cs="Times New Roman"/>
          <w:sz w:val="24"/>
          <w:szCs w:val="24"/>
        </w:rPr>
        <w:t>8</w:t>
      </w:r>
      <w:r w:rsidR="00F02892" w:rsidRPr="00FD686A">
        <w:rPr>
          <w:rFonts w:ascii="Times New Roman" w:hAnsi="Times New Roman" w:cs="Times New Roman"/>
          <w:sz w:val="24"/>
          <w:szCs w:val="24"/>
          <w:vertAlign w:val="superscript"/>
        </w:rPr>
        <w:t>th</w:t>
      </w:r>
      <w:r w:rsidR="00F02892" w:rsidRPr="00FD686A">
        <w:rPr>
          <w:rFonts w:ascii="Times New Roman" w:hAnsi="Times New Roman" w:cs="Times New Roman"/>
          <w:sz w:val="24"/>
          <w:szCs w:val="24"/>
        </w:rPr>
        <w:t xml:space="preserve"> </w:t>
      </w:r>
      <w:proofErr w:type="spellStart"/>
      <w:r w:rsidR="00F02892" w:rsidRPr="00FD686A">
        <w:rPr>
          <w:rFonts w:ascii="Times New Roman" w:hAnsi="Times New Roman" w:cs="Times New Roman"/>
          <w:sz w:val="24"/>
          <w:szCs w:val="24"/>
        </w:rPr>
        <w:t>edn</w:t>
      </w:r>
      <w:proofErr w:type="spellEnd"/>
      <w:r w:rsidR="00F02892" w:rsidRPr="00FD686A">
        <w:rPr>
          <w:rFonts w:ascii="Times New Roman" w:hAnsi="Times New Roman" w:cs="Times New Roman"/>
          <w:sz w:val="24"/>
          <w:szCs w:val="24"/>
        </w:rPr>
        <w:t>. Cambridge: Polity Press.</w:t>
      </w:r>
    </w:p>
    <w:p w14:paraId="2A9A1BFF" w14:textId="1E492250" w:rsidR="000D425F" w:rsidRPr="00FD686A" w:rsidRDefault="0099571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lastRenderedPageBreak/>
        <w:t>Gov.uk (2020</w:t>
      </w:r>
      <w:r w:rsidR="00FE60BE" w:rsidRPr="00FD686A">
        <w:rPr>
          <w:rFonts w:ascii="Times New Roman" w:hAnsi="Times New Roman" w:cs="Times New Roman"/>
          <w:sz w:val="24"/>
          <w:szCs w:val="24"/>
        </w:rPr>
        <w:t>a</w:t>
      </w:r>
      <w:r w:rsidRPr="00FD686A">
        <w:rPr>
          <w:rFonts w:ascii="Times New Roman" w:hAnsi="Times New Roman" w:cs="Times New Roman"/>
          <w:sz w:val="24"/>
          <w:szCs w:val="24"/>
        </w:rPr>
        <w:t xml:space="preserve">) Coronavirus (Covid-19) action plan. </w:t>
      </w:r>
      <w:r w:rsidR="000D425F" w:rsidRPr="00FD686A">
        <w:rPr>
          <w:rFonts w:ascii="Times New Roman" w:hAnsi="Times New Roman" w:cs="Times New Roman"/>
          <w:sz w:val="24"/>
          <w:szCs w:val="24"/>
        </w:rPr>
        <w:t>Available at: https://www.gov.uk/government/publications/coronavirus-action-plan (Accessed: 23 April 2020).</w:t>
      </w:r>
    </w:p>
    <w:p w14:paraId="036EDD14" w14:textId="4486777D" w:rsidR="008819B7" w:rsidRPr="00FD686A" w:rsidRDefault="008819B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Gov.uk (2020</w:t>
      </w:r>
      <w:r w:rsidR="000603A4" w:rsidRPr="00FD686A">
        <w:rPr>
          <w:rFonts w:ascii="Times New Roman" w:hAnsi="Times New Roman" w:cs="Times New Roman"/>
          <w:sz w:val="24"/>
          <w:szCs w:val="24"/>
        </w:rPr>
        <w:t>b</w:t>
      </w:r>
      <w:r w:rsidRPr="00FD686A">
        <w:rPr>
          <w:rFonts w:ascii="Times New Roman" w:hAnsi="Times New Roman" w:cs="Times New Roman"/>
          <w:sz w:val="24"/>
          <w:szCs w:val="24"/>
        </w:rPr>
        <w:t xml:space="preserve">) What the Coronavirus Bill will do. Available at: </w:t>
      </w:r>
      <w:hyperlink r:id="rId15" w:history="1">
        <w:r w:rsidRPr="00FD686A">
          <w:rPr>
            <w:rFonts w:ascii="Times New Roman" w:hAnsi="Times New Roman" w:cs="Times New Roman"/>
            <w:sz w:val="24"/>
            <w:szCs w:val="24"/>
          </w:rPr>
          <w:t>https://www.gov.uk/government/publications/coronavirus-bill-what-it-will-do/what-the-coronavirus-bill-will-do</w:t>
        </w:r>
      </w:hyperlink>
      <w:r w:rsidRPr="00FD686A">
        <w:rPr>
          <w:rFonts w:ascii="Times New Roman" w:hAnsi="Times New Roman" w:cs="Times New Roman"/>
          <w:sz w:val="24"/>
          <w:szCs w:val="24"/>
        </w:rPr>
        <w:t xml:space="preserve"> (Accessed: 20 April 2020)</w:t>
      </w:r>
    </w:p>
    <w:p w14:paraId="5E879FFE" w14:textId="77777777" w:rsidR="00BB721A" w:rsidRPr="00FD686A" w:rsidRDefault="00BB721A" w:rsidP="00BB721A">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Gov.uk (2020c) </w:t>
      </w:r>
      <w:r w:rsidRPr="00FD686A">
        <w:rPr>
          <w:rFonts w:ascii="Times New Roman" w:hAnsi="Times New Roman" w:cs="Times New Roman"/>
          <w:i/>
          <w:iCs/>
          <w:sz w:val="24"/>
          <w:szCs w:val="24"/>
        </w:rPr>
        <w:t>Guidance on prioritising waste collection services during coronavirus (Covid-19) pandemic</w:t>
      </w:r>
      <w:r w:rsidRPr="00FD686A">
        <w:rPr>
          <w:rFonts w:ascii="Times New Roman" w:hAnsi="Times New Roman" w:cs="Times New Roman"/>
          <w:sz w:val="24"/>
          <w:szCs w:val="24"/>
        </w:rPr>
        <w:t>. Available at: https://www.gov.uk/government/publications/coronavirus-covid-19-advice-to-local-authorities-on-prioritising-waste-collections/guidance-on-prioritising-waste-collection-services-during-coronavirus-covid-19-pandemic (Accessed: 23 April 2020).</w:t>
      </w:r>
    </w:p>
    <w:p w14:paraId="2DA25322" w14:textId="77777777" w:rsidR="00BB721A" w:rsidRPr="00FD686A" w:rsidRDefault="00BB721A" w:rsidP="00BB721A">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Gov.uk (2020d) </w:t>
      </w:r>
      <w:r w:rsidRPr="00FD686A">
        <w:rPr>
          <w:rFonts w:ascii="Times New Roman" w:hAnsi="Times New Roman" w:cs="Times New Roman"/>
          <w:i/>
          <w:iCs/>
          <w:sz w:val="24"/>
          <w:szCs w:val="24"/>
        </w:rPr>
        <w:t>Statutory Sick Pay</w:t>
      </w:r>
      <w:r w:rsidRPr="00FD686A">
        <w:rPr>
          <w:rFonts w:ascii="Times New Roman" w:hAnsi="Times New Roman" w:cs="Times New Roman"/>
          <w:sz w:val="24"/>
          <w:szCs w:val="24"/>
        </w:rPr>
        <w:t>. Available at: https://www.gov.uk/statutory-sick-pay (Accessed: 23 April 2020).</w:t>
      </w:r>
    </w:p>
    <w:p w14:paraId="475BF826" w14:textId="77777777" w:rsidR="00BB721A" w:rsidRPr="00FD686A" w:rsidRDefault="00BB721A" w:rsidP="00BB721A">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Gov.uk (2020e) </w:t>
      </w:r>
      <w:r w:rsidRPr="00FD686A">
        <w:rPr>
          <w:rFonts w:ascii="Times New Roman" w:hAnsi="Times New Roman" w:cs="Times New Roman"/>
          <w:i/>
          <w:iCs/>
          <w:sz w:val="24"/>
          <w:szCs w:val="24"/>
        </w:rPr>
        <w:t>Check if your employer can use the Coronavirus Job Retention Scheme.</w:t>
      </w:r>
      <w:r w:rsidRPr="00FD686A">
        <w:rPr>
          <w:rFonts w:ascii="Times New Roman" w:hAnsi="Times New Roman" w:cs="Times New Roman"/>
          <w:sz w:val="24"/>
          <w:szCs w:val="24"/>
        </w:rPr>
        <w:t xml:space="preserve"> </w:t>
      </w:r>
      <w:bookmarkStart w:id="1" w:name="_Hlk39219788"/>
      <w:r w:rsidRPr="00FD686A">
        <w:rPr>
          <w:rFonts w:ascii="Times New Roman" w:hAnsi="Times New Roman" w:cs="Times New Roman"/>
          <w:sz w:val="24"/>
          <w:szCs w:val="24"/>
        </w:rPr>
        <w:t xml:space="preserve">Available at: </w:t>
      </w:r>
      <w:bookmarkEnd w:id="1"/>
      <w:r w:rsidRPr="00FD686A">
        <w:rPr>
          <w:rFonts w:ascii="Times New Roman" w:hAnsi="Times New Roman" w:cs="Times New Roman"/>
          <w:sz w:val="24"/>
          <w:szCs w:val="24"/>
        </w:rPr>
        <w:t xml:space="preserve">https://www.gov.uk/guidance/check-if-you-could-be-covered-by-the-coronavirus-job-retention-scheme (Accessed: 23 April 2020). </w:t>
      </w:r>
    </w:p>
    <w:p w14:paraId="1F1A585C" w14:textId="77777777" w:rsidR="00CB6347" w:rsidRPr="00FD686A" w:rsidRDefault="00CB6347" w:rsidP="002128F6">
      <w:pPr>
        <w:spacing w:after="0" w:line="240" w:lineRule="auto"/>
        <w:ind w:left="720" w:hanging="720"/>
        <w:contextualSpacing/>
        <w:rPr>
          <w:rFonts w:ascii="Times New Roman" w:hAnsi="Times New Roman" w:cs="Times New Roman"/>
          <w:sz w:val="24"/>
          <w:szCs w:val="24"/>
        </w:rPr>
      </w:pPr>
      <w:proofErr w:type="spellStart"/>
      <w:r w:rsidRPr="00FD686A">
        <w:rPr>
          <w:rFonts w:ascii="Times New Roman" w:hAnsi="Times New Roman" w:cs="Times New Roman"/>
          <w:sz w:val="24"/>
          <w:szCs w:val="24"/>
        </w:rPr>
        <w:t>Guttal</w:t>
      </w:r>
      <w:proofErr w:type="spellEnd"/>
      <w:r w:rsidRPr="00FD686A">
        <w:rPr>
          <w:rFonts w:ascii="Times New Roman" w:hAnsi="Times New Roman" w:cs="Times New Roman"/>
          <w:sz w:val="24"/>
          <w:szCs w:val="24"/>
        </w:rPr>
        <w:t xml:space="preserve">, S. (2007) ‘Globalization’, </w:t>
      </w:r>
      <w:r w:rsidRPr="00FD686A">
        <w:rPr>
          <w:rFonts w:ascii="Times New Roman" w:hAnsi="Times New Roman" w:cs="Times New Roman"/>
          <w:i/>
          <w:iCs/>
          <w:sz w:val="24"/>
          <w:szCs w:val="24"/>
        </w:rPr>
        <w:t>Development in Practice</w:t>
      </w:r>
      <w:r w:rsidRPr="00FD686A">
        <w:rPr>
          <w:rFonts w:ascii="Times New Roman" w:hAnsi="Times New Roman" w:cs="Times New Roman"/>
          <w:sz w:val="24"/>
          <w:szCs w:val="24"/>
        </w:rPr>
        <w:t xml:space="preserve">, 17(4/5) pp. 523-531. </w:t>
      </w:r>
    </w:p>
    <w:p w14:paraId="3A0ED392"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Heine, J. and Thakur, R. (2011) </w:t>
      </w:r>
      <w:r w:rsidRPr="00FD686A">
        <w:rPr>
          <w:rFonts w:ascii="Times New Roman" w:hAnsi="Times New Roman" w:cs="Times New Roman"/>
          <w:i/>
          <w:iCs/>
          <w:sz w:val="24"/>
          <w:szCs w:val="24"/>
        </w:rPr>
        <w:t>The dark side of globalisation</w:t>
      </w:r>
      <w:r w:rsidRPr="00FD686A">
        <w:rPr>
          <w:rFonts w:ascii="Times New Roman" w:hAnsi="Times New Roman" w:cs="Times New Roman"/>
          <w:sz w:val="24"/>
          <w:szCs w:val="24"/>
        </w:rPr>
        <w:t>. New York: United Nations University Press.</w:t>
      </w:r>
    </w:p>
    <w:p w14:paraId="5B81BD3C" w14:textId="5DD3167D"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Hirst, P. and Thompson, G. (1999) </w:t>
      </w:r>
      <w:r w:rsidR="00810950" w:rsidRPr="00FD686A">
        <w:rPr>
          <w:rFonts w:ascii="Times New Roman" w:hAnsi="Times New Roman" w:cs="Times New Roman"/>
          <w:sz w:val="24"/>
          <w:szCs w:val="24"/>
        </w:rPr>
        <w:t>‘</w:t>
      </w:r>
      <w:r w:rsidRPr="00FD686A">
        <w:rPr>
          <w:rFonts w:ascii="Times New Roman" w:hAnsi="Times New Roman" w:cs="Times New Roman"/>
          <w:sz w:val="24"/>
          <w:szCs w:val="24"/>
        </w:rPr>
        <w:t>The Future of Globalization</w:t>
      </w:r>
      <w:r w:rsidR="00810950" w:rsidRPr="00FD686A">
        <w:rPr>
          <w:rFonts w:ascii="Times New Roman" w:hAnsi="Times New Roman" w:cs="Times New Roman"/>
          <w:sz w:val="24"/>
          <w:szCs w:val="24"/>
        </w:rPr>
        <w:t>’, in</w:t>
      </w:r>
      <w:r w:rsidRPr="00FD686A">
        <w:rPr>
          <w:rFonts w:ascii="Times New Roman" w:hAnsi="Times New Roman" w:cs="Times New Roman"/>
          <w:sz w:val="24"/>
          <w:szCs w:val="24"/>
        </w:rPr>
        <w:t xml:space="preserve"> Michie, J.</w:t>
      </w:r>
      <w:r w:rsidR="00B97910" w:rsidRPr="00FD686A">
        <w:rPr>
          <w:rFonts w:ascii="Times New Roman" w:hAnsi="Times New Roman" w:cs="Times New Roman"/>
          <w:sz w:val="24"/>
          <w:szCs w:val="24"/>
        </w:rPr>
        <w:t xml:space="preserve"> (ed)</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 xml:space="preserve">The </w:t>
      </w:r>
      <w:r w:rsidR="00B97910" w:rsidRPr="00FD686A">
        <w:rPr>
          <w:rFonts w:ascii="Times New Roman" w:hAnsi="Times New Roman" w:cs="Times New Roman"/>
          <w:i/>
          <w:iCs/>
          <w:sz w:val="24"/>
          <w:szCs w:val="24"/>
        </w:rPr>
        <w:t xml:space="preserve">Handbook </w:t>
      </w:r>
      <w:r w:rsidR="00C42FF1" w:rsidRPr="00FD686A">
        <w:rPr>
          <w:rFonts w:ascii="Times New Roman" w:hAnsi="Times New Roman" w:cs="Times New Roman"/>
          <w:i/>
          <w:iCs/>
          <w:sz w:val="24"/>
          <w:szCs w:val="24"/>
        </w:rPr>
        <w:t>of Globalisation</w:t>
      </w:r>
      <w:r w:rsidR="003549C1" w:rsidRPr="00FD686A">
        <w:rPr>
          <w:rFonts w:ascii="Times New Roman" w:hAnsi="Times New Roman" w:cs="Times New Roman"/>
          <w:i/>
          <w:iCs/>
          <w:sz w:val="24"/>
          <w:szCs w:val="24"/>
        </w:rPr>
        <w:t>, Second Edition</w:t>
      </w:r>
      <w:r w:rsidR="003549C1"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r w:rsidR="00C42FF1" w:rsidRPr="00FD686A">
        <w:rPr>
          <w:rFonts w:ascii="Times New Roman" w:hAnsi="Times New Roman" w:cs="Times New Roman"/>
          <w:sz w:val="24"/>
          <w:szCs w:val="24"/>
        </w:rPr>
        <w:t xml:space="preserve">Cheltenham: </w:t>
      </w:r>
      <w:r w:rsidRPr="00FD686A">
        <w:rPr>
          <w:rFonts w:ascii="Times New Roman" w:hAnsi="Times New Roman" w:cs="Times New Roman"/>
          <w:sz w:val="24"/>
          <w:szCs w:val="24"/>
        </w:rPr>
        <w:t xml:space="preserve">Edward </w:t>
      </w:r>
      <w:r w:rsidR="00C42FF1" w:rsidRPr="00FD686A">
        <w:rPr>
          <w:rFonts w:ascii="Times New Roman" w:hAnsi="Times New Roman" w:cs="Times New Roman"/>
          <w:sz w:val="24"/>
          <w:szCs w:val="24"/>
        </w:rPr>
        <w:t>E</w:t>
      </w:r>
      <w:r w:rsidRPr="00FD686A">
        <w:rPr>
          <w:rFonts w:ascii="Times New Roman" w:hAnsi="Times New Roman" w:cs="Times New Roman"/>
          <w:sz w:val="24"/>
          <w:szCs w:val="24"/>
        </w:rPr>
        <w:t xml:space="preserve">lgar </w:t>
      </w:r>
      <w:r w:rsidR="00C42FF1" w:rsidRPr="00FD686A">
        <w:rPr>
          <w:rFonts w:ascii="Times New Roman" w:hAnsi="Times New Roman" w:cs="Times New Roman"/>
          <w:sz w:val="24"/>
          <w:szCs w:val="24"/>
        </w:rPr>
        <w:t>P</w:t>
      </w:r>
      <w:r w:rsidRPr="00FD686A">
        <w:rPr>
          <w:rFonts w:ascii="Times New Roman" w:hAnsi="Times New Roman" w:cs="Times New Roman"/>
          <w:sz w:val="24"/>
          <w:szCs w:val="24"/>
        </w:rPr>
        <w:t>ublishing</w:t>
      </w:r>
      <w:r w:rsidR="00C42FF1" w:rsidRPr="00FD686A">
        <w:rPr>
          <w:rFonts w:ascii="Times New Roman" w:hAnsi="Times New Roman" w:cs="Times New Roman"/>
          <w:sz w:val="24"/>
          <w:szCs w:val="24"/>
        </w:rPr>
        <w:t xml:space="preserve"> Limited.</w:t>
      </w:r>
    </w:p>
    <w:p w14:paraId="5E5678F7" w14:textId="4B9D17C3" w:rsidR="009A760B" w:rsidRPr="00FD686A" w:rsidRDefault="00A8622A"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Hui, D.S., </w:t>
      </w:r>
      <w:r w:rsidR="009177BB" w:rsidRPr="00FD686A">
        <w:rPr>
          <w:rFonts w:ascii="Times New Roman" w:hAnsi="Times New Roman" w:cs="Times New Roman"/>
          <w:sz w:val="24"/>
          <w:szCs w:val="24"/>
        </w:rPr>
        <w:t>Azhar, E.I.,</w:t>
      </w:r>
      <w:r w:rsidR="002272C2" w:rsidRPr="00FD686A">
        <w:rPr>
          <w:rFonts w:ascii="Times New Roman" w:hAnsi="Times New Roman" w:cs="Times New Roman"/>
          <w:sz w:val="24"/>
          <w:szCs w:val="24"/>
        </w:rPr>
        <w:t xml:space="preserve"> </w:t>
      </w:r>
      <w:r w:rsidR="009177BB" w:rsidRPr="00FD686A">
        <w:rPr>
          <w:rFonts w:ascii="Times New Roman" w:hAnsi="Times New Roman" w:cs="Times New Roman"/>
          <w:sz w:val="24"/>
          <w:szCs w:val="24"/>
        </w:rPr>
        <w:t>Madani, T.A.,</w:t>
      </w:r>
      <w:r w:rsidR="00C93AE8" w:rsidRPr="00FD686A">
        <w:rPr>
          <w:rFonts w:ascii="Times New Roman" w:hAnsi="Times New Roman" w:cs="Times New Roman"/>
          <w:sz w:val="24"/>
          <w:szCs w:val="24"/>
        </w:rPr>
        <w:t xml:space="preserve"> </w:t>
      </w:r>
      <w:r w:rsidR="002272C2" w:rsidRPr="00FD686A">
        <w:rPr>
          <w:rFonts w:ascii="Times New Roman" w:hAnsi="Times New Roman" w:cs="Times New Roman"/>
          <w:sz w:val="24"/>
          <w:szCs w:val="24"/>
        </w:rPr>
        <w:t>Ntoumi, F.,</w:t>
      </w:r>
      <w:r w:rsidR="00C93AE8" w:rsidRPr="00FD686A">
        <w:rPr>
          <w:rFonts w:ascii="Times New Roman" w:hAnsi="Times New Roman" w:cs="Times New Roman"/>
          <w:sz w:val="24"/>
          <w:szCs w:val="24"/>
        </w:rPr>
        <w:t xml:space="preserve"> </w:t>
      </w:r>
      <w:r w:rsidR="002272C2" w:rsidRPr="00FD686A">
        <w:rPr>
          <w:rFonts w:ascii="Times New Roman" w:hAnsi="Times New Roman" w:cs="Times New Roman"/>
          <w:sz w:val="24"/>
          <w:szCs w:val="24"/>
        </w:rPr>
        <w:t>Kock, R.,</w:t>
      </w:r>
      <w:r w:rsidR="00C93AE8" w:rsidRPr="00FD686A">
        <w:rPr>
          <w:rFonts w:ascii="Times New Roman" w:hAnsi="Times New Roman" w:cs="Times New Roman"/>
          <w:sz w:val="24"/>
          <w:szCs w:val="24"/>
        </w:rPr>
        <w:t xml:space="preserve"> </w:t>
      </w:r>
      <w:r w:rsidR="002272C2" w:rsidRPr="00FD686A">
        <w:rPr>
          <w:rFonts w:ascii="Times New Roman" w:hAnsi="Times New Roman" w:cs="Times New Roman"/>
          <w:sz w:val="24"/>
          <w:szCs w:val="24"/>
        </w:rPr>
        <w:t>Dar, O.,</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Ippolito, G.,</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Mchugh, T.D.,</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Memish, Z.A.,</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Drosten, C</w:t>
      </w:r>
      <w:r w:rsidR="00C93AE8" w:rsidRPr="00FD686A">
        <w:rPr>
          <w:rFonts w:ascii="Times New Roman" w:hAnsi="Times New Roman" w:cs="Times New Roman"/>
          <w:sz w:val="24"/>
          <w:szCs w:val="24"/>
        </w:rPr>
        <w:t>., Zumla, A</w:t>
      </w:r>
      <w:r w:rsidR="007E2D75" w:rsidRPr="00FD686A">
        <w:rPr>
          <w:rFonts w:ascii="Times New Roman" w:hAnsi="Times New Roman" w:cs="Times New Roman"/>
          <w:sz w:val="24"/>
          <w:szCs w:val="24"/>
        </w:rPr>
        <w:t xml:space="preserve">. and Petersen, E. (2020) </w:t>
      </w:r>
      <w:r w:rsidR="002462A4" w:rsidRPr="00FD686A">
        <w:rPr>
          <w:rFonts w:ascii="Times New Roman" w:hAnsi="Times New Roman" w:cs="Times New Roman"/>
          <w:sz w:val="24"/>
          <w:szCs w:val="24"/>
        </w:rPr>
        <w:t>‘</w:t>
      </w:r>
      <w:r w:rsidR="009177BB" w:rsidRPr="00FD686A">
        <w:rPr>
          <w:rFonts w:ascii="Times New Roman" w:hAnsi="Times New Roman" w:cs="Times New Roman"/>
          <w:sz w:val="24"/>
          <w:szCs w:val="24"/>
        </w:rPr>
        <w:t>The continuing 2019-nC</w:t>
      </w:r>
      <w:r w:rsidR="002F5AD6" w:rsidRPr="00FD686A">
        <w:rPr>
          <w:rFonts w:ascii="Times New Roman" w:hAnsi="Times New Roman" w:cs="Times New Roman"/>
          <w:sz w:val="24"/>
          <w:szCs w:val="24"/>
        </w:rPr>
        <w:t>oV epidemic threat of novel coronaviruses to global health-The latest 2019 novel coronavirus outbre</w:t>
      </w:r>
      <w:r w:rsidR="002272C2" w:rsidRPr="00FD686A">
        <w:rPr>
          <w:rFonts w:ascii="Times New Roman" w:hAnsi="Times New Roman" w:cs="Times New Roman"/>
          <w:sz w:val="24"/>
          <w:szCs w:val="24"/>
        </w:rPr>
        <w:t>ak in Wuhan, China</w:t>
      </w:r>
      <w:r w:rsidR="002462A4" w:rsidRPr="00FD686A">
        <w:rPr>
          <w:rFonts w:ascii="Times New Roman" w:hAnsi="Times New Roman" w:cs="Times New Roman"/>
          <w:sz w:val="24"/>
          <w:szCs w:val="24"/>
        </w:rPr>
        <w:t>’,</w:t>
      </w:r>
      <w:r w:rsidR="009A760B" w:rsidRPr="00FD686A">
        <w:rPr>
          <w:rFonts w:ascii="Times New Roman" w:hAnsi="Times New Roman" w:cs="Times New Roman"/>
          <w:sz w:val="24"/>
          <w:szCs w:val="24"/>
        </w:rPr>
        <w:t xml:space="preserve"> </w:t>
      </w:r>
      <w:r w:rsidR="009A760B" w:rsidRPr="00FD686A">
        <w:rPr>
          <w:rFonts w:ascii="Times New Roman" w:hAnsi="Times New Roman" w:cs="Times New Roman"/>
          <w:i/>
          <w:iCs/>
          <w:sz w:val="24"/>
          <w:szCs w:val="24"/>
        </w:rPr>
        <w:t>International Journal of Infectious Diseases</w:t>
      </w:r>
      <w:r w:rsidR="00517C31" w:rsidRPr="00FD686A">
        <w:rPr>
          <w:rFonts w:ascii="Times New Roman" w:hAnsi="Times New Roman" w:cs="Times New Roman"/>
          <w:i/>
          <w:iCs/>
          <w:sz w:val="24"/>
          <w:szCs w:val="24"/>
        </w:rPr>
        <w:t>,</w:t>
      </w:r>
      <w:r w:rsidR="009A760B" w:rsidRPr="00FD686A">
        <w:rPr>
          <w:rFonts w:ascii="Times New Roman" w:hAnsi="Times New Roman" w:cs="Times New Roman"/>
          <w:sz w:val="24"/>
          <w:szCs w:val="24"/>
        </w:rPr>
        <w:t xml:space="preserve"> 1</w:t>
      </w:r>
      <w:r w:rsidR="00517C31" w:rsidRPr="00FD686A">
        <w:rPr>
          <w:rFonts w:ascii="Times New Roman" w:hAnsi="Times New Roman" w:cs="Times New Roman"/>
          <w:sz w:val="24"/>
          <w:szCs w:val="24"/>
        </w:rPr>
        <w:t xml:space="preserve">, </w:t>
      </w:r>
      <w:r w:rsidR="009A760B" w:rsidRPr="00FD686A">
        <w:rPr>
          <w:rFonts w:ascii="Times New Roman" w:hAnsi="Times New Roman" w:cs="Times New Roman"/>
          <w:sz w:val="24"/>
          <w:szCs w:val="24"/>
        </w:rPr>
        <w:t xml:space="preserve"> pp</w:t>
      </w:r>
      <w:r w:rsidR="00517C31" w:rsidRPr="00FD686A">
        <w:rPr>
          <w:rFonts w:ascii="Times New Roman" w:hAnsi="Times New Roman" w:cs="Times New Roman"/>
          <w:sz w:val="24"/>
          <w:szCs w:val="24"/>
        </w:rPr>
        <w:t>.</w:t>
      </w:r>
      <w:r w:rsidR="005F7117" w:rsidRPr="00FD686A">
        <w:rPr>
          <w:rFonts w:ascii="Times New Roman" w:hAnsi="Times New Roman" w:cs="Times New Roman"/>
          <w:sz w:val="24"/>
          <w:szCs w:val="24"/>
        </w:rPr>
        <w:t xml:space="preserve"> </w:t>
      </w:r>
      <w:r w:rsidR="009A760B" w:rsidRPr="00FD686A">
        <w:rPr>
          <w:rFonts w:ascii="Times New Roman" w:hAnsi="Times New Roman" w:cs="Times New Roman"/>
          <w:sz w:val="24"/>
          <w:szCs w:val="24"/>
        </w:rPr>
        <w:t>264-266</w:t>
      </w:r>
      <w:r w:rsidR="00E81944" w:rsidRPr="00FD686A">
        <w:rPr>
          <w:rFonts w:ascii="Times New Roman" w:hAnsi="Times New Roman" w:cs="Times New Roman"/>
          <w:sz w:val="24"/>
          <w:szCs w:val="24"/>
        </w:rPr>
        <w:t>.</w:t>
      </w:r>
    </w:p>
    <w:p w14:paraId="7D4E732A" w14:textId="77777777" w:rsidR="00CB6347" w:rsidRPr="00FD686A" w:rsidRDefault="00CB634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Huynen, M. and Martens, P. (2004) ‘Globalization and Human Health: Toward Scenarios For the 21</w:t>
      </w:r>
      <w:r w:rsidRPr="00FD686A">
        <w:rPr>
          <w:rFonts w:ascii="Times New Roman" w:hAnsi="Times New Roman" w:cs="Times New Roman"/>
          <w:sz w:val="24"/>
          <w:szCs w:val="24"/>
          <w:vertAlign w:val="superscript"/>
        </w:rPr>
        <w:t>st</w:t>
      </w:r>
      <w:r w:rsidRPr="00FD686A">
        <w:rPr>
          <w:rFonts w:ascii="Times New Roman" w:hAnsi="Times New Roman" w:cs="Times New Roman"/>
          <w:sz w:val="24"/>
          <w:szCs w:val="24"/>
        </w:rPr>
        <w:t xml:space="preserve"> Century’, </w:t>
      </w:r>
      <w:r w:rsidRPr="00FD686A">
        <w:rPr>
          <w:rFonts w:ascii="Times New Roman" w:hAnsi="Times New Roman" w:cs="Times New Roman"/>
          <w:i/>
          <w:iCs/>
          <w:sz w:val="24"/>
          <w:szCs w:val="24"/>
        </w:rPr>
        <w:t>Interaction Between Global Change and Human Health,</w:t>
      </w:r>
      <w:r w:rsidRPr="00FD686A">
        <w:rPr>
          <w:rFonts w:ascii="Times New Roman" w:hAnsi="Times New Roman" w:cs="Times New Roman"/>
          <w:sz w:val="24"/>
          <w:szCs w:val="24"/>
        </w:rPr>
        <w:t xml:space="preserve"> 106, pp. 269-289.</w:t>
      </w:r>
    </w:p>
    <w:p w14:paraId="7F5DCEBA" w14:textId="0674889D" w:rsidR="003D606E" w:rsidRPr="00FD686A" w:rsidRDefault="003D606E"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Institu</w:t>
      </w:r>
      <w:r w:rsidR="001F33B3" w:rsidRPr="00FD686A">
        <w:rPr>
          <w:rFonts w:ascii="Times New Roman" w:hAnsi="Times New Roman" w:cs="Times New Roman"/>
          <w:sz w:val="24"/>
          <w:szCs w:val="24"/>
        </w:rPr>
        <w:t>t</w:t>
      </w:r>
      <w:r w:rsidRPr="00FD686A">
        <w:rPr>
          <w:rFonts w:ascii="Times New Roman" w:hAnsi="Times New Roman" w:cs="Times New Roman"/>
          <w:sz w:val="24"/>
          <w:szCs w:val="24"/>
        </w:rPr>
        <w:t xml:space="preserve">e for </w:t>
      </w:r>
      <w:r w:rsidR="003C65AE" w:rsidRPr="00FD686A">
        <w:rPr>
          <w:rFonts w:ascii="Times New Roman" w:hAnsi="Times New Roman" w:cs="Times New Roman"/>
          <w:sz w:val="24"/>
          <w:szCs w:val="24"/>
        </w:rPr>
        <w:t>G</w:t>
      </w:r>
      <w:r w:rsidRPr="00FD686A">
        <w:rPr>
          <w:rFonts w:ascii="Times New Roman" w:hAnsi="Times New Roman" w:cs="Times New Roman"/>
          <w:sz w:val="24"/>
          <w:szCs w:val="24"/>
        </w:rPr>
        <w:t xml:space="preserve">overnment (2020) </w:t>
      </w:r>
      <w:r w:rsidRPr="00FD686A">
        <w:rPr>
          <w:rFonts w:ascii="Times New Roman" w:hAnsi="Times New Roman" w:cs="Times New Roman"/>
          <w:i/>
          <w:iCs/>
          <w:sz w:val="24"/>
          <w:szCs w:val="24"/>
        </w:rPr>
        <w:t>Emergenc</w:t>
      </w:r>
      <w:r w:rsidR="00E709EF" w:rsidRPr="00FD686A">
        <w:rPr>
          <w:rFonts w:ascii="Times New Roman" w:hAnsi="Times New Roman" w:cs="Times New Roman"/>
          <w:i/>
          <w:iCs/>
          <w:sz w:val="24"/>
          <w:szCs w:val="24"/>
        </w:rPr>
        <w:t>y Powers.</w:t>
      </w:r>
      <w:r w:rsidR="00E709EF" w:rsidRPr="00FD686A">
        <w:rPr>
          <w:rFonts w:ascii="Times New Roman" w:hAnsi="Times New Roman" w:cs="Times New Roman"/>
          <w:sz w:val="24"/>
          <w:szCs w:val="24"/>
        </w:rPr>
        <w:t xml:space="preserve"> </w:t>
      </w:r>
      <w:r w:rsidR="00656285" w:rsidRPr="00FD686A">
        <w:rPr>
          <w:rFonts w:ascii="Times New Roman" w:hAnsi="Times New Roman" w:cs="Times New Roman"/>
          <w:sz w:val="24"/>
          <w:szCs w:val="24"/>
        </w:rPr>
        <w:t xml:space="preserve">Available at: </w:t>
      </w:r>
      <w:r w:rsidR="00C14FED" w:rsidRPr="00FD686A">
        <w:rPr>
          <w:rFonts w:ascii="Times New Roman" w:hAnsi="Times New Roman" w:cs="Times New Roman"/>
          <w:sz w:val="24"/>
          <w:szCs w:val="24"/>
        </w:rPr>
        <w:t>https://www.instituteforgovernment.org.uk/explainers/emergency-powers (Accessed</w:t>
      </w:r>
      <w:r w:rsidR="005B0F69" w:rsidRPr="00FD686A">
        <w:rPr>
          <w:rFonts w:ascii="Times New Roman" w:hAnsi="Times New Roman" w:cs="Times New Roman"/>
          <w:sz w:val="24"/>
          <w:szCs w:val="24"/>
        </w:rPr>
        <w:t xml:space="preserve">: </w:t>
      </w:r>
      <w:r w:rsidR="00C14FED" w:rsidRPr="00FD686A">
        <w:rPr>
          <w:rFonts w:ascii="Times New Roman" w:hAnsi="Times New Roman" w:cs="Times New Roman"/>
          <w:sz w:val="24"/>
          <w:szCs w:val="24"/>
        </w:rPr>
        <w:t xml:space="preserve">21 April 2020). </w:t>
      </w:r>
    </w:p>
    <w:p w14:paraId="6762C0C4"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Jones, L., Engstrom, D.W., Hilliard, T. and Diaz, M. (2007) ‘Globalization and Human Trafficking’, </w:t>
      </w:r>
      <w:r w:rsidRPr="00FD686A">
        <w:rPr>
          <w:rFonts w:ascii="Times New Roman" w:hAnsi="Times New Roman" w:cs="Times New Roman"/>
          <w:i/>
          <w:iCs/>
          <w:sz w:val="24"/>
          <w:szCs w:val="24"/>
        </w:rPr>
        <w:t>Journal of Sociology and Social Welfare,</w:t>
      </w:r>
      <w:r w:rsidRPr="00FD686A">
        <w:rPr>
          <w:rFonts w:ascii="Times New Roman" w:hAnsi="Times New Roman" w:cs="Times New Roman"/>
          <w:sz w:val="24"/>
          <w:szCs w:val="24"/>
        </w:rPr>
        <w:t xml:space="preserve"> 34(2) pp. 107-122.</w:t>
      </w:r>
    </w:p>
    <w:p w14:paraId="4FDF6FA3" w14:textId="77777777" w:rsidR="005B7BF7" w:rsidRPr="00FD686A" w:rsidRDefault="005B7BF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Jones, O.B. (2013) </w:t>
      </w:r>
      <w:r w:rsidRPr="00FD686A">
        <w:rPr>
          <w:rFonts w:ascii="Times New Roman" w:hAnsi="Times New Roman" w:cs="Times New Roman"/>
          <w:i/>
          <w:iCs/>
          <w:sz w:val="24"/>
          <w:szCs w:val="24"/>
        </w:rPr>
        <w:t>Pandemic Risk</w:t>
      </w:r>
      <w:r w:rsidRPr="00FD686A">
        <w:rPr>
          <w:rFonts w:ascii="Times New Roman" w:hAnsi="Times New Roman" w:cs="Times New Roman"/>
          <w:sz w:val="24"/>
          <w:szCs w:val="24"/>
        </w:rPr>
        <w:t>. Washington: The World Bank.</w:t>
      </w:r>
    </w:p>
    <w:p w14:paraId="49701829" w14:textId="0A1EB858"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Kaufmann, S.H.E. (2009) </w:t>
      </w:r>
      <w:r w:rsidRPr="00FD686A">
        <w:rPr>
          <w:rFonts w:ascii="Times New Roman" w:hAnsi="Times New Roman" w:cs="Times New Roman"/>
          <w:i/>
          <w:iCs/>
          <w:sz w:val="24"/>
          <w:szCs w:val="24"/>
        </w:rPr>
        <w:t>The New Plagues: Pandemics and Poverty in a Globalised World.</w:t>
      </w:r>
      <w:r w:rsidRPr="00FD686A">
        <w:rPr>
          <w:rFonts w:ascii="Times New Roman" w:hAnsi="Times New Roman" w:cs="Times New Roman"/>
          <w:sz w:val="24"/>
          <w:szCs w:val="24"/>
        </w:rPr>
        <w:t xml:space="preserve"> London: HAUS Publishing.  </w:t>
      </w:r>
    </w:p>
    <w:p w14:paraId="5792AC62" w14:textId="2593B5EE" w:rsidR="007E640E" w:rsidRPr="00FD686A" w:rsidRDefault="007E640E"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Kaul, V. (2011) ‘Globalisation and Media’, </w:t>
      </w:r>
      <w:r w:rsidRPr="00FD686A">
        <w:rPr>
          <w:rFonts w:ascii="Times New Roman" w:hAnsi="Times New Roman" w:cs="Times New Roman"/>
          <w:i/>
          <w:iCs/>
          <w:sz w:val="24"/>
          <w:szCs w:val="24"/>
        </w:rPr>
        <w:t>Journal of Mass Communication and Journalism</w:t>
      </w:r>
      <w:r w:rsidR="00223697" w:rsidRPr="00FD686A">
        <w:rPr>
          <w:rFonts w:ascii="Times New Roman" w:hAnsi="Times New Roman" w:cs="Times New Roman"/>
          <w:i/>
          <w:iCs/>
          <w:sz w:val="24"/>
          <w:szCs w:val="24"/>
        </w:rPr>
        <w:t xml:space="preserve">, </w:t>
      </w:r>
      <w:r w:rsidR="00223697" w:rsidRPr="00FD686A">
        <w:rPr>
          <w:rFonts w:ascii="Times New Roman" w:hAnsi="Times New Roman" w:cs="Times New Roman"/>
          <w:sz w:val="24"/>
          <w:szCs w:val="24"/>
        </w:rPr>
        <w:t>1, pp. 1-8.</w:t>
      </w:r>
    </w:p>
    <w:p w14:paraId="4137FB1B" w14:textId="77777777" w:rsidR="00123369" w:rsidRPr="00FD686A" w:rsidRDefault="0012336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Kofman, E. and Young, G. (2008) </w:t>
      </w:r>
      <w:r w:rsidRPr="00FD686A">
        <w:rPr>
          <w:rFonts w:ascii="Times New Roman" w:hAnsi="Times New Roman" w:cs="Times New Roman"/>
          <w:i/>
          <w:iCs/>
          <w:sz w:val="24"/>
          <w:szCs w:val="24"/>
        </w:rPr>
        <w:t>Globalization Theory and Practice.</w:t>
      </w:r>
      <w:r w:rsidRPr="00FD686A">
        <w:rPr>
          <w:rFonts w:ascii="Times New Roman" w:hAnsi="Times New Roman" w:cs="Times New Roman"/>
          <w:sz w:val="24"/>
          <w:szCs w:val="24"/>
        </w:rPr>
        <w:t xml:space="preserve"> London: The Continuum International Publishing Group Ltd. </w:t>
      </w:r>
    </w:p>
    <w:p w14:paraId="7B30F0BB" w14:textId="35D085ED" w:rsidR="0035627F" w:rsidRPr="00FD686A" w:rsidRDefault="0035627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Last, J.M. (2007) </w:t>
      </w:r>
      <w:r w:rsidRPr="00FD686A">
        <w:rPr>
          <w:rFonts w:ascii="Times New Roman" w:hAnsi="Times New Roman" w:cs="Times New Roman"/>
          <w:i/>
          <w:iCs/>
          <w:sz w:val="24"/>
          <w:szCs w:val="24"/>
        </w:rPr>
        <w:t>A Dictionary of Public Health</w:t>
      </w:r>
      <w:r w:rsidRPr="00FD686A">
        <w:rPr>
          <w:rFonts w:ascii="Times New Roman" w:hAnsi="Times New Roman" w:cs="Times New Roman"/>
          <w:sz w:val="24"/>
          <w:szCs w:val="24"/>
        </w:rPr>
        <w:t>. Oxford: Oxford University Press.</w:t>
      </w:r>
    </w:p>
    <w:p w14:paraId="6D053720" w14:textId="77777777" w:rsidR="0035627F" w:rsidRPr="00FD686A" w:rsidRDefault="0035627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Lauder, H., Brown, P., Dillabough, J.A. and Halsey, A. H. (2006) </w:t>
      </w:r>
      <w:r w:rsidRPr="00FD686A">
        <w:rPr>
          <w:rFonts w:ascii="Times New Roman" w:hAnsi="Times New Roman" w:cs="Times New Roman"/>
          <w:i/>
          <w:iCs/>
          <w:sz w:val="24"/>
          <w:szCs w:val="24"/>
        </w:rPr>
        <w:t>Education Globalization and Social Change</w:t>
      </w:r>
      <w:r w:rsidRPr="00FD686A">
        <w:rPr>
          <w:rFonts w:ascii="Times New Roman" w:hAnsi="Times New Roman" w:cs="Times New Roman"/>
          <w:sz w:val="24"/>
          <w:szCs w:val="24"/>
        </w:rPr>
        <w:t>. Oxford: Oxford University Press.</w:t>
      </w:r>
    </w:p>
    <w:p w14:paraId="2AB32649" w14:textId="77777777" w:rsidR="0035627F" w:rsidRPr="00FD686A" w:rsidRDefault="0035627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Lesser, U. and Brand, H. (2014) ‘Global Health in 21</w:t>
      </w:r>
      <w:r w:rsidRPr="00FD686A">
        <w:rPr>
          <w:rFonts w:ascii="Times New Roman" w:hAnsi="Times New Roman" w:cs="Times New Roman"/>
          <w:sz w:val="24"/>
          <w:szCs w:val="24"/>
          <w:vertAlign w:val="superscript"/>
        </w:rPr>
        <w:t>st</w:t>
      </w:r>
      <w:r w:rsidRPr="00FD686A">
        <w:rPr>
          <w:rFonts w:ascii="Times New Roman" w:hAnsi="Times New Roman" w:cs="Times New Roman"/>
          <w:sz w:val="24"/>
          <w:szCs w:val="24"/>
        </w:rPr>
        <w:t xml:space="preserve"> Century’, </w:t>
      </w:r>
      <w:r w:rsidRPr="00FD686A">
        <w:rPr>
          <w:rFonts w:ascii="Times New Roman" w:hAnsi="Times New Roman" w:cs="Times New Roman"/>
          <w:i/>
          <w:iCs/>
          <w:sz w:val="24"/>
          <w:szCs w:val="24"/>
        </w:rPr>
        <w:t>Global Health Action</w:t>
      </w:r>
      <w:r w:rsidRPr="00FD686A">
        <w:rPr>
          <w:rFonts w:ascii="Times New Roman" w:hAnsi="Times New Roman" w:cs="Times New Roman"/>
          <w:sz w:val="24"/>
          <w:szCs w:val="24"/>
        </w:rPr>
        <w:t>, l7(2), Article 23694.</w:t>
      </w:r>
    </w:p>
    <w:p w14:paraId="108258CA" w14:textId="468FEA16" w:rsidR="00164239" w:rsidRPr="00FD686A" w:rsidRDefault="0016423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lastRenderedPageBreak/>
        <w:t xml:space="preserve">Levi, J., Segal, L.M., Laurent, R. and Lieberman, D.A. (2010) </w:t>
      </w:r>
      <w:r w:rsidRPr="00FD686A">
        <w:rPr>
          <w:rFonts w:ascii="Times New Roman" w:hAnsi="Times New Roman" w:cs="Times New Roman"/>
          <w:i/>
          <w:iCs/>
          <w:sz w:val="24"/>
          <w:szCs w:val="24"/>
        </w:rPr>
        <w:t>Fighting the Flu.</w:t>
      </w:r>
      <w:r w:rsidRPr="00FD686A">
        <w:rPr>
          <w:rFonts w:ascii="Times New Roman" w:hAnsi="Times New Roman" w:cs="Times New Roman"/>
          <w:sz w:val="24"/>
          <w:szCs w:val="24"/>
        </w:rPr>
        <w:t xml:space="preserve"> Available at: https://www.tfah.org/wp-content/uploads/archive/assets/files/TFAH2010FluBriefFINAL.pdf (Accessed: 23 April 2020). </w:t>
      </w:r>
    </w:p>
    <w:p w14:paraId="3179F5B0" w14:textId="77777777" w:rsidR="00164239" w:rsidRPr="00FD686A" w:rsidRDefault="0016423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Limoncelli, S.A. (2009) ‘Human Trafficking: Globalization Exploitation and Transnational Sociology’, </w:t>
      </w:r>
      <w:r w:rsidRPr="00FD686A">
        <w:rPr>
          <w:rFonts w:ascii="Times New Roman" w:hAnsi="Times New Roman" w:cs="Times New Roman"/>
          <w:i/>
          <w:iCs/>
          <w:sz w:val="24"/>
          <w:szCs w:val="24"/>
        </w:rPr>
        <w:t>Sociology Compass,</w:t>
      </w:r>
      <w:r w:rsidRPr="00FD686A">
        <w:rPr>
          <w:rFonts w:ascii="Times New Roman" w:hAnsi="Times New Roman" w:cs="Times New Roman"/>
          <w:sz w:val="24"/>
          <w:szCs w:val="24"/>
        </w:rPr>
        <w:t xml:space="preserve"> 3(1) pp. 72-91.</w:t>
      </w:r>
    </w:p>
    <w:p w14:paraId="64427330" w14:textId="77777777" w:rsidR="00CB6347" w:rsidRPr="00FD686A" w:rsidRDefault="00CB634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Lister, R. (2010) </w:t>
      </w:r>
      <w:r w:rsidRPr="00FD686A">
        <w:rPr>
          <w:rFonts w:ascii="Times New Roman" w:hAnsi="Times New Roman" w:cs="Times New Roman"/>
          <w:i/>
          <w:iCs/>
          <w:sz w:val="24"/>
          <w:szCs w:val="24"/>
        </w:rPr>
        <w:t>Understanding Theories and Concepts in Social Policy.</w:t>
      </w:r>
      <w:r w:rsidRPr="00FD686A">
        <w:rPr>
          <w:rFonts w:ascii="Times New Roman" w:hAnsi="Times New Roman" w:cs="Times New Roman"/>
          <w:sz w:val="24"/>
          <w:szCs w:val="24"/>
        </w:rPr>
        <w:t xml:space="preserve"> Bristol: The Policy Press.</w:t>
      </w:r>
    </w:p>
    <w:p w14:paraId="6FF75F64"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Littman, R.J. (2009) ‘The Plague of Athens: Epidemiology and Paleopathology’, </w:t>
      </w:r>
      <w:r w:rsidRPr="00FD686A">
        <w:rPr>
          <w:rFonts w:ascii="Times New Roman" w:hAnsi="Times New Roman" w:cs="Times New Roman"/>
          <w:i/>
          <w:iCs/>
          <w:sz w:val="24"/>
          <w:szCs w:val="24"/>
        </w:rPr>
        <w:t>Mount Sinai Journal of Medicine,</w:t>
      </w:r>
      <w:r w:rsidRPr="00FD686A">
        <w:rPr>
          <w:rFonts w:ascii="Times New Roman" w:hAnsi="Times New Roman" w:cs="Times New Roman"/>
          <w:sz w:val="24"/>
          <w:szCs w:val="24"/>
        </w:rPr>
        <w:t xml:space="preserve"> 76, pp.456-467. </w:t>
      </w:r>
    </w:p>
    <w:p w14:paraId="00137136"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Liu, X. (2010) </w:t>
      </w:r>
      <w:r w:rsidRPr="00FD686A">
        <w:rPr>
          <w:rFonts w:ascii="Times New Roman" w:hAnsi="Times New Roman" w:cs="Times New Roman"/>
          <w:i/>
          <w:iCs/>
          <w:sz w:val="24"/>
          <w:szCs w:val="24"/>
        </w:rPr>
        <w:t>The Silk Road in World History</w:t>
      </w:r>
      <w:r w:rsidRPr="00FD686A">
        <w:rPr>
          <w:rFonts w:ascii="Times New Roman" w:hAnsi="Times New Roman" w:cs="Times New Roman"/>
          <w:sz w:val="24"/>
          <w:szCs w:val="24"/>
        </w:rPr>
        <w:t xml:space="preserve">. Oxford: Oxford University Press. </w:t>
      </w:r>
    </w:p>
    <w:p w14:paraId="1CAF9712" w14:textId="33B58309" w:rsidR="00CB6347" w:rsidRPr="00FD686A" w:rsidRDefault="00CB634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Madhav, N., Oppenheim, B., Gallivan, M., Mulembakani, P., Rubin, E. and Wolfe, N. (2017) </w:t>
      </w:r>
      <w:r w:rsidR="009B6049" w:rsidRPr="00FD686A">
        <w:rPr>
          <w:rFonts w:ascii="Times New Roman" w:hAnsi="Times New Roman" w:cs="Times New Roman"/>
          <w:sz w:val="24"/>
          <w:szCs w:val="24"/>
        </w:rPr>
        <w:t>‘</w:t>
      </w:r>
      <w:r w:rsidRPr="00FD686A">
        <w:rPr>
          <w:rFonts w:ascii="Times New Roman" w:hAnsi="Times New Roman" w:cs="Times New Roman"/>
          <w:sz w:val="24"/>
          <w:szCs w:val="24"/>
        </w:rPr>
        <w:t>Pandemics: Risks, Impacts, and Mitigation</w:t>
      </w:r>
      <w:r w:rsidR="009B6049" w:rsidRPr="00FD686A">
        <w:rPr>
          <w:rFonts w:ascii="Times New Roman" w:hAnsi="Times New Roman" w:cs="Times New Roman"/>
          <w:sz w:val="24"/>
          <w:szCs w:val="24"/>
        </w:rPr>
        <w:t>’</w:t>
      </w:r>
      <w:r w:rsidR="00712B6D" w:rsidRPr="00FD686A">
        <w:rPr>
          <w:rFonts w:ascii="Times New Roman" w:hAnsi="Times New Roman" w:cs="Times New Roman"/>
          <w:sz w:val="24"/>
          <w:szCs w:val="24"/>
        </w:rPr>
        <w:t>, i</w:t>
      </w:r>
      <w:r w:rsidRPr="00FD686A">
        <w:rPr>
          <w:rFonts w:ascii="Times New Roman" w:hAnsi="Times New Roman" w:cs="Times New Roman"/>
          <w:sz w:val="24"/>
          <w:szCs w:val="24"/>
        </w:rPr>
        <w:t>n Jamison, D.T., Gelband, H., Horton, S., Jha, P., Laxminarayan, R. Mock, C.N. and Nugent, R. (</w:t>
      </w:r>
      <w:r w:rsidR="00712B6D" w:rsidRPr="00FD686A">
        <w:rPr>
          <w:rFonts w:ascii="Times New Roman" w:hAnsi="Times New Roman" w:cs="Times New Roman"/>
          <w:sz w:val="24"/>
          <w:szCs w:val="24"/>
        </w:rPr>
        <w:t>eds</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Disease Control Priorities: Improving Health and Reducing Poverty</w:t>
      </w:r>
      <w:r w:rsidRPr="00FD686A">
        <w:rPr>
          <w:rFonts w:ascii="Times New Roman" w:hAnsi="Times New Roman" w:cs="Times New Roman"/>
          <w:sz w:val="24"/>
          <w:szCs w:val="24"/>
        </w:rPr>
        <w:t>. 3</w:t>
      </w:r>
      <w:r w:rsidRPr="00FD686A">
        <w:rPr>
          <w:rFonts w:ascii="Times New Roman" w:hAnsi="Times New Roman" w:cs="Times New Roman"/>
          <w:sz w:val="24"/>
          <w:szCs w:val="24"/>
          <w:vertAlign w:val="superscript"/>
        </w:rPr>
        <w:t>rd</w:t>
      </w:r>
      <w:r w:rsidRPr="00FD686A">
        <w:rPr>
          <w:rFonts w:ascii="Times New Roman" w:hAnsi="Times New Roman" w:cs="Times New Roman"/>
          <w:sz w:val="24"/>
          <w:szCs w:val="24"/>
        </w:rPr>
        <w:t xml:space="preserve"> edn. Washington: The International Bank for Reconstruction and Development/The World Bank</w:t>
      </w:r>
      <w:r w:rsidR="005428EF" w:rsidRPr="00FD686A">
        <w:rPr>
          <w:rFonts w:ascii="Times New Roman" w:hAnsi="Times New Roman" w:cs="Times New Roman"/>
          <w:sz w:val="24"/>
          <w:szCs w:val="24"/>
        </w:rPr>
        <w:t>.</w:t>
      </w:r>
    </w:p>
    <w:p w14:paraId="5570C516" w14:textId="729D9975" w:rsidR="00AD6C4F" w:rsidRPr="00FD686A" w:rsidRDefault="00AD6C4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Mar</w:t>
      </w:r>
      <w:r w:rsidR="002A0F77" w:rsidRPr="00FD686A">
        <w:rPr>
          <w:rFonts w:ascii="Times New Roman" w:hAnsi="Times New Roman" w:cs="Times New Roman"/>
          <w:sz w:val="24"/>
          <w:szCs w:val="24"/>
        </w:rPr>
        <w:t>chessault, J. (2005)</w:t>
      </w:r>
      <w:r w:rsidR="00F82BE7" w:rsidRPr="00FD686A">
        <w:rPr>
          <w:rFonts w:ascii="Times New Roman" w:hAnsi="Times New Roman" w:cs="Times New Roman"/>
          <w:sz w:val="24"/>
          <w:szCs w:val="24"/>
        </w:rPr>
        <w:t xml:space="preserve"> Marshall McLuhan. London: Sage Publications Ltd.</w:t>
      </w:r>
    </w:p>
    <w:p w14:paraId="79BA6836" w14:textId="77777777" w:rsidR="00164239" w:rsidRPr="00FD686A" w:rsidRDefault="0016423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McMillen, C.W. (2016) </w:t>
      </w:r>
      <w:r w:rsidRPr="00FD686A">
        <w:rPr>
          <w:rFonts w:ascii="Times New Roman" w:hAnsi="Times New Roman" w:cs="Times New Roman"/>
          <w:i/>
          <w:iCs/>
          <w:sz w:val="24"/>
          <w:szCs w:val="24"/>
        </w:rPr>
        <w:t>Pandemics. A Very Short Introduction</w:t>
      </w:r>
      <w:r w:rsidRPr="00FD686A">
        <w:rPr>
          <w:rFonts w:ascii="Times New Roman" w:hAnsi="Times New Roman" w:cs="Times New Roman"/>
          <w:sz w:val="24"/>
          <w:szCs w:val="24"/>
        </w:rPr>
        <w:t>. New York: Oxford University Press.</w:t>
      </w:r>
    </w:p>
    <w:p w14:paraId="232B18F9" w14:textId="2A56386E"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Nelken, D</w:t>
      </w:r>
      <w:r w:rsidR="00CE5FC4" w:rsidRPr="00FD686A">
        <w:rPr>
          <w:rFonts w:ascii="Times New Roman" w:hAnsi="Times New Roman" w:cs="Times New Roman"/>
          <w:sz w:val="24"/>
          <w:szCs w:val="24"/>
        </w:rPr>
        <w:t>.</w:t>
      </w:r>
      <w:r w:rsidRPr="00FD686A">
        <w:rPr>
          <w:rFonts w:ascii="Times New Roman" w:hAnsi="Times New Roman" w:cs="Times New Roman"/>
          <w:sz w:val="24"/>
          <w:szCs w:val="24"/>
        </w:rPr>
        <w:t xml:space="preserve"> (2020) ‘The Globalisation of Crime and Criminal Justice: Prospects and Problems’, </w:t>
      </w:r>
      <w:r w:rsidRPr="00FD686A">
        <w:rPr>
          <w:rFonts w:ascii="Times New Roman" w:hAnsi="Times New Roman" w:cs="Times New Roman"/>
          <w:i/>
          <w:iCs/>
          <w:sz w:val="24"/>
          <w:szCs w:val="24"/>
        </w:rPr>
        <w:t>Current Legal Problems</w:t>
      </w:r>
      <w:r w:rsidRPr="00FD686A">
        <w:rPr>
          <w:rFonts w:ascii="Times New Roman" w:hAnsi="Times New Roman" w:cs="Times New Roman"/>
          <w:sz w:val="24"/>
          <w:szCs w:val="24"/>
        </w:rPr>
        <w:t>, 50(1) pp. 251-277.</w:t>
      </w:r>
    </w:p>
    <w:p w14:paraId="7E513DBD" w14:textId="77777777" w:rsidR="00123369" w:rsidRPr="00FD686A" w:rsidRDefault="00123369"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sz w:val="24"/>
          <w:szCs w:val="24"/>
        </w:rPr>
        <w:t xml:space="preserve">O’Brien, K.L. and Leichenko, R.M. (2000) ‘Double Exposure: Assessing the Impacts of Climate Change within the Context of Economic Globalisation’, </w:t>
      </w:r>
      <w:r w:rsidRPr="00FD686A">
        <w:rPr>
          <w:rFonts w:ascii="Times New Roman" w:hAnsi="Times New Roman" w:cs="Times New Roman"/>
          <w:i/>
          <w:iCs/>
          <w:sz w:val="24"/>
          <w:szCs w:val="24"/>
        </w:rPr>
        <w:t xml:space="preserve">Global </w:t>
      </w:r>
      <w:r w:rsidRPr="00FD686A">
        <w:rPr>
          <w:rFonts w:ascii="Times New Roman" w:hAnsi="Times New Roman" w:cs="Times New Roman"/>
          <w:i/>
          <w:iCs/>
          <w:color w:val="000000" w:themeColor="text1"/>
          <w:sz w:val="24"/>
          <w:szCs w:val="24"/>
        </w:rPr>
        <w:t>Environmental Change</w:t>
      </w:r>
      <w:r w:rsidRPr="00FD686A">
        <w:rPr>
          <w:rFonts w:ascii="Times New Roman" w:hAnsi="Times New Roman" w:cs="Times New Roman"/>
          <w:color w:val="000000" w:themeColor="text1"/>
          <w:sz w:val="24"/>
          <w:szCs w:val="24"/>
        </w:rPr>
        <w:t>. 10(3) pp. 221-232.</w:t>
      </w:r>
    </w:p>
    <w:p w14:paraId="6B431BD8" w14:textId="77777777" w:rsidR="00123369" w:rsidRPr="00FD686A" w:rsidRDefault="00123369"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O’Rouke, K.H. and Williamson, T.G. (1999) </w:t>
      </w:r>
      <w:r w:rsidRPr="00FD686A">
        <w:rPr>
          <w:rFonts w:ascii="Times New Roman" w:hAnsi="Times New Roman" w:cs="Times New Roman"/>
          <w:i/>
          <w:iCs/>
          <w:color w:val="000000" w:themeColor="text1"/>
          <w:sz w:val="24"/>
          <w:szCs w:val="24"/>
        </w:rPr>
        <w:t>Globalization and History</w:t>
      </w:r>
      <w:r w:rsidRPr="00FD686A">
        <w:rPr>
          <w:rFonts w:ascii="Times New Roman" w:hAnsi="Times New Roman" w:cs="Times New Roman"/>
          <w:color w:val="000000" w:themeColor="text1"/>
          <w:sz w:val="24"/>
          <w:szCs w:val="24"/>
        </w:rPr>
        <w:t>. Cambridge: The MIT Press.</w:t>
      </w:r>
    </w:p>
    <w:p w14:paraId="669FC63C" w14:textId="5E516839"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Organisation for Economic Co-operation and Development (2011) </w:t>
      </w:r>
      <w:r w:rsidRPr="00FD686A">
        <w:rPr>
          <w:rFonts w:ascii="Times New Roman" w:hAnsi="Times New Roman" w:cs="Times New Roman"/>
          <w:i/>
          <w:iCs/>
          <w:color w:val="000000" w:themeColor="text1"/>
          <w:sz w:val="24"/>
          <w:szCs w:val="24"/>
        </w:rPr>
        <w:t>Future Global Shocks: Improving Risk Governance</w:t>
      </w:r>
      <w:r w:rsidRPr="00FD686A">
        <w:rPr>
          <w:rFonts w:ascii="Times New Roman" w:hAnsi="Times New Roman" w:cs="Times New Roman"/>
          <w:color w:val="000000" w:themeColor="text1"/>
          <w:sz w:val="24"/>
          <w:szCs w:val="24"/>
        </w:rPr>
        <w:t xml:space="preserve">. Available at: http://www.oecd.org/%20/48329024.pdf (Accessed: 24 April 2020). </w:t>
      </w:r>
    </w:p>
    <w:p w14:paraId="741836F5" w14:textId="336934EF" w:rsidR="00951CE8" w:rsidRPr="00FD686A" w:rsidRDefault="00951CE8"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Parliament.co.uk (No Date) Coronavirus Act 2020. Available at: https://services.parliament.uk/bills/2019-21/coronavirus.html (Accessed: 24 April 2020)</w:t>
      </w:r>
    </w:p>
    <w:p w14:paraId="7083250B" w14:textId="67D208CC" w:rsidR="004E2726" w:rsidRPr="00FD686A" w:rsidRDefault="004E2726"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Ruger, J.P. and Yach, D. (2014) </w:t>
      </w:r>
      <w:r w:rsidR="00A76D7E" w:rsidRPr="00FD686A">
        <w:rPr>
          <w:rFonts w:ascii="Times New Roman" w:hAnsi="Times New Roman" w:cs="Times New Roman"/>
          <w:color w:val="000000" w:themeColor="text1"/>
          <w:sz w:val="24"/>
          <w:szCs w:val="24"/>
        </w:rPr>
        <w:t xml:space="preserve">‘The Global Role of the World Health Organisation’, </w:t>
      </w:r>
      <w:r w:rsidR="00A76D7E" w:rsidRPr="00FD686A">
        <w:rPr>
          <w:rFonts w:ascii="Times New Roman" w:hAnsi="Times New Roman" w:cs="Times New Roman"/>
          <w:i/>
          <w:iCs/>
          <w:color w:val="000000" w:themeColor="text1"/>
          <w:sz w:val="24"/>
          <w:szCs w:val="24"/>
        </w:rPr>
        <w:t xml:space="preserve">Global Health Governance, </w:t>
      </w:r>
      <w:r w:rsidR="00A76D7E" w:rsidRPr="00FD686A">
        <w:rPr>
          <w:rFonts w:ascii="Times New Roman" w:hAnsi="Times New Roman" w:cs="Times New Roman"/>
          <w:color w:val="000000" w:themeColor="text1"/>
          <w:sz w:val="24"/>
          <w:szCs w:val="24"/>
        </w:rPr>
        <w:t>2(2), pp. 1-11.</w:t>
      </w:r>
    </w:p>
    <w:p w14:paraId="4403B9F3" w14:textId="2ADE358F" w:rsidR="00123369" w:rsidRPr="00FD686A" w:rsidRDefault="0012336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 xml:space="preserve">Saker, L., Lee, K., Cannito, B., Gilmore, A. and </w:t>
      </w:r>
      <w:r w:rsidRPr="00FD686A">
        <w:rPr>
          <w:rFonts w:ascii="Times New Roman" w:hAnsi="Times New Roman" w:cs="Times New Roman"/>
          <w:sz w:val="24"/>
          <w:szCs w:val="24"/>
        </w:rPr>
        <w:t xml:space="preserve">Campbell-Lendrum, D. (2004) </w:t>
      </w:r>
      <w:r w:rsidRPr="00FD686A">
        <w:rPr>
          <w:rFonts w:ascii="Times New Roman" w:hAnsi="Times New Roman" w:cs="Times New Roman"/>
          <w:i/>
          <w:iCs/>
          <w:sz w:val="24"/>
          <w:szCs w:val="24"/>
        </w:rPr>
        <w:t>Globalisation and Infectious Diseases: A Review of the Linkages.</w:t>
      </w:r>
      <w:r w:rsidRPr="00FD686A">
        <w:rPr>
          <w:rFonts w:ascii="Times New Roman" w:hAnsi="Times New Roman" w:cs="Times New Roman"/>
          <w:sz w:val="24"/>
          <w:szCs w:val="24"/>
        </w:rPr>
        <w:t xml:space="preserve"> Switzerland: World Health Organisation. </w:t>
      </w:r>
    </w:p>
    <w:p w14:paraId="29B969C5" w14:textId="5A409732" w:rsidR="0096206C" w:rsidRPr="00FD686A" w:rsidRDefault="0096206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Scholte, J.A. (2005) </w:t>
      </w:r>
      <w:r w:rsidRPr="00FD686A">
        <w:rPr>
          <w:rFonts w:ascii="Times New Roman" w:hAnsi="Times New Roman" w:cs="Times New Roman"/>
          <w:i/>
          <w:iCs/>
          <w:sz w:val="24"/>
          <w:szCs w:val="24"/>
        </w:rPr>
        <w:t>Globalization: A Critical Introduction</w:t>
      </w:r>
      <w:r w:rsidR="00C924C2" w:rsidRPr="00FD686A">
        <w:rPr>
          <w:rFonts w:ascii="Times New Roman" w:hAnsi="Times New Roman" w:cs="Times New Roman"/>
          <w:sz w:val="24"/>
          <w:szCs w:val="24"/>
        </w:rPr>
        <w:t>. London: Red Globe Press.</w:t>
      </w:r>
    </w:p>
    <w:p w14:paraId="026C6005" w14:textId="13F184DB" w:rsidR="00C149E2" w:rsidRPr="00FD686A" w:rsidRDefault="00C149E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Shultz, J.M., Baingana, F. and Neira, Y. (2015) ‘The 2014 Ebola Outbreak </w:t>
      </w:r>
      <w:r w:rsidR="003D1730" w:rsidRPr="00FD686A">
        <w:rPr>
          <w:rFonts w:ascii="Times New Roman" w:hAnsi="Times New Roman" w:cs="Times New Roman"/>
          <w:sz w:val="24"/>
          <w:szCs w:val="24"/>
        </w:rPr>
        <w:t>and</w:t>
      </w:r>
      <w:r w:rsidRPr="00FD686A">
        <w:rPr>
          <w:rFonts w:ascii="Times New Roman" w:hAnsi="Times New Roman" w:cs="Times New Roman"/>
          <w:sz w:val="24"/>
          <w:szCs w:val="24"/>
        </w:rPr>
        <w:t xml:space="preserve"> Mental Health: Current Status and Recommended Response’, </w:t>
      </w:r>
      <w:r w:rsidRPr="00FD686A">
        <w:rPr>
          <w:rFonts w:ascii="Times New Roman" w:hAnsi="Times New Roman" w:cs="Times New Roman"/>
          <w:i/>
          <w:iCs/>
          <w:sz w:val="24"/>
          <w:szCs w:val="24"/>
        </w:rPr>
        <w:t>Journal of the American Medical Association</w:t>
      </w:r>
      <w:r w:rsidRPr="00FD686A">
        <w:rPr>
          <w:rFonts w:ascii="Times New Roman" w:hAnsi="Times New Roman" w:cs="Times New Roman"/>
          <w:sz w:val="24"/>
          <w:szCs w:val="24"/>
        </w:rPr>
        <w:t>, 313, pp. 567-568.</w:t>
      </w:r>
    </w:p>
    <w:p w14:paraId="33828925" w14:textId="6357B619" w:rsidR="00841AF3" w:rsidRPr="00FD686A" w:rsidRDefault="00841AF3"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Siddi</w:t>
      </w:r>
      <w:r w:rsidR="006A2339" w:rsidRPr="00FD686A">
        <w:rPr>
          <w:rFonts w:ascii="Times New Roman" w:hAnsi="Times New Roman" w:cs="Times New Roman"/>
          <w:sz w:val="24"/>
          <w:szCs w:val="24"/>
        </w:rPr>
        <w:t>q</w:t>
      </w:r>
      <w:r w:rsidRPr="00FD686A">
        <w:rPr>
          <w:rFonts w:ascii="Times New Roman" w:hAnsi="Times New Roman" w:cs="Times New Roman"/>
          <w:sz w:val="24"/>
          <w:szCs w:val="24"/>
        </w:rPr>
        <w:t>ui, S. and Singh, T. (2016)</w:t>
      </w:r>
      <w:r w:rsidR="006A2339" w:rsidRPr="00FD686A">
        <w:rPr>
          <w:rFonts w:ascii="Times New Roman" w:hAnsi="Times New Roman" w:cs="Times New Roman"/>
          <w:sz w:val="24"/>
          <w:szCs w:val="24"/>
        </w:rPr>
        <w:t xml:space="preserve"> ‘Social Media its Impact with Positive and Negative Aspects</w:t>
      </w:r>
      <w:r w:rsidR="00075625" w:rsidRPr="00FD686A">
        <w:rPr>
          <w:rFonts w:ascii="Times New Roman" w:hAnsi="Times New Roman" w:cs="Times New Roman"/>
          <w:sz w:val="24"/>
          <w:szCs w:val="24"/>
        </w:rPr>
        <w:t xml:space="preserve">’, </w:t>
      </w:r>
      <w:r w:rsidR="00075625" w:rsidRPr="00FD686A">
        <w:rPr>
          <w:rFonts w:ascii="Times New Roman" w:hAnsi="Times New Roman" w:cs="Times New Roman"/>
          <w:i/>
          <w:iCs/>
          <w:sz w:val="24"/>
          <w:szCs w:val="24"/>
        </w:rPr>
        <w:t xml:space="preserve">international Journal of Computer Applications Technology and Research, </w:t>
      </w:r>
      <w:r w:rsidR="00655EBB" w:rsidRPr="00FD686A">
        <w:rPr>
          <w:rFonts w:ascii="Times New Roman" w:hAnsi="Times New Roman" w:cs="Times New Roman"/>
          <w:sz w:val="24"/>
          <w:szCs w:val="24"/>
        </w:rPr>
        <w:t>5(2), pp. 71-75.</w:t>
      </w:r>
    </w:p>
    <w:p w14:paraId="42ACCCD8" w14:textId="77777777" w:rsidR="00275F1D" w:rsidRPr="00FD686A" w:rsidRDefault="00275F1D"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So, A.Y (1990) </w:t>
      </w:r>
      <w:r w:rsidRPr="00FD686A">
        <w:rPr>
          <w:rFonts w:ascii="Times New Roman" w:hAnsi="Times New Roman" w:cs="Times New Roman"/>
          <w:i/>
          <w:iCs/>
          <w:sz w:val="24"/>
          <w:szCs w:val="24"/>
        </w:rPr>
        <w:t>Social Change and Development: Modernization, Dependency and World Systems Theory</w:t>
      </w:r>
      <w:r w:rsidRPr="00FD686A">
        <w:rPr>
          <w:rFonts w:ascii="Times New Roman" w:hAnsi="Times New Roman" w:cs="Times New Roman"/>
          <w:sz w:val="24"/>
          <w:szCs w:val="24"/>
        </w:rPr>
        <w:t xml:space="preserve">. London: Sage Publications Ltd. </w:t>
      </w:r>
    </w:p>
    <w:p w14:paraId="050B5B21" w14:textId="77777777" w:rsidR="00C149E2" w:rsidRPr="00FD686A" w:rsidRDefault="00C149E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Spicker, P. (2008) </w:t>
      </w:r>
      <w:r w:rsidRPr="00FD686A">
        <w:rPr>
          <w:rFonts w:ascii="Times New Roman" w:hAnsi="Times New Roman" w:cs="Times New Roman"/>
          <w:i/>
          <w:iCs/>
          <w:sz w:val="24"/>
          <w:szCs w:val="24"/>
        </w:rPr>
        <w:t>Social Policy Themes and Approaches</w:t>
      </w:r>
      <w:r w:rsidRPr="00FD686A">
        <w:rPr>
          <w:rFonts w:ascii="Times New Roman" w:hAnsi="Times New Roman" w:cs="Times New Roman"/>
          <w:sz w:val="24"/>
          <w:szCs w:val="24"/>
        </w:rPr>
        <w:t>. 2</w:t>
      </w:r>
      <w:r w:rsidRPr="00FD686A">
        <w:rPr>
          <w:rFonts w:ascii="Times New Roman" w:hAnsi="Times New Roman" w:cs="Times New Roman"/>
          <w:sz w:val="24"/>
          <w:szCs w:val="24"/>
          <w:vertAlign w:val="superscript"/>
        </w:rPr>
        <w:t>nd</w:t>
      </w:r>
      <w:r w:rsidRPr="00FD686A">
        <w:rPr>
          <w:rFonts w:ascii="Times New Roman" w:hAnsi="Times New Roman" w:cs="Times New Roman"/>
          <w:sz w:val="24"/>
          <w:szCs w:val="24"/>
        </w:rPr>
        <w:t xml:space="preserve"> edn. Bristol: The Policy Press.</w:t>
      </w:r>
    </w:p>
    <w:p w14:paraId="213B54C5" w14:textId="2780D98E" w:rsidR="00123369" w:rsidRPr="00FD686A" w:rsidRDefault="0012336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Springer, J (2015) </w:t>
      </w:r>
      <w:r w:rsidRPr="00FD686A">
        <w:rPr>
          <w:rFonts w:ascii="Times New Roman" w:hAnsi="Times New Roman" w:cs="Times New Roman"/>
          <w:i/>
          <w:iCs/>
          <w:sz w:val="24"/>
          <w:szCs w:val="24"/>
        </w:rPr>
        <w:t>Globalisation of Education: An Introduction.</w:t>
      </w:r>
      <w:r w:rsidRPr="00FD686A">
        <w:rPr>
          <w:rFonts w:ascii="Times New Roman" w:hAnsi="Times New Roman" w:cs="Times New Roman"/>
          <w:sz w:val="24"/>
          <w:szCs w:val="24"/>
        </w:rPr>
        <w:t xml:space="preserve"> 2</w:t>
      </w:r>
      <w:r w:rsidRPr="00FD686A">
        <w:rPr>
          <w:rFonts w:ascii="Times New Roman" w:hAnsi="Times New Roman" w:cs="Times New Roman"/>
          <w:sz w:val="24"/>
          <w:szCs w:val="24"/>
          <w:vertAlign w:val="superscript"/>
        </w:rPr>
        <w:t>nd</w:t>
      </w:r>
      <w:r w:rsidRPr="00FD686A">
        <w:rPr>
          <w:rFonts w:ascii="Times New Roman" w:hAnsi="Times New Roman" w:cs="Times New Roman"/>
          <w:sz w:val="24"/>
          <w:szCs w:val="24"/>
        </w:rPr>
        <w:t xml:space="preserve"> edn. London: Routledge.</w:t>
      </w:r>
    </w:p>
    <w:p w14:paraId="724B31DA" w14:textId="6050DE8A" w:rsidR="00C149E2" w:rsidRPr="00FD686A" w:rsidRDefault="00C149E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lastRenderedPageBreak/>
        <w:t xml:space="preserve">Steger, M.B. (2003) </w:t>
      </w:r>
      <w:r w:rsidRPr="00FD686A">
        <w:rPr>
          <w:rFonts w:ascii="Times New Roman" w:hAnsi="Times New Roman" w:cs="Times New Roman"/>
          <w:i/>
          <w:iCs/>
          <w:sz w:val="24"/>
          <w:szCs w:val="24"/>
        </w:rPr>
        <w:t>Globalization A Very Short Introduction</w:t>
      </w:r>
      <w:r w:rsidRPr="00FD686A">
        <w:rPr>
          <w:rFonts w:ascii="Times New Roman" w:hAnsi="Times New Roman" w:cs="Times New Roman"/>
          <w:sz w:val="24"/>
          <w:szCs w:val="24"/>
        </w:rPr>
        <w:t xml:space="preserve">. Oxford: Oxford University Press. </w:t>
      </w:r>
    </w:p>
    <w:p w14:paraId="197636F7" w14:textId="13BD414F" w:rsidR="00DC7DD3" w:rsidRPr="00FD686A" w:rsidRDefault="00DC7DD3"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Taylor, </w:t>
      </w:r>
      <w:r w:rsidR="000C418F" w:rsidRPr="00FD686A">
        <w:rPr>
          <w:rFonts w:ascii="Times New Roman" w:hAnsi="Times New Roman" w:cs="Times New Roman"/>
          <w:sz w:val="24"/>
          <w:szCs w:val="24"/>
        </w:rPr>
        <w:t>A.L. (2002) ‘Global Governance, international health law and WHO: looking towards the future</w:t>
      </w:r>
      <w:r w:rsidR="00A56877" w:rsidRPr="00FD686A">
        <w:rPr>
          <w:rFonts w:ascii="Times New Roman" w:hAnsi="Times New Roman" w:cs="Times New Roman"/>
          <w:sz w:val="24"/>
          <w:szCs w:val="24"/>
        </w:rPr>
        <w:t xml:space="preserve">’, </w:t>
      </w:r>
      <w:r w:rsidR="00A56877" w:rsidRPr="00FD686A">
        <w:rPr>
          <w:rFonts w:ascii="Times New Roman" w:hAnsi="Times New Roman" w:cs="Times New Roman"/>
          <w:i/>
          <w:iCs/>
          <w:sz w:val="24"/>
          <w:szCs w:val="24"/>
        </w:rPr>
        <w:t>Bulletin of the World Health Organisation</w:t>
      </w:r>
      <w:r w:rsidR="00A56877" w:rsidRPr="00FD686A">
        <w:rPr>
          <w:rFonts w:ascii="Times New Roman" w:hAnsi="Times New Roman" w:cs="Times New Roman"/>
          <w:sz w:val="24"/>
          <w:szCs w:val="24"/>
        </w:rPr>
        <w:t>, 80, pp. 975-980.</w:t>
      </w:r>
    </w:p>
    <w:p w14:paraId="76079BCA"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Taylor, S. (2019) </w:t>
      </w:r>
      <w:r w:rsidRPr="00FD686A">
        <w:rPr>
          <w:rFonts w:ascii="Times New Roman" w:hAnsi="Times New Roman" w:cs="Times New Roman"/>
          <w:i/>
          <w:iCs/>
          <w:sz w:val="24"/>
          <w:szCs w:val="24"/>
        </w:rPr>
        <w:t>The Psychology of Pandemics. Preparing for the Next Global Outbreak of Infectious Disease.</w:t>
      </w:r>
      <w:r w:rsidRPr="00FD686A">
        <w:rPr>
          <w:rFonts w:ascii="Times New Roman" w:hAnsi="Times New Roman" w:cs="Times New Roman"/>
          <w:sz w:val="24"/>
          <w:szCs w:val="24"/>
        </w:rPr>
        <w:t xml:space="preserve"> Newcastle upon Tyne: Cambridge Scholars Publishing. </w:t>
      </w:r>
    </w:p>
    <w:p w14:paraId="0EB8006D"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United Nations (No Date) </w:t>
      </w:r>
      <w:r w:rsidRPr="00FD686A">
        <w:rPr>
          <w:rFonts w:ascii="Times New Roman" w:hAnsi="Times New Roman" w:cs="Times New Roman"/>
          <w:i/>
          <w:iCs/>
          <w:sz w:val="24"/>
          <w:szCs w:val="24"/>
        </w:rPr>
        <w:t>National Security and Pandemics</w:t>
      </w:r>
      <w:r w:rsidRPr="00FD686A">
        <w:rPr>
          <w:rFonts w:ascii="Times New Roman" w:hAnsi="Times New Roman" w:cs="Times New Roman"/>
          <w:sz w:val="24"/>
          <w:szCs w:val="24"/>
        </w:rPr>
        <w:t>. Available at: https://www.un.org/en/chronicle/article/national-security-and-pandemics (Accessed: 21 April 2020).</w:t>
      </w:r>
    </w:p>
    <w:p w14:paraId="000ED08B" w14:textId="2A6C02AE"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United Nations Educational, Scientific and Cultural Organization (No Date) </w:t>
      </w:r>
      <w:r w:rsidRPr="00FD686A">
        <w:rPr>
          <w:rFonts w:ascii="Times New Roman" w:hAnsi="Times New Roman" w:cs="Times New Roman"/>
          <w:i/>
          <w:iCs/>
          <w:sz w:val="24"/>
          <w:szCs w:val="24"/>
        </w:rPr>
        <w:t>About the Silk Road</w:t>
      </w:r>
      <w:r w:rsidRPr="00FD686A">
        <w:rPr>
          <w:rFonts w:ascii="Times New Roman" w:hAnsi="Times New Roman" w:cs="Times New Roman"/>
          <w:sz w:val="24"/>
          <w:szCs w:val="24"/>
        </w:rPr>
        <w:t xml:space="preserve">. Available at: https;//en.unesco.org/silkroad/about-silk-roads (Accessed: 23 April 2020). </w:t>
      </w:r>
    </w:p>
    <w:p w14:paraId="0DEB3264"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Wallerstein, I. (2004) </w:t>
      </w:r>
      <w:r w:rsidRPr="00FD686A">
        <w:rPr>
          <w:rFonts w:ascii="Times New Roman" w:hAnsi="Times New Roman" w:cs="Times New Roman"/>
          <w:i/>
          <w:iCs/>
          <w:sz w:val="24"/>
          <w:szCs w:val="24"/>
        </w:rPr>
        <w:t>World-Systems Analysis: An Introduction</w:t>
      </w:r>
      <w:r w:rsidRPr="00FD686A">
        <w:rPr>
          <w:rFonts w:ascii="Times New Roman" w:hAnsi="Times New Roman" w:cs="Times New Roman"/>
          <w:sz w:val="24"/>
          <w:szCs w:val="24"/>
        </w:rPr>
        <w:t xml:space="preserve">. London: Duke University Press. </w:t>
      </w:r>
    </w:p>
    <w:p w14:paraId="6C19D7B5" w14:textId="06250E60"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Welsh Government (2020) </w:t>
      </w:r>
      <w:r w:rsidRPr="00FD686A">
        <w:rPr>
          <w:rFonts w:ascii="Times New Roman" w:hAnsi="Times New Roman" w:cs="Times New Roman"/>
          <w:i/>
          <w:iCs/>
          <w:sz w:val="24"/>
          <w:szCs w:val="24"/>
        </w:rPr>
        <w:t>Coronavirus (Covid-19): Guidance on Prioritisation of Waste and Recycling Collection Services</w:t>
      </w:r>
      <w:r w:rsidRPr="00FD686A">
        <w:rPr>
          <w:rFonts w:ascii="Times New Roman" w:hAnsi="Times New Roman" w:cs="Times New Roman"/>
          <w:sz w:val="24"/>
          <w:szCs w:val="24"/>
        </w:rPr>
        <w:t xml:space="preserve">. Available at: https://gov.wales/coronavirus-covid-19-guidance-prioritisation-waste-and-recycling-collection-services (Accessed: 23 April 2020). </w:t>
      </w:r>
    </w:p>
    <w:p w14:paraId="40A73DF4" w14:textId="77777777" w:rsidR="00D1365F" w:rsidRPr="00FD686A" w:rsidRDefault="00D1365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World Health Organisation (2010) </w:t>
      </w:r>
      <w:r w:rsidRPr="00FD686A">
        <w:rPr>
          <w:rFonts w:ascii="Times New Roman" w:hAnsi="Times New Roman" w:cs="Times New Roman"/>
          <w:i/>
          <w:iCs/>
          <w:sz w:val="24"/>
          <w:szCs w:val="24"/>
        </w:rPr>
        <w:t>What is a pandemic?</w:t>
      </w:r>
      <w:r w:rsidRPr="00FD686A">
        <w:rPr>
          <w:rFonts w:ascii="Times New Roman" w:hAnsi="Times New Roman" w:cs="Times New Roman"/>
          <w:sz w:val="24"/>
          <w:szCs w:val="24"/>
        </w:rPr>
        <w:t xml:space="preserve"> Available at: https://www.who.int/csr/disease/swineflu/frequently_asked_questions/pandemic/en/ (Accessed: 2 April 2020).</w:t>
      </w:r>
    </w:p>
    <w:p w14:paraId="39836520" w14:textId="5FD1AEA6"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Wor</w:t>
      </w:r>
      <w:r w:rsidR="00275F1D" w:rsidRPr="00FD686A">
        <w:rPr>
          <w:rFonts w:ascii="Times New Roman" w:hAnsi="Times New Roman" w:cs="Times New Roman"/>
          <w:sz w:val="24"/>
          <w:szCs w:val="24"/>
        </w:rPr>
        <w:t>l</w:t>
      </w:r>
      <w:r w:rsidRPr="00FD686A">
        <w:rPr>
          <w:rFonts w:ascii="Times New Roman" w:hAnsi="Times New Roman" w:cs="Times New Roman"/>
          <w:sz w:val="24"/>
          <w:szCs w:val="24"/>
        </w:rPr>
        <w:t>d Health Organisation (2020</w:t>
      </w:r>
      <w:r w:rsidR="00D1365F" w:rsidRPr="00FD686A">
        <w:rPr>
          <w:rFonts w:ascii="Times New Roman" w:hAnsi="Times New Roman" w:cs="Times New Roman"/>
          <w:sz w:val="24"/>
          <w:szCs w:val="24"/>
        </w:rPr>
        <w:t>a</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Novel Coronavirus - China.</w:t>
      </w:r>
      <w:r w:rsidRPr="00FD686A">
        <w:rPr>
          <w:rFonts w:ascii="Times New Roman" w:hAnsi="Times New Roman" w:cs="Times New Roman"/>
          <w:sz w:val="24"/>
          <w:szCs w:val="24"/>
        </w:rPr>
        <w:t xml:space="preserve"> Available at: https://www.who.int/csr/don/12-january-2020-novel-coronavirus-china/en/ (Accessed: 14 April 2020). </w:t>
      </w:r>
    </w:p>
    <w:p w14:paraId="06271C60" w14:textId="10BACAEF" w:rsidR="004451FF" w:rsidRPr="00FD686A" w:rsidRDefault="004A78B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World Health Organisation</w:t>
      </w:r>
      <w:r w:rsidR="004451FF" w:rsidRPr="00FD686A">
        <w:rPr>
          <w:rFonts w:ascii="Times New Roman" w:hAnsi="Times New Roman" w:cs="Times New Roman"/>
          <w:sz w:val="24"/>
          <w:szCs w:val="24"/>
        </w:rPr>
        <w:t xml:space="preserve"> (2020</w:t>
      </w:r>
      <w:r w:rsidR="00F33BD8" w:rsidRPr="00FD686A">
        <w:rPr>
          <w:rFonts w:ascii="Times New Roman" w:hAnsi="Times New Roman" w:cs="Times New Roman"/>
          <w:sz w:val="24"/>
          <w:szCs w:val="24"/>
        </w:rPr>
        <w:t>b</w:t>
      </w:r>
      <w:r w:rsidR="004451FF" w:rsidRPr="00FD686A">
        <w:rPr>
          <w:rFonts w:ascii="Times New Roman" w:hAnsi="Times New Roman" w:cs="Times New Roman"/>
          <w:sz w:val="24"/>
          <w:szCs w:val="24"/>
        </w:rPr>
        <w:t xml:space="preserve">) </w:t>
      </w:r>
      <w:r w:rsidR="004451FF" w:rsidRPr="00FD686A">
        <w:rPr>
          <w:rFonts w:ascii="Times New Roman" w:hAnsi="Times New Roman" w:cs="Times New Roman"/>
          <w:i/>
          <w:iCs/>
          <w:sz w:val="24"/>
          <w:szCs w:val="24"/>
        </w:rPr>
        <w:t>Situation Report-40</w:t>
      </w:r>
      <w:r w:rsidR="00C6585C" w:rsidRPr="00FD686A">
        <w:rPr>
          <w:rFonts w:ascii="Times New Roman" w:hAnsi="Times New Roman" w:cs="Times New Roman"/>
          <w:sz w:val="24"/>
          <w:szCs w:val="24"/>
        </w:rPr>
        <w:t>.</w:t>
      </w:r>
      <w:r w:rsidR="004451FF" w:rsidRPr="00FD686A">
        <w:rPr>
          <w:rFonts w:ascii="Times New Roman" w:hAnsi="Times New Roman" w:cs="Times New Roman"/>
          <w:sz w:val="24"/>
          <w:szCs w:val="24"/>
        </w:rPr>
        <w:t xml:space="preserve"> Available at</w:t>
      </w:r>
      <w:r w:rsidR="001E66E4" w:rsidRPr="00FD686A">
        <w:rPr>
          <w:rFonts w:ascii="Times New Roman" w:hAnsi="Times New Roman" w:cs="Times New Roman"/>
          <w:sz w:val="24"/>
          <w:szCs w:val="24"/>
        </w:rPr>
        <w:t>:</w:t>
      </w:r>
      <w:r w:rsidR="004451FF" w:rsidRPr="00FD686A">
        <w:rPr>
          <w:rFonts w:ascii="Times New Roman" w:hAnsi="Times New Roman" w:cs="Times New Roman"/>
          <w:sz w:val="24"/>
          <w:szCs w:val="24"/>
        </w:rPr>
        <w:t xml:space="preserve"> https://www.who.int/docs/default-source/coronaviruse/situation-reports/20200229-sitrep-40-covid-19.pdf?sfvrsn=849d0665_2 </w:t>
      </w:r>
      <w:bookmarkStart w:id="2" w:name="_Hlk39163991"/>
      <w:r w:rsidR="004451FF" w:rsidRPr="00FD686A">
        <w:rPr>
          <w:rFonts w:ascii="Times New Roman" w:hAnsi="Times New Roman" w:cs="Times New Roman"/>
          <w:sz w:val="24"/>
          <w:szCs w:val="24"/>
        </w:rPr>
        <w:t>(</w:t>
      </w:r>
      <w:r w:rsidR="00C6585C" w:rsidRPr="00FD686A">
        <w:rPr>
          <w:rFonts w:ascii="Times New Roman" w:hAnsi="Times New Roman" w:cs="Times New Roman"/>
          <w:sz w:val="24"/>
          <w:szCs w:val="24"/>
        </w:rPr>
        <w:t>A</w:t>
      </w:r>
      <w:r w:rsidR="004451FF" w:rsidRPr="00FD686A">
        <w:rPr>
          <w:rFonts w:ascii="Times New Roman" w:hAnsi="Times New Roman" w:cs="Times New Roman"/>
          <w:sz w:val="24"/>
          <w:szCs w:val="24"/>
        </w:rPr>
        <w:t>ccessed 20 April 2020)</w:t>
      </w:r>
      <w:bookmarkEnd w:id="2"/>
    </w:p>
    <w:p w14:paraId="16CEF1B8" w14:textId="6907EA6B" w:rsidR="004451FF" w:rsidRPr="00FD686A" w:rsidRDefault="004A78B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World Health Organisation</w:t>
      </w:r>
      <w:r w:rsidR="004451FF" w:rsidRPr="00FD686A">
        <w:rPr>
          <w:rFonts w:ascii="Times New Roman" w:hAnsi="Times New Roman" w:cs="Times New Roman"/>
          <w:sz w:val="24"/>
          <w:szCs w:val="24"/>
        </w:rPr>
        <w:t xml:space="preserve"> (2020</w:t>
      </w:r>
      <w:r w:rsidR="00F33BD8" w:rsidRPr="00FD686A">
        <w:rPr>
          <w:rFonts w:ascii="Times New Roman" w:hAnsi="Times New Roman" w:cs="Times New Roman"/>
          <w:sz w:val="24"/>
          <w:szCs w:val="24"/>
        </w:rPr>
        <w:t>c</w:t>
      </w:r>
      <w:r w:rsidR="004451FF" w:rsidRPr="00FD686A">
        <w:rPr>
          <w:rFonts w:ascii="Times New Roman" w:hAnsi="Times New Roman" w:cs="Times New Roman"/>
          <w:sz w:val="24"/>
          <w:szCs w:val="24"/>
        </w:rPr>
        <w:t xml:space="preserve">) </w:t>
      </w:r>
      <w:r w:rsidR="004451FF" w:rsidRPr="00FD686A">
        <w:rPr>
          <w:rFonts w:ascii="Times New Roman" w:hAnsi="Times New Roman" w:cs="Times New Roman"/>
          <w:i/>
          <w:iCs/>
          <w:sz w:val="24"/>
          <w:szCs w:val="24"/>
        </w:rPr>
        <w:t>Situation Report-</w:t>
      </w:r>
      <w:r w:rsidR="00EE2F92" w:rsidRPr="00FD686A">
        <w:rPr>
          <w:rFonts w:ascii="Times New Roman" w:hAnsi="Times New Roman" w:cs="Times New Roman"/>
          <w:i/>
          <w:iCs/>
          <w:sz w:val="24"/>
          <w:szCs w:val="24"/>
        </w:rPr>
        <w:t>51</w:t>
      </w:r>
      <w:r w:rsidR="00EE2F92" w:rsidRPr="00FD686A">
        <w:rPr>
          <w:rFonts w:ascii="Times New Roman" w:hAnsi="Times New Roman" w:cs="Times New Roman"/>
          <w:sz w:val="24"/>
          <w:szCs w:val="24"/>
        </w:rPr>
        <w:t>. Available at:</w:t>
      </w:r>
      <w:r w:rsidR="004451FF" w:rsidRPr="00FD686A">
        <w:rPr>
          <w:rFonts w:ascii="Times New Roman" w:hAnsi="Times New Roman" w:cs="Times New Roman"/>
          <w:sz w:val="24"/>
          <w:szCs w:val="24"/>
        </w:rPr>
        <w:t xml:space="preserve"> </w:t>
      </w:r>
      <w:r w:rsidR="00EE2F92" w:rsidRPr="00FD686A">
        <w:rPr>
          <w:rFonts w:ascii="Times New Roman" w:hAnsi="Times New Roman" w:cs="Times New Roman"/>
          <w:sz w:val="24"/>
          <w:szCs w:val="24"/>
        </w:rPr>
        <w:t xml:space="preserve"> https://www.who.int/docs/default-source/coronaviruse/situation-reports/20200311-sitrep-51-covid-19.pdf?sfvrsn=1ba62e57_10 (</w:t>
      </w:r>
      <w:r w:rsidR="00C6585C" w:rsidRPr="00FD686A">
        <w:rPr>
          <w:rFonts w:ascii="Times New Roman" w:hAnsi="Times New Roman" w:cs="Times New Roman"/>
          <w:sz w:val="24"/>
          <w:szCs w:val="24"/>
        </w:rPr>
        <w:t>A</w:t>
      </w:r>
      <w:r w:rsidR="00EE2F92" w:rsidRPr="00FD686A">
        <w:rPr>
          <w:rFonts w:ascii="Times New Roman" w:hAnsi="Times New Roman" w:cs="Times New Roman"/>
          <w:sz w:val="24"/>
          <w:szCs w:val="24"/>
        </w:rPr>
        <w:t>ccessed 20 April 2020)</w:t>
      </w:r>
      <w:r w:rsidR="00EF4E4A" w:rsidRPr="00FD686A">
        <w:rPr>
          <w:rFonts w:ascii="Times New Roman" w:hAnsi="Times New Roman" w:cs="Times New Roman"/>
          <w:sz w:val="24"/>
          <w:szCs w:val="24"/>
        </w:rPr>
        <w:t>.</w:t>
      </w:r>
    </w:p>
    <w:p w14:paraId="1425A460" w14:textId="3DEBBC9B" w:rsidR="00E156D2" w:rsidRPr="00FD686A" w:rsidRDefault="004A78BF"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sz w:val="24"/>
          <w:szCs w:val="24"/>
        </w:rPr>
        <w:t>World Health Organisation</w:t>
      </w:r>
      <w:r w:rsidR="00EE2F92" w:rsidRPr="00FD686A">
        <w:rPr>
          <w:rFonts w:ascii="Times New Roman" w:hAnsi="Times New Roman" w:cs="Times New Roman"/>
          <w:sz w:val="24"/>
          <w:szCs w:val="24"/>
        </w:rPr>
        <w:t xml:space="preserve"> (2020</w:t>
      </w:r>
      <w:r w:rsidR="00F33BD8" w:rsidRPr="00FD686A">
        <w:rPr>
          <w:rFonts w:ascii="Times New Roman" w:hAnsi="Times New Roman" w:cs="Times New Roman"/>
          <w:sz w:val="24"/>
          <w:szCs w:val="24"/>
        </w:rPr>
        <w:t>d</w:t>
      </w:r>
      <w:r w:rsidR="00EE2F92" w:rsidRPr="00FD686A">
        <w:rPr>
          <w:rFonts w:ascii="Times New Roman" w:hAnsi="Times New Roman" w:cs="Times New Roman"/>
          <w:sz w:val="24"/>
          <w:szCs w:val="24"/>
        </w:rPr>
        <w:t xml:space="preserve">) </w:t>
      </w:r>
      <w:r w:rsidR="00E156D2" w:rsidRPr="00FD686A">
        <w:rPr>
          <w:rFonts w:ascii="Times New Roman" w:hAnsi="Times New Roman" w:cs="Times New Roman"/>
          <w:i/>
          <w:iCs/>
          <w:sz w:val="24"/>
          <w:szCs w:val="24"/>
        </w:rPr>
        <w:t>WHO Director-General’s opening remarks at the media briefing on COVID-19 – 11 March 2020</w:t>
      </w:r>
      <w:r w:rsidR="0099087D" w:rsidRPr="00FD686A">
        <w:rPr>
          <w:rFonts w:ascii="Times New Roman" w:hAnsi="Times New Roman" w:cs="Times New Roman"/>
          <w:i/>
          <w:iCs/>
          <w:sz w:val="24"/>
          <w:szCs w:val="24"/>
        </w:rPr>
        <w:t>.</w:t>
      </w:r>
      <w:r w:rsidR="0099087D" w:rsidRPr="00FD686A">
        <w:rPr>
          <w:rFonts w:ascii="Times New Roman" w:hAnsi="Times New Roman" w:cs="Times New Roman"/>
          <w:sz w:val="24"/>
          <w:szCs w:val="24"/>
        </w:rPr>
        <w:t xml:space="preserve"> </w:t>
      </w:r>
      <w:bookmarkStart w:id="3" w:name="_Hlk39219373"/>
      <w:r w:rsidR="0099087D" w:rsidRPr="00FD686A">
        <w:rPr>
          <w:rFonts w:ascii="Times New Roman" w:hAnsi="Times New Roman" w:cs="Times New Roman"/>
          <w:sz w:val="24"/>
          <w:szCs w:val="24"/>
        </w:rPr>
        <w:t>Available at:</w:t>
      </w:r>
      <w:r w:rsidR="0099087D" w:rsidRPr="00FD686A">
        <w:rPr>
          <w:rFonts w:ascii="Times New Roman" w:hAnsi="Times New Roman" w:cs="Times New Roman"/>
          <w:color w:val="000000" w:themeColor="text1"/>
          <w:sz w:val="24"/>
          <w:szCs w:val="24"/>
        </w:rPr>
        <w:t xml:space="preserve"> </w:t>
      </w:r>
      <w:bookmarkEnd w:id="3"/>
      <w:r w:rsidR="00EF4E4A" w:rsidRPr="00FD686A">
        <w:rPr>
          <w:rFonts w:ascii="Times New Roman" w:hAnsi="Times New Roman" w:cs="Times New Roman"/>
          <w:color w:val="000000" w:themeColor="text1"/>
          <w:sz w:val="24"/>
          <w:szCs w:val="24"/>
        </w:rPr>
        <w:t xml:space="preserve">https://www.who.int/dg/speeches/detail/who-director-general-s-opening-remarks-at-the-media-briefing-on-covid-19---11-march-2020 </w:t>
      </w:r>
      <w:r w:rsidR="00264957" w:rsidRPr="00FD686A">
        <w:rPr>
          <w:rFonts w:ascii="Times New Roman" w:hAnsi="Times New Roman" w:cs="Times New Roman"/>
          <w:sz w:val="24"/>
          <w:szCs w:val="24"/>
        </w:rPr>
        <w:t>Available at:</w:t>
      </w:r>
      <w:r w:rsidR="00264957" w:rsidRPr="00FD686A">
        <w:rPr>
          <w:rFonts w:ascii="Times New Roman" w:hAnsi="Times New Roman" w:cs="Times New Roman"/>
          <w:color w:val="000000" w:themeColor="text1"/>
          <w:sz w:val="24"/>
          <w:szCs w:val="24"/>
        </w:rPr>
        <w:t xml:space="preserve"> </w:t>
      </w:r>
      <w:r w:rsidR="00EF4E4A" w:rsidRPr="00FD686A">
        <w:rPr>
          <w:rFonts w:ascii="Times New Roman" w:hAnsi="Times New Roman" w:cs="Times New Roman"/>
          <w:color w:val="000000" w:themeColor="text1"/>
          <w:sz w:val="24"/>
          <w:szCs w:val="24"/>
        </w:rPr>
        <w:t>(</w:t>
      </w:r>
      <w:r w:rsidR="00C6585C" w:rsidRPr="00FD686A">
        <w:rPr>
          <w:rFonts w:ascii="Times New Roman" w:hAnsi="Times New Roman" w:cs="Times New Roman"/>
          <w:color w:val="000000" w:themeColor="text1"/>
          <w:sz w:val="24"/>
          <w:szCs w:val="24"/>
        </w:rPr>
        <w:t>A</w:t>
      </w:r>
      <w:r w:rsidR="00EF4E4A" w:rsidRPr="00FD686A">
        <w:rPr>
          <w:rFonts w:ascii="Times New Roman" w:hAnsi="Times New Roman" w:cs="Times New Roman"/>
          <w:color w:val="000000" w:themeColor="text1"/>
          <w:sz w:val="24"/>
          <w:szCs w:val="24"/>
        </w:rPr>
        <w:t>ccessed 20 April 2020).</w:t>
      </w:r>
    </w:p>
    <w:p w14:paraId="0EADB513" w14:textId="77777777" w:rsidR="00CF1ECA" w:rsidRPr="00FD686A" w:rsidRDefault="0026495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World Health Organisation (2020</w:t>
      </w:r>
      <w:r w:rsidR="00CF1ECA" w:rsidRPr="00FD686A">
        <w:rPr>
          <w:rFonts w:ascii="Times New Roman" w:hAnsi="Times New Roman" w:cs="Times New Roman"/>
          <w:color w:val="000000" w:themeColor="text1"/>
          <w:sz w:val="24"/>
          <w:szCs w:val="24"/>
        </w:rPr>
        <w:t>e</w:t>
      </w:r>
      <w:r w:rsidRPr="00FD686A">
        <w:rPr>
          <w:rFonts w:ascii="Times New Roman" w:hAnsi="Times New Roman" w:cs="Times New Roman"/>
          <w:color w:val="000000" w:themeColor="text1"/>
          <w:sz w:val="24"/>
          <w:szCs w:val="24"/>
        </w:rPr>
        <w:t xml:space="preserve">) Available at: </w:t>
      </w:r>
      <w:hyperlink r:id="rId16" w:history="1">
        <w:r w:rsidRPr="00FD686A">
          <w:rPr>
            <w:rStyle w:val="Hyperlink"/>
            <w:rFonts w:ascii="Times New Roman" w:hAnsi="Times New Roman" w:cs="Times New Roman"/>
            <w:color w:val="000000" w:themeColor="text1"/>
            <w:sz w:val="24"/>
            <w:szCs w:val="24"/>
            <w:u w:val="none"/>
          </w:rPr>
          <w:t>https://www.who.int/emergencies/diseases/novel-coronavirus-2019/advice-for-public</w:t>
        </w:r>
      </w:hyperlink>
      <w:r w:rsidRPr="00FD686A">
        <w:rPr>
          <w:rFonts w:ascii="Times New Roman" w:hAnsi="Times New Roman" w:cs="Times New Roman"/>
          <w:color w:val="000000" w:themeColor="text1"/>
          <w:sz w:val="24"/>
          <w:szCs w:val="24"/>
        </w:rPr>
        <w:t xml:space="preserve"> </w:t>
      </w:r>
      <w:r w:rsidR="00CF1ECA" w:rsidRPr="00FD686A">
        <w:rPr>
          <w:rFonts w:ascii="Times New Roman" w:hAnsi="Times New Roman" w:cs="Times New Roman"/>
          <w:sz w:val="24"/>
          <w:szCs w:val="24"/>
        </w:rPr>
        <w:t>(Accessed 20 April 2020).</w:t>
      </w:r>
      <w:bookmarkStart w:id="4" w:name="_Hlk39181515"/>
    </w:p>
    <w:p w14:paraId="29ADEF1C" w14:textId="39ABCB94" w:rsidR="00F33BD8" w:rsidRPr="00FD686A" w:rsidRDefault="00F33BD8" w:rsidP="002128F6">
      <w:pPr>
        <w:spacing w:after="0" w:line="240" w:lineRule="auto"/>
        <w:ind w:left="720" w:hanging="720"/>
        <w:contextualSpacing/>
        <w:rPr>
          <w:rFonts w:ascii="Times New Roman" w:hAnsi="Times New Roman" w:cs="Times New Roman"/>
          <w:sz w:val="24"/>
          <w:szCs w:val="24"/>
        </w:rPr>
      </w:pPr>
      <w:bookmarkStart w:id="5" w:name="_Hlk39230340"/>
      <w:r w:rsidRPr="00FD686A">
        <w:rPr>
          <w:rFonts w:ascii="Times New Roman" w:hAnsi="Times New Roman" w:cs="Times New Roman"/>
          <w:sz w:val="24"/>
          <w:szCs w:val="24"/>
        </w:rPr>
        <w:t xml:space="preserve">World Health Organisation </w:t>
      </w:r>
      <w:bookmarkEnd w:id="4"/>
      <w:r w:rsidRPr="00FD686A">
        <w:rPr>
          <w:rFonts w:ascii="Times New Roman" w:hAnsi="Times New Roman" w:cs="Times New Roman"/>
          <w:sz w:val="24"/>
          <w:szCs w:val="24"/>
        </w:rPr>
        <w:t>(2020</w:t>
      </w:r>
      <w:r w:rsidR="00264957" w:rsidRPr="00FD686A">
        <w:rPr>
          <w:rFonts w:ascii="Times New Roman" w:hAnsi="Times New Roman" w:cs="Times New Roman"/>
          <w:sz w:val="24"/>
          <w:szCs w:val="24"/>
        </w:rPr>
        <w:t>f</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Situation Report-100.</w:t>
      </w:r>
      <w:r w:rsidRPr="00FD686A">
        <w:rPr>
          <w:rFonts w:ascii="Times New Roman" w:hAnsi="Times New Roman" w:cs="Times New Roman"/>
          <w:sz w:val="24"/>
          <w:szCs w:val="24"/>
        </w:rPr>
        <w:t xml:space="preserve"> Available at: </w:t>
      </w:r>
      <w:bookmarkEnd w:id="5"/>
      <w:r w:rsidRPr="00FD686A">
        <w:rPr>
          <w:rFonts w:ascii="Times New Roman" w:hAnsi="Times New Roman" w:cs="Times New Roman"/>
          <w:sz w:val="24"/>
          <w:szCs w:val="24"/>
        </w:rPr>
        <w:t xml:space="preserve">https://www.who.int/docs/default-source/coronaviruse/situation-reports/20200429-sitrep-100-covid-19.pdf?sfvrsn=bbfbf3d1_6 (Accessed: 30 April 2020). </w:t>
      </w:r>
    </w:p>
    <w:p w14:paraId="0F521759" w14:textId="0E5A3629" w:rsidR="004451FF" w:rsidRPr="00FD686A" w:rsidRDefault="008F490E"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World Health Organisation (2020g) </w:t>
      </w:r>
      <w:r w:rsidRPr="00FD686A">
        <w:rPr>
          <w:rFonts w:ascii="Times New Roman" w:hAnsi="Times New Roman" w:cs="Times New Roman"/>
          <w:i/>
          <w:iCs/>
          <w:sz w:val="24"/>
          <w:szCs w:val="24"/>
        </w:rPr>
        <w:t xml:space="preserve">Coronavirus disease (Covid-19) </w:t>
      </w:r>
      <w:r w:rsidR="00C94697" w:rsidRPr="00FD686A">
        <w:rPr>
          <w:rFonts w:ascii="Times New Roman" w:hAnsi="Times New Roman" w:cs="Times New Roman"/>
          <w:i/>
          <w:iCs/>
          <w:sz w:val="24"/>
          <w:szCs w:val="24"/>
        </w:rPr>
        <w:t>P</w:t>
      </w:r>
      <w:r w:rsidRPr="00FD686A">
        <w:rPr>
          <w:rFonts w:ascii="Times New Roman" w:hAnsi="Times New Roman" w:cs="Times New Roman"/>
          <w:i/>
          <w:iCs/>
          <w:sz w:val="24"/>
          <w:szCs w:val="24"/>
        </w:rPr>
        <w:t xml:space="preserve">andemic. </w:t>
      </w:r>
      <w:r w:rsidRPr="00FD686A">
        <w:rPr>
          <w:rFonts w:ascii="Times New Roman" w:hAnsi="Times New Roman" w:cs="Times New Roman"/>
          <w:sz w:val="24"/>
          <w:szCs w:val="24"/>
        </w:rPr>
        <w:t xml:space="preserve">Available at: </w:t>
      </w:r>
      <w:hyperlink r:id="rId17" w:history="1">
        <w:r w:rsidRPr="00FD686A">
          <w:rPr>
            <w:rFonts w:ascii="Times New Roman" w:hAnsi="Times New Roman" w:cs="Times New Roman"/>
            <w:sz w:val="24"/>
            <w:szCs w:val="24"/>
          </w:rPr>
          <w:t>https://www.who.int/emergencies/diseases/novel-coronavirus-2019</w:t>
        </w:r>
      </w:hyperlink>
      <w:r w:rsidRPr="00FD686A">
        <w:rPr>
          <w:rFonts w:ascii="Times New Roman" w:hAnsi="Times New Roman" w:cs="Times New Roman"/>
          <w:sz w:val="24"/>
          <w:szCs w:val="24"/>
        </w:rPr>
        <w:t xml:space="preserve"> (Accessed: 30 April 2020).</w:t>
      </w:r>
    </w:p>
    <w:p w14:paraId="656CA5A2"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p>
    <w:p w14:paraId="33A0E3E7" w14:textId="14EA66B2" w:rsidR="00967E67" w:rsidRPr="00FD686A" w:rsidRDefault="00967E6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Image 1. </w:t>
      </w:r>
    </w:p>
    <w:p w14:paraId="3E53DA4D" w14:textId="79F778EF" w:rsidR="00967E67" w:rsidRPr="00FD686A" w:rsidRDefault="00967E6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World Health Organisation (2020) </w:t>
      </w:r>
      <w:r w:rsidRPr="00FD686A">
        <w:rPr>
          <w:rFonts w:ascii="Times New Roman" w:hAnsi="Times New Roman" w:cs="Times New Roman"/>
          <w:i/>
          <w:iCs/>
          <w:sz w:val="24"/>
          <w:szCs w:val="24"/>
        </w:rPr>
        <w:t>Situation Report-100</w:t>
      </w:r>
      <w:r w:rsidRPr="00FD686A">
        <w:rPr>
          <w:rFonts w:ascii="Times New Roman" w:hAnsi="Times New Roman" w:cs="Times New Roman"/>
          <w:sz w:val="24"/>
          <w:szCs w:val="24"/>
        </w:rPr>
        <w:t xml:space="preserve">. Available at: https://www.who.int/docs/default-source/coronaviruse/situation-reports/20200429-sitrep-100-covid-19.pdf?sfvrsn=bbfbf3d1_6 (Accessed: 30 April 2020). </w:t>
      </w:r>
    </w:p>
    <w:sectPr w:rsidR="00967E67" w:rsidRPr="00FD686A" w:rsidSect="0055122A">
      <w:headerReference w:type="default" r:id="rId18"/>
      <w:pgSz w:w="11906" w:h="16838"/>
      <w:pgMar w:top="1701" w:right="1440" w:bottom="1440" w:left="1440" w:header="454"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8FE52" w14:textId="77777777" w:rsidR="00BD3EE7" w:rsidRDefault="00BD3EE7" w:rsidP="00BD3EE7">
      <w:pPr>
        <w:spacing w:after="0" w:line="240" w:lineRule="auto"/>
      </w:pPr>
      <w:r>
        <w:separator/>
      </w:r>
    </w:p>
  </w:endnote>
  <w:endnote w:type="continuationSeparator" w:id="0">
    <w:p w14:paraId="1F4BE223" w14:textId="77777777" w:rsidR="00BD3EE7" w:rsidRDefault="00BD3EE7" w:rsidP="00BD3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812A25" w14:textId="77777777" w:rsidR="00BD3EE7" w:rsidRDefault="00BD3EE7" w:rsidP="00BD3EE7">
      <w:pPr>
        <w:spacing w:after="0" w:line="240" w:lineRule="auto"/>
      </w:pPr>
      <w:r>
        <w:separator/>
      </w:r>
    </w:p>
  </w:footnote>
  <w:footnote w:type="continuationSeparator" w:id="0">
    <w:p w14:paraId="48DCC9D0" w14:textId="77777777" w:rsidR="00BD3EE7" w:rsidRDefault="00BD3EE7" w:rsidP="00BD3E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F3416D" w14:textId="18098ED2" w:rsidR="0086274B" w:rsidRPr="0086274B" w:rsidRDefault="0086274B" w:rsidP="004B7D51">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Module Code: SJS</w:t>
    </w:r>
    <w:r w:rsidR="004B7D51">
      <w:rPr>
        <w:rFonts w:ascii="Times New Roman" w:eastAsia="Times New Roman" w:hAnsi="Times New Roman" w:cs="Times New Roman"/>
        <w:sz w:val="20"/>
        <w:szCs w:val="20"/>
        <w:lang w:eastAsia="en-GB"/>
      </w:rPr>
      <w:t>S</w:t>
    </w:r>
    <w:r w:rsidRPr="0086274B">
      <w:rPr>
        <w:rFonts w:ascii="Times New Roman" w:eastAsia="Times New Roman" w:hAnsi="Times New Roman" w:cs="Times New Roman"/>
        <w:sz w:val="20"/>
        <w:szCs w:val="20"/>
        <w:lang w:eastAsia="en-GB"/>
      </w:rPr>
      <w:t>50</w:t>
    </w:r>
    <w:r w:rsidR="004B7D51">
      <w:rPr>
        <w:rFonts w:ascii="Times New Roman" w:eastAsia="Times New Roman" w:hAnsi="Times New Roman" w:cs="Times New Roman"/>
        <w:sz w:val="20"/>
        <w:szCs w:val="20"/>
        <w:lang w:eastAsia="en-GB"/>
      </w:rPr>
      <w:t>01</w:t>
    </w:r>
  </w:p>
  <w:p w14:paraId="5221A865" w14:textId="50E0A268" w:rsidR="0086274B" w:rsidRPr="0086274B" w:rsidRDefault="0086274B" w:rsidP="004B7D51">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 xml:space="preserve">Assessment Number: </w:t>
    </w:r>
    <w:r>
      <w:rPr>
        <w:rFonts w:ascii="Times New Roman" w:eastAsia="Times New Roman" w:hAnsi="Times New Roman" w:cs="Times New Roman"/>
        <w:sz w:val="20"/>
        <w:szCs w:val="20"/>
        <w:lang w:eastAsia="en-GB"/>
      </w:rPr>
      <w:t>1</w:t>
    </w:r>
  </w:p>
  <w:p w14:paraId="70461490" w14:textId="77777777" w:rsidR="0086274B" w:rsidRPr="0086274B" w:rsidRDefault="0086274B" w:rsidP="004B7D51">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Student Number: 2302532</w:t>
    </w:r>
  </w:p>
  <w:p w14:paraId="6E7D2D20" w14:textId="116CE2BE" w:rsidR="00BD3EE7" w:rsidRDefault="0086274B" w:rsidP="004B7D51">
    <w:pPr>
      <w:pStyle w:val="Header"/>
      <w:jc w:val="center"/>
    </w:pPr>
    <w:r w:rsidRPr="0086274B">
      <w:rPr>
        <w:rFonts w:ascii="Times New Roman" w:eastAsia="Times New Roman" w:hAnsi="Times New Roman" w:cs="Times New Roman"/>
        <w:sz w:val="20"/>
        <w:szCs w:val="20"/>
        <w:lang w:eastAsia="en-GB"/>
      </w:rPr>
      <w:t xml:space="preserve">Word Count: </w:t>
    </w:r>
    <w:r>
      <w:rPr>
        <w:rFonts w:ascii="Times New Roman" w:eastAsia="Times New Roman" w:hAnsi="Times New Roman" w:cs="Times New Roman"/>
        <w:sz w:val="20"/>
        <w:szCs w:val="20"/>
        <w:lang w:eastAsia="en-GB"/>
      </w:rPr>
      <w:t>38</w:t>
    </w:r>
    <w:r w:rsidR="00701A80">
      <w:rPr>
        <w:rFonts w:ascii="Times New Roman" w:eastAsia="Times New Roman" w:hAnsi="Times New Roman" w:cs="Times New Roman"/>
        <w:sz w:val="20"/>
        <w:szCs w:val="20"/>
        <w:lang w:eastAsia="en-GB"/>
      </w:rPr>
      <w:t>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C1083"/>
    <w:multiLevelType w:val="multilevel"/>
    <w:tmpl w:val="2DB85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8BF"/>
    <w:rsid w:val="00001AEF"/>
    <w:rsid w:val="00001D66"/>
    <w:rsid w:val="00002561"/>
    <w:rsid w:val="000049DC"/>
    <w:rsid w:val="00005A4D"/>
    <w:rsid w:val="00006495"/>
    <w:rsid w:val="00010E35"/>
    <w:rsid w:val="000118C1"/>
    <w:rsid w:val="00011B69"/>
    <w:rsid w:val="00012325"/>
    <w:rsid w:val="0001232D"/>
    <w:rsid w:val="00017AE6"/>
    <w:rsid w:val="00020DC7"/>
    <w:rsid w:val="000262FE"/>
    <w:rsid w:val="000266AC"/>
    <w:rsid w:val="00031F16"/>
    <w:rsid w:val="00035B38"/>
    <w:rsid w:val="0003633A"/>
    <w:rsid w:val="00037901"/>
    <w:rsid w:val="00042EC8"/>
    <w:rsid w:val="00043406"/>
    <w:rsid w:val="0004392E"/>
    <w:rsid w:val="0004489F"/>
    <w:rsid w:val="000450A5"/>
    <w:rsid w:val="00046962"/>
    <w:rsid w:val="00046EE5"/>
    <w:rsid w:val="00050A57"/>
    <w:rsid w:val="0005118E"/>
    <w:rsid w:val="000520AD"/>
    <w:rsid w:val="00052A4E"/>
    <w:rsid w:val="00052C1F"/>
    <w:rsid w:val="0006000B"/>
    <w:rsid w:val="000603A4"/>
    <w:rsid w:val="00065126"/>
    <w:rsid w:val="00065B6A"/>
    <w:rsid w:val="00065D4E"/>
    <w:rsid w:val="00065FCD"/>
    <w:rsid w:val="00066894"/>
    <w:rsid w:val="00071F44"/>
    <w:rsid w:val="000724CA"/>
    <w:rsid w:val="00072C80"/>
    <w:rsid w:val="000737BD"/>
    <w:rsid w:val="00074A7F"/>
    <w:rsid w:val="00075625"/>
    <w:rsid w:val="00080720"/>
    <w:rsid w:val="00080BCB"/>
    <w:rsid w:val="000851FE"/>
    <w:rsid w:val="00085D91"/>
    <w:rsid w:val="00087776"/>
    <w:rsid w:val="00087E95"/>
    <w:rsid w:val="000905B8"/>
    <w:rsid w:val="00096878"/>
    <w:rsid w:val="000A23D4"/>
    <w:rsid w:val="000A2D1A"/>
    <w:rsid w:val="000A4BF7"/>
    <w:rsid w:val="000B1F19"/>
    <w:rsid w:val="000B28C2"/>
    <w:rsid w:val="000B3446"/>
    <w:rsid w:val="000B4A31"/>
    <w:rsid w:val="000B4ADB"/>
    <w:rsid w:val="000C0959"/>
    <w:rsid w:val="000C1274"/>
    <w:rsid w:val="000C2748"/>
    <w:rsid w:val="000C418F"/>
    <w:rsid w:val="000C7933"/>
    <w:rsid w:val="000D425F"/>
    <w:rsid w:val="000D4419"/>
    <w:rsid w:val="000E0E91"/>
    <w:rsid w:val="000E34DC"/>
    <w:rsid w:val="000E40A9"/>
    <w:rsid w:val="000E7195"/>
    <w:rsid w:val="000E7B53"/>
    <w:rsid w:val="000F2810"/>
    <w:rsid w:val="001001F2"/>
    <w:rsid w:val="00100F56"/>
    <w:rsid w:val="001016B3"/>
    <w:rsid w:val="00102D92"/>
    <w:rsid w:val="00103D26"/>
    <w:rsid w:val="0010402A"/>
    <w:rsid w:val="001056B4"/>
    <w:rsid w:val="00110750"/>
    <w:rsid w:val="00111195"/>
    <w:rsid w:val="001114D5"/>
    <w:rsid w:val="00111A0F"/>
    <w:rsid w:val="001151C2"/>
    <w:rsid w:val="00116A66"/>
    <w:rsid w:val="00122235"/>
    <w:rsid w:val="00123369"/>
    <w:rsid w:val="001233D1"/>
    <w:rsid w:val="00125B4F"/>
    <w:rsid w:val="00125BAC"/>
    <w:rsid w:val="00126C73"/>
    <w:rsid w:val="00130844"/>
    <w:rsid w:val="00131921"/>
    <w:rsid w:val="00141068"/>
    <w:rsid w:val="00145170"/>
    <w:rsid w:val="00145218"/>
    <w:rsid w:val="00145FBF"/>
    <w:rsid w:val="00146D1C"/>
    <w:rsid w:val="0015158A"/>
    <w:rsid w:val="00153299"/>
    <w:rsid w:val="001543FA"/>
    <w:rsid w:val="001609CC"/>
    <w:rsid w:val="0016137F"/>
    <w:rsid w:val="0016198A"/>
    <w:rsid w:val="00163E56"/>
    <w:rsid w:val="00164239"/>
    <w:rsid w:val="001642D7"/>
    <w:rsid w:val="001649AE"/>
    <w:rsid w:val="00164E17"/>
    <w:rsid w:val="0017518F"/>
    <w:rsid w:val="001762BD"/>
    <w:rsid w:val="00177E81"/>
    <w:rsid w:val="00180912"/>
    <w:rsid w:val="001810E3"/>
    <w:rsid w:val="00181C7D"/>
    <w:rsid w:val="001821E7"/>
    <w:rsid w:val="001900DB"/>
    <w:rsid w:val="0019042D"/>
    <w:rsid w:val="001907F5"/>
    <w:rsid w:val="00190999"/>
    <w:rsid w:val="00190DA5"/>
    <w:rsid w:val="0019684E"/>
    <w:rsid w:val="001969FA"/>
    <w:rsid w:val="0019734B"/>
    <w:rsid w:val="00197C31"/>
    <w:rsid w:val="00197F63"/>
    <w:rsid w:val="001A3597"/>
    <w:rsid w:val="001A45DB"/>
    <w:rsid w:val="001A5F66"/>
    <w:rsid w:val="001A5FEA"/>
    <w:rsid w:val="001B5F10"/>
    <w:rsid w:val="001B6518"/>
    <w:rsid w:val="001B65AE"/>
    <w:rsid w:val="001B7CF6"/>
    <w:rsid w:val="001B7D6B"/>
    <w:rsid w:val="001C08E7"/>
    <w:rsid w:val="001C23A5"/>
    <w:rsid w:val="001C4B47"/>
    <w:rsid w:val="001C69F7"/>
    <w:rsid w:val="001C711A"/>
    <w:rsid w:val="001D1B59"/>
    <w:rsid w:val="001D303B"/>
    <w:rsid w:val="001D40FC"/>
    <w:rsid w:val="001D43CD"/>
    <w:rsid w:val="001D5622"/>
    <w:rsid w:val="001D5638"/>
    <w:rsid w:val="001D713B"/>
    <w:rsid w:val="001E0645"/>
    <w:rsid w:val="001E0FBF"/>
    <w:rsid w:val="001E3133"/>
    <w:rsid w:val="001E562D"/>
    <w:rsid w:val="001E657A"/>
    <w:rsid w:val="001E65B0"/>
    <w:rsid w:val="001E66E4"/>
    <w:rsid w:val="001E67E3"/>
    <w:rsid w:val="001F0A4E"/>
    <w:rsid w:val="001F2DC9"/>
    <w:rsid w:val="001F33B3"/>
    <w:rsid w:val="001F39CF"/>
    <w:rsid w:val="001F6817"/>
    <w:rsid w:val="001F78F7"/>
    <w:rsid w:val="0020236B"/>
    <w:rsid w:val="00210F98"/>
    <w:rsid w:val="002128F6"/>
    <w:rsid w:val="002136FE"/>
    <w:rsid w:val="0021486B"/>
    <w:rsid w:val="00215931"/>
    <w:rsid w:val="002169E9"/>
    <w:rsid w:val="0022065A"/>
    <w:rsid w:val="00223697"/>
    <w:rsid w:val="0022385A"/>
    <w:rsid w:val="002256BF"/>
    <w:rsid w:val="00226760"/>
    <w:rsid w:val="002272C2"/>
    <w:rsid w:val="00231136"/>
    <w:rsid w:val="00231ACC"/>
    <w:rsid w:val="002323CB"/>
    <w:rsid w:val="00233900"/>
    <w:rsid w:val="00237D36"/>
    <w:rsid w:val="00240C3C"/>
    <w:rsid w:val="00242411"/>
    <w:rsid w:val="00242719"/>
    <w:rsid w:val="002462A4"/>
    <w:rsid w:val="002476F6"/>
    <w:rsid w:val="00250363"/>
    <w:rsid w:val="00254FF7"/>
    <w:rsid w:val="002566FF"/>
    <w:rsid w:val="00260E84"/>
    <w:rsid w:val="00262A48"/>
    <w:rsid w:val="0026424E"/>
    <w:rsid w:val="00264957"/>
    <w:rsid w:val="0026510B"/>
    <w:rsid w:val="00266312"/>
    <w:rsid w:val="0026785A"/>
    <w:rsid w:val="002701B4"/>
    <w:rsid w:val="00271F60"/>
    <w:rsid w:val="00273C45"/>
    <w:rsid w:val="00274BF7"/>
    <w:rsid w:val="00275F1D"/>
    <w:rsid w:val="00287E9E"/>
    <w:rsid w:val="00290F97"/>
    <w:rsid w:val="00293A49"/>
    <w:rsid w:val="00294E9F"/>
    <w:rsid w:val="00296695"/>
    <w:rsid w:val="00296FD8"/>
    <w:rsid w:val="00297393"/>
    <w:rsid w:val="002A05DC"/>
    <w:rsid w:val="002A0F77"/>
    <w:rsid w:val="002A21C4"/>
    <w:rsid w:val="002A2B4A"/>
    <w:rsid w:val="002A3228"/>
    <w:rsid w:val="002A65BA"/>
    <w:rsid w:val="002A694E"/>
    <w:rsid w:val="002A7EF7"/>
    <w:rsid w:val="002B297B"/>
    <w:rsid w:val="002B4265"/>
    <w:rsid w:val="002C0389"/>
    <w:rsid w:val="002C0420"/>
    <w:rsid w:val="002C091E"/>
    <w:rsid w:val="002C0F74"/>
    <w:rsid w:val="002C17BE"/>
    <w:rsid w:val="002C4D00"/>
    <w:rsid w:val="002C559D"/>
    <w:rsid w:val="002C636E"/>
    <w:rsid w:val="002C6C76"/>
    <w:rsid w:val="002D03C1"/>
    <w:rsid w:val="002D6965"/>
    <w:rsid w:val="002E0EDF"/>
    <w:rsid w:val="002E24E9"/>
    <w:rsid w:val="002E31AA"/>
    <w:rsid w:val="002E5A06"/>
    <w:rsid w:val="002E5F41"/>
    <w:rsid w:val="002E60BD"/>
    <w:rsid w:val="002F0F6A"/>
    <w:rsid w:val="002F2F23"/>
    <w:rsid w:val="002F3ABE"/>
    <w:rsid w:val="002F5A8A"/>
    <w:rsid w:val="002F5AD6"/>
    <w:rsid w:val="002F5B7E"/>
    <w:rsid w:val="0030058D"/>
    <w:rsid w:val="00300E28"/>
    <w:rsid w:val="003019AF"/>
    <w:rsid w:val="003029D7"/>
    <w:rsid w:val="00304CBD"/>
    <w:rsid w:val="003054CD"/>
    <w:rsid w:val="003075CA"/>
    <w:rsid w:val="00310D05"/>
    <w:rsid w:val="0031130B"/>
    <w:rsid w:val="003120A6"/>
    <w:rsid w:val="003139A4"/>
    <w:rsid w:val="00314887"/>
    <w:rsid w:val="0031538D"/>
    <w:rsid w:val="0031681B"/>
    <w:rsid w:val="003178C1"/>
    <w:rsid w:val="00326678"/>
    <w:rsid w:val="00330367"/>
    <w:rsid w:val="003304E5"/>
    <w:rsid w:val="0033276F"/>
    <w:rsid w:val="00333E29"/>
    <w:rsid w:val="003366A3"/>
    <w:rsid w:val="00341979"/>
    <w:rsid w:val="00341B06"/>
    <w:rsid w:val="00342598"/>
    <w:rsid w:val="003426A0"/>
    <w:rsid w:val="0034516B"/>
    <w:rsid w:val="0034516D"/>
    <w:rsid w:val="00345DBB"/>
    <w:rsid w:val="00346529"/>
    <w:rsid w:val="00346800"/>
    <w:rsid w:val="003514B1"/>
    <w:rsid w:val="00352BEF"/>
    <w:rsid w:val="003549C1"/>
    <w:rsid w:val="0035627F"/>
    <w:rsid w:val="00356396"/>
    <w:rsid w:val="0036580C"/>
    <w:rsid w:val="00365959"/>
    <w:rsid w:val="003672A6"/>
    <w:rsid w:val="00370780"/>
    <w:rsid w:val="00371D55"/>
    <w:rsid w:val="00372D53"/>
    <w:rsid w:val="0037355C"/>
    <w:rsid w:val="00380FF4"/>
    <w:rsid w:val="00382E30"/>
    <w:rsid w:val="0039166C"/>
    <w:rsid w:val="0039260A"/>
    <w:rsid w:val="00392773"/>
    <w:rsid w:val="00392E3F"/>
    <w:rsid w:val="00393505"/>
    <w:rsid w:val="00396F0A"/>
    <w:rsid w:val="00397A11"/>
    <w:rsid w:val="003A17DF"/>
    <w:rsid w:val="003A1AC7"/>
    <w:rsid w:val="003A2982"/>
    <w:rsid w:val="003A41ED"/>
    <w:rsid w:val="003A6944"/>
    <w:rsid w:val="003A7C42"/>
    <w:rsid w:val="003B5FDA"/>
    <w:rsid w:val="003B645A"/>
    <w:rsid w:val="003B6BC4"/>
    <w:rsid w:val="003C3B3B"/>
    <w:rsid w:val="003C65AE"/>
    <w:rsid w:val="003C69B8"/>
    <w:rsid w:val="003D1730"/>
    <w:rsid w:val="003D1B1D"/>
    <w:rsid w:val="003D3D98"/>
    <w:rsid w:val="003D40FB"/>
    <w:rsid w:val="003D606E"/>
    <w:rsid w:val="003D6311"/>
    <w:rsid w:val="003D6E77"/>
    <w:rsid w:val="003E0A55"/>
    <w:rsid w:val="003E1DB3"/>
    <w:rsid w:val="003E53D9"/>
    <w:rsid w:val="003E716A"/>
    <w:rsid w:val="003F1C0D"/>
    <w:rsid w:val="003F31CA"/>
    <w:rsid w:val="003F68AB"/>
    <w:rsid w:val="00401A8A"/>
    <w:rsid w:val="00403003"/>
    <w:rsid w:val="0040329F"/>
    <w:rsid w:val="00405075"/>
    <w:rsid w:val="00412D05"/>
    <w:rsid w:val="00413A75"/>
    <w:rsid w:val="0041429F"/>
    <w:rsid w:val="00416933"/>
    <w:rsid w:val="0042254E"/>
    <w:rsid w:val="0042373B"/>
    <w:rsid w:val="004262C3"/>
    <w:rsid w:val="00426540"/>
    <w:rsid w:val="00430FCE"/>
    <w:rsid w:val="00437CE5"/>
    <w:rsid w:val="00440961"/>
    <w:rsid w:val="00440E7C"/>
    <w:rsid w:val="00443E2C"/>
    <w:rsid w:val="004446AE"/>
    <w:rsid w:val="004451FF"/>
    <w:rsid w:val="00446170"/>
    <w:rsid w:val="00446FAF"/>
    <w:rsid w:val="00450F24"/>
    <w:rsid w:val="00452679"/>
    <w:rsid w:val="004569DF"/>
    <w:rsid w:val="004650F6"/>
    <w:rsid w:val="004664DB"/>
    <w:rsid w:val="00466AC2"/>
    <w:rsid w:val="0047254B"/>
    <w:rsid w:val="00472586"/>
    <w:rsid w:val="0047262A"/>
    <w:rsid w:val="00472F65"/>
    <w:rsid w:val="00474B3B"/>
    <w:rsid w:val="0047542C"/>
    <w:rsid w:val="004775F1"/>
    <w:rsid w:val="00477644"/>
    <w:rsid w:val="00480FA0"/>
    <w:rsid w:val="00481F14"/>
    <w:rsid w:val="0048251E"/>
    <w:rsid w:val="004848C7"/>
    <w:rsid w:val="0048522E"/>
    <w:rsid w:val="00485393"/>
    <w:rsid w:val="00485D52"/>
    <w:rsid w:val="00486954"/>
    <w:rsid w:val="00486FC2"/>
    <w:rsid w:val="00490391"/>
    <w:rsid w:val="0049055C"/>
    <w:rsid w:val="00490C0D"/>
    <w:rsid w:val="004915C1"/>
    <w:rsid w:val="004945E1"/>
    <w:rsid w:val="00496C84"/>
    <w:rsid w:val="004A6C39"/>
    <w:rsid w:val="004A78BF"/>
    <w:rsid w:val="004B4ECC"/>
    <w:rsid w:val="004B652C"/>
    <w:rsid w:val="004B7D51"/>
    <w:rsid w:val="004C0B2C"/>
    <w:rsid w:val="004C1B34"/>
    <w:rsid w:val="004C3353"/>
    <w:rsid w:val="004C3CFB"/>
    <w:rsid w:val="004C469E"/>
    <w:rsid w:val="004C5841"/>
    <w:rsid w:val="004C70F0"/>
    <w:rsid w:val="004D0BCE"/>
    <w:rsid w:val="004D0DD0"/>
    <w:rsid w:val="004D2EB9"/>
    <w:rsid w:val="004D369A"/>
    <w:rsid w:val="004E2726"/>
    <w:rsid w:val="004E33E8"/>
    <w:rsid w:val="004E6A7D"/>
    <w:rsid w:val="004E733F"/>
    <w:rsid w:val="004F054C"/>
    <w:rsid w:val="004F06C4"/>
    <w:rsid w:val="004F0A9B"/>
    <w:rsid w:val="004F1321"/>
    <w:rsid w:val="004F56B2"/>
    <w:rsid w:val="004F59B6"/>
    <w:rsid w:val="004F727E"/>
    <w:rsid w:val="0050027F"/>
    <w:rsid w:val="005021C3"/>
    <w:rsid w:val="0050227F"/>
    <w:rsid w:val="00503B7A"/>
    <w:rsid w:val="005062C0"/>
    <w:rsid w:val="00506CC1"/>
    <w:rsid w:val="00515A83"/>
    <w:rsid w:val="00517C31"/>
    <w:rsid w:val="00521D95"/>
    <w:rsid w:val="005229CA"/>
    <w:rsid w:val="0052451A"/>
    <w:rsid w:val="00524AFC"/>
    <w:rsid w:val="005259C2"/>
    <w:rsid w:val="0052762B"/>
    <w:rsid w:val="00531E80"/>
    <w:rsid w:val="005347F7"/>
    <w:rsid w:val="00541AFD"/>
    <w:rsid w:val="0054254C"/>
    <w:rsid w:val="005428EF"/>
    <w:rsid w:val="00546746"/>
    <w:rsid w:val="00547787"/>
    <w:rsid w:val="00550AD6"/>
    <w:rsid w:val="0055122A"/>
    <w:rsid w:val="0055447C"/>
    <w:rsid w:val="00554D79"/>
    <w:rsid w:val="005555CB"/>
    <w:rsid w:val="0055592F"/>
    <w:rsid w:val="00557212"/>
    <w:rsid w:val="00557581"/>
    <w:rsid w:val="00583573"/>
    <w:rsid w:val="00587127"/>
    <w:rsid w:val="00590A20"/>
    <w:rsid w:val="00591527"/>
    <w:rsid w:val="005947EC"/>
    <w:rsid w:val="005954B4"/>
    <w:rsid w:val="00595FC6"/>
    <w:rsid w:val="00596F54"/>
    <w:rsid w:val="005A1A5C"/>
    <w:rsid w:val="005A2CBF"/>
    <w:rsid w:val="005A3BEC"/>
    <w:rsid w:val="005A4957"/>
    <w:rsid w:val="005A69D8"/>
    <w:rsid w:val="005B03C8"/>
    <w:rsid w:val="005B05C8"/>
    <w:rsid w:val="005B0A21"/>
    <w:rsid w:val="005B0F69"/>
    <w:rsid w:val="005B15D7"/>
    <w:rsid w:val="005B2BA0"/>
    <w:rsid w:val="005B6661"/>
    <w:rsid w:val="005B697B"/>
    <w:rsid w:val="005B7BF7"/>
    <w:rsid w:val="005C26F1"/>
    <w:rsid w:val="005D235F"/>
    <w:rsid w:val="005D507D"/>
    <w:rsid w:val="005D6E14"/>
    <w:rsid w:val="005D72E5"/>
    <w:rsid w:val="005D7384"/>
    <w:rsid w:val="005D77B9"/>
    <w:rsid w:val="005E4785"/>
    <w:rsid w:val="005E635B"/>
    <w:rsid w:val="005E7176"/>
    <w:rsid w:val="005F07DF"/>
    <w:rsid w:val="005F22E2"/>
    <w:rsid w:val="005F27BE"/>
    <w:rsid w:val="005F40E1"/>
    <w:rsid w:val="005F41F4"/>
    <w:rsid w:val="005F4203"/>
    <w:rsid w:val="005F5261"/>
    <w:rsid w:val="005F7117"/>
    <w:rsid w:val="006008B8"/>
    <w:rsid w:val="00601954"/>
    <w:rsid w:val="00602DF6"/>
    <w:rsid w:val="0060401D"/>
    <w:rsid w:val="00605244"/>
    <w:rsid w:val="00605957"/>
    <w:rsid w:val="00605F66"/>
    <w:rsid w:val="00610BBC"/>
    <w:rsid w:val="00612A30"/>
    <w:rsid w:val="0061423C"/>
    <w:rsid w:val="00626A82"/>
    <w:rsid w:val="00626DE5"/>
    <w:rsid w:val="00632204"/>
    <w:rsid w:val="00633E90"/>
    <w:rsid w:val="0063445D"/>
    <w:rsid w:val="00636DAC"/>
    <w:rsid w:val="006417B7"/>
    <w:rsid w:val="00642748"/>
    <w:rsid w:val="0064276D"/>
    <w:rsid w:val="0064297C"/>
    <w:rsid w:val="00642AF3"/>
    <w:rsid w:val="0064346B"/>
    <w:rsid w:val="0064382A"/>
    <w:rsid w:val="00644C94"/>
    <w:rsid w:val="00646749"/>
    <w:rsid w:val="0064689B"/>
    <w:rsid w:val="00653D66"/>
    <w:rsid w:val="00655EBB"/>
    <w:rsid w:val="0065627E"/>
    <w:rsid w:val="00656285"/>
    <w:rsid w:val="00657217"/>
    <w:rsid w:val="006626AE"/>
    <w:rsid w:val="00664F60"/>
    <w:rsid w:val="006658BA"/>
    <w:rsid w:val="00672355"/>
    <w:rsid w:val="006774E7"/>
    <w:rsid w:val="00677B75"/>
    <w:rsid w:val="00682438"/>
    <w:rsid w:val="0068470F"/>
    <w:rsid w:val="0069031F"/>
    <w:rsid w:val="00693E5C"/>
    <w:rsid w:val="00694A4A"/>
    <w:rsid w:val="00694CA2"/>
    <w:rsid w:val="00696CE8"/>
    <w:rsid w:val="006A0A88"/>
    <w:rsid w:val="006A2339"/>
    <w:rsid w:val="006A4C22"/>
    <w:rsid w:val="006A5855"/>
    <w:rsid w:val="006A667B"/>
    <w:rsid w:val="006A7E5E"/>
    <w:rsid w:val="006B16EA"/>
    <w:rsid w:val="006B20EA"/>
    <w:rsid w:val="006C060E"/>
    <w:rsid w:val="006C1880"/>
    <w:rsid w:val="006C3C5A"/>
    <w:rsid w:val="006C44FC"/>
    <w:rsid w:val="006C7B41"/>
    <w:rsid w:val="006D13CF"/>
    <w:rsid w:val="006D282C"/>
    <w:rsid w:val="006D45ED"/>
    <w:rsid w:val="006D5503"/>
    <w:rsid w:val="006D7FB0"/>
    <w:rsid w:val="006E006F"/>
    <w:rsid w:val="006E2474"/>
    <w:rsid w:val="006E441C"/>
    <w:rsid w:val="006E5BF5"/>
    <w:rsid w:val="006E6076"/>
    <w:rsid w:val="006E64CA"/>
    <w:rsid w:val="006F0FCF"/>
    <w:rsid w:val="006F5780"/>
    <w:rsid w:val="006F737D"/>
    <w:rsid w:val="006F78A4"/>
    <w:rsid w:val="00701862"/>
    <w:rsid w:val="00701A80"/>
    <w:rsid w:val="007029B6"/>
    <w:rsid w:val="0070499E"/>
    <w:rsid w:val="0071187C"/>
    <w:rsid w:val="00712B6D"/>
    <w:rsid w:val="007131C6"/>
    <w:rsid w:val="0071346D"/>
    <w:rsid w:val="00713501"/>
    <w:rsid w:val="00714891"/>
    <w:rsid w:val="00714F8B"/>
    <w:rsid w:val="007204CA"/>
    <w:rsid w:val="00721B60"/>
    <w:rsid w:val="007251DF"/>
    <w:rsid w:val="0072523C"/>
    <w:rsid w:val="0072608F"/>
    <w:rsid w:val="00727168"/>
    <w:rsid w:val="0073286D"/>
    <w:rsid w:val="0073363A"/>
    <w:rsid w:val="00734F10"/>
    <w:rsid w:val="00735EF7"/>
    <w:rsid w:val="00744F36"/>
    <w:rsid w:val="007459ED"/>
    <w:rsid w:val="00750326"/>
    <w:rsid w:val="0075114F"/>
    <w:rsid w:val="007551CB"/>
    <w:rsid w:val="00755697"/>
    <w:rsid w:val="007570B4"/>
    <w:rsid w:val="007571D8"/>
    <w:rsid w:val="00763B4D"/>
    <w:rsid w:val="0077033A"/>
    <w:rsid w:val="00770903"/>
    <w:rsid w:val="00771D70"/>
    <w:rsid w:val="0077390F"/>
    <w:rsid w:val="00775F6C"/>
    <w:rsid w:val="00777910"/>
    <w:rsid w:val="00777B59"/>
    <w:rsid w:val="00777FFE"/>
    <w:rsid w:val="0078089E"/>
    <w:rsid w:val="00781298"/>
    <w:rsid w:val="00781EA2"/>
    <w:rsid w:val="00783961"/>
    <w:rsid w:val="00786668"/>
    <w:rsid w:val="007872DE"/>
    <w:rsid w:val="00787413"/>
    <w:rsid w:val="007878AB"/>
    <w:rsid w:val="00791FC0"/>
    <w:rsid w:val="007972B8"/>
    <w:rsid w:val="007A212C"/>
    <w:rsid w:val="007A599A"/>
    <w:rsid w:val="007A68ED"/>
    <w:rsid w:val="007B1458"/>
    <w:rsid w:val="007B3947"/>
    <w:rsid w:val="007B568D"/>
    <w:rsid w:val="007C0F02"/>
    <w:rsid w:val="007C2390"/>
    <w:rsid w:val="007C401B"/>
    <w:rsid w:val="007C4109"/>
    <w:rsid w:val="007D0CA3"/>
    <w:rsid w:val="007D1C95"/>
    <w:rsid w:val="007D1F85"/>
    <w:rsid w:val="007D4BD1"/>
    <w:rsid w:val="007D63B4"/>
    <w:rsid w:val="007D6BBC"/>
    <w:rsid w:val="007E1239"/>
    <w:rsid w:val="007E2D75"/>
    <w:rsid w:val="007E2F18"/>
    <w:rsid w:val="007E640E"/>
    <w:rsid w:val="007E7D30"/>
    <w:rsid w:val="007F0BE6"/>
    <w:rsid w:val="007F0DA3"/>
    <w:rsid w:val="007F35F1"/>
    <w:rsid w:val="007F6447"/>
    <w:rsid w:val="007F6856"/>
    <w:rsid w:val="007F7201"/>
    <w:rsid w:val="00800829"/>
    <w:rsid w:val="00801082"/>
    <w:rsid w:val="008013AF"/>
    <w:rsid w:val="00801DC4"/>
    <w:rsid w:val="00802929"/>
    <w:rsid w:val="00810950"/>
    <w:rsid w:val="008112F2"/>
    <w:rsid w:val="008115B7"/>
    <w:rsid w:val="00814FE8"/>
    <w:rsid w:val="00815512"/>
    <w:rsid w:val="00817CE0"/>
    <w:rsid w:val="00820E71"/>
    <w:rsid w:val="008211B4"/>
    <w:rsid w:val="008211F5"/>
    <w:rsid w:val="008245C3"/>
    <w:rsid w:val="008258E6"/>
    <w:rsid w:val="0083465B"/>
    <w:rsid w:val="0083584A"/>
    <w:rsid w:val="008366C2"/>
    <w:rsid w:val="00840D9E"/>
    <w:rsid w:val="00841ABB"/>
    <w:rsid w:val="00841AF3"/>
    <w:rsid w:val="00843A40"/>
    <w:rsid w:val="00844FC6"/>
    <w:rsid w:val="00845B49"/>
    <w:rsid w:val="00856371"/>
    <w:rsid w:val="008566FC"/>
    <w:rsid w:val="0086240E"/>
    <w:rsid w:val="0086274B"/>
    <w:rsid w:val="008642FE"/>
    <w:rsid w:val="008644A5"/>
    <w:rsid w:val="00867A43"/>
    <w:rsid w:val="00871CA3"/>
    <w:rsid w:val="008777B3"/>
    <w:rsid w:val="0088025D"/>
    <w:rsid w:val="00880AF5"/>
    <w:rsid w:val="0088185D"/>
    <w:rsid w:val="008819B7"/>
    <w:rsid w:val="00881A64"/>
    <w:rsid w:val="00885949"/>
    <w:rsid w:val="00885971"/>
    <w:rsid w:val="00890E55"/>
    <w:rsid w:val="00890F8A"/>
    <w:rsid w:val="00892275"/>
    <w:rsid w:val="00893053"/>
    <w:rsid w:val="00896BB9"/>
    <w:rsid w:val="008A0446"/>
    <w:rsid w:val="008A0F8C"/>
    <w:rsid w:val="008A695E"/>
    <w:rsid w:val="008A6DDB"/>
    <w:rsid w:val="008B453B"/>
    <w:rsid w:val="008B6930"/>
    <w:rsid w:val="008C08AF"/>
    <w:rsid w:val="008C3D3E"/>
    <w:rsid w:val="008D0053"/>
    <w:rsid w:val="008D09B0"/>
    <w:rsid w:val="008D20BD"/>
    <w:rsid w:val="008D2384"/>
    <w:rsid w:val="008D30E8"/>
    <w:rsid w:val="008D3244"/>
    <w:rsid w:val="008D38CB"/>
    <w:rsid w:val="008E2D22"/>
    <w:rsid w:val="008E32FB"/>
    <w:rsid w:val="008E3420"/>
    <w:rsid w:val="008E3805"/>
    <w:rsid w:val="008E5D8F"/>
    <w:rsid w:val="008E74D0"/>
    <w:rsid w:val="008E7DCD"/>
    <w:rsid w:val="008F02E1"/>
    <w:rsid w:val="008F3E0C"/>
    <w:rsid w:val="008F3FDB"/>
    <w:rsid w:val="008F490E"/>
    <w:rsid w:val="008F4F96"/>
    <w:rsid w:val="008F6061"/>
    <w:rsid w:val="008F61BC"/>
    <w:rsid w:val="008F65FA"/>
    <w:rsid w:val="009017C0"/>
    <w:rsid w:val="00902111"/>
    <w:rsid w:val="0090304C"/>
    <w:rsid w:val="009036C5"/>
    <w:rsid w:val="00904AB7"/>
    <w:rsid w:val="0090694F"/>
    <w:rsid w:val="00907700"/>
    <w:rsid w:val="009109C9"/>
    <w:rsid w:val="00911060"/>
    <w:rsid w:val="00911C3B"/>
    <w:rsid w:val="009127BF"/>
    <w:rsid w:val="00913F49"/>
    <w:rsid w:val="0091465F"/>
    <w:rsid w:val="00915A37"/>
    <w:rsid w:val="009177BB"/>
    <w:rsid w:val="009178D0"/>
    <w:rsid w:val="00917FA7"/>
    <w:rsid w:val="009200A6"/>
    <w:rsid w:val="0092098D"/>
    <w:rsid w:val="00921ED2"/>
    <w:rsid w:val="00930556"/>
    <w:rsid w:val="00932BEA"/>
    <w:rsid w:val="0093322E"/>
    <w:rsid w:val="00933585"/>
    <w:rsid w:val="009355B3"/>
    <w:rsid w:val="0093604A"/>
    <w:rsid w:val="009362D0"/>
    <w:rsid w:val="00940405"/>
    <w:rsid w:val="0094207A"/>
    <w:rsid w:val="0094232D"/>
    <w:rsid w:val="00951CE8"/>
    <w:rsid w:val="00953320"/>
    <w:rsid w:val="0095666A"/>
    <w:rsid w:val="0096206C"/>
    <w:rsid w:val="00967E67"/>
    <w:rsid w:val="0097207D"/>
    <w:rsid w:val="00974267"/>
    <w:rsid w:val="0097662C"/>
    <w:rsid w:val="009804D5"/>
    <w:rsid w:val="00982986"/>
    <w:rsid w:val="00982D57"/>
    <w:rsid w:val="00984345"/>
    <w:rsid w:val="00984D78"/>
    <w:rsid w:val="00985023"/>
    <w:rsid w:val="00986F21"/>
    <w:rsid w:val="0099087D"/>
    <w:rsid w:val="00990F21"/>
    <w:rsid w:val="00995345"/>
    <w:rsid w:val="0099571C"/>
    <w:rsid w:val="009A3580"/>
    <w:rsid w:val="009A4C93"/>
    <w:rsid w:val="009A52D6"/>
    <w:rsid w:val="009A593B"/>
    <w:rsid w:val="009A5C69"/>
    <w:rsid w:val="009A64D4"/>
    <w:rsid w:val="009A760B"/>
    <w:rsid w:val="009B22E4"/>
    <w:rsid w:val="009B6049"/>
    <w:rsid w:val="009B6924"/>
    <w:rsid w:val="009C04C2"/>
    <w:rsid w:val="009C5566"/>
    <w:rsid w:val="009C5E8D"/>
    <w:rsid w:val="009D0B16"/>
    <w:rsid w:val="009D26E2"/>
    <w:rsid w:val="009D6812"/>
    <w:rsid w:val="009D77A5"/>
    <w:rsid w:val="009E4DEF"/>
    <w:rsid w:val="009E7A08"/>
    <w:rsid w:val="009F16AC"/>
    <w:rsid w:val="009F3A5A"/>
    <w:rsid w:val="009F561C"/>
    <w:rsid w:val="009F6CDB"/>
    <w:rsid w:val="00A0042E"/>
    <w:rsid w:val="00A00C51"/>
    <w:rsid w:val="00A03447"/>
    <w:rsid w:val="00A04EC2"/>
    <w:rsid w:val="00A05364"/>
    <w:rsid w:val="00A07241"/>
    <w:rsid w:val="00A0732D"/>
    <w:rsid w:val="00A07DBA"/>
    <w:rsid w:val="00A07DFF"/>
    <w:rsid w:val="00A12527"/>
    <w:rsid w:val="00A12CEA"/>
    <w:rsid w:val="00A16CA2"/>
    <w:rsid w:val="00A17CA5"/>
    <w:rsid w:val="00A22344"/>
    <w:rsid w:val="00A24EB7"/>
    <w:rsid w:val="00A25537"/>
    <w:rsid w:val="00A307E4"/>
    <w:rsid w:val="00A30EE2"/>
    <w:rsid w:val="00A323D3"/>
    <w:rsid w:val="00A35A2F"/>
    <w:rsid w:val="00A36DA0"/>
    <w:rsid w:val="00A421BC"/>
    <w:rsid w:val="00A50650"/>
    <w:rsid w:val="00A556C9"/>
    <w:rsid w:val="00A55ED1"/>
    <w:rsid w:val="00A567C1"/>
    <w:rsid w:val="00A56877"/>
    <w:rsid w:val="00A57BB1"/>
    <w:rsid w:val="00A60AF8"/>
    <w:rsid w:val="00A611F6"/>
    <w:rsid w:val="00A630D9"/>
    <w:rsid w:val="00A631CE"/>
    <w:rsid w:val="00A72629"/>
    <w:rsid w:val="00A740A9"/>
    <w:rsid w:val="00A75B2E"/>
    <w:rsid w:val="00A76D7E"/>
    <w:rsid w:val="00A77EC8"/>
    <w:rsid w:val="00A82A19"/>
    <w:rsid w:val="00A85BAD"/>
    <w:rsid w:val="00A8622A"/>
    <w:rsid w:val="00A91493"/>
    <w:rsid w:val="00A92435"/>
    <w:rsid w:val="00A9248F"/>
    <w:rsid w:val="00A950DD"/>
    <w:rsid w:val="00A96195"/>
    <w:rsid w:val="00AA072A"/>
    <w:rsid w:val="00AA08DC"/>
    <w:rsid w:val="00AB34B7"/>
    <w:rsid w:val="00AB598E"/>
    <w:rsid w:val="00AB6A43"/>
    <w:rsid w:val="00AC16D0"/>
    <w:rsid w:val="00AC236A"/>
    <w:rsid w:val="00AC273D"/>
    <w:rsid w:val="00AC48AC"/>
    <w:rsid w:val="00AC68D9"/>
    <w:rsid w:val="00AC7011"/>
    <w:rsid w:val="00AD234C"/>
    <w:rsid w:val="00AD51A0"/>
    <w:rsid w:val="00AD64F1"/>
    <w:rsid w:val="00AD6C4F"/>
    <w:rsid w:val="00AD6E19"/>
    <w:rsid w:val="00AE324A"/>
    <w:rsid w:val="00AE63A7"/>
    <w:rsid w:val="00AE6A97"/>
    <w:rsid w:val="00AE7965"/>
    <w:rsid w:val="00AE7C95"/>
    <w:rsid w:val="00AF0B9F"/>
    <w:rsid w:val="00AF4133"/>
    <w:rsid w:val="00AF465B"/>
    <w:rsid w:val="00AF6A89"/>
    <w:rsid w:val="00AF6E1C"/>
    <w:rsid w:val="00AF7EFE"/>
    <w:rsid w:val="00B00CCF"/>
    <w:rsid w:val="00B00D13"/>
    <w:rsid w:val="00B011ED"/>
    <w:rsid w:val="00B04330"/>
    <w:rsid w:val="00B054EE"/>
    <w:rsid w:val="00B07580"/>
    <w:rsid w:val="00B07F77"/>
    <w:rsid w:val="00B12A8B"/>
    <w:rsid w:val="00B12B79"/>
    <w:rsid w:val="00B13267"/>
    <w:rsid w:val="00B1653D"/>
    <w:rsid w:val="00B201B8"/>
    <w:rsid w:val="00B209C6"/>
    <w:rsid w:val="00B21458"/>
    <w:rsid w:val="00B22079"/>
    <w:rsid w:val="00B26564"/>
    <w:rsid w:val="00B30AEB"/>
    <w:rsid w:val="00B315F5"/>
    <w:rsid w:val="00B3297D"/>
    <w:rsid w:val="00B37C37"/>
    <w:rsid w:val="00B40D43"/>
    <w:rsid w:val="00B449FB"/>
    <w:rsid w:val="00B44D5A"/>
    <w:rsid w:val="00B45198"/>
    <w:rsid w:val="00B47837"/>
    <w:rsid w:val="00B53A0F"/>
    <w:rsid w:val="00B53E0C"/>
    <w:rsid w:val="00B56DA2"/>
    <w:rsid w:val="00B60328"/>
    <w:rsid w:val="00B65826"/>
    <w:rsid w:val="00B67ED7"/>
    <w:rsid w:val="00B70A6C"/>
    <w:rsid w:val="00B76B73"/>
    <w:rsid w:val="00B76C22"/>
    <w:rsid w:val="00B77125"/>
    <w:rsid w:val="00B81B2E"/>
    <w:rsid w:val="00B848C1"/>
    <w:rsid w:val="00B85744"/>
    <w:rsid w:val="00B857CE"/>
    <w:rsid w:val="00B865C5"/>
    <w:rsid w:val="00B9008E"/>
    <w:rsid w:val="00B91D13"/>
    <w:rsid w:val="00B95CE4"/>
    <w:rsid w:val="00B97910"/>
    <w:rsid w:val="00B979AF"/>
    <w:rsid w:val="00B97ACF"/>
    <w:rsid w:val="00BA0B4F"/>
    <w:rsid w:val="00BA25C2"/>
    <w:rsid w:val="00BA43EA"/>
    <w:rsid w:val="00BA536D"/>
    <w:rsid w:val="00BB1714"/>
    <w:rsid w:val="00BB256B"/>
    <w:rsid w:val="00BB329A"/>
    <w:rsid w:val="00BB721A"/>
    <w:rsid w:val="00BB7916"/>
    <w:rsid w:val="00BC1519"/>
    <w:rsid w:val="00BC21C7"/>
    <w:rsid w:val="00BC2434"/>
    <w:rsid w:val="00BC2FA2"/>
    <w:rsid w:val="00BC554B"/>
    <w:rsid w:val="00BC5B7F"/>
    <w:rsid w:val="00BC64F9"/>
    <w:rsid w:val="00BD3EE7"/>
    <w:rsid w:val="00BE0C0C"/>
    <w:rsid w:val="00BE34A5"/>
    <w:rsid w:val="00C00280"/>
    <w:rsid w:val="00C002F6"/>
    <w:rsid w:val="00C02E04"/>
    <w:rsid w:val="00C06684"/>
    <w:rsid w:val="00C134A7"/>
    <w:rsid w:val="00C149E2"/>
    <w:rsid w:val="00C14FED"/>
    <w:rsid w:val="00C15B3C"/>
    <w:rsid w:val="00C15D3C"/>
    <w:rsid w:val="00C161AB"/>
    <w:rsid w:val="00C171E0"/>
    <w:rsid w:val="00C1795F"/>
    <w:rsid w:val="00C179C1"/>
    <w:rsid w:val="00C208C1"/>
    <w:rsid w:val="00C20A66"/>
    <w:rsid w:val="00C2354F"/>
    <w:rsid w:val="00C3096B"/>
    <w:rsid w:val="00C31D88"/>
    <w:rsid w:val="00C340B1"/>
    <w:rsid w:val="00C42FF1"/>
    <w:rsid w:val="00C466FA"/>
    <w:rsid w:val="00C47194"/>
    <w:rsid w:val="00C50051"/>
    <w:rsid w:val="00C50A2A"/>
    <w:rsid w:val="00C511BA"/>
    <w:rsid w:val="00C52A0F"/>
    <w:rsid w:val="00C53CA4"/>
    <w:rsid w:val="00C567C3"/>
    <w:rsid w:val="00C61A34"/>
    <w:rsid w:val="00C6419B"/>
    <w:rsid w:val="00C643F5"/>
    <w:rsid w:val="00C6585C"/>
    <w:rsid w:val="00C716CA"/>
    <w:rsid w:val="00C73088"/>
    <w:rsid w:val="00C761BE"/>
    <w:rsid w:val="00C76E54"/>
    <w:rsid w:val="00C81181"/>
    <w:rsid w:val="00C81409"/>
    <w:rsid w:val="00C81845"/>
    <w:rsid w:val="00C83271"/>
    <w:rsid w:val="00C832E6"/>
    <w:rsid w:val="00C853BE"/>
    <w:rsid w:val="00C86F53"/>
    <w:rsid w:val="00C8728D"/>
    <w:rsid w:val="00C924C2"/>
    <w:rsid w:val="00C93AE8"/>
    <w:rsid w:val="00C94697"/>
    <w:rsid w:val="00C94A8E"/>
    <w:rsid w:val="00C9687B"/>
    <w:rsid w:val="00CA1B93"/>
    <w:rsid w:val="00CA201D"/>
    <w:rsid w:val="00CA45F4"/>
    <w:rsid w:val="00CB0E75"/>
    <w:rsid w:val="00CB1F15"/>
    <w:rsid w:val="00CB25DC"/>
    <w:rsid w:val="00CB3B9C"/>
    <w:rsid w:val="00CB4C15"/>
    <w:rsid w:val="00CB4DCC"/>
    <w:rsid w:val="00CB58CD"/>
    <w:rsid w:val="00CB6347"/>
    <w:rsid w:val="00CC07FE"/>
    <w:rsid w:val="00CC2AD5"/>
    <w:rsid w:val="00CC38A6"/>
    <w:rsid w:val="00CC5937"/>
    <w:rsid w:val="00CC7A5A"/>
    <w:rsid w:val="00CD0493"/>
    <w:rsid w:val="00CD29A6"/>
    <w:rsid w:val="00CD4F23"/>
    <w:rsid w:val="00CD5F5F"/>
    <w:rsid w:val="00CD61F5"/>
    <w:rsid w:val="00CD6C9D"/>
    <w:rsid w:val="00CE0CB3"/>
    <w:rsid w:val="00CE3868"/>
    <w:rsid w:val="00CE5C22"/>
    <w:rsid w:val="00CE5FC4"/>
    <w:rsid w:val="00CF1ECA"/>
    <w:rsid w:val="00CF32CA"/>
    <w:rsid w:val="00CF3CF3"/>
    <w:rsid w:val="00CF4D97"/>
    <w:rsid w:val="00CF5045"/>
    <w:rsid w:val="00CF58C9"/>
    <w:rsid w:val="00CF5F39"/>
    <w:rsid w:val="00CF6A04"/>
    <w:rsid w:val="00CF7568"/>
    <w:rsid w:val="00CF7E91"/>
    <w:rsid w:val="00D0111C"/>
    <w:rsid w:val="00D03642"/>
    <w:rsid w:val="00D03EC7"/>
    <w:rsid w:val="00D05717"/>
    <w:rsid w:val="00D07211"/>
    <w:rsid w:val="00D105F4"/>
    <w:rsid w:val="00D1365F"/>
    <w:rsid w:val="00D14C8D"/>
    <w:rsid w:val="00D20B65"/>
    <w:rsid w:val="00D20CFA"/>
    <w:rsid w:val="00D22C68"/>
    <w:rsid w:val="00D23735"/>
    <w:rsid w:val="00D25491"/>
    <w:rsid w:val="00D25BED"/>
    <w:rsid w:val="00D25FA5"/>
    <w:rsid w:val="00D27E44"/>
    <w:rsid w:val="00D3132B"/>
    <w:rsid w:val="00D3152F"/>
    <w:rsid w:val="00D335C5"/>
    <w:rsid w:val="00D34EC5"/>
    <w:rsid w:val="00D362AE"/>
    <w:rsid w:val="00D37CB5"/>
    <w:rsid w:val="00D4034A"/>
    <w:rsid w:val="00D416DC"/>
    <w:rsid w:val="00D53677"/>
    <w:rsid w:val="00D55471"/>
    <w:rsid w:val="00D561CD"/>
    <w:rsid w:val="00D56F8F"/>
    <w:rsid w:val="00D60C00"/>
    <w:rsid w:val="00D62B68"/>
    <w:rsid w:val="00D64E2C"/>
    <w:rsid w:val="00D66CEB"/>
    <w:rsid w:val="00D670A7"/>
    <w:rsid w:val="00D7065E"/>
    <w:rsid w:val="00D73FEC"/>
    <w:rsid w:val="00D74368"/>
    <w:rsid w:val="00D75F37"/>
    <w:rsid w:val="00D77FE3"/>
    <w:rsid w:val="00D81FF5"/>
    <w:rsid w:val="00D83B9A"/>
    <w:rsid w:val="00D86C10"/>
    <w:rsid w:val="00D870AF"/>
    <w:rsid w:val="00D91F34"/>
    <w:rsid w:val="00D92988"/>
    <w:rsid w:val="00D93248"/>
    <w:rsid w:val="00D939D3"/>
    <w:rsid w:val="00D93C70"/>
    <w:rsid w:val="00D9681D"/>
    <w:rsid w:val="00DA02B2"/>
    <w:rsid w:val="00DA102E"/>
    <w:rsid w:val="00DA14D7"/>
    <w:rsid w:val="00DA360F"/>
    <w:rsid w:val="00DA444E"/>
    <w:rsid w:val="00DA740F"/>
    <w:rsid w:val="00DB6E7A"/>
    <w:rsid w:val="00DB6EFA"/>
    <w:rsid w:val="00DB71F9"/>
    <w:rsid w:val="00DC04FB"/>
    <w:rsid w:val="00DC1452"/>
    <w:rsid w:val="00DC6EC7"/>
    <w:rsid w:val="00DC7DD3"/>
    <w:rsid w:val="00DD2022"/>
    <w:rsid w:val="00DD62F4"/>
    <w:rsid w:val="00DE046E"/>
    <w:rsid w:val="00DE2596"/>
    <w:rsid w:val="00DE4B9B"/>
    <w:rsid w:val="00DE5489"/>
    <w:rsid w:val="00DE7603"/>
    <w:rsid w:val="00DF3AAD"/>
    <w:rsid w:val="00DF4C23"/>
    <w:rsid w:val="00DF6538"/>
    <w:rsid w:val="00DF7D3D"/>
    <w:rsid w:val="00E05F35"/>
    <w:rsid w:val="00E05FFB"/>
    <w:rsid w:val="00E10740"/>
    <w:rsid w:val="00E11308"/>
    <w:rsid w:val="00E156D2"/>
    <w:rsid w:val="00E16B6D"/>
    <w:rsid w:val="00E22C5F"/>
    <w:rsid w:val="00E263BD"/>
    <w:rsid w:val="00E33AA9"/>
    <w:rsid w:val="00E37E32"/>
    <w:rsid w:val="00E405EF"/>
    <w:rsid w:val="00E46D2E"/>
    <w:rsid w:val="00E47A97"/>
    <w:rsid w:val="00E5034B"/>
    <w:rsid w:val="00E53CEB"/>
    <w:rsid w:val="00E53F69"/>
    <w:rsid w:val="00E57F7A"/>
    <w:rsid w:val="00E619C2"/>
    <w:rsid w:val="00E61BC1"/>
    <w:rsid w:val="00E6248E"/>
    <w:rsid w:val="00E63F8E"/>
    <w:rsid w:val="00E649F9"/>
    <w:rsid w:val="00E65B1D"/>
    <w:rsid w:val="00E65E8C"/>
    <w:rsid w:val="00E66C7D"/>
    <w:rsid w:val="00E709EF"/>
    <w:rsid w:val="00E75866"/>
    <w:rsid w:val="00E76C9D"/>
    <w:rsid w:val="00E76E36"/>
    <w:rsid w:val="00E7744A"/>
    <w:rsid w:val="00E81944"/>
    <w:rsid w:val="00E8251D"/>
    <w:rsid w:val="00E84D84"/>
    <w:rsid w:val="00E873A4"/>
    <w:rsid w:val="00E87528"/>
    <w:rsid w:val="00E9079B"/>
    <w:rsid w:val="00E90A44"/>
    <w:rsid w:val="00E90BD7"/>
    <w:rsid w:val="00E9213B"/>
    <w:rsid w:val="00E9279E"/>
    <w:rsid w:val="00E92C24"/>
    <w:rsid w:val="00E95047"/>
    <w:rsid w:val="00EA1448"/>
    <w:rsid w:val="00EA24BB"/>
    <w:rsid w:val="00EA40F4"/>
    <w:rsid w:val="00EA69BD"/>
    <w:rsid w:val="00EA718F"/>
    <w:rsid w:val="00EB5046"/>
    <w:rsid w:val="00EB7775"/>
    <w:rsid w:val="00EB7A0A"/>
    <w:rsid w:val="00EC0504"/>
    <w:rsid w:val="00ED400C"/>
    <w:rsid w:val="00ED49D1"/>
    <w:rsid w:val="00ED5A30"/>
    <w:rsid w:val="00ED706B"/>
    <w:rsid w:val="00ED7780"/>
    <w:rsid w:val="00EE2F92"/>
    <w:rsid w:val="00EE2FD6"/>
    <w:rsid w:val="00EE421D"/>
    <w:rsid w:val="00EE425F"/>
    <w:rsid w:val="00EE5117"/>
    <w:rsid w:val="00EE66BD"/>
    <w:rsid w:val="00EE7BD7"/>
    <w:rsid w:val="00EF0833"/>
    <w:rsid w:val="00EF4E4A"/>
    <w:rsid w:val="00EF508A"/>
    <w:rsid w:val="00EF7FB1"/>
    <w:rsid w:val="00F01E83"/>
    <w:rsid w:val="00F02892"/>
    <w:rsid w:val="00F04761"/>
    <w:rsid w:val="00F06F80"/>
    <w:rsid w:val="00F12BD4"/>
    <w:rsid w:val="00F143E7"/>
    <w:rsid w:val="00F151DE"/>
    <w:rsid w:val="00F15B35"/>
    <w:rsid w:val="00F16B11"/>
    <w:rsid w:val="00F16E8C"/>
    <w:rsid w:val="00F209AD"/>
    <w:rsid w:val="00F22A2C"/>
    <w:rsid w:val="00F24CDC"/>
    <w:rsid w:val="00F273D8"/>
    <w:rsid w:val="00F27DCB"/>
    <w:rsid w:val="00F31A2A"/>
    <w:rsid w:val="00F33BD8"/>
    <w:rsid w:val="00F341A1"/>
    <w:rsid w:val="00F3674F"/>
    <w:rsid w:val="00F37C45"/>
    <w:rsid w:val="00F37D11"/>
    <w:rsid w:val="00F428B5"/>
    <w:rsid w:val="00F42A75"/>
    <w:rsid w:val="00F44859"/>
    <w:rsid w:val="00F44CC1"/>
    <w:rsid w:val="00F46D0F"/>
    <w:rsid w:val="00F516BF"/>
    <w:rsid w:val="00F51857"/>
    <w:rsid w:val="00F518BB"/>
    <w:rsid w:val="00F51CE9"/>
    <w:rsid w:val="00F5418C"/>
    <w:rsid w:val="00F609F3"/>
    <w:rsid w:val="00F6145E"/>
    <w:rsid w:val="00F62D7B"/>
    <w:rsid w:val="00F633A8"/>
    <w:rsid w:val="00F64287"/>
    <w:rsid w:val="00F648BF"/>
    <w:rsid w:val="00F66D6F"/>
    <w:rsid w:val="00F73102"/>
    <w:rsid w:val="00F74DC5"/>
    <w:rsid w:val="00F76F54"/>
    <w:rsid w:val="00F80BCD"/>
    <w:rsid w:val="00F82BE7"/>
    <w:rsid w:val="00F82C4B"/>
    <w:rsid w:val="00F82E72"/>
    <w:rsid w:val="00F8476D"/>
    <w:rsid w:val="00F84BE8"/>
    <w:rsid w:val="00F8643A"/>
    <w:rsid w:val="00F9100A"/>
    <w:rsid w:val="00F9192C"/>
    <w:rsid w:val="00F91C36"/>
    <w:rsid w:val="00F95984"/>
    <w:rsid w:val="00F95ADC"/>
    <w:rsid w:val="00F9717A"/>
    <w:rsid w:val="00FA2E24"/>
    <w:rsid w:val="00FA44DC"/>
    <w:rsid w:val="00FA4715"/>
    <w:rsid w:val="00FA7604"/>
    <w:rsid w:val="00FB07BE"/>
    <w:rsid w:val="00FB0AB3"/>
    <w:rsid w:val="00FC1235"/>
    <w:rsid w:val="00FC251C"/>
    <w:rsid w:val="00FC37F0"/>
    <w:rsid w:val="00FC3B4A"/>
    <w:rsid w:val="00FD0977"/>
    <w:rsid w:val="00FD299A"/>
    <w:rsid w:val="00FD3CA2"/>
    <w:rsid w:val="00FD43DE"/>
    <w:rsid w:val="00FD5B5F"/>
    <w:rsid w:val="00FD5C27"/>
    <w:rsid w:val="00FD5FF9"/>
    <w:rsid w:val="00FD6254"/>
    <w:rsid w:val="00FD686A"/>
    <w:rsid w:val="00FD75E2"/>
    <w:rsid w:val="00FD7FC1"/>
    <w:rsid w:val="00FE0A24"/>
    <w:rsid w:val="00FE1753"/>
    <w:rsid w:val="00FE5DC7"/>
    <w:rsid w:val="00FE60BE"/>
    <w:rsid w:val="00FF3DD3"/>
    <w:rsid w:val="00FF40B7"/>
    <w:rsid w:val="00FF4B7E"/>
    <w:rsid w:val="00FF5C46"/>
    <w:rsid w:val="00FF5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228F9D7"/>
  <w15:chartTrackingRefBased/>
  <w15:docId w15:val="{C2920793-6824-4868-9C9D-649CDE763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61AB"/>
    <w:rPr>
      <w:color w:val="0000FF"/>
      <w:u w:val="single"/>
    </w:rPr>
  </w:style>
  <w:style w:type="paragraph" w:styleId="BalloonText">
    <w:name w:val="Balloon Text"/>
    <w:basedOn w:val="Normal"/>
    <w:link w:val="BalloonTextChar"/>
    <w:uiPriority w:val="99"/>
    <w:semiHidden/>
    <w:unhideWhenUsed/>
    <w:rsid w:val="00EE42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25F"/>
    <w:rPr>
      <w:rFonts w:ascii="Segoe UI" w:hAnsi="Segoe UI" w:cs="Segoe UI"/>
      <w:sz w:val="18"/>
      <w:szCs w:val="18"/>
    </w:rPr>
  </w:style>
  <w:style w:type="character" w:styleId="UnresolvedMention">
    <w:name w:val="Unresolved Mention"/>
    <w:basedOn w:val="DefaultParagraphFont"/>
    <w:uiPriority w:val="99"/>
    <w:semiHidden/>
    <w:unhideWhenUsed/>
    <w:rsid w:val="0093322E"/>
    <w:rPr>
      <w:color w:val="605E5C"/>
      <w:shd w:val="clear" w:color="auto" w:fill="E1DFDD"/>
    </w:rPr>
  </w:style>
  <w:style w:type="character" w:styleId="FollowedHyperlink">
    <w:name w:val="FollowedHyperlink"/>
    <w:basedOn w:val="DefaultParagraphFont"/>
    <w:uiPriority w:val="99"/>
    <w:semiHidden/>
    <w:unhideWhenUsed/>
    <w:rsid w:val="005F7117"/>
    <w:rPr>
      <w:color w:val="954F72" w:themeColor="followedHyperlink"/>
      <w:u w:val="single"/>
    </w:rPr>
  </w:style>
  <w:style w:type="paragraph" w:styleId="ListParagraph">
    <w:name w:val="List Paragraph"/>
    <w:basedOn w:val="Normal"/>
    <w:uiPriority w:val="34"/>
    <w:qFormat/>
    <w:rsid w:val="001B7D6B"/>
    <w:pPr>
      <w:ind w:left="720"/>
      <w:contextualSpacing/>
    </w:pPr>
  </w:style>
  <w:style w:type="paragraph" w:styleId="Header">
    <w:name w:val="header"/>
    <w:basedOn w:val="Normal"/>
    <w:link w:val="HeaderChar"/>
    <w:uiPriority w:val="99"/>
    <w:unhideWhenUsed/>
    <w:rsid w:val="00BD3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E7"/>
  </w:style>
  <w:style w:type="paragraph" w:styleId="Footer">
    <w:name w:val="footer"/>
    <w:basedOn w:val="Normal"/>
    <w:link w:val="FooterChar"/>
    <w:uiPriority w:val="99"/>
    <w:unhideWhenUsed/>
    <w:rsid w:val="00BD3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390319">
      <w:bodyDiv w:val="1"/>
      <w:marLeft w:val="0"/>
      <w:marRight w:val="0"/>
      <w:marTop w:val="0"/>
      <w:marBottom w:val="0"/>
      <w:divBdr>
        <w:top w:val="none" w:sz="0" w:space="0" w:color="auto"/>
        <w:left w:val="none" w:sz="0" w:space="0" w:color="auto"/>
        <w:bottom w:val="none" w:sz="0" w:space="0" w:color="auto"/>
        <w:right w:val="none" w:sz="0" w:space="0" w:color="auto"/>
      </w:divBdr>
    </w:div>
    <w:div w:id="891039400">
      <w:bodyDiv w:val="1"/>
      <w:marLeft w:val="0"/>
      <w:marRight w:val="0"/>
      <w:marTop w:val="0"/>
      <w:marBottom w:val="0"/>
      <w:divBdr>
        <w:top w:val="none" w:sz="0" w:space="0" w:color="auto"/>
        <w:left w:val="none" w:sz="0" w:space="0" w:color="auto"/>
        <w:bottom w:val="none" w:sz="0" w:space="0" w:color="auto"/>
        <w:right w:val="none" w:sz="0" w:space="0" w:color="auto"/>
      </w:divBdr>
    </w:div>
    <w:div w:id="1103457439">
      <w:bodyDiv w:val="1"/>
      <w:marLeft w:val="0"/>
      <w:marRight w:val="0"/>
      <w:marTop w:val="0"/>
      <w:marBottom w:val="0"/>
      <w:divBdr>
        <w:top w:val="none" w:sz="0" w:space="0" w:color="auto"/>
        <w:left w:val="none" w:sz="0" w:space="0" w:color="auto"/>
        <w:bottom w:val="none" w:sz="0" w:space="0" w:color="auto"/>
        <w:right w:val="none" w:sz="0" w:space="0" w:color="auto"/>
      </w:divBdr>
      <w:divsChild>
        <w:div w:id="1479607863">
          <w:marLeft w:val="0"/>
          <w:marRight w:val="0"/>
          <w:marTop w:val="0"/>
          <w:marBottom w:val="0"/>
          <w:divBdr>
            <w:top w:val="none" w:sz="0" w:space="0" w:color="auto"/>
            <w:left w:val="none" w:sz="0" w:space="0" w:color="auto"/>
            <w:bottom w:val="none" w:sz="0" w:space="0" w:color="auto"/>
            <w:right w:val="none" w:sz="0" w:space="0" w:color="auto"/>
          </w:divBdr>
        </w:div>
        <w:div w:id="1841192477">
          <w:marLeft w:val="0"/>
          <w:marRight w:val="0"/>
          <w:marTop w:val="0"/>
          <w:marBottom w:val="0"/>
          <w:divBdr>
            <w:top w:val="none" w:sz="0" w:space="0" w:color="auto"/>
            <w:left w:val="none" w:sz="0" w:space="0" w:color="auto"/>
            <w:bottom w:val="none" w:sz="0" w:space="0" w:color="auto"/>
            <w:right w:val="none" w:sz="0" w:space="0" w:color="auto"/>
          </w:divBdr>
        </w:div>
        <w:div w:id="268513048">
          <w:marLeft w:val="0"/>
          <w:marRight w:val="0"/>
          <w:marTop w:val="0"/>
          <w:marBottom w:val="0"/>
          <w:divBdr>
            <w:top w:val="none" w:sz="0" w:space="0" w:color="auto"/>
            <w:left w:val="none" w:sz="0" w:space="0" w:color="auto"/>
            <w:bottom w:val="none" w:sz="0" w:space="0" w:color="auto"/>
            <w:right w:val="none" w:sz="0" w:space="0" w:color="auto"/>
          </w:divBdr>
        </w:div>
        <w:div w:id="1279989232">
          <w:marLeft w:val="0"/>
          <w:marRight w:val="0"/>
          <w:marTop w:val="0"/>
          <w:marBottom w:val="0"/>
          <w:divBdr>
            <w:top w:val="none" w:sz="0" w:space="0" w:color="auto"/>
            <w:left w:val="none" w:sz="0" w:space="0" w:color="auto"/>
            <w:bottom w:val="none" w:sz="0" w:space="0" w:color="auto"/>
            <w:right w:val="none" w:sz="0" w:space="0" w:color="auto"/>
          </w:divBdr>
        </w:div>
        <w:div w:id="403994189">
          <w:marLeft w:val="0"/>
          <w:marRight w:val="0"/>
          <w:marTop w:val="0"/>
          <w:marBottom w:val="0"/>
          <w:divBdr>
            <w:top w:val="none" w:sz="0" w:space="0" w:color="auto"/>
            <w:left w:val="none" w:sz="0" w:space="0" w:color="auto"/>
            <w:bottom w:val="none" w:sz="0" w:space="0" w:color="auto"/>
            <w:right w:val="none" w:sz="0" w:space="0" w:color="auto"/>
          </w:divBdr>
        </w:div>
        <w:div w:id="269120910">
          <w:marLeft w:val="0"/>
          <w:marRight w:val="0"/>
          <w:marTop w:val="0"/>
          <w:marBottom w:val="0"/>
          <w:divBdr>
            <w:top w:val="none" w:sz="0" w:space="0" w:color="auto"/>
            <w:left w:val="none" w:sz="0" w:space="0" w:color="auto"/>
            <w:bottom w:val="none" w:sz="0" w:space="0" w:color="auto"/>
            <w:right w:val="none" w:sz="0" w:space="0" w:color="auto"/>
          </w:divBdr>
        </w:div>
        <w:div w:id="1901745829">
          <w:marLeft w:val="0"/>
          <w:marRight w:val="0"/>
          <w:marTop w:val="0"/>
          <w:marBottom w:val="0"/>
          <w:divBdr>
            <w:top w:val="none" w:sz="0" w:space="0" w:color="auto"/>
            <w:left w:val="none" w:sz="0" w:space="0" w:color="auto"/>
            <w:bottom w:val="none" w:sz="0" w:space="0" w:color="auto"/>
            <w:right w:val="none" w:sz="0" w:space="0" w:color="auto"/>
          </w:divBdr>
        </w:div>
        <w:div w:id="172767544">
          <w:marLeft w:val="0"/>
          <w:marRight w:val="0"/>
          <w:marTop w:val="0"/>
          <w:marBottom w:val="0"/>
          <w:divBdr>
            <w:top w:val="none" w:sz="0" w:space="0" w:color="auto"/>
            <w:left w:val="none" w:sz="0" w:space="0" w:color="auto"/>
            <w:bottom w:val="none" w:sz="0" w:space="0" w:color="auto"/>
            <w:right w:val="none" w:sz="0" w:space="0" w:color="auto"/>
          </w:divBdr>
        </w:div>
        <w:div w:id="604578028">
          <w:marLeft w:val="0"/>
          <w:marRight w:val="0"/>
          <w:marTop w:val="0"/>
          <w:marBottom w:val="0"/>
          <w:divBdr>
            <w:top w:val="none" w:sz="0" w:space="0" w:color="auto"/>
            <w:left w:val="none" w:sz="0" w:space="0" w:color="auto"/>
            <w:bottom w:val="none" w:sz="0" w:space="0" w:color="auto"/>
            <w:right w:val="none" w:sz="0" w:space="0" w:color="auto"/>
          </w:divBdr>
        </w:div>
        <w:div w:id="238515351">
          <w:marLeft w:val="0"/>
          <w:marRight w:val="0"/>
          <w:marTop w:val="0"/>
          <w:marBottom w:val="0"/>
          <w:divBdr>
            <w:top w:val="none" w:sz="0" w:space="0" w:color="auto"/>
            <w:left w:val="none" w:sz="0" w:space="0" w:color="auto"/>
            <w:bottom w:val="none" w:sz="0" w:space="0" w:color="auto"/>
            <w:right w:val="none" w:sz="0" w:space="0" w:color="auto"/>
          </w:divBdr>
        </w:div>
        <w:div w:id="1870332164">
          <w:marLeft w:val="0"/>
          <w:marRight w:val="0"/>
          <w:marTop w:val="0"/>
          <w:marBottom w:val="0"/>
          <w:divBdr>
            <w:top w:val="none" w:sz="0" w:space="0" w:color="auto"/>
            <w:left w:val="none" w:sz="0" w:space="0" w:color="auto"/>
            <w:bottom w:val="none" w:sz="0" w:space="0" w:color="auto"/>
            <w:right w:val="none" w:sz="0" w:space="0" w:color="auto"/>
          </w:divBdr>
        </w:div>
        <w:div w:id="92558570">
          <w:marLeft w:val="0"/>
          <w:marRight w:val="0"/>
          <w:marTop w:val="0"/>
          <w:marBottom w:val="0"/>
          <w:divBdr>
            <w:top w:val="none" w:sz="0" w:space="0" w:color="auto"/>
            <w:left w:val="none" w:sz="0" w:space="0" w:color="auto"/>
            <w:bottom w:val="none" w:sz="0" w:space="0" w:color="auto"/>
            <w:right w:val="none" w:sz="0" w:space="0" w:color="auto"/>
          </w:divBdr>
        </w:div>
      </w:divsChild>
    </w:div>
    <w:div w:id="1636259235">
      <w:bodyDiv w:val="1"/>
      <w:marLeft w:val="0"/>
      <w:marRight w:val="0"/>
      <w:marTop w:val="0"/>
      <w:marBottom w:val="0"/>
      <w:divBdr>
        <w:top w:val="none" w:sz="0" w:space="0" w:color="auto"/>
        <w:left w:val="none" w:sz="0" w:space="0" w:color="auto"/>
        <w:bottom w:val="none" w:sz="0" w:space="0" w:color="auto"/>
        <w:right w:val="none" w:sz="0" w:space="0" w:color="auto"/>
      </w:divBdr>
    </w:div>
    <w:div w:id="1737044502">
      <w:bodyDiv w:val="1"/>
      <w:marLeft w:val="0"/>
      <w:marRight w:val="0"/>
      <w:marTop w:val="0"/>
      <w:marBottom w:val="0"/>
      <w:divBdr>
        <w:top w:val="none" w:sz="0" w:space="0" w:color="auto"/>
        <w:left w:val="none" w:sz="0" w:space="0" w:color="auto"/>
        <w:bottom w:val="none" w:sz="0" w:space="0" w:color="auto"/>
        <w:right w:val="none" w:sz="0" w:space="0" w:color="auto"/>
      </w:divBdr>
    </w:div>
    <w:div w:id="2140567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world-us-canada-52213439"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who.int/emergencies/diseases/novel-coronavirus-2019" TargetMode="External"/><Relationship Id="rId2" Type="http://schemas.openxmlformats.org/officeDocument/2006/relationships/customXml" Target="../customXml/item2.xml"/><Relationship Id="rId16" Type="http://schemas.openxmlformats.org/officeDocument/2006/relationships/hyperlink" Target="https://www.who.int/emergencies/diseases/novel-coronavirus-2019/advice-for-publ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coronavirus-bill-what-it-will-do/what-the-coronavirus-bill-will-do"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jtm/taaa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8" ma:contentTypeDescription="Create a new document." ma:contentTypeScope="" ma:versionID="763c45410a5081d287a9aaae7710377c">
  <xsd:schema xmlns:xsd="http://www.w3.org/2001/XMLSchema" xmlns:xs="http://www.w3.org/2001/XMLSchema" xmlns:p="http://schemas.microsoft.com/office/2006/metadata/properties" xmlns:ns3="c573d321-ac7c-4055-8f3c-2cb36cdfaae7" targetNamespace="http://schemas.microsoft.com/office/2006/metadata/properties" ma:root="true" ma:fieldsID="80ec6b2b5892a16d36bcd86a613ba4fb"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4A039-D857-451B-B418-C0F4BACC2027}">
  <ds:schemaRefs>
    <ds:schemaRef ds:uri="http://schemas.microsoft.com/sharepoint/v3/contenttype/forms"/>
  </ds:schemaRefs>
</ds:datastoreItem>
</file>

<file path=customXml/itemProps2.xml><?xml version="1.0" encoding="utf-8"?>
<ds:datastoreItem xmlns:ds="http://schemas.openxmlformats.org/officeDocument/2006/customXml" ds:itemID="{19202F9B-8F74-458D-B915-CA7166F61E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BE6729-4B91-4579-9634-C71FD3879F8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2D3DD5-964E-4CCE-9653-3C161AA6A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5528</Words>
  <Characters>31513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dc:creator>
  <cp:keywords/>
  <dc:description/>
  <cp:lastModifiedBy>HANNAH JOHN</cp:lastModifiedBy>
  <cp:revision>10</cp:revision>
  <cp:lastPrinted>2020-05-01T14:57:00Z</cp:lastPrinted>
  <dcterms:created xsi:type="dcterms:W3CDTF">2020-05-01T15:43:00Z</dcterms:created>
  <dcterms:modified xsi:type="dcterms:W3CDTF">2020-05-01T15:59:00Z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