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0496FF" w14:textId="03450EDC" w:rsidR="0099025C" w:rsidRPr="00D37D66" w:rsidRDefault="004263AA" w:rsidP="00990B5A">
      <w:pPr>
        <w:spacing w:after="0"/>
        <w:jc w:val="center"/>
        <w:rPr>
          <w:rFonts w:ascii="Arial" w:hAnsi="Arial" w:cs="Arial"/>
          <w:b/>
          <w:bCs/>
          <w:iCs/>
          <w:sz w:val="28"/>
          <w:szCs w:val="28"/>
          <w:u w:val="single"/>
        </w:rPr>
      </w:pPr>
      <w:r w:rsidRPr="00D37D66">
        <w:rPr>
          <w:rFonts w:ascii="Arial" w:hAnsi="Arial" w:cs="Arial"/>
          <w:b/>
          <w:bCs/>
          <w:iCs/>
          <w:sz w:val="28"/>
          <w:szCs w:val="28"/>
          <w:u w:val="single"/>
        </w:rPr>
        <w:t xml:space="preserve">A </w:t>
      </w:r>
      <w:r w:rsidR="00870EB8" w:rsidRPr="00D37D66">
        <w:rPr>
          <w:rFonts w:ascii="Arial" w:hAnsi="Arial" w:cs="Arial"/>
          <w:b/>
          <w:bCs/>
          <w:iCs/>
          <w:sz w:val="28"/>
          <w:szCs w:val="28"/>
          <w:u w:val="single"/>
        </w:rPr>
        <w:t>risk assessment identifying the factors that need to be consid</w:t>
      </w:r>
      <w:r w:rsidR="00610549" w:rsidRPr="00D37D66">
        <w:rPr>
          <w:rFonts w:ascii="Arial" w:hAnsi="Arial" w:cs="Arial"/>
          <w:b/>
          <w:bCs/>
          <w:iCs/>
          <w:sz w:val="28"/>
          <w:szCs w:val="28"/>
          <w:u w:val="single"/>
        </w:rPr>
        <w:t>ered in working within the case of Patty Bensusan</w:t>
      </w:r>
    </w:p>
    <w:p w14:paraId="1808E6EB" w14:textId="77777777" w:rsidR="00FE5292" w:rsidRDefault="00FE5292" w:rsidP="00990B5A">
      <w:pPr>
        <w:spacing w:after="0"/>
        <w:rPr>
          <w:rFonts w:ascii="Arial" w:hAnsi="Arial" w:cs="Arial"/>
          <w:bCs/>
          <w:sz w:val="24"/>
          <w:szCs w:val="24"/>
        </w:rPr>
      </w:pPr>
    </w:p>
    <w:p w14:paraId="1658125B" w14:textId="7A2B182D" w:rsidR="00FE5292" w:rsidRDefault="00FE5292" w:rsidP="00990B5A">
      <w:pPr>
        <w:spacing w:after="0"/>
        <w:rPr>
          <w:rFonts w:ascii="Arial" w:hAnsi="Arial" w:cs="Arial"/>
          <w:bCs/>
          <w:iCs/>
          <w:sz w:val="24"/>
          <w:szCs w:val="24"/>
        </w:rPr>
      </w:pPr>
      <w:r w:rsidRPr="00FE5292">
        <w:rPr>
          <w:rFonts w:ascii="Arial" w:hAnsi="Arial" w:cs="Arial"/>
          <w:bCs/>
          <w:sz w:val="24"/>
          <w:szCs w:val="24"/>
        </w:rPr>
        <w:t xml:space="preserve">This risk assessment is based on patient </w:t>
      </w:r>
      <w:r w:rsidRPr="00FE5292">
        <w:rPr>
          <w:rFonts w:ascii="Arial" w:hAnsi="Arial" w:cs="Arial"/>
          <w:bCs/>
          <w:iCs/>
          <w:sz w:val="24"/>
          <w:szCs w:val="24"/>
        </w:rPr>
        <w:t>Patty Bensusan</w:t>
      </w:r>
      <w:r>
        <w:rPr>
          <w:rFonts w:ascii="Arial" w:hAnsi="Arial" w:cs="Arial"/>
          <w:bCs/>
          <w:iCs/>
          <w:sz w:val="24"/>
          <w:szCs w:val="24"/>
        </w:rPr>
        <w:t xml:space="preserve"> who has been diagnosed with an eating disorder, as well as looking at the factors that need to</w:t>
      </w:r>
      <w:r w:rsidR="005F77B9">
        <w:rPr>
          <w:rFonts w:ascii="Arial" w:hAnsi="Arial" w:cs="Arial"/>
          <w:bCs/>
          <w:iCs/>
          <w:sz w:val="24"/>
          <w:szCs w:val="24"/>
        </w:rPr>
        <w:t xml:space="preserve"> be</w:t>
      </w:r>
      <w:r>
        <w:rPr>
          <w:rFonts w:ascii="Arial" w:hAnsi="Arial" w:cs="Arial"/>
          <w:bCs/>
          <w:iCs/>
          <w:sz w:val="24"/>
          <w:szCs w:val="24"/>
        </w:rPr>
        <w:t xml:space="preserve"> </w:t>
      </w:r>
      <w:r w:rsidR="005F77B9">
        <w:rPr>
          <w:rFonts w:ascii="Arial" w:hAnsi="Arial" w:cs="Arial"/>
          <w:bCs/>
          <w:iCs/>
          <w:sz w:val="24"/>
          <w:szCs w:val="24"/>
        </w:rPr>
        <w:t>considered</w:t>
      </w:r>
      <w:r>
        <w:rPr>
          <w:rFonts w:ascii="Arial" w:hAnsi="Arial" w:cs="Arial"/>
          <w:bCs/>
          <w:iCs/>
          <w:sz w:val="24"/>
          <w:szCs w:val="24"/>
        </w:rPr>
        <w:t xml:space="preserve"> when dealing with this patient</w:t>
      </w:r>
      <w:r w:rsidR="00462BAC">
        <w:rPr>
          <w:rFonts w:ascii="Arial" w:hAnsi="Arial" w:cs="Arial"/>
          <w:bCs/>
          <w:iCs/>
          <w:sz w:val="24"/>
          <w:szCs w:val="24"/>
        </w:rPr>
        <w:t xml:space="preserve">, </w:t>
      </w:r>
      <w:r w:rsidR="005F77B9">
        <w:rPr>
          <w:rFonts w:ascii="Arial" w:hAnsi="Arial" w:cs="Arial"/>
          <w:bCs/>
          <w:iCs/>
          <w:sz w:val="24"/>
          <w:szCs w:val="24"/>
        </w:rPr>
        <w:t xml:space="preserve">this assessment will identify </w:t>
      </w:r>
      <w:r>
        <w:rPr>
          <w:rFonts w:ascii="Arial" w:hAnsi="Arial" w:cs="Arial"/>
          <w:bCs/>
          <w:iCs/>
          <w:sz w:val="24"/>
          <w:szCs w:val="24"/>
        </w:rPr>
        <w:t>the risks that these factors may contribute too.</w:t>
      </w:r>
    </w:p>
    <w:p w14:paraId="403A5837" w14:textId="77777777" w:rsidR="00FE5292" w:rsidRPr="00FE5292" w:rsidRDefault="00FE5292" w:rsidP="00990B5A">
      <w:pPr>
        <w:spacing w:after="0"/>
        <w:rPr>
          <w:rFonts w:ascii="Arial" w:hAnsi="Arial" w:cs="Arial"/>
          <w:bCs/>
          <w:sz w:val="24"/>
          <w:szCs w:val="24"/>
        </w:rPr>
      </w:pPr>
    </w:p>
    <w:p w14:paraId="6E05466B" w14:textId="77777777" w:rsidR="00870EB8" w:rsidRPr="00870EB8" w:rsidRDefault="00870EB8" w:rsidP="00990B5A">
      <w:pPr>
        <w:spacing w:after="0"/>
        <w:rPr>
          <w:rFonts w:ascii="Arial" w:hAnsi="Arial" w:cs="Arial"/>
          <w:sz w:val="24"/>
          <w:szCs w:val="24"/>
        </w:rPr>
      </w:pPr>
      <w:r w:rsidRPr="00870EB8">
        <w:rPr>
          <w:rFonts w:ascii="Arial" w:hAnsi="Arial" w:cs="Arial"/>
          <w:b/>
          <w:sz w:val="24"/>
          <w:szCs w:val="24"/>
          <w:u w:val="single"/>
        </w:rPr>
        <w:t xml:space="preserve">Identification of risk </w:t>
      </w:r>
    </w:p>
    <w:p w14:paraId="025AFA85" w14:textId="075116A9" w:rsidR="00602FD2" w:rsidRPr="00514C48" w:rsidRDefault="00602FD2" w:rsidP="00990B5A">
      <w:pPr>
        <w:spacing w:after="0"/>
        <w:rPr>
          <w:rFonts w:ascii="Arial" w:hAnsi="Arial" w:cs="Arial"/>
          <w:sz w:val="24"/>
          <w:szCs w:val="24"/>
        </w:rPr>
      </w:pPr>
    </w:p>
    <w:p w14:paraId="4CDF1821" w14:textId="763C0A75" w:rsidR="005B4C8F" w:rsidRPr="00514C48" w:rsidRDefault="00042E36" w:rsidP="00990B5A">
      <w:pPr>
        <w:spacing w:after="0"/>
        <w:rPr>
          <w:rFonts w:ascii="Arial" w:hAnsi="Arial" w:cs="Arial"/>
          <w:sz w:val="24"/>
          <w:szCs w:val="24"/>
        </w:rPr>
      </w:pPr>
      <w:r w:rsidRPr="00514C48">
        <w:rPr>
          <w:rFonts w:ascii="Arial" w:hAnsi="Arial" w:cs="Arial"/>
          <w:sz w:val="24"/>
          <w:szCs w:val="24"/>
        </w:rPr>
        <w:t xml:space="preserve">In this report, </w:t>
      </w:r>
      <w:r w:rsidR="000B3684" w:rsidRPr="00514C48">
        <w:rPr>
          <w:rFonts w:ascii="Arial" w:hAnsi="Arial" w:cs="Arial"/>
          <w:sz w:val="24"/>
          <w:szCs w:val="24"/>
        </w:rPr>
        <w:t>many risks that have been identified</w:t>
      </w:r>
      <w:r w:rsidRPr="00514C48">
        <w:rPr>
          <w:rFonts w:ascii="Arial" w:hAnsi="Arial" w:cs="Arial"/>
          <w:sz w:val="24"/>
          <w:szCs w:val="24"/>
        </w:rPr>
        <w:t xml:space="preserve"> can lead to the possible outcome that may be harmful or undesirable for the patient.  </w:t>
      </w:r>
      <w:r w:rsidR="00EC5A9B" w:rsidRPr="00514C48">
        <w:rPr>
          <w:rFonts w:ascii="Arial" w:hAnsi="Arial" w:cs="Arial"/>
          <w:sz w:val="24"/>
          <w:szCs w:val="24"/>
        </w:rPr>
        <w:t xml:space="preserve">There are risks of </w:t>
      </w:r>
      <w:r w:rsidR="000B3684" w:rsidRPr="00514C48">
        <w:rPr>
          <w:rFonts w:ascii="Arial" w:hAnsi="Arial" w:cs="Arial"/>
          <w:sz w:val="24"/>
          <w:szCs w:val="24"/>
        </w:rPr>
        <w:t>self-neglect</w:t>
      </w:r>
      <w:r w:rsidR="00EC5A9B" w:rsidRPr="00514C48">
        <w:rPr>
          <w:rFonts w:ascii="Arial" w:hAnsi="Arial" w:cs="Arial"/>
          <w:sz w:val="24"/>
          <w:szCs w:val="24"/>
        </w:rPr>
        <w:t xml:space="preserve">, her academic status in jeopardy, </w:t>
      </w:r>
      <w:r w:rsidR="001F036B" w:rsidRPr="00514C48">
        <w:rPr>
          <w:rFonts w:ascii="Arial" w:hAnsi="Arial" w:cs="Arial"/>
          <w:sz w:val="24"/>
          <w:szCs w:val="24"/>
        </w:rPr>
        <w:t>and the</w:t>
      </w:r>
      <w:r w:rsidR="00EC5A9B" w:rsidRPr="00514C48">
        <w:rPr>
          <w:rFonts w:ascii="Arial" w:hAnsi="Arial" w:cs="Arial"/>
          <w:sz w:val="24"/>
          <w:szCs w:val="24"/>
        </w:rPr>
        <w:t xml:space="preserve"> risk of infertility, </w:t>
      </w:r>
      <w:r w:rsidR="009B67F4" w:rsidRPr="00514C48">
        <w:rPr>
          <w:rFonts w:ascii="Arial" w:hAnsi="Arial" w:cs="Arial"/>
          <w:sz w:val="24"/>
          <w:szCs w:val="24"/>
        </w:rPr>
        <w:t>being constantly in ill health</w:t>
      </w:r>
      <w:r w:rsidR="000B3684" w:rsidRPr="00514C48">
        <w:rPr>
          <w:rFonts w:ascii="Arial" w:hAnsi="Arial" w:cs="Arial"/>
          <w:sz w:val="24"/>
          <w:szCs w:val="24"/>
        </w:rPr>
        <w:t>, her examination lead to the discover</w:t>
      </w:r>
      <w:r w:rsidR="001F036B">
        <w:rPr>
          <w:rFonts w:ascii="Arial" w:hAnsi="Arial" w:cs="Arial"/>
          <w:sz w:val="24"/>
          <w:szCs w:val="24"/>
        </w:rPr>
        <w:t>y</w:t>
      </w:r>
      <w:r w:rsidR="000B3684" w:rsidRPr="00514C48">
        <w:rPr>
          <w:rFonts w:ascii="Arial" w:hAnsi="Arial" w:cs="Arial"/>
          <w:sz w:val="24"/>
          <w:szCs w:val="24"/>
        </w:rPr>
        <w:t xml:space="preserve"> of </w:t>
      </w:r>
      <w:r w:rsidR="00976BF7">
        <w:rPr>
          <w:rFonts w:ascii="Arial" w:hAnsi="Arial" w:cs="Arial"/>
          <w:sz w:val="24"/>
          <w:szCs w:val="24"/>
        </w:rPr>
        <w:t xml:space="preserve">problems with their heart; a </w:t>
      </w:r>
      <w:r w:rsidR="000B3684" w:rsidRPr="00514C48">
        <w:rPr>
          <w:rFonts w:ascii="Arial" w:hAnsi="Arial" w:cs="Arial"/>
          <w:sz w:val="24"/>
          <w:szCs w:val="24"/>
        </w:rPr>
        <w:t xml:space="preserve">pulse </w:t>
      </w:r>
      <w:r w:rsidR="00976BF7">
        <w:rPr>
          <w:rFonts w:ascii="Arial" w:hAnsi="Arial" w:cs="Arial"/>
          <w:sz w:val="24"/>
          <w:szCs w:val="24"/>
        </w:rPr>
        <w:t>that is low and a substantial loss of strength in the bones</w:t>
      </w:r>
      <w:r w:rsidR="009B67F4" w:rsidRPr="00514C48">
        <w:rPr>
          <w:rFonts w:ascii="Arial" w:hAnsi="Arial" w:cs="Arial"/>
          <w:sz w:val="24"/>
          <w:szCs w:val="24"/>
        </w:rPr>
        <w:t>.  Another risk is the patient’s mental health</w:t>
      </w:r>
      <w:r w:rsidR="000B3684" w:rsidRPr="00514C48">
        <w:rPr>
          <w:rFonts w:ascii="Arial" w:hAnsi="Arial" w:cs="Arial"/>
          <w:sz w:val="24"/>
          <w:szCs w:val="24"/>
        </w:rPr>
        <w:t xml:space="preserve"> battle</w:t>
      </w:r>
      <w:r w:rsidR="009B67F4" w:rsidRPr="00514C48">
        <w:rPr>
          <w:rFonts w:ascii="Arial" w:hAnsi="Arial" w:cs="Arial"/>
          <w:sz w:val="24"/>
          <w:szCs w:val="24"/>
        </w:rPr>
        <w:t xml:space="preserve"> and the struggle to overcome her disorder as well as confidence issues alongside dealing with therapy/counselling.</w:t>
      </w:r>
      <w:r w:rsidR="001238F4" w:rsidRPr="00514C48">
        <w:rPr>
          <w:rFonts w:ascii="Arial" w:hAnsi="Arial" w:cs="Arial"/>
          <w:sz w:val="24"/>
          <w:szCs w:val="24"/>
        </w:rPr>
        <w:t xml:space="preserve">  Other risks include the chance of a relapse, and issues with eating in front of others as well as c</w:t>
      </w:r>
      <w:r w:rsidR="0074713B" w:rsidRPr="00514C48">
        <w:rPr>
          <w:rFonts w:ascii="Arial" w:hAnsi="Arial" w:cs="Arial"/>
          <w:sz w:val="24"/>
          <w:szCs w:val="24"/>
        </w:rPr>
        <w:t>ommunication and being vulnerable.</w:t>
      </w:r>
    </w:p>
    <w:p w14:paraId="50D5B51D" w14:textId="2A5E55D6" w:rsidR="0037620D" w:rsidRPr="00514C48" w:rsidRDefault="0037620D" w:rsidP="00990B5A">
      <w:pPr>
        <w:spacing w:after="0"/>
        <w:rPr>
          <w:rFonts w:ascii="Arial" w:hAnsi="Arial" w:cs="Arial"/>
          <w:sz w:val="24"/>
          <w:szCs w:val="24"/>
        </w:rPr>
      </w:pPr>
    </w:p>
    <w:p w14:paraId="5148C7DD" w14:textId="14219103" w:rsidR="0037620D" w:rsidRPr="00514C48" w:rsidRDefault="0037620D" w:rsidP="00990B5A">
      <w:pPr>
        <w:spacing w:after="0"/>
        <w:rPr>
          <w:rFonts w:ascii="Arial" w:hAnsi="Arial" w:cs="Arial"/>
          <w:sz w:val="24"/>
          <w:szCs w:val="24"/>
        </w:rPr>
      </w:pPr>
      <w:r w:rsidRPr="00514C48">
        <w:rPr>
          <w:rFonts w:ascii="Arial" w:hAnsi="Arial" w:cs="Arial"/>
          <w:sz w:val="24"/>
          <w:szCs w:val="24"/>
        </w:rPr>
        <w:t>The information should be collected from all sources and collaborated to see where the risks come from and where they will occur.  In this case, the risk level of severity is that the patient is at risk of violence to her</w:t>
      </w:r>
      <w:r w:rsidR="0074713B" w:rsidRPr="00514C48">
        <w:rPr>
          <w:rFonts w:ascii="Arial" w:hAnsi="Arial" w:cs="Arial"/>
          <w:sz w:val="24"/>
          <w:szCs w:val="24"/>
        </w:rPr>
        <w:t>self or others</w:t>
      </w:r>
      <w:r w:rsidR="00FD633B" w:rsidRPr="00514C48">
        <w:rPr>
          <w:rFonts w:ascii="Arial" w:hAnsi="Arial" w:cs="Arial"/>
          <w:sz w:val="24"/>
          <w:szCs w:val="24"/>
        </w:rPr>
        <w:t xml:space="preserve">, </w:t>
      </w:r>
      <w:r w:rsidR="0074713B" w:rsidRPr="00514C48">
        <w:rPr>
          <w:rFonts w:ascii="Arial" w:hAnsi="Arial" w:cs="Arial"/>
          <w:sz w:val="24"/>
          <w:szCs w:val="24"/>
        </w:rPr>
        <w:t>which is non-</w:t>
      </w:r>
      <w:r w:rsidRPr="00514C48">
        <w:rPr>
          <w:rFonts w:ascii="Arial" w:hAnsi="Arial" w:cs="Arial"/>
          <w:sz w:val="24"/>
          <w:szCs w:val="24"/>
        </w:rPr>
        <w:t>detectable – mainly self-harm from her eating disorder.</w:t>
      </w:r>
    </w:p>
    <w:p w14:paraId="66C4D6DA" w14:textId="13DDCA48" w:rsidR="009E48D2" w:rsidRPr="00514C48" w:rsidRDefault="009E48D2" w:rsidP="00990B5A">
      <w:pPr>
        <w:spacing w:after="0"/>
        <w:rPr>
          <w:rFonts w:ascii="Arial" w:hAnsi="Arial" w:cs="Arial"/>
          <w:sz w:val="24"/>
          <w:szCs w:val="24"/>
        </w:rPr>
      </w:pPr>
    </w:p>
    <w:p w14:paraId="3EA5FAAE" w14:textId="542B2C9F" w:rsidR="009E48D2" w:rsidRPr="00514C48" w:rsidRDefault="00514C48" w:rsidP="00990B5A">
      <w:pPr>
        <w:spacing w:after="0"/>
        <w:rPr>
          <w:rFonts w:ascii="Arial" w:hAnsi="Arial" w:cs="Arial"/>
          <w:sz w:val="24"/>
          <w:szCs w:val="24"/>
        </w:rPr>
      </w:pPr>
      <w:r w:rsidRPr="00514C48">
        <w:rPr>
          <w:rFonts w:ascii="Arial" w:hAnsi="Arial" w:cs="Arial"/>
          <w:sz w:val="24"/>
          <w:szCs w:val="24"/>
        </w:rPr>
        <w:t xml:space="preserve">All the potential risks above have to adhere </w:t>
      </w:r>
      <w:r>
        <w:rPr>
          <w:rFonts w:ascii="Arial" w:hAnsi="Arial" w:cs="Arial"/>
          <w:sz w:val="24"/>
          <w:szCs w:val="24"/>
        </w:rPr>
        <w:t xml:space="preserve">the guidelines provided by the </w:t>
      </w:r>
      <w:r w:rsidRPr="00514C48">
        <w:rPr>
          <w:rFonts w:ascii="Arial" w:hAnsi="Arial" w:cs="Arial"/>
          <w:sz w:val="24"/>
          <w:szCs w:val="24"/>
        </w:rPr>
        <w:t>Department of Health (2007), and adhere to the legal frameworks of the Mental Health Act (2007) and the Mental Capacity Act (2005).</w:t>
      </w:r>
    </w:p>
    <w:p w14:paraId="67C1CB83" w14:textId="77777777" w:rsidR="00602FD2" w:rsidRPr="00870EB8" w:rsidRDefault="00602FD2" w:rsidP="00990B5A">
      <w:pPr>
        <w:spacing w:after="0"/>
        <w:rPr>
          <w:rFonts w:ascii="Arial" w:hAnsi="Arial" w:cs="Arial"/>
          <w:sz w:val="24"/>
          <w:szCs w:val="24"/>
        </w:rPr>
      </w:pPr>
    </w:p>
    <w:p w14:paraId="310426D0" w14:textId="77777777" w:rsidR="00870EB8" w:rsidRPr="00870EB8" w:rsidRDefault="00870EB8" w:rsidP="00990B5A">
      <w:pPr>
        <w:spacing w:after="0"/>
        <w:rPr>
          <w:rFonts w:ascii="Arial" w:hAnsi="Arial" w:cs="Arial"/>
          <w:b/>
          <w:sz w:val="24"/>
          <w:szCs w:val="24"/>
          <w:u w:val="single"/>
        </w:rPr>
      </w:pPr>
      <w:r w:rsidRPr="00870EB8">
        <w:rPr>
          <w:rFonts w:ascii="Arial" w:hAnsi="Arial" w:cs="Arial"/>
          <w:b/>
          <w:sz w:val="24"/>
          <w:szCs w:val="24"/>
          <w:u w:val="single"/>
        </w:rPr>
        <w:t>Static and dynamic factors</w:t>
      </w:r>
    </w:p>
    <w:p w14:paraId="418DDB43" w14:textId="77777777" w:rsidR="00AC28AB" w:rsidRDefault="00AC28AB" w:rsidP="00990B5A">
      <w:pPr>
        <w:spacing w:after="0"/>
        <w:rPr>
          <w:rFonts w:ascii="Arial" w:hAnsi="Arial" w:cs="Arial"/>
          <w:b/>
          <w:sz w:val="24"/>
          <w:szCs w:val="24"/>
          <w:u w:val="single"/>
        </w:rPr>
      </w:pPr>
    </w:p>
    <w:p w14:paraId="5495A700" w14:textId="77777777" w:rsidR="00EE3A33" w:rsidRDefault="00870EB8" w:rsidP="00990B5A">
      <w:pPr>
        <w:spacing w:after="0"/>
        <w:rPr>
          <w:rFonts w:ascii="Arial" w:hAnsi="Arial" w:cs="Arial"/>
          <w:b/>
          <w:bCs/>
          <w:sz w:val="24"/>
          <w:szCs w:val="24"/>
        </w:rPr>
      </w:pPr>
      <w:r w:rsidRPr="00870EB8">
        <w:rPr>
          <w:rFonts w:ascii="Arial" w:hAnsi="Arial" w:cs="Arial"/>
          <w:b/>
          <w:bCs/>
          <w:sz w:val="24"/>
          <w:szCs w:val="24"/>
        </w:rPr>
        <w:t xml:space="preserve">Static </w:t>
      </w:r>
      <w:r w:rsidR="00EE3A33">
        <w:rPr>
          <w:rFonts w:ascii="Arial" w:hAnsi="Arial" w:cs="Arial"/>
          <w:b/>
          <w:bCs/>
          <w:sz w:val="24"/>
          <w:szCs w:val="24"/>
        </w:rPr>
        <w:t>factors</w:t>
      </w:r>
    </w:p>
    <w:p w14:paraId="5FEED580" w14:textId="77777777" w:rsidR="00EE3A33" w:rsidRPr="00E45352" w:rsidRDefault="00EE3A33" w:rsidP="00990B5A">
      <w:pPr>
        <w:spacing w:after="0"/>
        <w:rPr>
          <w:rFonts w:ascii="Arial" w:hAnsi="Arial" w:cs="Arial"/>
          <w:sz w:val="24"/>
          <w:szCs w:val="24"/>
        </w:rPr>
      </w:pPr>
    </w:p>
    <w:p w14:paraId="77E147B5" w14:textId="77777777" w:rsidR="002C2AA4" w:rsidRDefault="00617652" w:rsidP="00990B5A">
      <w:pPr>
        <w:spacing w:after="0"/>
        <w:rPr>
          <w:rFonts w:ascii="Arial" w:hAnsi="Arial" w:cs="Arial"/>
          <w:sz w:val="24"/>
          <w:szCs w:val="24"/>
        </w:rPr>
      </w:pPr>
      <w:r w:rsidRPr="00E45352">
        <w:rPr>
          <w:rFonts w:ascii="Arial" w:hAnsi="Arial" w:cs="Arial"/>
          <w:sz w:val="24"/>
          <w:szCs w:val="24"/>
        </w:rPr>
        <w:t xml:space="preserve">Static factors are factors that are </w:t>
      </w:r>
      <w:r w:rsidR="00E45352" w:rsidRPr="00E45352">
        <w:rPr>
          <w:rFonts w:ascii="Arial" w:hAnsi="Arial" w:cs="Arial"/>
          <w:sz w:val="24"/>
          <w:szCs w:val="24"/>
        </w:rPr>
        <w:t>long-</w:t>
      </w:r>
      <w:r w:rsidR="00870EB8" w:rsidRPr="00E45352">
        <w:rPr>
          <w:rFonts w:ascii="Arial" w:hAnsi="Arial" w:cs="Arial"/>
          <w:sz w:val="24"/>
          <w:szCs w:val="24"/>
        </w:rPr>
        <w:t>term qualities and can be an indication of potential behaviour</w:t>
      </w:r>
      <w:r w:rsidRPr="00E45352">
        <w:rPr>
          <w:rFonts w:ascii="Arial" w:hAnsi="Arial" w:cs="Arial"/>
          <w:sz w:val="24"/>
          <w:szCs w:val="24"/>
        </w:rPr>
        <w:t xml:space="preserve">. </w:t>
      </w:r>
    </w:p>
    <w:p w14:paraId="477CEF86" w14:textId="77777777" w:rsidR="002C2AA4" w:rsidRDefault="002C2AA4" w:rsidP="00990B5A">
      <w:pPr>
        <w:spacing w:after="0"/>
        <w:rPr>
          <w:rFonts w:ascii="Arial" w:hAnsi="Arial" w:cs="Arial"/>
          <w:sz w:val="24"/>
          <w:szCs w:val="24"/>
        </w:rPr>
      </w:pPr>
    </w:p>
    <w:p w14:paraId="4DB4F021" w14:textId="49B2A6AC" w:rsidR="00BE2CD9" w:rsidRDefault="00617652" w:rsidP="00990B5A">
      <w:pPr>
        <w:spacing w:after="0"/>
        <w:rPr>
          <w:rFonts w:ascii="Arial" w:hAnsi="Arial" w:cs="Arial"/>
          <w:sz w:val="24"/>
          <w:szCs w:val="24"/>
        </w:rPr>
      </w:pPr>
      <w:r w:rsidRPr="00E45352">
        <w:rPr>
          <w:rFonts w:ascii="Arial" w:hAnsi="Arial" w:cs="Arial"/>
          <w:sz w:val="24"/>
          <w:szCs w:val="24"/>
        </w:rPr>
        <w:t xml:space="preserve">In this case, the factors are </w:t>
      </w:r>
      <w:r w:rsidR="00FB429A" w:rsidRPr="00E45352">
        <w:rPr>
          <w:rFonts w:ascii="Arial" w:hAnsi="Arial" w:cs="Arial"/>
          <w:sz w:val="24"/>
          <w:szCs w:val="24"/>
        </w:rPr>
        <w:t xml:space="preserve">that Patty </w:t>
      </w:r>
      <w:r w:rsidR="002C2AA4">
        <w:rPr>
          <w:rFonts w:ascii="Arial" w:hAnsi="Arial" w:cs="Arial"/>
          <w:sz w:val="24"/>
          <w:szCs w:val="24"/>
        </w:rPr>
        <w:t xml:space="preserve">is a 19 year old </w:t>
      </w:r>
      <w:r w:rsidR="00C46B78">
        <w:rPr>
          <w:rFonts w:ascii="Arial" w:hAnsi="Arial" w:cs="Arial"/>
          <w:sz w:val="24"/>
          <w:szCs w:val="24"/>
        </w:rPr>
        <w:t>Caucasian</w:t>
      </w:r>
      <w:r w:rsidR="002C2AA4">
        <w:rPr>
          <w:rFonts w:ascii="Arial" w:hAnsi="Arial" w:cs="Arial"/>
          <w:sz w:val="24"/>
          <w:szCs w:val="24"/>
        </w:rPr>
        <w:t xml:space="preserve"> women, who </w:t>
      </w:r>
      <w:r w:rsidR="00E64C6A">
        <w:rPr>
          <w:rFonts w:ascii="Arial" w:hAnsi="Arial" w:cs="Arial"/>
          <w:sz w:val="24"/>
          <w:szCs w:val="24"/>
        </w:rPr>
        <w:t xml:space="preserve">was the youngest of two </w:t>
      </w:r>
      <w:r w:rsidR="00FB429A" w:rsidRPr="00E45352">
        <w:rPr>
          <w:rFonts w:ascii="Arial" w:hAnsi="Arial" w:cs="Arial"/>
          <w:sz w:val="24"/>
          <w:szCs w:val="24"/>
        </w:rPr>
        <w:t>children, she had a sister two years her senior. S</w:t>
      </w:r>
      <w:r w:rsidR="00E64C6A">
        <w:rPr>
          <w:rFonts w:ascii="Arial" w:hAnsi="Arial" w:cs="Arial"/>
          <w:sz w:val="24"/>
          <w:szCs w:val="24"/>
        </w:rPr>
        <w:t xml:space="preserve">he was raised in a happily as part of a middle </w:t>
      </w:r>
      <w:r w:rsidR="00FB429A" w:rsidRPr="00E45352">
        <w:rPr>
          <w:rFonts w:ascii="Arial" w:hAnsi="Arial" w:cs="Arial"/>
          <w:sz w:val="24"/>
          <w:szCs w:val="24"/>
        </w:rPr>
        <w:t>class family.  There was no history of psychological problems</w:t>
      </w:r>
      <w:r w:rsidR="00E64C6A">
        <w:rPr>
          <w:rFonts w:ascii="Arial" w:hAnsi="Arial" w:cs="Arial"/>
          <w:sz w:val="24"/>
          <w:szCs w:val="24"/>
        </w:rPr>
        <w:t xml:space="preserve"> in her first degree, she was good</w:t>
      </w:r>
      <w:r w:rsidR="00FB429A" w:rsidRPr="00E45352">
        <w:rPr>
          <w:rFonts w:ascii="Arial" w:hAnsi="Arial" w:cs="Arial"/>
          <w:sz w:val="24"/>
          <w:szCs w:val="24"/>
        </w:rPr>
        <w:t xml:space="preserve"> in school, achieving mainly A`s and B`s. she felt that she was not as </w:t>
      </w:r>
      <w:r w:rsidR="00E64C6A">
        <w:rPr>
          <w:rFonts w:ascii="Arial" w:hAnsi="Arial" w:cs="Arial"/>
          <w:sz w:val="24"/>
          <w:szCs w:val="24"/>
        </w:rPr>
        <w:t xml:space="preserve">good </w:t>
      </w:r>
      <w:r w:rsidR="00FB429A" w:rsidRPr="00E45352">
        <w:rPr>
          <w:rFonts w:ascii="Arial" w:hAnsi="Arial" w:cs="Arial"/>
          <w:sz w:val="24"/>
          <w:szCs w:val="24"/>
        </w:rPr>
        <w:t>as her elder sister academically, who had received straight A`s and graduated at the top of her class.  Patty was very close to her sister and had a good group of close friends. She chose to attend the University close to her home as she was also close to her parents.  Although her upbringing was positive, she felt as though she was second best to her sister.</w:t>
      </w:r>
      <w:r w:rsidR="00E45352" w:rsidRPr="00E45352">
        <w:rPr>
          <w:rFonts w:ascii="Arial" w:hAnsi="Arial" w:cs="Arial"/>
          <w:sz w:val="24"/>
          <w:szCs w:val="24"/>
        </w:rPr>
        <w:t xml:space="preserve">  </w:t>
      </w:r>
      <w:r w:rsidR="002C2AA4">
        <w:rPr>
          <w:rFonts w:ascii="Arial" w:hAnsi="Arial" w:cs="Arial"/>
          <w:sz w:val="24"/>
          <w:szCs w:val="24"/>
        </w:rPr>
        <w:t>She w</w:t>
      </w:r>
      <w:r w:rsidR="00BE2CD9">
        <w:rPr>
          <w:rFonts w:ascii="Arial" w:hAnsi="Arial" w:cs="Arial"/>
          <w:sz w:val="24"/>
          <w:szCs w:val="24"/>
        </w:rPr>
        <w:t xml:space="preserve">as told to leave </w:t>
      </w:r>
      <w:r w:rsidR="00BE2CD9">
        <w:rPr>
          <w:rFonts w:ascii="Arial" w:hAnsi="Arial" w:cs="Arial"/>
          <w:sz w:val="24"/>
          <w:szCs w:val="24"/>
        </w:rPr>
        <w:lastRenderedPageBreak/>
        <w:t>university to go into hospital as an inpatient due to her deteriorating health.  She has suffered with mental health issues and has had a major depressive episode.</w:t>
      </w:r>
    </w:p>
    <w:p w14:paraId="336EC9DF" w14:textId="42BC527A" w:rsidR="00EE3A33" w:rsidRDefault="00870EB8" w:rsidP="00990B5A">
      <w:pPr>
        <w:spacing w:after="0"/>
        <w:rPr>
          <w:rFonts w:ascii="Arial" w:hAnsi="Arial" w:cs="Arial"/>
          <w:sz w:val="24"/>
          <w:szCs w:val="24"/>
        </w:rPr>
      </w:pPr>
      <w:r w:rsidRPr="00EE3A33">
        <w:rPr>
          <w:rFonts w:ascii="Arial" w:hAnsi="Arial" w:cs="Arial"/>
          <w:b/>
          <w:bCs/>
          <w:sz w:val="24"/>
          <w:szCs w:val="24"/>
        </w:rPr>
        <w:t>Dynamic</w:t>
      </w:r>
      <w:r w:rsidR="00EE3A33" w:rsidRPr="00EE3A33">
        <w:rPr>
          <w:rFonts w:ascii="Arial" w:hAnsi="Arial" w:cs="Arial"/>
          <w:b/>
          <w:bCs/>
          <w:sz w:val="24"/>
          <w:szCs w:val="24"/>
        </w:rPr>
        <w:t xml:space="preserve"> </w:t>
      </w:r>
      <w:r w:rsidRPr="00EE3A33">
        <w:rPr>
          <w:rFonts w:ascii="Arial" w:hAnsi="Arial" w:cs="Arial"/>
          <w:b/>
          <w:sz w:val="24"/>
          <w:szCs w:val="24"/>
        </w:rPr>
        <w:t>factors</w:t>
      </w:r>
    </w:p>
    <w:p w14:paraId="299FB297" w14:textId="77777777" w:rsidR="00EE3A33" w:rsidRDefault="00EE3A33" w:rsidP="00990B5A">
      <w:pPr>
        <w:spacing w:after="0"/>
        <w:rPr>
          <w:rFonts w:ascii="Arial" w:hAnsi="Arial" w:cs="Arial"/>
          <w:sz w:val="24"/>
          <w:szCs w:val="24"/>
        </w:rPr>
      </w:pPr>
    </w:p>
    <w:p w14:paraId="2F06EE85" w14:textId="58B02A08" w:rsidR="00870EB8" w:rsidRDefault="00617652" w:rsidP="00990B5A">
      <w:pPr>
        <w:spacing w:after="0"/>
        <w:rPr>
          <w:rFonts w:ascii="Arial" w:hAnsi="Arial" w:cs="Arial"/>
          <w:sz w:val="24"/>
          <w:szCs w:val="24"/>
        </w:rPr>
      </w:pPr>
      <w:r>
        <w:rPr>
          <w:rFonts w:ascii="Arial" w:hAnsi="Arial" w:cs="Arial"/>
          <w:sz w:val="24"/>
          <w:szCs w:val="24"/>
        </w:rPr>
        <w:t xml:space="preserve">Dynamic factors are factors </w:t>
      </w:r>
      <w:r w:rsidR="00870EB8" w:rsidRPr="00870EB8">
        <w:rPr>
          <w:rFonts w:ascii="Arial" w:hAnsi="Arial" w:cs="Arial"/>
          <w:sz w:val="24"/>
          <w:szCs w:val="24"/>
        </w:rPr>
        <w:t>that fluctuate in intensity and in terms of risk.</w:t>
      </w:r>
      <w:r>
        <w:rPr>
          <w:rFonts w:ascii="Arial" w:hAnsi="Arial" w:cs="Arial"/>
          <w:sz w:val="24"/>
          <w:szCs w:val="24"/>
        </w:rPr>
        <w:t xml:space="preserve">  In this case, the factors </w:t>
      </w:r>
      <w:r w:rsidR="00BE53A3">
        <w:rPr>
          <w:rFonts w:ascii="Arial" w:hAnsi="Arial" w:cs="Arial"/>
          <w:sz w:val="24"/>
          <w:szCs w:val="24"/>
        </w:rPr>
        <w:t xml:space="preserve">in this case is that the patient has an intense desire to lose weight, focussing on this </w:t>
      </w:r>
      <w:r w:rsidR="00BE53A3" w:rsidRPr="00BE53A3">
        <w:rPr>
          <w:rFonts w:ascii="Arial" w:hAnsi="Arial" w:cs="Arial"/>
          <w:sz w:val="24"/>
          <w:szCs w:val="24"/>
        </w:rPr>
        <w:t>helped with the distress of her social life</w:t>
      </w:r>
      <w:r w:rsidR="00BE53A3">
        <w:rPr>
          <w:rFonts w:ascii="Arial" w:hAnsi="Arial" w:cs="Arial"/>
          <w:sz w:val="24"/>
          <w:szCs w:val="24"/>
        </w:rPr>
        <w:t xml:space="preserve"> and was proud on her self-control.  The severity of her symptoms led to her having ill health and </w:t>
      </w:r>
      <w:r w:rsidR="00C46B78">
        <w:rPr>
          <w:rFonts w:ascii="Arial" w:hAnsi="Arial" w:cs="Arial"/>
          <w:sz w:val="24"/>
          <w:szCs w:val="24"/>
        </w:rPr>
        <w:t xml:space="preserve">the </w:t>
      </w:r>
      <w:r w:rsidR="00BE53A3">
        <w:rPr>
          <w:rFonts w:ascii="Arial" w:hAnsi="Arial" w:cs="Arial"/>
          <w:sz w:val="24"/>
          <w:szCs w:val="24"/>
        </w:rPr>
        <w:t>consequences from that.</w:t>
      </w:r>
      <w:r w:rsidR="00A42004">
        <w:rPr>
          <w:rFonts w:ascii="Arial" w:hAnsi="Arial" w:cs="Arial"/>
          <w:sz w:val="24"/>
          <w:szCs w:val="24"/>
        </w:rPr>
        <w:t xml:space="preserve">  After the patients initial visit</w:t>
      </w:r>
      <w:r w:rsidR="00244FB2">
        <w:rPr>
          <w:rFonts w:ascii="Arial" w:hAnsi="Arial" w:cs="Arial"/>
          <w:sz w:val="24"/>
          <w:szCs w:val="24"/>
        </w:rPr>
        <w:t xml:space="preserve"> to the clinic</w:t>
      </w:r>
      <w:r w:rsidR="00A42004">
        <w:rPr>
          <w:rFonts w:ascii="Arial" w:hAnsi="Arial" w:cs="Arial"/>
          <w:sz w:val="24"/>
          <w:szCs w:val="24"/>
        </w:rPr>
        <w:t xml:space="preserve">, she became </w:t>
      </w:r>
      <w:r w:rsidR="00880AF8">
        <w:rPr>
          <w:rFonts w:ascii="Arial" w:hAnsi="Arial" w:cs="Arial"/>
          <w:sz w:val="24"/>
          <w:szCs w:val="24"/>
        </w:rPr>
        <w:t xml:space="preserve">extremely </w:t>
      </w:r>
      <w:r w:rsidR="00A42004">
        <w:rPr>
          <w:rFonts w:ascii="Arial" w:hAnsi="Arial" w:cs="Arial"/>
          <w:sz w:val="24"/>
          <w:szCs w:val="24"/>
        </w:rPr>
        <w:t>critical</w:t>
      </w:r>
      <w:r w:rsidR="00880AF8">
        <w:rPr>
          <w:rFonts w:ascii="Arial" w:hAnsi="Arial" w:cs="Arial"/>
          <w:sz w:val="24"/>
          <w:szCs w:val="24"/>
        </w:rPr>
        <w:t xml:space="preserve"> of herself</w:t>
      </w:r>
      <w:r w:rsidR="00A42004">
        <w:rPr>
          <w:rFonts w:ascii="Arial" w:hAnsi="Arial" w:cs="Arial"/>
          <w:sz w:val="24"/>
          <w:szCs w:val="24"/>
        </w:rPr>
        <w:t xml:space="preserve">, </w:t>
      </w:r>
      <w:r w:rsidR="00880AF8">
        <w:rPr>
          <w:rFonts w:ascii="Arial" w:hAnsi="Arial" w:cs="Arial"/>
          <w:sz w:val="24"/>
          <w:szCs w:val="24"/>
        </w:rPr>
        <w:t xml:space="preserve">unsatisfied </w:t>
      </w:r>
      <w:r w:rsidR="00A42004">
        <w:rPr>
          <w:rFonts w:ascii="Arial" w:hAnsi="Arial" w:cs="Arial"/>
          <w:sz w:val="24"/>
          <w:szCs w:val="24"/>
        </w:rPr>
        <w:t>and</w:t>
      </w:r>
      <w:r w:rsidR="00880AF8">
        <w:rPr>
          <w:rFonts w:ascii="Arial" w:hAnsi="Arial" w:cs="Arial"/>
          <w:sz w:val="24"/>
          <w:szCs w:val="24"/>
        </w:rPr>
        <w:t xml:space="preserve"> not happy</w:t>
      </w:r>
      <w:r w:rsidR="00A42004" w:rsidRPr="00A42004">
        <w:rPr>
          <w:rFonts w:ascii="Arial" w:hAnsi="Arial" w:cs="Arial"/>
          <w:sz w:val="24"/>
          <w:szCs w:val="24"/>
        </w:rPr>
        <w:t xml:space="preserve"> with her shape and weigh</w:t>
      </w:r>
      <w:r w:rsidR="00244FB2">
        <w:rPr>
          <w:rFonts w:ascii="Arial" w:hAnsi="Arial" w:cs="Arial"/>
          <w:sz w:val="24"/>
          <w:szCs w:val="24"/>
        </w:rPr>
        <w:t xml:space="preserve">t and her sense of </w:t>
      </w:r>
      <w:r w:rsidR="00880AF8">
        <w:rPr>
          <w:rFonts w:ascii="Arial" w:hAnsi="Arial" w:cs="Arial"/>
          <w:sz w:val="24"/>
          <w:szCs w:val="24"/>
        </w:rPr>
        <w:t>evaluating herself</w:t>
      </w:r>
      <w:r w:rsidR="00A42004">
        <w:rPr>
          <w:rFonts w:ascii="Arial" w:hAnsi="Arial" w:cs="Arial"/>
          <w:sz w:val="24"/>
          <w:szCs w:val="24"/>
        </w:rPr>
        <w:t xml:space="preserve"> and self-esteem was to </w:t>
      </w:r>
      <w:r w:rsidR="00A42004" w:rsidRPr="00A42004">
        <w:rPr>
          <w:rFonts w:ascii="Arial" w:hAnsi="Arial" w:cs="Arial"/>
          <w:sz w:val="24"/>
          <w:szCs w:val="24"/>
        </w:rPr>
        <w:t xml:space="preserve">lose weight and reach her target </w:t>
      </w:r>
      <w:r w:rsidR="00A42004">
        <w:rPr>
          <w:rFonts w:ascii="Arial" w:hAnsi="Arial" w:cs="Arial"/>
          <w:sz w:val="24"/>
          <w:szCs w:val="24"/>
        </w:rPr>
        <w:t>weight.</w:t>
      </w:r>
      <w:r w:rsidR="002F1893">
        <w:rPr>
          <w:rFonts w:ascii="Arial" w:hAnsi="Arial" w:cs="Arial"/>
          <w:sz w:val="24"/>
          <w:szCs w:val="24"/>
        </w:rPr>
        <w:t xml:space="preserve">  </w:t>
      </w:r>
      <w:r w:rsidR="008E0DEC" w:rsidRPr="008E0DEC">
        <w:rPr>
          <w:rFonts w:ascii="Arial" w:hAnsi="Arial" w:cs="Arial"/>
          <w:sz w:val="24"/>
          <w:szCs w:val="24"/>
        </w:rPr>
        <w:t xml:space="preserve">Patty became </w:t>
      </w:r>
      <w:r w:rsidR="00880AF8">
        <w:rPr>
          <w:rFonts w:ascii="Arial" w:hAnsi="Arial" w:cs="Arial"/>
          <w:sz w:val="24"/>
          <w:szCs w:val="24"/>
        </w:rPr>
        <w:t>unhappy</w:t>
      </w:r>
      <w:r w:rsidR="008E0DEC" w:rsidRPr="008E0DEC">
        <w:rPr>
          <w:rFonts w:ascii="Arial" w:hAnsi="Arial" w:cs="Arial"/>
          <w:sz w:val="24"/>
          <w:szCs w:val="24"/>
        </w:rPr>
        <w:t xml:space="preserve">, </w:t>
      </w:r>
      <w:r w:rsidR="00880AF8">
        <w:rPr>
          <w:rFonts w:ascii="Arial" w:hAnsi="Arial" w:cs="Arial"/>
          <w:sz w:val="24"/>
          <w:szCs w:val="24"/>
        </w:rPr>
        <w:t>unsociable</w:t>
      </w:r>
      <w:r w:rsidR="008E0DEC">
        <w:rPr>
          <w:rFonts w:ascii="Arial" w:hAnsi="Arial" w:cs="Arial"/>
          <w:sz w:val="24"/>
          <w:szCs w:val="24"/>
        </w:rPr>
        <w:t xml:space="preserve">, self-critical and </w:t>
      </w:r>
      <w:r w:rsidR="00FB2BB6" w:rsidRPr="008E0DEC">
        <w:rPr>
          <w:rFonts w:ascii="Arial" w:hAnsi="Arial" w:cs="Arial"/>
          <w:sz w:val="24"/>
          <w:szCs w:val="24"/>
        </w:rPr>
        <w:t>anhedonia</w:t>
      </w:r>
      <w:r w:rsidR="008E0DEC" w:rsidRPr="008E0DEC">
        <w:rPr>
          <w:rFonts w:ascii="Arial" w:hAnsi="Arial" w:cs="Arial"/>
          <w:sz w:val="24"/>
          <w:szCs w:val="24"/>
        </w:rPr>
        <w:t xml:space="preserve">. She </w:t>
      </w:r>
      <w:r w:rsidR="00FB2BB6" w:rsidRPr="008E0DEC">
        <w:rPr>
          <w:rFonts w:ascii="Arial" w:hAnsi="Arial" w:cs="Arial"/>
          <w:sz w:val="24"/>
          <w:szCs w:val="24"/>
        </w:rPr>
        <w:t>had trouble</w:t>
      </w:r>
      <w:r w:rsidR="00880AF8">
        <w:rPr>
          <w:rFonts w:ascii="Arial" w:hAnsi="Arial" w:cs="Arial"/>
          <w:sz w:val="24"/>
          <w:szCs w:val="24"/>
        </w:rPr>
        <w:t xml:space="preserve"> with her sleep patterns</w:t>
      </w:r>
      <w:r w:rsidR="008E0DEC">
        <w:rPr>
          <w:rFonts w:ascii="Arial" w:hAnsi="Arial" w:cs="Arial"/>
          <w:sz w:val="24"/>
          <w:szCs w:val="24"/>
        </w:rPr>
        <w:t xml:space="preserve"> and ended up hospitalised for a month on </w:t>
      </w:r>
      <w:r w:rsidR="008E0DEC" w:rsidRPr="008E0DEC">
        <w:rPr>
          <w:rFonts w:ascii="Arial" w:hAnsi="Arial" w:cs="Arial"/>
          <w:sz w:val="24"/>
          <w:szCs w:val="24"/>
        </w:rPr>
        <w:t>a 3,000 calories a day diet</w:t>
      </w:r>
      <w:r w:rsidR="008E0DEC">
        <w:rPr>
          <w:rFonts w:ascii="Arial" w:hAnsi="Arial" w:cs="Arial"/>
          <w:sz w:val="24"/>
          <w:szCs w:val="24"/>
        </w:rPr>
        <w:t>.</w:t>
      </w:r>
    </w:p>
    <w:p w14:paraId="38209B99" w14:textId="12164D8E" w:rsidR="00602FD2" w:rsidRDefault="00602FD2" w:rsidP="00990B5A">
      <w:pPr>
        <w:spacing w:after="0"/>
        <w:rPr>
          <w:rFonts w:ascii="Arial" w:hAnsi="Arial" w:cs="Arial"/>
          <w:sz w:val="24"/>
          <w:szCs w:val="24"/>
        </w:rPr>
      </w:pPr>
    </w:p>
    <w:p w14:paraId="0E580A37" w14:textId="2F2AC1CC" w:rsidR="00870EB8" w:rsidRPr="00870EB8" w:rsidRDefault="00870EB8" w:rsidP="00990B5A">
      <w:pPr>
        <w:spacing w:after="0"/>
        <w:rPr>
          <w:rFonts w:ascii="Arial" w:hAnsi="Arial" w:cs="Arial"/>
          <w:b/>
          <w:sz w:val="24"/>
          <w:szCs w:val="24"/>
          <w:u w:val="single"/>
        </w:rPr>
      </w:pPr>
      <w:r w:rsidRPr="00870EB8">
        <w:rPr>
          <w:rFonts w:ascii="Arial" w:hAnsi="Arial" w:cs="Arial"/>
          <w:b/>
          <w:sz w:val="24"/>
          <w:szCs w:val="24"/>
          <w:u w:val="single"/>
        </w:rPr>
        <w:t>Triggers and precipitating factors</w:t>
      </w:r>
    </w:p>
    <w:p w14:paraId="6873CFAD" w14:textId="77777777" w:rsidR="002F1893" w:rsidRDefault="002F1893" w:rsidP="00990B5A">
      <w:pPr>
        <w:spacing w:after="0"/>
        <w:rPr>
          <w:rFonts w:ascii="Arial" w:hAnsi="Arial" w:cs="Arial"/>
          <w:sz w:val="24"/>
          <w:szCs w:val="24"/>
        </w:rPr>
      </w:pPr>
      <w:r>
        <w:rPr>
          <w:rFonts w:ascii="Arial" w:hAnsi="Arial" w:cs="Arial"/>
          <w:sz w:val="24"/>
          <w:szCs w:val="24"/>
        </w:rPr>
        <w:t xml:space="preserve"> </w:t>
      </w:r>
    </w:p>
    <w:p w14:paraId="04674D27" w14:textId="36133D50" w:rsidR="0014525A" w:rsidRDefault="00BA3B45" w:rsidP="00990B5A">
      <w:pPr>
        <w:spacing w:after="0"/>
        <w:rPr>
          <w:rFonts w:ascii="Arial" w:hAnsi="Arial" w:cs="Arial"/>
          <w:sz w:val="24"/>
          <w:szCs w:val="24"/>
        </w:rPr>
      </w:pPr>
      <w:r>
        <w:rPr>
          <w:rFonts w:ascii="Arial" w:hAnsi="Arial" w:cs="Arial"/>
          <w:sz w:val="24"/>
          <w:szCs w:val="24"/>
        </w:rPr>
        <w:t>Examples of triggers and precipitating factors are</w:t>
      </w:r>
      <w:r w:rsidR="0014525A">
        <w:rPr>
          <w:rFonts w:ascii="Arial" w:hAnsi="Arial" w:cs="Arial"/>
          <w:sz w:val="24"/>
          <w:szCs w:val="24"/>
        </w:rPr>
        <w:t>:</w:t>
      </w:r>
    </w:p>
    <w:p w14:paraId="3E6778A0" w14:textId="77777777" w:rsidR="0014525A" w:rsidRDefault="0014525A" w:rsidP="00990B5A">
      <w:pPr>
        <w:spacing w:after="0"/>
        <w:rPr>
          <w:rFonts w:ascii="Arial" w:hAnsi="Arial" w:cs="Arial"/>
          <w:sz w:val="24"/>
          <w:szCs w:val="24"/>
        </w:rPr>
      </w:pPr>
    </w:p>
    <w:p w14:paraId="15ADDBBD" w14:textId="6C19DB99" w:rsidR="0014525A" w:rsidRPr="0014525A" w:rsidRDefault="0014525A" w:rsidP="00990B5A">
      <w:pPr>
        <w:spacing w:after="0"/>
        <w:rPr>
          <w:rFonts w:ascii="Arial" w:hAnsi="Arial" w:cs="Arial"/>
          <w:sz w:val="24"/>
          <w:szCs w:val="24"/>
        </w:rPr>
      </w:pPr>
      <w:r w:rsidRPr="0014525A">
        <w:rPr>
          <w:rFonts w:ascii="Arial" w:hAnsi="Arial" w:cs="Arial"/>
          <w:sz w:val="24"/>
          <w:szCs w:val="24"/>
        </w:rPr>
        <w:t>• Increase in distress</w:t>
      </w:r>
    </w:p>
    <w:p w14:paraId="49D3AE89" w14:textId="77777777" w:rsidR="0014525A" w:rsidRPr="0014525A" w:rsidRDefault="0014525A" w:rsidP="00990B5A">
      <w:pPr>
        <w:spacing w:after="0"/>
        <w:rPr>
          <w:rFonts w:ascii="Arial" w:hAnsi="Arial" w:cs="Arial"/>
          <w:sz w:val="24"/>
          <w:szCs w:val="24"/>
        </w:rPr>
      </w:pPr>
      <w:r w:rsidRPr="0014525A">
        <w:rPr>
          <w:rFonts w:ascii="Arial" w:hAnsi="Arial" w:cs="Arial"/>
          <w:sz w:val="24"/>
          <w:szCs w:val="24"/>
        </w:rPr>
        <w:t>• Agitated mood</w:t>
      </w:r>
    </w:p>
    <w:p w14:paraId="58DBA58B" w14:textId="77777777" w:rsidR="0014525A" w:rsidRPr="0014525A" w:rsidRDefault="0014525A" w:rsidP="00990B5A">
      <w:pPr>
        <w:spacing w:after="0"/>
        <w:rPr>
          <w:rFonts w:ascii="Arial" w:hAnsi="Arial" w:cs="Arial"/>
          <w:sz w:val="24"/>
          <w:szCs w:val="24"/>
        </w:rPr>
      </w:pPr>
      <w:r w:rsidRPr="0014525A">
        <w:rPr>
          <w:rFonts w:ascii="Arial" w:hAnsi="Arial" w:cs="Arial"/>
          <w:sz w:val="24"/>
          <w:szCs w:val="24"/>
        </w:rPr>
        <w:t>• Relationship issues</w:t>
      </w:r>
    </w:p>
    <w:p w14:paraId="7D6AB549" w14:textId="77777777" w:rsidR="0014525A" w:rsidRPr="0014525A" w:rsidRDefault="0014525A" w:rsidP="00990B5A">
      <w:pPr>
        <w:spacing w:after="0"/>
        <w:rPr>
          <w:rFonts w:ascii="Arial" w:hAnsi="Arial" w:cs="Arial"/>
          <w:sz w:val="24"/>
          <w:szCs w:val="24"/>
        </w:rPr>
      </w:pPr>
      <w:r w:rsidRPr="0014525A">
        <w:rPr>
          <w:rFonts w:ascii="Arial" w:hAnsi="Arial" w:cs="Arial"/>
          <w:sz w:val="24"/>
          <w:szCs w:val="24"/>
        </w:rPr>
        <w:t>• Changes in responses to others</w:t>
      </w:r>
    </w:p>
    <w:p w14:paraId="01B9B207" w14:textId="77777777" w:rsidR="0014525A" w:rsidRPr="0014525A" w:rsidRDefault="0014525A" w:rsidP="00990B5A">
      <w:pPr>
        <w:spacing w:after="0"/>
        <w:rPr>
          <w:rFonts w:ascii="Arial" w:hAnsi="Arial" w:cs="Arial"/>
          <w:sz w:val="24"/>
          <w:szCs w:val="24"/>
        </w:rPr>
      </w:pPr>
      <w:r w:rsidRPr="0014525A">
        <w:rPr>
          <w:rFonts w:ascii="Arial" w:hAnsi="Arial" w:cs="Arial"/>
          <w:sz w:val="24"/>
          <w:szCs w:val="24"/>
        </w:rPr>
        <w:t>• Changes to sleep/wake patterns</w:t>
      </w:r>
    </w:p>
    <w:p w14:paraId="4BEF5770" w14:textId="77777777" w:rsidR="0014525A" w:rsidRPr="0014525A" w:rsidRDefault="0014525A" w:rsidP="00990B5A">
      <w:pPr>
        <w:spacing w:after="0"/>
        <w:rPr>
          <w:rFonts w:ascii="Arial" w:hAnsi="Arial" w:cs="Arial"/>
          <w:sz w:val="24"/>
          <w:szCs w:val="24"/>
        </w:rPr>
      </w:pPr>
      <w:r w:rsidRPr="0014525A">
        <w:rPr>
          <w:rFonts w:ascii="Arial" w:hAnsi="Arial" w:cs="Arial"/>
          <w:sz w:val="24"/>
          <w:szCs w:val="24"/>
        </w:rPr>
        <w:t>• Changes in cognitions</w:t>
      </w:r>
    </w:p>
    <w:p w14:paraId="37F94281" w14:textId="37FA3390" w:rsidR="00870EB8" w:rsidRDefault="0014525A" w:rsidP="00990B5A">
      <w:pPr>
        <w:spacing w:after="0"/>
        <w:rPr>
          <w:rFonts w:ascii="Arial" w:hAnsi="Arial" w:cs="Arial"/>
          <w:sz w:val="24"/>
          <w:szCs w:val="24"/>
        </w:rPr>
      </w:pPr>
      <w:r w:rsidRPr="0014525A">
        <w:rPr>
          <w:rFonts w:ascii="Arial" w:hAnsi="Arial" w:cs="Arial"/>
          <w:sz w:val="24"/>
          <w:szCs w:val="24"/>
        </w:rPr>
        <w:t>• Conflicts and disagreements</w:t>
      </w:r>
    </w:p>
    <w:p w14:paraId="3FBD3F35" w14:textId="4996C040" w:rsidR="00602FD2" w:rsidRDefault="00602FD2" w:rsidP="00990B5A">
      <w:pPr>
        <w:spacing w:after="0"/>
        <w:rPr>
          <w:rFonts w:ascii="Arial" w:hAnsi="Arial" w:cs="Arial"/>
          <w:sz w:val="24"/>
          <w:szCs w:val="24"/>
        </w:rPr>
      </w:pPr>
    </w:p>
    <w:p w14:paraId="375A2939" w14:textId="1E1FFE3A" w:rsidR="0014525A" w:rsidRDefault="0099723C" w:rsidP="00990B5A">
      <w:pPr>
        <w:spacing w:after="0"/>
        <w:rPr>
          <w:rFonts w:ascii="Arial" w:hAnsi="Arial" w:cs="Arial"/>
          <w:sz w:val="24"/>
          <w:szCs w:val="24"/>
        </w:rPr>
      </w:pPr>
      <w:r>
        <w:rPr>
          <w:rFonts w:ascii="Arial" w:hAnsi="Arial" w:cs="Arial"/>
          <w:sz w:val="24"/>
          <w:szCs w:val="24"/>
        </w:rPr>
        <w:t xml:space="preserve">Patty was </w:t>
      </w:r>
      <w:r w:rsidR="00B74D0B">
        <w:rPr>
          <w:rFonts w:ascii="Arial" w:hAnsi="Arial" w:cs="Arial"/>
          <w:sz w:val="24"/>
          <w:szCs w:val="24"/>
        </w:rPr>
        <w:t>tired</w:t>
      </w:r>
      <w:r>
        <w:rPr>
          <w:rFonts w:ascii="Arial" w:hAnsi="Arial" w:cs="Arial"/>
          <w:sz w:val="24"/>
          <w:szCs w:val="24"/>
        </w:rPr>
        <w:t xml:space="preserve"> and </w:t>
      </w:r>
      <w:r w:rsidR="00B74D0B">
        <w:rPr>
          <w:rFonts w:ascii="Arial" w:hAnsi="Arial" w:cs="Arial"/>
          <w:sz w:val="24"/>
          <w:szCs w:val="24"/>
        </w:rPr>
        <w:t xml:space="preserve">was obsessive with the thoughts of eating </w:t>
      </w:r>
      <w:r w:rsidRPr="0099723C">
        <w:rPr>
          <w:rFonts w:ascii="Arial" w:hAnsi="Arial" w:cs="Arial"/>
          <w:sz w:val="24"/>
          <w:szCs w:val="24"/>
        </w:rPr>
        <w:t>food. She became depressed and socially withdrawn.</w:t>
      </w:r>
      <w:r>
        <w:rPr>
          <w:rFonts w:ascii="Arial" w:hAnsi="Arial" w:cs="Arial"/>
          <w:sz w:val="24"/>
          <w:szCs w:val="24"/>
        </w:rPr>
        <w:t xml:space="preserve">  </w:t>
      </w:r>
      <w:r w:rsidRPr="0099723C">
        <w:rPr>
          <w:rFonts w:ascii="Arial" w:hAnsi="Arial" w:cs="Arial"/>
          <w:sz w:val="24"/>
          <w:szCs w:val="24"/>
        </w:rPr>
        <w:t xml:space="preserve">After two </w:t>
      </w:r>
      <w:r w:rsidR="00773548">
        <w:rPr>
          <w:rFonts w:ascii="Arial" w:hAnsi="Arial" w:cs="Arial"/>
          <w:sz w:val="24"/>
          <w:szCs w:val="24"/>
        </w:rPr>
        <w:t xml:space="preserve">of her friends contacted her </w:t>
      </w:r>
      <w:r w:rsidR="00601847">
        <w:rPr>
          <w:rFonts w:ascii="Arial" w:hAnsi="Arial" w:cs="Arial"/>
          <w:sz w:val="24"/>
          <w:szCs w:val="24"/>
        </w:rPr>
        <w:t>ex-</w:t>
      </w:r>
      <w:r w:rsidR="00601847" w:rsidRPr="0099723C">
        <w:rPr>
          <w:rFonts w:ascii="Arial" w:hAnsi="Arial" w:cs="Arial"/>
          <w:sz w:val="24"/>
          <w:szCs w:val="24"/>
        </w:rPr>
        <w:t>boyfriend</w:t>
      </w:r>
      <w:r w:rsidRPr="0099723C">
        <w:rPr>
          <w:rFonts w:ascii="Arial" w:hAnsi="Arial" w:cs="Arial"/>
          <w:sz w:val="24"/>
          <w:szCs w:val="24"/>
        </w:rPr>
        <w:t xml:space="preserve"> and expressed concern, he phoned her and told her</w:t>
      </w:r>
      <w:r>
        <w:rPr>
          <w:rFonts w:ascii="Arial" w:hAnsi="Arial" w:cs="Arial"/>
          <w:sz w:val="24"/>
          <w:szCs w:val="24"/>
        </w:rPr>
        <w:t xml:space="preserve"> he was worried. She had mixed </w:t>
      </w:r>
      <w:r w:rsidRPr="0099723C">
        <w:rPr>
          <w:rFonts w:ascii="Arial" w:hAnsi="Arial" w:cs="Arial"/>
          <w:sz w:val="24"/>
          <w:szCs w:val="24"/>
        </w:rPr>
        <w:t>feelings about this because whilst she felt guilty that he was worried</w:t>
      </w:r>
      <w:r>
        <w:rPr>
          <w:rFonts w:ascii="Arial" w:hAnsi="Arial" w:cs="Arial"/>
          <w:sz w:val="24"/>
          <w:szCs w:val="24"/>
        </w:rPr>
        <w:t xml:space="preserve"> and she wanted to please him, </w:t>
      </w:r>
      <w:r w:rsidRPr="0099723C">
        <w:rPr>
          <w:rFonts w:ascii="Arial" w:hAnsi="Arial" w:cs="Arial"/>
          <w:sz w:val="24"/>
          <w:szCs w:val="24"/>
        </w:rPr>
        <w:t xml:space="preserve">she was also </w:t>
      </w:r>
      <w:r w:rsidR="0087707B">
        <w:rPr>
          <w:rFonts w:ascii="Arial" w:hAnsi="Arial" w:cs="Arial"/>
          <w:sz w:val="24"/>
          <w:szCs w:val="24"/>
        </w:rPr>
        <w:t>happy</w:t>
      </w:r>
      <w:r w:rsidRPr="0099723C">
        <w:rPr>
          <w:rFonts w:ascii="Arial" w:hAnsi="Arial" w:cs="Arial"/>
          <w:sz w:val="24"/>
          <w:szCs w:val="24"/>
        </w:rPr>
        <w:t xml:space="preserve"> that he was worried and desir</w:t>
      </w:r>
      <w:r>
        <w:rPr>
          <w:rFonts w:ascii="Arial" w:hAnsi="Arial" w:cs="Arial"/>
          <w:sz w:val="24"/>
          <w:szCs w:val="24"/>
        </w:rPr>
        <w:t>e</w:t>
      </w:r>
      <w:r w:rsidR="0087707B">
        <w:rPr>
          <w:rFonts w:ascii="Arial" w:hAnsi="Arial" w:cs="Arial"/>
          <w:sz w:val="24"/>
          <w:szCs w:val="24"/>
        </w:rPr>
        <w:t>d</w:t>
      </w:r>
      <w:r>
        <w:rPr>
          <w:rFonts w:ascii="Arial" w:hAnsi="Arial" w:cs="Arial"/>
          <w:sz w:val="24"/>
          <w:szCs w:val="24"/>
        </w:rPr>
        <w:t xml:space="preserve"> to continue her behaviour to </w:t>
      </w:r>
      <w:r w:rsidR="0087707B">
        <w:rPr>
          <w:rFonts w:ascii="Arial" w:hAnsi="Arial" w:cs="Arial"/>
          <w:sz w:val="24"/>
          <w:szCs w:val="24"/>
        </w:rPr>
        <w:t xml:space="preserve">continue </w:t>
      </w:r>
      <w:r w:rsidR="002B3CD9">
        <w:rPr>
          <w:rFonts w:ascii="Arial" w:hAnsi="Arial" w:cs="Arial"/>
          <w:sz w:val="24"/>
          <w:szCs w:val="24"/>
        </w:rPr>
        <w:t>getting</w:t>
      </w:r>
      <w:r w:rsidRPr="0099723C">
        <w:rPr>
          <w:rFonts w:ascii="Arial" w:hAnsi="Arial" w:cs="Arial"/>
          <w:sz w:val="24"/>
          <w:szCs w:val="24"/>
        </w:rPr>
        <w:t xml:space="preserve"> his attention.</w:t>
      </w:r>
      <w:r w:rsidR="00891B67">
        <w:rPr>
          <w:rFonts w:ascii="Arial" w:hAnsi="Arial" w:cs="Arial"/>
          <w:sz w:val="24"/>
          <w:szCs w:val="24"/>
        </w:rPr>
        <w:t xml:space="preserve">  </w:t>
      </w:r>
      <w:r w:rsidR="00F6590A">
        <w:rPr>
          <w:rFonts w:ascii="Arial" w:hAnsi="Arial" w:cs="Arial"/>
          <w:sz w:val="24"/>
          <w:szCs w:val="24"/>
        </w:rPr>
        <w:t>These triggers show an increase in distress on trying to please others as well as relationship with others.</w:t>
      </w:r>
    </w:p>
    <w:p w14:paraId="67B675EC" w14:textId="5B0EA764" w:rsidR="00AA6F64" w:rsidRDefault="00AA6F64" w:rsidP="00990B5A">
      <w:pPr>
        <w:spacing w:after="0"/>
        <w:rPr>
          <w:rFonts w:ascii="Arial" w:hAnsi="Arial" w:cs="Arial"/>
          <w:sz w:val="24"/>
          <w:szCs w:val="24"/>
        </w:rPr>
      </w:pPr>
    </w:p>
    <w:p w14:paraId="5C389EB0" w14:textId="619EDFA9" w:rsidR="00AA6F64" w:rsidRDefault="00AA6F64" w:rsidP="00990B5A">
      <w:pPr>
        <w:spacing w:after="0"/>
        <w:rPr>
          <w:rFonts w:ascii="Arial" w:hAnsi="Arial" w:cs="Arial"/>
          <w:sz w:val="24"/>
          <w:szCs w:val="24"/>
        </w:rPr>
      </w:pPr>
      <w:r>
        <w:rPr>
          <w:rFonts w:ascii="Arial" w:hAnsi="Arial" w:cs="Arial"/>
          <w:sz w:val="24"/>
          <w:szCs w:val="24"/>
        </w:rPr>
        <w:t xml:space="preserve">Patty also </w:t>
      </w:r>
      <w:r w:rsidRPr="00AA6F64">
        <w:rPr>
          <w:rFonts w:ascii="Arial" w:hAnsi="Arial" w:cs="Arial"/>
          <w:sz w:val="24"/>
          <w:szCs w:val="24"/>
        </w:rPr>
        <w:t xml:space="preserve">did not agree with the doctors, she thought that </w:t>
      </w:r>
      <w:r>
        <w:rPr>
          <w:rFonts w:ascii="Arial" w:hAnsi="Arial" w:cs="Arial"/>
          <w:sz w:val="24"/>
          <w:szCs w:val="24"/>
        </w:rPr>
        <w:t xml:space="preserve">they were overreacting and was </w:t>
      </w:r>
      <w:r w:rsidRPr="00AA6F64">
        <w:rPr>
          <w:rFonts w:ascii="Arial" w:hAnsi="Arial" w:cs="Arial"/>
          <w:sz w:val="24"/>
          <w:szCs w:val="24"/>
        </w:rPr>
        <w:t>furious that they forced her to eat such a high calorie diet. Whilst h</w:t>
      </w:r>
      <w:r>
        <w:rPr>
          <w:rFonts w:ascii="Arial" w:hAnsi="Arial" w:cs="Arial"/>
          <w:sz w:val="24"/>
          <w:szCs w:val="24"/>
        </w:rPr>
        <w:t xml:space="preserve">er food intake continued to be </w:t>
      </w:r>
      <w:r w:rsidRPr="00AA6F64">
        <w:rPr>
          <w:rFonts w:ascii="Arial" w:hAnsi="Arial" w:cs="Arial"/>
          <w:sz w:val="24"/>
          <w:szCs w:val="24"/>
        </w:rPr>
        <w:t>restrictive, when questioned she would argue that she ate three m</w:t>
      </w:r>
      <w:r>
        <w:rPr>
          <w:rFonts w:ascii="Arial" w:hAnsi="Arial" w:cs="Arial"/>
          <w:sz w:val="24"/>
          <w:szCs w:val="24"/>
        </w:rPr>
        <w:t xml:space="preserve">eals and three snacks per day. </w:t>
      </w:r>
      <w:r w:rsidRPr="00AA6F64">
        <w:rPr>
          <w:rFonts w:ascii="Arial" w:hAnsi="Arial" w:cs="Arial"/>
          <w:sz w:val="24"/>
          <w:szCs w:val="24"/>
        </w:rPr>
        <w:t>When specifically asked about the percentage of the meals/snacks e</w:t>
      </w:r>
      <w:r>
        <w:rPr>
          <w:rFonts w:ascii="Arial" w:hAnsi="Arial" w:cs="Arial"/>
          <w:sz w:val="24"/>
          <w:szCs w:val="24"/>
        </w:rPr>
        <w:t xml:space="preserve">aten she would answer honestly </w:t>
      </w:r>
      <w:r w:rsidRPr="00AA6F64">
        <w:rPr>
          <w:rFonts w:ascii="Arial" w:hAnsi="Arial" w:cs="Arial"/>
          <w:sz w:val="24"/>
          <w:szCs w:val="24"/>
        </w:rPr>
        <w:t>and admit to not usually eating breakfast or evening meals. Rarely d</w:t>
      </w:r>
      <w:r>
        <w:rPr>
          <w:rFonts w:ascii="Arial" w:hAnsi="Arial" w:cs="Arial"/>
          <w:sz w:val="24"/>
          <w:szCs w:val="24"/>
        </w:rPr>
        <w:t xml:space="preserve">id she eat over 2,000 calories </w:t>
      </w:r>
      <w:r w:rsidRPr="00AA6F64">
        <w:rPr>
          <w:rFonts w:ascii="Arial" w:hAnsi="Arial" w:cs="Arial"/>
          <w:sz w:val="24"/>
          <w:szCs w:val="24"/>
        </w:rPr>
        <w:t>per day</w:t>
      </w:r>
      <w:r>
        <w:rPr>
          <w:rFonts w:ascii="Arial" w:hAnsi="Arial" w:cs="Arial"/>
          <w:sz w:val="24"/>
          <w:szCs w:val="24"/>
        </w:rPr>
        <w:t xml:space="preserve">.  </w:t>
      </w:r>
    </w:p>
    <w:p w14:paraId="7EFEC1A1" w14:textId="77777777" w:rsidR="00602FD2" w:rsidRPr="00870EB8" w:rsidRDefault="00602FD2" w:rsidP="00990B5A">
      <w:pPr>
        <w:spacing w:after="0"/>
        <w:rPr>
          <w:rFonts w:ascii="Arial" w:hAnsi="Arial" w:cs="Arial"/>
          <w:sz w:val="24"/>
          <w:szCs w:val="24"/>
        </w:rPr>
      </w:pPr>
    </w:p>
    <w:p w14:paraId="149C2D89" w14:textId="77777777" w:rsidR="009E3269" w:rsidRDefault="009E3269" w:rsidP="00990B5A">
      <w:pPr>
        <w:spacing w:after="0"/>
        <w:rPr>
          <w:rFonts w:ascii="Arial" w:hAnsi="Arial" w:cs="Arial"/>
          <w:b/>
          <w:sz w:val="24"/>
          <w:szCs w:val="24"/>
          <w:u w:val="single"/>
        </w:rPr>
      </w:pPr>
    </w:p>
    <w:p w14:paraId="6DF236CD" w14:textId="77777777" w:rsidR="009E3269" w:rsidRDefault="009E3269" w:rsidP="00990B5A">
      <w:pPr>
        <w:spacing w:after="0"/>
        <w:rPr>
          <w:rFonts w:ascii="Arial" w:hAnsi="Arial" w:cs="Arial"/>
          <w:b/>
          <w:sz w:val="24"/>
          <w:szCs w:val="24"/>
          <w:u w:val="single"/>
        </w:rPr>
      </w:pPr>
    </w:p>
    <w:p w14:paraId="5059991B" w14:textId="77777777" w:rsidR="009E3269" w:rsidRDefault="009E3269" w:rsidP="00990B5A">
      <w:pPr>
        <w:spacing w:after="0"/>
        <w:rPr>
          <w:rFonts w:ascii="Arial" w:hAnsi="Arial" w:cs="Arial"/>
          <w:b/>
          <w:sz w:val="24"/>
          <w:szCs w:val="24"/>
          <w:u w:val="single"/>
        </w:rPr>
      </w:pPr>
    </w:p>
    <w:p w14:paraId="2696C0D6" w14:textId="1CC518EA" w:rsidR="00870EB8" w:rsidRPr="00870EB8" w:rsidRDefault="00870EB8" w:rsidP="00990B5A">
      <w:pPr>
        <w:spacing w:after="0"/>
        <w:rPr>
          <w:rFonts w:ascii="Arial" w:hAnsi="Arial" w:cs="Arial"/>
          <w:b/>
          <w:sz w:val="24"/>
          <w:szCs w:val="24"/>
          <w:u w:val="single"/>
        </w:rPr>
      </w:pPr>
      <w:r w:rsidRPr="00870EB8">
        <w:rPr>
          <w:rFonts w:ascii="Arial" w:hAnsi="Arial" w:cs="Arial"/>
          <w:b/>
          <w:sz w:val="24"/>
          <w:szCs w:val="24"/>
          <w:u w:val="single"/>
        </w:rPr>
        <w:lastRenderedPageBreak/>
        <w:t xml:space="preserve">Protective factors </w:t>
      </w:r>
    </w:p>
    <w:p w14:paraId="469D9D02" w14:textId="77777777" w:rsidR="00891B67" w:rsidRDefault="00891B67" w:rsidP="00990B5A">
      <w:pPr>
        <w:spacing w:after="0"/>
        <w:rPr>
          <w:rFonts w:ascii="Arial" w:hAnsi="Arial" w:cs="Arial"/>
          <w:sz w:val="24"/>
          <w:szCs w:val="24"/>
        </w:rPr>
      </w:pPr>
      <w:r>
        <w:rPr>
          <w:rFonts w:ascii="Arial" w:hAnsi="Arial" w:cs="Arial"/>
          <w:sz w:val="24"/>
          <w:szCs w:val="24"/>
        </w:rPr>
        <w:t xml:space="preserve"> </w:t>
      </w:r>
    </w:p>
    <w:p w14:paraId="7511F9A3" w14:textId="6777E204" w:rsidR="00F6590A" w:rsidRDefault="00F6590A" w:rsidP="00990B5A">
      <w:pPr>
        <w:spacing w:after="0"/>
        <w:rPr>
          <w:rFonts w:ascii="Arial" w:hAnsi="Arial" w:cs="Arial"/>
          <w:sz w:val="24"/>
          <w:szCs w:val="24"/>
        </w:rPr>
      </w:pPr>
      <w:r w:rsidRPr="00F6590A">
        <w:rPr>
          <w:rFonts w:ascii="Arial" w:hAnsi="Arial" w:cs="Arial"/>
          <w:sz w:val="24"/>
          <w:szCs w:val="24"/>
        </w:rPr>
        <w:t>Any circumstances that have the cap</w:t>
      </w:r>
      <w:r>
        <w:rPr>
          <w:rFonts w:ascii="Arial" w:hAnsi="Arial" w:cs="Arial"/>
          <w:sz w:val="24"/>
          <w:szCs w:val="24"/>
        </w:rPr>
        <w:t xml:space="preserve">acity to reduce or prevent the </w:t>
      </w:r>
      <w:r w:rsidRPr="00F6590A">
        <w:rPr>
          <w:rFonts w:ascii="Arial" w:hAnsi="Arial" w:cs="Arial"/>
          <w:sz w:val="24"/>
          <w:szCs w:val="24"/>
        </w:rPr>
        <w:t>likelihood of problem behaviour.</w:t>
      </w:r>
      <w:r w:rsidR="00062C66">
        <w:rPr>
          <w:rFonts w:ascii="Arial" w:hAnsi="Arial" w:cs="Arial"/>
          <w:sz w:val="24"/>
          <w:szCs w:val="24"/>
        </w:rPr>
        <w:t xml:space="preserve">  Examples of these </w:t>
      </w:r>
      <w:r w:rsidR="00917080">
        <w:rPr>
          <w:rFonts w:ascii="Arial" w:hAnsi="Arial" w:cs="Arial"/>
          <w:sz w:val="24"/>
          <w:szCs w:val="24"/>
        </w:rPr>
        <w:t>are:</w:t>
      </w:r>
    </w:p>
    <w:p w14:paraId="3A55BC9A" w14:textId="77777777" w:rsidR="00F6590A" w:rsidRDefault="00F6590A" w:rsidP="00990B5A">
      <w:pPr>
        <w:spacing w:after="0"/>
        <w:rPr>
          <w:rFonts w:ascii="Arial" w:hAnsi="Arial" w:cs="Arial"/>
          <w:sz w:val="24"/>
          <w:szCs w:val="24"/>
        </w:rPr>
      </w:pPr>
    </w:p>
    <w:p w14:paraId="7AEC4A9A" w14:textId="03458A58" w:rsidR="00F6590A" w:rsidRPr="00F6590A" w:rsidRDefault="00062C66" w:rsidP="00990B5A">
      <w:pPr>
        <w:spacing w:after="0"/>
        <w:rPr>
          <w:rFonts w:ascii="Arial" w:hAnsi="Arial" w:cs="Arial"/>
          <w:sz w:val="24"/>
          <w:szCs w:val="24"/>
        </w:rPr>
      </w:pPr>
      <w:r>
        <w:rPr>
          <w:rFonts w:ascii="Arial" w:hAnsi="Arial" w:cs="Arial"/>
          <w:sz w:val="24"/>
          <w:szCs w:val="24"/>
        </w:rPr>
        <w:t xml:space="preserve">• </w:t>
      </w:r>
      <w:r w:rsidR="00917080" w:rsidRPr="00F6590A">
        <w:rPr>
          <w:rFonts w:ascii="Arial" w:hAnsi="Arial" w:cs="Arial"/>
          <w:sz w:val="24"/>
          <w:szCs w:val="24"/>
        </w:rPr>
        <w:t>Hopefulness</w:t>
      </w:r>
      <w:r w:rsidR="00F6590A" w:rsidRPr="00F6590A">
        <w:rPr>
          <w:rFonts w:ascii="Arial" w:hAnsi="Arial" w:cs="Arial"/>
          <w:sz w:val="24"/>
          <w:szCs w:val="24"/>
        </w:rPr>
        <w:t xml:space="preserve"> – feeling supported</w:t>
      </w:r>
    </w:p>
    <w:p w14:paraId="55F6E058" w14:textId="024EDC0D" w:rsidR="00F6590A" w:rsidRPr="00F6590A" w:rsidRDefault="00917080" w:rsidP="00990B5A">
      <w:pPr>
        <w:spacing w:after="0"/>
        <w:rPr>
          <w:rFonts w:ascii="Arial" w:hAnsi="Arial" w:cs="Arial"/>
          <w:sz w:val="24"/>
          <w:szCs w:val="24"/>
        </w:rPr>
      </w:pPr>
      <w:r>
        <w:rPr>
          <w:rFonts w:ascii="Arial" w:hAnsi="Arial" w:cs="Arial"/>
          <w:sz w:val="24"/>
          <w:szCs w:val="24"/>
        </w:rPr>
        <w:t>• P</w:t>
      </w:r>
      <w:r w:rsidR="00F6590A" w:rsidRPr="00F6590A">
        <w:rPr>
          <w:rFonts w:ascii="Arial" w:hAnsi="Arial" w:cs="Arial"/>
          <w:sz w:val="24"/>
          <w:szCs w:val="24"/>
        </w:rPr>
        <w:t xml:space="preserve">lanning – resilience </w:t>
      </w:r>
    </w:p>
    <w:p w14:paraId="7B09671B" w14:textId="21F5AFD5" w:rsidR="00F6590A" w:rsidRPr="00F6590A" w:rsidRDefault="00F6590A" w:rsidP="00990B5A">
      <w:pPr>
        <w:spacing w:after="0"/>
        <w:rPr>
          <w:rFonts w:ascii="Arial" w:hAnsi="Arial" w:cs="Arial"/>
          <w:sz w:val="24"/>
          <w:szCs w:val="24"/>
        </w:rPr>
      </w:pPr>
      <w:r w:rsidRPr="00F6590A">
        <w:rPr>
          <w:rFonts w:ascii="Arial" w:hAnsi="Arial" w:cs="Arial"/>
          <w:sz w:val="24"/>
          <w:szCs w:val="24"/>
        </w:rPr>
        <w:t xml:space="preserve">• </w:t>
      </w:r>
      <w:r w:rsidR="00917080" w:rsidRPr="00F6590A">
        <w:rPr>
          <w:rFonts w:ascii="Arial" w:hAnsi="Arial" w:cs="Arial"/>
          <w:sz w:val="24"/>
          <w:szCs w:val="24"/>
        </w:rPr>
        <w:t>Problem</w:t>
      </w:r>
      <w:r w:rsidRPr="00F6590A">
        <w:rPr>
          <w:rFonts w:ascii="Arial" w:hAnsi="Arial" w:cs="Arial"/>
          <w:sz w:val="24"/>
          <w:szCs w:val="24"/>
        </w:rPr>
        <w:t xml:space="preserve"> solving skills – cognitive flexibility</w:t>
      </w:r>
    </w:p>
    <w:p w14:paraId="32C58087" w14:textId="53592C25" w:rsidR="00F6590A" w:rsidRPr="00F6590A" w:rsidRDefault="00F6590A" w:rsidP="00990B5A">
      <w:pPr>
        <w:spacing w:after="0"/>
        <w:rPr>
          <w:rFonts w:ascii="Arial" w:hAnsi="Arial" w:cs="Arial"/>
          <w:sz w:val="24"/>
          <w:szCs w:val="24"/>
        </w:rPr>
      </w:pPr>
      <w:r w:rsidRPr="00F6590A">
        <w:rPr>
          <w:rFonts w:ascii="Arial" w:hAnsi="Arial" w:cs="Arial"/>
          <w:sz w:val="24"/>
          <w:szCs w:val="24"/>
        </w:rPr>
        <w:t xml:space="preserve">• </w:t>
      </w:r>
      <w:r w:rsidR="00917080" w:rsidRPr="00F6590A">
        <w:rPr>
          <w:rFonts w:ascii="Arial" w:hAnsi="Arial" w:cs="Arial"/>
          <w:sz w:val="24"/>
          <w:szCs w:val="24"/>
        </w:rPr>
        <w:t>Moral</w:t>
      </w:r>
      <w:r w:rsidRPr="00F6590A">
        <w:rPr>
          <w:rFonts w:ascii="Arial" w:hAnsi="Arial" w:cs="Arial"/>
          <w:sz w:val="24"/>
          <w:szCs w:val="24"/>
        </w:rPr>
        <w:t xml:space="preserve"> / spiritual – positive coping beliefs</w:t>
      </w:r>
    </w:p>
    <w:p w14:paraId="5DE08F7C" w14:textId="24EC8CE8" w:rsidR="00F6590A" w:rsidRPr="00F6590A" w:rsidRDefault="00F6590A" w:rsidP="00990B5A">
      <w:pPr>
        <w:spacing w:after="0"/>
        <w:rPr>
          <w:rFonts w:ascii="Arial" w:hAnsi="Arial" w:cs="Arial"/>
          <w:sz w:val="24"/>
          <w:szCs w:val="24"/>
        </w:rPr>
      </w:pPr>
      <w:r w:rsidRPr="00F6590A">
        <w:rPr>
          <w:rFonts w:ascii="Arial" w:hAnsi="Arial" w:cs="Arial"/>
          <w:sz w:val="24"/>
          <w:szCs w:val="24"/>
        </w:rPr>
        <w:t xml:space="preserve">• </w:t>
      </w:r>
      <w:r w:rsidR="00917080" w:rsidRPr="00F6590A">
        <w:rPr>
          <w:rFonts w:ascii="Arial" w:hAnsi="Arial" w:cs="Arial"/>
          <w:sz w:val="24"/>
          <w:szCs w:val="24"/>
        </w:rPr>
        <w:t>Positive</w:t>
      </w:r>
      <w:r w:rsidRPr="00F6590A">
        <w:rPr>
          <w:rFonts w:ascii="Arial" w:hAnsi="Arial" w:cs="Arial"/>
          <w:sz w:val="24"/>
          <w:szCs w:val="24"/>
        </w:rPr>
        <w:t xml:space="preserve"> attitude to support - perception of </w:t>
      </w:r>
      <w:r w:rsidR="00917080" w:rsidRPr="00F6590A">
        <w:rPr>
          <w:rFonts w:ascii="Arial" w:hAnsi="Arial" w:cs="Arial"/>
          <w:sz w:val="24"/>
          <w:szCs w:val="24"/>
        </w:rPr>
        <w:t>self-control</w:t>
      </w:r>
    </w:p>
    <w:p w14:paraId="0AED7D17" w14:textId="77777777" w:rsidR="00F6590A" w:rsidRPr="00F6590A" w:rsidRDefault="00F6590A" w:rsidP="00990B5A">
      <w:pPr>
        <w:spacing w:after="0"/>
        <w:rPr>
          <w:rFonts w:ascii="Arial" w:hAnsi="Arial" w:cs="Arial"/>
          <w:sz w:val="24"/>
          <w:szCs w:val="24"/>
        </w:rPr>
      </w:pPr>
      <w:r w:rsidRPr="00F6590A">
        <w:rPr>
          <w:rFonts w:ascii="Arial" w:hAnsi="Arial" w:cs="Arial"/>
          <w:sz w:val="24"/>
          <w:szCs w:val="24"/>
        </w:rPr>
        <w:t>• Commitment to work/education – fear of social disproval</w:t>
      </w:r>
    </w:p>
    <w:p w14:paraId="53E48431" w14:textId="77777777" w:rsidR="00F6590A" w:rsidRPr="00F6590A" w:rsidRDefault="00F6590A" w:rsidP="00990B5A">
      <w:pPr>
        <w:spacing w:after="0"/>
        <w:rPr>
          <w:rFonts w:ascii="Arial" w:hAnsi="Arial" w:cs="Arial"/>
          <w:sz w:val="24"/>
          <w:szCs w:val="24"/>
        </w:rPr>
      </w:pPr>
      <w:r w:rsidRPr="00F6590A">
        <w:rPr>
          <w:rFonts w:ascii="Arial" w:hAnsi="Arial" w:cs="Arial"/>
          <w:sz w:val="24"/>
          <w:szCs w:val="24"/>
        </w:rPr>
        <w:t>• Responsibility for children – fear of suicide or pain</w:t>
      </w:r>
    </w:p>
    <w:p w14:paraId="0A73413A" w14:textId="340A4568" w:rsidR="00F6590A" w:rsidRDefault="00F6590A" w:rsidP="00990B5A">
      <w:pPr>
        <w:spacing w:after="0"/>
        <w:rPr>
          <w:rFonts w:ascii="Arial" w:hAnsi="Arial" w:cs="Arial"/>
          <w:sz w:val="24"/>
          <w:szCs w:val="24"/>
        </w:rPr>
      </w:pPr>
      <w:r w:rsidRPr="00F6590A">
        <w:rPr>
          <w:rFonts w:ascii="Arial" w:hAnsi="Arial" w:cs="Arial"/>
          <w:sz w:val="24"/>
          <w:szCs w:val="24"/>
        </w:rPr>
        <w:t xml:space="preserve">• </w:t>
      </w:r>
      <w:r w:rsidR="00917080" w:rsidRPr="00F6590A">
        <w:rPr>
          <w:rFonts w:ascii="Arial" w:hAnsi="Arial" w:cs="Arial"/>
          <w:sz w:val="24"/>
          <w:szCs w:val="24"/>
        </w:rPr>
        <w:t>Strong</w:t>
      </w:r>
      <w:r w:rsidRPr="00F6590A">
        <w:rPr>
          <w:rFonts w:ascii="Arial" w:hAnsi="Arial" w:cs="Arial"/>
          <w:sz w:val="24"/>
          <w:szCs w:val="24"/>
        </w:rPr>
        <w:t xml:space="preserve"> family/relationship ties – lack of precipitating life events</w:t>
      </w:r>
    </w:p>
    <w:p w14:paraId="092F6DCA" w14:textId="77777777" w:rsidR="00F6590A" w:rsidRDefault="00F6590A" w:rsidP="00990B5A">
      <w:pPr>
        <w:spacing w:after="0"/>
        <w:rPr>
          <w:rFonts w:ascii="Arial" w:hAnsi="Arial" w:cs="Arial"/>
          <w:sz w:val="24"/>
          <w:szCs w:val="24"/>
        </w:rPr>
      </w:pPr>
    </w:p>
    <w:p w14:paraId="4797A39A" w14:textId="5380671E" w:rsidR="00B47AC4" w:rsidRPr="00AA6F64" w:rsidRDefault="00AA6F64" w:rsidP="00990B5A">
      <w:pPr>
        <w:spacing w:after="0"/>
        <w:rPr>
          <w:rFonts w:ascii="Arial" w:hAnsi="Arial" w:cs="Arial"/>
          <w:sz w:val="24"/>
          <w:szCs w:val="24"/>
        </w:rPr>
      </w:pPr>
      <w:r>
        <w:rPr>
          <w:rFonts w:ascii="Arial" w:hAnsi="Arial" w:cs="Arial"/>
          <w:sz w:val="24"/>
          <w:szCs w:val="24"/>
        </w:rPr>
        <w:t>In Patty’s case,</w:t>
      </w:r>
      <w:r w:rsidR="00B47AC4">
        <w:rPr>
          <w:rFonts w:ascii="Arial" w:hAnsi="Arial" w:cs="Arial"/>
          <w:sz w:val="24"/>
          <w:szCs w:val="24"/>
        </w:rPr>
        <w:t xml:space="preserve"> </w:t>
      </w:r>
      <w:r w:rsidR="002364F8">
        <w:rPr>
          <w:rFonts w:ascii="Arial" w:hAnsi="Arial" w:cs="Arial"/>
          <w:sz w:val="24"/>
          <w:szCs w:val="24"/>
        </w:rPr>
        <w:t>she</w:t>
      </w:r>
      <w:r w:rsidR="002364F8" w:rsidRPr="002364F8">
        <w:rPr>
          <w:rFonts w:ascii="Arial" w:hAnsi="Arial" w:cs="Arial"/>
          <w:sz w:val="24"/>
          <w:szCs w:val="24"/>
        </w:rPr>
        <w:t xml:space="preserve"> planned to attend University following a detailed food plan desi</w:t>
      </w:r>
      <w:r w:rsidR="002364F8">
        <w:rPr>
          <w:rFonts w:ascii="Arial" w:hAnsi="Arial" w:cs="Arial"/>
          <w:sz w:val="24"/>
          <w:szCs w:val="24"/>
        </w:rPr>
        <w:t xml:space="preserve">gned for her by a nutritionist </w:t>
      </w:r>
      <w:r w:rsidR="002364F8" w:rsidRPr="002364F8">
        <w:rPr>
          <w:rFonts w:ascii="Arial" w:hAnsi="Arial" w:cs="Arial"/>
          <w:sz w:val="24"/>
          <w:szCs w:val="24"/>
        </w:rPr>
        <w:t xml:space="preserve">and attend a clinic close to the University itself. At the </w:t>
      </w:r>
      <w:r w:rsidR="00C060A6" w:rsidRPr="002364F8">
        <w:rPr>
          <w:rFonts w:ascii="Arial" w:hAnsi="Arial" w:cs="Arial"/>
          <w:sz w:val="24"/>
          <w:szCs w:val="24"/>
        </w:rPr>
        <w:t>time,</w:t>
      </w:r>
      <w:r w:rsidR="002364F8" w:rsidRPr="002364F8">
        <w:rPr>
          <w:rFonts w:ascii="Arial" w:hAnsi="Arial" w:cs="Arial"/>
          <w:sz w:val="24"/>
          <w:szCs w:val="24"/>
        </w:rPr>
        <w:t xml:space="preserve"> she entered</w:t>
      </w:r>
      <w:r w:rsidR="002364F8">
        <w:rPr>
          <w:rFonts w:ascii="Arial" w:hAnsi="Arial" w:cs="Arial"/>
          <w:sz w:val="24"/>
          <w:szCs w:val="24"/>
        </w:rPr>
        <w:t xml:space="preserve"> the clinic, her BMI was 18.5, </w:t>
      </w:r>
      <w:r w:rsidR="002364F8" w:rsidRPr="002364F8">
        <w:rPr>
          <w:rFonts w:ascii="Arial" w:hAnsi="Arial" w:cs="Arial"/>
          <w:sz w:val="24"/>
          <w:szCs w:val="24"/>
        </w:rPr>
        <w:t xml:space="preserve">an ideal body weight of 80% and she weighed 107 pounds. She </w:t>
      </w:r>
      <w:r w:rsidR="002364F8">
        <w:rPr>
          <w:rFonts w:ascii="Arial" w:hAnsi="Arial" w:cs="Arial"/>
          <w:sz w:val="24"/>
          <w:szCs w:val="24"/>
        </w:rPr>
        <w:t xml:space="preserve">attended the clinic due to her </w:t>
      </w:r>
      <w:r w:rsidR="002364F8" w:rsidRPr="002364F8">
        <w:rPr>
          <w:rFonts w:ascii="Arial" w:hAnsi="Arial" w:cs="Arial"/>
          <w:sz w:val="24"/>
          <w:szCs w:val="24"/>
        </w:rPr>
        <w:t>parents` wishes but she fluctuated between being aware of he</w:t>
      </w:r>
      <w:r w:rsidR="002364F8">
        <w:rPr>
          <w:rFonts w:ascii="Arial" w:hAnsi="Arial" w:cs="Arial"/>
          <w:sz w:val="24"/>
          <w:szCs w:val="24"/>
        </w:rPr>
        <w:t xml:space="preserve">r severe symptoms and being in </w:t>
      </w:r>
      <w:r w:rsidR="002364F8" w:rsidRPr="002364F8">
        <w:rPr>
          <w:rFonts w:ascii="Arial" w:hAnsi="Arial" w:cs="Arial"/>
          <w:sz w:val="24"/>
          <w:szCs w:val="24"/>
        </w:rPr>
        <w:t xml:space="preserve">denial. She recognised the </w:t>
      </w:r>
      <w:r w:rsidR="00B415AE">
        <w:rPr>
          <w:rFonts w:ascii="Arial" w:hAnsi="Arial" w:cs="Arial"/>
          <w:sz w:val="24"/>
          <w:szCs w:val="24"/>
        </w:rPr>
        <w:t>price she paid</w:t>
      </w:r>
      <w:r w:rsidR="002364F8" w:rsidRPr="002364F8">
        <w:rPr>
          <w:rFonts w:ascii="Arial" w:hAnsi="Arial" w:cs="Arial"/>
          <w:sz w:val="24"/>
          <w:szCs w:val="24"/>
        </w:rPr>
        <w:t xml:space="preserve"> in terms of the </w:t>
      </w:r>
      <w:r w:rsidR="002364F8">
        <w:rPr>
          <w:rFonts w:ascii="Arial" w:hAnsi="Arial" w:cs="Arial"/>
          <w:sz w:val="24"/>
          <w:szCs w:val="24"/>
        </w:rPr>
        <w:t xml:space="preserve">separation from her family </w:t>
      </w:r>
      <w:r w:rsidR="002364F8" w:rsidRPr="002364F8">
        <w:rPr>
          <w:rFonts w:ascii="Arial" w:hAnsi="Arial" w:cs="Arial"/>
          <w:sz w:val="24"/>
          <w:szCs w:val="24"/>
        </w:rPr>
        <w:t>whilst an inpatient</w:t>
      </w:r>
      <w:r w:rsidR="00B415AE">
        <w:rPr>
          <w:rFonts w:ascii="Arial" w:hAnsi="Arial" w:cs="Arial"/>
          <w:sz w:val="24"/>
          <w:szCs w:val="24"/>
        </w:rPr>
        <w:t>, it was traumatic</w:t>
      </w:r>
      <w:r w:rsidR="002364F8" w:rsidRPr="002364F8">
        <w:rPr>
          <w:rFonts w:ascii="Arial" w:hAnsi="Arial" w:cs="Arial"/>
          <w:sz w:val="24"/>
          <w:szCs w:val="24"/>
        </w:rPr>
        <w:t>, the faltering in swimming and athletics, the em</w:t>
      </w:r>
      <w:r w:rsidR="002364F8">
        <w:rPr>
          <w:rFonts w:ascii="Arial" w:hAnsi="Arial" w:cs="Arial"/>
          <w:sz w:val="24"/>
          <w:szCs w:val="24"/>
        </w:rPr>
        <w:t xml:space="preserve">barrassment of quitting school </w:t>
      </w:r>
      <w:r w:rsidR="002364F8" w:rsidRPr="002364F8">
        <w:rPr>
          <w:rFonts w:ascii="Arial" w:hAnsi="Arial" w:cs="Arial"/>
          <w:sz w:val="24"/>
          <w:szCs w:val="24"/>
        </w:rPr>
        <w:t>and the difficulty of maintaining a high calorie diet whilst fear</w:t>
      </w:r>
      <w:r w:rsidR="002364F8">
        <w:rPr>
          <w:rFonts w:ascii="Arial" w:hAnsi="Arial" w:cs="Arial"/>
          <w:sz w:val="24"/>
          <w:szCs w:val="24"/>
        </w:rPr>
        <w:t xml:space="preserve">ing weight gain and body image concern.  </w:t>
      </w:r>
      <w:r w:rsidR="00F67417">
        <w:rPr>
          <w:rFonts w:ascii="Arial" w:hAnsi="Arial" w:cs="Arial"/>
          <w:sz w:val="24"/>
          <w:szCs w:val="24"/>
        </w:rPr>
        <w:t xml:space="preserve">These plans will help Patty reduce problem behaviour.  </w:t>
      </w:r>
    </w:p>
    <w:p w14:paraId="6FC80B0C" w14:textId="653E2AC6" w:rsidR="00602FD2" w:rsidRPr="00870EB8" w:rsidRDefault="00602FD2" w:rsidP="00990B5A">
      <w:pPr>
        <w:spacing w:after="0"/>
        <w:rPr>
          <w:rFonts w:ascii="Arial" w:hAnsi="Arial" w:cs="Arial"/>
          <w:sz w:val="24"/>
          <w:szCs w:val="24"/>
        </w:rPr>
      </w:pPr>
    </w:p>
    <w:p w14:paraId="6CE3188F" w14:textId="608F6018" w:rsidR="00870EB8" w:rsidRPr="00870EB8" w:rsidRDefault="00870EB8" w:rsidP="00990B5A">
      <w:pPr>
        <w:spacing w:after="0"/>
        <w:rPr>
          <w:rFonts w:ascii="Arial" w:hAnsi="Arial" w:cs="Arial"/>
          <w:b/>
          <w:sz w:val="24"/>
          <w:szCs w:val="24"/>
          <w:u w:val="single"/>
        </w:rPr>
      </w:pPr>
      <w:r w:rsidRPr="00870EB8">
        <w:rPr>
          <w:rFonts w:ascii="Arial" w:hAnsi="Arial" w:cs="Arial"/>
          <w:b/>
          <w:sz w:val="24"/>
          <w:szCs w:val="24"/>
          <w:u w:val="single"/>
        </w:rPr>
        <w:t>Maintaining factors</w:t>
      </w:r>
    </w:p>
    <w:p w14:paraId="0C91D806" w14:textId="77777777" w:rsidR="00891B67" w:rsidRDefault="00891B67" w:rsidP="00990B5A">
      <w:pPr>
        <w:spacing w:after="0"/>
        <w:rPr>
          <w:rFonts w:ascii="Arial" w:hAnsi="Arial" w:cs="Arial"/>
          <w:sz w:val="24"/>
          <w:szCs w:val="24"/>
        </w:rPr>
      </w:pPr>
      <w:r>
        <w:rPr>
          <w:rFonts w:ascii="Arial" w:hAnsi="Arial" w:cs="Arial"/>
          <w:sz w:val="24"/>
          <w:szCs w:val="24"/>
        </w:rPr>
        <w:t xml:space="preserve"> </w:t>
      </w:r>
    </w:p>
    <w:p w14:paraId="174C6D24" w14:textId="6010484B" w:rsidR="00C53076" w:rsidRDefault="008E0DEC" w:rsidP="00990B5A">
      <w:pPr>
        <w:spacing w:after="0"/>
        <w:rPr>
          <w:rFonts w:ascii="Arial" w:hAnsi="Arial" w:cs="Arial"/>
          <w:sz w:val="24"/>
          <w:szCs w:val="24"/>
        </w:rPr>
      </w:pPr>
      <w:r>
        <w:rPr>
          <w:rFonts w:ascii="Arial" w:hAnsi="Arial" w:cs="Arial"/>
          <w:sz w:val="24"/>
          <w:szCs w:val="24"/>
        </w:rPr>
        <w:t>The m</w:t>
      </w:r>
      <w:r w:rsidR="00C53076">
        <w:rPr>
          <w:rFonts w:ascii="Arial" w:hAnsi="Arial" w:cs="Arial"/>
          <w:sz w:val="24"/>
          <w:szCs w:val="24"/>
        </w:rPr>
        <w:t>aintaining factors</w:t>
      </w:r>
      <w:r w:rsidR="00186220">
        <w:rPr>
          <w:rFonts w:ascii="Arial" w:hAnsi="Arial" w:cs="Arial"/>
          <w:sz w:val="24"/>
          <w:szCs w:val="24"/>
        </w:rPr>
        <w:t xml:space="preserve"> in terms of risk</w:t>
      </w:r>
      <w:r w:rsidR="00C53076">
        <w:rPr>
          <w:rFonts w:ascii="Arial" w:hAnsi="Arial" w:cs="Arial"/>
          <w:sz w:val="24"/>
          <w:szCs w:val="24"/>
        </w:rPr>
        <w:t xml:space="preserve"> is </w:t>
      </w:r>
      <w:r w:rsidR="00186220">
        <w:rPr>
          <w:rFonts w:ascii="Arial" w:hAnsi="Arial" w:cs="Arial"/>
          <w:sz w:val="24"/>
          <w:szCs w:val="24"/>
        </w:rPr>
        <w:t xml:space="preserve">when the patient has </w:t>
      </w:r>
      <w:r w:rsidR="00C53076">
        <w:rPr>
          <w:rFonts w:ascii="Arial" w:hAnsi="Arial" w:cs="Arial"/>
          <w:sz w:val="24"/>
          <w:szCs w:val="24"/>
        </w:rPr>
        <w:t>the reluctance to change their behaviour</w:t>
      </w:r>
      <w:r w:rsidR="00186220">
        <w:rPr>
          <w:rFonts w:ascii="Arial" w:hAnsi="Arial" w:cs="Arial"/>
          <w:sz w:val="24"/>
          <w:szCs w:val="24"/>
        </w:rPr>
        <w:t>.  Also</w:t>
      </w:r>
      <w:r w:rsidR="00150E95">
        <w:rPr>
          <w:rFonts w:ascii="Arial" w:hAnsi="Arial" w:cs="Arial"/>
          <w:sz w:val="24"/>
          <w:szCs w:val="24"/>
        </w:rPr>
        <w:t xml:space="preserve"> for her</w:t>
      </w:r>
      <w:r w:rsidR="00C53076">
        <w:rPr>
          <w:rFonts w:ascii="Arial" w:hAnsi="Arial" w:cs="Arial"/>
          <w:sz w:val="24"/>
          <w:szCs w:val="24"/>
        </w:rPr>
        <w:t xml:space="preserve"> </w:t>
      </w:r>
      <w:r w:rsidR="00186220">
        <w:rPr>
          <w:rFonts w:ascii="Arial" w:hAnsi="Arial" w:cs="Arial"/>
          <w:sz w:val="24"/>
          <w:szCs w:val="24"/>
        </w:rPr>
        <w:t xml:space="preserve">to </w:t>
      </w:r>
      <w:r w:rsidR="00C53076">
        <w:rPr>
          <w:rFonts w:ascii="Arial" w:hAnsi="Arial" w:cs="Arial"/>
          <w:sz w:val="24"/>
          <w:szCs w:val="24"/>
        </w:rPr>
        <w:t xml:space="preserve">maintain relationships with family, </w:t>
      </w:r>
      <w:r w:rsidR="00186220">
        <w:rPr>
          <w:rFonts w:ascii="Arial" w:hAnsi="Arial" w:cs="Arial"/>
          <w:sz w:val="24"/>
          <w:szCs w:val="24"/>
        </w:rPr>
        <w:t xml:space="preserve">such as spouse and </w:t>
      </w:r>
      <w:r w:rsidR="00C53076">
        <w:rPr>
          <w:rFonts w:ascii="Arial" w:hAnsi="Arial" w:cs="Arial"/>
          <w:sz w:val="24"/>
          <w:szCs w:val="24"/>
        </w:rPr>
        <w:t xml:space="preserve">parents as well as friends and work.  </w:t>
      </w:r>
      <w:r w:rsidR="00F67417">
        <w:rPr>
          <w:rFonts w:ascii="Arial" w:hAnsi="Arial" w:cs="Arial"/>
          <w:sz w:val="24"/>
          <w:szCs w:val="24"/>
        </w:rPr>
        <w:t xml:space="preserve">Patty does not see her behaviour as a problem, </w:t>
      </w:r>
      <w:r>
        <w:rPr>
          <w:rFonts w:ascii="Arial" w:hAnsi="Arial" w:cs="Arial"/>
          <w:sz w:val="24"/>
          <w:szCs w:val="24"/>
        </w:rPr>
        <w:t>as previously mentioned, Patty did not agree with the doctors, and restricted her food intake against advice.</w:t>
      </w:r>
      <w:r w:rsidR="00150E95">
        <w:rPr>
          <w:rFonts w:ascii="Arial" w:hAnsi="Arial" w:cs="Arial"/>
          <w:sz w:val="24"/>
          <w:szCs w:val="24"/>
        </w:rPr>
        <w:t xml:space="preserve"> A contributing factor to this is the reluctance to eat in front of others, and eat in secret.</w:t>
      </w:r>
    </w:p>
    <w:p w14:paraId="220A0B05" w14:textId="77777777" w:rsidR="00C53076" w:rsidRDefault="00C53076" w:rsidP="00990B5A">
      <w:pPr>
        <w:spacing w:after="0"/>
        <w:rPr>
          <w:rFonts w:ascii="Arial" w:hAnsi="Arial" w:cs="Arial"/>
          <w:sz w:val="24"/>
          <w:szCs w:val="24"/>
        </w:rPr>
      </w:pPr>
    </w:p>
    <w:p w14:paraId="1713F286" w14:textId="76DA2A7C" w:rsidR="00BA49CA" w:rsidRDefault="00870EB8" w:rsidP="00990B5A">
      <w:pPr>
        <w:spacing w:after="0"/>
        <w:rPr>
          <w:rFonts w:ascii="Arial" w:hAnsi="Arial" w:cs="Arial"/>
          <w:b/>
          <w:sz w:val="24"/>
          <w:szCs w:val="24"/>
          <w:u w:val="single"/>
        </w:rPr>
      </w:pPr>
      <w:r w:rsidRPr="00870EB8">
        <w:rPr>
          <w:rFonts w:ascii="Arial" w:hAnsi="Arial" w:cs="Arial"/>
          <w:b/>
          <w:sz w:val="24"/>
          <w:szCs w:val="24"/>
          <w:u w:val="single"/>
        </w:rPr>
        <w:t xml:space="preserve">Risk management </w:t>
      </w:r>
    </w:p>
    <w:p w14:paraId="4FA10760" w14:textId="718022E5" w:rsidR="00EC21F6" w:rsidRDefault="00EC21F6" w:rsidP="00990B5A">
      <w:pPr>
        <w:spacing w:after="0"/>
        <w:rPr>
          <w:rFonts w:ascii="Arial" w:hAnsi="Arial" w:cs="Arial"/>
          <w:sz w:val="24"/>
          <w:szCs w:val="24"/>
        </w:rPr>
      </w:pPr>
      <w:r>
        <w:rPr>
          <w:rFonts w:ascii="Arial" w:hAnsi="Arial" w:cs="Arial"/>
          <w:sz w:val="24"/>
          <w:szCs w:val="24"/>
        </w:rPr>
        <w:t xml:space="preserve">The level of severity for this patient is </w:t>
      </w:r>
      <w:r w:rsidR="008E453C">
        <w:rPr>
          <w:rFonts w:ascii="Arial" w:hAnsi="Arial" w:cs="Arial"/>
          <w:sz w:val="24"/>
          <w:szCs w:val="24"/>
        </w:rPr>
        <w:t>high;</w:t>
      </w:r>
      <w:r>
        <w:rPr>
          <w:rFonts w:ascii="Arial" w:hAnsi="Arial" w:cs="Arial"/>
          <w:sz w:val="24"/>
          <w:szCs w:val="24"/>
        </w:rPr>
        <w:t xml:space="preserve"> the risk to Patty herself is major but is also undetectable.  The patient needs to be monitored frequently to make sure that they eat and they are a danger to themselves.  </w:t>
      </w:r>
      <w:r w:rsidR="00A87CAC">
        <w:rPr>
          <w:rFonts w:ascii="Arial" w:hAnsi="Arial" w:cs="Arial"/>
          <w:sz w:val="24"/>
          <w:szCs w:val="24"/>
        </w:rPr>
        <w:t>Patty is suffering not just from a mental health disorder but also an eating disorder.</w:t>
      </w:r>
      <w:r w:rsidR="005E455D">
        <w:rPr>
          <w:rFonts w:ascii="Arial" w:hAnsi="Arial" w:cs="Arial"/>
          <w:sz w:val="24"/>
          <w:szCs w:val="24"/>
        </w:rPr>
        <w:t xml:space="preserve">  There is pattern in her behaviour as she feels she cannot eat in front of people but in secret and can pretend she has eaten when she has not.</w:t>
      </w:r>
    </w:p>
    <w:p w14:paraId="5BC78F98" w14:textId="77777777" w:rsidR="00FE75B0" w:rsidRDefault="00FE75B0" w:rsidP="00990B5A">
      <w:pPr>
        <w:spacing w:after="0"/>
        <w:rPr>
          <w:rFonts w:ascii="Arial" w:hAnsi="Arial" w:cs="Arial"/>
          <w:sz w:val="24"/>
          <w:szCs w:val="24"/>
        </w:rPr>
      </w:pPr>
    </w:p>
    <w:p w14:paraId="424C4FE9" w14:textId="11C5D661" w:rsidR="00A87CAC" w:rsidRDefault="008E453C" w:rsidP="00990B5A">
      <w:pPr>
        <w:spacing w:after="0"/>
        <w:rPr>
          <w:rFonts w:ascii="Arial" w:hAnsi="Arial" w:cs="Arial"/>
          <w:sz w:val="24"/>
          <w:szCs w:val="24"/>
        </w:rPr>
      </w:pPr>
      <w:r>
        <w:rPr>
          <w:rFonts w:ascii="Arial" w:hAnsi="Arial" w:cs="Arial"/>
          <w:sz w:val="24"/>
          <w:szCs w:val="24"/>
        </w:rPr>
        <w:t>The specific and general risks to Patty are:</w:t>
      </w:r>
    </w:p>
    <w:p w14:paraId="6DBDF04C" w14:textId="77777777" w:rsidR="008E453C" w:rsidRDefault="008E453C" w:rsidP="00990B5A">
      <w:pPr>
        <w:spacing w:after="0"/>
        <w:rPr>
          <w:rFonts w:ascii="Arial" w:hAnsi="Arial" w:cs="Arial"/>
          <w:sz w:val="24"/>
          <w:szCs w:val="24"/>
        </w:rPr>
      </w:pPr>
    </w:p>
    <w:p w14:paraId="7C305C0E" w14:textId="4A43241A" w:rsidR="008E453C" w:rsidRDefault="008E453C" w:rsidP="00990B5A">
      <w:pPr>
        <w:pStyle w:val="ListParagraph"/>
        <w:numPr>
          <w:ilvl w:val="0"/>
          <w:numId w:val="3"/>
        </w:numPr>
        <w:spacing w:after="0"/>
        <w:rPr>
          <w:rFonts w:ascii="Arial" w:hAnsi="Arial" w:cs="Arial"/>
          <w:sz w:val="24"/>
          <w:szCs w:val="24"/>
        </w:rPr>
      </w:pPr>
      <w:r>
        <w:rPr>
          <w:rFonts w:ascii="Arial" w:hAnsi="Arial" w:cs="Arial"/>
          <w:sz w:val="24"/>
          <w:szCs w:val="24"/>
        </w:rPr>
        <w:t>Self-neglect</w:t>
      </w:r>
    </w:p>
    <w:p w14:paraId="7EB7E8C9" w14:textId="252A1FF6" w:rsidR="008E453C" w:rsidRDefault="008E453C" w:rsidP="00990B5A">
      <w:pPr>
        <w:pStyle w:val="ListParagraph"/>
        <w:numPr>
          <w:ilvl w:val="0"/>
          <w:numId w:val="3"/>
        </w:numPr>
        <w:spacing w:after="0"/>
        <w:rPr>
          <w:rFonts w:ascii="Arial" w:hAnsi="Arial" w:cs="Arial"/>
          <w:sz w:val="24"/>
          <w:szCs w:val="24"/>
        </w:rPr>
      </w:pPr>
      <w:r>
        <w:rPr>
          <w:rFonts w:ascii="Arial" w:hAnsi="Arial" w:cs="Arial"/>
          <w:sz w:val="24"/>
          <w:szCs w:val="24"/>
        </w:rPr>
        <w:t>Vulnerability</w:t>
      </w:r>
    </w:p>
    <w:p w14:paraId="654117A1" w14:textId="6B6F56E4" w:rsidR="008E453C" w:rsidRDefault="008E453C" w:rsidP="00990B5A">
      <w:pPr>
        <w:pStyle w:val="ListParagraph"/>
        <w:numPr>
          <w:ilvl w:val="0"/>
          <w:numId w:val="3"/>
        </w:numPr>
        <w:spacing w:after="0"/>
        <w:rPr>
          <w:rFonts w:ascii="Arial" w:hAnsi="Arial" w:cs="Arial"/>
          <w:sz w:val="24"/>
          <w:szCs w:val="24"/>
        </w:rPr>
      </w:pPr>
      <w:r>
        <w:rPr>
          <w:rFonts w:ascii="Arial" w:hAnsi="Arial" w:cs="Arial"/>
          <w:sz w:val="24"/>
          <w:szCs w:val="24"/>
        </w:rPr>
        <w:lastRenderedPageBreak/>
        <w:t>Relapse</w:t>
      </w:r>
    </w:p>
    <w:p w14:paraId="618E4D4F" w14:textId="1C7895D4" w:rsidR="008E453C" w:rsidRDefault="008E453C" w:rsidP="00990B5A">
      <w:pPr>
        <w:pStyle w:val="ListParagraph"/>
        <w:numPr>
          <w:ilvl w:val="0"/>
          <w:numId w:val="3"/>
        </w:numPr>
        <w:spacing w:after="0"/>
        <w:rPr>
          <w:rFonts w:ascii="Arial" w:hAnsi="Arial" w:cs="Arial"/>
          <w:sz w:val="24"/>
          <w:szCs w:val="24"/>
        </w:rPr>
      </w:pPr>
      <w:r>
        <w:rPr>
          <w:rFonts w:ascii="Arial" w:hAnsi="Arial" w:cs="Arial"/>
          <w:sz w:val="24"/>
          <w:szCs w:val="24"/>
        </w:rPr>
        <w:t>Issues with communication</w:t>
      </w:r>
    </w:p>
    <w:p w14:paraId="38D3E3E6" w14:textId="4A14456F" w:rsidR="00EC66B4" w:rsidRDefault="00EC66B4" w:rsidP="00990B5A">
      <w:pPr>
        <w:spacing w:after="0"/>
        <w:rPr>
          <w:rFonts w:ascii="Arial" w:hAnsi="Arial" w:cs="Arial"/>
          <w:sz w:val="24"/>
          <w:szCs w:val="24"/>
        </w:rPr>
      </w:pPr>
    </w:p>
    <w:p w14:paraId="6289E022" w14:textId="0D71B89B" w:rsidR="00EC66B4" w:rsidRDefault="00EC66B4" w:rsidP="00990B5A">
      <w:pPr>
        <w:spacing w:after="0"/>
        <w:rPr>
          <w:rFonts w:ascii="Arial" w:hAnsi="Arial" w:cs="Arial"/>
          <w:sz w:val="24"/>
          <w:szCs w:val="24"/>
        </w:rPr>
      </w:pPr>
      <w:r>
        <w:rPr>
          <w:rFonts w:ascii="Arial" w:hAnsi="Arial" w:cs="Arial"/>
          <w:sz w:val="24"/>
          <w:szCs w:val="24"/>
        </w:rPr>
        <w:t xml:space="preserve">Self-neglect – </w:t>
      </w:r>
      <w:r w:rsidR="007A725E">
        <w:rPr>
          <w:rFonts w:ascii="Arial" w:hAnsi="Arial" w:cs="Arial"/>
          <w:sz w:val="24"/>
          <w:szCs w:val="24"/>
        </w:rPr>
        <w:t>By denying herself food,</w:t>
      </w:r>
      <w:r>
        <w:rPr>
          <w:rFonts w:ascii="Arial" w:hAnsi="Arial" w:cs="Arial"/>
          <w:sz w:val="24"/>
          <w:szCs w:val="24"/>
        </w:rPr>
        <w:t xml:space="preserve"> she is putting her health at risk and has already been an inpatient due to this.  The patient is vulnerable as her behaviour changes to different </w:t>
      </w:r>
      <w:r w:rsidR="007A725E">
        <w:rPr>
          <w:rFonts w:ascii="Arial" w:hAnsi="Arial" w:cs="Arial"/>
          <w:sz w:val="24"/>
          <w:szCs w:val="24"/>
        </w:rPr>
        <w:t>situations;</w:t>
      </w:r>
      <w:r>
        <w:rPr>
          <w:rFonts w:ascii="Arial" w:hAnsi="Arial" w:cs="Arial"/>
          <w:sz w:val="24"/>
          <w:szCs w:val="24"/>
        </w:rPr>
        <w:t xml:space="preserve"> she also does not eat in front of others and is always putting herself down.  The chances of a relapse is high – Patty needs outside support to change her ways of thinking and to help her see that she does not need to lose weight.  She has problems with communication to others, she has not divulged how she feels to others, and her behaviour changes on how others see her.</w:t>
      </w:r>
      <w:r w:rsidR="00972DFF">
        <w:rPr>
          <w:rFonts w:ascii="Arial" w:hAnsi="Arial" w:cs="Arial"/>
          <w:sz w:val="24"/>
          <w:szCs w:val="24"/>
        </w:rPr>
        <w:t xml:space="preserve">  </w:t>
      </w:r>
    </w:p>
    <w:p w14:paraId="64B487CA" w14:textId="161CF05F" w:rsidR="00EC66B4" w:rsidRDefault="00EC66B4" w:rsidP="00990B5A">
      <w:pPr>
        <w:spacing w:after="0"/>
        <w:rPr>
          <w:rFonts w:ascii="Arial" w:hAnsi="Arial" w:cs="Arial"/>
          <w:sz w:val="24"/>
          <w:szCs w:val="24"/>
        </w:rPr>
      </w:pPr>
    </w:p>
    <w:p w14:paraId="53AC9525" w14:textId="6C63C988" w:rsidR="009D1622" w:rsidRDefault="009D1622" w:rsidP="00990B5A">
      <w:pPr>
        <w:spacing w:after="0"/>
        <w:rPr>
          <w:rFonts w:ascii="Arial" w:hAnsi="Arial" w:cs="Arial"/>
          <w:sz w:val="24"/>
          <w:szCs w:val="24"/>
        </w:rPr>
      </w:pPr>
      <w:r>
        <w:rPr>
          <w:rFonts w:ascii="Arial" w:hAnsi="Arial" w:cs="Arial"/>
          <w:sz w:val="24"/>
          <w:szCs w:val="24"/>
        </w:rPr>
        <w:t xml:space="preserve">Patty’s current state is that she was expected to finish university but on the </w:t>
      </w:r>
      <w:r w:rsidR="007A725E">
        <w:rPr>
          <w:rFonts w:ascii="Arial" w:hAnsi="Arial" w:cs="Arial"/>
          <w:sz w:val="24"/>
          <w:szCs w:val="24"/>
        </w:rPr>
        <w:t>condition,</w:t>
      </w:r>
      <w:r>
        <w:rPr>
          <w:rFonts w:ascii="Arial" w:hAnsi="Arial" w:cs="Arial"/>
          <w:sz w:val="24"/>
          <w:szCs w:val="24"/>
        </w:rPr>
        <w:t xml:space="preserve"> she had treatment, she was referred to a specialist clinic that was for eating disorders and the treatment would take place near the university to lessen the chance of Patty not attending.</w:t>
      </w:r>
      <w:r w:rsidR="007A725E">
        <w:rPr>
          <w:rFonts w:ascii="Arial" w:hAnsi="Arial" w:cs="Arial"/>
          <w:sz w:val="24"/>
          <w:szCs w:val="24"/>
        </w:rPr>
        <w:t xml:space="preserve">  She had taken the first step by attending a session with a therapist with her parents.  As Patty is the first stages of treatment for her disorder, the immediacy is quite high.</w:t>
      </w:r>
    </w:p>
    <w:p w14:paraId="4B375141" w14:textId="4DDBB994" w:rsidR="007A725E" w:rsidRDefault="007A725E" w:rsidP="00990B5A">
      <w:pPr>
        <w:spacing w:after="0"/>
        <w:rPr>
          <w:rFonts w:ascii="Arial" w:hAnsi="Arial" w:cs="Arial"/>
          <w:sz w:val="24"/>
          <w:szCs w:val="24"/>
        </w:rPr>
      </w:pPr>
    </w:p>
    <w:p w14:paraId="016B31BF" w14:textId="582072AB" w:rsidR="007A725E" w:rsidRDefault="0090566B" w:rsidP="00990B5A">
      <w:pPr>
        <w:spacing w:after="0"/>
        <w:rPr>
          <w:rFonts w:ascii="Arial" w:hAnsi="Arial" w:cs="Arial"/>
          <w:sz w:val="24"/>
          <w:szCs w:val="24"/>
        </w:rPr>
      </w:pPr>
      <w:r>
        <w:rPr>
          <w:rFonts w:ascii="Arial" w:hAnsi="Arial" w:cs="Arial"/>
          <w:sz w:val="24"/>
          <w:szCs w:val="24"/>
        </w:rPr>
        <w:t xml:space="preserve">The volatility of risk to herself is high as she is more of a danger to herself.  The behaviour is </w:t>
      </w:r>
      <w:r w:rsidR="006233E2">
        <w:rPr>
          <w:rFonts w:ascii="Arial" w:hAnsi="Arial" w:cs="Arial"/>
          <w:sz w:val="24"/>
          <w:szCs w:val="24"/>
        </w:rPr>
        <w:t>dangerous,</w:t>
      </w:r>
      <w:r>
        <w:rPr>
          <w:rFonts w:ascii="Arial" w:hAnsi="Arial" w:cs="Arial"/>
          <w:sz w:val="24"/>
          <w:szCs w:val="24"/>
        </w:rPr>
        <w:t xml:space="preserve"> as she cannot see what she is doing to herself is a problem and she has severe confidence and </w:t>
      </w:r>
      <w:r w:rsidR="006233E2">
        <w:rPr>
          <w:rFonts w:ascii="Arial" w:hAnsi="Arial" w:cs="Arial"/>
          <w:sz w:val="24"/>
          <w:szCs w:val="24"/>
        </w:rPr>
        <w:t>self-esteem</w:t>
      </w:r>
      <w:r>
        <w:rPr>
          <w:rFonts w:ascii="Arial" w:hAnsi="Arial" w:cs="Arial"/>
          <w:sz w:val="24"/>
          <w:szCs w:val="24"/>
        </w:rPr>
        <w:t xml:space="preserve"> issues.</w:t>
      </w:r>
    </w:p>
    <w:p w14:paraId="1FCB19D3" w14:textId="248D1B6A" w:rsidR="0090566B" w:rsidRDefault="0090566B" w:rsidP="00990B5A">
      <w:pPr>
        <w:spacing w:after="0"/>
        <w:rPr>
          <w:rFonts w:ascii="Arial" w:hAnsi="Arial" w:cs="Arial"/>
          <w:sz w:val="24"/>
          <w:szCs w:val="24"/>
        </w:rPr>
      </w:pPr>
    </w:p>
    <w:p w14:paraId="5461832E" w14:textId="2EA6DB5F" w:rsidR="0090566B" w:rsidRDefault="006233E2" w:rsidP="00990B5A">
      <w:pPr>
        <w:spacing w:after="0"/>
        <w:rPr>
          <w:rFonts w:ascii="Arial" w:hAnsi="Arial" w:cs="Arial"/>
          <w:sz w:val="24"/>
          <w:szCs w:val="24"/>
        </w:rPr>
      </w:pPr>
      <w:r>
        <w:rPr>
          <w:rFonts w:ascii="Arial" w:hAnsi="Arial" w:cs="Arial"/>
          <w:sz w:val="24"/>
          <w:szCs w:val="24"/>
        </w:rPr>
        <w:t>To reduce risks</w:t>
      </w:r>
      <w:r w:rsidR="00E96ECE">
        <w:rPr>
          <w:rFonts w:ascii="Arial" w:hAnsi="Arial" w:cs="Arial"/>
          <w:sz w:val="24"/>
          <w:szCs w:val="24"/>
        </w:rPr>
        <w:t xml:space="preserve"> (according to Mind.org.uk, 2021)</w:t>
      </w:r>
      <w:r>
        <w:rPr>
          <w:rFonts w:ascii="Arial" w:hAnsi="Arial" w:cs="Arial"/>
          <w:sz w:val="24"/>
          <w:szCs w:val="24"/>
        </w:rPr>
        <w:t>, Patty should have the following treatment:</w:t>
      </w:r>
    </w:p>
    <w:p w14:paraId="62275DC6" w14:textId="4CE71121" w:rsidR="006233E2" w:rsidRDefault="006233E2" w:rsidP="00990B5A">
      <w:pPr>
        <w:spacing w:after="0"/>
        <w:rPr>
          <w:rFonts w:ascii="Arial" w:hAnsi="Arial" w:cs="Arial"/>
          <w:sz w:val="24"/>
          <w:szCs w:val="24"/>
        </w:rPr>
      </w:pPr>
    </w:p>
    <w:p w14:paraId="01073A5B" w14:textId="2DE36315" w:rsidR="006233E2" w:rsidRDefault="00920E99" w:rsidP="00990B5A">
      <w:pPr>
        <w:pStyle w:val="ListParagraph"/>
        <w:numPr>
          <w:ilvl w:val="0"/>
          <w:numId w:val="4"/>
        </w:numPr>
        <w:spacing w:after="0"/>
        <w:rPr>
          <w:rFonts w:ascii="Arial" w:hAnsi="Arial" w:cs="Arial"/>
          <w:sz w:val="24"/>
          <w:szCs w:val="24"/>
        </w:rPr>
      </w:pPr>
      <w:r>
        <w:rPr>
          <w:rFonts w:ascii="Arial" w:hAnsi="Arial" w:cs="Arial"/>
          <w:sz w:val="24"/>
          <w:szCs w:val="24"/>
        </w:rPr>
        <w:t>Following a detailed eating plan by her nutritionist</w:t>
      </w:r>
    </w:p>
    <w:p w14:paraId="229CC413" w14:textId="6365F81B" w:rsidR="00920E99" w:rsidRDefault="002436E5" w:rsidP="00990B5A">
      <w:pPr>
        <w:pStyle w:val="ListParagraph"/>
        <w:numPr>
          <w:ilvl w:val="0"/>
          <w:numId w:val="4"/>
        </w:numPr>
        <w:spacing w:after="0"/>
        <w:rPr>
          <w:rFonts w:ascii="Arial" w:hAnsi="Arial" w:cs="Arial"/>
          <w:sz w:val="24"/>
          <w:szCs w:val="24"/>
        </w:rPr>
      </w:pPr>
      <w:r w:rsidRPr="002436E5">
        <w:rPr>
          <w:rFonts w:ascii="Arial" w:hAnsi="Arial" w:cs="Arial"/>
          <w:sz w:val="24"/>
          <w:szCs w:val="24"/>
        </w:rPr>
        <w:t>individual eating-disorder-focused cognitive behavioural therapy (CBT</w:t>
      </w:r>
      <w:r w:rsidRPr="002436E5">
        <w:rPr>
          <w:rFonts w:ascii="MS Gothic" w:eastAsia="MS Gothic" w:hAnsi="MS Gothic" w:cs="MS Gothic" w:hint="eastAsia"/>
          <w:sz w:val="24"/>
          <w:szCs w:val="24"/>
        </w:rPr>
        <w:t>‑</w:t>
      </w:r>
      <w:r w:rsidRPr="002436E5">
        <w:rPr>
          <w:rFonts w:ascii="Arial" w:hAnsi="Arial" w:cs="Arial"/>
          <w:sz w:val="24"/>
          <w:szCs w:val="24"/>
        </w:rPr>
        <w:t>ED)</w:t>
      </w:r>
      <w:r w:rsidR="007475B7">
        <w:rPr>
          <w:rFonts w:ascii="Arial" w:hAnsi="Arial" w:cs="Arial"/>
          <w:sz w:val="24"/>
          <w:szCs w:val="24"/>
        </w:rPr>
        <w:t xml:space="preserve"> </w:t>
      </w:r>
      <w:r w:rsidR="007475B7">
        <w:rPr>
          <w:rFonts w:ascii="Arial" w:hAnsi="Arial" w:cs="Arial"/>
          <w:sz w:val="24"/>
          <w:szCs w:val="24"/>
        </w:rPr>
        <w:t>(</w:t>
      </w:r>
      <w:r w:rsidR="007475B7" w:rsidRPr="00982289">
        <w:rPr>
          <w:rFonts w:ascii="Arial" w:hAnsi="Arial" w:cs="Arial"/>
          <w:color w:val="000000" w:themeColor="text1"/>
          <w:sz w:val="24"/>
          <w:szCs w:val="24"/>
          <w:shd w:val="clear" w:color="auto" w:fill="FFFFFF"/>
        </w:rPr>
        <w:t>Mind.</w:t>
      </w:r>
      <w:r w:rsidR="007475B7">
        <w:rPr>
          <w:rFonts w:ascii="Arial" w:hAnsi="Arial" w:cs="Arial"/>
          <w:color w:val="000000" w:themeColor="text1"/>
          <w:sz w:val="24"/>
          <w:szCs w:val="24"/>
          <w:shd w:val="clear" w:color="auto" w:fill="FFFFFF"/>
        </w:rPr>
        <w:t xml:space="preserve">org.uk, </w:t>
      </w:r>
      <w:r w:rsidR="007475B7" w:rsidRPr="00982289">
        <w:rPr>
          <w:rFonts w:ascii="Arial" w:hAnsi="Arial" w:cs="Arial"/>
          <w:color w:val="000000" w:themeColor="text1"/>
          <w:sz w:val="24"/>
          <w:szCs w:val="24"/>
          <w:shd w:val="clear" w:color="auto" w:fill="FFFFFF"/>
        </w:rPr>
        <w:t>2017)</w:t>
      </w:r>
    </w:p>
    <w:p w14:paraId="004B64CD" w14:textId="5759CD26" w:rsidR="002436E5" w:rsidRPr="006233E2" w:rsidRDefault="002436E5" w:rsidP="00990B5A">
      <w:pPr>
        <w:pStyle w:val="ListParagraph"/>
        <w:numPr>
          <w:ilvl w:val="0"/>
          <w:numId w:val="4"/>
        </w:numPr>
        <w:spacing w:after="0"/>
        <w:rPr>
          <w:rFonts w:ascii="Arial" w:hAnsi="Arial" w:cs="Arial"/>
          <w:sz w:val="24"/>
          <w:szCs w:val="24"/>
        </w:rPr>
      </w:pPr>
      <w:r>
        <w:rPr>
          <w:rFonts w:ascii="Arial" w:hAnsi="Arial" w:cs="Arial"/>
          <w:sz w:val="24"/>
          <w:szCs w:val="24"/>
        </w:rPr>
        <w:t xml:space="preserve">Involve patients family in their treatment </w:t>
      </w:r>
    </w:p>
    <w:p w14:paraId="46704ED1" w14:textId="77777777" w:rsidR="009D1622" w:rsidRDefault="009D1622" w:rsidP="00990B5A">
      <w:pPr>
        <w:spacing w:after="0"/>
        <w:ind w:left="360"/>
        <w:rPr>
          <w:rFonts w:ascii="Arial" w:hAnsi="Arial" w:cs="Arial"/>
          <w:sz w:val="24"/>
          <w:szCs w:val="24"/>
        </w:rPr>
      </w:pPr>
    </w:p>
    <w:p w14:paraId="30020F7F" w14:textId="14D9CF26" w:rsidR="00913529" w:rsidRDefault="00913529" w:rsidP="00990B5A">
      <w:pPr>
        <w:spacing w:after="0"/>
        <w:rPr>
          <w:rFonts w:ascii="Arial" w:hAnsi="Arial" w:cs="Arial"/>
          <w:sz w:val="24"/>
          <w:szCs w:val="24"/>
        </w:rPr>
      </w:pPr>
      <w:r w:rsidRPr="00913529">
        <w:rPr>
          <w:rFonts w:ascii="Arial" w:hAnsi="Arial" w:cs="Arial"/>
          <w:sz w:val="24"/>
          <w:szCs w:val="24"/>
        </w:rPr>
        <w:t>Cognitive behavio</w:t>
      </w:r>
      <w:r>
        <w:rPr>
          <w:rFonts w:ascii="Arial" w:hAnsi="Arial" w:cs="Arial"/>
          <w:sz w:val="24"/>
          <w:szCs w:val="24"/>
        </w:rPr>
        <w:t>u</w:t>
      </w:r>
      <w:r w:rsidRPr="00913529">
        <w:rPr>
          <w:rFonts w:ascii="Arial" w:hAnsi="Arial" w:cs="Arial"/>
          <w:sz w:val="24"/>
          <w:szCs w:val="24"/>
        </w:rPr>
        <w:t>ral therapy (CBT) could be a sort o</w:t>
      </w:r>
      <w:r>
        <w:rPr>
          <w:rFonts w:ascii="Arial" w:hAnsi="Arial" w:cs="Arial"/>
          <w:sz w:val="24"/>
          <w:szCs w:val="24"/>
        </w:rPr>
        <w:t>f talking treatment, which centre</w:t>
      </w:r>
      <w:r w:rsidRPr="00913529">
        <w:rPr>
          <w:rFonts w:ascii="Arial" w:hAnsi="Arial" w:cs="Arial"/>
          <w:sz w:val="24"/>
          <w:szCs w:val="24"/>
        </w:rPr>
        <w:t>s on how your considerations, convictions and demeanours influence your sentiments and conduct, and educates you adapting abilities for managing with diverse problems</w:t>
      </w:r>
      <w:r w:rsidR="00F83A85">
        <w:rPr>
          <w:rFonts w:ascii="Arial" w:hAnsi="Arial" w:cs="Arial"/>
          <w:sz w:val="24"/>
          <w:szCs w:val="24"/>
        </w:rPr>
        <w:t xml:space="preserve"> (</w:t>
      </w:r>
      <w:r w:rsidR="00F83A85" w:rsidRPr="00982289">
        <w:rPr>
          <w:rFonts w:ascii="Arial" w:hAnsi="Arial" w:cs="Arial"/>
          <w:color w:val="000000" w:themeColor="text1"/>
          <w:sz w:val="24"/>
          <w:szCs w:val="24"/>
          <w:shd w:val="clear" w:color="auto" w:fill="FFFFFF"/>
        </w:rPr>
        <w:t>Mind.</w:t>
      </w:r>
      <w:r w:rsidR="00F83A85">
        <w:rPr>
          <w:rFonts w:ascii="Arial" w:hAnsi="Arial" w:cs="Arial"/>
          <w:color w:val="000000" w:themeColor="text1"/>
          <w:sz w:val="24"/>
          <w:szCs w:val="24"/>
          <w:shd w:val="clear" w:color="auto" w:fill="FFFFFF"/>
        </w:rPr>
        <w:t xml:space="preserve">org.uk, </w:t>
      </w:r>
      <w:r w:rsidR="00F83A85" w:rsidRPr="00982289">
        <w:rPr>
          <w:rFonts w:ascii="Arial" w:hAnsi="Arial" w:cs="Arial"/>
          <w:color w:val="000000" w:themeColor="text1"/>
          <w:sz w:val="24"/>
          <w:szCs w:val="24"/>
          <w:shd w:val="clear" w:color="auto" w:fill="FFFFFF"/>
        </w:rPr>
        <w:t>2017)</w:t>
      </w:r>
      <w:r w:rsidRPr="00913529">
        <w:rPr>
          <w:rFonts w:ascii="Arial" w:hAnsi="Arial" w:cs="Arial"/>
          <w:sz w:val="24"/>
          <w:szCs w:val="24"/>
        </w:rPr>
        <w:t>. It comb</w:t>
      </w:r>
      <w:r>
        <w:rPr>
          <w:rFonts w:ascii="Arial" w:hAnsi="Arial" w:cs="Arial"/>
          <w:sz w:val="24"/>
          <w:szCs w:val="24"/>
        </w:rPr>
        <w:t>ines cognitive treatment (analys</w:t>
      </w:r>
      <w:r w:rsidRPr="00913529">
        <w:rPr>
          <w:rFonts w:ascii="Arial" w:hAnsi="Arial" w:cs="Arial"/>
          <w:sz w:val="24"/>
          <w:szCs w:val="24"/>
        </w:rPr>
        <w:t>ing the things you think)</w:t>
      </w:r>
      <w:r>
        <w:rPr>
          <w:rFonts w:ascii="Arial" w:hAnsi="Arial" w:cs="Arial"/>
          <w:sz w:val="24"/>
          <w:szCs w:val="24"/>
        </w:rPr>
        <w:t xml:space="preserve"> and behaviour treatment (analys</w:t>
      </w:r>
      <w:r w:rsidR="00F83A85">
        <w:rPr>
          <w:rFonts w:ascii="Arial" w:hAnsi="Arial" w:cs="Arial"/>
          <w:sz w:val="24"/>
          <w:szCs w:val="24"/>
        </w:rPr>
        <w:t>ing the things you are doing) (</w:t>
      </w:r>
      <w:r w:rsidR="00F83A85" w:rsidRPr="00982289">
        <w:rPr>
          <w:rFonts w:ascii="Arial" w:hAnsi="Arial" w:cs="Arial"/>
          <w:color w:val="000000" w:themeColor="text1"/>
          <w:sz w:val="24"/>
          <w:szCs w:val="24"/>
          <w:shd w:val="clear" w:color="auto" w:fill="FFFFFF"/>
        </w:rPr>
        <w:t>Mind.</w:t>
      </w:r>
      <w:r w:rsidR="00F83A85">
        <w:rPr>
          <w:rFonts w:ascii="Arial" w:hAnsi="Arial" w:cs="Arial"/>
          <w:color w:val="000000" w:themeColor="text1"/>
          <w:sz w:val="24"/>
          <w:szCs w:val="24"/>
          <w:shd w:val="clear" w:color="auto" w:fill="FFFFFF"/>
        </w:rPr>
        <w:t xml:space="preserve">org.uk, </w:t>
      </w:r>
      <w:r w:rsidR="00F83A85" w:rsidRPr="00982289">
        <w:rPr>
          <w:rFonts w:ascii="Arial" w:hAnsi="Arial" w:cs="Arial"/>
          <w:color w:val="000000" w:themeColor="text1"/>
          <w:sz w:val="24"/>
          <w:szCs w:val="24"/>
          <w:shd w:val="clear" w:color="auto" w:fill="FFFFFF"/>
        </w:rPr>
        <w:t>2017)</w:t>
      </w:r>
      <w:r w:rsidR="00F83A85" w:rsidRPr="00913529">
        <w:rPr>
          <w:rFonts w:ascii="Arial" w:hAnsi="Arial" w:cs="Arial"/>
          <w:sz w:val="24"/>
          <w:szCs w:val="24"/>
        </w:rPr>
        <w:t>.</w:t>
      </w:r>
    </w:p>
    <w:p w14:paraId="02EC949D" w14:textId="77777777" w:rsidR="00990B5A" w:rsidRDefault="00990B5A" w:rsidP="00990B5A">
      <w:pPr>
        <w:spacing w:after="0"/>
        <w:rPr>
          <w:rFonts w:ascii="Arial" w:hAnsi="Arial" w:cs="Arial"/>
          <w:sz w:val="24"/>
          <w:szCs w:val="24"/>
        </w:rPr>
      </w:pPr>
    </w:p>
    <w:p w14:paraId="6BBE2436" w14:textId="40BDB5F8" w:rsidR="00D41AB4" w:rsidRDefault="00D93EE6" w:rsidP="00990B5A">
      <w:pPr>
        <w:spacing w:after="0"/>
        <w:rPr>
          <w:rFonts w:ascii="Arial" w:hAnsi="Arial" w:cs="Arial"/>
          <w:sz w:val="24"/>
          <w:szCs w:val="24"/>
        </w:rPr>
      </w:pPr>
      <w:r w:rsidRPr="00D93EE6">
        <w:rPr>
          <w:rFonts w:ascii="Arial" w:hAnsi="Arial" w:cs="Arial"/>
          <w:sz w:val="24"/>
          <w:szCs w:val="24"/>
        </w:rPr>
        <w:t>This form of CBT</w:t>
      </w:r>
      <w:r>
        <w:rPr>
          <w:rFonts w:ascii="Arial" w:hAnsi="Arial" w:cs="Arial"/>
          <w:sz w:val="24"/>
          <w:szCs w:val="24"/>
        </w:rPr>
        <w:t xml:space="preserve"> - ED (</w:t>
      </w:r>
      <w:r w:rsidRPr="002436E5">
        <w:rPr>
          <w:rFonts w:ascii="Arial" w:hAnsi="Arial" w:cs="Arial"/>
          <w:sz w:val="24"/>
          <w:szCs w:val="24"/>
        </w:rPr>
        <w:t>co</w:t>
      </w:r>
      <w:r>
        <w:rPr>
          <w:rFonts w:ascii="Arial" w:hAnsi="Arial" w:cs="Arial"/>
          <w:sz w:val="24"/>
          <w:szCs w:val="24"/>
        </w:rPr>
        <w:t>gnitive behavioural therapy – eating disorder)</w:t>
      </w:r>
      <w:r w:rsidRPr="00D93EE6">
        <w:rPr>
          <w:rFonts w:ascii="Arial" w:hAnsi="Arial" w:cs="Arial"/>
          <w:sz w:val="24"/>
          <w:szCs w:val="24"/>
        </w:rPr>
        <w:t xml:space="preserve"> is particularly adjusted to treat eating disorders</w:t>
      </w:r>
      <w:r w:rsidR="002554A6">
        <w:rPr>
          <w:rFonts w:ascii="Arial" w:hAnsi="Arial" w:cs="Arial"/>
          <w:sz w:val="24"/>
          <w:szCs w:val="24"/>
        </w:rPr>
        <w:t xml:space="preserve"> </w:t>
      </w:r>
      <w:r w:rsidR="002554A6" w:rsidRPr="005E39D4">
        <w:rPr>
          <w:rFonts w:ascii="Arial" w:hAnsi="Arial" w:cs="Arial"/>
          <w:sz w:val="24"/>
          <w:szCs w:val="24"/>
        </w:rPr>
        <w:t>(Mind.org.uk, 2021)</w:t>
      </w:r>
      <w:r w:rsidR="002554A6">
        <w:rPr>
          <w:rFonts w:ascii="Arial" w:hAnsi="Arial" w:cs="Arial"/>
          <w:sz w:val="24"/>
          <w:szCs w:val="24"/>
        </w:rPr>
        <w:t>.</w:t>
      </w:r>
      <w:r w:rsidRPr="00D93EE6">
        <w:rPr>
          <w:rFonts w:ascii="Arial" w:hAnsi="Arial" w:cs="Arial"/>
          <w:sz w:val="24"/>
          <w:szCs w:val="24"/>
        </w:rPr>
        <w:t xml:space="preserve"> </w:t>
      </w:r>
      <w:r w:rsidR="002554A6">
        <w:rPr>
          <w:rFonts w:ascii="Arial" w:hAnsi="Arial" w:cs="Arial"/>
          <w:sz w:val="24"/>
          <w:szCs w:val="24"/>
        </w:rPr>
        <w:t xml:space="preserve"> </w:t>
      </w:r>
      <w:r w:rsidRPr="00D93EE6">
        <w:rPr>
          <w:rFonts w:ascii="Arial" w:hAnsi="Arial" w:cs="Arial"/>
          <w:sz w:val="24"/>
          <w:szCs w:val="24"/>
        </w:rPr>
        <w:t>It may be offered for an</w:t>
      </w:r>
      <w:r w:rsidR="005E39D4">
        <w:rPr>
          <w:rFonts w:ascii="Arial" w:hAnsi="Arial" w:cs="Arial"/>
          <w:sz w:val="24"/>
          <w:szCs w:val="24"/>
        </w:rPr>
        <w:t xml:space="preserve">orexia, bulimia or binge eating disorder </w:t>
      </w:r>
      <w:r w:rsidR="005E39D4" w:rsidRPr="005E39D4">
        <w:rPr>
          <w:rFonts w:ascii="Arial" w:hAnsi="Arial" w:cs="Arial"/>
          <w:sz w:val="24"/>
          <w:szCs w:val="24"/>
        </w:rPr>
        <w:t>(Mind.org.uk, 2021)</w:t>
      </w:r>
      <w:r w:rsidR="005E39D4">
        <w:rPr>
          <w:rFonts w:ascii="Arial" w:hAnsi="Arial" w:cs="Arial"/>
          <w:sz w:val="24"/>
          <w:szCs w:val="24"/>
        </w:rPr>
        <w:t>.</w:t>
      </w:r>
      <w:r w:rsidRPr="00D93EE6">
        <w:rPr>
          <w:rFonts w:ascii="Arial" w:hAnsi="Arial" w:cs="Arial"/>
          <w:sz w:val="24"/>
          <w:szCs w:val="24"/>
        </w:rPr>
        <w:t xml:space="preserve"> </w:t>
      </w:r>
      <w:r w:rsidR="005E39D4">
        <w:rPr>
          <w:rFonts w:ascii="Arial" w:hAnsi="Arial" w:cs="Arial"/>
          <w:sz w:val="24"/>
          <w:szCs w:val="24"/>
        </w:rPr>
        <w:t xml:space="preserve"> </w:t>
      </w:r>
      <w:r w:rsidRPr="00D93EE6">
        <w:rPr>
          <w:rFonts w:ascii="Arial" w:hAnsi="Arial" w:cs="Arial"/>
          <w:sz w:val="24"/>
          <w:szCs w:val="24"/>
        </w:rPr>
        <w:t>For anorexia, you ought to be offered up to 40 sessions. You ought to have twice week after week sessions within the first two or three weeks</w:t>
      </w:r>
      <w:r w:rsidR="005E39D4">
        <w:rPr>
          <w:rFonts w:ascii="Arial" w:hAnsi="Arial" w:cs="Arial"/>
          <w:sz w:val="24"/>
          <w:szCs w:val="24"/>
        </w:rPr>
        <w:t xml:space="preserve"> </w:t>
      </w:r>
      <w:r w:rsidR="005E39D4" w:rsidRPr="005E39D4">
        <w:rPr>
          <w:rFonts w:ascii="Arial" w:hAnsi="Arial" w:cs="Arial"/>
          <w:sz w:val="24"/>
          <w:szCs w:val="24"/>
        </w:rPr>
        <w:t>(Mind.org.uk, 2021)</w:t>
      </w:r>
      <w:r w:rsidRPr="00D93EE6">
        <w:rPr>
          <w:rFonts w:ascii="Arial" w:hAnsi="Arial" w:cs="Arial"/>
          <w:sz w:val="24"/>
          <w:szCs w:val="24"/>
        </w:rPr>
        <w:t xml:space="preserve">. </w:t>
      </w:r>
      <w:r w:rsidR="005E39D4">
        <w:rPr>
          <w:rFonts w:ascii="Arial" w:hAnsi="Arial" w:cs="Arial"/>
          <w:sz w:val="24"/>
          <w:szCs w:val="24"/>
        </w:rPr>
        <w:t xml:space="preserve"> </w:t>
      </w:r>
      <w:r w:rsidRPr="00D93EE6">
        <w:rPr>
          <w:rFonts w:ascii="Arial" w:hAnsi="Arial" w:cs="Arial"/>
          <w:sz w:val="24"/>
          <w:szCs w:val="24"/>
        </w:rPr>
        <w:t>For bulimia, you ought to be advertised at least 20 sessions</w:t>
      </w:r>
      <w:r w:rsidR="005E39D4">
        <w:rPr>
          <w:rFonts w:ascii="Arial" w:hAnsi="Arial" w:cs="Arial"/>
          <w:sz w:val="24"/>
          <w:szCs w:val="24"/>
        </w:rPr>
        <w:t xml:space="preserve"> </w:t>
      </w:r>
      <w:r w:rsidR="005E39D4" w:rsidRPr="005E39D4">
        <w:rPr>
          <w:rFonts w:ascii="Arial" w:hAnsi="Arial" w:cs="Arial"/>
          <w:sz w:val="24"/>
          <w:szCs w:val="24"/>
        </w:rPr>
        <w:t>(Mind.org.uk, 2021)</w:t>
      </w:r>
      <w:r w:rsidRPr="00D93EE6">
        <w:rPr>
          <w:rFonts w:ascii="Arial" w:hAnsi="Arial" w:cs="Arial"/>
          <w:sz w:val="24"/>
          <w:szCs w:val="24"/>
        </w:rPr>
        <w:t>.</w:t>
      </w:r>
      <w:r w:rsidR="005E39D4">
        <w:rPr>
          <w:rFonts w:ascii="Arial" w:hAnsi="Arial" w:cs="Arial"/>
          <w:sz w:val="24"/>
          <w:szCs w:val="24"/>
        </w:rPr>
        <w:t xml:space="preserve"> </w:t>
      </w:r>
      <w:r w:rsidRPr="00D93EE6">
        <w:rPr>
          <w:rFonts w:ascii="Arial" w:hAnsi="Arial" w:cs="Arial"/>
          <w:sz w:val="24"/>
          <w:szCs w:val="24"/>
        </w:rPr>
        <w:t xml:space="preserve"> You will be offered twice week after week sessions at first</w:t>
      </w:r>
      <w:r w:rsidR="005E39D4">
        <w:rPr>
          <w:rFonts w:ascii="Arial" w:hAnsi="Arial" w:cs="Arial"/>
          <w:sz w:val="24"/>
          <w:szCs w:val="24"/>
        </w:rPr>
        <w:t xml:space="preserve"> </w:t>
      </w:r>
      <w:r w:rsidR="005E39D4" w:rsidRPr="005E39D4">
        <w:rPr>
          <w:rFonts w:ascii="Arial" w:hAnsi="Arial" w:cs="Arial"/>
          <w:sz w:val="24"/>
          <w:szCs w:val="24"/>
        </w:rPr>
        <w:t>(Mind.org.uk, 2021)</w:t>
      </w:r>
      <w:r w:rsidRPr="00D93EE6">
        <w:rPr>
          <w:rFonts w:ascii="Arial" w:hAnsi="Arial" w:cs="Arial"/>
          <w:sz w:val="24"/>
          <w:szCs w:val="24"/>
        </w:rPr>
        <w:t xml:space="preserve">. </w:t>
      </w:r>
      <w:r w:rsidR="005E39D4">
        <w:rPr>
          <w:rFonts w:ascii="Arial" w:hAnsi="Arial" w:cs="Arial"/>
          <w:sz w:val="24"/>
          <w:szCs w:val="24"/>
        </w:rPr>
        <w:t xml:space="preserve"> </w:t>
      </w:r>
      <w:r w:rsidRPr="00D93EE6">
        <w:rPr>
          <w:rFonts w:ascii="Arial" w:hAnsi="Arial" w:cs="Arial"/>
          <w:sz w:val="24"/>
          <w:szCs w:val="24"/>
        </w:rPr>
        <w:t xml:space="preserve">For </w:t>
      </w:r>
      <w:r w:rsidR="00604802">
        <w:rPr>
          <w:rFonts w:ascii="Arial" w:hAnsi="Arial" w:cs="Arial"/>
          <w:sz w:val="24"/>
          <w:szCs w:val="24"/>
        </w:rPr>
        <w:t>binge</w:t>
      </w:r>
      <w:r w:rsidRPr="00D93EE6">
        <w:rPr>
          <w:rFonts w:ascii="Arial" w:hAnsi="Arial" w:cs="Arial"/>
          <w:sz w:val="24"/>
          <w:szCs w:val="24"/>
        </w:rPr>
        <w:t xml:space="preserve"> eating disorder, you ought to be offered bunch CBT sessions at to begin with</w:t>
      </w:r>
      <w:r w:rsidR="005E39D4">
        <w:rPr>
          <w:rFonts w:ascii="Arial" w:hAnsi="Arial" w:cs="Arial"/>
          <w:sz w:val="24"/>
          <w:szCs w:val="24"/>
        </w:rPr>
        <w:t xml:space="preserve"> </w:t>
      </w:r>
      <w:r w:rsidR="005E39D4" w:rsidRPr="005E39D4">
        <w:rPr>
          <w:rFonts w:ascii="Arial" w:hAnsi="Arial" w:cs="Arial"/>
          <w:sz w:val="24"/>
          <w:szCs w:val="24"/>
        </w:rPr>
        <w:t xml:space="preserve">(Mind.org.uk, </w:t>
      </w:r>
      <w:r w:rsidR="005E39D4" w:rsidRPr="005E39D4">
        <w:rPr>
          <w:rFonts w:ascii="Arial" w:hAnsi="Arial" w:cs="Arial"/>
          <w:sz w:val="24"/>
          <w:szCs w:val="24"/>
        </w:rPr>
        <w:lastRenderedPageBreak/>
        <w:t>2021)</w:t>
      </w:r>
      <w:r w:rsidRPr="00D93EE6">
        <w:rPr>
          <w:rFonts w:ascii="Arial" w:hAnsi="Arial" w:cs="Arial"/>
          <w:sz w:val="24"/>
          <w:szCs w:val="24"/>
        </w:rPr>
        <w:t>.</w:t>
      </w:r>
      <w:r w:rsidR="005E39D4">
        <w:rPr>
          <w:rFonts w:ascii="Arial" w:hAnsi="Arial" w:cs="Arial"/>
          <w:sz w:val="24"/>
          <w:szCs w:val="24"/>
        </w:rPr>
        <w:t xml:space="preserve"> </w:t>
      </w:r>
      <w:r w:rsidRPr="00D93EE6">
        <w:rPr>
          <w:rFonts w:ascii="Arial" w:hAnsi="Arial" w:cs="Arial"/>
          <w:sz w:val="24"/>
          <w:szCs w:val="24"/>
        </w:rPr>
        <w:t xml:space="preserve"> On the off chance that you would lean toward </w:t>
      </w:r>
      <w:r w:rsidR="00913529">
        <w:rPr>
          <w:rFonts w:ascii="Arial" w:hAnsi="Arial" w:cs="Arial"/>
          <w:sz w:val="24"/>
          <w:szCs w:val="24"/>
        </w:rPr>
        <w:t>individual</w:t>
      </w:r>
      <w:r w:rsidRPr="00D93EE6">
        <w:rPr>
          <w:rFonts w:ascii="Arial" w:hAnsi="Arial" w:cs="Arial"/>
          <w:sz w:val="24"/>
          <w:szCs w:val="24"/>
        </w:rPr>
        <w:t xml:space="preserve"> treatment or discover the sessions unhelpful, tell your </w:t>
      </w:r>
      <w:r w:rsidR="00913529">
        <w:rPr>
          <w:rFonts w:ascii="Arial" w:hAnsi="Arial" w:cs="Arial"/>
          <w:sz w:val="24"/>
          <w:szCs w:val="24"/>
        </w:rPr>
        <w:t>general practitioner</w:t>
      </w:r>
      <w:r w:rsidRPr="00D93EE6">
        <w:rPr>
          <w:rFonts w:ascii="Arial" w:hAnsi="Arial" w:cs="Arial"/>
          <w:sz w:val="24"/>
          <w:szCs w:val="24"/>
        </w:rPr>
        <w:t xml:space="preserve"> o</w:t>
      </w:r>
      <w:r w:rsidR="005E39D4">
        <w:rPr>
          <w:rFonts w:ascii="Arial" w:hAnsi="Arial" w:cs="Arial"/>
          <w:sz w:val="24"/>
          <w:szCs w:val="24"/>
        </w:rPr>
        <w:t xml:space="preserve">r specialist </w:t>
      </w:r>
      <w:r w:rsidR="005E39D4" w:rsidRPr="005E39D4">
        <w:rPr>
          <w:rFonts w:ascii="Arial" w:hAnsi="Arial" w:cs="Arial"/>
          <w:sz w:val="24"/>
          <w:szCs w:val="24"/>
        </w:rPr>
        <w:t>(Mind.org.uk, 2021)</w:t>
      </w:r>
      <w:r w:rsidR="005E39D4">
        <w:rPr>
          <w:rFonts w:ascii="Arial" w:hAnsi="Arial" w:cs="Arial"/>
          <w:sz w:val="24"/>
          <w:szCs w:val="24"/>
        </w:rPr>
        <w:t>.</w:t>
      </w:r>
    </w:p>
    <w:p w14:paraId="5258B15D" w14:textId="77777777" w:rsidR="00990B5A" w:rsidRDefault="00990B5A" w:rsidP="00990B5A">
      <w:pPr>
        <w:spacing w:after="0"/>
        <w:rPr>
          <w:rFonts w:ascii="Arial" w:hAnsi="Arial" w:cs="Arial"/>
          <w:sz w:val="24"/>
          <w:szCs w:val="24"/>
        </w:rPr>
      </w:pPr>
    </w:p>
    <w:p w14:paraId="0590C555" w14:textId="6C70904A" w:rsidR="00D41AB4" w:rsidRDefault="00515C14" w:rsidP="00990B5A">
      <w:pPr>
        <w:spacing w:after="0"/>
        <w:rPr>
          <w:rFonts w:ascii="Arial" w:hAnsi="Arial" w:cs="Arial"/>
          <w:sz w:val="24"/>
          <w:szCs w:val="24"/>
        </w:rPr>
      </w:pPr>
      <w:r w:rsidRPr="00515C14">
        <w:rPr>
          <w:rFonts w:ascii="Arial" w:hAnsi="Arial" w:cs="Arial"/>
          <w:sz w:val="24"/>
          <w:szCs w:val="24"/>
        </w:rPr>
        <w:t xml:space="preserve">In </w:t>
      </w:r>
      <w:r w:rsidR="00625918" w:rsidRPr="00515C14">
        <w:rPr>
          <w:rFonts w:ascii="Arial" w:hAnsi="Arial" w:cs="Arial"/>
          <w:sz w:val="24"/>
          <w:szCs w:val="24"/>
        </w:rPr>
        <w:t>CBT,</w:t>
      </w:r>
      <w:r w:rsidRPr="00515C14">
        <w:rPr>
          <w:rFonts w:ascii="Arial" w:hAnsi="Arial" w:cs="Arial"/>
          <w:sz w:val="24"/>
          <w:szCs w:val="24"/>
        </w:rPr>
        <w:t xml:space="preserve"> you work with </w:t>
      </w:r>
      <w:r w:rsidR="00625918" w:rsidRPr="00515C14">
        <w:rPr>
          <w:rFonts w:ascii="Arial" w:hAnsi="Arial" w:cs="Arial"/>
          <w:sz w:val="24"/>
          <w:szCs w:val="24"/>
        </w:rPr>
        <w:t>an</w:t>
      </w:r>
      <w:r w:rsidRPr="00515C14">
        <w:rPr>
          <w:rFonts w:ascii="Arial" w:hAnsi="Arial" w:cs="Arial"/>
          <w:sz w:val="24"/>
          <w:szCs w:val="24"/>
        </w:rPr>
        <w:t xml:space="preserve"> advisor to recognize and challenge any negative thinking patterns and conduct which may be causing you challenges</w:t>
      </w:r>
      <w:r>
        <w:rPr>
          <w:rFonts w:ascii="Arial" w:hAnsi="Arial" w:cs="Arial"/>
          <w:sz w:val="24"/>
          <w:szCs w:val="24"/>
        </w:rPr>
        <w:t xml:space="preserve"> (</w:t>
      </w:r>
      <w:r w:rsidRPr="00982289">
        <w:rPr>
          <w:rFonts w:ascii="Arial" w:hAnsi="Arial" w:cs="Arial"/>
          <w:color w:val="000000" w:themeColor="text1"/>
          <w:sz w:val="24"/>
          <w:szCs w:val="24"/>
          <w:shd w:val="clear" w:color="auto" w:fill="FFFFFF"/>
        </w:rPr>
        <w:t>Mind.</w:t>
      </w:r>
      <w:r>
        <w:rPr>
          <w:rFonts w:ascii="Arial" w:hAnsi="Arial" w:cs="Arial"/>
          <w:color w:val="000000" w:themeColor="text1"/>
          <w:sz w:val="24"/>
          <w:szCs w:val="24"/>
          <w:shd w:val="clear" w:color="auto" w:fill="FFFFFF"/>
        </w:rPr>
        <w:t xml:space="preserve">org.uk, </w:t>
      </w:r>
      <w:r w:rsidRPr="00982289">
        <w:rPr>
          <w:rFonts w:ascii="Arial" w:hAnsi="Arial" w:cs="Arial"/>
          <w:color w:val="000000" w:themeColor="text1"/>
          <w:sz w:val="24"/>
          <w:szCs w:val="24"/>
          <w:shd w:val="clear" w:color="auto" w:fill="FFFFFF"/>
        </w:rPr>
        <w:t>2017)</w:t>
      </w:r>
      <w:r w:rsidRPr="00913529">
        <w:rPr>
          <w:rFonts w:ascii="Arial" w:hAnsi="Arial" w:cs="Arial"/>
          <w:sz w:val="24"/>
          <w:szCs w:val="24"/>
        </w:rPr>
        <w:t>.</w:t>
      </w:r>
      <w:r w:rsidRPr="00515C14">
        <w:rPr>
          <w:rFonts w:ascii="Arial" w:hAnsi="Arial" w:cs="Arial"/>
          <w:sz w:val="24"/>
          <w:szCs w:val="24"/>
        </w:rPr>
        <w:t xml:space="preserve"> In </w:t>
      </w:r>
      <w:r w:rsidR="00625918" w:rsidRPr="00515C14">
        <w:rPr>
          <w:rFonts w:ascii="Arial" w:hAnsi="Arial" w:cs="Arial"/>
          <w:sz w:val="24"/>
          <w:szCs w:val="24"/>
        </w:rPr>
        <w:t>turn,</w:t>
      </w:r>
      <w:r w:rsidRPr="00515C14">
        <w:rPr>
          <w:rFonts w:ascii="Arial" w:hAnsi="Arial" w:cs="Arial"/>
          <w:sz w:val="24"/>
          <w:szCs w:val="24"/>
        </w:rPr>
        <w:t xml:space="preserve"> this will alter the way </w:t>
      </w:r>
      <w:r w:rsidR="00625918" w:rsidRPr="00515C14">
        <w:rPr>
          <w:rFonts w:ascii="Arial" w:hAnsi="Arial" w:cs="Arial"/>
          <w:sz w:val="24"/>
          <w:szCs w:val="24"/>
        </w:rPr>
        <w:t>you are</w:t>
      </w:r>
      <w:r w:rsidRPr="00515C14">
        <w:rPr>
          <w:rFonts w:ascii="Arial" w:hAnsi="Arial" w:cs="Arial"/>
          <w:sz w:val="24"/>
          <w:szCs w:val="24"/>
        </w:rPr>
        <w:t xml:space="preserve"> feeling around circumstances, and empower you to alter your conduct in future. </w:t>
      </w:r>
      <w:r w:rsidR="00F83A85">
        <w:rPr>
          <w:rFonts w:ascii="Arial" w:hAnsi="Arial" w:cs="Arial"/>
          <w:sz w:val="24"/>
          <w:szCs w:val="24"/>
        </w:rPr>
        <w:t>(</w:t>
      </w:r>
      <w:r w:rsidR="00F83A85" w:rsidRPr="00982289">
        <w:rPr>
          <w:rFonts w:ascii="Arial" w:hAnsi="Arial" w:cs="Arial"/>
          <w:color w:val="000000" w:themeColor="text1"/>
          <w:sz w:val="24"/>
          <w:szCs w:val="24"/>
          <w:shd w:val="clear" w:color="auto" w:fill="FFFFFF"/>
        </w:rPr>
        <w:t>Mind.</w:t>
      </w:r>
      <w:r w:rsidR="00F83A85">
        <w:rPr>
          <w:rFonts w:ascii="Arial" w:hAnsi="Arial" w:cs="Arial"/>
          <w:color w:val="000000" w:themeColor="text1"/>
          <w:sz w:val="24"/>
          <w:szCs w:val="24"/>
          <w:shd w:val="clear" w:color="auto" w:fill="FFFFFF"/>
        </w:rPr>
        <w:t xml:space="preserve">org.uk, </w:t>
      </w:r>
      <w:r w:rsidR="00F83A85" w:rsidRPr="00982289">
        <w:rPr>
          <w:rFonts w:ascii="Arial" w:hAnsi="Arial" w:cs="Arial"/>
          <w:color w:val="000000" w:themeColor="text1"/>
          <w:sz w:val="24"/>
          <w:szCs w:val="24"/>
          <w:shd w:val="clear" w:color="auto" w:fill="FFFFFF"/>
        </w:rPr>
        <w:t>2017)</w:t>
      </w:r>
      <w:r w:rsidR="00F83A85" w:rsidRPr="00913529">
        <w:rPr>
          <w:rFonts w:ascii="Arial" w:hAnsi="Arial" w:cs="Arial"/>
          <w:sz w:val="24"/>
          <w:szCs w:val="24"/>
        </w:rPr>
        <w:t>.</w:t>
      </w:r>
    </w:p>
    <w:p w14:paraId="2D9F68CC" w14:textId="77777777" w:rsidR="00CB2E59" w:rsidRDefault="00CB2E59" w:rsidP="00990B5A">
      <w:pPr>
        <w:spacing w:after="0"/>
        <w:rPr>
          <w:rFonts w:ascii="Arial" w:hAnsi="Arial" w:cs="Arial"/>
          <w:sz w:val="24"/>
          <w:szCs w:val="24"/>
        </w:rPr>
      </w:pPr>
    </w:p>
    <w:p w14:paraId="0D37C006" w14:textId="43B3883E" w:rsidR="004330FF" w:rsidRDefault="004330FF" w:rsidP="00990B5A">
      <w:pPr>
        <w:spacing w:after="0"/>
        <w:rPr>
          <w:rFonts w:ascii="Arial" w:hAnsi="Arial" w:cs="Arial"/>
          <w:sz w:val="24"/>
          <w:szCs w:val="24"/>
        </w:rPr>
      </w:pPr>
      <w:r>
        <w:rPr>
          <w:rFonts w:ascii="Arial" w:hAnsi="Arial" w:cs="Arial"/>
          <w:sz w:val="24"/>
          <w:szCs w:val="24"/>
        </w:rPr>
        <w:t xml:space="preserve">According to </w:t>
      </w:r>
      <w:r w:rsidR="00D367CD" w:rsidRPr="00D367CD">
        <w:rPr>
          <w:rFonts w:ascii="Arial" w:hAnsi="Arial" w:cs="Arial"/>
          <w:sz w:val="24"/>
          <w:szCs w:val="24"/>
        </w:rPr>
        <w:t>M</w:t>
      </w:r>
      <w:r w:rsidR="00D367CD">
        <w:rPr>
          <w:rFonts w:ascii="Arial" w:hAnsi="Arial" w:cs="Arial"/>
          <w:sz w:val="24"/>
          <w:szCs w:val="24"/>
        </w:rPr>
        <w:t xml:space="preserve">urphy, Straebler, Cooper, &amp; </w:t>
      </w:r>
      <w:r w:rsidR="00D367CD" w:rsidRPr="00D367CD">
        <w:rPr>
          <w:rFonts w:ascii="Arial" w:hAnsi="Arial" w:cs="Arial"/>
          <w:sz w:val="24"/>
          <w:szCs w:val="24"/>
        </w:rPr>
        <w:t xml:space="preserve">Fairburn, </w:t>
      </w:r>
      <w:r w:rsidR="00D367CD">
        <w:rPr>
          <w:rFonts w:ascii="Arial" w:hAnsi="Arial" w:cs="Arial"/>
          <w:sz w:val="24"/>
          <w:szCs w:val="24"/>
        </w:rPr>
        <w:t>(</w:t>
      </w:r>
      <w:r w:rsidR="00D367CD" w:rsidRPr="00D367CD">
        <w:rPr>
          <w:rFonts w:ascii="Arial" w:hAnsi="Arial" w:cs="Arial"/>
          <w:sz w:val="24"/>
          <w:szCs w:val="24"/>
        </w:rPr>
        <w:t>2010)</w:t>
      </w:r>
      <w:r w:rsidR="00D367CD">
        <w:rPr>
          <w:rFonts w:ascii="Arial" w:hAnsi="Arial" w:cs="Arial"/>
          <w:sz w:val="24"/>
          <w:szCs w:val="24"/>
        </w:rPr>
        <w:t>, n</w:t>
      </w:r>
      <w:r w:rsidRPr="004330FF">
        <w:rPr>
          <w:rFonts w:ascii="Arial" w:hAnsi="Arial" w:cs="Arial"/>
          <w:sz w:val="24"/>
          <w:szCs w:val="24"/>
        </w:rPr>
        <w:t>umerous challenges remain. To begin with and foremost, treatment resu</w:t>
      </w:r>
      <w:r w:rsidR="003E01C5">
        <w:rPr>
          <w:rFonts w:ascii="Arial" w:hAnsi="Arial" w:cs="Arial"/>
          <w:sz w:val="24"/>
          <w:szCs w:val="24"/>
        </w:rPr>
        <w:t xml:space="preserve">lts ought to be </w:t>
      </w:r>
      <w:r w:rsidRPr="004330FF">
        <w:rPr>
          <w:rFonts w:ascii="Arial" w:hAnsi="Arial" w:cs="Arial"/>
          <w:sz w:val="24"/>
          <w:szCs w:val="24"/>
        </w:rPr>
        <w:t xml:space="preserve">moved </w:t>
      </w:r>
      <w:r w:rsidR="003E01C5">
        <w:rPr>
          <w:rFonts w:ascii="Arial" w:hAnsi="Arial" w:cs="Arial"/>
          <w:sz w:val="24"/>
          <w:szCs w:val="24"/>
        </w:rPr>
        <w:t xml:space="preserve">further </w:t>
      </w:r>
      <w:r w:rsidRPr="004330FF">
        <w:rPr>
          <w:rFonts w:ascii="Arial" w:hAnsi="Arial" w:cs="Arial"/>
          <w:sz w:val="24"/>
          <w:szCs w:val="24"/>
        </w:rPr>
        <w:t>forward, particularly within the case of patients who are considerably underweight</w:t>
      </w:r>
      <w:r w:rsidR="00F30B76">
        <w:rPr>
          <w:rFonts w:ascii="Arial" w:hAnsi="Arial" w:cs="Arial"/>
          <w:sz w:val="24"/>
          <w:szCs w:val="24"/>
        </w:rPr>
        <w:t xml:space="preserve"> (Murphy et al.,</w:t>
      </w:r>
      <w:r w:rsidR="00F30B76" w:rsidRPr="00D367CD">
        <w:rPr>
          <w:rFonts w:ascii="Arial" w:hAnsi="Arial" w:cs="Arial"/>
          <w:sz w:val="24"/>
          <w:szCs w:val="24"/>
        </w:rPr>
        <w:t xml:space="preserve"> 2010)</w:t>
      </w:r>
      <w:r w:rsidR="00F30B76">
        <w:rPr>
          <w:rFonts w:ascii="Arial" w:hAnsi="Arial" w:cs="Arial"/>
          <w:sz w:val="24"/>
          <w:szCs w:val="24"/>
        </w:rPr>
        <w:t>.</w:t>
      </w:r>
    </w:p>
    <w:p w14:paraId="597E7AFA" w14:textId="77777777" w:rsidR="00990B5A" w:rsidRPr="004330FF" w:rsidRDefault="00990B5A" w:rsidP="00990B5A">
      <w:pPr>
        <w:spacing w:after="0"/>
        <w:rPr>
          <w:rFonts w:ascii="Arial" w:hAnsi="Arial" w:cs="Arial"/>
          <w:sz w:val="24"/>
          <w:szCs w:val="24"/>
        </w:rPr>
      </w:pPr>
    </w:p>
    <w:p w14:paraId="7B0DDE2B" w14:textId="7F3A55C3" w:rsidR="004330FF" w:rsidRDefault="004330FF" w:rsidP="00990B5A">
      <w:pPr>
        <w:spacing w:after="0"/>
        <w:rPr>
          <w:rFonts w:ascii="Arial" w:hAnsi="Arial" w:cs="Arial"/>
          <w:sz w:val="24"/>
          <w:szCs w:val="24"/>
        </w:rPr>
      </w:pPr>
      <w:r w:rsidRPr="004330FF">
        <w:rPr>
          <w:rFonts w:ascii="Arial" w:hAnsi="Arial" w:cs="Arial"/>
          <w:sz w:val="24"/>
          <w:szCs w:val="24"/>
        </w:rPr>
        <w:t>Second, understanding more around the way in which treatment works, and the dynamic fixings of treatment, may educate the design of a more powerful form</w:t>
      </w:r>
      <w:r w:rsidR="00D367CD">
        <w:rPr>
          <w:rFonts w:ascii="Arial" w:hAnsi="Arial" w:cs="Arial"/>
          <w:sz w:val="24"/>
          <w:szCs w:val="24"/>
        </w:rPr>
        <w:t xml:space="preserve"> (Murphy et al.,</w:t>
      </w:r>
      <w:r w:rsidR="00D367CD" w:rsidRPr="00D367CD">
        <w:rPr>
          <w:rFonts w:ascii="Arial" w:hAnsi="Arial" w:cs="Arial"/>
          <w:sz w:val="24"/>
          <w:szCs w:val="24"/>
        </w:rPr>
        <w:t xml:space="preserve"> 2010)</w:t>
      </w:r>
      <w:r w:rsidR="00D367CD">
        <w:rPr>
          <w:rFonts w:ascii="Arial" w:hAnsi="Arial" w:cs="Arial"/>
          <w:sz w:val="24"/>
          <w:szCs w:val="24"/>
        </w:rPr>
        <w:t>.</w:t>
      </w:r>
      <w:r w:rsidRPr="004330FF">
        <w:rPr>
          <w:rFonts w:ascii="Arial" w:hAnsi="Arial" w:cs="Arial"/>
          <w:sz w:val="24"/>
          <w:szCs w:val="24"/>
        </w:rPr>
        <w:t xml:space="preserve"> </w:t>
      </w:r>
      <w:r w:rsidR="00D367CD">
        <w:rPr>
          <w:rFonts w:ascii="Arial" w:hAnsi="Arial" w:cs="Arial"/>
          <w:sz w:val="24"/>
          <w:szCs w:val="24"/>
        </w:rPr>
        <w:t xml:space="preserve"> </w:t>
      </w:r>
      <w:r w:rsidR="000F5A41" w:rsidRPr="004330FF">
        <w:rPr>
          <w:rFonts w:ascii="Arial" w:hAnsi="Arial" w:cs="Arial"/>
          <w:sz w:val="24"/>
          <w:szCs w:val="24"/>
        </w:rPr>
        <w:t>Doubtless,</w:t>
      </w:r>
      <w:r w:rsidRPr="004330FF">
        <w:rPr>
          <w:rFonts w:ascii="Arial" w:hAnsi="Arial" w:cs="Arial"/>
          <w:sz w:val="24"/>
          <w:szCs w:val="24"/>
        </w:rPr>
        <w:t xml:space="preserve"> some components may be disposed of wherea</w:t>
      </w:r>
      <w:r w:rsidR="00D367CD">
        <w:rPr>
          <w:rFonts w:ascii="Arial" w:hAnsi="Arial" w:cs="Arial"/>
          <w:sz w:val="24"/>
          <w:szCs w:val="24"/>
        </w:rPr>
        <w:t>s others may got to be enhanced (Murphy et al.,</w:t>
      </w:r>
      <w:r w:rsidR="00D367CD" w:rsidRPr="00D367CD">
        <w:rPr>
          <w:rFonts w:ascii="Arial" w:hAnsi="Arial" w:cs="Arial"/>
          <w:sz w:val="24"/>
          <w:szCs w:val="24"/>
        </w:rPr>
        <w:t xml:space="preserve"> 2010)</w:t>
      </w:r>
      <w:r w:rsidR="00D367CD">
        <w:rPr>
          <w:rFonts w:ascii="Arial" w:hAnsi="Arial" w:cs="Arial"/>
          <w:sz w:val="24"/>
          <w:szCs w:val="24"/>
        </w:rPr>
        <w:t>.</w:t>
      </w:r>
    </w:p>
    <w:p w14:paraId="7BF90B21" w14:textId="77777777" w:rsidR="00990B5A" w:rsidRPr="004330FF" w:rsidRDefault="00990B5A" w:rsidP="00990B5A">
      <w:pPr>
        <w:spacing w:after="0"/>
        <w:rPr>
          <w:rFonts w:ascii="Arial" w:hAnsi="Arial" w:cs="Arial"/>
          <w:sz w:val="24"/>
          <w:szCs w:val="24"/>
        </w:rPr>
      </w:pPr>
    </w:p>
    <w:p w14:paraId="2208A302" w14:textId="167F62E8" w:rsidR="006233E2" w:rsidRDefault="000F5A41" w:rsidP="00990B5A">
      <w:pPr>
        <w:spacing w:after="0"/>
        <w:rPr>
          <w:rFonts w:ascii="Arial" w:hAnsi="Arial" w:cs="Arial"/>
          <w:sz w:val="24"/>
          <w:szCs w:val="24"/>
        </w:rPr>
      </w:pPr>
      <w:r>
        <w:rPr>
          <w:rFonts w:ascii="Arial" w:hAnsi="Arial" w:cs="Arial"/>
          <w:sz w:val="24"/>
          <w:szCs w:val="24"/>
        </w:rPr>
        <w:t>Medicines are required</w:t>
      </w:r>
      <w:r w:rsidR="004330FF" w:rsidRPr="004330FF">
        <w:rPr>
          <w:rFonts w:ascii="Arial" w:hAnsi="Arial" w:cs="Arial"/>
          <w:sz w:val="24"/>
          <w:szCs w:val="24"/>
        </w:rPr>
        <w:t xml:space="preserve"> that are successful and proficient. Final, we </w:t>
      </w:r>
      <w:r w:rsidRPr="004330FF">
        <w:rPr>
          <w:rFonts w:ascii="Arial" w:hAnsi="Arial" w:cs="Arial"/>
          <w:sz w:val="24"/>
          <w:szCs w:val="24"/>
        </w:rPr>
        <w:t>have</w:t>
      </w:r>
      <w:r w:rsidR="004330FF" w:rsidRPr="004330FF">
        <w:rPr>
          <w:rFonts w:ascii="Arial" w:hAnsi="Arial" w:cs="Arial"/>
          <w:sz w:val="24"/>
          <w:szCs w:val="24"/>
        </w:rPr>
        <w:t xml:space="preserve"> to encourage the dispersal of evidence-based hone</w:t>
      </w:r>
      <w:r w:rsidR="00D367CD">
        <w:rPr>
          <w:rFonts w:ascii="Arial" w:hAnsi="Arial" w:cs="Arial"/>
          <w:sz w:val="24"/>
          <w:szCs w:val="24"/>
        </w:rPr>
        <w:t xml:space="preserve"> (Murphy et al.,</w:t>
      </w:r>
      <w:r w:rsidR="00D367CD" w:rsidRPr="00D367CD">
        <w:rPr>
          <w:rFonts w:ascii="Arial" w:hAnsi="Arial" w:cs="Arial"/>
          <w:sz w:val="24"/>
          <w:szCs w:val="24"/>
        </w:rPr>
        <w:t xml:space="preserve"> 2010)</w:t>
      </w:r>
      <w:r w:rsidR="00D367CD">
        <w:rPr>
          <w:rFonts w:ascii="Arial" w:hAnsi="Arial" w:cs="Arial"/>
          <w:sz w:val="24"/>
          <w:szCs w:val="24"/>
        </w:rPr>
        <w:t>.</w:t>
      </w:r>
      <w:r w:rsidR="004330FF" w:rsidRPr="004330FF">
        <w:rPr>
          <w:rFonts w:ascii="Arial" w:hAnsi="Arial" w:cs="Arial"/>
          <w:sz w:val="24"/>
          <w:szCs w:val="24"/>
        </w:rPr>
        <w:t xml:space="preserve"> </w:t>
      </w:r>
      <w:r w:rsidR="00D367CD">
        <w:rPr>
          <w:rFonts w:ascii="Arial" w:hAnsi="Arial" w:cs="Arial"/>
          <w:sz w:val="24"/>
          <w:szCs w:val="24"/>
        </w:rPr>
        <w:t xml:space="preserve"> </w:t>
      </w:r>
      <w:r w:rsidR="004330FF" w:rsidRPr="004330FF">
        <w:rPr>
          <w:rFonts w:ascii="Arial" w:hAnsi="Arial" w:cs="Arial"/>
          <w:sz w:val="24"/>
          <w:szCs w:val="24"/>
        </w:rPr>
        <w:t>Numerous patients get imperfect treatment. There are a few conceivable reasons for this but noticeable among them is the reality that few specialists have g</w:t>
      </w:r>
      <w:r w:rsidR="00D367CD">
        <w:rPr>
          <w:rFonts w:ascii="Arial" w:hAnsi="Arial" w:cs="Arial"/>
          <w:sz w:val="24"/>
          <w:szCs w:val="24"/>
        </w:rPr>
        <w:t>otten the fundamental preparing (Murphy et al.,</w:t>
      </w:r>
      <w:r w:rsidR="00D367CD" w:rsidRPr="00D367CD">
        <w:rPr>
          <w:rFonts w:ascii="Arial" w:hAnsi="Arial" w:cs="Arial"/>
          <w:sz w:val="24"/>
          <w:szCs w:val="24"/>
        </w:rPr>
        <w:t xml:space="preserve"> 2010)</w:t>
      </w:r>
      <w:r w:rsidR="00D367CD">
        <w:rPr>
          <w:rFonts w:ascii="Arial" w:hAnsi="Arial" w:cs="Arial"/>
          <w:sz w:val="24"/>
          <w:szCs w:val="24"/>
        </w:rPr>
        <w:t>.</w:t>
      </w:r>
    </w:p>
    <w:p w14:paraId="30021FD8" w14:textId="77777777" w:rsidR="00990B5A" w:rsidRDefault="00990B5A" w:rsidP="00990B5A">
      <w:pPr>
        <w:spacing w:after="0"/>
        <w:rPr>
          <w:rFonts w:ascii="Arial" w:hAnsi="Arial" w:cs="Arial"/>
          <w:sz w:val="24"/>
          <w:szCs w:val="24"/>
        </w:rPr>
      </w:pPr>
    </w:p>
    <w:p w14:paraId="63B835B1" w14:textId="0E9B7DD5" w:rsidR="00696122" w:rsidRDefault="00AC3C24" w:rsidP="00990B5A">
      <w:pPr>
        <w:spacing w:after="0"/>
        <w:rPr>
          <w:rFonts w:ascii="Arial" w:hAnsi="Arial" w:cs="Arial"/>
          <w:sz w:val="24"/>
          <w:szCs w:val="24"/>
        </w:rPr>
      </w:pPr>
      <w:r w:rsidRPr="00AC3C24">
        <w:rPr>
          <w:rFonts w:ascii="Arial" w:hAnsi="Arial" w:cs="Arial"/>
          <w:sz w:val="24"/>
          <w:szCs w:val="24"/>
        </w:rPr>
        <w:t>Cognitive-behavio</w:t>
      </w:r>
      <w:r>
        <w:rPr>
          <w:rFonts w:ascii="Arial" w:hAnsi="Arial" w:cs="Arial"/>
          <w:sz w:val="24"/>
          <w:szCs w:val="24"/>
        </w:rPr>
        <w:t>u</w:t>
      </w:r>
      <w:r w:rsidRPr="00AC3C24">
        <w:rPr>
          <w:rFonts w:ascii="Arial" w:hAnsi="Arial" w:cs="Arial"/>
          <w:sz w:val="24"/>
          <w:szCs w:val="24"/>
        </w:rPr>
        <w:t>ral therapy (CBT) has gotten an unimaginable sum of research attention and significant bolster</w:t>
      </w:r>
      <w:r>
        <w:rPr>
          <w:rFonts w:ascii="Arial" w:hAnsi="Arial" w:cs="Arial"/>
          <w:sz w:val="24"/>
          <w:szCs w:val="24"/>
        </w:rPr>
        <w:t xml:space="preserve"> (Epp &amp; </w:t>
      </w:r>
      <w:r w:rsidRPr="00576C4F">
        <w:rPr>
          <w:rFonts w:ascii="Arial" w:hAnsi="Arial" w:cs="Arial"/>
          <w:sz w:val="24"/>
          <w:szCs w:val="24"/>
        </w:rPr>
        <w:t>Dobson, 2016)</w:t>
      </w:r>
      <w:r w:rsidRPr="00AC3C24">
        <w:rPr>
          <w:rFonts w:ascii="Arial" w:hAnsi="Arial" w:cs="Arial"/>
          <w:sz w:val="24"/>
          <w:szCs w:val="24"/>
        </w:rPr>
        <w:t>. CBT is the foremost frequently supported experimentally supported treatment (EST) on the list compiled by the Task Force on Promotion and Dissemination of Psychological Procedures, over disorders and age groups</w:t>
      </w:r>
      <w:r w:rsidR="002554A6">
        <w:rPr>
          <w:rFonts w:ascii="Arial" w:hAnsi="Arial" w:cs="Arial"/>
          <w:sz w:val="24"/>
          <w:szCs w:val="24"/>
        </w:rPr>
        <w:t xml:space="preserve"> </w:t>
      </w:r>
      <w:r w:rsidR="002554A6">
        <w:rPr>
          <w:rFonts w:ascii="Arial" w:hAnsi="Arial" w:cs="Arial"/>
          <w:sz w:val="24"/>
          <w:szCs w:val="24"/>
        </w:rPr>
        <w:t xml:space="preserve">(Epp &amp; </w:t>
      </w:r>
      <w:r w:rsidR="002554A6" w:rsidRPr="00576C4F">
        <w:rPr>
          <w:rFonts w:ascii="Arial" w:hAnsi="Arial" w:cs="Arial"/>
          <w:sz w:val="24"/>
          <w:szCs w:val="24"/>
        </w:rPr>
        <w:t>Dobson, 2016)</w:t>
      </w:r>
      <w:r w:rsidR="002554A6" w:rsidRPr="00AC3C24">
        <w:rPr>
          <w:rFonts w:ascii="Arial" w:hAnsi="Arial" w:cs="Arial"/>
          <w:sz w:val="24"/>
          <w:szCs w:val="24"/>
        </w:rPr>
        <w:t>.</w:t>
      </w:r>
      <w:r w:rsidRPr="00AC3C24">
        <w:rPr>
          <w:rFonts w:ascii="Arial" w:hAnsi="Arial" w:cs="Arial"/>
          <w:sz w:val="24"/>
          <w:szCs w:val="24"/>
        </w:rPr>
        <w:t xml:space="preserve"> </w:t>
      </w:r>
      <w:r w:rsidR="002554A6">
        <w:rPr>
          <w:rFonts w:ascii="Arial" w:hAnsi="Arial" w:cs="Arial"/>
          <w:sz w:val="24"/>
          <w:szCs w:val="24"/>
        </w:rPr>
        <w:t xml:space="preserve"> </w:t>
      </w:r>
      <w:r w:rsidRPr="00AC3C24">
        <w:rPr>
          <w:rFonts w:ascii="Arial" w:hAnsi="Arial" w:cs="Arial"/>
          <w:sz w:val="24"/>
          <w:szCs w:val="24"/>
        </w:rPr>
        <w:t xml:space="preserve">In spite of debate encompassing the development toward the distinguishing proof and dispersal of ESTs, CBT has been broadly received as </w:t>
      </w:r>
      <w:r w:rsidR="009A0AF3" w:rsidRPr="00AC3C24">
        <w:rPr>
          <w:rFonts w:ascii="Arial" w:hAnsi="Arial" w:cs="Arial"/>
          <w:sz w:val="24"/>
          <w:szCs w:val="24"/>
        </w:rPr>
        <w:t>an</w:t>
      </w:r>
      <w:r w:rsidRPr="00AC3C24">
        <w:rPr>
          <w:rFonts w:ascii="Arial" w:hAnsi="Arial" w:cs="Arial"/>
          <w:sz w:val="24"/>
          <w:szCs w:val="24"/>
        </w:rPr>
        <w:t xml:space="preserve"> essential treatment approach</w:t>
      </w:r>
      <w:r>
        <w:rPr>
          <w:rFonts w:ascii="Arial" w:hAnsi="Arial" w:cs="Arial"/>
          <w:sz w:val="24"/>
          <w:szCs w:val="24"/>
        </w:rPr>
        <w:t xml:space="preserve"> (Epp &amp; </w:t>
      </w:r>
      <w:r w:rsidRPr="00576C4F">
        <w:rPr>
          <w:rFonts w:ascii="Arial" w:hAnsi="Arial" w:cs="Arial"/>
          <w:sz w:val="24"/>
          <w:szCs w:val="24"/>
        </w:rPr>
        <w:t>Dobson, 2016)</w:t>
      </w:r>
      <w:r w:rsidRPr="00AC3C24">
        <w:rPr>
          <w:rFonts w:ascii="Arial" w:hAnsi="Arial" w:cs="Arial"/>
          <w:sz w:val="24"/>
          <w:szCs w:val="24"/>
        </w:rPr>
        <w:t>. In reality, it is one of the foremost commonly used psychotherapeutic medicines in adults, and its importance within the field of psychothe</w:t>
      </w:r>
      <w:r>
        <w:rPr>
          <w:rFonts w:ascii="Arial" w:hAnsi="Arial" w:cs="Arial"/>
          <w:sz w:val="24"/>
          <w:szCs w:val="24"/>
        </w:rPr>
        <w:t xml:space="preserve">rapy is anticipated to increase (Epp &amp; </w:t>
      </w:r>
      <w:r w:rsidR="001B1248">
        <w:rPr>
          <w:rFonts w:ascii="Arial" w:hAnsi="Arial" w:cs="Arial"/>
          <w:sz w:val="24"/>
          <w:szCs w:val="24"/>
        </w:rPr>
        <w:t>Dobson, 2016).</w:t>
      </w:r>
    </w:p>
    <w:p w14:paraId="530D3D38" w14:textId="77777777" w:rsidR="00990B5A" w:rsidRDefault="00990B5A" w:rsidP="00990B5A">
      <w:pPr>
        <w:spacing w:after="0"/>
        <w:rPr>
          <w:rFonts w:ascii="Arial" w:hAnsi="Arial" w:cs="Arial"/>
          <w:sz w:val="24"/>
          <w:szCs w:val="24"/>
        </w:rPr>
      </w:pPr>
    </w:p>
    <w:p w14:paraId="6155862E" w14:textId="024554A1" w:rsidR="00696122" w:rsidRDefault="00696122" w:rsidP="00990B5A">
      <w:pPr>
        <w:spacing w:after="0"/>
        <w:rPr>
          <w:rFonts w:ascii="Arial" w:hAnsi="Arial" w:cs="Arial"/>
          <w:sz w:val="24"/>
          <w:szCs w:val="24"/>
        </w:rPr>
      </w:pPr>
      <w:r>
        <w:rPr>
          <w:rFonts w:ascii="Arial" w:hAnsi="Arial" w:cs="Arial"/>
          <w:sz w:val="24"/>
          <w:szCs w:val="24"/>
        </w:rPr>
        <w:t xml:space="preserve">A </w:t>
      </w:r>
      <w:r w:rsidRPr="00696122">
        <w:rPr>
          <w:rFonts w:ascii="Arial" w:hAnsi="Arial" w:cs="Arial"/>
          <w:sz w:val="24"/>
          <w:szCs w:val="24"/>
        </w:rPr>
        <w:t>randomized controlled trial on a total of 143 adult patients with an ED who gotten either CBT</w:t>
      </w:r>
      <w:r w:rsidRPr="00696122">
        <w:rPr>
          <w:rFonts w:ascii="Cambria Math" w:hAnsi="Cambria Math" w:cs="Cambria Math"/>
          <w:sz w:val="24"/>
          <w:szCs w:val="24"/>
        </w:rPr>
        <w:t>‐</w:t>
      </w:r>
      <w:r>
        <w:rPr>
          <w:rFonts w:ascii="Arial" w:hAnsi="Arial" w:cs="Arial"/>
          <w:sz w:val="24"/>
          <w:szCs w:val="24"/>
        </w:rPr>
        <w:t xml:space="preserve">E or TAU </w:t>
      </w:r>
      <w:r w:rsidRPr="00240760">
        <w:rPr>
          <w:rFonts w:ascii="Arial" w:hAnsi="Arial" w:cs="Arial"/>
          <w:sz w:val="24"/>
          <w:szCs w:val="24"/>
        </w:rPr>
        <w:t>(Jong et al., 2020)</w:t>
      </w:r>
      <w:r>
        <w:rPr>
          <w:rFonts w:ascii="Arial" w:hAnsi="Arial" w:cs="Arial"/>
          <w:sz w:val="24"/>
          <w:szCs w:val="24"/>
        </w:rPr>
        <w:t>.</w:t>
      </w:r>
      <w:r w:rsidRPr="00696122">
        <w:rPr>
          <w:rFonts w:ascii="Arial" w:hAnsi="Arial" w:cs="Arial"/>
          <w:sz w:val="24"/>
          <w:szCs w:val="24"/>
        </w:rPr>
        <w:t xml:space="preserve"> The essential resu</w:t>
      </w:r>
      <w:r>
        <w:rPr>
          <w:rFonts w:ascii="Arial" w:hAnsi="Arial" w:cs="Arial"/>
          <w:sz w:val="24"/>
          <w:szCs w:val="24"/>
        </w:rPr>
        <w:t xml:space="preserve">lt was recuperation from the ED </w:t>
      </w:r>
      <w:r w:rsidRPr="00240760">
        <w:rPr>
          <w:rFonts w:ascii="Arial" w:hAnsi="Arial" w:cs="Arial"/>
          <w:sz w:val="24"/>
          <w:szCs w:val="24"/>
        </w:rPr>
        <w:t>(Jong et al., 2020)</w:t>
      </w:r>
      <w:r>
        <w:rPr>
          <w:rFonts w:ascii="Arial" w:hAnsi="Arial" w:cs="Arial"/>
          <w:sz w:val="24"/>
          <w:szCs w:val="24"/>
        </w:rPr>
        <w:t>.</w:t>
      </w:r>
      <w:r w:rsidR="00DA489E">
        <w:rPr>
          <w:rFonts w:ascii="Arial" w:hAnsi="Arial" w:cs="Arial"/>
          <w:sz w:val="24"/>
          <w:szCs w:val="24"/>
        </w:rPr>
        <w:t xml:space="preserve">  </w:t>
      </w:r>
      <w:r w:rsidR="00DA489E" w:rsidRPr="00DA489E">
        <w:rPr>
          <w:rFonts w:ascii="Arial" w:hAnsi="Arial" w:cs="Arial"/>
          <w:sz w:val="24"/>
          <w:szCs w:val="24"/>
        </w:rPr>
        <w:t>After 80 weeks</w:t>
      </w:r>
      <w:r w:rsidR="00DA489E">
        <w:rPr>
          <w:rFonts w:ascii="Arial" w:hAnsi="Arial" w:cs="Arial"/>
          <w:sz w:val="24"/>
          <w:szCs w:val="24"/>
        </w:rPr>
        <w:t xml:space="preserve"> of the trial</w:t>
      </w:r>
      <w:r w:rsidR="00DA489E" w:rsidRPr="00DA489E">
        <w:rPr>
          <w:rFonts w:ascii="Arial" w:hAnsi="Arial" w:cs="Arial"/>
          <w:sz w:val="24"/>
          <w:szCs w:val="24"/>
        </w:rPr>
        <w:t>, there were no differences between</w:t>
      </w:r>
      <w:r w:rsidR="00DA489E">
        <w:rPr>
          <w:rFonts w:ascii="Arial" w:hAnsi="Arial" w:cs="Arial"/>
          <w:sz w:val="24"/>
          <w:szCs w:val="24"/>
        </w:rPr>
        <w:t xml:space="preserve"> the two disorders</w:t>
      </w:r>
      <w:r w:rsidR="00DA489E" w:rsidRPr="00DA489E">
        <w:rPr>
          <w:rFonts w:ascii="Arial" w:hAnsi="Arial" w:cs="Arial"/>
          <w:sz w:val="24"/>
          <w:szCs w:val="24"/>
        </w:rPr>
        <w:t xml:space="preserve"> in decrease in ED psychopathology, or symptoms of anxiety and depression</w:t>
      </w:r>
      <w:r w:rsidR="00DA489E">
        <w:rPr>
          <w:rFonts w:ascii="Arial" w:hAnsi="Arial" w:cs="Arial"/>
          <w:sz w:val="24"/>
          <w:szCs w:val="24"/>
        </w:rPr>
        <w:t xml:space="preserve"> </w:t>
      </w:r>
      <w:r w:rsidR="00DA489E" w:rsidRPr="00240760">
        <w:rPr>
          <w:rFonts w:ascii="Arial" w:hAnsi="Arial" w:cs="Arial"/>
          <w:sz w:val="24"/>
          <w:szCs w:val="24"/>
        </w:rPr>
        <w:t>(Jong et al., 2020)</w:t>
      </w:r>
      <w:r w:rsidR="00DA489E">
        <w:rPr>
          <w:rFonts w:ascii="Arial" w:hAnsi="Arial" w:cs="Arial"/>
          <w:sz w:val="24"/>
          <w:szCs w:val="24"/>
        </w:rPr>
        <w:t xml:space="preserve">.  </w:t>
      </w:r>
    </w:p>
    <w:p w14:paraId="38CC49A7" w14:textId="77777777" w:rsidR="00990B5A" w:rsidRDefault="00990B5A" w:rsidP="00990B5A">
      <w:pPr>
        <w:spacing w:after="0"/>
        <w:rPr>
          <w:rFonts w:ascii="Arial" w:hAnsi="Arial" w:cs="Arial"/>
          <w:sz w:val="24"/>
          <w:szCs w:val="24"/>
        </w:rPr>
      </w:pPr>
    </w:p>
    <w:p w14:paraId="1599B752" w14:textId="00D4BE9F" w:rsidR="00240760" w:rsidRDefault="005A63DB" w:rsidP="00990B5A">
      <w:pPr>
        <w:spacing w:after="0"/>
        <w:rPr>
          <w:rFonts w:ascii="Arial" w:hAnsi="Arial" w:cs="Arial"/>
          <w:sz w:val="24"/>
          <w:szCs w:val="24"/>
        </w:rPr>
      </w:pPr>
      <w:r w:rsidRPr="005A63DB">
        <w:rPr>
          <w:rFonts w:ascii="Arial" w:hAnsi="Arial" w:cs="Arial"/>
          <w:sz w:val="24"/>
          <w:szCs w:val="24"/>
        </w:rPr>
        <w:t xml:space="preserve">In spite of the fact that the adequacy of </w:t>
      </w:r>
      <w:r w:rsidR="00696122" w:rsidRPr="005A63DB">
        <w:rPr>
          <w:rFonts w:ascii="Arial" w:hAnsi="Arial" w:cs="Arial"/>
          <w:sz w:val="24"/>
          <w:szCs w:val="24"/>
        </w:rPr>
        <w:t>CBT (</w:t>
      </w:r>
      <w:r w:rsidRPr="005A63DB">
        <w:rPr>
          <w:rFonts w:ascii="Cambria Math" w:hAnsi="Cambria Math" w:cs="Cambria Math"/>
          <w:sz w:val="24"/>
          <w:szCs w:val="24"/>
        </w:rPr>
        <w:t>‐</w:t>
      </w:r>
      <w:r w:rsidRPr="005A63DB">
        <w:rPr>
          <w:rFonts w:ascii="Arial" w:hAnsi="Arial" w:cs="Arial"/>
          <w:sz w:val="24"/>
          <w:szCs w:val="24"/>
        </w:rPr>
        <w:t xml:space="preserve">E) is obvious, it </w:t>
      </w:r>
      <w:r w:rsidR="00696122" w:rsidRPr="005A63DB">
        <w:rPr>
          <w:rFonts w:ascii="Arial" w:hAnsi="Arial" w:cs="Arial"/>
          <w:sz w:val="24"/>
          <w:szCs w:val="24"/>
        </w:rPr>
        <w:t>is not</w:t>
      </w:r>
      <w:r w:rsidRPr="005A63DB">
        <w:rPr>
          <w:rFonts w:ascii="Arial" w:hAnsi="Arial" w:cs="Arial"/>
          <w:sz w:val="24"/>
          <w:szCs w:val="24"/>
        </w:rPr>
        <w:t xml:space="preserve"> being utili</w:t>
      </w:r>
      <w:r>
        <w:rPr>
          <w:rFonts w:ascii="Arial" w:hAnsi="Arial" w:cs="Arial"/>
          <w:sz w:val="24"/>
          <w:szCs w:val="24"/>
        </w:rPr>
        <w:t>s</w:t>
      </w:r>
      <w:r w:rsidRPr="005A63DB">
        <w:rPr>
          <w:rFonts w:ascii="Arial" w:hAnsi="Arial" w:cs="Arial"/>
          <w:sz w:val="24"/>
          <w:szCs w:val="24"/>
        </w:rPr>
        <w:t>ed as broadly in clinical practice as rules suggest</w:t>
      </w:r>
      <w:r>
        <w:rPr>
          <w:rFonts w:ascii="Arial" w:hAnsi="Arial" w:cs="Arial"/>
          <w:sz w:val="24"/>
          <w:szCs w:val="24"/>
        </w:rPr>
        <w:t xml:space="preserve"> </w:t>
      </w:r>
      <w:r w:rsidRPr="00240760">
        <w:rPr>
          <w:rFonts w:ascii="Arial" w:hAnsi="Arial" w:cs="Arial"/>
          <w:sz w:val="24"/>
          <w:szCs w:val="24"/>
        </w:rPr>
        <w:t>(Jong et al., 2020)</w:t>
      </w:r>
      <w:r w:rsidRPr="005A63DB">
        <w:rPr>
          <w:rFonts w:ascii="Arial" w:hAnsi="Arial" w:cs="Arial"/>
          <w:sz w:val="24"/>
          <w:szCs w:val="24"/>
        </w:rPr>
        <w:t>. The point of the present study was to compare the adequacy of CBT</w:t>
      </w:r>
      <w:r w:rsidRPr="005A63DB">
        <w:rPr>
          <w:rFonts w:ascii="Cambria Math" w:hAnsi="Cambria Math" w:cs="Cambria Math"/>
          <w:sz w:val="24"/>
          <w:szCs w:val="24"/>
        </w:rPr>
        <w:t>‐</w:t>
      </w:r>
      <w:r w:rsidRPr="005A63DB">
        <w:rPr>
          <w:rFonts w:ascii="Arial" w:hAnsi="Arial" w:cs="Arial"/>
          <w:sz w:val="24"/>
          <w:szCs w:val="24"/>
        </w:rPr>
        <w:t>E with treatment as usual (TAU), which was generally b</w:t>
      </w:r>
      <w:r>
        <w:rPr>
          <w:rFonts w:ascii="Arial" w:hAnsi="Arial" w:cs="Arial"/>
          <w:sz w:val="24"/>
          <w:szCs w:val="24"/>
        </w:rPr>
        <w:t xml:space="preserve">ased on CBT standards </w:t>
      </w:r>
      <w:r w:rsidR="00240760" w:rsidRPr="00240760">
        <w:rPr>
          <w:rFonts w:ascii="Arial" w:hAnsi="Arial" w:cs="Arial"/>
          <w:sz w:val="24"/>
          <w:szCs w:val="24"/>
        </w:rPr>
        <w:t>(Jong et al., 2020)</w:t>
      </w:r>
      <w:r w:rsidR="00696122">
        <w:rPr>
          <w:rFonts w:ascii="Arial" w:hAnsi="Arial" w:cs="Arial"/>
          <w:sz w:val="24"/>
          <w:szCs w:val="24"/>
        </w:rPr>
        <w:t>.</w:t>
      </w:r>
    </w:p>
    <w:p w14:paraId="7E329FD5" w14:textId="3F4524BC" w:rsidR="00CC44AB" w:rsidRDefault="00CC44AB" w:rsidP="00990B5A">
      <w:pPr>
        <w:spacing w:after="0"/>
        <w:rPr>
          <w:rFonts w:ascii="Arial" w:hAnsi="Arial" w:cs="Arial"/>
          <w:sz w:val="24"/>
          <w:szCs w:val="24"/>
        </w:rPr>
      </w:pPr>
      <w:r>
        <w:rPr>
          <w:rFonts w:ascii="Arial" w:hAnsi="Arial" w:cs="Arial"/>
          <w:sz w:val="24"/>
          <w:szCs w:val="24"/>
        </w:rPr>
        <w:lastRenderedPageBreak/>
        <w:t xml:space="preserve">It is </w:t>
      </w:r>
      <w:r w:rsidRPr="006233E2">
        <w:rPr>
          <w:rFonts w:ascii="Arial" w:hAnsi="Arial" w:cs="Arial"/>
          <w:sz w:val="24"/>
          <w:szCs w:val="24"/>
        </w:rPr>
        <w:t xml:space="preserve">importance </w:t>
      </w:r>
      <w:r>
        <w:rPr>
          <w:rFonts w:ascii="Arial" w:hAnsi="Arial" w:cs="Arial"/>
          <w:sz w:val="24"/>
          <w:szCs w:val="24"/>
        </w:rPr>
        <w:t xml:space="preserve">that </w:t>
      </w:r>
      <w:r w:rsidRPr="006233E2">
        <w:rPr>
          <w:rFonts w:ascii="Arial" w:hAnsi="Arial" w:cs="Arial"/>
          <w:sz w:val="24"/>
          <w:szCs w:val="24"/>
        </w:rPr>
        <w:t>reg</w:t>
      </w:r>
      <w:r>
        <w:rPr>
          <w:rFonts w:ascii="Arial" w:hAnsi="Arial" w:cs="Arial"/>
          <w:sz w:val="24"/>
          <w:szCs w:val="24"/>
        </w:rPr>
        <w:t>ular reviews and monitoring of this patients behaviour is completed.  As well as p</w:t>
      </w:r>
      <w:r w:rsidRPr="006233E2">
        <w:rPr>
          <w:rFonts w:ascii="Arial" w:hAnsi="Arial" w:cs="Arial"/>
          <w:sz w:val="24"/>
          <w:szCs w:val="24"/>
        </w:rPr>
        <w:t xml:space="preserve">lanning for success, </w:t>
      </w:r>
      <w:r>
        <w:rPr>
          <w:rFonts w:ascii="Arial" w:hAnsi="Arial" w:cs="Arial"/>
          <w:sz w:val="24"/>
          <w:szCs w:val="24"/>
        </w:rPr>
        <w:t>modification and unpredictable outcomes on this patients journey.</w:t>
      </w:r>
    </w:p>
    <w:p w14:paraId="55931ABB" w14:textId="77777777" w:rsidR="009E3269" w:rsidRDefault="009E3269" w:rsidP="00990B5A">
      <w:pPr>
        <w:spacing w:after="0"/>
        <w:rPr>
          <w:rFonts w:ascii="Arial" w:hAnsi="Arial" w:cs="Arial"/>
          <w:sz w:val="24"/>
          <w:szCs w:val="24"/>
        </w:rPr>
      </w:pPr>
    </w:p>
    <w:p w14:paraId="3445D0B4" w14:textId="66A7FC9E" w:rsidR="00870EB8" w:rsidRPr="00870EB8" w:rsidRDefault="00870EB8" w:rsidP="00990B5A">
      <w:pPr>
        <w:spacing w:after="0"/>
        <w:rPr>
          <w:rFonts w:ascii="Arial" w:hAnsi="Arial" w:cs="Arial"/>
          <w:b/>
          <w:sz w:val="24"/>
          <w:szCs w:val="24"/>
          <w:u w:val="single"/>
        </w:rPr>
      </w:pPr>
      <w:r w:rsidRPr="00870EB8">
        <w:rPr>
          <w:rFonts w:ascii="Arial" w:hAnsi="Arial" w:cs="Arial"/>
          <w:b/>
          <w:sz w:val="24"/>
          <w:szCs w:val="24"/>
          <w:u w:val="single"/>
        </w:rPr>
        <w:t xml:space="preserve">Self-reflection </w:t>
      </w:r>
    </w:p>
    <w:p w14:paraId="6113B964" w14:textId="77777777" w:rsidR="00A56322" w:rsidRDefault="00A56322" w:rsidP="005759EC">
      <w:pPr>
        <w:spacing w:after="0"/>
        <w:rPr>
          <w:rFonts w:ascii="Arial" w:hAnsi="Arial" w:cs="Arial"/>
          <w:sz w:val="24"/>
          <w:szCs w:val="24"/>
        </w:rPr>
      </w:pPr>
    </w:p>
    <w:p w14:paraId="35F0B6F2" w14:textId="77777777" w:rsidR="00022550" w:rsidRDefault="007440B3" w:rsidP="004507E1">
      <w:pPr>
        <w:tabs>
          <w:tab w:val="left" w:pos="5010"/>
        </w:tabs>
        <w:spacing w:after="0"/>
        <w:rPr>
          <w:rFonts w:ascii="Arial" w:hAnsi="Arial" w:cs="Arial"/>
          <w:sz w:val="24"/>
          <w:szCs w:val="24"/>
        </w:rPr>
      </w:pPr>
      <w:r>
        <w:rPr>
          <w:rFonts w:ascii="Arial" w:hAnsi="Arial" w:cs="Arial"/>
          <w:sz w:val="24"/>
          <w:szCs w:val="24"/>
        </w:rPr>
        <w:t xml:space="preserve">In regards to this risk assessment, I am aware that it is very important assessment that needs to be completed on patients with mental health issues and eating </w:t>
      </w:r>
      <w:r w:rsidR="001E0416">
        <w:rPr>
          <w:rFonts w:ascii="Arial" w:hAnsi="Arial" w:cs="Arial"/>
          <w:sz w:val="24"/>
          <w:szCs w:val="24"/>
        </w:rPr>
        <w:t>disorders;</w:t>
      </w:r>
      <w:r>
        <w:rPr>
          <w:rFonts w:ascii="Arial" w:hAnsi="Arial" w:cs="Arial"/>
          <w:sz w:val="24"/>
          <w:szCs w:val="24"/>
        </w:rPr>
        <w:t xml:space="preserve"> the assessment needs to be done regularly to make sure that changes are taking into account with the patient and treatment can be amended.  These assessments have to have contributions from other professionals as well as the patient and their family.</w:t>
      </w:r>
      <w:r w:rsidR="007225B0">
        <w:rPr>
          <w:rFonts w:ascii="Arial" w:hAnsi="Arial" w:cs="Arial"/>
          <w:sz w:val="24"/>
          <w:szCs w:val="24"/>
        </w:rPr>
        <w:t xml:space="preserve">  This patient needs a lot of </w:t>
      </w:r>
      <w:r w:rsidR="005F70D7">
        <w:rPr>
          <w:rFonts w:ascii="Arial" w:hAnsi="Arial" w:cs="Arial"/>
          <w:sz w:val="24"/>
          <w:szCs w:val="24"/>
        </w:rPr>
        <w:t>support,</w:t>
      </w:r>
      <w:r w:rsidR="007225B0">
        <w:rPr>
          <w:rFonts w:ascii="Arial" w:hAnsi="Arial" w:cs="Arial"/>
          <w:sz w:val="24"/>
          <w:szCs w:val="24"/>
        </w:rPr>
        <w:t xml:space="preserve"> as the chance of relapse is high.  Using CBT as a treatment would be beneficial to the patient alongside involving the </w:t>
      </w:r>
      <w:r w:rsidR="005F70D7">
        <w:rPr>
          <w:rFonts w:ascii="Arial" w:hAnsi="Arial" w:cs="Arial"/>
          <w:sz w:val="24"/>
          <w:szCs w:val="24"/>
        </w:rPr>
        <w:t>patient’s</w:t>
      </w:r>
      <w:r w:rsidR="007225B0">
        <w:rPr>
          <w:rFonts w:ascii="Arial" w:hAnsi="Arial" w:cs="Arial"/>
          <w:sz w:val="24"/>
          <w:szCs w:val="24"/>
        </w:rPr>
        <w:t xml:space="preserve"> family in their care.</w:t>
      </w:r>
      <w:r w:rsidR="00096F4D">
        <w:rPr>
          <w:rFonts w:ascii="Arial" w:hAnsi="Arial" w:cs="Arial"/>
          <w:sz w:val="24"/>
          <w:szCs w:val="24"/>
        </w:rPr>
        <w:t xml:space="preserve">  The treatment </w:t>
      </w:r>
      <w:r w:rsidR="00680A56">
        <w:rPr>
          <w:rFonts w:ascii="Arial" w:hAnsi="Arial" w:cs="Arial"/>
          <w:sz w:val="24"/>
          <w:szCs w:val="24"/>
        </w:rPr>
        <w:t xml:space="preserve">CBT has proven efficiency in treating eating disorders and there have been a number of studies to prove this.  </w:t>
      </w:r>
      <w:r w:rsidR="00C66DF8">
        <w:rPr>
          <w:rFonts w:ascii="Arial" w:hAnsi="Arial" w:cs="Arial"/>
          <w:sz w:val="24"/>
          <w:szCs w:val="24"/>
        </w:rPr>
        <w:t>In addition</w:t>
      </w:r>
      <w:r w:rsidR="00680A56">
        <w:rPr>
          <w:rFonts w:ascii="Arial" w:hAnsi="Arial" w:cs="Arial"/>
          <w:sz w:val="24"/>
          <w:szCs w:val="24"/>
        </w:rPr>
        <w:t xml:space="preserve">, a risk assessment must have the contribution of </w:t>
      </w:r>
      <w:r w:rsidR="00C66DF8">
        <w:rPr>
          <w:rFonts w:ascii="Arial" w:hAnsi="Arial" w:cs="Arial"/>
          <w:sz w:val="24"/>
          <w:szCs w:val="24"/>
        </w:rPr>
        <w:t>multi-agency</w:t>
      </w:r>
      <w:r w:rsidR="00680A56">
        <w:rPr>
          <w:rFonts w:ascii="Arial" w:hAnsi="Arial" w:cs="Arial"/>
          <w:sz w:val="24"/>
          <w:szCs w:val="24"/>
        </w:rPr>
        <w:t xml:space="preserve"> support so that the patient gets the support they need.</w:t>
      </w:r>
      <w:r w:rsidR="00D07A21">
        <w:rPr>
          <w:rFonts w:ascii="Arial" w:hAnsi="Arial" w:cs="Arial"/>
          <w:sz w:val="24"/>
          <w:szCs w:val="24"/>
        </w:rPr>
        <w:t xml:space="preserve">  </w:t>
      </w:r>
    </w:p>
    <w:p w14:paraId="223D97A5" w14:textId="77777777" w:rsidR="00022550" w:rsidRDefault="00022550" w:rsidP="004507E1">
      <w:pPr>
        <w:tabs>
          <w:tab w:val="left" w:pos="5010"/>
        </w:tabs>
        <w:spacing w:after="0"/>
        <w:rPr>
          <w:rFonts w:ascii="Arial" w:hAnsi="Arial" w:cs="Arial"/>
          <w:sz w:val="24"/>
          <w:szCs w:val="24"/>
        </w:rPr>
      </w:pPr>
    </w:p>
    <w:p w14:paraId="463AD5AD" w14:textId="53207D6B" w:rsidR="00540063" w:rsidRDefault="00D07A21" w:rsidP="004507E1">
      <w:pPr>
        <w:tabs>
          <w:tab w:val="left" w:pos="5010"/>
        </w:tabs>
        <w:spacing w:after="0"/>
        <w:rPr>
          <w:rFonts w:ascii="Arial" w:hAnsi="Arial" w:cs="Arial"/>
          <w:sz w:val="24"/>
          <w:szCs w:val="24"/>
        </w:rPr>
      </w:pPr>
      <w:r>
        <w:rPr>
          <w:rFonts w:ascii="Arial" w:hAnsi="Arial" w:cs="Arial"/>
          <w:sz w:val="24"/>
          <w:szCs w:val="24"/>
        </w:rPr>
        <w:t xml:space="preserve">I have struggled with completing this </w:t>
      </w:r>
      <w:r w:rsidR="008F1613">
        <w:rPr>
          <w:rFonts w:ascii="Arial" w:hAnsi="Arial" w:cs="Arial"/>
          <w:sz w:val="24"/>
          <w:szCs w:val="24"/>
        </w:rPr>
        <w:t xml:space="preserve">risk </w:t>
      </w:r>
      <w:r>
        <w:rPr>
          <w:rFonts w:ascii="Arial" w:hAnsi="Arial" w:cs="Arial"/>
          <w:sz w:val="24"/>
          <w:szCs w:val="24"/>
        </w:rPr>
        <w:t xml:space="preserve">assessment but have persevered and </w:t>
      </w:r>
      <w:r w:rsidR="00517248">
        <w:rPr>
          <w:rFonts w:ascii="Arial" w:hAnsi="Arial" w:cs="Arial"/>
          <w:sz w:val="24"/>
          <w:szCs w:val="24"/>
        </w:rPr>
        <w:t xml:space="preserve">have </w:t>
      </w:r>
      <w:r>
        <w:rPr>
          <w:rFonts w:ascii="Arial" w:hAnsi="Arial" w:cs="Arial"/>
          <w:sz w:val="24"/>
          <w:szCs w:val="24"/>
        </w:rPr>
        <w:t>done some research on the subject of CBT and eating disorders.</w:t>
      </w:r>
      <w:r w:rsidR="00022550">
        <w:rPr>
          <w:rFonts w:ascii="Arial" w:hAnsi="Arial" w:cs="Arial"/>
          <w:sz w:val="24"/>
          <w:szCs w:val="24"/>
        </w:rPr>
        <w:t xml:space="preserve">  I have learnt about the risks to the patient and how these risks can be reduced.</w:t>
      </w:r>
      <w:r w:rsidR="00AC244D">
        <w:rPr>
          <w:rFonts w:ascii="Arial" w:hAnsi="Arial" w:cs="Arial"/>
          <w:sz w:val="24"/>
          <w:szCs w:val="24"/>
        </w:rPr>
        <w:t xml:space="preserve">  I have also learnt how to analyse a case study and put the information into different categories.</w:t>
      </w:r>
    </w:p>
    <w:p w14:paraId="390D3CFA" w14:textId="64971FB7" w:rsidR="005C718D" w:rsidRDefault="004507E1" w:rsidP="004507E1">
      <w:pPr>
        <w:tabs>
          <w:tab w:val="left" w:pos="5010"/>
        </w:tabs>
        <w:spacing w:after="0"/>
        <w:rPr>
          <w:rFonts w:ascii="Arial" w:hAnsi="Arial" w:cs="Arial"/>
          <w:sz w:val="24"/>
          <w:szCs w:val="24"/>
        </w:rPr>
      </w:pPr>
      <w:r>
        <w:rPr>
          <w:rFonts w:ascii="Arial" w:hAnsi="Arial" w:cs="Arial"/>
          <w:sz w:val="24"/>
          <w:szCs w:val="24"/>
        </w:rPr>
        <w:tab/>
      </w:r>
    </w:p>
    <w:p w14:paraId="2E5380C6" w14:textId="0B5E3EF0" w:rsidR="00B124DF" w:rsidRPr="00540063" w:rsidRDefault="005B12DF" w:rsidP="005759EC">
      <w:pPr>
        <w:spacing w:after="0"/>
        <w:rPr>
          <w:rFonts w:ascii="Arial" w:hAnsi="Arial" w:cs="Arial"/>
          <w:b/>
          <w:bCs/>
          <w:iCs/>
          <w:sz w:val="24"/>
          <w:szCs w:val="24"/>
        </w:rPr>
      </w:pPr>
      <w:r w:rsidRPr="00540063">
        <w:rPr>
          <w:rFonts w:ascii="Arial" w:hAnsi="Arial" w:cs="Arial"/>
          <w:b/>
          <w:bCs/>
          <w:iCs/>
          <w:sz w:val="24"/>
          <w:szCs w:val="24"/>
        </w:rPr>
        <w:t xml:space="preserve">Words:  </w:t>
      </w:r>
      <w:r w:rsidR="00696122">
        <w:rPr>
          <w:rFonts w:ascii="Arial" w:hAnsi="Arial" w:cs="Arial"/>
          <w:b/>
          <w:bCs/>
          <w:iCs/>
          <w:sz w:val="24"/>
          <w:szCs w:val="24"/>
        </w:rPr>
        <w:t>2</w:t>
      </w:r>
      <w:r w:rsidR="00D07A21">
        <w:rPr>
          <w:rFonts w:ascii="Arial" w:hAnsi="Arial" w:cs="Arial"/>
          <w:b/>
          <w:bCs/>
          <w:iCs/>
          <w:sz w:val="24"/>
          <w:szCs w:val="24"/>
        </w:rPr>
        <w:t>2</w:t>
      </w:r>
      <w:r w:rsidR="002B3CD9">
        <w:rPr>
          <w:rFonts w:ascii="Arial" w:hAnsi="Arial" w:cs="Arial"/>
          <w:b/>
          <w:bCs/>
          <w:iCs/>
          <w:sz w:val="24"/>
          <w:szCs w:val="24"/>
        </w:rPr>
        <w:t>81</w:t>
      </w:r>
      <w:bookmarkStart w:id="0" w:name="_GoBack"/>
      <w:bookmarkEnd w:id="0"/>
      <w:r w:rsidR="00474767">
        <w:rPr>
          <w:rFonts w:ascii="Arial" w:hAnsi="Arial" w:cs="Arial"/>
          <w:b/>
          <w:bCs/>
          <w:iCs/>
          <w:sz w:val="24"/>
          <w:szCs w:val="24"/>
        </w:rPr>
        <w:t xml:space="preserve"> </w:t>
      </w:r>
      <w:r w:rsidR="009B67F4">
        <w:rPr>
          <w:rFonts w:ascii="Arial" w:hAnsi="Arial" w:cs="Arial"/>
          <w:b/>
          <w:bCs/>
          <w:iCs/>
          <w:sz w:val="24"/>
          <w:szCs w:val="24"/>
        </w:rPr>
        <w:t>words</w:t>
      </w:r>
    </w:p>
    <w:p w14:paraId="4E95464C" w14:textId="4FB6B9E9" w:rsidR="00B124DF" w:rsidRDefault="00B124DF" w:rsidP="005759EC">
      <w:pPr>
        <w:spacing w:after="0"/>
        <w:rPr>
          <w:rFonts w:ascii="Arial" w:hAnsi="Arial" w:cs="Arial"/>
          <w:sz w:val="24"/>
          <w:szCs w:val="24"/>
        </w:rPr>
      </w:pPr>
    </w:p>
    <w:p w14:paraId="3318653B" w14:textId="77777777" w:rsidR="00A41286" w:rsidRDefault="00A41286" w:rsidP="005759EC">
      <w:pPr>
        <w:spacing w:after="0"/>
        <w:rPr>
          <w:rFonts w:ascii="Arial" w:hAnsi="Arial" w:cs="Arial"/>
          <w:sz w:val="24"/>
          <w:szCs w:val="24"/>
        </w:rPr>
      </w:pPr>
    </w:p>
    <w:p w14:paraId="1855522F" w14:textId="77777777" w:rsidR="003A5536" w:rsidRDefault="003A5536" w:rsidP="00540063">
      <w:pPr>
        <w:spacing w:after="0"/>
        <w:jc w:val="center"/>
        <w:rPr>
          <w:rFonts w:ascii="Arial" w:hAnsi="Arial" w:cs="Arial"/>
          <w:b/>
          <w:bCs/>
          <w:i/>
          <w:iCs/>
          <w:sz w:val="28"/>
          <w:szCs w:val="28"/>
        </w:rPr>
      </w:pPr>
    </w:p>
    <w:p w14:paraId="5B66835B" w14:textId="77777777" w:rsidR="003A5536" w:rsidRDefault="003A5536" w:rsidP="00540063">
      <w:pPr>
        <w:spacing w:after="0"/>
        <w:jc w:val="center"/>
        <w:rPr>
          <w:rFonts w:ascii="Arial" w:hAnsi="Arial" w:cs="Arial"/>
          <w:b/>
          <w:bCs/>
          <w:i/>
          <w:iCs/>
          <w:sz w:val="28"/>
          <w:szCs w:val="28"/>
        </w:rPr>
      </w:pPr>
    </w:p>
    <w:p w14:paraId="58A2E3BD" w14:textId="77777777" w:rsidR="003A5536" w:rsidRDefault="003A5536" w:rsidP="00540063">
      <w:pPr>
        <w:spacing w:after="0"/>
        <w:jc w:val="center"/>
        <w:rPr>
          <w:rFonts w:ascii="Arial" w:hAnsi="Arial" w:cs="Arial"/>
          <w:b/>
          <w:bCs/>
          <w:i/>
          <w:iCs/>
          <w:sz w:val="28"/>
          <w:szCs w:val="28"/>
        </w:rPr>
      </w:pPr>
    </w:p>
    <w:p w14:paraId="397F2F8F" w14:textId="77777777" w:rsidR="003A5536" w:rsidRDefault="003A5536" w:rsidP="00540063">
      <w:pPr>
        <w:spacing w:after="0"/>
        <w:jc w:val="center"/>
        <w:rPr>
          <w:rFonts w:ascii="Arial" w:hAnsi="Arial" w:cs="Arial"/>
          <w:b/>
          <w:bCs/>
          <w:i/>
          <w:iCs/>
          <w:sz w:val="28"/>
          <w:szCs w:val="28"/>
        </w:rPr>
      </w:pPr>
    </w:p>
    <w:p w14:paraId="1EF4010D" w14:textId="77777777" w:rsidR="003A5536" w:rsidRDefault="003A5536" w:rsidP="00540063">
      <w:pPr>
        <w:spacing w:after="0"/>
        <w:jc w:val="center"/>
        <w:rPr>
          <w:rFonts w:ascii="Arial" w:hAnsi="Arial" w:cs="Arial"/>
          <w:b/>
          <w:bCs/>
          <w:i/>
          <w:iCs/>
          <w:sz w:val="28"/>
          <w:szCs w:val="28"/>
        </w:rPr>
      </w:pPr>
    </w:p>
    <w:p w14:paraId="057BB88D" w14:textId="77777777" w:rsidR="003A5536" w:rsidRDefault="003A5536" w:rsidP="00540063">
      <w:pPr>
        <w:spacing w:after="0"/>
        <w:jc w:val="center"/>
        <w:rPr>
          <w:rFonts w:ascii="Arial" w:hAnsi="Arial" w:cs="Arial"/>
          <w:b/>
          <w:bCs/>
          <w:i/>
          <w:iCs/>
          <w:sz w:val="28"/>
          <w:szCs w:val="28"/>
        </w:rPr>
      </w:pPr>
    </w:p>
    <w:p w14:paraId="6FB4B5F9" w14:textId="77777777" w:rsidR="003A5536" w:rsidRDefault="003A5536" w:rsidP="00540063">
      <w:pPr>
        <w:spacing w:after="0"/>
        <w:jc w:val="center"/>
        <w:rPr>
          <w:rFonts w:ascii="Arial" w:hAnsi="Arial" w:cs="Arial"/>
          <w:b/>
          <w:bCs/>
          <w:i/>
          <w:iCs/>
          <w:sz w:val="28"/>
          <w:szCs w:val="28"/>
        </w:rPr>
      </w:pPr>
    </w:p>
    <w:p w14:paraId="5320CD63" w14:textId="77777777" w:rsidR="003A5536" w:rsidRDefault="003A5536" w:rsidP="00540063">
      <w:pPr>
        <w:spacing w:after="0"/>
        <w:jc w:val="center"/>
        <w:rPr>
          <w:rFonts w:ascii="Arial" w:hAnsi="Arial" w:cs="Arial"/>
          <w:b/>
          <w:bCs/>
          <w:i/>
          <w:iCs/>
          <w:sz w:val="28"/>
          <w:szCs w:val="28"/>
        </w:rPr>
      </w:pPr>
    </w:p>
    <w:p w14:paraId="63CB3127" w14:textId="77777777" w:rsidR="003A5536" w:rsidRDefault="003A5536" w:rsidP="00540063">
      <w:pPr>
        <w:spacing w:after="0"/>
        <w:jc w:val="center"/>
        <w:rPr>
          <w:rFonts w:ascii="Arial" w:hAnsi="Arial" w:cs="Arial"/>
          <w:b/>
          <w:bCs/>
          <w:i/>
          <w:iCs/>
          <w:sz w:val="28"/>
          <w:szCs w:val="28"/>
        </w:rPr>
      </w:pPr>
    </w:p>
    <w:p w14:paraId="1F046E57" w14:textId="77777777" w:rsidR="003A5536" w:rsidRDefault="003A5536" w:rsidP="00540063">
      <w:pPr>
        <w:spacing w:after="0"/>
        <w:jc w:val="center"/>
        <w:rPr>
          <w:rFonts w:ascii="Arial" w:hAnsi="Arial" w:cs="Arial"/>
          <w:b/>
          <w:bCs/>
          <w:i/>
          <w:iCs/>
          <w:sz w:val="28"/>
          <w:szCs w:val="28"/>
        </w:rPr>
      </w:pPr>
    </w:p>
    <w:p w14:paraId="44028BFC" w14:textId="77777777" w:rsidR="003A5536" w:rsidRDefault="003A5536" w:rsidP="00540063">
      <w:pPr>
        <w:spacing w:after="0"/>
        <w:jc w:val="center"/>
        <w:rPr>
          <w:rFonts w:ascii="Arial" w:hAnsi="Arial" w:cs="Arial"/>
          <w:b/>
          <w:bCs/>
          <w:i/>
          <w:iCs/>
          <w:sz w:val="28"/>
          <w:szCs w:val="28"/>
        </w:rPr>
      </w:pPr>
    </w:p>
    <w:p w14:paraId="71C09293" w14:textId="77777777" w:rsidR="003A5536" w:rsidRDefault="003A5536" w:rsidP="00540063">
      <w:pPr>
        <w:spacing w:after="0"/>
        <w:jc w:val="center"/>
        <w:rPr>
          <w:rFonts w:ascii="Arial" w:hAnsi="Arial" w:cs="Arial"/>
          <w:b/>
          <w:bCs/>
          <w:i/>
          <w:iCs/>
          <w:sz w:val="28"/>
          <w:szCs w:val="28"/>
        </w:rPr>
      </w:pPr>
    </w:p>
    <w:p w14:paraId="65A0C446" w14:textId="77777777" w:rsidR="003A5536" w:rsidRDefault="003A5536" w:rsidP="00540063">
      <w:pPr>
        <w:spacing w:after="0"/>
        <w:jc w:val="center"/>
        <w:rPr>
          <w:rFonts w:ascii="Arial" w:hAnsi="Arial" w:cs="Arial"/>
          <w:b/>
          <w:bCs/>
          <w:i/>
          <w:iCs/>
          <w:sz w:val="28"/>
          <w:szCs w:val="28"/>
        </w:rPr>
      </w:pPr>
    </w:p>
    <w:p w14:paraId="60C291DE" w14:textId="77777777" w:rsidR="003A5536" w:rsidRDefault="003A5536" w:rsidP="00540063">
      <w:pPr>
        <w:spacing w:after="0"/>
        <w:jc w:val="center"/>
        <w:rPr>
          <w:rFonts w:ascii="Arial" w:hAnsi="Arial" w:cs="Arial"/>
          <w:b/>
          <w:bCs/>
          <w:i/>
          <w:iCs/>
          <w:sz w:val="28"/>
          <w:szCs w:val="28"/>
        </w:rPr>
      </w:pPr>
    </w:p>
    <w:p w14:paraId="1635CFF6" w14:textId="77777777" w:rsidR="003A5536" w:rsidRDefault="003A5536" w:rsidP="00540063">
      <w:pPr>
        <w:spacing w:after="0"/>
        <w:jc w:val="center"/>
        <w:rPr>
          <w:rFonts w:ascii="Arial" w:hAnsi="Arial" w:cs="Arial"/>
          <w:b/>
          <w:bCs/>
          <w:i/>
          <w:iCs/>
          <w:sz w:val="28"/>
          <w:szCs w:val="28"/>
        </w:rPr>
      </w:pPr>
    </w:p>
    <w:p w14:paraId="6F46C43C" w14:textId="77777777" w:rsidR="003A5536" w:rsidRDefault="003A5536" w:rsidP="00540063">
      <w:pPr>
        <w:spacing w:after="0"/>
        <w:jc w:val="center"/>
        <w:rPr>
          <w:rFonts w:ascii="Arial" w:hAnsi="Arial" w:cs="Arial"/>
          <w:b/>
          <w:bCs/>
          <w:i/>
          <w:iCs/>
          <w:sz w:val="28"/>
          <w:szCs w:val="28"/>
        </w:rPr>
      </w:pPr>
    </w:p>
    <w:p w14:paraId="4359D49F" w14:textId="77777777" w:rsidR="009E3269" w:rsidRDefault="009E3269" w:rsidP="00031AFE">
      <w:pPr>
        <w:spacing w:after="0"/>
        <w:jc w:val="center"/>
        <w:rPr>
          <w:rFonts w:ascii="Arial" w:hAnsi="Arial" w:cs="Arial"/>
          <w:b/>
          <w:bCs/>
          <w:i/>
          <w:iCs/>
          <w:sz w:val="28"/>
          <w:szCs w:val="28"/>
        </w:rPr>
      </w:pPr>
    </w:p>
    <w:p w14:paraId="24249D15" w14:textId="1AEE4F03" w:rsidR="00B124DF" w:rsidRPr="00234E6F" w:rsidRDefault="00B124DF" w:rsidP="00031AFE">
      <w:pPr>
        <w:spacing w:after="0"/>
        <w:jc w:val="center"/>
        <w:rPr>
          <w:rFonts w:ascii="Arial" w:hAnsi="Arial" w:cs="Arial"/>
          <w:b/>
          <w:bCs/>
          <w:i/>
          <w:iCs/>
          <w:sz w:val="28"/>
          <w:szCs w:val="28"/>
        </w:rPr>
      </w:pPr>
      <w:r w:rsidRPr="00234E6F">
        <w:rPr>
          <w:rFonts w:ascii="Arial" w:hAnsi="Arial" w:cs="Arial"/>
          <w:b/>
          <w:bCs/>
          <w:i/>
          <w:iCs/>
          <w:sz w:val="28"/>
          <w:szCs w:val="28"/>
        </w:rPr>
        <w:lastRenderedPageBreak/>
        <w:t>References</w:t>
      </w:r>
    </w:p>
    <w:p w14:paraId="133CEBFB" w14:textId="77777777" w:rsidR="00710F4D" w:rsidRDefault="00710F4D" w:rsidP="004530FA">
      <w:pPr>
        <w:spacing w:after="0"/>
        <w:rPr>
          <w:rFonts w:ascii="Arial" w:hAnsi="Arial" w:cs="Arial"/>
          <w:color w:val="494949"/>
          <w:sz w:val="24"/>
          <w:szCs w:val="24"/>
          <w:shd w:val="clear" w:color="auto" w:fill="FFFFFF"/>
        </w:rPr>
      </w:pPr>
    </w:p>
    <w:p w14:paraId="6CF7F17F" w14:textId="34C763A9" w:rsidR="00CF1CC0" w:rsidRPr="005407D6" w:rsidRDefault="00CF1CC0" w:rsidP="00CF1CC0">
      <w:pPr>
        <w:spacing w:after="0"/>
        <w:rPr>
          <w:rFonts w:ascii="Arial" w:hAnsi="Arial" w:cs="Arial"/>
          <w:color w:val="494949"/>
          <w:sz w:val="24"/>
          <w:szCs w:val="24"/>
          <w:shd w:val="clear" w:color="auto" w:fill="FFFFFF"/>
        </w:rPr>
      </w:pPr>
      <w:r w:rsidRPr="005407D6">
        <w:rPr>
          <w:rFonts w:ascii="Arial" w:hAnsi="Arial" w:cs="Arial"/>
          <w:color w:val="494949"/>
          <w:sz w:val="24"/>
          <w:szCs w:val="24"/>
          <w:shd w:val="clear" w:color="auto" w:fill="FFFFFF"/>
        </w:rPr>
        <w:t xml:space="preserve">Epp, A., &amp; Dobson, K. (2016). </w:t>
      </w:r>
      <w:r w:rsidRPr="005407D6">
        <w:rPr>
          <w:rFonts w:ascii="Arial" w:hAnsi="Arial" w:cs="Arial"/>
          <w:i/>
          <w:color w:val="494949"/>
          <w:sz w:val="24"/>
          <w:szCs w:val="24"/>
          <w:shd w:val="clear" w:color="auto" w:fill="FFFFFF"/>
        </w:rPr>
        <w:t>The evidence base for cognitive-behavio</w:t>
      </w:r>
      <w:r w:rsidR="005B767B" w:rsidRPr="005407D6">
        <w:rPr>
          <w:rFonts w:ascii="Arial" w:hAnsi="Arial" w:cs="Arial"/>
          <w:i/>
          <w:color w:val="494949"/>
          <w:sz w:val="24"/>
          <w:szCs w:val="24"/>
          <w:shd w:val="clear" w:color="auto" w:fill="FFFFFF"/>
        </w:rPr>
        <w:t>u</w:t>
      </w:r>
      <w:r w:rsidRPr="005407D6">
        <w:rPr>
          <w:rFonts w:ascii="Arial" w:hAnsi="Arial" w:cs="Arial"/>
          <w:i/>
          <w:color w:val="494949"/>
          <w:sz w:val="24"/>
          <w:szCs w:val="24"/>
          <w:shd w:val="clear" w:color="auto" w:fill="FFFFFF"/>
        </w:rPr>
        <w:t>ral therapy.</w:t>
      </w:r>
      <w:r w:rsidRPr="005407D6">
        <w:rPr>
          <w:rFonts w:ascii="Arial" w:hAnsi="Arial" w:cs="Arial"/>
          <w:color w:val="494949"/>
          <w:sz w:val="24"/>
          <w:szCs w:val="24"/>
          <w:shd w:val="clear" w:color="auto" w:fill="FFFFFF"/>
        </w:rPr>
        <w:t xml:space="preserve"> </w:t>
      </w:r>
    </w:p>
    <w:p w14:paraId="32D748B8" w14:textId="30ACB712" w:rsidR="00CF1CC0" w:rsidRPr="005407D6" w:rsidRDefault="00CF1CC0" w:rsidP="00CF1CC0">
      <w:pPr>
        <w:spacing w:after="0"/>
        <w:ind w:firstLine="720"/>
        <w:rPr>
          <w:rFonts w:ascii="Arial" w:hAnsi="Arial" w:cs="Arial"/>
          <w:color w:val="494949"/>
          <w:sz w:val="24"/>
          <w:szCs w:val="24"/>
          <w:shd w:val="clear" w:color="auto" w:fill="FFFFFF"/>
        </w:rPr>
      </w:pPr>
      <w:r w:rsidRPr="005407D6">
        <w:rPr>
          <w:rFonts w:ascii="Arial" w:hAnsi="Arial" w:cs="Arial"/>
          <w:color w:val="494949"/>
          <w:sz w:val="24"/>
          <w:szCs w:val="24"/>
          <w:shd w:val="clear" w:color="auto" w:fill="FFFFFF"/>
        </w:rPr>
        <w:t>Apa psycnet</w:t>
      </w:r>
      <w:r w:rsidRPr="005407D6">
        <w:rPr>
          <w:rFonts w:ascii="Arial" w:hAnsi="Arial" w:cs="Arial"/>
          <w:i/>
          <w:color w:val="494949"/>
          <w:sz w:val="24"/>
          <w:szCs w:val="24"/>
          <w:shd w:val="clear" w:color="auto" w:fill="FFFFFF"/>
        </w:rPr>
        <w:t>.</w:t>
      </w:r>
      <w:r w:rsidRPr="005407D6">
        <w:rPr>
          <w:rFonts w:ascii="Arial" w:hAnsi="Arial" w:cs="Arial"/>
          <w:color w:val="494949"/>
          <w:sz w:val="24"/>
          <w:szCs w:val="24"/>
          <w:shd w:val="clear" w:color="auto" w:fill="FFFFFF"/>
        </w:rPr>
        <w:t xml:space="preserve"> Retrieved May 06, 2021, from </w:t>
      </w:r>
    </w:p>
    <w:p w14:paraId="5E1F3260" w14:textId="37C8F121" w:rsidR="00710F4D" w:rsidRPr="005407D6" w:rsidRDefault="002B3CD9" w:rsidP="00CF1CC0">
      <w:pPr>
        <w:spacing w:after="0"/>
        <w:ind w:firstLine="720"/>
        <w:rPr>
          <w:rFonts w:ascii="Arial" w:hAnsi="Arial" w:cs="Arial"/>
          <w:color w:val="494949"/>
          <w:sz w:val="24"/>
          <w:szCs w:val="24"/>
          <w:shd w:val="clear" w:color="auto" w:fill="FFFFFF"/>
        </w:rPr>
      </w:pPr>
      <w:hyperlink r:id="rId11" w:history="1">
        <w:r w:rsidR="00CF1CC0" w:rsidRPr="005407D6">
          <w:rPr>
            <w:rStyle w:val="Hyperlink"/>
            <w:rFonts w:ascii="Arial" w:hAnsi="Arial" w:cs="Arial"/>
            <w:sz w:val="24"/>
            <w:szCs w:val="24"/>
            <w:shd w:val="clear" w:color="auto" w:fill="FFFFFF"/>
          </w:rPr>
          <w:t>https://psycnet.apa.org/record/2010-10108-002</w:t>
        </w:r>
      </w:hyperlink>
    </w:p>
    <w:p w14:paraId="5BA0D304" w14:textId="77777777" w:rsidR="00CF1CC0" w:rsidRPr="005407D6" w:rsidRDefault="00CF1CC0" w:rsidP="00CF1CC0">
      <w:pPr>
        <w:spacing w:after="0"/>
        <w:ind w:firstLine="720"/>
        <w:rPr>
          <w:rFonts w:ascii="Arial" w:hAnsi="Arial" w:cs="Arial"/>
          <w:color w:val="000000" w:themeColor="text1"/>
          <w:sz w:val="24"/>
          <w:szCs w:val="24"/>
          <w:shd w:val="clear" w:color="auto" w:fill="FFFFFF"/>
        </w:rPr>
      </w:pPr>
      <w:r w:rsidRPr="005407D6">
        <w:rPr>
          <w:rFonts w:ascii="Arial" w:hAnsi="Arial" w:cs="Arial"/>
          <w:color w:val="000000" w:themeColor="text1"/>
          <w:sz w:val="24"/>
          <w:szCs w:val="24"/>
          <w:shd w:val="clear" w:color="auto" w:fill="FFFFFF"/>
        </w:rPr>
        <w:t>(Accessed 6</w:t>
      </w:r>
      <w:r w:rsidRPr="005407D6">
        <w:rPr>
          <w:rFonts w:ascii="Arial" w:hAnsi="Arial" w:cs="Arial"/>
          <w:color w:val="000000" w:themeColor="text1"/>
          <w:sz w:val="24"/>
          <w:szCs w:val="24"/>
          <w:shd w:val="clear" w:color="auto" w:fill="FFFFFF"/>
          <w:vertAlign w:val="superscript"/>
        </w:rPr>
        <w:t>th</w:t>
      </w:r>
      <w:r w:rsidRPr="005407D6">
        <w:rPr>
          <w:rFonts w:ascii="Arial" w:hAnsi="Arial" w:cs="Arial"/>
          <w:color w:val="000000" w:themeColor="text1"/>
          <w:sz w:val="24"/>
          <w:szCs w:val="24"/>
          <w:shd w:val="clear" w:color="auto" w:fill="FFFFFF"/>
        </w:rPr>
        <w:t xml:space="preserve"> May 2021)</w:t>
      </w:r>
    </w:p>
    <w:p w14:paraId="48B5758D" w14:textId="79EB1A84" w:rsidR="00CF1CC0" w:rsidRPr="005407D6" w:rsidRDefault="00CF1CC0" w:rsidP="004530FA">
      <w:pPr>
        <w:spacing w:after="0"/>
        <w:rPr>
          <w:rFonts w:ascii="Arial" w:hAnsi="Arial" w:cs="Arial"/>
          <w:color w:val="494949"/>
          <w:sz w:val="24"/>
          <w:szCs w:val="24"/>
          <w:shd w:val="clear" w:color="auto" w:fill="FFFFFF"/>
        </w:rPr>
      </w:pPr>
    </w:p>
    <w:p w14:paraId="7499091E" w14:textId="77777777" w:rsidR="00EB406A" w:rsidRPr="005407D6" w:rsidRDefault="00EB406A" w:rsidP="004530FA">
      <w:pPr>
        <w:spacing w:after="0"/>
        <w:rPr>
          <w:rFonts w:ascii="Arial" w:hAnsi="Arial" w:cs="Arial"/>
          <w:color w:val="494949"/>
          <w:sz w:val="24"/>
          <w:szCs w:val="24"/>
          <w:shd w:val="clear" w:color="auto" w:fill="FFFFFF"/>
        </w:rPr>
      </w:pPr>
      <w:r w:rsidRPr="005407D6">
        <w:rPr>
          <w:rFonts w:ascii="Arial" w:hAnsi="Arial" w:cs="Arial"/>
          <w:color w:val="494949"/>
          <w:sz w:val="24"/>
          <w:szCs w:val="24"/>
          <w:shd w:val="clear" w:color="auto" w:fill="FFFFFF"/>
        </w:rPr>
        <w:t xml:space="preserve">Jong, M., Spinhoven, P., Korrelboom, K., Deen, M., Meer, I., Danner, U. N., . . . </w:t>
      </w:r>
    </w:p>
    <w:p w14:paraId="61414B18" w14:textId="0EF7BB28" w:rsidR="005A269E" w:rsidRPr="005407D6" w:rsidRDefault="00EB406A" w:rsidP="005A269E">
      <w:pPr>
        <w:spacing w:after="0"/>
        <w:ind w:left="720"/>
        <w:rPr>
          <w:rFonts w:ascii="Arial" w:hAnsi="Arial" w:cs="Arial"/>
          <w:color w:val="494949"/>
          <w:sz w:val="24"/>
          <w:szCs w:val="24"/>
          <w:shd w:val="clear" w:color="auto" w:fill="FFFFFF"/>
        </w:rPr>
      </w:pPr>
      <w:r w:rsidRPr="005407D6">
        <w:rPr>
          <w:rFonts w:ascii="Arial" w:hAnsi="Arial" w:cs="Arial"/>
          <w:color w:val="494949"/>
          <w:sz w:val="24"/>
          <w:szCs w:val="24"/>
          <w:shd w:val="clear" w:color="auto" w:fill="FFFFFF"/>
        </w:rPr>
        <w:t xml:space="preserve">Hoek, H. W. (2020). </w:t>
      </w:r>
      <w:r w:rsidRPr="005407D6">
        <w:rPr>
          <w:rFonts w:ascii="Arial" w:hAnsi="Arial" w:cs="Arial"/>
          <w:i/>
          <w:color w:val="494949"/>
          <w:sz w:val="24"/>
          <w:szCs w:val="24"/>
          <w:shd w:val="clear" w:color="auto" w:fill="FFFFFF"/>
        </w:rPr>
        <w:t>Effectiveness of enhanced cognitive behavio</w:t>
      </w:r>
      <w:r w:rsidR="00240760" w:rsidRPr="005407D6">
        <w:rPr>
          <w:rFonts w:ascii="Arial" w:hAnsi="Arial" w:cs="Arial"/>
          <w:i/>
          <w:color w:val="494949"/>
          <w:sz w:val="24"/>
          <w:szCs w:val="24"/>
          <w:shd w:val="clear" w:color="auto" w:fill="FFFFFF"/>
        </w:rPr>
        <w:t>u</w:t>
      </w:r>
      <w:r w:rsidRPr="005407D6">
        <w:rPr>
          <w:rFonts w:ascii="Arial" w:hAnsi="Arial" w:cs="Arial"/>
          <w:i/>
          <w:color w:val="494949"/>
          <w:sz w:val="24"/>
          <w:szCs w:val="24"/>
          <w:shd w:val="clear" w:color="auto" w:fill="FFFFFF"/>
        </w:rPr>
        <w:t>r therapy for eating disorders: A randomized controlled trial. International Journal of Eating Disorders,</w:t>
      </w:r>
      <w:r w:rsidRPr="005407D6">
        <w:rPr>
          <w:rFonts w:ascii="Arial" w:hAnsi="Arial" w:cs="Arial"/>
          <w:color w:val="494949"/>
          <w:sz w:val="24"/>
          <w:szCs w:val="24"/>
          <w:shd w:val="clear" w:color="auto" w:fill="FFFFFF"/>
        </w:rPr>
        <w:t xml:space="preserve"> 53(5), 717-727. doi:10.1002/eat.23239</w:t>
      </w:r>
    </w:p>
    <w:p w14:paraId="186409C1" w14:textId="201DB2C1" w:rsidR="00EB406A" w:rsidRPr="005407D6" w:rsidRDefault="00EB406A" w:rsidP="00EB406A">
      <w:pPr>
        <w:spacing w:after="0"/>
        <w:ind w:firstLine="720"/>
        <w:rPr>
          <w:rFonts w:ascii="Arial" w:hAnsi="Arial" w:cs="Arial"/>
          <w:color w:val="000000" w:themeColor="text1"/>
          <w:sz w:val="24"/>
          <w:szCs w:val="24"/>
          <w:shd w:val="clear" w:color="auto" w:fill="FFFFFF"/>
        </w:rPr>
      </w:pPr>
      <w:r w:rsidRPr="005407D6">
        <w:rPr>
          <w:rFonts w:ascii="Arial" w:hAnsi="Arial" w:cs="Arial"/>
          <w:color w:val="000000" w:themeColor="text1"/>
          <w:sz w:val="24"/>
          <w:szCs w:val="24"/>
          <w:shd w:val="clear" w:color="auto" w:fill="FFFFFF"/>
        </w:rPr>
        <w:t>(Accessed 6</w:t>
      </w:r>
      <w:r w:rsidRPr="005407D6">
        <w:rPr>
          <w:rFonts w:ascii="Arial" w:hAnsi="Arial" w:cs="Arial"/>
          <w:color w:val="000000" w:themeColor="text1"/>
          <w:sz w:val="24"/>
          <w:szCs w:val="24"/>
          <w:shd w:val="clear" w:color="auto" w:fill="FFFFFF"/>
          <w:vertAlign w:val="superscript"/>
        </w:rPr>
        <w:t>th</w:t>
      </w:r>
      <w:r w:rsidRPr="005407D6">
        <w:rPr>
          <w:rFonts w:ascii="Arial" w:hAnsi="Arial" w:cs="Arial"/>
          <w:color w:val="000000" w:themeColor="text1"/>
          <w:sz w:val="24"/>
          <w:szCs w:val="24"/>
          <w:shd w:val="clear" w:color="auto" w:fill="FFFFFF"/>
        </w:rPr>
        <w:t xml:space="preserve"> May 2021)</w:t>
      </w:r>
    </w:p>
    <w:p w14:paraId="49A079AD" w14:textId="1366E186" w:rsidR="00EB406A" w:rsidRPr="005407D6" w:rsidRDefault="00EB406A" w:rsidP="004530FA">
      <w:pPr>
        <w:spacing w:after="0"/>
        <w:rPr>
          <w:rFonts w:ascii="Arial" w:hAnsi="Arial" w:cs="Arial"/>
          <w:color w:val="494949"/>
          <w:sz w:val="24"/>
          <w:szCs w:val="24"/>
          <w:shd w:val="clear" w:color="auto" w:fill="FFFFFF"/>
        </w:rPr>
      </w:pPr>
    </w:p>
    <w:p w14:paraId="03CA5CB3" w14:textId="77777777" w:rsidR="00F91BFE" w:rsidRPr="005407D6" w:rsidRDefault="00F91BFE" w:rsidP="005759EC">
      <w:pPr>
        <w:spacing w:after="0"/>
        <w:rPr>
          <w:rFonts w:ascii="Arial" w:hAnsi="Arial" w:cs="Arial"/>
          <w:color w:val="000000" w:themeColor="text1"/>
          <w:sz w:val="24"/>
          <w:szCs w:val="24"/>
          <w:shd w:val="clear" w:color="auto" w:fill="FFFFFF"/>
        </w:rPr>
      </w:pPr>
      <w:r w:rsidRPr="005407D6">
        <w:rPr>
          <w:rFonts w:ascii="Arial" w:hAnsi="Arial" w:cs="Arial"/>
          <w:color w:val="000000" w:themeColor="text1"/>
          <w:sz w:val="24"/>
          <w:szCs w:val="24"/>
          <w:shd w:val="clear" w:color="auto" w:fill="FFFFFF"/>
        </w:rPr>
        <w:t xml:space="preserve">Mental capacity act 2005 - legal information. (2017). Retrieved May 04, 2021, from </w:t>
      </w:r>
    </w:p>
    <w:p w14:paraId="0748A37A" w14:textId="1AE7B370" w:rsidR="00B124DF" w:rsidRPr="005407D6" w:rsidRDefault="002B3CD9" w:rsidP="00F91BFE">
      <w:pPr>
        <w:spacing w:after="0"/>
        <w:ind w:left="720"/>
        <w:rPr>
          <w:rFonts w:ascii="Arial" w:hAnsi="Arial" w:cs="Arial"/>
          <w:color w:val="000000" w:themeColor="text1"/>
          <w:sz w:val="24"/>
          <w:szCs w:val="24"/>
          <w:shd w:val="clear" w:color="auto" w:fill="FFFFFF"/>
        </w:rPr>
      </w:pPr>
      <w:hyperlink r:id="rId12" w:history="1">
        <w:r w:rsidR="00F91BFE" w:rsidRPr="005407D6">
          <w:rPr>
            <w:rStyle w:val="Hyperlink"/>
            <w:rFonts w:ascii="Arial" w:hAnsi="Arial" w:cs="Arial"/>
            <w:sz w:val="24"/>
            <w:szCs w:val="24"/>
            <w:shd w:val="clear" w:color="auto" w:fill="FFFFFF"/>
          </w:rPr>
          <w:t>https://www.mind.org.uk/information-support/legal-rights/mental-capacity-act-2005/overview/</w:t>
        </w:r>
      </w:hyperlink>
    </w:p>
    <w:p w14:paraId="49F09522" w14:textId="5CCB138D" w:rsidR="00F91BFE" w:rsidRPr="005407D6" w:rsidRDefault="00F91BFE" w:rsidP="00F91BFE">
      <w:pPr>
        <w:spacing w:after="0"/>
        <w:ind w:left="720"/>
        <w:rPr>
          <w:rFonts w:ascii="Arial" w:hAnsi="Arial" w:cs="Arial"/>
          <w:color w:val="000000" w:themeColor="text1"/>
          <w:sz w:val="24"/>
          <w:szCs w:val="24"/>
          <w:shd w:val="clear" w:color="auto" w:fill="FFFFFF"/>
        </w:rPr>
      </w:pPr>
      <w:r w:rsidRPr="005407D6">
        <w:rPr>
          <w:rFonts w:ascii="Arial" w:hAnsi="Arial" w:cs="Arial"/>
          <w:color w:val="000000" w:themeColor="text1"/>
          <w:sz w:val="24"/>
          <w:szCs w:val="24"/>
          <w:shd w:val="clear" w:color="auto" w:fill="FFFFFF"/>
        </w:rPr>
        <w:t>(Accessed 4</w:t>
      </w:r>
      <w:r w:rsidRPr="005407D6">
        <w:rPr>
          <w:rFonts w:ascii="Arial" w:hAnsi="Arial" w:cs="Arial"/>
          <w:color w:val="000000" w:themeColor="text1"/>
          <w:sz w:val="24"/>
          <w:szCs w:val="24"/>
          <w:shd w:val="clear" w:color="auto" w:fill="FFFFFF"/>
          <w:vertAlign w:val="superscript"/>
        </w:rPr>
        <w:t>th</w:t>
      </w:r>
      <w:r w:rsidRPr="005407D6">
        <w:rPr>
          <w:rFonts w:ascii="Arial" w:hAnsi="Arial" w:cs="Arial"/>
          <w:color w:val="000000" w:themeColor="text1"/>
          <w:sz w:val="24"/>
          <w:szCs w:val="24"/>
          <w:shd w:val="clear" w:color="auto" w:fill="FFFFFF"/>
        </w:rPr>
        <w:t xml:space="preserve"> May 2021)</w:t>
      </w:r>
    </w:p>
    <w:p w14:paraId="70C4F20E" w14:textId="56CB3B0C" w:rsidR="00982289" w:rsidRPr="005407D6" w:rsidRDefault="00982289" w:rsidP="00982289">
      <w:pPr>
        <w:spacing w:after="0"/>
        <w:rPr>
          <w:rFonts w:ascii="Arial" w:hAnsi="Arial" w:cs="Arial"/>
          <w:color w:val="000000" w:themeColor="text1"/>
          <w:sz w:val="24"/>
          <w:szCs w:val="24"/>
          <w:shd w:val="clear" w:color="auto" w:fill="FFFFFF"/>
        </w:rPr>
      </w:pPr>
    </w:p>
    <w:p w14:paraId="50547AE5" w14:textId="6A1D9BF2" w:rsidR="00982289" w:rsidRPr="005407D6" w:rsidRDefault="00982289" w:rsidP="00982289">
      <w:pPr>
        <w:spacing w:after="0"/>
        <w:rPr>
          <w:rFonts w:ascii="Arial" w:hAnsi="Arial" w:cs="Arial"/>
          <w:color w:val="000000" w:themeColor="text1"/>
          <w:sz w:val="24"/>
          <w:szCs w:val="24"/>
          <w:shd w:val="clear" w:color="auto" w:fill="FFFFFF"/>
        </w:rPr>
      </w:pPr>
      <w:r w:rsidRPr="005407D6">
        <w:rPr>
          <w:rFonts w:ascii="Arial" w:hAnsi="Arial" w:cs="Arial"/>
          <w:color w:val="000000" w:themeColor="text1"/>
          <w:sz w:val="24"/>
          <w:szCs w:val="24"/>
          <w:shd w:val="clear" w:color="auto" w:fill="FFFFFF"/>
        </w:rPr>
        <w:t>Mind.</w:t>
      </w:r>
      <w:r w:rsidR="00F83A85" w:rsidRPr="005407D6">
        <w:rPr>
          <w:rFonts w:ascii="Arial" w:hAnsi="Arial" w:cs="Arial"/>
          <w:color w:val="000000" w:themeColor="text1"/>
          <w:sz w:val="24"/>
          <w:szCs w:val="24"/>
          <w:shd w:val="clear" w:color="auto" w:fill="FFFFFF"/>
        </w:rPr>
        <w:t>org.uk</w:t>
      </w:r>
      <w:r w:rsidRPr="005407D6">
        <w:rPr>
          <w:rFonts w:ascii="Arial" w:hAnsi="Arial" w:cs="Arial"/>
          <w:color w:val="000000" w:themeColor="text1"/>
          <w:sz w:val="24"/>
          <w:szCs w:val="24"/>
          <w:shd w:val="clear" w:color="auto" w:fill="FFFFFF"/>
        </w:rPr>
        <w:t xml:space="preserve"> (2017). </w:t>
      </w:r>
      <w:r w:rsidRPr="005407D6">
        <w:rPr>
          <w:rFonts w:ascii="Arial" w:hAnsi="Arial" w:cs="Arial"/>
          <w:i/>
          <w:color w:val="000000" w:themeColor="text1"/>
          <w:sz w:val="24"/>
          <w:szCs w:val="24"/>
          <w:shd w:val="clear" w:color="auto" w:fill="FFFFFF"/>
        </w:rPr>
        <w:t>What is cbt?</w:t>
      </w:r>
      <w:r w:rsidRPr="005407D6">
        <w:rPr>
          <w:rFonts w:ascii="Arial" w:hAnsi="Arial" w:cs="Arial"/>
          <w:color w:val="000000" w:themeColor="text1"/>
          <w:sz w:val="24"/>
          <w:szCs w:val="24"/>
          <w:shd w:val="clear" w:color="auto" w:fill="FFFFFF"/>
        </w:rPr>
        <w:t xml:space="preserve"> Retrieved May 06, 2021, from </w:t>
      </w:r>
    </w:p>
    <w:p w14:paraId="4DA518CB" w14:textId="33E22399" w:rsidR="00982289" w:rsidRPr="005407D6" w:rsidRDefault="002B3CD9" w:rsidP="00982289">
      <w:pPr>
        <w:spacing w:after="0"/>
        <w:ind w:left="720"/>
        <w:rPr>
          <w:rFonts w:ascii="Arial" w:hAnsi="Arial" w:cs="Arial"/>
          <w:color w:val="000000" w:themeColor="text1"/>
          <w:sz w:val="24"/>
          <w:szCs w:val="24"/>
          <w:shd w:val="clear" w:color="auto" w:fill="FFFFFF"/>
        </w:rPr>
      </w:pPr>
      <w:hyperlink r:id="rId13" w:history="1">
        <w:r w:rsidR="00982289" w:rsidRPr="005407D6">
          <w:rPr>
            <w:rStyle w:val="Hyperlink"/>
            <w:rFonts w:ascii="Arial" w:hAnsi="Arial" w:cs="Arial"/>
            <w:sz w:val="24"/>
            <w:szCs w:val="24"/>
            <w:shd w:val="clear" w:color="auto" w:fill="FFFFFF"/>
          </w:rPr>
          <w:t>https://www.mind.org.uk/information-support/drugs-and-treatments/cognitive-behavioural-therapy-cbt/about-cbt/</w:t>
        </w:r>
      </w:hyperlink>
    </w:p>
    <w:p w14:paraId="3CDF7F41" w14:textId="23ACE6E9" w:rsidR="00982289" w:rsidRPr="005407D6" w:rsidRDefault="00982289" w:rsidP="00982289">
      <w:pPr>
        <w:spacing w:after="0"/>
        <w:ind w:firstLine="720"/>
        <w:rPr>
          <w:rFonts w:ascii="Arial" w:hAnsi="Arial" w:cs="Arial"/>
          <w:color w:val="000000" w:themeColor="text1"/>
          <w:sz w:val="24"/>
          <w:szCs w:val="24"/>
          <w:shd w:val="clear" w:color="auto" w:fill="FFFFFF"/>
        </w:rPr>
      </w:pPr>
      <w:r w:rsidRPr="005407D6">
        <w:rPr>
          <w:rFonts w:ascii="Arial" w:hAnsi="Arial" w:cs="Arial"/>
          <w:color w:val="000000" w:themeColor="text1"/>
          <w:sz w:val="24"/>
          <w:szCs w:val="24"/>
          <w:shd w:val="clear" w:color="auto" w:fill="FFFFFF"/>
        </w:rPr>
        <w:t>(Accessed 6</w:t>
      </w:r>
      <w:r w:rsidRPr="005407D6">
        <w:rPr>
          <w:rFonts w:ascii="Arial" w:hAnsi="Arial" w:cs="Arial"/>
          <w:color w:val="000000" w:themeColor="text1"/>
          <w:sz w:val="24"/>
          <w:szCs w:val="24"/>
          <w:shd w:val="clear" w:color="auto" w:fill="FFFFFF"/>
          <w:vertAlign w:val="superscript"/>
        </w:rPr>
        <w:t>th</w:t>
      </w:r>
      <w:r w:rsidRPr="005407D6">
        <w:rPr>
          <w:rFonts w:ascii="Arial" w:hAnsi="Arial" w:cs="Arial"/>
          <w:color w:val="000000" w:themeColor="text1"/>
          <w:sz w:val="24"/>
          <w:szCs w:val="24"/>
          <w:shd w:val="clear" w:color="auto" w:fill="FFFFFF"/>
        </w:rPr>
        <w:t xml:space="preserve"> May 2021)</w:t>
      </w:r>
    </w:p>
    <w:p w14:paraId="51BE7F6D" w14:textId="61B0CE5E" w:rsidR="00857801" w:rsidRPr="005407D6" w:rsidRDefault="00857801" w:rsidP="00857801">
      <w:pPr>
        <w:spacing w:after="0"/>
        <w:rPr>
          <w:rFonts w:ascii="Arial" w:hAnsi="Arial" w:cs="Arial"/>
          <w:color w:val="000000" w:themeColor="text1"/>
          <w:sz w:val="24"/>
          <w:szCs w:val="24"/>
          <w:shd w:val="clear" w:color="auto" w:fill="FFFFFF"/>
        </w:rPr>
      </w:pPr>
    </w:p>
    <w:p w14:paraId="783895F8" w14:textId="77777777" w:rsidR="00466B06" w:rsidRPr="005407D6" w:rsidRDefault="00466B06" w:rsidP="00857801">
      <w:pPr>
        <w:spacing w:after="0"/>
        <w:rPr>
          <w:rFonts w:ascii="Arial" w:hAnsi="Arial" w:cs="Arial"/>
          <w:color w:val="000000" w:themeColor="text1"/>
          <w:sz w:val="24"/>
          <w:szCs w:val="24"/>
          <w:shd w:val="clear" w:color="auto" w:fill="FFFFFF"/>
        </w:rPr>
      </w:pPr>
      <w:r w:rsidRPr="005407D6">
        <w:rPr>
          <w:rFonts w:ascii="Arial" w:hAnsi="Arial" w:cs="Arial"/>
          <w:color w:val="000000" w:themeColor="text1"/>
          <w:sz w:val="24"/>
          <w:szCs w:val="24"/>
          <w:shd w:val="clear" w:color="auto" w:fill="FFFFFF"/>
        </w:rPr>
        <w:t>Mind.org.uk. (2021</w:t>
      </w:r>
      <w:r w:rsidRPr="005407D6">
        <w:rPr>
          <w:rFonts w:ascii="Arial" w:hAnsi="Arial" w:cs="Arial"/>
          <w:i/>
          <w:color w:val="000000" w:themeColor="text1"/>
          <w:sz w:val="24"/>
          <w:szCs w:val="24"/>
          <w:shd w:val="clear" w:color="auto" w:fill="FFFFFF"/>
        </w:rPr>
        <w:t>). Treatment and support for eating problems.</w:t>
      </w:r>
      <w:r w:rsidRPr="005407D6">
        <w:rPr>
          <w:rFonts w:ascii="Arial" w:hAnsi="Arial" w:cs="Arial"/>
          <w:color w:val="000000" w:themeColor="text1"/>
          <w:sz w:val="24"/>
          <w:szCs w:val="24"/>
          <w:shd w:val="clear" w:color="auto" w:fill="FFFFFF"/>
        </w:rPr>
        <w:t xml:space="preserve"> Retrieved May 05, </w:t>
      </w:r>
    </w:p>
    <w:p w14:paraId="5BB8FA7A" w14:textId="5D9C1A14" w:rsidR="00466B06" w:rsidRPr="005407D6" w:rsidRDefault="00466B06" w:rsidP="00466B06">
      <w:pPr>
        <w:spacing w:after="0"/>
        <w:ind w:left="720"/>
        <w:rPr>
          <w:rFonts w:ascii="Arial" w:hAnsi="Arial" w:cs="Arial"/>
          <w:color w:val="000000" w:themeColor="text1"/>
          <w:sz w:val="24"/>
          <w:szCs w:val="24"/>
          <w:shd w:val="clear" w:color="auto" w:fill="FFFFFF"/>
        </w:rPr>
      </w:pPr>
      <w:r w:rsidRPr="005407D6">
        <w:rPr>
          <w:rFonts w:ascii="Arial" w:hAnsi="Arial" w:cs="Arial"/>
          <w:color w:val="000000" w:themeColor="text1"/>
          <w:sz w:val="24"/>
          <w:szCs w:val="24"/>
          <w:shd w:val="clear" w:color="auto" w:fill="FFFFFF"/>
        </w:rPr>
        <w:t xml:space="preserve">2021, from </w:t>
      </w:r>
      <w:hyperlink r:id="rId14" w:history="1">
        <w:r w:rsidRPr="005407D6">
          <w:rPr>
            <w:rStyle w:val="Hyperlink"/>
            <w:rFonts w:ascii="Arial" w:hAnsi="Arial" w:cs="Arial"/>
            <w:sz w:val="24"/>
            <w:szCs w:val="24"/>
            <w:shd w:val="clear" w:color="auto" w:fill="FFFFFF"/>
          </w:rPr>
          <w:t>https://www.mind.org.uk/information-support/types-of-mental-health-problems/eating-problems/treatment-support/</w:t>
        </w:r>
      </w:hyperlink>
    </w:p>
    <w:p w14:paraId="4322B2B9" w14:textId="2529D75A" w:rsidR="00466B06" w:rsidRPr="005407D6" w:rsidRDefault="00466B06" w:rsidP="00466B06">
      <w:pPr>
        <w:spacing w:after="0"/>
        <w:ind w:firstLine="720"/>
        <w:rPr>
          <w:rFonts w:ascii="Arial" w:hAnsi="Arial" w:cs="Arial"/>
          <w:color w:val="000000" w:themeColor="text1"/>
          <w:sz w:val="24"/>
          <w:szCs w:val="24"/>
          <w:shd w:val="clear" w:color="auto" w:fill="FFFFFF"/>
        </w:rPr>
      </w:pPr>
      <w:r w:rsidRPr="005407D6">
        <w:rPr>
          <w:rFonts w:ascii="Arial" w:hAnsi="Arial" w:cs="Arial"/>
          <w:color w:val="000000" w:themeColor="text1"/>
          <w:sz w:val="24"/>
          <w:szCs w:val="24"/>
          <w:shd w:val="clear" w:color="auto" w:fill="FFFFFF"/>
        </w:rPr>
        <w:t>(Accessed 5</w:t>
      </w:r>
      <w:r w:rsidRPr="005407D6">
        <w:rPr>
          <w:rFonts w:ascii="Arial" w:hAnsi="Arial" w:cs="Arial"/>
          <w:color w:val="000000" w:themeColor="text1"/>
          <w:sz w:val="24"/>
          <w:szCs w:val="24"/>
          <w:shd w:val="clear" w:color="auto" w:fill="FFFFFF"/>
          <w:vertAlign w:val="superscript"/>
        </w:rPr>
        <w:t>th</w:t>
      </w:r>
      <w:r w:rsidRPr="005407D6">
        <w:rPr>
          <w:rFonts w:ascii="Arial" w:hAnsi="Arial" w:cs="Arial"/>
          <w:color w:val="000000" w:themeColor="text1"/>
          <w:sz w:val="24"/>
          <w:szCs w:val="24"/>
          <w:shd w:val="clear" w:color="auto" w:fill="FFFFFF"/>
        </w:rPr>
        <w:t xml:space="preserve"> May 2021)</w:t>
      </w:r>
    </w:p>
    <w:p w14:paraId="7B1296E9" w14:textId="1DC698F4" w:rsidR="001A6EB5" w:rsidRPr="005407D6" w:rsidRDefault="001A6EB5" w:rsidP="001A6EB5">
      <w:pPr>
        <w:spacing w:after="0"/>
        <w:rPr>
          <w:rFonts w:ascii="Arial" w:hAnsi="Arial" w:cs="Arial"/>
          <w:color w:val="000000" w:themeColor="text1"/>
          <w:sz w:val="24"/>
          <w:szCs w:val="24"/>
          <w:shd w:val="clear" w:color="auto" w:fill="FFFFFF"/>
        </w:rPr>
      </w:pPr>
    </w:p>
    <w:p w14:paraId="72394E5E" w14:textId="3A72CD66" w:rsidR="001A6EB5" w:rsidRPr="005407D6" w:rsidRDefault="001A6EB5" w:rsidP="001A6EB5">
      <w:pPr>
        <w:spacing w:after="0"/>
        <w:rPr>
          <w:rFonts w:ascii="Arial" w:hAnsi="Arial" w:cs="Arial"/>
          <w:i/>
          <w:color w:val="000000" w:themeColor="text1"/>
          <w:sz w:val="24"/>
          <w:szCs w:val="24"/>
          <w:shd w:val="clear" w:color="auto" w:fill="FFFFFF"/>
        </w:rPr>
      </w:pPr>
      <w:r w:rsidRPr="005407D6">
        <w:rPr>
          <w:rFonts w:ascii="Arial" w:hAnsi="Arial" w:cs="Arial"/>
          <w:color w:val="000000" w:themeColor="text1"/>
          <w:sz w:val="24"/>
          <w:szCs w:val="24"/>
          <w:shd w:val="clear" w:color="auto" w:fill="FFFFFF"/>
        </w:rPr>
        <w:t>Murphy, R., Straebler, S., Cooper, Z., &amp; Fairburn, C. (2010</w:t>
      </w:r>
      <w:r w:rsidRPr="005407D6">
        <w:rPr>
          <w:rFonts w:ascii="Arial" w:hAnsi="Arial" w:cs="Arial"/>
          <w:i/>
          <w:color w:val="000000" w:themeColor="text1"/>
          <w:sz w:val="24"/>
          <w:szCs w:val="24"/>
          <w:shd w:val="clear" w:color="auto" w:fill="FFFFFF"/>
        </w:rPr>
        <w:t xml:space="preserve">). Cognitive </w:t>
      </w:r>
    </w:p>
    <w:p w14:paraId="66E68CE6" w14:textId="4CE83A74" w:rsidR="001A6EB5" w:rsidRPr="005407D6" w:rsidRDefault="001A6EB5" w:rsidP="001A6EB5">
      <w:pPr>
        <w:spacing w:after="0"/>
        <w:ind w:left="720"/>
        <w:rPr>
          <w:rFonts w:ascii="Arial" w:hAnsi="Arial" w:cs="Arial"/>
          <w:color w:val="000000" w:themeColor="text1"/>
          <w:sz w:val="24"/>
          <w:szCs w:val="24"/>
          <w:shd w:val="clear" w:color="auto" w:fill="FFFFFF"/>
        </w:rPr>
      </w:pPr>
      <w:r w:rsidRPr="005407D6">
        <w:rPr>
          <w:rFonts w:ascii="Arial" w:hAnsi="Arial" w:cs="Arial"/>
          <w:i/>
          <w:color w:val="000000" w:themeColor="text1"/>
          <w:sz w:val="24"/>
          <w:szCs w:val="24"/>
          <w:shd w:val="clear" w:color="auto" w:fill="FFFFFF"/>
        </w:rPr>
        <w:t>behavioural therapy for eating disorders.</w:t>
      </w:r>
      <w:r w:rsidRPr="005407D6">
        <w:rPr>
          <w:rFonts w:ascii="Arial" w:hAnsi="Arial" w:cs="Arial"/>
          <w:color w:val="000000" w:themeColor="text1"/>
          <w:sz w:val="24"/>
          <w:szCs w:val="24"/>
          <w:shd w:val="clear" w:color="auto" w:fill="FFFFFF"/>
        </w:rPr>
        <w:t xml:space="preserve"> Retrieved May 06, 2021, from </w:t>
      </w:r>
      <w:hyperlink r:id="rId15" w:history="1">
        <w:r w:rsidRPr="005407D6">
          <w:rPr>
            <w:rStyle w:val="Hyperlink"/>
            <w:rFonts w:ascii="Arial" w:hAnsi="Arial" w:cs="Arial"/>
            <w:sz w:val="24"/>
            <w:szCs w:val="24"/>
            <w:shd w:val="clear" w:color="auto" w:fill="FFFFFF"/>
          </w:rPr>
          <w:t>https://www.ncbi.nlm.nih.gov/pmc/articles/PMC2928448/</w:t>
        </w:r>
      </w:hyperlink>
    </w:p>
    <w:p w14:paraId="41DF71D5" w14:textId="4444A01A" w:rsidR="001A6EB5" w:rsidRPr="005407D6" w:rsidRDefault="001A6EB5" w:rsidP="001A6EB5">
      <w:pPr>
        <w:spacing w:after="0"/>
        <w:ind w:firstLine="720"/>
        <w:rPr>
          <w:rFonts w:ascii="Arial" w:hAnsi="Arial" w:cs="Arial"/>
          <w:color w:val="000000" w:themeColor="text1"/>
          <w:sz w:val="24"/>
          <w:szCs w:val="24"/>
          <w:shd w:val="clear" w:color="auto" w:fill="FFFFFF"/>
        </w:rPr>
      </w:pPr>
      <w:r w:rsidRPr="005407D6">
        <w:rPr>
          <w:rFonts w:ascii="Arial" w:hAnsi="Arial" w:cs="Arial"/>
          <w:color w:val="000000" w:themeColor="text1"/>
          <w:sz w:val="24"/>
          <w:szCs w:val="24"/>
          <w:shd w:val="clear" w:color="auto" w:fill="FFFFFF"/>
        </w:rPr>
        <w:t>(Accessed 6</w:t>
      </w:r>
      <w:r w:rsidRPr="005407D6">
        <w:rPr>
          <w:rFonts w:ascii="Arial" w:hAnsi="Arial" w:cs="Arial"/>
          <w:color w:val="000000" w:themeColor="text1"/>
          <w:sz w:val="24"/>
          <w:szCs w:val="24"/>
          <w:shd w:val="clear" w:color="auto" w:fill="FFFFFF"/>
          <w:vertAlign w:val="superscript"/>
        </w:rPr>
        <w:t>th</w:t>
      </w:r>
      <w:r w:rsidRPr="005407D6">
        <w:rPr>
          <w:rFonts w:ascii="Arial" w:hAnsi="Arial" w:cs="Arial"/>
          <w:color w:val="000000" w:themeColor="text1"/>
          <w:sz w:val="24"/>
          <w:szCs w:val="24"/>
          <w:shd w:val="clear" w:color="auto" w:fill="FFFFFF"/>
        </w:rPr>
        <w:t xml:space="preserve"> May 2021)</w:t>
      </w:r>
    </w:p>
    <w:p w14:paraId="7DC6F8D9" w14:textId="77777777" w:rsidR="00466B06" w:rsidRPr="005407D6" w:rsidRDefault="00466B06" w:rsidP="00857801">
      <w:pPr>
        <w:spacing w:after="0"/>
        <w:rPr>
          <w:rFonts w:ascii="Arial" w:hAnsi="Arial" w:cs="Arial"/>
          <w:color w:val="000000" w:themeColor="text1"/>
          <w:sz w:val="24"/>
          <w:szCs w:val="24"/>
          <w:shd w:val="clear" w:color="auto" w:fill="FFFFFF"/>
        </w:rPr>
      </w:pPr>
    </w:p>
    <w:p w14:paraId="1740FF4B" w14:textId="5E092C39" w:rsidR="00857801" w:rsidRPr="005407D6" w:rsidRDefault="005F77B9" w:rsidP="00857801">
      <w:pPr>
        <w:spacing w:after="0"/>
        <w:rPr>
          <w:rStyle w:val="Hyperlink"/>
          <w:rFonts w:ascii="Arial" w:hAnsi="Arial" w:cs="Arial"/>
          <w:sz w:val="24"/>
          <w:szCs w:val="24"/>
        </w:rPr>
      </w:pPr>
      <w:r w:rsidRPr="005407D6">
        <w:rPr>
          <w:rFonts w:ascii="Arial" w:hAnsi="Arial" w:cs="Arial"/>
          <w:sz w:val="24"/>
          <w:szCs w:val="24"/>
        </w:rPr>
        <w:t>NHS</w:t>
      </w:r>
      <w:r w:rsidR="00857801" w:rsidRPr="005407D6">
        <w:rPr>
          <w:rFonts w:ascii="Arial" w:hAnsi="Arial" w:cs="Arial"/>
          <w:sz w:val="24"/>
          <w:szCs w:val="24"/>
        </w:rPr>
        <w:t xml:space="preserve"> choices. (2018). Retrieved May 04, 2021, from </w:t>
      </w:r>
      <w:r w:rsidR="00857801" w:rsidRPr="005407D6">
        <w:rPr>
          <w:rFonts w:ascii="Arial" w:hAnsi="Arial" w:cs="Arial"/>
          <w:sz w:val="24"/>
          <w:szCs w:val="24"/>
        </w:rPr>
        <w:fldChar w:fldCharType="begin"/>
      </w:r>
      <w:r w:rsidR="00857801" w:rsidRPr="005407D6">
        <w:rPr>
          <w:rFonts w:ascii="Arial" w:hAnsi="Arial" w:cs="Arial"/>
          <w:sz w:val="24"/>
          <w:szCs w:val="24"/>
        </w:rPr>
        <w:instrText xml:space="preserve"> HYPERLINK "https://www.nhs.uk/mental-" </w:instrText>
      </w:r>
      <w:r w:rsidR="00857801" w:rsidRPr="005407D6">
        <w:rPr>
          <w:rFonts w:ascii="Arial" w:hAnsi="Arial" w:cs="Arial"/>
          <w:sz w:val="24"/>
          <w:szCs w:val="24"/>
        </w:rPr>
        <w:fldChar w:fldCharType="separate"/>
      </w:r>
      <w:r w:rsidR="00857801" w:rsidRPr="005407D6">
        <w:rPr>
          <w:rStyle w:val="Hyperlink"/>
          <w:rFonts w:ascii="Arial" w:hAnsi="Arial" w:cs="Arial"/>
          <w:sz w:val="24"/>
          <w:szCs w:val="24"/>
        </w:rPr>
        <w:t>https://www.nhs.uk/mental-</w:t>
      </w:r>
    </w:p>
    <w:p w14:paraId="522D7F58" w14:textId="5125934F" w:rsidR="00857801" w:rsidRPr="005407D6" w:rsidRDefault="00857801" w:rsidP="00857801">
      <w:pPr>
        <w:spacing w:after="0"/>
        <w:ind w:left="720"/>
        <w:rPr>
          <w:rStyle w:val="Hyperlink"/>
          <w:rFonts w:ascii="Arial" w:hAnsi="Arial" w:cs="Arial"/>
          <w:sz w:val="24"/>
          <w:szCs w:val="24"/>
        </w:rPr>
      </w:pPr>
      <w:r w:rsidRPr="005407D6">
        <w:rPr>
          <w:rStyle w:val="Hyperlink"/>
          <w:rFonts w:ascii="Arial" w:hAnsi="Arial" w:cs="Arial"/>
          <w:sz w:val="24"/>
          <w:szCs w:val="24"/>
        </w:rPr>
        <w:t>health/social-care-and-your-rights/mental-health-and-the-law/mental-health-act-easy-read/</w:t>
      </w:r>
    </w:p>
    <w:p w14:paraId="2991112C" w14:textId="1DD7150B" w:rsidR="00857801" w:rsidRPr="005407D6" w:rsidRDefault="00857801" w:rsidP="00857801">
      <w:pPr>
        <w:spacing w:after="0"/>
        <w:ind w:left="720"/>
        <w:rPr>
          <w:rFonts w:ascii="Arial" w:hAnsi="Arial" w:cs="Arial"/>
          <w:sz w:val="24"/>
          <w:szCs w:val="24"/>
        </w:rPr>
      </w:pPr>
      <w:r w:rsidRPr="005407D6">
        <w:rPr>
          <w:rFonts w:ascii="Arial" w:hAnsi="Arial" w:cs="Arial"/>
          <w:sz w:val="24"/>
          <w:szCs w:val="24"/>
        </w:rPr>
        <w:fldChar w:fldCharType="end"/>
      </w:r>
      <w:r w:rsidRPr="005407D6">
        <w:rPr>
          <w:rFonts w:ascii="Arial" w:hAnsi="Arial" w:cs="Arial"/>
          <w:color w:val="000000" w:themeColor="text1"/>
          <w:sz w:val="24"/>
          <w:szCs w:val="24"/>
          <w:shd w:val="clear" w:color="auto" w:fill="FFFFFF"/>
        </w:rPr>
        <w:t>(Accessed 4</w:t>
      </w:r>
      <w:r w:rsidRPr="005407D6">
        <w:rPr>
          <w:rFonts w:ascii="Arial" w:hAnsi="Arial" w:cs="Arial"/>
          <w:color w:val="000000" w:themeColor="text1"/>
          <w:sz w:val="24"/>
          <w:szCs w:val="24"/>
          <w:shd w:val="clear" w:color="auto" w:fill="FFFFFF"/>
          <w:vertAlign w:val="superscript"/>
        </w:rPr>
        <w:t>th</w:t>
      </w:r>
      <w:r w:rsidRPr="005407D6">
        <w:rPr>
          <w:rFonts w:ascii="Arial" w:hAnsi="Arial" w:cs="Arial"/>
          <w:color w:val="000000" w:themeColor="text1"/>
          <w:sz w:val="24"/>
          <w:szCs w:val="24"/>
          <w:shd w:val="clear" w:color="auto" w:fill="FFFFFF"/>
        </w:rPr>
        <w:t xml:space="preserve"> May 2021)</w:t>
      </w:r>
    </w:p>
    <w:p w14:paraId="2CB3C325" w14:textId="77777777" w:rsidR="00857801" w:rsidRPr="00786D09" w:rsidRDefault="00857801" w:rsidP="00857801">
      <w:pPr>
        <w:spacing w:after="0"/>
        <w:ind w:left="720"/>
        <w:rPr>
          <w:rFonts w:ascii="Arial" w:hAnsi="Arial" w:cs="Arial"/>
          <w:sz w:val="24"/>
          <w:szCs w:val="24"/>
        </w:rPr>
      </w:pPr>
    </w:p>
    <w:p w14:paraId="4AB14925" w14:textId="77777777" w:rsidR="008329F1" w:rsidRPr="00D13276" w:rsidRDefault="008329F1" w:rsidP="008329F1">
      <w:pPr>
        <w:spacing w:after="0"/>
        <w:rPr>
          <w:rFonts w:ascii="Arial" w:hAnsi="Arial" w:cs="Arial"/>
          <w:sz w:val="24"/>
          <w:szCs w:val="24"/>
        </w:rPr>
      </w:pPr>
    </w:p>
    <w:p w14:paraId="6A1AC2D9" w14:textId="77777777" w:rsidR="00682DA5" w:rsidRPr="00A83CC1" w:rsidRDefault="00682DA5" w:rsidP="00A83CC1">
      <w:pPr>
        <w:spacing w:after="0"/>
        <w:rPr>
          <w:rFonts w:ascii="Arial" w:hAnsi="Arial" w:cs="Arial"/>
          <w:color w:val="000000"/>
          <w:sz w:val="24"/>
          <w:szCs w:val="24"/>
          <w:shd w:val="clear" w:color="auto" w:fill="FFFFFF"/>
        </w:rPr>
      </w:pPr>
    </w:p>
    <w:p w14:paraId="7B47D52A" w14:textId="77777777" w:rsidR="00873C87" w:rsidRDefault="00873C87" w:rsidP="00873C87">
      <w:pPr>
        <w:spacing w:after="0"/>
        <w:rPr>
          <w:rFonts w:ascii="Arial" w:hAnsi="Arial" w:cs="Arial"/>
          <w:color w:val="000000"/>
          <w:sz w:val="24"/>
          <w:szCs w:val="24"/>
          <w:shd w:val="clear" w:color="auto" w:fill="FFFFFF"/>
        </w:rPr>
      </w:pPr>
    </w:p>
    <w:p w14:paraId="47445999" w14:textId="77777777" w:rsidR="006D4A77" w:rsidRPr="005D2F80" w:rsidRDefault="006D4A77" w:rsidP="005945E0">
      <w:pPr>
        <w:spacing w:after="0"/>
        <w:rPr>
          <w:rFonts w:ascii="Arial" w:hAnsi="Arial" w:cs="Arial"/>
          <w:sz w:val="24"/>
          <w:szCs w:val="24"/>
          <w:shd w:val="clear" w:color="auto" w:fill="FFFFFF"/>
        </w:rPr>
      </w:pPr>
    </w:p>
    <w:p w14:paraId="538E7E0C" w14:textId="77777777" w:rsidR="005575FB" w:rsidRPr="005575FB" w:rsidRDefault="005575FB" w:rsidP="005575FB">
      <w:pPr>
        <w:spacing w:after="0"/>
        <w:ind w:firstLine="720"/>
        <w:rPr>
          <w:rFonts w:ascii="Arial" w:hAnsi="Arial" w:cs="Arial"/>
          <w:i/>
          <w:iCs/>
          <w:sz w:val="24"/>
          <w:szCs w:val="24"/>
        </w:rPr>
      </w:pPr>
    </w:p>
    <w:sectPr w:rsidR="005575FB" w:rsidRPr="005575F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AA8ED3" w14:textId="77777777" w:rsidR="00C0742E" w:rsidRDefault="00C0742E" w:rsidP="00A90D70">
      <w:pPr>
        <w:spacing w:after="0" w:line="240" w:lineRule="auto"/>
      </w:pPr>
      <w:r>
        <w:separator/>
      </w:r>
    </w:p>
  </w:endnote>
  <w:endnote w:type="continuationSeparator" w:id="0">
    <w:p w14:paraId="6D124D2D" w14:textId="77777777" w:rsidR="00C0742E" w:rsidRDefault="00C0742E" w:rsidP="00A90D70">
      <w:pPr>
        <w:spacing w:after="0" w:line="240" w:lineRule="auto"/>
      </w:pPr>
      <w:r>
        <w:continuationSeparator/>
      </w:r>
    </w:p>
  </w:endnote>
  <w:endnote w:type="continuationNotice" w:id="1">
    <w:p w14:paraId="7851F29F" w14:textId="77777777" w:rsidR="00C0742E" w:rsidRDefault="00C0742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39096471"/>
      <w:docPartObj>
        <w:docPartGallery w:val="Page Numbers (Bottom of Page)"/>
        <w:docPartUnique/>
      </w:docPartObj>
    </w:sdtPr>
    <w:sdtEndPr>
      <w:rPr>
        <w:noProof/>
      </w:rPr>
    </w:sdtEndPr>
    <w:sdtContent>
      <w:p w14:paraId="5A1BF6C3" w14:textId="5B29C22E" w:rsidR="00A90D70" w:rsidRDefault="00A90D70">
        <w:pPr>
          <w:pStyle w:val="Footer"/>
          <w:jc w:val="center"/>
        </w:pPr>
        <w:r>
          <w:fldChar w:fldCharType="begin"/>
        </w:r>
        <w:r>
          <w:instrText xml:space="preserve"> PAGE   \* MERGEFORMAT </w:instrText>
        </w:r>
        <w:r>
          <w:fldChar w:fldCharType="separate"/>
        </w:r>
        <w:r w:rsidR="002B3CD9">
          <w:rPr>
            <w:noProof/>
          </w:rPr>
          <w:t>7</w:t>
        </w:r>
        <w:r>
          <w:rPr>
            <w:noProof/>
          </w:rPr>
          <w:fldChar w:fldCharType="end"/>
        </w:r>
      </w:p>
    </w:sdtContent>
  </w:sdt>
  <w:p w14:paraId="29FE4A66" w14:textId="77777777" w:rsidR="00A90D70" w:rsidRDefault="00A90D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CAC06F" w14:textId="77777777" w:rsidR="00C0742E" w:rsidRDefault="00C0742E" w:rsidP="00A90D70">
      <w:pPr>
        <w:spacing w:after="0" w:line="240" w:lineRule="auto"/>
      </w:pPr>
      <w:r>
        <w:separator/>
      </w:r>
    </w:p>
  </w:footnote>
  <w:footnote w:type="continuationSeparator" w:id="0">
    <w:p w14:paraId="32759C33" w14:textId="77777777" w:rsidR="00C0742E" w:rsidRDefault="00C0742E" w:rsidP="00A90D70">
      <w:pPr>
        <w:spacing w:after="0" w:line="240" w:lineRule="auto"/>
      </w:pPr>
      <w:r>
        <w:continuationSeparator/>
      </w:r>
    </w:p>
  </w:footnote>
  <w:footnote w:type="continuationNotice" w:id="1">
    <w:p w14:paraId="52BB8A35" w14:textId="77777777" w:rsidR="00C0742E" w:rsidRDefault="00C0742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986FFD"/>
    <w:multiLevelType w:val="hybridMultilevel"/>
    <w:tmpl w:val="1F58F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0070A7"/>
    <w:multiLevelType w:val="hybridMultilevel"/>
    <w:tmpl w:val="B65EEC98"/>
    <w:lvl w:ilvl="0" w:tplc="F3C2021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5C25BA"/>
    <w:multiLevelType w:val="hybridMultilevel"/>
    <w:tmpl w:val="23D89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41401D"/>
    <w:multiLevelType w:val="hybridMultilevel"/>
    <w:tmpl w:val="C5DAD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fullPage" w:percent="7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3FA3"/>
    <w:rsid w:val="0000444B"/>
    <w:rsid w:val="000140E8"/>
    <w:rsid w:val="000170E9"/>
    <w:rsid w:val="00022550"/>
    <w:rsid w:val="00026226"/>
    <w:rsid w:val="00031AFE"/>
    <w:rsid w:val="00042C24"/>
    <w:rsid w:val="00042E36"/>
    <w:rsid w:val="000445AA"/>
    <w:rsid w:val="00056F37"/>
    <w:rsid w:val="00062C66"/>
    <w:rsid w:val="0006707F"/>
    <w:rsid w:val="00070842"/>
    <w:rsid w:val="00071D79"/>
    <w:rsid w:val="000755DB"/>
    <w:rsid w:val="00076ADF"/>
    <w:rsid w:val="00083913"/>
    <w:rsid w:val="00096F4D"/>
    <w:rsid w:val="000A1F6B"/>
    <w:rsid w:val="000A3DA9"/>
    <w:rsid w:val="000A7DE9"/>
    <w:rsid w:val="000A7F4A"/>
    <w:rsid w:val="000B3684"/>
    <w:rsid w:val="000B7952"/>
    <w:rsid w:val="000C7D14"/>
    <w:rsid w:val="000D02F1"/>
    <w:rsid w:val="000D2FAA"/>
    <w:rsid w:val="000D4BE5"/>
    <w:rsid w:val="000E0F5C"/>
    <w:rsid w:val="000F5A41"/>
    <w:rsid w:val="00104409"/>
    <w:rsid w:val="0011534A"/>
    <w:rsid w:val="00116EB1"/>
    <w:rsid w:val="001238F4"/>
    <w:rsid w:val="00136B25"/>
    <w:rsid w:val="00137778"/>
    <w:rsid w:val="0014525A"/>
    <w:rsid w:val="00150E95"/>
    <w:rsid w:val="00174A24"/>
    <w:rsid w:val="00184EE2"/>
    <w:rsid w:val="00186220"/>
    <w:rsid w:val="0019110D"/>
    <w:rsid w:val="00192A91"/>
    <w:rsid w:val="001A238C"/>
    <w:rsid w:val="001A6EB5"/>
    <w:rsid w:val="001A70CE"/>
    <w:rsid w:val="001B1248"/>
    <w:rsid w:val="001B1F4F"/>
    <w:rsid w:val="001E0416"/>
    <w:rsid w:val="001E7DF7"/>
    <w:rsid w:val="001F036B"/>
    <w:rsid w:val="001F5364"/>
    <w:rsid w:val="00214827"/>
    <w:rsid w:val="00215774"/>
    <w:rsid w:val="00221495"/>
    <w:rsid w:val="002216C7"/>
    <w:rsid w:val="00225991"/>
    <w:rsid w:val="00227967"/>
    <w:rsid w:val="0023453F"/>
    <w:rsid w:val="00234E6F"/>
    <w:rsid w:val="002364F8"/>
    <w:rsid w:val="00240760"/>
    <w:rsid w:val="00241B15"/>
    <w:rsid w:val="00242B78"/>
    <w:rsid w:val="002436E5"/>
    <w:rsid w:val="00244FB2"/>
    <w:rsid w:val="002511A4"/>
    <w:rsid w:val="00253490"/>
    <w:rsid w:val="002554A6"/>
    <w:rsid w:val="0029356B"/>
    <w:rsid w:val="002A1894"/>
    <w:rsid w:val="002A553B"/>
    <w:rsid w:val="002B1005"/>
    <w:rsid w:val="002B3CD9"/>
    <w:rsid w:val="002C1D67"/>
    <w:rsid w:val="002C2AA4"/>
    <w:rsid w:val="002C4631"/>
    <w:rsid w:val="002D0846"/>
    <w:rsid w:val="002D6901"/>
    <w:rsid w:val="002F1893"/>
    <w:rsid w:val="002F4F41"/>
    <w:rsid w:val="0030135B"/>
    <w:rsid w:val="003042DF"/>
    <w:rsid w:val="00304C2A"/>
    <w:rsid w:val="00310660"/>
    <w:rsid w:val="003144D2"/>
    <w:rsid w:val="0031666B"/>
    <w:rsid w:val="00324803"/>
    <w:rsid w:val="00343E73"/>
    <w:rsid w:val="00344327"/>
    <w:rsid w:val="003447DB"/>
    <w:rsid w:val="00353755"/>
    <w:rsid w:val="0035741E"/>
    <w:rsid w:val="0036330A"/>
    <w:rsid w:val="003723D2"/>
    <w:rsid w:val="003728C0"/>
    <w:rsid w:val="0037620D"/>
    <w:rsid w:val="00377CA9"/>
    <w:rsid w:val="0038543E"/>
    <w:rsid w:val="00393C23"/>
    <w:rsid w:val="00394CF8"/>
    <w:rsid w:val="003A5536"/>
    <w:rsid w:val="003B19AD"/>
    <w:rsid w:val="003B5A12"/>
    <w:rsid w:val="003D6AC2"/>
    <w:rsid w:val="003E01C5"/>
    <w:rsid w:val="003F637B"/>
    <w:rsid w:val="0040396F"/>
    <w:rsid w:val="0040589C"/>
    <w:rsid w:val="0041479F"/>
    <w:rsid w:val="00414EB1"/>
    <w:rsid w:val="00417EB2"/>
    <w:rsid w:val="00420927"/>
    <w:rsid w:val="00421011"/>
    <w:rsid w:val="004263AA"/>
    <w:rsid w:val="004330FF"/>
    <w:rsid w:val="004507E1"/>
    <w:rsid w:val="004530FA"/>
    <w:rsid w:val="00455EF6"/>
    <w:rsid w:val="00462BAC"/>
    <w:rsid w:val="00466B06"/>
    <w:rsid w:val="00470FAA"/>
    <w:rsid w:val="00473F4E"/>
    <w:rsid w:val="00474767"/>
    <w:rsid w:val="00476F75"/>
    <w:rsid w:val="004855C5"/>
    <w:rsid w:val="004937EE"/>
    <w:rsid w:val="0049424F"/>
    <w:rsid w:val="00494A10"/>
    <w:rsid w:val="004975CC"/>
    <w:rsid w:val="004A2F09"/>
    <w:rsid w:val="004A429A"/>
    <w:rsid w:val="004A4FC0"/>
    <w:rsid w:val="004A6FF3"/>
    <w:rsid w:val="004B585C"/>
    <w:rsid w:val="004C3F15"/>
    <w:rsid w:val="004D26F4"/>
    <w:rsid w:val="004D6FBC"/>
    <w:rsid w:val="004E75AD"/>
    <w:rsid w:val="004F090C"/>
    <w:rsid w:val="004F6D6E"/>
    <w:rsid w:val="00514C48"/>
    <w:rsid w:val="00515C14"/>
    <w:rsid w:val="00517248"/>
    <w:rsid w:val="00517CFA"/>
    <w:rsid w:val="005266AE"/>
    <w:rsid w:val="00540063"/>
    <w:rsid w:val="005407D6"/>
    <w:rsid w:val="0054364A"/>
    <w:rsid w:val="00555083"/>
    <w:rsid w:val="005575FB"/>
    <w:rsid w:val="005636FD"/>
    <w:rsid w:val="005644CE"/>
    <w:rsid w:val="005759EC"/>
    <w:rsid w:val="00576C4F"/>
    <w:rsid w:val="0057740A"/>
    <w:rsid w:val="005858DF"/>
    <w:rsid w:val="0059044A"/>
    <w:rsid w:val="005945E0"/>
    <w:rsid w:val="00594EF2"/>
    <w:rsid w:val="005A269E"/>
    <w:rsid w:val="005A55F9"/>
    <w:rsid w:val="005A63DB"/>
    <w:rsid w:val="005B063B"/>
    <w:rsid w:val="005B12DF"/>
    <w:rsid w:val="005B25F8"/>
    <w:rsid w:val="005B40C0"/>
    <w:rsid w:val="005B4C8F"/>
    <w:rsid w:val="005B767B"/>
    <w:rsid w:val="005C718D"/>
    <w:rsid w:val="005D2057"/>
    <w:rsid w:val="005D2F80"/>
    <w:rsid w:val="005D533D"/>
    <w:rsid w:val="005D70A0"/>
    <w:rsid w:val="005D7A35"/>
    <w:rsid w:val="005E39D4"/>
    <w:rsid w:val="005E455D"/>
    <w:rsid w:val="005E55AC"/>
    <w:rsid w:val="005F70D7"/>
    <w:rsid w:val="005F77B9"/>
    <w:rsid w:val="0060103D"/>
    <w:rsid w:val="00601847"/>
    <w:rsid w:val="006026DC"/>
    <w:rsid w:val="00602FD2"/>
    <w:rsid w:val="00604802"/>
    <w:rsid w:val="00610549"/>
    <w:rsid w:val="0061445D"/>
    <w:rsid w:val="00616C49"/>
    <w:rsid w:val="00617652"/>
    <w:rsid w:val="00622F4E"/>
    <w:rsid w:val="006233E2"/>
    <w:rsid w:val="006244B9"/>
    <w:rsid w:val="00625918"/>
    <w:rsid w:val="006315A7"/>
    <w:rsid w:val="006326E0"/>
    <w:rsid w:val="006334F0"/>
    <w:rsid w:val="00635644"/>
    <w:rsid w:val="0064021D"/>
    <w:rsid w:val="00647A31"/>
    <w:rsid w:val="0065023F"/>
    <w:rsid w:val="006513F0"/>
    <w:rsid w:val="00651653"/>
    <w:rsid w:val="00651EEF"/>
    <w:rsid w:val="00652FC1"/>
    <w:rsid w:val="006532ED"/>
    <w:rsid w:val="00661861"/>
    <w:rsid w:val="00680A56"/>
    <w:rsid w:val="00682DA5"/>
    <w:rsid w:val="006832F0"/>
    <w:rsid w:val="006858DA"/>
    <w:rsid w:val="00687FF4"/>
    <w:rsid w:val="00693A30"/>
    <w:rsid w:val="00696122"/>
    <w:rsid w:val="006B6142"/>
    <w:rsid w:val="006B7BF9"/>
    <w:rsid w:val="006C24D3"/>
    <w:rsid w:val="006C460E"/>
    <w:rsid w:val="006C66F0"/>
    <w:rsid w:val="006D1F3E"/>
    <w:rsid w:val="006D3772"/>
    <w:rsid w:val="006D4A77"/>
    <w:rsid w:val="006E2FFA"/>
    <w:rsid w:val="006F21FB"/>
    <w:rsid w:val="006F2B45"/>
    <w:rsid w:val="006F59B8"/>
    <w:rsid w:val="006F61B1"/>
    <w:rsid w:val="00710F4D"/>
    <w:rsid w:val="007225B0"/>
    <w:rsid w:val="00723348"/>
    <w:rsid w:val="00731570"/>
    <w:rsid w:val="00737B4F"/>
    <w:rsid w:val="007440B3"/>
    <w:rsid w:val="0074713B"/>
    <w:rsid w:val="007475B7"/>
    <w:rsid w:val="00773548"/>
    <w:rsid w:val="00777733"/>
    <w:rsid w:val="00783192"/>
    <w:rsid w:val="00786D09"/>
    <w:rsid w:val="00791623"/>
    <w:rsid w:val="0079579D"/>
    <w:rsid w:val="00797671"/>
    <w:rsid w:val="007A725E"/>
    <w:rsid w:val="007C1ECB"/>
    <w:rsid w:val="007D0A3D"/>
    <w:rsid w:val="007D352C"/>
    <w:rsid w:val="007D40FA"/>
    <w:rsid w:val="007E651B"/>
    <w:rsid w:val="0080052D"/>
    <w:rsid w:val="00815E1C"/>
    <w:rsid w:val="008160C8"/>
    <w:rsid w:val="00816384"/>
    <w:rsid w:val="00821B07"/>
    <w:rsid w:val="00831477"/>
    <w:rsid w:val="008329F1"/>
    <w:rsid w:val="008352D5"/>
    <w:rsid w:val="00843DA4"/>
    <w:rsid w:val="0085284C"/>
    <w:rsid w:val="00857801"/>
    <w:rsid w:val="0086256E"/>
    <w:rsid w:val="00870EB8"/>
    <w:rsid w:val="00873C87"/>
    <w:rsid w:val="00874073"/>
    <w:rsid w:val="00875F79"/>
    <w:rsid w:val="0087707B"/>
    <w:rsid w:val="00880AF8"/>
    <w:rsid w:val="0088312F"/>
    <w:rsid w:val="00887A0B"/>
    <w:rsid w:val="00891B67"/>
    <w:rsid w:val="00892663"/>
    <w:rsid w:val="00893280"/>
    <w:rsid w:val="008A0B99"/>
    <w:rsid w:val="008B4723"/>
    <w:rsid w:val="008B72C0"/>
    <w:rsid w:val="008C601B"/>
    <w:rsid w:val="008D3A6F"/>
    <w:rsid w:val="008D5641"/>
    <w:rsid w:val="008D686A"/>
    <w:rsid w:val="008E0DEC"/>
    <w:rsid w:val="008E3712"/>
    <w:rsid w:val="008E449E"/>
    <w:rsid w:val="008E453C"/>
    <w:rsid w:val="008E4C53"/>
    <w:rsid w:val="008F1613"/>
    <w:rsid w:val="008F54B8"/>
    <w:rsid w:val="00903067"/>
    <w:rsid w:val="0090566B"/>
    <w:rsid w:val="009107E0"/>
    <w:rsid w:val="00913529"/>
    <w:rsid w:val="00917080"/>
    <w:rsid w:val="00920E99"/>
    <w:rsid w:val="009220A0"/>
    <w:rsid w:val="0092434A"/>
    <w:rsid w:val="00936CDB"/>
    <w:rsid w:val="009455EE"/>
    <w:rsid w:val="0094665E"/>
    <w:rsid w:val="00950051"/>
    <w:rsid w:val="009532DB"/>
    <w:rsid w:val="009565F0"/>
    <w:rsid w:val="00960546"/>
    <w:rsid w:val="00967D27"/>
    <w:rsid w:val="00972BB4"/>
    <w:rsid w:val="00972DFF"/>
    <w:rsid w:val="00974920"/>
    <w:rsid w:val="00976BF7"/>
    <w:rsid w:val="00982289"/>
    <w:rsid w:val="009843B5"/>
    <w:rsid w:val="00986480"/>
    <w:rsid w:val="0099025C"/>
    <w:rsid w:val="0099062F"/>
    <w:rsid w:val="0099090F"/>
    <w:rsid w:val="00990B5A"/>
    <w:rsid w:val="0099723C"/>
    <w:rsid w:val="009A0AF3"/>
    <w:rsid w:val="009A363D"/>
    <w:rsid w:val="009A56B6"/>
    <w:rsid w:val="009B63EF"/>
    <w:rsid w:val="009B67F4"/>
    <w:rsid w:val="009B744E"/>
    <w:rsid w:val="009D131D"/>
    <w:rsid w:val="009D1622"/>
    <w:rsid w:val="009D7D1E"/>
    <w:rsid w:val="009D7FE6"/>
    <w:rsid w:val="009E14E0"/>
    <w:rsid w:val="009E2AD8"/>
    <w:rsid w:val="009E3269"/>
    <w:rsid w:val="009E48D2"/>
    <w:rsid w:val="00A01458"/>
    <w:rsid w:val="00A15672"/>
    <w:rsid w:val="00A41286"/>
    <w:rsid w:val="00A42004"/>
    <w:rsid w:val="00A537D1"/>
    <w:rsid w:val="00A56322"/>
    <w:rsid w:val="00A606D2"/>
    <w:rsid w:val="00A65BC8"/>
    <w:rsid w:val="00A66C6E"/>
    <w:rsid w:val="00A83CC1"/>
    <w:rsid w:val="00A87CAC"/>
    <w:rsid w:val="00A87FC7"/>
    <w:rsid w:val="00A90D70"/>
    <w:rsid w:val="00AA4A50"/>
    <w:rsid w:val="00AA6F64"/>
    <w:rsid w:val="00AC244D"/>
    <w:rsid w:val="00AC28AB"/>
    <w:rsid w:val="00AC3C24"/>
    <w:rsid w:val="00AD1736"/>
    <w:rsid w:val="00AD194B"/>
    <w:rsid w:val="00AE4AD4"/>
    <w:rsid w:val="00AE76ED"/>
    <w:rsid w:val="00B00742"/>
    <w:rsid w:val="00B0354F"/>
    <w:rsid w:val="00B03734"/>
    <w:rsid w:val="00B03C8D"/>
    <w:rsid w:val="00B07B39"/>
    <w:rsid w:val="00B124DF"/>
    <w:rsid w:val="00B14D26"/>
    <w:rsid w:val="00B26165"/>
    <w:rsid w:val="00B27913"/>
    <w:rsid w:val="00B32C99"/>
    <w:rsid w:val="00B33B48"/>
    <w:rsid w:val="00B34AE4"/>
    <w:rsid w:val="00B415AE"/>
    <w:rsid w:val="00B41ECF"/>
    <w:rsid w:val="00B47AC4"/>
    <w:rsid w:val="00B51D15"/>
    <w:rsid w:val="00B64606"/>
    <w:rsid w:val="00B66BD7"/>
    <w:rsid w:val="00B74D0B"/>
    <w:rsid w:val="00B806B6"/>
    <w:rsid w:val="00B8456B"/>
    <w:rsid w:val="00B94CC0"/>
    <w:rsid w:val="00BA3B45"/>
    <w:rsid w:val="00BA49CA"/>
    <w:rsid w:val="00BA69CB"/>
    <w:rsid w:val="00BB4E50"/>
    <w:rsid w:val="00BD22E5"/>
    <w:rsid w:val="00BD2B37"/>
    <w:rsid w:val="00BD7363"/>
    <w:rsid w:val="00BE2CD9"/>
    <w:rsid w:val="00BE53A3"/>
    <w:rsid w:val="00BE5AB5"/>
    <w:rsid w:val="00BF521D"/>
    <w:rsid w:val="00C03583"/>
    <w:rsid w:val="00C060A6"/>
    <w:rsid w:val="00C0742E"/>
    <w:rsid w:val="00C13FA3"/>
    <w:rsid w:val="00C153D8"/>
    <w:rsid w:val="00C17273"/>
    <w:rsid w:val="00C204FD"/>
    <w:rsid w:val="00C20AEF"/>
    <w:rsid w:val="00C260F8"/>
    <w:rsid w:val="00C3124B"/>
    <w:rsid w:val="00C40867"/>
    <w:rsid w:val="00C46B78"/>
    <w:rsid w:val="00C53076"/>
    <w:rsid w:val="00C54C50"/>
    <w:rsid w:val="00C66DF8"/>
    <w:rsid w:val="00C73E2C"/>
    <w:rsid w:val="00C75809"/>
    <w:rsid w:val="00C85B6F"/>
    <w:rsid w:val="00C868A3"/>
    <w:rsid w:val="00C9021E"/>
    <w:rsid w:val="00C93EB8"/>
    <w:rsid w:val="00C940BA"/>
    <w:rsid w:val="00CA032D"/>
    <w:rsid w:val="00CA2109"/>
    <w:rsid w:val="00CB2E59"/>
    <w:rsid w:val="00CC2359"/>
    <w:rsid w:val="00CC2C40"/>
    <w:rsid w:val="00CC39CD"/>
    <w:rsid w:val="00CC44AB"/>
    <w:rsid w:val="00CC6502"/>
    <w:rsid w:val="00CD4423"/>
    <w:rsid w:val="00CE138C"/>
    <w:rsid w:val="00CF0289"/>
    <w:rsid w:val="00CF1CC0"/>
    <w:rsid w:val="00CF2AC4"/>
    <w:rsid w:val="00D02998"/>
    <w:rsid w:val="00D07A21"/>
    <w:rsid w:val="00D10018"/>
    <w:rsid w:val="00D13276"/>
    <w:rsid w:val="00D2256A"/>
    <w:rsid w:val="00D367CD"/>
    <w:rsid w:val="00D36BED"/>
    <w:rsid w:val="00D37D66"/>
    <w:rsid w:val="00D41AB4"/>
    <w:rsid w:val="00D46424"/>
    <w:rsid w:val="00D4751E"/>
    <w:rsid w:val="00D50062"/>
    <w:rsid w:val="00D50172"/>
    <w:rsid w:val="00D62C14"/>
    <w:rsid w:val="00D630EC"/>
    <w:rsid w:val="00D725EE"/>
    <w:rsid w:val="00D7699E"/>
    <w:rsid w:val="00D817B5"/>
    <w:rsid w:val="00D81EF0"/>
    <w:rsid w:val="00D8222F"/>
    <w:rsid w:val="00D8404B"/>
    <w:rsid w:val="00D85FD0"/>
    <w:rsid w:val="00D93EE6"/>
    <w:rsid w:val="00DA018C"/>
    <w:rsid w:val="00DA489E"/>
    <w:rsid w:val="00DA59D4"/>
    <w:rsid w:val="00DB6DB8"/>
    <w:rsid w:val="00DC47DF"/>
    <w:rsid w:val="00DD108A"/>
    <w:rsid w:val="00DD5946"/>
    <w:rsid w:val="00DD7B7C"/>
    <w:rsid w:val="00DE151F"/>
    <w:rsid w:val="00DE54A3"/>
    <w:rsid w:val="00DF7DA8"/>
    <w:rsid w:val="00E05D86"/>
    <w:rsid w:val="00E0619C"/>
    <w:rsid w:val="00E15DF2"/>
    <w:rsid w:val="00E27E9F"/>
    <w:rsid w:val="00E36F9E"/>
    <w:rsid w:val="00E45352"/>
    <w:rsid w:val="00E50513"/>
    <w:rsid w:val="00E527B3"/>
    <w:rsid w:val="00E64C6A"/>
    <w:rsid w:val="00E66DDA"/>
    <w:rsid w:val="00E83C68"/>
    <w:rsid w:val="00E96ECE"/>
    <w:rsid w:val="00EA2CDA"/>
    <w:rsid w:val="00EA7977"/>
    <w:rsid w:val="00EB11AC"/>
    <w:rsid w:val="00EB3056"/>
    <w:rsid w:val="00EB406A"/>
    <w:rsid w:val="00EB451C"/>
    <w:rsid w:val="00EB4B42"/>
    <w:rsid w:val="00EB6FFD"/>
    <w:rsid w:val="00EC21F6"/>
    <w:rsid w:val="00EC5A9B"/>
    <w:rsid w:val="00EC66B4"/>
    <w:rsid w:val="00EC7E38"/>
    <w:rsid w:val="00EE045D"/>
    <w:rsid w:val="00EE1211"/>
    <w:rsid w:val="00EE1659"/>
    <w:rsid w:val="00EE3A33"/>
    <w:rsid w:val="00EE4D01"/>
    <w:rsid w:val="00F30B76"/>
    <w:rsid w:val="00F402DB"/>
    <w:rsid w:val="00F44D9D"/>
    <w:rsid w:val="00F477D5"/>
    <w:rsid w:val="00F50339"/>
    <w:rsid w:val="00F509BD"/>
    <w:rsid w:val="00F52873"/>
    <w:rsid w:val="00F53B66"/>
    <w:rsid w:val="00F60282"/>
    <w:rsid w:val="00F6590A"/>
    <w:rsid w:val="00F67417"/>
    <w:rsid w:val="00F70634"/>
    <w:rsid w:val="00F72DB8"/>
    <w:rsid w:val="00F743B8"/>
    <w:rsid w:val="00F76271"/>
    <w:rsid w:val="00F83A85"/>
    <w:rsid w:val="00F8440B"/>
    <w:rsid w:val="00F91BFE"/>
    <w:rsid w:val="00F9241A"/>
    <w:rsid w:val="00FB2BB6"/>
    <w:rsid w:val="00FB429A"/>
    <w:rsid w:val="00FC3587"/>
    <w:rsid w:val="00FD1744"/>
    <w:rsid w:val="00FD633B"/>
    <w:rsid w:val="00FE5292"/>
    <w:rsid w:val="00FE68EB"/>
    <w:rsid w:val="00FE7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D58EB"/>
  <w15:chartTrackingRefBased/>
  <w15:docId w15:val="{A016C99F-DF37-4F33-A1AB-8F08121FC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4086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0D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D70"/>
  </w:style>
  <w:style w:type="paragraph" w:styleId="Footer">
    <w:name w:val="footer"/>
    <w:basedOn w:val="Normal"/>
    <w:link w:val="FooterChar"/>
    <w:uiPriority w:val="99"/>
    <w:unhideWhenUsed/>
    <w:rsid w:val="00A90D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D70"/>
  </w:style>
  <w:style w:type="character" w:styleId="Hyperlink">
    <w:name w:val="Hyperlink"/>
    <w:basedOn w:val="DefaultParagraphFont"/>
    <w:uiPriority w:val="99"/>
    <w:unhideWhenUsed/>
    <w:rsid w:val="000D4BE5"/>
    <w:rPr>
      <w:color w:val="0563C1" w:themeColor="hyperlink"/>
      <w:u w:val="single"/>
    </w:rPr>
  </w:style>
  <w:style w:type="character" w:customStyle="1" w:styleId="UnresolvedMention">
    <w:name w:val="Unresolved Mention"/>
    <w:basedOn w:val="DefaultParagraphFont"/>
    <w:uiPriority w:val="99"/>
    <w:semiHidden/>
    <w:unhideWhenUsed/>
    <w:rsid w:val="000D4BE5"/>
    <w:rPr>
      <w:color w:val="605E5C"/>
      <w:shd w:val="clear" w:color="auto" w:fill="E1DFDD"/>
    </w:rPr>
  </w:style>
  <w:style w:type="character" w:styleId="FollowedHyperlink">
    <w:name w:val="FollowedHyperlink"/>
    <w:basedOn w:val="DefaultParagraphFont"/>
    <w:uiPriority w:val="99"/>
    <w:semiHidden/>
    <w:unhideWhenUsed/>
    <w:rsid w:val="002F4F41"/>
    <w:rPr>
      <w:color w:val="954F72" w:themeColor="followedHyperlink"/>
      <w:u w:val="single"/>
    </w:rPr>
  </w:style>
  <w:style w:type="character" w:styleId="CommentReference">
    <w:name w:val="annotation reference"/>
    <w:basedOn w:val="DefaultParagraphFont"/>
    <w:uiPriority w:val="99"/>
    <w:semiHidden/>
    <w:unhideWhenUsed/>
    <w:rsid w:val="00EB451C"/>
    <w:rPr>
      <w:sz w:val="16"/>
      <w:szCs w:val="16"/>
    </w:rPr>
  </w:style>
  <w:style w:type="paragraph" w:styleId="CommentText">
    <w:name w:val="annotation text"/>
    <w:basedOn w:val="Normal"/>
    <w:link w:val="CommentTextChar"/>
    <w:uiPriority w:val="99"/>
    <w:semiHidden/>
    <w:unhideWhenUsed/>
    <w:rsid w:val="00EB451C"/>
    <w:pPr>
      <w:spacing w:line="240" w:lineRule="auto"/>
    </w:pPr>
    <w:rPr>
      <w:sz w:val="20"/>
      <w:szCs w:val="20"/>
    </w:rPr>
  </w:style>
  <w:style w:type="character" w:customStyle="1" w:styleId="CommentTextChar">
    <w:name w:val="Comment Text Char"/>
    <w:basedOn w:val="DefaultParagraphFont"/>
    <w:link w:val="CommentText"/>
    <w:uiPriority w:val="99"/>
    <w:semiHidden/>
    <w:rsid w:val="00EB451C"/>
    <w:rPr>
      <w:sz w:val="20"/>
      <w:szCs w:val="20"/>
    </w:rPr>
  </w:style>
  <w:style w:type="paragraph" w:styleId="CommentSubject">
    <w:name w:val="annotation subject"/>
    <w:basedOn w:val="CommentText"/>
    <w:next w:val="CommentText"/>
    <w:link w:val="CommentSubjectChar"/>
    <w:uiPriority w:val="99"/>
    <w:semiHidden/>
    <w:unhideWhenUsed/>
    <w:rsid w:val="00EB451C"/>
    <w:rPr>
      <w:b/>
      <w:bCs/>
    </w:rPr>
  </w:style>
  <w:style w:type="character" w:customStyle="1" w:styleId="CommentSubjectChar">
    <w:name w:val="Comment Subject Char"/>
    <w:basedOn w:val="CommentTextChar"/>
    <w:link w:val="CommentSubject"/>
    <w:uiPriority w:val="99"/>
    <w:semiHidden/>
    <w:rsid w:val="00EB451C"/>
    <w:rPr>
      <w:b/>
      <w:bCs/>
      <w:sz w:val="20"/>
      <w:szCs w:val="20"/>
    </w:rPr>
  </w:style>
  <w:style w:type="paragraph" w:styleId="BalloonText">
    <w:name w:val="Balloon Text"/>
    <w:basedOn w:val="Normal"/>
    <w:link w:val="BalloonTextChar"/>
    <w:uiPriority w:val="99"/>
    <w:semiHidden/>
    <w:unhideWhenUsed/>
    <w:rsid w:val="00EB45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451C"/>
    <w:rPr>
      <w:rFonts w:ascii="Segoe UI" w:hAnsi="Segoe UI" w:cs="Segoe UI"/>
      <w:sz w:val="18"/>
      <w:szCs w:val="18"/>
    </w:rPr>
  </w:style>
  <w:style w:type="paragraph" w:styleId="FootnoteText">
    <w:name w:val="footnote text"/>
    <w:basedOn w:val="Normal"/>
    <w:link w:val="FootnoteTextChar"/>
    <w:uiPriority w:val="99"/>
    <w:semiHidden/>
    <w:unhideWhenUsed/>
    <w:rsid w:val="006C24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24D3"/>
    <w:rPr>
      <w:sz w:val="20"/>
      <w:szCs w:val="20"/>
    </w:rPr>
  </w:style>
  <w:style w:type="character" w:styleId="FootnoteReference">
    <w:name w:val="footnote reference"/>
    <w:basedOn w:val="DefaultParagraphFont"/>
    <w:uiPriority w:val="99"/>
    <w:semiHidden/>
    <w:unhideWhenUsed/>
    <w:rsid w:val="006C24D3"/>
    <w:rPr>
      <w:vertAlign w:val="superscript"/>
    </w:rPr>
  </w:style>
  <w:style w:type="character" w:customStyle="1" w:styleId="Heading1Char">
    <w:name w:val="Heading 1 Char"/>
    <w:basedOn w:val="DefaultParagraphFont"/>
    <w:link w:val="Heading1"/>
    <w:uiPriority w:val="9"/>
    <w:rsid w:val="00C40867"/>
    <w:rPr>
      <w:rFonts w:asciiTheme="majorHAnsi" w:eastAsiaTheme="majorEastAsia" w:hAnsiTheme="majorHAnsi" w:cstheme="majorBidi"/>
      <w:color w:val="2F5496" w:themeColor="accent1" w:themeShade="BF"/>
      <w:sz w:val="32"/>
      <w:szCs w:val="32"/>
      <w:lang w:val="en-US"/>
    </w:rPr>
  </w:style>
  <w:style w:type="paragraph" w:styleId="Revision">
    <w:name w:val="Revision"/>
    <w:hidden/>
    <w:uiPriority w:val="99"/>
    <w:semiHidden/>
    <w:rsid w:val="006513F0"/>
    <w:pPr>
      <w:spacing w:after="0" w:line="240" w:lineRule="auto"/>
    </w:pPr>
  </w:style>
  <w:style w:type="paragraph" w:styleId="ListParagraph">
    <w:name w:val="List Paragraph"/>
    <w:basedOn w:val="Normal"/>
    <w:uiPriority w:val="34"/>
    <w:qFormat/>
    <w:rsid w:val="00870E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ind.org.uk/information-support/drugs-and-treatments/cognitive-behavioural-therapy-cbt/about-cbt/"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ind.org.uk/information-support/legal-rights/mental-capacity-act-2005/overview/"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sycnet.apa.org/record/2010-10108-002" TargetMode="External"/><Relationship Id="rId5" Type="http://schemas.openxmlformats.org/officeDocument/2006/relationships/numbering" Target="numbering.xml"/><Relationship Id="rId15" Type="http://schemas.openxmlformats.org/officeDocument/2006/relationships/hyperlink" Target="https://www.ncbi.nlm.nih.gov/pmc/articles/PMC2928448/"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nd.org.uk/information-support/types-of-mental-health-problems/eating-problems/treatment-sup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0d628a1c7cd1817a8937aad3b249d3dd">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c931f5b8eda2994bde49d8365b054ce"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DA0D7B-A28E-45B7-A730-9675942D6106}">
  <ds:schemaRefs>
    <ds:schemaRef ds:uri="http://schemas.microsoft.com/office/infopath/2007/PartnerControls"/>
    <ds:schemaRef ds:uri="http://www.w3.org/XML/1998/namespace"/>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http://purl.org/dc/dcmitype/"/>
    <ds:schemaRef ds:uri="http://purl.org/dc/terms/"/>
    <ds:schemaRef ds:uri="a8d74de7-2952-40f5-912e-dc0441479ce8"/>
    <ds:schemaRef ds:uri="2dc8c000-3fb6-4aae-80f6-b33e90f8692e"/>
  </ds:schemaRefs>
</ds:datastoreItem>
</file>

<file path=customXml/itemProps2.xml><?xml version="1.0" encoding="utf-8"?>
<ds:datastoreItem xmlns:ds="http://schemas.openxmlformats.org/officeDocument/2006/customXml" ds:itemID="{DF864B6F-A0AC-4986-BBC7-CE9EF942C20D}">
  <ds:schemaRefs>
    <ds:schemaRef ds:uri="http://schemas.microsoft.com/office/2006/metadata/contentType"/>
    <ds:schemaRef ds:uri="http://schemas.microsoft.com/office/2006/metadata/properties/metaAttributes"/>
    <ds:schemaRef ds:uri="http://www.w3.org/2000/xmlns/"/>
    <ds:schemaRef ds:uri="http://www.w3.org/2001/XMLSchema"/>
    <ds:schemaRef ds:uri="2dc8c000-3fb6-4aae-80f6-b33e90f8692e"/>
    <ds:schemaRef ds:uri="a8d74de7-2952-40f5-912e-dc0441479ce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844959-5AE0-4F24-8392-DB7587E0EADC}">
  <ds:schemaRefs>
    <ds:schemaRef ds:uri="http://schemas.microsoft.com/sharepoint/v3/contenttype/forms"/>
  </ds:schemaRefs>
</ds:datastoreItem>
</file>

<file path=customXml/itemProps4.xml><?xml version="1.0" encoding="utf-8"?>
<ds:datastoreItem xmlns:ds="http://schemas.openxmlformats.org/officeDocument/2006/customXml" ds:itemID="{C0AF294C-AE8B-4D3B-AD6D-A12D380B4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592</TotalTime>
  <Pages>7</Pages>
  <Words>2427</Words>
  <Characters>13835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Dominic Sheppard (1902308)</dc:creator>
  <cp:keywords/>
  <dc:description/>
  <cp:lastModifiedBy>Judith Sheppard (Hywel Dda UHB - Waiting List Administrator)</cp:lastModifiedBy>
  <cp:revision>194</cp:revision>
  <dcterms:created xsi:type="dcterms:W3CDTF">2021-04-30T08:21:00Z</dcterms:created>
  <dcterms:modified xsi:type="dcterms:W3CDTF">2021-05-07T14:04:00Z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