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04AD5" w14:textId="77777777" w:rsidR="00184669" w:rsidRDefault="00184669">
      <w:pPr>
        <w:spacing w:line="360" w:lineRule="auto"/>
        <w:jc w:val="center"/>
        <w:rPr>
          <w:rFonts w:ascii="Times New Roman" w:eastAsia="Times New Roman" w:hAnsi="Times New Roman" w:cs="Times New Roman"/>
          <w:b/>
          <w:sz w:val="32"/>
          <w:szCs w:val="32"/>
        </w:rPr>
      </w:pPr>
    </w:p>
    <w:p w14:paraId="62D39E60" w14:textId="77777777" w:rsidR="00184669" w:rsidRDefault="00184669">
      <w:pPr>
        <w:spacing w:line="360" w:lineRule="auto"/>
        <w:jc w:val="center"/>
        <w:rPr>
          <w:rFonts w:ascii="Times New Roman" w:eastAsia="Times New Roman" w:hAnsi="Times New Roman" w:cs="Times New Roman"/>
          <w:b/>
          <w:sz w:val="32"/>
          <w:szCs w:val="32"/>
        </w:rPr>
      </w:pPr>
    </w:p>
    <w:p w14:paraId="6B6FB046" w14:textId="77777777" w:rsidR="00184669" w:rsidRDefault="00184669">
      <w:pPr>
        <w:spacing w:line="360" w:lineRule="auto"/>
        <w:jc w:val="center"/>
        <w:rPr>
          <w:rFonts w:ascii="Times New Roman" w:eastAsia="Times New Roman" w:hAnsi="Times New Roman" w:cs="Times New Roman"/>
          <w:b/>
          <w:sz w:val="32"/>
          <w:szCs w:val="32"/>
        </w:rPr>
      </w:pPr>
    </w:p>
    <w:p w14:paraId="36CA60BF" w14:textId="77777777" w:rsidR="00184669" w:rsidRDefault="00184669">
      <w:pPr>
        <w:spacing w:line="360" w:lineRule="auto"/>
        <w:jc w:val="center"/>
        <w:rPr>
          <w:rFonts w:ascii="Times New Roman" w:eastAsia="Times New Roman" w:hAnsi="Times New Roman" w:cs="Times New Roman"/>
          <w:b/>
          <w:sz w:val="32"/>
          <w:szCs w:val="32"/>
        </w:rPr>
      </w:pPr>
    </w:p>
    <w:p w14:paraId="0CEE47D9" w14:textId="77777777" w:rsidR="00184669" w:rsidRDefault="00184669">
      <w:pPr>
        <w:spacing w:line="360" w:lineRule="auto"/>
        <w:jc w:val="center"/>
        <w:rPr>
          <w:rFonts w:ascii="Times New Roman" w:eastAsia="Times New Roman" w:hAnsi="Times New Roman" w:cs="Times New Roman"/>
          <w:b/>
          <w:sz w:val="32"/>
          <w:szCs w:val="32"/>
        </w:rPr>
      </w:pPr>
    </w:p>
    <w:p w14:paraId="2C46F5BF" w14:textId="77777777" w:rsidR="00184669" w:rsidRDefault="00184669">
      <w:pPr>
        <w:spacing w:line="360" w:lineRule="auto"/>
        <w:jc w:val="center"/>
        <w:rPr>
          <w:rFonts w:ascii="Times New Roman" w:eastAsia="Times New Roman" w:hAnsi="Times New Roman" w:cs="Times New Roman"/>
          <w:b/>
          <w:sz w:val="32"/>
          <w:szCs w:val="32"/>
        </w:rPr>
      </w:pPr>
    </w:p>
    <w:p w14:paraId="394E76C8" w14:textId="77777777" w:rsidR="00184669" w:rsidRDefault="00184669">
      <w:pPr>
        <w:spacing w:line="360" w:lineRule="auto"/>
        <w:jc w:val="center"/>
        <w:rPr>
          <w:rFonts w:ascii="Times New Roman" w:eastAsia="Times New Roman" w:hAnsi="Times New Roman" w:cs="Times New Roman"/>
          <w:b/>
          <w:sz w:val="32"/>
          <w:szCs w:val="32"/>
        </w:rPr>
      </w:pPr>
    </w:p>
    <w:p w14:paraId="122F9AB2" w14:textId="77777777" w:rsidR="00184669" w:rsidRDefault="00184669">
      <w:pPr>
        <w:spacing w:line="360" w:lineRule="auto"/>
        <w:jc w:val="center"/>
        <w:rPr>
          <w:rFonts w:ascii="Times New Roman" w:eastAsia="Times New Roman" w:hAnsi="Times New Roman" w:cs="Times New Roman"/>
          <w:b/>
          <w:sz w:val="32"/>
          <w:szCs w:val="32"/>
        </w:rPr>
      </w:pPr>
    </w:p>
    <w:p w14:paraId="474E4F71" w14:textId="77777777" w:rsidR="00184669" w:rsidRDefault="00184669">
      <w:pPr>
        <w:spacing w:line="360" w:lineRule="auto"/>
        <w:jc w:val="center"/>
        <w:rPr>
          <w:rFonts w:ascii="Times New Roman" w:eastAsia="Times New Roman" w:hAnsi="Times New Roman" w:cs="Times New Roman"/>
          <w:b/>
          <w:sz w:val="32"/>
          <w:szCs w:val="32"/>
        </w:rPr>
      </w:pPr>
    </w:p>
    <w:p w14:paraId="224A8568" w14:textId="77777777" w:rsidR="00184669" w:rsidRDefault="00184669">
      <w:pPr>
        <w:spacing w:line="360" w:lineRule="auto"/>
        <w:jc w:val="center"/>
        <w:rPr>
          <w:rFonts w:ascii="Times New Roman" w:eastAsia="Times New Roman" w:hAnsi="Times New Roman" w:cs="Times New Roman"/>
          <w:b/>
          <w:sz w:val="32"/>
          <w:szCs w:val="32"/>
        </w:rPr>
      </w:pPr>
    </w:p>
    <w:p w14:paraId="1FECBB14" w14:textId="77777777" w:rsidR="00184669" w:rsidRDefault="00184669">
      <w:pPr>
        <w:spacing w:line="360" w:lineRule="auto"/>
        <w:jc w:val="center"/>
        <w:rPr>
          <w:rFonts w:ascii="Times New Roman" w:eastAsia="Times New Roman" w:hAnsi="Times New Roman" w:cs="Times New Roman"/>
          <w:b/>
          <w:sz w:val="32"/>
          <w:szCs w:val="32"/>
        </w:rPr>
      </w:pPr>
    </w:p>
    <w:p w14:paraId="00BA0EFC" w14:textId="77777777" w:rsidR="00AA10C8" w:rsidRDefault="00D547DA" w:rsidP="00AD20F3">
      <w:pPr>
        <w:spacing w:line="360" w:lineRule="auto"/>
        <w:jc w:val="center"/>
        <w:rPr>
          <w:rFonts w:ascii="Times New Roman" w:eastAsia="Times New Roman" w:hAnsi="Times New Roman" w:cs="Times New Roman"/>
          <w:b/>
          <w:sz w:val="32"/>
          <w:szCs w:val="32"/>
        </w:rPr>
      </w:pPr>
      <w:r w:rsidRPr="00B9604C">
        <w:rPr>
          <w:rFonts w:ascii="Times New Roman" w:eastAsia="Times New Roman" w:hAnsi="Times New Roman" w:cs="Times New Roman"/>
          <w:b/>
          <w:sz w:val="32"/>
          <w:szCs w:val="32"/>
        </w:rPr>
        <w:t>A STUDY OF RELATIONSHIPS BETWEEN EMPLOYEE MOTIVATION AND PERFORMANCE MANAGEMENT</w:t>
      </w:r>
      <w:r w:rsidR="00AA10C8">
        <w:rPr>
          <w:rFonts w:ascii="Times New Roman" w:eastAsia="Times New Roman" w:hAnsi="Times New Roman" w:cs="Times New Roman"/>
          <w:b/>
          <w:sz w:val="32"/>
          <w:szCs w:val="32"/>
        </w:rPr>
        <w:t xml:space="preserve"> </w:t>
      </w:r>
      <w:r w:rsidRPr="00B9604C">
        <w:rPr>
          <w:rFonts w:ascii="Times New Roman" w:eastAsia="Times New Roman" w:hAnsi="Times New Roman" w:cs="Times New Roman"/>
          <w:b/>
          <w:sz w:val="32"/>
          <w:szCs w:val="32"/>
        </w:rPr>
        <w:t xml:space="preserve"> </w:t>
      </w:r>
    </w:p>
    <w:p w14:paraId="016FE083" w14:textId="3CD7CECA" w:rsidR="007C477A" w:rsidRDefault="00AA10C8" w:rsidP="00AD20F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A </w:t>
      </w:r>
      <w:r w:rsidRPr="00B9604C">
        <w:rPr>
          <w:rFonts w:ascii="Times New Roman" w:eastAsia="Times New Roman" w:hAnsi="Times New Roman" w:cs="Times New Roman"/>
          <w:b/>
          <w:sz w:val="32"/>
          <w:szCs w:val="32"/>
        </w:rPr>
        <w:t xml:space="preserve">CASE STUDY OF </w:t>
      </w:r>
      <w:proofErr w:type="gramStart"/>
      <w:r w:rsidRPr="00B9604C">
        <w:rPr>
          <w:rFonts w:ascii="Times New Roman" w:eastAsia="Times New Roman" w:hAnsi="Times New Roman" w:cs="Times New Roman"/>
          <w:b/>
          <w:sz w:val="32"/>
          <w:szCs w:val="32"/>
        </w:rPr>
        <w:t>APPLE</w:t>
      </w:r>
      <w:r>
        <w:rPr>
          <w:rFonts w:ascii="Times New Roman" w:eastAsia="Times New Roman" w:hAnsi="Times New Roman" w:cs="Times New Roman"/>
          <w:b/>
          <w:sz w:val="32"/>
          <w:szCs w:val="32"/>
        </w:rPr>
        <w:t xml:space="preserve">  INC.</w:t>
      </w:r>
      <w:proofErr w:type="gramEnd"/>
      <w:r>
        <w:rPr>
          <w:rFonts w:ascii="Times New Roman" w:eastAsia="Times New Roman" w:hAnsi="Times New Roman" w:cs="Times New Roman"/>
          <w:b/>
          <w:sz w:val="32"/>
          <w:szCs w:val="32"/>
        </w:rPr>
        <w:t xml:space="preserve">  U.K</w:t>
      </w:r>
    </w:p>
    <w:p w14:paraId="3E24DE72" w14:textId="77777777" w:rsidR="007C477A" w:rsidRDefault="007C477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277684B2" w14:textId="77777777" w:rsidR="007C477A" w:rsidRDefault="007C477A" w:rsidP="007C477A">
      <w:pPr>
        <w:spacing w:line="360" w:lineRule="auto"/>
        <w:jc w:val="center"/>
      </w:pPr>
      <w:r>
        <w:rPr>
          <w:rFonts w:ascii="Times New Roman" w:eastAsia="Times New Roman" w:hAnsi="Times New Roman"/>
          <w:noProof/>
          <w:sz w:val="24"/>
          <w:szCs w:val="24"/>
          <w:lang w:val="en-IN" w:eastAsia="en-GB"/>
        </w:rPr>
        <w:lastRenderedPageBreak/>
        <w:drawing>
          <wp:inline distT="0" distB="0" distL="0" distR="0" wp14:anchorId="53D644CB" wp14:editId="5E1A020D">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76496" cy="1120139"/>
                    </a:xfrm>
                    <a:prstGeom prst="rect">
                      <a:avLst/>
                    </a:prstGeom>
                    <a:noFill/>
                    <a:ln>
                      <a:noFill/>
                      <a:prstDash/>
                    </a:ln>
                  </pic:spPr>
                </pic:pic>
              </a:graphicData>
            </a:graphic>
          </wp:inline>
        </w:drawing>
      </w:r>
    </w:p>
    <w:p w14:paraId="08CD6CDF" w14:textId="77777777" w:rsidR="007C477A" w:rsidRDefault="007C477A" w:rsidP="007C477A">
      <w:pPr>
        <w:spacing w:line="360" w:lineRule="auto"/>
        <w:jc w:val="both"/>
        <w:rPr>
          <w:b/>
          <w:sz w:val="24"/>
          <w:szCs w:val="24"/>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7C477A" w14:paraId="6EA61C01" w14:textId="77777777" w:rsidTr="00EC629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BD65012" w14:textId="77777777" w:rsidR="007C477A" w:rsidRDefault="007C477A" w:rsidP="00EC6291">
            <w:pPr>
              <w:spacing w:line="480" w:lineRule="auto"/>
              <w:jc w:val="both"/>
              <w:rPr>
                <w:b/>
                <w:sz w:val="24"/>
                <w:szCs w:val="24"/>
                <w:lang w:val="en-IN" w:eastAsia="en-GB"/>
              </w:rPr>
            </w:pPr>
            <w:r>
              <w:rPr>
                <w:b/>
                <w:sz w:val="24"/>
                <w:szCs w:val="24"/>
                <w:lang w:val="en-IN" w:eastAsia="en-GB"/>
              </w:rPr>
              <w:t>Module Title:</w:t>
            </w:r>
          </w:p>
          <w:p w14:paraId="77CAB10E" w14:textId="77777777" w:rsidR="007C477A" w:rsidRDefault="007C477A" w:rsidP="00EC6291">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5F76338" w14:textId="77777777" w:rsidR="007C477A" w:rsidRDefault="007C477A" w:rsidP="00EC6291">
            <w:pPr>
              <w:spacing w:line="480" w:lineRule="auto"/>
              <w:jc w:val="both"/>
              <w:rPr>
                <w:b/>
                <w:sz w:val="24"/>
                <w:szCs w:val="24"/>
                <w:lang w:val="en-IN" w:eastAsia="en-GB"/>
              </w:rPr>
            </w:pPr>
            <w:r>
              <w:rPr>
                <w:b/>
                <w:sz w:val="24"/>
                <w:szCs w:val="24"/>
                <w:lang w:val="en-IN" w:eastAsia="en-GB"/>
              </w:rPr>
              <w:t xml:space="preserve">Dissertation </w:t>
            </w:r>
          </w:p>
        </w:tc>
      </w:tr>
      <w:tr w:rsidR="007C477A" w14:paraId="2440AABE" w14:textId="77777777" w:rsidTr="00EC629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58D4932" w14:textId="77777777" w:rsidR="007C477A" w:rsidRDefault="007C477A" w:rsidP="00EC6291">
            <w:pPr>
              <w:spacing w:line="480" w:lineRule="auto"/>
              <w:jc w:val="both"/>
              <w:rPr>
                <w:b/>
                <w:sz w:val="24"/>
                <w:szCs w:val="24"/>
                <w:lang w:val="en-IN" w:eastAsia="en-GB"/>
              </w:rPr>
            </w:pPr>
            <w:r>
              <w:rPr>
                <w:b/>
                <w:sz w:val="24"/>
                <w:szCs w:val="24"/>
                <w:lang w:val="en-IN" w:eastAsia="en-GB"/>
              </w:rPr>
              <w:t>Module Code:</w:t>
            </w:r>
          </w:p>
          <w:p w14:paraId="483E06AA" w14:textId="77777777" w:rsidR="007C477A" w:rsidRDefault="007C477A" w:rsidP="00EC6291">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E927935" w14:textId="254D686D" w:rsidR="007C477A" w:rsidRDefault="007C477A" w:rsidP="00EC6291">
            <w:pPr>
              <w:spacing w:line="480" w:lineRule="auto"/>
              <w:jc w:val="both"/>
              <w:rPr>
                <w:b/>
                <w:sz w:val="24"/>
                <w:szCs w:val="24"/>
                <w:lang w:val="en-IN" w:eastAsia="en-GB"/>
              </w:rPr>
            </w:pPr>
            <w:r>
              <w:rPr>
                <w:b/>
                <w:sz w:val="24"/>
                <w:szCs w:val="24"/>
                <w:lang w:val="en-IN" w:eastAsia="en-GB"/>
              </w:rPr>
              <w:t>LCMB7020</w:t>
            </w:r>
          </w:p>
        </w:tc>
      </w:tr>
      <w:tr w:rsidR="007C477A" w14:paraId="08D6EEE4" w14:textId="77777777" w:rsidTr="00EC629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FE2EF3F" w14:textId="77777777" w:rsidR="007C477A" w:rsidRDefault="007C477A" w:rsidP="00EC6291">
            <w:pPr>
              <w:spacing w:line="480" w:lineRule="auto"/>
              <w:jc w:val="both"/>
              <w:rPr>
                <w:b/>
                <w:sz w:val="24"/>
                <w:szCs w:val="24"/>
                <w:lang w:val="en-IN" w:eastAsia="en-GB"/>
              </w:rPr>
            </w:pPr>
            <w:r>
              <w:rPr>
                <w:b/>
                <w:sz w:val="24"/>
                <w:szCs w:val="24"/>
                <w:lang w:val="en-IN" w:eastAsia="en-GB"/>
              </w:rPr>
              <w:t xml:space="preserve">Course: </w:t>
            </w:r>
          </w:p>
          <w:p w14:paraId="200134E1" w14:textId="77777777" w:rsidR="007C477A" w:rsidRDefault="007C477A" w:rsidP="00EC6291">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9567247" w14:textId="77777777" w:rsidR="007C477A" w:rsidRDefault="007C477A" w:rsidP="00EC6291">
            <w:pPr>
              <w:spacing w:line="480" w:lineRule="auto"/>
              <w:jc w:val="both"/>
              <w:rPr>
                <w:b/>
                <w:sz w:val="24"/>
                <w:szCs w:val="24"/>
                <w:lang w:val="en-IN" w:eastAsia="en-GB"/>
              </w:rPr>
            </w:pPr>
            <w:proofErr w:type="gramStart"/>
            <w:r>
              <w:rPr>
                <w:b/>
                <w:sz w:val="24"/>
                <w:szCs w:val="24"/>
                <w:lang w:val="en-IN" w:eastAsia="en-GB"/>
              </w:rPr>
              <w:t>MASTERS OF BUSINESS ADMINISTRATION</w:t>
            </w:r>
            <w:proofErr w:type="gramEnd"/>
            <w:r>
              <w:rPr>
                <w:b/>
                <w:sz w:val="24"/>
                <w:szCs w:val="24"/>
                <w:lang w:val="en-IN" w:eastAsia="en-GB"/>
              </w:rPr>
              <w:t xml:space="preserve"> IN HUMAN REASOURCE MANAGEMENT</w:t>
            </w:r>
          </w:p>
          <w:p w14:paraId="346B0621" w14:textId="77777777" w:rsidR="007C477A" w:rsidRDefault="007C477A" w:rsidP="00EC6291">
            <w:pPr>
              <w:spacing w:line="480" w:lineRule="auto"/>
              <w:jc w:val="both"/>
              <w:rPr>
                <w:b/>
                <w:sz w:val="24"/>
                <w:szCs w:val="24"/>
                <w:lang w:val="en-IN" w:eastAsia="en-GB"/>
              </w:rPr>
            </w:pPr>
          </w:p>
        </w:tc>
      </w:tr>
      <w:tr w:rsidR="007C477A" w14:paraId="131FBCE8" w14:textId="77777777" w:rsidTr="00EC629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8975E92" w14:textId="77777777" w:rsidR="007C477A" w:rsidRDefault="007C477A" w:rsidP="00EC6291">
            <w:pPr>
              <w:spacing w:line="480" w:lineRule="auto"/>
              <w:jc w:val="both"/>
              <w:rPr>
                <w:b/>
                <w:sz w:val="24"/>
                <w:szCs w:val="24"/>
                <w:lang w:val="en-IN" w:eastAsia="en-GB"/>
              </w:rPr>
            </w:pPr>
            <w:r>
              <w:rPr>
                <w:b/>
                <w:sz w:val="24"/>
                <w:szCs w:val="24"/>
                <w:lang w:val="en-IN" w:eastAsia="en-GB"/>
              </w:rPr>
              <w:t>Dissertation Topic:</w:t>
            </w:r>
          </w:p>
          <w:p w14:paraId="2213D44B" w14:textId="77777777" w:rsidR="007C477A" w:rsidRDefault="007C477A" w:rsidP="00EC6291">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DC3FF22" w14:textId="381E1DD1" w:rsidR="007C477A" w:rsidRDefault="007C477A" w:rsidP="00EC6291">
            <w:pPr>
              <w:spacing w:line="480" w:lineRule="auto"/>
              <w:jc w:val="both"/>
              <w:rPr>
                <w:b/>
                <w:sz w:val="24"/>
                <w:szCs w:val="24"/>
                <w:lang w:val="en-IN" w:eastAsia="en-GB"/>
              </w:rPr>
            </w:pPr>
            <w:r w:rsidRPr="00657A57">
              <w:rPr>
                <w:b/>
                <w:sz w:val="24"/>
                <w:szCs w:val="24"/>
                <w:lang w:val="en-IN" w:eastAsia="en-GB"/>
              </w:rPr>
              <w:t xml:space="preserve">A STUDY OF RELATIONSHIPS BETWEEN EMPLOYEE MOTIVATION AND PERFORMANCE MANAGEMENT: </w:t>
            </w:r>
            <w:r w:rsidR="00AE427F">
              <w:rPr>
                <w:b/>
                <w:sz w:val="24"/>
                <w:szCs w:val="24"/>
                <w:lang w:val="en-IN" w:eastAsia="en-GB"/>
              </w:rPr>
              <w:t xml:space="preserve">A </w:t>
            </w:r>
            <w:r w:rsidRPr="00657A57">
              <w:rPr>
                <w:b/>
                <w:sz w:val="24"/>
                <w:szCs w:val="24"/>
                <w:lang w:val="en-IN" w:eastAsia="en-GB"/>
              </w:rPr>
              <w:t>CASE STUDY OF APPLE</w:t>
            </w:r>
            <w:r w:rsidR="00AE427F">
              <w:rPr>
                <w:b/>
                <w:sz w:val="24"/>
                <w:szCs w:val="24"/>
                <w:lang w:val="en-IN" w:eastAsia="en-GB"/>
              </w:rPr>
              <w:t xml:space="preserve"> INC.</w:t>
            </w:r>
          </w:p>
        </w:tc>
      </w:tr>
      <w:tr w:rsidR="007C477A" w14:paraId="050E047A" w14:textId="77777777" w:rsidTr="00EC6291">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39EC601" w14:textId="77777777" w:rsidR="007C477A" w:rsidRDefault="007C477A" w:rsidP="00EC6291">
            <w:pPr>
              <w:spacing w:line="480" w:lineRule="auto"/>
              <w:jc w:val="both"/>
              <w:rPr>
                <w:b/>
                <w:sz w:val="24"/>
                <w:szCs w:val="24"/>
                <w:lang w:val="en-IN" w:eastAsia="en-GB"/>
              </w:rPr>
            </w:pPr>
            <w:r>
              <w:rPr>
                <w:b/>
                <w:sz w:val="24"/>
                <w:szCs w:val="24"/>
                <w:lang w:val="en-IN" w:eastAsia="en-GB"/>
              </w:rPr>
              <w:t>Lecturer:</w:t>
            </w:r>
          </w:p>
          <w:p w14:paraId="3D1EF745" w14:textId="77777777" w:rsidR="007C477A" w:rsidRDefault="007C477A" w:rsidP="00EC6291">
            <w:pPr>
              <w:spacing w:line="480" w:lineRule="auto"/>
              <w:jc w:val="both"/>
              <w:rPr>
                <w:b/>
                <w:sz w:val="24"/>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800E2E9" w14:textId="77777777" w:rsidR="007C477A" w:rsidRDefault="007C477A" w:rsidP="00EC6291">
            <w:pPr>
              <w:spacing w:line="480" w:lineRule="auto"/>
              <w:jc w:val="both"/>
              <w:rPr>
                <w:b/>
                <w:sz w:val="24"/>
                <w:szCs w:val="24"/>
                <w:lang w:val="en-IN" w:eastAsia="en-GB"/>
              </w:rPr>
            </w:pPr>
            <w:proofErr w:type="spellStart"/>
            <w:r>
              <w:rPr>
                <w:b/>
                <w:sz w:val="24"/>
                <w:szCs w:val="24"/>
                <w:lang w:val="en-IN" w:eastAsia="en-GB"/>
              </w:rPr>
              <w:t>Dr.</w:t>
            </w:r>
            <w:proofErr w:type="spellEnd"/>
            <w:r>
              <w:rPr>
                <w:b/>
                <w:sz w:val="24"/>
                <w:szCs w:val="24"/>
                <w:lang w:val="en-IN" w:eastAsia="en-GB"/>
              </w:rPr>
              <w:t xml:space="preserve"> Jaya Gopalkrishnan</w:t>
            </w:r>
          </w:p>
        </w:tc>
      </w:tr>
    </w:tbl>
    <w:p w14:paraId="05CE6B28" w14:textId="77777777" w:rsidR="007C477A" w:rsidRDefault="007C477A" w:rsidP="007C477A">
      <w:pPr>
        <w:pageBreakBefore/>
        <w:spacing w:line="360" w:lineRule="auto"/>
        <w:jc w:val="both"/>
      </w:pPr>
    </w:p>
    <w:p w14:paraId="5AF17ECC" w14:textId="77777777" w:rsidR="007C477A" w:rsidRDefault="007C477A" w:rsidP="007C477A">
      <w:pPr>
        <w:spacing w:after="120" w:line="360" w:lineRule="auto"/>
        <w:jc w:val="both"/>
        <w:rPr>
          <w:b/>
          <w:sz w:val="24"/>
          <w:szCs w:val="24"/>
          <w:lang w:val="en-IN" w:eastAsia="en-GB"/>
        </w:rPr>
      </w:pPr>
    </w:p>
    <w:p w14:paraId="7D9A4AD2"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center"/>
      </w:pPr>
      <w:r>
        <w:rPr>
          <w:rFonts w:ascii="Times New Roman" w:eastAsia="Times New Roman" w:hAnsi="Times New Roman"/>
          <w:noProof/>
          <w:sz w:val="24"/>
          <w:szCs w:val="24"/>
          <w:lang w:val="en-IN" w:eastAsia="en-GB"/>
        </w:rPr>
        <w:drawing>
          <wp:inline distT="0" distB="0" distL="0" distR="0" wp14:anchorId="26CD928D" wp14:editId="377BFF4B">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4202" cy="761996"/>
                    </a:xfrm>
                    <a:prstGeom prst="rect">
                      <a:avLst/>
                    </a:prstGeom>
                    <a:noFill/>
                    <a:ln>
                      <a:noFill/>
                      <a:prstDash/>
                    </a:ln>
                  </pic:spPr>
                </pic:pic>
              </a:graphicData>
            </a:graphic>
          </wp:inline>
        </w:drawing>
      </w:r>
    </w:p>
    <w:p w14:paraId="23355E04"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lang w:val="en-IN" w:eastAsia="en-GB"/>
        </w:rPr>
        <w:t>Master’s Degrees by Examination and Dissertation</w:t>
      </w:r>
    </w:p>
    <w:p w14:paraId="51647F84"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center"/>
      </w:pPr>
      <w:r>
        <w:rPr>
          <w:b/>
          <w:sz w:val="24"/>
          <w:szCs w:val="24"/>
          <w:lang w:val="en-IN" w:eastAsia="en-GB"/>
        </w:rPr>
        <w:t>Declaration Form</w:t>
      </w:r>
      <w:r>
        <w:rPr>
          <w:sz w:val="24"/>
          <w:szCs w:val="24"/>
          <w:lang w:val="en-IN" w:eastAsia="en-GB"/>
        </w:rPr>
        <w:t>.</w:t>
      </w:r>
    </w:p>
    <w:p w14:paraId="177CD069"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1. This work has not previously been accepted in substance for any degree and is not being concurrently submitted in candidature for any degree.</w:t>
      </w:r>
    </w:p>
    <w:p w14:paraId="2A53FD60"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roofErr w:type="gramStart"/>
      <w:r>
        <w:rPr>
          <w:sz w:val="24"/>
          <w:szCs w:val="24"/>
          <w:lang w:val="en-IN" w:eastAsia="en-GB"/>
        </w:rPr>
        <w:t>Signed  :</w:t>
      </w:r>
      <w:proofErr w:type="gramEnd"/>
      <w:r>
        <w:rPr>
          <w:sz w:val="24"/>
          <w:szCs w:val="24"/>
          <w:lang w:val="en-IN" w:eastAsia="en-GB"/>
        </w:rPr>
        <w:t xml:space="preserve">  </w:t>
      </w:r>
      <w:r w:rsidRPr="007701DB">
        <w:rPr>
          <w:sz w:val="24"/>
          <w:szCs w:val="24"/>
          <w:lang w:val="en-IN" w:eastAsia="en-GB"/>
        </w:rPr>
        <w:t>Karishma</w:t>
      </w:r>
      <w:r>
        <w:rPr>
          <w:sz w:val="24"/>
          <w:szCs w:val="24"/>
          <w:lang w:val="en-IN" w:eastAsia="en-GB"/>
        </w:rPr>
        <w:t xml:space="preserve"> </w:t>
      </w:r>
      <w:r w:rsidRPr="007701DB">
        <w:rPr>
          <w:sz w:val="24"/>
          <w:szCs w:val="24"/>
          <w:lang w:val="en-IN" w:eastAsia="en-GB"/>
        </w:rPr>
        <w:t>Vesuwala</w:t>
      </w:r>
    </w:p>
    <w:p w14:paraId="732C0C4F" w14:textId="3A351114"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Date    </w:t>
      </w:r>
      <w:proofErr w:type="gramStart"/>
      <w:r>
        <w:rPr>
          <w:sz w:val="24"/>
          <w:szCs w:val="24"/>
          <w:lang w:val="en-IN" w:eastAsia="en-GB"/>
        </w:rPr>
        <w:t xml:space="preserve">  :</w:t>
      </w:r>
      <w:proofErr w:type="gramEnd"/>
      <w:r>
        <w:rPr>
          <w:sz w:val="24"/>
          <w:szCs w:val="24"/>
          <w:lang w:val="en-IN" w:eastAsia="en-GB"/>
        </w:rPr>
        <w:t xml:space="preserve"> </w:t>
      </w:r>
      <w:r w:rsidRPr="007701DB">
        <w:rPr>
          <w:sz w:val="24"/>
          <w:szCs w:val="24"/>
          <w:lang w:val="en-IN" w:eastAsia="en-GB"/>
        </w:rPr>
        <w:t>1</w:t>
      </w:r>
      <w:r w:rsidR="00770F2F">
        <w:rPr>
          <w:sz w:val="24"/>
          <w:szCs w:val="24"/>
          <w:lang w:val="en-IN" w:eastAsia="en-GB"/>
        </w:rPr>
        <w:t>5</w:t>
      </w:r>
      <w:r w:rsidRPr="007701DB">
        <w:rPr>
          <w:sz w:val="24"/>
          <w:szCs w:val="24"/>
          <w:lang w:val="en-IN" w:eastAsia="en-GB"/>
        </w:rPr>
        <w:t>/06/202</w:t>
      </w:r>
      <w:r>
        <w:rPr>
          <w:sz w:val="24"/>
          <w:szCs w:val="24"/>
          <w:lang w:val="en-IN" w:eastAsia="en-GB"/>
        </w:rPr>
        <w:t>3</w:t>
      </w:r>
    </w:p>
    <w:p w14:paraId="7BE13AFE"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  </w:t>
      </w:r>
    </w:p>
    <w:p w14:paraId="0AA10BB3"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2. This dissertation is being submitted in partial fulfilment of the requirements for the degree of </w:t>
      </w:r>
      <w:proofErr w:type="gramStart"/>
      <w:r>
        <w:rPr>
          <w:sz w:val="24"/>
          <w:szCs w:val="24"/>
          <w:lang w:val="en-IN" w:eastAsia="en-GB"/>
        </w:rPr>
        <w:t>Master in Business Administration</w:t>
      </w:r>
      <w:proofErr w:type="gramEnd"/>
      <w:r>
        <w:rPr>
          <w:sz w:val="24"/>
          <w:szCs w:val="24"/>
          <w:lang w:val="en-IN" w:eastAsia="en-GB"/>
        </w:rPr>
        <w:t>.</w:t>
      </w:r>
    </w:p>
    <w:p w14:paraId="5F4A9B61"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roofErr w:type="gramStart"/>
      <w:r>
        <w:rPr>
          <w:sz w:val="24"/>
          <w:szCs w:val="24"/>
          <w:lang w:val="en-IN" w:eastAsia="en-GB"/>
        </w:rPr>
        <w:t>Signed  :</w:t>
      </w:r>
      <w:proofErr w:type="gramEnd"/>
      <w:r>
        <w:rPr>
          <w:sz w:val="24"/>
          <w:szCs w:val="24"/>
          <w:lang w:val="en-IN" w:eastAsia="en-GB"/>
        </w:rPr>
        <w:t xml:space="preserve">  </w:t>
      </w:r>
      <w:r w:rsidRPr="007701DB">
        <w:rPr>
          <w:sz w:val="24"/>
          <w:szCs w:val="24"/>
          <w:lang w:val="en-IN" w:eastAsia="en-GB"/>
        </w:rPr>
        <w:t>Karishma</w:t>
      </w:r>
      <w:r>
        <w:rPr>
          <w:sz w:val="24"/>
          <w:szCs w:val="24"/>
          <w:lang w:val="en-IN" w:eastAsia="en-GB"/>
        </w:rPr>
        <w:t xml:space="preserve"> </w:t>
      </w:r>
      <w:r w:rsidRPr="007701DB">
        <w:rPr>
          <w:sz w:val="24"/>
          <w:szCs w:val="24"/>
          <w:lang w:val="en-IN" w:eastAsia="en-GB"/>
        </w:rPr>
        <w:t>Vesuwala</w:t>
      </w:r>
    </w:p>
    <w:p w14:paraId="4C37D1C6" w14:textId="576BAC12"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Date     </w:t>
      </w:r>
      <w:proofErr w:type="gramStart"/>
      <w:r>
        <w:rPr>
          <w:sz w:val="24"/>
          <w:szCs w:val="24"/>
          <w:lang w:val="en-IN" w:eastAsia="en-GB"/>
        </w:rPr>
        <w:t xml:space="preserve">  :</w:t>
      </w:r>
      <w:proofErr w:type="gramEnd"/>
      <w:r>
        <w:rPr>
          <w:sz w:val="24"/>
          <w:szCs w:val="24"/>
          <w:lang w:val="en-IN" w:eastAsia="en-GB"/>
        </w:rPr>
        <w:t xml:space="preserve"> </w:t>
      </w:r>
      <w:bookmarkStart w:id="0" w:name="_Hlk137571272"/>
      <w:r w:rsidRPr="007701DB">
        <w:rPr>
          <w:sz w:val="24"/>
          <w:szCs w:val="24"/>
          <w:lang w:val="en-IN" w:eastAsia="en-GB"/>
        </w:rPr>
        <w:t>1</w:t>
      </w:r>
      <w:r w:rsidR="00770F2F">
        <w:rPr>
          <w:sz w:val="24"/>
          <w:szCs w:val="24"/>
          <w:lang w:val="en-IN" w:eastAsia="en-GB"/>
        </w:rPr>
        <w:t>5</w:t>
      </w:r>
      <w:r w:rsidRPr="007701DB">
        <w:rPr>
          <w:sz w:val="24"/>
          <w:szCs w:val="24"/>
          <w:lang w:val="en-IN" w:eastAsia="en-GB"/>
        </w:rPr>
        <w:t>/06/202</w:t>
      </w:r>
      <w:r>
        <w:rPr>
          <w:sz w:val="24"/>
          <w:szCs w:val="24"/>
          <w:lang w:val="en-IN" w:eastAsia="en-GB"/>
        </w:rPr>
        <w:t>3</w:t>
      </w:r>
      <w:bookmarkEnd w:id="0"/>
    </w:p>
    <w:p w14:paraId="1477643C"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 3. This dissertation is the result of my own independent work/investigation, except where otherwise stated.</w:t>
      </w:r>
    </w:p>
    <w:p w14:paraId="434D1A54"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Other sources are acknowledged by footnotes giving explicit references. </w:t>
      </w:r>
    </w:p>
    <w:p w14:paraId="7FF7DBC2"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A bibliography is appended.</w:t>
      </w:r>
    </w:p>
    <w:p w14:paraId="62B69A1C"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Signed </w:t>
      </w:r>
      <w:proofErr w:type="gramStart"/>
      <w:r>
        <w:rPr>
          <w:sz w:val="24"/>
          <w:szCs w:val="24"/>
          <w:lang w:val="en-IN" w:eastAsia="en-GB"/>
        </w:rPr>
        <w:t>candidate  :</w:t>
      </w:r>
      <w:proofErr w:type="gramEnd"/>
      <w:r>
        <w:rPr>
          <w:sz w:val="24"/>
          <w:szCs w:val="24"/>
          <w:lang w:val="en-IN" w:eastAsia="en-GB"/>
        </w:rPr>
        <w:t xml:space="preserve">  </w:t>
      </w:r>
      <w:r w:rsidRPr="007701DB">
        <w:rPr>
          <w:sz w:val="24"/>
          <w:szCs w:val="24"/>
          <w:lang w:val="en-IN" w:eastAsia="en-GB"/>
        </w:rPr>
        <w:t>Karishma</w:t>
      </w:r>
      <w:r>
        <w:rPr>
          <w:sz w:val="24"/>
          <w:szCs w:val="24"/>
          <w:lang w:val="en-IN" w:eastAsia="en-GB"/>
        </w:rPr>
        <w:t xml:space="preserve"> </w:t>
      </w:r>
      <w:r w:rsidRPr="007701DB">
        <w:rPr>
          <w:sz w:val="24"/>
          <w:szCs w:val="24"/>
          <w:lang w:val="en-IN" w:eastAsia="en-GB"/>
        </w:rPr>
        <w:t>Vesuwala</w:t>
      </w:r>
    </w:p>
    <w:p w14:paraId="12430F19" w14:textId="34657F08"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Date:   </w:t>
      </w:r>
      <w:r w:rsidRPr="007701DB">
        <w:rPr>
          <w:sz w:val="24"/>
          <w:szCs w:val="24"/>
          <w:lang w:val="en-IN" w:eastAsia="en-GB"/>
        </w:rPr>
        <w:t>1</w:t>
      </w:r>
      <w:r w:rsidR="00770F2F">
        <w:rPr>
          <w:sz w:val="24"/>
          <w:szCs w:val="24"/>
          <w:lang w:val="en-IN" w:eastAsia="en-GB"/>
        </w:rPr>
        <w:t>5</w:t>
      </w:r>
      <w:r w:rsidRPr="007701DB">
        <w:rPr>
          <w:sz w:val="24"/>
          <w:szCs w:val="24"/>
          <w:lang w:val="en-IN" w:eastAsia="en-GB"/>
        </w:rPr>
        <w:t>/06/202</w:t>
      </w:r>
      <w:r>
        <w:rPr>
          <w:sz w:val="24"/>
          <w:szCs w:val="24"/>
          <w:lang w:val="en-IN" w:eastAsia="en-GB"/>
        </w:rPr>
        <w:t>3</w:t>
      </w:r>
    </w:p>
    <w:p w14:paraId="31A6ED47"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pPr>
      <w:r>
        <w:rPr>
          <w:sz w:val="24"/>
          <w:szCs w:val="24"/>
          <w:lang w:val="en-IN" w:eastAsia="en-GB"/>
        </w:rPr>
        <w:t xml:space="preserve">  </w:t>
      </w:r>
    </w:p>
    <w:p w14:paraId="6BE9834C"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 xml:space="preserve">4. I hereby give consent for my dissertation, if accepted, to be available for </w:t>
      </w:r>
      <w:proofErr w:type="gramStart"/>
      <w:r>
        <w:rPr>
          <w:sz w:val="24"/>
          <w:szCs w:val="24"/>
          <w:lang w:val="en-IN" w:eastAsia="en-GB"/>
        </w:rPr>
        <w:t>photocopying,  inter</w:t>
      </w:r>
      <w:proofErr w:type="gramEnd"/>
      <w:r>
        <w:rPr>
          <w:sz w:val="24"/>
          <w:szCs w:val="24"/>
          <w:lang w:val="en-IN" w:eastAsia="en-GB"/>
        </w:rPr>
        <w:t xml:space="preserve">- library loan, and for deposit in the University’s digital repository </w:t>
      </w:r>
    </w:p>
    <w:p w14:paraId="785EF7E3" w14:textId="7DABB450"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Signed (candidate</w:t>
      </w:r>
      <w:proofErr w:type="gramStart"/>
      <w:r>
        <w:rPr>
          <w:sz w:val="24"/>
          <w:szCs w:val="24"/>
          <w:lang w:val="en-IN" w:eastAsia="en-GB"/>
        </w:rPr>
        <w:t>) :</w:t>
      </w:r>
      <w:proofErr w:type="gramEnd"/>
      <w:r>
        <w:rPr>
          <w:sz w:val="24"/>
          <w:szCs w:val="24"/>
          <w:lang w:val="en-IN" w:eastAsia="en-GB"/>
        </w:rPr>
        <w:t xml:space="preserve"> </w:t>
      </w:r>
      <w:r w:rsidR="00770F2F">
        <w:rPr>
          <w:sz w:val="24"/>
          <w:szCs w:val="24"/>
          <w:lang w:val="en-IN" w:eastAsia="en-GB"/>
        </w:rPr>
        <w:t>Karishma Vesuwala</w:t>
      </w:r>
    </w:p>
    <w:p w14:paraId="6E58B447" w14:textId="60DE0885"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roofErr w:type="gramStart"/>
      <w:r>
        <w:rPr>
          <w:sz w:val="24"/>
          <w:szCs w:val="24"/>
          <w:lang w:val="en-IN" w:eastAsia="en-GB"/>
        </w:rPr>
        <w:t>Date :</w:t>
      </w:r>
      <w:proofErr w:type="gramEnd"/>
      <w:r>
        <w:rPr>
          <w:sz w:val="24"/>
          <w:szCs w:val="24"/>
          <w:lang w:val="en-IN" w:eastAsia="en-GB"/>
        </w:rPr>
        <w:t xml:space="preserve"> </w:t>
      </w:r>
      <w:r w:rsidRPr="007701DB">
        <w:rPr>
          <w:sz w:val="24"/>
          <w:szCs w:val="24"/>
          <w:lang w:val="en-IN" w:eastAsia="en-GB"/>
        </w:rPr>
        <w:t>1</w:t>
      </w:r>
      <w:r w:rsidR="00770F2F">
        <w:rPr>
          <w:sz w:val="24"/>
          <w:szCs w:val="24"/>
          <w:lang w:val="en-IN" w:eastAsia="en-GB"/>
        </w:rPr>
        <w:t>5</w:t>
      </w:r>
      <w:r w:rsidRPr="007701DB">
        <w:rPr>
          <w:sz w:val="24"/>
          <w:szCs w:val="24"/>
          <w:lang w:val="en-IN" w:eastAsia="en-GB"/>
        </w:rPr>
        <w:t>/06/202</w:t>
      </w:r>
      <w:r>
        <w:rPr>
          <w:sz w:val="24"/>
          <w:szCs w:val="24"/>
          <w:lang w:val="en-IN" w:eastAsia="en-GB"/>
        </w:rPr>
        <w:t>3</w:t>
      </w:r>
    </w:p>
    <w:p w14:paraId="5C08E886"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
    <w:p w14:paraId="5CCD49B3"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
    <w:p w14:paraId="4A913CE1"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pPr>
      <w:r>
        <w:rPr>
          <w:b/>
          <w:sz w:val="24"/>
          <w:szCs w:val="24"/>
          <w:lang w:val="en-IN" w:eastAsia="en-GB"/>
        </w:rPr>
        <w:t>Supervisor’s Declaration</w:t>
      </w:r>
      <w:r>
        <w:rPr>
          <w:sz w:val="24"/>
          <w:szCs w:val="24"/>
          <w:lang w:val="en-IN" w:eastAsia="en-GB"/>
        </w:rPr>
        <w:t>.</w:t>
      </w:r>
    </w:p>
    <w:p w14:paraId="40D9704F" w14:textId="77777777"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I am satisfied that this work is the result of the student’s own efforts.</w:t>
      </w:r>
    </w:p>
    <w:p w14:paraId="70B6681A" w14:textId="35159DA6" w:rsidR="007C477A" w:rsidRDefault="007C477A"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proofErr w:type="gramStart"/>
      <w:r>
        <w:rPr>
          <w:sz w:val="24"/>
          <w:szCs w:val="24"/>
          <w:lang w:val="en-IN" w:eastAsia="en-GB"/>
        </w:rPr>
        <w:t>Signed :</w:t>
      </w:r>
      <w:r w:rsidR="00C87B6C">
        <w:rPr>
          <w:sz w:val="24"/>
          <w:szCs w:val="24"/>
          <w:lang w:val="en-IN" w:eastAsia="en-GB"/>
        </w:rPr>
        <w:t>Dr</w:t>
      </w:r>
      <w:proofErr w:type="gramEnd"/>
      <w:r w:rsidR="00C87B6C">
        <w:rPr>
          <w:sz w:val="24"/>
          <w:szCs w:val="24"/>
          <w:lang w:val="en-IN" w:eastAsia="en-GB"/>
        </w:rPr>
        <w:t xml:space="preserve"> Jaya Gopalkrishnan</w:t>
      </w:r>
    </w:p>
    <w:p w14:paraId="483AC56F" w14:textId="1DF3378B" w:rsidR="00770F2F" w:rsidRDefault="00770F2F" w:rsidP="007C477A">
      <w:pPr>
        <w:pBdr>
          <w:top w:val="single" w:sz="4" w:space="1" w:color="000000"/>
          <w:left w:val="single" w:sz="4" w:space="4" w:color="000000"/>
          <w:bottom w:val="single" w:sz="4" w:space="1" w:color="000000"/>
          <w:right w:val="single" w:sz="4" w:space="4" w:color="000000"/>
        </w:pBdr>
        <w:spacing w:after="120" w:line="360" w:lineRule="auto"/>
        <w:jc w:val="both"/>
        <w:rPr>
          <w:sz w:val="24"/>
          <w:szCs w:val="24"/>
          <w:lang w:val="en-IN" w:eastAsia="en-GB"/>
        </w:rPr>
      </w:pPr>
      <w:r>
        <w:rPr>
          <w:sz w:val="24"/>
          <w:szCs w:val="24"/>
          <w:lang w:val="en-IN" w:eastAsia="en-GB"/>
        </w:rPr>
        <w:t>Date:</w:t>
      </w:r>
      <w:r w:rsidR="00C87B6C">
        <w:rPr>
          <w:sz w:val="24"/>
          <w:szCs w:val="24"/>
          <w:lang w:val="en-IN" w:eastAsia="en-GB"/>
        </w:rPr>
        <w:t>15/6/23</w:t>
      </w:r>
    </w:p>
    <w:p w14:paraId="20C4B2BF" w14:textId="0F01BF04" w:rsidR="007C477A" w:rsidRDefault="007C477A" w:rsidP="007C477A">
      <w:pPr>
        <w:pBdr>
          <w:top w:val="single" w:sz="2" w:space="31" w:color="FFFFFF" w:shadow="1"/>
          <w:left w:val="single" w:sz="2" w:space="31" w:color="FFFFFF" w:shadow="1"/>
          <w:bottom w:val="single" w:sz="2" w:space="31" w:color="FFFFFF" w:shadow="1"/>
          <w:right w:val="single" w:sz="2" w:space="31" w:color="FFFFFF" w:shadow="1"/>
        </w:pBdr>
        <w:spacing w:line="360" w:lineRule="auto"/>
        <w:rPr>
          <w:i/>
          <w:color w:val="000000"/>
          <w:sz w:val="24"/>
          <w:szCs w:val="24"/>
          <w:lang w:val="en-IN" w:eastAsia="en-GB"/>
        </w:rPr>
      </w:pPr>
      <w:r>
        <w:rPr>
          <w:i/>
          <w:color w:val="000000"/>
          <w:sz w:val="24"/>
          <w:szCs w:val="24"/>
          <w:lang w:val="en-IN" w:eastAsia="en-GB"/>
        </w:rPr>
        <w:t xml:space="preserve"> </w:t>
      </w:r>
    </w:p>
    <w:p w14:paraId="350A0242" w14:textId="77777777" w:rsidR="007C477A" w:rsidRDefault="007C477A" w:rsidP="007C477A">
      <w:pPr>
        <w:pageBreakBefore/>
      </w:pPr>
    </w:p>
    <w:p w14:paraId="5C0572A5" w14:textId="77777777" w:rsidR="007C477A" w:rsidRDefault="007C477A" w:rsidP="007C477A">
      <w:pPr>
        <w:spacing w:after="120" w:line="360" w:lineRule="auto"/>
        <w:jc w:val="both"/>
        <w:rPr>
          <w:b/>
          <w:sz w:val="24"/>
          <w:szCs w:val="24"/>
          <w:lang w:val="en-IN" w:eastAsia="en-GB"/>
        </w:rPr>
      </w:pPr>
    </w:p>
    <w:p w14:paraId="580C0785" w14:textId="77777777" w:rsidR="007C477A" w:rsidRDefault="007C477A" w:rsidP="007C477A">
      <w:pPr>
        <w:spacing w:line="360" w:lineRule="auto"/>
        <w:jc w:val="center"/>
        <w:rPr>
          <w:b/>
          <w:sz w:val="24"/>
          <w:szCs w:val="24"/>
          <w:lang w:val="en-IN" w:eastAsia="en-GB"/>
        </w:rPr>
      </w:pPr>
      <w:r>
        <w:rPr>
          <w:b/>
          <w:sz w:val="24"/>
          <w:szCs w:val="24"/>
          <w:lang w:val="en-IN" w:eastAsia="en-GB"/>
        </w:rPr>
        <w:t>University of Wales: Trinity Saint David</w:t>
      </w:r>
    </w:p>
    <w:p w14:paraId="60896284" w14:textId="77777777" w:rsidR="007C477A" w:rsidRDefault="007C477A" w:rsidP="007C477A">
      <w:pPr>
        <w:spacing w:line="360" w:lineRule="auto"/>
        <w:jc w:val="center"/>
      </w:pPr>
      <w:r>
        <w:rPr>
          <w:b/>
          <w:sz w:val="24"/>
          <w:szCs w:val="24"/>
          <w:lang w:val="en-IN" w:eastAsia="en-GB"/>
        </w:rPr>
        <w:t>E-Thesis Deposit Agreement</w:t>
      </w:r>
    </w:p>
    <w:p w14:paraId="11953CB2" w14:textId="77777777" w:rsidR="007C477A" w:rsidRDefault="007C477A" w:rsidP="007C477A">
      <w:pPr>
        <w:spacing w:line="360" w:lineRule="auto"/>
        <w:jc w:val="both"/>
        <w:rPr>
          <w:b/>
          <w:sz w:val="24"/>
          <w:szCs w:val="24"/>
          <w:lang w:val="en-IN" w:eastAsia="en-GB"/>
        </w:rPr>
      </w:pPr>
    </w:p>
    <w:p w14:paraId="25462ADE" w14:textId="77777777" w:rsidR="007C477A" w:rsidRDefault="007C477A" w:rsidP="007C477A">
      <w:pPr>
        <w:spacing w:line="360" w:lineRule="auto"/>
        <w:jc w:val="both"/>
        <w:rPr>
          <w:b/>
          <w:sz w:val="24"/>
          <w:szCs w:val="24"/>
          <w:lang w:val="en-IN" w:eastAsia="en-GB"/>
        </w:rPr>
      </w:pPr>
      <w:r>
        <w:rPr>
          <w:b/>
          <w:sz w:val="24"/>
          <w:szCs w:val="24"/>
          <w:lang w:val="en-IN" w:eastAsia="en-GB"/>
        </w:rPr>
        <w:t>Details of the Work</w:t>
      </w:r>
    </w:p>
    <w:p w14:paraId="0FE754F4" w14:textId="77777777" w:rsidR="007C477A" w:rsidRDefault="007C477A" w:rsidP="007C477A">
      <w:pPr>
        <w:spacing w:line="360" w:lineRule="auto"/>
        <w:jc w:val="both"/>
        <w:rPr>
          <w:sz w:val="24"/>
          <w:szCs w:val="24"/>
          <w:lang w:val="en-IN" w:eastAsia="en-GB"/>
        </w:rPr>
      </w:pPr>
      <w:r>
        <w:rPr>
          <w:sz w:val="24"/>
          <w:szCs w:val="24"/>
          <w:lang w:val="en-IN" w:eastAsia="en-GB"/>
        </w:rPr>
        <w:t>I would like to deposit the following item in the digital repository maintained by the University, and/or in any other repository authorized for use by the University:</w:t>
      </w:r>
    </w:p>
    <w:p w14:paraId="38B2C100" w14:textId="77777777" w:rsidR="007C477A" w:rsidRDefault="007C477A" w:rsidP="007C477A">
      <w:pPr>
        <w:spacing w:line="360" w:lineRule="auto"/>
        <w:jc w:val="both"/>
        <w:rPr>
          <w:sz w:val="24"/>
          <w:szCs w:val="24"/>
          <w:lang w:val="en-IN" w:eastAsia="en-GB"/>
        </w:rPr>
      </w:pPr>
    </w:p>
    <w:p w14:paraId="3CA2E4DB" w14:textId="77777777" w:rsidR="007C477A" w:rsidRDefault="007C477A" w:rsidP="007C477A">
      <w:pPr>
        <w:spacing w:line="360" w:lineRule="auto"/>
        <w:jc w:val="both"/>
      </w:pPr>
      <w:r>
        <w:rPr>
          <w:b/>
          <w:sz w:val="24"/>
          <w:szCs w:val="24"/>
          <w:lang w:val="en-IN" w:eastAsia="en-GB"/>
        </w:rPr>
        <w:t>Title</w:t>
      </w:r>
      <w:r>
        <w:rPr>
          <w:sz w:val="24"/>
          <w:szCs w:val="24"/>
          <w:lang w:val="en-IN" w:eastAsia="en-GB"/>
        </w:rPr>
        <w:t xml:space="preserve">: </w:t>
      </w:r>
      <w:r w:rsidRPr="00E664CE">
        <w:rPr>
          <w:sz w:val="24"/>
          <w:szCs w:val="24"/>
          <w:lang w:val="en-IN" w:eastAsia="en-GB"/>
        </w:rPr>
        <w:t>A STUDY OF RELATIONSHIPS BETWEEN EMPLOYEE MOTIVATION AND PERFORMANCE MANAGEMENT: CASE STUDY OF APPLE</w:t>
      </w:r>
      <w:r>
        <w:rPr>
          <w:sz w:val="24"/>
          <w:szCs w:val="24"/>
          <w:lang w:val="en-IN" w:eastAsia="en-GB"/>
        </w:rPr>
        <w:t xml:space="preserve"> IN UK</w:t>
      </w:r>
    </w:p>
    <w:p w14:paraId="503286D1" w14:textId="77777777" w:rsidR="007C477A" w:rsidRDefault="007C477A" w:rsidP="007C477A">
      <w:pPr>
        <w:spacing w:line="360" w:lineRule="auto"/>
        <w:jc w:val="both"/>
        <w:rPr>
          <w:sz w:val="24"/>
          <w:szCs w:val="24"/>
          <w:lang w:val="en-IN" w:eastAsia="en-GB"/>
        </w:rPr>
      </w:pPr>
    </w:p>
    <w:p w14:paraId="3D6AD0EC" w14:textId="77777777" w:rsidR="007C477A" w:rsidRDefault="007C477A" w:rsidP="007C477A">
      <w:pPr>
        <w:spacing w:line="360" w:lineRule="auto"/>
        <w:jc w:val="both"/>
        <w:rPr>
          <w:sz w:val="24"/>
          <w:szCs w:val="24"/>
          <w:lang w:val="en-IN" w:eastAsia="en-GB"/>
        </w:rPr>
      </w:pPr>
      <w:r>
        <w:rPr>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5DDD523" w14:textId="77777777" w:rsidR="007C477A" w:rsidRDefault="007C477A" w:rsidP="007C477A">
      <w:pPr>
        <w:spacing w:line="360" w:lineRule="auto"/>
        <w:jc w:val="both"/>
        <w:rPr>
          <w:sz w:val="24"/>
          <w:szCs w:val="24"/>
          <w:lang w:val="en-IN" w:eastAsia="en-GB"/>
        </w:rPr>
      </w:pPr>
      <w:r>
        <w:rPr>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A466CAA" w14:textId="77777777" w:rsidR="007C477A" w:rsidRDefault="007C477A" w:rsidP="007C477A">
      <w:pPr>
        <w:spacing w:line="360" w:lineRule="auto"/>
        <w:jc w:val="both"/>
        <w:rPr>
          <w:b/>
          <w:sz w:val="24"/>
          <w:szCs w:val="24"/>
          <w:lang w:val="en-IN" w:eastAsia="en-GB"/>
        </w:rPr>
      </w:pPr>
      <w:r>
        <w:rPr>
          <w:b/>
          <w:sz w:val="24"/>
          <w:szCs w:val="24"/>
          <w:lang w:val="en-IN" w:eastAsia="en-GB"/>
        </w:rPr>
        <w:t>UW: TSD Digital Repository</w:t>
      </w:r>
    </w:p>
    <w:p w14:paraId="2AC3A481" w14:textId="77777777" w:rsidR="007C477A" w:rsidRDefault="007C477A" w:rsidP="007C477A">
      <w:pPr>
        <w:spacing w:line="360" w:lineRule="auto"/>
        <w:jc w:val="both"/>
        <w:rPr>
          <w:sz w:val="24"/>
          <w:szCs w:val="24"/>
          <w:lang w:val="en-IN" w:eastAsia="en-GB"/>
        </w:rPr>
      </w:pPr>
      <w:r>
        <w:rPr>
          <w:sz w:val="24"/>
          <w:szCs w:val="24"/>
          <w:lang w:val="en-IN" w:eastAsia="en-GB"/>
        </w:rPr>
        <w:t>I understand that work deposited in the digital repository will be accessible to a wide variety of people and institutions, including automated agents and search engines via the World Wide Web.</w:t>
      </w:r>
    </w:p>
    <w:p w14:paraId="2E8AAE2C" w14:textId="77777777" w:rsidR="007C477A" w:rsidRDefault="007C477A" w:rsidP="007C477A">
      <w:pPr>
        <w:spacing w:line="360" w:lineRule="auto"/>
        <w:jc w:val="both"/>
      </w:pPr>
      <w:r>
        <w:rPr>
          <w:sz w:val="24"/>
          <w:szCs w:val="24"/>
          <w:lang w:val="en-IN" w:eastAsia="en-GB"/>
        </w:rPr>
        <w:t>I understand that once the Work is deposited, the item and its metadata may be incorporated into public access catalogues or services, such as national databases of electronic theses.</w:t>
      </w:r>
    </w:p>
    <w:p w14:paraId="1948A880" w14:textId="77777777" w:rsidR="007C477A" w:rsidRDefault="007C477A" w:rsidP="007C477A">
      <w:pPr>
        <w:spacing w:line="360" w:lineRule="auto"/>
        <w:jc w:val="both"/>
        <w:rPr>
          <w:color w:val="FF0000"/>
          <w:sz w:val="24"/>
          <w:szCs w:val="24"/>
          <w:lang w:val="en-IN" w:eastAsia="en-GB"/>
        </w:rPr>
      </w:pPr>
    </w:p>
    <w:p w14:paraId="1374FA2A" w14:textId="77777777" w:rsidR="007C477A" w:rsidRDefault="007C477A" w:rsidP="007C477A">
      <w:pPr>
        <w:spacing w:line="360" w:lineRule="auto"/>
        <w:jc w:val="both"/>
        <w:rPr>
          <w:color w:val="FF0000"/>
          <w:sz w:val="24"/>
          <w:szCs w:val="24"/>
          <w:lang w:val="en-IN" w:eastAsia="en-GB"/>
        </w:rPr>
      </w:pPr>
    </w:p>
    <w:p w14:paraId="09ADD190" w14:textId="77777777" w:rsidR="007C477A" w:rsidRDefault="007C477A" w:rsidP="007C477A">
      <w:pPr>
        <w:spacing w:line="360" w:lineRule="auto"/>
        <w:ind w:left="-1418"/>
      </w:pPr>
      <w:r>
        <w:rPr>
          <w:rFonts w:ascii="Times New Roman" w:eastAsia="Times New Roman" w:hAnsi="Times New Roman" w:cs="Times New Roman"/>
          <w:sz w:val="24"/>
          <w:szCs w:val="24"/>
          <w:lang w:val="en-IN" w:eastAsia="en-GB"/>
        </w:rPr>
        <w:t xml:space="preserve">  </w:t>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r>
      <w:r>
        <w:rPr>
          <w:rFonts w:ascii="Times New Roman" w:eastAsia="Times New Roman" w:hAnsi="Times New Roman" w:cs="Times New Roman"/>
          <w:sz w:val="24"/>
          <w:szCs w:val="24"/>
          <w:lang w:val="en-IN" w:eastAsia="en-GB"/>
        </w:rPr>
        <w:tab/>
        <w:t xml:space="preserve">             </w:t>
      </w:r>
      <w:r>
        <w:rPr>
          <w:b/>
          <w:sz w:val="24"/>
          <w:szCs w:val="24"/>
          <w:lang w:val="en-IN" w:eastAsia="en-GB"/>
        </w:rPr>
        <w:t>I agree as follows:</w:t>
      </w:r>
    </w:p>
    <w:p w14:paraId="6C4D2C8B" w14:textId="77777777" w:rsidR="007C477A" w:rsidRDefault="007C477A" w:rsidP="007C477A">
      <w:pPr>
        <w:numPr>
          <w:ilvl w:val="0"/>
          <w:numId w:val="4"/>
        </w:numPr>
        <w:suppressAutoHyphens/>
        <w:autoSpaceDN w:val="0"/>
        <w:spacing w:line="240" w:lineRule="auto"/>
        <w:jc w:val="both"/>
        <w:rPr>
          <w:sz w:val="24"/>
          <w:szCs w:val="24"/>
          <w:lang w:val="en-IN" w:eastAsia="en-GB"/>
        </w:rPr>
      </w:pPr>
      <w:r>
        <w:rPr>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14:paraId="67B2C947" w14:textId="77777777" w:rsidR="007C477A" w:rsidRDefault="007C477A" w:rsidP="007C477A">
      <w:pPr>
        <w:numPr>
          <w:ilvl w:val="0"/>
          <w:numId w:val="4"/>
        </w:numPr>
        <w:suppressAutoHyphens/>
        <w:autoSpaceDN w:val="0"/>
        <w:spacing w:line="240" w:lineRule="auto"/>
        <w:jc w:val="both"/>
        <w:rPr>
          <w:sz w:val="24"/>
          <w:szCs w:val="24"/>
          <w:lang w:val="en-IN" w:eastAsia="en-GB"/>
        </w:rPr>
      </w:pPr>
      <w:r>
        <w:rPr>
          <w:sz w:val="24"/>
          <w:szCs w:val="24"/>
          <w:lang w:val="en-IN" w:eastAsia="en-GB"/>
        </w:rPr>
        <w:t>That the electronic copy of the Work deposited in the digital repository and covered by this agreement, is identical in content to the paper copy of the Work.</w:t>
      </w:r>
    </w:p>
    <w:p w14:paraId="50E0A180" w14:textId="77777777" w:rsidR="007C477A" w:rsidRDefault="007C477A" w:rsidP="007C477A">
      <w:pPr>
        <w:numPr>
          <w:ilvl w:val="0"/>
          <w:numId w:val="4"/>
        </w:numPr>
        <w:suppressAutoHyphens/>
        <w:autoSpaceDN w:val="0"/>
        <w:spacing w:line="240" w:lineRule="auto"/>
        <w:jc w:val="both"/>
        <w:rPr>
          <w:sz w:val="24"/>
          <w:szCs w:val="24"/>
          <w:lang w:val="en-IN" w:eastAsia="en-GB"/>
        </w:rPr>
      </w:pPr>
      <w:r>
        <w:rPr>
          <w:sz w:val="24"/>
          <w:szCs w:val="24"/>
          <w:lang w:val="en-IN" w:eastAsia="en-GB"/>
        </w:rPr>
        <w:lastRenderedPageBreak/>
        <w:t>That I have exercised reasonable care to ensure that the Work is original, and to the best of my knowledge, does not breach any laws including those relating to defamation, libel and copyright.</w:t>
      </w:r>
    </w:p>
    <w:p w14:paraId="54A09D3D" w14:textId="77777777" w:rsidR="007C477A" w:rsidRDefault="007C477A" w:rsidP="007C477A">
      <w:pPr>
        <w:numPr>
          <w:ilvl w:val="0"/>
          <w:numId w:val="4"/>
        </w:numPr>
        <w:suppressAutoHyphens/>
        <w:autoSpaceDN w:val="0"/>
        <w:spacing w:line="240" w:lineRule="auto"/>
        <w:jc w:val="both"/>
      </w:pPr>
      <w:r>
        <w:rPr>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sz w:val="24"/>
          <w:szCs w:val="24"/>
          <w:lang w:val="en-IN" w:eastAsia="en-GB"/>
        </w:rPr>
        <w:t>or</w:t>
      </w:r>
      <w:r>
        <w:rPr>
          <w:sz w:val="24"/>
          <w:szCs w:val="24"/>
          <w:lang w:val="en-IN" w:eastAsia="en-GB"/>
        </w:rPr>
        <w:t xml:space="preserve"> that I have identified and removed that material for which adequate permission has not been obtained and which will be inaccessible via the digital repository</w:t>
      </w:r>
    </w:p>
    <w:p w14:paraId="30BD2306" w14:textId="77777777" w:rsidR="007C477A" w:rsidRDefault="007C477A" w:rsidP="007C477A">
      <w:pPr>
        <w:numPr>
          <w:ilvl w:val="0"/>
          <w:numId w:val="4"/>
        </w:numPr>
        <w:suppressAutoHyphens/>
        <w:autoSpaceDN w:val="0"/>
        <w:spacing w:line="240" w:lineRule="auto"/>
        <w:jc w:val="both"/>
        <w:rPr>
          <w:sz w:val="24"/>
          <w:szCs w:val="24"/>
          <w:lang w:val="en-IN" w:eastAsia="en-GB"/>
        </w:rPr>
      </w:pPr>
      <w:r>
        <w:rPr>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62F56C4D" w14:textId="77777777" w:rsidR="007C477A" w:rsidRDefault="007C477A" w:rsidP="007C477A">
      <w:pPr>
        <w:numPr>
          <w:ilvl w:val="0"/>
          <w:numId w:val="4"/>
        </w:numPr>
        <w:suppressAutoHyphens/>
        <w:autoSpaceDN w:val="0"/>
        <w:spacing w:line="240" w:lineRule="auto"/>
        <w:jc w:val="both"/>
        <w:rPr>
          <w:sz w:val="24"/>
          <w:szCs w:val="24"/>
          <w:lang w:val="en-IN" w:eastAsia="en-GB"/>
        </w:rPr>
      </w:pPr>
      <w:r>
        <w:rPr>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7C48BEFA" w14:textId="77777777" w:rsidR="007C477A" w:rsidRDefault="007C477A" w:rsidP="007C477A">
      <w:pPr>
        <w:spacing w:line="360" w:lineRule="auto"/>
        <w:jc w:val="both"/>
        <w:rPr>
          <w:rFonts w:ascii="Times New Roman" w:eastAsia="Times New Roman" w:hAnsi="Times New Roman"/>
          <w:sz w:val="24"/>
          <w:szCs w:val="24"/>
          <w:lang w:val="en-IN" w:eastAsia="en-GB"/>
        </w:rPr>
      </w:pPr>
    </w:p>
    <w:p w14:paraId="0DD38A70" w14:textId="77777777" w:rsidR="007C477A" w:rsidRDefault="007C477A" w:rsidP="007C477A">
      <w:pPr>
        <w:spacing w:line="360" w:lineRule="auto"/>
        <w:jc w:val="both"/>
        <w:rPr>
          <w:b/>
          <w:sz w:val="24"/>
          <w:szCs w:val="24"/>
          <w:lang w:val="en-IN" w:eastAsia="en-GB"/>
        </w:rPr>
      </w:pPr>
      <w:r>
        <w:rPr>
          <w:b/>
          <w:sz w:val="24"/>
          <w:szCs w:val="24"/>
          <w:lang w:val="en-IN" w:eastAsia="en-GB"/>
        </w:rPr>
        <w:t xml:space="preserve">Signature: </w:t>
      </w:r>
      <w:r w:rsidRPr="00E664CE">
        <w:rPr>
          <w:b/>
          <w:sz w:val="24"/>
          <w:szCs w:val="24"/>
          <w:lang w:val="en-IN" w:eastAsia="en-GB"/>
        </w:rPr>
        <w:t>Karishma</w:t>
      </w:r>
      <w:r>
        <w:rPr>
          <w:b/>
          <w:sz w:val="24"/>
          <w:szCs w:val="24"/>
          <w:lang w:val="en-IN" w:eastAsia="en-GB"/>
        </w:rPr>
        <w:t xml:space="preserve"> </w:t>
      </w:r>
      <w:r w:rsidRPr="00E664CE">
        <w:rPr>
          <w:b/>
          <w:sz w:val="24"/>
          <w:szCs w:val="24"/>
          <w:lang w:val="en-IN" w:eastAsia="en-GB"/>
        </w:rPr>
        <w:t>Vesuwala</w:t>
      </w:r>
    </w:p>
    <w:p w14:paraId="5652AD86" w14:textId="4CCABD2E" w:rsidR="007A1220" w:rsidRPr="007C477A" w:rsidRDefault="007C477A" w:rsidP="007C477A">
      <w:pPr>
        <w:spacing w:line="360" w:lineRule="auto"/>
        <w:jc w:val="both"/>
        <w:rPr>
          <w:b/>
          <w:sz w:val="24"/>
          <w:szCs w:val="24"/>
          <w:lang w:val="en-IN" w:eastAsia="en-GB"/>
        </w:rPr>
      </w:pPr>
      <w:r>
        <w:rPr>
          <w:b/>
          <w:sz w:val="24"/>
          <w:szCs w:val="24"/>
          <w:lang w:val="en-IN" w:eastAsia="en-GB"/>
        </w:rPr>
        <w:t xml:space="preserve">Date: </w:t>
      </w:r>
      <w:r w:rsidRPr="00E664CE">
        <w:rPr>
          <w:b/>
          <w:sz w:val="24"/>
          <w:szCs w:val="24"/>
          <w:lang w:val="en-IN" w:eastAsia="en-GB"/>
        </w:rPr>
        <w:t>1</w:t>
      </w:r>
      <w:r w:rsidR="00770F2F">
        <w:rPr>
          <w:b/>
          <w:sz w:val="24"/>
          <w:szCs w:val="24"/>
          <w:lang w:val="en-IN" w:eastAsia="en-GB"/>
        </w:rPr>
        <w:t>5</w:t>
      </w:r>
      <w:r w:rsidRPr="00E664CE">
        <w:rPr>
          <w:b/>
          <w:sz w:val="24"/>
          <w:szCs w:val="24"/>
          <w:lang w:val="en-IN" w:eastAsia="en-GB"/>
        </w:rPr>
        <w:t>/06/2023</w:t>
      </w:r>
    </w:p>
    <w:p w14:paraId="3C04B1FE" w14:textId="77777777" w:rsidR="007A1220" w:rsidRPr="007A1220" w:rsidRDefault="007A1220" w:rsidP="007A1220">
      <w:pPr>
        <w:spacing w:line="240" w:lineRule="auto"/>
        <w:jc w:val="both"/>
        <w:rPr>
          <w:rFonts w:eastAsia="Times New Roman"/>
          <w:lang w:eastAsia="en-GB"/>
        </w:rPr>
      </w:pPr>
    </w:p>
    <w:p w14:paraId="1B2D4427" w14:textId="77777777" w:rsidR="007A1220" w:rsidRPr="007A1220" w:rsidRDefault="007A1220" w:rsidP="007A1220">
      <w:pPr>
        <w:spacing w:line="240" w:lineRule="auto"/>
        <w:jc w:val="both"/>
        <w:rPr>
          <w:rFonts w:eastAsia="Times New Roman"/>
          <w:lang w:eastAsia="en-GB"/>
        </w:rPr>
      </w:pPr>
    </w:p>
    <w:p w14:paraId="329C5A2B" w14:textId="77777777" w:rsidR="007A1220" w:rsidRPr="007A1220" w:rsidRDefault="007A1220" w:rsidP="007A1220">
      <w:pPr>
        <w:spacing w:line="240" w:lineRule="auto"/>
        <w:jc w:val="both"/>
        <w:rPr>
          <w:rFonts w:eastAsia="Times New Roman"/>
          <w:lang w:eastAsia="en-GB"/>
        </w:rPr>
      </w:pPr>
    </w:p>
    <w:p w14:paraId="333C00D5" w14:textId="77777777" w:rsidR="007A1220" w:rsidRPr="007A1220" w:rsidRDefault="007A1220" w:rsidP="007A1220">
      <w:pPr>
        <w:spacing w:line="240" w:lineRule="auto"/>
        <w:jc w:val="both"/>
        <w:rPr>
          <w:rFonts w:eastAsia="Times New Roman"/>
          <w:lang w:eastAsia="en-GB"/>
        </w:rPr>
      </w:pPr>
    </w:p>
    <w:p w14:paraId="1FF8C3B9" w14:textId="77777777" w:rsidR="007A1220" w:rsidRPr="007A1220" w:rsidRDefault="007A1220" w:rsidP="007A1220">
      <w:pPr>
        <w:spacing w:line="240" w:lineRule="auto"/>
        <w:jc w:val="both"/>
        <w:rPr>
          <w:rFonts w:eastAsia="Times New Roman"/>
          <w:lang w:eastAsia="en-GB"/>
        </w:rPr>
      </w:pPr>
    </w:p>
    <w:p w14:paraId="2579499B" w14:textId="77777777" w:rsidR="007A1220" w:rsidRPr="007A1220" w:rsidRDefault="007A1220" w:rsidP="007A1220">
      <w:pPr>
        <w:spacing w:line="240" w:lineRule="auto"/>
        <w:jc w:val="both"/>
        <w:rPr>
          <w:rFonts w:eastAsia="Times New Roman"/>
          <w:lang w:eastAsia="en-GB"/>
        </w:rPr>
      </w:pPr>
    </w:p>
    <w:p w14:paraId="39097808" w14:textId="77777777" w:rsidR="007A1220" w:rsidRPr="007A1220" w:rsidRDefault="007A1220" w:rsidP="007A1220">
      <w:pPr>
        <w:spacing w:line="240" w:lineRule="auto"/>
        <w:jc w:val="both"/>
        <w:rPr>
          <w:rFonts w:eastAsia="Times New Roman"/>
          <w:lang w:eastAsia="en-GB"/>
        </w:rPr>
      </w:pPr>
    </w:p>
    <w:p w14:paraId="3B4E91A4" w14:textId="77777777" w:rsidR="007A1220" w:rsidRPr="007A1220" w:rsidRDefault="007A1220" w:rsidP="007A1220">
      <w:pPr>
        <w:spacing w:line="240" w:lineRule="auto"/>
        <w:jc w:val="both"/>
        <w:rPr>
          <w:rFonts w:eastAsia="Times New Roman"/>
          <w:lang w:eastAsia="en-GB"/>
        </w:rPr>
      </w:pPr>
    </w:p>
    <w:p w14:paraId="50360609" w14:textId="77777777" w:rsidR="007A1220" w:rsidRPr="007A1220" w:rsidRDefault="007A1220" w:rsidP="007A1220">
      <w:pPr>
        <w:spacing w:line="240" w:lineRule="auto"/>
        <w:jc w:val="both"/>
        <w:rPr>
          <w:rFonts w:eastAsia="Times New Roman"/>
          <w:lang w:eastAsia="en-GB"/>
        </w:rPr>
      </w:pPr>
    </w:p>
    <w:p w14:paraId="43926FB8" w14:textId="77777777" w:rsidR="007A1220" w:rsidRPr="007A1220" w:rsidRDefault="007A1220" w:rsidP="007A1220">
      <w:pPr>
        <w:spacing w:line="240" w:lineRule="auto"/>
        <w:jc w:val="both"/>
        <w:rPr>
          <w:rFonts w:eastAsia="Times New Roman"/>
          <w:lang w:eastAsia="en-GB"/>
        </w:rPr>
      </w:pPr>
    </w:p>
    <w:p w14:paraId="63D4C7A0" w14:textId="77777777" w:rsidR="007A1220" w:rsidRPr="007A1220" w:rsidRDefault="007A1220" w:rsidP="007A1220">
      <w:pPr>
        <w:spacing w:line="240" w:lineRule="auto"/>
        <w:jc w:val="both"/>
        <w:rPr>
          <w:rFonts w:eastAsia="Times New Roman"/>
          <w:lang w:eastAsia="en-GB"/>
        </w:rPr>
      </w:pPr>
    </w:p>
    <w:p w14:paraId="74FB2089" w14:textId="77777777" w:rsidR="007A1220" w:rsidRPr="007A1220" w:rsidRDefault="007A1220" w:rsidP="007A1220">
      <w:pPr>
        <w:spacing w:line="240" w:lineRule="auto"/>
        <w:jc w:val="both"/>
        <w:rPr>
          <w:rFonts w:eastAsia="Times New Roman"/>
          <w:lang w:eastAsia="en-GB"/>
        </w:rPr>
      </w:pPr>
    </w:p>
    <w:p w14:paraId="611C18AF" w14:textId="77777777" w:rsidR="007A1220" w:rsidRPr="007A1220" w:rsidRDefault="007A1220" w:rsidP="007A1220">
      <w:pPr>
        <w:spacing w:line="240" w:lineRule="auto"/>
        <w:jc w:val="both"/>
        <w:rPr>
          <w:rFonts w:eastAsia="Times New Roman"/>
          <w:lang w:eastAsia="en-GB"/>
        </w:rPr>
      </w:pPr>
    </w:p>
    <w:p w14:paraId="0DEBE797" w14:textId="77777777" w:rsidR="007A1220" w:rsidRPr="007A1220" w:rsidRDefault="007A1220" w:rsidP="007A1220">
      <w:pPr>
        <w:spacing w:line="240" w:lineRule="auto"/>
        <w:jc w:val="both"/>
        <w:rPr>
          <w:rFonts w:eastAsia="Times New Roman"/>
          <w:lang w:eastAsia="en-GB"/>
        </w:rPr>
      </w:pPr>
    </w:p>
    <w:p w14:paraId="2E20428E" w14:textId="77777777" w:rsidR="007A1220" w:rsidRPr="007A1220" w:rsidRDefault="007A1220" w:rsidP="007A1220">
      <w:pPr>
        <w:spacing w:line="240" w:lineRule="auto"/>
        <w:jc w:val="both"/>
        <w:rPr>
          <w:rFonts w:eastAsia="Times New Roman"/>
          <w:lang w:eastAsia="en-GB"/>
        </w:rPr>
      </w:pPr>
    </w:p>
    <w:p w14:paraId="38614C09" w14:textId="77777777" w:rsidR="007A1220" w:rsidRPr="007A1220" w:rsidRDefault="007A1220" w:rsidP="007A1220">
      <w:pPr>
        <w:spacing w:line="240" w:lineRule="auto"/>
        <w:jc w:val="both"/>
        <w:rPr>
          <w:rFonts w:eastAsia="Times New Roman"/>
          <w:lang w:eastAsia="en-GB"/>
        </w:rPr>
      </w:pPr>
    </w:p>
    <w:p w14:paraId="7005DD83" w14:textId="77777777" w:rsidR="00BA1464" w:rsidRPr="00C0145B" w:rsidRDefault="00BA1464" w:rsidP="00B80D1D">
      <w:pPr>
        <w:keepNext/>
        <w:keepLines/>
        <w:spacing w:before="240" w:line="360" w:lineRule="auto"/>
        <w:jc w:val="center"/>
        <w:outlineLvl w:val="0"/>
        <w:rPr>
          <w:rFonts w:ascii="Times New Roman" w:eastAsia="Times New Roman" w:hAnsi="Times New Roman" w:cs="Times New Roman"/>
          <w:b/>
          <w:sz w:val="28"/>
          <w:szCs w:val="28"/>
          <w:lang w:val="en-IN" w:eastAsia="en-GB"/>
        </w:rPr>
      </w:pPr>
      <w:bookmarkStart w:id="1" w:name="_gjdgxs"/>
      <w:bookmarkStart w:id="2" w:name="_30j0zll"/>
      <w:bookmarkStart w:id="3" w:name="_Toc137709484"/>
      <w:bookmarkEnd w:id="1"/>
      <w:bookmarkEnd w:id="2"/>
      <w:r w:rsidRPr="00C0145B">
        <w:rPr>
          <w:rFonts w:ascii="Times New Roman" w:eastAsia="Times New Roman" w:hAnsi="Times New Roman" w:cs="Times New Roman"/>
          <w:b/>
          <w:sz w:val="28"/>
          <w:szCs w:val="28"/>
          <w:lang w:val="en-IN" w:eastAsia="en-GB"/>
        </w:rPr>
        <w:lastRenderedPageBreak/>
        <w:t>Abstract</w:t>
      </w:r>
      <w:bookmarkEnd w:id="3"/>
    </w:p>
    <w:p w14:paraId="29882578" w14:textId="1430FF80" w:rsidR="007C477A" w:rsidRDefault="00BA1464" w:rsidP="00BA1464">
      <w:pPr>
        <w:keepNext/>
        <w:keepLines/>
        <w:spacing w:before="240" w:line="360" w:lineRule="auto"/>
        <w:jc w:val="both"/>
        <w:outlineLvl w:val="0"/>
        <w:rPr>
          <w:rFonts w:ascii="Times New Roman" w:eastAsia="Times New Roman" w:hAnsi="Times New Roman" w:cs="Times New Roman"/>
          <w:sz w:val="24"/>
          <w:szCs w:val="24"/>
        </w:rPr>
      </w:pPr>
      <w:bookmarkStart w:id="4" w:name="_Toc137709485"/>
      <w:r w:rsidRPr="00B9604C">
        <w:rPr>
          <w:rFonts w:ascii="Times New Roman" w:eastAsia="Times New Roman" w:hAnsi="Times New Roman" w:cs="Times New Roman"/>
          <w:sz w:val="24"/>
          <w:szCs w:val="24"/>
        </w:rPr>
        <w:t xml:space="preserve">This study </w:t>
      </w:r>
      <w:proofErr w:type="gramStart"/>
      <w:r w:rsidRPr="00B9604C">
        <w:rPr>
          <w:rFonts w:ascii="Times New Roman" w:eastAsia="Times New Roman" w:hAnsi="Times New Roman" w:cs="Times New Roman"/>
          <w:sz w:val="24"/>
          <w:szCs w:val="24"/>
        </w:rPr>
        <w:t>looks into</w:t>
      </w:r>
      <w:proofErr w:type="gramEnd"/>
      <w:r w:rsidRPr="00B9604C">
        <w:rPr>
          <w:rFonts w:ascii="Times New Roman" w:eastAsia="Times New Roman" w:hAnsi="Times New Roman" w:cs="Times New Roman"/>
          <w:sz w:val="24"/>
          <w:szCs w:val="24"/>
        </w:rPr>
        <w:t xml:space="preserve"> the connection between productivity as well as employee motivation at Apple Inc. Given the business's success, the issue of "managing highly motivated" employees is addressed. By studying both intrinsic as well as extrinsic motivation including its effects on worker productivity, the study seeks to offer insightful information for increasing motivation plus performance management. demonstrating the efficacy of feedback, </w:t>
      </w:r>
      <w:proofErr w:type="gramStart"/>
      <w:r w:rsidRPr="00B9604C">
        <w:rPr>
          <w:rFonts w:ascii="Times New Roman" w:eastAsia="Times New Roman" w:hAnsi="Times New Roman" w:cs="Times New Roman"/>
          <w:sz w:val="24"/>
          <w:szCs w:val="24"/>
        </w:rPr>
        <w:t>goal-setting</w:t>
      </w:r>
      <w:proofErr w:type="gramEnd"/>
      <w:r w:rsidRPr="00B9604C">
        <w:rPr>
          <w:rFonts w:ascii="Times New Roman" w:eastAsia="Times New Roman" w:hAnsi="Times New Roman" w:cs="Times New Roman"/>
          <w:sz w:val="24"/>
          <w:szCs w:val="24"/>
        </w:rPr>
        <w:t xml:space="preserve">, as well as recognition in increasing motivation as well as performance, in this study the research is about emphasises the significance of "intrinsic motivation for employee satisfaction" as well as engagement. The study design incorporates a positivist strategy plus quantitative research methods, concentrating on Apple Inc. as a notable example. The results advance theoretical understanding as well as have a direct bearing on how Apple Inc. manages its workforce. The study emphasises the requirement to investigate </w:t>
      </w:r>
      <w:proofErr w:type="gramStart"/>
      <w:r w:rsidRPr="00B9604C">
        <w:rPr>
          <w:rFonts w:ascii="Times New Roman" w:eastAsia="Times New Roman" w:hAnsi="Times New Roman" w:cs="Times New Roman"/>
          <w:sz w:val="24"/>
          <w:szCs w:val="24"/>
        </w:rPr>
        <w:t>particular performance</w:t>
      </w:r>
      <w:proofErr w:type="gramEnd"/>
      <w:r w:rsidRPr="00B9604C">
        <w:rPr>
          <w:rFonts w:ascii="Times New Roman" w:eastAsia="Times New Roman" w:hAnsi="Times New Roman" w:cs="Times New Roman"/>
          <w:sz w:val="24"/>
          <w:szCs w:val="24"/>
        </w:rPr>
        <w:t xml:space="preserve"> management as well as motivating strategies as well as the requirement for promoting a favourable corporate culture. The findings offer insightful data that may be used to improve stress management, corporate communication, management of performance, as well as employee engagement.</w:t>
      </w:r>
      <w:bookmarkEnd w:id="4"/>
    </w:p>
    <w:p w14:paraId="36C6A0ED" w14:textId="77777777" w:rsidR="007C477A" w:rsidRDefault="007C477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D186C40" w14:textId="77777777" w:rsidR="007C477A" w:rsidRDefault="007C477A" w:rsidP="007C477A">
      <w:pPr>
        <w:keepNext/>
        <w:keepLines/>
        <w:pageBreakBefore/>
        <w:spacing w:before="240" w:line="360" w:lineRule="auto"/>
        <w:outlineLvl w:val="0"/>
        <w:rPr>
          <w:rFonts w:ascii="Times New Roman" w:eastAsia="Times New Roman" w:hAnsi="Times New Roman"/>
          <w:b/>
          <w:sz w:val="24"/>
          <w:szCs w:val="24"/>
          <w:lang w:val="en-IN" w:eastAsia="en-GB"/>
        </w:rPr>
      </w:pPr>
      <w:r>
        <w:rPr>
          <w:rFonts w:ascii="Times New Roman" w:eastAsia="Times New Roman" w:hAnsi="Times New Roman" w:cs="Times New Roman"/>
          <w:b/>
          <w:sz w:val="24"/>
          <w:szCs w:val="24"/>
          <w:lang w:val="en-IN" w:eastAsia="en-GB"/>
        </w:rPr>
        <w:lastRenderedPageBreak/>
        <w:t>Acknowledgement</w:t>
      </w:r>
    </w:p>
    <w:p w14:paraId="2CFDD062" w14:textId="77777777" w:rsidR="007C477A" w:rsidRDefault="007C477A" w:rsidP="007C477A">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 xml:space="preserve">I like to convey my deepest appreciation to my supervisor Dr Jaya Gopalkrishnan for guiding and providing feedback throughout this study. </w:t>
      </w:r>
    </w:p>
    <w:p w14:paraId="20300044" w14:textId="77777777" w:rsidR="007C477A" w:rsidRDefault="007C477A" w:rsidP="007C477A">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6C87012C" w14:textId="68EF5751" w:rsidR="007C477A" w:rsidRDefault="007C477A" w:rsidP="007C477A">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Your Signature:</w:t>
      </w:r>
      <w:r w:rsidR="00770F2F">
        <w:rPr>
          <w:rFonts w:ascii="Times New Roman" w:eastAsia="Times New Roman" w:hAnsi="Times New Roman" w:cs="Times New Roman"/>
          <w:sz w:val="24"/>
          <w:szCs w:val="24"/>
          <w:lang w:val="en-IN" w:eastAsia="en-GB"/>
        </w:rPr>
        <w:t xml:space="preserve"> Karishma Vesuwala</w:t>
      </w:r>
    </w:p>
    <w:p w14:paraId="1244F856" w14:textId="554744C8" w:rsidR="007C477A" w:rsidRDefault="007C477A" w:rsidP="007C477A">
      <w:pPr>
        <w:spacing w:line="360" w:lineRule="auto"/>
        <w:jc w:val="both"/>
        <w:rPr>
          <w:rFonts w:ascii="Times New Roman" w:eastAsia="Times New Roman" w:hAnsi="Times New Roman"/>
          <w:sz w:val="24"/>
          <w:szCs w:val="24"/>
          <w:lang w:val="en-IN" w:eastAsia="en-GB"/>
        </w:rPr>
      </w:pPr>
      <w:r>
        <w:rPr>
          <w:rFonts w:ascii="Times New Roman" w:eastAsia="Times New Roman" w:hAnsi="Times New Roman" w:cs="Times New Roman"/>
          <w:sz w:val="24"/>
          <w:szCs w:val="24"/>
          <w:lang w:val="en-IN" w:eastAsia="en-GB"/>
        </w:rPr>
        <w:t>Date:</w:t>
      </w:r>
      <w:r w:rsidR="00770F2F">
        <w:rPr>
          <w:rFonts w:ascii="Times New Roman" w:eastAsia="Times New Roman" w:hAnsi="Times New Roman" w:cs="Times New Roman"/>
          <w:sz w:val="24"/>
          <w:szCs w:val="24"/>
          <w:lang w:val="en-IN" w:eastAsia="en-GB"/>
        </w:rPr>
        <w:t>15/06/2023</w:t>
      </w:r>
    </w:p>
    <w:p w14:paraId="69B9B3BB" w14:textId="77777777" w:rsidR="00241F18" w:rsidRDefault="00241F18" w:rsidP="00BA1464">
      <w:pPr>
        <w:keepNext/>
        <w:keepLines/>
        <w:spacing w:before="240" w:line="360" w:lineRule="auto"/>
        <w:jc w:val="both"/>
        <w:outlineLvl w:val="0"/>
        <w:rPr>
          <w:rFonts w:ascii="Times New Roman" w:eastAsia="Times New Roman" w:hAnsi="Times New Roman" w:cs="Times New Roman"/>
          <w:sz w:val="24"/>
          <w:szCs w:val="24"/>
        </w:rPr>
      </w:pPr>
    </w:p>
    <w:p w14:paraId="05700304" w14:textId="77777777" w:rsidR="00241F18" w:rsidRPr="00241F18" w:rsidRDefault="00241F18" w:rsidP="00241F18">
      <w:pPr>
        <w:spacing w:line="360" w:lineRule="auto"/>
        <w:jc w:val="both"/>
        <w:rPr>
          <w:rFonts w:ascii="Times New Roman" w:eastAsia="Times New Roman" w:hAnsi="Times New Roman" w:cs="Times New Roman"/>
          <w:sz w:val="24"/>
          <w:szCs w:val="24"/>
        </w:rPr>
      </w:pPr>
      <w:r w:rsidRPr="00241F18">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GB"/>
        </w:rPr>
        <w:id w:val="-1928724693"/>
        <w:docPartObj>
          <w:docPartGallery w:val="Table of Contents"/>
          <w:docPartUnique/>
        </w:docPartObj>
      </w:sdtPr>
      <w:sdtEndPr>
        <w:rPr>
          <w:rFonts w:ascii="Arial" w:hAnsi="Arial" w:cs="Arial"/>
          <w:b/>
          <w:bCs/>
          <w:noProof/>
          <w:sz w:val="22"/>
          <w:szCs w:val="22"/>
        </w:rPr>
      </w:sdtEndPr>
      <w:sdtContent>
        <w:p w14:paraId="1D024F82" w14:textId="5E6998F3" w:rsidR="00241F18" w:rsidRPr="00241F18" w:rsidRDefault="00241F18" w:rsidP="00241F18">
          <w:pPr>
            <w:pStyle w:val="TOCHeading"/>
            <w:spacing w:line="360" w:lineRule="auto"/>
            <w:jc w:val="center"/>
            <w:rPr>
              <w:rFonts w:ascii="Times New Roman" w:hAnsi="Times New Roman" w:cs="Times New Roman"/>
              <w:sz w:val="24"/>
              <w:szCs w:val="24"/>
            </w:rPr>
          </w:pPr>
          <w:r w:rsidRPr="00241F18">
            <w:rPr>
              <w:rFonts w:ascii="Times New Roman" w:hAnsi="Times New Roman" w:cs="Times New Roman"/>
              <w:b/>
              <w:bCs/>
              <w:color w:val="000000" w:themeColor="text1"/>
              <w:sz w:val="28"/>
              <w:szCs w:val="28"/>
            </w:rPr>
            <w:t>TABLE OF CONTENTS</w:t>
          </w:r>
          <w:r w:rsidRPr="00241F18">
            <w:rPr>
              <w:rFonts w:ascii="Times New Roman" w:hAnsi="Times New Roman" w:cs="Times New Roman"/>
              <w:sz w:val="24"/>
              <w:szCs w:val="24"/>
            </w:rPr>
            <w:fldChar w:fldCharType="begin"/>
          </w:r>
          <w:r w:rsidRPr="00241F18">
            <w:rPr>
              <w:rFonts w:ascii="Times New Roman" w:hAnsi="Times New Roman" w:cs="Times New Roman"/>
              <w:sz w:val="24"/>
              <w:szCs w:val="24"/>
            </w:rPr>
            <w:instrText xml:space="preserve"> TOC \o "1-3" \h \z \u </w:instrText>
          </w:r>
          <w:r w:rsidRPr="00241F18">
            <w:rPr>
              <w:rFonts w:ascii="Times New Roman" w:hAnsi="Times New Roman" w:cs="Times New Roman"/>
              <w:sz w:val="24"/>
              <w:szCs w:val="24"/>
            </w:rPr>
            <w:fldChar w:fldCharType="separate"/>
          </w:r>
        </w:p>
        <w:p w14:paraId="7CB0E6DE" w14:textId="27CF02C5" w:rsidR="00241F18" w:rsidRPr="00241F18" w:rsidRDefault="00000000" w:rsidP="00241F18">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6" w:history="1">
            <w:r w:rsidR="00241F18" w:rsidRPr="00241F18">
              <w:rPr>
                <w:rStyle w:val="Hyperlink"/>
                <w:rFonts w:ascii="Times New Roman" w:hAnsi="Times New Roman" w:cs="Times New Roman"/>
                <w:noProof/>
                <w:sz w:val="24"/>
                <w:szCs w:val="24"/>
              </w:rPr>
              <w:t>Chapter 1: Introduction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_Toc137709486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4</w:t>
            </w:r>
            <w:r w:rsidR="00241F18" w:rsidRPr="00241F18">
              <w:rPr>
                <w:rFonts w:ascii="Times New Roman" w:hAnsi="Times New Roman" w:cs="Times New Roman"/>
                <w:noProof/>
                <w:webHidden/>
                <w:sz w:val="24"/>
                <w:szCs w:val="24"/>
              </w:rPr>
              <w:fldChar w:fldCharType="end"/>
            </w:r>
          </w:hyperlink>
        </w:p>
        <w:p w14:paraId="2995DF24" w14:textId="40E27E57"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7" w:history="1">
            <w:r w:rsidR="00241F18" w:rsidRPr="00241F18">
              <w:rPr>
                <w:rStyle w:val="Hyperlink"/>
                <w:rFonts w:ascii="Times New Roman" w:hAnsi="Times New Roman" w:cs="Times New Roman"/>
                <w:noProof/>
                <w:sz w:val="24"/>
                <w:szCs w:val="24"/>
              </w:rPr>
              <w:t>1.1 Research Background</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_Toc137709487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4</w:t>
            </w:r>
            <w:r w:rsidR="00241F18" w:rsidRPr="00241F18">
              <w:rPr>
                <w:rFonts w:ascii="Times New Roman" w:hAnsi="Times New Roman" w:cs="Times New Roman"/>
                <w:noProof/>
                <w:webHidden/>
                <w:sz w:val="24"/>
                <w:szCs w:val="24"/>
              </w:rPr>
              <w:fldChar w:fldCharType="end"/>
            </w:r>
          </w:hyperlink>
        </w:p>
        <w:p w14:paraId="759E31BB" w14:textId="683D9E79"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8" w:history="1">
            <w:r w:rsidR="00241F18" w:rsidRPr="00241F18">
              <w:rPr>
                <w:rStyle w:val="Hyperlink"/>
                <w:rFonts w:ascii="Times New Roman" w:hAnsi="Times New Roman" w:cs="Times New Roman"/>
                <w:noProof/>
                <w:sz w:val="24"/>
                <w:szCs w:val="24"/>
              </w:rPr>
              <w:t>1.2 Research Rationale</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_Toc137709488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4</w:t>
            </w:r>
            <w:r w:rsidR="00241F18" w:rsidRPr="00241F18">
              <w:rPr>
                <w:rFonts w:ascii="Times New Roman" w:hAnsi="Times New Roman" w:cs="Times New Roman"/>
                <w:noProof/>
                <w:webHidden/>
                <w:sz w:val="24"/>
                <w:szCs w:val="24"/>
              </w:rPr>
              <w:fldChar w:fldCharType="end"/>
            </w:r>
          </w:hyperlink>
        </w:p>
        <w:p w14:paraId="50E6C1FA" w14:textId="6D9D585E"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9" w:history="1">
            <w:r w:rsidR="00241F18" w:rsidRPr="00241F18">
              <w:rPr>
                <w:rStyle w:val="Hyperlink"/>
                <w:rFonts w:ascii="Times New Roman" w:hAnsi="Times New Roman" w:cs="Times New Roman"/>
                <w:noProof/>
                <w:sz w:val="24"/>
                <w:szCs w:val="24"/>
              </w:rPr>
              <w:t>1.3 Research Significance</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_Toc137709489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w:t>
            </w:r>
            <w:r w:rsidR="00241F18" w:rsidRPr="00241F18">
              <w:rPr>
                <w:rFonts w:ascii="Times New Roman" w:hAnsi="Times New Roman" w:cs="Times New Roman"/>
                <w:noProof/>
                <w:webHidden/>
                <w:sz w:val="24"/>
                <w:szCs w:val="24"/>
              </w:rPr>
              <w:fldChar w:fldCharType="end"/>
            </w:r>
          </w:hyperlink>
        </w:p>
        <w:p w14:paraId="3FAC7527" w14:textId="1A09CE0D"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0" w:history="1">
            <w:r w:rsidR="00241F18" w:rsidRPr="00241F18">
              <w:rPr>
                <w:rStyle w:val="Hyperlink"/>
                <w:rFonts w:ascii="Times New Roman" w:hAnsi="Times New Roman" w:cs="Times New Roman"/>
                <w:noProof/>
                <w:sz w:val="24"/>
                <w:szCs w:val="24"/>
              </w:rPr>
              <w:t>1.4 Research Gap</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_Toc137709490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w:t>
            </w:r>
            <w:r w:rsidR="00241F18" w:rsidRPr="00241F18">
              <w:rPr>
                <w:rFonts w:ascii="Times New Roman" w:hAnsi="Times New Roman" w:cs="Times New Roman"/>
                <w:noProof/>
                <w:webHidden/>
                <w:sz w:val="24"/>
                <w:szCs w:val="24"/>
              </w:rPr>
              <w:fldChar w:fldCharType="end"/>
            </w:r>
          </w:hyperlink>
        </w:p>
        <w:p w14:paraId="56173122" w14:textId="7491DF73"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1" w:history="1">
            <w:r w:rsidR="00241F18" w:rsidRPr="00241F18">
              <w:rPr>
                <w:rStyle w:val="Hyperlink"/>
                <w:rFonts w:ascii="Times New Roman" w:hAnsi="Times New Roman" w:cs="Times New Roman"/>
                <w:noProof/>
                <w:sz w:val="24"/>
                <w:szCs w:val="24"/>
              </w:rPr>
              <w:t>1.5 Research Aim and Objectives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_Toc137709491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6</w:t>
            </w:r>
            <w:r w:rsidR="00241F18" w:rsidRPr="00241F18">
              <w:rPr>
                <w:rFonts w:ascii="Times New Roman" w:hAnsi="Times New Roman" w:cs="Times New Roman"/>
                <w:noProof/>
                <w:webHidden/>
                <w:sz w:val="24"/>
                <w:szCs w:val="24"/>
              </w:rPr>
              <w:fldChar w:fldCharType="end"/>
            </w:r>
          </w:hyperlink>
        </w:p>
        <w:p w14:paraId="52C4C8A1" w14:textId="49CB7951"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2" w:history="1">
            <w:r w:rsidR="00241F18" w:rsidRPr="00241F18">
              <w:rPr>
                <w:rStyle w:val="Hyperlink"/>
                <w:rFonts w:ascii="Times New Roman" w:hAnsi="Times New Roman" w:cs="Times New Roman"/>
                <w:noProof/>
                <w:sz w:val="24"/>
                <w:szCs w:val="24"/>
              </w:rPr>
              <w:t>1.5.1 Research Aims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_Toc137709492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6</w:t>
            </w:r>
            <w:r w:rsidR="00241F18" w:rsidRPr="00241F18">
              <w:rPr>
                <w:rFonts w:ascii="Times New Roman" w:hAnsi="Times New Roman" w:cs="Times New Roman"/>
                <w:noProof/>
                <w:webHidden/>
                <w:sz w:val="24"/>
                <w:szCs w:val="24"/>
              </w:rPr>
              <w:fldChar w:fldCharType="end"/>
            </w:r>
          </w:hyperlink>
        </w:p>
        <w:p w14:paraId="6251BC2D" w14:textId="4EB657BA"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3" w:history="1">
            <w:r w:rsidR="00241F18" w:rsidRPr="00241F18">
              <w:rPr>
                <w:rStyle w:val="Hyperlink"/>
                <w:rFonts w:ascii="Times New Roman" w:hAnsi="Times New Roman" w:cs="Times New Roman"/>
                <w:noProof/>
                <w:sz w:val="24"/>
                <w:szCs w:val="24"/>
              </w:rPr>
              <w:t>1.5.2 Research Objectives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_Toc137709493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6</w:t>
            </w:r>
            <w:r w:rsidR="00241F18" w:rsidRPr="00241F18">
              <w:rPr>
                <w:rFonts w:ascii="Times New Roman" w:hAnsi="Times New Roman" w:cs="Times New Roman"/>
                <w:noProof/>
                <w:webHidden/>
                <w:sz w:val="24"/>
                <w:szCs w:val="24"/>
              </w:rPr>
              <w:fldChar w:fldCharType="end"/>
            </w:r>
          </w:hyperlink>
        </w:p>
        <w:p w14:paraId="74ACF591" w14:textId="42C8A89D"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4" w:history="1">
            <w:r w:rsidR="00241F18" w:rsidRPr="00241F18">
              <w:rPr>
                <w:rStyle w:val="Hyperlink"/>
                <w:rFonts w:ascii="Times New Roman" w:hAnsi="Times New Roman" w:cs="Times New Roman"/>
                <w:noProof/>
                <w:sz w:val="24"/>
                <w:szCs w:val="24"/>
              </w:rPr>
              <w:t>1.6 Research Question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_Toc137709494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6</w:t>
            </w:r>
            <w:r w:rsidR="00241F18" w:rsidRPr="00241F18">
              <w:rPr>
                <w:rFonts w:ascii="Times New Roman" w:hAnsi="Times New Roman" w:cs="Times New Roman"/>
                <w:noProof/>
                <w:webHidden/>
                <w:sz w:val="24"/>
                <w:szCs w:val="24"/>
              </w:rPr>
              <w:fldChar w:fldCharType="end"/>
            </w:r>
          </w:hyperlink>
        </w:p>
        <w:p w14:paraId="2A55B91B" w14:textId="31B1B92D"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5" w:history="1">
            <w:r w:rsidR="00241F18" w:rsidRPr="00241F18">
              <w:rPr>
                <w:rStyle w:val="Hyperlink"/>
                <w:rFonts w:ascii="Times New Roman" w:hAnsi="Times New Roman" w:cs="Times New Roman"/>
                <w:noProof/>
                <w:sz w:val="24"/>
                <w:szCs w:val="24"/>
              </w:rPr>
              <w:t>1.7 Chapter overview</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_Toc137709495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6</w:t>
            </w:r>
            <w:r w:rsidR="00241F18" w:rsidRPr="00241F18">
              <w:rPr>
                <w:rFonts w:ascii="Times New Roman" w:hAnsi="Times New Roman" w:cs="Times New Roman"/>
                <w:noProof/>
                <w:webHidden/>
                <w:sz w:val="24"/>
                <w:szCs w:val="24"/>
              </w:rPr>
              <w:fldChar w:fldCharType="end"/>
            </w:r>
          </w:hyperlink>
        </w:p>
        <w:p w14:paraId="35AB1D59" w14:textId="3BAA98B5"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6" w:history="1">
            <w:r w:rsidR="00241F18" w:rsidRPr="00241F18">
              <w:rPr>
                <w:rStyle w:val="Hyperlink"/>
                <w:rFonts w:ascii="Times New Roman" w:hAnsi="Times New Roman" w:cs="Times New Roman"/>
                <w:noProof/>
                <w:sz w:val="24"/>
                <w:szCs w:val="24"/>
              </w:rPr>
              <w:t>1.8 Summary</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_Toc137709496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7</w:t>
            </w:r>
            <w:r w:rsidR="00241F18" w:rsidRPr="00241F18">
              <w:rPr>
                <w:rFonts w:ascii="Times New Roman" w:hAnsi="Times New Roman" w:cs="Times New Roman"/>
                <w:noProof/>
                <w:webHidden/>
                <w:sz w:val="24"/>
                <w:szCs w:val="24"/>
              </w:rPr>
              <w:fldChar w:fldCharType="end"/>
            </w:r>
          </w:hyperlink>
        </w:p>
        <w:p w14:paraId="00919F53" w14:textId="38E955DD" w:rsidR="00241F18" w:rsidRPr="00241F18" w:rsidRDefault="00000000" w:rsidP="00241F18">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7" w:history="1">
            <w:r w:rsidR="00241F18" w:rsidRPr="00241F18">
              <w:rPr>
                <w:rStyle w:val="Hyperlink"/>
                <w:rFonts w:ascii="Times New Roman" w:hAnsi="Times New Roman" w:cs="Times New Roman"/>
                <w:noProof/>
                <w:sz w:val="24"/>
                <w:szCs w:val="24"/>
              </w:rPr>
              <w:t>Chapter 2: Literature Review</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_Toc137709497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8</w:t>
            </w:r>
            <w:r w:rsidR="00241F18" w:rsidRPr="00241F18">
              <w:rPr>
                <w:rFonts w:ascii="Times New Roman" w:hAnsi="Times New Roman" w:cs="Times New Roman"/>
                <w:noProof/>
                <w:webHidden/>
                <w:sz w:val="24"/>
                <w:szCs w:val="24"/>
              </w:rPr>
              <w:fldChar w:fldCharType="end"/>
            </w:r>
          </w:hyperlink>
        </w:p>
        <w:p w14:paraId="6D99EB45" w14:textId="687A053C"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8" w:history="1">
            <w:r w:rsidR="00241F18" w:rsidRPr="00241F18">
              <w:rPr>
                <w:rStyle w:val="Hyperlink"/>
                <w:rFonts w:ascii="Times New Roman" w:hAnsi="Times New Roman" w:cs="Times New Roman"/>
                <w:noProof/>
                <w:sz w:val="24"/>
                <w:szCs w:val="24"/>
              </w:rPr>
              <w:t>2.1 Introduction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_Toc137709498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8</w:t>
            </w:r>
            <w:r w:rsidR="00241F18" w:rsidRPr="00241F18">
              <w:rPr>
                <w:rFonts w:ascii="Times New Roman" w:hAnsi="Times New Roman" w:cs="Times New Roman"/>
                <w:noProof/>
                <w:webHidden/>
                <w:sz w:val="24"/>
                <w:szCs w:val="24"/>
              </w:rPr>
              <w:fldChar w:fldCharType="end"/>
            </w:r>
          </w:hyperlink>
        </w:p>
        <w:p w14:paraId="44E3B825" w14:textId="701805FC"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9" w:history="1">
            <w:r w:rsidR="00241F18" w:rsidRPr="00241F18">
              <w:rPr>
                <w:rStyle w:val="Hyperlink"/>
                <w:rFonts w:ascii="Times New Roman" w:hAnsi="Times New Roman" w:cs="Times New Roman"/>
                <w:noProof/>
                <w:sz w:val="24"/>
                <w:szCs w:val="24"/>
              </w:rPr>
              <w:t>2.2 Intrinsic motivation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_Toc137709499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8</w:t>
            </w:r>
            <w:r w:rsidR="00241F18" w:rsidRPr="00241F18">
              <w:rPr>
                <w:rFonts w:ascii="Times New Roman" w:hAnsi="Times New Roman" w:cs="Times New Roman"/>
                <w:noProof/>
                <w:webHidden/>
                <w:sz w:val="24"/>
                <w:szCs w:val="24"/>
              </w:rPr>
              <w:fldChar w:fldCharType="end"/>
            </w:r>
          </w:hyperlink>
        </w:p>
        <w:p w14:paraId="6F1C2F0B" w14:textId="6F990D31"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0" w:history="1">
            <w:r w:rsidR="00241F18" w:rsidRPr="00241F18">
              <w:rPr>
                <w:rStyle w:val="Hyperlink"/>
                <w:rFonts w:ascii="Times New Roman" w:hAnsi="Times New Roman" w:cs="Times New Roman"/>
                <w:noProof/>
                <w:sz w:val="24"/>
                <w:szCs w:val="24"/>
              </w:rPr>
              <w:t>2.3 Extrinsic motivation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_Toc137709500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9</w:t>
            </w:r>
            <w:r w:rsidR="00241F18" w:rsidRPr="00241F18">
              <w:rPr>
                <w:rFonts w:ascii="Times New Roman" w:hAnsi="Times New Roman" w:cs="Times New Roman"/>
                <w:noProof/>
                <w:webHidden/>
                <w:sz w:val="24"/>
                <w:szCs w:val="24"/>
              </w:rPr>
              <w:fldChar w:fldCharType="end"/>
            </w:r>
          </w:hyperlink>
        </w:p>
        <w:p w14:paraId="27459D67" w14:textId="6C139627"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1" w:history="1">
            <w:r w:rsidR="00241F18" w:rsidRPr="00241F18">
              <w:rPr>
                <w:rStyle w:val="Hyperlink"/>
                <w:rFonts w:ascii="Times New Roman" w:hAnsi="Times New Roman" w:cs="Times New Roman"/>
                <w:noProof/>
                <w:sz w:val="24"/>
                <w:szCs w:val="24"/>
              </w:rPr>
              <w:t>2.4 Employee performance</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_Toc137709501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10</w:t>
            </w:r>
            <w:r w:rsidR="00241F18" w:rsidRPr="00241F18">
              <w:rPr>
                <w:rFonts w:ascii="Times New Roman" w:hAnsi="Times New Roman" w:cs="Times New Roman"/>
                <w:noProof/>
                <w:webHidden/>
                <w:sz w:val="24"/>
                <w:szCs w:val="24"/>
              </w:rPr>
              <w:fldChar w:fldCharType="end"/>
            </w:r>
          </w:hyperlink>
        </w:p>
        <w:p w14:paraId="34B43B2E" w14:textId="300FE06B"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2" w:history="1">
            <w:r w:rsidR="00241F18" w:rsidRPr="00241F18">
              <w:rPr>
                <w:rStyle w:val="Hyperlink"/>
                <w:rFonts w:ascii="Times New Roman" w:hAnsi="Times New Roman" w:cs="Times New Roman"/>
                <w:noProof/>
                <w:sz w:val="24"/>
                <w:szCs w:val="24"/>
              </w:rPr>
              <w:t>2.5 Employee Motivation &amp; performance management</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_Toc137709502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12</w:t>
            </w:r>
            <w:r w:rsidR="00241F18" w:rsidRPr="00241F18">
              <w:rPr>
                <w:rFonts w:ascii="Times New Roman" w:hAnsi="Times New Roman" w:cs="Times New Roman"/>
                <w:noProof/>
                <w:webHidden/>
                <w:sz w:val="24"/>
                <w:szCs w:val="24"/>
              </w:rPr>
              <w:fldChar w:fldCharType="end"/>
            </w:r>
          </w:hyperlink>
        </w:p>
        <w:p w14:paraId="014F277C" w14:textId="0CDE475A"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3" w:history="1">
            <w:r w:rsidR="00241F18" w:rsidRPr="00241F18">
              <w:rPr>
                <w:rStyle w:val="Hyperlink"/>
                <w:rFonts w:ascii="Times New Roman" w:hAnsi="Times New Roman" w:cs="Times New Roman"/>
                <w:noProof/>
                <w:sz w:val="24"/>
                <w:szCs w:val="24"/>
              </w:rPr>
              <w:t>2.6 Theorical fundamentals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_Toc137709503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12</w:t>
            </w:r>
            <w:r w:rsidR="00241F18" w:rsidRPr="00241F18">
              <w:rPr>
                <w:rFonts w:ascii="Times New Roman" w:hAnsi="Times New Roman" w:cs="Times New Roman"/>
                <w:noProof/>
                <w:webHidden/>
                <w:sz w:val="24"/>
                <w:szCs w:val="24"/>
              </w:rPr>
              <w:fldChar w:fldCharType="end"/>
            </w:r>
          </w:hyperlink>
        </w:p>
        <w:p w14:paraId="54AA765E" w14:textId="58045237"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4" w:history="1">
            <w:r w:rsidR="00241F18" w:rsidRPr="00241F18">
              <w:rPr>
                <w:rStyle w:val="Hyperlink"/>
                <w:rFonts w:ascii="Times New Roman" w:hAnsi="Times New Roman" w:cs="Times New Roman"/>
                <w:noProof/>
                <w:sz w:val="24"/>
                <w:szCs w:val="24"/>
              </w:rPr>
              <w:t>2.7 Literature Gap</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_Toc137709504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15</w:t>
            </w:r>
            <w:r w:rsidR="00241F18" w:rsidRPr="00241F18">
              <w:rPr>
                <w:rFonts w:ascii="Times New Roman" w:hAnsi="Times New Roman" w:cs="Times New Roman"/>
                <w:noProof/>
                <w:webHidden/>
                <w:sz w:val="24"/>
                <w:szCs w:val="24"/>
              </w:rPr>
              <w:fldChar w:fldCharType="end"/>
            </w:r>
          </w:hyperlink>
        </w:p>
        <w:p w14:paraId="2A8BE871" w14:textId="5B1BF2B2"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5" w:history="1">
            <w:r w:rsidR="00241F18" w:rsidRPr="00241F18">
              <w:rPr>
                <w:rStyle w:val="Hyperlink"/>
                <w:rFonts w:ascii="Times New Roman" w:hAnsi="Times New Roman" w:cs="Times New Roman"/>
                <w:noProof/>
                <w:sz w:val="24"/>
                <w:szCs w:val="24"/>
              </w:rPr>
              <w:t>2.8 Conceptual Framework</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_Toc137709505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16</w:t>
            </w:r>
            <w:r w:rsidR="00241F18" w:rsidRPr="00241F18">
              <w:rPr>
                <w:rFonts w:ascii="Times New Roman" w:hAnsi="Times New Roman" w:cs="Times New Roman"/>
                <w:noProof/>
                <w:webHidden/>
                <w:sz w:val="24"/>
                <w:szCs w:val="24"/>
              </w:rPr>
              <w:fldChar w:fldCharType="end"/>
            </w:r>
          </w:hyperlink>
        </w:p>
        <w:p w14:paraId="5460F265" w14:textId="29E947D0"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6" w:history="1">
            <w:r w:rsidR="00241F18" w:rsidRPr="00241F18">
              <w:rPr>
                <w:rStyle w:val="Hyperlink"/>
                <w:rFonts w:ascii="Times New Roman" w:hAnsi="Times New Roman" w:cs="Times New Roman"/>
                <w:noProof/>
                <w:sz w:val="24"/>
                <w:szCs w:val="24"/>
              </w:rPr>
              <w:t>2.9 Research question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_Toc137709506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17</w:t>
            </w:r>
            <w:r w:rsidR="00241F18" w:rsidRPr="00241F18">
              <w:rPr>
                <w:rFonts w:ascii="Times New Roman" w:hAnsi="Times New Roman" w:cs="Times New Roman"/>
                <w:noProof/>
                <w:webHidden/>
                <w:sz w:val="24"/>
                <w:szCs w:val="24"/>
              </w:rPr>
              <w:fldChar w:fldCharType="end"/>
            </w:r>
          </w:hyperlink>
        </w:p>
        <w:p w14:paraId="263FE123" w14:textId="4A988EE5"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7" w:history="1">
            <w:r w:rsidR="00241F18" w:rsidRPr="00241F18">
              <w:rPr>
                <w:rStyle w:val="Hyperlink"/>
                <w:rFonts w:ascii="Times New Roman" w:hAnsi="Times New Roman" w:cs="Times New Roman"/>
                <w:noProof/>
                <w:sz w:val="24"/>
                <w:szCs w:val="24"/>
              </w:rPr>
              <w:t>2.10 Methodology</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_Toc137709507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18</w:t>
            </w:r>
            <w:r w:rsidR="00241F18" w:rsidRPr="00241F18">
              <w:rPr>
                <w:rFonts w:ascii="Times New Roman" w:hAnsi="Times New Roman" w:cs="Times New Roman"/>
                <w:noProof/>
                <w:webHidden/>
                <w:sz w:val="24"/>
                <w:szCs w:val="24"/>
              </w:rPr>
              <w:fldChar w:fldCharType="end"/>
            </w:r>
          </w:hyperlink>
        </w:p>
        <w:p w14:paraId="7BACCA63" w14:textId="3E3F25E4"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8" w:history="1">
            <w:r w:rsidR="00241F18" w:rsidRPr="00241F18">
              <w:rPr>
                <w:rStyle w:val="Hyperlink"/>
                <w:rFonts w:ascii="Times New Roman" w:hAnsi="Times New Roman" w:cs="Times New Roman"/>
                <w:noProof/>
                <w:sz w:val="24"/>
                <w:szCs w:val="24"/>
              </w:rPr>
              <w:t>2.11 Conclusion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_Toc137709508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19</w:t>
            </w:r>
            <w:r w:rsidR="00241F18" w:rsidRPr="00241F18">
              <w:rPr>
                <w:rFonts w:ascii="Times New Roman" w:hAnsi="Times New Roman" w:cs="Times New Roman"/>
                <w:noProof/>
                <w:webHidden/>
                <w:sz w:val="24"/>
                <w:szCs w:val="24"/>
              </w:rPr>
              <w:fldChar w:fldCharType="end"/>
            </w:r>
          </w:hyperlink>
        </w:p>
        <w:p w14:paraId="2EDD2D87" w14:textId="7CEABAC2" w:rsidR="00241F18" w:rsidRPr="00241F18" w:rsidRDefault="00000000" w:rsidP="00241F18">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9" w:history="1">
            <w:r w:rsidR="00241F18" w:rsidRPr="00241F18">
              <w:rPr>
                <w:rStyle w:val="Hyperlink"/>
                <w:rFonts w:ascii="Times New Roman" w:hAnsi="Times New Roman" w:cs="Times New Roman"/>
                <w:noProof/>
                <w:sz w:val="24"/>
                <w:szCs w:val="24"/>
              </w:rPr>
              <w:t>Chapter 3: Research Design and Methodology</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_Toc137709509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20</w:t>
            </w:r>
            <w:r w:rsidR="00241F18" w:rsidRPr="00241F18">
              <w:rPr>
                <w:rFonts w:ascii="Times New Roman" w:hAnsi="Times New Roman" w:cs="Times New Roman"/>
                <w:noProof/>
                <w:webHidden/>
                <w:sz w:val="24"/>
                <w:szCs w:val="24"/>
              </w:rPr>
              <w:fldChar w:fldCharType="end"/>
            </w:r>
          </w:hyperlink>
        </w:p>
        <w:p w14:paraId="76286DBB" w14:textId="11BFEC93"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0" w:history="1">
            <w:r w:rsidR="00241F18" w:rsidRPr="00241F18">
              <w:rPr>
                <w:rStyle w:val="Hyperlink"/>
                <w:rFonts w:ascii="Times New Roman" w:hAnsi="Times New Roman" w:cs="Times New Roman"/>
                <w:noProof/>
                <w:sz w:val="24"/>
                <w:szCs w:val="24"/>
              </w:rPr>
              <w:t>3.1 Introduction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_Toc137709510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20</w:t>
            </w:r>
            <w:r w:rsidR="00241F18" w:rsidRPr="00241F18">
              <w:rPr>
                <w:rFonts w:ascii="Times New Roman" w:hAnsi="Times New Roman" w:cs="Times New Roman"/>
                <w:noProof/>
                <w:webHidden/>
                <w:sz w:val="24"/>
                <w:szCs w:val="24"/>
              </w:rPr>
              <w:fldChar w:fldCharType="end"/>
            </w:r>
          </w:hyperlink>
        </w:p>
        <w:p w14:paraId="08068909" w14:textId="0F50F4E2"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1" w:history="1">
            <w:r w:rsidR="00241F18" w:rsidRPr="00241F18">
              <w:rPr>
                <w:rStyle w:val="Hyperlink"/>
                <w:rFonts w:ascii="Times New Roman" w:hAnsi="Times New Roman" w:cs="Times New Roman"/>
                <w:noProof/>
                <w:sz w:val="24"/>
                <w:szCs w:val="24"/>
              </w:rPr>
              <w:t>3.2 Research Philosophy</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_Toc137709511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20</w:t>
            </w:r>
            <w:r w:rsidR="00241F18" w:rsidRPr="00241F18">
              <w:rPr>
                <w:rFonts w:ascii="Times New Roman" w:hAnsi="Times New Roman" w:cs="Times New Roman"/>
                <w:noProof/>
                <w:webHidden/>
                <w:sz w:val="24"/>
                <w:szCs w:val="24"/>
              </w:rPr>
              <w:fldChar w:fldCharType="end"/>
            </w:r>
          </w:hyperlink>
        </w:p>
        <w:p w14:paraId="7DC3D989" w14:textId="37228AC2"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2" w:history="1">
            <w:r w:rsidR="00241F18" w:rsidRPr="00241F18">
              <w:rPr>
                <w:rStyle w:val="Hyperlink"/>
                <w:rFonts w:ascii="Times New Roman" w:hAnsi="Times New Roman" w:cs="Times New Roman"/>
                <w:noProof/>
                <w:sz w:val="24"/>
                <w:szCs w:val="24"/>
              </w:rPr>
              <w:t>3.3 Research Approaches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_Toc137709512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21</w:t>
            </w:r>
            <w:r w:rsidR="00241F18" w:rsidRPr="00241F18">
              <w:rPr>
                <w:rFonts w:ascii="Times New Roman" w:hAnsi="Times New Roman" w:cs="Times New Roman"/>
                <w:noProof/>
                <w:webHidden/>
                <w:sz w:val="24"/>
                <w:szCs w:val="24"/>
              </w:rPr>
              <w:fldChar w:fldCharType="end"/>
            </w:r>
          </w:hyperlink>
        </w:p>
        <w:p w14:paraId="5D7D509B" w14:textId="700635C6"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3" w:history="1">
            <w:r w:rsidR="00241F18" w:rsidRPr="00241F18">
              <w:rPr>
                <w:rStyle w:val="Hyperlink"/>
                <w:rFonts w:ascii="Times New Roman" w:hAnsi="Times New Roman" w:cs="Times New Roman"/>
                <w:noProof/>
                <w:sz w:val="24"/>
                <w:szCs w:val="24"/>
              </w:rPr>
              <w:t>3.4 Research design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_Toc137709513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22</w:t>
            </w:r>
            <w:r w:rsidR="00241F18" w:rsidRPr="00241F18">
              <w:rPr>
                <w:rFonts w:ascii="Times New Roman" w:hAnsi="Times New Roman" w:cs="Times New Roman"/>
                <w:noProof/>
                <w:webHidden/>
                <w:sz w:val="24"/>
                <w:szCs w:val="24"/>
              </w:rPr>
              <w:fldChar w:fldCharType="end"/>
            </w:r>
          </w:hyperlink>
        </w:p>
        <w:p w14:paraId="2B8A439E" w14:textId="5E10AAD7"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4" w:history="1">
            <w:r w:rsidR="00241F18" w:rsidRPr="00241F18">
              <w:rPr>
                <w:rStyle w:val="Hyperlink"/>
                <w:rFonts w:ascii="Times New Roman" w:hAnsi="Times New Roman" w:cs="Times New Roman"/>
                <w:noProof/>
                <w:sz w:val="24"/>
                <w:szCs w:val="24"/>
              </w:rPr>
              <w:t>3.5 Research Strategy</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_Toc137709514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23</w:t>
            </w:r>
            <w:r w:rsidR="00241F18" w:rsidRPr="00241F18">
              <w:rPr>
                <w:rFonts w:ascii="Times New Roman" w:hAnsi="Times New Roman" w:cs="Times New Roman"/>
                <w:noProof/>
                <w:webHidden/>
                <w:sz w:val="24"/>
                <w:szCs w:val="24"/>
              </w:rPr>
              <w:fldChar w:fldCharType="end"/>
            </w:r>
          </w:hyperlink>
        </w:p>
        <w:p w14:paraId="7250E128" w14:textId="1AC318E3"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5" w:history="1">
            <w:r w:rsidR="00241F18" w:rsidRPr="00241F18">
              <w:rPr>
                <w:rStyle w:val="Hyperlink"/>
                <w:rFonts w:ascii="Times New Roman" w:hAnsi="Times New Roman" w:cs="Times New Roman"/>
                <w:noProof/>
                <w:sz w:val="24"/>
                <w:szCs w:val="24"/>
              </w:rPr>
              <w:t>3.5.1 Type of Investigation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_Toc137709515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23</w:t>
            </w:r>
            <w:r w:rsidR="00241F18" w:rsidRPr="00241F18">
              <w:rPr>
                <w:rFonts w:ascii="Times New Roman" w:hAnsi="Times New Roman" w:cs="Times New Roman"/>
                <w:noProof/>
                <w:webHidden/>
                <w:sz w:val="24"/>
                <w:szCs w:val="24"/>
              </w:rPr>
              <w:fldChar w:fldCharType="end"/>
            </w:r>
          </w:hyperlink>
        </w:p>
        <w:p w14:paraId="23DAB6CA" w14:textId="69109E0E"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6" w:history="1">
            <w:r w:rsidR="00241F18" w:rsidRPr="00241F18">
              <w:rPr>
                <w:rStyle w:val="Hyperlink"/>
                <w:rFonts w:ascii="Times New Roman" w:hAnsi="Times New Roman" w:cs="Times New Roman"/>
                <w:noProof/>
                <w:sz w:val="24"/>
                <w:szCs w:val="24"/>
              </w:rPr>
              <w:t>3.5.2 Choices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_Toc137709516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23</w:t>
            </w:r>
            <w:r w:rsidR="00241F18" w:rsidRPr="00241F18">
              <w:rPr>
                <w:rFonts w:ascii="Times New Roman" w:hAnsi="Times New Roman" w:cs="Times New Roman"/>
                <w:noProof/>
                <w:webHidden/>
                <w:sz w:val="24"/>
                <w:szCs w:val="24"/>
              </w:rPr>
              <w:fldChar w:fldCharType="end"/>
            </w:r>
          </w:hyperlink>
        </w:p>
        <w:p w14:paraId="18A33595" w14:textId="4FF5B2AE"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7" w:history="1">
            <w:r w:rsidR="00241F18" w:rsidRPr="00241F18">
              <w:rPr>
                <w:rStyle w:val="Hyperlink"/>
                <w:rFonts w:ascii="Times New Roman" w:hAnsi="Times New Roman" w:cs="Times New Roman"/>
                <w:noProof/>
                <w:sz w:val="24"/>
                <w:szCs w:val="24"/>
              </w:rPr>
              <w:t>3.5.3 Time Horizon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_Toc137709517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24</w:t>
            </w:r>
            <w:r w:rsidR="00241F18" w:rsidRPr="00241F18">
              <w:rPr>
                <w:rFonts w:ascii="Times New Roman" w:hAnsi="Times New Roman" w:cs="Times New Roman"/>
                <w:noProof/>
                <w:webHidden/>
                <w:sz w:val="24"/>
                <w:szCs w:val="24"/>
              </w:rPr>
              <w:fldChar w:fldCharType="end"/>
            </w:r>
          </w:hyperlink>
        </w:p>
        <w:p w14:paraId="484B5292" w14:textId="36CB9FA2"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8" w:history="1">
            <w:r w:rsidR="00241F18" w:rsidRPr="00241F18">
              <w:rPr>
                <w:rStyle w:val="Hyperlink"/>
                <w:rFonts w:ascii="Times New Roman" w:hAnsi="Times New Roman" w:cs="Times New Roman"/>
                <w:noProof/>
                <w:sz w:val="24"/>
                <w:szCs w:val="24"/>
              </w:rPr>
              <w:t>3.6 Sampling method</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_Toc137709518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24</w:t>
            </w:r>
            <w:r w:rsidR="00241F18" w:rsidRPr="00241F18">
              <w:rPr>
                <w:rFonts w:ascii="Times New Roman" w:hAnsi="Times New Roman" w:cs="Times New Roman"/>
                <w:noProof/>
                <w:webHidden/>
                <w:sz w:val="24"/>
                <w:szCs w:val="24"/>
              </w:rPr>
              <w:fldChar w:fldCharType="end"/>
            </w:r>
          </w:hyperlink>
        </w:p>
        <w:p w14:paraId="0CAB82C9" w14:textId="35117D88"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9" w:history="1">
            <w:r w:rsidR="00241F18" w:rsidRPr="00241F18">
              <w:rPr>
                <w:rStyle w:val="Hyperlink"/>
                <w:rFonts w:ascii="Times New Roman" w:hAnsi="Times New Roman" w:cs="Times New Roman"/>
                <w:noProof/>
                <w:sz w:val="24"/>
                <w:szCs w:val="24"/>
              </w:rPr>
              <w:t>3.6.1 Sample type</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_Toc137709519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24</w:t>
            </w:r>
            <w:r w:rsidR="00241F18" w:rsidRPr="00241F18">
              <w:rPr>
                <w:rFonts w:ascii="Times New Roman" w:hAnsi="Times New Roman" w:cs="Times New Roman"/>
                <w:noProof/>
                <w:webHidden/>
                <w:sz w:val="24"/>
                <w:szCs w:val="24"/>
              </w:rPr>
              <w:fldChar w:fldCharType="end"/>
            </w:r>
          </w:hyperlink>
        </w:p>
        <w:p w14:paraId="2AC50108" w14:textId="0B9E8EA1"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0" w:history="1">
            <w:r w:rsidR="00241F18" w:rsidRPr="00241F18">
              <w:rPr>
                <w:rStyle w:val="Hyperlink"/>
                <w:rFonts w:ascii="Times New Roman" w:hAnsi="Times New Roman" w:cs="Times New Roman"/>
                <w:noProof/>
                <w:sz w:val="24"/>
                <w:szCs w:val="24"/>
              </w:rPr>
              <w:t>3.6.2 Sample size</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_Toc137709520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24</w:t>
            </w:r>
            <w:r w:rsidR="00241F18" w:rsidRPr="00241F18">
              <w:rPr>
                <w:rFonts w:ascii="Times New Roman" w:hAnsi="Times New Roman" w:cs="Times New Roman"/>
                <w:noProof/>
                <w:webHidden/>
                <w:sz w:val="24"/>
                <w:szCs w:val="24"/>
              </w:rPr>
              <w:fldChar w:fldCharType="end"/>
            </w:r>
          </w:hyperlink>
        </w:p>
        <w:p w14:paraId="62C56998" w14:textId="32DEE429"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1" w:history="1">
            <w:r w:rsidR="00241F18" w:rsidRPr="00241F18">
              <w:rPr>
                <w:rStyle w:val="Hyperlink"/>
                <w:rFonts w:ascii="Times New Roman" w:hAnsi="Times New Roman" w:cs="Times New Roman"/>
                <w:noProof/>
                <w:sz w:val="24"/>
                <w:szCs w:val="24"/>
              </w:rPr>
              <w:t>3.6.3 Sample profile and demographics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_Toc137709521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25</w:t>
            </w:r>
            <w:r w:rsidR="00241F18" w:rsidRPr="00241F18">
              <w:rPr>
                <w:rFonts w:ascii="Times New Roman" w:hAnsi="Times New Roman" w:cs="Times New Roman"/>
                <w:noProof/>
                <w:webHidden/>
                <w:sz w:val="24"/>
                <w:szCs w:val="24"/>
              </w:rPr>
              <w:fldChar w:fldCharType="end"/>
            </w:r>
          </w:hyperlink>
        </w:p>
        <w:p w14:paraId="4A70D651" w14:textId="0027303D"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2" w:history="1">
            <w:r w:rsidR="00241F18" w:rsidRPr="00241F18">
              <w:rPr>
                <w:rStyle w:val="Hyperlink"/>
                <w:rFonts w:ascii="Times New Roman" w:hAnsi="Times New Roman" w:cs="Times New Roman"/>
                <w:noProof/>
                <w:sz w:val="24"/>
                <w:szCs w:val="24"/>
              </w:rPr>
              <w:t>3.6.3 Sampling method</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_Toc137709522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25</w:t>
            </w:r>
            <w:r w:rsidR="00241F18" w:rsidRPr="00241F18">
              <w:rPr>
                <w:rFonts w:ascii="Times New Roman" w:hAnsi="Times New Roman" w:cs="Times New Roman"/>
                <w:noProof/>
                <w:webHidden/>
                <w:sz w:val="24"/>
                <w:szCs w:val="24"/>
              </w:rPr>
              <w:fldChar w:fldCharType="end"/>
            </w:r>
          </w:hyperlink>
        </w:p>
        <w:p w14:paraId="65DAC30E" w14:textId="3F6BFD03"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3" w:history="1">
            <w:r w:rsidR="00241F18" w:rsidRPr="00241F18">
              <w:rPr>
                <w:rStyle w:val="Hyperlink"/>
                <w:rFonts w:ascii="Times New Roman" w:hAnsi="Times New Roman" w:cs="Times New Roman"/>
                <w:noProof/>
                <w:sz w:val="24"/>
                <w:szCs w:val="24"/>
              </w:rPr>
              <w:t>3.7 Data collection method</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_Toc137709523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25</w:t>
            </w:r>
            <w:r w:rsidR="00241F18" w:rsidRPr="00241F18">
              <w:rPr>
                <w:rFonts w:ascii="Times New Roman" w:hAnsi="Times New Roman" w:cs="Times New Roman"/>
                <w:noProof/>
                <w:webHidden/>
                <w:sz w:val="24"/>
                <w:szCs w:val="24"/>
              </w:rPr>
              <w:fldChar w:fldCharType="end"/>
            </w:r>
          </w:hyperlink>
        </w:p>
        <w:p w14:paraId="1479E3EE" w14:textId="40370707"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4" w:history="1">
            <w:r w:rsidR="00241F18" w:rsidRPr="00241F18">
              <w:rPr>
                <w:rStyle w:val="Hyperlink"/>
                <w:rFonts w:ascii="Times New Roman" w:hAnsi="Times New Roman" w:cs="Times New Roman"/>
                <w:noProof/>
                <w:sz w:val="24"/>
                <w:szCs w:val="24"/>
              </w:rPr>
              <w:t>3.8 Data analysis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_Toc137709524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26</w:t>
            </w:r>
            <w:r w:rsidR="00241F18" w:rsidRPr="00241F18">
              <w:rPr>
                <w:rFonts w:ascii="Times New Roman" w:hAnsi="Times New Roman" w:cs="Times New Roman"/>
                <w:noProof/>
                <w:webHidden/>
                <w:sz w:val="24"/>
                <w:szCs w:val="24"/>
              </w:rPr>
              <w:fldChar w:fldCharType="end"/>
            </w:r>
          </w:hyperlink>
        </w:p>
        <w:p w14:paraId="2329CDE5" w14:textId="6E644541"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5" w:history="1">
            <w:r w:rsidR="00241F18" w:rsidRPr="00241F18">
              <w:rPr>
                <w:rStyle w:val="Hyperlink"/>
                <w:rFonts w:ascii="Times New Roman" w:hAnsi="Times New Roman" w:cs="Times New Roman"/>
                <w:noProof/>
                <w:sz w:val="24"/>
                <w:szCs w:val="24"/>
              </w:rPr>
              <w:t>3. 9 Ethical considerations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_Toc137709525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27</w:t>
            </w:r>
            <w:r w:rsidR="00241F18" w:rsidRPr="00241F18">
              <w:rPr>
                <w:rFonts w:ascii="Times New Roman" w:hAnsi="Times New Roman" w:cs="Times New Roman"/>
                <w:noProof/>
                <w:webHidden/>
                <w:sz w:val="24"/>
                <w:szCs w:val="24"/>
              </w:rPr>
              <w:fldChar w:fldCharType="end"/>
            </w:r>
          </w:hyperlink>
        </w:p>
        <w:p w14:paraId="15CC9905" w14:textId="137CD91C"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6" w:history="1">
            <w:r w:rsidR="00241F18" w:rsidRPr="00241F18">
              <w:rPr>
                <w:rStyle w:val="Hyperlink"/>
                <w:rFonts w:ascii="Times New Roman" w:hAnsi="Times New Roman" w:cs="Times New Roman"/>
                <w:noProof/>
                <w:sz w:val="24"/>
                <w:szCs w:val="24"/>
              </w:rPr>
              <w:t>3. 10 Research limitations and Accessibility issues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_Toc137709526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27</w:t>
            </w:r>
            <w:r w:rsidR="00241F18" w:rsidRPr="00241F18">
              <w:rPr>
                <w:rFonts w:ascii="Times New Roman" w:hAnsi="Times New Roman" w:cs="Times New Roman"/>
                <w:noProof/>
                <w:webHidden/>
                <w:sz w:val="24"/>
                <w:szCs w:val="24"/>
              </w:rPr>
              <w:fldChar w:fldCharType="end"/>
            </w:r>
          </w:hyperlink>
        </w:p>
        <w:p w14:paraId="65170B96" w14:textId="315CFFA6"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7" w:history="1">
            <w:r w:rsidR="00241F18" w:rsidRPr="00241F18">
              <w:rPr>
                <w:rStyle w:val="Hyperlink"/>
                <w:rFonts w:ascii="Times New Roman" w:hAnsi="Times New Roman" w:cs="Times New Roman"/>
                <w:noProof/>
                <w:sz w:val="24"/>
                <w:szCs w:val="24"/>
              </w:rPr>
              <w:t>3.11 Conclusion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_Toc137709527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28</w:t>
            </w:r>
            <w:r w:rsidR="00241F18" w:rsidRPr="00241F18">
              <w:rPr>
                <w:rFonts w:ascii="Times New Roman" w:hAnsi="Times New Roman" w:cs="Times New Roman"/>
                <w:noProof/>
                <w:webHidden/>
                <w:sz w:val="24"/>
                <w:szCs w:val="24"/>
              </w:rPr>
              <w:fldChar w:fldCharType="end"/>
            </w:r>
          </w:hyperlink>
        </w:p>
        <w:p w14:paraId="4024713A" w14:textId="04629D10" w:rsidR="00241F18" w:rsidRPr="00241F18" w:rsidRDefault="00000000" w:rsidP="00241F18">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8" w:history="1">
            <w:r w:rsidR="00241F18" w:rsidRPr="00241F18">
              <w:rPr>
                <w:rStyle w:val="Hyperlink"/>
                <w:rFonts w:ascii="Times New Roman" w:hAnsi="Times New Roman" w:cs="Times New Roman"/>
                <w:noProof/>
                <w:sz w:val="24"/>
                <w:szCs w:val="24"/>
              </w:rPr>
              <w:t>Chapter 4: Data Analysis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_Toc137709528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30</w:t>
            </w:r>
            <w:r w:rsidR="00241F18" w:rsidRPr="00241F18">
              <w:rPr>
                <w:rFonts w:ascii="Times New Roman" w:hAnsi="Times New Roman" w:cs="Times New Roman"/>
                <w:noProof/>
                <w:webHidden/>
                <w:sz w:val="24"/>
                <w:szCs w:val="24"/>
              </w:rPr>
              <w:fldChar w:fldCharType="end"/>
            </w:r>
          </w:hyperlink>
        </w:p>
        <w:p w14:paraId="5118A1F3" w14:textId="7C7F9FA1"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9" w:history="1">
            <w:r w:rsidR="00241F18" w:rsidRPr="00241F18">
              <w:rPr>
                <w:rStyle w:val="Hyperlink"/>
                <w:rFonts w:ascii="Times New Roman" w:hAnsi="Times New Roman" w:cs="Times New Roman"/>
                <w:noProof/>
                <w:sz w:val="24"/>
                <w:szCs w:val="24"/>
              </w:rPr>
              <w:t>4.1 Introduction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_Toc137709529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30</w:t>
            </w:r>
            <w:r w:rsidR="00241F18" w:rsidRPr="00241F18">
              <w:rPr>
                <w:rFonts w:ascii="Times New Roman" w:hAnsi="Times New Roman" w:cs="Times New Roman"/>
                <w:noProof/>
                <w:webHidden/>
                <w:sz w:val="24"/>
                <w:szCs w:val="24"/>
              </w:rPr>
              <w:fldChar w:fldCharType="end"/>
            </w:r>
          </w:hyperlink>
        </w:p>
        <w:p w14:paraId="3909C5FD" w14:textId="670639D0"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0" w:history="1">
            <w:r w:rsidR="00241F18" w:rsidRPr="00241F18">
              <w:rPr>
                <w:rStyle w:val="Hyperlink"/>
                <w:rFonts w:ascii="Times New Roman" w:hAnsi="Times New Roman" w:cs="Times New Roman"/>
                <w:noProof/>
                <w:sz w:val="24"/>
                <w:szCs w:val="24"/>
              </w:rPr>
              <w:t>4.2 Quantitative data analysis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_Toc137709530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31</w:t>
            </w:r>
            <w:r w:rsidR="00241F18" w:rsidRPr="00241F18">
              <w:rPr>
                <w:rFonts w:ascii="Times New Roman" w:hAnsi="Times New Roman" w:cs="Times New Roman"/>
                <w:noProof/>
                <w:webHidden/>
                <w:sz w:val="24"/>
                <w:szCs w:val="24"/>
              </w:rPr>
              <w:fldChar w:fldCharType="end"/>
            </w:r>
          </w:hyperlink>
        </w:p>
        <w:p w14:paraId="46FD452A" w14:textId="1C0D10EB"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1" w:history="1">
            <w:r w:rsidR="00241F18" w:rsidRPr="00241F18">
              <w:rPr>
                <w:rStyle w:val="Hyperlink"/>
                <w:rFonts w:ascii="Times New Roman" w:hAnsi="Times New Roman" w:cs="Times New Roman"/>
                <w:noProof/>
                <w:sz w:val="24"/>
                <w:szCs w:val="24"/>
              </w:rPr>
              <w:t>4.2.1 Survey Analysis</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_Toc137709531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31</w:t>
            </w:r>
            <w:r w:rsidR="00241F18" w:rsidRPr="00241F18">
              <w:rPr>
                <w:rFonts w:ascii="Times New Roman" w:hAnsi="Times New Roman" w:cs="Times New Roman"/>
                <w:noProof/>
                <w:webHidden/>
                <w:sz w:val="24"/>
                <w:szCs w:val="24"/>
              </w:rPr>
              <w:fldChar w:fldCharType="end"/>
            </w:r>
          </w:hyperlink>
        </w:p>
        <w:p w14:paraId="7D533651" w14:textId="413897FD" w:rsidR="00241F18" w:rsidRPr="00241F18" w:rsidRDefault="00000000" w:rsidP="00241F18">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2" w:history="1">
            <w:r w:rsidR="00241F18" w:rsidRPr="00241F18">
              <w:rPr>
                <w:rStyle w:val="Hyperlink"/>
                <w:rFonts w:ascii="Times New Roman" w:hAnsi="Times New Roman" w:cs="Times New Roman"/>
                <w:noProof/>
                <w:sz w:val="24"/>
                <w:szCs w:val="24"/>
              </w:rPr>
              <w:t>4.2.2 Discussion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_Toc137709532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41</w:t>
            </w:r>
            <w:r w:rsidR="00241F18" w:rsidRPr="00241F18">
              <w:rPr>
                <w:rFonts w:ascii="Times New Roman" w:hAnsi="Times New Roman" w:cs="Times New Roman"/>
                <w:noProof/>
                <w:webHidden/>
                <w:sz w:val="24"/>
                <w:szCs w:val="24"/>
              </w:rPr>
              <w:fldChar w:fldCharType="end"/>
            </w:r>
          </w:hyperlink>
        </w:p>
        <w:p w14:paraId="7C57CE5D" w14:textId="23887D41"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3" w:history="1">
            <w:r w:rsidR="00241F18" w:rsidRPr="00241F18">
              <w:rPr>
                <w:rStyle w:val="Hyperlink"/>
                <w:rFonts w:ascii="Times New Roman" w:hAnsi="Times New Roman" w:cs="Times New Roman"/>
                <w:noProof/>
                <w:sz w:val="24"/>
                <w:szCs w:val="24"/>
              </w:rPr>
              <w:t>4.3 Conclusion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_Toc137709533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51</w:t>
            </w:r>
            <w:r w:rsidR="00241F18" w:rsidRPr="00241F18">
              <w:rPr>
                <w:rFonts w:ascii="Times New Roman" w:hAnsi="Times New Roman" w:cs="Times New Roman"/>
                <w:noProof/>
                <w:webHidden/>
                <w:sz w:val="24"/>
                <w:szCs w:val="24"/>
              </w:rPr>
              <w:fldChar w:fldCharType="end"/>
            </w:r>
          </w:hyperlink>
        </w:p>
        <w:p w14:paraId="4F94B940" w14:textId="3BCD6103" w:rsidR="00241F18" w:rsidRPr="00241F18" w:rsidRDefault="00000000" w:rsidP="00241F18">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4" w:history="1">
            <w:r w:rsidR="00241F18" w:rsidRPr="00241F18">
              <w:rPr>
                <w:rStyle w:val="Hyperlink"/>
                <w:rFonts w:ascii="Times New Roman" w:hAnsi="Times New Roman" w:cs="Times New Roman"/>
                <w:noProof/>
                <w:sz w:val="24"/>
                <w:szCs w:val="24"/>
              </w:rPr>
              <w:t>Chapter 5: Conclusion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_Toc137709534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52</w:t>
            </w:r>
            <w:r w:rsidR="00241F18" w:rsidRPr="00241F18">
              <w:rPr>
                <w:rFonts w:ascii="Times New Roman" w:hAnsi="Times New Roman" w:cs="Times New Roman"/>
                <w:noProof/>
                <w:webHidden/>
                <w:sz w:val="24"/>
                <w:szCs w:val="24"/>
              </w:rPr>
              <w:fldChar w:fldCharType="end"/>
            </w:r>
          </w:hyperlink>
        </w:p>
        <w:p w14:paraId="1793A2A5" w14:textId="29AF8317"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5" w:history="1">
            <w:r w:rsidR="00241F18" w:rsidRPr="00241F18">
              <w:rPr>
                <w:rStyle w:val="Hyperlink"/>
                <w:rFonts w:ascii="Times New Roman" w:hAnsi="Times New Roman" w:cs="Times New Roman"/>
                <w:noProof/>
                <w:sz w:val="24"/>
                <w:szCs w:val="24"/>
              </w:rPr>
              <w:t>5.1 Linking with Objective</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_Toc137709535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52</w:t>
            </w:r>
            <w:r w:rsidR="00241F18" w:rsidRPr="00241F18">
              <w:rPr>
                <w:rFonts w:ascii="Times New Roman" w:hAnsi="Times New Roman" w:cs="Times New Roman"/>
                <w:noProof/>
                <w:webHidden/>
                <w:sz w:val="24"/>
                <w:szCs w:val="24"/>
              </w:rPr>
              <w:fldChar w:fldCharType="end"/>
            </w:r>
          </w:hyperlink>
        </w:p>
        <w:p w14:paraId="15D357FB" w14:textId="4BC3B9CB"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6" w:history="1">
            <w:r w:rsidR="00241F18" w:rsidRPr="00241F18">
              <w:rPr>
                <w:rStyle w:val="Hyperlink"/>
                <w:rFonts w:ascii="Times New Roman" w:hAnsi="Times New Roman" w:cs="Times New Roman"/>
                <w:noProof/>
                <w:sz w:val="24"/>
                <w:szCs w:val="24"/>
              </w:rPr>
              <w:t>5.2 Limitation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_Toc137709536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54</w:t>
            </w:r>
            <w:r w:rsidR="00241F18" w:rsidRPr="00241F18">
              <w:rPr>
                <w:rFonts w:ascii="Times New Roman" w:hAnsi="Times New Roman" w:cs="Times New Roman"/>
                <w:noProof/>
                <w:webHidden/>
                <w:sz w:val="24"/>
                <w:szCs w:val="24"/>
              </w:rPr>
              <w:fldChar w:fldCharType="end"/>
            </w:r>
          </w:hyperlink>
        </w:p>
        <w:p w14:paraId="67E2E8F6" w14:textId="745628F3"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7" w:history="1">
            <w:r w:rsidR="00241F18" w:rsidRPr="00241F18">
              <w:rPr>
                <w:rStyle w:val="Hyperlink"/>
                <w:rFonts w:ascii="Times New Roman" w:hAnsi="Times New Roman" w:cs="Times New Roman"/>
                <w:noProof/>
                <w:sz w:val="24"/>
                <w:szCs w:val="24"/>
              </w:rPr>
              <w:t>5.3 Recommendation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_Toc137709537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54</w:t>
            </w:r>
            <w:r w:rsidR="00241F18" w:rsidRPr="00241F18">
              <w:rPr>
                <w:rFonts w:ascii="Times New Roman" w:hAnsi="Times New Roman" w:cs="Times New Roman"/>
                <w:noProof/>
                <w:webHidden/>
                <w:sz w:val="24"/>
                <w:szCs w:val="24"/>
              </w:rPr>
              <w:fldChar w:fldCharType="end"/>
            </w:r>
          </w:hyperlink>
        </w:p>
        <w:p w14:paraId="071008BA" w14:textId="056948F6"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8" w:history="1">
            <w:r w:rsidR="00241F18" w:rsidRPr="00241F18">
              <w:rPr>
                <w:rStyle w:val="Hyperlink"/>
                <w:rFonts w:ascii="Times New Roman" w:hAnsi="Times New Roman" w:cs="Times New Roman"/>
                <w:noProof/>
                <w:sz w:val="24"/>
                <w:szCs w:val="24"/>
              </w:rPr>
              <w:t>5.4 Area of future research</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_Toc137709538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55</w:t>
            </w:r>
            <w:r w:rsidR="00241F18" w:rsidRPr="00241F18">
              <w:rPr>
                <w:rFonts w:ascii="Times New Roman" w:hAnsi="Times New Roman" w:cs="Times New Roman"/>
                <w:noProof/>
                <w:webHidden/>
                <w:sz w:val="24"/>
                <w:szCs w:val="24"/>
              </w:rPr>
              <w:fldChar w:fldCharType="end"/>
            </w:r>
          </w:hyperlink>
        </w:p>
        <w:p w14:paraId="0D2B7581" w14:textId="5F804E00" w:rsidR="00241F18" w:rsidRPr="00241F18" w:rsidRDefault="00000000" w:rsidP="00241F18">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9" w:history="1">
            <w:r w:rsidR="00241F18" w:rsidRPr="00241F18">
              <w:rPr>
                <w:rStyle w:val="Hyperlink"/>
                <w:rFonts w:ascii="Times New Roman" w:hAnsi="Times New Roman" w:cs="Times New Roman"/>
                <w:noProof/>
                <w:sz w:val="24"/>
                <w:szCs w:val="24"/>
              </w:rPr>
              <w:t>5.5 Conclusion</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_Toc137709539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56</w:t>
            </w:r>
            <w:r w:rsidR="00241F18" w:rsidRPr="00241F18">
              <w:rPr>
                <w:rFonts w:ascii="Times New Roman" w:hAnsi="Times New Roman" w:cs="Times New Roman"/>
                <w:noProof/>
                <w:webHidden/>
                <w:sz w:val="24"/>
                <w:szCs w:val="24"/>
              </w:rPr>
              <w:fldChar w:fldCharType="end"/>
            </w:r>
          </w:hyperlink>
        </w:p>
        <w:p w14:paraId="5747969A" w14:textId="72BF804E" w:rsidR="00241F18" w:rsidRPr="00241F18" w:rsidRDefault="00000000" w:rsidP="00241F18">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40" w:history="1">
            <w:r w:rsidR="00241F18" w:rsidRPr="00241F18">
              <w:rPr>
                <w:rStyle w:val="Hyperlink"/>
                <w:rFonts w:ascii="Times New Roman" w:hAnsi="Times New Roman" w:cs="Times New Roman"/>
                <w:noProof/>
                <w:sz w:val="24"/>
                <w:szCs w:val="24"/>
              </w:rPr>
              <w:t>Reference List</w:t>
            </w:r>
            <w:r w:rsidR="00241F18" w:rsidRPr="00241F18">
              <w:rPr>
                <w:rFonts w:ascii="Times New Roman" w:hAnsi="Times New Roman" w:cs="Times New Roman"/>
                <w:noProof/>
                <w:webHidden/>
                <w:sz w:val="24"/>
                <w:szCs w:val="24"/>
              </w:rPr>
              <w:tab/>
            </w:r>
            <w:r w:rsidR="00241F18" w:rsidRPr="00241F18">
              <w:rPr>
                <w:rFonts w:ascii="Times New Roman" w:hAnsi="Times New Roman" w:cs="Times New Roman"/>
                <w:noProof/>
                <w:webHidden/>
                <w:sz w:val="24"/>
                <w:szCs w:val="24"/>
              </w:rPr>
              <w:fldChar w:fldCharType="begin"/>
            </w:r>
            <w:r w:rsidR="00241F18" w:rsidRPr="00241F18">
              <w:rPr>
                <w:rFonts w:ascii="Times New Roman" w:hAnsi="Times New Roman" w:cs="Times New Roman"/>
                <w:noProof/>
                <w:webHidden/>
                <w:sz w:val="24"/>
                <w:szCs w:val="24"/>
              </w:rPr>
              <w:instrText xml:space="preserve"> PAGEREF _Toc137709540 \h </w:instrText>
            </w:r>
            <w:r w:rsidR="00241F18" w:rsidRPr="00241F18">
              <w:rPr>
                <w:rFonts w:ascii="Times New Roman" w:hAnsi="Times New Roman" w:cs="Times New Roman"/>
                <w:noProof/>
                <w:webHidden/>
                <w:sz w:val="24"/>
                <w:szCs w:val="24"/>
              </w:rPr>
            </w:r>
            <w:r w:rsidR="00241F18" w:rsidRPr="00241F18">
              <w:rPr>
                <w:rFonts w:ascii="Times New Roman" w:hAnsi="Times New Roman" w:cs="Times New Roman"/>
                <w:noProof/>
                <w:webHidden/>
                <w:sz w:val="24"/>
                <w:szCs w:val="24"/>
              </w:rPr>
              <w:fldChar w:fldCharType="separate"/>
            </w:r>
            <w:r w:rsidR="00241F18" w:rsidRPr="00241F18">
              <w:rPr>
                <w:rFonts w:ascii="Times New Roman" w:hAnsi="Times New Roman" w:cs="Times New Roman"/>
                <w:noProof/>
                <w:webHidden/>
                <w:sz w:val="24"/>
                <w:szCs w:val="24"/>
              </w:rPr>
              <w:t>57</w:t>
            </w:r>
            <w:r w:rsidR="00241F18" w:rsidRPr="00241F18">
              <w:rPr>
                <w:rFonts w:ascii="Times New Roman" w:hAnsi="Times New Roman" w:cs="Times New Roman"/>
                <w:noProof/>
                <w:webHidden/>
                <w:sz w:val="24"/>
                <w:szCs w:val="24"/>
              </w:rPr>
              <w:fldChar w:fldCharType="end"/>
            </w:r>
          </w:hyperlink>
        </w:p>
        <w:p w14:paraId="305E8E31" w14:textId="37AA26F3" w:rsidR="00241F18" w:rsidRDefault="00241F18" w:rsidP="00241F18">
          <w:pPr>
            <w:spacing w:line="360" w:lineRule="auto"/>
            <w:jc w:val="both"/>
          </w:pPr>
          <w:r w:rsidRPr="00241F18">
            <w:rPr>
              <w:rFonts w:ascii="Times New Roman" w:hAnsi="Times New Roman" w:cs="Times New Roman"/>
              <w:b/>
              <w:bCs/>
              <w:noProof/>
              <w:sz w:val="24"/>
              <w:szCs w:val="24"/>
            </w:rPr>
            <w:fldChar w:fldCharType="end"/>
          </w:r>
        </w:p>
      </w:sdtContent>
    </w:sdt>
    <w:p w14:paraId="5828E033" w14:textId="77777777" w:rsidR="00BA1464" w:rsidRDefault="00BA1464" w:rsidP="00BA1464">
      <w:pPr>
        <w:keepNext/>
        <w:keepLines/>
        <w:spacing w:before="240" w:line="360" w:lineRule="auto"/>
        <w:jc w:val="both"/>
        <w:outlineLvl w:val="0"/>
        <w:rPr>
          <w:rFonts w:ascii="Times New Roman" w:eastAsia="Times New Roman" w:hAnsi="Times New Roman"/>
          <w:b/>
          <w:sz w:val="24"/>
          <w:szCs w:val="24"/>
          <w:lang w:val="en-IN" w:eastAsia="en-GB"/>
        </w:rPr>
      </w:pPr>
    </w:p>
    <w:p w14:paraId="311F3DED" w14:textId="77777777" w:rsidR="00BA1464" w:rsidRDefault="00BA1464" w:rsidP="00BA1464">
      <w:pPr>
        <w:spacing w:line="360" w:lineRule="auto"/>
        <w:jc w:val="both"/>
        <w:rPr>
          <w:rFonts w:ascii="Times New Roman" w:eastAsia="Times New Roman" w:hAnsi="Times New Roman"/>
          <w:sz w:val="24"/>
          <w:szCs w:val="24"/>
          <w:lang w:val="en-IN" w:eastAsia="en-GB"/>
        </w:rPr>
      </w:pPr>
      <w:bookmarkStart w:id="5" w:name="_1fob9te"/>
      <w:bookmarkEnd w:id="5"/>
    </w:p>
    <w:p w14:paraId="16977E19" w14:textId="77777777" w:rsidR="00BA1464" w:rsidRDefault="00BA1464" w:rsidP="00BA1464">
      <w:pPr>
        <w:spacing w:line="360" w:lineRule="auto"/>
        <w:jc w:val="both"/>
        <w:rPr>
          <w:rFonts w:ascii="Times New Roman" w:eastAsia="Times New Roman" w:hAnsi="Times New Roman"/>
          <w:sz w:val="24"/>
          <w:szCs w:val="24"/>
          <w:lang w:val="en-IN" w:eastAsia="en-GB"/>
        </w:rPr>
      </w:pPr>
    </w:p>
    <w:p w14:paraId="4CCD461F" w14:textId="77777777" w:rsidR="00BA1464" w:rsidRDefault="00BA1464" w:rsidP="00BA1464">
      <w:pPr>
        <w:spacing w:line="360" w:lineRule="auto"/>
        <w:jc w:val="both"/>
        <w:rPr>
          <w:rFonts w:ascii="Times New Roman" w:eastAsia="Times New Roman" w:hAnsi="Times New Roman"/>
          <w:sz w:val="24"/>
          <w:szCs w:val="24"/>
          <w:lang w:val="en-IN" w:eastAsia="en-GB"/>
        </w:rPr>
      </w:pPr>
    </w:p>
    <w:p w14:paraId="7A07E036" w14:textId="77777777" w:rsidR="00BA1464" w:rsidRDefault="00BA1464" w:rsidP="00BA1464">
      <w:pPr>
        <w:spacing w:line="360" w:lineRule="auto"/>
        <w:jc w:val="center"/>
        <w:rPr>
          <w:rFonts w:ascii="Times New Roman" w:eastAsia="Times New Roman" w:hAnsi="Times New Roman"/>
          <w:sz w:val="24"/>
          <w:szCs w:val="24"/>
          <w:lang w:val="en-IN" w:eastAsia="en-GB"/>
        </w:rPr>
      </w:pPr>
    </w:p>
    <w:p w14:paraId="1B31665D" w14:textId="77777777" w:rsidR="00BA1464" w:rsidRDefault="00BA1464" w:rsidP="00BA1464">
      <w:pPr>
        <w:spacing w:line="360" w:lineRule="auto"/>
        <w:jc w:val="both"/>
        <w:rPr>
          <w:rFonts w:ascii="Times New Roman" w:eastAsia="Times New Roman" w:hAnsi="Times New Roman"/>
          <w:sz w:val="24"/>
          <w:szCs w:val="24"/>
          <w:lang w:val="en-IN" w:eastAsia="en-GB"/>
        </w:rPr>
      </w:pPr>
    </w:p>
    <w:p w14:paraId="5130C33E" w14:textId="77777777" w:rsidR="00BA1464" w:rsidRDefault="00BA1464" w:rsidP="00BA1464"/>
    <w:p w14:paraId="79EE773C" w14:textId="77777777" w:rsidR="00BA1464" w:rsidRDefault="00BA1464" w:rsidP="00BA1464"/>
    <w:p w14:paraId="16150446" w14:textId="77777777" w:rsidR="004B084C" w:rsidRPr="00B9604C" w:rsidRDefault="004B084C">
      <w:pPr>
        <w:spacing w:line="360" w:lineRule="auto"/>
        <w:jc w:val="center"/>
        <w:rPr>
          <w:rFonts w:ascii="Times New Roman" w:eastAsia="Times New Roman" w:hAnsi="Times New Roman" w:cs="Times New Roman"/>
          <w:b/>
          <w:sz w:val="32"/>
          <w:szCs w:val="32"/>
        </w:rPr>
      </w:pPr>
    </w:p>
    <w:p w14:paraId="347F9C30" w14:textId="19C8B27A" w:rsidR="00A71BE0" w:rsidRPr="00B80D1D" w:rsidRDefault="00D547DA" w:rsidP="00B80D1D">
      <w:pPr>
        <w:rPr>
          <w:rFonts w:ascii="Times New Roman" w:eastAsia="Times New Roman" w:hAnsi="Times New Roman" w:cs="Times New Roman"/>
          <w:b/>
          <w:sz w:val="32"/>
          <w:szCs w:val="32"/>
        </w:rPr>
      </w:pPr>
      <w:bookmarkStart w:id="6" w:name="_qgitoqmqabyt" w:colFirst="0" w:colLast="0"/>
      <w:bookmarkEnd w:id="6"/>
      <w:r w:rsidRPr="00B9604C">
        <w:rPr>
          <w:rFonts w:ascii="Times New Roman" w:hAnsi="Times New Roman" w:cs="Times New Roman"/>
          <w:sz w:val="24"/>
          <w:szCs w:val="24"/>
        </w:rPr>
        <w:br w:type="page"/>
      </w:r>
    </w:p>
    <w:p w14:paraId="1E97ABF7" w14:textId="77777777" w:rsidR="00184669" w:rsidRPr="00B9604C" w:rsidRDefault="00D547DA" w:rsidP="00A71BE0">
      <w:pPr>
        <w:pStyle w:val="Heading1"/>
      </w:pPr>
      <w:bookmarkStart w:id="7" w:name="_Toc136592660"/>
      <w:bookmarkStart w:id="8" w:name="_Toc137709486"/>
      <w:r w:rsidRPr="00B9604C">
        <w:lastRenderedPageBreak/>
        <w:t>Chapter 1: Introduction</w:t>
      </w:r>
      <w:bookmarkEnd w:id="7"/>
      <w:bookmarkEnd w:id="8"/>
    </w:p>
    <w:p w14:paraId="3BACE3FE" w14:textId="77777777" w:rsidR="00184669" w:rsidRPr="00B9604C" w:rsidRDefault="00D547DA" w:rsidP="00A71BE0">
      <w:pPr>
        <w:pStyle w:val="Heading2"/>
      </w:pPr>
      <w:bookmarkStart w:id="9" w:name="_44lqgknv3cuu" w:colFirst="0" w:colLast="0"/>
      <w:bookmarkStart w:id="10" w:name="_Toc136592661"/>
      <w:bookmarkStart w:id="11" w:name="_Toc137709487"/>
      <w:bookmarkEnd w:id="9"/>
      <w:r w:rsidRPr="00B9604C">
        <w:t>1.1 Research Background</w:t>
      </w:r>
      <w:bookmarkEnd w:id="10"/>
      <w:bookmarkEnd w:id="11"/>
    </w:p>
    <w:p w14:paraId="72B36921" w14:textId="0ECFD177"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Examining the connection between employee motivation as well as performance at Apple Inc. is the main objective of the research's background. Managing as well as keeping highly engaged employees is a difficulty for Apple Inc., a company renowned for its creative products &amp; worldwide success. The long-term success of the business, productivity, as well as decreased absenteeism as well as turnover rates depend greatly on the organisation's workforce being motivated (</w:t>
      </w:r>
      <w:proofErr w:type="spellStart"/>
      <w:r w:rsidRPr="00B9604C">
        <w:rPr>
          <w:rFonts w:ascii="Times New Roman" w:eastAsia="Times New Roman" w:hAnsi="Times New Roman" w:cs="Times New Roman"/>
          <w:color w:val="222222"/>
          <w:sz w:val="24"/>
          <w:szCs w:val="24"/>
        </w:rPr>
        <w:t>Indradevi</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xml:space="preserve">). There has been a dearth of empirical studies explicitly focused on Apple Inc. that examines how motivation affects work performance. By examining the relationship between work motivation &amp; job performance within Apple's production team, this research seeks to close this research gap. </w:t>
      </w:r>
      <w:r w:rsidR="00BB669F" w:rsidRPr="00B9604C">
        <w:rPr>
          <w:rFonts w:ascii="Times New Roman" w:eastAsia="Times New Roman" w:hAnsi="Times New Roman" w:cs="Times New Roman"/>
          <w:sz w:val="24"/>
          <w:szCs w:val="24"/>
        </w:rPr>
        <w:t xml:space="preserve">The study aims to investigate </w:t>
      </w:r>
      <w:r w:rsidRPr="00B9604C">
        <w:rPr>
          <w:rFonts w:ascii="Times New Roman" w:eastAsia="Times New Roman" w:hAnsi="Times New Roman" w:cs="Times New Roman"/>
          <w:sz w:val="24"/>
          <w:szCs w:val="24"/>
        </w:rPr>
        <w:t xml:space="preserve">intends to offer helpful information for Apple Inc. </w:t>
      </w:r>
      <w:proofErr w:type="gramStart"/>
      <w:r w:rsidRPr="00B9604C">
        <w:rPr>
          <w:rFonts w:ascii="Times New Roman" w:eastAsia="Times New Roman" w:hAnsi="Times New Roman" w:cs="Times New Roman"/>
          <w:sz w:val="24"/>
          <w:szCs w:val="24"/>
        </w:rPr>
        <w:t>With regard to</w:t>
      </w:r>
      <w:proofErr w:type="gramEnd"/>
      <w:r w:rsidRPr="00B9604C">
        <w:rPr>
          <w:rFonts w:ascii="Times New Roman" w:eastAsia="Times New Roman" w:hAnsi="Times New Roman" w:cs="Times New Roman"/>
          <w:sz w:val="24"/>
          <w:szCs w:val="24"/>
        </w:rPr>
        <w:t xml:space="preserve"> comprehending the elements that motivate employee motivation along with how they pertain to job performance through investigating the effect of intrinsic &amp; extrinsic motivation for performance (</w:t>
      </w:r>
      <w:proofErr w:type="spellStart"/>
      <w:r w:rsidRPr="00B9604C">
        <w:rPr>
          <w:rFonts w:ascii="Times New Roman" w:eastAsia="Times New Roman" w:hAnsi="Times New Roman" w:cs="Times New Roman"/>
          <w:color w:val="222222"/>
          <w:sz w:val="24"/>
          <w:szCs w:val="24"/>
        </w:rPr>
        <w:t>Damanik</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 xml:space="preserve">et al. </w:t>
      </w:r>
      <w:r w:rsidRPr="00B9604C">
        <w:rPr>
          <w:rFonts w:ascii="Times New Roman" w:eastAsia="Times New Roman" w:hAnsi="Times New Roman" w:cs="Times New Roman"/>
          <w:color w:val="222222"/>
          <w:sz w:val="24"/>
          <w:szCs w:val="24"/>
        </w:rPr>
        <w:t>2019</w:t>
      </w:r>
      <w:r w:rsidRPr="00B9604C">
        <w:rPr>
          <w:rFonts w:ascii="Times New Roman" w:eastAsia="Times New Roman" w:hAnsi="Times New Roman" w:cs="Times New Roman"/>
          <w:sz w:val="24"/>
          <w:szCs w:val="24"/>
        </w:rPr>
        <w:t>). The results of this research can help Apple Inc. create efficient plans for energising staff members and improving general performance management.</w:t>
      </w:r>
    </w:p>
    <w:p w14:paraId="67D4F95E" w14:textId="77777777" w:rsidR="00184669" w:rsidRPr="00B9604C" w:rsidRDefault="00D547DA" w:rsidP="00A71BE0">
      <w:pPr>
        <w:pStyle w:val="Heading2"/>
      </w:pPr>
      <w:bookmarkStart w:id="12" w:name="_30qyavjkx9wm" w:colFirst="0" w:colLast="0"/>
      <w:bookmarkStart w:id="13" w:name="_Toc136592662"/>
      <w:bookmarkStart w:id="14" w:name="_Toc137709488"/>
      <w:bookmarkEnd w:id="12"/>
      <w:r w:rsidRPr="00B9604C">
        <w:t>1.2 Research Rationale</w:t>
      </w:r>
      <w:bookmarkEnd w:id="13"/>
      <w:bookmarkEnd w:id="14"/>
    </w:p>
    <w:p w14:paraId="3C7CB3E7" w14:textId="77777777" w:rsidR="00FD22B9" w:rsidRPr="00B9604C" w:rsidRDefault="00D86077" w:rsidP="00D86077">
      <w:pPr>
        <w:pStyle w:val="NormalWeb"/>
        <w:spacing w:line="360" w:lineRule="auto"/>
        <w:jc w:val="both"/>
      </w:pPr>
      <w:r w:rsidRPr="00B9604C">
        <w:t xml:space="preserve">The need to comprehend what motivates employee </w:t>
      </w:r>
      <w:proofErr w:type="spellStart"/>
      <w:r w:rsidRPr="00B9604C">
        <w:t>behaviour</w:t>
      </w:r>
      <w:proofErr w:type="spellEnd"/>
      <w:r w:rsidRPr="00B9604C">
        <w:t xml:space="preserve"> and the way it affects their attitude &amp; performance in different areas of life is what led researcher to carry out research on the connections between employee motivation &amp; performance management, particularly in the context of Apple. Numerous research has been done on motivation, yet many managers are still unsure about ways to use it to increase staff productivity &amp; boost </w:t>
      </w:r>
      <w:proofErr w:type="spellStart"/>
      <w:r w:rsidRPr="00B9604C">
        <w:t>organisational</w:t>
      </w:r>
      <w:proofErr w:type="spellEnd"/>
      <w:r w:rsidRPr="00B9604C">
        <w:t xml:space="preserve"> performance (</w:t>
      </w:r>
      <w:proofErr w:type="spellStart"/>
      <w:r w:rsidRPr="00B9604C">
        <w:rPr>
          <w:color w:val="222222"/>
          <w:shd w:val="clear" w:color="auto" w:fill="FFFFFF"/>
        </w:rPr>
        <w:t>Kalogiannidis</w:t>
      </w:r>
      <w:proofErr w:type="spellEnd"/>
      <w:r w:rsidRPr="00B9604C">
        <w:rPr>
          <w:color w:val="222222"/>
          <w:shd w:val="clear" w:color="auto" w:fill="FFFFFF"/>
        </w:rPr>
        <w:t>, 2021</w:t>
      </w:r>
      <w:r w:rsidRPr="00B9604C">
        <w:t xml:space="preserve">). Motivation has a key factor that affects people's capacity to carry out acts persuasively or successfully. While financial incentives are important, they can't alone guarantee the highest levels of employee motivation. In order to increase employee engagement, non-financial incentives are equally crucial. </w:t>
      </w:r>
    </w:p>
    <w:p w14:paraId="706F7804" w14:textId="2EDBACB0" w:rsidR="00184669" w:rsidRPr="00B9604C" w:rsidRDefault="00D86077" w:rsidP="00D86077">
      <w:pPr>
        <w:pStyle w:val="NormalWeb"/>
        <w:spacing w:line="360" w:lineRule="auto"/>
        <w:jc w:val="both"/>
      </w:pPr>
      <w:r w:rsidRPr="00B9604C">
        <w:t xml:space="preserve">Based on how employees behave and carry out certain jobs or assignments inside an </w:t>
      </w:r>
      <w:proofErr w:type="spellStart"/>
      <w:r w:rsidRPr="00B9604C">
        <w:t>organisation</w:t>
      </w:r>
      <w:proofErr w:type="spellEnd"/>
      <w:r w:rsidRPr="00B9604C">
        <w:t xml:space="preserve">, </w:t>
      </w:r>
      <w:proofErr w:type="spellStart"/>
      <w:r w:rsidRPr="00B9604C">
        <w:t>organisational</w:t>
      </w:r>
      <w:proofErr w:type="spellEnd"/>
      <w:r w:rsidRPr="00B9604C">
        <w:t xml:space="preserve"> performance is assessed. Among the elements that affect an employee's work performance as well as by extension, </w:t>
      </w:r>
      <w:proofErr w:type="spellStart"/>
      <w:r w:rsidRPr="00B9604C">
        <w:t>organisational</w:t>
      </w:r>
      <w:proofErr w:type="spellEnd"/>
      <w:r w:rsidRPr="00B9604C">
        <w:t xml:space="preserve"> performance is motivation. In terms of personal attitude, job difficulty, resource availability, as well as the </w:t>
      </w:r>
      <w:r w:rsidRPr="00B9604C">
        <w:lastRenderedPageBreak/>
        <w:t>working environment, highly motivated employees are anticipated to produce higher returns (</w:t>
      </w:r>
      <w:proofErr w:type="spellStart"/>
      <w:r w:rsidRPr="00B9604C">
        <w:rPr>
          <w:color w:val="222222"/>
          <w:shd w:val="clear" w:color="auto" w:fill="FFFFFF"/>
        </w:rPr>
        <w:t>Kalogiannidis</w:t>
      </w:r>
      <w:proofErr w:type="spellEnd"/>
      <w:r w:rsidRPr="00B9604C">
        <w:rPr>
          <w:color w:val="222222"/>
          <w:shd w:val="clear" w:color="auto" w:fill="FFFFFF"/>
        </w:rPr>
        <w:t>, 2021</w:t>
      </w:r>
      <w:r w:rsidRPr="00B9604C">
        <w:t xml:space="preserve">). While employee performance is subpar, it is imperative for managers to pinpoint the most relevant variables. In order to determine if traditional concepts of motivation were still relevant </w:t>
      </w:r>
      <w:proofErr w:type="gramStart"/>
      <w:r w:rsidRPr="00B9604C">
        <w:t>in today's society</w:t>
      </w:r>
      <w:proofErr w:type="gramEnd"/>
      <w:r w:rsidRPr="00B9604C">
        <w:t xml:space="preserve">, this study explores fresh contemporary methods for motivating employees in the twenty-first century. Employing the best motivational strategy is crucial for sustainable development because motivation is seen as a vital factor in </w:t>
      </w:r>
      <w:proofErr w:type="spellStart"/>
      <w:r w:rsidRPr="00B9604C">
        <w:t>organisational</w:t>
      </w:r>
      <w:proofErr w:type="spellEnd"/>
      <w:r w:rsidRPr="00B9604C">
        <w:t xml:space="preserve"> growth. This is essential to </w:t>
      </w:r>
      <w:proofErr w:type="spellStart"/>
      <w:r w:rsidRPr="00B9604C">
        <w:t>analyse</w:t>
      </w:r>
      <w:proofErr w:type="spellEnd"/>
      <w:r w:rsidRPr="00B9604C">
        <w:t xml:space="preserve"> the relationship in the setting of Apple and add to a wealth of information on employee motivation as well as </w:t>
      </w:r>
      <w:proofErr w:type="spellStart"/>
      <w:r w:rsidRPr="00B9604C">
        <w:t>organisational</w:t>
      </w:r>
      <w:proofErr w:type="spellEnd"/>
      <w:r w:rsidRPr="00B9604C">
        <w:t xml:space="preserve"> performance (</w:t>
      </w:r>
      <w:proofErr w:type="spellStart"/>
      <w:r w:rsidRPr="00B9604C">
        <w:rPr>
          <w:color w:val="222222"/>
          <w:shd w:val="clear" w:color="auto" w:fill="FFFFFF"/>
        </w:rPr>
        <w:t>Kalogiannidis</w:t>
      </w:r>
      <w:proofErr w:type="spellEnd"/>
      <w:r w:rsidRPr="00B9604C">
        <w:rPr>
          <w:color w:val="222222"/>
          <w:shd w:val="clear" w:color="auto" w:fill="FFFFFF"/>
        </w:rPr>
        <w:t>, 2021</w:t>
      </w:r>
      <w:r w:rsidRPr="00B9604C">
        <w:t xml:space="preserve">). Prior research has confirmed the significant effect of employee motivation on </w:t>
      </w:r>
      <w:proofErr w:type="gramStart"/>
      <w:r w:rsidRPr="00B9604C">
        <w:t>each individual</w:t>
      </w:r>
      <w:proofErr w:type="gramEnd"/>
      <w:r w:rsidRPr="00B9604C">
        <w:t xml:space="preserve"> as well as </w:t>
      </w:r>
      <w:proofErr w:type="spellStart"/>
      <w:r w:rsidRPr="00B9604C">
        <w:t>organisational</w:t>
      </w:r>
      <w:proofErr w:type="spellEnd"/>
      <w:r w:rsidRPr="00B9604C">
        <w:t xml:space="preserve"> performance</w:t>
      </w:r>
      <w:r w:rsidR="00926201" w:rsidRPr="00B9604C">
        <w:t>.</w:t>
      </w:r>
    </w:p>
    <w:p w14:paraId="7F5C2EBB" w14:textId="77777777" w:rsidR="00184669" w:rsidRPr="00B9604C" w:rsidRDefault="00D547DA" w:rsidP="00A71BE0">
      <w:pPr>
        <w:pStyle w:val="Heading2"/>
      </w:pPr>
      <w:bookmarkStart w:id="15" w:name="_o8t9klk4i6e9" w:colFirst="0" w:colLast="0"/>
      <w:bookmarkStart w:id="16" w:name="_Toc136592663"/>
      <w:bookmarkStart w:id="17" w:name="_Toc137709489"/>
      <w:bookmarkEnd w:id="15"/>
      <w:r w:rsidRPr="00B9604C">
        <w:t>1.3 Research Significance</w:t>
      </w:r>
      <w:bookmarkEnd w:id="16"/>
      <w:bookmarkEnd w:id="17"/>
    </w:p>
    <w:p w14:paraId="0E79B0C0" w14:textId="03D5C3D2" w:rsidR="00184669" w:rsidRPr="00B9604C" w:rsidRDefault="00BB669F">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research was carried out with contributions in both theoretical as well as practical areas are what make it significant. There are several important ramifications to knowing how Apple Inc.'s employees are motivated along with performing (</w:t>
      </w:r>
      <w:r w:rsidRPr="00B9604C">
        <w:rPr>
          <w:rFonts w:ascii="Times New Roman" w:eastAsia="Times New Roman" w:hAnsi="Times New Roman" w:cs="Times New Roman"/>
          <w:color w:val="222222"/>
          <w:sz w:val="24"/>
          <w:szCs w:val="24"/>
        </w:rPr>
        <w:t xml:space="preserve">Murtaza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According to a theoretical standpoint, the study advances our understanding by filling a "knowledge gap" on the impact of motivation on productivity, notably at Apple Inc. This research advances our knowledge of motivational elements including their effects on work performance in a special organisational environment by examining this link. In terms of management and staff motivation, Apple Inc. can use the research's practical conclusions to its advantage. The study provides guidance for the creation of specific approaches to improve employee motivation as well as managing overall performance via outlining the motivation-driving elements as well as their effect on performance (</w:t>
      </w:r>
      <w:r w:rsidRPr="00B9604C">
        <w:rPr>
          <w:rFonts w:ascii="Times New Roman" w:eastAsia="Times New Roman" w:hAnsi="Times New Roman" w:cs="Times New Roman"/>
          <w:color w:val="222222"/>
          <w:sz w:val="24"/>
          <w:szCs w:val="24"/>
        </w:rPr>
        <w:t xml:space="preserve">Pasi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It may result in increased output, less absenteeism as well as turnover, including ultimately helping Apple Inc. succeed in the long run as a business.</w:t>
      </w:r>
    </w:p>
    <w:p w14:paraId="6D7E701E" w14:textId="77777777" w:rsidR="00184669" w:rsidRPr="00B9604C" w:rsidRDefault="00D547DA" w:rsidP="00A71BE0">
      <w:pPr>
        <w:pStyle w:val="Heading2"/>
      </w:pPr>
      <w:bookmarkStart w:id="18" w:name="_x5gl76cjh5di" w:colFirst="0" w:colLast="0"/>
      <w:bookmarkStart w:id="19" w:name="_Toc136592664"/>
      <w:bookmarkStart w:id="20" w:name="_Toc137709490"/>
      <w:bookmarkEnd w:id="18"/>
      <w:r w:rsidRPr="00B9604C">
        <w:t>1.4 Research Gap</w:t>
      </w:r>
      <w:bookmarkEnd w:id="19"/>
      <w:bookmarkEnd w:id="20"/>
    </w:p>
    <w:p w14:paraId="26A01BD9" w14:textId="6E012012"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study has a research gap because there isn't any empirical work explicitly looking at how Apple Inc.'s employees' motivation, as well as job performance, are related. </w:t>
      </w:r>
      <w:proofErr w:type="gramStart"/>
      <w:r w:rsidRPr="00B9604C">
        <w:rPr>
          <w:rFonts w:ascii="Times New Roman" w:eastAsia="Times New Roman" w:hAnsi="Times New Roman" w:cs="Times New Roman"/>
          <w:sz w:val="24"/>
          <w:szCs w:val="24"/>
        </w:rPr>
        <w:t>Despite the fact that</w:t>
      </w:r>
      <w:proofErr w:type="gramEnd"/>
      <w:r w:rsidRPr="00B9604C">
        <w:rPr>
          <w:rFonts w:ascii="Times New Roman" w:eastAsia="Times New Roman" w:hAnsi="Times New Roman" w:cs="Times New Roman"/>
          <w:sz w:val="24"/>
          <w:szCs w:val="24"/>
        </w:rPr>
        <w:t xml:space="preserve"> motivation and performance management were well-studied subjects, there has been a paucity of research that specialises in Apple Inc. including its production team. This research seeks to close this gap by investigating the relationship between work performance as well as </w:t>
      </w:r>
      <w:r w:rsidRPr="00B9604C">
        <w:rPr>
          <w:rFonts w:ascii="Times New Roman" w:eastAsia="Times New Roman" w:hAnsi="Times New Roman" w:cs="Times New Roman"/>
          <w:sz w:val="24"/>
          <w:szCs w:val="24"/>
        </w:rPr>
        <w:lastRenderedPageBreak/>
        <w:t xml:space="preserve">motivation within the </w:t>
      </w:r>
      <w:proofErr w:type="gramStart"/>
      <w:r w:rsidRPr="00B9604C">
        <w:rPr>
          <w:rFonts w:ascii="Times New Roman" w:eastAsia="Times New Roman" w:hAnsi="Times New Roman" w:cs="Times New Roman"/>
          <w:sz w:val="24"/>
          <w:szCs w:val="24"/>
        </w:rPr>
        <w:t>particular organisational</w:t>
      </w:r>
      <w:proofErr w:type="gramEnd"/>
      <w:r w:rsidRPr="00B9604C">
        <w:rPr>
          <w:rFonts w:ascii="Times New Roman" w:eastAsia="Times New Roman" w:hAnsi="Times New Roman" w:cs="Times New Roman"/>
          <w:sz w:val="24"/>
          <w:szCs w:val="24"/>
        </w:rPr>
        <w:t xml:space="preserve"> setting of Apple Inc (</w:t>
      </w:r>
      <w:r w:rsidRPr="00B9604C">
        <w:rPr>
          <w:rFonts w:ascii="Times New Roman" w:eastAsia="Times New Roman" w:hAnsi="Times New Roman" w:cs="Times New Roman"/>
          <w:color w:val="222222"/>
          <w:sz w:val="24"/>
          <w:szCs w:val="24"/>
        </w:rPr>
        <w:t xml:space="preserve">Charbonneau and </w:t>
      </w:r>
      <w:proofErr w:type="spellStart"/>
      <w:r w:rsidRPr="00B9604C">
        <w:rPr>
          <w:rFonts w:ascii="Times New Roman" w:eastAsia="Times New Roman" w:hAnsi="Times New Roman" w:cs="Times New Roman"/>
          <w:color w:val="222222"/>
          <w:sz w:val="24"/>
          <w:szCs w:val="24"/>
        </w:rPr>
        <w:t>Doberstein</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xml:space="preserve">). The results will contribute to greater comprehension of this connection by giving important insights about the </w:t>
      </w:r>
      <w:proofErr w:type="gramStart"/>
      <w:r w:rsidRPr="00B9604C">
        <w:rPr>
          <w:rFonts w:ascii="Times New Roman" w:eastAsia="Times New Roman" w:hAnsi="Times New Roman" w:cs="Times New Roman"/>
          <w:sz w:val="24"/>
          <w:szCs w:val="24"/>
        </w:rPr>
        <w:t>particular elements</w:t>
      </w:r>
      <w:proofErr w:type="gramEnd"/>
      <w:r w:rsidRPr="00B9604C">
        <w:rPr>
          <w:rFonts w:ascii="Times New Roman" w:eastAsia="Times New Roman" w:hAnsi="Times New Roman" w:cs="Times New Roman"/>
          <w:sz w:val="24"/>
          <w:szCs w:val="24"/>
        </w:rPr>
        <w:t xml:space="preserve"> that motivate people as well as their effects on productivity in the workplace.</w:t>
      </w:r>
    </w:p>
    <w:p w14:paraId="67590B80" w14:textId="77777777" w:rsidR="00184669" w:rsidRPr="00B9604C" w:rsidRDefault="00D547DA" w:rsidP="00A71BE0">
      <w:pPr>
        <w:pStyle w:val="Heading2"/>
      </w:pPr>
      <w:bookmarkStart w:id="21" w:name="_u0i48f3987gh" w:colFirst="0" w:colLast="0"/>
      <w:bookmarkStart w:id="22" w:name="_Toc136592665"/>
      <w:bookmarkStart w:id="23" w:name="_Toc137709491"/>
      <w:bookmarkEnd w:id="21"/>
      <w:r w:rsidRPr="00B9604C">
        <w:t>1.5 Research Aim and Objectives</w:t>
      </w:r>
      <w:bookmarkEnd w:id="22"/>
      <w:bookmarkEnd w:id="23"/>
    </w:p>
    <w:p w14:paraId="5E1B2C21" w14:textId="77777777" w:rsidR="00184669" w:rsidRPr="00B9604C" w:rsidRDefault="00D547DA" w:rsidP="00A71BE0">
      <w:pPr>
        <w:pStyle w:val="Heading3"/>
      </w:pPr>
      <w:bookmarkStart w:id="24" w:name="_50aiy09mklcy" w:colFirst="0" w:colLast="0"/>
      <w:bookmarkStart w:id="25" w:name="_Toc136592666"/>
      <w:bookmarkStart w:id="26" w:name="_Toc137709492"/>
      <w:bookmarkEnd w:id="24"/>
      <w:r w:rsidRPr="00B9604C">
        <w:t>1.5.1 Research Aims</w:t>
      </w:r>
      <w:bookmarkEnd w:id="25"/>
      <w:bookmarkEnd w:id="26"/>
    </w:p>
    <w:p w14:paraId="5378C6C7" w14:textId="7A77769F" w:rsidR="00184669" w:rsidRPr="00B9604C" w:rsidRDefault="008F22CD">
      <w:pPr>
        <w:spacing w:line="360" w:lineRule="auto"/>
        <w:jc w:val="both"/>
        <w:rPr>
          <w:rFonts w:ascii="Times New Roman" w:eastAsia="Times New Roman" w:hAnsi="Times New Roman" w:cs="Times New Roman"/>
          <w:sz w:val="24"/>
          <w:szCs w:val="24"/>
        </w:rPr>
      </w:pPr>
      <w:r w:rsidRPr="008F22CD">
        <w:rPr>
          <w:rFonts w:ascii="Times New Roman" w:eastAsia="Times New Roman" w:hAnsi="Times New Roman" w:cs="Times New Roman"/>
          <w:sz w:val="24"/>
          <w:szCs w:val="24"/>
        </w:rPr>
        <w:t xml:space="preserve">This study's main objectives are to investigate the interactions between intrinsic motivation &amp; employee engagement along with the link between extrinsic motivation &amp; staff performance management. The goal is to </w:t>
      </w:r>
      <w:proofErr w:type="gramStart"/>
      <w:r w:rsidRPr="008F22CD">
        <w:rPr>
          <w:rFonts w:ascii="Times New Roman" w:eastAsia="Times New Roman" w:hAnsi="Times New Roman" w:cs="Times New Roman"/>
          <w:sz w:val="24"/>
          <w:szCs w:val="24"/>
        </w:rPr>
        <w:t>look into</w:t>
      </w:r>
      <w:proofErr w:type="gramEnd"/>
      <w:r w:rsidRPr="008F22CD">
        <w:rPr>
          <w:rFonts w:ascii="Times New Roman" w:eastAsia="Times New Roman" w:hAnsi="Times New Roman" w:cs="Times New Roman"/>
          <w:sz w:val="24"/>
          <w:szCs w:val="24"/>
        </w:rPr>
        <w:t xml:space="preserve"> and ascertain how intrinsic &amp; extrinsic motivation affect employee performance</w:t>
      </w:r>
      <w:r w:rsidRPr="00B9604C">
        <w:rPr>
          <w:rFonts w:ascii="Times New Roman" w:eastAsia="Times New Roman" w:hAnsi="Times New Roman" w:cs="Times New Roman"/>
          <w:sz w:val="24"/>
          <w:szCs w:val="24"/>
        </w:rPr>
        <w:t>.</w:t>
      </w:r>
    </w:p>
    <w:p w14:paraId="5B6EA37F" w14:textId="77777777" w:rsidR="00184669" w:rsidRPr="00B9604C" w:rsidRDefault="00D547DA" w:rsidP="00A71BE0">
      <w:pPr>
        <w:pStyle w:val="Heading3"/>
      </w:pPr>
      <w:bookmarkStart w:id="27" w:name="_30yo6vpln83h" w:colFirst="0" w:colLast="0"/>
      <w:bookmarkStart w:id="28" w:name="_Toc136592667"/>
      <w:bookmarkStart w:id="29" w:name="_Toc137709493"/>
      <w:bookmarkEnd w:id="27"/>
      <w:r w:rsidRPr="00B9604C">
        <w:t>1.5.2 Research Objectives</w:t>
      </w:r>
      <w:bookmarkEnd w:id="28"/>
      <w:bookmarkEnd w:id="29"/>
    </w:p>
    <w:p w14:paraId="3E832BDC" w14:textId="77777777" w:rsidR="00184669" w:rsidRPr="00B9604C" w:rsidRDefault="00D547DA">
      <w:pPr>
        <w:numPr>
          <w:ilvl w:val="0"/>
          <w:numId w:val="1"/>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To understand what connection exists between Apple Inc.'s performance management system with employee motivation.</w:t>
      </w:r>
    </w:p>
    <w:p w14:paraId="49365FE7" w14:textId="77777777" w:rsidR="00184669" w:rsidRPr="00B9604C" w:rsidRDefault="00D547DA">
      <w:pPr>
        <w:numPr>
          <w:ilvl w:val="0"/>
          <w:numId w:val="1"/>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To analyse how Apple Inc. might improve productivity through the staff motivating process.</w:t>
      </w:r>
    </w:p>
    <w:p w14:paraId="4609F79C" w14:textId="77777777" w:rsidR="00184669" w:rsidRPr="00B9604C" w:rsidRDefault="00D547DA">
      <w:pPr>
        <w:numPr>
          <w:ilvl w:val="0"/>
          <w:numId w:val="1"/>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To examine how the Apple company may improve performance management through the employee motivating process.</w:t>
      </w:r>
    </w:p>
    <w:p w14:paraId="076CFB95" w14:textId="77777777" w:rsidR="00184669" w:rsidRPr="00B9604C" w:rsidRDefault="00D547DA">
      <w:pPr>
        <w:numPr>
          <w:ilvl w:val="0"/>
          <w:numId w:val="1"/>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To explain the importance of employee motivation inside the Apple Inc. business.</w:t>
      </w:r>
    </w:p>
    <w:p w14:paraId="7AFC49C8" w14:textId="77777777" w:rsidR="00184669" w:rsidRPr="00B9604C" w:rsidRDefault="00D547DA" w:rsidP="00A71BE0">
      <w:pPr>
        <w:pStyle w:val="Heading2"/>
      </w:pPr>
      <w:bookmarkStart w:id="30" w:name="_8keolvsw0mww" w:colFirst="0" w:colLast="0"/>
      <w:bookmarkStart w:id="31" w:name="_Toc136592668"/>
      <w:bookmarkStart w:id="32" w:name="_Toc137709494"/>
      <w:bookmarkEnd w:id="30"/>
      <w:r w:rsidRPr="00B9604C">
        <w:t>1.6 Research Question</w:t>
      </w:r>
      <w:bookmarkEnd w:id="31"/>
      <w:bookmarkEnd w:id="32"/>
    </w:p>
    <w:p w14:paraId="3BA788E0" w14:textId="77777777" w:rsidR="00184669" w:rsidRPr="00B9604C" w:rsidRDefault="00D547DA">
      <w:pPr>
        <w:numPr>
          <w:ilvl w:val="0"/>
          <w:numId w:val="2"/>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What connection exists between Apple Inc.'s performance management system with employee motivation?</w:t>
      </w:r>
    </w:p>
    <w:p w14:paraId="253ABFBC" w14:textId="77777777" w:rsidR="00184669" w:rsidRPr="00B9604C" w:rsidRDefault="00D547DA">
      <w:pPr>
        <w:numPr>
          <w:ilvl w:val="0"/>
          <w:numId w:val="2"/>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How </w:t>
      </w:r>
      <w:proofErr w:type="gramStart"/>
      <w:r w:rsidRPr="00B9604C">
        <w:rPr>
          <w:rFonts w:ascii="Times New Roman" w:eastAsia="Times New Roman" w:hAnsi="Times New Roman" w:cs="Times New Roman"/>
          <w:sz w:val="24"/>
          <w:szCs w:val="24"/>
        </w:rPr>
        <w:t>Apple's organisation might</w:t>
      </w:r>
      <w:proofErr w:type="gramEnd"/>
      <w:r w:rsidRPr="00B9604C">
        <w:rPr>
          <w:rFonts w:ascii="Times New Roman" w:eastAsia="Times New Roman" w:hAnsi="Times New Roman" w:cs="Times New Roman"/>
          <w:sz w:val="24"/>
          <w:szCs w:val="24"/>
        </w:rPr>
        <w:t xml:space="preserve"> boost productivity through employee incentives?</w:t>
      </w:r>
    </w:p>
    <w:p w14:paraId="59DA5847" w14:textId="77777777" w:rsidR="00184669" w:rsidRPr="00B9604C" w:rsidRDefault="00D547DA">
      <w:pPr>
        <w:numPr>
          <w:ilvl w:val="0"/>
          <w:numId w:val="2"/>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How </w:t>
      </w:r>
      <w:proofErr w:type="gramStart"/>
      <w:r w:rsidRPr="00B9604C">
        <w:rPr>
          <w:rFonts w:ascii="Times New Roman" w:eastAsia="Times New Roman" w:hAnsi="Times New Roman" w:cs="Times New Roman"/>
          <w:sz w:val="24"/>
          <w:szCs w:val="24"/>
        </w:rPr>
        <w:t>Apple's organisation may</w:t>
      </w:r>
      <w:proofErr w:type="gramEnd"/>
      <w:r w:rsidRPr="00B9604C">
        <w:rPr>
          <w:rFonts w:ascii="Times New Roman" w:eastAsia="Times New Roman" w:hAnsi="Times New Roman" w:cs="Times New Roman"/>
          <w:sz w:val="24"/>
          <w:szCs w:val="24"/>
        </w:rPr>
        <w:t xml:space="preserve"> improve performance management through the employee motivating process?</w:t>
      </w:r>
    </w:p>
    <w:p w14:paraId="2879727D" w14:textId="77777777" w:rsidR="00184669" w:rsidRPr="00B9604C" w:rsidRDefault="00D547DA">
      <w:pPr>
        <w:numPr>
          <w:ilvl w:val="0"/>
          <w:numId w:val="2"/>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Why it's crucial for Apple's organisation to have motivated employees</w:t>
      </w:r>
    </w:p>
    <w:p w14:paraId="5629DEF4" w14:textId="77777777" w:rsidR="00184669" w:rsidRPr="00B9604C" w:rsidRDefault="00D547DA" w:rsidP="00A71BE0">
      <w:pPr>
        <w:pStyle w:val="Heading2"/>
      </w:pPr>
      <w:bookmarkStart w:id="33" w:name="_qkk5apbils2x" w:colFirst="0" w:colLast="0"/>
      <w:bookmarkStart w:id="34" w:name="_Toc136592669"/>
      <w:bookmarkStart w:id="35" w:name="_Toc137709495"/>
      <w:bookmarkEnd w:id="33"/>
      <w:r w:rsidRPr="00B9604C">
        <w:t>1.7 Chapter overview</w:t>
      </w:r>
      <w:bookmarkEnd w:id="34"/>
      <w:bookmarkEnd w:id="35"/>
    </w:p>
    <w:p w14:paraId="1F5B23AA" w14:textId="2308DCE4"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Several chapters focusing on various facets of the research</w:t>
      </w:r>
      <w:r w:rsidR="00BB669F" w:rsidRPr="00B9604C">
        <w:rPr>
          <w:rFonts w:ascii="Times New Roman" w:eastAsia="Times New Roman" w:hAnsi="Times New Roman" w:cs="Times New Roman"/>
          <w:sz w:val="24"/>
          <w:szCs w:val="24"/>
        </w:rPr>
        <w:t xml:space="preserve"> study</w:t>
      </w:r>
      <w:r w:rsidRPr="00B9604C">
        <w:rPr>
          <w:rFonts w:ascii="Times New Roman" w:eastAsia="Times New Roman" w:hAnsi="Times New Roman" w:cs="Times New Roman"/>
          <w:sz w:val="24"/>
          <w:szCs w:val="24"/>
        </w:rPr>
        <w:t xml:space="preserve"> make up the thesis. The study's subject matter is introduced in Chapter 1 together with background knowledge, a justification, </w:t>
      </w:r>
      <w:r w:rsidRPr="00B9604C">
        <w:rPr>
          <w:rFonts w:ascii="Times New Roman" w:eastAsia="Times New Roman" w:hAnsi="Times New Roman" w:cs="Times New Roman"/>
          <w:sz w:val="24"/>
          <w:szCs w:val="24"/>
        </w:rPr>
        <w:lastRenderedPageBreak/>
        <w:t>significance, and study objectives. The literature study in Chapter 2 looks at issues like employee performance, intrinsic as well as extrinsic motivation, including motivation management (</w:t>
      </w:r>
      <w:r w:rsidRPr="00B9604C">
        <w:rPr>
          <w:rFonts w:ascii="Times New Roman" w:eastAsia="Times New Roman" w:hAnsi="Times New Roman" w:cs="Times New Roman"/>
          <w:color w:val="222222"/>
          <w:sz w:val="24"/>
          <w:szCs w:val="24"/>
        </w:rPr>
        <w:t>Mahajan, 2019</w:t>
      </w:r>
      <w:r w:rsidRPr="00B9604C">
        <w:rPr>
          <w:rFonts w:ascii="Times New Roman" w:eastAsia="Times New Roman" w:hAnsi="Times New Roman" w:cs="Times New Roman"/>
          <w:sz w:val="24"/>
          <w:szCs w:val="24"/>
        </w:rPr>
        <w:t>). The approach is covered in Chapter 3, along with the study concept, design, data collecting, analysis, ethical issues, and restrictions. The data analysis, as well as discussion, are presented in Chapter 4, which analyses the survey data plus discusses the results. The thesis is finally concluded in Chapter 5, which summarises the main ideas, offers suggestions, acknowledges the limitations of the research</w:t>
      </w:r>
      <w:r w:rsidR="00BB669F" w:rsidRPr="00B9604C">
        <w:rPr>
          <w:rFonts w:ascii="Times New Roman" w:eastAsia="Times New Roman" w:hAnsi="Times New Roman" w:cs="Times New Roman"/>
          <w:sz w:val="24"/>
          <w:szCs w:val="24"/>
        </w:rPr>
        <w:t xml:space="preserve"> study</w:t>
      </w:r>
      <w:r w:rsidRPr="00B9604C">
        <w:rPr>
          <w:rFonts w:ascii="Times New Roman" w:eastAsia="Times New Roman" w:hAnsi="Times New Roman" w:cs="Times New Roman"/>
          <w:sz w:val="24"/>
          <w:szCs w:val="24"/>
        </w:rPr>
        <w:t>, as well as identifies potential areas for further investigation.</w:t>
      </w:r>
    </w:p>
    <w:p w14:paraId="0673EF40" w14:textId="77777777" w:rsidR="00184669" w:rsidRPr="00B9604C" w:rsidRDefault="00D547DA" w:rsidP="00A71BE0">
      <w:pPr>
        <w:pStyle w:val="Heading2"/>
      </w:pPr>
      <w:bookmarkStart w:id="36" w:name="_hg26mqhpah3b" w:colFirst="0" w:colLast="0"/>
      <w:bookmarkStart w:id="37" w:name="_Toc136592670"/>
      <w:bookmarkStart w:id="38" w:name="_Toc137709496"/>
      <w:bookmarkEnd w:id="36"/>
      <w:r w:rsidRPr="00B9604C">
        <w:t>1.8 Summary</w:t>
      </w:r>
      <w:bookmarkEnd w:id="37"/>
      <w:bookmarkEnd w:id="38"/>
    </w:p>
    <w:p w14:paraId="28AE3076" w14:textId="2EC56F5B" w:rsidR="00F152B8" w:rsidRPr="00B9604C" w:rsidRDefault="00D547DA">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purpose of the study is to investigate how Apple Inc.'s employees' motivation, as well as productivity, are related. Managing along with keeping highly motivated personnel is a challenge for Apple despite its widespread success. Long-term growth, and productivity, along with lower absenteeism as well as turnover rates are all benefits of having motivated staff. There is, however, a dearth of empirical study that focuses explicitly on performance including motivation at Apple Inc. While examining the relationship between motivation as well as work performance in Apple's production team, the present study aims to close this research gap. </w:t>
      </w:r>
      <w:r w:rsidR="00BB669F" w:rsidRPr="00B9604C">
        <w:rPr>
          <w:rFonts w:ascii="Times New Roman" w:eastAsia="Times New Roman" w:hAnsi="Times New Roman" w:cs="Times New Roman"/>
          <w:sz w:val="24"/>
          <w:szCs w:val="24"/>
        </w:rPr>
        <w:t xml:space="preserve">The study aims to investigate </w:t>
      </w:r>
      <w:r w:rsidRPr="00B9604C">
        <w:rPr>
          <w:rFonts w:ascii="Times New Roman" w:eastAsia="Times New Roman" w:hAnsi="Times New Roman" w:cs="Times New Roman"/>
          <w:sz w:val="24"/>
          <w:szCs w:val="24"/>
        </w:rPr>
        <w:t>Apple Inc. useful insights for improving motivation as well as performance management tactics by examining intrinsic plus extrinsic motivation along with its effect on performance. The study is important since it advances theoretical knowledge and has application in Apple Inc.'s staff management.</w:t>
      </w:r>
    </w:p>
    <w:p w14:paraId="03989D95" w14:textId="77777777" w:rsidR="00F152B8" w:rsidRPr="00B9604C" w:rsidRDefault="00F152B8">
      <w:pPr>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br w:type="page"/>
      </w:r>
    </w:p>
    <w:p w14:paraId="10E21986" w14:textId="77777777" w:rsidR="00F152B8" w:rsidRPr="00B9604C" w:rsidRDefault="00F152B8" w:rsidP="00F152B8">
      <w:pPr>
        <w:pStyle w:val="Heading1"/>
      </w:pPr>
      <w:bookmarkStart w:id="39" w:name="_Toc133014509"/>
      <w:bookmarkStart w:id="40" w:name="_Toc136592671"/>
      <w:bookmarkStart w:id="41" w:name="_Toc137709497"/>
      <w:r w:rsidRPr="00B9604C">
        <w:lastRenderedPageBreak/>
        <w:t>Chapter 2: Literature Review</w:t>
      </w:r>
      <w:bookmarkEnd w:id="39"/>
      <w:bookmarkEnd w:id="40"/>
      <w:bookmarkEnd w:id="41"/>
    </w:p>
    <w:p w14:paraId="4CF9EC97" w14:textId="77777777" w:rsidR="00F152B8" w:rsidRPr="00B9604C" w:rsidRDefault="00F152B8" w:rsidP="00F152B8">
      <w:pPr>
        <w:pStyle w:val="Heading2"/>
      </w:pPr>
      <w:bookmarkStart w:id="42" w:name="_c84wd165mei3" w:colFirst="0" w:colLast="0"/>
      <w:bookmarkStart w:id="43" w:name="_Toc133014510"/>
      <w:bookmarkStart w:id="44" w:name="_Toc136592672"/>
      <w:bookmarkStart w:id="45" w:name="_Toc137709498"/>
      <w:bookmarkEnd w:id="42"/>
      <w:r w:rsidRPr="00B9604C">
        <w:t>2.1 Introduction</w:t>
      </w:r>
      <w:bookmarkEnd w:id="43"/>
      <w:bookmarkEnd w:id="44"/>
      <w:bookmarkEnd w:id="45"/>
    </w:p>
    <w:p w14:paraId="2AF63E90" w14:textId="184587BC" w:rsidR="00F152B8"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In this literature review chapter, it can be understood that organizational research has recently placed a greater emphasis on the connection between employee motivation plus performance management. In order to better understand the </w:t>
      </w:r>
      <w:r w:rsidR="00B71F13" w:rsidRPr="00B9604C">
        <w:rPr>
          <w:rFonts w:ascii="Times New Roman" w:eastAsia="Times New Roman" w:hAnsi="Times New Roman" w:cs="Times New Roman"/>
          <w:sz w:val="24"/>
          <w:szCs w:val="24"/>
        </w:rPr>
        <w:t>relation</w:t>
      </w:r>
      <w:r w:rsidRPr="00B9604C">
        <w:rPr>
          <w:rFonts w:ascii="Times New Roman" w:eastAsia="Times New Roman" w:hAnsi="Times New Roman" w:cs="Times New Roman"/>
          <w:sz w:val="24"/>
          <w:szCs w:val="24"/>
        </w:rPr>
        <w:t xml:space="preserve"> between employee motivation plus performance management inside the organisation, this research investigation examines the instance of Apple. Intrinsic &amp; extrinsic motivation are introduced in the research's</w:t>
      </w:r>
      <w:r w:rsidR="00BB669F" w:rsidRPr="00B9604C">
        <w:rPr>
          <w:rFonts w:ascii="Times New Roman" w:eastAsia="Times New Roman" w:hAnsi="Times New Roman" w:cs="Times New Roman"/>
          <w:sz w:val="24"/>
          <w:szCs w:val="24"/>
        </w:rPr>
        <w:t xml:space="preserve"> study</w:t>
      </w:r>
      <w:r w:rsidRPr="00B9604C">
        <w:rPr>
          <w:rFonts w:ascii="Times New Roman" w:eastAsia="Times New Roman" w:hAnsi="Times New Roman" w:cs="Times New Roman"/>
          <w:sz w:val="24"/>
          <w:szCs w:val="24"/>
        </w:rPr>
        <w:t xml:space="preserve"> opening section, along with their relationships to worker performance. After that, it examines the various theories and models put up to clarify the connection between motivation &amp; performance management, such as </w:t>
      </w:r>
      <w:r w:rsidR="000B6A2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goal-setting theory, self-determination theory, and expectation theory</w:t>
      </w:r>
      <w:r w:rsidR="000B6A2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In order to fill the vacuum in the literature &amp; offer a thorough knowledge of the connection between employee motivation as well as performance management, the research suggests a conceptual framework that brings together the many ideas and paradigms. The theory is predicated on the notion that motivation can be a complex phenomenon whose services are affected by both intrinsic plus extrinsic variables, as well as that successful performance management necessitates striking a balance among these aspects.</w:t>
      </w:r>
    </w:p>
    <w:p w14:paraId="1A66A72B" w14:textId="7A0B7F70" w:rsidR="00131D23" w:rsidRPr="00B9604C" w:rsidRDefault="00F152B8" w:rsidP="00131D23">
      <w:pPr>
        <w:pStyle w:val="Heading2"/>
      </w:pPr>
      <w:bookmarkStart w:id="46" w:name="_x5l467vowpc0" w:colFirst="0" w:colLast="0"/>
      <w:bookmarkStart w:id="47" w:name="_Toc133014511"/>
      <w:bookmarkStart w:id="48" w:name="_Toc136592673"/>
      <w:bookmarkStart w:id="49" w:name="_Toc137709499"/>
      <w:bookmarkEnd w:id="46"/>
      <w:r w:rsidRPr="00B9604C">
        <w:t>2.2 Intrinsic motivation</w:t>
      </w:r>
      <w:bookmarkEnd w:id="47"/>
      <w:bookmarkEnd w:id="48"/>
      <w:bookmarkEnd w:id="49"/>
    </w:p>
    <w:p w14:paraId="238BD9DB" w14:textId="36041AC0" w:rsidR="00FD22B9" w:rsidRPr="00B9604C" w:rsidRDefault="00F152B8" w:rsidP="00450E65">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term </w:t>
      </w:r>
      <w:r w:rsidR="000B6A2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intrinsic motivation</w:t>
      </w:r>
      <w:r w:rsidR="000B6A2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xml:space="preserve"> describes the inner impulse that someone </w:t>
      </w:r>
      <w:proofErr w:type="gramStart"/>
      <w:r w:rsidRPr="00B9604C">
        <w:rPr>
          <w:rFonts w:ascii="Times New Roman" w:eastAsia="Times New Roman" w:hAnsi="Times New Roman" w:cs="Times New Roman"/>
          <w:sz w:val="24"/>
          <w:szCs w:val="24"/>
        </w:rPr>
        <w:t>has to</w:t>
      </w:r>
      <w:proofErr w:type="gramEnd"/>
      <w:r w:rsidRPr="00B9604C">
        <w:rPr>
          <w:rFonts w:ascii="Times New Roman" w:eastAsia="Times New Roman" w:hAnsi="Times New Roman" w:cs="Times New Roman"/>
          <w:sz w:val="24"/>
          <w:szCs w:val="24"/>
        </w:rPr>
        <w:t xml:space="preserve"> participate in a pastime or complete a task since it is intrinsically pleasurable, satisfying, or else fulfilling</w:t>
      </w:r>
      <w:r w:rsidR="00FD22B9" w:rsidRPr="00B9604C">
        <w:rPr>
          <w:rFonts w:ascii="Times New Roman" w:eastAsia="Times New Roman" w:hAnsi="Times New Roman" w:cs="Times New Roman"/>
          <w:sz w:val="24"/>
          <w:szCs w:val="24"/>
        </w:rPr>
        <w:t xml:space="preserve"> (</w:t>
      </w:r>
      <w:proofErr w:type="spellStart"/>
      <w:r w:rsidR="00FD22B9" w:rsidRPr="00B9604C">
        <w:rPr>
          <w:rFonts w:ascii="Times New Roman" w:hAnsi="Times New Roman" w:cs="Times New Roman"/>
          <w:color w:val="222222"/>
          <w:sz w:val="24"/>
          <w:szCs w:val="24"/>
          <w:shd w:val="clear" w:color="auto" w:fill="FFFFFF"/>
        </w:rPr>
        <w:t>Aubret</w:t>
      </w:r>
      <w:proofErr w:type="spellEnd"/>
      <w:r w:rsidR="00FD22B9" w:rsidRPr="00B9604C">
        <w:rPr>
          <w:rFonts w:ascii="Times New Roman" w:hAnsi="Times New Roman" w:cs="Times New Roman"/>
          <w:color w:val="222222"/>
          <w:sz w:val="24"/>
          <w:szCs w:val="24"/>
          <w:shd w:val="clear" w:color="auto" w:fill="FFFFFF"/>
        </w:rPr>
        <w:t xml:space="preserve"> </w:t>
      </w:r>
      <w:r w:rsidR="00FD22B9" w:rsidRPr="00B9604C">
        <w:rPr>
          <w:rFonts w:ascii="Times New Roman" w:hAnsi="Times New Roman" w:cs="Times New Roman"/>
          <w:i/>
          <w:iCs/>
          <w:color w:val="222222"/>
          <w:sz w:val="24"/>
          <w:szCs w:val="24"/>
          <w:shd w:val="clear" w:color="auto" w:fill="FFFFFF"/>
        </w:rPr>
        <w:t>et al.</w:t>
      </w:r>
      <w:r w:rsidR="00FD22B9" w:rsidRPr="00B9604C">
        <w:rPr>
          <w:rFonts w:ascii="Times New Roman" w:hAnsi="Times New Roman" w:cs="Times New Roman"/>
          <w:color w:val="222222"/>
          <w:sz w:val="24"/>
          <w:szCs w:val="24"/>
          <w:shd w:val="clear" w:color="auto" w:fill="FFFFFF"/>
        </w:rPr>
        <w:t xml:space="preserve"> 2019</w:t>
      </w:r>
      <w:r w:rsidR="00FD22B9"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This is sometimes contrasted by extrinsic motivation, which entails engaging in something or completing an assignment in order to gain some type of reward or else avoid punishment from the outside world. Intrinsic motivation may serve as a potent instrument for increasing productivity plus performance among employees when it comes to motivation</w:t>
      </w:r>
      <w:r w:rsidR="00450E65" w:rsidRPr="00B9604C">
        <w:rPr>
          <w:rFonts w:ascii="Times New Roman" w:eastAsia="Times New Roman" w:hAnsi="Times New Roman" w:cs="Times New Roman"/>
          <w:sz w:val="24"/>
          <w:szCs w:val="24"/>
        </w:rPr>
        <w:t xml:space="preserve"> (</w:t>
      </w:r>
      <w:r w:rsidR="00450E65" w:rsidRPr="00B9604C">
        <w:rPr>
          <w:rFonts w:ascii="Times New Roman" w:hAnsi="Times New Roman" w:cs="Times New Roman"/>
          <w:color w:val="222222"/>
          <w:sz w:val="24"/>
          <w:szCs w:val="24"/>
          <w:shd w:val="clear" w:color="auto" w:fill="FFFFFF"/>
        </w:rPr>
        <w:t xml:space="preserve">Fischer </w:t>
      </w:r>
      <w:r w:rsidR="00450E65" w:rsidRPr="00B9604C">
        <w:rPr>
          <w:rFonts w:ascii="Times New Roman" w:hAnsi="Times New Roman" w:cs="Times New Roman"/>
          <w:i/>
          <w:iCs/>
          <w:color w:val="222222"/>
          <w:sz w:val="24"/>
          <w:szCs w:val="24"/>
          <w:shd w:val="clear" w:color="auto" w:fill="FFFFFF"/>
        </w:rPr>
        <w:t xml:space="preserve">et al. </w:t>
      </w:r>
      <w:r w:rsidR="00450E65" w:rsidRPr="00B9604C">
        <w:rPr>
          <w:rFonts w:ascii="Times New Roman" w:hAnsi="Times New Roman" w:cs="Times New Roman"/>
          <w:color w:val="222222"/>
          <w:sz w:val="24"/>
          <w:szCs w:val="24"/>
          <w:shd w:val="clear" w:color="auto" w:fill="FFFFFF"/>
        </w:rPr>
        <w:t>2019</w:t>
      </w:r>
      <w:r w:rsidR="00450E65"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Employees that are genuinely motivated were prone to experience feelings of ownership &amp; loyalty to their job and to exert more effort as well as ingenuity to accomplish their objectives (</w:t>
      </w:r>
      <w:r w:rsidRPr="00B9604C">
        <w:rPr>
          <w:rFonts w:ascii="Times New Roman" w:eastAsia="Times New Roman" w:hAnsi="Times New Roman" w:cs="Times New Roman"/>
          <w:color w:val="222222"/>
          <w:sz w:val="24"/>
          <w:szCs w:val="24"/>
        </w:rPr>
        <w:t xml:space="preserve">Forson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xml:space="preserve">). Apple, a business renowned for creating cutting-edge &amp; inventive products, places a high priority on encouraging intrinsic motivation among its staff members. </w:t>
      </w:r>
    </w:p>
    <w:p w14:paraId="718E7ABE" w14:textId="4DE2515D" w:rsidR="00131D23" w:rsidRPr="00B9604C" w:rsidRDefault="00131D23" w:rsidP="00131D23">
      <w:pPr>
        <w:spacing w:before="240" w:after="240" w:line="360" w:lineRule="auto"/>
        <w:jc w:val="center"/>
        <w:rPr>
          <w:rFonts w:ascii="Times New Roman" w:eastAsia="Times New Roman" w:hAnsi="Times New Roman" w:cs="Times New Roman"/>
          <w:sz w:val="24"/>
          <w:szCs w:val="24"/>
        </w:rPr>
      </w:pPr>
      <w:r w:rsidRPr="00B9604C">
        <w:rPr>
          <w:noProof/>
        </w:rPr>
        <w:lastRenderedPageBreak/>
        <w:drawing>
          <wp:inline distT="0" distB="0" distL="0" distR="0" wp14:anchorId="2769E3E4" wp14:editId="4EF3405B">
            <wp:extent cx="3644614" cy="2735580"/>
            <wp:effectExtent l="0" t="0" r="0" b="7620"/>
            <wp:docPr id="1507304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6585" cy="2737060"/>
                    </a:xfrm>
                    <a:prstGeom prst="rect">
                      <a:avLst/>
                    </a:prstGeom>
                    <a:noFill/>
                    <a:ln>
                      <a:noFill/>
                    </a:ln>
                  </pic:spPr>
                </pic:pic>
              </a:graphicData>
            </a:graphic>
          </wp:inline>
        </w:drawing>
      </w:r>
    </w:p>
    <w:p w14:paraId="76768CDC" w14:textId="5B1F01EC" w:rsidR="00131D23" w:rsidRPr="00B9604C" w:rsidRDefault="00131D23" w:rsidP="00BF67C3">
      <w:pPr>
        <w:spacing w:before="240" w:after="240" w:line="360" w:lineRule="auto"/>
        <w:jc w:val="center"/>
        <w:rPr>
          <w:rFonts w:ascii="Times New Roman" w:eastAsia="Times New Roman" w:hAnsi="Times New Roman" w:cs="Times New Roman"/>
          <w:b/>
          <w:bCs/>
          <w:sz w:val="24"/>
          <w:szCs w:val="24"/>
        </w:rPr>
      </w:pPr>
      <w:r w:rsidRPr="00B9604C">
        <w:rPr>
          <w:rFonts w:ascii="Times New Roman" w:eastAsia="Times New Roman" w:hAnsi="Times New Roman" w:cs="Times New Roman"/>
          <w:b/>
          <w:bCs/>
          <w:sz w:val="24"/>
          <w:szCs w:val="24"/>
        </w:rPr>
        <w:t>Figure 1: Intrinsic Motivation</w:t>
      </w:r>
    </w:p>
    <w:p w14:paraId="52167AE0" w14:textId="3C720805" w:rsidR="00131D23" w:rsidRPr="00B9604C" w:rsidRDefault="00131D23" w:rsidP="00BF67C3">
      <w:pPr>
        <w:pStyle w:val="NormalWeb"/>
        <w:ind w:left="567" w:hanging="567"/>
        <w:jc w:val="center"/>
      </w:pPr>
      <w:r w:rsidRPr="00B9604C">
        <w:t xml:space="preserve">(Sources: </w:t>
      </w:r>
      <w:r w:rsidR="00BF67C3">
        <w:t>Intrinsic Motivation, 2023)</w:t>
      </w:r>
    </w:p>
    <w:p w14:paraId="5B365726" w14:textId="170E8833" w:rsidR="00F152B8"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This is accomplished via a variety of tactics, including giving staff members the freedom to go after individual thoughts &amp; projects, encouraging a climate of cooperation and honest communication, as well as offering substantial pay &amp; benefits packages. In general, intrinsic motivation has a significant contributor to staff performance along with can be helpful in assisting organisations in achieving their aims and targets (</w:t>
      </w:r>
      <w:proofErr w:type="spellStart"/>
      <w:r w:rsidRPr="00B9604C">
        <w:rPr>
          <w:rFonts w:ascii="Times New Roman" w:eastAsia="Times New Roman" w:hAnsi="Times New Roman" w:cs="Times New Roman"/>
          <w:color w:val="222222"/>
          <w:sz w:val="24"/>
          <w:szCs w:val="24"/>
        </w:rPr>
        <w:t>Guzeller</w:t>
      </w:r>
      <w:proofErr w:type="spellEnd"/>
      <w:r w:rsidRPr="00B9604C">
        <w:rPr>
          <w:rFonts w:ascii="Times New Roman" w:eastAsia="Times New Roman" w:hAnsi="Times New Roman" w:cs="Times New Roman"/>
          <w:color w:val="222222"/>
          <w:sz w:val="24"/>
          <w:szCs w:val="24"/>
        </w:rPr>
        <w:t xml:space="preserve"> and </w:t>
      </w:r>
      <w:proofErr w:type="spellStart"/>
      <w:r w:rsidRPr="00B9604C">
        <w:rPr>
          <w:rFonts w:ascii="Times New Roman" w:eastAsia="Times New Roman" w:hAnsi="Times New Roman" w:cs="Times New Roman"/>
          <w:color w:val="222222"/>
          <w:sz w:val="24"/>
          <w:szCs w:val="24"/>
        </w:rPr>
        <w:t>Celiker</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Companies such as Apple may increase "employee satisfaction, retention, and productivity" while gaining an unfair advantage in their field by establishing an atmosphere that promotes and supports intrinsic motivation.</w:t>
      </w:r>
    </w:p>
    <w:p w14:paraId="4EBA425E" w14:textId="77777777" w:rsidR="00F152B8" w:rsidRPr="00B9604C" w:rsidRDefault="00F152B8" w:rsidP="00F152B8">
      <w:pPr>
        <w:pStyle w:val="Heading2"/>
      </w:pPr>
      <w:bookmarkStart w:id="50" w:name="_gt5h9yp4cylu" w:colFirst="0" w:colLast="0"/>
      <w:bookmarkStart w:id="51" w:name="_Toc133014512"/>
      <w:bookmarkStart w:id="52" w:name="_Toc136592674"/>
      <w:bookmarkStart w:id="53" w:name="_Toc137709500"/>
      <w:bookmarkEnd w:id="50"/>
      <w:r w:rsidRPr="00B9604C">
        <w:t>2.3 Extrinsic motivation</w:t>
      </w:r>
      <w:bookmarkEnd w:id="51"/>
      <w:bookmarkEnd w:id="52"/>
      <w:bookmarkEnd w:id="53"/>
    </w:p>
    <w:p w14:paraId="4DF2BEF0" w14:textId="38A91D09" w:rsidR="00FD22B9" w:rsidRPr="00B9604C" w:rsidRDefault="00F152B8" w:rsidP="00450E65">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Extrinsic motivation describes the elements that encourage a worker to deliver a high level of performance in exchange for cash, promotions, accolades, or other external rewards along with penalties</w:t>
      </w:r>
      <w:r w:rsidR="00450E65" w:rsidRPr="00B9604C">
        <w:rPr>
          <w:rFonts w:ascii="Times New Roman" w:eastAsia="Times New Roman" w:hAnsi="Times New Roman" w:cs="Times New Roman"/>
          <w:sz w:val="24"/>
          <w:szCs w:val="24"/>
        </w:rPr>
        <w:t xml:space="preserve"> (</w:t>
      </w:r>
      <w:r w:rsidR="00450E65" w:rsidRPr="00B9604C">
        <w:rPr>
          <w:rFonts w:ascii="Times New Roman" w:eastAsia="Times New Roman" w:hAnsi="Times New Roman" w:cs="Times New Roman"/>
          <w:color w:val="222222"/>
          <w:sz w:val="24"/>
          <w:szCs w:val="24"/>
        </w:rPr>
        <w:t xml:space="preserve">Christian </w:t>
      </w:r>
      <w:r w:rsidR="00450E65" w:rsidRPr="00B9604C">
        <w:rPr>
          <w:rFonts w:ascii="Times New Roman" w:eastAsia="Times New Roman" w:hAnsi="Times New Roman" w:cs="Times New Roman"/>
          <w:i/>
          <w:color w:val="222222"/>
          <w:sz w:val="24"/>
          <w:szCs w:val="24"/>
        </w:rPr>
        <w:t>et al</w:t>
      </w:r>
      <w:r w:rsidR="00450E65" w:rsidRPr="00B9604C">
        <w:rPr>
          <w:rFonts w:ascii="Times New Roman" w:eastAsia="Times New Roman" w:hAnsi="Times New Roman" w:cs="Times New Roman"/>
          <w:color w:val="222222"/>
          <w:sz w:val="24"/>
          <w:szCs w:val="24"/>
        </w:rPr>
        <w:t>. 2022</w:t>
      </w:r>
      <w:r w:rsidR="00450E65"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xml:space="preserve">. Extrinsic motivators can often be practical and concrete, meaning they are frequently offered by a company or management group to compel staff to meet </w:t>
      </w:r>
      <w:proofErr w:type="gramStart"/>
      <w:r w:rsidRPr="00B9604C">
        <w:rPr>
          <w:rFonts w:ascii="Times New Roman" w:eastAsia="Times New Roman" w:hAnsi="Times New Roman" w:cs="Times New Roman"/>
          <w:sz w:val="24"/>
          <w:szCs w:val="24"/>
        </w:rPr>
        <w:t>particular objectives</w:t>
      </w:r>
      <w:proofErr w:type="gramEnd"/>
      <w:r w:rsidRPr="00B9604C">
        <w:rPr>
          <w:rFonts w:ascii="Times New Roman" w:eastAsia="Times New Roman" w:hAnsi="Times New Roman" w:cs="Times New Roman"/>
          <w:sz w:val="24"/>
          <w:szCs w:val="24"/>
        </w:rPr>
        <w:t>. Extrinsic motivation within the setting of Apple could take the shape of incentives or else stock options, job advancements, or public acclaim for exceptional achievement</w:t>
      </w:r>
      <w:r w:rsidR="00450E65" w:rsidRPr="00B9604C">
        <w:rPr>
          <w:rFonts w:ascii="Times New Roman" w:eastAsia="Times New Roman" w:hAnsi="Times New Roman" w:cs="Times New Roman"/>
          <w:sz w:val="24"/>
          <w:szCs w:val="24"/>
        </w:rPr>
        <w:t xml:space="preserve"> (</w:t>
      </w:r>
      <w:r w:rsidR="00450E65" w:rsidRPr="00B9604C">
        <w:rPr>
          <w:rFonts w:ascii="Times New Roman" w:hAnsi="Times New Roman" w:cs="Times New Roman"/>
          <w:color w:val="222222"/>
          <w:sz w:val="24"/>
          <w:szCs w:val="24"/>
          <w:shd w:val="clear" w:color="auto" w:fill="FFFFFF"/>
        </w:rPr>
        <w:t xml:space="preserve">Fischer </w:t>
      </w:r>
      <w:r w:rsidR="00450E65" w:rsidRPr="00B9604C">
        <w:rPr>
          <w:rFonts w:ascii="Times New Roman" w:hAnsi="Times New Roman" w:cs="Times New Roman"/>
          <w:i/>
          <w:iCs/>
          <w:color w:val="222222"/>
          <w:sz w:val="24"/>
          <w:szCs w:val="24"/>
          <w:shd w:val="clear" w:color="auto" w:fill="FFFFFF"/>
        </w:rPr>
        <w:t>et al.</w:t>
      </w:r>
      <w:r w:rsidR="00450E65" w:rsidRPr="00B9604C">
        <w:rPr>
          <w:rFonts w:ascii="Times New Roman" w:hAnsi="Times New Roman" w:cs="Times New Roman"/>
          <w:color w:val="222222"/>
          <w:sz w:val="24"/>
          <w:szCs w:val="24"/>
          <w:shd w:val="clear" w:color="auto" w:fill="FFFFFF"/>
        </w:rPr>
        <w:t xml:space="preserve"> 2019</w:t>
      </w:r>
      <w:r w:rsidR="00450E65"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xml:space="preserve">. For instance, Apple is well-known for its "performance-based stock grants", in which staff members are granted stock in accordance with how much they contribute to the business's success. </w:t>
      </w:r>
    </w:p>
    <w:p w14:paraId="1741FC48" w14:textId="1942FCC0" w:rsidR="00131D23" w:rsidRPr="00B9604C" w:rsidRDefault="00131D23" w:rsidP="00131D23">
      <w:pPr>
        <w:spacing w:before="240" w:after="240" w:line="360" w:lineRule="auto"/>
        <w:jc w:val="center"/>
        <w:rPr>
          <w:rFonts w:ascii="Times New Roman" w:eastAsia="Times New Roman" w:hAnsi="Times New Roman" w:cs="Times New Roman"/>
          <w:sz w:val="24"/>
          <w:szCs w:val="24"/>
        </w:rPr>
      </w:pPr>
      <w:r w:rsidRPr="00B9604C">
        <w:rPr>
          <w:rFonts w:ascii="Times New Roman" w:eastAsia="Times New Roman" w:hAnsi="Times New Roman" w:cs="Times New Roman"/>
          <w:noProof/>
          <w:sz w:val="24"/>
          <w:szCs w:val="24"/>
        </w:rPr>
        <w:lastRenderedPageBreak/>
        <w:drawing>
          <wp:inline distT="0" distB="0" distL="0" distR="0" wp14:anchorId="39E6FEEF" wp14:editId="6DCEDE9A">
            <wp:extent cx="4092295" cy="3680779"/>
            <wp:effectExtent l="0" t="0" r="3810" b="0"/>
            <wp:docPr id="207632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27398" name=""/>
                    <pic:cNvPicPr/>
                  </pic:nvPicPr>
                  <pic:blipFill>
                    <a:blip r:embed="rId10"/>
                    <a:stretch>
                      <a:fillRect/>
                    </a:stretch>
                  </pic:blipFill>
                  <pic:spPr>
                    <a:xfrm>
                      <a:off x="0" y="0"/>
                      <a:ext cx="4092295" cy="3680779"/>
                    </a:xfrm>
                    <a:prstGeom prst="rect">
                      <a:avLst/>
                    </a:prstGeom>
                  </pic:spPr>
                </pic:pic>
              </a:graphicData>
            </a:graphic>
          </wp:inline>
        </w:drawing>
      </w:r>
    </w:p>
    <w:p w14:paraId="30FC9AFE" w14:textId="77777777" w:rsidR="00131D23" w:rsidRPr="00B9604C" w:rsidRDefault="00131D23" w:rsidP="00BF67C3">
      <w:pPr>
        <w:spacing w:before="240" w:after="240" w:line="360" w:lineRule="auto"/>
        <w:jc w:val="center"/>
        <w:rPr>
          <w:rFonts w:ascii="Times New Roman" w:eastAsia="Times New Roman" w:hAnsi="Times New Roman" w:cs="Times New Roman"/>
          <w:b/>
          <w:bCs/>
          <w:sz w:val="24"/>
          <w:szCs w:val="24"/>
        </w:rPr>
      </w:pPr>
      <w:r w:rsidRPr="00B9604C">
        <w:rPr>
          <w:rFonts w:ascii="Times New Roman" w:eastAsia="Times New Roman" w:hAnsi="Times New Roman" w:cs="Times New Roman"/>
          <w:b/>
          <w:bCs/>
          <w:sz w:val="24"/>
          <w:szCs w:val="24"/>
        </w:rPr>
        <w:t>Figure 1: Intrinsic Motivation</w:t>
      </w:r>
    </w:p>
    <w:p w14:paraId="64F9FA37" w14:textId="1AD78CC2" w:rsidR="00131D23" w:rsidRPr="00B9604C" w:rsidRDefault="00131D23" w:rsidP="00BF67C3">
      <w:pPr>
        <w:pStyle w:val="NormalWeb"/>
        <w:ind w:left="567" w:hanging="567"/>
        <w:jc w:val="center"/>
      </w:pPr>
      <w:r w:rsidRPr="00B9604C">
        <w:t xml:space="preserve">(Sources: </w:t>
      </w:r>
      <w:proofErr w:type="spellStart"/>
      <w:r w:rsidR="00BF67C3">
        <w:t>Kreimer</w:t>
      </w:r>
      <w:proofErr w:type="spellEnd"/>
      <w:r w:rsidR="00BF67C3">
        <w:t>, 2021)</w:t>
      </w:r>
    </w:p>
    <w:p w14:paraId="5A90E9C3" w14:textId="47316B6B" w:rsidR="00F152B8" w:rsidRPr="00B9604C" w:rsidRDefault="00F152B8" w:rsidP="00F152B8">
      <w:pPr>
        <w:spacing w:before="240" w:after="240"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It can also understand that knowing that everything they do will be appreciated and acknowledged can inspire workers to work more diligently and productively. The research also emphasises that relying entirely on extrinsic motivators might not be "long-term sustainable". Although external rewards can motivate workers in the short term, they might not be enough to encourage greater feelings of dedication or loyalty among workers (</w:t>
      </w:r>
      <w:proofErr w:type="spellStart"/>
      <w:r w:rsidRPr="00B9604C">
        <w:rPr>
          <w:rFonts w:ascii="Times New Roman" w:eastAsia="Times New Roman" w:hAnsi="Times New Roman" w:cs="Times New Roman"/>
          <w:color w:val="222222"/>
          <w:sz w:val="24"/>
          <w:szCs w:val="24"/>
        </w:rPr>
        <w:t>Bivona</w:t>
      </w:r>
      <w:proofErr w:type="spellEnd"/>
      <w:r w:rsidRPr="00B9604C">
        <w:rPr>
          <w:rFonts w:ascii="Times New Roman" w:eastAsia="Times New Roman" w:hAnsi="Times New Roman" w:cs="Times New Roman"/>
          <w:color w:val="222222"/>
          <w:sz w:val="24"/>
          <w:szCs w:val="24"/>
        </w:rPr>
        <w:t xml:space="preserve"> and </w:t>
      </w:r>
      <w:proofErr w:type="spellStart"/>
      <w:r w:rsidRPr="00B9604C">
        <w:rPr>
          <w:rFonts w:ascii="Times New Roman" w:eastAsia="Times New Roman" w:hAnsi="Times New Roman" w:cs="Times New Roman"/>
          <w:color w:val="222222"/>
          <w:sz w:val="24"/>
          <w:szCs w:val="24"/>
        </w:rPr>
        <w:t>Cosenz</w:t>
      </w:r>
      <w:proofErr w:type="spellEnd"/>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To develop an environment of outstanding performance that is sustainable, this makes it is crucial for organisations to balance internal as well as extrinsic motivators.</w:t>
      </w:r>
    </w:p>
    <w:p w14:paraId="0464C0F9" w14:textId="77777777" w:rsidR="00F152B8" w:rsidRPr="00B9604C" w:rsidRDefault="00F152B8" w:rsidP="00F152B8">
      <w:pPr>
        <w:pStyle w:val="Heading2"/>
      </w:pPr>
      <w:bookmarkStart w:id="54" w:name="_rvqgu94umpmw" w:colFirst="0" w:colLast="0"/>
      <w:bookmarkStart w:id="55" w:name="_Toc133014513"/>
      <w:bookmarkStart w:id="56" w:name="_Toc136592675"/>
      <w:bookmarkStart w:id="57" w:name="_Toc137709501"/>
      <w:bookmarkEnd w:id="54"/>
      <w:r w:rsidRPr="00B9604C">
        <w:t>2.4 Employee performance</w:t>
      </w:r>
      <w:bookmarkEnd w:id="55"/>
      <w:bookmarkEnd w:id="56"/>
      <w:bookmarkEnd w:id="57"/>
    </w:p>
    <w:p w14:paraId="670EB4D1" w14:textId="77777777" w:rsidR="00FD22B9"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output as well as the result of a staff member's efforts towards reaching the specified goals and targets for a company are referred to as employee performance, based on the research. It includes an employee's output in terms of the amount and the quality along with its performance's effectiveness plus efficiency (</w:t>
      </w:r>
      <w:r w:rsidRPr="00B9604C">
        <w:rPr>
          <w:rFonts w:ascii="Times New Roman" w:eastAsia="Times New Roman" w:hAnsi="Times New Roman" w:cs="Times New Roman"/>
          <w:color w:val="222222"/>
          <w:sz w:val="24"/>
          <w:szCs w:val="24"/>
        </w:rPr>
        <w:t xml:space="preserve">Moro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xml:space="preserve">). The accomplishment of company goals &amp; objectives has an immediate effect on employee performance, which is a critical component of company success. Apple has a thorough system for managing employee </w:t>
      </w:r>
      <w:r w:rsidRPr="00B9604C">
        <w:rPr>
          <w:rFonts w:ascii="Times New Roman" w:eastAsia="Times New Roman" w:hAnsi="Times New Roman" w:cs="Times New Roman"/>
          <w:sz w:val="24"/>
          <w:szCs w:val="24"/>
        </w:rPr>
        <w:lastRenderedPageBreak/>
        <w:t xml:space="preserve">performance which focuses on recognising, evaluating, and improving employee performance. </w:t>
      </w:r>
      <w:r w:rsidR="001A69ED" w:rsidRPr="00B9604C">
        <w:rPr>
          <w:rFonts w:ascii="Times New Roman" w:eastAsia="Times New Roman" w:hAnsi="Times New Roman" w:cs="Times New Roman"/>
          <w:sz w:val="24"/>
          <w:szCs w:val="24"/>
        </w:rPr>
        <w:t>The study is about</w:t>
      </w:r>
      <w:r w:rsidRPr="00B9604C">
        <w:rPr>
          <w:rFonts w:ascii="Times New Roman" w:eastAsia="Times New Roman" w:hAnsi="Times New Roman" w:cs="Times New Roman"/>
          <w:sz w:val="24"/>
          <w:szCs w:val="24"/>
        </w:rPr>
        <w:t xml:space="preserve"> "Apple's performance management system" is built on an ongoing feedback &amp; development method, which includes establishing specific performance targets, offering frequent feedback &amp; coaching, plus evaluating and rewarding employee success (</w:t>
      </w:r>
      <w:proofErr w:type="spellStart"/>
      <w:r w:rsidRPr="00B9604C">
        <w:rPr>
          <w:rFonts w:ascii="Times New Roman" w:eastAsia="Times New Roman" w:hAnsi="Times New Roman" w:cs="Times New Roman"/>
          <w:color w:val="222222"/>
          <w:sz w:val="24"/>
          <w:szCs w:val="24"/>
        </w:rPr>
        <w:t>Stalmachova</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2022</w:t>
      </w:r>
      <w:r w:rsidRPr="00B9604C">
        <w:rPr>
          <w:rFonts w:ascii="Times New Roman" w:eastAsia="Times New Roman" w:hAnsi="Times New Roman" w:cs="Times New Roman"/>
          <w:sz w:val="24"/>
          <w:szCs w:val="24"/>
        </w:rPr>
        <w:t xml:space="preserve">). </w:t>
      </w:r>
    </w:p>
    <w:p w14:paraId="7107F0B0" w14:textId="535D43F5" w:rsidR="00131D23" w:rsidRPr="00B9604C" w:rsidRDefault="00131D23" w:rsidP="00131D23">
      <w:pPr>
        <w:spacing w:before="240" w:after="240" w:line="360" w:lineRule="auto"/>
        <w:jc w:val="center"/>
        <w:rPr>
          <w:rFonts w:ascii="Times New Roman" w:eastAsia="Times New Roman" w:hAnsi="Times New Roman" w:cs="Times New Roman"/>
          <w:sz w:val="24"/>
          <w:szCs w:val="24"/>
        </w:rPr>
      </w:pPr>
      <w:r w:rsidRPr="00B9604C">
        <w:rPr>
          <w:noProof/>
        </w:rPr>
        <w:drawing>
          <wp:inline distT="0" distB="0" distL="0" distR="0" wp14:anchorId="66721788" wp14:editId="38D70546">
            <wp:extent cx="5733415" cy="4103370"/>
            <wp:effectExtent l="0" t="0" r="635" b="0"/>
            <wp:docPr id="15039834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4103370"/>
                    </a:xfrm>
                    <a:prstGeom prst="rect">
                      <a:avLst/>
                    </a:prstGeom>
                    <a:noFill/>
                    <a:ln>
                      <a:noFill/>
                    </a:ln>
                  </pic:spPr>
                </pic:pic>
              </a:graphicData>
            </a:graphic>
          </wp:inline>
        </w:drawing>
      </w:r>
    </w:p>
    <w:p w14:paraId="022845F4" w14:textId="7DB3238C" w:rsidR="00131D23" w:rsidRPr="00B9604C" w:rsidRDefault="00131D23" w:rsidP="00BF67C3">
      <w:pPr>
        <w:spacing w:before="240" w:after="240" w:line="360" w:lineRule="auto"/>
        <w:jc w:val="center"/>
        <w:rPr>
          <w:rFonts w:ascii="Times New Roman" w:eastAsia="Times New Roman" w:hAnsi="Times New Roman" w:cs="Times New Roman"/>
          <w:b/>
          <w:bCs/>
          <w:sz w:val="24"/>
          <w:szCs w:val="24"/>
        </w:rPr>
      </w:pPr>
      <w:r w:rsidRPr="00B9604C">
        <w:rPr>
          <w:rFonts w:ascii="Times New Roman" w:eastAsia="Times New Roman" w:hAnsi="Times New Roman" w:cs="Times New Roman"/>
          <w:b/>
          <w:bCs/>
          <w:sz w:val="24"/>
          <w:szCs w:val="24"/>
        </w:rPr>
        <w:t>Figure 3: Employee performance management</w:t>
      </w:r>
    </w:p>
    <w:p w14:paraId="22E6F2FC" w14:textId="2D3938A5" w:rsidR="00BF67C3" w:rsidRDefault="00131D23" w:rsidP="00BF67C3">
      <w:pPr>
        <w:pStyle w:val="NormalWeb"/>
        <w:ind w:left="567" w:hanging="567"/>
        <w:jc w:val="center"/>
      </w:pPr>
      <w:r w:rsidRPr="00B9604C">
        <w:t xml:space="preserve">(Sources: </w:t>
      </w:r>
      <w:r w:rsidR="00BF67C3">
        <w:t>Performance management, 2023)</w:t>
      </w:r>
    </w:p>
    <w:p w14:paraId="0F6395F1" w14:textId="11046466" w:rsidR="00131D23" w:rsidRPr="00B9604C" w:rsidRDefault="00131D23" w:rsidP="00131D23">
      <w:pPr>
        <w:spacing w:before="240" w:after="240" w:line="360" w:lineRule="auto"/>
        <w:jc w:val="center"/>
        <w:rPr>
          <w:rFonts w:ascii="Times New Roman" w:eastAsia="Times New Roman" w:hAnsi="Times New Roman" w:cs="Times New Roman"/>
          <w:sz w:val="24"/>
          <w:szCs w:val="24"/>
        </w:rPr>
      </w:pPr>
    </w:p>
    <w:p w14:paraId="284BCFD9" w14:textId="7493D992" w:rsidR="00F152B8"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survey also discovered that a variety of performance measures, such as productivity, excellent customer service, along with innovation, are used at Apple to gauge employee success. Employee performance has been evaluated by the organisation using a combination of subjective &amp; objective metrics, including reviews from peers, and supervisor assessments, including self-assessments. Thus, the study emphasises how critical good performance management has been for boosting worker productivity and business success (</w:t>
      </w:r>
      <w:proofErr w:type="spellStart"/>
      <w:r w:rsidRPr="00B9604C">
        <w:rPr>
          <w:rFonts w:ascii="Times New Roman" w:eastAsia="Times New Roman" w:hAnsi="Times New Roman" w:cs="Times New Roman"/>
          <w:color w:val="222222"/>
          <w:sz w:val="24"/>
          <w:szCs w:val="24"/>
        </w:rPr>
        <w:t>Banuari</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xml:space="preserve">). Companies like Apple may increase employee motivation, engagement, &amp; job </w:t>
      </w:r>
      <w:r w:rsidRPr="00B9604C">
        <w:rPr>
          <w:rFonts w:ascii="Times New Roman" w:eastAsia="Times New Roman" w:hAnsi="Times New Roman" w:cs="Times New Roman"/>
          <w:sz w:val="24"/>
          <w:szCs w:val="24"/>
        </w:rPr>
        <w:lastRenderedPageBreak/>
        <w:t>satisfaction, thus improving employee performance &amp; improves organisation results, by creating clear performance targets, offering frequent feedback &amp; coaching, and assessing &amp; rewarding worker performance.</w:t>
      </w:r>
    </w:p>
    <w:p w14:paraId="7F7184EE" w14:textId="77777777" w:rsidR="00F152B8" w:rsidRPr="00B9604C" w:rsidRDefault="00F152B8" w:rsidP="00F152B8">
      <w:pPr>
        <w:pStyle w:val="Heading2"/>
      </w:pPr>
      <w:bookmarkStart w:id="58" w:name="_us49o2ogbbkp" w:colFirst="0" w:colLast="0"/>
      <w:bookmarkStart w:id="59" w:name="_Toc133014514"/>
      <w:bookmarkStart w:id="60" w:name="_Toc136592676"/>
      <w:bookmarkStart w:id="61" w:name="_Toc137709502"/>
      <w:bookmarkEnd w:id="58"/>
      <w:r w:rsidRPr="00B9604C">
        <w:t>2.5 Employee Motivation &amp; performance management</w:t>
      </w:r>
      <w:bookmarkEnd w:id="59"/>
      <w:bookmarkEnd w:id="60"/>
      <w:bookmarkEnd w:id="61"/>
    </w:p>
    <w:p w14:paraId="1BF58DA2" w14:textId="77777777" w:rsidR="00FD22B9"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For an organisation to succeed, there must be a connection between performance management with employee motivation. </w:t>
      </w:r>
      <w:r w:rsidR="00BB669F" w:rsidRPr="00B9604C">
        <w:rPr>
          <w:rFonts w:ascii="Times New Roman" w:eastAsia="Times New Roman" w:hAnsi="Times New Roman" w:cs="Times New Roman"/>
          <w:sz w:val="24"/>
          <w:szCs w:val="24"/>
        </w:rPr>
        <w:t xml:space="preserve">In this study the research is about </w:t>
      </w:r>
      <w:r w:rsidRPr="00B9604C">
        <w:rPr>
          <w:rFonts w:ascii="Times New Roman" w:eastAsia="Times New Roman" w:hAnsi="Times New Roman" w:cs="Times New Roman"/>
          <w:sz w:val="24"/>
          <w:szCs w:val="24"/>
        </w:rPr>
        <w:t>of the connections between performance management with employee motivation in the setting of Apple emphasises the importance of combining performance management techniques with motivational techniques (</w:t>
      </w:r>
      <w:proofErr w:type="spellStart"/>
      <w:r w:rsidRPr="00B9604C">
        <w:rPr>
          <w:rFonts w:ascii="Times New Roman" w:eastAsia="Times New Roman" w:hAnsi="Times New Roman" w:cs="Times New Roman"/>
          <w:color w:val="222222"/>
          <w:sz w:val="24"/>
          <w:szCs w:val="24"/>
        </w:rPr>
        <w:t>Khaltar</w:t>
      </w:r>
      <w:proofErr w:type="spellEnd"/>
      <w:r w:rsidRPr="00B9604C">
        <w:rPr>
          <w:rFonts w:ascii="Times New Roman" w:eastAsia="Times New Roman" w:hAnsi="Times New Roman" w:cs="Times New Roman"/>
          <w:color w:val="222222"/>
          <w:sz w:val="24"/>
          <w:szCs w:val="24"/>
        </w:rPr>
        <w:t xml:space="preserve"> and Moon, 2020</w:t>
      </w:r>
      <w:r w:rsidRPr="00B9604C">
        <w:rPr>
          <w:rFonts w:ascii="Times New Roman" w:eastAsia="Times New Roman" w:hAnsi="Times New Roman" w:cs="Times New Roman"/>
          <w:sz w:val="24"/>
          <w:szCs w:val="24"/>
        </w:rPr>
        <w:t>). According to studies, performance management procedures with employee motivation were interconnected. As a result, organisations must establish a complete strategy to integrate these two elements for better organisational performance. Defined performance expectations, frequent feedback, and the creation of a suitable system of rewards &amp; recognition are all part of performance management practises. Aligning these practices with "motivational theories including self-determination theory, goal-setting theory, and equity theory" is crucial for improving employee motivation (</w:t>
      </w:r>
      <w:r w:rsidRPr="00B9604C">
        <w:rPr>
          <w:rFonts w:ascii="Times New Roman" w:eastAsia="Times New Roman" w:hAnsi="Times New Roman" w:cs="Times New Roman"/>
          <w:color w:val="222222"/>
          <w:sz w:val="24"/>
          <w:szCs w:val="24"/>
        </w:rPr>
        <w:t>Singh and Misra, 2022</w:t>
      </w:r>
      <w:r w:rsidRPr="00B9604C">
        <w:rPr>
          <w:rFonts w:ascii="Times New Roman" w:eastAsia="Times New Roman" w:hAnsi="Times New Roman" w:cs="Times New Roman"/>
          <w:sz w:val="24"/>
          <w:szCs w:val="24"/>
        </w:rPr>
        <w:t xml:space="preserve">). </w:t>
      </w:r>
    </w:p>
    <w:p w14:paraId="41059B24" w14:textId="3A3B9CA7" w:rsidR="00F152B8"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Organisations can achieve this by educating staff members about the significance that is their work as well as fostering a sense that mastery, autonomy, with purpose. Performance management procedures can also increase employee motivation by offering chances for advancement plus development. Employees have a greater likelihood to be motivated plus involved in their job if they believe that their company is investing in their growth and giving them the opportunity to learn &amp; improve (</w:t>
      </w:r>
      <w:r w:rsidRPr="00B9604C">
        <w:rPr>
          <w:rFonts w:ascii="Times New Roman" w:eastAsia="Times New Roman" w:hAnsi="Times New Roman" w:cs="Times New Roman"/>
          <w:color w:val="222222"/>
          <w:sz w:val="24"/>
          <w:szCs w:val="24"/>
        </w:rPr>
        <w:t>Gigliotti, 2021</w:t>
      </w:r>
      <w:r w:rsidRPr="00B9604C">
        <w:rPr>
          <w:rFonts w:ascii="Times New Roman" w:eastAsia="Times New Roman" w:hAnsi="Times New Roman" w:cs="Times New Roman"/>
          <w:sz w:val="24"/>
          <w:szCs w:val="24"/>
        </w:rPr>
        <w:t>). Employee motivation &amp; performance in organisations can be raised by integrating motivational tactics with performance management procedures. Organisations can establish a pleasant work environment that promotes employee motivation, engagement, and ultimately" higher performance through providing an unambiguous knowledge of performance standards, regular feedback, &amp; chances for growth &amp; development.</w:t>
      </w:r>
    </w:p>
    <w:p w14:paraId="0F1D9783" w14:textId="1D73707C" w:rsidR="00F152B8" w:rsidRPr="00B9604C" w:rsidRDefault="00F152B8" w:rsidP="00F152B8">
      <w:pPr>
        <w:pStyle w:val="Heading2"/>
      </w:pPr>
      <w:bookmarkStart w:id="62" w:name="_haeor8csea9y" w:colFirst="0" w:colLast="0"/>
      <w:bookmarkStart w:id="63" w:name="_Toc133014515"/>
      <w:bookmarkStart w:id="64" w:name="_Toc136592677"/>
      <w:bookmarkStart w:id="65" w:name="_Toc137709503"/>
      <w:bookmarkEnd w:id="62"/>
      <w:r w:rsidRPr="00B9604C">
        <w:t>2.6 Theo</w:t>
      </w:r>
      <w:bookmarkEnd w:id="63"/>
      <w:bookmarkEnd w:id="64"/>
      <w:r w:rsidR="00441C26">
        <w:t>rical fundamentals</w:t>
      </w:r>
      <w:bookmarkEnd w:id="65"/>
    </w:p>
    <w:p w14:paraId="4E03ED02" w14:textId="77777777" w:rsidR="00131D23"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A variety of theories &amp; modules that serve to understand the way inspiration influences employee performance provide the foundation for an examination of the connections between employee motivation &amp; performance management. "</w:t>
      </w:r>
      <w:r w:rsidRPr="00B9604C">
        <w:rPr>
          <w:rFonts w:ascii="Times New Roman" w:eastAsia="Times New Roman" w:hAnsi="Times New Roman" w:cs="Times New Roman"/>
          <w:b/>
          <w:bCs/>
          <w:i/>
          <w:iCs/>
          <w:sz w:val="24"/>
          <w:szCs w:val="24"/>
        </w:rPr>
        <w:t>The Self-Determination Theory (SDT)</w:t>
      </w:r>
      <w:r w:rsidRPr="00B9604C">
        <w:rPr>
          <w:rFonts w:ascii="Times New Roman" w:eastAsia="Times New Roman" w:hAnsi="Times New Roman" w:cs="Times New Roman"/>
          <w:sz w:val="24"/>
          <w:szCs w:val="24"/>
        </w:rPr>
        <w:t xml:space="preserve">", </w:t>
      </w:r>
      <w:r w:rsidRPr="00B9604C">
        <w:rPr>
          <w:rFonts w:ascii="Times New Roman" w:eastAsia="Times New Roman" w:hAnsi="Times New Roman" w:cs="Times New Roman"/>
          <w:sz w:val="24"/>
          <w:szCs w:val="24"/>
        </w:rPr>
        <w:lastRenderedPageBreak/>
        <w:t>among the main ideas, contends which extrinsic motivation, or else external benefits or penalties for doing a task, was weaker than "intrinsic motivation", or the desire within to complete a task since it's fascinating or satisfying (</w:t>
      </w:r>
      <w:r w:rsidRPr="00B9604C">
        <w:rPr>
          <w:rFonts w:ascii="Times New Roman" w:eastAsia="Times New Roman" w:hAnsi="Times New Roman" w:cs="Times New Roman"/>
          <w:color w:val="222222"/>
          <w:sz w:val="24"/>
          <w:szCs w:val="24"/>
        </w:rPr>
        <w:t xml:space="preserve">Wang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2022</w:t>
      </w:r>
      <w:r w:rsidRPr="00B9604C">
        <w:rPr>
          <w:rFonts w:ascii="Times New Roman" w:eastAsia="Times New Roman" w:hAnsi="Times New Roman" w:cs="Times New Roman"/>
          <w:sz w:val="24"/>
          <w:szCs w:val="24"/>
        </w:rPr>
        <w:t xml:space="preserve">). </w:t>
      </w:r>
    </w:p>
    <w:p w14:paraId="5D6A6609" w14:textId="7C9D8C73" w:rsidR="00131D23" w:rsidRPr="00B9604C" w:rsidRDefault="00131D23" w:rsidP="001740A3">
      <w:pPr>
        <w:spacing w:before="240" w:after="240" w:line="360" w:lineRule="auto"/>
        <w:jc w:val="center"/>
        <w:rPr>
          <w:rFonts w:ascii="Times New Roman" w:eastAsia="Times New Roman" w:hAnsi="Times New Roman" w:cs="Times New Roman"/>
          <w:b/>
          <w:bCs/>
          <w:sz w:val="24"/>
          <w:szCs w:val="24"/>
        </w:rPr>
      </w:pPr>
      <w:r w:rsidRPr="00B9604C">
        <w:rPr>
          <w:b/>
          <w:bCs/>
          <w:noProof/>
        </w:rPr>
        <w:drawing>
          <wp:inline distT="0" distB="0" distL="0" distR="0" wp14:anchorId="3706B80F" wp14:editId="6778A27F">
            <wp:extent cx="5733415" cy="4806315"/>
            <wp:effectExtent l="0" t="0" r="635" b="0"/>
            <wp:docPr id="3040652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4806315"/>
                    </a:xfrm>
                    <a:prstGeom prst="rect">
                      <a:avLst/>
                    </a:prstGeom>
                    <a:noFill/>
                    <a:ln>
                      <a:noFill/>
                    </a:ln>
                  </pic:spPr>
                </pic:pic>
              </a:graphicData>
            </a:graphic>
          </wp:inline>
        </w:drawing>
      </w:r>
    </w:p>
    <w:p w14:paraId="5DAEE9C8" w14:textId="240EB8B1" w:rsidR="00131D23" w:rsidRPr="00B9604C" w:rsidRDefault="00131D23" w:rsidP="00BF67C3">
      <w:pPr>
        <w:spacing w:before="240" w:after="240" w:line="360" w:lineRule="auto"/>
        <w:jc w:val="center"/>
        <w:rPr>
          <w:rFonts w:ascii="Times New Roman" w:eastAsia="Times New Roman" w:hAnsi="Times New Roman" w:cs="Times New Roman"/>
          <w:b/>
          <w:bCs/>
          <w:sz w:val="24"/>
          <w:szCs w:val="24"/>
        </w:rPr>
      </w:pPr>
      <w:r w:rsidRPr="00B9604C">
        <w:rPr>
          <w:rFonts w:ascii="Times New Roman" w:eastAsia="Times New Roman" w:hAnsi="Times New Roman" w:cs="Times New Roman"/>
          <w:b/>
          <w:bCs/>
          <w:sz w:val="24"/>
          <w:szCs w:val="24"/>
        </w:rPr>
        <w:t>Figure 4</w:t>
      </w:r>
      <w:r w:rsidR="001740A3" w:rsidRPr="00B9604C">
        <w:rPr>
          <w:rFonts w:ascii="Times New Roman" w:eastAsia="Times New Roman" w:hAnsi="Times New Roman" w:cs="Times New Roman"/>
          <w:b/>
          <w:bCs/>
          <w:sz w:val="24"/>
          <w:szCs w:val="24"/>
        </w:rPr>
        <w:t>:</w:t>
      </w:r>
      <w:r w:rsidRPr="00B9604C">
        <w:rPr>
          <w:rFonts w:ascii="Times New Roman" w:eastAsia="Times New Roman" w:hAnsi="Times New Roman" w:cs="Times New Roman"/>
          <w:b/>
          <w:bCs/>
          <w:sz w:val="24"/>
          <w:szCs w:val="24"/>
        </w:rPr>
        <w:t xml:space="preserve"> The Self-Determination Theory</w:t>
      </w:r>
    </w:p>
    <w:p w14:paraId="3E5AA91C" w14:textId="145C200F" w:rsidR="00131D23" w:rsidRPr="00B9604C" w:rsidRDefault="001740A3" w:rsidP="00BF67C3">
      <w:pPr>
        <w:pStyle w:val="NormalWeb"/>
        <w:ind w:left="567" w:hanging="567"/>
        <w:jc w:val="center"/>
      </w:pPr>
      <w:r w:rsidRPr="00B9604C">
        <w:t>(</w:t>
      </w:r>
      <w:r w:rsidR="00131D23" w:rsidRPr="00B9604C">
        <w:t xml:space="preserve">Sources: </w:t>
      </w:r>
      <w:r w:rsidR="00BF67C3">
        <w:t>Foothillsacademy.org, 2023)</w:t>
      </w:r>
    </w:p>
    <w:p w14:paraId="677A0D4D" w14:textId="07A844F7" w:rsidR="00FD22B9"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In contrast to "extrinsic motivation", which can result in a decline in performance as well as job satisfaction when the rewards are not seen as just or the penalty is too harsh, intrinsic motivation improves performance as well as job happiness, based on SDT. </w:t>
      </w:r>
    </w:p>
    <w:p w14:paraId="6FEA5EC8" w14:textId="77777777" w:rsidR="001740A3"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b/>
          <w:bCs/>
          <w:i/>
          <w:iCs/>
          <w:sz w:val="24"/>
          <w:szCs w:val="24"/>
        </w:rPr>
        <w:t xml:space="preserve">The Expectancy </w:t>
      </w:r>
      <w:r w:rsidR="00450E65" w:rsidRPr="00B9604C">
        <w:rPr>
          <w:rFonts w:ascii="Times New Roman" w:eastAsia="Times New Roman" w:hAnsi="Times New Roman" w:cs="Times New Roman"/>
          <w:b/>
          <w:bCs/>
          <w:i/>
          <w:iCs/>
          <w:sz w:val="24"/>
          <w:szCs w:val="24"/>
        </w:rPr>
        <w:t>theory</w:t>
      </w:r>
      <w:r w:rsidRPr="00B9604C">
        <w:rPr>
          <w:rFonts w:ascii="Times New Roman" w:eastAsia="Times New Roman" w:hAnsi="Times New Roman" w:cs="Times New Roman"/>
          <w:b/>
          <w:bCs/>
          <w:i/>
          <w:iCs/>
          <w:sz w:val="24"/>
          <w:szCs w:val="24"/>
        </w:rPr>
        <w:t>,</w:t>
      </w:r>
      <w:r w:rsidRPr="00B9604C">
        <w:rPr>
          <w:rFonts w:ascii="Times New Roman" w:eastAsia="Times New Roman" w:hAnsi="Times New Roman" w:cs="Times New Roman"/>
          <w:sz w:val="24"/>
          <w:szCs w:val="24"/>
        </w:rPr>
        <w:t xml:space="preserve"> which contends that motivation among workers is founded on the conviction that work will result in performance &amp; that performance would result in rewards, was another significant idea. It holds that workers are unlikely to motivate themselves to work </w:t>
      </w:r>
      <w:r w:rsidRPr="00B9604C">
        <w:rPr>
          <w:rFonts w:ascii="Times New Roman" w:eastAsia="Times New Roman" w:hAnsi="Times New Roman" w:cs="Times New Roman"/>
          <w:sz w:val="24"/>
          <w:szCs w:val="24"/>
        </w:rPr>
        <w:lastRenderedPageBreak/>
        <w:t>hard unless they think that what they do will be adequately compensated plus their rewards would be worthwhile to themselves (</w:t>
      </w:r>
      <w:r w:rsidRPr="00B9604C">
        <w:rPr>
          <w:rFonts w:ascii="Times New Roman" w:eastAsia="Times New Roman" w:hAnsi="Times New Roman" w:cs="Times New Roman"/>
          <w:color w:val="222222"/>
          <w:sz w:val="24"/>
          <w:szCs w:val="24"/>
        </w:rPr>
        <w:t xml:space="preserve">Khan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2029</w:t>
      </w:r>
      <w:r w:rsidRPr="00B9604C">
        <w:rPr>
          <w:rFonts w:ascii="Times New Roman" w:eastAsia="Times New Roman" w:hAnsi="Times New Roman" w:cs="Times New Roman"/>
          <w:sz w:val="24"/>
          <w:szCs w:val="24"/>
        </w:rPr>
        <w:t xml:space="preserve">). </w:t>
      </w:r>
    </w:p>
    <w:p w14:paraId="73BCDC2F" w14:textId="4628B63E" w:rsidR="001740A3" w:rsidRPr="00B9604C" w:rsidRDefault="001740A3" w:rsidP="001740A3">
      <w:pPr>
        <w:spacing w:before="240" w:after="240" w:line="360" w:lineRule="auto"/>
        <w:jc w:val="center"/>
        <w:rPr>
          <w:rFonts w:ascii="Times New Roman" w:eastAsia="Times New Roman" w:hAnsi="Times New Roman" w:cs="Times New Roman"/>
          <w:sz w:val="24"/>
          <w:szCs w:val="24"/>
        </w:rPr>
      </w:pPr>
      <w:r w:rsidRPr="00B9604C">
        <w:rPr>
          <w:noProof/>
        </w:rPr>
        <w:drawing>
          <wp:inline distT="0" distB="0" distL="0" distR="0" wp14:anchorId="29B25E23" wp14:editId="35D01272">
            <wp:extent cx="5733415" cy="4300220"/>
            <wp:effectExtent l="0" t="0" r="635" b="5080"/>
            <wp:docPr id="4827928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4300220"/>
                    </a:xfrm>
                    <a:prstGeom prst="rect">
                      <a:avLst/>
                    </a:prstGeom>
                    <a:noFill/>
                    <a:ln>
                      <a:noFill/>
                    </a:ln>
                  </pic:spPr>
                </pic:pic>
              </a:graphicData>
            </a:graphic>
          </wp:inline>
        </w:drawing>
      </w:r>
    </w:p>
    <w:p w14:paraId="5B715F3A" w14:textId="34F21552" w:rsidR="001740A3" w:rsidRPr="00B9604C" w:rsidRDefault="001740A3" w:rsidP="007B50DA">
      <w:pPr>
        <w:spacing w:before="240" w:after="240" w:line="360" w:lineRule="auto"/>
        <w:jc w:val="center"/>
        <w:rPr>
          <w:rFonts w:ascii="Times New Roman" w:eastAsia="Times New Roman" w:hAnsi="Times New Roman" w:cs="Times New Roman"/>
          <w:b/>
          <w:bCs/>
          <w:sz w:val="24"/>
          <w:szCs w:val="24"/>
        </w:rPr>
      </w:pPr>
      <w:r w:rsidRPr="00B9604C">
        <w:rPr>
          <w:rFonts w:ascii="Times New Roman" w:eastAsia="Times New Roman" w:hAnsi="Times New Roman" w:cs="Times New Roman"/>
          <w:b/>
          <w:bCs/>
          <w:sz w:val="24"/>
          <w:szCs w:val="24"/>
        </w:rPr>
        <w:t>Figure 5: The Expectancy theory</w:t>
      </w:r>
    </w:p>
    <w:p w14:paraId="6AAB6DEC" w14:textId="06A48AB7" w:rsidR="001740A3" w:rsidRPr="00B9604C" w:rsidRDefault="001740A3" w:rsidP="007B50DA">
      <w:pPr>
        <w:pStyle w:val="NormalWeb"/>
        <w:ind w:left="567" w:hanging="567"/>
        <w:jc w:val="center"/>
      </w:pPr>
      <w:r w:rsidRPr="00B9604C">
        <w:t xml:space="preserve">(Sources: </w:t>
      </w:r>
      <w:r w:rsidR="007B50DA">
        <w:t>Sketchbubble.net, 2023</w:t>
      </w:r>
      <w:r w:rsidRPr="00B9604C">
        <w:t>)</w:t>
      </w:r>
    </w:p>
    <w:p w14:paraId="2400F15E" w14:textId="2F57EED0" w:rsidR="00FD22B9"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This idea highlights the significance of concise, meaningful, performance-based incentive systems. These concepts may be utilised in conjunction with </w:t>
      </w:r>
      <w:proofErr w:type="gramStart"/>
      <w:r w:rsidRPr="00B9604C">
        <w:rPr>
          <w:rFonts w:ascii="Times New Roman" w:eastAsia="Times New Roman" w:hAnsi="Times New Roman" w:cs="Times New Roman"/>
          <w:sz w:val="24"/>
          <w:szCs w:val="24"/>
        </w:rPr>
        <w:t>a number of</w:t>
      </w:r>
      <w:proofErr w:type="gramEnd"/>
      <w:r w:rsidRPr="00B9604C">
        <w:rPr>
          <w:rFonts w:ascii="Times New Roman" w:eastAsia="Times New Roman" w:hAnsi="Times New Roman" w:cs="Times New Roman"/>
          <w:sz w:val="24"/>
          <w:szCs w:val="24"/>
        </w:rPr>
        <w:t xml:space="preserve"> performance management modules to raise employee engagement and productivity. Goal setting comprises one of these modules, and it entails establishing measurable objectives that are difficult for staff members to meet. Due to the explicit </w:t>
      </w:r>
      <w:proofErr w:type="gramStart"/>
      <w:r w:rsidRPr="00B9604C">
        <w:rPr>
          <w:rFonts w:ascii="Times New Roman" w:eastAsia="Times New Roman" w:hAnsi="Times New Roman" w:cs="Times New Roman"/>
          <w:sz w:val="24"/>
          <w:szCs w:val="24"/>
        </w:rPr>
        <w:t>goal-setting</w:t>
      </w:r>
      <w:proofErr w:type="gramEnd"/>
      <w:r w:rsidRPr="00B9604C">
        <w:rPr>
          <w:rFonts w:ascii="Times New Roman" w:eastAsia="Times New Roman" w:hAnsi="Times New Roman" w:cs="Times New Roman"/>
          <w:sz w:val="24"/>
          <w:szCs w:val="24"/>
        </w:rPr>
        <w:t xml:space="preserve"> and feeling of achievement it fosters, this module can be demonstrated to enhance employee motivation &amp; performance (</w:t>
      </w:r>
      <w:proofErr w:type="spellStart"/>
      <w:r w:rsidRPr="00B9604C">
        <w:rPr>
          <w:rFonts w:ascii="Times New Roman" w:eastAsia="Times New Roman" w:hAnsi="Times New Roman" w:cs="Times New Roman"/>
          <w:color w:val="222222"/>
          <w:sz w:val="24"/>
          <w:szCs w:val="24"/>
        </w:rPr>
        <w:t>Shaari</w:t>
      </w:r>
      <w:proofErr w:type="spellEnd"/>
      <w:r w:rsidRPr="00B9604C">
        <w:rPr>
          <w:rFonts w:ascii="Times New Roman" w:eastAsia="Times New Roman" w:hAnsi="Times New Roman" w:cs="Times New Roman"/>
          <w:color w:val="222222"/>
          <w:sz w:val="24"/>
          <w:szCs w:val="24"/>
        </w:rPr>
        <w:t>, 2019</w:t>
      </w:r>
      <w:r w:rsidRPr="00B9604C">
        <w:rPr>
          <w:rFonts w:ascii="Times New Roman" w:eastAsia="Times New Roman" w:hAnsi="Times New Roman" w:cs="Times New Roman"/>
          <w:sz w:val="24"/>
          <w:szCs w:val="24"/>
        </w:rPr>
        <w:t xml:space="preserve">). </w:t>
      </w:r>
    </w:p>
    <w:p w14:paraId="6C3C17BC" w14:textId="0D363547" w:rsidR="00450E65" w:rsidRPr="00B9604C" w:rsidRDefault="00450E65" w:rsidP="00EA3793">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b/>
          <w:bCs/>
          <w:i/>
          <w:iCs/>
          <w:sz w:val="24"/>
          <w:szCs w:val="24"/>
        </w:rPr>
        <w:t>Maslow's theory</w:t>
      </w:r>
      <w:r w:rsidR="008F22CD">
        <w:rPr>
          <w:rFonts w:ascii="Times New Roman" w:eastAsia="Times New Roman" w:hAnsi="Times New Roman" w:cs="Times New Roman"/>
          <w:sz w:val="24"/>
          <w:szCs w:val="24"/>
        </w:rPr>
        <w:t xml:space="preserve"> stated that </w:t>
      </w:r>
      <w:r w:rsidR="00F168FA" w:rsidRPr="00F168FA">
        <w:rPr>
          <w:rFonts w:ascii="Times New Roman" w:eastAsia="Times New Roman" w:hAnsi="Times New Roman" w:cs="Times New Roman"/>
          <w:sz w:val="24"/>
          <w:szCs w:val="24"/>
        </w:rPr>
        <w:t xml:space="preserve">People are driven by a variety of hierarchical requires, including the satisfaction of each person's potential for self-actualization, the satisfaction of their physiological needs, safety &amp; security, social relationships, and emotions of importance </w:t>
      </w:r>
      <w:r w:rsidR="00F168FA" w:rsidRPr="00F168FA">
        <w:rPr>
          <w:rFonts w:ascii="Times New Roman" w:eastAsia="Times New Roman" w:hAnsi="Times New Roman" w:cs="Times New Roman"/>
          <w:sz w:val="24"/>
          <w:szCs w:val="24"/>
        </w:rPr>
        <w:lastRenderedPageBreak/>
        <w:t>&amp; recognition</w:t>
      </w:r>
      <w:r w:rsidR="00F168FA">
        <w:rPr>
          <w:rFonts w:ascii="Times New Roman" w:eastAsia="Times New Roman" w:hAnsi="Times New Roman" w:cs="Times New Roman"/>
          <w:sz w:val="24"/>
          <w:szCs w:val="24"/>
        </w:rPr>
        <w:t xml:space="preserve"> </w:t>
      </w:r>
      <w:r w:rsidR="00EA3793" w:rsidRPr="00B9604C">
        <w:rPr>
          <w:rFonts w:ascii="Times New Roman" w:eastAsia="Times New Roman" w:hAnsi="Times New Roman" w:cs="Times New Roman"/>
          <w:sz w:val="24"/>
          <w:szCs w:val="24"/>
        </w:rPr>
        <w:t>(</w:t>
      </w:r>
      <w:r w:rsidR="00EA3793" w:rsidRPr="00B9604C">
        <w:rPr>
          <w:rFonts w:ascii="Times New Roman" w:hAnsi="Times New Roman" w:cs="Times New Roman"/>
          <w:color w:val="222222"/>
          <w:sz w:val="24"/>
          <w:szCs w:val="24"/>
          <w:shd w:val="clear" w:color="auto" w:fill="FFFFFF"/>
        </w:rPr>
        <w:t xml:space="preserve">Bailey </w:t>
      </w:r>
      <w:r w:rsidR="00EA3793" w:rsidRPr="00B9604C">
        <w:rPr>
          <w:rFonts w:ascii="Times New Roman" w:hAnsi="Times New Roman" w:cs="Times New Roman"/>
          <w:i/>
          <w:iCs/>
          <w:color w:val="222222"/>
          <w:sz w:val="24"/>
          <w:szCs w:val="24"/>
          <w:shd w:val="clear" w:color="auto" w:fill="FFFFFF"/>
        </w:rPr>
        <w:t>et al.</w:t>
      </w:r>
      <w:r w:rsidR="00EA3793" w:rsidRPr="00B9604C">
        <w:rPr>
          <w:rFonts w:ascii="Times New Roman" w:hAnsi="Times New Roman" w:cs="Times New Roman"/>
          <w:color w:val="222222"/>
          <w:sz w:val="24"/>
          <w:szCs w:val="24"/>
          <w:shd w:val="clear" w:color="auto" w:fill="FFFFFF"/>
        </w:rPr>
        <w:t xml:space="preserve"> 2021</w:t>
      </w:r>
      <w:r w:rsidR="00EA379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It is possible to improve employee motivation &amp; performance by addressing these demands through efficient performance management procedures.</w:t>
      </w:r>
    </w:p>
    <w:p w14:paraId="37DCA13C" w14:textId="58DD3741" w:rsidR="00450E65" w:rsidRPr="00B9604C" w:rsidRDefault="00450E65" w:rsidP="00EA3793">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According to </w:t>
      </w:r>
      <w:r w:rsidRPr="00B9604C">
        <w:rPr>
          <w:rFonts w:ascii="Times New Roman" w:eastAsia="Times New Roman" w:hAnsi="Times New Roman" w:cs="Times New Roman"/>
          <w:b/>
          <w:bCs/>
          <w:i/>
          <w:iCs/>
          <w:sz w:val="24"/>
          <w:szCs w:val="24"/>
        </w:rPr>
        <w:t>goal setting theory</w:t>
      </w:r>
      <w:r w:rsidRPr="00B9604C">
        <w:rPr>
          <w:rFonts w:ascii="Times New Roman" w:eastAsia="Times New Roman" w:hAnsi="Times New Roman" w:cs="Times New Roman"/>
          <w:sz w:val="24"/>
          <w:szCs w:val="24"/>
        </w:rPr>
        <w:t>, establishing clear, challenging goals is essential for improving motivation and output</w:t>
      </w:r>
      <w:r w:rsidR="00EA3793" w:rsidRPr="00B9604C">
        <w:rPr>
          <w:rFonts w:ascii="Times New Roman" w:eastAsia="Times New Roman" w:hAnsi="Times New Roman" w:cs="Times New Roman"/>
          <w:sz w:val="24"/>
          <w:szCs w:val="24"/>
        </w:rPr>
        <w:t xml:space="preserve"> (</w:t>
      </w:r>
      <w:r w:rsidR="00EA3793" w:rsidRPr="00B9604C">
        <w:rPr>
          <w:rFonts w:ascii="Times New Roman" w:hAnsi="Times New Roman" w:cs="Times New Roman"/>
          <w:color w:val="222222"/>
          <w:sz w:val="24"/>
          <w:szCs w:val="24"/>
          <w:shd w:val="clear" w:color="auto" w:fill="FFFFFF"/>
        </w:rPr>
        <w:t xml:space="preserve">Fong </w:t>
      </w:r>
      <w:r w:rsidR="00EA3793" w:rsidRPr="00B9604C">
        <w:rPr>
          <w:rFonts w:ascii="Times New Roman" w:hAnsi="Times New Roman" w:cs="Times New Roman"/>
          <w:i/>
          <w:iCs/>
          <w:color w:val="222222"/>
          <w:sz w:val="24"/>
          <w:szCs w:val="24"/>
          <w:shd w:val="clear" w:color="auto" w:fill="FFFFFF"/>
        </w:rPr>
        <w:t>et al.</w:t>
      </w:r>
      <w:r w:rsidR="00EA3793" w:rsidRPr="00B9604C">
        <w:rPr>
          <w:rFonts w:ascii="Times New Roman" w:hAnsi="Times New Roman" w:cs="Times New Roman"/>
          <w:color w:val="222222"/>
          <w:sz w:val="24"/>
          <w:szCs w:val="24"/>
          <w:shd w:val="clear" w:color="auto" w:fill="FFFFFF"/>
        </w:rPr>
        <w:t xml:space="preserve"> 2019</w:t>
      </w:r>
      <w:r w:rsidR="00EA379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Employees are more motivated and focused when they have clear &amp; demanding goals to work towards.</w:t>
      </w:r>
    </w:p>
    <w:p w14:paraId="7D4A317C" w14:textId="2C394266" w:rsidR="00F152B8" w:rsidRPr="00B9604C" w:rsidRDefault="00F152B8" w:rsidP="00EA3793">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Giving employees regular, positive feedback on how they're doing is a key component of the evaluation module. In order to raise motivation &amp; improve performance, employees may utilise this section to figure out what they perform including what they require to work on</w:t>
      </w:r>
      <w:r w:rsidR="00EA3793" w:rsidRPr="00B9604C">
        <w:rPr>
          <w:rFonts w:ascii="Times New Roman" w:eastAsia="Times New Roman" w:hAnsi="Times New Roman" w:cs="Times New Roman"/>
          <w:sz w:val="24"/>
          <w:szCs w:val="24"/>
        </w:rPr>
        <w:t xml:space="preserve"> (</w:t>
      </w:r>
      <w:proofErr w:type="spellStart"/>
      <w:r w:rsidR="00EA3793" w:rsidRPr="00B9604C">
        <w:rPr>
          <w:rFonts w:ascii="Times New Roman" w:hAnsi="Times New Roman" w:cs="Times New Roman"/>
          <w:color w:val="222222"/>
          <w:sz w:val="24"/>
          <w:szCs w:val="24"/>
          <w:shd w:val="clear" w:color="auto" w:fill="FFFFFF"/>
        </w:rPr>
        <w:t>Shafi</w:t>
      </w:r>
      <w:proofErr w:type="spellEnd"/>
      <w:r w:rsidR="00EA3793" w:rsidRPr="00B9604C">
        <w:rPr>
          <w:rFonts w:ascii="Times New Roman" w:hAnsi="Times New Roman" w:cs="Times New Roman"/>
          <w:color w:val="222222"/>
          <w:sz w:val="24"/>
          <w:szCs w:val="24"/>
          <w:shd w:val="clear" w:color="auto" w:fill="FFFFFF"/>
        </w:rPr>
        <w:t xml:space="preserve"> </w:t>
      </w:r>
      <w:r w:rsidR="00EA3793" w:rsidRPr="00B9604C">
        <w:rPr>
          <w:rFonts w:ascii="Times New Roman" w:hAnsi="Times New Roman" w:cs="Times New Roman"/>
          <w:i/>
          <w:iCs/>
          <w:color w:val="222222"/>
          <w:sz w:val="24"/>
          <w:szCs w:val="24"/>
          <w:shd w:val="clear" w:color="auto" w:fill="FFFFFF"/>
        </w:rPr>
        <w:t>et al.</w:t>
      </w:r>
      <w:r w:rsidR="00EA3793" w:rsidRPr="00B9604C">
        <w:rPr>
          <w:rFonts w:ascii="Times New Roman" w:hAnsi="Times New Roman" w:cs="Times New Roman"/>
          <w:color w:val="222222"/>
          <w:sz w:val="24"/>
          <w:szCs w:val="24"/>
          <w:shd w:val="clear" w:color="auto" w:fill="FFFFFF"/>
        </w:rPr>
        <w:t xml:space="preserve"> 2020</w:t>
      </w:r>
      <w:r w:rsidR="00EA379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xml:space="preserve">. In general, the examination of the connections between performance management &amp; employee motivation relies on a variety of theories as well as modules that emphasise the significance of intrinsic motivation, transparent and insightful performance management frameworks, as well as the application of performance management tools like </w:t>
      </w:r>
      <w:proofErr w:type="gramStart"/>
      <w:r w:rsidRPr="00B9604C">
        <w:rPr>
          <w:rFonts w:ascii="Times New Roman" w:eastAsia="Times New Roman" w:hAnsi="Times New Roman" w:cs="Times New Roman"/>
          <w:sz w:val="24"/>
          <w:szCs w:val="24"/>
        </w:rPr>
        <w:t>goal-setting</w:t>
      </w:r>
      <w:proofErr w:type="gramEnd"/>
      <w:r w:rsidRPr="00B9604C">
        <w:rPr>
          <w:rFonts w:ascii="Times New Roman" w:eastAsia="Times New Roman" w:hAnsi="Times New Roman" w:cs="Times New Roman"/>
          <w:sz w:val="24"/>
          <w:szCs w:val="24"/>
        </w:rPr>
        <w:t xml:space="preserve"> as well as feedback to enhance employee performance (</w:t>
      </w:r>
      <w:proofErr w:type="spellStart"/>
      <w:r w:rsidRPr="00B9604C">
        <w:rPr>
          <w:rFonts w:ascii="Times New Roman" w:eastAsia="Times New Roman" w:hAnsi="Times New Roman" w:cs="Times New Roman"/>
          <w:color w:val="222222"/>
          <w:sz w:val="24"/>
          <w:szCs w:val="24"/>
        </w:rPr>
        <w:t>Schwepker</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Organisations can enhance their efficiency in management procedures and produce a more motivated as well as effective staff by comprehending and putting these theories with modules to use.</w:t>
      </w:r>
    </w:p>
    <w:p w14:paraId="22596B64" w14:textId="77777777" w:rsidR="00F152B8" w:rsidRPr="00B9604C" w:rsidRDefault="00F152B8" w:rsidP="00F152B8">
      <w:pPr>
        <w:pStyle w:val="Heading2"/>
      </w:pPr>
      <w:bookmarkStart w:id="66" w:name="_jcyxkec4wmtx" w:colFirst="0" w:colLast="0"/>
      <w:bookmarkStart w:id="67" w:name="_Toc133014516"/>
      <w:bookmarkStart w:id="68" w:name="_Toc136592678"/>
      <w:bookmarkStart w:id="69" w:name="_Toc137709504"/>
      <w:bookmarkEnd w:id="66"/>
      <w:r w:rsidRPr="00B9604C">
        <w:t>2.7 Literature Gap</w:t>
      </w:r>
      <w:bookmarkEnd w:id="67"/>
      <w:bookmarkEnd w:id="68"/>
      <w:bookmarkEnd w:id="69"/>
    </w:p>
    <w:p w14:paraId="36B8A342" w14:textId="1DFDF02D" w:rsidR="00FD22B9" w:rsidRPr="00B9604C" w:rsidRDefault="00F152B8" w:rsidP="00F152B8">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areas of the research's literature gap that have not been sufficiently examined or </w:t>
      </w:r>
      <w:proofErr w:type="gramStart"/>
      <w:r w:rsidRPr="00B9604C">
        <w:rPr>
          <w:rFonts w:ascii="Times New Roman" w:eastAsia="Times New Roman" w:hAnsi="Times New Roman" w:cs="Times New Roman"/>
          <w:sz w:val="24"/>
          <w:szCs w:val="24"/>
        </w:rPr>
        <w:t>studied in depth</w:t>
      </w:r>
      <w:proofErr w:type="gramEnd"/>
      <w:r w:rsidRPr="00B9604C">
        <w:rPr>
          <w:rFonts w:ascii="Times New Roman" w:eastAsia="Times New Roman" w:hAnsi="Times New Roman" w:cs="Times New Roman"/>
          <w:sz w:val="24"/>
          <w:szCs w:val="24"/>
        </w:rPr>
        <w:t xml:space="preserve"> by earlier studies. There are however </w:t>
      </w:r>
      <w:proofErr w:type="gramStart"/>
      <w:r w:rsidRPr="00B9604C">
        <w:rPr>
          <w:rFonts w:ascii="Times New Roman" w:eastAsia="Times New Roman" w:hAnsi="Times New Roman" w:cs="Times New Roman"/>
          <w:sz w:val="24"/>
          <w:szCs w:val="24"/>
        </w:rPr>
        <w:t>a number of</w:t>
      </w:r>
      <w:proofErr w:type="gramEnd"/>
      <w:r w:rsidRPr="00B9604C">
        <w:rPr>
          <w:rFonts w:ascii="Times New Roman" w:eastAsia="Times New Roman" w:hAnsi="Times New Roman" w:cs="Times New Roman"/>
          <w:sz w:val="24"/>
          <w:szCs w:val="24"/>
        </w:rPr>
        <w:t xml:space="preserve"> holes in this investigation that call for additional research</w:t>
      </w:r>
      <w:r w:rsidR="00EA3793" w:rsidRPr="00B9604C">
        <w:rPr>
          <w:rFonts w:ascii="Times New Roman" w:eastAsia="Times New Roman" w:hAnsi="Times New Roman" w:cs="Times New Roman"/>
          <w:sz w:val="24"/>
          <w:szCs w:val="24"/>
        </w:rPr>
        <w:t xml:space="preserve"> (</w:t>
      </w:r>
      <w:r w:rsidR="00EA3793" w:rsidRPr="00B9604C">
        <w:rPr>
          <w:rFonts w:ascii="Times New Roman" w:eastAsia="Times New Roman" w:hAnsi="Times New Roman" w:cs="Times New Roman"/>
          <w:color w:val="222222"/>
          <w:sz w:val="24"/>
          <w:szCs w:val="24"/>
        </w:rPr>
        <w:t xml:space="preserve">Adesanya </w:t>
      </w:r>
      <w:r w:rsidR="00EA3793" w:rsidRPr="00B9604C">
        <w:rPr>
          <w:rFonts w:ascii="Times New Roman" w:eastAsia="Times New Roman" w:hAnsi="Times New Roman" w:cs="Times New Roman"/>
          <w:i/>
          <w:color w:val="222222"/>
          <w:sz w:val="24"/>
          <w:szCs w:val="24"/>
        </w:rPr>
        <w:t>et al.</w:t>
      </w:r>
      <w:r w:rsidR="00EA3793" w:rsidRPr="00B9604C">
        <w:rPr>
          <w:rFonts w:ascii="Times New Roman" w:eastAsia="Times New Roman" w:hAnsi="Times New Roman" w:cs="Times New Roman"/>
          <w:color w:val="222222"/>
          <w:sz w:val="24"/>
          <w:szCs w:val="24"/>
        </w:rPr>
        <w:t xml:space="preserve"> 2020</w:t>
      </w:r>
      <w:r w:rsidR="00EA379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xml:space="preserve">. </w:t>
      </w:r>
      <w:proofErr w:type="gramStart"/>
      <w:r w:rsidRPr="00B9604C">
        <w:rPr>
          <w:rFonts w:ascii="Times New Roman" w:eastAsia="Times New Roman" w:hAnsi="Times New Roman" w:cs="Times New Roman"/>
          <w:sz w:val="24"/>
          <w:szCs w:val="24"/>
        </w:rPr>
        <w:t>First of all</w:t>
      </w:r>
      <w:proofErr w:type="gramEnd"/>
      <w:r w:rsidRPr="00B9604C">
        <w:rPr>
          <w:rFonts w:ascii="Times New Roman" w:eastAsia="Times New Roman" w:hAnsi="Times New Roman" w:cs="Times New Roman"/>
          <w:sz w:val="24"/>
          <w:szCs w:val="24"/>
        </w:rPr>
        <w:t xml:space="preserve">, the research </w:t>
      </w:r>
      <w:r w:rsidR="0070091F" w:rsidRPr="00B9604C">
        <w:rPr>
          <w:rFonts w:ascii="Times New Roman" w:eastAsia="Times New Roman" w:hAnsi="Times New Roman" w:cs="Times New Roman"/>
          <w:sz w:val="24"/>
          <w:szCs w:val="24"/>
        </w:rPr>
        <w:t xml:space="preserve">study </w:t>
      </w:r>
      <w:r w:rsidRPr="00B9604C">
        <w:rPr>
          <w:rFonts w:ascii="Times New Roman" w:eastAsia="Times New Roman" w:hAnsi="Times New Roman" w:cs="Times New Roman"/>
          <w:sz w:val="24"/>
          <w:szCs w:val="24"/>
        </w:rPr>
        <w:t>focuses on the connection between employee motivation &amp; performance management within Apple, however, it fails to take into account the influence of external factors like prevailing economic conditions, technological advancements, and industry competitiveness.</w:t>
      </w:r>
      <w:r w:rsidR="000272AB" w:rsidRPr="00B9604C">
        <w:rPr>
          <w:rFonts w:ascii="Times New Roman" w:eastAsia="Times New Roman" w:hAnsi="Times New Roman" w:cs="Times New Roman"/>
          <w:sz w:val="24"/>
          <w:szCs w:val="24"/>
        </w:rPr>
        <w:t xml:space="preserve"> </w:t>
      </w:r>
      <w:r w:rsidRPr="00B9604C">
        <w:rPr>
          <w:rFonts w:ascii="Times New Roman" w:eastAsia="Times New Roman" w:hAnsi="Times New Roman" w:cs="Times New Roman"/>
          <w:sz w:val="24"/>
          <w:szCs w:val="24"/>
        </w:rPr>
        <w:t>Therefore, more research is required to examine how external factors affect employee motivation &amp; performance management</w:t>
      </w:r>
      <w:r w:rsidR="00EA3793" w:rsidRPr="00B9604C">
        <w:rPr>
          <w:rFonts w:ascii="Times New Roman" w:eastAsia="Times New Roman" w:hAnsi="Times New Roman" w:cs="Times New Roman"/>
          <w:sz w:val="24"/>
          <w:szCs w:val="24"/>
        </w:rPr>
        <w:t xml:space="preserve"> (</w:t>
      </w:r>
      <w:r w:rsidR="00EA3793" w:rsidRPr="00B9604C">
        <w:rPr>
          <w:rFonts w:ascii="Times New Roman" w:hAnsi="Times New Roman" w:cs="Times New Roman"/>
          <w:sz w:val="24"/>
          <w:szCs w:val="24"/>
          <w:shd w:val="clear" w:color="auto" w:fill="FFFFFF"/>
        </w:rPr>
        <w:t xml:space="preserve">Shin </w:t>
      </w:r>
      <w:r w:rsidR="00EA3793" w:rsidRPr="00B9604C">
        <w:rPr>
          <w:rFonts w:ascii="Times New Roman" w:hAnsi="Times New Roman" w:cs="Times New Roman"/>
          <w:i/>
          <w:iCs/>
          <w:sz w:val="24"/>
          <w:szCs w:val="24"/>
          <w:shd w:val="clear" w:color="auto" w:fill="FFFFFF"/>
        </w:rPr>
        <w:t>et al.</w:t>
      </w:r>
      <w:r w:rsidR="00EA3793" w:rsidRPr="00B9604C">
        <w:rPr>
          <w:rFonts w:ascii="Times New Roman" w:hAnsi="Times New Roman" w:cs="Times New Roman"/>
          <w:sz w:val="24"/>
          <w:szCs w:val="24"/>
          <w:shd w:val="clear" w:color="auto" w:fill="FFFFFF"/>
        </w:rPr>
        <w:t xml:space="preserve"> 2019</w:t>
      </w:r>
      <w:r w:rsidR="00EA379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Second, the research</w:t>
      </w:r>
      <w:r w:rsidR="0070091F" w:rsidRPr="00B9604C">
        <w:rPr>
          <w:rFonts w:ascii="Times New Roman" w:eastAsia="Times New Roman" w:hAnsi="Times New Roman" w:cs="Times New Roman"/>
          <w:sz w:val="24"/>
          <w:szCs w:val="24"/>
        </w:rPr>
        <w:t xml:space="preserve"> study</w:t>
      </w:r>
      <w:r w:rsidRPr="00B9604C">
        <w:rPr>
          <w:rFonts w:ascii="Times New Roman" w:eastAsia="Times New Roman" w:hAnsi="Times New Roman" w:cs="Times New Roman"/>
          <w:sz w:val="24"/>
          <w:szCs w:val="24"/>
        </w:rPr>
        <w:t xml:space="preserve"> does not </w:t>
      </w:r>
      <w:proofErr w:type="gramStart"/>
      <w:r w:rsidRPr="00B9604C">
        <w:rPr>
          <w:rFonts w:ascii="Times New Roman" w:eastAsia="Times New Roman" w:hAnsi="Times New Roman" w:cs="Times New Roman"/>
          <w:sz w:val="24"/>
          <w:szCs w:val="24"/>
        </w:rPr>
        <w:t>take into account</w:t>
      </w:r>
      <w:proofErr w:type="gramEnd"/>
      <w:r w:rsidRPr="00B9604C">
        <w:rPr>
          <w:rFonts w:ascii="Times New Roman" w:eastAsia="Times New Roman" w:hAnsi="Times New Roman" w:cs="Times New Roman"/>
          <w:sz w:val="24"/>
          <w:szCs w:val="24"/>
        </w:rPr>
        <w:t xml:space="preserve"> the function of leadership in managing employee performance &amp; motivation. Although the study recognises the value of leadership but fails to examine in-depth whether leadership impacts staff motivation or else performance appraisal. </w:t>
      </w:r>
    </w:p>
    <w:p w14:paraId="66DD47A7" w14:textId="2F9C9D97" w:rsidR="00F152B8" w:rsidRPr="00B9604C" w:rsidRDefault="00F152B8" w:rsidP="000272AB">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As a result, further research is required to examine how leadership affects employee motivation &amp; performance management. Thirdly, because Apple is the sole company included in the </w:t>
      </w:r>
      <w:r w:rsidRPr="00B9604C">
        <w:rPr>
          <w:rFonts w:ascii="Times New Roman" w:eastAsia="Times New Roman" w:hAnsi="Times New Roman" w:cs="Times New Roman"/>
          <w:sz w:val="24"/>
          <w:szCs w:val="24"/>
        </w:rPr>
        <w:lastRenderedPageBreak/>
        <w:t>research as an example, its applicability to other businesses is constrained (</w:t>
      </w:r>
      <w:r w:rsidRPr="00B9604C">
        <w:rPr>
          <w:rFonts w:ascii="Times New Roman" w:eastAsia="Times New Roman" w:hAnsi="Times New Roman" w:cs="Times New Roman"/>
          <w:color w:val="222222"/>
          <w:sz w:val="24"/>
          <w:szCs w:val="24"/>
        </w:rPr>
        <w:t xml:space="preserve">Ribes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xml:space="preserve">). There is hence an appetite for additional research which examines the connection between performance management &amp; employee motivation across different organisations including industries. </w:t>
      </w:r>
      <w:proofErr w:type="gramStart"/>
      <w:r w:rsidRPr="00B9604C">
        <w:rPr>
          <w:rFonts w:ascii="Times New Roman" w:eastAsia="Times New Roman" w:hAnsi="Times New Roman" w:cs="Times New Roman"/>
          <w:sz w:val="24"/>
          <w:szCs w:val="24"/>
        </w:rPr>
        <w:t>Last but not least</w:t>
      </w:r>
      <w:proofErr w:type="gramEnd"/>
      <w:r w:rsidRPr="00B9604C">
        <w:rPr>
          <w:rFonts w:ascii="Times New Roman" w:eastAsia="Times New Roman" w:hAnsi="Times New Roman" w:cs="Times New Roman"/>
          <w:sz w:val="24"/>
          <w:szCs w:val="24"/>
        </w:rPr>
        <w:t>, the study did not take into account how the demographics of the workforce, including age, gender, as well as educational attainment, affect employee motivation plus performance management. Examining the effects of staff demographics on motivation and achievement in management will require more research</w:t>
      </w:r>
      <w:r w:rsidR="000272AB" w:rsidRPr="00B9604C">
        <w:rPr>
          <w:rFonts w:ascii="Times New Roman" w:eastAsia="Times New Roman" w:hAnsi="Times New Roman" w:cs="Times New Roman"/>
          <w:sz w:val="24"/>
          <w:szCs w:val="24"/>
        </w:rPr>
        <w:t xml:space="preserve"> (</w:t>
      </w:r>
      <w:proofErr w:type="spellStart"/>
      <w:r w:rsidR="000272AB" w:rsidRPr="00B9604C">
        <w:rPr>
          <w:rFonts w:ascii="Times New Roman" w:hAnsi="Times New Roman" w:cs="Times New Roman"/>
          <w:color w:val="222222"/>
          <w:sz w:val="24"/>
          <w:szCs w:val="24"/>
          <w:shd w:val="clear" w:color="auto" w:fill="FFFFFF"/>
        </w:rPr>
        <w:t>Buil</w:t>
      </w:r>
      <w:proofErr w:type="spellEnd"/>
      <w:r w:rsidR="000272AB" w:rsidRPr="00B9604C">
        <w:rPr>
          <w:rFonts w:ascii="Times New Roman" w:hAnsi="Times New Roman" w:cs="Times New Roman"/>
          <w:color w:val="222222"/>
          <w:sz w:val="24"/>
          <w:szCs w:val="24"/>
          <w:shd w:val="clear" w:color="auto" w:fill="FFFFFF"/>
        </w:rPr>
        <w:t xml:space="preserve"> </w:t>
      </w:r>
      <w:r w:rsidR="000272AB" w:rsidRPr="00B9604C">
        <w:rPr>
          <w:rFonts w:ascii="Times New Roman" w:hAnsi="Times New Roman" w:cs="Times New Roman"/>
          <w:i/>
          <w:iCs/>
          <w:color w:val="222222"/>
          <w:sz w:val="24"/>
          <w:szCs w:val="24"/>
          <w:shd w:val="clear" w:color="auto" w:fill="FFFFFF"/>
        </w:rPr>
        <w:t>et al.</w:t>
      </w:r>
      <w:r w:rsidR="000272AB" w:rsidRPr="00B9604C">
        <w:rPr>
          <w:rFonts w:ascii="Times New Roman" w:hAnsi="Times New Roman" w:cs="Times New Roman"/>
          <w:color w:val="222222"/>
          <w:sz w:val="24"/>
          <w:szCs w:val="24"/>
          <w:shd w:val="clear" w:color="auto" w:fill="FFFFFF"/>
        </w:rPr>
        <w:t xml:space="preserve"> 2019</w:t>
      </w:r>
      <w:r w:rsidR="000272AB"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As a result, there is a need for more research to examine the effects of "external factors", the function of direction, motivation and achievement management in various organisations, as well as the influence of employee characteristics on worker motivation &amp; performance management (</w:t>
      </w:r>
      <w:proofErr w:type="spellStart"/>
      <w:r w:rsidRPr="00B9604C">
        <w:rPr>
          <w:rFonts w:ascii="Times New Roman" w:eastAsia="Times New Roman" w:hAnsi="Times New Roman" w:cs="Times New Roman"/>
          <w:color w:val="222222"/>
          <w:sz w:val="24"/>
          <w:szCs w:val="24"/>
        </w:rPr>
        <w:t>Kartal</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w:t>
      </w:r>
    </w:p>
    <w:p w14:paraId="5212C97A" w14:textId="77777777" w:rsidR="00F152B8" w:rsidRPr="00B9604C" w:rsidRDefault="00F152B8" w:rsidP="00F152B8">
      <w:pPr>
        <w:pStyle w:val="Heading2"/>
      </w:pPr>
      <w:bookmarkStart w:id="70" w:name="_tehccqwv7sl8" w:colFirst="0" w:colLast="0"/>
      <w:bookmarkStart w:id="71" w:name="_Toc133014517"/>
      <w:bookmarkStart w:id="72" w:name="_Toc136592679"/>
      <w:bookmarkStart w:id="73" w:name="_Toc137709505"/>
      <w:bookmarkEnd w:id="70"/>
      <w:r w:rsidRPr="00B9604C">
        <w:t>2.8 Conceptual Framework</w:t>
      </w:r>
      <w:bookmarkEnd w:id="71"/>
      <w:bookmarkEnd w:id="72"/>
      <w:bookmarkEnd w:id="73"/>
    </w:p>
    <w:p w14:paraId="35C8382B" w14:textId="77777777" w:rsidR="00F152B8" w:rsidRPr="00B9604C" w:rsidRDefault="00F152B8" w:rsidP="00F152B8">
      <w:pPr>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0" distB="0" distL="0" distR="0" wp14:anchorId="6EBD40DA" wp14:editId="6D6DEA45">
            <wp:extent cx="5733415" cy="4025900"/>
            <wp:effectExtent l="0" t="0" r="635" b="0"/>
            <wp:docPr id="132110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00593" name=""/>
                    <pic:cNvPicPr/>
                  </pic:nvPicPr>
                  <pic:blipFill>
                    <a:blip r:embed="rId14"/>
                    <a:stretch>
                      <a:fillRect/>
                    </a:stretch>
                  </pic:blipFill>
                  <pic:spPr>
                    <a:xfrm>
                      <a:off x="0" y="0"/>
                      <a:ext cx="5733415" cy="4025900"/>
                    </a:xfrm>
                    <a:prstGeom prst="rect">
                      <a:avLst/>
                    </a:prstGeom>
                  </pic:spPr>
                </pic:pic>
              </a:graphicData>
            </a:graphic>
          </wp:inline>
        </w:drawing>
      </w:r>
    </w:p>
    <w:p w14:paraId="5D1FA435" w14:textId="77777777" w:rsidR="00F152B8" w:rsidRPr="00B9604C" w:rsidRDefault="00F152B8" w:rsidP="00F152B8">
      <w:pPr>
        <w:spacing w:line="360" w:lineRule="auto"/>
        <w:jc w:val="center"/>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Figure 1: Conceptual Framework</w:t>
      </w:r>
    </w:p>
    <w:p w14:paraId="21EB763F" w14:textId="77777777" w:rsidR="00F152B8" w:rsidRPr="00B9604C" w:rsidRDefault="00F152B8" w:rsidP="00F152B8">
      <w:pPr>
        <w:spacing w:line="360" w:lineRule="auto"/>
        <w:jc w:val="center"/>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(Sources: Draw.io)</w:t>
      </w:r>
    </w:p>
    <w:p w14:paraId="6124256D" w14:textId="2A1C81C2" w:rsidR="00F152B8" w:rsidRPr="00B9604C" w:rsidRDefault="00F152B8" w:rsidP="00F152B8">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Three primary elements make up the conceptual foundation for the research: performance management, employee motivation, plus their interactions. Both intrinsic plus extrinsic factors may influence a worker's degree of motivation, which is referred to as employee motivation. </w:t>
      </w:r>
      <w:r w:rsidRPr="00B9604C">
        <w:rPr>
          <w:rFonts w:ascii="Times New Roman" w:eastAsia="Times New Roman" w:hAnsi="Times New Roman" w:cs="Times New Roman"/>
          <w:sz w:val="24"/>
          <w:szCs w:val="24"/>
        </w:rPr>
        <w:lastRenderedPageBreak/>
        <w:t>The procedures and procedures utilised by organisations to evaluate, develop, and boost worker efficiency are included in the management of performance (</w:t>
      </w:r>
      <w:proofErr w:type="spellStart"/>
      <w:r w:rsidRPr="00B9604C">
        <w:rPr>
          <w:rFonts w:ascii="Times New Roman" w:eastAsia="Times New Roman" w:hAnsi="Times New Roman" w:cs="Times New Roman"/>
          <w:color w:val="222222"/>
          <w:sz w:val="24"/>
          <w:szCs w:val="24"/>
        </w:rPr>
        <w:t>Indradevi</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In order to comprehend how motivation can affect performance management as well as how performance management may impact motivation among workers, the connection between employee motivation &amp; performance management will be examined. The research project examines the connection between Apple's performance management with employee motivation using a case study methodology.</w:t>
      </w:r>
    </w:p>
    <w:p w14:paraId="32DC372B" w14:textId="76CF23D8" w:rsidR="004865D6" w:rsidRPr="00B9604C" w:rsidRDefault="004865D6" w:rsidP="00F152B8">
      <w:pPr>
        <w:spacing w:line="360" w:lineRule="auto"/>
        <w:jc w:val="both"/>
        <w:rPr>
          <w:rFonts w:ascii="Times New Roman" w:eastAsia="Times New Roman" w:hAnsi="Times New Roman" w:cs="Times New Roman"/>
          <w:b/>
          <w:bCs/>
          <w:i/>
          <w:iCs/>
          <w:sz w:val="24"/>
          <w:szCs w:val="24"/>
        </w:rPr>
      </w:pPr>
      <w:r w:rsidRPr="00B9604C">
        <w:rPr>
          <w:rFonts w:ascii="Times New Roman" w:eastAsia="Times New Roman" w:hAnsi="Times New Roman" w:cs="Times New Roman"/>
          <w:b/>
          <w:bCs/>
          <w:i/>
          <w:iCs/>
          <w:sz w:val="24"/>
          <w:szCs w:val="24"/>
        </w:rPr>
        <w:t>Conceptual Foundation</w:t>
      </w:r>
    </w:p>
    <w:p w14:paraId="59208675" w14:textId="38E87382" w:rsidR="00A76E49" w:rsidRPr="00B9604C" w:rsidRDefault="006D7891" w:rsidP="006D7891">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 xml:space="preserve">Employee satisfaction is greatly influenced by motivation, a critical element in work environments. Several studies have investigated the connection between employee performance &amp; motivation in various organisations. Forson </w:t>
      </w:r>
      <w:r w:rsidRPr="00B9604C">
        <w:rPr>
          <w:rFonts w:ascii="Times New Roman" w:hAnsi="Times New Roman" w:cs="Times New Roman"/>
          <w:i/>
          <w:iCs/>
          <w:sz w:val="24"/>
          <w:szCs w:val="24"/>
        </w:rPr>
        <w:t>et al.</w:t>
      </w:r>
      <w:r w:rsidRPr="00B9604C">
        <w:rPr>
          <w:rFonts w:ascii="Times New Roman" w:hAnsi="Times New Roman" w:cs="Times New Roman"/>
          <w:sz w:val="24"/>
          <w:szCs w:val="24"/>
        </w:rPr>
        <w:t xml:space="preserve"> (2021), </w:t>
      </w:r>
      <w:r w:rsidRPr="00B9604C">
        <w:rPr>
          <w:rFonts w:ascii="Times New Roman" w:hAnsi="Times New Roman" w:cs="Times New Roman"/>
          <w:b/>
          <w:bCs/>
          <w:i/>
          <w:iCs/>
          <w:sz w:val="24"/>
          <w:szCs w:val="24"/>
        </w:rPr>
        <w:t>self-determination theory (SDT)</w:t>
      </w:r>
      <w:r w:rsidRPr="00B9604C">
        <w:rPr>
          <w:rFonts w:ascii="Times New Roman" w:hAnsi="Times New Roman" w:cs="Times New Roman"/>
          <w:sz w:val="24"/>
          <w:szCs w:val="24"/>
        </w:rPr>
        <w:t>, provides a framework for comprehending motivation including its effect on performance. SDT makes a distinction among controlled motivation, that is influenced by outside factors, with autonomous motivation, that comes from individual choice</w:t>
      </w:r>
      <w:r w:rsidR="004865D6" w:rsidRPr="00B9604C">
        <w:rPr>
          <w:rFonts w:ascii="Times New Roman" w:hAnsi="Times New Roman" w:cs="Times New Roman"/>
          <w:sz w:val="24"/>
          <w:szCs w:val="24"/>
        </w:rPr>
        <w:t xml:space="preserve">. </w:t>
      </w:r>
      <w:r w:rsidRPr="00B9604C">
        <w:rPr>
          <w:rFonts w:ascii="Times New Roman" w:hAnsi="Times New Roman" w:cs="Times New Roman"/>
          <w:sz w:val="24"/>
          <w:szCs w:val="24"/>
        </w:rPr>
        <w:t xml:space="preserve">According to research, motivation has an important factor in performance. Concerns concerning the effect of salary structures on employee performance have made motivation in apple employee profession a hot topic (Forson </w:t>
      </w:r>
      <w:r w:rsidRPr="00B9604C">
        <w:rPr>
          <w:rFonts w:ascii="Times New Roman" w:hAnsi="Times New Roman" w:cs="Times New Roman"/>
          <w:i/>
          <w:iCs/>
          <w:sz w:val="24"/>
          <w:szCs w:val="24"/>
        </w:rPr>
        <w:t xml:space="preserve">et al. </w:t>
      </w:r>
      <w:r w:rsidRPr="00B9604C">
        <w:rPr>
          <w:rFonts w:ascii="Times New Roman" w:hAnsi="Times New Roman" w:cs="Times New Roman"/>
          <w:sz w:val="24"/>
          <w:szCs w:val="24"/>
        </w:rPr>
        <w:t>2021). Given the significance of motivation in raising employee standards, the goal of the research is to investigate the relationship between performance as well as motivation components among Ghanaian basic school instructors. The study comprises an examination of the motivational literature, the creation of a conceptual framework using SDT, with an analysis of the findings and their policy implications</w:t>
      </w:r>
      <w:r w:rsidR="004865D6" w:rsidRPr="00B9604C">
        <w:rPr>
          <w:rFonts w:ascii="Times New Roman" w:hAnsi="Times New Roman" w:cs="Times New Roman"/>
          <w:sz w:val="24"/>
          <w:szCs w:val="24"/>
        </w:rPr>
        <w:t>.</w:t>
      </w:r>
    </w:p>
    <w:p w14:paraId="42BCBEEF" w14:textId="77777777" w:rsidR="00F152B8" w:rsidRPr="00B9604C" w:rsidRDefault="00F152B8" w:rsidP="00F152B8">
      <w:pPr>
        <w:pStyle w:val="Heading2"/>
      </w:pPr>
      <w:bookmarkStart w:id="74" w:name="_Toc133014518"/>
      <w:bookmarkStart w:id="75" w:name="_Toc136592680"/>
      <w:bookmarkStart w:id="76" w:name="_Toc137709506"/>
      <w:r w:rsidRPr="00B9604C">
        <w:t>2.9 Research question</w:t>
      </w:r>
      <w:bookmarkEnd w:id="74"/>
      <w:bookmarkEnd w:id="75"/>
      <w:bookmarkEnd w:id="76"/>
    </w:p>
    <w:p w14:paraId="5DF5A5B9" w14:textId="77777777" w:rsidR="00F152B8" w:rsidRPr="00B9604C" w:rsidRDefault="00F152B8" w:rsidP="00F152B8">
      <w:pPr>
        <w:pStyle w:val="ListParagraph"/>
        <w:numPr>
          <w:ilvl w:val="0"/>
          <w:numId w:val="3"/>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What are the key motivators that drive employee performance within Apple Inc.?</w:t>
      </w:r>
    </w:p>
    <w:p w14:paraId="33E38E50" w14:textId="77777777" w:rsidR="00F152B8" w:rsidRPr="00B9604C" w:rsidRDefault="00F152B8" w:rsidP="00F152B8">
      <w:pPr>
        <w:pStyle w:val="ListParagraph"/>
        <w:numPr>
          <w:ilvl w:val="0"/>
          <w:numId w:val="3"/>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To what extent does the implementation of performance management systems at Apple influence employee motivation levels?</w:t>
      </w:r>
    </w:p>
    <w:p w14:paraId="3BD76050" w14:textId="77777777" w:rsidR="00F152B8" w:rsidRPr="00B9604C" w:rsidRDefault="00F152B8" w:rsidP="00F152B8">
      <w:pPr>
        <w:pStyle w:val="ListParagraph"/>
        <w:numPr>
          <w:ilvl w:val="0"/>
          <w:numId w:val="3"/>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How do Apple's management practices align with established motivational theories in the context of employee performance management?</w:t>
      </w:r>
    </w:p>
    <w:p w14:paraId="5096C151" w14:textId="77777777" w:rsidR="00F152B8" w:rsidRPr="00B9604C" w:rsidRDefault="00F152B8" w:rsidP="00F152B8">
      <w:pPr>
        <w:pStyle w:val="ListParagraph"/>
        <w:numPr>
          <w:ilvl w:val="0"/>
          <w:numId w:val="3"/>
        </w:num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What measures can Apple take to improve employee motivation and performance management practices in the future?</w:t>
      </w:r>
    </w:p>
    <w:p w14:paraId="42831B9D" w14:textId="77777777" w:rsidR="00F152B8" w:rsidRPr="00B9604C" w:rsidRDefault="00F152B8" w:rsidP="00F152B8">
      <w:pPr>
        <w:pStyle w:val="Heading2"/>
      </w:pPr>
      <w:bookmarkStart w:id="77" w:name="_Toc133014519"/>
      <w:bookmarkStart w:id="78" w:name="_Toc136592681"/>
      <w:bookmarkStart w:id="79" w:name="_Toc137709507"/>
      <w:r w:rsidRPr="00B9604C">
        <w:lastRenderedPageBreak/>
        <w:t>2.10 Methodology</w:t>
      </w:r>
      <w:bookmarkEnd w:id="77"/>
      <w:bookmarkEnd w:id="78"/>
      <w:bookmarkEnd w:id="79"/>
    </w:p>
    <w:p w14:paraId="3AC7320C" w14:textId="10D06105" w:rsidR="00F152B8" w:rsidRPr="00B9604C" w:rsidRDefault="00F152B8" w:rsidP="00F152B8">
      <w:pPr>
        <w:spacing w:line="360" w:lineRule="auto"/>
        <w:jc w:val="both"/>
        <w:rPr>
          <w:rFonts w:ascii="Times New Roman" w:eastAsia="Times New Roman" w:hAnsi="Times New Roman" w:cs="Times New Roman"/>
          <w:sz w:val="24"/>
          <w:szCs w:val="24"/>
        </w:rPr>
      </w:pPr>
      <w:r w:rsidRPr="00B9604C">
        <w:rPr>
          <w:rFonts w:ascii="Times New Roman" w:hAnsi="Times New Roman" w:cs="Times New Roman"/>
          <w:sz w:val="24"/>
          <w:szCs w:val="24"/>
        </w:rPr>
        <w:t xml:space="preserve">In this context, the learner has been selected </w:t>
      </w:r>
      <w:proofErr w:type="spellStart"/>
      <w:r w:rsidRPr="00B9604C">
        <w:rPr>
          <w:rFonts w:ascii="Times New Roman" w:hAnsi="Times New Roman" w:cs="Times New Roman"/>
          <w:sz w:val="24"/>
          <w:szCs w:val="24"/>
        </w:rPr>
        <w:t>interpritism</w:t>
      </w:r>
      <w:proofErr w:type="spellEnd"/>
      <w:r w:rsidRPr="00B9604C">
        <w:rPr>
          <w:rFonts w:ascii="Times New Roman" w:hAnsi="Times New Roman" w:cs="Times New Roman"/>
          <w:sz w:val="24"/>
          <w:szCs w:val="24"/>
        </w:rPr>
        <w:t xml:space="preserve"> research philosophy and inductive research approach. This </w:t>
      </w:r>
      <w:proofErr w:type="spellStart"/>
      <w:r w:rsidRPr="00B9604C">
        <w:rPr>
          <w:rFonts w:ascii="Times New Roman" w:hAnsi="Times New Roman" w:cs="Times New Roman"/>
          <w:sz w:val="24"/>
          <w:szCs w:val="24"/>
        </w:rPr>
        <w:t>interpritism</w:t>
      </w:r>
      <w:proofErr w:type="spellEnd"/>
      <w:r w:rsidRPr="00B9604C">
        <w:rPr>
          <w:rFonts w:ascii="Times New Roman" w:hAnsi="Times New Roman" w:cs="Times New Roman"/>
          <w:sz w:val="24"/>
          <w:szCs w:val="24"/>
        </w:rPr>
        <w:t xml:space="preserve"> research philosophy help to understand that </w:t>
      </w:r>
      <w:r w:rsidRPr="00B9604C">
        <w:rPr>
          <w:rFonts w:ascii="Times New Roman" w:eastAsia="Times New Roman" w:hAnsi="Times New Roman" w:cs="Times New Roman"/>
          <w:sz w:val="24"/>
          <w:szCs w:val="24"/>
        </w:rPr>
        <w:t xml:space="preserve">key motivators that drive employee performance within Apple Inc and inductive research approach help to understand that does the implementation of performance management systems at Apple influence employee motivation levels. It can also understand that the learner </w:t>
      </w:r>
      <w:proofErr w:type="gramStart"/>
      <w:r w:rsidR="000272AB" w:rsidRPr="00B9604C">
        <w:rPr>
          <w:rFonts w:ascii="Times New Roman" w:eastAsia="Times New Roman" w:hAnsi="Times New Roman" w:cs="Times New Roman"/>
          <w:sz w:val="24"/>
          <w:szCs w:val="24"/>
        </w:rPr>
        <w:t>has</w:t>
      </w:r>
      <w:r w:rsidRPr="00B9604C">
        <w:rPr>
          <w:rFonts w:ascii="Times New Roman" w:eastAsia="Times New Roman" w:hAnsi="Times New Roman" w:cs="Times New Roman"/>
          <w:sz w:val="24"/>
          <w:szCs w:val="24"/>
        </w:rPr>
        <w:t xml:space="preserve"> to</w:t>
      </w:r>
      <w:proofErr w:type="gramEnd"/>
      <w:r w:rsidRPr="00B9604C">
        <w:rPr>
          <w:rFonts w:ascii="Times New Roman" w:eastAsia="Times New Roman" w:hAnsi="Times New Roman" w:cs="Times New Roman"/>
          <w:sz w:val="24"/>
          <w:szCs w:val="24"/>
        </w:rPr>
        <w:t xml:space="preserve"> </w:t>
      </w:r>
      <w:r w:rsidR="000272AB" w:rsidRPr="00B9604C">
        <w:rPr>
          <w:rFonts w:ascii="Times New Roman" w:eastAsia="Times New Roman" w:hAnsi="Times New Roman" w:cs="Times New Roman"/>
          <w:sz w:val="24"/>
          <w:szCs w:val="24"/>
        </w:rPr>
        <w:t>choose</w:t>
      </w:r>
      <w:r w:rsidRPr="00B9604C">
        <w:rPr>
          <w:rFonts w:ascii="Times New Roman" w:eastAsia="Times New Roman" w:hAnsi="Times New Roman" w:cs="Times New Roman"/>
          <w:sz w:val="24"/>
          <w:szCs w:val="24"/>
        </w:rPr>
        <w:t xml:space="preserve"> qualitative research method for this research. This qualitative research method </w:t>
      </w:r>
      <w:r w:rsidR="000272AB" w:rsidRPr="00B9604C">
        <w:rPr>
          <w:rFonts w:ascii="Times New Roman" w:eastAsia="Times New Roman" w:hAnsi="Times New Roman" w:cs="Times New Roman"/>
          <w:sz w:val="24"/>
          <w:szCs w:val="24"/>
        </w:rPr>
        <w:t>helps</w:t>
      </w:r>
      <w:r w:rsidRPr="00B9604C">
        <w:rPr>
          <w:rFonts w:ascii="Times New Roman" w:eastAsia="Times New Roman" w:hAnsi="Times New Roman" w:cs="Times New Roman"/>
          <w:sz w:val="24"/>
          <w:szCs w:val="24"/>
        </w:rPr>
        <w:t xml:space="preserve"> to gain appropriate literature insight for this research.</w:t>
      </w:r>
    </w:p>
    <w:p w14:paraId="574EF274" w14:textId="322E2AB3" w:rsidR="000B6A23" w:rsidRPr="00B9604C" w:rsidRDefault="00082455" w:rsidP="00F152B8">
      <w:pPr>
        <w:spacing w:line="360" w:lineRule="auto"/>
        <w:jc w:val="both"/>
        <w:rPr>
          <w:rFonts w:ascii="Times New Roman" w:hAnsi="Times New Roman" w:cs="Times New Roman"/>
          <w:b/>
          <w:bCs/>
          <w:i/>
          <w:iCs/>
          <w:sz w:val="24"/>
          <w:szCs w:val="24"/>
        </w:rPr>
      </w:pPr>
      <w:r w:rsidRPr="00B9604C">
        <w:rPr>
          <w:rFonts w:ascii="Times New Roman" w:hAnsi="Times New Roman" w:cs="Times New Roman"/>
          <w:b/>
          <w:bCs/>
          <w:i/>
          <w:iCs/>
          <w:sz w:val="24"/>
          <w:szCs w:val="24"/>
        </w:rPr>
        <w:t>literature review Table</w:t>
      </w:r>
    </w:p>
    <w:tbl>
      <w:tblPr>
        <w:tblStyle w:val="TableGrid"/>
        <w:tblW w:w="9625" w:type="dxa"/>
        <w:tblLook w:val="04A0" w:firstRow="1" w:lastRow="0" w:firstColumn="1" w:lastColumn="0" w:noHBand="0" w:noVBand="1"/>
      </w:tblPr>
      <w:tblGrid>
        <w:gridCol w:w="2013"/>
        <w:gridCol w:w="4467"/>
        <w:gridCol w:w="1536"/>
        <w:gridCol w:w="1609"/>
      </w:tblGrid>
      <w:tr w:rsidR="00D06E2F" w:rsidRPr="00B9604C" w14:paraId="7DF89DE4" w14:textId="77777777" w:rsidTr="00D06E2F">
        <w:tc>
          <w:tcPr>
            <w:tcW w:w="2028" w:type="dxa"/>
          </w:tcPr>
          <w:p w14:paraId="166E1488" w14:textId="1A31973A" w:rsidR="00D06E2F" w:rsidRPr="00B9604C" w:rsidRDefault="00D06E2F" w:rsidP="00082455">
            <w:pPr>
              <w:spacing w:line="360" w:lineRule="auto"/>
              <w:jc w:val="both"/>
              <w:rPr>
                <w:rFonts w:ascii="Times New Roman" w:hAnsi="Times New Roman" w:cs="Times New Roman"/>
                <w:b/>
                <w:bCs/>
                <w:sz w:val="24"/>
                <w:szCs w:val="24"/>
              </w:rPr>
            </w:pPr>
            <w:r w:rsidRPr="00B9604C">
              <w:rPr>
                <w:rFonts w:ascii="Times New Roman" w:hAnsi="Times New Roman" w:cs="Times New Roman"/>
                <w:b/>
                <w:bCs/>
                <w:sz w:val="24"/>
                <w:szCs w:val="24"/>
              </w:rPr>
              <w:t>Theme</w:t>
            </w:r>
          </w:p>
        </w:tc>
        <w:tc>
          <w:tcPr>
            <w:tcW w:w="4537" w:type="dxa"/>
          </w:tcPr>
          <w:p w14:paraId="2CB00406" w14:textId="42B9EAA0" w:rsidR="00D06E2F" w:rsidRPr="00B9604C" w:rsidRDefault="00D06E2F" w:rsidP="00082455">
            <w:pPr>
              <w:spacing w:line="360" w:lineRule="auto"/>
              <w:jc w:val="both"/>
              <w:rPr>
                <w:rFonts w:ascii="Times New Roman" w:hAnsi="Times New Roman" w:cs="Times New Roman"/>
                <w:b/>
                <w:bCs/>
                <w:sz w:val="24"/>
                <w:szCs w:val="24"/>
              </w:rPr>
            </w:pPr>
            <w:r w:rsidRPr="00B9604C">
              <w:rPr>
                <w:rFonts w:ascii="Times New Roman" w:hAnsi="Times New Roman" w:cs="Times New Roman"/>
                <w:b/>
                <w:bCs/>
                <w:sz w:val="24"/>
                <w:szCs w:val="24"/>
              </w:rPr>
              <w:t>Selection Process</w:t>
            </w:r>
          </w:p>
        </w:tc>
        <w:tc>
          <w:tcPr>
            <w:tcW w:w="1440" w:type="dxa"/>
          </w:tcPr>
          <w:p w14:paraId="02E3D2D1" w14:textId="09FF2733" w:rsidR="00D06E2F" w:rsidRPr="00B9604C" w:rsidRDefault="00D06E2F" w:rsidP="00082455">
            <w:pPr>
              <w:spacing w:line="360" w:lineRule="auto"/>
              <w:jc w:val="both"/>
              <w:rPr>
                <w:rFonts w:ascii="Times New Roman" w:hAnsi="Times New Roman" w:cs="Times New Roman"/>
                <w:b/>
                <w:bCs/>
                <w:sz w:val="24"/>
                <w:szCs w:val="24"/>
              </w:rPr>
            </w:pPr>
            <w:r w:rsidRPr="00B9604C">
              <w:rPr>
                <w:rFonts w:ascii="Times New Roman" w:hAnsi="Times New Roman" w:cs="Times New Roman"/>
                <w:b/>
                <w:bCs/>
                <w:sz w:val="24"/>
                <w:szCs w:val="24"/>
              </w:rPr>
              <w:t>Author</w:t>
            </w:r>
          </w:p>
        </w:tc>
        <w:tc>
          <w:tcPr>
            <w:tcW w:w="1620" w:type="dxa"/>
          </w:tcPr>
          <w:p w14:paraId="77972F25" w14:textId="1AE98BCC" w:rsidR="00D06E2F" w:rsidRPr="00B9604C" w:rsidRDefault="00D06E2F" w:rsidP="00082455">
            <w:pPr>
              <w:spacing w:line="360" w:lineRule="auto"/>
              <w:jc w:val="both"/>
              <w:rPr>
                <w:rFonts w:ascii="Times New Roman" w:hAnsi="Times New Roman" w:cs="Times New Roman"/>
                <w:b/>
                <w:bCs/>
                <w:sz w:val="24"/>
                <w:szCs w:val="24"/>
              </w:rPr>
            </w:pPr>
            <w:r w:rsidRPr="00B9604C">
              <w:rPr>
                <w:rFonts w:ascii="Times New Roman" w:hAnsi="Times New Roman" w:cs="Times New Roman"/>
                <w:b/>
                <w:bCs/>
                <w:sz w:val="24"/>
                <w:szCs w:val="24"/>
              </w:rPr>
              <w:t>Data collection Method</w:t>
            </w:r>
          </w:p>
        </w:tc>
      </w:tr>
      <w:tr w:rsidR="00D06E2F" w:rsidRPr="00B9604C" w14:paraId="001C8A45" w14:textId="77777777" w:rsidTr="00D06E2F">
        <w:tc>
          <w:tcPr>
            <w:tcW w:w="2028" w:type="dxa"/>
          </w:tcPr>
          <w:p w14:paraId="45CE32FB" w14:textId="329DE114"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Intrinsic motivation</w:t>
            </w:r>
          </w:p>
        </w:tc>
        <w:tc>
          <w:tcPr>
            <w:tcW w:w="4537" w:type="dxa"/>
          </w:tcPr>
          <w:p w14:paraId="5346648E" w14:textId="5E58ECA9"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Finding individuals who exhibit self-driven passion with intrinsic happiness in their job is a key step in "Apple Inc.'s intrinsic motivation selection process".</w:t>
            </w:r>
          </w:p>
        </w:tc>
        <w:tc>
          <w:tcPr>
            <w:tcW w:w="1440" w:type="dxa"/>
          </w:tcPr>
          <w:p w14:paraId="358D2781" w14:textId="77777777" w:rsidR="000F6807"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(Forson</w:t>
            </w:r>
          </w:p>
          <w:p w14:paraId="277CF733" w14:textId="61402C32"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i/>
                <w:iCs/>
                <w:sz w:val="24"/>
                <w:szCs w:val="24"/>
              </w:rPr>
              <w:t>et al.</w:t>
            </w:r>
            <w:r w:rsidRPr="00B9604C">
              <w:rPr>
                <w:rFonts w:ascii="Times New Roman" w:hAnsi="Times New Roman" w:cs="Times New Roman"/>
                <w:sz w:val="24"/>
                <w:szCs w:val="24"/>
              </w:rPr>
              <w:t xml:space="preserve"> 2021), (</w:t>
            </w:r>
            <w:proofErr w:type="spellStart"/>
            <w:r w:rsidRPr="00B9604C">
              <w:rPr>
                <w:rFonts w:ascii="Times New Roman" w:hAnsi="Times New Roman" w:cs="Times New Roman"/>
                <w:sz w:val="24"/>
                <w:szCs w:val="24"/>
              </w:rPr>
              <w:t>Guzeller</w:t>
            </w:r>
            <w:proofErr w:type="spellEnd"/>
            <w:r w:rsidRPr="00B9604C">
              <w:rPr>
                <w:rFonts w:ascii="Times New Roman" w:hAnsi="Times New Roman" w:cs="Times New Roman"/>
                <w:sz w:val="24"/>
                <w:szCs w:val="24"/>
              </w:rPr>
              <w:t xml:space="preserve"> and </w:t>
            </w:r>
            <w:proofErr w:type="spellStart"/>
            <w:r w:rsidRPr="00B9604C">
              <w:rPr>
                <w:rFonts w:ascii="Times New Roman" w:hAnsi="Times New Roman" w:cs="Times New Roman"/>
                <w:sz w:val="24"/>
                <w:szCs w:val="24"/>
              </w:rPr>
              <w:t>Celiker</w:t>
            </w:r>
            <w:proofErr w:type="spellEnd"/>
            <w:r w:rsidRPr="00B9604C">
              <w:rPr>
                <w:rFonts w:ascii="Times New Roman" w:hAnsi="Times New Roman" w:cs="Times New Roman"/>
                <w:sz w:val="24"/>
                <w:szCs w:val="24"/>
              </w:rPr>
              <w:t>, 2020).</w:t>
            </w:r>
          </w:p>
        </w:tc>
        <w:tc>
          <w:tcPr>
            <w:tcW w:w="1620" w:type="dxa"/>
          </w:tcPr>
          <w:p w14:paraId="4E8C86CF" w14:textId="23D98E3B"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Journals</w:t>
            </w:r>
          </w:p>
        </w:tc>
      </w:tr>
      <w:tr w:rsidR="00D06E2F" w:rsidRPr="00B9604C" w14:paraId="14347E9B" w14:textId="77777777" w:rsidTr="00D06E2F">
        <w:tc>
          <w:tcPr>
            <w:tcW w:w="2028" w:type="dxa"/>
          </w:tcPr>
          <w:p w14:paraId="61F12F17" w14:textId="6DD088FD"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Extrinsic motivation</w:t>
            </w:r>
          </w:p>
        </w:tc>
        <w:tc>
          <w:tcPr>
            <w:tcW w:w="4537" w:type="dxa"/>
          </w:tcPr>
          <w:p w14:paraId="622243AD" w14:textId="22B9D19C"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Finding candidates for Apple Inc. includes figuring out who are driven by rewards &amp; recognition from outside sources.</w:t>
            </w:r>
          </w:p>
        </w:tc>
        <w:tc>
          <w:tcPr>
            <w:tcW w:w="1440" w:type="dxa"/>
          </w:tcPr>
          <w:p w14:paraId="03F113EB" w14:textId="026FC20B"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(Christian et al. 2022), (</w:t>
            </w:r>
            <w:proofErr w:type="spellStart"/>
            <w:r w:rsidRPr="00B9604C">
              <w:rPr>
                <w:rFonts w:ascii="Times New Roman" w:hAnsi="Times New Roman" w:cs="Times New Roman"/>
                <w:sz w:val="24"/>
                <w:szCs w:val="24"/>
              </w:rPr>
              <w:t>Bivona</w:t>
            </w:r>
            <w:proofErr w:type="spellEnd"/>
            <w:r w:rsidRPr="00B9604C">
              <w:rPr>
                <w:rFonts w:ascii="Times New Roman" w:hAnsi="Times New Roman" w:cs="Times New Roman"/>
                <w:sz w:val="24"/>
                <w:szCs w:val="24"/>
              </w:rPr>
              <w:t xml:space="preserve"> and </w:t>
            </w:r>
            <w:proofErr w:type="spellStart"/>
            <w:r w:rsidRPr="00B9604C">
              <w:rPr>
                <w:rFonts w:ascii="Times New Roman" w:hAnsi="Times New Roman" w:cs="Times New Roman"/>
                <w:sz w:val="24"/>
                <w:szCs w:val="24"/>
              </w:rPr>
              <w:t>Cosenz</w:t>
            </w:r>
            <w:proofErr w:type="spellEnd"/>
            <w:r w:rsidRPr="00B9604C">
              <w:rPr>
                <w:rFonts w:ascii="Times New Roman" w:hAnsi="Times New Roman" w:cs="Times New Roman"/>
                <w:sz w:val="24"/>
                <w:szCs w:val="24"/>
              </w:rPr>
              <w:t>, 2021).</w:t>
            </w:r>
          </w:p>
        </w:tc>
        <w:tc>
          <w:tcPr>
            <w:tcW w:w="1620" w:type="dxa"/>
          </w:tcPr>
          <w:p w14:paraId="578B4074" w14:textId="1E8A192F"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Journals</w:t>
            </w:r>
          </w:p>
        </w:tc>
      </w:tr>
      <w:tr w:rsidR="00D06E2F" w:rsidRPr="00B9604C" w14:paraId="029715FA" w14:textId="77777777" w:rsidTr="00D06E2F">
        <w:tc>
          <w:tcPr>
            <w:tcW w:w="2028" w:type="dxa"/>
          </w:tcPr>
          <w:p w14:paraId="3CE9B954" w14:textId="7424521C"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Employee performance</w:t>
            </w:r>
          </w:p>
        </w:tc>
        <w:tc>
          <w:tcPr>
            <w:tcW w:w="4537" w:type="dxa"/>
          </w:tcPr>
          <w:p w14:paraId="235FB69A" w14:textId="7078DA55"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Establishing measurements, objectives, and standards to evaluate performance levels is part of Apple Inc.</w:t>
            </w:r>
          </w:p>
        </w:tc>
        <w:tc>
          <w:tcPr>
            <w:tcW w:w="1440" w:type="dxa"/>
          </w:tcPr>
          <w:p w14:paraId="5730626E" w14:textId="22BA0708"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(Moro et al. 2021), (</w:t>
            </w:r>
            <w:proofErr w:type="spellStart"/>
            <w:r w:rsidRPr="00B9604C">
              <w:rPr>
                <w:rFonts w:ascii="Times New Roman" w:hAnsi="Times New Roman" w:cs="Times New Roman"/>
                <w:sz w:val="24"/>
                <w:szCs w:val="24"/>
              </w:rPr>
              <w:t>Stalmachova</w:t>
            </w:r>
            <w:proofErr w:type="spellEnd"/>
            <w:r w:rsidRPr="00B9604C">
              <w:rPr>
                <w:rFonts w:ascii="Times New Roman" w:hAnsi="Times New Roman" w:cs="Times New Roman"/>
                <w:sz w:val="24"/>
                <w:szCs w:val="24"/>
              </w:rPr>
              <w:t xml:space="preserve"> et al. 2022), (</w:t>
            </w:r>
            <w:proofErr w:type="spellStart"/>
            <w:r w:rsidRPr="00B9604C">
              <w:rPr>
                <w:rFonts w:ascii="Times New Roman" w:hAnsi="Times New Roman" w:cs="Times New Roman"/>
                <w:sz w:val="24"/>
                <w:szCs w:val="24"/>
              </w:rPr>
              <w:t>Banuari</w:t>
            </w:r>
            <w:proofErr w:type="spellEnd"/>
            <w:r w:rsidRPr="00B9604C">
              <w:rPr>
                <w:rFonts w:ascii="Times New Roman" w:hAnsi="Times New Roman" w:cs="Times New Roman"/>
                <w:sz w:val="24"/>
                <w:szCs w:val="24"/>
              </w:rPr>
              <w:t xml:space="preserve"> et al. 2021).</w:t>
            </w:r>
          </w:p>
        </w:tc>
        <w:tc>
          <w:tcPr>
            <w:tcW w:w="1620" w:type="dxa"/>
          </w:tcPr>
          <w:p w14:paraId="29ECF59B" w14:textId="1285DAF1"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Journals</w:t>
            </w:r>
          </w:p>
        </w:tc>
      </w:tr>
      <w:tr w:rsidR="00D06E2F" w:rsidRPr="00B9604C" w14:paraId="6123E47D" w14:textId="77777777" w:rsidTr="00D06E2F">
        <w:tc>
          <w:tcPr>
            <w:tcW w:w="2028" w:type="dxa"/>
          </w:tcPr>
          <w:p w14:paraId="38BB8050" w14:textId="306EF449" w:rsidR="00D06E2F" w:rsidRPr="00B9604C" w:rsidRDefault="00D06E2F"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Employee Motivation &amp; performance management</w:t>
            </w:r>
          </w:p>
        </w:tc>
        <w:tc>
          <w:tcPr>
            <w:tcW w:w="4537" w:type="dxa"/>
          </w:tcPr>
          <w:p w14:paraId="1B99AEA1" w14:textId="38330355"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Identifying key phrases and ideas, including those related to "performance metrics, goal-setting, intrinsic motivation, and extrinsic" drive, is a step in the Apple Inc. process.</w:t>
            </w:r>
          </w:p>
        </w:tc>
        <w:tc>
          <w:tcPr>
            <w:tcW w:w="1440" w:type="dxa"/>
          </w:tcPr>
          <w:p w14:paraId="1AE23BFC" w14:textId="4D0FECBB"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w:t>
            </w:r>
            <w:proofErr w:type="spellStart"/>
            <w:r w:rsidRPr="00B9604C">
              <w:rPr>
                <w:rFonts w:ascii="Times New Roman" w:hAnsi="Times New Roman" w:cs="Times New Roman"/>
                <w:sz w:val="24"/>
                <w:szCs w:val="24"/>
              </w:rPr>
              <w:t>Khaltar</w:t>
            </w:r>
            <w:proofErr w:type="spellEnd"/>
            <w:r w:rsidRPr="00B9604C">
              <w:rPr>
                <w:rFonts w:ascii="Times New Roman" w:hAnsi="Times New Roman" w:cs="Times New Roman"/>
                <w:sz w:val="24"/>
                <w:szCs w:val="24"/>
              </w:rPr>
              <w:t xml:space="preserve"> and Moon, 2020), (Singh and Misra, 2022), </w:t>
            </w:r>
            <w:r w:rsidRPr="00B9604C">
              <w:rPr>
                <w:rFonts w:ascii="Times New Roman" w:hAnsi="Times New Roman" w:cs="Times New Roman"/>
                <w:sz w:val="24"/>
                <w:szCs w:val="24"/>
              </w:rPr>
              <w:lastRenderedPageBreak/>
              <w:t xml:space="preserve">(Gigliotti, 2021), </w:t>
            </w:r>
          </w:p>
        </w:tc>
        <w:tc>
          <w:tcPr>
            <w:tcW w:w="1620" w:type="dxa"/>
          </w:tcPr>
          <w:p w14:paraId="71CD041E" w14:textId="33CB5A80" w:rsidR="00D06E2F" w:rsidRPr="00B9604C" w:rsidRDefault="000F6807" w:rsidP="000F6807">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lastRenderedPageBreak/>
              <w:t>Journals</w:t>
            </w:r>
          </w:p>
        </w:tc>
      </w:tr>
    </w:tbl>
    <w:p w14:paraId="2D328E64" w14:textId="42C9CB80" w:rsidR="00082455" w:rsidRPr="007B50DA" w:rsidRDefault="007B50DA" w:rsidP="007B50DA">
      <w:pPr>
        <w:spacing w:line="360" w:lineRule="auto"/>
        <w:jc w:val="center"/>
        <w:rPr>
          <w:rFonts w:ascii="Times New Roman" w:hAnsi="Times New Roman" w:cs="Times New Roman"/>
          <w:b/>
          <w:bCs/>
          <w:sz w:val="24"/>
          <w:szCs w:val="24"/>
        </w:rPr>
      </w:pPr>
      <w:r w:rsidRPr="007B50DA">
        <w:rPr>
          <w:rFonts w:ascii="Times New Roman" w:hAnsi="Times New Roman" w:cs="Times New Roman"/>
          <w:b/>
          <w:bCs/>
          <w:sz w:val="24"/>
          <w:szCs w:val="24"/>
        </w:rPr>
        <w:t>Table 1: Literature review table</w:t>
      </w:r>
    </w:p>
    <w:p w14:paraId="38E8BC15" w14:textId="053B4639" w:rsidR="007B50DA" w:rsidRPr="00B9604C" w:rsidRDefault="007B50DA" w:rsidP="007B50DA">
      <w:pPr>
        <w:spacing w:line="360" w:lineRule="auto"/>
        <w:jc w:val="center"/>
        <w:rPr>
          <w:rFonts w:ascii="Times New Roman" w:hAnsi="Times New Roman" w:cs="Times New Roman"/>
          <w:sz w:val="24"/>
          <w:szCs w:val="24"/>
        </w:rPr>
      </w:pPr>
      <w:r>
        <w:rPr>
          <w:rFonts w:ascii="Times New Roman" w:hAnsi="Times New Roman" w:cs="Times New Roman"/>
          <w:sz w:val="24"/>
          <w:szCs w:val="24"/>
        </w:rPr>
        <w:t>(Sources: Self-made)</w:t>
      </w:r>
    </w:p>
    <w:p w14:paraId="06D7D24D" w14:textId="77777777" w:rsidR="00F152B8" w:rsidRPr="00B9604C" w:rsidRDefault="00F152B8" w:rsidP="00F152B8">
      <w:pPr>
        <w:pStyle w:val="Heading2"/>
      </w:pPr>
      <w:bookmarkStart w:id="80" w:name="_f28zo6rr9t97" w:colFirst="0" w:colLast="0"/>
      <w:bookmarkStart w:id="81" w:name="_Toc133014520"/>
      <w:bookmarkStart w:id="82" w:name="_Toc136592682"/>
      <w:bookmarkStart w:id="83" w:name="_Toc137709508"/>
      <w:bookmarkEnd w:id="80"/>
      <w:r w:rsidRPr="00B9604C">
        <w:t>2.11 Conclusion</w:t>
      </w:r>
      <w:bookmarkEnd w:id="81"/>
      <w:bookmarkEnd w:id="82"/>
      <w:bookmarkEnd w:id="83"/>
    </w:p>
    <w:p w14:paraId="76BD4CB1" w14:textId="20AB8295" w:rsidR="00184669" w:rsidRPr="00B9604C" w:rsidRDefault="00F152B8" w:rsidP="00F152B8">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In summary, the research on the connections between Apple's performance management &amp; employee motivation showed that both intrinsic &amp; extrinsic motivation is important for enhancing employee performance. Extrinsic motivation may promote desirable behaviours &amp; results; however, intrinsic motivation must be present for employee pleasure as well as engagement. In addition, giving feedback, establishing precise targets, and praising and rewarding effective performance can improve employee motivation plus performance. The application of </w:t>
      </w:r>
      <w:proofErr w:type="gramStart"/>
      <w:r w:rsidRPr="00B9604C">
        <w:rPr>
          <w:rFonts w:ascii="Times New Roman" w:eastAsia="Times New Roman" w:hAnsi="Times New Roman" w:cs="Times New Roman"/>
          <w:sz w:val="24"/>
          <w:szCs w:val="24"/>
        </w:rPr>
        <w:t>particular motivational</w:t>
      </w:r>
      <w:proofErr w:type="gramEnd"/>
      <w:r w:rsidRPr="00B9604C">
        <w:rPr>
          <w:rFonts w:ascii="Times New Roman" w:eastAsia="Times New Roman" w:hAnsi="Times New Roman" w:cs="Times New Roman"/>
          <w:sz w:val="24"/>
          <w:szCs w:val="24"/>
        </w:rPr>
        <w:t xml:space="preserve"> including performance management tactics outside the framework of Apple yet is not well covered in the existing literature. The efficacy of various techniques, including "flexible work arrangements, training and development" initiatives, plus pay based on performance, might be investigated in more detail. The study also emphasises the value of encouraging a business culture in fostering worker enthusiasm and productivity</w:t>
      </w:r>
    </w:p>
    <w:p w14:paraId="3D85D9E9" w14:textId="77777777" w:rsidR="00184669" w:rsidRPr="00B9604C" w:rsidRDefault="00184669"/>
    <w:p w14:paraId="53059E94" w14:textId="77777777" w:rsidR="00A71BE0" w:rsidRPr="00B9604C" w:rsidRDefault="00D547DA">
      <w:pPr>
        <w:rPr>
          <w:rFonts w:ascii="Times New Roman" w:hAnsi="Times New Roman"/>
          <w:b/>
          <w:color w:val="000000" w:themeColor="text1"/>
          <w:sz w:val="28"/>
          <w:szCs w:val="40"/>
        </w:rPr>
      </w:pPr>
      <w:bookmarkStart w:id="84" w:name="_ppconowm7w2o" w:colFirst="0" w:colLast="0"/>
      <w:bookmarkEnd w:id="84"/>
      <w:r w:rsidRPr="00B9604C">
        <w:br w:type="page"/>
      </w:r>
    </w:p>
    <w:p w14:paraId="19A172ED" w14:textId="77777777" w:rsidR="00184669" w:rsidRPr="00B9604C" w:rsidRDefault="00D547DA" w:rsidP="00A71BE0">
      <w:pPr>
        <w:pStyle w:val="Heading1"/>
      </w:pPr>
      <w:bookmarkStart w:id="85" w:name="_Toc136592683"/>
      <w:bookmarkStart w:id="86" w:name="_Toc137709509"/>
      <w:r w:rsidRPr="00B9604C">
        <w:lastRenderedPageBreak/>
        <w:t>Chapter 3: Research Design and Methodology</w:t>
      </w:r>
      <w:bookmarkEnd w:id="85"/>
      <w:bookmarkEnd w:id="86"/>
    </w:p>
    <w:p w14:paraId="61C2BBCC" w14:textId="77777777" w:rsidR="00184669" w:rsidRPr="00B9604C" w:rsidRDefault="00D547DA" w:rsidP="00A71BE0">
      <w:pPr>
        <w:pStyle w:val="Heading2"/>
      </w:pPr>
      <w:bookmarkStart w:id="87" w:name="_uiu68duheeqv" w:colFirst="0" w:colLast="0"/>
      <w:bookmarkStart w:id="88" w:name="_Toc136592684"/>
      <w:bookmarkStart w:id="89" w:name="_Toc137709510"/>
      <w:bookmarkEnd w:id="87"/>
      <w:r w:rsidRPr="00B9604C">
        <w:t>3.1 Introduction</w:t>
      </w:r>
      <w:bookmarkEnd w:id="88"/>
      <w:bookmarkEnd w:id="89"/>
    </w:p>
    <w:p w14:paraId="06AB68D0" w14:textId="142BC17D"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achievement of any company depends heavily on managing performance including motivating employees. Employees who are motivated are typically more engaged, profitable, and devoted to accomplishing organisational goals. Successful performance management systems offer the structure and resources needed to improve employee performance as well as harmonise it with organisational goals. For businesses looking to maximise staff productivity as well as a secure long-term competitive advantage, recognising the connection among performance management including employee motivation is crucial. This study intends to investigate the connection between performance appraisal with employee motivation in the setting of Apple Inc., a renowned global technological corporation. With a positivist approach to research, </w:t>
      </w:r>
      <w:r w:rsidR="00BB669F" w:rsidRPr="00B9604C">
        <w:rPr>
          <w:rFonts w:ascii="Times New Roman" w:eastAsia="Times New Roman" w:hAnsi="Times New Roman" w:cs="Times New Roman"/>
          <w:sz w:val="24"/>
          <w:szCs w:val="24"/>
        </w:rPr>
        <w:t xml:space="preserve">the study aims to </w:t>
      </w:r>
      <w:r w:rsidRPr="00B9604C">
        <w:rPr>
          <w:rFonts w:ascii="Times New Roman" w:eastAsia="Times New Roman" w:hAnsi="Times New Roman" w:cs="Times New Roman"/>
          <w:sz w:val="24"/>
          <w:szCs w:val="24"/>
        </w:rPr>
        <w:t>gather empirical knowledge via impartial measurement as well as observation. Deductive reasoning is used in the study to arrive at specific findings by evaluating hypotheses drawn from accepted theories.</w:t>
      </w:r>
    </w:p>
    <w:p w14:paraId="52190E17" w14:textId="7D6C7A1F" w:rsidR="009B26A9" w:rsidRPr="00B9604C" w:rsidRDefault="009B26A9">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study uses a "case study research design" and uses Apple Inc. as a benchmark for the electronics sector. The study seeks to establish connections between motivation among workers as well as performance management </w:t>
      </w:r>
      <w:proofErr w:type="gramStart"/>
      <w:r w:rsidRPr="00B9604C">
        <w:rPr>
          <w:rFonts w:ascii="Times New Roman" w:eastAsia="Times New Roman" w:hAnsi="Times New Roman" w:cs="Times New Roman"/>
          <w:sz w:val="24"/>
          <w:szCs w:val="24"/>
        </w:rPr>
        <w:t>through the use of</w:t>
      </w:r>
      <w:proofErr w:type="gramEnd"/>
      <w:r w:rsidRPr="00B9604C">
        <w:rPr>
          <w:rFonts w:ascii="Times New Roman" w:eastAsia="Times New Roman" w:hAnsi="Times New Roman" w:cs="Times New Roman"/>
          <w:sz w:val="24"/>
          <w:szCs w:val="24"/>
        </w:rPr>
        <w:t xml:space="preserve"> an exploratory investigation. "Closed-ended questions and Likert scales" may be used in surveys to collect data, plus statistical methods will be used to analyse the quantitative data. This study adds to the reservoir of expertise by offering insightful information on the elements that motivate employees and how they affect performance appraisal in the special organisational setting of Apple Inc. The research findings can influence organisational procedures and aid in the creation of successful employee motivation as well as performance management approaches in related industries.</w:t>
      </w:r>
    </w:p>
    <w:p w14:paraId="78E0B605" w14:textId="77777777" w:rsidR="00184669" w:rsidRPr="00B9604C" w:rsidRDefault="00D547DA" w:rsidP="00A71BE0">
      <w:pPr>
        <w:pStyle w:val="Heading2"/>
      </w:pPr>
      <w:bookmarkStart w:id="90" w:name="_b2umyzcv331" w:colFirst="0" w:colLast="0"/>
      <w:bookmarkStart w:id="91" w:name="_Toc136592685"/>
      <w:bookmarkStart w:id="92" w:name="_Toc137709511"/>
      <w:bookmarkEnd w:id="90"/>
      <w:r w:rsidRPr="00B9604C">
        <w:t>3.2 Research Philosophy</w:t>
      </w:r>
      <w:bookmarkEnd w:id="91"/>
      <w:bookmarkEnd w:id="92"/>
    </w:p>
    <w:p w14:paraId="7A759253" w14:textId="63976901" w:rsidR="00FB4C45"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 positivist research ethic </w:t>
      </w:r>
      <w:r w:rsidR="00FB4C45" w:rsidRPr="00B9604C">
        <w:rPr>
          <w:rFonts w:ascii="Times New Roman" w:eastAsia="Times New Roman" w:hAnsi="Times New Roman" w:cs="Times New Roman"/>
          <w:sz w:val="24"/>
          <w:szCs w:val="24"/>
        </w:rPr>
        <w:t>has been</w:t>
      </w:r>
      <w:r w:rsidRPr="00B9604C">
        <w:rPr>
          <w:rFonts w:ascii="Times New Roman" w:eastAsia="Times New Roman" w:hAnsi="Times New Roman" w:cs="Times New Roman"/>
          <w:sz w:val="24"/>
          <w:szCs w:val="24"/>
        </w:rPr>
        <w:t xml:space="preserve"> used in this investigation to examine the connection between "Apple Inc.'s performance management system and employee motivation". According to </w:t>
      </w:r>
      <w:proofErr w:type="spellStart"/>
      <w:r w:rsidRPr="00B9604C">
        <w:rPr>
          <w:rFonts w:ascii="Times New Roman" w:eastAsia="Times New Roman" w:hAnsi="Times New Roman" w:cs="Times New Roman"/>
          <w:color w:val="222222"/>
          <w:sz w:val="24"/>
          <w:szCs w:val="24"/>
        </w:rPr>
        <w:t>Opazo</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sz w:val="24"/>
          <w:szCs w:val="24"/>
        </w:rPr>
        <w:t xml:space="preserve"> (2019) the "positivist research philosophy" is based on the idea that understanding may be attained by empirical observation with impartial measurement. </w:t>
      </w:r>
    </w:p>
    <w:p w14:paraId="1B2BA592" w14:textId="309C8403" w:rsidR="00FB4C45" w:rsidRPr="00B9604C" w:rsidRDefault="00FB4C45">
      <w:pPr>
        <w:spacing w:before="240" w:after="240" w:line="360" w:lineRule="auto"/>
        <w:jc w:val="both"/>
        <w:rPr>
          <w:rFonts w:ascii="Times New Roman" w:eastAsia="Times New Roman" w:hAnsi="Times New Roman" w:cs="Times New Roman"/>
          <w:b/>
          <w:bCs/>
          <w:i/>
          <w:iCs/>
          <w:sz w:val="24"/>
          <w:szCs w:val="24"/>
        </w:rPr>
      </w:pPr>
      <w:r w:rsidRPr="00B9604C">
        <w:rPr>
          <w:rFonts w:ascii="Times New Roman" w:eastAsia="Times New Roman" w:hAnsi="Times New Roman" w:cs="Times New Roman"/>
          <w:b/>
          <w:bCs/>
          <w:i/>
          <w:iCs/>
          <w:sz w:val="24"/>
          <w:szCs w:val="24"/>
        </w:rPr>
        <w:t>Justification</w:t>
      </w:r>
    </w:p>
    <w:p w14:paraId="36A94927" w14:textId="5F701E89" w:rsidR="00FD22B9" w:rsidRPr="00B9604C" w:rsidRDefault="00D547DA" w:rsidP="003919E6">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lastRenderedPageBreak/>
        <w:t xml:space="preserve">This approach is being used in the research to explore theories about how the performance management system of Apple Inc. affects employee motivation. The positivist </w:t>
      </w:r>
      <w:r w:rsidR="003919E6" w:rsidRPr="00B9604C">
        <w:rPr>
          <w:rFonts w:ascii="Times New Roman" w:eastAsia="Times New Roman" w:hAnsi="Times New Roman" w:cs="Times New Roman"/>
          <w:sz w:val="24"/>
          <w:szCs w:val="24"/>
        </w:rPr>
        <w:t>philosophy</w:t>
      </w:r>
      <w:r w:rsidRPr="00B9604C">
        <w:rPr>
          <w:rFonts w:ascii="Times New Roman" w:eastAsia="Times New Roman" w:hAnsi="Times New Roman" w:cs="Times New Roman"/>
          <w:sz w:val="24"/>
          <w:szCs w:val="24"/>
        </w:rPr>
        <w:t xml:space="preserve"> </w:t>
      </w:r>
      <w:r w:rsidR="003919E6" w:rsidRPr="00B9604C">
        <w:rPr>
          <w:rFonts w:ascii="Times New Roman" w:eastAsia="Times New Roman" w:hAnsi="Times New Roman" w:cs="Times New Roman"/>
          <w:sz w:val="24"/>
          <w:szCs w:val="24"/>
        </w:rPr>
        <w:t>has been</w:t>
      </w:r>
      <w:r w:rsidRPr="00B9604C">
        <w:rPr>
          <w:rFonts w:ascii="Times New Roman" w:eastAsia="Times New Roman" w:hAnsi="Times New Roman" w:cs="Times New Roman"/>
          <w:sz w:val="24"/>
          <w:szCs w:val="24"/>
        </w:rPr>
        <w:t xml:space="preserve"> </w:t>
      </w:r>
      <w:r w:rsidR="00AE427F" w:rsidRPr="00B9604C">
        <w:rPr>
          <w:rFonts w:ascii="Times New Roman" w:eastAsia="Times New Roman" w:hAnsi="Times New Roman" w:cs="Times New Roman"/>
          <w:sz w:val="24"/>
          <w:szCs w:val="24"/>
        </w:rPr>
        <w:t>enabling</w:t>
      </w:r>
      <w:r w:rsidRPr="00B9604C">
        <w:rPr>
          <w:rFonts w:ascii="Times New Roman" w:eastAsia="Times New Roman" w:hAnsi="Times New Roman" w:cs="Times New Roman"/>
          <w:sz w:val="24"/>
          <w:szCs w:val="24"/>
        </w:rPr>
        <w:t xml:space="preserve"> researcher to examine participant replies and produce a clear picture of performance management including employee motivation (</w:t>
      </w:r>
      <w:r w:rsidRPr="00B9604C">
        <w:rPr>
          <w:rFonts w:ascii="Times New Roman" w:eastAsia="Times New Roman" w:hAnsi="Times New Roman" w:cs="Times New Roman"/>
          <w:color w:val="222222"/>
          <w:sz w:val="24"/>
          <w:szCs w:val="24"/>
        </w:rPr>
        <w:t>Delaney, 2020</w:t>
      </w:r>
      <w:r w:rsidRPr="00B9604C">
        <w:rPr>
          <w:rFonts w:ascii="Times New Roman" w:eastAsia="Times New Roman" w:hAnsi="Times New Roman" w:cs="Times New Roman"/>
          <w:sz w:val="24"/>
          <w:szCs w:val="24"/>
        </w:rPr>
        <w:t>). For the purpose of measuring plus quantifying staff performance within the Apple Inc. organisation, the researcher may collect numerical information by using quantitative research methodologies, like surveys or else structured interviews.</w:t>
      </w:r>
      <w:r w:rsidR="003919E6" w:rsidRPr="00B9604C">
        <w:rPr>
          <w:rFonts w:ascii="Times New Roman" w:eastAsia="Times New Roman" w:hAnsi="Times New Roman" w:cs="Times New Roman"/>
          <w:sz w:val="24"/>
          <w:szCs w:val="24"/>
        </w:rPr>
        <w:t xml:space="preserve"> </w:t>
      </w:r>
    </w:p>
    <w:p w14:paraId="2C26E3F3" w14:textId="2A152EA7" w:rsidR="009B26A9" w:rsidRPr="00B9604C" w:rsidRDefault="009B26A9" w:rsidP="003919E6">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Additionally, the positivist research ethos offers a framework for examining the connection between performance management with employee motivation. It helps the learner to systematically as well as rigorously evaluate the level of linkage or correlation between various variables. The research uses statistical methods to assess the nature and degree of the link, offering significant insights about how performance management can be affected by motivation for Apple Inc. </w:t>
      </w:r>
      <w:r w:rsidR="001A69ED" w:rsidRPr="00B9604C">
        <w:rPr>
          <w:rFonts w:ascii="Times New Roman" w:eastAsia="Times New Roman" w:hAnsi="Times New Roman" w:cs="Times New Roman"/>
          <w:sz w:val="24"/>
          <w:szCs w:val="24"/>
        </w:rPr>
        <w:t xml:space="preserve">The researcher is trying to </w:t>
      </w:r>
      <w:r w:rsidRPr="00B9604C">
        <w:rPr>
          <w:rFonts w:ascii="Times New Roman" w:eastAsia="Times New Roman" w:hAnsi="Times New Roman" w:cs="Times New Roman"/>
          <w:sz w:val="24"/>
          <w:szCs w:val="24"/>
        </w:rPr>
        <w:t>employ</w:t>
      </w:r>
      <w:r w:rsidR="00AE427F">
        <w:rPr>
          <w:rFonts w:ascii="Times New Roman" w:eastAsia="Times New Roman" w:hAnsi="Times New Roman" w:cs="Times New Roman"/>
          <w:sz w:val="24"/>
          <w:szCs w:val="24"/>
        </w:rPr>
        <w:t>ee</w:t>
      </w:r>
      <w:r w:rsidRPr="00B9604C">
        <w:rPr>
          <w:rFonts w:ascii="Times New Roman" w:eastAsia="Times New Roman" w:hAnsi="Times New Roman" w:cs="Times New Roman"/>
          <w:sz w:val="24"/>
          <w:szCs w:val="24"/>
        </w:rPr>
        <w:t xml:space="preserve">s the positivist research approach </w:t>
      </w:r>
      <w:proofErr w:type="gramStart"/>
      <w:r w:rsidRPr="00B9604C">
        <w:rPr>
          <w:rFonts w:ascii="Times New Roman" w:eastAsia="Times New Roman" w:hAnsi="Times New Roman" w:cs="Times New Roman"/>
          <w:sz w:val="24"/>
          <w:szCs w:val="24"/>
        </w:rPr>
        <w:t>in an effort to</w:t>
      </w:r>
      <w:proofErr w:type="gramEnd"/>
      <w:r w:rsidRPr="00B9604C">
        <w:rPr>
          <w:rFonts w:ascii="Times New Roman" w:eastAsia="Times New Roman" w:hAnsi="Times New Roman" w:cs="Times New Roman"/>
          <w:sz w:val="24"/>
          <w:szCs w:val="24"/>
        </w:rPr>
        <w:t xml:space="preserve"> gain a greater understanding of the elements that influence employee motivation as well as how they affect performance in the particular organisational setting of Apple Inc (</w:t>
      </w:r>
      <w:proofErr w:type="spellStart"/>
      <w:r w:rsidRPr="00B9604C">
        <w:rPr>
          <w:rFonts w:ascii="Times New Roman" w:eastAsia="Times New Roman" w:hAnsi="Times New Roman" w:cs="Times New Roman"/>
          <w:color w:val="222222"/>
          <w:sz w:val="24"/>
          <w:szCs w:val="24"/>
        </w:rPr>
        <w:t>Sonmez</w:t>
      </w:r>
      <w:proofErr w:type="spellEnd"/>
      <w:r w:rsidRPr="00B9604C">
        <w:rPr>
          <w:rFonts w:ascii="Times New Roman" w:eastAsia="Times New Roman" w:hAnsi="Times New Roman" w:cs="Times New Roman"/>
          <w:color w:val="222222"/>
          <w:sz w:val="24"/>
          <w:szCs w:val="24"/>
        </w:rPr>
        <w:t xml:space="preserve"> and </w:t>
      </w:r>
      <w:proofErr w:type="spellStart"/>
      <w:r w:rsidRPr="00B9604C">
        <w:rPr>
          <w:rFonts w:ascii="Times New Roman" w:eastAsia="Times New Roman" w:hAnsi="Times New Roman" w:cs="Times New Roman"/>
          <w:color w:val="222222"/>
          <w:sz w:val="24"/>
          <w:szCs w:val="24"/>
        </w:rPr>
        <w:t>Adiguzel</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"The research philosophy" will help make it easier to gauge employee performance plus find important motivators that improve performance management across the company.</w:t>
      </w:r>
    </w:p>
    <w:p w14:paraId="1302D003" w14:textId="77777777" w:rsidR="00184669" w:rsidRPr="00B9604C" w:rsidRDefault="00D547DA" w:rsidP="00A71BE0">
      <w:pPr>
        <w:pStyle w:val="Heading2"/>
      </w:pPr>
      <w:bookmarkStart w:id="93" w:name="_asdl8mcvib1" w:colFirst="0" w:colLast="0"/>
      <w:bookmarkStart w:id="94" w:name="_Toc136592686"/>
      <w:bookmarkStart w:id="95" w:name="_Toc137709512"/>
      <w:bookmarkEnd w:id="93"/>
      <w:r w:rsidRPr="00B9604C">
        <w:t>3.3 Research Approaches</w:t>
      </w:r>
      <w:bookmarkEnd w:id="94"/>
      <w:bookmarkEnd w:id="95"/>
    </w:p>
    <w:p w14:paraId="5F44417A" w14:textId="62C38735" w:rsidR="003919E6" w:rsidRPr="00B9604C" w:rsidRDefault="00FC7A75">
      <w:pPr>
        <w:spacing w:before="240" w:after="240" w:line="360" w:lineRule="auto"/>
        <w:jc w:val="both"/>
        <w:rPr>
          <w:rFonts w:ascii="Times New Roman" w:eastAsia="Times New Roman" w:hAnsi="Times New Roman" w:cs="Times New Roman"/>
          <w:sz w:val="24"/>
          <w:szCs w:val="24"/>
        </w:rPr>
      </w:pPr>
      <w:r w:rsidRPr="00B9604C">
        <w:rPr>
          <w:rFonts w:ascii="Times New Roman" w:hAnsi="Times New Roman" w:cs="Times New Roman"/>
          <w:sz w:val="24"/>
          <w:szCs w:val="24"/>
        </w:rPr>
        <w:t>This research is about the apple Inc the relationship between employee motivation &amp; performance management, a deductive research methodology is suitable</w:t>
      </w:r>
      <w:r w:rsidRPr="00B9604C">
        <w:rPr>
          <w:rFonts w:ascii="Times New Roman" w:eastAsia="Times New Roman" w:hAnsi="Times New Roman" w:cs="Times New Roman"/>
          <w:sz w:val="24"/>
          <w:szCs w:val="24"/>
        </w:rPr>
        <w:t xml:space="preserve"> (</w:t>
      </w:r>
      <w:proofErr w:type="spellStart"/>
      <w:r w:rsidRPr="00B9604C">
        <w:rPr>
          <w:rFonts w:ascii="Times New Roman" w:eastAsia="Times New Roman" w:hAnsi="Times New Roman" w:cs="Times New Roman"/>
          <w:sz w:val="24"/>
          <w:szCs w:val="24"/>
        </w:rPr>
        <w:t>Peytcheva</w:t>
      </w:r>
      <w:proofErr w:type="spellEnd"/>
      <w:r w:rsidRPr="00B9604C">
        <w:rPr>
          <w:rFonts w:ascii="Times New Roman" w:eastAsia="Times New Roman" w:hAnsi="Times New Roman" w:cs="Times New Roman"/>
          <w:sz w:val="24"/>
          <w:szCs w:val="24"/>
        </w:rPr>
        <w:t xml:space="preserve"> et al., 2019). </w:t>
      </w:r>
    </w:p>
    <w:p w14:paraId="47B9CEC2" w14:textId="5DE1588D" w:rsidR="003919E6" w:rsidRPr="00B9604C" w:rsidRDefault="003919E6">
      <w:pPr>
        <w:spacing w:before="240" w:after="240" w:line="360" w:lineRule="auto"/>
        <w:jc w:val="both"/>
        <w:rPr>
          <w:rFonts w:ascii="Times New Roman" w:eastAsia="Times New Roman" w:hAnsi="Times New Roman" w:cs="Times New Roman"/>
          <w:b/>
          <w:bCs/>
          <w:i/>
          <w:iCs/>
          <w:sz w:val="24"/>
          <w:szCs w:val="24"/>
        </w:rPr>
      </w:pPr>
      <w:r w:rsidRPr="00B9604C">
        <w:rPr>
          <w:rFonts w:ascii="Times New Roman" w:eastAsia="Times New Roman" w:hAnsi="Times New Roman" w:cs="Times New Roman"/>
          <w:b/>
          <w:bCs/>
          <w:i/>
          <w:iCs/>
          <w:sz w:val="24"/>
          <w:szCs w:val="24"/>
        </w:rPr>
        <w:t>Justification</w:t>
      </w:r>
    </w:p>
    <w:p w14:paraId="0FEB8941" w14:textId="77777777" w:rsidR="00FD22B9" w:rsidRPr="00B9604C" w:rsidRDefault="00FC7A75" w:rsidP="00FC7A75">
      <w:pPr>
        <w:spacing w:line="360" w:lineRule="auto"/>
        <w:jc w:val="both"/>
        <w:rPr>
          <w:rFonts w:ascii="Times New Roman" w:hAnsi="Times New Roman" w:cs="Times New Roman"/>
          <w:sz w:val="24"/>
          <w:szCs w:val="24"/>
        </w:rPr>
      </w:pPr>
      <w:bookmarkStart w:id="96" w:name="_63wyrwet6vjf" w:colFirst="0" w:colLast="0"/>
      <w:bookmarkStart w:id="97" w:name="_Toc136592687"/>
      <w:bookmarkEnd w:id="96"/>
      <w:r w:rsidRPr="00B9604C">
        <w:rPr>
          <w:rFonts w:ascii="Times New Roman" w:hAnsi="Times New Roman" w:cs="Times New Roman"/>
          <w:sz w:val="24"/>
          <w:szCs w:val="24"/>
        </w:rPr>
        <w:t>This approach entails putting current theories &amp; hypotheses to the test using accepted frameworks and concepts.</w:t>
      </w:r>
      <w:r w:rsidRPr="00B9604C">
        <w:rPr>
          <w:rFonts w:ascii="Times New Roman" w:hAnsi="Times New Roman" w:cs="Times New Roman"/>
          <w:b/>
          <w:sz w:val="24"/>
          <w:szCs w:val="24"/>
        </w:rPr>
        <w:t xml:space="preserve"> </w:t>
      </w:r>
      <w:r w:rsidRPr="00B9604C">
        <w:rPr>
          <w:rFonts w:ascii="Times New Roman" w:hAnsi="Times New Roman" w:cs="Times New Roman"/>
          <w:sz w:val="24"/>
          <w:szCs w:val="24"/>
        </w:rPr>
        <w:t xml:space="preserve">At first deductive reasoning enables academics to apply theoretical understanding and well-established concepts to the </w:t>
      </w:r>
      <w:proofErr w:type="gramStart"/>
      <w:r w:rsidRPr="00B9604C">
        <w:rPr>
          <w:rFonts w:ascii="Times New Roman" w:hAnsi="Times New Roman" w:cs="Times New Roman"/>
          <w:sz w:val="24"/>
          <w:szCs w:val="24"/>
        </w:rPr>
        <w:t>particular environment</w:t>
      </w:r>
      <w:proofErr w:type="gramEnd"/>
      <w:r w:rsidRPr="00B9604C">
        <w:rPr>
          <w:rFonts w:ascii="Times New Roman" w:hAnsi="Times New Roman" w:cs="Times New Roman"/>
          <w:sz w:val="24"/>
          <w:szCs w:val="24"/>
        </w:rPr>
        <w:t xml:space="preserve"> of Apple Inc. In this instance, the study intends to investigate the connections between performance management &amp; employee motivation, that is an established field of research. Deductive reasoning is used throughout the research process to create specific hypotheses which may be verified through experimentation by building on the theories &amp; models already in use in the discipline.  </w:t>
      </w:r>
    </w:p>
    <w:p w14:paraId="31FF922B" w14:textId="17681B49" w:rsidR="00FC7A75" w:rsidRPr="00B9604C" w:rsidRDefault="00FC7A75" w:rsidP="00FC7A75">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lastRenderedPageBreak/>
        <w:t xml:space="preserve">Apple Inc. has a sizable company with well-established procedures and guidelines. Researchers can study the connection between motivation &amp; performance given the current organisational structure &amp; framework by using a deductive method. It allows the research to evaluate the way popular motivational &amp; performance management "theories and concepts" relate to the </w:t>
      </w:r>
      <w:proofErr w:type="gramStart"/>
      <w:r w:rsidRPr="00B9604C">
        <w:rPr>
          <w:rFonts w:ascii="Times New Roman" w:hAnsi="Times New Roman" w:cs="Times New Roman"/>
          <w:sz w:val="24"/>
          <w:szCs w:val="24"/>
        </w:rPr>
        <w:t>particular situation</w:t>
      </w:r>
      <w:proofErr w:type="gramEnd"/>
      <w:r w:rsidRPr="00B9604C">
        <w:rPr>
          <w:rFonts w:ascii="Times New Roman" w:hAnsi="Times New Roman" w:cs="Times New Roman"/>
          <w:sz w:val="24"/>
          <w:szCs w:val="24"/>
        </w:rPr>
        <w:t xml:space="preserve"> of Apple Inc. A deductive strategy also encourages an organised, systematic examination. It entails gathering pertinent data and analysing it to put the hypotheses under test. This method enables the production of trustworthy and legitimate findings by offering a rational and rigorous framework for investigating the connections between employee motivation &amp; performance management.</w:t>
      </w:r>
    </w:p>
    <w:p w14:paraId="1366C972" w14:textId="00C573FE" w:rsidR="00184669" w:rsidRPr="00B9604C" w:rsidRDefault="00D547DA" w:rsidP="00FC7A75">
      <w:pPr>
        <w:pStyle w:val="Heading2"/>
      </w:pPr>
      <w:bookmarkStart w:id="98" w:name="_Toc137709513"/>
      <w:r w:rsidRPr="00B9604C">
        <w:t>3.4 Research design</w:t>
      </w:r>
      <w:bookmarkEnd w:id="97"/>
      <w:bookmarkEnd w:id="98"/>
    </w:p>
    <w:p w14:paraId="0146EE71" w14:textId="549E611A" w:rsidR="00E31CF3" w:rsidRPr="00B9604C" w:rsidRDefault="00E31CF3">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In this context of the research design there are three type of research design are present in this research such as case study research design, explorative research design, descriptive research design. In this context the learner has chosen a </w:t>
      </w:r>
      <w:r w:rsidRPr="00B9604C">
        <w:rPr>
          <w:rFonts w:ascii="Times New Roman" w:eastAsia="Times New Roman" w:hAnsi="Times New Roman" w:cs="Times New Roman"/>
          <w:b/>
          <w:bCs/>
          <w:i/>
          <w:iCs/>
          <w:sz w:val="24"/>
          <w:szCs w:val="24"/>
        </w:rPr>
        <w:t>case study research design</w:t>
      </w:r>
      <w:r w:rsidRPr="00B9604C">
        <w:rPr>
          <w:rFonts w:ascii="Times New Roman" w:eastAsia="Times New Roman" w:hAnsi="Times New Roman" w:cs="Times New Roman"/>
          <w:sz w:val="24"/>
          <w:szCs w:val="24"/>
        </w:rPr>
        <w:t xml:space="preserve"> based on case studies for the research in this setting.  </w:t>
      </w:r>
    </w:p>
    <w:p w14:paraId="4A2152AF" w14:textId="69382DCB" w:rsidR="00E31CF3" w:rsidRPr="00B9604C" w:rsidRDefault="00E31CF3">
      <w:pPr>
        <w:spacing w:before="240" w:after="240" w:line="360" w:lineRule="auto"/>
        <w:jc w:val="both"/>
        <w:rPr>
          <w:rFonts w:ascii="Times New Roman" w:eastAsia="Times New Roman" w:hAnsi="Times New Roman" w:cs="Times New Roman"/>
          <w:b/>
          <w:bCs/>
          <w:i/>
          <w:iCs/>
          <w:sz w:val="24"/>
          <w:szCs w:val="24"/>
        </w:rPr>
      </w:pPr>
      <w:r w:rsidRPr="00B9604C">
        <w:rPr>
          <w:rFonts w:ascii="Times New Roman" w:eastAsia="Times New Roman" w:hAnsi="Times New Roman" w:cs="Times New Roman"/>
          <w:b/>
          <w:bCs/>
          <w:i/>
          <w:iCs/>
          <w:sz w:val="24"/>
          <w:szCs w:val="24"/>
        </w:rPr>
        <w:t>Justification</w:t>
      </w:r>
    </w:p>
    <w:p w14:paraId="694AD707" w14:textId="19361070" w:rsidR="00184669" w:rsidRPr="00B9604C" w:rsidRDefault="00D547DA">
      <w:pPr>
        <w:spacing w:before="240" w:after="240" w:line="360" w:lineRule="auto"/>
        <w:jc w:val="both"/>
      </w:pPr>
      <w:r w:rsidRPr="00B9604C">
        <w:rPr>
          <w:rFonts w:ascii="Times New Roman" w:eastAsia="Times New Roman" w:hAnsi="Times New Roman" w:cs="Times New Roman"/>
          <w:sz w:val="24"/>
          <w:szCs w:val="24"/>
        </w:rPr>
        <w:t xml:space="preserve">The study uses a design based on case studies to examine the distinctive organisational structure of Apple Inc. in order to acquire an understanding of the way employee motivation affects performance management. </w:t>
      </w:r>
      <w:r w:rsidR="00E31CF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A case study research design</w:t>
      </w:r>
      <w:r w:rsidR="00E31CF3" w:rsidRPr="00B9604C">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 xml:space="preserve"> enables a thorough investigation of the staff motivation as well as performance management tactics used by Apple Inc. by allowing for an in-depth assessment of a particular example (</w:t>
      </w:r>
      <w:r w:rsidRPr="00B9604C">
        <w:rPr>
          <w:rFonts w:ascii="Times New Roman" w:eastAsia="Times New Roman" w:hAnsi="Times New Roman" w:cs="Times New Roman"/>
          <w:color w:val="222222"/>
          <w:sz w:val="24"/>
          <w:szCs w:val="24"/>
        </w:rPr>
        <w:t>Mariana, 2020</w:t>
      </w:r>
      <w:r w:rsidRPr="00B9604C">
        <w:rPr>
          <w:rFonts w:ascii="Times New Roman" w:eastAsia="Times New Roman" w:hAnsi="Times New Roman" w:cs="Times New Roman"/>
          <w:sz w:val="24"/>
          <w:szCs w:val="24"/>
        </w:rPr>
        <w:t>). This study seeks to find correlations between these two important aspects by concentrating on a particular case in order to unearth complicated insights. To obtain primary information from organisation personnel, the study plans to make use of a variety of data-gathering techniques, including surveys as well as interviews. To examine the intricacies of the linkages between employee motivation as well as performance management, the information gathered has then gone through a rigorous quantitative examination.</w:t>
      </w:r>
    </w:p>
    <w:p w14:paraId="772825B8" w14:textId="77777777" w:rsidR="00184669" w:rsidRPr="00B9604C" w:rsidRDefault="00D547DA" w:rsidP="00A71BE0">
      <w:pPr>
        <w:pStyle w:val="Heading2"/>
      </w:pPr>
      <w:bookmarkStart w:id="99" w:name="_z92dkrjnyggk" w:colFirst="0" w:colLast="0"/>
      <w:bookmarkStart w:id="100" w:name="_Toc136592688"/>
      <w:bookmarkStart w:id="101" w:name="_Toc137709514"/>
      <w:bookmarkEnd w:id="99"/>
      <w:r w:rsidRPr="00B9604C">
        <w:lastRenderedPageBreak/>
        <w:t>3.5 Research Strategy</w:t>
      </w:r>
      <w:bookmarkEnd w:id="100"/>
      <w:bookmarkEnd w:id="101"/>
    </w:p>
    <w:p w14:paraId="5A3BFF8D" w14:textId="77777777" w:rsidR="00184669" w:rsidRPr="00B9604C" w:rsidRDefault="00D547DA" w:rsidP="00A71BE0">
      <w:pPr>
        <w:pStyle w:val="Heading3"/>
      </w:pPr>
      <w:bookmarkStart w:id="102" w:name="_8ka5e5awwl6b" w:colFirst="0" w:colLast="0"/>
      <w:bookmarkStart w:id="103" w:name="_Toc136592689"/>
      <w:bookmarkStart w:id="104" w:name="_Toc137709515"/>
      <w:bookmarkEnd w:id="102"/>
      <w:r w:rsidRPr="00B9604C">
        <w:t>3.5.1 Type of Investigation</w:t>
      </w:r>
      <w:bookmarkEnd w:id="103"/>
      <w:bookmarkEnd w:id="104"/>
    </w:p>
    <w:p w14:paraId="15C41A2F" w14:textId="77777777" w:rsidR="00FC7A75" w:rsidRPr="00B9604C" w:rsidRDefault="00D547DA">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type of investigation adopted in this research was an </w:t>
      </w:r>
      <w:r w:rsidRPr="00B9604C">
        <w:rPr>
          <w:rFonts w:ascii="Times New Roman" w:eastAsia="Times New Roman" w:hAnsi="Times New Roman" w:cs="Times New Roman"/>
          <w:b/>
          <w:bCs/>
          <w:i/>
          <w:iCs/>
          <w:sz w:val="24"/>
          <w:szCs w:val="24"/>
        </w:rPr>
        <w:t>exploratory</w:t>
      </w:r>
      <w:r w:rsidR="00FC7A75" w:rsidRPr="00B9604C">
        <w:rPr>
          <w:rFonts w:ascii="Times New Roman" w:eastAsia="Times New Roman" w:hAnsi="Times New Roman" w:cs="Times New Roman"/>
          <w:b/>
          <w:bCs/>
          <w:i/>
          <w:iCs/>
          <w:sz w:val="24"/>
          <w:szCs w:val="24"/>
        </w:rPr>
        <w:t xml:space="preserve"> research strategy</w:t>
      </w:r>
      <w:r w:rsidRPr="00B9604C">
        <w:rPr>
          <w:rFonts w:ascii="Times New Roman" w:eastAsia="Times New Roman" w:hAnsi="Times New Roman" w:cs="Times New Roman"/>
          <w:sz w:val="24"/>
          <w:szCs w:val="24"/>
        </w:rPr>
        <w:t>. A study topic that is still not completely investigated or understood is the goal of an exploratory investigation (</w:t>
      </w:r>
      <w:r w:rsidRPr="00B9604C">
        <w:rPr>
          <w:rFonts w:ascii="Times New Roman" w:eastAsia="Times New Roman" w:hAnsi="Times New Roman" w:cs="Times New Roman"/>
          <w:color w:val="222222"/>
          <w:sz w:val="24"/>
          <w:szCs w:val="24"/>
        </w:rPr>
        <w:t>Wang</w:t>
      </w:r>
      <w:r w:rsidRPr="00B9604C">
        <w:rPr>
          <w:rFonts w:ascii="Times New Roman" w:eastAsia="Times New Roman" w:hAnsi="Times New Roman" w:cs="Times New Roman"/>
          <w:sz w:val="24"/>
          <w:szCs w:val="24"/>
        </w:rPr>
        <w:t xml:space="preserve">, 2021). </w:t>
      </w:r>
    </w:p>
    <w:p w14:paraId="2458DB23" w14:textId="426785C9" w:rsidR="00FC7A75" w:rsidRPr="00B9604C" w:rsidRDefault="00FC7A75">
      <w:pPr>
        <w:spacing w:line="360" w:lineRule="auto"/>
        <w:jc w:val="both"/>
        <w:rPr>
          <w:rFonts w:ascii="Times New Roman" w:eastAsia="Times New Roman" w:hAnsi="Times New Roman" w:cs="Times New Roman"/>
          <w:b/>
          <w:bCs/>
          <w:i/>
          <w:iCs/>
          <w:sz w:val="24"/>
          <w:szCs w:val="24"/>
        </w:rPr>
      </w:pPr>
      <w:r w:rsidRPr="00B9604C">
        <w:rPr>
          <w:rFonts w:ascii="Times New Roman" w:eastAsia="Times New Roman" w:hAnsi="Times New Roman" w:cs="Times New Roman"/>
          <w:b/>
          <w:bCs/>
          <w:i/>
          <w:iCs/>
          <w:sz w:val="24"/>
          <w:szCs w:val="24"/>
        </w:rPr>
        <w:t>Justification</w:t>
      </w:r>
    </w:p>
    <w:p w14:paraId="4AC799DE" w14:textId="726E4FF1" w:rsidR="00184669" w:rsidRPr="00B9604C" w:rsidRDefault="00D547DA">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This study focuses on the impact of employee motivation &amp; performance management enterprises, an area that is still in development and requires additional studies to comprehend both its causes plus effects. The research uses an analysis of the </w:t>
      </w:r>
      <w:r w:rsidR="00FC7A75" w:rsidRPr="00B9604C">
        <w:rPr>
          <w:rFonts w:ascii="Times New Roman" w:eastAsia="Times New Roman" w:hAnsi="Times New Roman" w:cs="Times New Roman"/>
          <w:sz w:val="24"/>
          <w:szCs w:val="24"/>
        </w:rPr>
        <w:t xml:space="preserve">example of </w:t>
      </w:r>
      <w:r w:rsidRPr="00B9604C">
        <w:rPr>
          <w:rFonts w:ascii="Times New Roman" w:eastAsia="Times New Roman" w:hAnsi="Times New Roman" w:cs="Times New Roman"/>
          <w:sz w:val="24"/>
          <w:szCs w:val="24"/>
        </w:rPr>
        <w:t>Apple Inc to find new information, identify trends, and propose a relationship between employee motivation &amp; performance management strategies with the quality of electronics.</w:t>
      </w:r>
    </w:p>
    <w:p w14:paraId="0ACA4D90" w14:textId="39F034F2" w:rsidR="00184669" w:rsidRDefault="00D547DA" w:rsidP="001D77FF">
      <w:pPr>
        <w:pStyle w:val="Heading3"/>
      </w:pPr>
      <w:bookmarkStart w:id="105" w:name="_fjg4u846roby" w:colFirst="0" w:colLast="0"/>
      <w:bookmarkStart w:id="106" w:name="_Toc136592690"/>
      <w:bookmarkStart w:id="107" w:name="_Toc137709516"/>
      <w:bookmarkEnd w:id="105"/>
      <w:r w:rsidRPr="00B9604C">
        <w:t>3.5.2 Choices</w:t>
      </w:r>
      <w:bookmarkEnd w:id="106"/>
      <w:bookmarkEnd w:id="107"/>
    </w:p>
    <w:p w14:paraId="53AB48B6" w14:textId="77777777" w:rsidR="001D77FF" w:rsidRPr="001D77FF" w:rsidRDefault="001D77FF" w:rsidP="001D77FF">
      <w:pPr>
        <w:spacing w:line="360" w:lineRule="auto"/>
        <w:jc w:val="both"/>
        <w:rPr>
          <w:rFonts w:ascii="Times New Roman" w:hAnsi="Times New Roman" w:cs="Times New Roman"/>
          <w:sz w:val="24"/>
          <w:szCs w:val="24"/>
        </w:rPr>
      </w:pPr>
      <w:r w:rsidRPr="001D77FF">
        <w:rPr>
          <w:rFonts w:ascii="Times New Roman" w:hAnsi="Times New Roman" w:cs="Times New Roman"/>
          <w:sz w:val="24"/>
          <w:szCs w:val="24"/>
        </w:rPr>
        <w:t xml:space="preserve">The choices made during this investigation included deciding to do an in-depth investigation on Apple Inc. Apple Inc. has been chosen due to its strength in the consumer electronics sector &amp; its extensive use of staff motivation plus performance. </w:t>
      </w:r>
    </w:p>
    <w:p w14:paraId="6D11590A" w14:textId="77777777" w:rsidR="001D77FF" w:rsidRPr="001D77FF" w:rsidRDefault="001D77FF" w:rsidP="001D77FF">
      <w:pPr>
        <w:spacing w:line="360" w:lineRule="auto"/>
        <w:jc w:val="both"/>
        <w:rPr>
          <w:rFonts w:ascii="Times New Roman" w:hAnsi="Times New Roman" w:cs="Times New Roman"/>
          <w:b/>
          <w:bCs/>
          <w:i/>
          <w:iCs/>
          <w:sz w:val="24"/>
          <w:szCs w:val="24"/>
        </w:rPr>
      </w:pPr>
      <w:r w:rsidRPr="001D77FF">
        <w:rPr>
          <w:rFonts w:ascii="Times New Roman" w:hAnsi="Times New Roman" w:cs="Times New Roman"/>
          <w:b/>
          <w:bCs/>
          <w:i/>
          <w:iCs/>
          <w:sz w:val="24"/>
          <w:szCs w:val="24"/>
        </w:rPr>
        <w:t>Justification</w:t>
      </w:r>
    </w:p>
    <w:p w14:paraId="662F5C14" w14:textId="4D91B630" w:rsidR="001D77FF" w:rsidRPr="001D77FF" w:rsidRDefault="001D77FF" w:rsidP="001D77FF">
      <w:pPr>
        <w:spacing w:line="360" w:lineRule="auto"/>
        <w:jc w:val="both"/>
        <w:rPr>
          <w:rFonts w:ascii="Times New Roman" w:hAnsi="Times New Roman" w:cs="Times New Roman"/>
          <w:sz w:val="24"/>
          <w:szCs w:val="24"/>
        </w:rPr>
      </w:pPr>
      <w:r w:rsidRPr="001D77FF">
        <w:rPr>
          <w:rFonts w:ascii="Times New Roman" w:hAnsi="Times New Roman" w:cs="Times New Roman"/>
          <w:sz w:val="24"/>
          <w:szCs w:val="24"/>
        </w:rPr>
        <w:t xml:space="preserve">Focusing on a single instance allows for a complete investigation of Apple Inc.'s employee motivation &amp; performance approach, the outcomes, plus the factors influencing their effectiveness (SALEH </w:t>
      </w:r>
      <w:r w:rsidRPr="001D77FF">
        <w:rPr>
          <w:rFonts w:ascii="Times New Roman" w:hAnsi="Times New Roman" w:cs="Times New Roman"/>
          <w:i/>
          <w:iCs/>
          <w:sz w:val="24"/>
          <w:szCs w:val="24"/>
        </w:rPr>
        <w:t>et al.</w:t>
      </w:r>
      <w:r w:rsidRPr="001D77FF">
        <w:rPr>
          <w:rFonts w:ascii="Times New Roman" w:hAnsi="Times New Roman" w:cs="Times New Roman"/>
          <w:sz w:val="24"/>
          <w:szCs w:val="24"/>
        </w:rPr>
        <w:t xml:space="preserve"> 2020). By concentrating on just one case, the research could provide complicated and in-depth insights regarding ways employee motivation &amp; performance marketing have impacted a specific organisational setting and arrive at pertinent findings that are applicable to other circumstances</w:t>
      </w:r>
    </w:p>
    <w:p w14:paraId="0E0E4690" w14:textId="77777777" w:rsidR="00184669" w:rsidRPr="00B9604C" w:rsidRDefault="00D547DA" w:rsidP="00646F85">
      <w:pPr>
        <w:pStyle w:val="Heading3"/>
      </w:pPr>
      <w:bookmarkStart w:id="108" w:name="_goo9zpz1elp0" w:colFirst="0" w:colLast="0"/>
      <w:bookmarkStart w:id="109" w:name="_Toc136592691"/>
      <w:bookmarkStart w:id="110" w:name="_Toc137709517"/>
      <w:bookmarkEnd w:id="108"/>
      <w:r w:rsidRPr="00B9604C">
        <w:lastRenderedPageBreak/>
        <w:t>3.5.3 Time Horizon</w:t>
      </w:r>
      <w:bookmarkEnd w:id="109"/>
      <w:bookmarkEnd w:id="110"/>
    </w:p>
    <w:p w14:paraId="54B5AD18" w14:textId="6D82EFBF" w:rsidR="00A71BE0" w:rsidRPr="00B9604C" w:rsidRDefault="005350FE" w:rsidP="00A71BE0">
      <w:r w:rsidRPr="00B9604C">
        <w:rPr>
          <w:noProof/>
        </w:rPr>
        <w:drawing>
          <wp:inline distT="0" distB="0" distL="0" distR="0" wp14:anchorId="53345C69" wp14:editId="47F3E7F4">
            <wp:extent cx="5733415" cy="2125345"/>
            <wp:effectExtent l="0" t="0" r="635" b="8255"/>
            <wp:docPr id="1745972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72879" name=""/>
                    <pic:cNvPicPr/>
                  </pic:nvPicPr>
                  <pic:blipFill>
                    <a:blip r:embed="rId15"/>
                    <a:stretch>
                      <a:fillRect/>
                    </a:stretch>
                  </pic:blipFill>
                  <pic:spPr>
                    <a:xfrm>
                      <a:off x="0" y="0"/>
                      <a:ext cx="5733415" cy="2125345"/>
                    </a:xfrm>
                    <a:prstGeom prst="rect">
                      <a:avLst/>
                    </a:prstGeom>
                  </pic:spPr>
                </pic:pic>
              </a:graphicData>
            </a:graphic>
          </wp:inline>
        </w:drawing>
      </w:r>
    </w:p>
    <w:p w14:paraId="58BE670E" w14:textId="77777777" w:rsidR="00A71BE0" w:rsidRPr="00B9604C" w:rsidRDefault="00D547DA" w:rsidP="00A71BE0">
      <w:pPr>
        <w:spacing w:line="360" w:lineRule="auto"/>
        <w:jc w:val="center"/>
        <w:rPr>
          <w:rFonts w:ascii="Times New Roman" w:eastAsia="Times New Roman" w:hAnsi="Times New Roman" w:cs="Times New Roman"/>
          <w:b/>
          <w:color w:val="000000" w:themeColor="text1"/>
          <w:sz w:val="24"/>
          <w:szCs w:val="24"/>
        </w:rPr>
      </w:pPr>
      <w:r w:rsidRPr="00B9604C">
        <w:rPr>
          <w:rFonts w:ascii="Times New Roman" w:eastAsia="Times New Roman" w:hAnsi="Times New Roman" w:cs="Times New Roman"/>
          <w:b/>
          <w:color w:val="000000" w:themeColor="text1"/>
          <w:sz w:val="24"/>
          <w:szCs w:val="24"/>
        </w:rPr>
        <w:t xml:space="preserve">Figure 1: </w:t>
      </w:r>
      <w:proofErr w:type="gramStart"/>
      <w:r w:rsidRPr="00B9604C">
        <w:rPr>
          <w:rFonts w:ascii="Times New Roman" w:eastAsia="Times New Roman" w:hAnsi="Times New Roman" w:cs="Times New Roman"/>
          <w:b/>
          <w:color w:val="000000" w:themeColor="text1"/>
          <w:sz w:val="24"/>
          <w:szCs w:val="24"/>
        </w:rPr>
        <w:t>Time-Frame</w:t>
      </w:r>
      <w:proofErr w:type="gramEnd"/>
    </w:p>
    <w:p w14:paraId="1B846F29" w14:textId="77777777" w:rsidR="00A71BE0" w:rsidRPr="00B9604C" w:rsidRDefault="00D547DA" w:rsidP="00A71BE0">
      <w:pPr>
        <w:spacing w:line="360" w:lineRule="auto"/>
        <w:jc w:val="center"/>
        <w:rPr>
          <w:rFonts w:ascii="Times New Roman" w:eastAsia="Times New Roman" w:hAnsi="Times New Roman" w:cs="Times New Roman"/>
          <w:color w:val="000000" w:themeColor="text1"/>
          <w:sz w:val="24"/>
          <w:szCs w:val="24"/>
        </w:rPr>
      </w:pPr>
      <w:r w:rsidRPr="00B9604C">
        <w:rPr>
          <w:rFonts w:ascii="Times New Roman" w:eastAsia="Times New Roman" w:hAnsi="Times New Roman" w:cs="Times New Roman"/>
          <w:color w:val="000000" w:themeColor="text1"/>
          <w:sz w:val="24"/>
          <w:szCs w:val="24"/>
        </w:rPr>
        <w:t>(Sources: Self-made)</w:t>
      </w:r>
    </w:p>
    <w:p w14:paraId="42A94106" w14:textId="77777777" w:rsidR="00184669" w:rsidRPr="00B9604C" w:rsidRDefault="00D547DA" w:rsidP="00646F85">
      <w:pPr>
        <w:pStyle w:val="Heading2"/>
      </w:pPr>
      <w:bookmarkStart w:id="111" w:name="_mlqi79nlp9a3" w:colFirst="0" w:colLast="0"/>
      <w:bookmarkStart w:id="112" w:name="_Toc136592692"/>
      <w:bookmarkStart w:id="113" w:name="_Toc137709518"/>
      <w:bookmarkEnd w:id="111"/>
      <w:r w:rsidRPr="00B9604C">
        <w:t>3.6 Sampling method</w:t>
      </w:r>
      <w:bookmarkEnd w:id="112"/>
      <w:bookmarkEnd w:id="113"/>
    </w:p>
    <w:p w14:paraId="723067CE" w14:textId="77777777" w:rsidR="00184669" w:rsidRPr="00B9604C" w:rsidRDefault="00D547DA" w:rsidP="00646F85">
      <w:pPr>
        <w:pStyle w:val="Heading3"/>
      </w:pPr>
      <w:bookmarkStart w:id="114" w:name="_u1hx77rfb6nb" w:colFirst="0" w:colLast="0"/>
      <w:bookmarkStart w:id="115" w:name="_Toc136592693"/>
      <w:bookmarkStart w:id="116" w:name="_Toc137709519"/>
      <w:bookmarkEnd w:id="114"/>
      <w:r w:rsidRPr="00B9604C">
        <w:t>3.6.1 Sample type</w:t>
      </w:r>
      <w:bookmarkEnd w:id="115"/>
      <w:bookmarkEnd w:id="116"/>
    </w:p>
    <w:p w14:paraId="460B47DE" w14:textId="77777777" w:rsidR="00184669" w:rsidRPr="00B9604C" w:rsidRDefault="00D547DA">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In this study, a random selection method may be used by the researcher to choose participants from the questionnaire. With the "random sampling technique", any member of the population </w:t>
      </w:r>
      <w:proofErr w:type="gramStart"/>
      <w:r w:rsidRPr="00B9604C">
        <w:rPr>
          <w:rFonts w:ascii="Times New Roman" w:eastAsia="Times New Roman" w:hAnsi="Times New Roman" w:cs="Times New Roman"/>
          <w:sz w:val="24"/>
          <w:szCs w:val="24"/>
        </w:rPr>
        <w:t>as a whole has</w:t>
      </w:r>
      <w:proofErr w:type="gramEnd"/>
      <w:r w:rsidRPr="00B9604C">
        <w:rPr>
          <w:rFonts w:ascii="Times New Roman" w:eastAsia="Times New Roman" w:hAnsi="Times New Roman" w:cs="Times New Roman"/>
          <w:sz w:val="24"/>
          <w:szCs w:val="24"/>
        </w:rPr>
        <w:t xml:space="preserve"> an equal chance of being chosen for the sample. Its method ensures that the quantity of respondents accurately represents the overall population and assists in reducing bias throughout the data collection process (</w:t>
      </w:r>
      <w:proofErr w:type="spellStart"/>
      <w:r w:rsidRPr="00B9604C">
        <w:rPr>
          <w:rFonts w:ascii="Times New Roman" w:eastAsia="Times New Roman" w:hAnsi="Times New Roman" w:cs="Times New Roman"/>
          <w:color w:val="222222"/>
          <w:sz w:val="24"/>
          <w:szCs w:val="24"/>
        </w:rPr>
        <w:t>Pacaol</w:t>
      </w:r>
      <w:proofErr w:type="spellEnd"/>
      <w:r w:rsidRPr="00B9604C">
        <w:rPr>
          <w:rFonts w:ascii="Times New Roman" w:eastAsia="Times New Roman" w:hAnsi="Times New Roman" w:cs="Times New Roman"/>
          <w:sz w:val="24"/>
          <w:szCs w:val="24"/>
        </w:rPr>
        <w:t xml:space="preserve">, 2021). As far as sample type is concerned, the research concentrates on employees or participants of Apple Inc. Since they have the most experience with performance management as well as employee motivation, staff were selected for the group that represented type. </w:t>
      </w:r>
    </w:p>
    <w:p w14:paraId="39D0D735" w14:textId="77777777" w:rsidR="00184669" w:rsidRPr="00B9604C" w:rsidRDefault="00D547DA" w:rsidP="00646F85">
      <w:pPr>
        <w:pStyle w:val="Heading3"/>
      </w:pPr>
      <w:bookmarkStart w:id="117" w:name="_eqjcacyyz6gz" w:colFirst="0" w:colLast="0"/>
      <w:bookmarkStart w:id="118" w:name="_Toc136592694"/>
      <w:bookmarkStart w:id="119" w:name="_Toc137709520"/>
      <w:bookmarkEnd w:id="117"/>
      <w:r w:rsidRPr="00B9604C">
        <w:t>3.6.2 Sample size</w:t>
      </w:r>
      <w:bookmarkEnd w:id="118"/>
      <w:bookmarkEnd w:id="119"/>
    </w:p>
    <w:p w14:paraId="01633BB3" w14:textId="06E6E64D" w:rsidR="00184669" w:rsidRPr="00B9604C" w:rsidRDefault="00D547DA" w:rsidP="009B26A9">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 sample size of </w:t>
      </w:r>
      <w:r w:rsidR="006C71B6">
        <w:rPr>
          <w:rFonts w:ascii="Times New Roman" w:eastAsia="Times New Roman" w:hAnsi="Times New Roman" w:cs="Times New Roman"/>
          <w:sz w:val="24"/>
          <w:szCs w:val="24"/>
        </w:rPr>
        <w:t>100 and more</w:t>
      </w:r>
      <w:r w:rsidRPr="00B9604C">
        <w:rPr>
          <w:rFonts w:ascii="Times New Roman" w:eastAsia="Times New Roman" w:hAnsi="Times New Roman" w:cs="Times New Roman"/>
          <w:sz w:val="24"/>
          <w:szCs w:val="24"/>
        </w:rPr>
        <w:t xml:space="preserve"> Apple Inc. Corporation employees were chosen for this investigation. Using a simple random selection process, the sample had been chosen among the business's working employees. To guarantee that the sample's results may be generalised to the entire population, random sampling has been employed (</w:t>
      </w:r>
      <w:r w:rsidRPr="00B9604C">
        <w:rPr>
          <w:rFonts w:ascii="Times New Roman" w:eastAsia="Times New Roman" w:hAnsi="Times New Roman" w:cs="Times New Roman"/>
          <w:color w:val="222222"/>
          <w:sz w:val="24"/>
          <w:szCs w:val="24"/>
        </w:rPr>
        <w:t xml:space="preserve">TRAN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sz w:val="24"/>
          <w:szCs w:val="24"/>
        </w:rPr>
        <w:t xml:space="preserve"> 2020). This sampling strategy has been selected for its bias-free nature and ease of use.</w:t>
      </w:r>
    </w:p>
    <w:p w14:paraId="72D1C731" w14:textId="01155AC0" w:rsidR="00725134" w:rsidRDefault="00725134" w:rsidP="00B9604C">
      <w:pPr>
        <w:pStyle w:val="Heading3"/>
      </w:pPr>
      <w:bookmarkStart w:id="120" w:name="_Toc137709521"/>
      <w:r w:rsidRPr="00B9604C">
        <w:lastRenderedPageBreak/>
        <w:t>3.6.3 Sample profile and demographics</w:t>
      </w:r>
      <w:bookmarkEnd w:id="120"/>
    </w:p>
    <w:p w14:paraId="65381765" w14:textId="1F403508" w:rsidR="00B9604C" w:rsidRPr="00B9604C" w:rsidRDefault="00B9604C" w:rsidP="00B9604C">
      <w:pPr>
        <w:spacing w:line="360" w:lineRule="auto"/>
        <w:jc w:val="both"/>
        <w:rPr>
          <w:rFonts w:ascii="Times New Roman" w:hAnsi="Times New Roman" w:cs="Times New Roman"/>
          <w:sz w:val="24"/>
          <w:szCs w:val="24"/>
        </w:rPr>
      </w:pPr>
      <w:r w:rsidRPr="00B9604C">
        <w:rPr>
          <w:rFonts w:ascii="Times New Roman" w:hAnsi="Times New Roman" w:cs="Times New Roman"/>
          <w:sz w:val="24"/>
          <w:szCs w:val="24"/>
        </w:rPr>
        <w:t xml:space="preserve">The sample size of </w:t>
      </w:r>
      <w:r w:rsidR="006C71B6">
        <w:rPr>
          <w:rFonts w:ascii="Times New Roman" w:hAnsi="Times New Roman" w:cs="Times New Roman"/>
          <w:sz w:val="24"/>
          <w:szCs w:val="24"/>
        </w:rPr>
        <w:t>100 and more</w:t>
      </w:r>
      <w:r w:rsidRPr="00B9604C">
        <w:rPr>
          <w:rFonts w:ascii="Times New Roman" w:hAnsi="Times New Roman" w:cs="Times New Roman"/>
          <w:sz w:val="24"/>
          <w:szCs w:val="24"/>
        </w:rPr>
        <w:t xml:space="preserve"> employee of Apple Inc. Corporation workers included active members of the workforce representing various corporate divisions and roles. The sample's demographics were a mix of male &amp; female workers from a range of ages and experience levels. The random selection procedure made certain the sample was representative as well as that it could be applied to the whole workforce of Apple Inc</w:t>
      </w:r>
    </w:p>
    <w:p w14:paraId="56F60191" w14:textId="77777777" w:rsidR="00184669" w:rsidRPr="00B9604C" w:rsidRDefault="00D547DA" w:rsidP="00646F85">
      <w:pPr>
        <w:pStyle w:val="Heading3"/>
      </w:pPr>
      <w:bookmarkStart w:id="121" w:name="_cav619kebk6e" w:colFirst="0" w:colLast="0"/>
      <w:bookmarkStart w:id="122" w:name="_Toc136592695"/>
      <w:bookmarkStart w:id="123" w:name="_Toc137709522"/>
      <w:bookmarkEnd w:id="121"/>
      <w:r w:rsidRPr="00B9604C">
        <w:t>3.6.3 Sampling method</w:t>
      </w:r>
      <w:bookmarkEnd w:id="122"/>
      <w:bookmarkEnd w:id="123"/>
    </w:p>
    <w:p w14:paraId="6089F39D" w14:textId="77777777" w:rsidR="00FD22B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Random sampling is frequently employed for study purposes to guarantee objectivity as well as population representation. This is a method that gives each worker in a particular population a comparable likelihood of getting picked for the research project. This method was additionally employed in </w:t>
      </w:r>
      <w:proofErr w:type="gramStart"/>
      <w:r w:rsidRPr="00B9604C">
        <w:rPr>
          <w:rFonts w:ascii="Times New Roman" w:eastAsia="Times New Roman" w:hAnsi="Times New Roman" w:cs="Times New Roman"/>
          <w:sz w:val="24"/>
          <w:szCs w:val="24"/>
        </w:rPr>
        <w:t>a number of</w:t>
      </w:r>
      <w:proofErr w:type="gramEnd"/>
      <w:r w:rsidRPr="00B9604C">
        <w:rPr>
          <w:rFonts w:ascii="Times New Roman" w:eastAsia="Times New Roman" w:hAnsi="Times New Roman" w:cs="Times New Roman"/>
          <w:sz w:val="24"/>
          <w:szCs w:val="24"/>
        </w:rPr>
        <w:t xml:space="preserve"> research studies, particularly ones that Apple Inc. Apple Inc. could use random sampling for selecting a sample of participants among its staff in research looking into the effects of employee motivation &amp; performance on electronic companies (</w:t>
      </w:r>
      <w:r w:rsidRPr="00B9604C">
        <w:rPr>
          <w:rFonts w:ascii="Times New Roman" w:eastAsia="Times New Roman" w:hAnsi="Times New Roman" w:cs="Times New Roman"/>
          <w:color w:val="222222"/>
          <w:sz w:val="24"/>
          <w:szCs w:val="24"/>
        </w:rPr>
        <w:t>Amankwah, 2020</w:t>
      </w:r>
      <w:r w:rsidRPr="00B9604C">
        <w:rPr>
          <w:rFonts w:ascii="Times New Roman" w:eastAsia="Times New Roman" w:hAnsi="Times New Roman" w:cs="Times New Roman"/>
          <w:sz w:val="24"/>
          <w:szCs w:val="24"/>
        </w:rPr>
        <w:t xml:space="preserve">). </w:t>
      </w:r>
    </w:p>
    <w:p w14:paraId="36A6F2B7" w14:textId="59FD2BE6"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This strategy assures the sample fairly represents every worker in the organisation, enhancing the validity as well as the generalizability of the research's findings. Although bias is lessened by random sampling, this is important to recognise there could still be constraints and possible reasons for sampling mistakes. This sample's participation &amp; representativeness must be improved, plus researcher must be aware of these constraints. By doing this, they may mitigate any potential negative effects and raise the research's general standard. It is critical to </w:t>
      </w:r>
      <w:proofErr w:type="gramStart"/>
      <w:r w:rsidRPr="00B9604C">
        <w:rPr>
          <w:rFonts w:ascii="Times New Roman" w:eastAsia="Times New Roman" w:hAnsi="Times New Roman" w:cs="Times New Roman"/>
          <w:sz w:val="24"/>
          <w:szCs w:val="24"/>
        </w:rPr>
        <w:t>take into account</w:t>
      </w:r>
      <w:proofErr w:type="gramEnd"/>
      <w:r w:rsidRPr="00B9604C">
        <w:rPr>
          <w:rFonts w:ascii="Times New Roman" w:eastAsia="Times New Roman" w:hAnsi="Times New Roman" w:cs="Times New Roman"/>
          <w:sz w:val="24"/>
          <w:szCs w:val="24"/>
        </w:rPr>
        <w:t xml:space="preserve"> the sample's characteristics as well as possible prejudices or limitations while analysing the outcomes of the research (</w:t>
      </w:r>
      <w:r w:rsidRPr="00B9604C">
        <w:rPr>
          <w:rFonts w:ascii="Times New Roman" w:eastAsia="Times New Roman" w:hAnsi="Times New Roman" w:cs="Times New Roman"/>
          <w:color w:val="222222"/>
          <w:sz w:val="24"/>
          <w:szCs w:val="24"/>
        </w:rPr>
        <w:t xml:space="preserve">Rehman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2019</w:t>
      </w:r>
      <w:r w:rsidRPr="00B9604C">
        <w:rPr>
          <w:rFonts w:ascii="Times New Roman" w:eastAsia="Times New Roman" w:hAnsi="Times New Roman" w:cs="Times New Roman"/>
          <w:sz w:val="24"/>
          <w:szCs w:val="24"/>
        </w:rPr>
        <w:t>). Researcher may provide a deeper and more precise evaluation of the relationship between employee motivation &amp; performance in electronic companies within the setting of Apple Inc. by taking these elements into account.</w:t>
      </w:r>
    </w:p>
    <w:p w14:paraId="3DBA3005" w14:textId="77777777" w:rsidR="00184669" w:rsidRPr="00B9604C" w:rsidRDefault="00D547DA" w:rsidP="00646F85">
      <w:pPr>
        <w:pStyle w:val="Heading2"/>
      </w:pPr>
      <w:bookmarkStart w:id="124" w:name="_llho7nhex0v8" w:colFirst="0" w:colLast="0"/>
      <w:bookmarkStart w:id="125" w:name="_Toc136592696"/>
      <w:bookmarkStart w:id="126" w:name="_Toc137709523"/>
      <w:bookmarkEnd w:id="124"/>
      <w:r w:rsidRPr="00B9604C">
        <w:t>3.7 Data collection method</w:t>
      </w:r>
      <w:bookmarkEnd w:id="125"/>
      <w:bookmarkEnd w:id="126"/>
    </w:p>
    <w:p w14:paraId="52CBA679" w14:textId="77777777" w:rsidR="00FD22B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Participants took part in the methodical gathering of quantitative data that served as the research's major data source. To gather data from those who responded in an organised manner, researcher used tools like surveys. The research's emphasis on the connection between employee motivation &amp; performance management for the setting of Apple Inc. was evaluated using closed-ended questions using Likert scales, which were also utilised to compile </w:t>
      </w:r>
      <w:r w:rsidRPr="00B9604C">
        <w:rPr>
          <w:rFonts w:ascii="Times New Roman" w:eastAsia="Times New Roman" w:hAnsi="Times New Roman" w:cs="Times New Roman"/>
          <w:sz w:val="24"/>
          <w:szCs w:val="24"/>
        </w:rPr>
        <w:lastRenderedPageBreak/>
        <w:t>demographic data on the people who participated. The researcher ensure that every person answered the identical set of closed-ended items on the survey by combining them with Likert scales (</w:t>
      </w:r>
      <w:r w:rsidRPr="00B9604C">
        <w:rPr>
          <w:rFonts w:ascii="Times New Roman" w:eastAsia="Times New Roman" w:hAnsi="Times New Roman" w:cs="Times New Roman"/>
          <w:color w:val="222222"/>
          <w:sz w:val="24"/>
          <w:szCs w:val="24"/>
        </w:rPr>
        <w:t xml:space="preserve">Bianchi and </w:t>
      </w:r>
      <w:proofErr w:type="spellStart"/>
      <w:r w:rsidRPr="00B9604C">
        <w:rPr>
          <w:rFonts w:ascii="Times New Roman" w:eastAsia="Times New Roman" w:hAnsi="Times New Roman" w:cs="Times New Roman"/>
          <w:color w:val="222222"/>
          <w:sz w:val="24"/>
          <w:szCs w:val="24"/>
        </w:rPr>
        <w:t>Vignieri</w:t>
      </w:r>
      <w:proofErr w:type="spellEnd"/>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xml:space="preserve">). </w:t>
      </w:r>
    </w:p>
    <w:p w14:paraId="2AD10BFB" w14:textId="2753BECE"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fact that the responses given by the respondents were self-reported, reduced the possibility of bias among the interviewers. By quantifying replies through the application of Likert scales, those conducting the study were able to conduct a systematic &amp; impartial analysis of the data. When analysing the study's findings, it is essential to maintain trustworthy and true information, along with the standardisation given by employing closed-ended questions plus Likert scales made the procedure easier (</w:t>
      </w:r>
      <w:r w:rsidRPr="00B9604C">
        <w:rPr>
          <w:rFonts w:ascii="Times New Roman" w:eastAsia="Times New Roman" w:hAnsi="Times New Roman" w:cs="Times New Roman"/>
          <w:color w:val="222222"/>
          <w:sz w:val="24"/>
          <w:szCs w:val="24"/>
        </w:rPr>
        <w:t xml:space="preserve">Razak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The validity, as well as reliability using the results, are improved by making use of standardised measures as well as data-collection techniques, allowing for precise data analysis plus interpretation.</w:t>
      </w:r>
    </w:p>
    <w:p w14:paraId="30C55FB2" w14:textId="03EA4614" w:rsidR="00184669" w:rsidRPr="00B9604C" w:rsidRDefault="00D547DA" w:rsidP="00646F85">
      <w:pPr>
        <w:pStyle w:val="Heading2"/>
      </w:pPr>
      <w:bookmarkStart w:id="127" w:name="_h35iji451b61" w:colFirst="0" w:colLast="0"/>
      <w:bookmarkStart w:id="128" w:name="_Toc136592697"/>
      <w:bookmarkStart w:id="129" w:name="_Toc137709524"/>
      <w:bookmarkEnd w:id="127"/>
      <w:r w:rsidRPr="00B9604C">
        <w:t>3.8 Data analysis</w:t>
      </w:r>
      <w:bookmarkEnd w:id="128"/>
      <w:bookmarkEnd w:id="129"/>
    </w:p>
    <w:p w14:paraId="1EF4FC65" w14:textId="365B77D0"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findings &amp; discussion phase of the research will employ quantitative statistical analysis of the primary information collected via the questionnaire survey (</w:t>
      </w:r>
      <w:r w:rsidRPr="00B9604C">
        <w:rPr>
          <w:rFonts w:ascii="Times New Roman" w:eastAsia="Times New Roman" w:hAnsi="Times New Roman" w:cs="Times New Roman"/>
          <w:color w:val="222222"/>
          <w:sz w:val="24"/>
          <w:szCs w:val="24"/>
        </w:rPr>
        <w:t>Bode</w:t>
      </w:r>
      <w:r w:rsidRPr="00B9604C">
        <w:rPr>
          <w:rFonts w:ascii="Times New Roman" w:eastAsia="Times New Roman" w:hAnsi="Times New Roman" w:cs="Times New Roman"/>
          <w:sz w:val="24"/>
          <w:szCs w:val="24"/>
        </w:rPr>
        <w:t xml:space="preserve"> </w:t>
      </w:r>
      <w:r w:rsidRPr="00B9604C">
        <w:rPr>
          <w:rFonts w:ascii="Times New Roman" w:eastAsia="Times New Roman" w:hAnsi="Times New Roman" w:cs="Times New Roman"/>
          <w:i/>
          <w:sz w:val="24"/>
          <w:szCs w:val="24"/>
        </w:rPr>
        <w:t>et al.</w:t>
      </w:r>
      <w:r w:rsidRPr="00B9604C">
        <w:rPr>
          <w:rFonts w:ascii="Times New Roman" w:eastAsia="Times New Roman" w:hAnsi="Times New Roman" w:cs="Times New Roman"/>
          <w:sz w:val="24"/>
          <w:szCs w:val="24"/>
        </w:rPr>
        <w:t xml:space="preserve"> 2019). All quantitative statistics of the information gathered by Apple Inc. personnel are thoroughly examined as part of this quantitative evaluation technique. It serves as a framework for interpreting data as well as arriving at insightful conclusions. The </w:t>
      </w:r>
      <w:r w:rsidR="00BB669F" w:rsidRPr="00B9604C">
        <w:rPr>
          <w:rFonts w:ascii="Times New Roman" w:eastAsia="Times New Roman" w:hAnsi="Times New Roman" w:cs="Times New Roman"/>
          <w:sz w:val="24"/>
          <w:szCs w:val="24"/>
        </w:rPr>
        <w:t>learner</w:t>
      </w:r>
      <w:r w:rsidRPr="00B9604C">
        <w:rPr>
          <w:rFonts w:ascii="Times New Roman" w:eastAsia="Times New Roman" w:hAnsi="Times New Roman" w:cs="Times New Roman"/>
          <w:sz w:val="24"/>
          <w:szCs w:val="24"/>
        </w:rPr>
        <w:t xml:space="preserve"> employed the popular "data analysis tool SPSS software" to carry out the statistical study. In order to make it easier to explore, manipulate, and visualise data, SPSS provides a variety of statistical methods as well as features. Using the aid of SPSS, the </w:t>
      </w:r>
      <w:r w:rsidR="00BB669F" w:rsidRPr="00B9604C">
        <w:rPr>
          <w:rFonts w:ascii="Times New Roman" w:eastAsia="Times New Roman" w:hAnsi="Times New Roman" w:cs="Times New Roman"/>
          <w:sz w:val="24"/>
          <w:szCs w:val="24"/>
        </w:rPr>
        <w:t>learner</w:t>
      </w:r>
      <w:r w:rsidRPr="00B9604C">
        <w:rPr>
          <w:rFonts w:ascii="Times New Roman" w:eastAsia="Times New Roman" w:hAnsi="Times New Roman" w:cs="Times New Roman"/>
          <w:sz w:val="24"/>
          <w:szCs w:val="24"/>
        </w:rPr>
        <w:t xml:space="preserve"> </w:t>
      </w:r>
      <w:proofErr w:type="gramStart"/>
      <w:r w:rsidRPr="00B9604C">
        <w:rPr>
          <w:rFonts w:ascii="Times New Roman" w:eastAsia="Times New Roman" w:hAnsi="Times New Roman" w:cs="Times New Roman"/>
          <w:sz w:val="24"/>
          <w:szCs w:val="24"/>
        </w:rPr>
        <w:t>were</w:t>
      </w:r>
      <w:proofErr w:type="gramEnd"/>
      <w:r w:rsidRPr="00B9604C">
        <w:rPr>
          <w:rFonts w:ascii="Times New Roman" w:eastAsia="Times New Roman" w:hAnsi="Times New Roman" w:cs="Times New Roman"/>
          <w:sz w:val="24"/>
          <w:szCs w:val="24"/>
        </w:rPr>
        <w:t xml:space="preserve"> capable of performing the proper statistical tests as well as computations to the gathered data, allowing them to get insightful knowledge and reach reliable judgements.</w:t>
      </w:r>
    </w:p>
    <w:p w14:paraId="28D8FF3A" w14:textId="7BDC9CEE" w:rsidR="009B26A9" w:rsidRPr="00B9604C" w:rsidRDefault="009B26A9" w:rsidP="009B26A9">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findings &amp; discussion part of the research heavily rely on the statistical representation of all the collected data (</w:t>
      </w:r>
      <w:r w:rsidRPr="00B9604C">
        <w:rPr>
          <w:rFonts w:ascii="Times New Roman" w:eastAsia="Times New Roman" w:hAnsi="Times New Roman" w:cs="Times New Roman"/>
          <w:color w:val="222222"/>
          <w:sz w:val="24"/>
          <w:szCs w:val="24"/>
        </w:rPr>
        <w:t xml:space="preserve">Jie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xml:space="preserve">). This makes it simpler for consumers to comprehend and evaluate the findings since it enables the </w:t>
      </w:r>
      <w:r w:rsidR="00BB669F" w:rsidRPr="00B9604C">
        <w:rPr>
          <w:rFonts w:ascii="Times New Roman" w:eastAsia="Times New Roman" w:hAnsi="Times New Roman" w:cs="Times New Roman"/>
          <w:sz w:val="24"/>
          <w:szCs w:val="24"/>
        </w:rPr>
        <w:t>lerner</w:t>
      </w:r>
      <w:r w:rsidRPr="00B9604C">
        <w:rPr>
          <w:rFonts w:ascii="Times New Roman" w:eastAsia="Times New Roman" w:hAnsi="Times New Roman" w:cs="Times New Roman"/>
          <w:sz w:val="24"/>
          <w:szCs w:val="24"/>
        </w:rPr>
        <w:t xml:space="preserve"> to deliver the quantitative findings in an easily understood and structured manner. Researcher may acquire important insights about the connections between employee motivation &amp; performance management at Apple Inc. by using statistical analysis tools to find patterns, and linkages, including trends in the information being analysed. An essential component of </w:t>
      </w:r>
      <w:r w:rsidR="001A69ED" w:rsidRPr="00B9604C">
        <w:rPr>
          <w:rFonts w:ascii="Times New Roman" w:eastAsia="Times New Roman" w:hAnsi="Times New Roman" w:cs="Times New Roman"/>
          <w:sz w:val="24"/>
          <w:szCs w:val="24"/>
        </w:rPr>
        <w:t xml:space="preserve">the study is about </w:t>
      </w:r>
      <w:r w:rsidRPr="00B9604C">
        <w:rPr>
          <w:rFonts w:ascii="Times New Roman" w:eastAsia="Times New Roman" w:hAnsi="Times New Roman" w:cs="Times New Roman"/>
          <w:sz w:val="24"/>
          <w:szCs w:val="24"/>
        </w:rPr>
        <w:t xml:space="preserve">comprises the quantitative statistical analysis of the raw data obtained via the questionnaire survey. The statistical analysis was carried out utilising SPSS software, which permits a complete examination as well as </w:t>
      </w:r>
      <w:r w:rsidRPr="00B9604C">
        <w:rPr>
          <w:rFonts w:ascii="Times New Roman" w:eastAsia="Times New Roman" w:hAnsi="Times New Roman" w:cs="Times New Roman"/>
          <w:sz w:val="24"/>
          <w:szCs w:val="24"/>
        </w:rPr>
        <w:lastRenderedPageBreak/>
        <w:t>interpretation underlying the data (</w:t>
      </w:r>
      <w:r w:rsidRPr="00B9604C">
        <w:rPr>
          <w:rFonts w:ascii="Times New Roman" w:eastAsia="Times New Roman" w:hAnsi="Times New Roman" w:cs="Times New Roman"/>
          <w:color w:val="222222"/>
          <w:sz w:val="24"/>
          <w:szCs w:val="24"/>
        </w:rPr>
        <w:t xml:space="preserve">Maican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xml:space="preserve">). This enables the </w:t>
      </w:r>
      <w:r w:rsidR="00BB669F" w:rsidRPr="00B9604C">
        <w:rPr>
          <w:rFonts w:ascii="Times New Roman" w:eastAsia="Times New Roman" w:hAnsi="Times New Roman" w:cs="Times New Roman"/>
          <w:sz w:val="24"/>
          <w:szCs w:val="24"/>
        </w:rPr>
        <w:t>learner</w:t>
      </w:r>
      <w:r w:rsidRPr="00B9604C">
        <w:rPr>
          <w:rFonts w:ascii="Times New Roman" w:eastAsia="Times New Roman" w:hAnsi="Times New Roman" w:cs="Times New Roman"/>
          <w:sz w:val="24"/>
          <w:szCs w:val="24"/>
        </w:rPr>
        <w:t xml:space="preserve"> to present insightful conclusions and add to the comprehension of employee motivation &amp; performance management at Apple Inc.</w:t>
      </w:r>
    </w:p>
    <w:p w14:paraId="3783622B" w14:textId="77777777" w:rsidR="00184669" w:rsidRPr="00B9604C" w:rsidRDefault="00D547DA" w:rsidP="00646F85">
      <w:pPr>
        <w:pStyle w:val="Heading2"/>
      </w:pPr>
      <w:bookmarkStart w:id="130" w:name="_69rop42v4lx2" w:colFirst="0" w:colLast="0"/>
      <w:bookmarkStart w:id="131" w:name="_Toc136592698"/>
      <w:bookmarkStart w:id="132" w:name="_Toc137709525"/>
      <w:bookmarkEnd w:id="130"/>
      <w:r w:rsidRPr="00B9604C">
        <w:t>3. 9 Ethical considerations</w:t>
      </w:r>
      <w:bookmarkEnd w:id="131"/>
      <w:bookmarkEnd w:id="132"/>
    </w:p>
    <w:p w14:paraId="44CE6106" w14:textId="77777777" w:rsidR="00FD22B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Assuring the rights &amp; welfare of the respondents, ethics play a big part in this research. The ethical precepts of free will, informed choice, and privacy were crucial. Despite any sort of obligation or force, participants must feel free to decide to take part or how to engage. They were given full explanations of the objectives, procedures, possible drawbacks, and advantages of the research, as well as the chance to ask questions as well as address any worries. Each participant </w:t>
      </w:r>
      <w:proofErr w:type="gramStart"/>
      <w:r w:rsidRPr="00B9604C">
        <w:rPr>
          <w:rFonts w:ascii="Times New Roman" w:eastAsia="Times New Roman" w:hAnsi="Times New Roman" w:cs="Times New Roman"/>
          <w:sz w:val="24"/>
          <w:szCs w:val="24"/>
        </w:rPr>
        <w:t>has to</w:t>
      </w:r>
      <w:proofErr w:type="gramEnd"/>
      <w:r w:rsidRPr="00B9604C">
        <w:rPr>
          <w:rFonts w:ascii="Times New Roman" w:eastAsia="Times New Roman" w:hAnsi="Times New Roman" w:cs="Times New Roman"/>
          <w:sz w:val="24"/>
          <w:szCs w:val="24"/>
        </w:rPr>
        <w:t xml:space="preserve"> give their informed consent, which attests to their comprehension and free will (</w:t>
      </w:r>
      <w:proofErr w:type="spellStart"/>
      <w:r w:rsidRPr="00B9604C">
        <w:rPr>
          <w:rFonts w:ascii="Times New Roman" w:eastAsia="Times New Roman" w:hAnsi="Times New Roman" w:cs="Times New Roman"/>
          <w:color w:val="222222"/>
          <w:sz w:val="24"/>
          <w:szCs w:val="24"/>
        </w:rPr>
        <w:t>Elrehail</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xml:space="preserve">). During the study, complete confidentiality is upheld. Throughout the data-gathering process, all personal data gathered is kept private and maintained securely. To preserve the privacy of the participants, their data is only accessible to authorised researcher, plus all personally identifiable data has been anonymised or pseudonymized. </w:t>
      </w:r>
    </w:p>
    <w:p w14:paraId="4659DD4B" w14:textId="0E3CE987" w:rsidR="00184669" w:rsidRPr="00B9604C" w:rsidRDefault="009B26A9">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At every phase of </w:t>
      </w:r>
      <w:r w:rsidR="00BB669F" w:rsidRPr="00B9604C">
        <w:rPr>
          <w:rFonts w:ascii="Times New Roman" w:eastAsia="Times New Roman" w:hAnsi="Times New Roman" w:cs="Times New Roman"/>
          <w:sz w:val="24"/>
          <w:szCs w:val="24"/>
        </w:rPr>
        <w:t>the research was carried out with</w:t>
      </w:r>
      <w:r w:rsidRPr="00B9604C">
        <w:rPr>
          <w:rFonts w:ascii="Times New Roman" w:eastAsia="Times New Roman" w:hAnsi="Times New Roman" w:cs="Times New Roman"/>
          <w:sz w:val="24"/>
          <w:szCs w:val="24"/>
        </w:rPr>
        <w:t xml:space="preserve">, the researcher completed the essential procedures to guarantee conformity to ethical standards. Obtaining ethical approval or permission, adhering to data protection guidelines, and keeping ethical norms for behaviour in research are all examples of this. It is crucial to remember which ethical considerations go above the </w:t>
      </w:r>
      <w:proofErr w:type="gramStart"/>
      <w:r w:rsidR="00AE427F" w:rsidRPr="00B9604C">
        <w:rPr>
          <w:rFonts w:ascii="Times New Roman" w:eastAsia="Times New Roman" w:hAnsi="Times New Roman" w:cs="Times New Roman"/>
          <w:sz w:val="24"/>
          <w:szCs w:val="24"/>
        </w:rPr>
        <w:t>aforementioned</w:t>
      </w:r>
      <w:r w:rsidR="00AE427F">
        <w:rPr>
          <w:rFonts w:ascii="Times New Roman" w:eastAsia="Times New Roman" w:hAnsi="Times New Roman" w:cs="Times New Roman"/>
          <w:sz w:val="24"/>
          <w:szCs w:val="24"/>
        </w:rPr>
        <w:t xml:space="preserve"> </w:t>
      </w:r>
      <w:r w:rsidR="00AE427F" w:rsidRPr="00B9604C">
        <w:rPr>
          <w:rFonts w:ascii="Times New Roman" w:eastAsia="Times New Roman" w:hAnsi="Times New Roman" w:cs="Times New Roman"/>
          <w:sz w:val="24"/>
          <w:szCs w:val="24"/>
        </w:rPr>
        <w:t>standards</w:t>
      </w:r>
      <w:proofErr w:type="gramEnd"/>
      <w:r w:rsidRPr="00B9604C">
        <w:rPr>
          <w:rFonts w:ascii="Times New Roman" w:eastAsia="Times New Roman" w:hAnsi="Times New Roman" w:cs="Times New Roman"/>
          <w:sz w:val="24"/>
          <w:szCs w:val="24"/>
        </w:rPr>
        <w:t xml:space="preserve"> as well as </w:t>
      </w:r>
      <w:r w:rsidR="007C4425" w:rsidRPr="00B9604C">
        <w:rPr>
          <w:rFonts w:ascii="Times New Roman" w:eastAsia="Times New Roman" w:hAnsi="Times New Roman" w:cs="Times New Roman"/>
          <w:sz w:val="24"/>
          <w:szCs w:val="24"/>
        </w:rPr>
        <w:t>those other moral concerns</w:t>
      </w:r>
      <w:r w:rsidRPr="00B9604C">
        <w:rPr>
          <w:rFonts w:ascii="Times New Roman" w:eastAsia="Times New Roman" w:hAnsi="Times New Roman" w:cs="Times New Roman"/>
          <w:sz w:val="24"/>
          <w:szCs w:val="24"/>
        </w:rPr>
        <w:t>, like minimising participant injury, assuring data veracity and integrity, and dealing with any potential conflicts of fascination, were additionally taken into account (</w:t>
      </w:r>
      <w:r w:rsidRPr="00B9604C">
        <w:rPr>
          <w:rFonts w:ascii="Times New Roman" w:eastAsia="Times New Roman" w:hAnsi="Times New Roman" w:cs="Times New Roman"/>
          <w:color w:val="222222"/>
          <w:sz w:val="24"/>
          <w:szCs w:val="24"/>
        </w:rPr>
        <w:t xml:space="preserve">Bandy and </w:t>
      </w:r>
      <w:proofErr w:type="spellStart"/>
      <w:r w:rsidRPr="00B9604C">
        <w:rPr>
          <w:rFonts w:ascii="Times New Roman" w:eastAsia="Times New Roman" w:hAnsi="Times New Roman" w:cs="Times New Roman"/>
          <w:color w:val="222222"/>
          <w:sz w:val="24"/>
          <w:szCs w:val="24"/>
        </w:rPr>
        <w:t>Diakopoulos</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xml:space="preserve">). </w:t>
      </w:r>
      <w:r w:rsidR="00BB669F" w:rsidRPr="00B9604C">
        <w:rPr>
          <w:rFonts w:ascii="Times New Roman" w:eastAsia="Times New Roman" w:hAnsi="Times New Roman" w:cs="Times New Roman"/>
          <w:sz w:val="24"/>
          <w:szCs w:val="24"/>
        </w:rPr>
        <w:t xml:space="preserve">The research was carried out with </w:t>
      </w:r>
      <w:r w:rsidRPr="00B9604C">
        <w:rPr>
          <w:rFonts w:ascii="Times New Roman" w:eastAsia="Times New Roman" w:hAnsi="Times New Roman" w:cs="Times New Roman"/>
          <w:sz w:val="24"/>
          <w:szCs w:val="24"/>
        </w:rPr>
        <w:t>resolving these issues as well as defending the welfare plus rights of the participants during the study, even though maintaining perfect oversight of ethical considerations can sometimes not be practical, especially in the setting of online surveys.</w:t>
      </w:r>
    </w:p>
    <w:p w14:paraId="008B5FA4" w14:textId="77777777" w:rsidR="00184669" w:rsidRPr="00B9604C" w:rsidRDefault="00D547DA" w:rsidP="00646F85">
      <w:pPr>
        <w:pStyle w:val="Heading2"/>
      </w:pPr>
      <w:bookmarkStart w:id="133" w:name="_e0stzz86vzbs" w:colFirst="0" w:colLast="0"/>
      <w:bookmarkStart w:id="134" w:name="_Toc136592699"/>
      <w:bookmarkStart w:id="135" w:name="_Toc137709526"/>
      <w:bookmarkEnd w:id="133"/>
      <w:r w:rsidRPr="00B9604C">
        <w:t>3. 10 Research limitations and Accessibility issues</w:t>
      </w:r>
      <w:bookmarkEnd w:id="134"/>
      <w:bookmarkEnd w:id="135"/>
    </w:p>
    <w:p w14:paraId="7DE0BE70" w14:textId="77777777"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It is important to recognise the limitations of the present research investigation. These limits include a finite range for main quantitative research, limitations on time, plus financial constraints. Conventional quantitative data-gathering techniques like surveys as well as interviews are predominantly used in this study. The richness including the complexity of the topic at hand might not be entirely captured by these methodologies, </w:t>
      </w:r>
      <w:proofErr w:type="gramStart"/>
      <w:r w:rsidRPr="00B9604C">
        <w:rPr>
          <w:rFonts w:ascii="Times New Roman" w:eastAsia="Times New Roman" w:hAnsi="Times New Roman" w:cs="Times New Roman"/>
          <w:sz w:val="24"/>
          <w:szCs w:val="24"/>
        </w:rPr>
        <w:t>despite the fact that</w:t>
      </w:r>
      <w:proofErr w:type="gramEnd"/>
      <w:r w:rsidRPr="00B9604C">
        <w:rPr>
          <w:rFonts w:ascii="Times New Roman" w:eastAsia="Times New Roman" w:hAnsi="Times New Roman" w:cs="Times New Roman"/>
          <w:sz w:val="24"/>
          <w:szCs w:val="24"/>
        </w:rPr>
        <w:t xml:space="preserve"> they </w:t>
      </w:r>
      <w:r w:rsidRPr="00B9604C">
        <w:rPr>
          <w:rFonts w:ascii="Times New Roman" w:eastAsia="Times New Roman" w:hAnsi="Times New Roman" w:cs="Times New Roman"/>
          <w:sz w:val="24"/>
          <w:szCs w:val="24"/>
        </w:rPr>
        <w:lastRenderedPageBreak/>
        <w:t>offer insightful information on the study problem (</w:t>
      </w:r>
      <w:proofErr w:type="spellStart"/>
      <w:r w:rsidRPr="00B9604C">
        <w:rPr>
          <w:rFonts w:ascii="Times New Roman" w:eastAsia="Times New Roman" w:hAnsi="Times New Roman" w:cs="Times New Roman"/>
          <w:color w:val="222222"/>
          <w:sz w:val="24"/>
          <w:szCs w:val="24"/>
        </w:rPr>
        <w:t>Gülbahar</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xml:space="preserve">). A more thorough knowledge of the experiences as well as perspectives of participants may have been obtained </w:t>
      </w:r>
      <w:proofErr w:type="gramStart"/>
      <w:r w:rsidRPr="00B9604C">
        <w:rPr>
          <w:rFonts w:ascii="Times New Roman" w:eastAsia="Times New Roman" w:hAnsi="Times New Roman" w:cs="Times New Roman"/>
          <w:sz w:val="24"/>
          <w:szCs w:val="24"/>
        </w:rPr>
        <w:t>through the use of</w:t>
      </w:r>
      <w:proofErr w:type="gramEnd"/>
      <w:r w:rsidRPr="00B9604C">
        <w:rPr>
          <w:rFonts w:ascii="Times New Roman" w:eastAsia="Times New Roman" w:hAnsi="Times New Roman" w:cs="Times New Roman"/>
          <w:sz w:val="24"/>
          <w:szCs w:val="24"/>
        </w:rPr>
        <w:t xml:space="preserve"> qualitative research methodologies, like in-depth focus groups or interviews. In contrast, including such qualitative methodologies was not possible because of time limitations. Time constraints also had an impact on the breadth as well as the depth of the study, as well as the magnitude of the data collected and analysed plus the feasibility of conducting further research.</w:t>
      </w:r>
    </w:p>
    <w:p w14:paraId="1567451E" w14:textId="24987E00" w:rsidR="009B26A9" w:rsidRPr="00B9604C" w:rsidRDefault="009B26A9" w:rsidP="009B26A9">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Another constraint that might have affected the study is financial. Limited resources may have had an impact on the gathering, analysis, as well as future examination of the data. Financial restrictions might have made it difficult to use cutting-edge research methods or technology, block the combining of more data sources, or place restrictions on the number of participants (</w:t>
      </w:r>
      <w:r w:rsidRPr="00B9604C">
        <w:rPr>
          <w:rFonts w:ascii="Times New Roman" w:eastAsia="Times New Roman" w:hAnsi="Times New Roman" w:cs="Times New Roman"/>
          <w:color w:val="222222"/>
          <w:sz w:val="24"/>
          <w:szCs w:val="24"/>
        </w:rPr>
        <w:t xml:space="preserve">Tort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2022</w:t>
      </w:r>
      <w:r w:rsidRPr="00B9604C">
        <w:rPr>
          <w:rFonts w:ascii="Times New Roman" w:eastAsia="Times New Roman" w:hAnsi="Times New Roman" w:cs="Times New Roman"/>
          <w:sz w:val="24"/>
          <w:szCs w:val="24"/>
        </w:rPr>
        <w:t xml:space="preserve">). As a consequence, the study's conclusions might not have properly addressed some elements of the subject. When evaluating the study's results, it's crucial to take these restrictions into account. Despite these limitations, the study advances knowledge by utilising Apple Inc. as a case study to examine the link between "employee performance and performance management". By resolving these drawbacks and broadening their focus to cover more ground, future </w:t>
      </w:r>
      <w:r w:rsidR="001A69ED" w:rsidRPr="00B9604C">
        <w:rPr>
          <w:rFonts w:ascii="Times New Roman" w:eastAsia="Times New Roman" w:hAnsi="Times New Roman" w:cs="Times New Roman"/>
          <w:sz w:val="24"/>
          <w:szCs w:val="24"/>
        </w:rPr>
        <w:t xml:space="preserve">researcher </w:t>
      </w:r>
      <w:r w:rsidRPr="00B9604C">
        <w:rPr>
          <w:rFonts w:ascii="Times New Roman" w:eastAsia="Times New Roman" w:hAnsi="Times New Roman" w:cs="Times New Roman"/>
          <w:sz w:val="24"/>
          <w:szCs w:val="24"/>
        </w:rPr>
        <w:t>may expand their research in order to comprehend the topic at hand.</w:t>
      </w:r>
    </w:p>
    <w:p w14:paraId="31F6C0CE" w14:textId="77777777" w:rsidR="00184669" w:rsidRPr="00B9604C" w:rsidRDefault="00D547DA" w:rsidP="00646F85">
      <w:pPr>
        <w:pStyle w:val="Heading2"/>
      </w:pPr>
      <w:bookmarkStart w:id="136" w:name="_3wf399sidzj9" w:colFirst="0" w:colLast="0"/>
      <w:bookmarkStart w:id="137" w:name="_Toc136592700"/>
      <w:bookmarkStart w:id="138" w:name="_Toc137709527"/>
      <w:bookmarkEnd w:id="136"/>
      <w:r w:rsidRPr="00B9604C">
        <w:t>3.11 Conclusion</w:t>
      </w:r>
      <w:bookmarkEnd w:id="137"/>
      <w:bookmarkEnd w:id="138"/>
    </w:p>
    <w:p w14:paraId="3992D8C0" w14:textId="77777777" w:rsidR="00FD22B9" w:rsidRPr="00B9604C" w:rsidRDefault="00D547DA" w:rsidP="009B26A9">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In conclusion,</w:t>
      </w:r>
      <w:r w:rsidR="00646F85" w:rsidRPr="00B9604C">
        <w:rPr>
          <w:rFonts w:ascii="Times New Roman" w:eastAsia="Times New Roman" w:hAnsi="Times New Roman" w:cs="Times New Roman"/>
          <w:sz w:val="24"/>
          <w:szCs w:val="24"/>
        </w:rPr>
        <w:t xml:space="preserve"> t</w:t>
      </w:r>
      <w:r w:rsidRPr="00B9604C">
        <w:rPr>
          <w:rFonts w:ascii="Times New Roman" w:eastAsia="Times New Roman" w:hAnsi="Times New Roman" w:cs="Times New Roman"/>
          <w:sz w:val="24"/>
          <w:szCs w:val="24"/>
        </w:rPr>
        <w:t xml:space="preserve">his study uses a positivist approach for investigating in order to examine how "Apple Inc.'s performance management system" affects employee motivation. The purpose of the positivist approach has to verify hypotheses &amp; advance knowledge by methodical data gathering and evaluation. It relies on empirical evidence with objective measurement. To assess and quantify worker efficiency inside the organisation, numerical data is gathered through quantitative research techniques including surveys as well as structured interviews. By evaluating hypotheses generated from current ideas, the method known as deductive research can be employed to explore the connection between employee motivation &amp; performance management. </w:t>
      </w:r>
    </w:p>
    <w:p w14:paraId="6D57C53F" w14:textId="77777777" w:rsidR="00FD22B9" w:rsidRPr="00B9604C" w:rsidRDefault="00D547DA" w:rsidP="009B26A9">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effect of motivation among workers on performance at Apple Inc. can be explored using this method, which enables systematic data collecting and analysis.</w:t>
      </w:r>
      <w:r w:rsidR="009B26A9" w:rsidRPr="00B9604C">
        <w:rPr>
          <w:rFonts w:ascii="Times New Roman" w:eastAsia="Times New Roman" w:hAnsi="Times New Roman" w:cs="Times New Roman"/>
          <w:sz w:val="24"/>
          <w:szCs w:val="24"/>
        </w:rPr>
        <w:t xml:space="preserve"> As a prominent example of the electronics sector, Apple Inc. was the focus of the empirical studies research design that </w:t>
      </w:r>
      <w:r w:rsidR="009B26A9" w:rsidRPr="00B9604C">
        <w:rPr>
          <w:rFonts w:ascii="Times New Roman" w:eastAsia="Times New Roman" w:hAnsi="Times New Roman" w:cs="Times New Roman"/>
          <w:sz w:val="24"/>
          <w:szCs w:val="24"/>
        </w:rPr>
        <w:lastRenderedPageBreak/>
        <w:t xml:space="preserve">was selected. This design makes it possible to analyse Apple Inc.'s staff motivation as well as achievement management tactics in detail, giving us useful information that can be applied to situations that are similar. An exploratory investigation is part of the research approach to learning new things, spotting patterns, and finding connections between performance management with employee motivation. </w:t>
      </w:r>
    </w:p>
    <w:p w14:paraId="68FEB699" w14:textId="61BAD3EF" w:rsidR="00FD22B9" w:rsidRPr="00B9604C" w:rsidRDefault="009B26A9" w:rsidP="009B26A9">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To guarantee objectivity as well as representativeness, random sampling has been employed, as well as </w:t>
      </w:r>
      <w:r w:rsidR="005C6901">
        <w:rPr>
          <w:rFonts w:ascii="Times New Roman" w:eastAsia="Times New Roman" w:hAnsi="Times New Roman" w:cs="Times New Roman"/>
          <w:sz w:val="24"/>
          <w:szCs w:val="24"/>
        </w:rPr>
        <w:t>100 and more</w:t>
      </w:r>
      <w:r w:rsidRPr="00B9604C">
        <w:rPr>
          <w:rFonts w:ascii="Times New Roman" w:eastAsia="Times New Roman" w:hAnsi="Times New Roman" w:cs="Times New Roman"/>
          <w:sz w:val="24"/>
          <w:szCs w:val="24"/>
        </w:rPr>
        <w:t xml:space="preserve"> Apple Inc. workers were chosen as the sample size during data collection. Closed-ended questions &amp; Likert scales are used in organised surveys to collect data, allowing for systematic as well as quantitative analysis. By the use of statistical analysis utilising SPSS software, data may be explored and interpreted, enabling the drawing of insightful conclusions regarding Apple Inc.'s performance management including employee motivating practises. In order to ensure "participant rights, informed consent, and privacy protection", ethical issues are given top priority during the research. </w:t>
      </w:r>
    </w:p>
    <w:p w14:paraId="624F766D" w14:textId="5B37066F" w:rsidR="0028374D" w:rsidRPr="00B9604C" w:rsidRDefault="009B26A9" w:rsidP="009B26A9">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In addition, there might be restrictions due to time restraints, and financial constraints, including the range of quantitative research, that could affect how thorough </w:t>
      </w:r>
      <w:r w:rsidR="00BB669F" w:rsidRPr="00B9604C">
        <w:rPr>
          <w:rFonts w:ascii="Times New Roman" w:eastAsia="Times New Roman" w:hAnsi="Times New Roman" w:cs="Times New Roman"/>
          <w:sz w:val="24"/>
          <w:szCs w:val="24"/>
        </w:rPr>
        <w:t>the research was carried out with</w:t>
      </w:r>
      <w:r w:rsidRPr="00B9604C">
        <w:rPr>
          <w:rFonts w:ascii="Times New Roman" w:eastAsia="Times New Roman" w:hAnsi="Times New Roman" w:cs="Times New Roman"/>
          <w:sz w:val="24"/>
          <w:szCs w:val="24"/>
        </w:rPr>
        <w:t>. To learn more about the subject area, future studies can solve these restrictions. This study helps us understand how performance management along with employee motivation interacts, particularly in the setting of Apple Inc.'s distinctive organisational structure. The results can influence organisational procedures and add to the wealth of information already available in this area.</w:t>
      </w:r>
    </w:p>
    <w:p w14:paraId="7216DFB5" w14:textId="77777777" w:rsidR="0028374D" w:rsidRPr="00B9604C" w:rsidRDefault="0028374D">
      <w:pPr>
        <w:rPr>
          <w:rFonts w:ascii="Times New Roman" w:eastAsia="Times New Roman" w:hAnsi="Times New Roman" w:cs="Times New Roman"/>
          <w:sz w:val="24"/>
          <w:szCs w:val="24"/>
          <w:lang w:val=""/>
        </w:rPr>
      </w:pPr>
      <w:r w:rsidRPr="00B9604C">
        <w:rPr>
          <w:rFonts w:ascii="Times New Roman" w:eastAsia="Times New Roman" w:hAnsi="Times New Roman" w:cs="Times New Roman"/>
          <w:sz w:val="24"/>
          <w:szCs w:val="24"/>
        </w:rPr>
        <w:br w:type="page"/>
      </w:r>
    </w:p>
    <w:p w14:paraId="72910A9A" w14:textId="77777777" w:rsidR="0028374D" w:rsidRPr="00B9604C" w:rsidRDefault="0028374D" w:rsidP="0028374D">
      <w:pPr>
        <w:pStyle w:val="Heading1"/>
      </w:pPr>
      <w:bookmarkStart w:id="139" w:name="_Toc136592701"/>
      <w:bookmarkStart w:id="140" w:name="_Toc137709528"/>
      <w:r w:rsidRPr="00B9604C">
        <w:lastRenderedPageBreak/>
        <w:t>Chapter 4: Data Analysis</w:t>
      </w:r>
      <w:bookmarkEnd w:id="139"/>
      <w:bookmarkEnd w:id="140"/>
    </w:p>
    <w:p w14:paraId="4150ACDB" w14:textId="77777777" w:rsidR="0028374D" w:rsidRPr="00B9604C" w:rsidRDefault="0028374D" w:rsidP="0028374D">
      <w:pPr>
        <w:pStyle w:val="Heading2"/>
      </w:pPr>
      <w:bookmarkStart w:id="141" w:name="_dgafrocqtb5p" w:colFirst="0" w:colLast="0"/>
      <w:bookmarkStart w:id="142" w:name="_Toc136592702"/>
      <w:bookmarkStart w:id="143" w:name="_Toc137709529"/>
      <w:bookmarkEnd w:id="141"/>
      <w:r w:rsidRPr="00B9604C">
        <w:t>4.1 Introduction</w:t>
      </w:r>
      <w:bookmarkEnd w:id="142"/>
      <w:bookmarkEnd w:id="143"/>
    </w:p>
    <w:p w14:paraId="4F043196" w14:textId="1234D871" w:rsidR="0028374D" w:rsidRPr="00B9604C" w:rsidRDefault="00CC004B" w:rsidP="00CC004B">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In this context, both quantitative &amp; qualitative data has been analysed in the research's section on data analysis. SPSS has been used to carry out statistical analysis on the quantitative data. The data has been calculated using descriptive statistics including "means, standard deviations, as well as frequencies". The links between employee motivation as well as performance management factors have been studied using inferential statistics, including correlation analysis &amp; regression analysis. The statistically significant nature of the results has been established, shedding light on the potency and trajectory of these associations. Thematic analysis can be used to examine qualitative data along with quantitative analysis. Finding repeating themes in the qualitative data gathered via "interviews, surveys, or open-ended questions" is known as thematic analysis. The information has been coded including categorised in order to identify important themes pertaining to performance management including employee motivation.</w:t>
      </w:r>
      <w:r w:rsidR="002C49CB" w:rsidRPr="002C49CB">
        <w:t xml:space="preserve"> </w:t>
      </w:r>
      <w:r w:rsidR="002C49CB" w:rsidRPr="002C49CB">
        <w:rPr>
          <w:rFonts w:ascii="Times New Roman" w:eastAsia="Times New Roman" w:hAnsi="Times New Roman" w:cs="Times New Roman"/>
          <w:sz w:val="24"/>
          <w:szCs w:val="24"/>
        </w:rPr>
        <w:t>This qualitative investigation will give readers a clearer insight of how employees at Apple Inc. perceive as well as experience their work. This study attempts to provide a thorough &amp; holistic knowledge of the linkages between employee motivation &amp; performance management at Apple Inc. by using both quantitative &amp; qualitative analysis methodologies</w:t>
      </w:r>
      <w:r w:rsidR="002C49CB">
        <w:rPr>
          <w:rFonts w:ascii="Times New Roman" w:eastAsia="Times New Roman" w:hAnsi="Times New Roman" w:cs="Times New Roman"/>
          <w:sz w:val="24"/>
          <w:szCs w:val="24"/>
        </w:rPr>
        <w:t>.</w:t>
      </w:r>
      <w:r w:rsidR="00D23355" w:rsidRPr="00B9604C">
        <w:rPr>
          <w:rFonts w:ascii="Times New Roman" w:eastAsia="Times New Roman" w:hAnsi="Times New Roman" w:cs="Times New Roman"/>
          <w:sz w:val="24"/>
          <w:szCs w:val="24"/>
        </w:rPr>
        <w:t xml:space="preserve"> I</w:t>
      </w:r>
      <w:r w:rsidR="001A69ED" w:rsidRPr="00B9604C">
        <w:rPr>
          <w:rFonts w:ascii="Times New Roman" w:eastAsia="Times New Roman" w:hAnsi="Times New Roman" w:cs="Times New Roman"/>
          <w:sz w:val="24"/>
          <w:szCs w:val="24"/>
        </w:rPr>
        <w:t xml:space="preserve">n this study </w:t>
      </w:r>
      <w:r w:rsidR="0028374D" w:rsidRPr="00B9604C">
        <w:rPr>
          <w:rFonts w:ascii="Times New Roman" w:eastAsia="Times New Roman" w:hAnsi="Times New Roman" w:cs="Times New Roman"/>
          <w:sz w:val="24"/>
          <w:szCs w:val="24"/>
        </w:rPr>
        <w:t>looks at how these practices affect performance as a whole, employee engagement, along with satisfaction. The case study aims to find patterns, trends, as well as correlations that may indicate important aspects influencing employee motivation as well as performance management at Apple through the analysis of survey data as well as the use of relevant research methodology. The study's conclusions might provide organisations looking to boost performance management procedures plus employee motivation with insightful information and useful advice. Companies may implement best practices and apply successful tactics to develop a motivated &amp; high-performing staff by knowing the successful methods used by Apple. Thus, this case research on the connections between Apple's performance management along with employee motivation adds to the wealth of knowledge already known about organisational behaviour and offers practical advice for businesses looking to maximise their "human capital" as well as advance organisational success.</w:t>
      </w:r>
    </w:p>
    <w:p w14:paraId="6EEF3423" w14:textId="77777777" w:rsidR="0028374D" w:rsidRPr="00B9604C" w:rsidRDefault="0028374D" w:rsidP="0028374D">
      <w:pPr>
        <w:pStyle w:val="Heading2"/>
      </w:pPr>
      <w:bookmarkStart w:id="144" w:name="_kt8y0t6q0e4q" w:colFirst="0" w:colLast="0"/>
      <w:bookmarkStart w:id="145" w:name="_Toc136592703"/>
      <w:bookmarkStart w:id="146" w:name="_Toc137709530"/>
      <w:bookmarkEnd w:id="144"/>
      <w:r w:rsidRPr="00B9604C">
        <w:lastRenderedPageBreak/>
        <w:t>4.2 Quantitative data analysis</w:t>
      </w:r>
      <w:bookmarkEnd w:id="145"/>
      <w:bookmarkEnd w:id="146"/>
    </w:p>
    <w:p w14:paraId="60573654" w14:textId="6DA7B02F" w:rsidR="00B51A94" w:rsidRPr="00B9604C" w:rsidRDefault="00B51A94" w:rsidP="00B51A94">
      <w:pPr>
        <w:pStyle w:val="Heading3"/>
      </w:pPr>
      <w:bookmarkStart w:id="147" w:name="_Toc136592704"/>
      <w:bookmarkStart w:id="148" w:name="_Toc137709531"/>
      <w:r w:rsidRPr="00B9604C">
        <w:t xml:space="preserve">4.2.1 Survey </w:t>
      </w:r>
      <w:r w:rsidR="00D23355" w:rsidRPr="00B9604C">
        <w:t>A</w:t>
      </w:r>
      <w:r w:rsidRPr="00B9604C">
        <w:t>nalysis</w:t>
      </w:r>
      <w:bookmarkEnd w:id="147"/>
      <w:bookmarkEnd w:id="148"/>
    </w:p>
    <w:p w14:paraId="21A64C3F" w14:textId="3448C6AE" w:rsidR="0028374D" w:rsidRPr="00B9604C" w:rsidRDefault="0028374D" w:rsidP="0028374D">
      <w:pPr>
        <w:pStyle w:val="Normal1"/>
        <w:spacing w:line="360" w:lineRule="auto"/>
        <w:rPr>
          <w:rFonts w:ascii="Times New Roman" w:hAnsi="Times New Roman" w:cs="Times New Roman"/>
          <w:b/>
          <w:sz w:val="24"/>
          <w:szCs w:val="24"/>
        </w:rPr>
      </w:pPr>
      <w:r w:rsidRPr="00B9604C">
        <w:rPr>
          <w:rFonts w:ascii="Times New Roman" w:hAnsi="Times New Roman" w:cs="Times New Roman"/>
          <w:b/>
          <w:sz w:val="24"/>
          <w:szCs w:val="24"/>
        </w:rPr>
        <w:t>Correlation</w:t>
      </w:r>
    </w:p>
    <w:p w14:paraId="03C7CD08"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6EB2EE79" wp14:editId="61738F3E">
            <wp:extent cx="5731200" cy="33909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20" name="image1.png"/>
                    <pic:cNvPicPr/>
                  </pic:nvPicPr>
                  <pic:blipFill>
                    <a:blip r:embed="rId16"/>
                    <a:stretch>
                      <a:fillRect/>
                    </a:stretch>
                  </pic:blipFill>
                  <pic:spPr>
                    <a:xfrm>
                      <a:off x="0" y="0"/>
                      <a:ext cx="5731200" cy="3390900"/>
                    </a:xfrm>
                    <a:prstGeom prst="rect">
                      <a:avLst/>
                    </a:prstGeom>
                  </pic:spPr>
                </pic:pic>
              </a:graphicData>
            </a:graphic>
          </wp:inline>
        </w:drawing>
      </w:r>
    </w:p>
    <w:p w14:paraId="23114B9A"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 xml:space="preserve">Figure 1: Correlation </w:t>
      </w:r>
    </w:p>
    <w:p w14:paraId="698E266A" w14:textId="4283A251"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002421A7" w:rsidRPr="00B9604C">
        <w:rPr>
          <w:rFonts w:ascii="Times New Roman" w:hAnsi="Times New Roman" w:cs="Times New Roman"/>
          <w:sz w:val="24"/>
          <w:szCs w:val="24"/>
        </w:rPr>
        <w:t>)</w:t>
      </w:r>
      <w:r w:rsidRPr="00B9604C">
        <w:rPr>
          <w:rFonts w:ascii="Times New Roman" w:hAnsi="Times New Roman" w:cs="Times New Roman"/>
          <w:sz w:val="24"/>
          <w:szCs w:val="24"/>
        </w:rPr>
        <w:t>)</w:t>
      </w:r>
    </w:p>
    <w:p w14:paraId="0D6497B0" w14:textId="647C1344" w:rsidR="0028374D" w:rsidRPr="00B9604C" w:rsidRDefault="00E0761A" w:rsidP="0028374D">
      <w:pPr>
        <w:pStyle w:val="Normal1"/>
        <w:spacing w:before="240" w:after="240" w:line="360" w:lineRule="auto"/>
        <w:jc w:val="both"/>
        <w:rPr>
          <w:rFonts w:ascii="Times New Roman" w:hAnsi="Times New Roman" w:cs="Times New Roman"/>
          <w:sz w:val="24"/>
          <w:szCs w:val="24"/>
        </w:rPr>
      </w:pPr>
      <w:r w:rsidRPr="00690BB4">
        <w:rPr>
          <w:rFonts w:ascii="Times New Roman" w:eastAsia="Times New Roman" w:hAnsi="Times New Roman" w:cs="Times New Roman"/>
          <w:sz w:val="24"/>
          <w:szCs w:val="24"/>
        </w:rPr>
        <w:t>In this above table it can</w:t>
      </w:r>
      <w:r w:rsidR="00425280">
        <w:rPr>
          <w:rFonts w:ascii="Times New Roman" w:eastAsia="Times New Roman" w:hAnsi="Times New Roman" w:cs="Times New Roman"/>
          <w:sz w:val="24"/>
          <w:szCs w:val="24"/>
        </w:rPr>
        <w:t xml:space="preserve"> be</w:t>
      </w:r>
      <w:r w:rsidRPr="00690BB4">
        <w:rPr>
          <w:rFonts w:ascii="Times New Roman" w:eastAsia="Times New Roman" w:hAnsi="Times New Roman" w:cs="Times New Roman"/>
          <w:sz w:val="24"/>
          <w:szCs w:val="24"/>
        </w:rPr>
        <w:t xml:space="preserve"> understand that dependent variable is what is your age and independent variable is all the reserch question. </w:t>
      </w:r>
      <w:r w:rsidR="003C2C94" w:rsidRPr="00690BB4">
        <w:rPr>
          <w:rFonts w:ascii="Times New Roman" w:eastAsia="Times New Roman" w:hAnsi="Times New Roman" w:cs="Times New Roman"/>
          <w:sz w:val="24"/>
          <w:szCs w:val="24"/>
        </w:rPr>
        <w:t>In this above table of correlation, t</w:t>
      </w:r>
      <w:r w:rsidR="0028374D" w:rsidRPr="00690BB4">
        <w:rPr>
          <w:rFonts w:ascii="Times New Roman" w:eastAsia="Times New Roman" w:hAnsi="Times New Roman" w:cs="Times New Roman"/>
          <w:sz w:val="24"/>
          <w:szCs w:val="24"/>
        </w:rPr>
        <w:t>he results of the statistical analysis show that the connection between the two factors is significant at various levels (</w:t>
      </w:r>
      <w:r w:rsidR="0028374D" w:rsidRPr="00690BB4">
        <w:rPr>
          <w:rFonts w:ascii="Times New Roman" w:eastAsia="Times New Roman" w:hAnsi="Times New Roman" w:cs="Times New Roman"/>
          <w:color w:val="222222"/>
          <w:sz w:val="24"/>
          <w:szCs w:val="24"/>
        </w:rPr>
        <w:t xml:space="preserve">Maican </w:t>
      </w:r>
      <w:r w:rsidR="0028374D" w:rsidRPr="00690BB4">
        <w:rPr>
          <w:rFonts w:ascii="Times New Roman" w:eastAsia="Times New Roman" w:hAnsi="Times New Roman" w:cs="Times New Roman"/>
          <w:i/>
          <w:color w:val="222222"/>
          <w:sz w:val="24"/>
          <w:szCs w:val="24"/>
        </w:rPr>
        <w:t>et al</w:t>
      </w:r>
      <w:r w:rsidR="0028374D" w:rsidRPr="00690BB4">
        <w:rPr>
          <w:rFonts w:ascii="Times New Roman" w:eastAsia="Times New Roman" w:hAnsi="Times New Roman" w:cs="Times New Roman"/>
          <w:color w:val="222222"/>
          <w:sz w:val="24"/>
          <w:szCs w:val="24"/>
        </w:rPr>
        <w:t>. 2021</w:t>
      </w:r>
      <w:r w:rsidR="0028374D" w:rsidRPr="00690BB4">
        <w:rPr>
          <w:rFonts w:ascii="Times New Roman" w:eastAsia="Times New Roman" w:hAnsi="Times New Roman" w:cs="Times New Roman"/>
          <w:sz w:val="24"/>
          <w:szCs w:val="24"/>
        </w:rPr>
        <w:t xml:space="preserve">). </w:t>
      </w:r>
      <w:r w:rsidR="00D6566F" w:rsidRPr="00690BB4">
        <w:rPr>
          <w:rFonts w:ascii="Times New Roman" w:eastAsia="Times New Roman" w:hAnsi="Times New Roman" w:cs="Times New Roman"/>
          <w:sz w:val="24"/>
          <w:szCs w:val="24"/>
        </w:rPr>
        <w:t xml:space="preserve">It can understand that </w:t>
      </w:r>
      <w:r w:rsidR="00F728D5" w:rsidRPr="00690BB4">
        <w:rPr>
          <w:rFonts w:ascii="Times New Roman" w:eastAsia="Times New Roman" w:hAnsi="Times New Roman" w:cs="Times New Roman"/>
          <w:sz w:val="24"/>
          <w:szCs w:val="24"/>
        </w:rPr>
        <w:t xml:space="preserve">in the variable of what is your age and what is uour gender the significance corelation is .007 or (7%) for a two-tailed test. This shows that it is improbable for the factors to correlate randomly. </w:t>
      </w:r>
      <w:r w:rsidR="0028374D" w:rsidRPr="00690BB4">
        <w:rPr>
          <w:rFonts w:ascii="Times New Roman" w:eastAsia="Times New Roman" w:hAnsi="Times New Roman" w:cs="Times New Roman"/>
          <w:sz w:val="24"/>
          <w:szCs w:val="24"/>
        </w:rPr>
        <w:t xml:space="preserve">The statement is obvious that its significance has started at the "0.01 level (2-tailed)" which specifically means that the association found is statistically significant having a likelihood of below 0.01 (or 1%) for a two-tailed test. This shows that it is improbable for the factors to correlate randomly. The phrase correlation was significant within the "0.05 level (2-tailed)" also means that the correlation was statistically important within the 0.05 level (2-tailed), using a likelihood of no more than 0.05 (or 5%) of happening by chance. It strengthens "the correlation's statistical significance" even more. </w:t>
      </w:r>
      <w:r w:rsidR="003C2C94" w:rsidRPr="00690BB4">
        <w:rPr>
          <w:rFonts w:ascii="Times New Roman" w:eastAsia="Times New Roman" w:hAnsi="Times New Roman" w:cs="Times New Roman"/>
          <w:sz w:val="24"/>
          <w:szCs w:val="24"/>
        </w:rPr>
        <w:t>This corelation t</w:t>
      </w:r>
      <w:r w:rsidR="0028374D" w:rsidRPr="00690BB4">
        <w:rPr>
          <w:rFonts w:ascii="Times New Roman" w:eastAsia="Times New Roman" w:hAnsi="Times New Roman" w:cs="Times New Roman"/>
          <w:sz w:val="24"/>
          <w:szCs w:val="24"/>
        </w:rPr>
        <w:t xml:space="preserve">hese results show a statistically significant correlation between the two variables, showing a link that is not likely to have developed at random </w:t>
      </w:r>
      <w:r w:rsidR="0028374D" w:rsidRPr="00690BB4">
        <w:rPr>
          <w:rFonts w:ascii="Times New Roman" w:eastAsia="Times New Roman" w:hAnsi="Times New Roman" w:cs="Times New Roman"/>
          <w:sz w:val="24"/>
          <w:szCs w:val="24"/>
        </w:rPr>
        <w:lastRenderedPageBreak/>
        <w:t>(</w:t>
      </w:r>
      <w:r w:rsidR="0028374D" w:rsidRPr="00690BB4">
        <w:rPr>
          <w:rFonts w:ascii="Times New Roman" w:eastAsia="Times New Roman" w:hAnsi="Times New Roman" w:cs="Times New Roman"/>
          <w:color w:val="222222"/>
          <w:sz w:val="24"/>
          <w:szCs w:val="24"/>
        </w:rPr>
        <w:t xml:space="preserve">Elrehail </w:t>
      </w:r>
      <w:r w:rsidR="0028374D" w:rsidRPr="00690BB4">
        <w:rPr>
          <w:rFonts w:ascii="Times New Roman" w:eastAsia="Times New Roman" w:hAnsi="Times New Roman" w:cs="Times New Roman"/>
          <w:i/>
          <w:color w:val="222222"/>
          <w:sz w:val="24"/>
          <w:szCs w:val="24"/>
        </w:rPr>
        <w:t xml:space="preserve">et al. </w:t>
      </w:r>
      <w:r w:rsidR="0028374D" w:rsidRPr="00690BB4">
        <w:rPr>
          <w:rFonts w:ascii="Times New Roman" w:eastAsia="Times New Roman" w:hAnsi="Times New Roman" w:cs="Times New Roman"/>
          <w:color w:val="222222"/>
          <w:sz w:val="24"/>
          <w:szCs w:val="24"/>
        </w:rPr>
        <w:t>2021</w:t>
      </w:r>
      <w:r w:rsidR="0028374D" w:rsidRPr="00690BB4">
        <w:rPr>
          <w:rFonts w:ascii="Times New Roman" w:eastAsia="Times New Roman" w:hAnsi="Times New Roman" w:cs="Times New Roman"/>
          <w:sz w:val="24"/>
          <w:szCs w:val="24"/>
        </w:rPr>
        <w:t>). Further study may be required to determine the precise type, and strength, along with guidance of the correlation plus to investigate the underlying relationship between the factors, but it is crucial to mention.</w:t>
      </w:r>
    </w:p>
    <w:p w14:paraId="671BF2FB" w14:textId="77777777" w:rsidR="0028374D" w:rsidRPr="00B9604C" w:rsidRDefault="0028374D" w:rsidP="0028374D">
      <w:pPr>
        <w:pStyle w:val="Normal1"/>
        <w:spacing w:line="360" w:lineRule="auto"/>
        <w:jc w:val="both"/>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Regression analysis</w:t>
      </w:r>
    </w:p>
    <w:p w14:paraId="3645824B" w14:textId="77777777" w:rsidR="0028374D" w:rsidRPr="00B9604C" w:rsidRDefault="0028374D" w:rsidP="00FD22B9">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294B1DF5" wp14:editId="41C91114">
            <wp:extent cx="4581525" cy="10668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7"/>
                    <a:stretch>
                      <a:fillRect/>
                    </a:stretch>
                  </pic:blipFill>
                  <pic:spPr>
                    <a:xfrm>
                      <a:off x="0" y="0"/>
                      <a:ext cx="4581525" cy="1066800"/>
                    </a:xfrm>
                    <a:prstGeom prst="rect">
                      <a:avLst/>
                    </a:prstGeom>
                  </pic:spPr>
                </pic:pic>
              </a:graphicData>
            </a:graphic>
          </wp:inline>
        </w:drawing>
      </w:r>
    </w:p>
    <w:p w14:paraId="23A43B6F"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1: Model Summary</w:t>
      </w:r>
    </w:p>
    <w:p w14:paraId="6E88D009" w14:textId="70EC1A83"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002421A7" w:rsidRPr="00B9604C">
        <w:rPr>
          <w:rFonts w:ascii="Times New Roman" w:hAnsi="Times New Roman" w:cs="Times New Roman"/>
          <w:sz w:val="24"/>
          <w:szCs w:val="24"/>
        </w:rPr>
        <w:t>)</w:t>
      </w:r>
      <w:r w:rsidRPr="00B9604C">
        <w:rPr>
          <w:rFonts w:ascii="Times New Roman" w:hAnsi="Times New Roman" w:cs="Times New Roman"/>
          <w:sz w:val="24"/>
          <w:szCs w:val="24"/>
        </w:rPr>
        <w:t>)</w:t>
      </w:r>
    </w:p>
    <w:p w14:paraId="305652BB" w14:textId="63970151" w:rsidR="002D7B87" w:rsidRDefault="00E0761A" w:rsidP="0028374D">
      <w:pPr>
        <w:pStyle w:val="Normal1"/>
        <w:spacing w:before="240" w:after="240" w:line="360" w:lineRule="auto"/>
        <w:jc w:val="both"/>
        <w:rPr>
          <w:rFonts w:ascii="Times New Roman" w:eastAsia="Times New Roman" w:hAnsi="Times New Roman" w:cs="Times New Roman"/>
          <w:sz w:val="24"/>
          <w:szCs w:val="24"/>
        </w:rPr>
      </w:pPr>
      <w:r w:rsidRPr="00D96793">
        <w:rPr>
          <w:rFonts w:ascii="Times New Roman" w:eastAsia="Times New Roman" w:hAnsi="Times New Roman" w:cs="Times New Roman"/>
          <w:sz w:val="24"/>
          <w:szCs w:val="24"/>
        </w:rPr>
        <w:t xml:space="preserve">In this  table </w:t>
      </w:r>
      <w:r w:rsidR="00D96793">
        <w:rPr>
          <w:rFonts w:ascii="Times New Roman" w:eastAsia="Times New Roman" w:hAnsi="Times New Roman" w:cs="Times New Roman"/>
          <w:sz w:val="24"/>
          <w:szCs w:val="24"/>
        </w:rPr>
        <w:t>we</w:t>
      </w:r>
      <w:r w:rsidRPr="00D96793">
        <w:rPr>
          <w:rFonts w:ascii="Times New Roman" w:eastAsia="Times New Roman" w:hAnsi="Times New Roman" w:cs="Times New Roman"/>
          <w:sz w:val="24"/>
          <w:szCs w:val="24"/>
        </w:rPr>
        <w:t xml:space="preserve"> can </w:t>
      </w:r>
      <w:r w:rsidR="00D96793">
        <w:rPr>
          <w:rFonts w:ascii="Times New Roman" w:eastAsia="Times New Roman" w:hAnsi="Times New Roman" w:cs="Times New Roman"/>
          <w:sz w:val="24"/>
          <w:szCs w:val="24"/>
        </w:rPr>
        <w:t>see</w:t>
      </w:r>
      <w:r w:rsidRPr="00D96793">
        <w:rPr>
          <w:rFonts w:ascii="Times New Roman" w:eastAsia="Times New Roman" w:hAnsi="Times New Roman" w:cs="Times New Roman"/>
          <w:sz w:val="24"/>
          <w:szCs w:val="24"/>
        </w:rPr>
        <w:t xml:space="preserve"> that the</w:t>
      </w:r>
      <w:r w:rsidR="00D96793">
        <w:rPr>
          <w:rFonts w:ascii="Times New Roman" w:eastAsia="Times New Roman" w:hAnsi="Times New Roman" w:cs="Times New Roman"/>
          <w:sz w:val="24"/>
          <w:szCs w:val="24"/>
        </w:rPr>
        <w:t xml:space="preserve"> two type of variable</w:t>
      </w:r>
      <w:r w:rsidR="00FA3CFE">
        <w:rPr>
          <w:rFonts w:ascii="Times New Roman" w:eastAsia="Times New Roman" w:hAnsi="Times New Roman" w:cs="Times New Roman"/>
          <w:sz w:val="24"/>
          <w:szCs w:val="24"/>
        </w:rPr>
        <w:t xml:space="preserve"> </w:t>
      </w:r>
      <w:r w:rsidR="00690BB4">
        <w:rPr>
          <w:rFonts w:ascii="Times New Roman" w:eastAsia="Times New Roman" w:hAnsi="Times New Roman" w:cs="Times New Roman"/>
          <w:sz w:val="24"/>
          <w:szCs w:val="24"/>
        </w:rPr>
        <w:t>one is dependent variable and another one is independent.</w:t>
      </w:r>
      <w:r w:rsidRPr="00D96793">
        <w:rPr>
          <w:rFonts w:ascii="Times New Roman" w:eastAsia="Times New Roman" w:hAnsi="Times New Roman" w:cs="Times New Roman"/>
          <w:sz w:val="24"/>
          <w:szCs w:val="24"/>
        </w:rPr>
        <w:t xml:space="preserve">dependet variable is what is your age and independent variable is all survey question. </w:t>
      </w:r>
      <w:r w:rsidR="003C2C94" w:rsidRPr="00D96793">
        <w:rPr>
          <w:rFonts w:ascii="Times New Roman" w:eastAsia="Times New Roman" w:hAnsi="Times New Roman" w:cs="Times New Roman"/>
          <w:sz w:val="24"/>
          <w:szCs w:val="24"/>
        </w:rPr>
        <w:t>In this Model Summary table it can understand that t</w:t>
      </w:r>
      <w:r w:rsidR="0028374D" w:rsidRPr="00D96793">
        <w:rPr>
          <w:rFonts w:ascii="Times New Roman" w:eastAsia="Times New Roman" w:hAnsi="Times New Roman" w:cs="Times New Roman"/>
          <w:sz w:val="24"/>
          <w:szCs w:val="24"/>
        </w:rPr>
        <w:t xml:space="preserve">he quality of fit of the model may be determined in large part by looking at the </w:t>
      </w:r>
      <w:r w:rsidR="003C2C94" w:rsidRPr="00D96793">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regression analysis model overview</w:t>
      </w:r>
      <w:r w:rsidR="003C2C94" w:rsidRPr="00D96793">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 xml:space="preserve">. The analysis </w:t>
      </w:r>
      <w:r w:rsidR="003C2C94" w:rsidRPr="00D96793">
        <w:rPr>
          <w:rFonts w:ascii="Times New Roman" w:eastAsia="Times New Roman" w:hAnsi="Times New Roman" w:cs="Times New Roman"/>
          <w:sz w:val="24"/>
          <w:szCs w:val="24"/>
        </w:rPr>
        <w:t>problem</w:t>
      </w:r>
      <w:r w:rsidR="0028374D" w:rsidRPr="00D96793">
        <w:rPr>
          <w:rFonts w:ascii="Times New Roman" w:eastAsia="Times New Roman" w:hAnsi="Times New Roman" w:cs="Times New Roman"/>
          <w:sz w:val="24"/>
          <w:szCs w:val="24"/>
        </w:rPr>
        <w:t xml:space="preserve"> an R-value of 0.451, which denotes a </w:t>
      </w:r>
      <w:r w:rsidR="00F168FA">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significant positive correlation</w:t>
      </w:r>
      <w:r w:rsidR="00F168FA">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 xml:space="preserve"> between the dependent variable </w:t>
      </w:r>
      <w:r w:rsidR="00F168FA">
        <w:rPr>
          <w:rFonts w:ascii="Times New Roman" w:eastAsia="Times New Roman" w:hAnsi="Times New Roman" w:cs="Times New Roman"/>
          <w:sz w:val="24"/>
          <w:szCs w:val="24"/>
        </w:rPr>
        <w:t>&amp;</w:t>
      </w:r>
      <w:r w:rsidR="0028374D" w:rsidRPr="00D96793">
        <w:rPr>
          <w:rFonts w:ascii="Times New Roman" w:eastAsia="Times New Roman" w:hAnsi="Times New Roman" w:cs="Times New Roman"/>
          <w:sz w:val="24"/>
          <w:szCs w:val="24"/>
        </w:rPr>
        <w:t xml:space="preserve"> the independent variables. This </w:t>
      </w:r>
      <w:r w:rsidR="00F168FA">
        <w:rPr>
          <w:rFonts w:ascii="Times New Roman" w:eastAsia="Times New Roman" w:hAnsi="Times New Roman" w:cs="Times New Roman"/>
          <w:sz w:val="24"/>
          <w:szCs w:val="24"/>
        </w:rPr>
        <w:t>indicate</w:t>
      </w:r>
      <w:r w:rsidR="0028374D" w:rsidRPr="00D96793">
        <w:rPr>
          <w:rFonts w:ascii="Times New Roman" w:eastAsia="Times New Roman" w:hAnsi="Times New Roman" w:cs="Times New Roman"/>
          <w:sz w:val="24"/>
          <w:szCs w:val="24"/>
        </w:rPr>
        <w:t xml:space="preserve"> that the independent factors have a significant influence on the </w:t>
      </w:r>
      <w:r w:rsidR="00D431E9" w:rsidRPr="00D96793">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dependent variable's variation</w:t>
      </w:r>
      <w:r w:rsidR="00D431E9" w:rsidRPr="00D96793">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 xml:space="preserve"> (</w:t>
      </w:r>
      <w:r w:rsidR="0028374D" w:rsidRPr="00D96793">
        <w:rPr>
          <w:rFonts w:ascii="Times New Roman" w:eastAsia="Times New Roman" w:hAnsi="Times New Roman" w:cs="Times New Roman"/>
          <w:color w:val="222222"/>
          <w:sz w:val="24"/>
          <w:szCs w:val="24"/>
        </w:rPr>
        <w:t>Bandy and Diakopoulos, 2020</w:t>
      </w:r>
      <w:r w:rsidR="0028374D" w:rsidRPr="00D96793">
        <w:rPr>
          <w:rFonts w:ascii="Times New Roman" w:eastAsia="Times New Roman" w:hAnsi="Times New Roman" w:cs="Times New Roman"/>
          <w:sz w:val="24"/>
          <w:szCs w:val="24"/>
        </w:rPr>
        <w:t xml:space="preserve">). The dependent variable's variability may be accounted for with the independent variables in about 20.4% of cases, according to </w:t>
      </w:r>
      <w:r w:rsidR="00D431E9" w:rsidRPr="00D96793">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the R-square value of 0.204</w:t>
      </w:r>
      <w:r w:rsidR="00D431E9" w:rsidRPr="00D96793">
        <w:rPr>
          <w:rFonts w:ascii="Times New Roman" w:eastAsia="Times New Roman" w:hAnsi="Times New Roman" w:cs="Times New Roman"/>
          <w:sz w:val="24"/>
          <w:szCs w:val="24"/>
        </w:rPr>
        <w:t>”</w:t>
      </w:r>
      <w:r w:rsidR="0028374D" w:rsidRPr="00D96793">
        <w:rPr>
          <w:rFonts w:ascii="Times New Roman" w:eastAsia="Times New Roman" w:hAnsi="Times New Roman" w:cs="Times New Roman"/>
          <w:sz w:val="24"/>
          <w:szCs w:val="24"/>
        </w:rPr>
        <w:t xml:space="preserve">. This demonstrates the extent that the independent variables are responsible for the variations in the variable that is dependent that is seen. The total number of independent variables included in the model is taken into consideration in the modified R-square value of -0.065 to give a more accurate measurement of the model's goodness of fit. By </w:t>
      </w:r>
      <w:r w:rsidR="00F168FA">
        <w:rPr>
          <w:rFonts w:ascii="Times New Roman" w:eastAsia="Times New Roman" w:hAnsi="Times New Roman" w:cs="Times New Roman"/>
          <w:sz w:val="24"/>
          <w:szCs w:val="24"/>
        </w:rPr>
        <w:t>consedering</w:t>
      </w:r>
      <w:r w:rsidR="0028374D" w:rsidRPr="00D96793">
        <w:rPr>
          <w:rFonts w:ascii="Times New Roman" w:eastAsia="Times New Roman" w:hAnsi="Times New Roman" w:cs="Times New Roman"/>
          <w:sz w:val="24"/>
          <w:szCs w:val="24"/>
        </w:rPr>
        <w:t xml:space="preserve"> the model's complexity, this adjusted value aids in evaluating the model's overall fit. This estimate's standard error, which is 0.8327, represents the average discrepancy between the actual values and the values expected. It offers information about the predictability of the model's results (</w:t>
      </w:r>
      <w:r w:rsidR="0028374D" w:rsidRPr="00D96793">
        <w:rPr>
          <w:rFonts w:ascii="Times New Roman" w:eastAsia="Times New Roman" w:hAnsi="Times New Roman" w:cs="Times New Roman"/>
          <w:color w:val="222222"/>
          <w:sz w:val="24"/>
          <w:szCs w:val="24"/>
        </w:rPr>
        <w:t>Gülbahar, 2020</w:t>
      </w:r>
      <w:r w:rsidR="0028374D" w:rsidRPr="00D96793">
        <w:rPr>
          <w:rFonts w:ascii="Times New Roman" w:eastAsia="Times New Roman" w:hAnsi="Times New Roman" w:cs="Times New Roman"/>
          <w:sz w:val="24"/>
          <w:szCs w:val="24"/>
        </w:rPr>
        <w:t>).</w:t>
      </w:r>
      <w:r w:rsidR="0028374D" w:rsidRPr="00B9604C">
        <w:rPr>
          <w:rFonts w:ascii="Times New Roman" w:eastAsia="Times New Roman" w:hAnsi="Times New Roman" w:cs="Times New Roman"/>
          <w:sz w:val="24"/>
          <w:szCs w:val="24"/>
        </w:rPr>
        <w:t xml:space="preserve"> </w:t>
      </w:r>
    </w:p>
    <w:p w14:paraId="64209D1D" w14:textId="34AAFE52" w:rsidR="002D7B87" w:rsidRPr="002D7B87" w:rsidRDefault="002D7B87" w:rsidP="0028374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7BCD829A" w14:textId="77777777" w:rsidR="00F168FA" w:rsidRDefault="00F168FA" w:rsidP="0028374D">
      <w:pPr>
        <w:pStyle w:val="Normal1"/>
        <w:spacing w:line="360" w:lineRule="auto"/>
        <w:rPr>
          <w:rFonts w:ascii="Times New Roman" w:eastAsia="Times New Roman" w:hAnsi="Times New Roman" w:cs="Times New Roman"/>
          <w:sz w:val="24"/>
          <w:szCs w:val="24"/>
        </w:rPr>
      </w:pPr>
      <w:r w:rsidRPr="00F168FA">
        <w:rPr>
          <w:rFonts w:ascii="Times New Roman" w:eastAsia="Times New Roman" w:hAnsi="Times New Roman" w:cs="Times New Roman"/>
          <w:sz w:val="24"/>
          <w:szCs w:val="24"/>
        </w:rPr>
        <w:t>In general, these findings offer insightful views on the relationships between the variables under consideration, the extent that the independent variables explain variances in the dependent variable, plus the precision of the model's predictions</w:t>
      </w:r>
      <w:r>
        <w:rPr>
          <w:rFonts w:ascii="Times New Roman" w:eastAsia="Times New Roman" w:hAnsi="Times New Roman" w:cs="Times New Roman"/>
          <w:sz w:val="24"/>
          <w:szCs w:val="24"/>
        </w:rPr>
        <w:t xml:space="preserve">. </w:t>
      </w:r>
    </w:p>
    <w:p w14:paraId="0BB7766F" w14:textId="5AF81F16" w:rsidR="0028374D" w:rsidRPr="00B9604C" w:rsidRDefault="0028374D" w:rsidP="0028374D">
      <w:pPr>
        <w:pStyle w:val="Normal1"/>
        <w:spacing w:line="360" w:lineRule="auto"/>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59A0F445" wp14:editId="0EC7EA43">
            <wp:extent cx="5731200" cy="1511300"/>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19" name="image4.png"/>
                    <pic:cNvPicPr/>
                  </pic:nvPicPr>
                  <pic:blipFill>
                    <a:blip r:embed="rId18"/>
                    <a:stretch>
                      <a:fillRect/>
                    </a:stretch>
                  </pic:blipFill>
                  <pic:spPr>
                    <a:xfrm>
                      <a:off x="0" y="0"/>
                      <a:ext cx="5731200" cy="1511300"/>
                    </a:xfrm>
                    <a:prstGeom prst="rect">
                      <a:avLst/>
                    </a:prstGeom>
                  </pic:spPr>
                </pic:pic>
              </a:graphicData>
            </a:graphic>
          </wp:inline>
        </w:drawing>
      </w:r>
    </w:p>
    <w:p w14:paraId="18473A06" w14:textId="77777777" w:rsidR="0028374D" w:rsidRPr="00B9604C" w:rsidRDefault="0028374D" w:rsidP="0028374D">
      <w:pPr>
        <w:pStyle w:val="Normal1"/>
        <w:spacing w:line="360" w:lineRule="auto"/>
        <w:jc w:val="center"/>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Table 3: Anova Table</w:t>
      </w:r>
    </w:p>
    <w:p w14:paraId="7F89A668" w14:textId="7522D942" w:rsidR="0028374D" w:rsidRPr="00B9604C" w:rsidRDefault="0028374D" w:rsidP="0028374D">
      <w:pPr>
        <w:pStyle w:val="Normal1"/>
        <w:spacing w:line="360" w:lineRule="auto"/>
        <w:jc w:val="center"/>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eastAsia="Times New Roman" w:hAnsi="Times New Roman" w:cs="Times New Roman"/>
          <w:sz w:val="24"/>
          <w:szCs w:val="24"/>
        </w:rPr>
        <w:t>)</w:t>
      </w:r>
    </w:p>
    <w:p w14:paraId="453DB9D2" w14:textId="723E0577" w:rsidR="002D7B87" w:rsidRDefault="00D96793" w:rsidP="0028374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Anova</w:t>
      </w:r>
      <w:r w:rsidR="00E0761A" w:rsidRPr="00D96793">
        <w:rPr>
          <w:rFonts w:ascii="Times New Roman" w:eastAsia="Times New Roman" w:hAnsi="Times New Roman" w:cs="Times New Roman"/>
          <w:sz w:val="24"/>
          <w:szCs w:val="24"/>
        </w:rPr>
        <w:t xml:space="preserve"> table </w:t>
      </w:r>
      <w:r>
        <w:rPr>
          <w:rFonts w:ascii="Times New Roman" w:eastAsia="Times New Roman" w:hAnsi="Times New Roman" w:cs="Times New Roman"/>
          <w:sz w:val="24"/>
          <w:szCs w:val="24"/>
        </w:rPr>
        <w:t>shows</w:t>
      </w:r>
      <w:r w:rsidR="00E0761A" w:rsidRPr="00D96793">
        <w:rPr>
          <w:rFonts w:ascii="Times New Roman" w:eastAsia="Times New Roman" w:hAnsi="Times New Roman" w:cs="Times New Roman"/>
          <w:sz w:val="24"/>
          <w:szCs w:val="24"/>
        </w:rPr>
        <w:t xml:space="preserve"> that the </w:t>
      </w:r>
      <w:r>
        <w:rPr>
          <w:rFonts w:ascii="Times New Roman" w:eastAsia="Times New Roman" w:hAnsi="Times New Roman" w:cs="Times New Roman"/>
          <w:sz w:val="24"/>
          <w:szCs w:val="24"/>
        </w:rPr>
        <w:t>analysis between</w:t>
      </w:r>
      <w:r w:rsidR="00E0761A" w:rsidRPr="00D96793">
        <w:rPr>
          <w:rFonts w:ascii="Times New Roman" w:eastAsia="Times New Roman" w:hAnsi="Times New Roman" w:cs="Times New Roman"/>
          <w:sz w:val="24"/>
          <w:szCs w:val="24"/>
        </w:rPr>
        <w:t xml:space="preserve"> dependet variable is what is your age and independent variable is all survey question. </w:t>
      </w:r>
      <w:r w:rsidR="00D431E9" w:rsidRPr="00D96793">
        <w:rPr>
          <w:rFonts w:ascii="Times New Roman" w:eastAsia="Times New Roman" w:hAnsi="Times New Roman" w:cs="Times New Roman"/>
          <w:sz w:val="24"/>
          <w:szCs w:val="24"/>
        </w:rPr>
        <w:t>This ANOVA table it can understand that t</w:t>
      </w:r>
      <w:r w:rsidR="0028374D" w:rsidRPr="00D96793">
        <w:rPr>
          <w:rFonts w:ascii="Times New Roman" w:eastAsia="Times New Roman" w:hAnsi="Times New Roman" w:cs="Times New Roman"/>
          <w:sz w:val="24"/>
          <w:szCs w:val="24"/>
        </w:rPr>
        <w:t>he substantial link between the independent variables (extra factors taken into account in the study) with the variable under inquiry (gender) is indicated by the F value of 0.757, which must be emphasised. The data presented in the ANOVA table supports this link. The significant p-value of 0.000, which indicates that its extremely unlikely that the observed link happened by coincidence, further supports the conclusion (</w:t>
      </w:r>
      <w:r w:rsidR="0028374D" w:rsidRPr="00D96793">
        <w:rPr>
          <w:rFonts w:ascii="Times New Roman" w:eastAsia="Times New Roman" w:hAnsi="Times New Roman" w:cs="Times New Roman"/>
          <w:color w:val="222222"/>
          <w:sz w:val="24"/>
          <w:szCs w:val="24"/>
        </w:rPr>
        <w:t xml:space="preserve">Tort </w:t>
      </w:r>
      <w:r w:rsidR="0028374D" w:rsidRPr="00D96793">
        <w:rPr>
          <w:rFonts w:ascii="Times New Roman" w:eastAsia="Times New Roman" w:hAnsi="Times New Roman" w:cs="Times New Roman"/>
          <w:i/>
          <w:color w:val="222222"/>
          <w:sz w:val="24"/>
          <w:szCs w:val="24"/>
        </w:rPr>
        <w:t>et al.</w:t>
      </w:r>
      <w:r w:rsidR="0028374D" w:rsidRPr="00D96793">
        <w:rPr>
          <w:rFonts w:ascii="Times New Roman" w:eastAsia="Times New Roman" w:hAnsi="Times New Roman" w:cs="Times New Roman"/>
          <w:color w:val="222222"/>
          <w:sz w:val="24"/>
          <w:szCs w:val="24"/>
        </w:rPr>
        <w:t xml:space="preserve"> 2022</w:t>
      </w:r>
      <w:r w:rsidR="0028374D" w:rsidRPr="00D96793">
        <w:rPr>
          <w:rFonts w:ascii="Times New Roman" w:eastAsia="Times New Roman" w:hAnsi="Times New Roman" w:cs="Times New Roman"/>
          <w:sz w:val="24"/>
          <w:szCs w:val="24"/>
        </w:rPr>
        <w:t>). The remaining rectangles, which represent the unexplained variability, show the existence are more factors that influence the dependent variable's variability other than are not taken into account within the model. Considering this, the entire quantity of rectangles for "the regression model" suggests that none of the variables included in the analysis were able to fully account for the variation in the "dependent variable".</w:t>
      </w:r>
      <w:r w:rsidR="0028374D" w:rsidRPr="00B9604C">
        <w:rPr>
          <w:rFonts w:ascii="Times New Roman" w:eastAsia="Times New Roman" w:hAnsi="Times New Roman" w:cs="Times New Roman"/>
          <w:sz w:val="24"/>
          <w:szCs w:val="24"/>
        </w:rPr>
        <w:t xml:space="preserve"> </w:t>
      </w:r>
    </w:p>
    <w:p w14:paraId="031B1D68" w14:textId="13DD9F22" w:rsidR="002D7B87" w:rsidRPr="002D7B87" w:rsidRDefault="002D7B87" w:rsidP="0028374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5EC1E6C1" w14:textId="6C0E7E95" w:rsidR="0028374D" w:rsidRPr="00B9604C" w:rsidRDefault="0028374D" w:rsidP="0028374D">
      <w:pPr>
        <w:pStyle w:val="Normal1"/>
        <w:spacing w:before="240" w:after="240"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Overall, these findings indicate which regression model fits the data well and may be utilised for predicting the genders of further research participants using the extra factors examined.</w:t>
      </w:r>
    </w:p>
    <w:p w14:paraId="4FBE676F" w14:textId="77777777" w:rsidR="0028374D" w:rsidRPr="00B9604C" w:rsidRDefault="0028374D" w:rsidP="0028374D">
      <w:pPr>
        <w:pStyle w:val="Normal1"/>
        <w:spacing w:line="360" w:lineRule="auto"/>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2672D519" wp14:editId="1E65E1DF">
            <wp:extent cx="5731200" cy="6337300"/>
            <wp:effectExtent l="0" t="0" r="0" b="0"/>
            <wp:docPr id="11" name="image17.png"/>
            <wp:cNvGraphicFramePr/>
            <a:graphic xmlns:a="http://schemas.openxmlformats.org/drawingml/2006/main">
              <a:graphicData uri="http://schemas.openxmlformats.org/drawingml/2006/picture">
                <pic:pic xmlns:pic="http://schemas.openxmlformats.org/drawingml/2006/picture">
                  <pic:nvPicPr>
                    <pic:cNvPr id="11" name="image17.png"/>
                    <pic:cNvPicPr/>
                  </pic:nvPicPr>
                  <pic:blipFill>
                    <a:blip r:embed="rId19"/>
                    <a:stretch>
                      <a:fillRect/>
                    </a:stretch>
                  </pic:blipFill>
                  <pic:spPr>
                    <a:xfrm>
                      <a:off x="0" y="0"/>
                      <a:ext cx="5731200" cy="6337300"/>
                    </a:xfrm>
                    <a:prstGeom prst="rect">
                      <a:avLst/>
                    </a:prstGeom>
                  </pic:spPr>
                </pic:pic>
              </a:graphicData>
            </a:graphic>
          </wp:inline>
        </w:drawing>
      </w:r>
    </w:p>
    <w:p w14:paraId="5692E7B0" w14:textId="77777777" w:rsidR="0028374D" w:rsidRPr="00B9604C" w:rsidRDefault="0028374D" w:rsidP="0028374D">
      <w:pPr>
        <w:pStyle w:val="Normal1"/>
        <w:spacing w:line="360" w:lineRule="auto"/>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4596EDEB" wp14:editId="4A323C44">
            <wp:extent cx="5731200" cy="62484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20"/>
                    <a:stretch>
                      <a:fillRect/>
                    </a:stretch>
                  </pic:blipFill>
                  <pic:spPr>
                    <a:xfrm>
                      <a:off x="0" y="0"/>
                      <a:ext cx="5731200" cy="6248400"/>
                    </a:xfrm>
                    <a:prstGeom prst="rect">
                      <a:avLst/>
                    </a:prstGeom>
                  </pic:spPr>
                </pic:pic>
              </a:graphicData>
            </a:graphic>
          </wp:inline>
        </w:drawing>
      </w:r>
    </w:p>
    <w:p w14:paraId="5CCF2706"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4: Coefficient</w:t>
      </w:r>
    </w:p>
    <w:p w14:paraId="1218F417" w14:textId="44C239E5"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6C60F5BD" w14:textId="69195EE5" w:rsidR="002D7B87" w:rsidRDefault="00E0761A" w:rsidP="00F168FA">
      <w:pPr>
        <w:pStyle w:val="Normal1"/>
        <w:spacing w:before="240" w:after="240" w:line="360" w:lineRule="auto"/>
        <w:jc w:val="both"/>
        <w:rPr>
          <w:rFonts w:ascii="Times New Roman" w:eastAsia="Times New Roman" w:hAnsi="Times New Roman" w:cs="Times New Roman"/>
          <w:sz w:val="24"/>
          <w:szCs w:val="24"/>
        </w:rPr>
      </w:pPr>
      <w:r w:rsidRPr="00D96793">
        <w:rPr>
          <w:rFonts w:ascii="Times New Roman" w:eastAsia="Times New Roman" w:hAnsi="Times New Roman" w:cs="Times New Roman"/>
          <w:sz w:val="24"/>
          <w:szCs w:val="24"/>
        </w:rPr>
        <w:t xml:space="preserve">In this  table </w:t>
      </w:r>
      <w:r w:rsidR="00235A59">
        <w:rPr>
          <w:rFonts w:ascii="Times New Roman" w:eastAsia="Times New Roman" w:hAnsi="Times New Roman" w:cs="Times New Roman"/>
          <w:sz w:val="24"/>
          <w:szCs w:val="24"/>
        </w:rPr>
        <w:t>describe</w:t>
      </w:r>
      <w:r w:rsidRPr="00D96793">
        <w:rPr>
          <w:rFonts w:ascii="Times New Roman" w:eastAsia="Times New Roman" w:hAnsi="Times New Roman" w:cs="Times New Roman"/>
          <w:sz w:val="24"/>
          <w:szCs w:val="24"/>
        </w:rPr>
        <w:t xml:space="preserve"> that the  depende</w:t>
      </w:r>
      <w:r w:rsidR="00D96793">
        <w:rPr>
          <w:rFonts w:ascii="Times New Roman" w:eastAsia="Times New Roman" w:hAnsi="Times New Roman" w:cs="Times New Roman"/>
          <w:sz w:val="24"/>
          <w:szCs w:val="24"/>
        </w:rPr>
        <w:t>n</w:t>
      </w:r>
      <w:r w:rsidRPr="00D96793">
        <w:rPr>
          <w:rFonts w:ascii="Times New Roman" w:eastAsia="Times New Roman" w:hAnsi="Times New Roman" w:cs="Times New Roman"/>
          <w:sz w:val="24"/>
          <w:szCs w:val="24"/>
        </w:rPr>
        <w:t xml:space="preserve">t variable is what is your age and independent variable is all survey question. </w:t>
      </w:r>
      <w:r w:rsidR="00D431E9" w:rsidRPr="00D96793">
        <w:rPr>
          <w:rFonts w:ascii="Times New Roman" w:eastAsia="Times New Roman" w:hAnsi="Times New Roman" w:cs="Times New Roman"/>
          <w:sz w:val="24"/>
          <w:szCs w:val="24"/>
        </w:rPr>
        <w:t xml:space="preserve"> this table</w:t>
      </w:r>
      <w:r w:rsidR="00FA3CFE">
        <w:rPr>
          <w:rFonts w:ascii="Times New Roman" w:eastAsia="Times New Roman" w:hAnsi="Times New Roman" w:cs="Times New Roman"/>
          <w:sz w:val="24"/>
          <w:szCs w:val="24"/>
        </w:rPr>
        <w:t xml:space="preserve"> shows</w:t>
      </w:r>
      <w:r w:rsidR="00D431E9" w:rsidRPr="00D96793">
        <w:rPr>
          <w:rFonts w:ascii="Times New Roman" w:eastAsia="Times New Roman" w:hAnsi="Times New Roman" w:cs="Times New Roman"/>
          <w:sz w:val="24"/>
          <w:szCs w:val="24"/>
        </w:rPr>
        <w:t>, d</w:t>
      </w:r>
      <w:r w:rsidR="0028374D" w:rsidRPr="00D96793">
        <w:rPr>
          <w:rFonts w:ascii="Times New Roman" w:eastAsia="Times New Roman" w:hAnsi="Times New Roman" w:cs="Times New Roman"/>
          <w:sz w:val="24"/>
          <w:szCs w:val="24"/>
        </w:rPr>
        <w:t>ifferent models plus their accompanying coefficients may be seen in the coefficient tables. Whenever every other variable has been set to zero within the primary model that has an "informal coefficient of B value of 1.494", the dependent variable's value can be expected to be 1.494 (</w:t>
      </w:r>
      <w:r w:rsidR="0028374D" w:rsidRPr="00D96793">
        <w:rPr>
          <w:rFonts w:ascii="Times New Roman" w:eastAsia="Times New Roman" w:hAnsi="Times New Roman" w:cs="Times New Roman"/>
          <w:color w:val="222222"/>
          <w:sz w:val="24"/>
          <w:szCs w:val="24"/>
        </w:rPr>
        <w:t xml:space="preserve">Collings </w:t>
      </w:r>
      <w:r w:rsidR="0028374D" w:rsidRPr="00D96793">
        <w:rPr>
          <w:rFonts w:ascii="Times New Roman" w:eastAsia="Times New Roman" w:hAnsi="Times New Roman" w:cs="Times New Roman"/>
          <w:i/>
          <w:color w:val="222222"/>
          <w:sz w:val="24"/>
          <w:szCs w:val="24"/>
        </w:rPr>
        <w:t>et al</w:t>
      </w:r>
      <w:r w:rsidR="0028374D" w:rsidRPr="00D96793">
        <w:rPr>
          <w:rFonts w:ascii="Times New Roman" w:eastAsia="Times New Roman" w:hAnsi="Times New Roman" w:cs="Times New Roman"/>
          <w:color w:val="222222"/>
          <w:sz w:val="24"/>
          <w:szCs w:val="24"/>
        </w:rPr>
        <w:t>. 2019</w:t>
      </w:r>
      <w:r w:rsidR="0028374D" w:rsidRPr="00D96793">
        <w:rPr>
          <w:rFonts w:ascii="Times New Roman" w:eastAsia="Times New Roman" w:hAnsi="Times New Roman" w:cs="Times New Roman"/>
          <w:sz w:val="24"/>
          <w:szCs w:val="24"/>
        </w:rPr>
        <w:t xml:space="preserve">). The estimated coefficient's amount of uncertainty is indicated by "the unstandardized coefficient standard error of 0.754". "The t-value of 1.982" indicates that “the coefficient is significant at a 0.001 level of </w:t>
      </w:r>
      <w:r w:rsidR="0028374D" w:rsidRPr="00D96793">
        <w:rPr>
          <w:rFonts w:ascii="Times New Roman" w:eastAsia="Times New Roman" w:hAnsi="Times New Roman" w:cs="Times New Roman"/>
          <w:sz w:val="24"/>
          <w:szCs w:val="24"/>
        </w:rPr>
        <w:lastRenderedPageBreak/>
        <w:t xml:space="preserve">significance”. The unstandardized coefficient for the B value in the second model, which is concerned with gender, is 0.361. </w:t>
      </w:r>
      <w:r w:rsidR="00F168FA" w:rsidRPr="00F168FA">
        <w:rPr>
          <w:rFonts w:ascii="Times New Roman" w:eastAsia="Times New Roman" w:hAnsi="Times New Roman" w:cs="Times New Roman"/>
          <w:sz w:val="24"/>
          <w:szCs w:val="24"/>
        </w:rPr>
        <w:t>These results show that the anticipated value about the dependent variable rises by 0.014 units for each unit rise in age over the beginning value. The standardised coefficient beta value of 0.222 indicates that there is a generally positive pattern in the association among the dependent variable with age. The t-value of 1.623, which is non-significant and below the cutoff of 0.019, indicates that this association is not statistically significant.</w:t>
      </w:r>
      <w:r w:rsidR="00F168FA">
        <w:rPr>
          <w:rFonts w:ascii="Times New Roman" w:eastAsia="Times New Roman" w:hAnsi="Times New Roman" w:cs="Times New Roman"/>
          <w:sz w:val="24"/>
          <w:szCs w:val="24"/>
        </w:rPr>
        <w:t xml:space="preserve"> </w:t>
      </w:r>
      <w:r w:rsidR="00F168FA" w:rsidRPr="00F168FA">
        <w:rPr>
          <w:rFonts w:ascii="Times New Roman" w:eastAsia="Times New Roman" w:hAnsi="Times New Roman" w:cs="Times New Roman"/>
          <w:sz w:val="24"/>
          <w:szCs w:val="24"/>
        </w:rPr>
        <w:t>Therefore, participants were asked to rank their degree of inspiration when they started the research using a scale from 1 to 4. According to Whiteoak's unstandardized coefficient with the B value of -0.050, the anticipated value of the variable that is dependent will rise by 0.014 units for every extra unit of age. A correlation among the dependent variable with age is suggested by the standardised coefficient beta value of 0.063. The t-value of -0.529, which is less than the cutoff of 0.598, isn't statistically significant, though.</w:t>
      </w:r>
      <w:r w:rsidR="00F168FA">
        <w:rPr>
          <w:rFonts w:ascii="Times New Roman" w:eastAsia="Times New Roman" w:hAnsi="Times New Roman" w:cs="Times New Roman"/>
          <w:sz w:val="24"/>
          <w:szCs w:val="24"/>
        </w:rPr>
        <w:t xml:space="preserve"> </w:t>
      </w:r>
      <w:r w:rsidR="00F168FA" w:rsidRPr="00F168FA">
        <w:rPr>
          <w:rFonts w:ascii="Times New Roman" w:eastAsia="Times New Roman" w:hAnsi="Times New Roman" w:cs="Times New Roman"/>
          <w:sz w:val="24"/>
          <w:szCs w:val="24"/>
        </w:rPr>
        <w:t>Last but not least, the unstandardized coefficient with the B value within the following model, which is centred on the frequency of work-related stress episodes, is 0.053. A correlation among the dependent variable with age is suggested by the standardised coefficient beta value of 0.057. The t-value of 0.452, which is less than the cutoff of 0.652, isn't statistically significant, nonetheless</w:t>
      </w:r>
      <w:r w:rsidR="0028374D" w:rsidRPr="00D96793">
        <w:rPr>
          <w:rFonts w:ascii="Times New Roman" w:eastAsia="Times New Roman" w:hAnsi="Times New Roman" w:cs="Times New Roman"/>
          <w:sz w:val="24"/>
          <w:szCs w:val="24"/>
        </w:rPr>
        <w:t xml:space="preserve"> (</w:t>
      </w:r>
      <w:r w:rsidR="0028374D" w:rsidRPr="00D96793">
        <w:rPr>
          <w:rFonts w:ascii="Times New Roman" w:eastAsia="Times New Roman" w:hAnsi="Times New Roman" w:cs="Times New Roman"/>
          <w:color w:val="222222"/>
          <w:sz w:val="24"/>
          <w:szCs w:val="24"/>
        </w:rPr>
        <w:t xml:space="preserve">Faulconbridge </w:t>
      </w:r>
      <w:r w:rsidR="0028374D" w:rsidRPr="00D96793">
        <w:rPr>
          <w:rFonts w:ascii="Times New Roman" w:eastAsia="Times New Roman" w:hAnsi="Times New Roman" w:cs="Times New Roman"/>
          <w:i/>
          <w:color w:val="222222"/>
          <w:sz w:val="24"/>
          <w:szCs w:val="24"/>
        </w:rPr>
        <w:t>et al.</w:t>
      </w:r>
      <w:r w:rsidR="0028374D" w:rsidRPr="00D96793">
        <w:rPr>
          <w:rFonts w:ascii="Times New Roman" w:eastAsia="Times New Roman" w:hAnsi="Times New Roman" w:cs="Times New Roman"/>
          <w:color w:val="222222"/>
          <w:sz w:val="24"/>
          <w:szCs w:val="24"/>
        </w:rPr>
        <w:t xml:space="preserve"> 2020</w:t>
      </w:r>
      <w:r w:rsidR="0028374D" w:rsidRPr="00D96793">
        <w:rPr>
          <w:rFonts w:ascii="Times New Roman" w:eastAsia="Times New Roman" w:hAnsi="Times New Roman" w:cs="Times New Roman"/>
          <w:sz w:val="24"/>
          <w:szCs w:val="24"/>
        </w:rPr>
        <w:t>).</w:t>
      </w:r>
      <w:r w:rsidR="0028374D" w:rsidRPr="00B9604C">
        <w:rPr>
          <w:rFonts w:ascii="Times New Roman" w:eastAsia="Times New Roman" w:hAnsi="Times New Roman" w:cs="Times New Roman"/>
          <w:sz w:val="24"/>
          <w:szCs w:val="24"/>
        </w:rPr>
        <w:t xml:space="preserve"> </w:t>
      </w:r>
    </w:p>
    <w:p w14:paraId="1089B7A0" w14:textId="64C1A8F0" w:rsidR="002D7B87" w:rsidRPr="002D7B87" w:rsidRDefault="002D7B87" w:rsidP="001A69E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6258C0D7" w14:textId="5EC040FB" w:rsidR="0028374D" w:rsidRPr="00B9604C" w:rsidRDefault="0028374D" w:rsidP="001A69E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These results highlight the coefficients plus their implications in every model, giving information about how the variables are related and how important it is that they affect the dependent variable.</w:t>
      </w:r>
    </w:p>
    <w:p w14:paraId="01EAD193"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noProof/>
          <w:sz w:val="24"/>
          <w:szCs w:val="24"/>
        </w:rPr>
        <w:lastRenderedPageBreak/>
        <w:drawing>
          <wp:inline distT="114300" distB="114300" distL="114300" distR="114300" wp14:anchorId="043EEC20" wp14:editId="7CF53EEB">
            <wp:extent cx="5731200" cy="3454400"/>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18" name="image2.png"/>
                    <pic:cNvPicPr/>
                  </pic:nvPicPr>
                  <pic:blipFill>
                    <a:blip r:embed="rId21"/>
                    <a:stretch>
                      <a:fillRect/>
                    </a:stretch>
                  </pic:blipFill>
                  <pic:spPr>
                    <a:xfrm>
                      <a:off x="0" y="0"/>
                      <a:ext cx="5731200" cy="3454400"/>
                    </a:xfrm>
                    <a:prstGeom prst="rect">
                      <a:avLst/>
                    </a:prstGeom>
                  </pic:spPr>
                </pic:pic>
              </a:graphicData>
            </a:graphic>
          </wp:inline>
        </w:drawing>
      </w:r>
    </w:p>
    <w:p w14:paraId="2876A33C"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5: Residuals Statistics</w:t>
      </w:r>
    </w:p>
    <w:p w14:paraId="6A60FC6E" w14:textId="21EBB84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28632D87" w14:textId="61127399" w:rsidR="002D7B87" w:rsidRDefault="00E0761A" w:rsidP="0028374D">
      <w:pPr>
        <w:pStyle w:val="Normal1"/>
        <w:spacing w:before="240" w:after="240" w:line="360" w:lineRule="auto"/>
        <w:jc w:val="both"/>
        <w:rPr>
          <w:rFonts w:ascii="Times New Roman" w:eastAsia="Times New Roman" w:hAnsi="Times New Roman" w:cs="Times New Roman"/>
          <w:sz w:val="24"/>
          <w:szCs w:val="24"/>
        </w:rPr>
      </w:pPr>
      <w:r w:rsidRPr="00D96793">
        <w:rPr>
          <w:rFonts w:ascii="Times New Roman" w:eastAsia="Times New Roman" w:hAnsi="Times New Roman" w:cs="Times New Roman"/>
          <w:sz w:val="24"/>
          <w:szCs w:val="24"/>
        </w:rPr>
        <w:t xml:space="preserve"> this abo</w:t>
      </w:r>
      <w:r w:rsidR="00690BB4">
        <w:rPr>
          <w:rFonts w:ascii="Times New Roman" w:eastAsia="Times New Roman" w:hAnsi="Times New Roman" w:cs="Times New Roman"/>
          <w:sz w:val="24"/>
          <w:szCs w:val="24"/>
        </w:rPr>
        <w:t>v</w:t>
      </w:r>
      <w:r w:rsidRPr="00D96793">
        <w:rPr>
          <w:rFonts w:ascii="Times New Roman" w:eastAsia="Times New Roman" w:hAnsi="Times New Roman" w:cs="Times New Roman"/>
          <w:sz w:val="24"/>
          <w:szCs w:val="24"/>
        </w:rPr>
        <w:t xml:space="preserve">e table </w:t>
      </w:r>
      <w:r w:rsidR="00235A59">
        <w:rPr>
          <w:rFonts w:ascii="Times New Roman" w:eastAsia="Times New Roman" w:hAnsi="Times New Roman" w:cs="Times New Roman"/>
          <w:sz w:val="24"/>
          <w:szCs w:val="24"/>
        </w:rPr>
        <w:t>display</w:t>
      </w:r>
      <w:r w:rsidRPr="00D96793">
        <w:rPr>
          <w:rFonts w:ascii="Times New Roman" w:eastAsia="Times New Roman" w:hAnsi="Times New Roman" w:cs="Times New Roman"/>
          <w:sz w:val="24"/>
          <w:szCs w:val="24"/>
        </w:rPr>
        <w:t xml:space="preserve"> that the</w:t>
      </w:r>
      <w:r w:rsidR="00FA3CFE">
        <w:rPr>
          <w:rFonts w:ascii="Times New Roman" w:eastAsia="Times New Roman" w:hAnsi="Times New Roman" w:cs="Times New Roman"/>
          <w:sz w:val="24"/>
          <w:szCs w:val="24"/>
        </w:rPr>
        <w:t xml:space="preserve"> </w:t>
      </w:r>
      <w:r w:rsidRPr="00D96793">
        <w:rPr>
          <w:rFonts w:ascii="Times New Roman" w:eastAsia="Times New Roman" w:hAnsi="Times New Roman" w:cs="Times New Roman"/>
          <w:sz w:val="24"/>
          <w:szCs w:val="24"/>
        </w:rPr>
        <w:t xml:space="preserve">dependet variable is what is your age and independent variable is all survey question. </w:t>
      </w:r>
      <w:r w:rsidR="00D6566F" w:rsidRPr="00D96793">
        <w:rPr>
          <w:rFonts w:ascii="Times New Roman" w:eastAsia="Times New Roman" w:hAnsi="Times New Roman" w:cs="Times New Roman"/>
          <w:sz w:val="24"/>
          <w:szCs w:val="24"/>
        </w:rPr>
        <w:t>The</w:t>
      </w:r>
      <w:r w:rsidR="0028374D" w:rsidRPr="00D96793">
        <w:rPr>
          <w:rFonts w:ascii="Times New Roman" w:eastAsia="Times New Roman" w:hAnsi="Times New Roman" w:cs="Times New Roman"/>
          <w:sz w:val="24"/>
          <w:szCs w:val="24"/>
        </w:rPr>
        <w:t xml:space="preserve"> residuals statistics tables offer crucial details about the reliability of the "regression model's predictions". The respondent's gender was the dependent variable for this particular instance. Considering a mean of 1.958 as well as a standard deviation of 0.3642, the anticipated values during this variable can range from a "minimum of 0.952 to a maximum of 3.210" (</w:t>
      </w:r>
      <w:r w:rsidR="0028374D" w:rsidRPr="00D96793">
        <w:rPr>
          <w:rFonts w:ascii="Times New Roman" w:eastAsia="Times New Roman" w:hAnsi="Times New Roman" w:cs="Times New Roman"/>
          <w:color w:val="222222"/>
          <w:sz w:val="24"/>
          <w:szCs w:val="24"/>
        </w:rPr>
        <w:t xml:space="preserve">Farjon </w:t>
      </w:r>
      <w:r w:rsidR="0028374D" w:rsidRPr="00D96793">
        <w:rPr>
          <w:rFonts w:ascii="Times New Roman" w:eastAsia="Times New Roman" w:hAnsi="Times New Roman" w:cs="Times New Roman"/>
          <w:i/>
          <w:color w:val="222222"/>
          <w:sz w:val="24"/>
          <w:szCs w:val="24"/>
        </w:rPr>
        <w:t>et al.</w:t>
      </w:r>
      <w:r w:rsidR="0028374D" w:rsidRPr="00D96793">
        <w:rPr>
          <w:rFonts w:ascii="Times New Roman" w:eastAsia="Times New Roman" w:hAnsi="Times New Roman" w:cs="Times New Roman"/>
          <w:color w:val="222222"/>
          <w:sz w:val="24"/>
          <w:szCs w:val="24"/>
        </w:rPr>
        <w:t xml:space="preserve"> 2020</w:t>
      </w:r>
      <w:r w:rsidR="0028374D" w:rsidRPr="00D96793">
        <w:rPr>
          <w:rFonts w:ascii="Times New Roman" w:eastAsia="Times New Roman" w:hAnsi="Times New Roman" w:cs="Times New Roman"/>
          <w:sz w:val="24"/>
          <w:szCs w:val="24"/>
        </w:rPr>
        <w:t>). There are 96 observations in all (N). The last residual value has -1.4302, as well as the maximum has 2.1436 when we look at the residual values, those represent the discrepancies between the predicted as well as actual values for the dependent variable. Considering a well-fitted regression model, zero has been predicted for the mean residual value. The residuals' standard deviation is 0.7199, and the N value is still 96. The standardised predicted values, as well as standardised residual values, were standardised versions of these predicted as well as residual values, respectively. The mean value is 0.000, along with the standard deviation is 1.000, resulting in a predicted value that ranges from -2.763 to 3.437. The mean residual standard deviation is 0.000, while the standard deviation spans from -1.718 to 2.574 (</w:t>
      </w:r>
      <w:r w:rsidR="0028374D" w:rsidRPr="00D96793">
        <w:rPr>
          <w:rFonts w:ascii="Times New Roman" w:eastAsia="Times New Roman" w:hAnsi="Times New Roman" w:cs="Times New Roman"/>
          <w:color w:val="222222"/>
          <w:sz w:val="24"/>
          <w:szCs w:val="24"/>
        </w:rPr>
        <w:t xml:space="preserve">Lu </w:t>
      </w:r>
      <w:r w:rsidR="0028374D" w:rsidRPr="00D96793">
        <w:rPr>
          <w:rFonts w:ascii="Times New Roman" w:eastAsia="Times New Roman" w:hAnsi="Times New Roman" w:cs="Times New Roman"/>
          <w:i/>
          <w:color w:val="222222"/>
          <w:sz w:val="24"/>
          <w:szCs w:val="24"/>
        </w:rPr>
        <w:t>et al.</w:t>
      </w:r>
      <w:r w:rsidR="0028374D" w:rsidRPr="00D96793">
        <w:rPr>
          <w:rFonts w:ascii="Times New Roman" w:eastAsia="Times New Roman" w:hAnsi="Times New Roman" w:cs="Times New Roman"/>
          <w:color w:val="222222"/>
          <w:sz w:val="24"/>
          <w:szCs w:val="24"/>
        </w:rPr>
        <w:t xml:space="preserve"> 2021</w:t>
      </w:r>
      <w:r w:rsidR="0028374D" w:rsidRPr="00D96793">
        <w:rPr>
          <w:rFonts w:ascii="Times New Roman" w:eastAsia="Times New Roman" w:hAnsi="Times New Roman" w:cs="Times New Roman"/>
          <w:sz w:val="24"/>
          <w:szCs w:val="24"/>
        </w:rPr>
        <w:t>).</w:t>
      </w:r>
      <w:r w:rsidR="0028374D" w:rsidRPr="00B9604C">
        <w:rPr>
          <w:rFonts w:ascii="Times New Roman" w:eastAsia="Times New Roman" w:hAnsi="Times New Roman" w:cs="Times New Roman"/>
          <w:sz w:val="24"/>
          <w:szCs w:val="24"/>
        </w:rPr>
        <w:t xml:space="preserve"> </w:t>
      </w:r>
    </w:p>
    <w:p w14:paraId="5C097966" w14:textId="7DCF1A26" w:rsidR="002D7B87" w:rsidRPr="002D7B87" w:rsidRDefault="002D7B87" w:rsidP="0028374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25C0EB51" w14:textId="7FD651B5" w:rsidR="0028374D" w:rsidRPr="00B9604C"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lastRenderedPageBreak/>
        <w:t>These standardised values are helpful for analysing the regression model's normality assumption along with spotting potential outliers which could affect the model's accuracy.</w:t>
      </w:r>
    </w:p>
    <w:p w14:paraId="751056B8"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677BBF85" wp14:editId="116F3ECA">
            <wp:extent cx="5731200" cy="45974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22"/>
                    <a:stretch>
                      <a:fillRect/>
                    </a:stretch>
                  </pic:blipFill>
                  <pic:spPr>
                    <a:xfrm>
                      <a:off x="0" y="0"/>
                      <a:ext cx="5731200" cy="4597400"/>
                    </a:xfrm>
                    <a:prstGeom prst="rect">
                      <a:avLst/>
                    </a:prstGeom>
                  </pic:spPr>
                </pic:pic>
              </a:graphicData>
            </a:graphic>
          </wp:inline>
        </w:drawing>
      </w:r>
    </w:p>
    <w:p w14:paraId="0EDBB7F3"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1: Histogram chart on Regression Standardised Residual</w:t>
      </w:r>
    </w:p>
    <w:p w14:paraId="1E2C965C" w14:textId="2568DFB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2F90F9ED" w14:textId="77777777" w:rsidR="0028374D" w:rsidRPr="00B9604C" w:rsidRDefault="0028374D" w:rsidP="0028374D">
      <w:pPr>
        <w:pStyle w:val="Normal1"/>
        <w:spacing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The histogram graph shown above clarifies regression analysis by showing how standardised residuals are distributed with respect to frequency, along with participant gender serving as the dependent variable. We can see from this graph that the mean value is roughly -2.03E-16, indicating that the residuals were typically quite near zero (</w:t>
      </w:r>
      <w:r w:rsidRPr="00B9604C">
        <w:rPr>
          <w:rFonts w:ascii="Times New Roman" w:eastAsia="Times New Roman" w:hAnsi="Times New Roman" w:cs="Times New Roman"/>
          <w:color w:val="222222"/>
          <w:sz w:val="24"/>
          <w:szCs w:val="24"/>
        </w:rPr>
        <w:t>Dhir, 2019</w:t>
      </w:r>
      <w:r w:rsidRPr="00B9604C">
        <w:rPr>
          <w:rFonts w:ascii="Times New Roman" w:eastAsia="Times New Roman" w:hAnsi="Times New Roman" w:cs="Times New Roman"/>
          <w:sz w:val="24"/>
          <w:szCs w:val="24"/>
        </w:rPr>
        <w:t>). Furthermore, the standard deviation value, which shows the variability or dispersion of the standard residuals, is 0.865. The number of observations, or the N-value, stays constant at 96. We may evaluate the model's goodness of fit and acquire knowledge regarding the distribution pattern for the standardised residuals by looking at the histogram</w:t>
      </w:r>
      <w:r w:rsidRPr="00B9604C">
        <w:rPr>
          <w:rFonts w:ascii="Times New Roman" w:hAnsi="Times New Roman" w:cs="Times New Roman"/>
          <w:sz w:val="24"/>
          <w:szCs w:val="24"/>
        </w:rPr>
        <w:t>.</w:t>
      </w:r>
    </w:p>
    <w:p w14:paraId="67D0BCE8"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73C88D51" wp14:editId="6FE256A2">
            <wp:extent cx="5731200" cy="4597400"/>
            <wp:effectExtent l="0" t="0" r="0" b="0"/>
            <wp:docPr id="7" name="image15.png"/>
            <wp:cNvGraphicFramePr/>
            <a:graphic xmlns:a="http://schemas.openxmlformats.org/drawingml/2006/main">
              <a:graphicData uri="http://schemas.openxmlformats.org/drawingml/2006/picture">
                <pic:pic xmlns:pic="http://schemas.openxmlformats.org/drawingml/2006/picture">
                  <pic:nvPicPr>
                    <pic:cNvPr id="7" name="image15.png"/>
                    <pic:cNvPicPr/>
                  </pic:nvPicPr>
                  <pic:blipFill>
                    <a:blip r:embed="rId23"/>
                    <a:stretch>
                      <a:fillRect/>
                    </a:stretch>
                  </pic:blipFill>
                  <pic:spPr>
                    <a:xfrm>
                      <a:off x="0" y="0"/>
                      <a:ext cx="5731200" cy="4597400"/>
                    </a:xfrm>
                    <a:prstGeom prst="rect">
                      <a:avLst/>
                    </a:prstGeom>
                  </pic:spPr>
                </pic:pic>
              </a:graphicData>
            </a:graphic>
          </wp:inline>
        </w:drawing>
      </w:r>
    </w:p>
    <w:p w14:paraId="4DEBF8E1"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2: Normal P-P Plot of Regression Standardised Residual</w:t>
      </w:r>
    </w:p>
    <w:p w14:paraId="70B7BF74" w14:textId="703A01EB"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5438BEAC" w14:textId="4C5B41EF" w:rsidR="0028374D" w:rsidRPr="00B9604C" w:rsidRDefault="00E0761A" w:rsidP="0028374D">
      <w:pPr>
        <w:pStyle w:val="Normal1"/>
        <w:spacing w:line="360" w:lineRule="auto"/>
        <w:jc w:val="both"/>
        <w:rPr>
          <w:rFonts w:ascii="Times New Roman" w:eastAsia="Times New Roman" w:hAnsi="Times New Roman" w:cs="Times New Roman"/>
          <w:sz w:val="24"/>
          <w:szCs w:val="24"/>
        </w:rPr>
      </w:pPr>
      <w:r w:rsidRPr="00D96793">
        <w:rPr>
          <w:rFonts w:ascii="Times New Roman" w:eastAsia="Times New Roman" w:hAnsi="Times New Roman" w:cs="Times New Roman"/>
          <w:sz w:val="24"/>
          <w:szCs w:val="24"/>
        </w:rPr>
        <w:t xml:space="preserve"> </w:t>
      </w:r>
      <w:r w:rsidR="00690BB4">
        <w:rPr>
          <w:rFonts w:ascii="Times New Roman" w:eastAsia="Times New Roman" w:hAnsi="Times New Roman" w:cs="Times New Roman"/>
          <w:sz w:val="24"/>
          <w:szCs w:val="24"/>
        </w:rPr>
        <w:t xml:space="preserve">we can </w:t>
      </w:r>
      <w:r w:rsidRPr="00D96793">
        <w:rPr>
          <w:rFonts w:ascii="Times New Roman" w:eastAsia="Times New Roman" w:hAnsi="Times New Roman" w:cs="Times New Roman"/>
          <w:sz w:val="24"/>
          <w:szCs w:val="24"/>
        </w:rPr>
        <w:t xml:space="preserve"> understand</w:t>
      </w:r>
      <w:r w:rsidR="00690BB4">
        <w:rPr>
          <w:rFonts w:ascii="Times New Roman" w:eastAsia="Times New Roman" w:hAnsi="Times New Roman" w:cs="Times New Roman"/>
          <w:sz w:val="24"/>
          <w:szCs w:val="24"/>
        </w:rPr>
        <w:t xml:space="preserve"> from this chart</w:t>
      </w:r>
      <w:r w:rsidRPr="00D96793">
        <w:rPr>
          <w:rFonts w:ascii="Times New Roman" w:eastAsia="Times New Roman" w:hAnsi="Times New Roman" w:cs="Times New Roman"/>
          <w:sz w:val="24"/>
          <w:szCs w:val="24"/>
        </w:rPr>
        <w:t xml:space="preserve"> that the dependet variable is what is your age and independent variable is all survey question. It can also understand that t</w:t>
      </w:r>
      <w:r w:rsidR="0028374D" w:rsidRPr="00D96793">
        <w:rPr>
          <w:rFonts w:ascii="Times New Roman" w:eastAsia="Times New Roman" w:hAnsi="Times New Roman" w:cs="Times New Roman"/>
          <w:sz w:val="24"/>
          <w:szCs w:val="24"/>
        </w:rPr>
        <w:t>he aforementioned P-P plot, which uses age as the dependent variable, makes it easier to comprehend the relationship between the observed cumulative probability along with the projected cumulative probability. Looking at the plot, we can see that the observed cumulative probability steadily grows in line with the predicted cumulative probability (</w:t>
      </w:r>
      <w:r w:rsidR="0028374D" w:rsidRPr="00D96793">
        <w:rPr>
          <w:rFonts w:ascii="Times New Roman" w:eastAsia="Times New Roman" w:hAnsi="Times New Roman" w:cs="Times New Roman"/>
          <w:color w:val="222222"/>
          <w:sz w:val="24"/>
          <w:szCs w:val="24"/>
        </w:rPr>
        <w:t xml:space="preserve">Valášková </w:t>
      </w:r>
      <w:r w:rsidR="0028374D" w:rsidRPr="00D96793">
        <w:rPr>
          <w:rFonts w:ascii="Times New Roman" w:eastAsia="Times New Roman" w:hAnsi="Times New Roman" w:cs="Times New Roman"/>
          <w:i/>
          <w:color w:val="222222"/>
          <w:sz w:val="24"/>
          <w:szCs w:val="24"/>
        </w:rPr>
        <w:t>et al</w:t>
      </w:r>
      <w:r w:rsidR="0028374D" w:rsidRPr="00D96793">
        <w:rPr>
          <w:rFonts w:ascii="Times New Roman" w:eastAsia="Times New Roman" w:hAnsi="Times New Roman" w:cs="Times New Roman"/>
          <w:color w:val="222222"/>
          <w:sz w:val="24"/>
          <w:szCs w:val="24"/>
        </w:rPr>
        <w:t>. 2020</w:t>
      </w:r>
      <w:r w:rsidR="0028374D" w:rsidRPr="00D96793">
        <w:rPr>
          <w:rFonts w:ascii="Times New Roman" w:eastAsia="Times New Roman" w:hAnsi="Times New Roman" w:cs="Times New Roman"/>
          <w:sz w:val="24"/>
          <w:szCs w:val="24"/>
        </w:rPr>
        <w:t>). This shows that the model's predictions match the anticipated probability, showing a good match between the actual and predicted values. Its P-P plot offers important insights into the distribution with conformity about the data, enabling a clearer comprehension of the way the model represents the association among the variables with the age variable in particular.</w:t>
      </w:r>
    </w:p>
    <w:p w14:paraId="1FF7BE4D"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59226894" wp14:editId="1812ECFB">
            <wp:extent cx="5731200" cy="45974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16" name="image11.png"/>
                    <pic:cNvPicPr/>
                  </pic:nvPicPr>
                  <pic:blipFill>
                    <a:blip r:embed="rId24"/>
                    <a:stretch>
                      <a:fillRect/>
                    </a:stretch>
                  </pic:blipFill>
                  <pic:spPr>
                    <a:xfrm>
                      <a:off x="0" y="0"/>
                      <a:ext cx="5731200" cy="4597400"/>
                    </a:xfrm>
                    <a:prstGeom prst="rect">
                      <a:avLst/>
                    </a:prstGeom>
                  </pic:spPr>
                </pic:pic>
              </a:graphicData>
            </a:graphic>
          </wp:inline>
        </w:drawing>
      </w:r>
    </w:p>
    <w:p w14:paraId="7E4C6670" w14:textId="51D54EA5"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3: Scatter Plot on Regression Adjusted (Pres</w:t>
      </w:r>
      <w:r w:rsidR="00690BB4">
        <w:rPr>
          <w:rFonts w:ascii="Times New Roman" w:hAnsi="Times New Roman" w:cs="Times New Roman"/>
          <w:b/>
          <w:sz w:val="24"/>
          <w:szCs w:val="24"/>
        </w:rPr>
        <w:t>s</w:t>
      </w:r>
      <w:r w:rsidRPr="00B9604C">
        <w:rPr>
          <w:rFonts w:ascii="Times New Roman" w:hAnsi="Times New Roman" w:cs="Times New Roman"/>
          <w:b/>
          <w:sz w:val="24"/>
          <w:szCs w:val="24"/>
        </w:rPr>
        <w:t>) Predicted Value</w:t>
      </w:r>
    </w:p>
    <w:p w14:paraId="5402C80E" w14:textId="5D65CE89"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09C1942F" w14:textId="1E28B0B1" w:rsidR="0028374D" w:rsidRPr="00B9604C" w:rsidRDefault="00690BB4" w:rsidP="0028374D">
      <w:pPr>
        <w:pStyle w:val="Normal1"/>
        <w:spacing w:before="240" w:after="240"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This table </w:t>
      </w:r>
      <w:r w:rsidR="00235A59">
        <w:rPr>
          <w:rFonts w:ascii="Times New Roman" w:eastAsia="Times New Roman" w:hAnsi="Times New Roman" w:cs="Times New Roman"/>
          <w:sz w:val="24"/>
          <w:szCs w:val="24"/>
        </w:rPr>
        <w:t>illustrate</w:t>
      </w:r>
      <w:r>
        <w:rPr>
          <w:rFonts w:ascii="Times New Roman" w:eastAsia="Times New Roman" w:hAnsi="Times New Roman" w:cs="Times New Roman"/>
          <w:sz w:val="24"/>
          <w:szCs w:val="24"/>
        </w:rPr>
        <w:t xml:space="preserve"> that regression adjust(press)predicted value between</w:t>
      </w:r>
      <w:r w:rsidR="00E0761A" w:rsidRPr="00D96793">
        <w:rPr>
          <w:rFonts w:ascii="Times New Roman" w:eastAsia="Times New Roman" w:hAnsi="Times New Roman" w:cs="Times New Roman"/>
          <w:sz w:val="24"/>
          <w:szCs w:val="24"/>
        </w:rPr>
        <w:t xml:space="preserve">  dependet variable </w:t>
      </w:r>
      <w:r>
        <w:rPr>
          <w:rFonts w:ascii="Times New Roman" w:eastAsia="Times New Roman" w:hAnsi="Times New Roman" w:cs="Times New Roman"/>
          <w:sz w:val="24"/>
          <w:szCs w:val="24"/>
        </w:rPr>
        <w:t>and independent variable.dependent variable is</w:t>
      </w:r>
      <w:r w:rsidR="00E0761A" w:rsidRPr="00D96793">
        <w:rPr>
          <w:rFonts w:ascii="Times New Roman" w:eastAsia="Times New Roman" w:hAnsi="Times New Roman" w:cs="Times New Roman"/>
          <w:sz w:val="24"/>
          <w:szCs w:val="24"/>
        </w:rPr>
        <w:t xml:space="preserve"> what is your age and independent variable is all survey question. </w:t>
      </w:r>
      <w:r w:rsidR="0028374D" w:rsidRPr="00D96793">
        <w:rPr>
          <w:rFonts w:ascii="Times New Roman" w:eastAsia="Times New Roman" w:hAnsi="Times New Roman" w:cs="Times New Roman"/>
          <w:sz w:val="24"/>
          <w:szCs w:val="24"/>
        </w:rPr>
        <w:t>The scatterplot above sheds light on the association between the regression-adjusted (Press) projected values with the question "What is your age." We are able to observe the way the expected values change with age by looking at the scatterplot. We may see any themes, trends, or connections between each of the variables using the scatterplot. We may determine whether there is a linear or non-linear connection between the regression-adjusted projected values with age by evaluating the scatterplot (</w:t>
      </w:r>
      <w:r w:rsidR="0028374D" w:rsidRPr="00D96793">
        <w:rPr>
          <w:rFonts w:ascii="Times New Roman" w:eastAsia="Times New Roman" w:hAnsi="Times New Roman" w:cs="Times New Roman"/>
          <w:color w:val="222222"/>
          <w:sz w:val="24"/>
          <w:szCs w:val="24"/>
        </w:rPr>
        <w:t>Alsaleh and Alnanih, 2020</w:t>
      </w:r>
      <w:r w:rsidR="0028374D" w:rsidRPr="00D96793">
        <w:rPr>
          <w:rFonts w:ascii="Times New Roman" w:eastAsia="Times New Roman" w:hAnsi="Times New Roman" w:cs="Times New Roman"/>
          <w:sz w:val="24"/>
          <w:szCs w:val="24"/>
        </w:rPr>
        <w:t xml:space="preserve">). Depending on the scatterplot's distribution of dots, we may determine the relationship's strength as well as direction. Knowing the way age affects the predicted values plus the regression model's overall performance depends on this data. We can better understand the effect of age on the regression-adjusted projected values thanks to this scatter plot's visual representation of the relationship. </w:t>
      </w:r>
      <w:r w:rsidR="0028374D" w:rsidRPr="00D96793">
        <w:rPr>
          <w:rFonts w:ascii="Times New Roman" w:eastAsia="Times New Roman" w:hAnsi="Times New Roman" w:cs="Times New Roman"/>
          <w:sz w:val="24"/>
          <w:szCs w:val="24"/>
        </w:rPr>
        <w:lastRenderedPageBreak/>
        <w:t>We may reach educated conclusions regarding the nature variable of the link plus the predictive value of age within the regression model by carefully scrutinising the scatterplot.</w:t>
      </w:r>
    </w:p>
    <w:p w14:paraId="46AEFEB1" w14:textId="6049B253" w:rsidR="00B51A94" w:rsidRPr="00B9604C" w:rsidRDefault="00B51A94" w:rsidP="00B51A94">
      <w:pPr>
        <w:pStyle w:val="Heading3"/>
      </w:pPr>
      <w:bookmarkStart w:id="149" w:name="_Toc136592705"/>
      <w:bookmarkStart w:id="150" w:name="_Toc137709532"/>
      <w:r w:rsidRPr="00B9604C">
        <w:t>4.2.2 Discussion</w:t>
      </w:r>
      <w:bookmarkEnd w:id="149"/>
      <w:bookmarkEnd w:id="150"/>
    </w:p>
    <w:p w14:paraId="625E9368" w14:textId="2111E5F0" w:rsidR="0028374D" w:rsidRPr="00B9604C" w:rsidRDefault="0028374D" w:rsidP="0028374D">
      <w:pPr>
        <w:pStyle w:val="Normal1"/>
        <w:spacing w:line="360" w:lineRule="auto"/>
        <w:rPr>
          <w:rFonts w:ascii="Times New Roman" w:hAnsi="Times New Roman" w:cs="Times New Roman"/>
          <w:b/>
          <w:sz w:val="24"/>
          <w:szCs w:val="24"/>
        </w:rPr>
      </w:pPr>
      <w:r w:rsidRPr="00B9604C">
        <w:rPr>
          <w:rFonts w:ascii="Times New Roman" w:hAnsi="Times New Roman" w:cs="Times New Roman"/>
          <w:b/>
          <w:sz w:val="24"/>
          <w:szCs w:val="24"/>
        </w:rPr>
        <w:t xml:space="preserve">Frequency </w:t>
      </w:r>
    </w:p>
    <w:p w14:paraId="6149EFCB" w14:textId="77777777" w:rsidR="0028374D" w:rsidRPr="00B9604C" w:rsidRDefault="0028374D" w:rsidP="0028374D">
      <w:pPr>
        <w:pStyle w:val="Normal1"/>
        <w:spacing w:line="360" w:lineRule="auto"/>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291A0C49" wp14:editId="675621B6">
            <wp:extent cx="5731200" cy="20701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25"/>
                    <a:stretch>
                      <a:fillRect/>
                    </a:stretch>
                  </pic:blipFill>
                  <pic:spPr>
                    <a:xfrm>
                      <a:off x="0" y="0"/>
                      <a:ext cx="5731200" cy="2070100"/>
                    </a:xfrm>
                    <a:prstGeom prst="rect">
                      <a:avLst/>
                    </a:prstGeom>
                  </pic:spPr>
                </pic:pic>
              </a:graphicData>
            </a:graphic>
          </wp:inline>
        </w:drawing>
      </w:r>
    </w:p>
    <w:p w14:paraId="6C8137FA"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6: Statistics</w:t>
      </w:r>
    </w:p>
    <w:p w14:paraId="344D6DFA" w14:textId="31F11DB8"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1980E8EA" w14:textId="77777777" w:rsidR="0028374D" w:rsidRPr="00B9604C" w:rsidRDefault="0028374D" w:rsidP="0028374D">
      <w:pPr>
        <w:pStyle w:val="Normal1"/>
        <w:spacing w:before="240" w:after="240"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The table of frequency analysis statistics contains insightful data regarding the survey results. First of all, it demonstrates the fact that every 102 participants provided responses to all interview questions, indicating an entire dataset for analysis (</w:t>
      </w:r>
      <w:r w:rsidRPr="00B9604C">
        <w:rPr>
          <w:rFonts w:ascii="Times New Roman" w:eastAsia="Times New Roman" w:hAnsi="Times New Roman" w:cs="Times New Roman"/>
          <w:color w:val="222222"/>
          <w:sz w:val="24"/>
          <w:szCs w:val="24"/>
        </w:rPr>
        <w:t>Legun and Burch, 2021</w:t>
      </w:r>
      <w:r w:rsidRPr="00B9604C">
        <w:rPr>
          <w:rFonts w:ascii="Times New Roman" w:eastAsia="Times New Roman" w:hAnsi="Times New Roman" w:cs="Times New Roman"/>
          <w:sz w:val="24"/>
          <w:szCs w:val="24"/>
        </w:rPr>
        <w:t>). This table also displays a missing person count of 0, meaning there were no missing values or else participant non-responses. The values for the standard error of the mean vary from 1.961 to 1.667, to continue. The sampling error used to get the mean for every query is reflected in these numbers. A more accurate estimate for the population means has a value where the standard error for the mean is less. The standard deviation values for each question, which range from 0.8196 to 0.8124, are also shown in the table. The data distribution around the mean is measured by the standard deviation. Greater numbers denote a wider spread, whilst smaller values denote a narrower spread. Variations in data are revealed by this survey's dispersed questions. Additionally, variance values have been provided, ranging from 0.235 to 1.527. The variation between the highest and lowest responses for every query is represented by variance (</w:t>
      </w:r>
      <w:r w:rsidRPr="00B9604C">
        <w:rPr>
          <w:rFonts w:ascii="Times New Roman" w:eastAsia="Times New Roman" w:hAnsi="Times New Roman" w:cs="Times New Roman"/>
          <w:color w:val="222222"/>
          <w:sz w:val="24"/>
          <w:szCs w:val="24"/>
        </w:rPr>
        <w:t xml:space="preserve">Beuren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A wider range of data points is indicated by a bigger variance, whereas a narrower spread is shown by a lesser variance. The table also shows the lowest as well as maximum answers, which vary from 1 to 4, for each question. These numbers demonstrate the range of answers for each query and the variations in query response variability.</w:t>
      </w:r>
    </w:p>
    <w:p w14:paraId="01740B5D"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6E58311C" wp14:editId="4860F1E3">
            <wp:extent cx="5124450" cy="2066925"/>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26"/>
                    <a:stretch>
                      <a:fillRect/>
                    </a:stretch>
                  </pic:blipFill>
                  <pic:spPr>
                    <a:xfrm>
                      <a:off x="0" y="0"/>
                      <a:ext cx="5124450" cy="2066925"/>
                    </a:xfrm>
                    <a:prstGeom prst="rect">
                      <a:avLst/>
                    </a:prstGeom>
                  </pic:spPr>
                </pic:pic>
              </a:graphicData>
            </a:graphic>
          </wp:inline>
        </w:drawing>
      </w:r>
    </w:p>
    <w:p w14:paraId="5BE4A4A8"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6: What is your age</w:t>
      </w:r>
    </w:p>
    <w:p w14:paraId="6D8DB1DF" w14:textId="73B83202"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49A422D3" w14:textId="2D9CB386" w:rsidR="002D7B87"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frequency analysis of the interview questions is detailed in the opening table's statistics table, which is quite useful. We can infer from the arrangement of the data that the entire 102 participants responded to every one of the interviewer's questions, with no questions going unanswered. Additionally, the results for every question's standard deviation as well as mean standard error were determined (</w:t>
      </w:r>
      <w:r w:rsidRPr="00B9604C">
        <w:rPr>
          <w:rFonts w:ascii="Times New Roman" w:eastAsia="Times New Roman" w:hAnsi="Times New Roman" w:cs="Times New Roman"/>
          <w:color w:val="222222"/>
          <w:sz w:val="24"/>
          <w:szCs w:val="24"/>
        </w:rPr>
        <w:t>De, 2022</w:t>
      </w:r>
      <w:r w:rsidRPr="00B9604C">
        <w:rPr>
          <w:rFonts w:ascii="Times New Roman" w:eastAsia="Times New Roman" w:hAnsi="Times New Roman" w:cs="Times New Roman"/>
          <w:sz w:val="24"/>
          <w:szCs w:val="24"/>
        </w:rPr>
        <w:t xml:space="preserve">). These numbers shed light on how variable the answers to each question are. </w:t>
      </w:r>
      <w:r w:rsidR="005A26F2" w:rsidRPr="005A26F2">
        <w:rPr>
          <w:rFonts w:ascii="Times New Roman" w:eastAsia="Times New Roman" w:hAnsi="Times New Roman" w:cs="Times New Roman"/>
          <w:sz w:val="24"/>
          <w:szCs w:val="24"/>
        </w:rPr>
        <w:t>The variance as well as range values for every query were generated in order to have a better grasp of the data distribution. Every question's responses have been recorded, along with the lowest and highest values. The table gives details on the frequency as well as proportion of replies inside each legitimate category as we analyse the age-related inquiry. The valid percent shows the number of people in every group, but the cumulative percent shows the total number of people within that category along with all categories which came before it</w:t>
      </w:r>
      <w:r w:rsidRPr="00B9604C">
        <w:rPr>
          <w:rFonts w:ascii="Times New Roman" w:eastAsia="Times New Roman" w:hAnsi="Times New Roman" w:cs="Times New Roman"/>
          <w:sz w:val="24"/>
          <w:szCs w:val="24"/>
        </w:rPr>
        <w:t xml:space="preserve"> (</w:t>
      </w:r>
      <w:r w:rsidRPr="00B9604C">
        <w:rPr>
          <w:rFonts w:ascii="Times New Roman" w:eastAsia="Times New Roman" w:hAnsi="Times New Roman" w:cs="Times New Roman"/>
          <w:color w:val="222222"/>
          <w:sz w:val="24"/>
          <w:szCs w:val="24"/>
        </w:rPr>
        <w:t xml:space="preserve">Pathiranage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xml:space="preserve">). </w:t>
      </w:r>
    </w:p>
    <w:p w14:paraId="6EF0B5E3" w14:textId="6F1BA946" w:rsidR="002D7B87" w:rsidRPr="002D7B87" w:rsidRDefault="002D7B87" w:rsidP="0028374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6FEDB271" w14:textId="6562A804" w:rsidR="0028374D" w:rsidRPr="00B9604C" w:rsidRDefault="002D7B87" w:rsidP="0028374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w:t>
      </w:r>
      <w:r w:rsidR="0028374D" w:rsidRPr="00B9604C">
        <w:rPr>
          <w:rFonts w:ascii="Times New Roman" w:eastAsia="Times New Roman" w:hAnsi="Times New Roman" w:cs="Times New Roman"/>
          <w:sz w:val="24"/>
          <w:szCs w:val="24"/>
        </w:rPr>
        <w:t xml:space="preserve"> </w:t>
      </w:r>
      <w:r w:rsidR="005A26F2">
        <w:rPr>
          <w:rFonts w:ascii="Times New Roman" w:eastAsia="Times New Roman" w:hAnsi="Times New Roman" w:cs="Times New Roman"/>
          <w:sz w:val="24"/>
          <w:szCs w:val="24"/>
        </w:rPr>
        <w:t>t</w:t>
      </w:r>
      <w:r w:rsidR="005A26F2" w:rsidRPr="005A26F2">
        <w:rPr>
          <w:rFonts w:ascii="Times New Roman" w:eastAsia="Times New Roman" w:hAnsi="Times New Roman" w:cs="Times New Roman"/>
          <w:sz w:val="24"/>
          <w:szCs w:val="24"/>
        </w:rPr>
        <w:t>he statistics table provides a thorough knowledge of the answers given to the interview questions, making it easier to draw out insightful conclusions from the data</w:t>
      </w:r>
      <w:r w:rsidR="0028374D" w:rsidRPr="00B9604C">
        <w:rPr>
          <w:rFonts w:ascii="Times New Roman" w:eastAsia="Times New Roman" w:hAnsi="Times New Roman" w:cs="Times New Roman"/>
          <w:sz w:val="24"/>
          <w:szCs w:val="24"/>
        </w:rPr>
        <w:t>.</w:t>
      </w:r>
    </w:p>
    <w:p w14:paraId="0CE391C4"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4A2C6EE6" wp14:editId="25A75ACD">
            <wp:extent cx="5200650" cy="1552575"/>
            <wp:effectExtent l="0" t="0" r="0" b="0"/>
            <wp:docPr id="17" name="image13.png"/>
            <wp:cNvGraphicFramePr/>
            <a:graphic xmlns:a="http://schemas.openxmlformats.org/drawingml/2006/main">
              <a:graphicData uri="http://schemas.openxmlformats.org/drawingml/2006/picture">
                <pic:pic xmlns:pic="http://schemas.openxmlformats.org/drawingml/2006/picture">
                  <pic:nvPicPr>
                    <pic:cNvPr id="17" name="image13.png"/>
                    <pic:cNvPicPr/>
                  </pic:nvPicPr>
                  <pic:blipFill>
                    <a:blip r:embed="rId27"/>
                    <a:stretch>
                      <a:fillRect/>
                    </a:stretch>
                  </pic:blipFill>
                  <pic:spPr>
                    <a:xfrm>
                      <a:off x="0" y="0"/>
                      <a:ext cx="5200650" cy="1552575"/>
                    </a:xfrm>
                    <a:prstGeom prst="rect">
                      <a:avLst/>
                    </a:prstGeom>
                  </pic:spPr>
                </pic:pic>
              </a:graphicData>
            </a:graphic>
          </wp:inline>
        </w:drawing>
      </w:r>
    </w:p>
    <w:p w14:paraId="115BB14C"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lastRenderedPageBreak/>
        <w:t>Table 7: What is your Gender</w:t>
      </w:r>
    </w:p>
    <w:p w14:paraId="05AD60B8" w14:textId="38DE6184"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05E5C312" w14:textId="66FAD55A" w:rsidR="0028374D" w:rsidRPr="00B9604C" w:rsidRDefault="0028374D" w:rsidP="00CC004B">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second table, which is produced using the gender data table, shows that, among the 102 participants, 68 were classified as one gender and 34 as others. The first gender's valid percent figure is 66.7%, meaning 66.7% of participants were of that. Similarly to the first gender, the percentage of participants who identified as the other gender has validity and equals 33.3% (</w:t>
      </w:r>
      <w:r w:rsidRPr="00B9604C">
        <w:rPr>
          <w:rFonts w:ascii="Times New Roman" w:eastAsia="Times New Roman" w:hAnsi="Times New Roman" w:cs="Times New Roman"/>
          <w:color w:val="222222"/>
          <w:sz w:val="24"/>
          <w:szCs w:val="24"/>
        </w:rPr>
        <w:t xml:space="preserve">Aleksandra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The percentage of participants who have been taken into account towards that stage of the frequency distribution is shown in the table's cumulative percent column. In this case, 66.7% of participants were already providing their responses after their initial valid responses. This cumulative percent reached 100% after a second valid response, showing that every single person had responded regarding the gendered question.</w:t>
      </w:r>
    </w:p>
    <w:p w14:paraId="5A7946E7"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20533DDF" wp14:editId="34794DDB">
            <wp:extent cx="5019675" cy="1952625"/>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21" name="image21.png"/>
                    <pic:cNvPicPr/>
                  </pic:nvPicPr>
                  <pic:blipFill>
                    <a:blip r:embed="rId28"/>
                    <a:stretch>
                      <a:fillRect/>
                    </a:stretch>
                  </pic:blipFill>
                  <pic:spPr>
                    <a:xfrm>
                      <a:off x="0" y="0"/>
                      <a:ext cx="5019675" cy="1952625"/>
                    </a:xfrm>
                    <a:prstGeom prst="rect">
                      <a:avLst/>
                    </a:prstGeom>
                  </pic:spPr>
                </pic:pic>
              </a:graphicData>
            </a:graphic>
          </wp:inline>
        </w:drawing>
      </w:r>
    </w:p>
    <w:p w14:paraId="79A2030D"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7: Happy about the internal communication at the company</w:t>
      </w:r>
    </w:p>
    <w:p w14:paraId="575C0295" w14:textId="151A308F"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74F8AA70" w14:textId="77777777" w:rsidR="002D7B87"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presented table provides information on the degree of satisfaction with internal communication inside the business. The frequency distribution shows the proportion of individuals who indicated satisfaction at various levels. These are the frequencies: A total of 55 participants claimed a single level of happiness, followed by 29 who reported another, 14 who claimed a third, along with 4 who claimed a fourth. We may look at the % as well as accurate percent figures connected with every category of satisfaction to have a better idea (</w:t>
      </w:r>
      <w:r w:rsidRPr="00B9604C">
        <w:rPr>
          <w:rFonts w:ascii="Times New Roman" w:eastAsia="Times New Roman" w:hAnsi="Times New Roman" w:cs="Times New Roman"/>
          <w:color w:val="222222"/>
          <w:sz w:val="24"/>
          <w:szCs w:val="24"/>
        </w:rPr>
        <w:t xml:space="preserve">Aeon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xml:space="preserve">). The valid percent column shows the percentage of participants determined by the overall number of valid responses, although the % column shows the percentage of participants who chose each level. According to the percentage values, 53.9% of participants stated the first level of happiness, followed by the 2nd level with 28.4%, the 3rd level with 13.7%, and the 4th level with 3.9%. </w:t>
      </w:r>
    </w:p>
    <w:p w14:paraId="23FCF82A" w14:textId="64E88415" w:rsidR="002D7B87" w:rsidRPr="002D7B87" w:rsidRDefault="002D7B87" w:rsidP="0028374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lastRenderedPageBreak/>
        <w:t>Result</w:t>
      </w:r>
    </w:p>
    <w:p w14:paraId="7FDBE784" w14:textId="02AF8E91" w:rsidR="0028374D" w:rsidRPr="00B9604C"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These percentages give a general picture of how respondents were distributed, illustrating the range of replies on how satisfied participants were with internal communication during the company.</w:t>
      </w:r>
    </w:p>
    <w:p w14:paraId="324DA78B" w14:textId="35E6A953" w:rsidR="0028374D" w:rsidRPr="00B9604C" w:rsidRDefault="00A45703" w:rsidP="0028374D">
      <w:pPr>
        <w:pStyle w:val="Normal1"/>
        <w:spacing w:line="360" w:lineRule="auto"/>
        <w:jc w:val="center"/>
        <w:rPr>
          <w:rFonts w:ascii="Times New Roman" w:hAnsi="Times New Roman" w:cs="Times New Roman"/>
          <w:sz w:val="24"/>
          <w:szCs w:val="24"/>
        </w:rPr>
      </w:pPr>
      <w:r>
        <w:rPr>
          <w:noProof/>
        </w:rPr>
        <w:drawing>
          <wp:inline distT="0" distB="0" distL="0" distR="0" wp14:anchorId="204EC897" wp14:editId="05E9F052">
            <wp:extent cx="5733415" cy="2413635"/>
            <wp:effectExtent l="0" t="0" r="635" b="5715"/>
            <wp:docPr id="1715973643" name="Picture 1" descr="Forms response chart. Question title: What is your age. Number of responses: 10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Number of responses: 105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68214B3F"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4: Pie chart of what is your age</w:t>
      </w:r>
    </w:p>
    <w:p w14:paraId="6050A23A" w14:textId="0E17431D"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106C6BF5" w14:textId="6E3D0A86" w:rsidR="0028374D" w:rsidRPr="00B9604C" w:rsidRDefault="0028374D" w:rsidP="0028374D">
      <w:pPr>
        <w:pStyle w:val="Normal1"/>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distribution of participants by age group may be seen in the pie chart above. The graph shows that 3</w:t>
      </w:r>
      <w:r w:rsidR="00C55E59">
        <w:rPr>
          <w:rFonts w:ascii="Times New Roman" w:eastAsia="Times New Roman" w:hAnsi="Times New Roman" w:cs="Times New Roman"/>
          <w:sz w:val="24"/>
          <w:szCs w:val="24"/>
        </w:rPr>
        <w:t>4</w:t>
      </w:r>
      <w:r w:rsidRPr="00B9604C">
        <w:rPr>
          <w:rFonts w:ascii="Times New Roman" w:eastAsia="Times New Roman" w:hAnsi="Times New Roman" w:cs="Times New Roman"/>
          <w:sz w:val="24"/>
          <w:szCs w:val="24"/>
        </w:rPr>
        <w:t>.3% of the interview participants were between the ages of 18</w:t>
      </w:r>
      <w:r w:rsidR="007F09C4">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2</w:t>
      </w:r>
      <w:r w:rsidR="003C7205">
        <w:rPr>
          <w:rFonts w:ascii="Times New Roman" w:eastAsia="Times New Roman" w:hAnsi="Times New Roman" w:cs="Times New Roman"/>
          <w:sz w:val="24"/>
          <w:szCs w:val="24"/>
        </w:rPr>
        <w:t>4</w:t>
      </w:r>
      <w:r w:rsidRPr="00B9604C">
        <w:rPr>
          <w:rFonts w:ascii="Times New Roman" w:eastAsia="Times New Roman" w:hAnsi="Times New Roman" w:cs="Times New Roman"/>
          <w:sz w:val="24"/>
          <w:szCs w:val="24"/>
        </w:rPr>
        <w:t>. Additionally, 39% of respondents to the questionnaire survey were participants between the ages of 2</w:t>
      </w:r>
      <w:r w:rsidR="003C7205">
        <w:rPr>
          <w:rFonts w:ascii="Times New Roman" w:eastAsia="Times New Roman" w:hAnsi="Times New Roman" w:cs="Times New Roman"/>
          <w:sz w:val="24"/>
          <w:szCs w:val="24"/>
        </w:rPr>
        <w:t>5</w:t>
      </w:r>
      <w:r w:rsidR="007F09C4">
        <w:rPr>
          <w:rFonts w:ascii="Times New Roman" w:eastAsia="Times New Roman" w:hAnsi="Times New Roman" w:cs="Times New Roman"/>
          <w:sz w:val="24"/>
          <w:szCs w:val="24"/>
        </w:rPr>
        <w:t>-</w:t>
      </w:r>
      <w:r w:rsidRPr="00B9604C">
        <w:rPr>
          <w:rFonts w:ascii="Times New Roman" w:eastAsia="Times New Roman" w:hAnsi="Times New Roman" w:cs="Times New Roman"/>
          <w:sz w:val="24"/>
          <w:szCs w:val="24"/>
        </w:rPr>
        <w:t>3</w:t>
      </w:r>
      <w:r w:rsidR="003C7205">
        <w:rPr>
          <w:rFonts w:ascii="Times New Roman" w:eastAsia="Times New Roman" w:hAnsi="Times New Roman" w:cs="Times New Roman"/>
          <w:sz w:val="24"/>
          <w:szCs w:val="24"/>
        </w:rPr>
        <w:t>5</w:t>
      </w:r>
      <w:r w:rsidRPr="00B9604C">
        <w:rPr>
          <w:rFonts w:ascii="Times New Roman" w:eastAsia="Times New Roman" w:hAnsi="Times New Roman" w:cs="Times New Roman"/>
          <w:sz w:val="24"/>
          <w:szCs w:val="24"/>
        </w:rPr>
        <w:t xml:space="preserve"> (</w:t>
      </w:r>
      <w:r w:rsidRPr="00B9604C">
        <w:rPr>
          <w:rFonts w:ascii="Times New Roman" w:eastAsia="Times New Roman" w:hAnsi="Times New Roman" w:cs="Times New Roman"/>
          <w:color w:val="222222"/>
          <w:sz w:val="24"/>
          <w:szCs w:val="24"/>
        </w:rPr>
        <w:t xml:space="preserve">Ghorbani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Furthermore, it may be seen that participants between the ages of 36</w:t>
      </w:r>
      <w:r w:rsidR="007F09C4">
        <w:rPr>
          <w:rFonts w:ascii="Times New Roman" w:eastAsia="Times New Roman" w:hAnsi="Times New Roman" w:cs="Times New Roman"/>
          <w:sz w:val="24"/>
          <w:szCs w:val="24"/>
        </w:rPr>
        <w:t>-</w:t>
      </w:r>
      <w:r w:rsidR="003C7205">
        <w:rPr>
          <w:rFonts w:ascii="Times New Roman" w:eastAsia="Times New Roman" w:hAnsi="Times New Roman" w:cs="Times New Roman"/>
          <w:sz w:val="24"/>
          <w:szCs w:val="24"/>
        </w:rPr>
        <w:t>60</w:t>
      </w:r>
      <w:r w:rsidRPr="00B9604C">
        <w:rPr>
          <w:rFonts w:ascii="Times New Roman" w:eastAsia="Times New Roman" w:hAnsi="Times New Roman" w:cs="Times New Roman"/>
          <w:sz w:val="24"/>
          <w:szCs w:val="24"/>
        </w:rPr>
        <w:t xml:space="preserve"> made up </w:t>
      </w:r>
      <w:r w:rsidR="003C7205">
        <w:rPr>
          <w:rFonts w:ascii="Times New Roman" w:eastAsia="Times New Roman" w:hAnsi="Times New Roman" w:cs="Times New Roman"/>
          <w:sz w:val="24"/>
          <w:szCs w:val="24"/>
        </w:rPr>
        <w:t>24.8</w:t>
      </w:r>
      <w:r w:rsidRPr="00B9604C">
        <w:rPr>
          <w:rFonts w:ascii="Times New Roman" w:eastAsia="Times New Roman" w:hAnsi="Times New Roman" w:cs="Times New Roman"/>
          <w:sz w:val="24"/>
          <w:szCs w:val="24"/>
        </w:rPr>
        <w:t>% of the group, whereas participants above 60 made up only 2% of the entire group. The pie chart makes it possible to see the demographics of the questionnaire's respondents' ages.</w:t>
      </w:r>
    </w:p>
    <w:p w14:paraId="2A764429" w14:textId="1AB976DE" w:rsidR="0028374D" w:rsidRPr="00B9604C" w:rsidRDefault="00A45703" w:rsidP="0028374D">
      <w:pPr>
        <w:pStyle w:val="Normal1"/>
        <w:spacing w:line="360" w:lineRule="auto"/>
        <w:jc w:val="center"/>
        <w:rPr>
          <w:rFonts w:ascii="Times New Roman" w:hAnsi="Times New Roman" w:cs="Times New Roman"/>
          <w:sz w:val="24"/>
          <w:szCs w:val="24"/>
        </w:rPr>
      </w:pPr>
      <w:r>
        <w:rPr>
          <w:noProof/>
        </w:rPr>
        <w:drawing>
          <wp:inline distT="0" distB="0" distL="0" distR="0" wp14:anchorId="0D6CA809" wp14:editId="4EF6F5CB">
            <wp:extent cx="5733415" cy="2413635"/>
            <wp:effectExtent l="0" t="0" r="635" b="5715"/>
            <wp:docPr id="1994079074" name="Picture 2" descr="Forms response chart. Question title: What is your gender&#10;. Number of responses: 10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10;. Number of responses: 105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1621AE8A"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lastRenderedPageBreak/>
        <w:t>Figure 5: Pie chart of what is your Gender</w:t>
      </w:r>
    </w:p>
    <w:p w14:paraId="2531AF37" w14:textId="54C84255"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7E1B849A" w14:textId="3E016612" w:rsidR="0028374D" w:rsidRDefault="0028374D" w:rsidP="0028374D">
      <w:pPr>
        <w:pStyle w:val="Normal1"/>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gender breakdown of those who participated in the questionnaire interview is shown in the pie chart previously. According to the graph, 66.7% of participants were m</w:t>
      </w:r>
      <w:r w:rsidR="00B96C96">
        <w:rPr>
          <w:rFonts w:ascii="Times New Roman" w:eastAsia="Times New Roman" w:hAnsi="Times New Roman" w:cs="Times New Roman"/>
          <w:sz w:val="24"/>
          <w:szCs w:val="24"/>
        </w:rPr>
        <w:t>ale</w:t>
      </w:r>
      <w:r w:rsidRPr="00B9604C">
        <w:rPr>
          <w:rFonts w:ascii="Times New Roman" w:eastAsia="Times New Roman" w:hAnsi="Times New Roman" w:cs="Times New Roman"/>
          <w:sz w:val="24"/>
          <w:szCs w:val="24"/>
        </w:rPr>
        <w:t xml:space="preserve"> and 33.3% were </w:t>
      </w:r>
      <w:r w:rsidR="00B96C96">
        <w:rPr>
          <w:rFonts w:ascii="Times New Roman" w:eastAsia="Times New Roman" w:hAnsi="Times New Roman" w:cs="Times New Roman"/>
          <w:sz w:val="24"/>
          <w:szCs w:val="24"/>
        </w:rPr>
        <w:t>Female</w:t>
      </w:r>
      <w:r w:rsidRPr="00B9604C">
        <w:rPr>
          <w:rFonts w:ascii="Times New Roman" w:eastAsia="Times New Roman" w:hAnsi="Times New Roman" w:cs="Times New Roman"/>
          <w:sz w:val="24"/>
          <w:szCs w:val="24"/>
        </w:rPr>
        <w:t xml:space="preserve">. We are able to comprehend the gender distribution of the survey respondents </w:t>
      </w:r>
      <w:r w:rsidR="00B96C96">
        <w:rPr>
          <w:rFonts w:ascii="Times New Roman" w:eastAsia="Times New Roman" w:hAnsi="Times New Roman" w:cs="Times New Roman"/>
          <w:sz w:val="24"/>
          <w:szCs w:val="24"/>
        </w:rPr>
        <w:t>due</w:t>
      </w:r>
      <w:r w:rsidRPr="00B9604C">
        <w:rPr>
          <w:rFonts w:ascii="Times New Roman" w:eastAsia="Times New Roman" w:hAnsi="Times New Roman" w:cs="Times New Roman"/>
          <w:sz w:val="24"/>
          <w:szCs w:val="24"/>
        </w:rPr>
        <w:t xml:space="preserve"> to the pie chart, which gives a clear visual depiction of the proportion of male as well as female participation. </w:t>
      </w:r>
    </w:p>
    <w:p w14:paraId="40B3F393" w14:textId="6036AA67" w:rsidR="00D6521C" w:rsidRDefault="00D6521C" w:rsidP="0028374D">
      <w:pPr>
        <w:pStyle w:val="Normal1"/>
        <w:spacing w:line="360" w:lineRule="auto"/>
        <w:jc w:val="both"/>
        <w:rPr>
          <w:rFonts w:ascii="Times New Roman" w:eastAsia="Times New Roman" w:hAnsi="Times New Roman" w:cs="Times New Roman"/>
          <w:sz w:val="24"/>
          <w:szCs w:val="24"/>
        </w:rPr>
      </w:pPr>
      <w:r>
        <w:rPr>
          <w:noProof/>
        </w:rPr>
        <w:drawing>
          <wp:inline distT="0" distB="0" distL="0" distR="0" wp14:anchorId="0EC60099" wp14:editId="28E7C78C">
            <wp:extent cx="5733415" cy="2413635"/>
            <wp:effectExtent l="0" t="0" r="635" b="5715"/>
            <wp:docPr id="1966240504" name="Picture 47" descr="Forms response chart. Question title: How inspired do you feel each day when you report to work, on a rating system of 1 to 4?&#10;. Number of responses: 10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Forms response chart. Question title: How inspired do you feel each day when you report to work, on a rating system of 1 to 4?&#10;. Number of responses: 105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58748B5F" w14:textId="532C99E0" w:rsidR="00D6521C" w:rsidRPr="00B9604C" w:rsidRDefault="00D6521C" w:rsidP="00D6521C">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 xml:space="preserve">Figure 5: Pie chart of </w:t>
      </w:r>
      <w:r>
        <w:rPr>
          <w:rFonts w:ascii="Times New Roman" w:hAnsi="Times New Roman" w:cs="Times New Roman"/>
          <w:b/>
          <w:sz w:val="24"/>
          <w:szCs w:val="24"/>
        </w:rPr>
        <w:t>how inspired do you feel each day when you report to work, on a rating systems of 1 to 4</w:t>
      </w:r>
    </w:p>
    <w:p w14:paraId="0A139AD3" w14:textId="4AA0FDCB" w:rsidR="00D6521C" w:rsidRDefault="00D6521C" w:rsidP="00D6521C">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2CE4B4D6" w14:textId="5F8C3B3F" w:rsidR="00D6521C" w:rsidRPr="00B9604C" w:rsidRDefault="002421A7" w:rsidP="0028374D">
      <w:pPr>
        <w:pStyle w:val="Normal1"/>
        <w:spacing w:line="360" w:lineRule="auto"/>
        <w:jc w:val="both"/>
        <w:rPr>
          <w:rFonts w:ascii="Times New Roman" w:eastAsia="Times New Roman" w:hAnsi="Times New Roman" w:cs="Times New Roman"/>
          <w:sz w:val="24"/>
          <w:szCs w:val="24"/>
        </w:rPr>
      </w:pPr>
      <w:r w:rsidRPr="006C71B6">
        <w:rPr>
          <w:rFonts w:ascii="Times New Roman" w:hAnsi="Times New Roman" w:cs="Times New Roman"/>
          <w:sz w:val="24"/>
          <w:szCs w:val="24"/>
        </w:rPr>
        <w:t>We can see from the pie chart above that 33.3% of Apple employees are just moderately motivated, while 31.4% of them are highly motivated. Additionally, it can be seen that 10.5% of workers not all motivate all, compared to 24.8% of workers who are only slightly motivated.</w:t>
      </w:r>
      <w:r w:rsidR="00266DE2" w:rsidRPr="006C71B6">
        <w:rPr>
          <w:rFonts w:ascii="Times New Roman" w:hAnsi="Times New Roman" w:cs="Times New Roman"/>
          <w:sz w:val="24"/>
          <w:szCs w:val="24"/>
        </w:rPr>
        <w:t xml:space="preserve"> This motivation can increase the productivity and job satisgfaction in the Apple inc organization.</w:t>
      </w:r>
    </w:p>
    <w:p w14:paraId="00BB0DEC" w14:textId="4E4CD614" w:rsidR="0028374D" w:rsidRPr="00B9604C" w:rsidRDefault="00A45703" w:rsidP="0028374D">
      <w:pPr>
        <w:pStyle w:val="Normal1"/>
        <w:spacing w:line="360" w:lineRule="auto"/>
        <w:jc w:val="center"/>
        <w:rPr>
          <w:rFonts w:ascii="Times New Roman" w:hAnsi="Times New Roman" w:cs="Times New Roman"/>
          <w:sz w:val="24"/>
          <w:szCs w:val="24"/>
        </w:rPr>
      </w:pPr>
      <w:r>
        <w:rPr>
          <w:noProof/>
        </w:rPr>
        <w:lastRenderedPageBreak/>
        <w:drawing>
          <wp:inline distT="0" distB="0" distL="0" distR="0" wp14:anchorId="12FDE278" wp14:editId="646CDB73">
            <wp:extent cx="5733415" cy="2413635"/>
            <wp:effectExtent l="0" t="0" r="635" b="5715"/>
            <wp:docPr id="1419042992" name="Picture 3" descr="Forms response chart. Question title: How happy are you about the internal communication at the company?&#10;. Number of responses: 10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happy are you about the internal communication at the company?&#10;. Number of responses: 105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2311C185"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5: Happy about the internal communication at the company</w:t>
      </w:r>
    </w:p>
    <w:p w14:paraId="7B39DA4A" w14:textId="05FA1DC5"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344FA047" w14:textId="2AB22896" w:rsidR="002D7B87" w:rsidRDefault="0028374D" w:rsidP="0028374D">
      <w:pPr>
        <w:pStyle w:val="Normal1"/>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pie chart shown in the above image shows how satisfied employees are with internal communication at their workplace. This graphic tool offers insightful data on the participants' degrees of satisfaction (</w:t>
      </w:r>
      <w:r w:rsidRPr="00B9604C">
        <w:rPr>
          <w:rFonts w:ascii="Times New Roman" w:eastAsia="Times New Roman" w:hAnsi="Times New Roman" w:cs="Times New Roman"/>
          <w:color w:val="222222"/>
          <w:sz w:val="24"/>
          <w:szCs w:val="24"/>
        </w:rPr>
        <w:t>Andersen and Nielsen, 2020</w:t>
      </w:r>
      <w:r w:rsidRPr="00B9604C">
        <w:rPr>
          <w:rFonts w:ascii="Times New Roman" w:eastAsia="Times New Roman" w:hAnsi="Times New Roman" w:cs="Times New Roman"/>
          <w:sz w:val="24"/>
          <w:szCs w:val="24"/>
        </w:rPr>
        <w:t>). In accordance with the graph, 5</w:t>
      </w:r>
      <w:r w:rsidR="00AE1556">
        <w:rPr>
          <w:rFonts w:ascii="Times New Roman" w:eastAsia="Times New Roman" w:hAnsi="Times New Roman" w:cs="Times New Roman"/>
          <w:sz w:val="24"/>
          <w:szCs w:val="24"/>
        </w:rPr>
        <w:t>2</w:t>
      </w:r>
      <w:r w:rsidRPr="00B9604C">
        <w:rPr>
          <w:rFonts w:ascii="Times New Roman" w:eastAsia="Times New Roman" w:hAnsi="Times New Roman" w:cs="Times New Roman"/>
          <w:sz w:val="24"/>
          <w:szCs w:val="24"/>
        </w:rPr>
        <w:t>.</w:t>
      </w:r>
      <w:r w:rsidR="00AE1556">
        <w:rPr>
          <w:rFonts w:ascii="Times New Roman" w:eastAsia="Times New Roman" w:hAnsi="Times New Roman" w:cs="Times New Roman"/>
          <w:sz w:val="24"/>
          <w:szCs w:val="24"/>
        </w:rPr>
        <w:t>4</w:t>
      </w:r>
      <w:r w:rsidRPr="00B9604C">
        <w:rPr>
          <w:rFonts w:ascii="Times New Roman" w:eastAsia="Times New Roman" w:hAnsi="Times New Roman" w:cs="Times New Roman"/>
          <w:sz w:val="24"/>
          <w:szCs w:val="24"/>
        </w:rPr>
        <w:t xml:space="preserve">% of those surveyed said they were satisfied using internal communication, whereas </w:t>
      </w:r>
      <w:r w:rsidR="00AE1556">
        <w:rPr>
          <w:rFonts w:ascii="Times New Roman" w:eastAsia="Times New Roman" w:hAnsi="Times New Roman" w:cs="Times New Roman"/>
          <w:sz w:val="24"/>
          <w:szCs w:val="24"/>
        </w:rPr>
        <w:t>30.5</w:t>
      </w:r>
      <w:r w:rsidRPr="00B9604C">
        <w:rPr>
          <w:rFonts w:ascii="Times New Roman" w:eastAsia="Times New Roman" w:hAnsi="Times New Roman" w:cs="Times New Roman"/>
          <w:sz w:val="24"/>
          <w:szCs w:val="24"/>
        </w:rPr>
        <w:t xml:space="preserve">% said they were </w:t>
      </w:r>
      <w:r w:rsidR="0071194D">
        <w:rPr>
          <w:rFonts w:ascii="Times New Roman" w:eastAsia="Times New Roman" w:hAnsi="Times New Roman" w:cs="Times New Roman"/>
          <w:sz w:val="24"/>
          <w:szCs w:val="24"/>
        </w:rPr>
        <w:t>extremely</w:t>
      </w:r>
      <w:r w:rsidRPr="00B9604C">
        <w:rPr>
          <w:rFonts w:ascii="Times New Roman" w:eastAsia="Times New Roman" w:hAnsi="Times New Roman" w:cs="Times New Roman"/>
          <w:sz w:val="24"/>
          <w:szCs w:val="24"/>
        </w:rPr>
        <w:t xml:space="preserve"> satisfied. The data also shows that 3.9% of participants indicated extreme </w:t>
      </w:r>
      <w:r w:rsidR="0071194D">
        <w:rPr>
          <w:rFonts w:ascii="Times New Roman" w:eastAsia="Times New Roman" w:hAnsi="Times New Roman" w:cs="Times New Roman"/>
          <w:sz w:val="24"/>
          <w:szCs w:val="24"/>
        </w:rPr>
        <w:t>dissatisfied</w:t>
      </w:r>
      <w:r w:rsidRPr="00B9604C">
        <w:rPr>
          <w:rFonts w:ascii="Times New Roman" w:eastAsia="Times New Roman" w:hAnsi="Times New Roman" w:cs="Times New Roman"/>
          <w:sz w:val="24"/>
          <w:szCs w:val="24"/>
        </w:rPr>
        <w:t>, compared to 13.</w:t>
      </w:r>
      <w:r w:rsidR="00AE1556">
        <w:rPr>
          <w:rFonts w:ascii="Times New Roman" w:eastAsia="Times New Roman" w:hAnsi="Times New Roman" w:cs="Times New Roman"/>
          <w:sz w:val="24"/>
          <w:szCs w:val="24"/>
        </w:rPr>
        <w:t>3</w:t>
      </w:r>
      <w:r w:rsidRPr="00B9604C">
        <w:rPr>
          <w:rFonts w:ascii="Times New Roman" w:eastAsia="Times New Roman" w:hAnsi="Times New Roman" w:cs="Times New Roman"/>
          <w:sz w:val="24"/>
          <w:szCs w:val="24"/>
        </w:rPr>
        <w:t xml:space="preserve">% of people who expressed discontent. </w:t>
      </w:r>
    </w:p>
    <w:p w14:paraId="29C0AE75" w14:textId="09631333" w:rsidR="002D7B87" w:rsidRPr="002D7B87" w:rsidRDefault="002D7B87" w:rsidP="0028374D">
      <w:pPr>
        <w:pStyle w:val="Normal1"/>
        <w:spacing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75783F74" w14:textId="3930ABFB" w:rsidR="0028374D" w:rsidRPr="00B9604C" w:rsidRDefault="002D7B87" w:rsidP="0028374D">
      <w:pPr>
        <w:pStyle w:val="Normal1"/>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Apart from this it can understand that t</w:t>
      </w:r>
      <w:r w:rsidR="0028374D" w:rsidRPr="00B9604C">
        <w:rPr>
          <w:rFonts w:ascii="Times New Roman" w:eastAsia="Times New Roman" w:hAnsi="Times New Roman" w:cs="Times New Roman"/>
          <w:sz w:val="24"/>
          <w:szCs w:val="24"/>
        </w:rPr>
        <w:t>he participants' feelings about the business's internal communication practices may be clearly understood due to the pie chart's effective communication of their distribution of satisfaction levels</w:t>
      </w:r>
      <w:r w:rsidR="0028374D" w:rsidRPr="00B9604C">
        <w:rPr>
          <w:rFonts w:ascii="Times New Roman" w:hAnsi="Times New Roman" w:cs="Times New Roman"/>
          <w:sz w:val="24"/>
          <w:szCs w:val="24"/>
        </w:rPr>
        <w:t xml:space="preserve">. </w:t>
      </w:r>
    </w:p>
    <w:p w14:paraId="21274366"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3639C238" wp14:editId="60DCA66C">
            <wp:extent cx="5731200" cy="185420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6" name="image12.png"/>
                    <pic:cNvPicPr/>
                  </pic:nvPicPr>
                  <pic:blipFill>
                    <a:blip r:embed="rId33"/>
                    <a:stretch>
                      <a:fillRect/>
                    </a:stretch>
                  </pic:blipFill>
                  <pic:spPr>
                    <a:xfrm>
                      <a:off x="0" y="0"/>
                      <a:ext cx="5731200" cy="1854200"/>
                    </a:xfrm>
                    <a:prstGeom prst="rect">
                      <a:avLst/>
                    </a:prstGeom>
                  </pic:spPr>
                </pic:pic>
              </a:graphicData>
            </a:graphic>
          </wp:inline>
        </w:drawing>
      </w:r>
    </w:p>
    <w:p w14:paraId="7A515613" w14:textId="77777777" w:rsidR="0028374D" w:rsidRPr="00B9604C" w:rsidRDefault="0028374D" w:rsidP="0028374D">
      <w:pPr>
        <w:pStyle w:val="Normal1"/>
        <w:spacing w:line="360" w:lineRule="auto"/>
        <w:jc w:val="center"/>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Table 8: Statistics</w:t>
      </w:r>
    </w:p>
    <w:p w14:paraId="1D6015AF" w14:textId="1B596394" w:rsidR="0028374D" w:rsidRPr="00B9604C" w:rsidRDefault="0028374D" w:rsidP="0028374D">
      <w:pPr>
        <w:pStyle w:val="Normal1"/>
        <w:spacing w:line="360" w:lineRule="auto"/>
        <w:jc w:val="center"/>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eastAsia="Times New Roman" w:hAnsi="Times New Roman" w:cs="Times New Roman"/>
          <w:sz w:val="24"/>
          <w:szCs w:val="24"/>
        </w:rPr>
        <w:t>)</w:t>
      </w:r>
    </w:p>
    <w:p w14:paraId="0A2C9AF1" w14:textId="77777777" w:rsidR="0028374D" w:rsidRPr="00B9604C"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satisfaction level of employees regarding internal communication at work is depicted in a pie chart for the aforementioned image. This visual tool provides valuable information on the </w:t>
      </w:r>
      <w:r w:rsidRPr="00B9604C">
        <w:rPr>
          <w:rFonts w:ascii="Times New Roman" w:eastAsia="Times New Roman" w:hAnsi="Times New Roman" w:cs="Times New Roman"/>
          <w:sz w:val="24"/>
          <w:szCs w:val="24"/>
        </w:rPr>
        <w:lastRenderedPageBreak/>
        <w:t>levels of satisfaction among the participants. The chart shows that 53.9% of the people polled indicated that they were pleased with the internal communication, while 28.4% indicated that they were extremely satisfied (</w:t>
      </w:r>
      <w:r w:rsidRPr="00B9604C">
        <w:rPr>
          <w:rFonts w:ascii="Times New Roman" w:eastAsia="Times New Roman" w:hAnsi="Times New Roman" w:cs="Times New Roman"/>
          <w:color w:val="222222"/>
          <w:sz w:val="24"/>
          <w:szCs w:val="24"/>
        </w:rPr>
        <w:t xml:space="preserve">Wagner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The information also reveals that, in contrast to the "13.7% of participants" who showed displeasure, 3.9% of individuals expressed great unhappiness. The pie chart's successful presentation depicting "the participants' distribution of satisfaction levels" allows for a clear understanding of how they feel regarding the company's internal communication procedures.</w:t>
      </w:r>
    </w:p>
    <w:p w14:paraId="6C40C426" w14:textId="77777777" w:rsidR="0028374D" w:rsidRPr="00B9604C" w:rsidRDefault="0028374D" w:rsidP="0028374D">
      <w:pPr>
        <w:pStyle w:val="Normal1"/>
        <w:spacing w:before="240" w:after="240"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The standard deviation values during every query, which range from 1.0697 to 0.8124, are also shown in the table. The data distribution about the mean is measured by the standard deviation. Greater numbers denote a wider spread, whilst smaller values denote a narrower spread. Variations within data are revealed by this survey's dispersed questions (</w:t>
      </w:r>
      <w:r w:rsidRPr="00B9604C">
        <w:rPr>
          <w:rFonts w:ascii="Times New Roman" w:eastAsia="Times New Roman" w:hAnsi="Times New Roman" w:cs="Times New Roman"/>
          <w:color w:val="222222"/>
          <w:sz w:val="24"/>
          <w:szCs w:val="24"/>
        </w:rPr>
        <w:t>Matalamäki and Joensuu-Salo, 2022</w:t>
      </w:r>
      <w:r w:rsidRPr="00B9604C">
        <w:rPr>
          <w:rFonts w:ascii="Times New Roman" w:eastAsia="Times New Roman" w:hAnsi="Times New Roman" w:cs="Times New Roman"/>
          <w:sz w:val="24"/>
          <w:szCs w:val="24"/>
        </w:rPr>
        <w:t>). The graph also shows the lowest as well as maximum answers, which vary from 1 to 4, for every query. These numbers demonstrate the variations in response variability across the questions by illuminating the range of answers for every query.</w:t>
      </w:r>
    </w:p>
    <w:p w14:paraId="0BB1D347"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0BE97366" wp14:editId="15FCD4B1">
            <wp:extent cx="5143500" cy="2047875"/>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14" name="image3.png"/>
                    <pic:cNvPicPr/>
                  </pic:nvPicPr>
                  <pic:blipFill>
                    <a:blip r:embed="rId34"/>
                    <a:stretch>
                      <a:fillRect/>
                    </a:stretch>
                  </pic:blipFill>
                  <pic:spPr>
                    <a:xfrm>
                      <a:off x="0" y="0"/>
                      <a:ext cx="5143500" cy="2047875"/>
                    </a:xfrm>
                    <a:prstGeom prst="rect">
                      <a:avLst/>
                    </a:prstGeom>
                  </pic:spPr>
                </pic:pic>
              </a:graphicData>
            </a:graphic>
          </wp:inline>
        </w:drawing>
      </w:r>
    </w:p>
    <w:p w14:paraId="40030CCE"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8: How frequently do you get performance feedback</w:t>
      </w:r>
    </w:p>
    <w:p w14:paraId="500F15A6" w14:textId="3BBFCFD5"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6DBE60D6" w14:textId="77777777" w:rsidR="0028374D" w:rsidRPr="00B9604C"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survey respondents' frequency of receiving performance comments is shown in the table above. Out of the 102 participants, 27 people indicated that they received input on a weekly basis, including 38 participants who indicated that they received feedback on a monthly basis, according to the statistics table including gender data (</w:t>
      </w:r>
      <w:r w:rsidRPr="00B9604C">
        <w:rPr>
          <w:rFonts w:ascii="Times New Roman" w:eastAsia="Times New Roman" w:hAnsi="Times New Roman" w:cs="Times New Roman"/>
          <w:color w:val="222222"/>
          <w:sz w:val="24"/>
          <w:szCs w:val="24"/>
        </w:rPr>
        <w:t xml:space="preserve">Zain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xml:space="preserve">). Additionally, 20 people reported receiving feedback annually, while 17 participants indicated receiving it weekly. A valid percent answer of 26.5% indicates that 37.3% of those surveyed were classified as belonging to the initial gender category. Similarly to the first gender group, the percentage of people who claimed to be belonging to the additional gender is validly 16.7%. The percentage </w:t>
      </w:r>
      <w:r w:rsidRPr="00B9604C">
        <w:rPr>
          <w:rFonts w:ascii="Times New Roman" w:eastAsia="Times New Roman" w:hAnsi="Times New Roman" w:cs="Times New Roman"/>
          <w:sz w:val="24"/>
          <w:szCs w:val="24"/>
        </w:rPr>
        <w:lastRenderedPageBreak/>
        <w:t>of participants who have been taken into account through to a particular moment in the distribution of frequencies is shown in the "table's cumulative percent column" (</w:t>
      </w:r>
      <w:r w:rsidRPr="00B9604C">
        <w:rPr>
          <w:rFonts w:ascii="Times New Roman" w:eastAsia="Times New Roman" w:hAnsi="Times New Roman" w:cs="Times New Roman"/>
          <w:color w:val="222222"/>
          <w:sz w:val="24"/>
          <w:szCs w:val="24"/>
        </w:rPr>
        <w:t xml:space="preserve">Hajiali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2022</w:t>
      </w:r>
      <w:r w:rsidRPr="00B9604C">
        <w:rPr>
          <w:rFonts w:ascii="Times New Roman" w:eastAsia="Times New Roman" w:hAnsi="Times New Roman" w:cs="Times New Roman"/>
          <w:sz w:val="24"/>
          <w:szCs w:val="24"/>
        </w:rPr>
        <w:t>). In this instance, 26.5% of participants had previously expressed their opinions regarding performance frequency following the first legitimate response. The cumulative percent then reached 100% following the second valid response, showing that every single person replied to their performance feedback questionnaire.</w:t>
      </w:r>
    </w:p>
    <w:p w14:paraId="3B95E249" w14:textId="77777777" w:rsidR="0028374D" w:rsidRPr="00B9604C" w:rsidRDefault="0028374D" w:rsidP="0028374D">
      <w:pPr>
        <w:pStyle w:val="Normal1"/>
        <w:spacing w:line="360" w:lineRule="auto"/>
        <w:rPr>
          <w:rFonts w:ascii="Times New Roman" w:hAnsi="Times New Roman" w:cs="Times New Roman"/>
          <w:sz w:val="24"/>
          <w:szCs w:val="24"/>
        </w:rPr>
      </w:pPr>
    </w:p>
    <w:p w14:paraId="0016DDC5"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drawing>
          <wp:inline distT="114300" distB="114300" distL="114300" distR="114300" wp14:anchorId="1F784C77" wp14:editId="651A339D">
            <wp:extent cx="5448300" cy="249555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35"/>
                    <a:stretch>
                      <a:fillRect/>
                    </a:stretch>
                  </pic:blipFill>
                  <pic:spPr>
                    <a:xfrm>
                      <a:off x="0" y="0"/>
                      <a:ext cx="5448300" cy="2495550"/>
                    </a:xfrm>
                    <a:prstGeom prst="rect">
                      <a:avLst/>
                    </a:prstGeom>
                  </pic:spPr>
                </pic:pic>
              </a:graphicData>
            </a:graphic>
          </wp:inline>
        </w:drawing>
      </w:r>
    </w:p>
    <w:p w14:paraId="08467A7A"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Table 8: How frequently do you experience work stress</w:t>
      </w:r>
    </w:p>
    <w:p w14:paraId="12D55EBC" w14:textId="19BBACE9"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1EA00D36" w14:textId="77777777" w:rsidR="0028374D" w:rsidRPr="00B9604C" w:rsidRDefault="0028374D" w:rsidP="0028374D">
      <w:pPr>
        <w:pStyle w:val="Normal1"/>
        <w:spacing w:before="240" w:after="240"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The table above provides insightful information on how frequently survey respondents suffer work stress. When the statistics table, as well as gender information, are analysed, it is clear that, among the 102 participants, 25 said they experienced work stress frequently and 46 said it only occasionally (</w:t>
      </w:r>
      <w:r w:rsidRPr="00B9604C">
        <w:rPr>
          <w:rFonts w:ascii="Times New Roman" w:eastAsia="Times New Roman" w:hAnsi="Times New Roman" w:cs="Times New Roman"/>
          <w:color w:val="222222"/>
          <w:sz w:val="24"/>
          <w:szCs w:val="24"/>
        </w:rPr>
        <w:t>Duhaylongsod and De Giovanni, 2019</w:t>
      </w:r>
      <w:r w:rsidRPr="00B9604C">
        <w:rPr>
          <w:rFonts w:ascii="Times New Roman" w:eastAsia="Times New Roman" w:hAnsi="Times New Roman" w:cs="Times New Roman"/>
          <w:sz w:val="24"/>
          <w:szCs w:val="24"/>
        </w:rPr>
        <w:t>). Additionally, 20 people said they have never experienced work stress, as well as 24 participants, said it is uncommon. The initial gender category's valid percent value has 24.8%, meaning that 45.5% of those surveyed chose that. Similar to the first gender group, the second gender class's valid percent number is 23.8%, which represents the percentage of participants that declared themselves such. The percentage of participants who have been taken into account through to that moment in the distribution of frequencies is shown in the table's "cumulative percent column. In this instance, 24.8% of participants had already expressed their opinions on the frequency of work stress following the first valid response (</w:t>
      </w:r>
      <w:r w:rsidRPr="00B9604C">
        <w:rPr>
          <w:rFonts w:ascii="Times New Roman" w:eastAsia="Times New Roman" w:hAnsi="Times New Roman" w:cs="Times New Roman"/>
          <w:color w:val="222222"/>
          <w:sz w:val="24"/>
          <w:szCs w:val="24"/>
        </w:rPr>
        <w:t>Jnaneswar and Sulphey, 2021</w:t>
      </w:r>
      <w:r w:rsidRPr="00B9604C">
        <w:rPr>
          <w:rFonts w:ascii="Times New Roman" w:eastAsia="Times New Roman" w:hAnsi="Times New Roman" w:cs="Times New Roman"/>
          <w:sz w:val="24"/>
          <w:szCs w:val="24"/>
        </w:rPr>
        <w:t>). The cumulative percent then reached 100% following the second legitimate response, showing that all participants responded to the inquiry regarding work stress.</w:t>
      </w:r>
    </w:p>
    <w:p w14:paraId="7D2799C3"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393B0BB1" wp14:editId="293C503B">
            <wp:extent cx="5731200" cy="4597400"/>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13" name="image14.png"/>
                    <pic:cNvPicPr/>
                  </pic:nvPicPr>
                  <pic:blipFill>
                    <a:blip r:embed="rId36"/>
                    <a:stretch>
                      <a:fillRect/>
                    </a:stretch>
                  </pic:blipFill>
                  <pic:spPr>
                    <a:xfrm>
                      <a:off x="0" y="0"/>
                      <a:ext cx="5731200" cy="4597400"/>
                    </a:xfrm>
                    <a:prstGeom prst="rect">
                      <a:avLst/>
                    </a:prstGeom>
                  </pic:spPr>
                </pic:pic>
              </a:graphicData>
            </a:graphic>
          </wp:inline>
        </w:drawing>
      </w:r>
    </w:p>
    <w:p w14:paraId="7342D0F6"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6: How frequently do you get performance feedback</w:t>
      </w:r>
    </w:p>
    <w:p w14:paraId="655768C6" w14:textId="1200497C"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64AD53E9" w14:textId="77777777" w:rsidR="002D7B87" w:rsidRDefault="0028374D" w:rsidP="0028374D">
      <w:pPr>
        <w:pStyle w:val="Normal1"/>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aforementioned bar graph sheds light on how often participants thought they got performance criticism. A little over 26.5% of respondents said they get performance comments every week (</w:t>
      </w:r>
      <w:r w:rsidRPr="00B9604C">
        <w:rPr>
          <w:rFonts w:ascii="Times New Roman" w:eastAsia="Times New Roman" w:hAnsi="Times New Roman" w:cs="Times New Roman"/>
          <w:color w:val="222222"/>
          <w:sz w:val="24"/>
          <w:szCs w:val="24"/>
        </w:rPr>
        <w:t xml:space="preserve">Liu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xml:space="preserve">). Additionally, 16.7% of respondents feel they receive performance feedback every quarter, compared to 37.3% of respondents who are convinced they obtain it regularly. Additionally, the graph demonstrates that 19.6% of participants think they get performance comments annually. </w:t>
      </w:r>
    </w:p>
    <w:p w14:paraId="04198CC3" w14:textId="6D5820BC" w:rsidR="002D7B87" w:rsidRPr="002D7B87" w:rsidRDefault="002D7B87" w:rsidP="0028374D">
      <w:pPr>
        <w:pStyle w:val="Normal1"/>
        <w:spacing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655B5410" w14:textId="6878F9F1" w:rsidR="0028374D" w:rsidRPr="00B9604C" w:rsidRDefault="0028374D" w:rsidP="0028374D">
      <w:pPr>
        <w:pStyle w:val="Normal1"/>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These results provide insight into the various perceptions as well as experiences of respondents on the "frequency of performance" comments.</w:t>
      </w:r>
    </w:p>
    <w:p w14:paraId="7BB4C55F" w14:textId="77777777"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noProof/>
          <w:sz w:val="24"/>
          <w:szCs w:val="24"/>
        </w:rPr>
        <w:lastRenderedPageBreak/>
        <w:drawing>
          <wp:inline distT="114300" distB="114300" distL="114300" distR="114300" wp14:anchorId="09DEB37D" wp14:editId="3F9883E6">
            <wp:extent cx="5731200" cy="4597400"/>
            <wp:effectExtent l="0" t="0" r="0" b="0"/>
            <wp:docPr id="1" name="image16.png"/>
            <wp:cNvGraphicFramePr/>
            <a:graphic xmlns:a="http://schemas.openxmlformats.org/drawingml/2006/main">
              <a:graphicData uri="http://schemas.openxmlformats.org/drawingml/2006/picture">
                <pic:pic xmlns:pic="http://schemas.openxmlformats.org/drawingml/2006/picture">
                  <pic:nvPicPr>
                    <pic:cNvPr id="1" name="image16.png"/>
                    <pic:cNvPicPr/>
                  </pic:nvPicPr>
                  <pic:blipFill>
                    <a:blip r:embed="rId37"/>
                    <a:stretch>
                      <a:fillRect/>
                    </a:stretch>
                  </pic:blipFill>
                  <pic:spPr>
                    <a:xfrm>
                      <a:off x="0" y="0"/>
                      <a:ext cx="5731200" cy="4597400"/>
                    </a:xfrm>
                    <a:prstGeom prst="rect">
                      <a:avLst/>
                    </a:prstGeom>
                  </pic:spPr>
                </pic:pic>
              </a:graphicData>
            </a:graphic>
          </wp:inline>
        </w:drawing>
      </w:r>
    </w:p>
    <w:p w14:paraId="6104CC5D" w14:textId="77777777" w:rsidR="0028374D" w:rsidRPr="00B9604C" w:rsidRDefault="0028374D" w:rsidP="0028374D">
      <w:pPr>
        <w:pStyle w:val="Normal1"/>
        <w:spacing w:line="360" w:lineRule="auto"/>
        <w:jc w:val="center"/>
        <w:rPr>
          <w:rFonts w:ascii="Times New Roman" w:hAnsi="Times New Roman" w:cs="Times New Roman"/>
          <w:b/>
          <w:sz w:val="24"/>
          <w:szCs w:val="24"/>
        </w:rPr>
      </w:pPr>
      <w:r w:rsidRPr="00B9604C">
        <w:rPr>
          <w:rFonts w:ascii="Times New Roman" w:hAnsi="Times New Roman" w:cs="Times New Roman"/>
          <w:b/>
          <w:sz w:val="24"/>
          <w:szCs w:val="24"/>
        </w:rPr>
        <w:t>Figure 7: How frequently do you experience work stress</w:t>
      </w:r>
    </w:p>
    <w:p w14:paraId="1020F98F" w14:textId="45B2705D" w:rsidR="0028374D" w:rsidRPr="00B9604C" w:rsidRDefault="0028374D" w:rsidP="0028374D">
      <w:pPr>
        <w:pStyle w:val="Normal1"/>
        <w:spacing w:line="360" w:lineRule="auto"/>
        <w:jc w:val="center"/>
        <w:rPr>
          <w:rFonts w:ascii="Times New Roman" w:hAnsi="Times New Roman" w:cs="Times New Roman"/>
          <w:sz w:val="24"/>
          <w:szCs w:val="24"/>
        </w:rPr>
      </w:pPr>
      <w:r w:rsidRPr="00B9604C">
        <w:rPr>
          <w:rFonts w:ascii="Times New Roman" w:hAnsi="Times New Roman" w:cs="Times New Roman"/>
          <w:sz w:val="24"/>
          <w:szCs w:val="24"/>
        </w:rPr>
        <w:t xml:space="preserve">(Sources: </w:t>
      </w:r>
      <w:r w:rsidR="002421A7">
        <w:rPr>
          <w:rFonts w:ascii="Times New Roman" w:hAnsi="Times New Roman" w:cs="Times New Roman"/>
          <w:sz w:val="24"/>
          <w:szCs w:val="24"/>
        </w:rPr>
        <w:t>SPSS work</w:t>
      </w:r>
      <w:r w:rsidRPr="00B9604C">
        <w:rPr>
          <w:rFonts w:ascii="Times New Roman" w:hAnsi="Times New Roman" w:cs="Times New Roman"/>
          <w:sz w:val="24"/>
          <w:szCs w:val="24"/>
        </w:rPr>
        <w:t>)</w:t>
      </w:r>
    </w:p>
    <w:p w14:paraId="5EBD5429" w14:textId="77777777" w:rsidR="002D7B87"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accompanying bar graph offers important details about how frequently survey respondents experience work stress. It can be seen from the statistics graph plus the gender data which out of the 102 participants, 24.5% said they experienced work stress frequently. In addition, 45.1% of those surveyed said that work-related stress happens occasionally, meaning that it happens occasionally (</w:t>
      </w:r>
      <w:r w:rsidRPr="00B9604C">
        <w:rPr>
          <w:rFonts w:ascii="Times New Roman" w:eastAsia="Times New Roman" w:hAnsi="Times New Roman" w:cs="Times New Roman"/>
          <w:color w:val="222222"/>
          <w:sz w:val="24"/>
          <w:szCs w:val="24"/>
        </w:rPr>
        <w:t>Wagner and Pina, 2021</w:t>
      </w:r>
      <w:r w:rsidRPr="00B9604C">
        <w:rPr>
          <w:rFonts w:ascii="Times New Roman" w:eastAsia="Times New Roman" w:hAnsi="Times New Roman" w:cs="Times New Roman"/>
          <w:sz w:val="24"/>
          <w:szCs w:val="24"/>
        </w:rPr>
        <w:t xml:space="preserve">). Additionally, 23.5% of those surveyed said that they experience little to no work-related stress, indicating that it is uncommon. It's interesting to note that 5.9% of those surveyed said they had never experienced work stress, showing that they think their workplace is generally stress-free. </w:t>
      </w:r>
    </w:p>
    <w:p w14:paraId="1C5F2A94" w14:textId="5B8B02D6" w:rsidR="002D7B87" w:rsidRPr="002D7B87" w:rsidRDefault="002D7B87" w:rsidP="0028374D">
      <w:pPr>
        <w:pStyle w:val="Normal1"/>
        <w:spacing w:before="240" w:after="240" w:line="360" w:lineRule="auto"/>
        <w:jc w:val="both"/>
        <w:rPr>
          <w:rFonts w:ascii="Times New Roman" w:eastAsia="Times New Roman" w:hAnsi="Times New Roman" w:cs="Times New Roman"/>
          <w:b/>
          <w:bCs/>
          <w:sz w:val="24"/>
          <w:szCs w:val="24"/>
        </w:rPr>
      </w:pPr>
      <w:r w:rsidRPr="002D7B87">
        <w:rPr>
          <w:rFonts w:ascii="Times New Roman" w:eastAsia="Times New Roman" w:hAnsi="Times New Roman" w:cs="Times New Roman"/>
          <w:b/>
          <w:bCs/>
          <w:sz w:val="24"/>
          <w:szCs w:val="24"/>
        </w:rPr>
        <w:t>Result</w:t>
      </w:r>
    </w:p>
    <w:p w14:paraId="5C129A65" w14:textId="20529D09" w:rsidR="0028374D" w:rsidRPr="00B9604C" w:rsidRDefault="0028374D" w:rsidP="0028374D">
      <w:pPr>
        <w:pStyle w:val="Normal1"/>
        <w:spacing w:before="240" w:after="240" w:line="360" w:lineRule="auto"/>
        <w:jc w:val="both"/>
        <w:rPr>
          <w:rFonts w:ascii="Times New Roman" w:hAnsi="Times New Roman" w:cs="Times New Roman"/>
          <w:sz w:val="24"/>
          <w:szCs w:val="24"/>
        </w:rPr>
      </w:pPr>
      <w:r w:rsidRPr="00B9604C">
        <w:rPr>
          <w:rFonts w:ascii="Times New Roman" w:eastAsia="Times New Roman" w:hAnsi="Times New Roman" w:cs="Times New Roman"/>
          <w:sz w:val="24"/>
          <w:szCs w:val="24"/>
        </w:rPr>
        <w:t>These results show how differently the people polled experienced and perceived work stress.</w:t>
      </w:r>
    </w:p>
    <w:p w14:paraId="50B9FE6A" w14:textId="77777777" w:rsidR="0028374D" w:rsidRPr="00B9604C" w:rsidRDefault="0028374D" w:rsidP="0028374D">
      <w:pPr>
        <w:pStyle w:val="Heading2"/>
      </w:pPr>
      <w:bookmarkStart w:id="151" w:name="_snrwa4jlyyz2" w:colFirst="0" w:colLast="0"/>
      <w:bookmarkStart w:id="152" w:name="_Toc136592706"/>
      <w:bookmarkStart w:id="153" w:name="_Toc137709533"/>
      <w:bookmarkEnd w:id="151"/>
      <w:r w:rsidRPr="00B9604C">
        <w:lastRenderedPageBreak/>
        <w:t>4.3 Conclusion</w:t>
      </w:r>
      <w:bookmarkEnd w:id="152"/>
      <w:bookmarkEnd w:id="153"/>
    </w:p>
    <w:p w14:paraId="6E2C8DB2" w14:textId="296D8F95" w:rsidR="004B084C" w:rsidRPr="00B9604C" w:rsidRDefault="0028374D" w:rsidP="0028374D">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In conclusion, The examination of the given data and figures provides insightful information on a number of survey-related topics. The data including visual representations provide insight into the connections between job stress, internal communication, performance management, including employee motivation. The results of the poll showed a significant relationship between Apple's performance management with employee motivation. The fact that the data collection is comprehensive and has no missing values shows how reliable the results are. The necessity of accurate estimation regarding the population mean was highlighted by the standard error about the mean values, which gave insight into the sampling error represented in the mean estimations. The charts also included the participants' replies to questions about stress at work as well as internal communication. The levels of satisfaction along with discontent with internal communication were shown in a pie chart, with the majority of respondents expressing satisfaction as well as a tiny minority expressing displeasure. The bar chart also showed how frequently the individuals reported work stress. It showed that different work stress levels were reported, which ranged from very frequently to rarely, including a small minority claiming no work stress. These results add to a thorough understanding of the experiences of Apple's employees and offer insightful information for the next studies and activities to enhance employee engagement, "performance management, internal communication, and stress management". This study regarding the connections between employee motivation plus performance management at Apple used a case study research design that produced useful information and highlighted the importance of tackling employee motivation along with successful performance management practices within organisations.</w:t>
      </w:r>
    </w:p>
    <w:p w14:paraId="6B2A1F9E" w14:textId="77777777" w:rsidR="004B084C" w:rsidRPr="00B9604C" w:rsidRDefault="004B084C">
      <w:pPr>
        <w:rPr>
          <w:rFonts w:ascii="Times New Roman" w:eastAsia="Times New Roman" w:hAnsi="Times New Roman" w:cs="Times New Roman"/>
          <w:sz w:val="24"/>
          <w:szCs w:val="24"/>
          <w:lang w:val=""/>
        </w:rPr>
      </w:pPr>
      <w:r w:rsidRPr="00B9604C">
        <w:rPr>
          <w:rFonts w:ascii="Times New Roman" w:eastAsia="Times New Roman" w:hAnsi="Times New Roman" w:cs="Times New Roman"/>
          <w:sz w:val="24"/>
          <w:szCs w:val="24"/>
        </w:rPr>
        <w:br w:type="page"/>
      </w:r>
    </w:p>
    <w:p w14:paraId="4268BEB1" w14:textId="77777777" w:rsidR="004B084C" w:rsidRPr="00B9604C" w:rsidRDefault="004B084C" w:rsidP="001F4949">
      <w:pPr>
        <w:pStyle w:val="Heading1"/>
      </w:pPr>
      <w:bookmarkStart w:id="154" w:name="_Toc136592707"/>
      <w:bookmarkStart w:id="155" w:name="_Toc137709534"/>
      <w:r w:rsidRPr="00B9604C">
        <w:lastRenderedPageBreak/>
        <w:t>Chapter 5: Conclusion</w:t>
      </w:r>
      <w:bookmarkEnd w:id="154"/>
      <w:bookmarkEnd w:id="155"/>
    </w:p>
    <w:p w14:paraId="47686E88" w14:textId="77777777" w:rsidR="004B084C" w:rsidRPr="00B9604C" w:rsidRDefault="004B084C" w:rsidP="001F4949">
      <w:pPr>
        <w:pStyle w:val="Heading2"/>
      </w:pPr>
      <w:bookmarkStart w:id="156" w:name="_vaiuzx3k4bhd"/>
      <w:bookmarkStart w:id="157" w:name="_Toc136592708"/>
      <w:bookmarkStart w:id="158" w:name="_Toc137709535"/>
      <w:bookmarkEnd w:id="156"/>
      <w:r w:rsidRPr="00B9604C">
        <w:t>5.1 Linking with Objective</w:t>
      </w:r>
      <w:bookmarkEnd w:id="157"/>
      <w:bookmarkEnd w:id="158"/>
    </w:p>
    <w:p w14:paraId="0C653645" w14:textId="77777777" w:rsidR="004B084C" w:rsidRPr="00B9604C" w:rsidRDefault="004B084C" w:rsidP="004B084C">
      <w:pPr>
        <w:spacing w:before="240" w:after="240" w:line="360" w:lineRule="auto"/>
        <w:jc w:val="both"/>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Objective 1: To understand what connection exists between Apple Inc.'s performance management system with employee motivation.</w:t>
      </w:r>
    </w:p>
    <w:p w14:paraId="21DFA6E5" w14:textId="64E09813" w:rsidR="004B084C" w:rsidRPr="00B9604C" w:rsidRDefault="004B084C" w:rsidP="004B084C">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This study aims to investigate and comprehend the relationship between employee motivation as well as Apple Inc.'s system of performance management. The research being conducted seeks to understand the way the system of performance management used by Apple affects staff motivation levels inside the company (</w:t>
      </w:r>
      <w:proofErr w:type="spellStart"/>
      <w:r w:rsidRPr="00B9604C">
        <w:rPr>
          <w:rFonts w:ascii="Times New Roman" w:eastAsia="Times New Roman" w:hAnsi="Times New Roman" w:cs="Times New Roman"/>
          <w:color w:val="222222"/>
          <w:sz w:val="24"/>
          <w:szCs w:val="24"/>
        </w:rPr>
        <w:t>Pacaol</w:t>
      </w:r>
      <w:proofErr w:type="spellEnd"/>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For firms looking to increase employee engagement as well as productivity, understanding this relationship is essential. Researcher can assess the system of performance management used by Apple's employees' motivation by determining the essential components and methods that are integrated into it. To acquire information and provide a thorough grasp of the topic, the research will comprise a thorough evaluation of all pertinent literature, such as academic publications, and industry reports, along with case studies (</w:t>
      </w:r>
      <w:r w:rsidRPr="00B9604C">
        <w:rPr>
          <w:rFonts w:ascii="Times New Roman" w:eastAsia="Times New Roman" w:hAnsi="Times New Roman" w:cs="Times New Roman"/>
          <w:color w:val="222222"/>
          <w:sz w:val="24"/>
          <w:szCs w:val="24"/>
        </w:rPr>
        <w:t>Amankwah, 2020</w:t>
      </w:r>
      <w:r w:rsidRPr="00B9604C">
        <w:rPr>
          <w:rFonts w:ascii="Times New Roman" w:eastAsia="Times New Roman" w:hAnsi="Times New Roman" w:cs="Times New Roman"/>
          <w:sz w:val="24"/>
          <w:szCs w:val="24"/>
        </w:rPr>
        <w:t>). To get first-hand insights into the connection between the system of performance management plus employee motivation, questionnaires as well as interviews among Apple employees shall be done. The results of this research will add to the body of knowledge on performance management including employee motivation whilst giving firms looking to improve their system of performance management useful information.</w:t>
      </w:r>
    </w:p>
    <w:p w14:paraId="1C127104" w14:textId="77777777" w:rsidR="004B084C" w:rsidRPr="00B9604C" w:rsidRDefault="004B084C" w:rsidP="004B084C">
      <w:pPr>
        <w:spacing w:before="240" w:after="240" w:line="360" w:lineRule="auto"/>
        <w:jc w:val="both"/>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Objective 2: To analyse how Apple Inc. might improve productivity through the staff motivating process.</w:t>
      </w:r>
    </w:p>
    <w:p w14:paraId="0A86676B" w14:textId="77777777" w:rsidR="004B084C" w:rsidRPr="00B9604C" w:rsidRDefault="004B084C" w:rsidP="004B084C">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goal of this investigation is to determine ways Apple Inc. may boost productivity by motivating its workforce. In order to further increase productivity levels inside the company, this study tries to identify as well as analyse the existing staff-motivating strategy used by Apple. It also makes suggestions for potential changes (</w:t>
      </w:r>
      <w:r w:rsidRPr="00B9604C">
        <w:rPr>
          <w:rFonts w:ascii="Times New Roman" w:eastAsia="Times New Roman" w:hAnsi="Times New Roman" w:cs="Times New Roman"/>
          <w:color w:val="222222"/>
          <w:sz w:val="24"/>
          <w:szCs w:val="24"/>
        </w:rPr>
        <w:t xml:space="preserve">Rehman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2019</w:t>
      </w:r>
      <w:r w:rsidRPr="00B9604C">
        <w:rPr>
          <w:rFonts w:ascii="Times New Roman" w:eastAsia="Times New Roman" w:hAnsi="Times New Roman" w:cs="Times New Roman"/>
          <w:sz w:val="24"/>
          <w:szCs w:val="24"/>
        </w:rPr>
        <w:t xml:space="preserve">). This research aims to pinpoint areas where improvements can be made to raise employee motivation as well as engagement by reviewing Apple's current practices, including work-life balance regulations, performance incentives, training as well as development programmes, plus employee recognition programmes. This investigation will also look at how management, as well as leadership styles, contribute to a productive workplace. This study will give insights into </w:t>
      </w:r>
      <w:r w:rsidRPr="00B9604C">
        <w:rPr>
          <w:rFonts w:ascii="Times New Roman" w:eastAsia="Times New Roman" w:hAnsi="Times New Roman" w:cs="Times New Roman"/>
          <w:sz w:val="24"/>
          <w:szCs w:val="24"/>
        </w:rPr>
        <w:lastRenderedPageBreak/>
        <w:t>practical tactics Apple may use to maximise employee motivation and, as a result, enhance overall productivity by looking at successful instances with best practices in the industry (</w:t>
      </w:r>
      <w:r w:rsidRPr="00B9604C">
        <w:rPr>
          <w:rFonts w:ascii="Times New Roman" w:eastAsia="Times New Roman" w:hAnsi="Times New Roman" w:cs="Times New Roman"/>
          <w:color w:val="222222"/>
          <w:sz w:val="24"/>
          <w:szCs w:val="24"/>
        </w:rPr>
        <w:t xml:space="preserve">Bianchi and </w:t>
      </w:r>
      <w:proofErr w:type="spellStart"/>
      <w:r w:rsidRPr="00B9604C">
        <w:rPr>
          <w:rFonts w:ascii="Times New Roman" w:eastAsia="Times New Roman" w:hAnsi="Times New Roman" w:cs="Times New Roman"/>
          <w:color w:val="222222"/>
          <w:sz w:val="24"/>
          <w:szCs w:val="24"/>
        </w:rPr>
        <w:t>Vignieri</w:t>
      </w:r>
      <w:proofErr w:type="spellEnd"/>
      <w:r w:rsidRPr="00B9604C">
        <w:rPr>
          <w:rFonts w:ascii="Times New Roman" w:eastAsia="Times New Roman" w:hAnsi="Times New Roman" w:cs="Times New Roman"/>
          <w:color w:val="222222"/>
          <w:sz w:val="24"/>
          <w:szCs w:val="24"/>
        </w:rPr>
        <w:t>, 2021</w:t>
      </w:r>
      <w:r w:rsidRPr="00B9604C">
        <w:rPr>
          <w:rFonts w:ascii="Times New Roman" w:eastAsia="Times New Roman" w:hAnsi="Times New Roman" w:cs="Times New Roman"/>
          <w:sz w:val="24"/>
          <w:szCs w:val="24"/>
        </w:rPr>
        <w:t>). The results of this investigation will add to the wealth of knowledge already available on increasing productivity as well as staff motivation by providing useful advice that has been specially customised to Apple Inc.'s particular organisational setting.</w:t>
      </w:r>
    </w:p>
    <w:p w14:paraId="613A39DA" w14:textId="77777777" w:rsidR="004B084C" w:rsidRPr="00B9604C" w:rsidRDefault="004B084C" w:rsidP="004B084C">
      <w:pPr>
        <w:spacing w:before="240" w:after="240" w:line="360" w:lineRule="auto"/>
        <w:jc w:val="both"/>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Objective 3: To examine how the Apple company may improve performance management through the employee motivating process.</w:t>
      </w:r>
    </w:p>
    <w:p w14:paraId="11CA5310" w14:textId="77777777" w:rsidR="004B084C" w:rsidRPr="00B9604C" w:rsidRDefault="004B084C" w:rsidP="004B084C">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Examining how Apple Inc. may improve its system for managing performance by effectively motivating its workforce is the goal of this investigation. The goal of the research is to evaluate Apple's present performance management procedures and find areas for enhancement in order to boost employee motivation as well as ultimately boost organisational performance (</w:t>
      </w:r>
      <w:r w:rsidRPr="00B9604C">
        <w:rPr>
          <w:rFonts w:ascii="Times New Roman" w:eastAsia="Times New Roman" w:hAnsi="Times New Roman" w:cs="Times New Roman"/>
          <w:color w:val="222222"/>
          <w:sz w:val="24"/>
          <w:szCs w:val="24"/>
        </w:rPr>
        <w:t xml:space="preserve">Razak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xml:space="preserve">). The study aims to pinpoint areas where improvements may be made to produce a more stimulating work environment by analysing the present effectiveness of the management structure, such as goal-setting procedures, feedback systems, performance evaluations, as well as rewards including recognition programmes. This analysis will also </w:t>
      </w:r>
      <w:proofErr w:type="gramStart"/>
      <w:r w:rsidRPr="00B9604C">
        <w:rPr>
          <w:rFonts w:ascii="Times New Roman" w:eastAsia="Times New Roman" w:hAnsi="Times New Roman" w:cs="Times New Roman"/>
          <w:sz w:val="24"/>
          <w:szCs w:val="24"/>
        </w:rPr>
        <w:t>take into account</w:t>
      </w:r>
      <w:proofErr w:type="gramEnd"/>
      <w:r w:rsidRPr="00B9604C">
        <w:rPr>
          <w:rFonts w:ascii="Times New Roman" w:eastAsia="Times New Roman" w:hAnsi="Times New Roman" w:cs="Times New Roman"/>
          <w:sz w:val="24"/>
          <w:szCs w:val="24"/>
        </w:rPr>
        <w:t xml:space="preserve"> how communication, leadership, including organisational culture may promote employee motivation plus make it suitable for performance management procedures. This study will offer useful suggestions catered to Apple Inc.'s particular situation by gleaning lessons from previous case studies as well as industry best practices (</w:t>
      </w:r>
      <w:r w:rsidRPr="00B9604C">
        <w:rPr>
          <w:rFonts w:ascii="Times New Roman" w:eastAsia="Times New Roman" w:hAnsi="Times New Roman" w:cs="Times New Roman"/>
          <w:color w:val="222222"/>
          <w:sz w:val="24"/>
          <w:szCs w:val="24"/>
        </w:rPr>
        <w:t xml:space="preserve">Bode </w:t>
      </w:r>
      <w:r w:rsidRPr="00B9604C">
        <w:rPr>
          <w:rFonts w:ascii="Times New Roman" w:eastAsia="Times New Roman" w:hAnsi="Times New Roman" w:cs="Times New Roman"/>
          <w:i/>
          <w:color w:val="222222"/>
          <w:sz w:val="24"/>
          <w:szCs w:val="24"/>
        </w:rPr>
        <w:t xml:space="preserve">et al. </w:t>
      </w:r>
      <w:r w:rsidRPr="00B9604C">
        <w:rPr>
          <w:rFonts w:ascii="Times New Roman" w:eastAsia="Times New Roman" w:hAnsi="Times New Roman" w:cs="Times New Roman"/>
          <w:color w:val="222222"/>
          <w:sz w:val="24"/>
          <w:szCs w:val="24"/>
        </w:rPr>
        <w:t>2019</w:t>
      </w:r>
      <w:r w:rsidRPr="00B9604C">
        <w:rPr>
          <w:rFonts w:ascii="Times New Roman" w:eastAsia="Times New Roman" w:hAnsi="Times New Roman" w:cs="Times New Roman"/>
          <w:sz w:val="24"/>
          <w:szCs w:val="24"/>
        </w:rPr>
        <w:t>). The results of this investigation will add to the body of research already available on performance management plus employee motivation, offering insightful information to firms aiming to improve overall employee performance and maximise their systems for managing performance.</w:t>
      </w:r>
    </w:p>
    <w:p w14:paraId="19E151C0" w14:textId="77777777" w:rsidR="004B084C" w:rsidRPr="00B9604C" w:rsidRDefault="004B084C" w:rsidP="004B084C">
      <w:pPr>
        <w:spacing w:before="240" w:after="240" w:line="360" w:lineRule="auto"/>
        <w:jc w:val="both"/>
        <w:rPr>
          <w:rFonts w:ascii="Times New Roman" w:eastAsia="Times New Roman" w:hAnsi="Times New Roman" w:cs="Times New Roman"/>
          <w:b/>
          <w:sz w:val="24"/>
          <w:szCs w:val="24"/>
        </w:rPr>
      </w:pPr>
      <w:r w:rsidRPr="00B9604C">
        <w:rPr>
          <w:rFonts w:ascii="Times New Roman" w:eastAsia="Times New Roman" w:hAnsi="Times New Roman" w:cs="Times New Roman"/>
          <w:b/>
          <w:sz w:val="24"/>
          <w:szCs w:val="24"/>
        </w:rPr>
        <w:t>Objective 4: To explain the importance of employee motivation inside the Apple Inc. business.</w:t>
      </w:r>
    </w:p>
    <w:p w14:paraId="7409EA6B" w14:textId="77777777" w:rsidR="004B084C" w:rsidRPr="00B9604C" w:rsidRDefault="004B084C" w:rsidP="004B084C">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This explanation's main goal is to underline the importance of employee motivation for Apple Inc.'s business operations. This study tries to illuminate the crucial part that employee motivation performs in the achievement and long-term viability of the company (</w:t>
      </w:r>
      <w:r w:rsidRPr="00B9604C">
        <w:rPr>
          <w:rFonts w:ascii="Times New Roman" w:eastAsia="Times New Roman" w:hAnsi="Times New Roman" w:cs="Times New Roman"/>
          <w:color w:val="222222"/>
          <w:sz w:val="24"/>
          <w:szCs w:val="24"/>
        </w:rPr>
        <w:t xml:space="preserve">Jie </w:t>
      </w:r>
      <w:r w:rsidRPr="00B9604C">
        <w:rPr>
          <w:rFonts w:ascii="Times New Roman" w:eastAsia="Times New Roman" w:hAnsi="Times New Roman" w:cs="Times New Roman"/>
          <w:i/>
          <w:color w:val="222222"/>
          <w:sz w:val="24"/>
          <w:szCs w:val="24"/>
        </w:rPr>
        <w:t xml:space="preserve">et al. </w:t>
      </w:r>
      <w:r w:rsidRPr="00B9604C">
        <w:rPr>
          <w:rFonts w:ascii="Times New Roman" w:eastAsia="Times New Roman" w:hAnsi="Times New Roman" w:cs="Times New Roman"/>
          <w:color w:val="222222"/>
          <w:sz w:val="24"/>
          <w:szCs w:val="24"/>
        </w:rPr>
        <w:t>2020</w:t>
      </w:r>
      <w:r w:rsidRPr="00B9604C">
        <w:rPr>
          <w:rFonts w:ascii="Times New Roman" w:eastAsia="Times New Roman" w:hAnsi="Times New Roman" w:cs="Times New Roman"/>
          <w:sz w:val="24"/>
          <w:szCs w:val="24"/>
        </w:rPr>
        <w:t xml:space="preserve">). This study examines the significance of employee motivation as well as aims to show how it has a direct bearing on </w:t>
      </w:r>
      <w:proofErr w:type="gramStart"/>
      <w:r w:rsidRPr="00B9604C">
        <w:rPr>
          <w:rFonts w:ascii="Times New Roman" w:eastAsia="Times New Roman" w:hAnsi="Times New Roman" w:cs="Times New Roman"/>
          <w:sz w:val="24"/>
          <w:szCs w:val="24"/>
        </w:rPr>
        <w:t>a number of</w:t>
      </w:r>
      <w:proofErr w:type="gramEnd"/>
      <w:r w:rsidRPr="00B9604C">
        <w:rPr>
          <w:rFonts w:ascii="Times New Roman" w:eastAsia="Times New Roman" w:hAnsi="Times New Roman" w:cs="Times New Roman"/>
          <w:sz w:val="24"/>
          <w:szCs w:val="24"/>
        </w:rPr>
        <w:t xml:space="preserve"> business functions at Apple, such as productivity, innovation, consumer satisfaction, along with overall organisational effectiveness. This </w:t>
      </w:r>
      <w:r w:rsidRPr="00B9604C">
        <w:rPr>
          <w:rFonts w:ascii="Times New Roman" w:eastAsia="Times New Roman" w:hAnsi="Times New Roman" w:cs="Times New Roman"/>
          <w:sz w:val="24"/>
          <w:szCs w:val="24"/>
        </w:rPr>
        <w:lastRenderedPageBreak/>
        <w:t>overview seeks to highlight how important it is to have a motivated workforce for Apple by recognising the connection between it as well as these important results.</w:t>
      </w:r>
    </w:p>
    <w:p w14:paraId="3B730980" w14:textId="77777777" w:rsidR="004B084C" w:rsidRPr="00B9604C" w:rsidRDefault="004B084C" w:rsidP="004B084C">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Additionally, this analysis will look at the relationship between employee motivation as well as organisational performance in terms of talent development, retention, as well as engagement. The advantages of motivated workers for cooperation, and collaboration, including the general organisational culture can be emphasised. This justification will also </w:t>
      </w:r>
      <w:proofErr w:type="gramStart"/>
      <w:r w:rsidRPr="00B9604C">
        <w:rPr>
          <w:rFonts w:ascii="Times New Roman" w:eastAsia="Times New Roman" w:hAnsi="Times New Roman" w:cs="Times New Roman"/>
          <w:sz w:val="24"/>
          <w:szCs w:val="24"/>
        </w:rPr>
        <w:t>take into account</w:t>
      </w:r>
      <w:proofErr w:type="gramEnd"/>
      <w:r w:rsidRPr="00B9604C">
        <w:rPr>
          <w:rFonts w:ascii="Times New Roman" w:eastAsia="Times New Roman" w:hAnsi="Times New Roman" w:cs="Times New Roman"/>
          <w:sz w:val="24"/>
          <w:szCs w:val="24"/>
        </w:rPr>
        <w:t xml:space="preserve"> how corporate policies and leadership styles might encourage employee motivation. This study will demonstrate the practical advantages and competitive advantages that may be obtained via a motivated workforce using examples from Apple's practices and achievements (</w:t>
      </w:r>
      <w:proofErr w:type="spellStart"/>
      <w:r w:rsidRPr="00B9604C">
        <w:rPr>
          <w:rFonts w:ascii="Times New Roman" w:eastAsia="Times New Roman" w:hAnsi="Times New Roman" w:cs="Times New Roman"/>
          <w:color w:val="222222"/>
          <w:sz w:val="24"/>
          <w:szCs w:val="24"/>
        </w:rPr>
        <w:t>Maican</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2021</w:t>
      </w:r>
      <w:r w:rsidRPr="00B9604C">
        <w:rPr>
          <w:rFonts w:ascii="Times New Roman" w:eastAsia="Times New Roman" w:hAnsi="Times New Roman" w:cs="Times New Roman"/>
          <w:sz w:val="24"/>
          <w:szCs w:val="24"/>
        </w:rPr>
        <w:t>). The results of this analysis will provide firms, including Apple, with a strong justification for prioritising and funding programmes that boost employee engagement, which will eventually result in long-term company success.</w:t>
      </w:r>
    </w:p>
    <w:p w14:paraId="47404C71" w14:textId="77777777" w:rsidR="004B084C" w:rsidRPr="00B9604C" w:rsidRDefault="004B084C" w:rsidP="004B084C">
      <w:pPr>
        <w:pStyle w:val="Heading2"/>
      </w:pPr>
      <w:bookmarkStart w:id="159" w:name="_xqlszcf9f00c"/>
      <w:bookmarkStart w:id="160" w:name="_Toc136592709"/>
      <w:bookmarkStart w:id="161" w:name="_Toc137709536"/>
      <w:bookmarkEnd w:id="159"/>
      <w:r w:rsidRPr="00B9604C">
        <w:t>5.2 Limitation</w:t>
      </w:r>
      <w:bookmarkEnd w:id="160"/>
      <w:bookmarkEnd w:id="161"/>
    </w:p>
    <w:p w14:paraId="08C155D5" w14:textId="77777777" w:rsidR="004B084C" w:rsidRPr="00B9604C" w:rsidRDefault="004B084C" w:rsidP="004B084C">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The hectic schedules plus limited commitment for the respondents inside Apple Inc. presented a serious challenge for the researcher throughout the data-gathering process. This made it harder for them to find enough time to complete the questionnaires, which presented challenges for the researcher. Additionally, there have been cases where questionnaires have gone missing, adding to the difficulty of gathering data (</w:t>
      </w:r>
      <w:proofErr w:type="spellStart"/>
      <w:r w:rsidRPr="00B9604C">
        <w:rPr>
          <w:rFonts w:ascii="Times New Roman" w:eastAsia="Times New Roman" w:hAnsi="Times New Roman" w:cs="Times New Roman"/>
          <w:color w:val="222222"/>
          <w:sz w:val="24"/>
          <w:szCs w:val="24"/>
        </w:rPr>
        <w:t>Elrehail</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 xml:space="preserve">et al. </w:t>
      </w:r>
      <w:r w:rsidRPr="00B9604C">
        <w:rPr>
          <w:rFonts w:ascii="Times New Roman" w:eastAsia="Times New Roman" w:hAnsi="Times New Roman" w:cs="Times New Roman"/>
          <w:color w:val="222222"/>
          <w:sz w:val="24"/>
          <w:szCs w:val="24"/>
        </w:rPr>
        <w:t>2021</w:t>
      </w:r>
      <w:r w:rsidRPr="00B9604C">
        <w:rPr>
          <w:rFonts w:ascii="Times New Roman" w:eastAsia="Times New Roman" w:hAnsi="Times New Roman" w:cs="Times New Roman"/>
          <w:sz w:val="24"/>
          <w:szCs w:val="24"/>
        </w:rPr>
        <w:t>). The problem became more complicated as a result of the researcher's dual job across the organisation. Since access to a larger sample size inside Apple Inc. was restricted, Apple Inc. journals were used for data gathering. Although this limited the pool of responders, the researcher still made the greatest use of the tools at her disposal to compile pertinent information and produce valuable insights. Given the difficulties, the researcher's proactive approach plus resourcefulness in overcoming the obstacles show their dedication to gathering worthwhile data regardless of organisational limits.</w:t>
      </w:r>
    </w:p>
    <w:p w14:paraId="7C068A7E" w14:textId="77777777" w:rsidR="004B084C" w:rsidRPr="00B9604C" w:rsidRDefault="004B084C" w:rsidP="004B084C">
      <w:pPr>
        <w:pStyle w:val="Heading2"/>
      </w:pPr>
      <w:bookmarkStart w:id="162" w:name="_flsc2m4l4wvr"/>
      <w:bookmarkStart w:id="163" w:name="_Toc136592710"/>
      <w:bookmarkStart w:id="164" w:name="_Toc137709537"/>
      <w:bookmarkEnd w:id="162"/>
      <w:r w:rsidRPr="00B9604C">
        <w:t>5.3 Recommendation</w:t>
      </w:r>
      <w:bookmarkEnd w:id="163"/>
      <w:bookmarkEnd w:id="164"/>
    </w:p>
    <w:p w14:paraId="21FBF3DE" w14:textId="219F2280" w:rsidR="004B084C" w:rsidRPr="00B9604C" w:rsidRDefault="004B084C" w:rsidP="004B084C">
      <w:pPr>
        <w:spacing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It is recommended that the researcher put numerous tactics into action to overcome these problems, lessen the restrictions, and enhance data collecting. The researcher closely followed the progress of the people who participated in order to ensure that they provided thorough responses (</w:t>
      </w:r>
      <w:r w:rsidRPr="00B9604C">
        <w:rPr>
          <w:rFonts w:ascii="Times New Roman" w:eastAsia="Times New Roman" w:hAnsi="Times New Roman" w:cs="Times New Roman"/>
          <w:color w:val="222222"/>
          <w:sz w:val="24"/>
          <w:szCs w:val="24"/>
        </w:rPr>
        <w:t xml:space="preserve">Bandy and </w:t>
      </w:r>
      <w:proofErr w:type="spellStart"/>
      <w:r w:rsidRPr="00B9604C">
        <w:rPr>
          <w:rFonts w:ascii="Times New Roman" w:eastAsia="Times New Roman" w:hAnsi="Times New Roman" w:cs="Times New Roman"/>
          <w:color w:val="222222"/>
          <w:sz w:val="24"/>
          <w:szCs w:val="24"/>
        </w:rPr>
        <w:t>Diakopoulos</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xml:space="preserve">). To guarantee that these questionnaires had been </w:t>
      </w:r>
      <w:r w:rsidRPr="00B9604C">
        <w:rPr>
          <w:rFonts w:ascii="Times New Roman" w:eastAsia="Times New Roman" w:hAnsi="Times New Roman" w:cs="Times New Roman"/>
          <w:sz w:val="24"/>
          <w:szCs w:val="24"/>
        </w:rPr>
        <w:lastRenderedPageBreak/>
        <w:t xml:space="preserve">filled out, there had to be frequent communication as well as reminders. The researcher urged their involvement repeatedly, highlighting the value of their perspectives for the purpose of the research. The researcher tried to get over any resistance or time constraints the participants might have had by keeping channels of communication open. The researcher also allotted additional time for giving the responders enough time to complete the questionnaires. The examiner extended deadlines as well as ensured that was enough time for those who responded to finish the survey </w:t>
      </w:r>
      <w:proofErr w:type="gramStart"/>
      <w:r w:rsidRPr="00B9604C">
        <w:rPr>
          <w:rFonts w:ascii="Times New Roman" w:eastAsia="Times New Roman" w:hAnsi="Times New Roman" w:cs="Times New Roman"/>
          <w:sz w:val="24"/>
          <w:szCs w:val="24"/>
        </w:rPr>
        <w:t>in light of</w:t>
      </w:r>
      <w:proofErr w:type="gramEnd"/>
      <w:r w:rsidRPr="00B9604C">
        <w:rPr>
          <w:rFonts w:ascii="Times New Roman" w:eastAsia="Times New Roman" w:hAnsi="Times New Roman" w:cs="Times New Roman"/>
          <w:sz w:val="24"/>
          <w:szCs w:val="24"/>
        </w:rPr>
        <w:t xml:space="preserve"> their hectic schedules. The researcher wanted to maximise the possibility of the participants and acquire more complete data; thus, they were flexible and accepting of the respondents' time restrictions. In addition, the researcher </w:t>
      </w:r>
      <w:proofErr w:type="gramStart"/>
      <w:r w:rsidRPr="00B9604C">
        <w:rPr>
          <w:rFonts w:ascii="Times New Roman" w:eastAsia="Times New Roman" w:hAnsi="Times New Roman" w:cs="Times New Roman"/>
          <w:sz w:val="24"/>
          <w:szCs w:val="24"/>
        </w:rPr>
        <w:t>looked into</w:t>
      </w:r>
      <w:proofErr w:type="gramEnd"/>
      <w:r w:rsidRPr="00B9604C">
        <w:rPr>
          <w:rFonts w:ascii="Times New Roman" w:eastAsia="Times New Roman" w:hAnsi="Times New Roman" w:cs="Times New Roman"/>
          <w:sz w:val="24"/>
          <w:szCs w:val="24"/>
        </w:rPr>
        <w:t xml:space="preserve"> alternate approaches than questionnaires to improve the data collection procedure (</w:t>
      </w:r>
      <w:proofErr w:type="spellStart"/>
      <w:r w:rsidRPr="00B9604C">
        <w:rPr>
          <w:rFonts w:ascii="Times New Roman" w:eastAsia="Times New Roman" w:hAnsi="Times New Roman" w:cs="Times New Roman"/>
          <w:color w:val="222222"/>
          <w:sz w:val="24"/>
          <w:szCs w:val="24"/>
        </w:rPr>
        <w:t>Gülbahar</w:t>
      </w:r>
      <w:proofErr w:type="spellEnd"/>
      <w:r w:rsidRPr="00B9604C">
        <w:rPr>
          <w:rFonts w:ascii="Times New Roman" w:eastAsia="Times New Roman" w:hAnsi="Times New Roman" w:cs="Times New Roman"/>
          <w:color w:val="222222"/>
          <w:sz w:val="24"/>
          <w:szCs w:val="24"/>
        </w:rPr>
        <w:t>, 2020</w:t>
      </w:r>
      <w:r w:rsidRPr="00B9604C">
        <w:rPr>
          <w:rFonts w:ascii="Times New Roman" w:eastAsia="Times New Roman" w:hAnsi="Times New Roman" w:cs="Times New Roman"/>
          <w:sz w:val="24"/>
          <w:szCs w:val="24"/>
        </w:rPr>
        <w:t xml:space="preserve">). This can entail holding focus groups or else interviews through a chosen set of people that were easier to </w:t>
      </w:r>
      <w:proofErr w:type="gramStart"/>
      <w:r w:rsidRPr="00B9604C">
        <w:rPr>
          <w:rFonts w:ascii="Times New Roman" w:eastAsia="Times New Roman" w:hAnsi="Times New Roman" w:cs="Times New Roman"/>
          <w:sz w:val="24"/>
          <w:szCs w:val="24"/>
        </w:rPr>
        <w:t>reach, or</w:t>
      </w:r>
      <w:proofErr w:type="gramEnd"/>
      <w:r w:rsidRPr="00B9604C">
        <w:rPr>
          <w:rFonts w:ascii="Times New Roman" w:eastAsia="Times New Roman" w:hAnsi="Times New Roman" w:cs="Times New Roman"/>
          <w:sz w:val="24"/>
          <w:szCs w:val="24"/>
        </w:rPr>
        <w:t xml:space="preserve"> working with pertinent organisational departments to acquire more information. With the help of these techniques, the researcher hoped to get over the constraints put forth by the respondents' promises and raise the general calibre as well as the completeness of the data gathered (</w:t>
      </w:r>
      <w:r w:rsidRPr="00B9604C">
        <w:rPr>
          <w:rFonts w:ascii="Times New Roman" w:eastAsia="Times New Roman" w:hAnsi="Times New Roman" w:cs="Times New Roman"/>
          <w:color w:val="222222"/>
          <w:sz w:val="24"/>
          <w:szCs w:val="24"/>
        </w:rPr>
        <w:t>Whiteoak, 2021</w:t>
      </w:r>
      <w:r w:rsidRPr="00B9604C">
        <w:rPr>
          <w:rFonts w:ascii="Times New Roman" w:eastAsia="Times New Roman" w:hAnsi="Times New Roman" w:cs="Times New Roman"/>
          <w:sz w:val="24"/>
          <w:szCs w:val="24"/>
        </w:rPr>
        <w:t>). These proactive steps show the researcher's commitment to gaining insightful understanding plus ensuring the reliability of their findings.</w:t>
      </w:r>
    </w:p>
    <w:p w14:paraId="59C75B4C" w14:textId="77777777" w:rsidR="004B084C" w:rsidRPr="00B9604C" w:rsidRDefault="004B084C" w:rsidP="004B084C">
      <w:pPr>
        <w:pStyle w:val="Heading2"/>
      </w:pPr>
      <w:bookmarkStart w:id="165" w:name="_s71ti4ip22ds"/>
      <w:bookmarkStart w:id="166" w:name="_Toc136592711"/>
      <w:bookmarkStart w:id="167" w:name="_Toc137709538"/>
      <w:bookmarkEnd w:id="165"/>
      <w:r w:rsidRPr="00B9604C">
        <w:t>5.4 Area of future research</w:t>
      </w:r>
      <w:bookmarkEnd w:id="166"/>
      <w:bookmarkEnd w:id="167"/>
    </w:p>
    <w:p w14:paraId="50064FAB" w14:textId="77777777" w:rsidR="004B084C" w:rsidRPr="00B9604C" w:rsidRDefault="004B084C" w:rsidP="004B084C">
      <w:pPr>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 xml:space="preserve">The goal of the study was to investigate how Apple Inc.'s employees' motivation and productivity are related. Future research is suggested </w:t>
      </w:r>
      <w:proofErr w:type="gramStart"/>
      <w:r w:rsidRPr="00B9604C">
        <w:rPr>
          <w:rFonts w:ascii="Times New Roman" w:eastAsia="Times New Roman" w:hAnsi="Times New Roman" w:cs="Times New Roman"/>
          <w:sz w:val="24"/>
          <w:szCs w:val="24"/>
        </w:rPr>
        <w:t>in light of</w:t>
      </w:r>
      <w:proofErr w:type="gramEnd"/>
      <w:r w:rsidRPr="00B9604C">
        <w:rPr>
          <w:rFonts w:ascii="Times New Roman" w:eastAsia="Times New Roman" w:hAnsi="Times New Roman" w:cs="Times New Roman"/>
          <w:sz w:val="24"/>
          <w:szCs w:val="24"/>
        </w:rPr>
        <w:t xml:space="preserve"> the findings. Given their duty for guaranteeing product quality, other academics ought to think about examining the connection between employee motivation as well as performance, particularly inside the Apple Inc. business. Further investigation of several elements, like Equal Treatment for "Employees, Employee Social" Gatherings, as well as "Employee Health Insurance", is advised by the examiner as respondents showed ambiguity about their motivating effect. It could be beneficial to carry out in-depth research on these problems, especially in the setting of Apple Inc (</w:t>
      </w:r>
      <w:proofErr w:type="spellStart"/>
      <w:r w:rsidRPr="00B9604C">
        <w:rPr>
          <w:rFonts w:ascii="Times New Roman" w:eastAsia="Times New Roman" w:hAnsi="Times New Roman" w:cs="Times New Roman"/>
          <w:color w:val="222222"/>
          <w:sz w:val="24"/>
          <w:szCs w:val="24"/>
        </w:rPr>
        <w:t>Faulconbridge</w:t>
      </w:r>
      <w:proofErr w:type="spellEnd"/>
      <w:r w:rsidRPr="00B9604C">
        <w:rPr>
          <w:rFonts w:ascii="Times New Roman" w:eastAsia="Times New Roman" w:hAnsi="Times New Roman" w:cs="Times New Roman"/>
          <w:color w:val="222222"/>
          <w:sz w:val="24"/>
          <w:szCs w:val="24"/>
        </w:rPr>
        <w:t xml:space="preserve"> </w:t>
      </w:r>
      <w:r w:rsidRPr="00B9604C">
        <w:rPr>
          <w:rFonts w:ascii="Times New Roman" w:eastAsia="Times New Roman" w:hAnsi="Times New Roman" w:cs="Times New Roman"/>
          <w:i/>
          <w:color w:val="222222"/>
          <w:sz w:val="24"/>
          <w:szCs w:val="24"/>
        </w:rPr>
        <w:t>et al.</w:t>
      </w:r>
      <w:r w:rsidRPr="00B9604C">
        <w:rPr>
          <w:rFonts w:ascii="Times New Roman" w:eastAsia="Times New Roman" w:hAnsi="Times New Roman" w:cs="Times New Roman"/>
          <w:color w:val="222222"/>
          <w:sz w:val="24"/>
          <w:szCs w:val="24"/>
        </w:rPr>
        <w:t xml:space="preserve"> 2020</w:t>
      </w:r>
      <w:r w:rsidRPr="00B9604C">
        <w:rPr>
          <w:rFonts w:ascii="Times New Roman" w:eastAsia="Times New Roman" w:hAnsi="Times New Roman" w:cs="Times New Roman"/>
          <w:sz w:val="24"/>
          <w:szCs w:val="24"/>
        </w:rPr>
        <w:t>). Furthermore, to increase statistical power, future studies should attempt to incorporate a greater number of performance outcomes across job levels. It is crucial to remember that measures containing fewer items have a higher probability to be unreliable, but summated measures containing more elements can produce more accurate results. Consequently, future research must focus on creating more thorough employee job satisfaction metrics that capture many aspects of employment quality.</w:t>
      </w:r>
    </w:p>
    <w:p w14:paraId="1D2B43E4" w14:textId="77777777" w:rsidR="004B084C" w:rsidRPr="00B9604C" w:rsidRDefault="004B084C" w:rsidP="004B084C">
      <w:pPr>
        <w:pStyle w:val="Heading2"/>
      </w:pPr>
      <w:bookmarkStart w:id="168" w:name="_yfl4relg1hxm"/>
      <w:bookmarkStart w:id="169" w:name="_Toc136592712"/>
      <w:bookmarkStart w:id="170" w:name="_Toc137709539"/>
      <w:bookmarkEnd w:id="168"/>
      <w:r w:rsidRPr="00B9604C">
        <w:lastRenderedPageBreak/>
        <w:t>5.5 Conclusion</w:t>
      </w:r>
      <w:bookmarkEnd w:id="169"/>
      <w:bookmarkEnd w:id="170"/>
    </w:p>
    <w:p w14:paraId="155999CA" w14:textId="1FD84378" w:rsidR="00184669" w:rsidRPr="00B9604C" w:rsidRDefault="004B084C" w:rsidP="004B084C">
      <w:pPr>
        <w:pStyle w:val="Normal1"/>
        <w:spacing w:before="240" w:after="240" w:line="360" w:lineRule="auto"/>
        <w:jc w:val="both"/>
        <w:rPr>
          <w:rFonts w:ascii="Times New Roman" w:eastAsia="Times New Roman" w:hAnsi="Times New Roman" w:cs="Times New Roman"/>
          <w:sz w:val="24"/>
          <w:szCs w:val="24"/>
        </w:rPr>
      </w:pPr>
      <w:r w:rsidRPr="00B9604C">
        <w:rPr>
          <w:rFonts w:ascii="Times New Roman" w:eastAsia="Times New Roman" w:hAnsi="Times New Roman" w:cs="Times New Roman"/>
          <w:sz w:val="24"/>
          <w:szCs w:val="24"/>
        </w:rPr>
        <w:t>In conclusion, this study advances our knowledge of how performance management as well as employee motivation communicate, especially in the context of Apple Inc.'s distinctive organisational structure. The knowledge gathered from this study can be used as a "valuable resource for future studies" as well as activities focused on boosting "employee engagement, performance management, internal communication, and stress management". The findings also have practical consequences for organisational practices.</w:t>
      </w:r>
    </w:p>
    <w:p w14:paraId="1D7F1A67" w14:textId="77777777" w:rsidR="00184669" w:rsidRPr="00B9604C" w:rsidRDefault="00D547DA">
      <w:pPr>
        <w:spacing w:before="240" w:after="240" w:line="360" w:lineRule="auto"/>
        <w:jc w:val="both"/>
        <w:rPr>
          <w:rFonts w:ascii="Times New Roman" w:eastAsia="Times New Roman" w:hAnsi="Times New Roman" w:cs="Times New Roman"/>
          <w:sz w:val="24"/>
          <w:szCs w:val="24"/>
        </w:rPr>
      </w:pPr>
      <w:r w:rsidRPr="00B9604C">
        <w:br w:type="page"/>
      </w:r>
    </w:p>
    <w:p w14:paraId="30249CFD" w14:textId="77777777" w:rsidR="00646F85" w:rsidRPr="00B9604C" w:rsidRDefault="00D547DA" w:rsidP="0028374D">
      <w:pPr>
        <w:pStyle w:val="Heading1"/>
      </w:pPr>
      <w:bookmarkStart w:id="171" w:name="_vm5e4vh2g2bn" w:colFirst="0" w:colLast="0"/>
      <w:bookmarkStart w:id="172" w:name="_Toc136592713"/>
      <w:bookmarkStart w:id="173" w:name="_Toc137709540"/>
      <w:bookmarkEnd w:id="171"/>
      <w:r w:rsidRPr="00B9604C">
        <w:lastRenderedPageBreak/>
        <w:t>Reference List</w:t>
      </w:r>
      <w:bookmarkEnd w:id="172"/>
      <w:bookmarkEnd w:id="173"/>
    </w:p>
    <w:p w14:paraId="0D1A34B5"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Adesanya, A., Yang, B., Bin </w:t>
      </w:r>
      <w:proofErr w:type="spellStart"/>
      <w:r w:rsidRPr="007434FA">
        <w:rPr>
          <w:rFonts w:ascii="Times New Roman" w:eastAsia="Times New Roman" w:hAnsi="Times New Roman" w:cs="Times New Roman"/>
          <w:color w:val="222222"/>
          <w:sz w:val="24"/>
          <w:szCs w:val="24"/>
        </w:rPr>
        <w:t>Iqdara</w:t>
      </w:r>
      <w:proofErr w:type="spellEnd"/>
      <w:r w:rsidRPr="007434FA">
        <w:rPr>
          <w:rFonts w:ascii="Times New Roman" w:eastAsia="Times New Roman" w:hAnsi="Times New Roman" w:cs="Times New Roman"/>
          <w:color w:val="222222"/>
          <w:sz w:val="24"/>
          <w:szCs w:val="24"/>
        </w:rPr>
        <w:t xml:space="preserve">, F.W. and Yang, Y., 2020. Improving sustainability performance through supplier relationship management in the tobacco industry. </w:t>
      </w:r>
      <w:r w:rsidRPr="007434FA">
        <w:rPr>
          <w:rFonts w:ascii="Times New Roman" w:eastAsia="Times New Roman" w:hAnsi="Times New Roman" w:cs="Times New Roman"/>
          <w:i/>
          <w:sz w:val="24"/>
          <w:szCs w:val="24"/>
        </w:rPr>
        <w:t>Supply Chain Management: An International Journal</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25</w:t>
      </w:r>
      <w:r w:rsidRPr="007434FA">
        <w:rPr>
          <w:rFonts w:ascii="Times New Roman" w:eastAsia="Times New Roman" w:hAnsi="Times New Roman" w:cs="Times New Roman"/>
          <w:sz w:val="24"/>
          <w:szCs w:val="24"/>
        </w:rPr>
        <w:t>(4), pp.413-426.</w:t>
      </w:r>
    </w:p>
    <w:p w14:paraId="4164C325"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Aeon, B., Faber, A. and Panaccio, A., 2021. Does time management work? A meta-analysis. </w:t>
      </w:r>
      <w:r w:rsidRPr="007434FA">
        <w:rPr>
          <w:rFonts w:ascii="Times New Roman" w:eastAsia="Times New Roman" w:hAnsi="Times New Roman" w:cs="Times New Roman"/>
          <w:i/>
          <w:sz w:val="24"/>
          <w:szCs w:val="24"/>
        </w:rPr>
        <w:t>PloS one</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16</w:t>
      </w:r>
      <w:r w:rsidRPr="007434FA">
        <w:rPr>
          <w:rFonts w:ascii="Times New Roman" w:eastAsia="Times New Roman" w:hAnsi="Times New Roman" w:cs="Times New Roman"/>
          <w:sz w:val="24"/>
          <w:szCs w:val="24"/>
        </w:rPr>
        <w:t>(1), p.e0245066.</w:t>
      </w:r>
    </w:p>
    <w:p w14:paraId="519F3B0B"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Akkaya</w:t>
      </w:r>
      <w:proofErr w:type="spellEnd"/>
      <w:r w:rsidRPr="007434FA">
        <w:rPr>
          <w:rFonts w:ascii="Times New Roman" w:eastAsia="Times New Roman" w:hAnsi="Times New Roman" w:cs="Times New Roman"/>
          <w:color w:val="222222"/>
          <w:sz w:val="24"/>
          <w:szCs w:val="24"/>
        </w:rPr>
        <w:t xml:space="preserve">, B. and Tabak, A., 2020. The link between organizational agility and leadership: A research in science parks. </w:t>
      </w:r>
      <w:r w:rsidRPr="007434FA">
        <w:rPr>
          <w:rFonts w:ascii="Times New Roman" w:eastAsia="Times New Roman" w:hAnsi="Times New Roman" w:cs="Times New Roman"/>
          <w:i/>
          <w:sz w:val="24"/>
          <w:szCs w:val="24"/>
        </w:rPr>
        <w:t>Academy of Strategic Management Journal</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19</w:t>
      </w:r>
      <w:r w:rsidRPr="007434FA">
        <w:rPr>
          <w:rFonts w:ascii="Times New Roman" w:eastAsia="Times New Roman" w:hAnsi="Times New Roman" w:cs="Times New Roman"/>
          <w:sz w:val="24"/>
          <w:szCs w:val="24"/>
        </w:rPr>
        <w:t>(1), pp.1-17.</w:t>
      </w:r>
    </w:p>
    <w:p w14:paraId="64A8F9FF"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Aleksandra, K., Ivona, V.R. and Antonija, P., 2021. Strategic and digital marketing in cultural institutions and the impact of the covid-19 pandemic–A comparative analysis of two case studies. </w:t>
      </w:r>
      <w:r w:rsidRPr="007434FA">
        <w:rPr>
          <w:rFonts w:ascii="Times New Roman" w:eastAsia="Times New Roman" w:hAnsi="Times New Roman" w:cs="Times New Roman"/>
          <w:i/>
          <w:sz w:val="24"/>
          <w:szCs w:val="24"/>
        </w:rPr>
        <w:t>Interdisciplinary Description of Complex Systems: INDECS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19</w:t>
      </w:r>
      <w:r w:rsidRPr="007434FA">
        <w:rPr>
          <w:rFonts w:ascii="Times New Roman" w:eastAsia="Times New Roman" w:hAnsi="Times New Roman" w:cs="Times New Roman"/>
          <w:sz w:val="24"/>
          <w:szCs w:val="24"/>
        </w:rPr>
        <w:t>(2), pp.257-280.</w:t>
      </w:r>
    </w:p>
    <w:p w14:paraId="418BA625"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Alsaleh, N. and Alnanih, R., 2020. Gamification-based behavioral change in children with diabetes mellitus. </w:t>
      </w:r>
      <w:r w:rsidRPr="007434FA">
        <w:rPr>
          <w:rFonts w:ascii="Times New Roman" w:eastAsia="Times New Roman" w:hAnsi="Times New Roman" w:cs="Times New Roman"/>
          <w:i/>
          <w:sz w:val="24"/>
          <w:szCs w:val="24"/>
        </w:rPr>
        <w:t>Procedia Computer Science</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170</w:t>
      </w:r>
      <w:r w:rsidRPr="007434FA">
        <w:rPr>
          <w:rFonts w:ascii="Times New Roman" w:eastAsia="Times New Roman" w:hAnsi="Times New Roman" w:cs="Times New Roman"/>
          <w:sz w:val="24"/>
          <w:szCs w:val="24"/>
        </w:rPr>
        <w:t>, pp.442-449.</w:t>
      </w:r>
    </w:p>
    <w:p w14:paraId="2571B29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Amankwah‐Amoah, J., 2020. Talent management and global competition for top talent: A co‐opetition‐based perspective. </w:t>
      </w:r>
      <w:r w:rsidRPr="007434FA">
        <w:rPr>
          <w:rFonts w:ascii="Times New Roman" w:eastAsia="Times New Roman" w:hAnsi="Times New Roman" w:cs="Times New Roman"/>
          <w:i/>
          <w:sz w:val="24"/>
          <w:szCs w:val="24"/>
        </w:rPr>
        <w:t>Thunderbird International Business Review</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62</w:t>
      </w:r>
      <w:r w:rsidRPr="007434FA">
        <w:rPr>
          <w:rFonts w:ascii="Times New Roman" w:eastAsia="Times New Roman" w:hAnsi="Times New Roman" w:cs="Times New Roman"/>
          <w:sz w:val="24"/>
          <w:szCs w:val="24"/>
        </w:rPr>
        <w:t>(4), pp.343-352.</w:t>
      </w:r>
    </w:p>
    <w:p w14:paraId="15DDC3FF"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Amankwah‐Amoah, J., 2020. Talent management and global competition for top talent: A co‐opetition‐based perspective. </w:t>
      </w:r>
      <w:r w:rsidRPr="007434FA">
        <w:rPr>
          <w:rFonts w:ascii="Times New Roman" w:eastAsia="Times New Roman" w:hAnsi="Times New Roman" w:cs="Times New Roman"/>
          <w:i/>
          <w:sz w:val="24"/>
          <w:szCs w:val="24"/>
        </w:rPr>
        <w:t>Thunderbird International Business Review</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62</w:t>
      </w:r>
      <w:r w:rsidRPr="007434FA">
        <w:rPr>
          <w:rFonts w:ascii="Times New Roman" w:eastAsia="Times New Roman" w:hAnsi="Times New Roman" w:cs="Times New Roman"/>
          <w:sz w:val="24"/>
          <w:szCs w:val="24"/>
        </w:rPr>
        <w:t>(4), pp.343-352.</w:t>
      </w:r>
    </w:p>
    <w:p w14:paraId="77B4BF63"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Andersen, S.C. and Nielsen, H.S., 2020. Learning from performance information. </w:t>
      </w:r>
      <w:r w:rsidRPr="007434FA">
        <w:rPr>
          <w:rFonts w:ascii="Times New Roman" w:eastAsia="Times New Roman" w:hAnsi="Times New Roman" w:cs="Times New Roman"/>
          <w:i/>
          <w:sz w:val="24"/>
          <w:szCs w:val="24"/>
        </w:rPr>
        <w:t>Journal of Public Administration Research and Theory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30</w:t>
      </w:r>
      <w:r w:rsidRPr="007434FA">
        <w:rPr>
          <w:rFonts w:ascii="Times New Roman" w:eastAsia="Times New Roman" w:hAnsi="Times New Roman" w:cs="Times New Roman"/>
          <w:sz w:val="24"/>
          <w:szCs w:val="24"/>
        </w:rPr>
        <w:t>(3), pp.415-431.</w:t>
      </w:r>
    </w:p>
    <w:p w14:paraId="6C1F2A2E"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Bandy, J. and </w:t>
      </w:r>
      <w:proofErr w:type="spellStart"/>
      <w:r w:rsidRPr="007434FA">
        <w:rPr>
          <w:rFonts w:ascii="Times New Roman" w:eastAsia="Times New Roman" w:hAnsi="Times New Roman" w:cs="Times New Roman"/>
          <w:color w:val="222222"/>
          <w:sz w:val="24"/>
          <w:szCs w:val="24"/>
        </w:rPr>
        <w:t>Diakopoulos</w:t>
      </w:r>
      <w:proofErr w:type="spellEnd"/>
      <w:r w:rsidRPr="007434FA">
        <w:rPr>
          <w:rFonts w:ascii="Times New Roman" w:eastAsia="Times New Roman" w:hAnsi="Times New Roman" w:cs="Times New Roman"/>
          <w:color w:val="222222"/>
          <w:sz w:val="24"/>
          <w:szCs w:val="24"/>
        </w:rPr>
        <w:t xml:space="preserve">, N., 2020, May. Auditing news curation systems: A case study examining algorithmic and editorial logic in Apple News. In </w:t>
      </w:r>
      <w:r w:rsidRPr="007434FA">
        <w:rPr>
          <w:rFonts w:ascii="Times New Roman" w:eastAsia="Times New Roman" w:hAnsi="Times New Roman" w:cs="Times New Roman"/>
          <w:i/>
          <w:sz w:val="24"/>
          <w:szCs w:val="24"/>
        </w:rPr>
        <w:t xml:space="preserve">Proceedings of the International AAAI Conference on Web and </w:t>
      </w:r>
      <w:proofErr w:type="gramStart"/>
      <w:r w:rsidRPr="007434FA">
        <w:rPr>
          <w:rFonts w:ascii="Times New Roman" w:eastAsia="Times New Roman" w:hAnsi="Times New Roman" w:cs="Times New Roman"/>
          <w:i/>
          <w:sz w:val="24"/>
          <w:szCs w:val="24"/>
        </w:rPr>
        <w:t>Social Media</w:t>
      </w:r>
      <w:proofErr w:type="gramEnd"/>
      <w:r w:rsidRPr="007434FA">
        <w:rPr>
          <w:rFonts w:ascii="Times New Roman" w:eastAsia="Times New Roman" w:hAnsi="Times New Roman" w:cs="Times New Roman"/>
          <w:sz w:val="24"/>
          <w:szCs w:val="24"/>
        </w:rPr>
        <w:t xml:space="preserve"> (Vol. 14, pp. 36-47).</w:t>
      </w:r>
    </w:p>
    <w:p w14:paraId="02A2123D"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Bandy, J. and </w:t>
      </w:r>
      <w:proofErr w:type="spellStart"/>
      <w:r w:rsidRPr="007434FA">
        <w:rPr>
          <w:rFonts w:ascii="Times New Roman" w:eastAsia="Times New Roman" w:hAnsi="Times New Roman" w:cs="Times New Roman"/>
          <w:color w:val="222222"/>
          <w:sz w:val="24"/>
          <w:szCs w:val="24"/>
        </w:rPr>
        <w:t>Diakopoulos</w:t>
      </w:r>
      <w:proofErr w:type="spellEnd"/>
      <w:r w:rsidRPr="007434FA">
        <w:rPr>
          <w:rFonts w:ascii="Times New Roman" w:eastAsia="Times New Roman" w:hAnsi="Times New Roman" w:cs="Times New Roman"/>
          <w:color w:val="222222"/>
          <w:sz w:val="24"/>
          <w:szCs w:val="24"/>
        </w:rPr>
        <w:t xml:space="preserve">, N., 2020, May. Auditing news curation systems: A case study examining algorithmic and editorial logic in Apple News. In </w:t>
      </w:r>
      <w:r w:rsidRPr="007434FA">
        <w:rPr>
          <w:rFonts w:ascii="Times New Roman" w:eastAsia="Times New Roman" w:hAnsi="Times New Roman" w:cs="Times New Roman"/>
          <w:i/>
          <w:sz w:val="24"/>
          <w:szCs w:val="24"/>
        </w:rPr>
        <w:t xml:space="preserve">Proceedings of the International AAAI Conference on Web and </w:t>
      </w:r>
      <w:proofErr w:type="gramStart"/>
      <w:r w:rsidRPr="007434FA">
        <w:rPr>
          <w:rFonts w:ascii="Times New Roman" w:eastAsia="Times New Roman" w:hAnsi="Times New Roman" w:cs="Times New Roman"/>
          <w:i/>
          <w:sz w:val="24"/>
          <w:szCs w:val="24"/>
        </w:rPr>
        <w:t>Social Media</w:t>
      </w:r>
      <w:proofErr w:type="gramEnd"/>
      <w:r w:rsidRPr="007434FA">
        <w:rPr>
          <w:rFonts w:ascii="Times New Roman" w:eastAsia="Times New Roman" w:hAnsi="Times New Roman" w:cs="Times New Roman"/>
          <w:sz w:val="24"/>
          <w:szCs w:val="24"/>
        </w:rPr>
        <w:t xml:space="preserve"> (Vol. 14, pp. 36-47).</w:t>
      </w:r>
    </w:p>
    <w:p w14:paraId="1EA25473"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lastRenderedPageBreak/>
        <w:t xml:space="preserve">Bandy, J. and Diakopoulos, N., 2020, May. Auditing news curation systems: A case study examining algorithmic and editorial logic in Apple News. In </w:t>
      </w:r>
      <w:r w:rsidRPr="007434FA">
        <w:rPr>
          <w:rFonts w:ascii="Times New Roman" w:eastAsia="Times New Roman" w:hAnsi="Times New Roman" w:cs="Times New Roman"/>
          <w:i/>
          <w:sz w:val="24"/>
          <w:szCs w:val="24"/>
        </w:rPr>
        <w:t>Proceedings of the International AAAI Conference on Web and Social Media</w:t>
      </w:r>
      <w:r w:rsidRPr="007434FA">
        <w:rPr>
          <w:rFonts w:ascii="Times New Roman" w:eastAsia="Times New Roman" w:hAnsi="Times New Roman" w:cs="Times New Roman"/>
          <w:sz w:val="24"/>
          <w:szCs w:val="24"/>
        </w:rPr>
        <w:t xml:space="preserve"> (Vol. 14, pp. 36-47).</w:t>
      </w:r>
    </w:p>
    <w:p w14:paraId="548E92A6"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Banuari</w:t>
      </w:r>
      <w:proofErr w:type="spellEnd"/>
      <w:r w:rsidRPr="007434FA">
        <w:rPr>
          <w:rFonts w:ascii="Times New Roman" w:eastAsia="Times New Roman" w:hAnsi="Times New Roman" w:cs="Times New Roman"/>
          <w:color w:val="222222"/>
          <w:sz w:val="24"/>
          <w:szCs w:val="24"/>
        </w:rPr>
        <w:t xml:space="preserve">, N., </w:t>
      </w:r>
      <w:proofErr w:type="spellStart"/>
      <w:r w:rsidRPr="007434FA">
        <w:rPr>
          <w:rFonts w:ascii="Times New Roman" w:eastAsia="Times New Roman" w:hAnsi="Times New Roman" w:cs="Times New Roman"/>
          <w:color w:val="222222"/>
          <w:sz w:val="24"/>
          <w:szCs w:val="24"/>
        </w:rPr>
        <w:t>Absah</w:t>
      </w:r>
      <w:proofErr w:type="spellEnd"/>
      <w:r w:rsidRPr="007434FA">
        <w:rPr>
          <w:rFonts w:ascii="Times New Roman" w:eastAsia="Times New Roman" w:hAnsi="Times New Roman" w:cs="Times New Roman"/>
          <w:color w:val="222222"/>
          <w:sz w:val="24"/>
          <w:szCs w:val="24"/>
        </w:rPr>
        <w:t xml:space="preserve">, Y. and </w:t>
      </w:r>
      <w:proofErr w:type="spellStart"/>
      <w:r w:rsidRPr="007434FA">
        <w:rPr>
          <w:rFonts w:ascii="Times New Roman" w:eastAsia="Times New Roman" w:hAnsi="Times New Roman" w:cs="Times New Roman"/>
          <w:color w:val="222222"/>
          <w:sz w:val="24"/>
          <w:szCs w:val="24"/>
        </w:rPr>
        <w:t>Siahaan</w:t>
      </w:r>
      <w:proofErr w:type="spellEnd"/>
      <w:r w:rsidRPr="007434FA">
        <w:rPr>
          <w:rFonts w:ascii="Times New Roman" w:eastAsia="Times New Roman" w:hAnsi="Times New Roman" w:cs="Times New Roman"/>
          <w:color w:val="222222"/>
          <w:sz w:val="24"/>
          <w:szCs w:val="24"/>
        </w:rPr>
        <w:t xml:space="preserve">, E., 2021. </w:t>
      </w:r>
      <w:proofErr w:type="spellStart"/>
      <w:r w:rsidRPr="007434FA">
        <w:rPr>
          <w:rFonts w:ascii="Times New Roman" w:eastAsia="Times New Roman" w:hAnsi="Times New Roman" w:cs="Times New Roman"/>
          <w:color w:val="222222"/>
          <w:sz w:val="24"/>
          <w:szCs w:val="24"/>
        </w:rPr>
        <w:t>Analyze</w:t>
      </w:r>
      <w:proofErr w:type="spellEnd"/>
      <w:r w:rsidRPr="007434FA">
        <w:rPr>
          <w:rFonts w:ascii="Times New Roman" w:eastAsia="Times New Roman" w:hAnsi="Times New Roman" w:cs="Times New Roman"/>
          <w:color w:val="222222"/>
          <w:sz w:val="24"/>
          <w:szCs w:val="24"/>
        </w:rPr>
        <w:t xml:space="preserve"> the Influence of Talent Management and Knowledge Management on Employee Performance through Employee Retention as Intervening Variable at PT </w:t>
      </w:r>
      <w:proofErr w:type="spellStart"/>
      <w:r w:rsidRPr="007434FA">
        <w:rPr>
          <w:rFonts w:ascii="Times New Roman" w:eastAsia="Times New Roman" w:hAnsi="Times New Roman" w:cs="Times New Roman"/>
          <w:color w:val="222222"/>
          <w:sz w:val="24"/>
          <w:szCs w:val="24"/>
        </w:rPr>
        <w:t>Bhanda</w:t>
      </w:r>
      <w:proofErr w:type="spellEnd"/>
      <w:r w:rsidRPr="007434FA">
        <w:rPr>
          <w:rFonts w:ascii="Times New Roman" w:eastAsia="Times New Roman" w:hAnsi="Times New Roman" w:cs="Times New Roman"/>
          <w:color w:val="222222"/>
          <w:sz w:val="24"/>
          <w:szCs w:val="24"/>
        </w:rPr>
        <w:t xml:space="preserve"> </w:t>
      </w:r>
      <w:proofErr w:type="spellStart"/>
      <w:r w:rsidRPr="007434FA">
        <w:rPr>
          <w:rFonts w:ascii="Times New Roman" w:eastAsia="Times New Roman" w:hAnsi="Times New Roman" w:cs="Times New Roman"/>
          <w:color w:val="222222"/>
          <w:sz w:val="24"/>
          <w:szCs w:val="24"/>
        </w:rPr>
        <w:t>Ghara</w:t>
      </w:r>
      <w:proofErr w:type="spellEnd"/>
      <w:r w:rsidRPr="007434FA">
        <w:rPr>
          <w:rFonts w:ascii="Times New Roman" w:eastAsia="Times New Roman" w:hAnsi="Times New Roman" w:cs="Times New Roman"/>
          <w:color w:val="222222"/>
          <w:sz w:val="24"/>
          <w:szCs w:val="24"/>
        </w:rPr>
        <w:t xml:space="preserve"> </w:t>
      </w:r>
      <w:proofErr w:type="spellStart"/>
      <w:r w:rsidRPr="007434FA">
        <w:rPr>
          <w:rFonts w:ascii="Times New Roman" w:eastAsia="Times New Roman" w:hAnsi="Times New Roman" w:cs="Times New Roman"/>
          <w:color w:val="222222"/>
          <w:sz w:val="24"/>
          <w:szCs w:val="24"/>
        </w:rPr>
        <w:t>Reksa</w:t>
      </w:r>
      <w:proofErr w:type="spellEnd"/>
      <w:r w:rsidRPr="007434FA">
        <w:rPr>
          <w:rFonts w:ascii="Times New Roman" w:eastAsia="Times New Roman" w:hAnsi="Times New Roman" w:cs="Times New Roman"/>
          <w:color w:val="222222"/>
          <w:sz w:val="24"/>
          <w:szCs w:val="24"/>
        </w:rPr>
        <w:t xml:space="preserve"> </w:t>
      </w:r>
      <w:proofErr w:type="spellStart"/>
      <w:r w:rsidRPr="007434FA">
        <w:rPr>
          <w:rFonts w:ascii="Times New Roman" w:eastAsia="Times New Roman" w:hAnsi="Times New Roman" w:cs="Times New Roman"/>
          <w:color w:val="222222"/>
          <w:sz w:val="24"/>
          <w:szCs w:val="24"/>
        </w:rPr>
        <w:t>Divre</w:t>
      </w:r>
      <w:proofErr w:type="spellEnd"/>
      <w:r w:rsidRPr="007434FA">
        <w:rPr>
          <w:rFonts w:ascii="Times New Roman" w:eastAsia="Times New Roman" w:hAnsi="Times New Roman" w:cs="Times New Roman"/>
          <w:color w:val="222222"/>
          <w:sz w:val="24"/>
          <w:szCs w:val="24"/>
        </w:rPr>
        <w:t xml:space="preserve"> I Medan. </w:t>
      </w:r>
      <w:r w:rsidRPr="007434FA">
        <w:rPr>
          <w:rFonts w:ascii="Times New Roman" w:eastAsia="Times New Roman" w:hAnsi="Times New Roman" w:cs="Times New Roman"/>
          <w:i/>
          <w:sz w:val="24"/>
          <w:szCs w:val="24"/>
        </w:rPr>
        <w:t>International Journal of Research and Review</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8</w:t>
      </w:r>
      <w:r w:rsidRPr="007434FA">
        <w:rPr>
          <w:rFonts w:ascii="Times New Roman" w:eastAsia="Times New Roman" w:hAnsi="Times New Roman" w:cs="Times New Roman"/>
          <w:sz w:val="24"/>
          <w:szCs w:val="24"/>
        </w:rPr>
        <w:t>(9), pp.189-204.</w:t>
      </w:r>
    </w:p>
    <w:p w14:paraId="7C9CD719"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Beuren, I.M., Santos, V.D. and Bernd, D.C., 2020. Effects of the management control system on empowerment and organizational resilience. </w:t>
      </w:r>
      <w:r w:rsidRPr="007434FA">
        <w:rPr>
          <w:rFonts w:ascii="Times New Roman" w:eastAsia="Times New Roman" w:hAnsi="Times New Roman" w:cs="Times New Roman"/>
          <w:i/>
          <w:sz w:val="24"/>
          <w:szCs w:val="24"/>
        </w:rPr>
        <w:t>BBR. Brazilian Business Review</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17</w:t>
      </w:r>
      <w:r w:rsidRPr="007434FA">
        <w:rPr>
          <w:rFonts w:ascii="Times New Roman" w:eastAsia="Times New Roman" w:hAnsi="Times New Roman" w:cs="Times New Roman"/>
          <w:sz w:val="24"/>
          <w:szCs w:val="24"/>
        </w:rPr>
        <w:t>, pp.211-232.</w:t>
      </w:r>
    </w:p>
    <w:p w14:paraId="27F4D065"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Bianchi, C. and </w:t>
      </w:r>
      <w:proofErr w:type="spellStart"/>
      <w:r w:rsidRPr="007434FA">
        <w:rPr>
          <w:rFonts w:ascii="Times New Roman" w:eastAsia="Times New Roman" w:hAnsi="Times New Roman" w:cs="Times New Roman"/>
          <w:color w:val="222222"/>
          <w:sz w:val="24"/>
          <w:szCs w:val="24"/>
        </w:rPr>
        <w:t>Vignieri</w:t>
      </w:r>
      <w:proofErr w:type="spellEnd"/>
      <w:r w:rsidRPr="007434FA">
        <w:rPr>
          <w:rFonts w:ascii="Times New Roman" w:eastAsia="Times New Roman" w:hAnsi="Times New Roman" w:cs="Times New Roman"/>
          <w:color w:val="222222"/>
          <w:sz w:val="24"/>
          <w:szCs w:val="24"/>
        </w:rPr>
        <w:t xml:space="preserve">, V., 2021. Dealing with “abnormal” business growth by leveraging local area common goods: An outside-in stakeholder collaboration perspective. </w:t>
      </w:r>
      <w:r w:rsidRPr="007434FA">
        <w:rPr>
          <w:rFonts w:ascii="Times New Roman" w:eastAsia="Times New Roman" w:hAnsi="Times New Roman" w:cs="Times New Roman"/>
          <w:i/>
          <w:sz w:val="24"/>
          <w:szCs w:val="24"/>
        </w:rPr>
        <w:t>International Journal of Productivity and Performance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70</w:t>
      </w:r>
      <w:r w:rsidRPr="007434FA">
        <w:rPr>
          <w:rFonts w:ascii="Times New Roman" w:eastAsia="Times New Roman" w:hAnsi="Times New Roman" w:cs="Times New Roman"/>
          <w:sz w:val="24"/>
          <w:szCs w:val="24"/>
        </w:rPr>
        <w:t>(3), pp.613-634.</w:t>
      </w:r>
    </w:p>
    <w:p w14:paraId="75EB8556"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Bianchi, C. and </w:t>
      </w:r>
      <w:proofErr w:type="spellStart"/>
      <w:r w:rsidRPr="007434FA">
        <w:rPr>
          <w:rFonts w:ascii="Times New Roman" w:eastAsia="Times New Roman" w:hAnsi="Times New Roman" w:cs="Times New Roman"/>
          <w:color w:val="222222"/>
          <w:sz w:val="24"/>
          <w:szCs w:val="24"/>
        </w:rPr>
        <w:t>Vignieri</w:t>
      </w:r>
      <w:proofErr w:type="spellEnd"/>
      <w:r w:rsidRPr="007434FA">
        <w:rPr>
          <w:rFonts w:ascii="Times New Roman" w:eastAsia="Times New Roman" w:hAnsi="Times New Roman" w:cs="Times New Roman"/>
          <w:color w:val="222222"/>
          <w:sz w:val="24"/>
          <w:szCs w:val="24"/>
        </w:rPr>
        <w:t xml:space="preserve">, V., 2021. Dealing with “abnormal” business growth by leveraging local area common goods: An outside-in stakeholder collaboration perspective. </w:t>
      </w:r>
      <w:r w:rsidRPr="007434FA">
        <w:rPr>
          <w:rFonts w:ascii="Times New Roman" w:eastAsia="Times New Roman" w:hAnsi="Times New Roman" w:cs="Times New Roman"/>
          <w:i/>
          <w:sz w:val="24"/>
          <w:szCs w:val="24"/>
        </w:rPr>
        <w:t>International Journal of Productivity and Performance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70</w:t>
      </w:r>
      <w:r w:rsidRPr="007434FA">
        <w:rPr>
          <w:rFonts w:ascii="Times New Roman" w:eastAsia="Times New Roman" w:hAnsi="Times New Roman" w:cs="Times New Roman"/>
          <w:sz w:val="24"/>
          <w:szCs w:val="24"/>
        </w:rPr>
        <w:t>(3), pp.613-634.</w:t>
      </w:r>
    </w:p>
    <w:p w14:paraId="67671B7E"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Bivona</w:t>
      </w:r>
      <w:proofErr w:type="spellEnd"/>
      <w:r w:rsidRPr="007434FA">
        <w:rPr>
          <w:rFonts w:ascii="Times New Roman" w:eastAsia="Times New Roman" w:hAnsi="Times New Roman" w:cs="Times New Roman"/>
          <w:color w:val="222222"/>
          <w:sz w:val="24"/>
          <w:szCs w:val="24"/>
        </w:rPr>
        <w:t xml:space="preserve">, E. and </w:t>
      </w:r>
      <w:proofErr w:type="spellStart"/>
      <w:r w:rsidRPr="007434FA">
        <w:rPr>
          <w:rFonts w:ascii="Times New Roman" w:eastAsia="Times New Roman" w:hAnsi="Times New Roman" w:cs="Times New Roman"/>
          <w:color w:val="222222"/>
          <w:sz w:val="24"/>
          <w:szCs w:val="24"/>
        </w:rPr>
        <w:t>Cosenz</w:t>
      </w:r>
      <w:proofErr w:type="spellEnd"/>
      <w:r w:rsidRPr="007434FA">
        <w:rPr>
          <w:rFonts w:ascii="Times New Roman" w:eastAsia="Times New Roman" w:hAnsi="Times New Roman" w:cs="Times New Roman"/>
          <w:color w:val="222222"/>
          <w:sz w:val="24"/>
          <w:szCs w:val="24"/>
        </w:rPr>
        <w:t xml:space="preserve">, F., 2021. Designing a Multi‐Sided Platform business model assessment framework: a Dynamic Performance Management perspective. </w:t>
      </w:r>
      <w:r w:rsidRPr="007434FA">
        <w:rPr>
          <w:rFonts w:ascii="Times New Roman" w:eastAsia="Times New Roman" w:hAnsi="Times New Roman" w:cs="Times New Roman"/>
          <w:i/>
          <w:sz w:val="24"/>
          <w:szCs w:val="24"/>
        </w:rPr>
        <w:t xml:space="preserve">Systems Research and </w:t>
      </w:r>
      <w:proofErr w:type="spellStart"/>
      <w:r w:rsidRPr="007434FA">
        <w:rPr>
          <w:rFonts w:ascii="Times New Roman" w:eastAsia="Times New Roman" w:hAnsi="Times New Roman" w:cs="Times New Roman"/>
          <w:i/>
          <w:sz w:val="24"/>
          <w:szCs w:val="24"/>
        </w:rPr>
        <w:t>Behavioral</w:t>
      </w:r>
      <w:proofErr w:type="spellEnd"/>
      <w:r w:rsidRPr="007434FA">
        <w:rPr>
          <w:rFonts w:ascii="Times New Roman" w:eastAsia="Times New Roman" w:hAnsi="Times New Roman" w:cs="Times New Roman"/>
          <w:i/>
          <w:sz w:val="24"/>
          <w:szCs w:val="24"/>
        </w:rPr>
        <w:t xml:space="preserve"> Science</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38</w:t>
      </w:r>
      <w:r w:rsidRPr="007434FA">
        <w:rPr>
          <w:rFonts w:ascii="Times New Roman" w:eastAsia="Times New Roman" w:hAnsi="Times New Roman" w:cs="Times New Roman"/>
          <w:sz w:val="24"/>
          <w:szCs w:val="24"/>
        </w:rPr>
        <w:t>(1), pp.93-107.</w:t>
      </w:r>
    </w:p>
    <w:p w14:paraId="7996964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Bode, C., Rogan, M. and Singh, J., 2019. Sustainable cross-sector collaboration: Building a global platform for social impact. </w:t>
      </w:r>
      <w:r w:rsidRPr="007434FA">
        <w:rPr>
          <w:rFonts w:ascii="Times New Roman" w:eastAsia="Times New Roman" w:hAnsi="Times New Roman" w:cs="Times New Roman"/>
          <w:i/>
          <w:sz w:val="24"/>
          <w:szCs w:val="24"/>
        </w:rPr>
        <w:t>Academy of Management Discoveries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5</w:t>
      </w:r>
      <w:r w:rsidRPr="007434FA">
        <w:rPr>
          <w:rFonts w:ascii="Times New Roman" w:eastAsia="Times New Roman" w:hAnsi="Times New Roman" w:cs="Times New Roman"/>
          <w:sz w:val="24"/>
          <w:szCs w:val="24"/>
        </w:rPr>
        <w:t>(4), pp.396-414.</w:t>
      </w:r>
    </w:p>
    <w:p w14:paraId="2110E689"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Bode, C., Rogan, M. and Singh, J., 2019. Sustainable cross-sector collaboration: Building a global platform for social impact. </w:t>
      </w:r>
      <w:r w:rsidRPr="007434FA">
        <w:rPr>
          <w:rFonts w:ascii="Times New Roman" w:eastAsia="Times New Roman" w:hAnsi="Times New Roman" w:cs="Times New Roman"/>
          <w:i/>
          <w:sz w:val="24"/>
          <w:szCs w:val="24"/>
        </w:rPr>
        <w:t>Academy of Management Discoveries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5</w:t>
      </w:r>
      <w:r w:rsidRPr="007434FA">
        <w:rPr>
          <w:rFonts w:ascii="Times New Roman" w:eastAsia="Times New Roman" w:hAnsi="Times New Roman" w:cs="Times New Roman"/>
          <w:sz w:val="24"/>
          <w:szCs w:val="24"/>
        </w:rPr>
        <w:t>(4), pp.396-414.</w:t>
      </w:r>
    </w:p>
    <w:p w14:paraId="2068D23D"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Charbonneau, É. and </w:t>
      </w:r>
      <w:proofErr w:type="spellStart"/>
      <w:r w:rsidRPr="007434FA">
        <w:rPr>
          <w:rFonts w:ascii="Times New Roman" w:eastAsia="Times New Roman" w:hAnsi="Times New Roman" w:cs="Times New Roman"/>
          <w:color w:val="222222"/>
          <w:sz w:val="24"/>
          <w:szCs w:val="24"/>
        </w:rPr>
        <w:t>Doberstein</w:t>
      </w:r>
      <w:proofErr w:type="spellEnd"/>
      <w:r w:rsidRPr="007434FA">
        <w:rPr>
          <w:rFonts w:ascii="Times New Roman" w:eastAsia="Times New Roman" w:hAnsi="Times New Roman" w:cs="Times New Roman"/>
          <w:color w:val="222222"/>
          <w:sz w:val="24"/>
          <w:szCs w:val="24"/>
        </w:rPr>
        <w:t xml:space="preserve">, C., 2020. An empirical assessment of the intrusiveness and reasonableness of emerging work surveillance technologies in the public sector. </w:t>
      </w:r>
      <w:r w:rsidRPr="007434FA">
        <w:rPr>
          <w:rFonts w:ascii="Times New Roman" w:eastAsia="Times New Roman" w:hAnsi="Times New Roman" w:cs="Times New Roman"/>
          <w:i/>
          <w:sz w:val="24"/>
          <w:szCs w:val="24"/>
        </w:rPr>
        <w:t>Public Administration Review</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80</w:t>
      </w:r>
      <w:r w:rsidRPr="007434FA">
        <w:rPr>
          <w:rFonts w:ascii="Times New Roman" w:eastAsia="Times New Roman" w:hAnsi="Times New Roman" w:cs="Times New Roman"/>
          <w:sz w:val="24"/>
          <w:szCs w:val="24"/>
        </w:rPr>
        <w:t>(5), pp.780-791.</w:t>
      </w:r>
    </w:p>
    <w:p w14:paraId="70563809"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lastRenderedPageBreak/>
        <w:t xml:space="preserve">Christian, Y., </w:t>
      </w:r>
      <w:proofErr w:type="spellStart"/>
      <w:r w:rsidRPr="007434FA">
        <w:rPr>
          <w:rFonts w:ascii="Times New Roman" w:eastAsia="Times New Roman" w:hAnsi="Times New Roman" w:cs="Times New Roman"/>
          <w:color w:val="222222"/>
          <w:sz w:val="24"/>
          <w:szCs w:val="24"/>
        </w:rPr>
        <w:t>Suroso</w:t>
      </w:r>
      <w:proofErr w:type="spellEnd"/>
      <w:r w:rsidRPr="007434FA">
        <w:rPr>
          <w:rFonts w:ascii="Times New Roman" w:eastAsia="Times New Roman" w:hAnsi="Times New Roman" w:cs="Times New Roman"/>
          <w:color w:val="222222"/>
          <w:sz w:val="24"/>
          <w:szCs w:val="24"/>
        </w:rPr>
        <w:t xml:space="preserve">, S. and </w:t>
      </w:r>
      <w:proofErr w:type="spellStart"/>
      <w:r w:rsidRPr="007434FA">
        <w:rPr>
          <w:rFonts w:ascii="Times New Roman" w:eastAsia="Times New Roman" w:hAnsi="Times New Roman" w:cs="Times New Roman"/>
          <w:color w:val="222222"/>
          <w:sz w:val="24"/>
          <w:szCs w:val="24"/>
        </w:rPr>
        <w:t>Untari</w:t>
      </w:r>
      <w:proofErr w:type="spellEnd"/>
      <w:r w:rsidRPr="007434FA">
        <w:rPr>
          <w:rFonts w:ascii="Times New Roman" w:eastAsia="Times New Roman" w:hAnsi="Times New Roman" w:cs="Times New Roman"/>
          <w:color w:val="222222"/>
          <w:sz w:val="24"/>
          <w:szCs w:val="24"/>
        </w:rPr>
        <w:t xml:space="preserve">, D.T., 2022. PROJECT PERFORMANCE ANALYSIS USING BALANCED SCORECARD (CASE STUDY: MANAGE SERVICE PROJECT AT PT. X). </w:t>
      </w:r>
      <w:proofErr w:type="spellStart"/>
      <w:r w:rsidRPr="007434FA">
        <w:rPr>
          <w:rFonts w:ascii="Times New Roman" w:eastAsia="Times New Roman" w:hAnsi="Times New Roman" w:cs="Times New Roman"/>
          <w:i/>
          <w:sz w:val="24"/>
          <w:szCs w:val="24"/>
        </w:rPr>
        <w:t>Dinasti</w:t>
      </w:r>
      <w:proofErr w:type="spellEnd"/>
      <w:r w:rsidRPr="007434FA">
        <w:rPr>
          <w:rFonts w:ascii="Times New Roman" w:eastAsia="Times New Roman" w:hAnsi="Times New Roman" w:cs="Times New Roman"/>
          <w:i/>
          <w:sz w:val="24"/>
          <w:szCs w:val="24"/>
        </w:rPr>
        <w:t xml:space="preserve"> International Journal of Management Science</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w:t>
      </w:r>
      <w:r w:rsidRPr="007434FA">
        <w:rPr>
          <w:rFonts w:ascii="Times New Roman" w:eastAsia="Times New Roman" w:hAnsi="Times New Roman" w:cs="Times New Roman"/>
          <w:sz w:val="24"/>
          <w:szCs w:val="24"/>
        </w:rPr>
        <w:t>(4), pp.702-714.</w:t>
      </w:r>
    </w:p>
    <w:p w14:paraId="36B0B538"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Collings, D.G., Mellahi, K. and Cascio, W.F., 2019. Global talent management and performance in multinational enterprises: A multilevel perspective. </w:t>
      </w:r>
      <w:r w:rsidRPr="007434FA">
        <w:rPr>
          <w:rFonts w:ascii="Times New Roman" w:eastAsia="Times New Roman" w:hAnsi="Times New Roman" w:cs="Times New Roman"/>
          <w:i/>
          <w:sz w:val="24"/>
          <w:szCs w:val="24"/>
        </w:rPr>
        <w:t>Journal of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45</w:t>
      </w:r>
      <w:r w:rsidRPr="007434FA">
        <w:rPr>
          <w:rFonts w:ascii="Times New Roman" w:eastAsia="Times New Roman" w:hAnsi="Times New Roman" w:cs="Times New Roman"/>
          <w:sz w:val="24"/>
          <w:szCs w:val="24"/>
        </w:rPr>
        <w:t>(2), pp.540-566.</w:t>
      </w:r>
    </w:p>
    <w:p w14:paraId="3424FA3D"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Damanik</w:t>
      </w:r>
      <w:proofErr w:type="spellEnd"/>
      <w:r w:rsidRPr="007434FA">
        <w:rPr>
          <w:rFonts w:ascii="Times New Roman" w:eastAsia="Times New Roman" w:hAnsi="Times New Roman" w:cs="Times New Roman"/>
          <w:color w:val="222222"/>
          <w:sz w:val="24"/>
          <w:szCs w:val="24"/>
        </w:rPr>
        <w:t xml:space="preserve">, D., </w:t>
      </w:r>
      <w:proofErr w:type="spellStart"/>
      <w:r w:rsidRPr="007434FA">
        <w:rPr>
          <w:rFonts w:ascii="Times New Roman" w:eastAsia="Times New Roman" w:hAnsi="Times New Roman" w:cs="Times New Roman"/>
          <w:color w:val="222222"/>
          <w:sz w:val="24"/>
          <w:szCs w:val="24"/>
        </w:rPr>
        <w:t>Wachyuni</w:t>
      </w:r>
      <w:proofErr w:type="spellEnd"/>
      <w:r w:rsidRPr="007434FA">
        <w:rPr>
          <w:rFonts w:ascii="Times New Roman" w:eastAsia="Times New Roman" w:hAnsi="Times New Roman" w:cs="Times New Roman"/>
          <w:color w:val="222222"/>
          <w:sz w:val="24"/>
          <w:szCs w:val="24"/>
        </w:rPr>
        <w:t xml:space="preserve">, S.S., </w:t>
      </w:r>
      <w:proofErr w:type="spellStart"/>
      <w:r w:rsidRPr="007434FA">
        <w:rPr>
          <w:rFonts w:ascii="Times New Roman" w:eastAsia="Times New Roman" w:hAnsi="Times New Roman" w:cs="Times New Roman"/>
          <w:color w:val="222222"/>
          <w:sz w:val="24"/>
          <w:szCs w:val="24"/>
        </w:rPr>
        <w:t>Wiweka</w:t>
      </w:r>
      <w:proofErr w:type="spellEnd"/>
      <w:r w:rsidRPr="007434FA">
        <w:rPr>
          <w:rFonts w:ascii="Times New Roman" w:eastAsia="Times New Roman" w:hAnsi="Times New Roman" w:cs="Times New Roman"/>
          <w:color w:val="222222"/>
          <w:sz w:val="24"/>
          <w:szCs w:val="24"/>
        </w:rPr>
        <w:t xml:space="preserve">, K. and Setiawan, A., 2019. The Influence of social media on the domestic tourist’s travel motivation case study: Kota </w:t>
      </w:r>
      <w:proofErr w:type="spellStart"/>
      <w:r w:rsidRPr="007434FA">
        <w:rPr>
          <w:rFonts w:ascii="Times New Roman" w:eastAsia="Times New Roman" w:hAnsi="Times New Roman" w:cs="Times New Roman"/>
          <w:color w:val="222222"/>
          <w:sz w:val="24"/>
          <w:szCs w:val="24"/>
        </w:rPr>
        <w:t>Tua</w:t>
      </w:r>
      <w:proofErr w:type="spellEnd"/>
      <w:r w:rsidRPr="007434FA">
        <w:rPr>
          <w:rFonts w:ascii="Times New Roman" w:eastAsia="Times New Roman" w:hAnsi="Times New Roman" w:cs="Times New Roman"/>
          <w:color w:val="222222"/>
          <w:sz w:val="24"/>
          <w:szCs w:val="24"/>
        </w:rPr>
        <w:t xml:space="preserve"> Jakarta, Indonesia. </w:t>
      </w:r>
      <w:r w:rsidRPr="007434FA">
        <w:rPr>
          <w:rFonts w:ascii="Times New Roman" w:eastAsia="Times New Roman" w:hAnsi="Times New Roman" w:cs="Times New Roman"/>
          <w:i/>
          <w:sz w:val="24"/>
          <w:szCs w:val="24"/>
        </w:rPr>
        <w:t>Current Journal of Applied Science and Technology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36</w:t>
      </w:r>
      <w:r w:rsidRPr="007434FA">
        <w:rPr>
          <w:rFonts w:ascii="Times New Roman" w:eastAsia="Times New Roman" w:hAnsi="Times New Roman" w:cs="Times New Roman"/>
          <w:sz w:val="24"/>
          <w:szCs w:val="24"/>
        </w:rPr>
        <w:t>(6), pp.1-14.</w:t>
      </w:r>
    </w:p>
    <w:p w14:paraId="09A0C849"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De Giovanni, P., 2022. Leveraging the circular economy with a closed-loop supply chain and a reverse omnichannel using blockchain technology and incentives. </w:t>
      </w:r>
      <w:r w:rsidRPr="007434FA">
        <w:rPr>
          <w:rFonts w:ascii="Times New Roman" w:eastAsia="Times New Roman" w:hAnsi="Times New Roman" w:cs="Times New Roman"/>
          <w:i/>
          <w:sz w:val="24"/>
          <w:szCs w:val="24"/>
        </w:rPr>
        <w:t>International Journal of Operations &amp; Production Management</w:t>
      </w:r>
      <w:r w:rsidRPr="007434FA">
        <w:rPr>
          <w:rFonts w:ascii="Times New Roman" w:eastAsia="Times New Roman" w:hAnsi="Times New Roman" w:cs="Times New Roman"/>
          <w:sz w:val="24"/>
          <w:szCs w:val="24"/>
        </w:rPr>
        <w:t>, (ahead-of-print).</w:t>
      </w:r>
    </w:p>
    <w:p w14:paraId="78304EFD"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Delaney, J.C., 2020. </w:t>
      </w:r>
      <w:r w:rsidRPr="007434FA">
        <w:rPr>
          <w:rFonts w:ascii="Times New Roman" w:eastAsia="Times New Roman" w:hAnsi="Times New Roman" w:cs="Times New Roman"/>
          <w:i/>
          <w:sz w:val="24"/>
          <w:szCs w:val="24"/>
        </w:rPr>
        <w:t>The Effect of Leadership Styles on Business Performance on Florida SMEs: A Qualitative Case Study</w:t>
      </w:r>
      <w:r w:rsidRPr="007434FA">
        <w:rPr>
          <w:rFonts w:ascii="Times New Roman" w:eastAsia="Times New Roman" w:hAnsi="Times New Roman" w:cs="Times New Roman"/>
          <w:sz w:val="24"/>
          <w:szCs w:val="24"/>
        </w:rPr>
        <w:t xml:space="preserve"> (Doctoral dissertation, Northcentral University).</w:t>
      </w:r>
    </w:p>
    <w:p w14:paraId="70534222"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color w:val="222222"/>
          <w:sz w:val="24"/>
          <w:szCs w:val="24"/>
        </w:rPr>
      </w:pPr>
      <w:r w:rsidRPr="007434FA">
        <w:rPr>
          <w:rFonts w:ascii="Times New Roman" w:eastAsia="Times New Roman" w:hAnsi="Times New Roman" w:cs="Times New Roman"/>
          <w:color w:val="222222"/>
          <w:sz w:val="24"/>
          <w:szCs w:val="24"/>
        </w:rPr>
        <w:t>Dhir, S., 2019. The changing nature of work, leadership, and organizational culture in future ready organizations.</w:t>
      </w:r>
    </w:p>
    <w:p w14:paraId="451D06DD"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Elrehail</w:t>
      </w:r>
      <w:proofErr w:type="spellEnd"/>
      <w:r w:rsidRPr="007434FA">
        <w:rPr>
          <w:rFonts w:ascii="Times New Roman" w:eastAsia="Times New Roman" w:hAnsi="Times New Roman" w:cs="Times New Roman"/>
          <w:color w:val="222222"/>
          <w:sz w:val="24"/>
          <w:szCs w:val="24"/>
        </w:rPr>
        <w:t xml:space="preserve">, H., Rehman, S.U., Chaudhry, N.I. and </w:t>
      </w:r>
      <w:proofErr w:type="spellStart"/>
      <w:r w:rsidRPr="007434FA">
        <w:rPr>
          <w:rFonts w:ascii="Times New Roman" w:eastAsia="Times New Roman" w:hAnsi="Times New Roman" w:cs="Times New Roman"/>
          <w:color w:val="222222"/>
          <w:sz w:val="24"/>
          <w:szCs w:val="24"/>
        </w:rPr>
        <w:t>Alzghoul</w:t>
      </w:r>
      <w:proofErr w:type="spellEnd"/>
      <w:r w:rsidRPr="007434FA">
        <w:rPr>
          <w:rFonts w:ascii="Times New Roman" w:eastAsia="Times New Roman" w:hAnsi="Times New Roman" w:cs="Times New Roman"/>
          <w:color w:val="222222"/>
          <w:sz w:val="24"/>
          <w:szCs w:val="24"/>
        </w:rPr>
        <w:t xml:space="preserve">, A., 2021. Nexus among cyberloafing </w:t>
      </w:r>
      <w:proofErr w:type="spellStart"/>
      <w:r w:rsidRPr="007434FA">
        <w:rPr>
          <w:rFonts w:ascii="Times New Roman" w:eastAsia="Times New Roman" w:hAnsi="Times New Roman" w:cs="Times New Roman"/>
          <w:color w:val="222222"/>
          <w:sz w:val="24"/>
          <w:szCs w:val="24"/>
        </w:rPr>
        <w:t>behavior</w:t>
      </w:r>
      <w:proofErr w:type="spellEnd"/>
      <w:r w:rsidRPr="007434FA">
        <w:rPr>
          <w:rFonts w:ascii="Times New Roman" w:eastAsia="Times New Roman" w:hAnsi="Times New Roman" w:cs="Times New Roman"/>
          <w:color w:val="222222"/>
          <w:sz w:val="24"/>
          <w:szCs w:val="24"/>
        </w:rPr>
        <w:t xml:space="preserve">, job demands and job resources: A mediated-moderated model. </w:t>
      </w:r>
      <w:r w:rsidRPr="007434FA">
        <w:rPr>
          <w:rFonts w:ascii="Times New Roman" w:eastAsia="Times New Roman" w:hAnsi="Times New Roman" w:cs="Times New Roman"/>
          <w:i/>
          <w:sz w:val="24"/>
          <w:szCs w:val="24"/>
        </w:rPr>
        <w:t>Education and Information Technologies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26</w:t>
      </w:r>
      <w:r w:rsidRPr="007434FA">
        <w:rPr>
          <w:rFonts w:ascii="Times New Roman" w:eastAsia="Times New Roman" w:hAnsi="Times New Roman" w:cs="Times New Roman"/>
          <w:sz w:val="24"/>
          <w:szCs w:val="24"/>
        </w:rPr>
        <w:t>, pp.4731-4749.</w:t>
      </w:r>
    </w:p>
    <w:p w14:paraId="059D3783"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Elrehail</w:t>
      </w:r>
      <w:proofErr w:type="spellEnd"/>
      <w:r w:rsidRPr="007434FA">
        <w:rPr>
          <w:rFonts w:ascii="Times New Roman" w:eastAsia="Times New Roman" w:hAnsi="Times New Roman" w:cs="Times New Roman"/>
          <w:color w:val="222222"/>
          <w:sz w:val="24"/>
          <w:szCs w:val="24"/>
        </w:rPr>
        <w:t xml:space="preserve">, H., Rehman, S.U., Chaudhry, N.I. and </w:t>
      </w:r>
      <w:proofErr w:type="spellStart"/>
      <w:r w:rsidRPr="007434FA">
        <w:rPr>
          <w:rFonts w:ascii="Times New Roman" w:eastAsia="Times New Roman" w:hAnsi="Times New Roman" w:cs="Times New Roman"/>
          <w:color w:val="222222"/>
          <w:sz w:val="24"/>
          <w:szCs w:val="24"/>
        </w:rPr>
        <w:t>Alzghoul</w:t>
      </w:r>
      <w:proofErr w:type="spellEnd"/>
      <w:r w:rsidRPr="007434FA">
        <w:rPr>
          <w:rFonts w:ascii="Times New Roman" w:eastAsia="Times New Roman" w:hAnsi="Times New Roman" w:cs="Times New Roman"/>
          <w:color w:val="222222"/>
          <w:sz w:val="24"/>
          <w:szCs w:val="24"/>
        </w:rPr>
        <w:t xml:space="preserve">, A., 2021. Nexus among cyberloafing </w:t>
      </w:r>
      <w:proofErr w:type="spellStart"/>
      <w:r w:rsidRPr="007434FA">
        <w:rPr>
          <w:rFonts w:ascii="Times New Roman" w:eastAsia="Times New Roman" w:hAnsi="Times New Roman" w:cs="Times New Roman"/>
          <w:color w:val="222222"/>
          <w:sz w:val="24"/>
          <w:szCs w:val="24"/>
        </w:rPr>
        <w:t>behavior</w:t>
      </w:r>
      <w:proofErr w:type="spellEnd"/>
      <w:r w:rsidRPr="007434FA">
        <w:rPr>
          <w:rFonts w:ascii="Times New Roman" w:eastAsia="Times New Roman" w:hAnsi="Times New Roman" w:cs="Times New Roman"/>
          <w:color w:val="222222"/>
          <w:sz w:val="24"/>
          <w:szCs w:val="24"/>
        </w:rPr>
        <w:t xml:space="preserve">, job demands and job resources: A mediated-moderated model. </w:t>
      </w:r>
      <w:r w:rsidRPr="007434FA">
        <w:rPr>
          <w:rFonts w:ascii="Times New Roman" w:eastAsia="Times New Roman" w:hAnsi="Times New Roman" w:cs="Times New Roman"/>
          <w:i/>
          <w:sz w:val="24"/>
          <w:szCs w:val="24"/>
        </w:rPr>
        <w:t>Education and Information Technologies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26</w:t>
      </w:r>
      <w:r w:rsidRPr="007434FA">
        <w:rPr>
          <w:rFonts w:ascii="Times New Roman" w:eastAsia="Times New Roman" w:hAnsi="Times New Roman" w:cs="Times New Roman"/>
          <w:sz w:val="24"/>
          <w:szCs w:val="24"/>
        </w:rPr>
        <w:t>, pp.4731-4749.</w:t>
      </w:r>
    </w:p>
    <w:p w14:paraId="7B674D4A"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Elrehail, H., Rehman, S.U., Chaudhry, N.I. and Alzghoul, A., 2021. Nexus among cyberloafing behavior, job demands and job resources: A mediated-moderated model. </w:t>
      </w:r>
      <w:r w:rsidRPr="007434FA">
        <w:rPr>
          <w:rFonts w:ascii="Times New Roman" w:eastAsia="Times New Roman" w:hAnsi="Times New Roman" w:cs="Times New Roman"/>
          <w:i/>
          <w:sz w:val="24"/>
          <w:szCs w:val="24"/>
        </w:rPr>
        <w:t>Education and Information Technologies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26</w:t>
      </w:r>
      <w:r w:rsidRPr="007434FA">
        <w:rPr>
          <w:rFonts w:ascii="Times New Roman" w:eastAsia="Times New Roman" w:hAnsi="Times New Roman" w:cs="Times New Roman"/>
          <w:sz w:val="24"/>
          <w:szCs w:val="24"/>
        </w:rPr>
        <w:t>, pp.4731-4749.</w:t>
      </w:r>
    </w:p>
    <w:p w14:paraId="450D12A2"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Farjon, G., Krikeb, O., Hillel, A.B. and Alchanatis, V., 2020. Detection and counting of flowers on apple trees for better chemical thinning decisions. </w:t>
      </w:r>
      <w:r w:rsidRPr="007434FA">
        <w:rPr>
          <w:rFonts w:ascii="Times New Roman" w:eastAsia="Times New Roman" w:hAnsi="Times New Roman" w:cs="Times New Roman"/>
          <w:i/>
          <w:sz w:val="24"/>
          <w:szCs w:val="24"/>
        </w:rPr>
        <w:t>Precision Agriculture</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21</w:t>
      </w:r>
      <w:r w:rsidRPr="007434FA">
        <w:rPr>
          <w:rFonts w:ascii="Times New Roman" w:eastAsia="Times New Roman" w:hAnsi="Times New Roman" w:cs="Times New Roman"/>
          <w:sz w:val="24"/>
          <w:szCs w:val="24"/>
        </w:rPr>
        <w:t>, pp.503-521.</w:t>
      </w:r>
    </w:p>
    <w:p w14:paraId="2190A958"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lastRenderedPageBreak/>
        <w:t>Faulconbridge</w:t>
      </w:r>
      <w:proofErr w:type="spellEnd"/>
      <w:r w:rsidRPr="007434FA">
        <w:rPr>
          <w:rFonts w:ascii="Times New Roman" w:eastAsia="Times New Roman" w:hAnsi="Times New Roman" w:cs="Times New Roman"/>
          <w:color w:val="222222"/>
          <w:sz w:val="24"/>
          <w:szCs w:val="24"/>
        </w:rPr>
        <w:t xml:space="preserve">, J., Jones, I., Marsden, G. and </w:t>
      </w:r>
      <w:proofErr w:type="spellStart"/>
      <w:r w:rsidRPr="007434FA">
        <w:rPr>
          <w:rFonts w:ascii="Times New Roman" w:eastAsia="Times New Roman" w:hAnsi="Times New Roman" w:cs="Times New Roman"/>
          <w:color w:val="222222"/>
          <w:sz w:val="24"/>
          <w:szCs w:val="24"/>
        </w:rPr>
        <w:t>Anable</w:t>
      </w:r>
      <w:proofErr w:type="spellEnd"/>
      <w:r w:rsidRPr="007434FA">
        <w:rPr>
          <w:rFonts w:ascii="Times New Roman" w:eastAsia="Times New Roman" w:hAnsi="Times New Roman" w:cs="Times New Roman"/>
          <w:color w:val="222222"/>
          <w:sz w:val="24"/>
          <w:szCs w:val="24"/>
        </w:rPr>
        <w:t xml:space="preserve">, J., 2020. Work, ICT and travel in multinational corporations: the synthetic work mobility situation. </w:t>
      </w:r>
      <w:r w:rsidRPr="007434FA">
        <w:rPr>
          <w:rFonts w:ascii="Times New Roman" w:eastAsia="Times New Roman" w:hAnsi="Times New Roman" w:cs="Times New Roman"/>
          <w:i/>
          <w:sz w:val="24"/>
          <w:szCs w:val="24"/>
        </w:rPr>
        <w:t>New Technology, Work and Employment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35</w:t>
      </w:r>
      <w:r w:rsidRPr="007434FA">
        <w:rPr>
          <w:rFonts w:ascii="Times New Roman" w:eastAsia="Times New Roman" w:hAnsi="Times New Roman" w:cs="Times New Roman"/>
          <w:sz w:val="24"/>
          <w:szCs w:val="24"/>
        </w:rPr>
        <w:t>(2), pp.195-214.</w:t>
      </w:r>
    </w:p>
    <w:p w14:paraId="45BD5C4D"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Faulconbridge, J., Jones, I., Marsden, G. and Anable, J., 2020. Work, ICT and travel in multinational corporations: the synthetic work mobility situation. </w:t>
      </w:r>
      <w:r w:rsidRPr="007434FA">
        <w:rPr>
          <w:rFonts w:ascii="Times New Roman" w:eastAsia="Times New Roman" w:hAnsi="Times New Roman" w:cs="Times New Roman"/>
          <w:i/>
          <w:sz w:val="24"/>
          <w:szCs w:val="24"/>
        </w:rPr>
        <w:t>New Technology, Work and Employment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35</w:t>
      </w:r>
      <w:r w:rsidRPr="007434FA">
        <w:rPr>
          <w:rFonts w:ascii="Times New Roman" w:eastAsia="Times New Roman" w:hAnsi="Times New Roman" w:cs="Times New Roman"/>
          <w:sz w:val="24"/>
          <w:szCs w:val="24"/>
        </w:rPr>
        <w:t>(2), pp.195-214.</w:t>
      </w:r>
    </w:p>
    <w:p w14:paraId="0C8ACCD1"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Fedorova, A., </w:t>
      </w:r>
      <w:proofErr w:type="spellStart"/>
      <w:r w:rsidRPr="007434FA">
        <w:rPr>
          <w:rFonts w:ascii="Times New Roman" w:eastAsia="Times New Roman" w:hAnsi="Times New Roman" w:cs="Times New Roman"/>
          <w:color w:val="222222"/>
          <w:sz w:val="24"/>
          <w:szCs w:val="24"/>
        </w:rPr>
        <w:t>Koropets</w:t>
      </w:r>
      <w:proofErr w:type="spellEnd"/>
      <w:r w:rsidRPr="007434FA">
        <w:rPr>
          <w:rFonts w:ascii="Times New Roman" w:eastAsia="Times New Roman" w:hAnsi="Times New Roman" w:cs="Times New Roman"/>
          <w:color w:val="222222"/>
          <w:sz w:val="24"/>
          <w:szCs w:val="24"/>
        </w:rPr>
        <w:t xml:space="preserve">, O. and </w:t>
      </w:r>
      <w:proofErr w:type="spellStart"/>
      <w:r w:rsidRPr="007434FA">
        <w:rPr>
          <w:rFonts w:ascii="Times New Roman" w:eastAsia="Times New Roman" w:hAnsi="Times New Roman" w:cs="Times New Roman"/>
          <w:color w:val="222222"/>
          <w:sz w:val="24"/>
          <w:szCs w:val="24"/>
        </w:rPr>
        <w:t>Gatti</w:t>
      </w:r>
      <w:proofErr w:type="spellEnd"/>
      <w:r w:rsidRPr="007434FA">
        <w:rPr>
          <w:rFonts w:ascii="Times New Roman" w:eastAsia="Times New Roman" w:hAnsi="Times New Roman" w:cs="Times New Roman"/>
          <w:color w:val="222222"/>
          <w:sz w:val="24"/>
          <w:szCs w:val="24"/>
        </w:rPr>
        <w:t xml:space="preserve">, M., 2019, May. Digitalization of human resource management practices and its impact on employees’ well-being. In </w:t>
      </w:r>
      <w:r w:rsidRPr="007434FA">
        <w:rPr>
          <w:rFonts w:ascii="Times New Roman" w:eastAsia="Times New Roman" w:hAnsi="Times New Roman" w:cs="Times New Roman"/>
          <w:i/>
          <w:sz w:val="24"/>
          <w:szCs w:val="24"/>
        </w:rPr>
        <w:t>Proceedings of the International Scientific Conference" Contemporary Issues in Business, Management and Economics Engineering", Vilnius</w:t>
      </w:r>
      <w:r w:rsidRPr="007434FA">
        <w:rPr>
          <w:rFonts w:ascii="Times New Roman" w:eastAsia="Times New Roman" w:hAnsi="Times New Roman" w:cs="Times New Roman"/>
          <w:sz w:val="24"/>
          <w:szCs w:val="24"/>
        </w:rPr>
        <w:t xml:space="preserve"> (pp. 740-749).</w:t>
      </w:r>
    </w:p>
    <w:p w14:paraId="43E03568" w14:textId="77777777" w:rsidR="007434FA" w:rsidRPr="007434FA" w:rsidRDefault="007434FA" w:rsidP="007434FA">
      <w:pPr>
        <w:pStyle w:val="NormalWeb"/>
        <w:spacing w:line="360" w:lineRule="auto"/>
        <w:jc w:val="both"/>
      </w:pPr>
      <w:r w:rsidRPr="007434FA">
        <w:t xml:space="preserve">Foothillsacademy.org (2023) </w:t>
      </w:r>
      <w:r w:rsidRPr="007434FA">
        <w:rPr>
          <w:i/>
          <w:iCs/>
        </w:rPr>
        <w:t>School philosophy</w:t>
      </w:r>
      <w:r w:rsidRPr="007434FA">
        <w:t xml:space="preserve">, </w:t>
      </w:r>
      <w:r w:rsidRPr="007434FA">
        <w:rPr>
          <w:i/>
          <w:iCs/>
        </w:rPr>
        <w:t>Foothills Academy</w:t>
      </w:r>
      <w:r w:rsidRPr="007434FA">
        <w:t xml:space="preserve">. Available at: https://www.foothillsacademy.org/our-school/school-philosophy (Accessed: 12 June 2023). </w:t>
      </w:r>
    </w:p>
    <w:p w14:paraId="0B6DBB90"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sz w:val="24"/>
          <w:szCs w:val="24"/>
        </w:rPr>
        <w:t>Forson, J.A. et al. (2021) Employee motivation and job performance: A study of basic school teachers in Ghana - Future Business Journal, SpringerOpen. Available at: https://fbj.springeropen.com/articles/10.1186/s43093-021-00077-6 (Accessed: 06 June 2023).</w:t>
      </w:r>
    </w:p>
    <w:p w14:paraId="0BC1428E"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Forson, J.A., Ofosu-</w:t>
      </w:r>
      <w:proofErr w:type="spellStart"/>
      <w:r w:rsidRPr="007434FA">
        <w:rPr>
          <w:rFonts w:ascii="Times New Roman" w:eastAsia="Times New Roman" w:hAnsi="Times New Roman" w:cs="Times New Roman"/>
          <w:color w:val="222222"/>
          <w:sz w:val="24"/>
          <w:szCs w:val="24"/>
        </w:rPr>
        <w:t>Dwamena</w:t>
      </w:r>
      <w:proofErr w:type="spellEnd"/>
      <w:r w:rsidRPr="007434FA">
        <w:rPr>
          <w:rFonts w:ascii="Times New Roman" w:eastAsia="Times New Roman" w:hAnsi="Times New Roman" w:cs="Times New Roman"/>
          <w:color w:val="222222"/>
          <w:sz w:val="24"/>
          <w:szCs w:val="24"/>
        </w:rPr>
        <w:t xml:space="preserve">, E., Opoku, R.A. and </w:t>
      </w:r>
      <w:proofErr w:type="spellStart"/>
      <w:r w:rsidRPr="007434FA">
        <w:rPr>
          <w:rFonts w:ascii="Times New Roman" w:eastAsia="Times New Roman" w:hAnsi="Times New Roman" w:cs="Times New Roman"/>
          <w:color w:val="222222"/>
          <w:sz w:val="24"/>
          <w:szCs w:val="24"/>
        </w:rPr>
        <w:t>Adjavon</w:t>
      </w:r>
      <w:proofErr w:type="spellEnd"/>
      <w:r w:rsidRPr="007434FA">
        <w:rPr>
          <w:rFonts w:ascii="Times New Roman" w:eastAsia="Times New Roman" w:hAnsi="Times New Roman" w:cs="Times New Roman"/>
          <w:color w:val="222222"/>
          <w:sz w:val="24"/>
          <w:szCs w:val="24"/>
        </w:rPr>
        <w:t xml:space="preserve">, S.E., 2021. Employee motivation and job performance: a study of basic </w:t>
      </w:r>
      <w:proofErr w:type="gramStart"/>
      <w:r w:rsidRPr="007434FA">
        <w:rPr>
          <w:rFonts w:ascii="Times New Roman" w:eastAsia="Times New Roman" w:hAnsi="Times New Roman" w:cs="Times New Roman"/>
          <w:color w:val="222222"/>
          <w:sz w:val="24"/>
          <w:szCs w:val="24"/>
        </w:rPr>
        <w:t>school teachers</w:t>
      </w:r>
      <w:proofErr w:type="gramEnd"/>
      <w:r w:rsidRPr="007434FA">
        <w:rPr>
          <w:rFonts w:ascii="Times New Roman" w:eastAsia="Times New Roman" w:hAnsi="Times New Roman" w:cs="Times New Roman"/>
          <w:color w:val="222222"/>
          <w:sz w:val="24"/>
          <w:szCs w:val="24"/>
        </w:rPr>
        <w:t xml:space="preserve"> in Ghana. </w:t>
      </w:r>
      <w:r w:rsidRPr="007434FA">
        <w:rPr>
          <w:rFonts w:ascii="Times New Roman" w:eastAsia="Times New Roman" w:hAnsi="Times New Roman" w:cs="Times New Roman"/>
          <w:i/>
          <w:sz w:val="24"/>
          <w:szCs w:val="24"/>
        </w:rPr>
        <w:t>Future Business Journal</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 pp.1-12.</w:t>
      </w:r>
    </w:p>
    <w:p w14:paraId="102300C1"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Ghorbani, M., Eskandari-Damaneh, H., Cotton, M., Ghoochani, O.M. and Borji, M., 2021. Harnessing indigenous knowledge for climate change-resilient water management–lessons from an ethnographic case study in Iran. </w:t>
      </w:r>
      <w:r w:rsidRPr="007434FA">
        <w:rPr>
          <w:rFonts w:ascii="Times New Roman" w:eastAsia="Times New Roman" w:hAnsi="Times New Roman" w:cs="Times New Roman"/>
          <w:i/>
          <w:sz w:val="24"/>
          <w:szCs w:val="24"/>
        </w:rPr>
        <w:t>Climate and Development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13</w:t>
      </w:r>
      <w:r w:rsidRPr="007434FA">
        <w:rPr>
          <w:rFonts w:ascii="Times New Roman" w:eastAsia="Times New Roman" w:hAnsi="Times New Roman" w:cs="Times New Roman"/>
          <w:sz w:val="24"/>
          <w:szCs w:val="24"/>
        </w:rPr>
        <w:t>(9), pp.766-779.</w:t>
      </w:r>
    </w:p>
    <w:p w14:paraId="29E0A450"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Gigliotti, P., 2021. Understanding heterogeneous effects of performance management: An application of Kroll’s contingency approach to educational accountability. </w:t>
      </w:r>
      <w:r w:rsidRPr="007434FA">
        <w:rPr>
          <w:rFonts w:ascii="Times New Roman" w:eastAsia="Times New Roman" w:hAnsi="Times New Roman" w:cs="Times New Roman"/>
          <w:i/>
          <w:sz w:val="24"/>
          <w:szCs w:val="24"/>
        </w:rPr>
        <w:t>Perspectives on Public Management and Governance</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4</w:t>
      </w:r>
      <w:r w:rsidRPr="007434FA">
        <w:rPr>
          <w:rFonts w:ascii="Times New Roman" w:eastAsia="Times New Roman" w:hAnsi="Times New Roman" w:cs="Times New Roman"/>
          <w:sz w:val="24"/>
          <w:szCs w:val="24"/>
        </w:rPr>
        <w:t>(1), pp.30-46.</w:t>
      </w:r>
    </w:p>
    <w:p w14:paraId="2A0C4D62"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Gülbahar</w:t>
      </w:r>
      <w:proofErr w:type="spellEnd"/>
      <w:r w:rsidRPr="007434FA">
        <w:rPr>
          <w:rFonts w:ascii="Times New Roman" w:eastAsia="Times New Roman" w:hAnsi="Times New Roman" w:cs="Times New Roman"/>
          <w:color w:val="222222"/>
          <w:sz w:val="24"/>
          <w:szCs w:val="24"/>
        </w:rPr>
        <w:t xml:space="preserve">, B., 2020. Investigation of the relationship between perception of supervisor support, perceived school effectiveness, work engagement, job satisfaction and organizational cynic attitude of teachers. </w:t>
      </w:r>
      <w:r w:rsidRPr="007434FA">
        <w:rPr>
          <w:rFonts w:ascii="Times New Roman" w:eastAsia="Times New Roman" w:hAnsi="Times New Roman" w:cs="Times New Roman"/>
          <w:i/>
          <w:sz w:val="24"/>
          <w:szCs w:val="24"/>
        </w:rPr>
        <w:t>Participatory educational research</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(3), pp.1-20.</w:t>
      </w:r>
    </w:p>
    <w:p w14:paraId="3501648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lastRenderedPageBreak/>
        <w:t>Gülbahar</w:t>
      </w:r>
      <w:proofErr w:type="spellEnd"/>
      <w:r w:rsidRPr="007434FA">
        <w:rPr>
          <w:rFonts w:ascii="Times New Roman" w:eastAsia="Times New Roman" w:hAnsi="Times New Roman" w:cs="Times New Roman"/>
          <w:color w:val="222222"/>
          <w:sz w:val="24"/>
          <w:szCs w:val="24"/>
        </w:rPr>
        <w:t xml:space="preserve">, B., 2020. Investigation of the relationship between perception of supervisor support, perceived school effectiveness, work engagement, job satisfaction and organizational cynic attitude of teachers. </w:t>
      </w:r>
      <w:r w:rsidRPr="007434FA">
        <w:rPr>
          <w:rFonts w:ascii="Times New Roman" w:eastAsia="Times New Roman" w:hAnsi="Times New Roman" w:cs="Times New Roman"/>
          <w:i/>
          <w:sz w:val="24"/>
          <w:szCs w:val="24"/>
        </w:rPr>
        <w:t>Participatory educational research</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(3), pp.1-20.</w:t>
      </w:r>
    </w:p>
    <w:p w14:paraId="117B0E54"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Gülbahar, B., 2020. Investigation of the relationship between perception of supervisor support, perceived school effectiveness, work engagement, job satisfaction and organizational cynic attitude of teachers. </w:t>
      </w:r>
      <w:r w:rsidRPr="007434FA">
        <w:rPr>
          <w:rFonts w:ascii="Times New Roman" w:eastAsia="Times New Roman" w:hAnsi="Times New Roman" w:cs="Times New Roman"/>
          <w:i/>
          <w:sz w:val="24"/>
          <w:szCs w:val="24"/>
        </w:rPr>
        <w:t>Participatory educational research</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(3), pp.1-20.</w:t>
      </w:r>
    </w:p>
    <w:p w14:paraId="38E15A39"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Guzeller</w:t>
      </w:r>
      <w:proofErr w:type="spellEnd"/>
      <w:r w:rsidRPr="007434FA">
        <w:rPr>
          <w:rFonts w:ascii="Times New Roman" w:eastAsia="Times New Roman" w:hAnsi="Times New Roman" w:cs="Times New Roman"/>
          <w:color w:val="222222"/>
          <w:sz w:val="24"/>
          <w:szCs w:val="24"/>
        </w:rPr>
        <w:t xml:space="preserve">, C.O. and </w:t>
      </w:r>
      <w:proofErr w:type="spellStart"/>
      <w:r w:rsidRPr="007434FA">
        <w:rPr>
          <w:rFonts w:ascii="Times New Roman" w:eastAsia="Times New Roman" w:hAnsi="Times New Roman" w:cs="Times New Roman"/>
          <w:color w:val="222222"/>
          <w:sz w:val="24"/>
          <w:szCs w:val="24"/>
        </w:rPr>
        <w:t>Celiker</w:t>
      </w:r>
      <w:proofErr w:type="spellEnd"/>
      <w:r w:rsidRPr="007434FA">
        <w:rPr>
          <w:rFonts w:ascii="Times New Roman" w:eastAsia="Times New Roman" w:hAnsi="Times New Roman" w:cs="Times New Roman"/>
          <w:color w:val="222222"/>
          <w:sz w:val="24"/>
          <w:szCs w:val="24"/>
        </w:rPr>
        <w:t xml:space="preserve">, N., 2020. Examining the relationship between organizational commitment and turnover intention via a meta-analysis. </w:t>
      </w:r>
      <w:r w:rsidRPr="007434FA">
        <w:rPr>
          <w:rFonts w:ascii="Times New Roman" w:eastAsia="Times New Roman" w:hAnsi="Times New Roman" w:cs="Times New Roman"/>
          <w:i/>
          <w:sz w:val="24"/>
          <w:szCs w:val="24"/>
        </w:rPr>
        <w:t>International Journal of Culture, Tourism and Hospitality Research</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14</w:t>
      </w:r>
      <w:r w:rsidRPr="007434FA">
        <w:rPr>
          <w:rFonts w:ascii="Times New Roman" w:eastAsia="Times New Roman" w:hAnsi="Times New Roman" w:cs="Times New Roman"/>
          <w:sz w:val="24"/>
          <w:szCs w:val="24"/>
        </w:rPr>
        <w:t>(1), pp.102-120.</w:t>
      </w:r>
    </w:p>
    <w:p w14:paraId="384F0EE7"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Indradevi</w:t>
      </w:r>
      <w:proofErr w:type="spellEnd"/>
      <w:r w:rsidRPr="007434FA">
        <w:rPr>
          <w:rFonts w:ascii="Times New Roman" w:eastAsia="Times New Roman" w:hAnsi="Times New Roman" w:cs="Times New Roman"/>
          <w:color w:val="222222"/>
          <w:sz w:val="24"/>
          <w:szCs w:val="24"/>
        </w:rPr>
        <w:t xml:space="preserve">, R., 2020. Workplace spirituality: Successful mantra for modern organization. </w:t>
      </w:r>
      <w:r w:rsidRPr="007434FA">
        <w:rPr>
          <w:rFonts w:ascii="Times New Roman" w:eastAsia="Times New Roman" w:hAnsi="Times New Roman" w:cs="Times New Roman"/>
          <w:i/>
          <w:sz w:val="24"/>
          <w:szCs w:val="24"/>
        </w:rPr>
        <w:t>Journal of Critical Reviews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(6), pp.437-440.</w:t>
      </w:r>
    </w:p>
    <w:p w14:paraId="4BFB97B9"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Indradevi</w:t>
      </w:r>
      <w:proofErr w:type="spellEnd"/>
      <w:r w:rsidRPr="007434FA">
        <w:rPr>
          <w:rFonts w:ascii="Times New Roman" w:eastAsia="Times New Roman" w:hAnsi="Times New Roman" w:cs="Times New Roman"/>
          <w:color w:val="222222"/>
          <w:sz w:val="24"/>
          <w:szCs w:val="24"/>
        </w:rPr>
        <w:t xml:space="preserve">, R., 2020. Workplace spirituality: Successful mantra for modern organization. </w:t>
      </w:r>
      <w:r w:rsidRPr="007434FA">
        <w:rPr>
          <w:rFonts w:ascii="Times New Roman" w:eastAsia="Times New Roman" w:hAnsi="Times New Roman" w:cs="Times New Roman"/>
          <w:i/>
          <w:sz w:val="24"/>
          <w:szCs w:val="24"/>
        </w:rPr>
        <w:t>Journal of Critical Reviews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(6), pp.437-440.</w:t>
      </w:r>
    </w:p>
    <w:p w14:paraId="0DF86BF4" w14:textId="77777777" w:rsidR="007434FA" w:rsidRPr="007434FA" w:rsidRDefault="007434FA" w:rsidP="007434FA">
      <w:pPr>
        <w:pStyle w:val="NormalWeb"/>
        <w:spacing w:line="360" w:lineRule="auto"/>
        <w:jc w:val="both"/>
      </w:pPr>
      <w:r w:rsidRPr="007434FA">
        <w:t xml:space="preserve">Intrinsic Motivation (2023) </w:t>
      </w:r>
      <w:r w:rsidRPr="007434FA">
        <w:rPr>
          <w:i/>
          <w:iCs/>
        </w:rPr>
        <w:t>Intrinsic quotes</w:t>
      </w:r>
      <w:r w:rsidRPr="007434FA">
        <w:t xml:space="preserve">, </w:t>
      </w:r>
      <w:r w:rsidRPr="007434FA">
        <w:rPr>
          <w:i/>
          <w:iCs/>
        </w:rPr>
        <w:t xml:space="preserve">Intrinsic Quotes. </w:t>
      </w:r>
      <w:proofErr w:type="spellStart"/>
      <w:r w:rsidRPr="007434FA">
        <w:rPr>
          <w:i/>
          <w:iCs/>
        </w:rPr>
        <w:t>QuotesGram</w:t>
      </w:r>
      <w:proofErr w:type="spellEnd"/>
      <w:r w:rsidRPr="007434FA">
        <w:t xml:space="preserve">. Available at: https://quotesgram.com/intrinsic-quotes/ (Accessed: 12 June 2023). </w:t>
      </w:r>
    </w:p>
    <w:p w14:paraId="0E5217A8"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Jie, I.L.C., </w:t>
      </w:r>
      <w:proofErr w:type="spellStart"/>
      <w:r w:rsidRPr="007434FA">
        <w:rPr>
          <w:rFonts w:ascii="Times New Roman" w:eastAsia="Times New Roman" w:hAnsi="Times New Roman" w:cs="Times New Roman"/>
          <w:color w:val="222222"/>
          <w:sz w:val="24"/>
          <w:szCs w:val="24"/>
        </w:rPr>
        <w:t>Djubair</w:t>
      </w:r>
      <w:proofErr w:type="spellEnd"/>
      <w:r w:rsidRPr="007434FA">
        <w:rPr>
          <w:rFonts w:ascii="Times New Roman" w:eastAsia="Times New Roman" w:hAnsi="Times New Roman" w:cs="Times New Roman"/>
          <w:color w:val="222222"/>
          <w:sz w:val="24"/>
          <w:szCs w:val="24"/>
        </w:rPr>
        <w:t xml:space="preserve">, R.A. and Harun, M.Z.M., 2020. Impact of organizational culture on employees’ performance: A study in multinational corporations in Sarawak. </w:t>
      </w:r>
      <w:r w:rsidRPr="007434FA">
        <w:rPr>
          <w:rFonts w:ascii="Times New Roman" w:eastAsia="Times New Roman" w:hAnsi="Times New Roman" w:cs="Times New Roman"/>
          <w:i/>
          <w:sz w:val="24"/>
          <w:szCs w:val="24"/>
        </w:rPr>
        <w:t xml:space="preserve">International Journal of Business and </w:t>
      </w:r>
      <w:proofErr w:type="spellStart"/>
      <w:r w:rsidRPr="007434FA">
        <w:rPr>
          <w:rFonts w:ascii="Times New Roman" w:eastAsia="Times New Roman" w:hAnsi="Times New Roman" w:cs="Times New Roman"/>
          <w:i/>
          <w:sz w:val="24"/>
          <w:szCs w:val="24"/>
        </w:rPr>
        <w:t>Technopreneurship</w:t>
      </w:r>
      <w:proofErr w:type="spellEnd"/>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10</w:t>
      </w:r>
      <w:r w:rsidRPr="007434FA">
        <w:rPr>
          <w:rFonts w:ascii="Times New Roman" w:eastAsia="Times New Roman" w:hAnsi="Times New Roman" w:cs="Times New Roman"/>
          <w:sz w:val="24"/>
          <w:szCs w:val="24"/>
        </w:rPr>
        <w:t>(2), pp.133-152.</w:t>
      </w:r>
    </w:p>
    <w:p w14:paraId="7E623B5B"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Jie, I.L.C., </w:t>
      </w:r>
      <w:proofErr w:type="spellStart"/>
      <w:r w:rsidRPr="007434FA">
        <w:rPr>
          <w:rFonts w:ascii="Times New Roman" w:eastAsia="Times New Roman" w:hAnsi="Times New Roman" w:cs="Times New Roman"/>
          <w:color w:val="222222"/>
          <w:sz w:val="24"/>
          <w:szCs w:val="24"/>
        </w:rPr>
        <w:t>Djubair</w:t>
      </w:r>
      <w:proofErr w:type="spellEnd"/>
      <w:r w:rsidRPr="007434FA">
        <w:rPr>
          <w:rFonts w:ascii="Times New Roman" w:eastAsia="Times New Roman" w:hAnsi="Times New Roman" w:cs="Times New Roman"/>
          <w:color w:val="222222"/>
          <w:sz w:val="24"/>
          <w:szCs w:val="24"/>
        </w:rPr>
        <w:t xml:space="preserve">, R.A. and Harun, M.Z.M., 2020. Impact of organizational culture on employees’ performance: A study in multinational corporations in Sarawak. </w:t>
      </w:r>
      <w:r w:rsidRPr="007434FA">
        <w:rPr>
          <w:rFonts w:ascii="Times New Roman" w:eastAsia="Times New Roman" w:hAnsi="Times New Roman" w:cs="Times New Roman"/>
          <w:i/>
          <w:sz w:val="24"/>
          <w:szCs w:val="24"/>
        </w:rPr>
        <w:t xml:space="preserve">International Journal of Business and </w:t>
      </w:r>
      <w:proofErr w:type="spellStart"/>
      <w:r w:rsidRPr="007434FA">
        <w:rPr>
          <w:rFonts w:ascii="Times New Roman" w:eastAsia="Times New Roman" w:hAnsi="Times New Roman" w:cs="Times New Roman"/>
          <w:i/>
          <w:sz w:val="24"/>
          <w:szCs w:val="24"/>
        </w:rPr>
        <w:t>Technopreneurship</w:t>
      </w:r>
      <w:proofErr w:type="spellEnd"/>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10</w:t>
      </w:r>
      <w:r w:rsidRPr="007434FA">
        <w:rPr>
          <w:rFonts w:ascii="Times New Roman" w:eastAsia="Times New Roman" w:hAnsi="Times New Roman" w:cs="Times New Roman"/>
          <w:sz w:val="24"/>
          <w:szCs w:val="24"/>
        </w:rPr>
        <w:t>(2), pp.133-152.</w:t>
      </w:r>
    </w:p>
    <w:p w14:paraId="198BFC29"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sz w:val="24"/>
          <w:szCs w:val="24"/>
        </w:rPr>
        <w:t>Kalogiannidis, S. (2021). Impact of employee motivation on organizational performance. A scoping review paper for public sector. The Strategic Journal of Business &amp; Change Management, 8 (3), 984, 996, 3.</w:t>
      </w:r>
    </w:p>
    <w:p w14:paraId="2A556C2A"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Kartal</w:t>
      </w:r>
      <w:proofErr w:type="spellEnd"/>
      <w:r w:rsidRPr="007434FA">
        <w:rPr>
          <w:rFonts w:ascii="Times New Roman" w:eastAsia="Times New Roman" w:hAnsi="Times New Roman" w:cs="Times New Roman"/>
          <w:color w:val="222222"/>
          <w:sz w:val="24"/>
          <w:szCs w:val="24"/>
        </w:rPr>
        <w:t xml:space="preserve">, M.T., </w:t>
      </w:r>
      <w:proofErr w:type="spellStart"/>
      <w:r w:rsidRPr="007434FA">
        <w:rPr>
          <w:rFonts w:ascii="Times New Roman" w:eastAsia="Times New Roman" w:hAnsi="Times New Roman" w:cs="Times New Roman"/>
          <w:color w:val="222222"/>
          <w:sz w:val="24"/>
          <w:szCs w:val="24"/>
        </w:rPr>
        <w:t>Depren</w:t>
      </w:r>
      <w:proofErr w:type="spellEnd"/>
      <w:r w:rsidRPr="007434FA">
        <w:rPr>
          <w:rFonts w:ascii="Times New Roman" w:eastAsia="Times New Roman" w:hAnsi="Times New Roman" w:cs="Times New Roman"/>
          <w:color w:val="222222"/>
          <w:sz w:val="24"/>
          <w:szCs w:val="24"/>
        </w:rPr>
        <w:t xml:space="preserve">, Ö. and </w:t>
      </w:r>
      <w:proofErr w:type="spellStart"/>
      <w:r w:rsidRPr="007434FA">
        <w:rPr>
          <w:rFonts w:ascii="Times New Roman" w:eastAsia="Times New Roman" w:hAnsi="Times New Roman" w:cs="Times New Roman"/>
          <w:color w:val="222222"/>
          <w:sz w:val="24"/>
          <w:szCs w:val="24"/>
        </w:rPr>
        <w:t>Depren</w:t>
      </w:r>
      <w:proofErr w:type="spellEnd"/>
      <w:r w:rsidRPr="007434FA">
        <w:rPr>
          <w:rFonts w:ascii="Times New Roman" w:eastAsia="Times New Roman" w:hAnsi="Times New Roman" w:cs="Times New Roman"/>
          <w:color w:val="222222"/>
          <w:sz w:val="24"/>
          <w:szCs w:val="24"/>
        </w:rPr>
        <w:t xml:space="preserve">, S.K., 2021. The relationship between mobility and COVID-19 pandemic: Daily evidence from an emerging country by causality analysis. </w:t>
      </w:r>
      <w:r w:rsidRPr="007434FA">
        <w:rPr>
          <w:rFonts w:ascii="Times New Roman" w:eastAsia="Times New Roman" w:hAnsi="Times New Roman" w:cs="Times New Roman"/>
          <w:i/>
          <w:sz w:val="24"/>
          <w:szCs w:val="24"/>
        </w:rPr>
        <w:t>Transportation Research Interdisciplinary Perspectives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10</w:t>
      </w:r>
      <w:r w:rsidRPr="007434FA">
        <w:rPr>
          <w:rFonts w:ascii="Times New Roman" w:eastAsia="Times New Roman" w:hAnsi="Times New Roman" w:cs="Times New Roman"/>
          <w:sz w:val="24"/>
          <w:szCs w:val="24"/>
        </w:rPr>
        <w:t>, p.100366.</w:t>
      </w:r>
    </w:p>
    <w:p w14:paraId="2A2354B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lastRenderedPageBreak/>
        <w:t>Khaltar</w:t>
      </w:r>
      <w:proofErr w:type="spellEnd"/>
      <w:r w:rsidRPr="007434FA">
        <w:rPr>
          <w:rFonts w:ascii="Times New Roman" w:eastAsia="Times New Roman" w:hAnsi="Times New Roman" w:cs="Times New Roman"/>
          <w:color w:val="222222"/>
          <w:sz w:val="24"/>
          <w:szCs w:val="24"/>
        </w:rPr>
        <w:t xml:space="preserve">, O. and Moon, M.J., 2020. Effects of ethics and performance management on organizational performance in the public sector. </w:t>
      </w:r>
      <w:r w:rsidRPr="007434FA">
        <w:rPr>
          <w:rFonts w:ascii="Times New Roman" w:eastAsia="Times New Roman" w:hAnsi="Times New Roman" w:cs="Times New Roman"/>
          <w:i/>
          <w:sz w:val="24"/>
          <w:szCs w:val="24"/>
        </w:rPr>
        <w:t>Public Integrity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22</w:t>
      </w:r>
      <w:r w:rsidRPr="007434FA">
        <w:rPr>
          <w:rFonts w:ascii="Times New Roman" w:eastAsia="Times New Roman" w:hAnsi="Times New Roman" w:cs="Times New Roman"/>
          <w:sz w:val="24"/>
          <w:szCs w:val="24"/>
        </w:rPr>
        <w:t>(4), pp.372-394.</w:t>
      </w:r>
    </w:p>
    <w:p w14:paraId="28768318"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Khan, M.A., Md </w:t>
      </w:r>
      <w:proofErr w:type="spellStart"/>
      <w:r w:rsidRPr="007434FA">
        <w:rPr>
          <w:rFonts w:ascii="Times New Roman" w:eastAsia="Times New Roman" w:hAnsi="Times New Roman" w:cs="Times New Roman"/>
          <w:color w:val="222222"/>
          <w:sz w:val="24"/>
          <w:szCs w:val="24"/>
        </w:rPr>
        <w:t>Yusoff</w:t>
      </w:r>
      <w:proofErr w:type="spellEnd"/>
      <w:r w:rsidRPr="007434FA">
        <w:rPr>
          <w:rFonts w:ascii="Times New Roman" w:eastAsia="Times New Roman" w:hAnsi="Times New Roman" w:cs="Times New Roman"/>
          <w:color w:val="222222"/>
          <w:sz w:val="24"/>
          <w:szCs w:val="24"/>
        </w:rPr>
        <w:t xml:space="preserve">, R., Hussain, A. and Binti Ismail, F., 2019. The mediating effect of job satisfaction on the relationship of HR practices and employee job performance: Empirical evidence from higher education sector. </w:t>
      </w:r>
      <w:r w:rsidRPr="007434FA">
        <w:rPr>
          <w:rFonts w:ascii="Times New Roman" w:eastAsia="Times New Roman" w:hAnsi="Times New Roman" w:cs="Times New Roman"/>
          <w:i/>
          <w:sz w:val="24"/>
          <w:szCs w:val="24"/>
        </w:rPr>
        <w:t>International Journal of Organizational Leadership</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8</w:t>
      </w:r>
      <w:r w:rsidRPr="007434FA">
        <w:rPr>
          <w:rFonts w:ascii="Times New Roman" w:eastAsia="Times New Roman" w:hAnsi="Times New Roman" w:cs="Times New Roman"/>
          <w:sz w:val="24"/>
          <w:szCs w:val="24"/>
        </w:rPr>
        <w:t>, pp.78-94.</w:t>
      </w:r>
    </w:p>
    <w:p w14:paraId="658FFE8B" w14:textId="77777777" w:rsidR="007434FA" w:rsidRPr="007434FA" w:rsidRDefault="007434FA" w:rsidP="007434FA">
      <w:pPr>
        <w:pStyle w:val="NormalWeb"/>
        <w:spacing w:line="360" w:lineRule="auto"/>
        <w:jc w:val="both"/>
      </w:pPr>
      <w:proofErr w:type="spellStart"/>
      <w:r w:rsidRPr="007434FA">
        <w:t>Kreimer</w:t>
      </w:r>
      <w:proofErr w:type="spellEnd"/>
      <w:r w:rsidRPr="007434FA">
        <w:t xml:space="preserve">, I. (2021) </w:t>
      </w:r>
      <w:r w:rsidRPr="007434FA">
        <w:rPr>
          <w:i/>
          <w:iCs/>
        </w:rPr>
        <w:t>How to use extrinsic and intrinsic motivation to start your business</w:t>
      </w:r>
      <w:r w:rsidRPr="007434FA">
        <w:t xml:space="preserve">, </w:t>
      </w:r>
      <w:proofErr w:type="spellStart"/>
      <w:r w:rsidRPr="007434FA">
        <w:rPr>
          <w:i/>
          <w:iCs/>
        </w:rPr>
        <w:t>Foundr</w:t>
      </w:r>
      <w:proofErr w:type="spellEnd"/>
      <w:r w:rsidRPr="007434FA">
        <w:t xml:space="preserve">. Available at: https://foundr.com/articles/leadership/extrinsic-vs-intrinsic-motivation-business (Accessed: 12 June 2023). </w:t>
      </w:r>
    </w:p>
    <w:p w14:paraId="6024F7A1"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Legun, K. and Burch, K., 2021. Robot-ready: How apple producers are assembling in anticipation of new AI robotics. </w:t>
      </w:r>
      <w:r w:rsidRPr="007434FA">
        <w:rPr>
          <w:rFonts w:ascii="Times New Roman" w:eastAsia="Times New Roman" w:hAnsi="Times New Roman" w:cs="Times New Roman"/>
          <w:i/>
          <w:sz w:val="24"/>
          <w:szCs w:val="24"/>
        </w:rPr>
        <w:t>Journal of Rural Studies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82</w:t>
      </w:r>
      <w:r w:rsidRPr="007434FA">
        <w:rPr>
          <w:rFonts w:ascii="Times New Roman" w:eastAsia="Times New Roman" w:hAnsi="Times New Roman" w:cs="Times New Roman"/>
          <w:sz w:val="24"/>
          <w:szCs w:val="24"/>
        </w:rPr>
        <w:t>, pp.380-390.</w:t>
      </w:r>
    </w:p>
    <w:p w14:paraId="053CD33A"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Lu, X., Lee, H.J., Yang, S.B. and Song, M.H., 2021. The dynamic role of emotional intelligence on the relationship between emotional labor and job satisfaction: A comparison study of public service in China and South Korea. </w:t>
      </w:r>
      <w:r w:rsidRPr="007434FA">
        <w:rPr>
          <w:rFonts w:ascii="Times New Roman" w:eastAsia="Times New Roman" w:hAnsi="Times New Roman" w:cs="Times New Roman"/>
          <w:i/>
          <w:sz w:val="24"/>
          <w:szCs w:val="24"/>
        </w:rPr>
        <w:t>Public Personnel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50</w:t>
      </w:r>
      <w:r w:rsidRPr="007434FA">
        <w:rPr>
          <w:rFonts w:ascii="Times New Roman" w:eastAsia="Times New Roman" w:hAnsi="Times New Roman" w:cs="Times New Roman"/>
          <w:sz w:val="24"/>
          <w:szCs w:val="24"/>
        </w:rPr>
        <w:t>(3), pp.356-380.</w:t>
      </w:r>
    </w:p>
    <w:p w14:paraId="09801597"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Mahajan, A., 2019. Relationship of Talent Management with Organizational Culture. </w:t>
      </w:r>
      <w:r w:rsidRPr="007434FA">
        <w:rPr>
          <w:rFonts w:ascii="Times New Roman" w:eastAsia="Times New Roman" w:hAnsi="Times New Roman" w:cs="Times New Roman"/>
          <w:i/>
          <w:sz w:val="24"/>
          <w:szCs w:val="24"/>
        </w:rPr>
        <w:t>Indian Journal of Industrial Relations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54</w:t>
      </w:r>
      <w:r w:rsidRPr="007434FA">
        <w:rPr>
          <w:rFonts w:ascii="Times New Roman" w:eastAsia="Times New Roman" w:hAnsi="Times New Roman" w:cs="Times New Roman"/>
          <w:sz w:val="24"/>
          <w:szCs w:val="24"/>
        </w:rPr>
        <w:t>(3), pp.471-481.</w:t>
      </w:r>
    </w:p>
    <w:p w14:paraId="11C8FA34"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Maican</w:t>
      </w:r>
      <w:proofErr w:type="spellEnd"/>
      <w:r w:rsidRPr="007434FA">
        <w:rPr>
          <w:rFonts w:ascii="Times New Roman" w:eastAsia="Times New Roman" w:hAnsi="Times New Roman" w:cs="Times New Roman"/>
          <w:color w:val="222222"/>
          <w:sz w:val="24"/>
          <w:szCs w:val="24"/>
        </w:rPr>
        <w:t xml:space="preserve">, S.Ș., </w:t>
      </w:r>
      <w:proofErr w:type="spellStart"/>
      <w:r w:rsidRPr="007434FA">
        <w:rPr>
          <w:rFonts w:ascii="Times New Roman" w:eastAsia="Times New Roman" w:hAnsi="Times New Roman" w:cs="Times New Roman"/>
          <w:color w:val="222222"/>
          <w:sz w:val="24"/>
          <w:szCs w:val="24"/>
        </w:rPr>
        <w:t>Muntean</w:t>
      </w:r>
      <w:proofErr w:type="spellEnd"/>
      <w:r w:rsidRPr="007434FA">
        <w:rPr>
          <w:rFonts w:ascii="Times New Roman" w:eastAsia="Times New Roman" w:hAnsi="Times New Roman" w:cs="Times New Roman"/>
          <w:color w:val="222222"/>
          <w:sz w:val="24"/>
          <w:szCs w:val="24"/>
        </w:rPr>
        <w:t xml:space="preserve">, A.C., </w:t>
      </w:r>
      <w:proofErr w:type="spellStart"/>
      <w:r w:rsidRPr="007434FA">
        <w:rPr>
          <w:rFonts w:ascii="Times New Roman" w:eastAsia="Times New Roman" w:hAnsi="Times New Roman" w:cs="Times New Roman"/>
          <w:color w:val="222222"/>
          <w:sz w:val="24"/>
          <w:szCs w:val="24"/>
        </w:rPr>
        <w:t>Paștiu</w:t>
      </w:r>
      <w:proofErr w:type="spellEnd"/>
      <w:r w:rsidRPr="007434FA">
        <w:rPr>
          <w:rFonts w:ascii="Times New Roman" w:eastAsia="Times New Roman" w:hAnsi="Times New Roman" w:cs="Times New Roman"/>
          <w:color w:val="222222"/>
          <w:sz w:val="24"/>
          <w:szCs w:val="24"/>
        </w:rPr>
        <w:t xml:space="preserve">, C.A., </w:t>
      </w:r>
      <w:proofErr w:type="spellStart"/>
      <w:r w:rsidRPr="007434FA">
        <w:rPr>
          <w:rFonts w:ascii="Times New Roman" w:eastAsia="Times New Roman" w:hAnsi="Times New Roman" w:cs="Times New Roman"/>
          <w:color w:val="222222"/>
          <w:sz w:val="24"/>
          <w:szCs w:val="24"/>
        </w:rPr>
        <w:t>Stępień</w:t>
      </w:r>
      <w:proofErr w:type="spellEnd"/>
      <w:r w:rsidRPr="007434FA">
        <w:rPr>
          <w:rFonts w:ascii="Times New Roman" w:eastAsia="Times New Roman" w:hAnsi="Times New Roman" w:cs="Times New Roman"/>
          <w:color w:val="222222"/>
          <w:sz w:val="24"/>
          <w:szCs w:val="24"/>
        </w:rPr>
        <w:t xml:space="preserve">, S., </w:t>
      </w:r>
      <w:proofErr w:type="spellStart"/>
      <w:r w:rsidRPr="007434FA">
        <w:rPr>
          <w:rFonts w:ascii="Times New Roman" w:eastAsia="Times New Roman" w:hAnsi="Times New Roman" w:cs="Times New Roman"/>
          <w:color w:val="222222"/>
          <w:sz w:val="24"/>
          <w:szCs w:val="24"/>
        </w:rPr>
        <w:t>Polcyn</w:t>
      </w:r>
      <w:proofErr w:type="spellEnd"/>
      <w:r w:rsidRPr="007434FA">
        <w:rPr>
          <w:rFonts w:ascii="Times New Roman" w:eastAsia="Times New Roman" w:hAnsi="Times New Roman" w:cs="Times New Roman"/>
          <w:color w:val="222222"/>
          <w:sz w:val="24"/>
          <w:szCs w:val="24"/>
        </w:rPr>
        <w:t xml:space="preserve">, J., Dobra, I.B., </w:t>
      </w:r>
      <w:proofErr w:type="spellStart"/>
      <w:r w:rsidRPr="007434FA">
        <w:rPr>
          <w:rFonts w:ascii="Times New Roman" w:eastAsia="Times New Roman" w:hAnsi="Times New Roman" w:cs="Times New Roman"/>
          <w:color w:val="222222"/>
          <w:sz w:val="24"/>
          <w:szCs w:val="24"/>
        </w:rPr>
        <w:t>Dârja</w:t>
      </w:r>
      <w:proofErr w:type="spellEnd"/>
      <w:r w:rsidRPr="007434FA">
        <w:rPr>
          <w:rFonts w:ascii="Times New Roman" w:eastAsia="Times New Roman" w:hAnsi="Times New Roman" w:cs="Times New Roman"/>
          <w:color w:val="222222"/>
          <w:sz w:val="24"/>
          <w:szCs w:val="24"/>
        </w:rPr>
        <w:t xml:space="preserve">, M. and </w:t>
      </w:r>
      <w:proofErr w:type="spellStart"/>
      <w:r w:rsidRPr="007434FA">
        <w:rPr>
          <w:rFonts w:ascii="Times New Roman" w:eastAsia="Times New Roman" w:hAnsi="Times New Roman" w:cs="Times New Roman"/>
          <w:color w:val="222222"/>
          <w:sz w:val="24"/>
          <w:szCs w:val="24"/>
        </w:rPr>
        <w:t>Moisă</w:t>
      </w:r>
      <w:proofErr w:type="spellEnd"/>
      <w:r w:rsidRPr="007434FA">
        <w:rPr>
          <w:rFonts w:ascii="Times New Roman" w:eastAsia="Times New Roman" w:hAnsi="Times New Roman" w:cs="Times New Roman"/>
          <w:color w:val="222222"/>
          <w:sz w:val="24"/>
          <w:szCs w:val="24"/>
        </w:rPr>
        <w:t xml:space="preserve">, C.O., 2021. Motivational Factors, Job Satisfaction, and Economic Performance in Romanian Small Farms.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13</w:t>
      </w:r>
      <w:r w:rsidRPr="007434FA">
        <w:rPr>
          <w:rFonts w:ascii="Times New Roman" w:eastAsia="Times New Roman" w:hAnsi="Times New Roman" w:cs="Times New Roman"/>
          <w:sz w:val="24"/>
          <w:szCs w:val="24"/>
        </w:rPr>
        <w:t>(11), p.5832.</w:t>
      </w:r>
    </w:p>
    <w:p w14:paraId="66336724"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Maican, S.Ș., Muntean, A.C., Paștiu, C.A., Stępień, S., Polcyn, J., Dobra, I.B., Dârja, M. and Moisă, C.O., 2021. Motivational Factors, Job Satisfaction, and Economic Performance in Romanian Small Farms.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13</w:t>
      </w:r>
      <w:r w:rsidRPr="007434FA">
        <w:rPr>
          <w:rFonts w:ascii="Times New Roman" w:eastAsia="Times New Roman" w:hAnsi="Times New Roman" w:cs="Times New Roman"/>
          <w:sz w:val="24"/>
          <w:szCs w:val="24"/>
        </w:rPr>
        <w:t>(11), p.5832.</w:t>
      </w:r>
    </w:p>
    <w:p w14:paraId="5D08D081"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C87B6C">
        <w:rPr>
          <w:rFonts w:ascii="Times New Roman" w:eastAsia="Times New Roman" w:hAnsi="Times New Roman" w:cs="Times New Roman"/>
          <w:color w:val="222222"/>
          <w:sz w:val="24"/>
          <w:szCs w:val="24"/>
          <w:lang w:val=""/>
        </w:rPr>
        <w:t xml:space="preserve">Maican, S.Ș., Muntean, A.C., Paștiu, C.A., Stępień, S., Polcyn, J., Dobra, I.B., Dârja, M. and Moisă, C.O., 2021. </w:t>
      </w:r>
      <w:r w:rsidRPr="007434FA">
        <w:rPr>
          <w:rFonts w:ascii="Times New Roman" w:eastAsia="Times New Roman" w:hAnsi="Times New Roman" w:cs="Times New Roman"/>
          <w:color w:val="222222"/>
          <w:sz w:val="24"/>
          <w:szCs w:val="24"/>
        </w:rPr>
        <w:t xml:space="preserve">Motivational Factors, Job Satisfaction, and Economic Performance in Romanian Small Farms.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13</w:t>
      </w:r>
      <w:r w:rsidRPr="007434FA">
        <w:rPr>
          <w:rFonts w:ascii="Times New Roman" w:eastAsia="Times New Roman" w:hAnsi="Times New Roman" w:cs="Times New Roman"/>
          <w:sz w:val="24"/>
          <w:szCs w:val="24"/>
        </w:rPr>
        <w:t>(11), p.5832.</w:t>
      </w:r>
    </w:p>
    <w:p w14:paraId="3633CB71"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Mariana, L., 2020. The Effect of Education and Motivation on Work Performance: Empirical Study on Local Government Employee. </w:t>
      </w:r>
      <w:r w:rsidRPr="007434FA">
        <w:rPr>
          <w:rFonts w:ascii="Times New Roman" w:eastAsia="Times New Roman" w:hAnsi="Times New Roman" w:cs="Times New Roman"/>
          <w:i/>
          <w:sz w:val="24"/>
          <w:szCs w:val="24"/>
        </w:rPr>
        <w:t>Point Of View Research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w:t>
      </w:r>
      <w:r w:rsidRPr="007434FA">
        <w:rPr>
          <w:rFonts w:ascii="Times New Roman" w:eastAsia="Times New Roman" w:hAnsi="Times New Roman" w:cs="Times New Roman"/>
          <w:sz w:val="24"/>
          <w:szCs w:val="24"/>
        </w:rPr>
        <w:t>(4), pp.112-120.</w:t>
      </w:r>
    </w:p>
    <w:p w14:paraId="7C107B13"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lastRenderedPageBreak/>
        <w:t xml:space="preserve">Moro, S., Ramos, R.F. and Rita, P., 2021. What drives job satisfaction in IT </w:t>
      </w:r>
      <w:proofErr w:type="gramStart"/>
      <w:r w:rsidRPr="007434FA">
        <w:rPr>
          <w:rFonts w:ascii="Times New Roman" w:eastAsia="Times New Roman" w:hAnsi="Times New Roman" w:cs="Times New Roman"/>
          <w:color w:val="222222"/>
          <w:sz w:val="24"/>
          <w:szCs w:val="24"/>
        </w:rPr>
        <w:t>companies?.</w:t>
      </w:r>
      <w:proofErr w:type="gramEnd"/>
      <w:r w:rsidRPr="007434FA">
        <w:rPr>
          <w:rFonts w:ascii="Times New Roman" w:eastAsia="Times New Roman" w:hAnsi="Times New Roman" w:cs="Times New Roman"/>
          <w:color w:val="222222"/>
          <w:sz w:val="24"/>
          <w:szCs w:val="24"/>
        </w:rPr>
        <w:t xml:space="preserve"> </w:t>
      </w:r>
      <w:r w:rsidRPr="007434FA">
        <w:rPr>
          <w:rFonts w:ascii="Times New Roman" w:eastAsia="Times New Roman" w:hAnsi="Times New Roman" w:cs="Times New Roman"/>
          <w:i/>
          <w:sz w:val="24"/>
          <w:szCs w:val="24"/>
        </w:rPr>
        <w:t>International Journal of Productivity and Performance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70</w:t>
      </w:r>
      <w:r w:rsidRPr="007434FA">
        <w:rPr>
          <w:rFonts w:ascii="Times New Roman" w:eastAsia="Times New Roman" w:hAnsi="Times New Roman" w:cs="Times New Roman"/>
          <w:sz w:val="24"/>
          <w:szCs w:val="24"/>
        </w:rPr>
        <w:t>(2), pp.391-407.</w:t>
      </w:r>
    </w:p>
    <w:p w14:paraId="1F4E7D9E"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Murtaza, S.A., Mahmood, A., Saleem, S., Ahmad, N., Sharif, M.S. and Molnár, E., 2021. Proposing stewardship theory as an alternate to explain the relationship between CSR and Employees’ pro-environmental </w:t>
      </w:r>
      <w:proofErr w:type="spellStart"/>
      <w:r w:rsidRPr="007434FA">
        <w:rPr>
          <w:rFonts w:ascii="Times New Roman" w:eastAsia="Times New Roman" w:hAnsi="Times New Roman" w:cs="Times New Roman"/>
          <w:color w:val="222222"/>
          <w:sz w:val="24"/>
          <w:szCs w:val="24"/>
        </w:rPr>
        <w:t>behavior</w:t>
      </w:r>
      <w:proofErr w:type="spellEnd"/>
      <w:r w:rsidRPr="007434FA">
        <w:rPr>
          <w:rFonts w:ascii="Times New Roman" w:eastAsia="Times New Roman" w:hAnsi="Times New Roman" w:cs="Times New Roman"/>
          <w:color w:val="222222"/>
          <w:sz w:val="24"/>
          <w:szCs w:val="24"/>
        </w:rPr>
        <w:t xml:space="preserve">.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13</w:t>
      </w:r>
      <w:r w:rsidRPr="007434FA">
        <w:rPr>
          <w:rFonts w:ascii="Times New Roman" w:eastAsia="Times New Roman" w:hAnsi="Times New Roman" w:cs="Times New Roman"/>
          <w:sz w:val="24"/>
          <w:szCs w:val="24"/>
        </w:rPr>
        <w:t>(15), p.8558.</w:t>
      </w:r>
    </w:p>
    <w:p w14:paraId="2135D7AA"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Opazo-Basáez</w:t>
      </w:r>
      <w:proofErr w:type="spellEnd"/>
      <w:r w:rsidRPr="007434FA">
        <w:rPr>
          <w:rFonts w:ascii="Times New Roman" w:eastAsia="Times New Roman" w:hAnsi="Times New Roman" w:cs="Times New Roman"/>
          <w:color w:val="222222"/>
          <w:sz w:val="24"/>
          <w:szCs w:val="24"/>
        </w:rPr>
        <w:t xml:space="preserve">, M., </w:t>
      </w:r>
      <w:proofErr w:type="spellStart"/>
      <w:r w:rsidRPr="007434FA">
        <w:rPr>
          <w:rFonts w:ascii="Times New Roman" w:eastAsia="Times New Roman" w:hAnsi="Times New Roman" w:cs="Times New Roman"/>
          <w:color w:val="222222"/>
          <w:sz w:val="24"/>
          <w:szCs w:val="24"/>
        </w:rPr>
        <w:t>Vendrell</w:t>
      </w:r>
      <w:proofErr w:type="spellEnd"/>
      <w:r w:rsidRPr="007434FA">
        <w:rPr>
          <w:rFonts w:ascii="Times New Roman" w:eastAsia="Times New Roman" w:hAnsi="Times New Roman" w:cs="Times New Roman"/>
          <w:color w:val="222222"/>
          <w:sz w:val="24"/>
          <w:szCs w:val="24"/>
        </w:rPr>
        <w:t xml:space="preserve">-Herrero, F. and </w:t>
      </w:r>
      <w:proofErr w:type="spellStart"/>
      <w:r w:rsidRPr="007434FA">
        <w:rPr>
          <w:rFonts w:ascii="Times New Roman" w:eastAsia="Times New Roman" w:hAnsi="Times New Roman" w:cs="Times New Roman"/>
          <w:color w:val="222222"/>
          <w:sz w:val="24"/>
          <w:szCs w:val="24"/>
        </w:rPr>
        <w:t>Bustinza</w:t>
      </w:r>
      <w:proofErr w:type="spellEnd"/>
      <w:r w:rsidRPr="007434FA">
        <w:rPr>
          <w:rFonts w:ascii="Times New Roman" w:eastAsia="Times New Roman" w:hAnsi="Times New Roman" w:cs="Times New Roman"/>
          <w:color w:val="222222"/>
          <w:sz w:val="24"/>
          <w:szCs w:val="24"/>
        </w:rPr>
        <w:t xml:space="preserve">, O.F., 2019. Talent for services: How gaining access to talent enables successful </w:t>
      </w:r>
      <w:proofErr w:type="spellStart"/>
      <w:r w:rsidRPr="007434FA">
        <w:rPr>
          <w:rFonts w:ascii="Times New Roman" w:eastAsia="Times New Roman" w:hAnsi="Times New Roman" w:cs="Times New Roman"/>
          <w:color w:val="222222"/>
          <w:sz w:val="24"/>
          <w:szCs w:val="24"/>
        </w:rPr>
        <w:t>servitization</w:t>
      </w:r>
      <w:proofErr w:type="spellEnd"/>
      <w:r w:rsidRPr="007434FA">
        <w:rPr>
          <w:rFonts w:ascii="Times New Roman" w:eastAsia="Times New Roman" w:hAnsi="Times New Roman" w:cs="Times New Roman"/>
          <w:color w:val="222222"/>
          <w:sz w:val="24"/>
          <w:szCs w:val="24"/>
        </w:rPr>
        <w:t xml:space="preserve">. In </w:t>
      </w:r>
      <w:r w:rsidRPr="007434FA">
        <w:rPr>
          <w:rFonts w:ascii="Times New Roman" w:eastAsia="Times New Roman" w:hAnsi="Times New Roman" w:cs="Times New Roman"/>
          <w:i/>
          <w:sz w:val="24"/>
          <w:szCs w:val="24"/>
        </w:rPr>
        <w:t>Research Handbook of International Talent Management</w:t>
      </w:r>
      <w:r w:rsidRPr="007434FA">
        <w:rPr>
          <w:rFonts w:ascii="Times New Roman" w:eastAsia="Times New Roman" w:hAnsi="Times New Roman" w:cs="Times New Roman"/>
          <w:sz w:val="24"/>
          <w:szCs w:val="24"/>
        </w:rPr>
        <w:t xml:space="preserve"> (pp. 35-59). Edward Elgar Publishing.</w:t>
      </w:r>
    </w:p>
    <w:p w14:paraId="299F5041"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Pacaol</w:t>
      </w:r>
      <w:proofErr w:type="spellEnd"/>
      <w:r w:rsidRPr="007434FA">
        <w:rPr>
          <w:rFonts w:ascii="Times New Roman" w:eastAsia="Times New Roman" w:hAnsi="Times New Roman" w:cs="Times New Roman"/>
          <w:color w:val="222222"/>
          <w:sz w:val="24"/>
          <w:szCs w:val="24"/>
        </w:rPr>
        <w:t xml:space="preserve">, N., 2021. Teacher's Workload Intensification: A Qualitative Case Study of Its Implications on Teaching Quality. </w:t>
      </w:r>
      <w:r w:rsidRPr="007434FA">
        <w:rPr>
          <w:rFonts w:ascii="Times New Roman" w:eastAsia="Times New Roman" w:hAnsi="Times New Roman" w:cs="Times New Roman"/>
          <w:i/>
          <w:sz w:val="24"/>
          <w:szCs w:val="24"/>
        </w:rPr>
        <w:t>International Online Journal of Education and Teaching</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8</w:t>
      </w:r>
      <w:r w:rsidRPr="007434FA">
        <w:rPr>
          <w:rFonts w:ascii="Times New Roman" w:eastAsia="Times New Roman" w:hAnsi="Times New Roman" w:cs="Times New Roman"/>
          <w:sz w:val="24"/>
          <w:szCs w:val="24"/>
        </w:rPr>
        <w:t>(1), pp.43-60.</w:t>
      </w:r>
    </w:p>
    <w:p w14:paraId="5FD689A1"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Pacaol</w:t>
      </w:r>
      <w:proofErr w:type="spellEnd"/>
      <w:r w:rsidRPr="007434FA">
        <w:rPr>
          <w:rFonts w:ascii="Times New Roman" w:eastAsia="Times New Roman" w:hAnsi="Times New Roman" w:cs="Times New Roman"/>
          <w:color w:val="222222"/>
          <w:sz w:val="24"/>
          <w:szCs w:val="24"/>
        </w:rPr>
        <w:t xml:space="preserve">, N., 2021. Teacher's Workload Intensification: A Qualitative Case Study of Its Implications on Teaching Quality. </w:t>
      </w:r>
      <w:r w:rsidRPr="007434FA">
        <w:rPr>
          <w:rFonts w:ascii="Times New Roman" w:eastAsia="Times New Roman" w:hAnsi="Times New Roman" w:cs="Times New Roman"/>
          <w:i/>
          <w:sz w:val="24"/>
          <w:szCs w:val="24"/>
        </w:rPr>
        <w:t>International Online Journal of Education and Teaching</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8</w:t>
      </w:r>
      <w:r w:rsidRPr="007434FA">
        <w:rPr>
          <w:rFonts w:ascii="Times New Roman" w:eastAsia="Times New Roman" w:hAnsi="Times New Roman" w:cs="Times New Roman"/>
          <w:sz w:val="24"/>
          <w:szCs w:val="24"/>
        </w:rPr>
        <w:t>(1), pp.43-60.</w:t>
      </w:r>
    </w:p>
    <w:p w14:paraId="446AD249"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Pasi, B.N., Mahajan, S.K. and Rane, S.B., 2020. The current sustainability scenario of Industry 4.0 enabling technologies in Indian manufacturing industries. </w:t>
      </w:r>
      <w:r w:rsidRPr="007434FA">
        <w:rPr>
          <w:rFonts w:ascii="Times New Roman" w:eastAsia="Times New Roman" w:hAnsi="Times New Roman" w:cs="Times New Roman"/>
          <w:i/>
          <w:sz w:val="24"/>
          <w:szCs w:val="24"/>
        </w:rPr>
        <w:t>International Journal of Productivity and Performance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70</w:t>
      </w:r>
      <w:r w:rsidRPr="007434FA">
        <w:rPr>
          <w:rFonts w:ascii="Times New Roman" w:eastAsia="Times New Roman" w:hAnsi="Times New Roman" w:cs="Times New Roman"/>
          <w:sz w:val="24"/>
          <w:szCs w:val="24"/>
        </w:rPr>
        <w:t>(5), pp.1017-1048.</w:t>
      </w:r>
    </w:p>
    <w:p w14:paraId="51120A78"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Pathiranage, Y.L., Jayatilake, L.V. and Abeysekera, R., 2020. A literature review on organizational culture towards corporate performance. </w:t>
      </w:r>
      <w:r w:rsidRPr="007434FA">
        <w:rPr>
          <w:rFonts w:ascii="Times New Roman" w:eastAsia="Times New Roman" w:hAnsi="Times New Roman" w:cs="Times New Roman"/>
          <w:i/>
          <w:sz w:val="24"/>
          <w:szCs w:val="24"/>
        </w:rPr>
        <w:t>International journal of management, accounting and economics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(9), pp.522-544.</w:t>
      </w:r>
    </w:p>
    <w:p w14:paraId="3C28702A" w14:textId="77777777" w:rsidR="007434FA" w:rsidRPr="007434FA" w:rsidRDefault="007434FA" w:rsidP="007434FA">
      <w:pPr>
        <w:pStyle w:val="NormalWeb"/>
        <w:spacing w:line="360" w:lineRule="auto"/>
        <w:jc w:val="both"/>
      </w:pPr>
      <w:r w:rsidRPr="007434FA">
        <w:t xml:space="preserve">Performance management, E. (2023) </w:t>
      </w:r>
      <w:r w:rsidRPr="007434FA">
        <w:rPr>
          <w:i/>
          <w:iCs/>
        </w:rPr>
        <w:t>The 585 approach – key actions for managing employee performance</w:t>
      </w:r>
      <w:r w:rsidRPr="007434FA">
        <w:t xml:space="preserve">, </w:t>
      </w:r>
      <w:r w:rsidRPr="007434FA">
        <w:rPr>
          <w:i/>
          <w:iCs/>
        </w:rPr>
        <w:t>Go to Performance Magazine.</w:t>
      </w:r>
      <w:r w:rsidRPr="007434FA">
        <w:t xml:space="preserve"> Available at: https://www.performancemagazine.org/585-approach-employee-performance/) (Accessed: 12 June 2023). </w:t>
      </w:r>
    </w:p>
    <w:p w14:paraId="7663DB8A"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Razak, M., </w:t>
      </w:r>
      <w:proofErr w:type="spellStart"/>
      <w:r w:rsidRPr="007434FA">
        <w:rPr>
          <w:rFonts w:ascii="Times New Roman" w:eastAsia="Times New Roman" w:hAnsi="Times New Roman" w:cs="Times New Roman"/>
          <w:color w:val="222222"/>
          <w:sz w:val="24"/>
          <w:szCs w:val="24"/>
        </w:rPr>
        <w:t>Hidayat</w:t>
      </w:r>
      <w:proofErr w:type="spellEnd"/>
      <w:r w:rsidRPr="007434FA">
        <w:rPr>
          <w:rFonts w:ascii="Times New Roman" w:eastAsia="Times New Roman" w:hAnsi="Times New Roman" w:cs="Times New Roman"/>
          <w:color w:val="222222"/>
          <w:sz w:val="24"/>
          <w:szCs w:val="24"/>
        </w:rPr>
        <w:t xml:space="preserve">, M., </w:t>
      </w:r>
      <w:proofErr w:type="spellStart"/>
      <w:r w:rsidRPr="007434FA">
        <w:rPr>
          <w:rFonts w:ascii="Times New Roman" w:eastAsia="Times New Roman" w:hAnsi="Times New Roman" w:cs="Times New Roman"/>
          <w:color w:val="222222"/>
          <w:sz w:val="24"/>
          <w:szCs w:val="24"/>
        </w:rPr>
        <w:t>Launtu</w:t>
      </w:r>
      <w:proofErr w:type="spellEnd"/>
      <w:r w:rsidRPr="007434FA">
        <w:rPr>
          <w:rFonts w:ascii="Times New Roman" w:eastAsia="Times New Roman" w:hAnsi="Times New Roman" w:cs="Times New Roman"/>
          <w:color w:val="222222"/>
          <w:sz w:val="24"/>
          <w:szCs w:val="24"/>
        </w:rPr>
        <w:t xml:space="preserve">, A., Kusuma Putra, A.H.P.A. and </w:t>
      </w:r>
      <w:proofErr w:type="spellStart"/>
      <w:r w:rsidRPr="007434FA">
        <w:rPr>
          <w:rFonts w:ascii="Times New Roman" w:eastAsia="Times New Roman" w:hAnsi="Times New Roman" w:cs="Times New Roman"/>
          <w:color w:val="222222"/>
          <w:sz w:val="24"/>
          <w:szCs w:val="24"/>
        </w:rPr>
        <w:t>Bahasoan</w:t>
      </w:r>
      <w:proofErr w:type="spellEnd"/>
      <w:r w:rsidRPr="007434FA">
        <w:rPr>
          <w:rFonts w:ascii="Times New Roman" w:eastAsia="Times New Roman" w:hAnsi="Times New Roman" w:cs="Times New Roman"/>
          <w:color w:val="222222"/>
          <w:sz w:val="24"/>
          <w:szCs w:val="24"/>
        </w:rPr>
        <w:t xml:space="preserve">, S., 2020. Antecedents and consequence of brand management: empirical study of Apple’s brand product. </w:t>
      </w:r>
      <w:r w:rsidRPr="007434FA">
        <w:rPr>
          <w:rFonts w:ascii="Times New Roman" w:eastAsia="Times New Roman" w:hAnsi="Times New Roman" w:cs="Times New Roman"/>
          <w:i/>
          <w:sz w:val="24"/>
          <w:szCs w:val="24"/>
        </w:rPr>
        <w:t>Journal of Asia Business Studies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14</w:t>
      </w:r>
      <w:r w:rsidRPr="007434FA">
        <w:rPr>
          <w:rFonts w:ascii="Times New Roman" w:eastAsia="Times New Roman" w:hAnsi="Times New Roman" w:cs="Times New Roman"/>
          <w:sz w:val="24"/>
          <w:szCs w:val="24"/>
        </w:rPr>
        <w:t>(3), pp.307-322.</w:t>
      </w:r>
    </w:p>
    <w:p w14:paraId="6FEA26A1"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lastRenderedPageBreak/>
        <w:t xml:space="preserve">Razak, M., </w:t>
      </w:r>
      <w:proofErr w:type="spellStart"/>
      <w:r w:rsidRPr="007434FA">
        <w:rPr>
          <w:rFonts w:ascii="Times New Roman" w:eastAsia="Times New Roman" w:hAnsi="Times New Roman" w:cs="Times New Roman"/>
          <w:color w:val="222222"/>
          <w:sz w:val="24"/>
          <w:szCs w:val="24"/>
        </w:rPr>
        <w:t>Hidayat</w:t>
      </w:r>
      <w:proofErr w:type="spellEnd"/>
      <w:r w:rsidRPr="007434FA">
        <w:rPr>
          <w:rFonts w:ascii="Times New Roman" w:eastAsia="Times New Roman" w:hAnsi="Times New Roman" w:cs="Times New Roman"/>
          <w:color w:val="222222"/>
          <w:sz w:val="24"/>
          <w:szCs w:val="24"/>
        </w:rPr>
        <w:t xml:space="preserve">, M., </w:t>
      </w:r>
      <w:proofErr w:type="spellStart"/>
      <w:r w:rsidRPr="007434FA">
        <w:rPr>
          <w:rFonts w:ascii="Times New Roman" w:eastAsia="Times New Roman" w:hAnsi="Times New Roman" w:cs="Times New Roman"/>
          <w:color w:val="222222"/>
          <w:sz w:val="24"/>
          <w:szCs w:val="24"/>
        </w:rPr>
        <w:t>Launtu</w:t>
      </w:r>
      <w:proofErr w:type="spellEnd"/>
      <w:r w:rsidRPr="007434FA">
        <w:rPr>
          <w:rFonts w:ascii="Times New Roman" w:eastAsia="Times New Roman" w:hAnsi="Times New Roman" w:cs="Times New Roman"/>
          <w:color w:val="222222"/>
          <w:sz w:val="24"/>
          <w:szCs w:val="24"/>
        </w:rPr>
        <w:t xml:space="preserve">, A., Kusuma Putra, A.H.P.A. and </w:t>
      </w:r>
      <w:proofErr w:type="spellStart"/>
      <w:r w:rsidRPr="007434FA">
        <w:rPr>
          <w:rFonts w:ascii="Times New Roman" w:eastAsia="Times New Roman" w:hAnsi="Times New Roman" w:cs="Times New Roman"/>
          <w:color w:val="222222"/>
          <w:sz w:val="24"/>
          <w:szCs w:val="24"/>
        </w:rPr>
        <w:t>Bahasoan</w:t>
      </w:r>
      <w:proofErr w:type="spellEnd"/>
      <w:r w:rsidRPr="007434FA">
        <w:rPr>
          <w:rFonts w:ascii="Times New Roman" w:eastAsia="Times New Roman" w:hAnsi="Times New Roman" w:cs="Times New Roman"/>
          <w:color w:val="222222"/>
          <w:sz w:val="24"/>
          <w:szCs w:val="24"/>
        </w:rPr>
        <w:t xml:space="preserve">, S., 2020. Antecedents and consequence of brand management: empirical study of Apple’s brand product. </w:t>
      </w:r>
      <w:r w:rsidRPr="007434FA">
        <w:rPr>
          <w:rFonts w:ascii="Times New Roman" w:eastAsia="Times New Roman" w:hAnsi="Times New Roman" w:cs="Times New Roman"/>
          <w:i/>
          <w:sz w:val="24"/>
          <w:szCs w:val="24"/>
        </w:rPr>
        <w:t>Journal of Asia Business Studies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14</w:t>
      </w:r>
      <w:r w:rsidRPr="007434FA">
        <w:rPr>
          <w:rFonts w:ascii="Times New Roman" w:eastAsia="Times New Roman" w:hAnsi="Times New Roman" w:cs="Times New Roman"/>
          <w:sz w:val="24"/>
          <w:szCs w:val="24"/>
        </w:rPr>
        <w:t>(3), pp.307-322.</w:t>
      </w:r>
    </w:p>
    <w:p w14:paraId="04D8E51B"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Rehman, S.U., Mohamed, R. and </w:t>
      </w:r>
      <w:proofErr w:type="spellStart"/>
      <w:r w:rsidRPr="007434FA">
        <w:rPr>
          <w:rFonts w:ascii="Times New Roman" w:eastAsia="Times New Roman" w:hAnsi="Times New Roman" w:cs="Times New Roman"/>
          <w:color w:val="222222"/>
          <w:sz w:val="24"/>
          <w:szCs w:val="24"/>
        </w:rPr>
        <w:t>Ayoup</w:t>
      </w:r>
      <w:proofErr w:type="spellEnd"/>
      <w:r w:rsidRPr="007434FA">
        <w:rPr>
          <w:rFonts w:ascii="Times New Roman" w:eastAsia="Times New Roman" w:hAnsi="Times New Roman" w:cs="Times New Roman"/>
          <w:color w:val="222222"/>
          <w:sz w:val="24"/>
          <w:szCs w:val="24"/>
        </w:rPr>
        <w:t xml:space="preserve">, H., 2019. The mediating role of organizational capabilities between organizational performance and its determinants. </w:t>
      </w:r>
      <w:r w:rsidRPr="007434FA">
        <w:rPr>
          <w:rFonts w:ascii="Times New Roman" w:eastAsia="Times New Roman" w:hAnsi="Times New Roman" w:cs="Times New Roman"/>
          <w:i/>
          <w:sz w:val="24"/>
          <w:szCs w:val="24"/>
        </w:rPr>
        <w:t>Journal of Global Entrepreneurship Research</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9</w:t>
      </w:r>
      <w:r w:rsidRPr="007434FA">
        <w:rPr>
          <w:rFonts w:ascii="Times New Roman" w:eastAsia="Times New Roman" w:hAnsi="Times New Roman" w:cs="Times New Roman"/>
          <w:sz w:val="24"/>
          <w:szCs w:val="24"/>
        </w:rPr>
        <w:t>, pp.1-23.</w:t>
      </w:r>
    </w:p>
    <w:p w14:paraId="0FD9DE9B"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Rehman, S.U., Mohamed, R. and </w:t>
      </w:r>
      <w:proofErr w:type="spellStart"/>
      <w:r w:rsidRPr="007434FA">
        <w:rPr>
          <w:rFonts w:ascii="Times New Roman" w:eastAsia="Times New Roman" w:hAnsi="Times New Roman" w:cs="Times New Roman"/>
          <w:color w:val="222222"/>
          <w:sz w:val="24"/>
          <w:szCs w:val="24"/>
        </w:rPr>
        <w:t>Ayoup</w:t>
      </w:r>
      <w:proofErr w:type="spellEnd"/>
      <w:r w:rsidRPr="007434FA">
        <w:rPr>
          <w:rFonts w:ascii="Times New Roman" w:eastAsia="Times New Roman" w:hAnsi="Times New Roman" w:cs="Times New Roman"/>
          <w:color w:val="222222"/>
          <w:sz w:val="24"/>
          <w:szCs w:val="24"/>
        </w:rPr>
        <w:t xml:space="preserve">, H., 2019. The mediating role of organizational capabilities between organizational performance and its determinants. </w:t>
      </w:r>
      <w:r w:rsidRPr="007434FA">
        <w:rPr>
          <w:rFonts w:ascii="Times New Roman" w:eastAsia="Times New Roman" w:hAnsi="Times New Roman" w:cs="Times New Roman"/>
          <w:i/>
          <w:sz w:val="24"/>
          <w:szCs w:val="24"/>
        </w:rPr>
        <w:t>Journal of Global Entrepreneurship Research</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9</w:t>
      </w:r>
      <w:r w:rsidRPr="007434FA">
        <w:rPr>
          <w:rFonts w:ascii="Times New Roman" w:eastAsia="Times New Roman" w:hAnsi="Times New Roman" w:cs="Times New Roman"/>
          <w:sz w:val="24"/>
          <w:szCs w:val="24"/>
        </w:rPr>
        <w:t>, pp.1-23.</w:t>
      </w:r>
    </w:p>
    <w:p w14:paraId="343D90B7"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Ribes‐Guardiola, P., </w:t>
      </w:r>
      <w:proofErr w:type="spellStart"/>
      <w:r w:rsidRPr="007434FA">
        <w:rPr>
          <w:rFonts w:ascii="Times New Roman" w:eastAsia="Times New Roman" w:hAnsi="Times New Roman" w:cs="Times New Roman"/>
          <w:color w:val="222222"/>
          <w:sz w:val="24"/>
          <w:szCs w:val="24"/>
        </w:rPr>
        <w:t>Poy</w:t>
      </w:r>
      <w:proofErr w:type="spellEnd"/>
      <w:r w:rsidRPr="007434FA">
        <w:rPr>
          <w:rFonts w:ascii="Times New Roman" w:eastAsia="Times New Roman" w:hAnsi="Times New Roman" w:cs="Times New Roman"/>
          <w:color w:val="222222"/>
          <w:sz w:val="24"/>
          <w:szCs w:val="24"/>
        </w:rPr>
        <w:t xml:space="preserve">, R., Patrick, C.J. and </w:t>
      </w:r>
      <w:proofErr w:type="spellStart"/>
      <w:r w:rsidRPr="007434FA">
        <w:rPr>
          <w:rFonts w:ascii="Times New Roman" w:eastAsia="Times New Roman" w:hAnsi="Times New Roman" w:cs="Times New Roman"/>
          <w:color w:val="222222"/>
          <w:sz w:val="24"/>
          <w:szCs w:val="24"/>
        </w:rPr>
        <w:t>Moltó</w:t>
      </w:r>
      <w:proofErr w:type="spellEnd"/>
      <w:r w:rsidRPr="007434FA">
        <w:rPr>
          <w:rFonts w:ascii="Times New Roman" w:eastAsia="Times New Roman" w:hAnsi="Times New Roman" w:cs="Times New Roman"/>
          <w:color w:val="222222"/>
          <w:sz w:val="24"/>
          <w:szCs w:val="24"/>
        </w:rPr>
        <w:t xml:space="preserve">, J., 2020. Electrocortical measures of performance monitoring from go/no‐go and flanker tasks: Differential relations with trait dimensions of the triarchic model of psychopathy. </w:t>
      </w:r>
      <w:r w:rsidRPr="007434FA">
        <w:rPr>
          <w:rFonts w:ascii="Times New Roman" w:eastAsia="Times New Roman" w:hAnsi="Times New Roman" w:cs="Times New Roman"/>
          <w:i/>
          <w:sz w:val="24"/>
          <w:szCs w:val="24"/>
        </w:rPr>
        <w:t>Psychophysiology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57</w:t>
      </w:r>
      <w:r w:rsidRPr="007434FA">
        <w:rPr>
          <w:rFonts w:ascii="Times New Roman" w:eastAsia="Times New Roman" w:hAnsi="Times New Roman" w:cs="Times New Roman"/>
          <w:sz w:val="24"/>
          <w:szCs w:val="24"/>
        </w:rPr>
        <w:t>(6), p.e13573.</w:t>
      </w:r>
    </w:p>
    <w:p w14:paraId="38E57CFF"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Robertson, J., Gray, S., Toye, M. and Booth, J., 2020. The relationship between executive functions and computational thinking. </w:t>
      </w:r>
      <w:r w:rsidRPr="007434FA">
        <w:rPr>
          <w:rFonts w:ascii="Times New Roman" w:eastAsia="Times New Roman" w:hAnsi="Times New Roman" w:cs="Times New Roman"/>
          <w:i/>
          <w:sz w:val="24"/>
          <w:szCs w:val="24"/>
        </w:rPr>
        <w:t>International Journal of Computer Science Education in Schools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w:t>
      </w:r>
      <w:r w:rsidRPr="007434FA">
        <w:rPr>
          <w:rFonts w:ascii="Times New Roman" w:eastAsia="Times New Roman" w:hAnsi="Times New Roman" w:cs="Times New Roman"/>
          <w:sz w:val="24"/>
          <w:szCs w:val="24"/>
        </w:rPr>
        <w:t>(4), pp.35-49.</w:t>
      </w:r>
    </w:p>
    <w:p w14:paraId="56F9052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SALEH, C., HAYAT, H., SUMARTONO, S. and PRATIWI, R.N., 2020. Moderating of religiosity on reward and engagement: Empirical study in Indonesia public service. </w:t>
      </w:r>
      <w:r w:rsidRPr="007434FA">
        <w:rPr>
          <w:rFonts w:ascii="Times New Roman" w:eastAsia="Times New Roman" w:hAnsi="Times New Roman" w:cs="Times New Roman"/>
          <w:i/>
          <w:sz w:val="24"/>
          <w:szCs w:val="24"/>
        </w:rPr>
        <w:t>The Journal of Asian Finance, Economics and Business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(6), pp.287-296.</w:t>
      </w:r>
    </w:p>
    <w:p w14:paraId="2A484E37"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Sari, Y., </w:t>
      </w:r>
      <w:proofErr w:type="spellStart"/>
      <w:r w:rsidRPr="007434FA">
        <w:rPr>
          <w:rFonts w:ascii="Times New Roman" w:eastAsia="Times New Roman" w:hAnsi="Times New Roman" w:cs="Times New Roman"/>
          <w:color w:val="222222"/>
          <w:sz w:val="24"/>
          <w:szCs w:val="24"/>
        </w:rPr>
        <w:t>Hidayatno</w:t>
      </w:r>
      <w:proofErr w:type="spellEnd"/>
      <w:r w:rsidRPr="007434FA">
        <w:rPr>
          <w:rFonts w:ascii="Times New Roman" w:eastAsia="Times New Roman" w:hAnsi="Times New Roman" w:cs="Times New Roman"/>
          <w:color w:val="222222"/>
          <w:sz w:val="24"/>
          <w:szCs w:val="24"/>
        </w:rPr>
        <w:t xml:space="preserve">, A., </w:t>
      </w:r>
      <w:proofErr w:type="spellStart"/>
      <w:r w:rsidRPr="007434FA">
        <w:rPr>
          <w:rFonts w:ascii="Times New Roman" w:eastAsia="Times New Roman" w:hAnsi="Times New Roman" w:cs="Times New Roman"/>
          <w:color w:val="222222"/>
          <w:sz w:val="24"/>
          <w:szCs w:val="24"/>
        </w:rPr>
        <w:t>Suzianti</w:t>
      </w:r>
      <w:proofErr w:type="spellEnd"/>
      <w:r w:rsidRPr="007434FA">
        <w:rPr>
          <w:rFonts w:ascii="Times New Roman" w:eastAsia="Times New Roman" w:hAnsi="Times New Roman" w:cs="Times New Roman"/>
          <w:color w:val="222222"/>
          <w:sz w:val="24"/>
          <w:szCs w:val="24"/>
        </w:rPr>
        <w:t xml:space="preserve">, A., Hartono, M. and Susanto, H., 2021. A corporate sustainability maturity model for readiness assessment: a three-step development strategy. </w:t>
      </w:r>
      <w:r w:rsidRPr="007434FA">
        <w:rPr>
          <w:rFonts w:ascii="Times New Roman" w:eastAsia="Times New Roman" w:hAnsi="Times New Roman" w:cs="Times New Roman"/>
          <w:i/>
          <w:sz w:val="24"/>
          <w:szCs w:val="24"/>
        </w:rPr>
        <w:t>International Journal of Productivity and Performance Management</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70</w:t>
      </w:r>
      <w:r w:rsidRPr="007434FA">
        <w:rPr>
          <w:rFonts w:ascii="Times New Roman" w:eastAsia="Times New Roman" w:hAnsi="Times New Roman" w:cs="Times New Roman"/>
          <w:sz w:val="24"/>
          <w:szCs w:val="24"/>
        </w:rPr>
        <w:t>(5), pp.1162-1186.</w:t>
      </w:r>
    </w:p>
    <w:p w14:paraId="32ED56AB"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Schwepker</w:t>
      </w:r>
      <w:proofErr w:type="spellEnd"/>
      <w:r w:rsidRPr="007434FA">
        <w:rPr>
          <w:rFonts w:ascii="Times New Roman" w:eastAsia="Times New Roman" w:hAnsi="Times New Roman" w:cs="Times New Roman"/>
          <w:color w:val="222222"/>
          <w:sz w:val="24"/>
          <w:szCs w:val="24"/>
        </w:rPr>
        <w:t xml:space="preserve">, C.H., Valentine, S.R., </w:t>
      </w:r>
      <w:proofErr w:type="spellStart"/>
      <w:r w:rsidRPr="007434FA">
        <w:rPr>
          <w:rFonts w:ascii="Times New Roman" w:eastAsia="Times New Roman" w:hAnsi="Times New Roman" w:cs="Times New Roman"/>
          <w:color w:val="222222"/>
          <w:sz w:val="24"/>
          <w:szCs w:val="24"/>
        </w:rPr>
        <w:t>Giacalone</w:t>
      </w:r>
      <w:proofErr w:type="spellEnd"/>
      <w:r w:rsidRPr="007434FA">
        <w:rPr>
          <w:rFonts w:ascii="Times New Roman" w:eastAsia="Times New Roman" w:hAnsi="Times New Roman" w:cs="Times New Roman"/>
          <w:color w:val="222222"/>
          <w:sz w:val="24"/>
          <w:szCs w:val="24"/>
        </w:rPr>
        <w:t xml:space="preserve">, R.A. and </w:t>
      </w:r>
      <w:proofErr w:type="spellStart"/>
      <w:r w:rsidRPr="007434FA">
        <w:rPr>
          <w:rFonts w:ascii="Times New Roman" w:eastAsia="Times New Roman" w:hAnsi="Times New Roman" w:cs="Times New Roman"/>
          <w:color w:val="222222"/>
          <w:sz w:val="24"/>
          <w:szCs w:val="24"/>
        </w:rPr>
        <w:t>Promislo</w:t>
      </w:r>
      <w:proofErr w:type="spellEnd"/>
      <w:r w:rsidRPr="007434FA">
        <w:rPr>
          <w:rFonts w:ascii="Times New Roman" w:eastAsia="Times New Roman" w:hAnsi="Times New Roman" w:cs="Times New Roman"/>
          <w:color w:val="222222"/>
          <w:sz w:val="24"/>
          <w:szCs w:val="24"/>
        </w:rPr>
        <w:t xml:space="preserve">, M., 2021. Good barrels yield healthy apples: organizational ethics as a mechanism for mitigating work-related stress and promoting employee well-being. </w:t>
      </w:r>
      <w:r w:rsidRPr="007434FA">
        <w:rPr>
          <w:rFonts w:ascii="Times New Roman" w:eastAsia="Times New Roman" w:hAnsi="Times New Roman" w:cs="Times New Roman"/>
          <w:i/>
          <w:sz w:val="24"/>
          <w:szCs w:val="24"/>
        </w:rPr>
        <w:t>Journal of Business Ethics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174</w:t>
      </w:r>
      <w:r w:rsidRPr="007434FA">
        <w:rPr>
          <w:rFonts w:ascii="Times New Roman" w:eastAsia="Times New Roman" w:hAnsi="Times New Roman" w:cs="Times New Roman"/>
          <w:sz w:val="24"/>
          <w:szCs w:val="24"/>
        </w:rPr>
        <w:t>, pp.143-159.</w:t>
      </w:r>
    </w:p>
    <w:p w14:paraId="5622AAE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Shaari</w:t>
      </w:r>
      <w:proofErr w:type="spellEnd"/>
      <w:r w:rsidRPr="007434FA">
        <w:rPr>
          <w:rFonts w:ascii="Times New Roman" w:eastAsia="Times New Roman" w:hAnsi="Times New Roman" w:cs="Times New Roman"/>
          <w:color w:val="222222"/>
          <w:sz w:val="24"/>
          <w:szCs w:val="24"/>
        </w:rPr>
        <w:t xml:space="preserve">, N., 2019. Organization culture as the source of competitive advantage. </w:t>
      </w:r>
      <w:r w:rsidRPr="007434FA">
        <w:rPr>
          <w:rFonts w:ascii="Times New Roman" w:eastAsia="Times New Roman" w:hAnsi="Times New Roman" w:cs="Times New Roman"/>
          <w:i/>
          <w:sz w:val="24"/>
          <w:szCs w:val="24"/>
        </w:rPr>
        <w:t>Asian Journal of Research in Education and Social Sciences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w:t>
      </w:r>
      <w:r w:rsidRPr="007434FA">
        <w:rPr>
          <w:rFonts w:ascii="Times New Roman" w:eastAsia="Times New Roman" w:hAnsi="Times New Roman" w:cs="Times New Roman"/>
          <w:sz w:val="24"/>
          <w:szCs w:val="24"/>
        </w:rPr>
        <w:t>(1), pp.26-38.</w:t>
      </w:r>
    </w:p>
    <w:p w14:paraId="0B04008C"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Singh, K. and Misra, M., 2022. The evolving path of CSR: toward business and society relationship. </w:t>
      </w:r>
      <w:r w:rsidRPr="007434FA">
        <w:rPr>
          <w:rFonts w:ascii="Times New Roman" w:eastAsia="Times New Roman" w:hAnsi="Times New Roman" w:cs="Times New Roman"/>
          <w:i/>
          <w:sz w:val="24"/>
          <w:szCs w:val="24"/>
        </w:rPr>
        <w:t>Journal of Economic and Administrative Sciences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38</w:t>
      </w:r>
      <w:r w:rsidRPr="007434FA">
        <w:rPr>
          <w:rFonts w:ascii="Times New Roman" w:eastAsia="Times New Roman" w:hAnsi="Times New Roman" w:cs="Times New Roman"/>
          <w:sz w:val="24"/>
          <w:szCs w:val="24"/>
        </w:rPr>
        <w:t>(2), pp.304-332.</w:t>
      </w:r>
    </w:p>
    <w:p w14:paraId="3395A20C" w14:textId="77777777" w:rsidR="007434FA" w:rsidRPr="007434FA" w:rsidRDefault="007434FA" w:rsidP="007434FA">
      <w:pPr>
        <w:pStyle w:val="NormalWeb"/>
        <w:spacing w:line="360" w:lineRule="auto"/>
        <w:jc w:val="both"/>
      </w:pPr>
      <w:r w:rsidRPr="007434FA">
        <w:lastRenderedPageBreak/>
        <w:t xml:space="preserve">Sketchbubble.net (2023) </w:t>
      </w:r>
      <w:r w:rsidRPr="007434FA">
        <w:rPr>
          <w:i/>
          <w:iCs/>
        </w:rPr>
        <w:t>Expectancy theory</w:t>
      </w:r>
      <w:r w:rsidRPr="007434FA">
        <w:t xml:space="preserve">, </w:t>
      </w:r>
      <w:proofErr w:type="spellStart"/>
      <w:r w:rsidRPr="007434FA">
        <w:rPr>
          <w:i/>
          <w:iCs/>
        </w:rPr>
        <w:t>Sketchbubble</w:t>
      </w:r>
      <w:proofErr w:type="spellEnd"/>
      <w:r w:rsidRPr="007434FA">
        <w:t xml:space="preserve">. Available at: </w:t>
      </w:r>
      <w:r w:rsidRPr="0032519C">
        <w:rPr>
          <w:color w:val="365F91" w:themeColor="accent1" w:themeShade="BF"/>
        </w:rPr>
        <w:t xml:space="preserve">https://www.sketchbubble.com/en/presentation-expectancy-theory.html </w:t>
      </w:r>
      <w:r w:rsidRPr="007434FA">
        <w:t xml:space="preserve">(Accessed: 12 June 2023). </w:t>
      </w:r>
    </w:p>
    <w:p w14:paraId="0E768020"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Sonmez</w:t>
      </w:r>
      <w:proofErr w:type="spellEnd"/>
      <w:r w:rsidRPr="007434FA">
        <w:rPr>
          <w:rFonts w:ascii="Times New Roman" w:eastAsia="Times New Roman" w:hAnsi="Times New Roman" w:cs="Times New Roman"/>
          <w:color w:val="222222"/>
          <w:sz w:val="24"/>
          <w:szCs w:val="24"/>
        </w:rPr>
        <w:t xml:space="preserve"> </w:t>
      </w:r>
      <w:proofErr w:type="spellStart"/>
      <w:r w:rsidRPr="007434FA">
        <w:rPr>
          <w:rFonts w:ascii="Times New Roman" w:eastAsia="Times New Roman" w:hAnsi="Times New Roman" w:cs="Times New Roman"/>
          <w:color w:val="222222"/>
          <w:sz w:val="24"/>
          <w:szCs w:val="24"/>
        </w:rPr>
        <w:t>Cakir</w:t>
      </w:r>
      <w:proofErr w:type="spellEnd"/>
      <w:r w:rsidRPr="007434FA">
        <w:rPr>
          <w:rFonts w:ascii="Times New Roman" w:eastAsia="Times New Roman" w:hAnsi="Times New Roman" w:cs="Times New Roman"/>
          <w:color w:val="222222"/>
          <w:sz w:val="24"/>
          <w:szCs w:val="24"/>
        </w:rPr>
        <w:t xml:space="preserve">, F. and </w:t>
      </w:r>
      <w:proofErr w:type="spellStart"/>
      <w:r w:rsidRPr="007434FA">
        <w:rPr>
          <w:rFonts w:ascii="Times New Roman" w:eastAsia="Times New Roman" w:hAnsi="Times New Roman" w:cs="Times New Roman"/>
          <w:color w:val="222222"/>
          <w:sz w:val="24"/>
          <w:szCs w:val="24"/>
        </w:rPr>
        <w:t>Adiguzel</w:t>
      </w:r>
      <w:proofErr w:type="spellEnd"/>
      <w:r w:rsidRPr="007434FA">
        <w:rPr>
          <w:rFonts w:ascii="Times New Roman" w:eastAsia="Times New Roman" w:hAnsi="Times New Roman" w:cs="Times New Roman"/>
          <w:color w:val="222222"/>
          <w:sz w:val="24"/>
          <w:szCs w:val="24"/>
        </w:rPr>
        <w:t xml:space="preserve">, Z., 2020. Analysis of leader effectiveness in organization and knowledge sharing </w:t>
      </w:r>
      <w:proofErr w:type="spellStart"/>
      <w:r w:rsidRPr="007434FA">
        <w:rPr>
          <w:rFonts w:ascii="Times New Roman" w:eastAsia="Times New Roman" w:hAnsi="Times New Roman" w:cs="Times New Roman"/>
          <w:color w:val="222222"/>
          <w:sz w:val="24"/>
          <w:szCs w:val="24"/>
        </w:rPr>
        <w:t>behavior</w:t>
      </w:r>
      <w:proofErr w:type="spellEnd"/>
      <w:r w:rsidRPr="007434FA">
        <w:rPr>
          <w:rFonts w:ascii="Times New Roman" w:eastAsia="Times New Roman" w:hAnsi="Times New Roman" w:cs="Times New Roman"/>
          <w:color w:val="222222"/>
          <w:sz w:val="24"/>
          <w:szCs w:val="24"/>
        </w:rPr>
        <w:t xml:space="preserve"> on employees and organization. </w:t>
      </w:r>
      <w:r w:rsidRPr="007434FA">
        <w:rPr>
          <w:rFonts w:ascii="Times New Roman" w:eastAsia="Times New Roman" w:hAnsi="Times New Roman" w:cs="Times New Roman"/>
          <w:i/>
          <w:sz w:val="24"/>
          <w:szCs w:val="24"/>
        </w:rPr>
        <w:t>Sage Open</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10</w:t>
      </w:r>
      <w:r w:rsidRPr="007434FA">
        <w:rPr>
          <w:rFonts w:ascii="Times New Roman" w:eastAsia="Times New Roman" w:hAnsi="Times New Roman" w:cs="Times New Roman"/>
          <w:sz w:val="24"/>
          <w:szCs w:val="24"/>
        </w:rPr>
        <w:t>(1), p.2158244020914634.</w:t>
      </w:r>
    </w:p>
    <w:p w14:paraId="731E1653"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proofErr w:type="spellStart"/>
      <w:r w:rsidRPr="007434FA">
        <w:rPr>
          <w:rFonts w:ascii="Times New Roman" w:eastAsia="Times New Roman" w:hAnsi="Times New Roman" w:cs="Times New Roman"/>
          <w:color w:val="222222"/>
          <w:sz w:val="24"/>
          <w:szCs w:val="24"/>
        </w:rPr>
        <w:t>Stalmachova</w:t>
      </w:r>
      <w:proofErr w:type="spellEnd"/>
      <w:r w:rsidRPr="007434FA">
        <w:rPr>
          <w:rFonts w:ascii="Times New Roman" w:eastAsia="Times New Roman" w:hAnsi="Times New Roman" w:cs="Times New Roman"/>
          <w:color w:val="222222"/>
          <w:sz w:val="24"/>
          <w:szCs w:val="24"/>
        </w:rPr>
        <w:t xml:space="preserve">, K., </w:t>
      </w:r>
      <w:proofErr w:type="spellStart"/>
      <w:r w:rsidRPr="007434FA">
        <w:rPr>
          <w:rFonts w:ascii="Times New Roman" w:eastAsia="Times New Roman" w:hAnsi="Times New Roman" w:cs="Times New Roman"/>
          <w:color w:val="222222"/>
          <w:sz w:val="24"/>
          <w:szCs w:val="24"/>
        </w:rPr>
        <w:t>Chinoracky</w:t>
      </w:r>
      <w:proofErr w:type="spellEnd"/>
      <w:r w:rsidRPr="007434FA">
        <w:rPr>
          <w:rFonts w:ascii="Times New Roman" w:eastAsia="Times New Roman" w:hAnsi="Times New Roman" w:cs="Times New Roman"/>
          <w:color w:val="222222"/>
          <w:sz w:val="24"/>
          <w:szCs w:val="24"/>
        </w:rPr>
        <w:t xml:space="preserve">, R. and </w:t>
      </w:r>
      <w:proofErr w:type="spellStart"/>
      <w:r w:rsidRPr="007434FA">
        <w:rPr>
          <w:rFonts w:ascii="Times New Roman" w:eastAsia="Times New Roman" w:hAnsi="Times New Roman" w:cs="Times New Roman"/>
          <w:color w:val="222222"/>
          <w:sz w:val="24"/>
          <w:szCs w:val="24"/>
        </w:rPr>
        <w:t>Strenitzerova</w:t>
      </w:r>
      <w:proofErr w:type="spellEnd"/>
      <w:r w:rsidRPr="007434FA">
        <w:rPr>
          <w:rFonts w:ascii="Times New Roman" w:eastAsia="Times New Roman" w:hAnsi="Times New Roman" w:cs="Times New Roman"/>
          <w:color w:val="222222"/>
          <w:sz w:val="24"/>
          <w:szCs w:val="24"/>
        </w:rPr>
        <w:t xml:space="preserve">, M., 2022. Changes in business models caused by digital transformation and the COVID-19 pandemic and possibilities of their measurement—case study.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14</w:t>
      </w:r>
      <w:r w:rsidRPr="007434FA">
        <w:rPr>
          <w:rFonts w:ascii="Times New Roman" w:eastAsia="Times New Roman" w:hAnsi="Times New Roman" w:cs="Times New Roman"/>
          <w:sz w:val="24"/>
          <w:szCs w:val="24"/>
        </w:rPr>
        <w:t>(1), p.127.</w:t>
      </w:r>
    </w:p>
    <w:p w14:paraId="644B7206"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Tort, Ö.Ö., Vayvay, Ö. and Çobanoğlu, E., 2022. A systematic review of sustainable fresh fruit and vegetable supply chains.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14</w:t>
      </w:r>
      <w:r w:rsidRPr="007434FA">
        <w:rPr>
          <w:rFonts w:ascii="Times New Roman" w:eastAsia="Times New Roman" w:hAnsi="Times New Roman" w:cs="Times New Roman"/>
          <w:sz w:val="24"/>
          <w:szCs w:val="24"/>
        </w:rPr>
        <w:t>(3), p.1573.</w:t>
      </w:r>
    </w:p>
    <w:p w14:paraId="3D624465"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Tort, Ö.Ö., </w:t>
      </w:r>
      <w:proofErr w:type="spellStart"/>
      <w:r w:rsidRPr="007434FA">
        <w:rPr>
          <w:rFonts w:ascii="Times New Roman" w:eastAsia="Times New Roman" w:hAnsi="Times New Roman" w:cs="Times New Roman"/>
          <w:color w:val="222222"/>
          <w:sz w:val="24"/>
          <w:szCs w:val="24"/>
        </w:rPr>
        <w:t>Vayvay</w:t>
      </w:r>
      <w:proofErr w:type="spellEnd"/>
      <w:r w:rsidRPr="007434FA">
        <w:rPr>
          <w:rFonts w:ascii="Times New Roman" w:eastAsia="Times New Roman" w:hAnsi="Times New Roman" w:cs="Times New Roman"/>
          <w:color w:val="222222"/>
          <w:sz w:val="24"/>
          <w:szCs w:val="24"/>
        </w:rPr>
        <w:t xml:space="preserve">, Ö. and </w:t>
      </w:r>
      <w:proofErr w:type="spellStart"/>
      <w:r w:rsidRPr="007434FA">
        <w:rPr>
          <w:rFonts w:ascii="Times New Roman" w:eastAsia="Times New Roman" w:hAnsi="Times New Roman" w:cs="Times New Roman"/>
          <w:color w:val="222222"/>
          <w:sz w:val="24"/>
          <w:szCs w:val="24"/>
        </w:rPr>
        <w:t>Çobanoğlu</w:t>
      </w:r>
      <w:proofErr w:type="spellEnd"/>
      <w:r w:rsidRPr="007434FA">
        <w:rPr>
          <w:rFonts w:ascii="Times New Roman" w:eastAsia="Times New Roman" w:hAnsi="Times New Roman" w:cs="Times New Roman"/>
          <w:color w:val="222222"/>
          <w:sz w:val="24"/>
          <w:szCs w:val="24"/>
        </w:rPr>
        <w:t xml:space="preserve">, E., 2022. A systematic review of sustainable fresh fruit and vegetable supply chains. </w:t>
      </w:r>
      <w:r w:rsidRPr="007434FA">
        <w:rPr>
          <w:rFonts w:ascii="Times New Roman" w:eastAsia="Times New Roman" w:hAnsi="Times New Roman" w:cs="Times New Roman"/>
          <w:i/>
          <w:sz w:val="24"/>
          <w:szCs w:val="24"/>
        </w:rPr>
        <w:t>Sustainability</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14</w:t>
      </w:r>
      <w:r w:rsidRPr="007434FA">
        <w:rPr>
          <w:rFonts w:ascii="Times New Roman" w:eastAsia="Times New Roman" w:hAnsi="Times New Roman" w:cs="Times New Roman"/>
          <w:sz w:val="24"/>
          <w:szCs w:val="24"/>
        </w:rPr>
        <w:t>(3), p.1573</w:t>
      </w:r>
    </w:p>
    <w:p w14:paraId="7DE6A5F6"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TRAN, V.D., VO, T.N.L. and DINH, T.Q., 2020. The relationship between brand authenticity, brand equity and customer satisfaction. </w:t>
      </w:r>
      <w:r w:rsidRPr="007434FA">
        <w:rPr>
          <w:rFonts w:ascii="Times New Roman" w:eastAsia="Times New Roman" w:hAnsi="Times New Roman" w:cs="Times New Roman"/>
          <w:i/>
          <w:sz w:val="24"/>
          <w:szCs w:val="24"/>
        </w:rPr>
        <w:t>The Journal of Asian Finance, Economics and Business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7</w:t>
      </w:r>
      <w:r w:rsidRPr="007434FA">
        <w:rPr>
          <w:rFonts w:ascii="Times New Roman" w:eastAsia="Times New Roman" w:hAnsi="Times New Roman" w:cs="Times New Roman"/>
          <w:sz w:val="24"/>
          <w:szCs w:val="24"/>
        </w:rPr>
        <w:t>(4), pp.213-221.</w:t>
      </w:r>
    </w:p>
    <w:p w14:paraId="1479D551"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color w:val="222222"/>
          <w:sz w:val="24"/>
          <w:szCs w:val="24"/>
        </w:rPr>
      </w:pPr>
      <w:r w:rsidRPr="007434FA">
        <w:rPr>
          <w:rFonts w:ascii="Times New Roman" w:eastAsia="Times New Roman" w:hAnsi="Times New Roman" w:cs="Times New Roman"/>
          <w:color w:val="222222"/>
          <w:sz w:val="24"/>
          <w:szCs w:val="24"/>
        </w:rPr>
        <w:t>Valášková, K., Gavurová, B., Ďurana, P. and Kováčová, M., 2020. Alter ego only four times? The case study of business profits in the Visegrad group.</w:t>
      </w:r>
    </w:p>
    <w:p w14:paraId="20F93D26"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Wagner, E. and Pina e Cunha, M., 2021. Dogs at the workplace: A multiple case study. </w:t>
      </w:r>
      <w:r w:rsidRPr="007434FA">
        <w:rPr>
          <w:rFonts w:ascii="Times New Roman" w:eastAsia="Times New Roman" w:hAnsi="Times New Roman" w:cs="Times New Roman"/>
          <w:i/>
          <w:sz w:val="24"/>
          <w:szCs w:val="24"/>
        </w:rPr>
        <w:t>Animals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11</w:t>
      </w:r>
      <w:r w:rsidRPr="007434FA">
        <w:rPr>
          <w:rFonts w:ascii="Times New Roman" w:eastAsia="Times New Roman" w:hAnsi="Times New Roman" w:cs="Times New Roman"/>
          <w:sz w:val="24"/>
          <w:szCs w:val="24"/>
        </w:rPr>
        <w:t>(1), p.89.</w:t>
      </w:r>
    </w:p>
    <w:p w14:paraId="14ABA18A"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Wang, M., Wang, B. and Chan, R., 2021. Reverse logistics uncertainty in a courier industry: a triadic model. </w:t>
      </w:r>
      <w:r w:rsidRPr="007434FA">
        <w:rPr>
          <w:rFonts w:ascii="Times New Roman" w:eastAsia="Times New Roman" w:hAnsi="Times New Roman" w:cs="Times New Roman"/>
          <w:i/>
          <w:sz w:val="24"/>
          <w:szCs w:val="24"/>
        </w:rPr>
        <w:t>Modern Supply Chain Research and Applications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3</w:t>
      </w:r>
      <w:r w:rsidRPr="007434FA">
        <w:rPr>
          <w:rFonts w:ascii="Times New Roman" w:eastAsia="Times New Roman" w:hAnsi="Times New Roman" w:cs="Times New Roman"/>
          <w:sz w:val="24"/>
          <w:szCs w:val="24"/>
        </w:rPr>
        <w:t>(1), pp.56-73.</w:t>
      </w:r>
    </w:p>
    <w:p w14:paraId="1760F098"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Wang, X., Zheng, X. and Zhao, S., 2022. Repaying the debt: An examination of the relationship between perceived organizational support and unethical pro-organizational </w:t>
      </w:r>
      <w:proofErr w:type="spellStart"/>
      <w:r w:rsidRPr="007434FA">
        <w:rPr>
          <w:rFonts w:ascii="Times New Roman" w:eastAsia="Times New Roman" w:hAnsi="Times New Roman" w:cs="Times New Roman"/>
          <w:color w:val="222222"/>
          <w:sz w:val="24"/>
          <w:szCs w:val="24"/>
        </w:rPr>
        <w:t>behavior</w:t>
      </w:r>
      <w:proofErr w:type="spellEnd"/>
      <w:r w:rsidRPr="007434FA">
        <w:rPr>
          <w:rFonts w:ascii="Times New Roman" w:eastAsia="Times New Roman" w:hAnsi="Times New Roman" w:cs="Times New Roman"/>
          <w:color w:val="222222"/>
          <w:sz w:val="24"/>
          <w:szCs w:val="24"/>
        </w:rPr>
        <w:t xml:space="preserve"> by low performers. </w:t>
      </w:r>
      <w:r w:rsidRPr="007434FA">
        <w:rPr>
          <w:rFonts w:ascii="Times New Roman" w:eastAsia="Times New Roman" w:hAnsi="Times New Roman" w:cs="Times New Roman"/>
          <w:i/>
          <w:sz w:val="24"/>
          <w:szCs w:val="24"/>
        </w:rPr>
        <w:t>Journal of Business Ethics</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179</w:t>
      </w:r>
      <w:r w:rsidRPr="007434FA">
        <w:rPr>
          <w:rFonts w:ascii="Times New Roman" w:eastAsia="Times New Roman" w:hAnsi="Times New Roman" w:cs="Times New Roman"/>
          <w:sz w:val="24"/>
          <w:szCs w:val="24"/>
        </w:rPr>
        <w:t>(3), pp.697-709.</w:t>
      </w:r>
    </w:p>
    <w:p w14:paraId="7CFAB94D" w14:textId="77777777" w:rsidR="007434FA" w:rsidRPr="007434FA" w:rsidRDefault="007434FA" w:rsidP="007434FA">
      <w:pPr>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t xml:space="preserve">Whiteoak, J.W., 2021. Morale and burnout in an Australian public school: A socio-technical systems approach. </w:t>
      </w:r>
      <w:r w:rsidRPr="007434FA">
        <w:rPr>
          <w:rFonts w:ascii="Times New Roman" w:eastAsia="Times New Roman" w:hAnsi="Times New Roman" w:cs="Times New Roman"/>
          <w:i/>
          <w:sz w:val="24"/>
          <w:szCs w:val="24"/>
        </w:rPr>
        <w:t>Educational Management Administration &amp; Leadership</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49</w:t>
      </w:r>
      <w:r w:rsidRPr="007434FA">
        <w:rPr>
          <w:rFonts w:ascii="Times New Roman" w:eastAsia="Times New Roman" w:hAnsi="Times New Roman" w:cs="Times New Roman"/>
          <w:sz w:val="24"/>
          <w:szCs w:val="24"/>
        </w:rPr>
        <w:t>(6), pp.958-975.</w:t>
      </w:r>
    </w:p>
    <w:p w14:paraId="39A3C71E" w14:textId="77777777" w:rsidR="007434FA" w:rsidRPr="007434FA" w:rsidRDefault="007434FA" w:rsidP="007434FA">
      <w:pPr>
        <w:pStyle w:val="Normal1"/>
        <w:spacing w:before="240" w:after="240" w:line="360" w:lineRule="auto"/>
        <w:jc w:val="both"/>
        <w:rPr>
          <w:rFonts w:ascii="Times New Roman" w:eastAsia="Times New Roman" w:hAnsi="Times New Roman" w:cs="Times New Roman"/>
          <w:sz w:val="24"/>
          <w:szCs w:val="24"/>
        </w:rPr>
      </w:pPr>
      <w:r w:rsidRPr="007434FA">
        <w:rPr>
          <w:rFonts w:ascii="Times New Roman" w:eastAsia="Times New Roman" w:hAnsi="Times New Roman" w:cs="Times New Roman"/>
          <w:color w:val="222222"/>
          <w:sz w:val="24"/>
          <w:szCs w:val="24"/>
        </w:rPr>
        <w:lastRenderedPageBreak/>
        <w:t xml:space="preserve">Whiteoak, J.W., 2021. Morale and burnout in an Australian public school: A socio-technical systems approach. </w:t>
      </w:r>
      <w:r w:rsidRPr="007434FA">
        <w:rPr>
          <w:rFonts w:ascii="Times New Roman" w:eastAsia="Times New Roman" w:hAnsi="Times New Roman" w:cs="Times New Roman"/>
          <w:i/>
          <w:sz w:val="24"/>
          <w:szCs w:val="24"/>
        </w:rPr>
        <w:t>Educational Management Administration &amp; Leadership</w:t>
      </w:r>
      <w:r w:rsidRPr="007434FA">
        <w:rPr>
          <w:rFonts w:ascii="Times New Roman" w:eastAsia="Times New Roman" w:hAnsi="Times New Roman" w:cs="Times New Roman"/>
          <w:sz w:val="24"/>
          <w:szCs w:val="24"/>
        </w:rPr>
        <w:t xml:space="preserve">, </w:t>
      </w:r>
      <w:r w:rsidRPr="007434FA">
        <w:rPr>
          <w:rFonts w:ascii="Times New Roman" w:eastAsia="Times New Roman" w:hAnsi="Times New Roman" w:cs="Times New Roman"/>
          <w:i/>
          <w:sz w:val="24"/>
          <w:szCs w:val="24"/>
        </w:rPr>
        <w:t>49</w:t>
      </w:r>
      <w:r w:rsidRPr="007434FA">
        <w:rPr>
          <w:rFonts w:ascii="Times New Roman" w:eastAsia="Times New Roman" w:hAnsi="Times New Roman" w:cs="Times New Roman"/>
          <w:sz w:val="24"/>
          <w:szCs w:val="24"/>
        </w:rPr>
        <w:t>(6), pp.958-975.</w:t>
      </w:r>
    </w:p>
    <w:sectPr w:rsidR="007434FA" w:rsidRPr="007434FA" w:rsidSect="0051454A">
      <w:footerReference w:type="default" r:id="rId3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3B6C9" w14:textId="77777777" w:rsidR="006E6394" w:rsidRDefault="006E6394">
      <w:pPr>
        <w:spacing w:line="240" w:lineRule="auto"/>
      </w:pPr>
      <w:r>
        <w:separator/>
      </w:r>
    </w:p>
  </w:endnote>
  <w:endnote w:type="continuationSeparator" w:id="0">
    <w:p w14:paraId="73695DE4" w14:textId="77777777" w:rsidR="006E6394" w:rsidRDefault="006E63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147382"/>
      <w:docPartObj>
        <w:docPartGallery w:val="Page Numbers (Bottom of Page)"/>
        <w:docPartUnique/>
      </w:docPartObj>
    </w:sdtPr>
    <w:sdtEndPr>
      <w:rPr>
        <w:noProof/>
      </w:rPr>
    </w:sdtEndPr>
    <w:sdtContent>
      <w:p w14:paraId="258E9EC8" w14:textId="77777777" w:rsidR="0051454A" w:rsidRDefault="00D547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E1461" w14:textId="77777777" w:rsidR="0051454A" w:rsidRDefault="00514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4ECA7" w14:textId="77777777" w:rsidR="006E6394" w:rsidRDefault="006E6394">
      <w:pPr>
        <w:spacing w:line="240" w:lineRule="auto"/>
      </w:pPr>
      <w:r>
        <w:separator/>
      </w:r>
    </w:p>
  </w:footnote>
  <w:footnote w:type="continuationSeparator" w:id="0">
    <w:p w14:paraId="03B8B35C" w14:textId="77777777" w:rsidR="006E6394" w:rsidRDefault="006E63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73432"/>
    <w:multiLevelType w:val="multilevel"/>
    <w:tmpl w:val="4B0EE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AD7E08"/>
    <w:multiLevelType w:val="hybridMultilevel"/>
    <w:tmpl w:val="B27601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7833061"/>
    <w:multiLevelType w:val="multilevel"/>
    <w:tmpl w:val="80CC85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82411302">
    <w:abstractNumId w:val="0"/>
  </w:num>
  <w:num w:numId="2" w16cid:durableId="2056003835">
    <w:abstractNumId w:val="4"/>
  </w:num>
  <w:num w:numId="3" w16cid:durableId="477452898">
    <w:abstractNumId w:val="2"/>
  </w:num>
  <w:num w:numId="4" w16cid:durableId="917902675">
    <w:abstractNumId w:val="3"/>
  </w:num>
  <w:num w:numId="5" w16cid:durableId="1829782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669"/>
    <w:rsid w:val="000272AB"/>
    <w:rsid w:val="00044DF1"/>
    <w:rsid w:val="00051A28"/>
    <w:rsid w:val="00082455"/>
    <w:rsid w:val="000928C0"/>
    <w:rsid w:val="000B6A23"/>
    <w:rsid w:val="000F6807"/>
    <w:rsid w:val="000F6BB4"/>
    <w:rsid w:val="00131D23"/>
    <w:rsid w:val="001740A3"/>
    <w:rsid w:val="0017770D"/>
    <w:rsid w:val="00184669"/>
    <w:rsid w:val="001A69ED"/>
    <w:rsid w:val="001D77FF"/>
    <w:rsid w:val="001F468E"/>
    <w:rsid w:val="001F4949"/>
    <w:rsid w:val="00235A59"/>
    <w:rsid w:val="00241F18"/>
    <w:rsid w:val="002421A7"/>
    <w:rsid w:val="00266DE2"/>
    <w:rsid w:val="00266FB1"/>
    <w:rsid w:val="0028374D"/>
    <w:rsid w:val="002C49CB"/>
    <w:rsid w:val="002D7B87"/>
    <w:rsid w:val="002F261B"/>
    <w:rsid w:val="0032519C"/>
    <w:rsid w:val="00370085"/>
    <w:rsid w:val="003919E6"/>
    <w:rsid w:val="003950E4"/>
    <w:rsid w:val="003C2C94"/>
    <w:rsid w:val="003C7008"/>
    <w:rsid w:val="003C7205"/>
    <w:rsid w:val="00403C3A"/>
    <w:rsid w:val="004237A3"/>
    <w:rsid w:val="00425280"/>
    <w:rsid w:val="00441C26"/>
    <w:rsid w:val="00450E65"/>
    <w:rsid w:val="004865D6"/>
    <w:rsid w:val="004B084C"/>
    <w:rsid w:val="0051454A"/>
    <w:rsid w:val="00521BF1"/>
    <w:rsid w:val="005350FE"/>
    <w:rsid w:val="005A26F2"/>
    <w:rsid w:val="005C05E3"/>
    <w:rsid w:val="005C6901"/>
    <w:rsid w:val="005D08BF"/>
    <w:rsid w:val="00646F85"/>
    <w:rsid w:val="00657A57"/>
    <w:rsid w:val="006655B8"/>
    <w:rsid w:val="006818A2"/>
    <w:rsid w:val="00690BB4"/>
    <w:rsid w:val="006C71B6"/>
    <w:rsid w:val="006D7891"/>
    <w:rsid w:val="006E6394"/>
    <w:rsid w:val="0070091F"/>
    <w:rsid w:val="0071194D"/>
    <w:rsid w:val="00725134"/>
    <w:rsid w:val="007434FA"/>
    <w:rsid w:val="00743BB4"/>
    <w:rsid w:val="00770F2F"/>
    <w:rsid w:val="007A1220"/>
    <w:rsid w:val="007B50DA"/>
    <w:rsid w:val="007C4425"/>
    <w:rsid w:val="007C477A"/>
    <w:rsid w:val="007F09C4"/>
    <w:rsid w:val="008B1F89"/>
    <w:rsid w:val="008D2ABE"/>
    <w:rsid w:val="008E45CB"/>
    <w:rsid w:val="008F22CD"/>
    <w:rsid w:val="00905470"/>
    <w:rsid w:val="00926201"/>
    <w:rsid w:val="00947217"/>
    <w:rsid w:val="009475F3"/>
    <w:rsid w:val="00947D57"/>
    <w:rsid w:val="00950418"/>
    <w:rsid w:val="009A111B"/>
    <w:rsid w:val="009B26A9"/>
    <w:rsid w:val="009C4966"/>
    <w:rsid w:val="00A45385"/>
    <w:rsid w:val="00A45703"/>
    <w:rsid w:val="00A639A4"/>
    <w:rsid w:val="00A71BE0"/>
    <w:rsid w:val="00A76E49"/>
    <w:rsid w:val="00A820E1"/>
    <w:rsid w:val="00A96CD5"/>
    <w:rsid w:val="00AA10C8"/>
    <w:rsid w:val="00AA1F6E"/>
    <w:rsid w:val="00AB47A8"/>
    <w:rsid w:val="00AD20F3"/>
    <w:rsid w:val="00AE1556"/>
    <w:rsid w:val="00AE427F"/>
    <w:rsid w:val="00AF6189"/>
    <w:rsid w:val="00B51A94"/>
    <w:rsid w:val="00B71F13"/>
    <w:rsid w:val="00B80D1D"/>
    <w:rsid w:val="00B9604C"/>
    <w:rsid w:val="00B96C96"/>
    <w:rsid w:val="00BA1464"/>
    <w:rsid w:val="00BB669F"/>
    <w:rsid w:val="00BF67C3"/>
    <w:rsid w:val="00C0145B"/>
    <w:rsid w:val="00C55E59"/>
    <w:rsid w:val="00C56D43"/>
    <w:rsid w:val="00C60B8B"/>
    <w:rsid w:val="00C87B6C"/>
    <w:rsid w:val="00CA3F13"/>
    <w:rsid w:val="00CC004B"/>
    <w:rsid w:val="00CE54E4"/>
    <w:rsid w:val="00D0318D"/>
    <w:rsid w:val="00D06E2F"/>
    <w:rsid w:val="00D23355"/>
    <w:rsid w:val="00D431E9"/>
    <w:rsid w:val="00D504D4"/>
    <w:rsid w:val="00D547DA"/>
    <w:rsid w:val="00D6521C"/>
    <w:rsid w:val="00D6566F"/>
    <w:rsid w:val="00D770C4"/>
    <w:rsid w:val="00D86077"/>
    <w:rsid w:val="00D87E76"/>
    <w:rsid w:val="00D96793"/>
    <w:rsid w:val="00E0761A"/>
    <w:rsid w:val="00E11EB3"/>
    <w:rsid w:val="00E31CF3"/>
    <w:rsid w:val="00E32941"/>
    <w:rsid w:val="00E52902"/>
    <w:rsid w:val="00E664CE"/>
    <w:rsid w:val="00E73631"/>
    <w:rsid w:val="00EA3793"/>
    <w:rsid w:val="00EF0AA9"/>
    <w:rsid w:val="00EF3AEA"/>
    <w:rsid w:val="00F152B8"/>
    <w:rsid w:val="00F168FA"/>
    <w:rsid w:val="00F253C6"/>
    <w:rsid w:val="00F2594F"/>
    <w:rsid w:val="00F46F52"/>
    <w:rsid w:val="00F728D5"/>
    <w:rsid w:val="00FA3CFE"/>
    <w:rsid w:val="00FA4221"/>
    <w:rsid w:val="00FB4C45"/>
    <w:rsid w:val="00FC0430"/>
    <w:rsid w:val="00FC7A75"/>
    <w:rsid w:val="00FD22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8E765"/>
  <w15:docId w15:val="{2F890DC7-ED1C-4B2D-AAB2-3163DF3BF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rsid w:val="00A71BE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nhideWhenUsed/>
    <w:qFormat/>
    <w:rsid w:val="00A71BE0"/>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rsid w:val="00A71BE0"/>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1454A"/>
    <w:pPr>
      <w:tabs>
        <w:tab w:val="center" w:pos="4680"/>
        <w:tab w:val="right" w:pos="9360"/>
      </w:tabs>
      <w:spacing w:line="240" w:lineRule="auto"/>
    </w:pPr>
  </w:style>
  <w:style w:type="character" w:customStyle="1" w:styleId="HeaderChar">
    <w:name w:val="Header Char"/>
    <w:basedOn w:val="DefaultParagraphFont"/>
    <w:link w:val="Header"/>
    <w:uiPriority w:val="99"/>
    <w:rsid w:val="0051454A"/>
  </w:style>
  <w:style w:type="paragraph" w:styleId="Footer">
    <w:name w:val="footer"/>
    <w:basedOn w:val="Normal"/>
    <w:link w:val="FooterChar"/>
    <w:uiPriority w:val="99"/>
    <w:unhideWhenUsed/>
    <w:rsid w:val="0051454A"/>
    <w:pPr>
      <w:tabs>
        <w:tab w:val="center" w:pos="4680"/>
        <w:tab w:val="right" w:pos="9360"/>
      </w:tabs>
      <w:spacing w:line="240" w:lineRule="auto"/>
    </w:pPr>
  </w:style>
  <w:style w:type="character" w:customStyle="1" w:styleId="FooterChar">
    <w:name w:val="Footer Char"/>
    <w:basedOn w:val="DefaultParagraphFont"/>
    <w:link w:val="Footer"/>
    <w:uiPriority w:val="99"/>
    <w:rsid w:val="0051454A"/>
  </w:style>
  <w:style w:type="paragraph" w:styleId="TOCHeading">
    <w:name w:val="TOC Heading"/>
    <w:basedOn w:val="Heading1"/>
    <w:next w:val="Normal"/>
    <w:uiPriority w:val="39"/>
    <w:unhideWhenUsed/>
    <w:qFormat/>
    <w:rsid w:val="00EF3AE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F3AEA"/>
    <w:pPr>
      <w:spacing w:after="100"/>
    </w:pPr>
  </w:style>
  <w:style w:type="paragraph" w:styleId="TOC2">
    <w:name w:val="toc 2"/>
    <w:basedOn w:val="Normal"/>
    <w:next w:val="Normal"/>
    <w:autoRedefine/>
    <w:uiPriority w:val="39"/>
    <w:unhideWhenUsed/>
    <w:rsid w:val="00EF3AEA"/>
    <w:pPr>
      <w:spacing w:after="100"/>
      <w:ind w:left="220"/>
    </w:pPr>
  </w:style>
  <w:style w:type="paragraph" w:styleId="TOC3">
    <w:name w:val="toc 3"/>
    <w:basedOn w:val="Normal"/>
    <w:next w:val="Normal"/>
    <w:autoRedefine/>
    <w:uiPriority w:val="39"/>
    <w:unhideWhenUsed/>
    <w:rsid w:val="00EF3AEA"/>
    <w:pPr>
      <w:spacing w:after="100"/>
      <w:ind w:left="440"/>
    </w:pPr>
  </w:style>
  <w:style w:type="character" w:styleId="Hyperlink">
    <w:name w:val="Hyperlink"/>
    <w:basedOn w:val="DefaultParagraphFont"/>
    <w:uiPriority w:val="99"/>
    <w:unhideWhenUsed/>
    <w:rsid w:val="00EF3AEA"/>
    <w:rPr>
      <w:color w:val="0000FF" w:themeColor="hyperlink"/>
      <w:u w:val="single"/>
    </w:rPr>
  </w:style>
  <w:style w:type="paragraph" w:styleId="ListParagraph">
    <w:name w:val="List Paragraph"/>
    <w:basedOn w:val="Normal"/>
    <w:uiPriority w:val="34"/>
    <w:qFormat/>
    <w:rsid w:val="00F152B8"/>
    <w:pPr>
      <w:ind w:left="720"/>
      <w:contextualSpacing/>
    </w:pPr>
  </w:style>
  <w:style w:type="paragraph" w:customStyle="1" w:styleId="Normal1">
    <w:name w:val="Normal1"/>
    <w:rsid w:val="009B26A9"/>
    <w:rPr>
      <w:lang w:val=""/>
    </w:rPr>
  </w:style>
  <w:style w:type="paragraph" w:styleId="NormalWeb">
    <w:name w:val="Normal (Web)"/>
    <w:basedOn w:val="Normal"/>
    <w:uiPriority w:val="99"/>
    <w:unhideWhenUsed/>
    <w:rsid w:val="00926201"/>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59"/>
    <w:rsid w:val="0008245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ps">
    <w:name w:val="hps"/>
    <w:rsid w:val="00AD20F3"/>
  </w:style>
  <w:style w:type="paragraph" w:styleId="NoSpacing">
    <w:name w:val="No Spacing"/>
    <w:uiPriority w:val="99"/>
    <w:qFormat/>
    <w:rsid w:val="00AD20F3"/>
    <w:pPr>
      <w:overflowPunct w:val="0"/>
      <w:autoSpaceDE w:val="0"/>
      <w:autoSpaceDN w:val="0"/>
      <w:adjustRightInd w:val="0"/>
      <w:spacing w:line="240" w:lineRule="auto"/>
    </w:pPr>
    <w:rPr>
      <w:rFonts w:ascii="Calibri" w:eastAsia="Times New Roman" w:hAnsi="Calibri" w:cs="Times New Roman"/>
      <w:szCs w:val="20"/>
    </w:rPr>
  </w:style>
  <w:style w:type="character" w:customStyle="1" w:styleId="shorttext">
    <w:name w:val="short_text"/>
    <w:rsid w:val="00AD20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73356">
      <w:bodyDiv w:val="1"/>
      <w:marLeft w:val="0"/>
      <w:marRight w:val="0"/>
      <w:marTop w:val="0"/>
      <w:marBottom w:val="0"/>
      <w:divBdr>
        <w:top w:val="none" w:sz="0" w:space="0" w:color="auto"/>
        <w:left w:val="none" w:sz="0" w:space="0" w:color="auto"/>
        <w:bottom w:val="none" w:sz="0" w:space="0" w:color="auto"/>
        <w:right w:val="none" w:sz="0" w:space="0" w:color="auto"/>
      </w:divBdr>
    </w:div>
    <w:div w:id="156069268">
      <w:bodyDiv w:val="1"/>
      <w:marLeft w:val="0"/>
      <w:marRight w:val="0"/>
      <w:marTop w:val="0"/>
      <w:marBottom w:val="0"/>
      <w:divBdr>
        <w:top w:val="none" w:sz="0" w:space="0" w:color="auto"/>
        <w:left w:val="none" w:sz="0" w:space="0" w:color="auto"/>
        <w:bottom w:val="none" w:sz="0" w:space="0" w:color="auto"/>
        <w:right w:val="none" w:sz="0" w:space="0" w:color="auto"/>
      </w:divBdr>
    </w:div>
    <w:div w:id="330910171">
      <w:bodyDiv w:val="1"/>
      <w:marLeft w:val="0"/>
      <w:marRight w:val="0"/>
      <w:marTop w:val="0"/>
      <w:marBottom w:val="0"/>
      <w:divBdr>
        <w:top w:val="none" w:sz="0" w:space="0" w:color="auto"/>
        <w:left w:val="none" w:sz="0" w:space="0" w:color="auto"/>
        <w:bottom w:val="none" w:sz="0" w:space="0" w:color="auto"/>
        <w:right w:val="none" w:sz="0" w:space="0" w:color="auto"/>
      </w:divBdr>
    </w:div>
    <w:div w:id="340013738">
      <w:bodyDiv w:val="1"/>
      <w:marLeft w:val="0"/>
      <w:marRight w:val="0"/>
      <w:marTop w:val="0"/>
      <w:marBottom w:val="0"/>
      <w:divBdr>
        <w:top w:val="none" w:sz="0" w:space="0" w:color="auto"/>
        <w:left w:val="none" w:sz="0" w:space="0" w:color="auto"/>
        <w:bottom w:val="none" w:sz="0" w:space="0" w:color="auto"/>
        <w:right w:val="none" w:sz="0" w:space="0" w:color="auto"/>
      </w:divBdr>
    </w:div>
    <w:div w:id="419105917">
      <w:bodyDiv w:val="1"/>
      <w:marLeft w:val="0"/>
      <w:marRight w:val="0"/>
      <w:marTop w:val="0"/>
      <w:marBottom w:val="0"/>
      <w:divBdr>
        <w:top w:val="none" w:sz="0" w:space="0" w:color="auto"/>
        <w:left w:val="none" w:sz="0" w:space="0" w:color="auto"/>
        <w:bottom w:val="none" w:sz="0" w:space="0" w:color="auto"/>
        <w:right w:val="none" w:sz="0" w:space="0" w:color="auto"/>
      </w:divBdr>
    </w:div>
    <w:div w:id="624234811">
      <w:bodyDiv w:val="1"/>
      <w:marLeft w:val="0"/>
      <w:marRight w:val="0"/>
      <w:marTop w:val="0"/>
      <w:marBottom w:val="0"/>
      <w:divBdr>
        <w:top w:val="none" w:sz="0" w:space="0" w:color="auto"/>
        <w:left w:val="none" w:sz="0" w:space="0" w:color="auto"/>
        <w:bottom w:val="none" w:sz="0" w:space="0" w:color="auto"/>
        <w:right w:val="none" w:sz="0" w:space="0" w:color="auto"/>
      </w:divBdr>
    </w:div>
    <w:div w:id="845945370">
      <w:bodyDiv w:val="1"/>
      <w:marLeft w:val="0"/>
      <w:marRight w:val="0"/>
      <w:marTop w:val="0"/>
      <w:marBottom w:val="0"/>
      <w:divBdr>
        <w:top w:val="none" w:sz="0" w:space="0" w:color="auto"/>
        <w:left w:val="none" w:sz="0" w:space="0" w:color="auto"/>
        <w:bottom w:val="none" w:sz="0" w:space="0" w:color="auto"/>
        <w:right w:val="none" w:sz="0" w:space="0" w:color="auto"/>
      </w:divBdr>
    </w:div>
    <w:div w:id="979767217">
      <w:bodyDiv w:val="1"/>
      <w:marLeft w:val="0"/>
      <w:marRight w:val="0"/>
      <w:marTop w:val="0"/>
      <w:marBottom w:val="0"/>
      <w:divBdr>
        <w:top w:val="none" w:sz="0" w:space="0" w:color="auto"/>
        <w:left w:val="none" w:sz="0" w:space="0" w:color="auto"/>
        <w:bottom w:val="none" w:sz="0" w:space="0" w:color="auto"/>
        <w:right w:val="none" w:sz="0" w:space="0" w:color="auto"/>
      </w:divBdr>
    </w:div>
    <w:div w:id="995298565">
      <w:bodyDiv w:val="1"/>
      <w:marLeft w:val="0"/>
      <w:marRight w:val="0"/>
      <w:marTop w:val="0"/>
      <w:marBottom w:val="0"/>
      <w:divBdr>
        <w:top w:val="none" w:sz="0" w:space="0" w:color="auto"/>
        <w:left w:val="none" w:sz="0" w:space="0" w:color="auto"/>
        <w:bottom w:val="none" w:sz="0" w:space="0" w:color="auto"/>
        <w:right w:val="none" w:sz="0" w:space="0" w:color="auto"/>
      </w:divBdr>
    </w:div>
    <w:div w:id="1284312741">
      <w:bodyDiv w:val="1"/>
      <w:marLeft w:val="0"/>
      <w:marRight w:val="0"/>
      <w:marTop w:val="0"/>
      <w:marBottom w:val="0"/>
      <w:divBdr>
        <w:top w:val="none" w:sz="0" w:space="0" w:color="auto"/>
        <w:left w:val="none" w:sz="0" w:space="0" w:color="auto"/>
        <w:bottom w:val="none" w:sz="0" w:space="0" w:color="auto"/>
        <w:right w:val="none" w:sz="0" w:space="0" w:color="auto"/>
      </w:divBdr>
    </w:div>
    <w:div w:id="1313636027">
      <w:bodyDiv w:val="1"/>
      <w:marLeft w:val="0"/>
      <w:marRight w:val="0"/>
      <w:marTop w:val="0"/>
      <w:marBottom w:val="0"/>
      <w:divBdr>
        <w:top w:val="none" w:sz="0" w:space="0" w:color="auto"/>
        <w:left w:val="none" w:sz="0" w:space="0" w:color="auto"/>
        <w:bottom w:val="none" w:sz="0" w:space="0" w:color="auto"/>
        <w:right w:val="none" w:sz="0" w:space="0" w:color="auto"/>
      </w:divBdr>
    </w:div>
    <w:div w:id="1486972261">
      <w:bodyDiv w:val="1"/>
      <w:marLeft w:val="0"/>
      <w:marRight w:val="0"/>
      <w:marTop w:val="0"/>
      <w:marBottom w:val="0"/>
      <w:divBdr>
        <w:top w:val="none" w:sz="0" w:space="0" w:color="auto"/>
        <w:left w:val="none" w:sz="0" w:space="0" w:color="auto"/>
        <w:bottom w:val="none" w:sz="0" w:space="0" w:color="auto"/>
        <w:right w:val="none" w:sz="0" w:space="0" w:color="auto"/>
      </w:divBdr>
    </w:div>
    <w:div w:id="1644459560">
      <w:bodyDiv w:val="1"/>
      <w:marLeft w:val="0"/>
      <w:marRight w:val="0"/>
      <w:marTop w:val="0"/>
      <w:marBottom w:val="0"/>
      <w:divBdr>
        <w:top w:val="none" w:sz="0" w:space="0" w:color="auto"/>
        <w:left w:val="none" w:sz="0" w:space="0" w:color="auto"/>
        <w:bottom w:val="none" w:sz="0" w:space="0" w:color="auto"/>
        <w:right w:val="none" w:sz="0" w:space="0" w:color="auto"/>
      </w:divBdr>
      <w:divsChild>
        <w:div w:id="277836300">
          <w:marLeft w:val="0"/>
          <w:marRight w:val="0"/>
          <w:marTop w:val="0"/>
          <w:marBottom w:val="0"/>
          <w:divBdr>
            <w:top w:val="none" w:sz="0" w:space="0" w:color="auto"/>
            <w:left w:val="none" w:sz="0" w:space="0" w:color="auto"/>
            <w:bottom w:val="none" w:sz="0" w:space="0" w:color="auto"/>
            <w:right w:val="none" w:sz="0" w:space="0" w:color="auto"/>
          </w:divBdr>
          <w:divsChild>
            <w:div w:id="250553804">
              <w:marLeft w:val="0"/>
              <w:marRight w:val="0"/>
              <w:marTop w:val="0"/>
              <w:marBottom w:val="0"/>
              <w:divBdr>
                <w:top w:val="none" w:sz="0" w:space="0" w:color="auto"/>
                <w:left w:val="none" w:sz="0" w:space="0" w:color="auto"/>
                <w:bottom w:val="none" w:sz="0" w:space="0" w:color="auto"/>
                <w:right w:val="none" w:sz="0" w:space="0" w:color="auto"/>
              </w:divBdr>
              <w:divsChild>
                <w:div w:id="199032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164141">
      <w:bodyDiv w:val="1"/>
      <w:marLeft w:val="0"/>
      <w:marRight w:val="0"/>
      <w:marTop w:val="0"/>
      <w:marBottom w:val="0"/>
      <w:divBdr>
        <w:top w:val="none" w:sz="0" w:space="0" w:color="auto"/>
        <w:left w:val="none" w:sz="0" w:space="0" w:color="auto"/>
        <w:bottom w:val="none" w:sz="0" w:space="0" w:color="auto"/>
        <w:right w:val="none" w:sz="0" w:space="0" w:color="auto"/>
      </w:divBdr>
    </w:div>
    <w:div w:id="1792899268">
      <w:bodyDiv w:val="1"/>
      <w:marLeft w:val="0"/>
      <w:marRight w:val="0"/>
      <w:marTop w:val="0"/>
      <w:marBottom w:val="0"/>
      <w:divBdr>
        <w:top w:val="none" w:sz="0" w:space="0" w:color="auto"/>
        <w:left w:val="none" w:sz="0" w:space="0" w:color="auto"/>
        <w:bottom w:val="none" w:sz="0" w:space="0" w:color="auto"/>
        <w:right w:val="none" w:sz="0" w:space="0" w:color="auto"/>
      </w:divBdr>
    </w:div>
    <w:div w:id="1898785403">
      <w:bodyDiv w:val="1"/>
      <w:marLeft w:val="0"/>
      <w:marRight w:val="0"/>
      <w:marTop w:val="0"/>
      <w:marBottom w:val="0"/>
      <w:divBdr>
        <w:top w:val="none" w:sz="0" w:space="0" w:color="auto"/>
        <w:left w:val="none" w:sz="0" w:space="0" w:color="auto"/>
        <w:bottom w:val="none" w:sz="0" w:space="0" w:color="auto"/>
        <w:right w:val="none" w:sz="0" w:space="0" w:color="auto"/>
      </w:divBdr>
    </w:div>
    <w:div w:id="19948737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64AEDF-73EE-4A6E-B3C2-B2B3BBA04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74</Pages>
  <Words>17776</Words>
  <Characters>101327</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karishma</dc:creator>
  <cp:lastModifiedBy>Karishma Vesuwala (2131314)</cp:lastModifiedBy>
  <cp:revision>4</cp:revision>
  <cp:lastPrinted>2023-06-14T22:08:00Z</cp:lastPrinted>
  <dcterms:created xsi:type="dcterms:W3CDTF">2023-06-15T16:49:00Z</dcterms:created>
  <dcterms:modified xsi:type="dcterms:W3CDTF">2023-06-15T17:31:00Z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http://www.zotero.org/styles/harvard1</vt:lpwstr>
  </property>
  <property fmtid="{D5CDD505-2E9C-101B-9397-08002B2CF9AE}" pid="24" name="Mendeley Unique User Id_1">
    <vt:lpwstr>519b152f-49ce-33cc-b5ac-29b21283bb9a</vt:lpwstr>
  </property>
</Properties>
</file>