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18832" w14:textId="77777777" w:rsidR="006E7304" w:rsidRPr="00941A1F" w:rsidRDefault="003E4D16" w:rsidP="006E7304">
      <w:pPr>
        <w:jc w:val="center"/>
        <w:rPr>
          <w:rFonts w:cs="Arial"/>
        </w:rPr>
      </w:pPr>
      <w:r w:rsidRPr="00941A1F">
        <w:rPr>
          <w:rFonts w:cs="Arial"/>
          <w:noProof/>
          <w:lang w:val="en-US"/>
        </w:rPr>
        <w:drawing>
          <wp:inline distT="0" distB="0" distL="0" distR="0" wp14:anchorId="751734A6" wp14:editId="164BBFCA">
            <wp:extent cx="1971950" cy="771633"/>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71950" cy="771633"/>
                    </a:xfrm>
                    <a:prstGeom prst="rect">
                      <a:avLst/>
                    </a:prstGeom>
                  </pic:spPr>
                </pic:pic>
              </a:graphicData>
            </a:graphic>
          </wp:inline>
        </w:drawing>
      </w:r>
    </w:p>
    <w:p w14:paraId="34B2AB06" w14:textId="77777777" w:rsidR="006E7304" w:rsidRPr="00941A1F" w:rsidRDefault="006E7304" w:rsidP="006E7304">
      <w:pPr>
        <w:rPr>
          <w:rFonts w:cs="Arial"/>
        </w:rPr>
      </w:pPr>
    </w:p>
    <w:p w14:paraId="4557DC3F" w14:textId="77777777" w:rsidR="006E7304" w:rsidRPr="00941A1F" w:rsidRDefault="006E7304" w:rsidP="006E7304">
      <w:pPr>
        <w:rPr>
          <w:rFonts w:cs="Arial"/>
        </w:rPr>
      </w:pPr>
    </w:p>
    <w:p w14:paraId="56A93946" w14:textId="77777777" w:rsidR="006E7304" w:rsidRPr="00941A1F" w:rsidRDefault="006E7304" w:rsidP="006E7304">
      <w:pPr>
        <w:rPr>
          <w:rFonts w:cs="Arial"/>
        </w:rPr>
      </w:pPr>
    </w:p>
    <w:p w14:paraId="35070AD9" w14:textId="77777777" w:rsidR="006E7304" w:rsidRPr="00941A1F" w:rsidRDefault="003E4D16" w:rsidP="006E7304">
      <w:pPr>
        <w:jc w:val="center"/>
        <w:rPr>
          <w:rFonts w:cs="Arial"/>
          <w:b/>
          <w:bCs/>
        </w:rPr>
      </w:pPr>
      <w:r w:rsidRPr="00941A1F">
        <w:rPr>
          <w:rFonts w:cs="Arial"/>
          <w:b/>
          <w:bCs/>
        </w:rPr>
        <w:t>Programme: International Hotel Management</w:t>
      </w:r>
    </w:p>
    <w:p w14:paraId="6A37E731" w14:textId="77777777" w:rsidR="006E7304" w:rsidRPr="00941A1F" w:rsidRDefault="003E4D16" w:rsidP="006E7304">
      <w:pPr>
        <w:jc w:val="center"/>
        <w:rPr>
          <w:rFonts w:cs="Arial"/>
          <w:b/>
          <w:bCs/>
        </w:rPr>
      </w:pPr>
      <w:r w:rsidRPr="00941A1F">
        <w:rPr>
          <w:rFonts w:cs="Arial"/>
          <w:b/>
          <w:bCs/>
        </w:rPr>
        <w:t>Module: Hospitality and Guest Services</w:t>
      </w:r>
    </w:p>
    <w:p w14:paraId="7DAD4420" w14:textId="77777777" w:rsidR="006E7304" w:rsidRPr="00941A1F" w:rsidRDefault="003E4D16" w:rsidP="006E7304">
      <w:pPr>
        <w:jc w:val="center"/>
        <w:rPr>
          <w:rFonts w:cs="Arial"/>
          <w:b/>
          <w:bCs/>
        </w:rPr>
      </w:pPr>
      <w:r w:rsidRPr="00941A1F">
        <w:rPr>
          <w:rFonts w:cs="Arial"/>
          <w:b/>
          <w:bCs/>
        </w:rPr>
        <w:t>Module code: BMIH4003</w:t>
      </w:r>
    </w:p>
    <w:p w14:paraId="7B1B6D18" w14:textId="77777777" w:rsidR="006E7304" w:rsidRPr="00941A1F" w:rsidRDefault="006E7304" w:rsidP="006E7304">
      <w:pPr>
        <w:jc w:val="center"/>
        <w:rPr>
          <w:rFonts w:cs="Arial"/>
          <w:b/>
          <w:bCs/>
        </w:rPr>
      </w:pPr>
    </w:p>
    <w:p w14:paraId="66351A18" w14:textId="77777777" w:rsidR="006E7304" w:rsidRPr="00941A1F" w:rsidRDefault="006E7304" w:rsidP="006E7304">
      <w:pPr>
        <w:pStyle w:val="Titlu"/>
        <w:pBdr>
          <w:top w:val="single" w:sz="4" w:space="1" w:color="auto"/>
        </w:pBdr>
        <w:spacing w:line="480" w:lineRule="auto"/>
        <w:rPr>
          <w:rFonts w:cs="Arial"/>
        </w:rPr>
      </w:pPr>
    </w:p>
    <w:p w14:paraId="1E36E59C" w14:textId="77777777" w:rsidR="006E7304" w:rsidRPr="00941A1F" w:rsidRDefault="003E4D16" w:rsidP="006E7304">
      <w:pPr>
        <w:pStyle w:val="Titlu"/>
        <w:rPr>
          <w:rFonts w:cs="Arial"/>
        </w:rPr>
      </w:pPr>
      <w:r w:rsidRPr="00941A1F">
        <w:rPr>
          <w:rFonts w:cs="Arial"/>
        </w:rPr>
        <w:t>Assignment 2</w:t>
      </w:r>
    </w:p>
    <w:p w14:paraId="3B1351D0" w14:textId="77777777" w:rsidR="006E7304" w:rsidRPr="00941A1F" w:rsidRDefault="003E4D16" w:rsidP="006E7304">
      <w:pPr>
        <w:pStyle w:val="Subtitlu"/>
        <w:rPr>
          <w:rFonts w:cs="Arial"/>
        </w:rPr>
      </w:pPr>
      <w:r w:rsidRPr="00941A1F">
        <w:rPr>
          <w:rFonts w:cs="Arial"/>
        </w:rPr>
        <w:t>Hotel standards, reputation management, building and retaining customer loyalty</w:t>
      </w:r>
    </w:p>
    <w:p w14:paraId="6F365E9E" w14:textId="77777777" w:rsidR="006E7304" w:rsidRPr="00941A1F" w:rsidRDefault="006E7304" w:rsidP="006E7304">
      <w:pPr>
        <w:pBdr>
          <w:bottom w:val="single" w:sz="4" w:space="1" w:color="auto"/>
        </w:pBdr>
        <w:rPr>
          <w:rFonts w:cs="Arial"/>
        </w:rPr>
      </w:pPr>
    </w:p>
    <w:p w14:paraId="13D8CD3C" w14:textId="77777777" w:rsidR="006E7304" w:rsidRPr="00941A1F" w:rsidRDefault="006E7304" w:rsidP="006E7304">
      <w:pPr>
        <w:rPr>
          <w:rFonts w:cs="Arial"/>
        </w:rPr>
      </w:pPr>
    </w:p>
    <w:p w14:paraId="7F4637C2" w14:textId="77777777" w:rsidR="006E7304" w:rsidRPr="00941A1F" w:rsidRDefault="006E7304" w:rsidP="006E7304">
      <w:pPr>
        <w:rPr>
          <w:rFonts w:cs="Arial"/>
        </w:rPr>
      </w:pPr>
    </w:p>
    <w:p w14:paraId="43D5F9D3" w14:textId="77777777" w:rsidR="006E7304" w:rsidRPr="00941A1F" w:rsidRDefault="006E7304" w:rsidP="006E7304">
      <w:pPr>
        <w:rPr>
          <w:rFonts w:cs="Arial"/>
        </w:rPr>
      </w:pPr>
    </w:p>
    <w:p w14:paraId="02DDE04F" w14:textId="77777777" w:rsidR="006E7304" w:rsidRPr="00941A1F" w:rsidRDefault="006E7304" w:rsidP="006E7304">
      <w:pPr>
        <w:rPr>
          <w:rFonts w:cs="Arial"/>
        </w:rPr>
      </w:pPr>
    </w:p>
    <w:p w14:paraId="14F2E336" w14:textId="79794E1B" w:rsidR="006E7304" w:rsidRPr="00941A1F" w:rsidRDefault="003E4D16" w:rsidP="006E7304">
      <w:pPr>
        <w:jc w:val="center"/>
        <w:rPr>
          <w:rFonts w:cs="Arial"/>
        </w:rPr>
      </w:pPr>
      <w:r w:rsidRPr="00941A1F">
        <w:rPr>
          <w:rFonts w:cs="Arial"/>
        </w:rPr>
        <w:t>Student Name:</w:t>
      </w:r>
      <w:r w:rsidR="00DA6FFE">
        <w:rPr>
          <w:rFonts w:cs="Arial"/>
        </w:rPr>
        <w:t xml:space="preserve"> Madalina Ionela Preda</w:t>
      </w:r>
    </w:p>
    <w:p w14:paraId="45033E0D" w14:textId="0FE8BDE2" w:rsidR="00C750B9" w:rsidRPr="00941A1F" w:rsidRDefault="003E4D16" w:rsidP="006E7304">
      <w:pPr>
        <w:jc w:val="center"/>
        <w:rPr>
          <w:rFonts w:cs="Arial"/>
        </w:rPr>
      </w:pPr>
      <w:r w:rsidRPr="00941A1F">
        <w:rPr>
          <w:rFonts w:cs="Arial"/>
        </w:rPr>
        <w:t>Student ID:</w:t>
      </w:r>
      <w:r w:rsidR="00DA6FFE">
        <w:rPr>
          <w:rFonts w:cs="Arial"/>
        </w:rPr>
        <w:t xml:space="preserve"> 2213175</w:t>
      </w:r>
    </w:p>
    <w:p w14:paraId="28704261" w14:textId="77777777" w:rsidR="00C750B9" w:rsidRPr="00941A1F" w:rsidRDefault="003E4D16">
      <w:pPr>
        <w:spacing w:after="0" w:line="240" w:lineRule="auto"/>
        <w:jc w:val="left"/>
        <w:rPr>
          <w:rFonts w:cs="Arial"/>
        </w:rPr>
      </w:pPr>
      <w:r w:rsidRPr="00941A1F">
        <w:rPr>
          <w:rFonts w:cs="Arial"/>
        </w:rPr>
        <w:br w:type="page"/>
      </w:r>
    </w:p>
    <w:p w14:paraId="75AF4BEA" w14:textId="77777777" w:rsidR="006E7304" w:rsidRPr="00941A1F" w:rsidRDefault="003E4D16" w:rsidP="00C750B9">
      <w:pPr>
        <w:pStyle w:val="Frspaiere"/>
        <w:rPr>
          <w:rFonts w:cs="Arial"/>
        </w:rPr>
      </w:pPr>
      <w:r w:rsidRPr="00941A1F">
        <w:rPr>
          <w:rFonts w:cs="Arial"/>
        </w:rPr>
        <w:lastRenderedPageBreak/>
        <w:t>Executive Summary</w:t>
      </w:r>
    </w:p>
    <w:p w14:paraId="6100578D" w14:textId="77777777" w:rsidR="0013798B" w:rsidRPr="00941A1F" w:rsidRDefault="003E4D16" w:rsidP="0013798B">
      <w:pPr>
        <w:rPr>
          <w:rFonts w:cs="Arial"/>
        </w:rPr>
      </w:pPr>
      <w:r w:rsidRPr="00941A1F">
        <w:rPr>
          <w:rFonts w:cs="Arial"/>
        </w:rPr>
        <w:t>The report discussed crucial elements for hotel businesses in the contemporary business landscape including Hotel Standards, Guest Reviews Management, and building Customer Loyalty. It explained the growing relevance and importance of these elements along with extensive case studies of prominent hotel companies across the world, including Premier Inn, Marriott International, and others.</w:t>
      </w:r>
      <w:r w:rsidR="000A221C" w:rsidRPr="00941A1F">
        <w:rPr>
          <w:rFonts w:cs="Arial"/>
        </w:rPr>
        <w:t xml:space="preserve"> Further, it evaluated the importance of these business elements for contemporary hotel companies and provided a list of recommendations to improve operations and performance. The report also discussed the recent challenges of health and safety concerns introduced due to the COVID-19 pandemic, which has massively impacted hotels across the world.</w:t>
      </w:r>
    </w:p>
    <w:p w14:paraId="652BACB0" w14:textId="77777777" w:rsidR="00135957" w:rsidRPr="00941A1F" w:rsidRDefault="0013798B" w:rsidP="0013798B">
      <w:pPr>
        <w:spacing w:after="0" w:line="240" w:lineRule="auto"/>
        <w:jc w:val="left"/>
        <w:rPr>
          <w:rFonts w:cs="Arial"/>
        </w:rPr>
      </w:pPr>
      <w:r w:rsidRPr="00941A1F">
        <w:rPr>
          <w:rFonts w:cs="Arial"/>
        </w:rPr>
        <w:br w:type="page"/>
      </w:r>
    </w:p>
    <w:p w14:paraId="578CCE6D" w14:textId="77777777" w:rsidR="00D02270" w:rsidRPr="00941A1F" w:rsidRDefault="003E4D16" w:rsidP="00EF1C74">
      <w:pPr>
        <w:pStyle w:val="Titlucuprins"/>
        <w:jc w:val="center"/>
        <w:rPr>
          <w:rFonts w:ascii="Arial" w:hAnsi="Arial" w:cs="Arial"/>
          <w:color w:val="auto"/>
          <w:sz w:val="24"/>
          <w:szCs w:val="24"/>
        </w:rPr>
      </w:pPr>
      <w:r w:rsidRPr="00941A1F">
        <w:rPr>
          <w:rFonts w:ascii="Arial" w:hAnsi="Arial" w:cs="Arial"/>
          <w:b/>
          <w:bCs/>
          <w:color w:val="auto"/>
          <w:sz w:val="24"/>
          <w:szCs w:val="24"/>
        </w:rPr>
        <w:lastRenderedPageBreak/>
        <w:t>Table of Contents</w:t>
      </w:r>
    </w:p>
    <w:p w14:paraId="4FD81A6A" w14:textId="77777777" w:rsidR="00F83F61" w:rsidRPr="00941A1F" w:rsidRDefault="003E4D16">
      <w:pPr>
        <w:pStyle w:val="Cuprins1"/>
        <w:tabs>
          <w:tab w:val="right" w:leader="dot" w:pos="9016"/>
        </w:tabs>
        <w:rPr>
          <w:rFonts w:eastAsiaTheme="minorEastAsia" w:cs="Arial"/>
          <w:noProof/>
          <w:sz w:val="22"/>
          <w:lang w:val="en-IN" w:eastAsia="en-IN"/>
        </w:rPr>
      </w:pPr>
      <w:r w:rsidRPr="00941A1F">
        <w:rPr>
          <w:rFonts w:cs="Arial"/>
        </w:rPr>
        <w:fldChar w:fldCharType="begin"/>
      </w:r>
      <w:r w:rsidRPr="00941A1F">
        <w:rPr>
          <w:rFonts w:cs="Arial"/>
        </w:rPr>
        <w:instrText xml:space="preserve"> TOC \o "1-3" \h \z \u </w:instrText>
      </w:r>
      <w:r w:rsidRPr="00941A1F">
        <w:rPr>
          <w:rFonts w:cs="Arial"/>
        </w:rPr>
        <w:fldChar w:fldCharType="separate"/>
      </w:r>
      <w:hyperlink w:anchor="_Toc124600499" w:history="1">
        <w:r w:rsidRPr="00941A1F">
          <w:rPr>
            <w:rStyle w:val="Hyperlink"/>
            <w:rFonts w:cs="Arial"/>
            <w:noProof/>
          </w:rPr>
          <w:t>Introduction</w:t>
        </w:r>
        <w:r w:rsidRPr="00941A1F">
          <w:rPr>
            <w:rFonts w:cs="Arial"/>
            <w:noProof/>
            <w:webHidden/>
          </w:rPr>
          <w:tab/>
        </w:r>
        <w:r w:rsidRPr="00941A1F">
          <w:rPr>
            <w:rFonts w:cs="Arial"/>
            <w:noProof/>
            <w:webHidden/>
          </w:rPr>
          <w:fldChar w:fldCharType="begin"/>
        </w:r>
        <w:r w:rsidRPr="00941A1F">
          <w:rPr>
            <w:rFonts w:cs="Arial"/>
            <w:noProof/>
            <w:webHidden/>
          </w:rPr>
          <w:instrText xml:space="preserve"> PAGEREF _Toc124600499 \h </w:instrText>
        </w:r>
        <w:r w:rsidRPr="00941A1F">
          <w:rPr>
            <w:rFonts w:cs="Arial"/>
            <w:noProof/>
            <w:webHidden/>
          </w:rPr>
        </w:r>
        <w:r w:rsidRPr="00941A1F">
          <w:rPr>
            <w:rFonts w:cs="Arial"/>
            <w:noProof/>
            <w:webHidden/>
          </w:rPr>
          <w:fldChar w:fldCharType="separate"/>
        </w:r>
        <w:r w:rsidRPr="00941A1F">
          <w:rPr>
            <w:rFonts w:cs="Arial"/>
            <w:noProof/>
            <w:webHidden/>
          </w:rPr>
          <w:t>4</w:t>
        </w:r>
        <w:r w:rsidRPr="00941A1F">
          <w:rPr>
            <w:rFonts w:cs="Arial"/>
            <w:noProof/>
            <w:webHidden/>
          </w:rPr>
          <w:fldChar w:fldCharType="end"/>
        </w:r>
      </w:hyperlink>
    </w:p>
    <w:p w14:paraId="307A4726" w14:textId="77777777" w:rsidR="00F83F61" w:rsidRPr="00941A1F" w:rsidRDefault="00000000">
      <w:pPr>
        <w:pStyle w:val="Cuprins1"/>
        <w:tabs>
          <w:tab w:val="right" w:leader="dot" w:pos="9016"/>
        </w:tabs>
        <w:rPr>
          <w:rFonts w:eastAsiaTheme="minorEastAsia" w:cs="Arial"/>
          <w:noProof/>
          <w:sz w:val="22"/>
          <w:lang w:val="en-IN" w:eastAsia="en-IN"/>
        </w:rPr>
      </w:pPr>
      <w:hyperlink w:anchor="_Toc124600500" w:history="1">
        <w:r w:rsidR="003E4D16" w:rsidRPr="00941A1F">
          <w:rPr>
            <w:rStyle w:val="Hyperlink"/>
            <w:rFonts w:cs="Arial"/>
            <w:noProof/>
          </w:rPr>
          <w:t>Main Findings</w:t>
        </w:r>
        <w:r w:rsidR="003E4D16" w:rsidRPr="00941A1F">
          <w:rPr>
            <w:rFonts w:cs="Arial"/>
            <w:noProof/>
            <w:webHidden/>
          </w:rPr>
          <w:tab/>
        </w:r>
        <w:r w:rsidR="003E4D16" w:rsidRPr="00941A1F">
          <w:rPr>
            <w:rFonts w:cs="Arial"/>
            <w:noProof/>
            <w:webHidden/>
          </w:rPr>
          <w:fldChar w:fldCharType="begin"/>
        </w:r>
        <w:r w:rsidR="003E4D16" w:rsidRPr="00941A1F">
          <w:rPr>
            <w:rFonts w:cs="Arial"/>
            <w:noProof/>
            <w:webHidden/>
          </w:rPr>
          <w:instrText xml:space="preserve"> PAGEREF _Toc124600500 \h </w:instrText>
        </w:r>
        <w:r w:rsidR="003E4D16" w:rsidRPr="00941A1F">
          <w:rPr>
            <w:rFonts w:cs="Arial"/>
            <w:noProof/>
            <w:webHidden/>
          </w:rPr>
        </w:r>
        <w:r w:rsidR="003E4D16" w:rsidRPr="00941A1F">
          <w:rPr>
            <w:rFonts w:cs="Arial"/>
            <w:noProof/>
            <w:webHidden/>
          </w:rPr>
          <w:fldChar w:fldCharType="separate"/>
        </w:r>
        <w:r w:rsidR="003E4D16" w:rsidRPr="00941A1F">
          <w:rPr>
            <w:rFonts w:cs="Arial"/>
            <w:noProof/>
            <w:webHidden/>
          </w:rPr>
          <w:t>5</w:t>
        </w:r>
        <w:r w:rsidR="003E4D16" w:rsidRPr="00941A1F">
          <w:rPr>
            <w:rFonts w:cs="Arial"/>
            <w:noProof/>
            <w:webHidden/>
          </w:rPr>
          <w:fldChar w:fldCharType="end"/>
        </w:r>
      </w:hyperlink>
    </w:p>
    <w:p w14:paraId="5E085332" w14:textId="77777777" w:rsidR="00F83F61" w:rsidRPr="00941A1F" w:rsidRDefault="00000000">
      <w:pPr>
        <w:pStyle w:val="Cuprins2"/>
        <w:tabs>
          <w:tab w:val="right" w:leader="dot" w:pos="9016"/>
        </w:tabs>
        <w:rPr>
          <w:rFonts w:eastAsiaTheme="minorEastAsia" w:cs="Arial"/>
          <w:noProof/>
          <w:sz w:val="22"/>
          <w:lang w:val="en-IN" w:eastAsia="en-IN"/>
        </w:rPr>
      </w:pPr>
      <w:hyperlink w:anchor="_Toc124600501" w:history="1">
        <w:r w:rsidR="003E4D16" w:rsidRPr="00941A1F">
          <w:rPr>
            <w:rStyle w:val="Hyperlink"/>
            <w:rFonts w:cs="Arial"/>
            <w:noProof/>
          </w:rPr>
          <w:t>Question 1</w:t>
        </w:r>
        <w:r w:rsidR="003E4D16" w:rsidRPr="00941A1F">
          <w:rPr>
            <w:rFonts w:cs="Arial"/>
            <w:noProof/>
            <w:webHidden/>
          </w:rPr>
          <w:tab/>
        </w:r>
        <w:r w:rsidR="003E4D16" w:rsidRPr="00941A1F">
          <w:rPr>
            <w:rFonts w:cs="Arial"/>
            <w:noProof/>
            <w:webHidden/>
          </w:rPr>
          <w:fldChar w:fldCharType="begin"/>
        </w:r>
        <w:r w:rsidR="003E4D16" w:rsidRPr="00941A1F">
          <w:rPr>
            <w:rFonts w:cs="Arial"/>
            <w:noProof/>
            <w:webHidden/>
          </w:rPr>
          <w:instrText xml:space="preserve"> PAGEREF _Toc124600501 \h </w:instrText>
        </w:r>
        <w:r w:rsidR="003E4D16" w:rsidRPr="00941A1F">
          <w:rPr>
            <w:rFonts w:cs="Arial"/>
            <w:noProof/>
            <w:webHidden/>
          </w:rPr>
        </w:r>
        <w:r w:rsidR="003E4D16" w:rsidRPr="00941A1F">
          <w:rPr>
            <w:rFonts w:cs="Arial"/>
            <w:noProof/>
            <w:webHidden/>
          </w:rPr>
          <w:fldChar w:fldCharType="separate"/>
        </w:r>
        <w:r w:rsidR="003E4D16" w:rsidRPr="00941A1F">
          <w:rPr>
            <w:rFonts w:cs="Arial"/>
            <w:noProof/>
            <w:webHidden/>
          </w:rPr>
          <w:t>5</w:t>
        </w:r>
        <w:r w:rsidR="003E4D16" w:rsidRPr="00941A1F">
          <w:rPr>
            <w:rFonts w:cs="Arial"/>
            <w:noProof/>
            <w:webHidden/>
          </w:rPr>
          <w:fldChar w:fldCharType="end"/>
        </w:r>
      </w:hyperlink>
    </w:p>
    <w:p w14:paraId="006C8F91" w14:textId="77777777" w:rsidR="00F83F61" w:rsidRPr="00941A1F" w:rsidRDefault="00000000">
      <w:pPr>
        <w:pStyle w:val="Cuprins2"/>
        <w:tabs>
          <w:tab w:val="right" w:leader="dot" w:pos="9016"/>
        </w:tabs>
        <w:rPr>
          <w:rFonts w:eastAsiaTheme="minorEastAsia" w:cs="Arial"/>
          <w:noProof/>
          <w:sz w:val="22"/>
          <w:lang w:val="en-IN" w:eastAsia="en-IN"/>
        </w:rPr>
      </w:pPr>
      <w:hyperlink w:anchor="_Toc124600502" w:history="1">
        <w:r w:rsidR="003E4D16" w:rsidRPr="00941A1F">
          <w:rPr>
            <w:rStyle w:val="Hyperlink"/>
            <w:rFonts w:cs="Arial"/>
            <w:noProof/>
          </w:rPr>
          <w:t>Question 2</w:t>
        </w:r>
        <w:r w:rsidR="003E4D16" w:rsidRPr="00941A1F">
          <w:rPr>
            <w:rFonts w:cs="Arial"/>
            <w:noProof/>
            <w:webHidden/>
          </w:rPr>
          <w:tab/>
        </w:r>
        <w:r w:rsidR="003E4D16" w:rsidRPr="00941A1F">
          <w:rPr>
            <w:rFonts w:cs="Arial"/>
            <w:noProof/>
            <w:webHidden/>
          </w:rPr>
          <w:fldChar w:fldCharType="begin"/>
        </w:r>
        <w:r w:rsidR="003E4D16" w:rsidRPr="00941A1F">
          <w:rPr>
            <w:rFonts w:cs="Arial"/>
            <w:noProof/>
            <w:webHidden/>
          </w:rPr>
          <w:instrText xml:space="preserve"> PAGEREF _Toc124600502 \h </w:instrText>
        </w:r>
        <w:r w:rsidR="003E4D16" w:rsidRPr="00941A1F">
          <w:rPr>
            <w:rFonts w:cs="Arial"/>
            <w:noProof/>
            <w:webHidden/>
          </w:rPr>
        </w:r>
        <w:r w:rsidR="003E4D16" w:rsidRPr="00941A1F">
          <w:rPr>
            <w:rFonts w:cs="Arial"/>
            <w:noProof/>
            <w:webHidden/>
          </w:rPr>
          <w:fldChar w:fldCharType="separate"/>
        </w:r>
        <w:r w:rsidR="003E4D16" w:rsidRPr="00941A1F">
          <w:rPr>
            <w:rFonts w:cs="Arial"/>
            <w:noProof/>
            <w:webHidden/>
          </w:rPr>
          <w:t>6</w:t>
        </w:r>
        <w:r w:rsidR="003E4D16" w:rsidRPr="00941A1F">
          <w:rPr>
            <w:rFonts w:cs="Arial"/>
            <w:noProof/>
            <w:webHidden/>
          </w:rPr>
          <w:fldChar w:fldCharType="end"/>
        </w:r>
      </w:hyperlink>
    </w:p>
    <w:p w14:paraId="5FCC5E74" w14:textId="77777777" w:rsidR="00F83F61" w:rsidRPr="00941A1F" w:rsidRDefault="00000000">
      <w:pPr>
        <w:pStyle w:val="Cuprins2"/>
        <w:tabs>
          <w:tab w:val="right" w:leader="dot" w:pos="9016"/>
        </w:tabs>
        <w:rPr>
          <w:rFonts w:eastAsiaTheme="minorEastAsia" w:cs="Arial"/>
          <w:noProof/>
          <w:sz w:val="22"/>
          <w:lang w:val="en-IN" w:eastAsia="en-IN"/>
        </w:rPr>
      </w:pPr>
      <w:hyperlink w:anchor="_Toc124600503" w:history="1">
        <w:r w:rsidR="003E4D16" w:rsidRPr="00941A1F">
          <w:rPr>
            <w:rStyle w:val="Hyperlink"/>
            <w:rFonts w:cs="Arial"/>
            <w:noProof/>
          </w:rPr>
          <w:t>Question 3</w:t>
        </w:r>
        <w:r w:rsidR="003E4D16" w:rsidRPr="00941A1F">
          <w:rPr>
            <w:rFonts w:cs="Arial"/>
            <w:noProof/>
            <w:webHidden/>
          </w:rPr>
          <w:tab/>
        </w:r>
        <w:r w:rsidR="003E4D16" w:rsidRPr="00941A1F">
          <w:rPr>
            <w:rFonts w:cs="Arial"/>
            <w:noProof/>
            <w:webHidden/>
          </w:rPr>
          <w:fldChar w:fldCharType="begin"/>
        </w:r>
        <w:r w:rsidR="003E4D16" w:rsidRPr="00941A1F">
          <w:rPr>
            <w:rFonts w:cs="Arial"/>
            <w:noProof/>
            <w:webHidden/>
          </w:rPr>
          <w:instrText xml:space="preserve"> PAGEREF _Toc124600503 \h </w:instrText>
        </w:r>
        <w:r w:rsidR="003E4D16" w:rsidRPr="00941A1F">
          <w:rPr>
            <w:rFonts w:cs="Arial"/>
            <w:noProof/>
            <w:webHidden/>
          </w:rPr>
        </w:r>
        <w:r w:rsidR="003E4D16" w:rsidRPr="00941A1F">
          <w:rPr>
            <w:rFonts w:cs="Arial"/>
            <w:noProof/>
            <w:webHidden/>
          </w:rPr>
          <w:fldChar w:fldCharType="separate"/>
        </w:r>
        <w:r w:rsidR="003E4D16" w:rsidRPr="00941A1F">
          <w:rPr>
            <w:rFonts w:cs="Arial"/>
            <w:noProof/>
            <w:webHidden/>
          </w:rPr>
          <w:t>8</w:t>
        </w:r>
        <w:r w:rsidR="003E4D16" w:rsidRPr="00941A1F">
          <w:rPr>
            <w:rFonts w:cs="Arial"/>
            <w:noProof/>
            <w:webHidden/>
          </w:rPr>
          <w:fldChar w:fldCharType="end"/>
        </w:r>
      </w:hyperlink>
    </w:p>
    <w:p w14:paraId="3E506B7F" w14:textId="77777777" w:rsidR="00F83F61" w:rsidRPr="00941A1F" w:rsidRDefault="00000000">
      <w:pPr>
        <w:pStyle w:val="Cuprins2"/>
        <w:tabs>
          <w:tab w:val="right" w:leader="dot" w:pos="9016"/>
        </w:tabs>
        <w:rPr>
          <w:rFonts w:eastAsiaTheme="minorEastAsia" w:cs="Arial"/>
          <w:noProof/>
          <w:sz w:val="22"/>
          <w:lang w:val="en-IN" w:eastAsia="en-IN"/>
        </w:rPr>
      </w:pPr>
      <w:hyperlink w:anchor="_Toc124600504" w:history="1">
        <w:r w:rsidR="003E4D16" w:rsidRPr="00941A1F">
          <w:rPr>
            <w:rStyle w:val="Hyperlink"/>
            <w:rFonts w:cs="Arial"/>
            <w:noProof/>
          </w:rPr>
          <w:t>Question 4</w:t>
        </w:r>
        <w:r w:rsidR="003E4D16" w:rsidRPr="00941A1F">
          <w:rPr>
            <w:rFonts w:cs="Arial"/>
            <w:noProof/>
            <w:webHidden/>
          </w:rPr>
          <w:tab/>
        </w:r>
        <w:r w:rsidR="003E4D16" w:rsidRPr="00941A1F">
          <w:rPr>
            <w:rFonts w:cs="Arial"/>
            <w:noProof/>
            <w:webHidden/>
          </w:rPr>
          <w:fldChar w:fldCharType="begin"/>
        </w:r>
        <w:r w:rsidR="003E4D16" w:rsidRPr="00941A1F">
          <w:rPr>
            <w:rFonts w:cs="Arial"/>
            <w:noProof/>
            <w:webHidden/>
          </w:rPr>
          <w:instrText xml:space="preserve"> PAGEREF _Toc124600504 \h </w:instrText>
        </w:r>
        <w:r w:rsidR="003E4D16" w:rsidRPr="00941A1F">
          <w:rPr>
            <w:rFonts w:cs="Arial"/>
            <w:noProof/>
            <w:webHidden/>
          </w:rPr>
        </w:r>
        <w:r w:rsidR="003E4D16" w:rsidRPr="00941A1F">
          <w:rPr>
            <w:rFonts w:cs="Arial"/>
            <w:noProof/>
            <w:webHidden/>
          </w:rPr>
          <w:fldChar w:fldCharType="separate"/>
        </w:r>
        <w:r w:rsidR="003E4D16" w:rsidRPr="00941A1F">
          <w:rPr>
            <w:rFonts w:cs="Arial"/>
            <w:noProof/>
            <w:webHidden/>
          </w:rPr>
          <w:t>9</w:t>
        </w:r>
        <w:r w:rsidR="003E4D16" w:rsidRPr="00941A1F">
          <w:rPr>
            <w:rFonts w:cs="Arial"/>
            <w:noProof/>
            <w:webHidden/>
          </w:rPr>
          <w:fldChar w:fldCharType="end"/>
        </w:r>
      </w:hyperlink>
    </w:p>
    <w:p w14:paraId="2E38C6E6" w14:textId="77777777" w:rsidR="00F83F61" w:rsidRPr="00941A1F" w:rsidRDefault="00000000">
      <w:pPr>
        <w:pStyle w:val="Cuprins2"/>
        <w:tabs>
          <w:tab w:val="right" w:leader="dot" w:pos="9016"/>
        </w:tabs>
        <w:rPr>
          <w:rFonts w:eastAsiaTheme="minorEastAsia" w:cs="Arial"/>
          <w:noProof/>
          <w:sz w:val="22"/>
          <w:lang w:val="en-IN" w:eastAsia="en-IN"/>
        </w:rPr>
      </w:pPr>
      <w:hyperlink w:anchor="_Toc124600505" w:history="1">
        <w:r w:rsidR="003E4D16" w:rsidRPr="00941A1F">
          <w:rPr>
            <w:rStyle w:val="Hyperlink"/>
            <w:rFonts w:cs="Arial"/>
            <w:noProof/>
          </w:rPr>
          <w:t>Recommendations</w:t>
        </w:r>
        <w:r w:rsidR="003E4D16" w:rsidRPr="00941A1F">
          <w:rPr>
            <w:rFonts w:cs="Arial"/>
            <w:noProof/>
            <w:webHidden/>
          </w:rPr>
          <w:tab/>
        </w:r>
        <w:r w:rsidR="003E4D16" w:rsidRPr="00941A1F">
          <w:rPr>
            <w:rFonts w:cs="Arial"/>
            <w:noProof/>
            <w:webHidden/>
          </w:rPr>
          <w:fldChar w:fldCharType="begin"/>
        </w:r>
        <w:r w:rsidR="003E4D16" w:rsidRPr="00941A1F">
          <w:rPr>
            <w:rFonts w:cs="Arial"/>
            <w:noProof/>
            <w:webHidden/>
          </w:rPr>
          <w:instrText xml:space="preserve"> PAGEREF _Toc124600505 \h </w:instrText>
        </w:r>
        <w:r w:rsidR="003E4D16" w:rsidRPr="00941A1F">
          <w:rPr>
            <w:rFonts w:cs="Arial"/>
            <w:noProof/>
            <w:webHidden/>
          </w:rPr>
        </w:r>
        <w:r w:rsidR="003E4D16" w:rsidRPr="00941A1F">
          <w:rPr>
            <w:rFonts w:cs="Arial"/>
            <w:noProof/>
            <w:webHidden/>
          </w:rPr>
          <w:fldChar w:fldCharType="separate"/>
        </w:r>
        <w:r w:rsidR="003E4D16" w:rsidRPr="00941A1F">
          <w:rPr>
            <w:rFonts w:cs="Arial"/>
            <w:noProof/>
            <w:webHidden/>
          </w:rPr>
          <w:t>10</w:t>
        </w:r>
        <w:r w:rsidR="003E4D16" w:rsidRPr="00941A1F">
          <w:rPr>
            <w:rFonts w:cs="Arial"/>
            <w:noProof/>
            <w:webHidden/>
          </w:rPr>
          <w:fldChar w:fldCharType="end"/>
        </w:r>
      </w:hyperlink>
    </w:p>
    <w:p w14:paraId="53331E46" w14:textId="77777777" w:rsidR="00F83F61" w:rsidRPr="00941A1F" w:rsidRDefault="00000000">
      <w:pPr>
        <w:pStyle w:val="Cuprins1"/>
        <w:tabs>
          <w:tab w:val="right" w:leader="dot" w:pos="9016"/>
        </w:tabs>
        <w:rPr>
          <w:rFonts w:eastAsiaTheme="minorEastAsia" w:cs="Arial"/>
          <w:noProof/>
          <w:sz w:val="22"/>
          <w:lang w:val="en-IN" w:eastAsia="en-IN"/>
        </w:rPr>
      </w:pPr>
      <w:hyperlink w:anchor="_Toc124600506" w:history="1">
        <w:r w:rsidR="003E4D16" w:rsidRPr="00941A1F">
          <w:rPr>
            <w:rStyle w:val="Hyperlink"/>
            <w:rFonts w:cs="Arial"/>
            <w:noProof/>
          </w:rPr>
          <w:t>Conclusion</w:t>
        </w:r>
        <w:r w:rsidR="003E4D16" w:rsidRPr="00941A1F">
          <w:rPr>
            <w:rFonts w:cs="Arial"/>
            <w:noProof/>
            <w:webHidden/>
          </w:rPr>
          <w:tab/>
        </w:r>
        <w:r w:rsidR="003E4D16" w:rsidRPr="00941A1F">
          <w:rPr>
            <w:rFonts w:cs="Arial"/>
            <w:noProof/>
            <w:webHidden/>
          </w:rPr>
          <w:fldChar w:fldCharType="begin"/>
        </w:r>
        <w:r w:rsidR="003E4D16" w:rsidRPr="00941A1F">
          <w:rPr>
            <w:rFonts w:cs="Arial"/>
            <w:noProof/>
            <w:webHidden/>
          </w:rPr>
          <w:instrText xml:space="preserve"> PAGEREF _Toc124600506 \h </w:instrText>
        </w:r>
        <w:r w:rsidR="003E4D16" w:rsidRPr="00941A1F">
          <w:rPr>
            <w:rFonts w:cs="Arial"/>
            <w:noProof/>
            <w:webHidden/>
          </w:rPr>
        </w:r>
        <w:r w:rsidR="003E4D16" w:rsidRPr="00941A1F">
          <w:rPr>
            <w:rFonts w:cs="Arial"/>
            <w:noProof/>
            <w:webHidden/>
          </w:rPr>
          <w:fldChar w:fldCharType="separate"/>
        </w:r>
        <w:r w:rsidR="003E4D16" w:rsidRPr="00941A1F">
          <w:rPr>
            <w:rFonts w:cs="Arial"/>
            <w:noProof/>
            <w:webHidden/>
          </w:rPr>
          <w:t>11</w:t>
        </w:r>
        <w:r w:rsidR="003E4D16" w:rsidRPr="00941A1F">
          <w:rPr>
            <w:rFonts w:cs="Arial"/>
            <w:noProof/>
            <w:webHidden/>
          </w:rPr>
          <w:fldChar w:fldCharType="end"/>
        </w:r>
      </w:hyperlink>
    </w:p>
    <w:p w14:paraId="6B1D5086" w14:textId="77777777" w:rsidR="00F83F61" w:rsidRPr="00941A1F" w:rsidRDefault="00000000">
      <w:pPr>
        <w:pStyle w:val="Cuprins1"/>
        <w:tabs>
          <w:tab w:val="right" w:leader="dot" w:pos="9016"/>
        </w:tabs>
        <w:rPr>
          <w:rFonts w:eastAsiaTheme="minorEastAsia" w:cs="Arial"/>
          <w:noProof/>
          <w:sz w:val="22"/>
          <w:lang w:val="en-IN" w:eastAsia="en-IN"/>
        </w:rPr>
      </w:pPr>
      <w:hyperlink w:anchor="_Toc124600507" w:history="1">
        <w:r w:rsidR="003E4D16" w:rsidRPr="00941A1F">
          <w:rPr>
            <w:rStyle w:val="Hyperlink"/>
            <w:rFonts w:cs="Arial"/>
            <w:noProof/>
          </w:rPr>
          <w:t>Reference List</w:t>
        </w:r>
        <w:r w:rsidR="003E4D16" w:rsidRPr="00941A1F">
          <w:rPr>
            <w:rFonts w:cs="Arial"/>
            <w:noProof/>
            <w:webHidden/>
          </w:rPr>
          <w:tab/>
        </w:r>
        <w:r w:rsidR="003E4D16" w:rsidRPr="00941A1F">
          <w:rPr>
            <w:rFonts w:cs="Arial"/>
            <w:noProof/>
            <w:webHidden/>
          </w:rPr>
          <w:fldChar w:fldCharType="begin"/>
        </w:r>
        <w:r w:rsidR="003E4D16" w:rsidRPr="00941A1F">
          <w:rPr>
            <w:rFonts w:cs="Arial"/>
            <w:noProof/>
            <w:webHidden/>
          </w:rPr>
          <w:instrText xml:space="preserve"> PAGEREF _Toc124600507 \h </w:instrText>
        </w:r>
        <w:r w:rsidR="003E4D16" w:rsidRPr="00941A1F">
          <w:rPr>
            <w:rFonts w:cs="Arial"/>
            <w:noProof/>
            <w:webHidden/>
          </w:rPr>
        </w:r>
        <w:r w:rsidR="003E4D16" w:rsidRPr="00941A1F">
          <w:rPr>
            <w:rFonts w:cs="Arial"/>
            <w:noProof/>
            <w:webHidden/>
          </w:rPr>
          <w:fldChar w:fldCharType="separate"/>
        </w:r>
        <w:r w:rsidR="003E4D16" w:rsidRPr="00941A1F">
          <w:rPr>
            <w:rFonts w:cs="Arial"/>
            <w:noProof/>
            <w:webHidden/>
          </w:rPr>
          <w:t>12</w:t>
        </w:r>
        <w:r w:rsidR="003E4D16" w:rsidRPr="00941A1F">
          <w:rPr>
            <w:rFonts w:cs="Arial"/>
            <w:noProof/>
            <w:webHidden/>
          </w:rPr>
          <w:fldChar w:fldCharType="end"/>
        </w:r>
      </w:hyperlink>
    </w:p>
    <w:p w14:paraId="5EA71080" w14:textId="77777777" w:rsidR="00135957" w:rsidRPr="00941A1F" w:rsidRDefault="003E4D16" w:rsidP="00135957">
      <w:pPr>
        <w:rPr>
          <w:rFonts w:cs="Arial"/>
        </w:rPr>
      </w:pPr>
      <w:r w:rsidRPr="00941A1F">
        <w:rPr>
          <w:rFonts w:cs="Arial"/>
          <w:b/>
          <w:bCs/>
          <w:noProof/>
        </w:rPr>
        <w:fldChar w:fldCharType="end"/>
      </w:r>
      <w:r w:rsidR="00236885" w:rsidRPr="00941A1F">
        <w:rPr>
          <w:rFonts w:cs="Arial"/>
        </w:rPr>
        <w:br w:type="page"/>
      </w:r>
    </w:p>
    <w:p w14:paraId="4A30E706" w14:textId="77777777" w:rsidR="00D02270" w:rsidRPr="00941A1F" w:rsidRDefault="003E4D16" w:rsidP="00D02270">
      <w:pPr>
        <w:pStyle w:val="Titlu1"/>
        <w:rPr>
          <w:rFonts w:cs="Arial"/>
        </w:rPr>
      </w:pPr>
      <w:bookmarkStart w:id="0" w:name="_Toc124600499"/>
      <w:r w:rsidRPr="00941A1F">
        <w:rPr>
          <w:rFonts w:cs="Arial"/>
        </w:rPr>
        <w:lastRenderedPageBreak/>
        <w:t>Introduction</w:t>
      </w:r>
      <w:bookmarkEnd w:id="0"/>
    </w:p>
    <w:p w14:paraId="511BB9EE" w14:textId="77777777" w:rsidR="00D02270" w:rsidRPr="00941A1F" w:rsidRDefault="003E4D16" w:rsidP="00D02270">
      <w:pPr>
        <w:rPr>
          <w:rFonts w:cs="Arial"/>
        </w:rPr>
      </w:pPr>
      <w:r w:rsidRPr="00941A1F">
        <w:rPr>
          <w:rFonts w:cs="Arial"/>
        </w:rPr>
        <w:t>The hotel industry faces massive challenges due to competitiveness in the market, requiring swift adaptation to prevailing trends to avoid loss of market share (</w:t>
      </w:r>
      <w:r w:rsidR="00546686" w:rsidRPr="00941A1F">
        <w:rPr>
          <w:rFonts w:cs="Arial"/>
        </w:rPr>
        <w:t>Wood, 2015</w:t>
      </w:r>
      <w:r w:rsidRPr="00941A1F">
        <w:rPr>
          <w:rFonts w:cs="Arial"/>
        </w:rPr>
        <w:t xml:space="preserve">). </w:t>
      </w:r>
      <w:r w:rsidR="0001186A" w:rsidRPr="00941A1F">
        <w:rPr>
          <w:rFonts w:cs="Arial"/>
        </w:rPr>
        <w:t>This necessitates hotel companies to offer popular services and facilities, as contemporary trends influence guest expectations. Such a strategy enables organisations to manage their standards, achieve a positive reputation, and develop customer loyalty. This report will focus on analysing these themes with extensive case studies of industry leaders in the hospitality sector. It will evaluate the importance of hotel standards, reputation management, and customer loyalty, to propose recommendations to improve hotel operations and overcome contemporary hotel issues.</w:t>
      </w:r>
    </w:p>
    <w:p w14:paraId="2FB8B6C1" w14:textId="77777777" w:rsidR="00135957" w:rsidRPr="00941A1F" w:rsidRDefault="003E4D16" w:rsidP="00135957">
      <w:pPr>
        <w:rPr>
          <w:rFonts w:cs="Arial"/>
        </w:rPr>
      </w:pPr>
      <w:r w:rsidRPr="00941A1F">
        <w:rPr>
          <w:rFonts w:cs="Arial"/>
        </w:rPr>
        <w:br w:type="page"/>
      </w:r>
    </w:p>
    <w:p w14:paraId="5C47D50A" w14:textId="77777777" w:rsidR="00D02270" w:rsidRPr="00941A1F" w:rsidRDefault="003E4D16" w:rsidP="00D02270">
      <w:pPr>
        <w:pStyle w:val="Titlu1"/>
        <w:rPr>
          <w:rFonts w:cs="Arial"/>
        </w:rPr>
      </w:pPr>
      <w:bookmarkStart w:id="1" w:name="_Toc124600500"/>
      <w:r w:rsidRPr="00941A1F">
        <w:rPr>
          <w:rFonts w:cs="Arial"/>
        </w:rPr>
        <w:lastRenderedPageBreak/>
        <w:t xml:space="preserve">Main </w:t>
      </w:r>
      <w:r w:rsidR="00C65057" w:rsidRPr="00941A1F">
        <w:rPr>
          <w:rFonts w:cs="Arial"/>
        </w:rPr>
        <w:t>Findings</w:t>
      </w:r>
      <w:bookmarkEnd w:id="1"/>
    </w:p>
    <w:p w14:paraId="4AC4D30C" w14:textId="77777777" w:rsidR="00C750B9" w:rsidRPr="00941A1F" w:rsidRDefault="003E4D16" w:rsidP="00C750B9">
      <w:pPr>
        <w:pStyle w:val="Titlu2"/>
        <w:rPr>
          <w:rFonts w:cs="Arial"/>
        </w:rPr>
      </w:pPr>
      <w:bookmarkStart w:id="2" w:name="_Toc124600501"/>
      <w:r w:rsidRPr="00941A1F">
        <w:rPr>
          <w:rFonts w:cs="Arial"/>
        </w:rPr>
        <w:t>Question 1</w:t>
      </w:r>
      <w:bookmarkEnd w:id="2"/>
    </w:p>
    <w:p w14:paraId="7BE15B35" w14:textId="77777777" w:rsidR="00C750B9" w:rsidRPr="00941A1F" w:rsidRDefault="003E4D16" w:rsidP="00C750B9">
      <w:pPr>
        <w:pStyle w:val="Frspaiere"/>
        <w:rPr>
          <w:rFonts w:cs="Arial"/>
        </w:rPr>
      </w:pPr>
      <w:r w:rsidRPr="00941A1F">
        <w:rPr>
          <w:rFonts w:cs="Arial"/>
        </w:rPr>
        <w:t>What is the purpose of brand consistency standards?</w:t>
      </w:r>
    </w:p>
    <w:p w14:paraId="0F74F705" w14:textId="77777777" w:rsidR="00C750B9" w:rsidRPr="00941A1F" w:rsidRDefault="003E4D16" w:rsidP="00C750B9">
      <w:pPr>
        <w:rPr>
          <w:rFonts w:cs="Arial"/>
        </w:rPr>
      </w:pPr>
      <w:r w:rsidRPr="00941A1F">
        <w:rPr>
          <w:rFonts w:cs="Arial"/>
        </w:rPr>
        <w:t>Brand consistency standards refer to an organisation's ability to maintain a level of quality in its offerings, which builds its brand image and achieves consumer trust (</w:t>
      </w:r>
      <w:r w:rsidR="00546686" w:rsidRPr="00941A1F">
        <w:rPr>
          <w:rFonts w:cs="Arial"/>
        </w:rPr>
        <w:t>Tesone, 2014</w:t>
      </w:r>
      <w:r w:rsidRPr="00941A1F">
        <w:rPr>
          <w:rFonts w:cs="Arial"/>
        </w:rPr>
        <w:t>). The main purpose of adopting favourable brand consistency standards is to develop public trust to improve the likelihood of consumers</w:t>
      </w:r>
      <w:r w:rsidR="004D70A0" w:rsidRPr="00941A1F">
        <w:rPr>
          <w:rFonts w:cs="Arial"/>
        </w:rPr>
        <w:t xml:space="preserve"> making purchases from a hotel company. This happens due to the maintenance of any company’s Hotel Standards leading to the assurance that any purchases from them will give customers a certain quality of services and facilities</w:t>
      </w:r>
      <w:r w:rsidR="001C187E" w:rsidRPr="00941A1F">
        <w:rPr>
          <w:rFonts w:cs="Arial"/>
        </w:rPr>
        <w:t xml:space="preserve"> (Foroudi, 2019)</w:t>
      </w:r>
      <w:r w:rsidR="004D70A0" w:rsidRPr="00941A1F">
        <w:rPr>
          <w:rFonts w:cs="Arial"/>
        </w:rPr>
        <w:t>. Further, it also has the purpose of developing a favourable brand image, which influences the consumer purchase decision-making process, by increasing the appeal of a hotel company. For example, one of Premier Inn's main values is to provide consistency in service quality, which is the reason for its being the UK's most successful hotel company (Whitbread plc, 2021).</w:t>
      </w:r>
      <w:r w:rsidR="00212036" w:rsidRPr="00941A1F">
        <w:rPr>
          <w:rFonts w:cs="Arial"/>
        </w:rPr>
        <w:t xml:space="preserve"> Therefore, contemporary hotel businesses recognise the importance and value of Hotel Standards and ensure their consistency to garner better market performance.</w:t>
      </w:r>
    </w:p>
    <w:p w14:paraId="15352A8C" w14:textId="77777777" w:rsidR="00C750B9" w:rsidRPr="00941A1F" w:rsidRDefault="003E4D16" w:rsidP="00C750B9">
      <w:pPr>
        <w:pStyle w:val="Frspaiere"/>
        <w:rPr>
          <w:rFonts w:cs="Arial"/>
        </w:rPr>
      </w:pPr>
      <w:r w:rsidRPr="00941A1F">
        <w:rPr>
          <w:rFonts w:cs="Arial"/>
        </w:rPr>
        <w:t>Do all hotels have the same standards?</w:t>
      </w:r>
    </w:p>
    <w:p w14:paraId="33AE0B63" w14:textId="77777777" w:rsidR="00C750B9" w:rsidRPr="00941A1F" w:rsidRDefault="003E4D16" w:rsidP="00C750B9">
      <w:pPr>
        <w:rPr>
          <w:rFonts w:cs="Arial"/>
        </w:rPr>
      </w:pPr>
      <w:r w:rsidRPr="00941A1F">
        <w:rPr>
          <w:rFonts w:cs="Arial"/>
        </w:rPr>
        <w:t>Not all hotels have the same standards, and companies don't have to offer high quality as the only possible Hotel Standard. This is because, organisations may also focus on offering an average quality hotel standard for value buyers, but even then, it is essential to offer consistency in the quality of services. Consistency is a major influencer of brand image for hospitality organisations (</w:t>
      </w:r>
      <w:r w:rsidR="00546686" w:rsidRPr="00941A1F">
        <w:rPr>
          <w:rFonts w:cs="Arial"/>
        </w:rPr>
        <w:t>Heppell, 2015</w:t>
      </w:r>
      <w:r w:rsidRPr="00941A1F">
        <w:rPr>
          <w:rFonts w:cs="Arial"/>
        </w:rPr>
        <w:t xml:space="preserve">). Therefore, different hotels may have </w:t>
      </w:r>
      <w:r w:rsidR="006E760E" w:rsidRPr="00941A1F">
        <w:rPr>
          <w:rFonts w:cs="Arial"/>
        </w:rPr>
        <w:t>divergences in their</w:t>
      </w:r>
      <w:r w:rsidRPr="00941A1F">
        <w:rPr>
          <w:rFonts w:cs="Arial"/>
        </w:rPr>
        <w:t xml:space="preserve"> Hotel Standards, but they must adopt principles of consistency to record organisational success.</w:t>
      </w:r>
      <w:r w:rsidR="000C73FE" w:rsidRPr="00941A1F">
        <w:rPr>
          <w:rFonts w:cs="Arial"/>
        </w:rPr>
        <w:t xml:space="preserve"> This is because consistency results in the development of consumer trust in purchasing from a hotel company, while a high Hotel Standard only appeals to different customer segments. For example, premium accommodation seekers would choose luxury hotel standards while value buyers may prefer average but consistent hotel standards.</w:t>
      </w:r>
    </w:p>
    <w:p w14:paraId="36F7963A" w14:textId="77777777" w:rsidR="00C750B9" w:rsidRPr="00941A1F" w:rsidRDefault="003E4D16">
      <w:pPr>
        <w:spacing w:after="0" w:line="240" w:lineRule="auto"/>
        <w:jc w:val="left"/>
        <w:rPr>
          <w:rFonts w:eastAsia="Times New Roman" w:cs="Arial"/>
          <w:b/>
          <w:i/>
          <w:szCs w:val="26"/>
        </w:rPr>
      </w:pPr>
      <w:r w:rsidRPr="00941A1F">
        <w:rPr>
          <w:rFonts w:cs="Arial"/>
        </w:rPr>
        <w:br w:type="page"/>
      </w:r>
    </w:p>
    <w:p w14:paraId="534B10ED" w14:textId="77777777" w:rsidR="00C750B9" w:rsidRPr="00941A1F" w:rsidRDefault="003E4D16" w:rsidP="00C750B9">
      <w:pPr>
        <w:pStyle w:val="Titlu2"/>
        <w:rPr>
          <w:rFonts w:cs="Arial"/>
        </w:rPr>
      </w:pPr>
      <w:bookmarkStart w:id="3" w:name="_Toc124600502"/>
      <w:r w:rsidRPr="00941A1F">
        <w:rPr>
          <w:rFonts w:cs="Arial"/>
        </w:rPr>
        <w:lastRenderedPageBreak/>
        <w:t>Question 2</w:t>
      </w:r>
      <w:bookmarkEnd w:id="3"/>
    </w:p>
    <w:p w14:paraId="01D5367C" w14:textId="77777777" w:rsidR="00C750B9" w:rsidRPr="00941A1F" w:rsidRDefault="003E4D16" w:rsidP="00C750B9">
      <w:pPr>
        <w:pStyle w:val="Frspaiere"/>
        <w:rPr>
          <w:rFonts w:cs="Arial"/>
        </w:rPr>
      </w:pPr>
      <w:r w:rsidRPr="00941A1F">
        <w:rPr>
          <w:rFonts w:cs="Arial"/>
        </w:rPr>
        <w:t>How can hotels manage their reputation effectively?</w:t>
      </w:r>
    </w:p>
    <w:p w14:paraId="6B97D31D" w14:textId="77777777" w:rsidR="00C750B9" w:rsidRPr="00941A1F" w:rsidRDefault="003E4D16" w:rsidP="00C750B9">
      <w:pPr>
        <w:rPr>
          <w:rFonts w:cs="Arial"/>
        </w:rPr>
      </w:pPr>
      <w:r w:rsidRPr="00941A1F">
        <w:rPr>
          <w:rFonts w:cs="Arial"/>
        </w:rPr>
        <w:t>The reputation of hotels has a significant impact on their ability to attract clients and develop loyalty in their clientele (</w:t>
      </w:r>
      <w:r w:rsidR="00546686" w:rsidRPr="00941A1F">
        <w:rPr>
          <w:rFonts w:cs="Arial"/>
        </w:rPr>
        <w:t>Walker, 2013</w:t>
      </w:r>
      <w:r w:rsidRPr="00941A1F">
        <w:rPr>
          <w:rFonts w:cs="Arial"/>
        </w:rPr>
        <w:t>).</w:t>
      </w:r>
      <w:r w:rsidR="00090705" w:rsidRPr="00941A1F">
        <w:rPr>
          <w:rFonts w:cs="Arial"/>
        </w:rPr>
        <w:t xml:space="preserve"> Therefore, it is essential to manage the organisational reputation of hotel companies, as they directly impact their survivability and profitability by affecting their competitiveness. Hotels adopt different ways to manage their reputation, ranging from traditional to digital marketing strategies. Among traditional marketing, they utilise TV, magazine, billboard, and other mediums for advertisement. Meanwhile, they may use social media platforms for their marketing processes and advertise online or in digital magazines. In the contemporary world, digital marketing offers higher effectiveness in generating marketing outcomes and requires a lower budget, making it very preferable (</w:t>
      </w:r>
      <w:r w:rsidR="00546686" w:rsidRPr="00941A1F">
        <w:rPr>
          <w:rFonts w:cs="Arial"/>
        </w:rPr>
        <w:t>Swarbrooke and Horner 2011</w:t>
      </w:r>
      <w:r w:rsidR="00090705" w:rsidRPr="00941A1F">
        <w:rPr>
          <w:rFonts w:cs="Arial"/>
        </w:rPr>
        <w:t>). Therefore, the best way for hotels to manage their reputation is through the use of digital marketing strategies. For example, Marriott International has a vibrant presence on Facebook, Instagram, and Twitter, for implementing digital marketing strategies (Marriott International, 2023). This enables the firm to ensure reachability to a wide audience, and effective management of its reputation.</w:t>
      </w:r>
    </w:p>
    <w:p w14:paraId="3A8AF5DA" w14:textId="77777777" w:rsidR="00C750B9" w:rsidRPr="00941A1F" w:rsidRDefault="003E4D16" w:rsidP="00C750B9">
      <w:pPr>
        <w:pStyle w:val="Frspaiere"/>
        <w:rPr>
          <w:rFonts w:cs="Arial"/>
        </w:rPr>
      </w:pPr>
      <w:r w:rsidRPr="00941A1F">
        <w:rPr>
          <w:rFonts w:cs="Arial"/>
        </w:rPr>
        <w:t>What is the importance of effective guest reviews management?</w:t>
      </w:r>
    </w:p>
    <w:p w14:paraId="00066F69" w14:textId="77777777" w:rsidR="00C750B9" w:rsidRPr="00941A1F" w:rsidRDefault="003E4D16" w:rsidP="00C750B9">
      <w:pPr>
        <w:rPr>
          <w:rFonts w:cs="Arial"/>
        </w:rPr>
      </w:pPr>
      <w:r w:rsidRPr="00941A1F">
        <w:rPr>
          <w:rFonts w:cs="Arial"/>
        </w:rPr>
        <w:t>Guest Reviews form an essential part of a hotel’s reputation management and customer satisfaction strategies (</w:t>
      </w:r>
      <w:r w:rsidR="00546686" w:rsidRPr="00941A1F">
        <w:rPr>
          <w:rFonts w:cs="Arial"/>
        </w:rPr>
        <w:t>O'Fallon and Rutherford, 2010</w:t>
      </w:r>
      <w:r w:rsidRPr="00941A1F">
        <w:rPr>
          <w:rFonts w:cs="Arial"/>
        </w:rPr>
        <w:t xml:space="preserve">). It comprises activities like replying to guest reviews, resolving issues, and utilising feedback received to improve operations and Hotel Standards. For example, Travelodge extensively engages with customers through its guest reviews on platforms like Trip Advisor as part of its guest reviews management strategy (TripAdvisor, 2023). </w:t>
      </w:r>
      <w:r w:rsidR="00DD73DB" w:rsidRPr="00941A1F">
        <w:rPr>
          <w:rFonts w:cs="Arial"/>
        </w:rPr>
        <w:t xml:space="preserve">Guest reviews illustrate the customer experience received by guests, which is a critical influencer of consumer opinions of a hotel, and also influences the consumer purchase decision-making process. Therefore, hotels need to maintain an effective guest reviews management strategy to ensure that they can positively influence consumer purchase decision-making journey towards their advantage. It not only improves the ability of hotels to </w:t>
      </w:r>
      <w:r w:rsidR="00436AA8" w:rsidRPr="00941A1F">
        <w:rPr>
          <w:rFonts w:cs="Arial"/>
        </w:rPr>
        <w:t>attract customers but also to develop a favourable brand image, which helps organisations to sustain and improve their competitiveness.</w:t>
      </w:r>
    </w:p>
    <w:p w14:paraId="11ECC000" w14:textId="77777777" w:rsidR="00C750B9" w:rsidRPr="00941A1F" w:rsidRDefault="003E4D16" w:rsidP="00C750B9">
      <w:pPr>
        <w:pStyle w:val="Frspaiere"/>
        <w:rPr>
          <w:rFonts w:cs="Arial"/>
        </w:rPr>
      </w:pPr>
      <w:r w:rsidRPr="00941A1F">
        <w:rPr>
          <w:rFonts w:cs="Arial"/>
        </w:rPr>
        <w:t>What is the impact of negative reviews?</w:t>
      </w:r>
    </w:p>
    <w:p w14:paraId="428E83F6" w14:textId="77777777" w:rsidR="00C750B9" w:rsidRPr="00941A1F" w:rsidRDefault="003E4D16" w:rsidP="00C750B9">
      <w:pPr>
        <w:rPr>
          <w:rFonts w:cs="Arial"/>
        </w:rPr>
      </w:pPr>
      <w:r w:rsidRPr="00941A1F">
        <w:rPr>
          <w:rFonts w:cs="Arial"/>
        </w:rPr>
        <w:lastRenderedPageBreak/>
        <w:t xml:space="preserve">Negative reviews degrade the brand image of hotels and serve as an inhibiting factor for prospective customers because guest reviews are an important consideration for modern consumers. This may lead to a reduced ability of consumers to attract clients and sustain their competitiveness in the market, resulting in probable losses over the long term. Therefore, organisations must consider the possible impact of negative reviews and partake in a comprehensive </w:t>
      </w:r>
      <w:r w:rsidR="00525B30" w:rsidRPr="00941A1F">
        <w:rPr>
          <w:rFonts w:cs="Arial"/>
        </w:rPr>
        <w:t>guest reviews management strategy.</w:t>
      </w:r>
      <w:r w:rsidR="00446A9B" w:rsidRPr="00941A1F">
        <w:rPr>
          <w:rFonts w:cs="Arial"/>
        </w:rPr>
        <w:t xml:space="preserve"> The following negative review shows about poor amenities and food about Marriot that can create perception among customers not to prefer it for their stay. </w:t>
      </w:r>
    </w:p>
    <w:p w14:paraId="70695232" w14:textId="77777777" w:rsidR="00446A9B" w:rsidRPr="00941A1F" w:rsidRDefault="00446A9B" w:rsidP="00446A9B">
      <w:pPr>
        <w:rPr>
          <w:rFonts w:cs="Arial"/>
        </w:rPr>
      </w:pPr>
      <w:r w:rsidRPr="00941A1F">
        <w:rPr>
          <w:rFonts w:cs="Arial"/>
          <w:noProof/>
          <w:lang w:val="en-US"/>
        </w:rPr>
        <w:drawing>
          <wp:inline distT="0" distB="0" distL="0" distR="0" wp14:anchorId="7309690B" wp14:editId="4B0FC1D5">
            <wp:extent cx="5731510" cy="3194050"/>
            <wp:effectExtent l="76200" t="76200" r="135890" b="139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194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3832A06" w14:textId="77777777" w:rsidR="00446A9B" w:rsidRPr="00941A1F" w:rsidRDefault="00446A9B" w:rsidP="00446A9B">
      <w:pPr>
        <w:jc w:val="center"/>
        <w:rPr>
          <w:rFonts w:cs="Arial"/>
          <w:b/>
        </w:rPr>
      </w:pPr>
      <w:r w:rsidRPr="00941A1F">
        <w:rPr>
          <w:rFonts w:cs="Arial"/>
          <w:b/>
        </w:rPr>
        <w:t>Figure 1: Negative review</w:t>
      </w:r>
    </w:p>
    <w:p w14:paraId="29EFE459" w14:textId="77777777" w:rsidR="00446A9B" w:rsidRPr="00941A1F" w:rsidRDefault="00446A9B" w:rsidP="00446A9B">
      <w:pPr>
        <w:jc w:val="center"/>
        <w:rPr>
          <w:rFonts w:cs="Arial"/>
          <w:b/>
        </w:rPr>
      </w:pPr>
      <w:r w:rsidRPr="00941A1F">
        <w:rPr>
          <w:rFonts w:cs="Arial"/>
        </w:rPr>
        <w:t>(Source:</w:t>
      </w:r>
      <w:r w:rsidRPr="00941A1F">
        <w:rPr>
          <w:rFonts w:cs="Arial"/>
          <w:b/>
        </w:rPr>
        <w:t xml:space="preserve"> </w:t>
      </w:r>
      <w:r w:rsidRPr="00941A1F">
        <w:rPr>
          <w:rFonts w:cs="Arial"/>
        </w:rPr>
        <w:t>TripAdvisor, 2023)</w:t>
      </w:r>
    </w:p>
    <w:p w14:paraId="7317FEB3" w14:textId="77777777" w:rsidR="00446A9B" w:rsidRPr="00941A1F" w:rsidRDefault="00446A9B" w:rsidP="00C750B9">
      <w:pPr>
        <w:rPr>
          <w:rFonts w:cs="Arial"/>
        </w:rPr>
      </w:pPr>
    </w:p>
    <w:p w14:paraId="7A930718" w14:textId="77777777" w:rsidR="00C750B9" w:rsidRPr="00941A1F" w:rsidRDefault="003E4D16">
      <w:pPr>
        <w:spacing w:after="0" w:line="240" w:lineRule="auto"/>
        <w:jc w:val="left"/>
        <w:rPr>
          <w:rFonts w:eastAsia="Times New Roman" w:cs="Arial"/>
          <w:b/>
          <w:i/>
          <w:szCs w:val="26"/>
        </w:rPr>
      </w:pPr>
      <w:r w:rsidRPr="00941A1F">
        <w:rPr>
          <w:rFonts w:cs="Arial"/>
        </w:rPr>
        <w:br w:type="page"/>
      </w:r>
    </w:p>
    <w:p w14:paraId="75841D79" w14:textId="77777777" w:rsidR="00C750B9" w:rsidRPr="00941A1F" w:rsidRDefault="003E4D16" w:rsidP="00C750B9">
      <w:pPr>
        <w:pStyle w:val="Titlu2"/>
        <w:rPr>
          <w:rFonts w:cs="Arial"/>
        </w:rPr>
      </w:pPr>
      <w:bookmarkStart w:id="4" w:name="_Toc124600503"/>
      <w:r w:rsidRPr="00941A1F">
        <w:rPr>
          <w:rFonts w:cs="Arial"/>
        </w:rPr>
        <w:lastRenderedPageBreak/>
        <w:t>Question 3</w:t>
      </w:r>
      <w:bookmarkEnd w:id="4"/>
    </w:p>
    <w:p w14:paraId="686BB19A" w14:textId="77777777" w:rsidR="00C750B9" w:rsidRPr="00941A1F" w:rsidRDefault="003E4D16" w:rsidP="00C750B9">
      <w:pPr>
        <w:pStyle w:val="Frspaiere"/>
        <w:rPr>
          <w:rFonts w:cs="Arial"/>
        </w:rPr>
      </w:pPr>
      <w:r w:rsidRPr="00941A1F">
        <w:rPr>
          <w:rFonts w:cs="Arial"/>
        </w:rPr>
        <w:t>How can hotels build and retain customer loyalty</w:t>
      </w:r>
      <w:r w:rsidR="00227898" w:rsidRPr="00941A1F">
        <w:rPr>
          <w:rFonts w:cs="Arial"/>
        </w:rPr>
        <w:t>?</w:t>
      </w:r>
    </w:p>
    <w:p w14:paraId="06894A86" w14:textId="77777777" w:rsidR="002420A6" w:rsidRPr="00941A1F" w:rsidRDefault="003E4D16" w:rsidP="00227898">
      <w:pPr>
        <w:rPr>
          <w:rFonts w:cs="Arial"/>
        </w:rPr>
      </w:pPr>
      <w:r w:rsidRPr="00941A1F">
        <w:rPr>
          <w:rFonts w:cs="Arial"/>
        </w:rPr>
        <w:t>Customer loyalty refers to the characteristic of a clientele partaking in repeat purchases and purchasing from a single brand despite changes in market dynamics due to preferences (</w:t>
      </w:r>
      <w:r w:rsidR="00546686" w:rsidRPr="00941A1F">
        <w:rPr>
          <w:rFonts w:cs="Arial"/>
        </w:rPr>
        <w:t>Leninkumar, 2017</w:t>
      </w:r>
      <w:r w:rsidRPr="00941A1F">
        <w:rPr>
          <w:rFonts w:cs="Arial"/>
        </w:rPr>
        <w:t>). It is an important aspect of hotel performance, as a loyal clientele enables companies to overcome any short-term challenge that they may face</w:t>
      </w:r>
      <w:r w:rsidR="00BF6AEE" w:rsidRPr="00941A1F">
        <w:rPr>
          <w:rFonts w:cs="Arial"/>
        </w:rPr>
        <w:t xml:space="preserve"> by gaining stable revenue generation through them. An important way to retain customer loyalty is by implementing loyalty programmes for loyal customers (</w:t>
      </w:r>
      <w:r w:rsidR="00546686" w:rsidRPr="00941A1F">
        <w:rPr>
          <w:rFonts w:cs="Arial"/>
        </w:rPr>
        <w:t>El-Adly, 2019</w:t>
      </w:r>
      <w:r w:rsidR="00BF6AEE" w:rsidRPr="00941A1F">
        <w:rPr>
          <w:rFonts w:cs="Arial"/>
        </w:rPr>
        <w:t>). These involve provisions which reward customers for having consistent purchases from a single brand, including points or cashback or free quality upgrades. Benefits like these seek to reward loyal customers by offering them better prices and/or quality for their loyalty. For example, The Ritz-Carlton offers 10 points for every USD spent by customers, which customers may redeem for exciting offers for their various needs (The Ritz-Carlton, 2023).</w:t>
      </w:r>
      <w:r w:rsidR="00227898" w:rsidRPr="00941A1F">
        <w:rPr>
          <w:rFonts w:cs="Arial"/>
        </w:rPr>
        <w:t xml:space="preserve"> This allows the company to develop loyal customers and retain customer loyalty.</w:t>
      </w:r>
    </w:p>
    <w:p w14:paraId="5BFCA788" w14:textId="77777777" w:rsidR="00C750B9" w:rsidRPr="00941A1F" w:rsidRDefault="003E4D16" w:rsidP="002420A6">
      <w:pPr>
        <w:pStyle w:val="Frspaiere"/>
        <w:rPr>
          <w:rFonts w:cs="Arial"/>
        </w:rPr>
      </w:pPr>
      <w:r w:rsidRPr="00941A1F">
        <w:rPr>
          <w:rFonts w:cs="Arial"/>
        </w:rPr>
        <w:t>What is the purpose of this?</w:t>
      </w:r>
    </w:p>
    <w:p w14:paraId="06B3F6BC" w14:textId="77777777" w:rsidR="00C750B9" w:rsidRPr="00941A1F" w:rsidRDefault="003E4D16" w:rsidP="00C750B9">
      <w:pPr>
        <w:rPr>
          <w:rFonts w:cs="Arial"/>
        </w:rPr>
      </w:pPr>
      <w:r w:rsidRPr="00941A1F">
        <w:rPr>
          <w:rFonts w:cs="Arial"/>
        </w:rPr>
        <w:t>The purpose of building and sustaining a loyal clientele lies in its offered benefits in terms of re-purchase rates and stable revenue generation.</w:t>
      </w:r>
      <w:r w:rsidR="00DC0A10" w:rsidRPr="00941A1F">
        <w:rPr>
          <w:rFonts w:cs="Arial"/>
        </w:rPr>
        <w:t xml:space="preserve"> A loyal clientele allows organisations to build a stable market share due to the preference of these customers towards them, leading to the sustenance of competitiveness in the market (</w:t>
      </w:r>
      <w:r w:rsidR="00546686" w:rsidRPr="00941A1F">
        <w:rPr>
          <w:rFonts w:cs="Arial"/>
        </w:rPr>
        <w:t xml:space="preserve">Juanamasta </w:t>
      </w:r>
      <w:r w:rsidR="00546686" w:rsidRPr="00941A1F">
        <w:rPr>
          <w:rFonts w:cs="Arial"/>
          <w:i/>
          <w:iCs/>
        </w:rPr>
        <w:t>et al.</w:t>
      </w:r>
      <w:r w:rsidR="00546686" w:rsidRPr="00941A1F">
        <w:rPr>
          <w:rFonts w:cs="Arial"/>
        </w:rPr>
        <w:t>, 2019</w:t>
      </w:r>
      <w:r w:rsidR="00DC0A10" w:rsidRPr="00941A1F">
        <w:rPr>
          <w:rFonts w:cs="Arial"/>
        </w:rPr>
        <w:t>). Therefore, hotels across the world partake in such activities to ensure the development of a stable market share and competitiveness, allowing them to record better market performances. Further, it also serves the purpose of improving the brand image of a company as such measures lead to the creation of a personal relationship between an organisation and its customers. This is because the loyalty programmes are based on the philosophy of care and consideration by the organisation for its customers, which appeals to consumers.</w:t>
      </w:r>
    </w:p>
    <w:p w14:paraId="410D341B" w14:textId="77777777" w:rsidR="00C750B9" w:rsidRPr="00941A1F" w:rsidRDefault="003E4D16">
      <w:pPr>
        <w:spacing w:after="0" w:line="240" w:lineRule="auto"/>
        <w:jc w:val="left"/>
        <w:rPr>
          <w:rFonts w:eastAsia="Times New Roman" w:cs="Arial"/>
          <w:b/>
          <w:i/>
          <w:szCs w:val="26"/>
        </w:rPr>
      </w:pPr>
      <w:r w:rsidRPr="00941A1F">
        <w:rPr>
          <w:rFonts w:cs="Arial"/>
        </w:rPr>
        <w:br w:type="page"/>
      </w:r>
    </w:p>
    <w:p w14:paraId="3294D749" w14:textId="77777777" w:rsidR="00C750B9" w:rsidRPr="00941A1F" w:rsidRDefault="003E4D16" w:rsidP="00C750B9">
      <w:pPr>
        <w:pStyle w:val="Titlu2"/>
        <w:rPr>
          <w:rFonts w:cs="Arial"/>
        </w:rPr>
      </w:pPr>
      <w:bookmarkStart w:id="5" w:name="_Toc124600504"/>
      <w:r w:rsidRPr="00941A1F">
        <w:rPr>
          <w:rFonts w:cs="Arial"/>
        </w:rPr>
        <w:lastRenderedPageBreak/>
        <w:t>Question 4</w:t>
      </w:r>
      <w:bookmarkEnd w:id="5"/>
    </w:p>
    <w:p w14:paraId="1313DF71" w14:textId="77777777" w:rsidR="00C750B9" w:rsidRPr="00941A1F" w:rsidRDefault="003E4D16" w:rsidP="00C750B9">
      <w:pPr>
        <w:pStyle w:val="Frspaiere"/>
        <w:rPr>
          <w:rFonts w:cs="Arial"/>
        </w:rPr>
      </w:pPr>
      <w:r w:rsidRPr="00941A1F">
        <w:rPr>
          <w:rFonts w:cs="Arial"/>
        </w:rPr>
        <w:t>What recommendations do you have for hotels regarding market trends?</w:t>
      </w:r>
    </w:p>
    <w:p w14:paraId="7C6FB64F" w14:textId="77777777" w:rsidR="00C750B9" w:rsidRPr="00941A1F" w:rsidRDefault="003E4D16" w:rsidP="00C750B9">
      <w:pPr>
        <w:rPr>
          <w:rFonts w:cs="Arial"/>
        </w:rPr>
      </w:pPr>
      <w:r w:rsidRPr="00941A1F">
        <w:rPr>
          <w:rFonts w:cs="Arial"/>
        </w:rPr>
        <w:t>Market trends refer to the dynamic drifts in a market, which influence consumer behaviour through popularisation and social influences (</w:t>
      </w:r>
      <w:r w:rsidR="00475141" w:rsidRPr="00941A1F">
        <w:rPr>
          <w:rFonts w:cs="Arial"/>
        </w:rPr>
        <w:t>Bala and Verma, 2018</w:t>
      </w:r>
      <w:r w:rsidRPr="00941A1F">
        <w:rPr>
          <w:rFonts w:cs="Arial"/>
        </w:rPr>
        <w:t>). Organisations need to adapt to these prevailing market trends</w:t>
      </w:r>
      <w:r w:rsidR="00B30FAC" w:rsidRPr="00941A1F">
        <w:rPr>
          <w:rFonts w:cs="Arial"/>
        </w:rPr>
        <w:t xml:space="preserve"> to ensure that hotels do not lose their competitiveness, and can continue to sustain their profitability.</w:t>
      </w:r>
      <w:r w:rsidR="0072673D" w:rsidRPr="00941A1F">
        <w:rPr>
          <w:rFonts w:cs="Arial"/>
        </w:rPr>
        <w:t xml:space="preserve"> Based on the increasing prioritisation of the market trends covered in the earlier sections, the report proposes the following recommendations:</w:t>
      </w:r>
    </w:p>
    <w:p w14:paraId="64B1E0BE" w14:textId="77777777" w:rsidR="0072673D" w:rsidRPr="00941A1F" w:rsidRDefault="003E4D16" w:rsidP="0072673D">
      <w:pPr>
        <w:numPr>
          <w:ilvl w:val="0"/>
          <w:numId w:val="1"/>
        </w:numPr>
        <w:rPr>
          <w:rFonts w:cs="Arial"/>
        </w:rPr>
      </w:pPr>
      <w:r w:rsidRPr="00941A1F">
        <w:rPr>
          <w:rFonts w:cs="Arial"/>
        </w:rPr>
        <w:t>Adopt an explicit and consistent Hotel Standards policy</w:t>
      </w:r>
    </w:p>
    <w:p w14:paraId="1707D688" w14:textId="77777777" w:rsidR="0072673D" w:rsidRPr="00941A1F" w:rsidRDefault="003E4D16" w:rsidP="0072673D">
      <w:pPr>
        <w:rPr>
          <w:rFonts w:cs="Arial"/>
        </w:rPr>
      </w:pPr>
      <w:r w:rsidRPr="00941A1F">
        <w:rPr>
          <w:rFonts w:cs="Arial"/>
        </w:rPr>
        <w:t>Hotel Standards policy allows organisations to develop consumer trust and develop customer loyalty (</w:t>
      </w:r>
      <w:r w:rsidR="00475141" w:rsidRPr="00941A1F">
        <w:rPr>
          <w:rFonts w:cs="Arial"/>
        </w:rPr>
        <w:t>Rahimi, 2017</w:t>
      </w:r>
      <w:r w:rsidRPr="00941A1F">
        <w:rPr>
          <w:rFonts w:cs="Arial"/>
        </w:rPr>
        <w:t xml:space="preserve">). </w:t>
      </w:r>
      <w:r w:rsidR="005D463C" w:rsidRPr="00941A1F">
        <w:rPr>
          <w:rFonts w:cs="Arial"/>
        </w:rPr>
        <w:t>Therefore, the first recommendation is for hotel companies to adopt a consistent and explicit Hotel Standards policy to ensure the achievement of these objectives.</w:t>
      </w:r>
    </w:p>
    <w:p w14:paraId="22BDDC66" w14:textId="77777777" w:rsidR="0072673D" w:rsidRPr="00941A1F" w:rsidRDefault="003E4D16" w:rsidP="0072673D">
      <w:pPr>
        <w:numPr>
          <w:ilvl w:val="0"/>
          <w:numId w:val="1"/>
        </w:numPr>
        <w:rPr>
          <w:rFonts w:cs="Arial"/>
        </w:rPr>
      </w:pPr>
      <w:r w:rsidRPr="00941A1F">
        <w:rPr>
          <w:rFonts w:cs="Arial"/>
        </w:rPr>
        <w:t>Developing an independent guest review management team</w:t>
      </w:r>
    </w:p>
    <w:p w14:paraId="68BD0959" w14:textId="77777777" w:rsidR="0072673D" w:rsidRPr="00941A1F" w:rsidRDefault="003E4D16" w:rsidP="0072673D">
      <w:pPr>
        <w:rPr>
          <w:rFonts w:cs="Arial"/>
        </w:rPr>
      </w:pPr>
      <w:r w:rsidRPr="00941A1F">
        <w:rPr>
          <w:rFonts w:cs="Arial"/>
        </w:rPr>
        <w:t>As explained earlier, it is important to partake in guest review management activities by contemporary hotel organisations. Therefore, the report proposes the development of an independent team to conduct guest review management activities.</w:t>
      </w:r>
    </w:p>
    <w:p w14:paraId="371C826F" w14:textId="77777777" w:rsidR="0072673D" w:rsidRPr="00941A1F" w:rsidRDefault="003E4D16" w:rsidP="0072673D">
      <w:pPr>
        <w:numPr>
          <w:ilvl w:val="0"/>
          <w:numId w:val="1"/>
        </w:numPr>
        <w:rPr>
          <w:rFonts w:cs="Arial"/>
        </w:rPr>
      </w:pPr>
      <w:r w:rsidRPr="00941A1F">
        <w:rPr>
          <w:rFonts w:cs="Arial"/>
        </w:rPr>
        <w:t>Offer innovative loyalty programmes</w:t>
      </w:r>
    </w:p>
    <w:p w14:paraId="5BC4B3C4" w14:textId="77777777" w:rsidR="0072673D" w:rsidRPr="00941A1F" w:rsidRDefault="003E4D16" w:rsidP="0072673D">
      <w:pPr>
        <w:rPr>
          <w:rFonts w:cs="Arial"/>
        </w:rPr>
      </w:pPr>
      <w:r w:rsidRPr="00941A1F">
        <w:rPr>
          <w:rFonts w:cs="Arial"/>
        </w:rPr>
        <w:t xml:space="preserve">Finally, the report proposes the offering of innovative loyalty programmes like the free-upgraded quality of services to attract and retain customers. </w:t>
      </w:r>
    </w:p>
    <w:p w14:paraId="24313F12" w14:textId="77777777" w:rsidR="00C750B9" w:rsidRPr="00941A1F" w:rsidRDefault="003E4D16" w:rsidP="00C750B9">
      <w:pPr>
        <w:pStyle w:val="Frspaiere"/>
        <w:rPr>
          <w:rFonts w:cs="Arial"/>
        </w:rPr>
      </w:pPr>
      <w:r w:rsidRPr="00941A1F">
        <w:rPr>
          <w:rFonts w:cs="Arial"/>
        </w:rPr>
        <w:t>What are the obstacles facing certain businesses?</w:t>
      </w:r>
    </w:p>
    <w:p w14:paraId="104D595A" w14:textId="77777777" w:rsidR="00C750B9" w:rsidRPr="00941A1F" w:rsidRDefault="003E4D16" w:rsidP="00C750B9">
      <w:pPr>
        <w:rPr>
          <w:rFonts w:cs="Arial"/>
        </w:rPr>
      </w:pPr>
      <w:r w:rsidRPr="00941A1F">
        <w:rPr>
          <w:rFonts w:cs="Arial"/>
        </w:rPr>
        <w:t>The main obstacle facing contemporary hotel organisations is the health and safety concerns arising due to the aftermath of the COVID-19 pandemic (</w:t>
      </w:r>
      <w:r w:rsidR="00475141" w:rsidRPr="00941A1F">
        <w:rPr>
          <w:rFonts w:cs="Arial"/>
        </w:rPr>
        <w:t>Jiang and Wen, 2020</w:t>
      </w:r>
      <w:r w:rsidRPr="00941A1F">
        <w:rPr>
          <w:rFonts w:cs="Arial"/>
        </w:rPr>
        <w:t>). This has resulted in consumer hesitancy in purchasing hotel services, which negatively impacts their survivability. Therefore, they must rectify the situation for which they must conduct digital marketing measures to impart their measures to ensure the health and safety of customers using their hotel services.</w:t>
      </w:r>
    </w:p>
    <w:p w14:paraId="026993F0" w14:textId="77777777" w:rsidR="00C750B9" w:rsidRPr="00941A1F" w:rsidRDefault="003E4D16">
      <w:pPr>
        <w:spacing w:after="0" w:line="240" w:lineRule="auto"/>
        <w:jc w:val="left"/>
        <w:rPr>
          <w:rFonts w:eastAsia="Times New Roman" w:cs="Arial"/>
          <w:b/>
          <w:i/>
          <w:szCs w:val="26"/>
        </w:rPr>
      </w:pPr>
      <w:r w:rsidRPr="00941A1F">
        <w:rPr>
          <w:rFonts w:cs="Arial"/>
        </w:rPr>
        <w:br w:type="page"/>
      </w:r>
    </w:p>
    <w:p w14:paraId="275D012E" w14:textId="77777777" w:rsidR="00D02270" w:rsidRPr="00941A1F" w:rsidRDefault="003E4D16" w:rsidP="00C750B9">
      <w:pPr>
        <w:pStyle w:val="Titlu2"/>
        <w:rPr>
          <w:rFonts w:cs="Arial"/>
        </w:rPr>
      </w:pPr>
      <w:bookmarkStart w:id="6" w:name="_Toc124600505"/>
      <w:r w:rsidRPr="00941A1F">
        <w:rPr>
          <w:rFonts w:cs="Arial"/>
        </w:rPr>
        <w:lastRenderedPageBreak/>
        <w:t>Recommendations</w:t>
      </w:r>
      <w:bookmarkEnd w:id="6"/>
    </w:p>
    <w:p w14:paraId="360314E2" w14:textId="77777777" w:rsidR="005D463C" w:rsidRPr="00941A1F" w:rsidRDefault="003E4D16" w:rsidP="005D463C">
      <w:pPr>
        <w:rPr>
          <w:rFonts w:cs="Arial"/>
        </w:rPr>
      </w:pPr>
      <w:r w:rsidRPr="00941A1F">
        <w:rPr>
          <w:rFonts w:cs="Arial"/>
        </w:rPr>
        <w:t>Based on the above discussion, the report proposes the following recommendations:</w:t>
      </w:r>
    </w:p>
    <w:p w14:paraId="2F450469" w14:textId="77777777" w:rsidR="005D463C" w:rsidRPr="00941A1F" w:rsidRDefault="003E4D16" w:rsidP="005D463C">
      <w:pPr>
        <w:numPr>
          <w:ilvl w:val="0"/>
          <w:numId w:val="1"/>
        </w:numPr>
        <w:rPr>
          <w:rFonts w:cs="Arial"/>
        </w:rPr>
      </w:pPr>
      <w:r w:rsidRPr="00941A1F">
        <w:rPr>
          <w:rFonts w:cs="Arial"/>
        </w:rPr>
        <w:t>Adopt</w:t>
      </w:r>
      <w:r w:rsidR="00A73DAD" w:rsidRPr="00941A1F">
        <w:rPr>
          <w:rFonts w:cs="Arial"/>
        </w:rPr>
        <w:t>ing</w:t>
      </w:r>
      <w:r w:rsidRPr="00941A1F">
        <w:rPr>
          <w:rFonts w:cs="Arial"/>
        </w:rPr>
        <w:t xml:space="preserve"> an explicit and consistent Hotel Standards policy</w:t>
      </w:r>
      <w:r w:rsidR="00A73DAD" w:rsidRPr="00941A1F">
        <w:rPr>
          <w:rFonts w:cs="Arial"/>
        </w:rPr>
        <w:t xml:space="preserve"> that can maintain customer base</w:t>
      </w:r>
    </w:p>
    <w:p w14:paraId="05C6EF9D" w14:textId="77777777" w:rsidR="005D463C" w:rsidRPr="00941A1F" w:rsidRDefault="003E4D16" w:rsidP="005D463C">
      <w:pPr>
        <w:numPr>
          <w:ilvl w:val="0"/>
          <w:numId w:val="1"/>
        </w:numPr>
        <w:rPr>
          <w:rFonts w:cs="Arial"/>
        </w:rPr>
      </w:pPr>
      <w:r w:rsidRPr="00941A1F">
        <w:rPr>
          <w:rFonts w:cs="Arial"/>
        </w:rPr>
        <w:t>Developing an independent guest review management team</w:t>
      </w:r>
      <w:r w:rsidR="00A73DAD" w:rsidRPr="00941A1F">
        <w:rPr>
          <w:rFonts w:cs="Arial"/>
        </w:rPr>
        <w:t xml:space="preserve"> will help to monitor negative reviews and come up with better strategies to deal with challenges</w:t>
      </w:r>
    </w:p>
    <w:p w14:paraId="3BE307BE" w14:textId="77777777" w:rsidR="005D463C" w:rsidRPr="00941A1F" w:rsidRDefault="003E4D16" w:rsidP="005D463C">
      <w:pPr>
        <w:numPr>
          <w:ilvl w:val="0"/>
          <w:numId w:val="1"/>
        </w:numPr>
        <w:rPr>
          <w:rFonts w:cs="Arial"/>
        </w:rPr>
      </w:pPr>
      <w:r w:rsidRPr="00941A1F">
        <w:rPr>
          <w:rFonts w:cs="Arial"/>
        </w:rPr>
        <w:t>Offer</w:t>
      </w:r>
      <w:r w:rsidR="00A73DAD" w:rsidRPr="00941A1F">
        <w:rPr>
          <w:rFonts w:cs="Arial"/>
        </w:rPr>
        <w:t>ing</w:t>
      </w:r>
      <w:r w:rsidRPr="00941A1F">
        <w:rPr>
          <w:rFonts w:cs="Arial"/>
        </w:rPr>
        <w:t xml:space="preserve"> innovative loyalty programmes</w:t>
      </w:r>
      <w:r w:rsidR="00A73DAD" w:rsidRPr="00941A1F">
        <w:rPr>
          <w:rFonts w:cs="Arial"/>
        </w:rPr>
        <w:t xml:space="preserve"> will retain customer base with time</w:t>
      </w:r>
    </w:p>
    <w:p w14:paraId="0FACD639" w14:textId="77777777" w:rsidR="00135957" w:rsidRPr="00941A1F" w:rsidRDefault="003E4D16" w:rsidP="00135957">
      <w:pPr>
        <w:rPr>
          <w:rFonts w:cs="Arial"/>
        </w:rPr>
      </w:pPr>
      <w:r w:rsidRPr="00941A1F">
        <w:rPr>
          <w:rFonts w:cs="Arial"/>
        </w:rPr>
        <w:br w:type="page"/>
      </w:r>
    </w:p>
    <w:p w14:paraId="74A30625" w14:textId="77777777" w:rsidR="00D02270" w:rsidRPr="00941A1F" w:rsidRDefault="003E4D16" w:rsidP="00D02270">
      <w:pPr>
        <w:pStyle w:val="Titlu1"/>
        <w:rPr>
          <w:rFonts w:cs="Arial"/>
        </w:rPr>
      </w:pPr>
      <w:bookmarkStart w:id="7" w:name="_Toc124600506"/>
      <w:r w:rsidRPr="00941A1F">
        <w:rPr>
          <w:rFonts w:cs="Arial"/>
        </w:rPr>
        <w:lastRenderedPageBreak/>
        <w:t>Conclusion</w:t>
      </w:r>
      <w:bookmarkEnd w:id="7"/>
    </w:p>
    <w:p w14:paraId="2D2FB78C" w14:textId="77777777" w:rsidR="00D02270" w:rsidRPr="00941A1F" w:rsidRDefault="003E4D16" w:rsidP="00D02270">
      <w:pPr>
        <w:rPr>
          <w:rFonts w:cs="Arial"/>
        </w:rPr>
      </w:pPr>
      <w:r w:rsidRPr="00941A1F">
        <w:rPr>
          <w:rFonts w:cs="Arial"/>
        </w:rPr>
        <w:t>The report discussed the three main contemporary trends relating to Hotel Standards, Guest Reviews Management, and Customer Loyalty. It explained their importance and relevance for hotels in the contemporary business landscape along with the strategies that hotels may adopt to capitalise on these elements. Further, it explained examples of their usage by leading hotels including Premier Inn, Marriott International, The Ritz-Carlton Hotel, and others. Lastly, it generated recommendations for hotel companies to adapt to recent trends along with the prevailing business issue due to the COVID-19 pandemic.</w:t>
      </w:r>
    </w:p>
    <w:p w14:paraId="1AA14450" w14:textId="77777777" w:rsidR="00135957" w:rsidRPr="00941A1F" w:rsidRDefault="003E4D16" w:rsidP="00135957">
      <w:pPr>
        <w:rPr>
          <w:rFonts w:cs="Arial"/>
        </w:rPr>
      </w:pPr>
      <w:r w:rsidRPr="00941A1F">
        <w:rPr>
          <w:rFonts w:cs="Arial"/>
        </w:rPr>
        <w:br w:type="page"/>
      </w:r>
    </w:p>
    <w:p w14:paraId="37C66B5C" w14:textId="77777777" w:rsidR="00D02270" w:rsidRPr="00941A1F" w:rsidRDefault="003E4D16" w:rsidP="00D02270">
      <w:pPr>
        <w:pStyle w:val="Titlu1"/>
        <w:rPr>
          <w:rFonts w:cs="Arial"/>
        </w:rPr>
      </w:pPr>
      <w:bookmarkStart w:id="8" w:name="_Toc124600507"/>
      <w:r w:rsidRPr="00941A1F">
        <w:rPr>
          <w:rFonts w:cs="Arial"/>
        </w:rPr>
        <w:lastRenderedPageBreak/>
        <w:t>Reference List</w:t>
      </w:r>
      <w:bookmarkEnd w:id="8"/>
    </w:p>
    <w:p w14:paraId="52116809" w14:textId="77777777" w:rsidR="00941A1F" w:rsidRPr="00941A1F" w:rsidRDefault="00941A1F" w:rsidP="00546686">
      <w:pPr>
        <w:rPr>
          <w:rFonts w:cs="Arial"/>
        </w:rPr>
      </w:pPr>
      <w:r w:rsidRPr="00941A1F">
        <w:rPr>
          <w:rFonts w:cs="Arial"/>
        </w:rPr>
        <w:t>Bala, M., and Verma, D. (2018) A critical review of digital marketing. </w:t>
      </w:r>
      <w:r w:rsidRPr="00941A1F">
        <w:rPr>
          <w:rFonts w:cs="Arial"/>
          <w:i/>
          <w:iCs/>
        </w:rPr>
        <w:t>M. Bala, D. Verma (2018). A Critical Review of Digital Marketing. International Journal of Management, IT &amp; Engineering</w:t>
      </w:r>
      <w:r w:rsidRPr="00941A1F">
        <w:rPr>
          <w:rFonts w:cs="Arial"/>
        </w:rPr>
        <w:t>, </w:t>
      </w:r>
      <w:r w:rsidRPr="00941A1F">
        <w:rPr>
          <w:rFonts w:cs="Arial"/>
          <w:i/>
          <w:iCs/>
        </w:rPr>
        <w:t>8</w:t>
      </w:r>
      <w:r w:rsidRPr="00941A1F">
        <w:rPr>
          <w:rFonts w:cs="Arial"/>
        </w:rPr>
        <w:t>(10), 321-339.</w:t>
      </w:r>
    </w:p>
    <w:p w14:paraId="00D10348" w14:textId="77777777" w:rsidR="00941A1F" w:rsidRPr="00941A1F" w:rsidRDefault="00941A1F" w:rsidP="00546686">
      <w:pPr>
        <w:rPr>
          <w:rFonts w:cs="Arial"/>
        </w:rPr>
      </w:pPr>
      <w:r w:rsidRPr="00941A1F">
        <w:rPr>
          <w:rFonts w:cs="Arial"/>
        </w:rPr>
        <w:t>El-Adly, M. I. (2019) Modelling the relationship between hotel perceived value, customer satisfaction, and customer loyalty. </w:t>
      </w:r>
      <w:r w:rsidRPr="00941A1F">
        <w:rPr>
          <w:rFonts w:cs="Arial"/>
          <w:i/>
          <w:iCs/>
        </w:rPr>
        <w:t>Journal of Retailing and Consumer Services</w:t>
      </w:r>
      <w:r w:rsidRPr="00941A1F">
        <w:rPr>
          <w:rFonts w:cs="Arial"/>
        </w:rPr>
        <w:t>, </w:t>
      </w:r>
      <w:r w:rsidRPr="00941A1F">
        <w:rPr>
          <w:rFonts w:cs="Arial"/>
          <w:i/>
          <w:iCs/>
        </w:rPr>
        <w:t>50</w:t>
      </w:r>
      <w:r w:rsidRPr="00941A1F">
        <w:rPr>
          <w:rFonts w:cs="Arial"/>
        </w:rPr>
        <w:t>, 322-332.</w:t>
      </w:r>
    </w:p>
    <w:p w14:paraId="6D7784BF" w14:textId="77777777" w:rsidR="00941A1F" w:rsidRPr="00941A1F" w:rsidRDefault="00941A1F" w:rsidP="00546686">
      <w:pPr>
        <w:rPr>
          <w:rFonts w:cs="Arial"/>
        </w:rPr>
      </w:pPr>
      <w:r w:rsidRPr="00941A1F">
        <w:rPr>
          <w:rFonts w:cs="Arial"/>
        </w:rPr>
        <w:t>Foroudi, P. (2019) Influence of brand signature, brand awareness, brand attitude, brand reputation on hotel industry’s brand performance. </w:t>
      </w:r>
      <w:r w:rsidRPr="00941A1F">
        <w:rPr>
          <w:rFonts w:cs="Arial"/>
          <w:i/>
          <w:iCs/>
        </w:rPr>
        <w:t>International journal of hospitality management</w:t>
      </w:r>
      <w:r w:rsidRPr="00941A1F">
        <w:rPr>
          <w:rFonts w:cs="Arial"/>
        </w:rPr>
        <w:t>, </w:t>
      </w:r>
      <w:r w:rsidRPr="00941A1F">
        <w:rPr>
          <w:rFonts w:cs="Arial"/>
          <w:i/>
          <w:iCs/>
        </w:rPr>
        <w:t>76</w:t>
      </w:r>
      <w:r w:rsidRPr="00941A1F">
        <w:rPr>
          <w:rFonts w:cs="Arial"/>
        </w:rPr>
        <w:t>, 271-285.</w:t>
      </w:r>
    </w:p>
    <w:p w14:paraId="1D2C77F2" w14:textId="77777777" w:rsidR="00941A1F" w:rsidRPr="00941A1F" w:rsidRDefault="00941A1F" w:rsidP="00546686">
      <w:pPr>
        <w:rPr>
          <w:rFonts w:cs="Arial"/>
        </w:rPr>
      </w:pPr>
      <w:r w:rsidRPr="00941A1F">
        <w:rPr>
          <w:rFonts w:cs="Arial"/>
        </w:rPr>
        <w:t>Heppell, M. (2015) Five Star Service: How to deliver Exceptional Customer Service, Pearson, London</w:t>
      </w:r>
    </w:p>
    <w:p w14:paraId="4E0234C9" w14:textId="77777777" w:rsidR="00941A1F" w:rsidRPr="00941A1F" w:rsidRDefault="00941A1F" w:rsidP="00546686">
      <w:pPr>
        <w:rPr>
          <w:rFonts w:cs="Arial"/>
        </w:rPr>
      </w:pPr>
      <w:r w:rsidRPr="00941A1F">
        <w:rPr>
          <w:rFonts w:cs="Arial"/>
        </w:rPr>
        <w:t>Jiang, Y., and Wen, J. (2020) Effects of COVID-19 on hotel marketing and management: a perspective article. </w:t>
      </w:r>
      <w:r w:rsidRPr="00941A1F">
        <w:rPr>
          <w:rFonts w:cs="Arial"/>
          <w:i/>
          <w:iCs/>
        </w:rPr>
        <w:t>International Journal of Contemporary Hospitality Management</w:t>
      </w:r>
      <w:r w:rsidRPr="00941A1F">
        <w:rPr>
          <w:rFonts w:cs="Arial"/>
        </w:rPr>
        <w:t>.</w:t>
      </w:r>
    </w:p>
    <w:p w14:paraId="45AFF3DD" w14:textId="77777777" w:rsidR="00941A1F" w:rsidRPr="00941A1F" w:rsidRDefault="00941A1F" w:rsidP="00546686">
      <w:pPr>
        <w:rPr>
          <w:rFonts w:cs="Arial"/>
        </w:rPr>
      </w:pPr>
      <w:r w:rsidRPr="00941A1F">
        <w:rPr>
          <w:rFonts w:cs="Arial"/>
        </w:rPr>
        <w:t xml:space="preserve">Juanamasta, I. G., Wati, N. M. N., Hendrawati, E., Wahyuni, W., Pramudianti, M., Wisnujati, N. S., ... and Umanailo, M. C. B. (2019) The role of customer service through customer relationship management (CRM) to increase customer loyalty and good image. </w:t>
      </w:r>
      <w:r w:rsidRPr="00941A1F">
        <w:rPr>
          <w:rFonts w:cs="Arial"/>
          <w:i/>
          <w:iCs/>
        </w:rPr>
        <w:t>International Journal of Scientific and Technology Research</w:t>
      </w:r>
      <w:r w:rsidRPr="00941A1F">
        <w:rPr>
          <w:rFonts w:cs="Arial"/>
        </w:rPr>
        <w:t>, </w:t>
      </w:r>
      <w:r w:rsidRPr="00941A1F">
        <w:rPr>
          <w:rFonts w:cs="Arial"/>
          <w:i/>
          <w:iCs/>
        </w:rPr>
        <w:t>8</w:t>
      </w:r>
      <w:r w:rsidRPr="00941A1F">
        <w:rPr>
          <w:rFonts w:cs="Arial"/>
        </w:rPr>
        <w:t>(10), 2004-2007.</w:t>
      </w:r>
    </w:p>
    <w:p w14:paraId="0A2B2DE5" w14:textId="77777777" w:rsidR="00941A1F" w:rsidRPr="00941A1F" w:rsidRDefault="00941A1F" w:rsidP="00546686">
      <w:pPr>
        <w:rPr>
          <w:rFonts w:cs="Arial"/>
        </w:rPr>
      </w:pPr>
      <w:r w:rsidRPr="00941A1F">
        <w:rPr>
          <w:rFonts w:cs="Arial"/>
        </w:rPr>
        <w:t>Leninkumar, V. (2017) The relationship between customer satisfaction and customer trust on customer loyalty. </w:t>
      </w:r>
      <w:r w:rsidRPr="00941A1F">
        <w:rPr>
          <w:rFonts w:cs="Arial"/>
          <w:i/>
          <w:iCs/>
        </w:rPr>
        <w:t>International Journal of Academic Research in Business and Social Sciences</w:t>
      </w:r>
      <w:r w:rsidRPr="00941A1F">
        <w:rPr>
          <w:rFonts w:cs="Arial"/>
        </w:rPr>
        <w:t>, </w:t>
      </w:r>
      <w:r w:rsidRPr="00941A1F">
        <w:rPr>
          <w:rFonts w:cs="Arial"/>
          <w:i/>
          <w:iCs/>
        </w:rPr>
        <w:t>7</w:t>
      </w:r>
      <w:r w:rsidRPr="00941A1F">
        <w:rPr>
          <w:rFonts w:cs="Arial"/>
        </w:rPr>
        <w:t>(4), 450-465.</w:t>
      </w:r>
    </w:p>
    <w:p w14:paraId="358C5E0B" w14:textId="77777777" w:rsidR="00941A1F" w:rsidRPr="00941A1F" w:rsidRDefault="00941A1F" w:rsidP="004D70A0">
      <w:pPr>
        <w:rPr>
          <w:rFonts w:cs="Arial"/>
        </w:rPr>
      </w:pPr>
      <w:r w:rsidRPr="00941A1F">
        <w:rPr>
          <w:rFonts w:cs="Arial"/>
        </w:rPr>
        <w:t>Marriott International (2023)</w:t>
      </w:r>
      <w:r w:rsidRPr="00941A1F">
        <w:rPr>
          <w:rFonts w:cs="Arial"/>
          <w:i/>
          <w:iCs/>
        </w:rPr>
        <w:t xml:space="preserve"> We Are Marriott International</w:t>
      </w:r>
      <w:r w:rsidRPr="00941A1F">
        <w:rPr>
          <w:rFonts w:cs="Arial"/>
        </w:rPr>
        <w:t>. Available at: https://www.marriott.com/marriott/aboutmarriott.mi (Accessed: 14 January 2023)</w:t>
      </w:r>
    </w:p>
    <w:p w14:paraId="65009A25" w14:textId="77777777" w:rsidR="00941A1F" w:rsidRPr="00941A1F" w:rsidRDefault="00941A1F" w:rsidP="00546686">
      <w:pPr>
        <w:rPr>
          <w:rFonts w:cs="Arial"/>
        </w:rPr>
      </w:pPr>
      <w:r w:rsidRPr="00941A1F">
        <w:rPr>
          <w:rFonts w:cs="Arial"/>
        </w:rPr>
        <w:t>O'Fallon, M.J. and Rutherford, D.G. (2010) Hotel management and operations, 5th Ed, John Wiley &amp; Sons</w:t>
      </w:r>
    </w:p>
    <w:p w14:paraId="63266896" w14:textId="77777777" w:rsidR="00941A1F" w:rsidRPr="00941A1F" w:rsidRDefault="00941A1F" w:rsidP="00546686">
      <w:pPr>
        <w:rPr>
          <w:rFonts w:cs="Arial"/>
        </w:rPr>
      </w:pPr>
      <w:r w:rsidRPr="00941A1F">
        <w:rPr>
          <w:rFonts w:cs="Arial"/>
        </w:rPr>
        <w:t>Rahimi, R. (2017) Customer relationship management (people, process and technology) and organisational culture in hotels: Which traits matter? </w:t>
      </w:r>
      <w:r w:rsidRPr="00941A1F">
        <w:rPr>
          <w:rFonts w:cs="Arial"/>
          <w:i/>
          <w:iCs/>
        </w:rPr>
        <w:t>International Journal of Contemporary Hospitality Management</w:t>
      </w:r>
      <w:r w:rsidRPr="00941A1F">
        <w:rPr>
          <w:rFonts w:cs="Arial"/>
        </w:rPr>
        <w:t>.</w:t>
      </w:r>
    </w:p>
    <w:p w14:paraId="538738F4" w14:textId="77777777" w:rsidR="00941A1F" w:rsidRPr="00941A1F" w:rsidRDefault="00941A1F" w:rsidP="00546686">
      <w:pPr>
        <w:rPr>
          <w:rFonts w:cs="Arial"/>
        </w:rPr>
      </w:pPr>
      <w:r w:rsidRPr="00941A1F">
        <w:rPr>
          <w:rFonts w:cs="Arial"/>
        </w:rPr>
        <w:lastRenderedPageBreak/>
        <w:t>Swarbrooke J and Horner S (2011) Consumer Behaviour in Tourism 2nd Ed, Oxford, Butterworth</w:t>
      </w:r>
    </w:p>
    <w:p w14:paraId="05A0C927" w14:textId="77777777" w:rsidR="00941A1F" w:rsidRPr="00941A1F" w:rsidRDefault="00941A1F" w:rsidP="00546686">
      <w:pPr>
        <w:rPr>
          <w:rFonts w:cs="Arial"/>
        </w:rPr>
      </w:pPr>
      <w:r w:rsidRPr="00941A1F">
        <w:rPr>
          <w:rFonts w:cs="Arial"/>
        </w:rPr>
        <w:t xml:space="preserve">Tesone, V. (2014) </w:t>
      </w:r>
      <w:r w:rsidRPr="00941A1F">
        <w:rPr>
          <w:rFonts w:cs="Arial"/>
          <w:i/>
          <w:iCs/>
        </w:rPr>
        <w:t>Principles of Management for the Hospitality Industry</w:t>
      </w:r>
      <w:r w:rsidRPr="00941A1F">
        <w:rPr>
          <w:rFonts w:cs="Arial"/>
        </w:rPr>
        <w:t>, Butterworth Heineman, Oxford</w:t>
      </w:r>
    </w:p>
    <w:p w14:paraId="04518ED9" w14:textId="77777777" w:rsidR="00941A1F" w:rsidRPr="00941A1F" w:rsidRDefault="00941A1F" w:rsidP="004D70A0">
      <w:pPr>
        <w:rPr>
          <w:rFonts w:cs="Arial"/>
        </w:rPr>
      </w:pPr>
      <w:r w:rsidRPr="00941A1F">
        <w:rPr>
          <w:rFonts w:cs="Arial"/>
        </w:rPr>
        <w:t xml:space="preserve">The Ritz-Carlton (2023) </w:t>
      </w:r>
      <w:r w:rsidRPr="00941A1F">
        <w:rPr>
          <w:rFonts w:cs="Arial"/>
          <w:i/>
          <w:iCs/>
        </w:rPr>
        <w:t>EARNING POINTS THROUGH HOTEL STAYS</w:t>
      </w:r>
      <w:r w:rsidRPr="00941A1F">
        <w:rPr>
          <w:rFonts w:cs="Arial"/>
        </w:rPr>
        <w:t>. Available at: https://www.ritzcarlton.com/en/rewards/earning/hotels (Accessed: 14 January 2023)</w:t>
      </w:r>
    </w:p>
    <w:p w14:paraId="47E1DEB8" w14:textId="77777777" w:rsidR="00941A1F" w:rsidRPr="00941A1F" w:rsidRDefault="00941A1F" w:rsidP="004D70A0">
      <w:pPr>
        <w:rPr>
          <w:rFonts w:cs="Arial"/>
        </w:rPr>
      </w:pPr>
      <w:r w:rsidRPr="00941A1F">
        <w:rPr>
          <w:rFonts w:cs="Arial"/>
        </w:rPr>
        <w:t xml:space="preserve">TripAdvisor (2023) </w:t>
      </w:r>
      <w:r w:rsidRPr="00941A1F">
        <w:rPr>
          <w:rFonts w:cs="Arial"/>
          <w:i/>
        </w:rPr>
        <w:t xml:space="preserve">London Marriott Hotel Twickenham. </w:t>
      </w:r>
      <w:r w:rsidRPr="00941A1F">
        <w:rPr>
          <w:rFonts w:cs="Arial"/>
        </w:rPr>
        <w:t>Available at: https://www.tripadvisor.uk/ShowUserReviews-g528819-d1099950-r860209206-London_Marriott_Hotel_Twickenham-Twickenham_Richmond_upon_Thames_Greater_London_.html(Accessed: 14 January 2023)</w:t>
      </w:r>
    </w:p>
    <w:p w14:paraId="3F2A020D" w14:textId="77777777" w:rsidR="00941A1F" w:rsidRPr="00941A1F" w:rsidRDefault="00941A1F" w:rsidP="004D70A0">
      <w:pPr>
        <w:rPr>
          <w:rFonts w:cs="Arial"/>
        </w:rPr>
      </w:pPr>
      <w:r w:rsidRPr="00941A1F">
        <w:rPr>
          <w:rFonts w:cs="Arial"/>
        </w:rPr>
        <w:t xml:space="preserve">TripAdvisor (2023) </w:t>
      </w:r>
      <w:r w:rsidRPr="00941A1F">
        <w:rPr>
          <w:rFonts w:cs="Arial"/>
          <w:i/>
          <w:iCs/>
        </w:rPr>
        <w:t>Travelodge London City hotel</w:t>
      </w:r>
      <w:r w:rsidRPr="00941A1F">
        <w:rPr>
          <w:rFonts w:cs="Arial"/>
        </w:rPr>
        <w:t>. Available at: https://www.tripadvisor.uk/Hotel_Review-g186338-d13569031-Reviews-Travelodge_London_City_hotel-London_England.html (Accessed: 14 January 2023)</w:t>
      </w:r>
    </w:p>
    <w:p w14:paraId="499D71F5" w14:textId="77777777" w:rsidR="00941A1F" w:rsidRPr="00941A1F" w:rsidRDefault="00941A1F" w:rsidP="00546686">
      <w:pPr>
        <w:rPr>
          <w:rFonts w:cs="Arial"/>
        </w:rPr>
      </w:pPr>
      <w:r w:rsidRPr="00941A1F">
        <w:rPr>
          <w:rFonts w:cs="Arial"/>
        </w:rPr>
        <w:t xml:space="preserve">Walker, J. (2013) </w:t>
      </w:r>
      <w:r w:rsidRPr="00941A1F">
        <w:rPr>
          <w:rFonts w:cs="Arial"/>
          <w:i/>
          <w:iCs/>
        </w:rPr>
        <w:t>Introduction to Hospitality Management</w:t>
      </w:r>
      <w:r w:rsidRPr="00941A1F">
        <w:rPr>
          <w:rFonts w:cs="Arial"/>
        </w:rPr>
        <w:t>, Pearson, London</w:t>
      </w:r>
    </w:p>
    <w:p w14:paraId="3829978D" w14:textId="77777777" w:rsidR="00941A1F" w:rsidRPr="00941A1F" w:rsidRDefault="00941A1F" w:rsidP="004D70A0">
      <w:pPr>
        <w:rPr>
          <w:rFonts w:cs="Arial"/>
        </w:rPr>
      </w:pPr>
      <w:r w:rsidRPr="00941A1F">
        <w:rPr>
          <w:rFonts w:cs="Arial"/>
        </w:rPr>
        <w:t xml:space="preserve">Whitbread plc (2021) </w:t>
      </w:r>
      <w:r w:rsidRPr="00941A1F">
        <w:rPr>
          <w:rFonts w:cs="Arial"/>
          <w:i/>
          <w:iCs/>
        </w:rPr>
        <w:t>Introducing Premier Inn</w:t>
      </w:r>
      <w:r w:rsidRPr="00941A1F">
        <w:rPr>
          <w:rFonts w:cs="Arial"/>
        </w:rPr>
        <w:t>. Available at: https://cdn.whitbread.co.uk/media/2021/02/26120857/Introducing-Premier-Inn_A4_8pp-Planning-brochure_March-2021_FINAL.pdf (Accessed: 14 January 2023)</w:t>
      </w:r>
    </w:p>
    <w:p w14:paraId="2EA7C401" w14:textId="77777777" w:rsidR="00941A1F" w:rsidRPr="00941A1F" w:rsidRDefault="00941A1F" w:rsidP="00546686">
      <w:pPr>
        <w:rPr>
          <w:rFonts w:cs="Arial"/>
        </w:rPr>
      </w:pPr>
      <w:r w:rsidRPr="00941A1F">
        <w:rPr>
          <w:rFonts w:cs="Arial"/>
        </w:rPr>
        <w:t xml:space="preserve">Wood, R.C. (2015) </w:t>
      </w:r>
      <w:r w:rsidRPr="00941A1F">
        <w:rPr>
          <w:rFonts w:cs="Arial"/>
          <w:i/>
          <w:iCs/>
        </w:rPr>
        <w:t>Hospitality Management: a brief introduction</w:t>
      </w:r>
      <w:r w:rsidRPr="00941A1F">
        <w:rPr>
          <w:rFonts w:cs="Arial"/>
        </w:rPr>
        <w:t>, Sage, London</w:t>
      </w:r>
    </w:p>
    <w:sectPr w:rsidR="00941A1F" w:rsidRPr="00941A1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1BABF" w14:textId="77777777" w:rsidR="00202F8D" w:rsidRDefault="00202F8D">
      <w:pPr>
        <w:spacing w:after="0" w:line="240" w:lineRule="auto"/>
      </w:pPr>
      <w:r>
        <w:separator/>
      </w:r>
    </w:p>
  </w:endnote>
  <w:endnote w:type="continuationSeparator" w:id="0">
    <w:p w14:paraId="25817377" w14:textId="77777777" w:rsidR="00202F8D" w:rsidRDefault="00202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2DFD3" w14:textId="77777777" w:rsidR="00EF1C74" w:rsidRDefault="003E4D16">
    <w:pPr>
      <w:pStyle w:val="Subsol"/>
      <w:jc w:val="right"/>
    </w:pPr>
    <w:r>
      <w:fldChar w:fldCharType="begin"/>
    </w:r>
    <w:r>
      <w:instrText xml:space="preserve"> PAGE   \* MERGEFORMAT </w:instrText>
    </w:r>
    <w:r>
      <w:fldChar w:fldCharType="separate"/>
    </w:r>
    <w:r w:rsidR="00941A1F">
      <w:rPr>
        <w:noProof/>
      </w:rPr>
      <w:t>4</w:t>
    </w:r>
    <w:r>
      <w:rPr>
        <w:noProof/>
      </w:rPr>
      <w:fldChar w:fldCharType="end"/>
    </w:r>
  </w:p>
  <w:p w14:paraId="6661872E" w14:textId="77777777" w:rsidR="00EF1C74" w:rsidRDefault="00EF1C7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8DCEC" w14:textId="77777777" w:rsidR="00202F8D" w:rsidRDefault="00202F8D">
      <w:pPr>
        <w:spacing w:after="0" w:line="240" w:lineRule="auto"/>
      </w:pPr>
      <w:r>
        <w:separator/>
      </w:r>
    </w:p>
  </w:footnote>
  <w:footnote w:type="continuationSeparator" w:id="0">
    <w:p w14:paraId="6C8867EE" w14:textId="77777777" w:rsidR="00202F8D" w:rsidRDefault="00202F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BB59E0"/>
    <w:multiLevelType w:val="hybridMultilevel"/>
    <w:tmpl w:val="45B0E666"/>
    <w:lvl w:ilvl="0" w:tplc="CD62D818">
      <w:start w:val="1"/>
      <w:numFmt w:val="bullet"/>
      <w:lvlText w:val=""/>
      <w:lvlJc w:val="left"/>
      <w:pPr>
        <w:ind w:left="720" w:hanging="360"/>
      </w:pPr>
      <w:rPr>
        <w:rFonts w:ascii="Symbol" w:hAnsi="Symbol" w:hint="default"/>
      </w:rPr>
    </w:lvl>
    <w:lvl w:ilvl="1" w:tplc="CB6ED024" w:tentative="1">
      <w:start w:val="1"/>
      <w:numFmt w:val="bullet"/>
      <w:lvlText w:val="o"/>
      <w:lvlJc w:val="left"/>
      <w:pPr>
        <w:ind w:left="1440" w:hanging="360"/>
      </w:pPr>
      <w:rPr>
        <w:rFonts w:ascii="Courier New" w:hAnsi="Courier New" w:cs="Courier New" w:hint="default"/>
      </w:rPr>
    </w:lvl>
    <w:lvl w:ilvl="2" w:tplc="AC0A8632" w:tentative="1">
      <w:start w:val="1"/>
      <w:numFmt w:val="bullet"/>
      <w:lvlText w:val=""/>
      <w:lvlJc w:val="left"/>
      <w:pPr>
        <w:ind w:left="2160" w:hanging="360"/>
      </w:pPr>
      <w:rPr>
        <w:rFonts w:ascii="Wingdings" w:hAnsi="Wingdings" w:hint="default"/>
      </w:rPr>
    </w:lvl>
    <w:lvl w:ilvl="3" w:tplc="D6F2BE78" w:tentative="1">
      <w:start w:val="1"/>
      <w:numFmt w:val="bullet"/>
      <w:lvlText w:val=""/>
      <w:lvlJc w:val="left"/>
      <w:pPr>
        <w:ind w:left="2880" w:hanging="360"/>
      </w:pPr>
      <w:rPr>
        <w:rFonts w:ascii="Symbol" w:hAnsi="Symbol" w:hint="default"/>
      </w:rPr>
    </w:lvl>
    <w:lvl w:ilvl="4" w:tplc="825A2A80" w:tentative="1">
      <w:start w:val="1"/>
      <w:numFmt w:val="bullet"/>
      <w:lvlText w:val="o"/>
      <w:lvlJc w:val="left"/>
      <w:pPr>
        <w:ind w:left="3600" w:hanging="360"/>
      </w:pPr>
      <w:rPr>
        <w:rFonts w:ascii="Courier New" w:hAnsi="Courier New" w:cs="Courier New" w:hint="default"/>
      </w:rPr>
    </w:lvl>
    <w:lvl w:ilvl="5" w:tplc="C27CB458" w:tentative="1">
      <w:start w:val="1"/>
      <w:numFmt w:val="bullet"/>
      <w:lvlText w:val=""/>
      <w:lvlJc w:val="left"/>
      <w:pPr>
        <w:ind w:left="4320" w:hanging="360"/>
      </w:pPr>
      <w:rPr>
        <w:rFonts w:ascii="Wingdings" w:hAnsi="Wingdings" w:hint="default"/>
      </w:rPr>
    </w:lvl>
    <w:lvl w:ilvl="6" w:tplc="3FC27838" w:tentative="1">
      <w:start w:val="1"/>
      <w:numFmt w:val="bullet"/>
      <w:lvlText w:val=""/>
      <w:lvlJc w:val="left"/>
      <w:pPr>
        <w:ind w:left="5040" w:hanging="360"/>
      </w:pPr>
      <w:rPr>
        <w:rFonts w:ascii="Symbol" w:hAnsi="Symbol" w:hint="default"/>
      </w:rPr>
    </w:lvl>
    <w:lvl w:ilvl="7" w:tplc="6B9E1D9C" w:tentative="1">
      <w:start w:val="1"/>
      <w:numFmt w:val="bullet"/>
      <w:lvlText w:val="o"/>
      <w:lvlJc w:val="left"/>
      <w:pPr>
        <w:ind w:left="5760" w:hanging="360"/>
      </w:pPr>
      <w:rPr>
        <w:rFonts w:ascii="Courier New" w:hAnsi="Courier New" w:cs="Courier New" w:hint="default"/>
      </w:rPr>
    </w:lvl>
    <w:lvl w:ilvl="8" w:tplc="57BE6A74" w:tentative="1">
      <w:start w:val="1"/>
      <w:numFmt w:val="bullet"/>
      <w:lvlText w:val=""/>
      <w:lvlJc w:val="left"/>
      <w:pPr>
        <w:ind w:left="6480" w:hanging="360"/>
      </w:pPr>
      <w:rPr>
        <w:rFonts w:ascii="Wingdings" w:hAnsi="Wingdings" w:hint="default"/>
      </w:rPr>
    </w:lvl>
  </w:abstractNum>
  <w:num w:numId="1" w16cid:durableId="1768428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304"/>
    <w:rsid w:val="0001186A"/>
    <w:rsid w:val="00090705"/>
    <w:rsid w:val="000A221C"/>
    <w:rsid w:val="000C73FE"/>
    <w:rsid w:val="000F7AD0"/>
    <w:rsid w:val="00135957"/>
    <w:rsid w:val="0013798B"/>
    <w:rsid w:val="001779FC"/>
    <w:rsid w:val="001949C6"/>
    <w:rsid w:val="001C187E"/>
    <w:rsid w:val="00202F8D"/>
    <w:rsid w:val="00212036"/>
    <w:rsid w:val="00227898"/>
    <w:rsid w:val="00236885"/>
    <w:rsid w:val="002420A6"/>
    <w:rsid w:val="00257075"/>
    <w:rsid w:val="002D61FB"/>
    <w:rsid w:val="00393984"/>
    <w:rsid w:val="003C1603"/>
    <w:rsid w:val="003E4D16"/>
    <w:rsid w:val="003F44AD"/>
    <w:rsid w:val="004209D7"/>
    <w:rsid w:val="00436AA8"/>
    <w:rsid w:val="00446A9B"/>
    <w:rsid w:val="00475141"/>
    <w:rsid w:val="0048201D"/>
    <w:rsid w:val="004D70A0"/>
    <w:rsid w:val="00525B30"/>
    <w:rsid w:val="005307F4"/>
    <w:rsid w:val="00546686"/>
    <w:rsid w:val="00550449"/>
    <w:rsid w:val="005D463C"/>
    <w:rsid w:val="005E6015"/>
    <w:rsid w:val="00613F37"/>
    <w:rsid w:val="0062642C"/>
    <w:rsid w:val="0063291D"/>
    <w:rsid w:val="006B6BAF"/>
    <w:rsid w:val="006D11F1"/>
    <w:rsid w:val="006E7304"/>
    <w:rsid w:val="006E760E"/>
    <w:rsid w:val="0072673D"/>
    <w:rsid w:val="00747810"/>
    <w:rsid w:val="00787914"/>
    <w:rsid w:val="007A728D"/>
    <w:rsid w:val="007B3888"/>
    <w:rsid w:val="007D67B7"/>
    <w:rsid w:val="007E1C30"/>
    <w:rsid w:val="008348AF"/>
    <w:rsid w:val="008C19EC"/>
    <w:rsid w:val="00914B76"/>
    <w:rsid w:val="00941A1F"/>
    <w:rsid w:val="009657AE"/>
    <w:rsid w:val="009872C2"/>
    <w:rsid w:val="009A1F15"/>
    <w:rsid w:val="009D7A3C"/>
    <w:rsid w:val="00A30257"/>
    <w:rsid w:val="00A73DAD"/>
    <w:rsid w:val="00B24E24"/>
    <w:rsid w:val="00B30FAC"/>
    <w:rsid w:val="00B6367E"/>
    <w:rsid w:val="00B67A4C"/>
    <w:rsid w:val="00BE164E"/>
    <w:rsid w:val="00BF0AE4"/>
    <w:rsid w:val="00BF6AEE"/>
    <w:rsid w:val="00C1493B"/>
    <w:rsid w:val="00C174CE"/>
    <w:rsid w:val="00C34419"/>
    <w:rsid w:val="00C65057"/>
    <w:rsid w:val="00C750B9"/>
    <w:rsid w:val="00C905B7"/>
    <w:rsid w:val="00CE62E8"/>
    <w:rsid w:val="00D02270"/>
    <w:rsid w:val="00D03594"/>
    <w:rsid w:val="00DA6FFE"/>
    <w:rsid w:val="00DC0A10"/>
    <w:rsid w:val="00DD73DB"/>
    <w:rsid w:val="00E4107E"/>
    <w:rsid w:val="00E81F28"/>
    <w:rsid w:val="00ED5CEF"/>
    <w:rsid w:val="00EF1C74"/>
    <w:rsid w:val="00F65E16"/>
    <w:rsid w:val="00F83F61"/>
    <w:rsid w:val="00FA0AF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D1020"/>
  <w15:chartTrackingRefBased/>
  <w15:docId w15:val="{952C1FF4-F06F-4A40-B581-EC9056C7B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057"/>
    <w:pPr>
      <w:spacing w:after="160" w:line="360" w:lineRule="auto"/>
      <w:jc w:val="both"/>
    </w:pPr>
    <w:rPr>
      <w:rFonts w:ascii="Arial" w:hAnsi="Arial"/>
      <w:sz w:val="24"/>
      <w:szCs w:val="22"/>
      <w:lang w:val="en-GB" w:eastAsia="en-US"/>
    </w:rPr>
  </w:style>
  <w:style w:type="paragraph" w:styleId="Titlu1">
    <w:name w:val="heading 1"/>
    <w:basedOn w:val="Normal"/>
    <w:next w:val="Normal"/>
    <w:link w:val="Titlu1Caracter"/>
    <w:uiPriority w:val="9"/>
    <w:qFormat/>
    <w:rsid w:val="00D02270"/>
    <w:pPr>
      <w:keepNext/>
      <w:keepLines/>
      <w:spacing w:before="240" w:after="0"/>
      <w:outlineLvl w:val="0"/>
    </w:pPr>
    <w:rPr>
      <w:rFonts w:eastAsia="Times New Roman"/>
      <w:b/>
      <w:szCs w:val="32"/>
    </w:rPr>
  </w:style>
  <w:style w:type="paragraph" w:styleId="Titlu2">
    <w:name w:val="heading 2"/>
    <w:basedOn w:val="Normal"/>
    <w:next w:val="Normal"/>
    <w:link w:val="Titlu2Caracter"/>
    <w:uiPriority w:val="9"/>
    <w:unhideWhenUsed/>
    <w:qFormat/>
    <w:rsid w:val="00D02270"/>
    <w:pPr>
      <w:keepNext/>
      <w:keepLines/>
      <w:spacing w:before="40" w:after="0"/>
      <w:outlineLvl w:val="1"/>
    </w:pPr>
    <w:rPr>
      <w:rFonts w:eastAsia="Times New Roman"/>
      <w:b/>
      <w:i/>
      <w:szCs w:val="26"/>
    </w:rPr>
  </w:style>
  <w:style w:type="paragraph" w:styleId="Titlu3">
    <w:name w:val="heading 3"/>
    <w:basedOn w:val="Normal"/>
    <w:next w:val="Normal"/>
    <w:link w:val="Titlu3Caracter"/>
    <w:uiPriority w:val="9"/>
    <w:semiHidden/>
    <w:unhideWhenUsed/>
    <w:qFormat/>
    <w:rsid w:val="00D02270"/>
    <w:pPr>
      <w:keepNext/>
      <w:keepLines/>
      <w:spacing w:before="40" w:after="0"/>
      <w:outlineLvl w:val="2"/>
    </w:pPr>
    <w:rPr>
      <w:rFonts w:eastAsia="Times New Roman"/>
      <w:b/>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basedOn w:val="Normal"/>
    <w:next w:val="Normal"/>
    <w:uiPriority w:val="1"/>
    <w:qFormat/>
    <w:rsid w:val="007A728D"/>
    <w:rPr>
      <w:b/>
    </w:rPr>
  </w:style>
  <w:style w:type="character" w:customStyle="1" w:styleId="Titlu1Caracter">
    <w:name w:val="Titlu 1 Caracter"/>
    <w:link w:val="Titlu1"/>
    <w:uiPriority w:val="9"/>
    <w:rsid w:val="00D02270"/>
    <w:rPr>
      <w:rFonts w:ascii="Times New Roman" w:eastAsia="Times New Roman" w:hAnsi="Times New Roman" w:cs="Times New Roman"/>
      <w:b/>
      <w:sz w:val="24"/>
      <w:szCs w:val="32"/>
    </w:rPr>
  </w:style>
  <w:style w:type="character" w:customStyle="1" w:styleId="Titlu2Caracter">
    <w:name w:val="Titlu 2 Caracter"/>
    <w:link w:val="Titlu2"/>
    <w:uiPriority w:val="9"/>
    <w:rsid w:val="00D02270"/>
    <w:rPr>
      <w:rFonts w:ascii="Times New Roman" w:eastAsia="Times New Roman" w:hAnsi="Times New Roman" w:cs="Times New Roman"/>
      <w:b/>
      <w:i/>
      <w:sz w:val="24"/>
      <w:szCs w:val="26"/>
    </w:rPr>
  </w:style>
  <w:style w:type="character" w:customStyle="1" w:styleId="Titlu3Caracter">
    <w:name w:val="Titlu 3 Caracter"/>
    <w:link w:val="Titlu3"/>
    <w:uiPriority w:val="9"/>
    <w:semiHidden/>
    <w:rsid w:val="00D02270"/>
    <w:rPr>
      <w:rFonts w:ascii="Times New Roman" w:eastAsia="Times New Roman" w:hAnsi="Times New Roman" w:cs="Times New Roman"/>
      <w:b/>
      <w:sz w:val="24"/>
      <w:szCs w:val="24"/>
    </w:rPr>
  </w:style>
  <w:style w:type="paragraph" w:styleId="Titlu">
    <w:name w:val="Title"/>
    <w:basedOn w:val="Normal"/>
    <w:next w:val="Subtitlu"/>
    <w:link w:val="TitluCaracter"/>
    <w:uiPriority w:val="10"/>
    <w:qFormat/>
    <w:rsid w:val="00393984"/>
    <w:pPr>
      <w:spacing w:after="0"/>
      <w:contextualSpacing/>
      <w:jc w:val="center"/>
    </w:pPr>
    <w:rPr>
      <w:rFonts w:eastAsia="Times New Roman"/>
      <w:b/>
      <w:spacing w:val="-10"/>
      <w:kern w:val="28"/>
      <w:sz w:val="36"/>
      <w:szCs w:val="56"/>
    </w:rPr>
  </w:style>
  <w:style w:type="character" w:customStyle="1" w:styleId="TitluCaracter">
    <w:name w:val="Titlu Caracter"/>
    <w:link w:val="Titlu"/>
    <w:uiPriority w:val="10"/>
    <w:rsid w:val="00393984"/>
    <w:rPr>
      <w:rFonts w:ascii="Times New Roman" w:eastAsia="Times New Roman" w:hAnsi="Times New Roman"/>
      <w:b/>
      <w:spacing w:val="-10"/>
      <w:kern w:val="28"/>
      <w:sz w:val="36"/>
      <w:szCs w:val="56"/>
      <w:lang w:eastAsia="en-US"/>
    </w:rPr>
  </w:style>
  <w:style w:type="paragraph" w:styleId="Subtitlu">
    <w:name w:val="Subtitle"/>
    <w:basedOn w:val="Normal"/>
    <w:next w:val="Normal"/>
    <w:link w:val="SubtitluCaracter"/>
    <w:uiPriority w:val="11"/>
    <w:qFormat/>
    <w:rsid w:val="00C174CE"/>
    <w:pPr>
      <w:numPr>
        <w:ilvl w:val="1"/>
      </w:numPr>
      <w:jc w:val="center"/>
    </w:pPr>
    <w:rPr>
      <w:rFonts w:eastAsia="Times New Roman"/>
      <w:b/>
      <w:color w:val="5A5A5A"/>
      <w:spacing w:val="15"/>
      <w:sz w:val="28"/>
    </w:rPr>
  </w:style>
  <w:style w:type="character" w:customStyle="1" w:styleId="SubtitluCaracter">
    <w:name w:val="Subtitlu Caracter"/>
    <w:link w:val="Subtitlu"/>
    <w:uiPriority w:val="11"/>
    <w:rsid w:val="00C174CE"/>
    <w:rPr>
      <w:rFonts w:ascii="Times New Roman" w:eastAsia="Times New Roman" w:hAnsi="Times New Roman"/>
      <w:b/>
      <w:color w:val="5A5A5A"/>
      <w:spacing w:val="15"/>
      <w:sz w:val="28"/>
      <w:szCs w:val="22"/>
      <w:lang w:eastAsia="en-US"/>
    </w:rPr>
  </w:style>
  <w:style w:type="paragraph" w:styleId="Titlucuprins">
    <w:name w:val="TOC Heading"/>
    <w:basedOn w:val="Titlu1"/>
    <w:next w:val="Normal"/>
    <w:uiPriority w:val="39"/>
    <w:unhideWhenUsed/>
    <w:qFormat/>
    <w:rsid w:val="00D02270"/>
    <w:pPr>
      <w:spacing w:line="259" w:lineRule="auto"/>
      <w:jc w:val="left"/>
      <w:outlineLvl w:val="9"/>
    </w:pPr>
    <w:rPr>
      <w:rFonts w:ascii="Calibri Light" w:hAnsi="Calibri Light"/>
      <w:b w:val="0"/>
      <w:color w:val="2F5496"/>
      <w:sz w:val="32"/>
      <w:lang w:val="en-US"/>
    </w:rPr>
  </w:style>
  <w:style w:type="paragraph" w:styleId="Antet">
    <w:name w:val="header"/>
    <w:basedOn w:val="Normal"/>
    <w:link w:val="AntetCaracter"/>
    <w:uiPriority w:val="99"/>
    <w:unhideWhenUsed/>
    <w:rsid w:val="00EF1C74"/>
    <w:pPr>
      <w:tabs>
        <w:tab w:val="center" w:pos="4513"/>
        <w:tab w:val="right" w:pos="9026"/>
      </w:tabs>
      <w:spacing w:after="0" w:line="240" w:lineRule="auto"/>
    </w:pPr>
  </w:style>
  <w:style w:type="character" w:customStyle="1" w:styleId="AntetCaracter">
    <w:name w:val="Antet Caracter"/>
    <w:link w:val="Antet"/>
    <w:uiPriority w:val="99"/>
    <w:rsid w:val="00EF1C74"/>
    <w:rPr>
      <w:rFonts w:ascii="Times New Roman" w:hAnsi="Times New Roman"/>
      <w:sz w:val="24"/>
    </w:rPr>
  </w:style>
  <w:style w:type="paragraph" w:styleId="Subsol">
    <w:name w:val="footer"/>
    <w:basedOn w:val="Normal"/>
    <w:link w:val="SubsolCaracter"/>
    <w:uiPriority w:val="99"/>
    <w:unhideWhenUsed/>
    <w:rsid w:val="00EF1C74"/>
    <w:pPr>
      <w:tabs>
        <w:tab w:val="center" w:pos="4513"/>
        <w:tab w:val="right" w:pos="9026"/>
      </w:tabs>
      <w:spacing w:after="0" w:line="240" w:lineRule="auto"/>
    </w:pPr>
  </w:style>
  <w:style w:type="character" w:customStyle="1" w:styleId="SubsolCaracter">
    <w:name w:val="Subsol Caracter"/>
    <w:link w:val="Subsol"/>
    <w:uiPriority w:val="99"/>
    <w:rsid w:val="00EF1C74"/>
    <w:rPr>
      <w:rFonts w:ascii="Times New Roman" w:hAnsi="Times New Roman"/>
      <w:sz w:val="24"/>
    </w:rPr>
  </w:style>
  <w:style w:type="paragraph" w:styleId="Cuprins1">
    <w:name w:val="toc 1"/>
    <w:basedOn w:val="Normal"/>
    <w:next w:val="Normal"/>
    <w:autoRedefine/>
    <w:uiPriority w:val="39"/>
    <w:unhideWhenUsed/>
    <w:rsid w:val="00EF1C74"/>
    <w:pPr>
      <w:spacing w:after="100"/>
    </w:pPr>
  </w:style>
  <w:style w:type="character" w:styleId="Hyperlink">
    <w:name w:val="Hyperlink"/>
    <w:uiPriority w:val="99"/>
    <w:unhideWhenUsed/>
    <w:rsid w:val="00EF1C74"/>
    <w:rPr>
      <w:color w:val="0563C1"/>
      <w:u w:val="single"/>
    </w:rPr>
  </w:style>
  <w:style w:type="character" w:styleId="Referincomentariu">
    <w:name w:val="annotation reference"/>
    <w:basedOn w:val="Fontdeparagrafimplicit"/>
    <w:uiPriority w:val="99"/>
    <w:semiHidden/>
    <w:unhideWhenUsed/>
    <w:rsid w:val="00C750B9"/>
    <w:rPr>
      <w:sz w:val="16"/>
      <w:szCs w:val="16"/>
    </w:rPr>
  </w:style>
  <w:style w:type="paragraph" w:styleId="Textcomentariu">
    <w:name w:val="annotation text"/>
    <w:basedOn w:val="Normal"/>
    <w:link w:val="TextcomentariuCaracter"/>
    <w:uiPriority w:val="99"/>
    <w:semiHidden/>
    <w:unhideWhenUsed/>
    <w:rsid w:val="00C750B9"/>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C750B9"/>
    <w:rPr>
      <w:rFonts w:ascii="Times New Roman" w:hAnsi="Times New Roman"/>
      <w:lang w:val="en-GB" w:eastAsia="en-US"/>
    </w:rPr>
  </w:style>
  <w:style w:type="paragraph" w:styleId="SubiectComentariu">
    <w:name w:val="annotation subject"/>
    <w:basedOn w:val="Textcomentariu"/>
    <w:next w:val="Textcomentariu"/>
    <w:link w:val="SubiectComentariuCaracter"/>
    <w:uiPriority w:val="99"/>
    <w:semiHidden/>
    <w:unhideWhenUsed/>
    <w:rsid w:val="00C750B9"/>
    <w:rPr>
      <w:b/>
      <w:bCs/>
    </w:rPr>
  </w:style>
  <w:style w:type="character" w:customStyle="1" w:styleId="SubiectComentariuCaracter">
    <w:name w:val="Subiect Comentariu Caracter"/>
    <w:basedOn w:val="TextcomentariuCaracter"/>
    <w:link w:val="SubiectComentariu"/>
    <w:uiPriority w:val="99"/>
    <w:semiHidden/>
    <w:rsid w:val="00C750B9"/>
    <w:rPr>
      <w:rFonts w:ascii="Times New Roman" w:hAnsi="Times New Roman"/>
      <w:b/>
      <w:bCs/>
      <w:lang w:val="en-GB" w:eastAsia="en-US"/>
    </w:rPr>
  </w:style>
  <w:style w:type="paragraph" w:styleId="Cuprins2">
    <w:name w:val="toc 2"/>
    <w:basedOn w:val="Normal"/>
    <w:next w:val="Normal"/>
    <w:autoRedefine/>
    <w:uiPriority w:val="39"/>
    <w:unhideWhenUsed/>
    <w:rsid w:val="00C750B9"/>
    <w:pPr>
      <w:spacing w:after="100"/>
      <w:ind w:left="240"/>
    </w:pPr>
  </w:style>
  <w:style w:type="character" w:customStyle="1" w:styleId="MeniuneNerezolvat1">
    <w:name w:val="Mențiune Nerezolvat1"/>
    <w:basedOn w:val="Fontdeparagrafimplicit"/>
    <w:uiPriority w:val="99"/>
    <w:semiHidden/>
    <w:unhideWhenUsed/>
    <w:rsid w:val="004D70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ishal\Documents\Custom%20Office%20Templates\_Harva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75DD09B-78D9-4640-A5EE-3503AA124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_Harvard</Template>
  <TotalTime>2</TotalTime>
  <Pages>13</Pages>
  <Words>2196</Words>
  <Characters>13621</Characters>
  <Application>Microsoft Office Word</Application>
  <DocSecurity>0</DocSecurity>
  <Lines>267</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Madalina</dc:creator>
  <cp:lastModifiedBy>Madalina Ionela Preda (2213175)</cp:lastModifiedBy>
  <cp:revision>3</cp:revision>
  <dcterms:created xsi:type="dcterms:W3CDTF">2023-01-15T16:12:00Z</dcterms:created>
  <dcterms:modified xsi:type="dcterms:W3CDTF">2023-01-15T16:28:00Z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b4ccde2676eaa8b25667907e8470a2c9c253b62104564b904432f234e2d6ef65</vt:lpwstr>
  </property>
</Properties>
</file>