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4.11.0 -->
  <w:body>
    <w:p w:rsidR="00BF396A" w:rsidP="00BF396A">
      <w:pPr>
        <w:spacing w:after="0" w:line="480" w:lineRule="auto"/>
        <w:rPr>
          <w:rFonts w:ascii="Arial Narrow" w:hAnsi="Arial Narrow"/>
          <w:b/>
          <w:bCs/>
          <w:sz w:val="24"/>
        </w:rPr>
      </w:pPr>
    </w:p>
    <w:p w:rsidR="00BF396A" w:rsidP="00BF396A">
      <w:pPr>
        <w:spacing w:after="0" w:line="480" w:lineRule="auto"/>
        <w:rPr>
          <w:rFonts w:ascii="Arial Narrow" w:hAnsi="Arial Narrow"/>
          <w:b/>
          <w:bCs/>
          <w:sz w:val="24"/>
        </w:rPr>
      </w:pPr>
    </w:p>
    <w:p w:rsidR="00BF396A" w:rsidP="00BF396A">
      <w:pPr>
        <w:spacing w:after="0" w:line="480" w:lineRule="auto"/>
        <w:rPr>
          <w:rFonts w:ascii="Arial Narrow" w:hAnsi="Arial Narrow"/>
          <w:b/>
          <w:bCs/>
          <w:sz w:val="24"/>
        </w:rPr>
      </w:pPr>
    </w:p>
    <w:p w:rsidR="00BF396A" w:rsidP="00BF396A">
      <w:pPr>
        <w:spacing w:after="0" w:line="480" w:lineRule="auto"/>
        <w:rPr>
          <w:rFonts w:ascii="Arial Narrow" w:hAnsi="Arial Narrow"/>
          <w:b/>
          <w:bCs/>
          <w:sz w:val="24"/>
        </w:rPr>
      </w:pPr>
    </w:p>
    <w:p w:rsidR="00BF396A" w:rsidRPr="00BF396A" w:rsidP="00BF396A">
      <w:pPr>
        <w:spacing w:after="0" w:line="480" w:lineRule="auto"/>
        <w:jc w:val="center"/>
        <w:rPr>
          <w:rFonts w:ascii="Arial Narrow" w:hAnsi="Arial Narrow"/>
          <w:sz w:val="24"/>
        </w:rPr>
      </w:pPr>
      <w:r w:rsidRPr="00BF396A">
        <w:rPr>
          <w:rFonts w:ascii="Arial Narrow" w:hAnsi="Arial Narrow"/>
          <w:b/>
          <w:bCs/>
          <w:sz w:val="24"/>
        </w:rPr>
        <w:t>Assignment Part B – Report: SQL Injection Analysis and Mitigation</w:t>
      </w:r>
    </w:p>
    <w:p w:rsidR="00A275EB" w:rsidP="00A275EB">
      <w:pPr>
        <w:jc w:val="center"/>
      </w:pPr>
      <w:r w:rsidRPr="00BF396A">
        <w:rPr>
          <w:rFonts w:ascii="Arial Narrow" w:hAnsi="Arial Narrow"/>
          <w:b/>
          <w:bCs/>
          <w:sz w:val="24"/>
        </w:rPr>
        <w:t>Student Name:</w:t>
      </w:r>
      <w:r w:rsidRPr="00BF396A">
        <w:rPr>
          <w:rFonts w:ascii="Arial Narrow" w:hAnsi="Arial Narrow"/>
          <w:sz w:val="24"/>
        </w:rPr>
        <w:t> </w:t>
      </w:r>
      <w:r>
        <w:rPr>
          <w:rFonts w:ascii="Arial Narrow" w:hAnsi="Arial Narrow"/>
          <w:sz w:val="24"/>
        </w:rPr>
        <w:t>Khadar</w:t>
      </w:r>
      <w:r>
        <w:rPr>
          <w:rFonts w:ascii="Arial Narrow" w:hAnsi="Arial Narrow"/>
          <w:sz w:val="24"/>
        </w:rPr>
        <w:t xml:space="preserve"> Hassan</w:t>
      </w:r>
    </w:p>
    <w:p w:rsidR="00A275EB" w:rsidP="00A275EB">
      <w:pPr>
        <w:jc w:val="center"/>
      </w:pPr>
      <w:r w:rsidRPr="00BF396A">
        <w:rPr>
          <w:rFonts w:ascii="Arial Narrow" w:hAnsi="Arial Narrow"/>
          <w:b/>
          <w:bCs/>
          <w:sz w:val="24"/>
        </w:rPr>
        <w:t>Module:</w:t>
      </w:r>
      <w:r w:rsidRPr="00BF396A">
        <w:rPr>
          <w:rFonts w:ascii="Arial Narrow" w:hAnsi="Arial Narrow"/>
          <w:sz w:val="24"/>
        </w:rPr>
        <w:t> </w:t>
      </w:r>
      <w:r w:rsidRPr="00BF396A">
        <w:rPr>
          <w:rFonts w:ascii="Arial Narrow" w:hAnsi="Arial Narrow"/>
          <w:sz w:val="24"/>
        </w:rPr>
        <w:t xml:space="preserve"> </w:t>
      </w:r>
      <w:r w:rsidRPr="00A275EB">
        <w:rPr>
          <w:rFonts w:ascii="Arial" w:hAnsi="Arial" w:cs="Arial"/>
        </w:rPr>
        <w:t>ACCA5026</w:t>
      </w:r>
      <w:r w:rsidRPr="00A275EB">
        <w:rPr>
          <w:rFonts w:ascii="Arial" w:hAnsi="Arial" w:cs="Arial"/>
        </w:rPr>
        <w:t xml:space="preserve"> - </w:t>
      </w:r>
      <w:r w:rsidRPr="00A275EB">
        <w:rPr>
          <w:rFonts w:ascii="Arial" w:hAnsi="Arial" w:cs="Arial"/>
        </w:rPr>
        <w:t>Databases and Application Development</w:t>
      </w:r>
    </w:p>
    <w:p w:rsidR="00A275EB" w:rsidP="00A275EB">
      <w:pPr>
        <w:jc w:val="center"/>
      </w:pPr>
      <w:r>
        <w:rPr>
          <w:rFonts w:ascii="Arial" w:hAnsi="Arial" w:cs="Arial"/>
          <w:b/>
        </w:rPr>
        <w:t xml:space="preserve">Assignment: </w:t>
      </w:r>
      <w:r w:rsidRPr="00A275EB">
        <w:rPr>
          <w:rFonts w:ascii="Arial" w:hAnsi="Arial" w:cs="Arial"/>
        </w:rPr>
        <w:t>Database Design &amp; Implementation</w:t>
      </w:r>
    </w:p>
    <w:p w:rsidR="00A275EB" w:rsidP="00A275EB">
      <w:pPr>
        <w:jc w:val="center"/>
      </w:pPr>
      <w:r>
        <w:rPr>
          <w:rFonts w:ascii="Arial" w:eastAsia="Arial" w:hAnsi="Arial" w:cs="Arial"/>
          <w:b/>
          <w:bCs/>
          <w:color w:val="000000" w:themeColor="text1"/>
        </w:rPr>
        <w:t xml:space="preserve">Lecturer: </w:t>
      </w:r>
      <w:r w:rsidRPr="00A275EB">
        <w:rPr>
          <w:rFonts w:ascii="Arial" w:eastAsia="Arial" w:hAnsi="Arial" w:cs="Arial"/>
          <w:bCs/>
          <w:color w:val="000000" w:themeColor="text1"/>
        </w:rPr>
        <w:t>Mohd</w:t>
      </w:r>
      <w:r w:rsidRPr="00A275EB">
        <w:rPr>
          <w:rFonts w:ascii="Arial" w:eastAsia="Arial" w:hAnsi="Arial" w:cs="Arial"/>
          <w:bCs/>
          <w:color w:val="000000" w:themeColor="text1"/>
        </w:rPr>
        <w:t xml:space="preserve"> </w:t>
      </w:r>
      <w:r w:rsidRPr="00A275EB">
        <w:rPr>
          <w:rFonts w:ascii="Arial" w:eastAsia="Arial" w:hAnsi="Arial" w:cs="Arial"/>
          <w:bCs/>
          <w:color w:val="000000" w:themeColor="text1"/>
        </w:rPr>
        <w:t>Syafiq</w:t>
      </w:r>
      <w:r w:rsidRPr="00A275EB">
        <w:rPr>
          <w:rFonts w:ascii="Arial" w:eastAsia="Arial" w:hAnsi="Arial" w:cs="Arial"/>
          <w:bCs/>
          <w:color w:val="000000" w:themeColor="text1"/>
        </w:rPr>
        <w:t xml:space="preserve"> Bin </w:t>
      </w:r>
      <w:r w:rsidRPr="00A275EB">
        <w:rPr>
          <w:rFonts w:ascii="Arial" w:eastAsia="Arial" w:hAnsi="Arial" w:cs="Arial"/>
          <w:bCs/>
          <w:color w:val="000000" w:themeColor="text1"/>
        </w:rPr>
        <w:t>Zolkeply</w:t>
      </w:r>
    </w:p>
    <w:p w:rsidR="00A275EB" w:rsidP="00A275EB"/>
    <w:p w:rsidR="00BF396A" w:rsidRPr="00BF396A" w:rsidP="00BF396A">
      <w:pPr>
        <w:spacing w:after="0" w:line="480" w:lineRule="auto"/>
        <w:jc w:val="center"/>
        <w:rPr>
          <w:rFonts w:ascii="Arial Narrow" w:hAnsi="Arial Narrow"/>
          <w:sz w:val="24"/>
        </w:rPr>
      </w:pPr>
      <w:r w:rsidRPr="00BF396A">
        <w:rPr>
          <w:rFonts w:ascii="Arial Narrow" w:hAnsi="Arial Narrow"/>
          <w:b/>
          <w:bCs/>
          <w:sz w:val="24"/>
        </w:rPr>
        <w:t>Website:</w:t>
      </w:r>
      <w:r w:rsidRPr="00BF396A">
        <w:rPr>
          <w:rFonts w:ascii="Arial Narrow" w:hAnsi="Arial Narrow"/>
          <w:sz w:val="24"/>
        </w:rPr>
        <w:t> </w:t>
      </w:r>
      <w:r w:rsidRPr="00BF396A">
        <w:rPr>
          <w:rFonts w:ascii="Arial Narrow" w:hAnsi="Arial Narrow"/>
          <w:sz w:val="24"/>
        </w:rPr>
        <w:t>MedAssist</w:t>
      </w:r>
      <w:r w:rsidRPr="00BF396A">
        <w:rPr>
          <w:rFonts w:ascii="Arial Narrow" w:hAnsi="Arial Narrow"/>
          <w:sz w:val="24"/>
        </w:rPr>
        <w:t xml:space="preserve"> Clinic (PHP/MySQL)</w:t>
      </w:r>
    </w:p>
    <w:p w:rsidR="00BF396A" w:rsidRPr="00BF396A" w:rsidP="00BF396A">
      <w:pPr>
        <w:spacing w:after="0" w:line="480" w:lineRule="auto"/>
        <w:rPr>
          <w:rFonts w:ascii="Arial Narrow" w:hAnsi="Arial Narrow"/>
          <w:sz w:val="24"/>
        </w:rPr>
      </w:pPr>
    </w:p>
    <w:p w:rsidR="00BF396A">
      <w:pPr>
        <w:rPr>
          <w:rFonts w:ascii="Arial Narrow" w:hAnsi="Arial Narrow"/>
          <w:b/>
          <w:bCs/>
          <w:sz w:val="24"/>
        </w:rPr>
      </w:pPr>
      <w:r>
        <w:rPr>
          <w:rFonts w:ascii="Arial Narrow" w:hAnsi="Arial Narrow"/>
          <w:b/>
          <w:bCs/>
          <w:sz w:val="24"/>
        </w:rPr>
        <w:br w:type="page"/>
      </w:r>
    </w:p>
    <w:p w:rsidR="00BF396A" w:rsidRPr="00BF396A" w:rsidP="00BF396A">
      <w:pPr>
        <w:spacing w:after="0" w:line="480" w:lineRule="auto"/>
        <w:jc w:val="center"/>
        <w:rPr>
          <w:rFonts w:ascii="Arial Narrow" w:hAnsi="Arial Narrow"/>
          <w:b/>
          <w:bCs/>
          <w:sz w:val="24"/>
        </w:rPr>
      </w:pPr>
      <w:r w:rsidRPr="00BF396A">
        <w:rPr>
          <w:rFonts w:ascii="Arial Narrow" w:hAnsi="Arial Narrow"/>
          <w:b/>
          <w:bCs/>
          <w:sz w:val="24"/>
        </w:rPr>
        <w:t>Section 1: Engagement with Literature Skills</w:t>
      </w:r>
      <w:r w:rsidR="00A275EB">
        <w:rPr>
          <w:rFonts w:ascii="Arial Narrow" w:hAnsi="Arial Narrow"/>
          <w:b/>
          <w:bCs/>
          <w:sz w:val="24"/>
        </w:rPr>
        <w:t xml:space="preserve"> (SQL Injection)</w:t>
      </w:r>
    </w:p>
    <w:p w:rsidR="00A275EB" w:rsidP="00A275EB">
      <w:pPr>
        <w:spacing w:after="0" w:line="480" w:lineRule="auto"/>
        <w:ind w:firstLine="720"/>
        <w:rPr>
          <w:rFonts w:ascii="Arial Narrow" w:hAnsi="Arial Narrow"/>
          <w:sz w:val="24"/>
        </w:rPr>
      </w:pPr>
      <w:r w:rsidRPr="00BF396A">
        <w:rPr>
          <w:rFonts w:ascii="Arial Narrow" w:hAnsi="Arial Narrow"/>
          <w:sz w:val="24"/>
        </w:rPr>
        <w:t>SQL Injection is a common and dangerous security vulnerability. It allows attackers to interfere with the queries that a website sends to its database. An attacker can view, modify or delete data without authorization by exploiting this flaw. SQL Injection occurs when untrusted data is sent to an interpreter as part of a command or query [1]. The attacker tricks the application into running unintended SQL commands.</w:t>
      </w:r>
    </w:p>
    <w:p w:rsidR="00A275EB" w:rsidP="00A275EB">
      <w:pPr>
        <w:spacing w:after="0" w:line="480" w:lineRule="auto"/>
        <w:ind w:firstLine="720"/>
        <w:rPr>
          <w:rFonts w:ascii="Arial Narrow" w:hAnsi="Arial Narrow"/>
          <w:sz w:val="24"/>
        </w:rPr>
      </w:pPr>
      <w:r w:rsidRPr="00BF396A">
        <w:rPr>
          <w:rFonts w:ascii="Arial Narrow" w:hAnsi="Arial Narrow"/>
          <w:sz w:val="24"/>
        </w:rPr>
        <w:t>To execute this attack, a malicious user inserts specially crafted SQL code into an input field. This could be a search box, a login form or a URL parameter. The web application builds a dynamic SQL query by concatenating the user's input with the query string. The attacker's code becomes part of the query if the application does not properly sanitize this input. The database then executes this altered command which gives the attacker the ability to bypass authentication, access confidential records or even destroy tables.</w:t>
      </w:r>
    </w:p>
    <w:p w:rsidR="00A275EB" w:rsidP="00A275EB">
      <w:pPr>
        <w:spacing w:after="0" w:line="480" w:lineRule="auto"/>
        <w:ind w:firstLine="720"/>
        <w:rPr>
          <w:rFonts w:ascii="Arial Narrow" w:hAnsi="Arial Narrow"/>
          <w:sz w:val="24"/>
        </w:rPr>
      </w:pPr>
      <w:r w:rsidRPr="00BF396A">
        <w:rPr>
          <w:rFonts w:ascii="Arial Narrow" w:hAnsi="Arial Narrow"/>
          <w:sz w:val="24"/>
        </w:rPr>
        <w:t xml:space="preserve">This vulnerability is a major problem for modern websites. Databases often hold sensitive information such as personal details, email addresses and financial records. A successful SQL Injection attack can lead to a massive data breach. It compromises the privacy of customers and employees. </w:t>
      </w:r>
    </w:p>
    <w:p w:rsidR="00A275EB" w:rsidP="00A275EB">
      <w:pPr>
        <w:spacing w:after="0" w:line="480" w:lineRule="auto"/>
        <w:ind w:firstLine="720"/>
        <w:rPr>
          <w:rFonts w:ascii="Arial Narrow" w:hAnsi="Arial Narrow"/>
          <w:sz w:val="24"/>
        </w:rPr>
      </w:pPr>
      <w:r w:rsidRPr="00BF396A" w:rsidR="00BF396A">
        <w:rPr>
          <w:rFonts w:ascii="Arial Narrow" w:hAnsi="Arial Narrow"/>
          <w:sz w:val="24"/>
        </w:rPr>
        <w:t>Attackers can also use these techniques to delete tables. This disrupts the availability of the website and causes costly downtime. The reputational damage of such an attack can also be very severe. Clients lose trust in a business that fails to protect their data. Organizations may also face heavy legal fines under data protection laws like GDPR. Therefore, developers must actively guard against SQL Injection in every part of their code.</w:t>
      </w:r>
    </w:p>
    <w:p w:rsidR="00A275EB" w:rsidP="00A275EB">
      <w:pPr>
        <w:spacing w:after="0" w:line="480" w:lineRule="auto"/>
        <w:ind w:firstLine="720"/>
        <w:rPr>
          <w:rFonts w:ascii="Arial Narrow" w:hAnsi="Arial Narrow"/>
          <w:sz w:val="24"/>
        </w:rPr>
      </w:pPr>
      <w:r w:rsidRPr="00BF396A">
        <w:rPr>
          <w:rFonts w:ascii="Arial Narrow" w:hAnsi="Arial Narrow"/>
          <w:sz w:val="24"/>
        </w:rPr>
        <w:t xml:space="preserve">There are several classic examples that demonstrate how SQL Injection works. </w:t>
      </w:r>
    </w:p>
    <w:p w:rsidR="00A275EB" w:rsidRPr="00A275EB" w:rsidP="00A275EB">
      <w:pPr>
        <w:spacing w:after="0" w:line="480" w:lineRule="auto"/>
        <w:rPr>
          <w:rFonts w:ascii="Arial Narrow" w:hAnsi="Arial Narrow"/>
          <w:b/>
          <w:sz w:val="24"/>
        </w:rPr>
      </w:pPr>
      <w:r w:rsidRPr="00A275EB">
        <w:rPr>
          <w:rFonts w:ascii="Arial Narrow" w:hAnsi="Arial Narrow"/>
          <w:b/>
          <w:sz w:val="24"/>
        </w:rPr>
        <w:t>Example 1:</w:t>
      </w:r>
    </w:p>
    <w:p w:rsidR="00BF396A" w:rsidRPr="00BF396A" w:rsidP="00A275EB">
      <w:pPr>
        <w:spacing w:after="0" w:line="480" w:lineRule="auto"/>
        <w:ind w:firstLine="720"/>
        <w:rPr>
          <w:rFonts w:ascii="Arial Narrow" w:hAnsi="Arial Narrow"/>
          <w:sz w:val="24"/>
        </w:rPr>
      </w:pPr>
      <w:r w:rsidRPr="00BF396A">
        <w:rPr>
          <w:rFonts w:ascii="Arial Narrow" w:hAnsi="Arial Narrow"/>
          <w:sz w:val="24"/>
        </w:rPr>
        <w:t>The first is the </w:t>
      </w:r>
      <w:r w:rsidRPr="00A275EB">
        <w:rPr>
          <w:rFonts w:ascii="Arial Narrow" w:hAnsi="Arial Narrow"/>
          <w:bCs/>
          <w:sz w:val="24"/>
        </w:rPr>
        <w:t>authentication bypass</w:t>
      </w:r>
      <w:r w:rsidRPr="00BF396A">
        <w:rPr>
          <w:rFonts w:ascii="Arial Narrow" w:hAnsi="Arial Narrow"/>
          <w:sz w:val="24"/>
        </w:rPr>
        <w:t>. Consider a login query</w:t>
      </w:r>
      <w:r w:rsidRPr="00BF396A">
        <w:rPr>
          <w:rFonts w:ascii="Arial Narrow" w:hAnsi="Arial Narrow"/>
          <w:sz w:val="24"/>
        </w:rPr>
        <w:t>:</w:t>
      </w:r>
    </w:p>
    <w:p w:rsidR="00BF396A" w:rsidRPr="00BF396A" w:rsidP="00A275EB">
      <w:pPr>
        <w:spacing w:after="0" w:line="480" w:lineRule="auto"/>
        <w:ind w:firstLine="720"/>
        <w:rPr>
          <w:rFonts w:ascii="Arial Narrow" w:hAnsi="Arial Narrow"/>
          <w:sz w:val="24"/>
        </w:rPr>
      </w:pPr>
      <w:r w:rsidRPr="00BF396A">
        <w:rPr>
          <w:rFonts w:ascii="Arial Narrow" w:hAnsi="Arial Narrow"/>
          <w:sz w:val="24"/>
        </w:rPr>
        <w:t>SELECT * FROM users WHERE username = '$username' AND password = '$password'.</w:t>
      </w:r>
    </w:p>
    <w:p w:rsidR="00BF396A" w:rsidRPr="00BF396A" w:rsidP="00A275EB">
      <w:pPr>
        <w:spacing w:after="0" w:line="480" w:lineRule="auto"/>
        <w:ind w:firstLine="720"/>
        <w:rPr>
          <w:rFonts w:ascii="Arial Narrow" w:hAnsi="Arial Narrow"/>
          <w:sz w:val="24"/>
        </w:rPr>
      </w:pPr>
      <w:r w:rsidRPr="00BF396A">
        <w:rPr>
          <w:rFonts w:ascii="Arial Narrow" w:hAnsi="Arial Narrow"/>
          <w:sz w:val="24"/>
        </w:rPr>
        <w:t>If an attacker enters admin' -- as the username, the query becomes</w:t>
      </w:r>
      <w:r w:rsidRPr="00BF396A">
        <w:rPr>
          <w:rFonts w:ascii="Arial Narrow" w:hAnsi="Arial Narrow"/>
          <w:sz w:val="24"/>
        </w:rPr>
        <w:t>:</w:t>
      </w:r>
    </w:p>
    <w:p w:rsidR="00BF396A" w:rsidRPr="00BF396A" w:rsidP="00A275EB">
      <w:pPr>
        <w:spacing w:after="0" w:line="480" w:lineRule="auto"/>
        <w:ind w:firstLine="720"/>
        <w:rPr>
          <w:rFonts w:ascii="Arial Narrow" w:hAnsi="Arial Narrow"/>
          <w:sz w:val="24"/>
        </w:rPr>
      </w:pPr>
      <w:r w:rsidRPr="00BF396A">
        <w:rPr>
          <w:rFonts w:ascii="Arial Narrow" w:hAnsi="Arial Narrow"/>
          <w:sz w:val="24"/>
        </w:rPr>
        <w:t>SELECT * FROM users WHERE username = 'admin' --' AND password = ''.</w:t>
      </w:r>
    </w:p>
    <w:p w:rsidR="00BF396A" w:rsidRPr="00BF396A" w:rsidP="00A275EB">
      <w:pPr>
        <w:spacing w:after="0" w:line="480" w:lineRule="auto"/>
        <w:ind w:firstLine="720"/>
        <w:rPr>
          <w:rFonts w:ascii="Arial Narrow" w:hAnsi="Arial Narrow"/>
          <w:sz w:val="24"/>
        </w:rPr>
      </w:pPr>
      <w:r w:rsidRPr="00BF396A">
        <w:rPr>
          <w:rFonts w:ascii="Arial Narrow" w:hAnsi="Arial Narrow"/>
          <w:sz w:val="24"/>
        </w:rPr>
        <w:t>The -- symbol comments out the rest of the query. The password check is ignored, and the attacker is logged in as an administrator without a valid password.</w:t>
      </w:r>
    </w:p>
    <w:p w:rsidR="00A275EB" w:rsidRPr="00A275EB" w:rsidP="00A275EB">
      <w:pPr>
        <w:spacing w:after="0" w:line="480" w:lineRule="auto"/>
        <w:rPr>
          <w:rFonts w:ascii="Arial Narrow" w:hAnsi="Arial Narrow"/>
          <w:b/>
          <w:sz w:val="24"/>
        </w:rPr>
      </w:pPr>
      <w:r w:rsidRPr="00A275EB">
        <w:rPr>
          <w:rFonts w:ascii="Arial Narrow" w:hAnsi="Arial Narrow"/>
          <w:b/>
          <w:sz w:val="24"/>
        </w:rPr>
        <w:t>Example 2:</w:t>
      </w:r>
    </w:p>
    <w:p w:rsidR="00A275EB" w:rsidP="00A275EB">
      <w:pPr>
        <w:spacing w:after="0" w:line="480" w:lineRule="auto"/>
        <w:ind w:firstLine="720"/>
        <w:rPr>
          <w:rFonts w:ascii="Arial Narrow" w:hAnsi="Arial Narrow"/>
          <w:sz w:val="24"/>
        </w:rPr>
      </w:pPr>
      <w:r w:rsidRPr="00BF396A">
        <w:rPr>
          <w:rFonts w:ascii="Arial Narrow" w:hAnsi="Arial Narrow"/>
          <w:sz w:val="24"/>
        </w:rPr>
        <w:t>Another example is the </w:t>
      </w:r>
      <w:r w:rsidRPr="00A275EB">
        <w:rPr>
          <w:rFonts w:ascii="Arial Narrow" w:hAnsi="Arial Narrow"/>
          <w:bCs/>
          <w:sz w:val="24"/>
        </w:rPr>
        <w:t>UNION attack</w:t>
      </w:r>
      <w:r w:rsidRPr="00BF396A">
        <w:rPr>
          <w:rFonts w:ascii="Arial Narrow" w:hAnsi="Arial Narrow"/>
          <w:sz w:val="24"/>
        </w:rPr>
        <w:t xml:space="preserve"> which extracts hidden data. Suppose a website shows a product with a URL parameter </w:t>
      </w:r>
      <w:r w:rsidRPr="00BF396A">
        <w:rPr>
          <w:rFonts w:ascii="Arial Narrow" w:hAnsi="Arial Narrow"/>
          <w:sz w:val="24"/>
        </w:rPr>
        <w:t>like ?</w:t>
      </w:r>
      <w:r w:rsidRPr="00BF396A">
        <w:rPr>
          <w:rFonts w:ascii="Arial Narrow" w:hAnsi="Arial Narrow"/>
          <w:sz w:val="24"/>
        </w:rPr>
        <w:t>id=1.</w:t>
      </w:r>
    </w:p>
    <w:p w:rsidR="00A275EB" w:rsidP="00A275EB">
      <w:pPr>
        <w:spacing w:after="0" w:line="480" w:lineRule="auto"/>
        <w:ind w:firstLine="720"/>
        <w:rPr>
          <w:rFonts w:ascii="Arial Narrow" w:hAnsi="Arial Narrow"/>
          <w:sz w:val="24"/>
        </w:rPr>
      </w:pPr>
      <w:r w:rsidRPr="00BF396A">
        <w:rPr>
          <w:rFonts w:ascii="Arial Narrow" w:hAnsi="Arial Narrow"/>
          <w:sz w:val="24"/>
        </w:rPr>
        <w:t>The query might be: SELECT name, description FROM products WHERE id = $id.</w:t>
      </w:r>
    </w:p>
    <w:p w:rsidR="00A275EB" w:rsidP="00A275EB">
      <w:pPr>
        <w:spacing w:after="0" w:line="480" w:lineRule="auto"/>
        <w:ind w:firstLine="720"/>
        <w:rPr>
          <w:rFonts w:ascii="Arial Narrow" w:hAnsi="Arial Narrow"/>
          <w:sz w:val="24"/>
        </w:rPr>
      </w:pPr>
      <w:r w:rsidRPr="00BF396A">
        <w:rPr>
          <w:rFonts w:ascii="Arial Narrow" w:hAnsi="Arial Narrow"/>
          <w:sz w:val="24"/>
        </w:rPr>
        <w:t xml:space="preserve">An attacker could change the URL </w:t>
      </w:r>
      <w:r w:rsidRPr="00BF396A">
        <w:rPr>
          <w:rFonts w:ascii="Arial Narrow" w:hAnsi="Arial Narrow"/>
          <w:sz w:val="24"/>
        </w:rPr>
        <w:t>to ?</w:t>
      </w:r>
      <w:r w:rsidRPr="00BF396A">
        <w:rPr>
          <w:rFonts w:ascii="Arial Narrow" w:hAnsi="Arial Narrow"/>
          <w:sz w:val="24"/>
        </w:rPr>
        <w:t>id=-1 UNION SELECT username, password FROM admins.</w:t>
      </w:r>
    </w:p>
    <w:p w:rsidR="00A275EB" w:rsidP="00A275EB">
      <w:pPr>
        <w:spacing w:after="0" w:line="480" w:lineRule="auto"/>
        <w:ind w:firstLine="720"/>
        <w:rPr>
          <w:rFonts w:ascii="Arial Narrow" w:hAnsi="Arial Narrow"/>
          <w:sz w:val="24"/>
        </w:rPr>
      </w:pPr>
      <w:r w:rsidRPr="00BF396A">
        <w:rPr>
          <w:rFonts w:ascii="Arial Narrow" w:hAnsi="Arial Narrow"/>
          <w:sz w:val="24"/>
        </w:rPr>
        <w:t>The database then returns the admin credentials alongside the product results. This exposes highly sensitive information.</w:t>
      </w:r>
    </w:p>
    <w:p w:rsidR="00A275EB" w:rsidRPr="00A275EB" w:rsidP="00A275EB">
      <w:pPr>
        <w:spacing w:after="0" w:line="480" w:lineRule="auto"/>
        <w:rPr>
          <w:rFonts w:ascii="Arial Narrow" w:hAnsi="Arial Narrow"/>
          <w:b/>
          <w:sz w:val="24"/>
        </w:rPr>
      </w:pPr>
      <w:r>
        <w:rPr>
          <w:rFonts w:ascii="Arial Narrow" w:hAnsi="Arial Narrow"/>
          <w:b/>
          <w:sz w:val="24"/>
        </w:rPr>
        <w:t>Example 3:</w:t>
      </w:r>
    </w:p>
    <w:p w:rsidR="00A275EB" w:rsidP="00A275EB">
      <w:pPr>
        <w:spacing w:after="0" w:line="480" w:lineRule="auto"/>
        <w:ind w:firstLine="720"/>
        <w:rPr>
          <w:rFonts w:ascii="Arial Narrow" w:hAnsi="Arial Narrow"/>
          <w:sz w:val="24"/>
        </w:rPr>
      </w:pPr>
      <w:r w:rsidRPr="00BF396A">
        <w:rPr>
          <w:rFonts w:ascii="Arial Narrow" w:hAnsi="Arial Narrow"/>
          <w:sz w:val="24"/>
        </w:rPr>
        <w:t>A more destructive example is the </w:t>
      </w:r>
      <w:r w:rsidRPr="00A275EB">
        <w:rPr>
          <w:rFonts w:ascii="Arial Narrow" w:hAnsi="Arial Narrow"/>
          <w:bCs/>
          <w:sz w:val="24"/>
        </w:rPr>
        <w:t>DROP TABLE attack</w:t>
      </w:r>
      <w:r w:rsidRPr="00A275EB">
        <w:rPr>
          <w:rFonts w:ascii="Arial Narrow" w:hAnsi="Arial Narrow"/>
          <w:sz w:val="24"/>
        </w:rPr>
        <w:t>.</w:t>
      </w:r>
      <w:r w:rsidRPr="00BF396A">
        <w:rPr>
          <w:rFonts w:ascii="Arial Narrow" w:hAnsi="Arial Narrow"/>
          <w:sz w:val="24"/>
        </w:rPr>
        <w:t xml:space="preserve"> If a search query uses direct concatenation, an attacker could input:</w:t>
      </w:r>
    </w:p>
    <w:p w:rsidR="00A275EB" w:rsidP="00A275EB">
      <w:pPr>
        <w:spacing w:after="0" w:line="480" w:lineRule="auto"/>
        <w:ind w:firstLine="720"/>
        <w:rPr>
          <w:rFonts w:ascii="Arial Narrow" w:hAnsi="Arial Narrow"/>
          <w:sz w:val="24"/>
        </w:rPr>
      </w:pPr>
      <w:r w:rsidRPr="00BF396A">
        <w:rPr>
          <w:rFonts w:ascii="Arial Narrow" w:hAnsi="Arial Narrow"/>
          <w:sz w:val="24"/>
        </w:rPr>
        <w:t>';</w:t>
      </w:r>
      <w:r w:rsidRPr="00BF396A">
        <w:rPr>
          <w:rFonts w:ascii="Arial Narrow" w:hAnsi="Arial Narrow"/>
          <w:sz w:val="24"/>
        </w:rPr>
        <w:t xml:space="preserve"> DROP TABLE patients; --.</w:t>
      </w:r>
    </w:p>
    <w:p w:rsidR="00A275EB" w:rsidP="00A275EB">
      <w:pPr>
        <w:spacing w:after="0" w:line="480" w:lineRule="auto"/>
        <w:ind w:firstLine="720"/>
        <w:rPr>
          <w:rFonts w:ascii="Arial Narrow" w:hAnsi="Arial Narrow"/>
          <w:sz w:val="24"/>
        </w:rPr>
      </w:pPr>
      <w:r w:rsidRPr="00BF396A">
        <w:rPr>
          <w:rFonts w:ascii="Arial Narrow" w:hAnsi="Arial Narrow"/>
          <w:sz w:val="24"/>
        </w:rPr>
        <w:t>The query becomes: SELECT * FROM patients WHERE name = ''; DROP TABLE patients; --.</w:t>
      </w:r>
    </w:p>
    <w:p w:rsidR="00A275EB" w:rsidP="00A275EB">
      <w:pPr>
        <w:spacing w:after="0" w:line="480" w:lineRule="auto"/>
        <w:ind w:firstLine="720"/>
        <w:rPr>
          <w:rFonts w:ascii="Arial Narrow" w:hAnsi="Arial Narrow"/>
          <w:sz w:val="24"/>
        </w:rPr>
      </w:pPr>
      <w:r w:rsidRPr="00BF396A">
        <w:rPr>
          <w:rFonts w:ascii="Arial Narrow" w:hAnsi="Arial Narrow"/>
          <w:sz w:val="24"/>
        </w:rPr>
        <w:t xml:space="preserve">This malicious command would delete the entire patients' table. The website loses all its critical data permanently. </w:t>
      </w:r>
    </w:p>
    <w:p w:rsidR="00BF396A" w:rsidRPr="00BF396A" w:rsidP="00A275EB">
      <w:pPr>
        <w:spacing w:after="0" w:line="480" w:lineRule="auto"/>
        <w:ind w:firstLine="720"/>
        <w:rPr>
          <w:rFonts w:ascii="Arial Narrow" w:hAnsi="Arial Narrow"/>
          <w:sz w:val="24"/>
        </w:rPr>
      </w:pPr>
      <w:r w:rsidRPr="00BF396A">
        <w:rPr>
          <w:rFonts w:ascii="Arial Narrow" w:hAnsi="Arial Narrow"/>
          <w:sz w:val="24"/>
        </w:rPr>
        <w:t>These</w:t>
      </w:r>
      <w:r w:rsidR="00A275EB">
        <w:rPr>
          <w:rFonts w:ascii="Arial Narrow" w:hAnsi="Arial Narrow"/>
          <w:sz w:val="24"/>
        </w:rPr>
        <w:t xml:space="preserve"> three</w:t>
      </w:r>
      <w:r w:rsidRPr="00BF396A">
        <w:rPr>
          <w:rFonts w:ascii="Arial Narrow" w:hAnsi="Arial Narrow"/>
          <w:sz w:val="24"/>
        </w:rPr>
        <w:t xml:space="preserve"> examples highlight why developers must treat all user input as potentially hostile. Relying on client-side validation is not enough. The defenses must be implemented </w:t>
      </w:r>
      <w:r w:rsidR="00A275EB">
        <w:rPr>
          <w:rFonts w:ascii="Arial Narrow" w:hAnsi="Arial Narrow"/>
          <w:sz w:val="24"/>
        </w:rPr>
        <w:t xml:space="preserve">vigorously </w:t>
      </w:r>
      <w:r w:rsidRPr="00BF396A">
        <w:rPr>
          <w:rFonts w:ascii="Arial Narrow" w:hAnsi="Arial Narrow"/>
          <w:sz w:val="24"/>
        </w:rPr>
        <w:t>on the server-side.</w:t>
      </w:r>
    </w:p>
    <w:p w:rsidR="00BF396A" w:rsidRPr="00BF396A" w:rsidP="00BF396A">
      <w:pPr>
        <w:spacing w:after="0" w:line="480" w:lineRule="auto"/>
        <w:rPr>
          <w:rFonts w:ascii="Arial Narrow" w:hAnsi="Arial Narrow"/>
          <w:sz w:val="24"/>
        </w:rPr>
      </w:pPr>
    </w:p>
    <w:p w:rsidR="00BF396A" w:rsidRPr="00BF396A" w:rsidP="00A275EB">
      <w:pPr>
        <w:spacing w:after="0" w:line="480" w:lineRule="auto"/>
        <w:jc w:val="center"/>
        <w:rPr>
          <w:rFonts w:ascii="Arial Narrow" w:hAnsi="Arial Narrow"/>
          <w:b/>
          <w:bCs/>
          <w:sz w:val="24"/>
        </w:rPr>
      </w:pPr>
      <w:r w:rsidRPr="00BF396A">
        <w:rPr>
          <w:rFonts w:ascii="Arial Narrow" w:hAnsi="Arial Narrow"/>
          <w:b/>
          <w:bCs/>
          <w:sz w:val="24"/>
        </w:rPr>
        <w:t>Section 2: Cognitive and Intellectual Skills (Defenses Implemented)</w:t>
      </w:r>
    </w:p>
    <w:p w:rsidR="00BF396A" w:rsidP="00BF396A">
      <w:pPr>
        <w:spacing w:after="0" w:line="480" w:lineRule="auto"/>
        <w:ind w:firstLine="720"/>
        <w:rPr>
          <w:rFonts w:ascii="Arial Narrow" w:hAnsi="Arial Narrow"/>
          <w:sz w:val="24"/>
        </w:rPr>
      </w:pPr>
      <w:r w:rsidRPr="00BF396A">
        <w:rPr>
          <w:rFonts w:ascii="Arial Narrow" w:hAnsi="Arial Narrow"/>
          <w:sz w:val="24"/>
        </w:rPr>
        <w:t xml:space="preserve">This </w:t>
      </w:r>
      <w:r w:rsidRPr="00BF396A">
        <w:rPr>
          <w:rFonts w:ascii="Arial Narrow" w:hAnsi="Arial Narrow"/>
          <w:sz w:val="24"/>
        </w:rPr>
        <w:t>MedAssist</w:t>
      </w:r>
      <w:r w:rsidRPr="00BF396A">
        <w:rPr>
          <w:rFonts w:ascii="Arial Narrow" w:hAnsi="Arial Narrow"/>
          <w:sz w:val="24"/>
        </w:rPr>
        <w:t xml:space="preserve"> Clinic website was built with a security-first mindset. I chose to use </w:t>
      </w:r>
      <w:r w:rsidRPr="00BF396A">
        <w:rPr>
          <w:rFonts w:ascii="Arial Narrow" w:hAnsi="Arial Narrow"/>
          <w:bCs/>
          <w:sz w:val="24"/>
        </w:rPr>
        <w:t>PDO (PHP Data Objects)</w:t>
      </w:r>
      <w:r w:rsidRPr="00BF396A">
        <w:rPr>
          <w:rFonts w:ascii="Arial Narrow" w:hAnsi="Arial Narrow"/>
          <w:sz w:val="24"/>
        </w:rPr>
        <w:t> with </w:t>
      </w:r>
      <w:r w:rsidRPr="00BF396A">
        <w:rPr>
          <w:rFonts w:ascii="Arial Narrow" w:hAnsi="Arial Narrow"/>
          <w:bCs/>
          <w:sz w:val="24"/>
        </w:rPr>
        <w:t>Prepared Statements</w:t>
      </w:r>
      <w:r w:rsidRPr="00BF396A">
        <w:rPr>
          <w:rFonts w:ascii="Arial Narrow" w:hAnsi="Arial Narrow"/>
          <w:sz w:val="24"/>
        </w:rPr>
        <w:t xml:space="preserve"> as my primary defense against SQL Injection. Prepared </w:t>
      </w:r>
      <w:r w:rsidRPr="00BF396A">
        <w:rPr>
          <w:rFonts w:ascii="Arial Narrow" w:hAnsi="Arial Narrow"/>
          <w:sz w:val="24"/>
        </w:rPr>
        <w:t>statements are a proven and highly effective mitigation technique</w:t>
      </w:r>
      <w:r w:rsidR="00AA3577">
        <w:rPr>
          <w:rFonts w:ascii="Arial Narrow" w:hAnsi="Arial Narrow"/>
          <w:sz w:val="24"/>
        </w:rPr>
        <w:t xml:space="preserve"> [1]</w:t>
      </w:r>
      <w:r w:rsidRPr="00BF396A">
        <w:rPr>
          <w:rFonts w:ascii="Arial Narrow" w:hAnsi="Arial Narrow"/>
          <w:sz w:val="24"/>
        </w:rPr>
        <w:t>. The system processes user input safely by separating SQL logic from the actual data. The developer writes the query with placeholders (</w:t>
      </w:r>
      <w:r w:rsidRPr="00BF396A">
        <w:rPr>
          <w:rFonts w:ascii="Arial Narrow" w:hAnsi="Arial Narrow"/>
          <w:sz w:val="24"/>
        </w:rPr>
        <w:t>usually ?</w:t>
      </w:r>
      <w:r w:rsidRPr="00BF396A">
        <w:rPr>
          <w:rFonts w:ascii="Arial Narrow" w:hAnsi="Arial Narrow"/>
          <w:sz w:val="24"/>
        </w:rPr>
        <w:t> or named parameters). The database engine compiles this query template before the user data is introduced.</w:t>
      </w:r>
    </w:p>
    <w:p w:rsidR="00BF396A" w:rsidRPr="00BF396A" w:rsidP="00BF396A">
      <w:pPr>
        <w:spacing w:after="0" w:line="480" w:lineRule="auto"/>
        <w:ind w:firstLine="720"/>
        <w:rPr>
          <w:rFonts w:ascii="Arial Narrow" w:hAnsi="Arial Narrow"/>
          <w:sz w:val="24"/>
        </w:rPr>
      </w:pPr>
      <w:r w:rsidRPr="00BF396A">
        <w:rPr>
          <w:rFonts w:ascii="Arial Narrow" w:hAnsi="Arial Narrow"/>
          <w:sz w:val="24"/>
        </w:rPr>
        <w:t>The user's input is sent to the database as pure data at runtime. It is not interpreted as SQL code. The database looks for that exact literal string which means that if an attacker types ' OR '1'='1 into a search box it is not interpreted as SQL keywords. This robust separation effectively neutralizes the threat of malicious code injection. Every database interaction in this project follows this strict approach.</w:t>
      </w:r>
    </w:p>
    <w:p w:rsidR="00BF396A" w:rsidP="00AA3577">
      <w:pPr>
        <w:spacing w:after="0" w:line="480" w:lineRule="auto"/>
        <w:jc w:val="center"/>
        <w:rPr>
          <w:rFonts w:ascii="Arial Narrow" w:hAnsi="Arial Narrow"/>
          <w:b/>
          <w:bCs/>
          <w:sz w:val="24"/>
        </w:rPr>
      </w:pPr>
      <w:r>
        <w:rPr>
          <w:noProof/>
        </w:rPr>
        <w:drawing>
          <wp:inline distT="0" distB="0" distL="0" distR="0">
            <wp:extent cx="5943600" cy="31762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4"/>
                    <a:stretch>
                      <a:fillRect/>
                    </a:stretch>
                  </pic:blipFill>
                  <pic:spPr>
                    <a:xfrm>
                      <a:off x="0" y="0"/>
                      <a:ext cx="5943600" cy="3176270"/>
                    </a:xfrm>
                    <a:prstGeom prst="rect">
                      <a:avLst/>
                    </a:prstGeom>
                  </pic:spPr>
                </pic:pic>
              </a:graphicData>
            </a:graphic>
          </wp:inline>
        </w:drawing>
      </w:r>
    </w:p>
    <w:p w:rsidR="00BF396A" w:rsidRPr="00AA3577" w:rsidP="00AA3577">
      <w:pPr>
        <w:spacing w:after="0" w:line="480" w:lineRule="auto"/>
        <w:jc w:val="center"/>
        <w:rPr>
          <w:rFonts w:ascii="Arial Narrow" w:hAnsi="Arial Narrow"/>
          <w:i/>
        </w:rPr>
      </w:pPr>
      <w:r w:rsidRPr="00AA3577">
        <w:rPr>
          <w:rFonts w:ascii="Arial Narrow" w:hAnsi="Arial Narrow"/>
          <w:b/>
          <w:bCs/>
          <w:i/>
        </w:rPr>
        <w:t>Figure 1</w:t>
      </w:r>
      <w:r w:rsidRPr="00AA3577">
        <w:rPr>
          <w:rFonts w:ascii="Arial Narrow" w:hAnsi="Arial Narrow"/>
          <w:b/>
          <w:bCs/>
          <w:i/>
        </w:rPr>
        <w:t xml:space="preserve">: </w:t>
      </w:r>
      <w:r w:rsidRPr="00AA3577">
        <w:rPr>
          <w:rFonts w:ascii="Arial Narrow" w:hAnsi="Arial Narrow"/>
          <w:bCs/>
          <w:i/>
        </w:rPr>
        <w:t>Screenshot of the</w:t>
      </w:r>
      <w:r w:rsidRPr="00AA3577">
        <w:rPr>
          <w:rFonts w:ascii="Arial Narrow" w:hAnsi="Arial Narrow"/>
          <w:b/>
          <w:bCs/>
          <w:i/>
        </w:rPr>
        <w:t> </w:t>
      </w:r>
      <w:r w:rsidRPr="00AA3577">
        <w:rPr>
          <w:rFonts w:ascii="Arial Narrow" w:hAnsi="Arial Narrow"/>
          <w:i/>
        </w:rPr>
        <w:t>book_appointment.php</w:t>
      </w:r>
      <w:r w:rsidRPr="00AA3577">
        <w:rPr>
          <w:rFonts w:ascii="Arial Narrow" w:hAnsi="Arial Narrow"/>
          <w:b/>
          <w:bCs/>
          <w:i/>
        </w:rPr>
        <w:t> code showing </w:t>
      </w:r>
      <w:r w:rsidRPr="00AA3577">
        <w:rPr>
          <w:rFonts w:ascii="Arial Narrow" w:hAnsi="Arial Narrow"/>
          <w:i/>
        </w:rPr>
        <w:t>$</w:t>
      </w:r>
      <w:r w:rsidRPr="00AA3577">
        <w:rPr>
          <w:rFonts w:ascii="Arial Narrow" w:hAnsi="Arial Narrow"/>
          <w:i/>
        </w:rPr>
        <w:t>pdo</w:t>
      </w:r>
      <w:r w:rsidRPr="00AA3577">
        <w:rPr>
          <w:rFonts w:ascii="Arial Narrow" w:hAnsi="Arial Narrow"/>
          <w:i/>
        </w:rPr>
        <w:t>-&gt;</w:t>
      </w:r>
      <w:r w:rsidRPr="00AA3577">
        <w:rPr>
          <w:rFonts w:ascii="Arial Narrow" w:hAnsi="Arial Narrow"/>
          <w:i/>
        </w:rPr>
        <w:t>prepare(</w:t>
      </w:r>
      <w:r w:rsidRPr="00AA3577">
        <w:rPr>
          <w:rFonts w:ascii="Arial Narrow" w:hAnsi="Arial Narrow"/>
          <w:i/>
        </w:rPr>
        <w:t>)</w:t>
      </w:r>
      <w:r w:rsidRPr="00AA3577">
        <w:rPr>
          <w:rFonts w:ascii="Arial Narrow" w:hAnsi="Arial Narrow"/>
          <w:b/>
          <w:bCs/>
          <w:i/>
        </w:rPr>
        <w:t> and </w:t>
      </w:r>
      <w:r w:rsidRPr="00AA3577">
        <w:rPr>
          <w:rFonts w:ascii="Arial Narrow" w:hAnsi="Arial Narrow"/>
          <w:i/>
        </w:rPr>
        <w:t>$</w:t>
      </w:r>
      <w:r w:rsidRPr="00AA3577">
        <w:rPr>
          <w:rFonts w:ascii="Arial Narrow" w:hAnsi="Arial Narrow"/>
          <w:i/>
        </w:rPr>
        <w:t>stmt</w:t>
      </w:r>
      <w:r w:rsidRPr="00AA3577">
        <w:rPr>
          <w:rFonts w:ascii="Arial Narrow" w:hAnsi="Arial Narrow"/>
          <w:i/>
        </w:rPr>
        <w:t>-&gt;execute([...])</w:t>
      </w:r>
    </w:p>
    <w:p w:rsidR="00BF396A" w:rsidRPr="00BF396A" w:rsidP="00AA3577">
      <w:pPr>
        <w:spacing w:after="0" w:line="480" w:lineRule="auto"/>
        <w:ind w:firstLine="720"/>
        <w:rPr>
          <w:rFonts w:ascii="Arial Narrow" w:hAnsi="Arial Narrow"/>
          <w:sz w:val="24"/>
        </w:rPr>
      </w:pPr>
      <w:r w:rsidRPr="00BF396A">
        <w:rPr>
          <w:rFonts w:ascii="Arial Narrow" w:hAnsi="Arial Narrow"/>
          <w:sz w:val="24"/>
        </w:rPr>
        <w:t xml:space="preserve">Figure 1 shows the code used to book an appointment. You can see the query </w:t>
      </w:r>
      <w:r w:rsidRPr="00BF396A">
        <w:rPr>
          <w:rFonts w:ascii="Arial Narrow" w:hAnsi="Arial Narrow"/>
          <w:sz w:val="24"/>
        </w:rPr>
        <w:t>uses ? placeholders</w:t>
      </w:r>
      <w:r w:rsidRPr="00BF396A">
        <w:rPr>
          <w:rFonts w:ascii="Arial Narrow" w:hAnsi="Arial Narrow"/>
          <w:sz w:val="24"/>
        </w:rPr>
        <w:t>. The actual values are passed as an array to the execute method. This ensures the date, time, and patient details are bound safely. Even if a user tries to inject SQL into the reason field, the prepared statement escapes it harmlessly.</w:t>
      </w:r>
    </w:p>
    <w:p w:rsidR="00AA3577" w:rsidRPr="00AA3577" w:rsidP="00AA3577">
      <w:pPr>
        <w:spacing w:after="0" w:line="480" w:lineRule="auto"/>
        <w:rPr>
          <w:rFonts w:ascii="Arial Narrow" w:hAnsi="Arial Narrow"/>
          <w:b/>
          <w:bCs/>
        </w:rPr>
      </w:pPr>
      <w:r>
        <w:rPr>
          <w:noProof/>
        </w:rPr>
        <w:drawing>
          <wp:inline distT="0" distB="0" distL="0" distR="0">
            <wp:extent cx="5943600" cy="31724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xmlns:r="http://schemas.openxmlformats.org/officeDocument/2006/relationships" r:embed="rId5"/>
                    <a:stretch>
                      <a:fillRect/>
                    </a:stretch>
                  </pic:blipFill>
                  <pic:spPr>
                    <a:xfrm>
                      <a:off x="0" y="0"/>
                      <a:ext cx="5943600" cy="3172460"/>
                    </a:xfrm>
                    <a:prstGeom prst="rect">
                      <a:avLst/>
                    </a:prstGeom>
                  </pic:spPr>
                </pic:pic>
              </a:graphicData>
            </a:graphic>
          </wp:inline>
        </w:drawing>
      </w:r>
    </w:p>
    <w:p w:rsidR="00BF396A" w:rsidRPr="00AA3577" w:rsidP="00AA3577">
      <w:pPr>
        <w:spacing w:after="0" w:line="480" w:lineRule="auto"/>
        <w:jc w:val="center"/>
        <w:rPr>
          <w:rFonts w:ascii="Arial Narrow" w:hAnsi="Arial Narrow"/>
          <w:i/>
        </w:rPr>
      </w:pPr>
      <w:r w:rsidRPr="00AA3577">
        <w:rPr>
          <w:rFonts w:ascii="Arial Narrow" w:hAnsi="Arial Narrow"/>
          <w:b/>
          <w:bCs/>
          <w:i/>
        </w:rPr>
        <w:t xml:space="preserve">Figure </w:t>
      </w:r>
      <w:r w:rsidRPr="00AA3577">
        <w:rPr>
          <w:rFonts w:ascii="Arial Narrow" w:hAnsi="Arial Narrow"/>
          <w:b/>
          <w:bCs/>
          <w:i/>
        </w:rPr>
        <w:t xml:space="preserve">2: </w:t>
      </w:r>
      <w:r w:rsidRPr="00AA3577">
        <w:rPr>
          <w:rFonts w:ascii="Arial Narrow" w:hAnsi="Arial Narrow"/>
          <w:bCs/>
          <w:i/>
        </w:rPr>
        <w:t>Screenshot of the</w:t>
      </w:r>
      <w:r w:rsidRPr="00AA3577">
        <w:rPr>
          <w:rFonts w:ascii="Arial Narrow" w:hAnsi="Arial Narrow"/>
          <w:b/>
          <w:bCs/>
          <w:i/>
        </w:rPr>
        <w:t> </w:t>
      </w:r>
      <w:r w:rsidRPr="00AA3577">
        <w:rPr>
          <w:rFonts w:ascii="Arial Narrow" w:hAnsi="Arial Narrow"/>
          <w:i/>
        </w:rPr>
        <w:t>patients.php</w:t>
      </w:r>
      <w:r w:rsidRPr="00AA3577">
        <w:rPr>
          <w:rFonts w:ascii="Arial Narrow" w:hAnsi="Arial Narrow"/>
          <w:b/>
          <w:bCs/>
          <w:i/>
        </w:rPr>
        <w:t> code showing the dynamic search filter with </w:t>
      </w:r>
      <w:r w:rsidRPr="00AA3577">
        <w:rPr>
          <w:rFonts w:ascii="Arial Narrow" w:hAnsi="Arial Narrow"/>
          <w:i/>
        </w:rPr>
        <w:t>$</w:t>
      </w:r>
      <w:r w:rsidRPr="00AA3577">
        <w:rPr>
          <w:rFonts w:ascii="Arial Narrow" w:hAnsi="Arial Narrow"/>
          <w:i/>
        </w:rPr>
        <w:t>pdo</w:t>
      </w:r>
      <w:r w:rsidRPr="00AA3577">
        <w:rPr>
          <w:rFonts w:ascii="Arial Narrow" w:hAnsi="Arial Narrow"/>
          <w:i/>
        </w:rPr>
        <w:t>-&gt;</w:t>
      </w:r>
      <w:r w:rsidRPr="00AA3577">
        <w:rPr>
          <w:rFonts w:ascii="Arial Narrow" w:hAnsi="Arial Narrow"/>
          <w:i/>
        </w:rPr>
        <w:t>prepare(</w:t>
      </w:r>
      <w:r w:rsidRPr="00AA3577">
        <w:rPr>
          <w:rFonts w:ascii="Arial Narrow" w:hAnsi="Arial Narrow"/>
          <w:i/>
        </w:rPr>
        <w:t>)</w:t>
      </w:r>
      <w:r w:rsidRPr="00AA3577">
        <w:rPr>
          <w:rFonts w:ascii="Arial Narrow" w:hAnsi="Arial Narrow"/>
          <w:b/>
          <w:bCs/>
          <w:i/>
        </w:rPr>
        <w:t> and </w:t>
      </w:r>
      <w:r w:rsidRPr="00AA3577">
        <w:rPr>
          <w:rFonts w:ascii="Arial Narrow" w:hAnsi="Arial Narrow"/>
          <w:i/>
        </w:rPr>
        <w:t>$</w:t>
      </w:r>
      <w:r w:rsidRPr="00AA3577">
        <w:rPr>
          <w:rFonts w:ascii="Arial Narrow" w:hAnsi="Arial Narrow"/>
          <w:i/>
        </w:rPr>
        <w:t>params</w:t>
      </w:r>
      <w:r w:rsidRPr="00AA3577">
        <w:rPr>
          <w:rFonts w:ascii="Arial Narrow" w:hAnsi="Arial Narrow"/>
          <w:i/>
        </w:rPr>
        <w:t xml:space="preserve"> = []</w:t>
      </w:r>
      <w:r w:rsidRPr="00AA3577">
        <w:rPr>
          <w:rFonts w:ascii="Arial Narrow" w:hAnsi="Arial Narrow"/>
          <w:b/>
          <w:bCs/>
          <w:i/>
        </w:rPr>
        <w:t>]</w:t>
      </w:r>
    </w:p>
    <w:p w:rsidR="00BF396A" w:rsidP="00AA3577">
      <w:pPr>
        <w:spacing w:after="0" w:line="480" w:lineRule="auto"/>
        <w:ind w:firstLine="720"/>
        <w:rPr>
          <w:rFonts w:ascii="Arial Narrow" w:hAnsi="Arial Narrow"/>
          <w:sz w:val="24"/>
        </w:rPr>
      </w:pPr>
      <w:r w:rsidRPr="00BF396A">
        <w:rPr>
          <w:rFonts w:ascii="Arial Narrow" w:hAnsi="Arial Narrow"/>
          <w:sz w:val="24"/>
        </w:rPr>
        <w:t xml:space="preserve">Figure 2 shows the dynamic search feature on the </w:t>
      </w:r>
      <w:r w:rsidRPr="00BF396A">
        <w:rPr>
          <w:rFonts w:ascii="Arial Narrow" w:hAnsi="Arial Narrow"/>
          <w:sz w:val="24"/>
        </w:rPr>
        <w:t>patient's</w:t>
      </w:r>
      <w:r w:rsidRPr="00BF396A">
        <w:rPr>
          <w:rFonts w:ascii="Arial Narrow" w:hAnsi="Arial Narrow"/>
          <w:sz w:val="24"/>
        </w:rPr>
        <w:t xml:space="preserve"> page. The query builds conditions based on user input but notice how every value is added to a parameters array. The final execution binds all these values safely. This means the search function offers flexible filtering and remains completely immune to injection.</w:t>
      </w:r>
    </w:p>
    <w:p w:rsidR="00AA3577" w:rsidRPr="00BF396A" w:rsidP="00496DE0">
      <w:pPr>
        <w:spacing w:after="0" w:line="480" w:lineRule="auto"/>
        <w:jc w:val="center"/>
        <w:rPr>
          <w:rFonts w:ascii="Arial Narrow" w:hAnsi="Arial Narrow"/>
          <w:sz w:val="24"/>
        </w:rPr>
      </w:pPr>
      <w:r>
        <w:rPr>
          <w:noProof/>
        </w:rPr>
        <w:drawing>
          <wp:inline distT="0" distB="0" distL="0" distR="0">
            <wp:extent cx="5943600" cy="32137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xmlns:r="http://schemas.openxmlformats.org/officeDocument/2006/relationships" r:embed="rId6"/>
                    <a:stretch>
                      <a:fillRect/>
                    </a:stretch>
                  </pic:blipFill>
                  <pic:spPr>
                    <a:xfrm>
                      <a:off x="0" y="0"/>
                      <a:ext cx="5943600" cy="3213735"/>
                    </a:xfrm>
                    <a:prstGeom prst="rect">
                      <a:avLst/>
                    </a:prstGeom>
                  </pic:spPr>
                </pic:pic>
              </a:graphicData>
            </a:graphic>
          </wp:inline>
        </w:drawing>
      </w:r>
    </w:p>
    <w:p w:rsidR="00BF396A" w:rsidRPr="00AA3577" w:rsidP="00AA3577">
      <w:pPr>
        <w:spacing w:after="0" w:line="480" w:lineRule="auto"/>
        <w:jc w:val="center"/>
        <w:rPr>
          <w:rFonts w:ascii="Arial Narrow" w:hAnsi="Arial Narrow"/>
          <w:i/>
        </w:rPr>
      </w:pPr>
      <w:r w:rsidRPr="00AA3577">
        <w:rPr>
          <w:rFonts w:ascii="Arial Narrow" w:hAnsi="Arial Narrow"/>
          <w:b/>
          <w:bCs/>
          <w:i/>
        </w:rPr>
        <w:t xml:space="preserve">Figure </w:t>
      </w:r>
      <w:r w:rsidRPr="00AA3577">
        <w:rPr>
          <w:rFonts w:ascii="Arial Narrow" w:hAnsi="Arial Narrow"/>
          <w:b/>
          <w:bCs/>
          <w:i/>
        </w:rPr>
        <w:t xml:space="preserve">3: </w:t>
      </w:r>
      <w:r w:rsidRPr="00AA3577">
        <w:rPr>
          <w:rFonts w:ascii="Arial Narrow" w:hAnsi="Arial Narrow"/>
          <w:bCs/>
          <w:i/>
        </w:rPr>
        <w:t>Screenshot of the browser showing the attempt and the result</w:t>
      </w:r>
      <w:r w:rsidRPr="00AA3577">
        <w:rPr>
          <w:rFonts w:ascii="Arial Narrow" w:hAnsi="Arial Narrow"/>
          <w:b/>
          <w:bCs/>
          <w:i/>
        </w:rPr>
        <w:t xml:space="preserve">. </w:t>
      </w:r>
      <w:r w:rsidRPr="00AA3577">
        <w:rPr>
          <w:rFonts w:ascii="Arial Narrow" w:hAnsi="Arial Narrow"/>
          <w:bCs/>
          <w:i/>
        </w:rPr>
        <w:t>The URL/search box sho</w:t>
      </w:r>
      <w:bookmarkStart w:id="0" w:name="_GoBack"/>
      <w:bookmarkEnd w:id="0"/>
      <w:r w:rsidRPr="00AA3577">
        <w:rPr>
          <w:rFonts w:ascii="Arial Narrow" w:hAnsi="Arial Narrow"/>
          <w:bCs/>
          <w:i/>
        </w:rPr>
        <w:t>uld contain</w:t>
      </w:r>
      <w:r w:rsidRPr="00AA3577">
        <w:rPr>
          <w:rFonts w:ascii="Arial Narrow" w:hAnsi="Arial Narrow"/>
          <w:b/>
          <w:bCs/>
          <w:i/>
        </w:rPr>
        <w:t> </w:t>
      </w:r>
      <w:r w:rsidRPr="00AA3577">
        <w:rPr>
          <w:rFonts w:ascii="Arial Narrow" w:hAnsi="Arial Narrow"/>
          <w:i/>
        </w:rPr>
        <w:t>' OR '1'='1</w:t>
      </w:r>
      <w:r w:rsidRPr="00AA3577">
        <w:rPr>
          <w:rFonts w:ascii="Arial Narrow" w:hAnsi="Arial Narrow"/>
          <w:b/>
          <w:bCs/>
          <w:i/>
        </w:rPr>
        <w:t xml:space="preserve"> and </w:t>
      </w:r>
      <w:r w:rsidRPr="00AA3577">
        <w:rPr>
          <w:rFonts w:ascii="Arial Narrow" w:hAnsi="Arial Narrow"/>
          <w:bCs/>
          <w:i/>
        </w:rPr>
        <w:t>the page should show</w:t>
      </w:r>
      <w:r>
        <w:rPr>
          <w:rFonts w:ascii="Arial Narrow" w:hAnsi="Arial Narrow"/>
          <w:b/>
          <w:bCs/>
          <w:i/>
        </w:rPr>
        <w:t xml:space="preserve"> "No patients found"</w:t>
      </w:r>
    </w:p>
    <w:p w:rsidR="00496DE0" w:rsidP="00496DE0">
      <w:pPr>
        <w:spacing w:after="0" w:line="480" w:lineRule="auto"/>
        <w:ind w:firstLine="720"/>
        <w:rPr>
          <w:rFonts w:ascii="Arial Narrow" w:hAnsi="Arial Narrow"/>
          <w:sz w:val="24"/>
        </w:rPr>
      </w:pPr>
      <w:r w:rsidRPr="00BF396A">
        <w:rPr>
          <w:rFonts w:ascii="Arial Narrow" w:hAnsi="Arial Narrow"/>
          <w:sz w:val="24"/>
        </w:rPr>
        <w:t>To verify the effectiveness of my defenses, I conducted a penetration test using a classic SQL Injection payload. I typed ' OR '1'='1 into the patient search box. Figure 3 shows the result. The system did not execute this as SQL code. It interpreted it as a literal name search. Since no patient has that exact name, the system returned zero results. The page displayed a "No results" message instead of crashing or dumping data. This proves that the prepared statements are blocking the attack entirely.</w:t>
      </w:r>
    </w:p>
    <w:p w:rsidR="00496DE0" w:rsidP="00496DE0">
      <w:pPr>
        <w:spacing w:after="0" w:line="480" w:lineRule="auto"/>
        <w:ind w:firstLine="720"/>
        <w:rPr>
          <w:rFonts w:ascii="Arial Narrow" w:hAnsi="Arial Narrow"/>
          <w:sz w:val="24"/>
        </w:rPr>
      </w:pPr>
      <w:r w:rsidRPr="00BF396A">
        <w:rPr>
          <w:rFonts w:ascii="Arial Narrow" w:hAnsi="Arial Narrow"/>
          <w:sz w:val="24"/>
        </w:rPr>
        <w:t xml:space="preserve">Aside from the prepared statements, I implemented additional security layers to harden the system. I used </w:t>
      </w:r>
      <w:r w:rsidRPr="00496DE0">
        <w:rPr>
          <w:rFonts w:ascii="Arial Narrow" w:hAnsi="Arial Narrow"/>
          <w:bCs/>
          <w:sz w:val="24"/>
        </w:rPr>
        <w:t>input validation</w:t>
      </w:r>
      <w:r w:rsidRPr="00BF396A">
        <w:rPr>
          <w:rFonts w:ascii="Arial Narrow" w:hAnsi="Arial Narrow"/>
          <w:sz w:val="24"/>
        </w:rPr>
        <w:t xml:space="preserve"> on numeric IDs. An example is seen when editing a patient where I used </w:t>
      </w:r>
      <w:r w:rsidRPr="00BF396A">
        <w:rPr>
          <w:rFonts w:ascii="Arial Narrow" w:hAnsi="Arial Narrow"/>
          <w:sz w:val="24"/>
        </w:rPr>
        <w:t>intval</w:t>
      </w:r>
      <w:r w:rsidRPr="00BF396A">
        <w:rPr>
          <w:rFonts w:ascii="Arial Narrow" w:hAnsi="Arial Narrow"/>
          <w:sz w:val="24"/>
        </w:rPr>
        <w:t>(</w:t>
      </w:r>
      <w:r w:rsidRPr="00BF396A">
        <w:rPr>
          <w:rFonts w:ascii="Arial Narrow" w:hAnsi="Arial Narrow"/>
          <w:sz w:val="24"/>
        </w:rPr>
        <w:t xml:space="preserve">$_GET['id']) to ensure only integer values are processed. </w:t>
      </w:r>
    </w:p>
    <w:p w:rsidR="00496DE0" w:rsidP="00496DE0">
      <w:pPr>
        <w:spacing w:after="0" w:line="480" w:lineRule="auto"/>
        <w:rPr>
          <w:rFonts w:ascii="Arial Narrow" w:hAnsi="Arial Narrow"/>
          <w:sz w:val="24"/>
        </w:rPr>
      </w:pPr>
      <w:r>
        <w:rPr>
          <w:noProof/>
        </w:rPr>
        <w:drawing>
          <wp:inline distT="0" distB="0" distL="0" distR="0">
            <wp:extent cx="5943600" cy="20510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xmlns:r="http://schemas.openxmlformats.org/officeDocument/2006/relationships" r:embed="rId7"/>
                    <a:stretch>
                      <a:fillRect/>
                    </a:stretch>
                  </pic:blipFill>
                  <pic:spPr>
                    <a:xfrm>
                      <a:off x="0" y="0"/>
                      <a:ext cx="5943600" cy="2051050"/>
                    </a:xfrm>
                    <a:prstGeom prst="rect">
                      <a:avLst/>
                    </a:prstGeom>
                  </pic:spPr>
                </pic:pic>
              </a:graphicData>
            </a:graphic>
          </wp:inline>
        </w:drawing>
      </w:r>
    </w:p>
    <w:p w:rsidR="00496DE0" w:rsidRPr="004A65DF" w:rsidP="00496DE0">
      <w:pPr>
        <w:spacing w:after="0" w:line="480" w:lineRule="auto"/>
        <w:jc w:val="center"/>
        <w:rPr>
          <w:rFonts w:ascii="Arial Narrow" w:hAnsi="Arial Narrow"/>
          <w:i/>
        </w:rPr>
      </w:pPr>
      <w:r w:rsidRPr="004A65DF">
        <w:rPr>
          <w:rFonts w:ascii="Arial Narrow" w:hAnsi="Arial Narrow"/>
          <w:i/>
        </w:rPr>
        <w:t>Figure 4: Input validation on numeric IDs</w:t>
      </w:r>
    </w:p>
    <w:p w:rsidR="004A65DF" w:rsidP="00496DE0">
      <w:pPr>
        <w:spacing w:after="0" w:line="480" w:lineRule="auto"/>
        <w:ind w:firstLine="720"/>
        <w:rPr>
          <w:rFonts w:ascii="Arial Narrow" w:hAnsi="Arial Narrow"/>
          <w:sz w:val="24"/>
        </w:rPr>
      </w:pPr>
      <w:r w:rsidRPr="00BF396A">
        <w:rPr>
          <w:rFonts w:ascii="Arial Narrow" w:hAnsi="Arial Narrow"/>
          <w:sz w:val="24"/>
        </w:rPr>
        <w:t>This prevents attackers from inserting malicious strings into the URL for deletion or update actions. For the admin authentication, I used the built-in PHP functions </w:t>
      </w:r>
      <w:r w:rsidRPr="00BF396A">
        <w:rPr>
          <w:rFonts w:ascii="Arial Narrow" w:hAnsi="Arial Narrow"/>
          <w:sz w:val="24"/>
        </w:rPr>
        <w:t>password_</w:t>
      </w:r>
      <w:r w:rsidRPr="00BF396A">
        <w:rPr>
          <w:rFonts w:ascii="Arial Narrow" w:hAnsi="Arial Narrow"/>
          <w:sz w:val="24"/>
        </w:rPr>
        <w:t>hash</w:t>
      </w:r>
      <w:r w:rsidRPr="00BF396A">
        <w:rPr>
          <w:rFonts w:ascii="Arial Narrow" w:hAnsi="Arial Narrow"/>
          <w:sz w:val="24"/>
        </w:rPr>
        <w:t>(</w:t>
      </w:r>
      <w:r w:rsidRPr="00BF396A">
        <w:rPr>
          <w:rFonts w:ascii="Arial Narrow" w:hAnsi="Arial Narrow"/>
          <w:sz w:val="24"/>
        </w:rPr>
        <w:t>) and </w:t>
      </w:r>
      <w:r w:rsidRPr="00BF396A">
        <w:rPr>
          <w:rFonts w:ascii="Arial Narrow" w:hAnsi="Arial Narrow"/>
          <w:sz w:val="24"/>
        </w:rPr>
        <w:t>password_verify</w:t>
      </w:r>
      <w:r w:rsidRPr="00BF396A">
        <w:rPr>
          <w:rFonts w:ascii="Arial Narrow" w:hAnsi="Arial Narrow"/>
          <w:sz w:val="24"/>
        </w:rPr>
        <w:t>(). The actual password is never stored in plain text. The </w:t>
      </w:r>
      <w:r>
        <w:rPr>
          <w:rFonts w:ascii="Arial Narrow" w:hAnsi="Arial Narrow"/>
          <w:sz w:val="24"/>
        </w:rPr>
        <w:t>“</w:t>
      </w:r>
      <w:r w:rsidRPr="00BF396A">
        <w:rPr>
          <w:rFonts w:ascii="Arial Narrow" w:hAnsi="Arial Narrow"/>
          <w:sz w:val="24"/>
        </w:rPr>
        <w:t>password123</w:t>
      </w:r>
      <w:r>
        <w:rPr>
          <w:rFonts w:ascii="Arial Narrow" w:hAnsi="Arial Narrow"/>
          <w:sz w:val="24"/>
        </w:rPr>
        <w:t>”</w:t>
      </w:r>
      <w:r w:rsidRPr="00BF396A">
        <w:rPr>
          <w:rFonts w:ascii="Arial Narrow" w:hAnsi="Arial Narrow"/>
          <w:sz w:val="24"/>
        </w:rPr>
        <w:t xml:space="preserve"> password is stored as a hashed string. This means that even if an attacker gains access to the database, they cannot read the admin password. </w:t>
      </w:r>
    </w:p>
    <w:p w:rsidR="004A65DF" w:rsidP="004A65DF">
      <w:pPr>
        <w:spacing w:after="0" w:line="480" w:lineRule="auto"/>
        <w:jc w:val="center"/>
        <w:rPr>
          <w:rFonts w:ascii="Arial Narrow" w:hAnsi="Arial Narrow"/>
          <w:sz w:val="24"/>
        </w:rPr>
      </w:pPr>
      <w:r>
        <w:rPr>
          <w:noProof/>
        </w:rPr>
        <w:drawing>
          <wp:inline distT="0" distB="0" distL="0" distR="0">
            <wp:extent cx="5943600" cy="29540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xmlns:r="http://schemas.openxmlformats.org/officeDocument/2006/relationships" r:embed="rId8"/>
                    <a:stretch>
                      <a:fillRect/>
                    </a:stretch>
                  </pic:blipFill>
                  <pic:spPr>
                    <a:xfrm>
                      <a:off x="0" y="0"/>
                      <a:ext cx="5943600" cy="2954020"/>
                    </a:xfrm>
                    <a:prstGeom prst="rect">
                      <a:avLst/>
                    </a:prstGeom>
                  </pic:spPr>
                </pic:pic>
              </a:graphicData>
            </a:graphic>
          </wp:inline>
        </w:drawing>
      </w:r>
    </w:p>
    <w:p w:rsidR="004A65DF" w:rsidRPr="004A65DF" w:rsidP="004A65DF">
      <w:pPr>
        <w:spacing w:after="0" w:line="480" w:lineRule="auto"/>
        <w:jc w:val="center"/>
        <w:rPr>
          <w:rFonts w:ascii="Arial Narrow" w:hAnsi="Arial Narrow"/>
          <w:i/>
        </w:rPr>
      </w:pPr>
      <w:r w:rsidRPr="004A65DF">
        <w:rPr>
          <w:rFonts w:ascii="Arial Narrow" w:hAnsi="Arial Narrow"/>
          <w:i/>
        </w:rPr>
        <w:t>Figure 5: Hashing password using PHP Functions</w:t>
      </w:r>
    </w:p>
    <w:p w:rsidR="00BF396A" w:rsidRPr="00BF396A" w:rsidP="00496DE0">
      <w:pPr>
        <w:spacing w:after="0" w:line="480" w:lineRule="auto"/>
        <w:ind w:firstLine="720"/>
        <w:rPr>
          <w:rFonts w:ascii="Arial Narrow" w:hAnsi="Arial Narrow"/>
          <w:sz w:val="24"/>
        </w:rPr>
      </w:pPr>
      <w:r w:rsidRPr="00BF396A">
        <w:rPr>
          <w:rFonts w:ascii="Arial Narrow" w:hAnsi="Arial Narrow"/>
          <w:sz w:val="24"/>
        </w:rPr>
        <w:t>Furthermore, my booking transaction uses a UNIQUE database constraint combined with BEGIN TRANSACTION and ROLLBACK. This prevents double-booking attacks where a user might try to manipulate timestamps to overload a doctor's schedule. These measures create a resilient and secure web application.</w:t>
      </w:r>
    </w:p>
    <w:p w:rsidR="00BF396A" w:rsidP="00BF396A">
      <w:pPr>
        <w:spacing w:after="0" w:line="480" w:lineRule="auto"/>
        <w:rPr>
          <w:rFonts w:ascii="Arial Narrow" w:hAnsi="Arial Narrow"/>
          <w:sz w:val="24"/>
        </w:rPr>
      </w:pPr>
      <w:r>
        <w:rPr>
          <w:noProof/>
        </w:rPr>
        <w:drawing>
          <wp:inline distT="0" distB="0" distL="0" distR="0">
            <wp:extent cx="5943600" cy="32308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xmlns:r="http://schemas.openxmlformats.org/officeDocument/2006/relationships" r:embed="rId9"/>
                    <a:stretch>
                      <a:fillRect/>
                    </a:stretch>
                  </pic:blipFill>
                  <pic:spPr>
                    <a:xfrm>
                      <a:off x="0" y="0"/>
                      <a:ext cx="5943600" cy="3230880"/>
                    </a:xfrm>
                    <a:prstGeom prst="rect">
                      <a:avLst/>
                    </a:prstGeom>
                  </pic:spPr>
                </pic:pic>
              </a:graphicData>
            </a:graphic>
          </wp:inline>
        </w:drawing>
      </w:r>
    </w:p>
    <w:p w:rsidR="004A65DF" w:rsidRPr="004A65DF" w:rsidP="004A65DF">
      <w:pPr>
        <w:spacing w:after="0" w:line="480" w:lineRule="auto"/>
        <w:jc w:val="center"/>
        <w:rPr>
          <w:rFonts w:ascii="Arial Narrow" w:hAnsi="Arial Narrow"/>
          <w:i/>
        </w:rPr>
      </w:pPr>
      <w:r w:rsidRPr="004A65DF">
        <w:rPr>
          <w:rFonts w:ascii="Arial Narrow" w:hAnsi="Arial Narrow"/>
          <w:i/>
        </w:rPr>
        <w:t xml:space="preserve">Figure 6: The </w:t>
      </w:r>
      <w:r w:rsidRPr="004A65DF">
        <w:rPr>
          <w:rFonts w:ascii="Arial Narrow" w:hAnsi="Arial Narrow"/>
          <w:i/>
        </w:rPr>
        <w:t>BEGIN TRANSACTION and ROLLBACK</w:t>
      </w:r>
      <w:r w:rsidRPr="004A65DF">
        <w:rPr>
          <w:rFonts w:ascii="Arial Narrow" w:hAnsi="Arial Narrow"/>
          <w:i/>
        </w:rPr>
        <w:t xml:space="preserve"> database constraints when booking appointments</w:t>
      </w:r>
    </w:p>
    <w:p w:rsidR="00832A89" w:rsidRPr="00BF396A" w:rsidP="00BF396A">
      <w:pPr>
        <w:spacing w:after="0" w:line="480" w:lineRule="auto"/>
        <w:rPr>
          <w:rFonts w:ascii="Arial Narrow" w:hAnsi="Arial Narrow"/>
          <w:sz w:val="24"/>
        </w:rPr>
      </w:pP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96A"/>
    <w:rsid w:val="00496DE0"/>
    <w:rsid w:val="004A65DF"/>
    <w:rsid w:val="00832A89"/>
    <w:rsid w:val="00A275EB"/>
    <w:rsid w:val="00AA3577"/>
    <w:rsid w:val="00BF396A"/>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7740931D"/>
  <w15:chartTrackingRefBased/>
  <w15:docId w15:val="{AB02248D-FAA8-4ABE-BF4D-DF7DB446B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TotalTime>
  <Pages>8</Pages>
  <Words>1081</Words>
  <Characters>6167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ME</cp:lastModifiedBy>
  <cp:revision>2</cp:revision>
  <dcterms:created xsi:type="dcterms:W3CDTF">2026-07-27T18:48:00Z</dcterms:created>
  <dcterms:modified xsi:type="dcterms:W3CDTF">2026-07-28T02:39:00Z</dcterms:modified>
</cp:coreProperties>
</file>