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B4470" w14:textId="77777777" w:rsidR="00F75C23" w:rsidRDefault="00F75C23" w:rsidP="00F75C23">
      <w:r w:rsidRPr="00E036AD">
        <w:rPr>
          <w:rFonts w:ascii="Arial" w:hAnsi="Arial" w:cs="Arial"/>
          <w:b/>
          <w:noProof/>
        </w:rPr>
        <w:drawing>
          <wp:anchor distT="0" distB="0" distL="114300" distR="114300" simplePos="0" relativeHeight="251659264" behindDoc="0" locked="0" layoutInCell="1" allowOverlap="1" wp14:anchorId="42850D4E" wp14:editId="055C4893">
            <wp:simplePos x="0" y="0"/>
            <wp:positionH relativeFrom="margin">
              <wp:posOffset>0</wp:posOffset>
            </wp:positionH>
            <wp:positionV relativeFrom="margin">
              <wp:posOffset>285750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71ED455D" w14:textId="77777777" w:rsidR="00F75C23" w:rsidRDefault="00F75C23" w:rsidP="00F75C23"/>
    <w:p w14:paraId="368B0855" w14:textId="77777777" w:rsidR="00F75C23" w:rsidRDefault="00F75C23" w:rsidP="00F75C2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F75C23" w:rsidRPr="00F3393D" w14:paraId="7834AA9C" w14:textId="77777777" w:rsidTr="004B4A4A">
        <w:trPr>
          <w:cantSplit/>
          <w:trHeight w:val="469"/>
        </w:trPr>
        <w:tc>
          <w:tcPr>
            <w:tcW w:w="4513" w:type="dxa"/>
          </w:tcPr>
          <w:p w14:paraId="0ECB6EFC" w14:textId="77777777" w:rsidR="00F75C23" w:rsidRDefault="00F75C23" w:rsidP="004B4A4A">
            <w:pPr>
              <w:pStyle w:val="Year"/>
              <w:rPr>
                <w:sz w:val="24"/>
                <w:szCs w:val="24"/>
              </w:rPr>
            </w:pPr>
          </w:p>
          <w:p w14:paraId="2D6D85AD" w14:textId="77777777" w:rsidR="00F75C23" w:rsidRPr="00F3393D" w:rsidRDefault="00F75C23" w:rsidP="004B4A4A">
            <w:pPr>
              <w:pStyle w:val="Year"/>
              <w:rPr>
                <w:sz w:val="24"/>
                <w:szCs w:val="24"/>
              </w:rPr>
            </w:pPr>
            <w:r w:rsidRPr="00F3393D">
              <w:rPr>
                <w:sz w:val="24"/>
                <w:szCs w:val="24"/>
              </w:rPr>
              <w:t>LOCATION:</w:t>
            </w:r>
            <w:r w:rsidRPr="00F3393D">
              <w:rPr>
                <w:b w:val="0"/>
                <w:sz w:val="24"/>
                <w:szCs w:val="24"/>
              </w:rPr>
              <w:t xml:space="preserve"> </w:t>
            </w:r>
            <w:r w:rsidRPr="00F3393D">
              <w:rPr>
                <w:sz w:val="24"/>
                <w:szCs w:val="24"/>
              </w:rPr>
              <w:t xml:space="preserve">Swansea </w:t>
            </w:r>
          </w:p>
        </w:tc>
        <w:tc>
          <w:tcPr>
            <w:tcW w:w="4513" w:type="dxa"/>
          </w:tcPr>
          <w:p w14:paraId="5DAE064D" w14:textId="77777777" w:rsidR="00F75C23" w:rsidRPr="00F3393D" w:rsidRDefault="00F75C23" w:rsidP="004B4A4A">
            <w:pPr>
              <w:pStyle w:val="Year"/>
              <w:jc w:val="right"/>
              <w:rPr>
                <w:b w:val="0"/>
                <w:sz w:val="24"/>
                <w:szCs w:val="24"/>
              </w:rPr>
            </w:pPr>
            <w:r w:rsidRPr="00F3393D">
              <w:rPr>
                <w:sz w:val="24"/>
                <w:szCs w:val="24"/>
              </w:rPr>
              <w:t>LLEOLIAD: abertawe</w:t>
            </w:r>
          </w:p>
        </w:tc>
      </w:tr>
      <w:tr w:rsidR="00F75C23" w:rsidRPr="00F3393D" w14:paraId="733D27A5" w14:textId="77777777" w:rsidTr="004B4A4A">
        <w:trPr>
          <w:trHeight w:val="542"/>
        </w:trPr>
        <w:tc>
          <w:tcPr>
            <w:tcW w:w="4513" w:type="dxa"/>
          </w:tcPr>
          <w:p w14:paraId="17821F6E" w14:textId="77777777" w:rsidR="00F75C23" w:rsidRPr="00F3393D" w:rsidRDefault="00F75C23" w:rsidP="004B4A4A">
            <w:pPr>
              <w:pStyle w:val="Trinity"/>
              <w:ind w:left="5760" w:hanging="5760"/>
            </w:pPr>
            <w:r w:rsidRPr="00F3393D">
              <w:t xml:space="preserve">LEVEL </w:t>
            </w:r>
            <w:r>
              <w:t>5</w:t>
            </w:r>
          </w:p>
        </w:tc>
        <w:tc>
          <w:tcPr>
            <w:tcW w:w="4513" w:type="dxa"/>
          </w:tcPr>
          <w:p w14:paraId="75FC8311" w14:textId="77777777" w:rsidR="00F75C23" w:rsidRPr="00F3393D" w:rsidRDefault="00F75C23" w:rsidP="004B4A4A">
            <w:pPr>
              <w:pStyle w:val="Trinity"/>
              <w:ind w:left="5760" w:hanging="5760"/>
              <w:jc w:val="right"/>
            </w:pPr>
            <w:r w:rsidRPr="00F3393D">
              <w:t xml:space="preserve">LEFEL </w:t>
            </w:r>
            <w:r>
              <w:t>5</w:t>
            </w:r>
          </w:p>
        </w:tc>
      </w:tr>
      <w:tr w:rsidR="00F75C23" w:rsidRPr="00F3393D" w14:paraId="4AF66FEC" w14:textId="77777777" w:rsidTr="004B4A4A">
        <w:trPr>
          <w:trHeight w:val="302"/>
        </w:trPr>
        <w:tc>
          <w:tcPr>
            <w:tcW w:w="4513" w:type="dxa"/>
          </w:tcPr>
          <w:p w14:paraId="0C26EA8B" w14:textId="77777777" w:rsidR="00F75C23" w:rsidRPr="00F3393D" w:rsidRDefault="00F75C23" w:rsidP="004B4A4A">
            <w:pPr>
              <w:pStyle w:val="Exam"/>
            </w:pPr>
            <w:r w:rsidRPr="00F3393D">
              <w:t>EXAMINATION PERIOD</w:t>
            </w:r>
          </w:p>
        </w:tc>
        <w:tc>
          <w:tcPr>
            <w:tcW w:w="4513" w:type="dxa"/>
          </w:tcPr>
          <w:p w14:paraId="4C0084E0" w14:textId="77777777" w:rsidR="00F75C23" w:rsidRPr="00F3393D" w:rsidRDefault="00F75C23" w:rsidP="004B4A4A">
            <w:pPr>
              <w:pStyle w:val="Exam"/>
              <w:jc w:val="right"/>
            </w:pPr>
            <w:r w:rsidRPr="00F3393D">
              <w:t>CYFNOD ARHOLIADAU</w:t>
            </w:r>
          </w:p>
        </w:tc>
      </w:tr>
      <w:tr w:rsidR="00F75C23" w:rsidRPr="00F3393D" w14:paraId="352EECE4" w14:textId="77777777" w:rsidTr="004B4A4A">
        <w:trPr>
          <w:trHeight w:val="863"/>
        </w:trPr>
        <w:tc>
          <w:tcPr>
            <w:tcW w:w="4513" w:type="dxa"/>
          </w:tcPr>
          <w:p w14:paraId="6B3095CF" w14:textId="77777777" w:rsidR="00F75C23" w:rsidRPr="00F3393D" w:rsidRDefault="00F75C23" w:rsidP="004B4A4A">
            <w:pPr>
              <w:pStyle w:val="Month"/>
              <w:jc w:val="both"/>
            </w:pPr>
            <w:r>
              <w:t>June</w:t>
            </w:r>
            <w:r w:rsidRPr="00F3393D">
              <w:t xml:space="preserve"> 2022</w:t>
            </w:r>
          </w:p>
        </w:tc>
        <w:tc>
          <w:tcPr>
            <w:tcW w:w="4513" w:type="dxa"/>
          </w:tcPr>
          <w:p w14:paraId="41F027AD" w14:textId="7A2F333E" w:rsidR="00F75C23" w:rsidRPr="00F3393D" w:rsidRDefault="00F75C23" w:rsidP="004B4A4A">
            <w:pPr>
              <w:pStyle w:val="Month"/>
              <w:jc w:val="right"/>
            </w:pPr>
            <w:r w:rsidRPr="00F3393D">
              <w:t xml:space="preserve">  </w:t>
            </w:r>
            <w:r>
              <w:t xml:space="preserve">Mehefin </w:t>
            </w:r>
            <w:r w:rsidRPr="00F3393D">
              <w:t>2022</w:t>
            </w:r>
          </w:p>
        </w:tc>
      </w:tr>
    </w:tbl>
    <w:p w14:paraId="6442C6E2" w14:textId="77777777" w:rsidR="00F75C23" w:rsidRPr="00F3393D" w:rsidRDefault="00F75C23" w:rsidP="00F75C23">
      <w:pPr>
        <w:pStyle w:val="Modcode"/>
      </w:pPr>
    </w:p>
    <w:p w14:paraId="70D4C70E" w14:textId="77777777" w:rsidR="00F75C23" w:rsidRPr="00F3393D" w:rsidRDefault="00F75C23" w:rsidP="00F75C23">
      <w:pPr>
        <w:pStyle w:val="Modcode"/>
      </w:pPr>
      <w:r w:rsidRPr="00F3393D">
        <w:t>MODULE CODE: ACMA5007</w:t>
      </w:r>
    </w:p>
    <w:p w14:paraId="2DE56710" w14:textId="4058DDB5" w:rsidR="00F75C23" w:rsidRPr="00F3393D" w:rsidRDefault="00F75C23" w:rsidP="00F75C23">
      <w:pPr>
        <w:pStyle w:val="Modname"/>
      </w:pPr>
      <w:r w:rsidRPr="00F3393D">
        <w:t>Management Innovation and Sustainability</w:t>
      </w:r>
      <w:r>
        <w:t xml:space="preserve"> </w:t>
      </w:r>
    </w:p>
    <w:p w14:paraId="54AF97C5" w14:textId="77777777" w:rsidR="00F75C23" w:rsidRPr="00F3393D" w:rsidRDefault="00F75C23" w:rsidP="00F75C23">
      <w:pPr>
        <w:pStyle w:val="Time"/>
      </w:pPr>
      <w:r w:rsidRPr="00F3393D">
        <w:t xml:space="preserve">TIME:  2 HOURS </w:t>
      </w:r>
    </w:p>
    <w:p w14:paraId="6F5E3AED" w14:textId="77777777" w:rsidR="00F75C23" w:rsidRPr="00F3393D" w:rsidRDefault="00F75C23" w:rsidP="00F75C23">
      <w:pPr>
        <w:pStyle w:val="Answer"/>
      </w:pPr>
    </w:p>
    <w:p w14:paraId="0D07988D" w14:textId="77777777" w:rsidR="00F75C23" w:rsidRPr="00F3393D" w:rsidRDefault="00F75C23" w:rsidP="00F75C23">
      <w:pPr>
        <w:pStyle w:val="Answer"/>
      </w:pPr>
      <w:r w:rsidRPr="00F3393D">
        <w:t>answer</w:t>
      </w:r>
      <w:r>
        <w:t xml:space="preserve"> all</w:t>
      </w:r>
      <w:r w:rsidRPr="00F3393D">
        <w:t xml:space="preserve"> </w:t>
      </w:r>
      <w:r w:rsidRPr="00F3393D">
        <w:rPr>
          <w:u w:val="single"/>
        </w:rPr>
        <w:t>Three</w:t>
      </w:r>
      <w:r w:rsidRPr="00F3393D">
        <w:t xml:space="preserve"> quESTION </w:t>
      </w:r>
      <w:r>
        <w:t xml:space="preserve"> </w:t>
      </w:r>
    </w:p>
    <w:p w14:paraId="777415D6" w14:textId="77777777" w:rsidR="00F75C23" w:rsidRPr="00F3393D" w:rsidRDefault="00F75C23" w:rsidP="00F75C23">
      <w:pPr>
        <w:pStyle w:val="BodyText"/>
      </w:pPr>
    </w:p>
    <w:p w14:paraId="3B76B0EC" w14:textId="77777777" w:rsidR="00F75C23" w:rsidRPr="00F3393D" w:rsidRDefault="00F75C23" w:rsidP="00F75C23">
      <w:pPr>
        <w:pStyle w:val="BodyText"/>
        <w:rPr>
          <w:i/>
        </w:rPr>
      </w:pPr>
      <w:r w:rsidRPr="00F3393D">
        <w:rPr>
          <w:i/>
        </w:rPr>
        <w:t>Equipment or materials required – Calculators may be used</w:t>
      </w:r>
    </w:p>
    <w:p w14:paraId="536E2314" w14:textId="77777777" w:rsidR="00F75C23" w:rsidRPr="00F3393D" w:rsidRDefault="00F75C23" w:rsidP="00F75C23">
      <w:pPr>
        <w:pStyle w:val="BodyText"/>
        <w:rPr>
          <w:i/>
        </w:rPr>
      </w:pPr>
      <w:proofErr w:type="spellStart"/>
      <w:r w:rsidRPr="00F3393D">
        <w:rPr>
          <w:i/>
        </w:rPr>
        <w:t>Adnoddau</w:t>
      </w:r>
      <w:proofErr w:type="spellEnd"/>
      <w:r w:rsidRPr="00F3393D">
        <w:rPr>
          <w:i/>
        </w:rPr>
        <w:t xml:space="preserve"> neu </w:t>
      </w:r>
      <w:proofErr w:type="spellStart"/>
      <w:r w:rsidRPr="00F3393D">
        <w:rPr>
          <w:i/>
        </w:rPr>
        <w:t>ddefnyddiau</w:t>
      </w:r>
      <w:proofErr w:type="spellEnd"/>
      <w:r w:rsidRPr="00F3393D">
        <w:rPr>
          <w:i/>
        </w:rPr>
        <w:t xml:space="preserve"> </w:t>
      </w:r>
      <w:proofErr w:type="spellStart"/>
      <w:r w:rsidRPr="00F3393D">
        <w:rPr>
          <w:i/>
        </w:rPr>
        <w:t>sydd</w:t>
      </w:r>
      <w:proofErr w:type="spellEnd"/>
      <w:r w:rsidRPr="00F3393D">
        <w:rPr>
          <w:i/>
        </w:rPr>
        <w:t xml:space="preserve"> </w:t>
      </w:r>
      <w:proofErr w:type="spellStart"/>
      <w:r w:rsidRPr="00F3393D">
        <w:rPr>
          <w:i/>
        </w:rPr>
        <w:t>eu</w:t>
      </w:r>
      <w:proofErr w:type="spellEnd"/>
      <w:r w:rsidRPr="00F3393D">
        <w:rPr>
          <w:i/>
        </w:rPr>
        <w:t xml:space="preserve"> </w:t>
      </w:r>
      <w:proofErr w:type="spellStart"/>
      <w:r w:rsidRPr="00F3393D">
        <w:rPr>
          <w:i/>
        </w:rPr>
        <w:t>hangen</w:t>
      </w:r>
      <w:proofErr w:type="spellEnd"/>
      <w:r w:rsidRPr="00F3393D">
        <w:rPr>
          <w:i/>
        </w:rPr>
        <w:t xml:space="preserve"> - Dim</w:t>
      </w:r>
    </w:p>
    <w:p w14:paraId="43448BD5" w14:textId="77777777" w:rsidR="00F75C23" w:rsidRPr="00F3393D" w:rsidRDefault="00F75C23" w:rsidP="00F75C23">
      <w:pPr>
        <w:rPr>
          <w:b/>
          <w:bCs/>
          <w:sz w:val="28"/>
          <w:szCs w:val="28"/>
          <w:u w:val="single"/>
        </w:rPr>
      </w:pPr>
      <w:r w:rsidRPr="00F3393D">
        <w:rPr>
          <w:b/>
          <w:bCs/>
          <w:sz w:val="28"/>
          <w:szCs w:val="28"/>
          <w:u w:val="single"/>
        </w:rPr>
        <w:br w:type="page"/>
      </w:r>
    </w:p>
    <w:p w14:paraId="5AF22967" w14:textId="54A184C2" w:rsidR="00F75C23" w:rsidRPr="00CB1A62" w:rsidRDefault="00F75C23" w:rsidP="00CB1A62">
      <w:pPr>
        <w:rPr>
          <w:rFonts w:ascii="Arial" w:hAnsi="Arial" w:cs="Arial"/>
          <w:b/>
          <w:bCs/>
          <w:u w:val="single"/>
        </w:rPr>
      </w:pPr>
      <w:r w:rsidRPr="00CB1A62">
        <w:rPr>
          <w:rFonts w:ascii="Arial" w:hAnsi="Arial" w:cs="Arial"/>
          <w:b/>
          <w:bCs/>
          <w:u w:val="single"/>
        </w:rPr>
        <w:lastRenderedPageBreak/>
        <w:t>Answer all THREE questions</w:t>
      </w:r>
    </w:p>
    <w:p w14:paraId="02A29B02" w14:textId="5B0E9EE2" w:rsidR="00470E09" w:rsidRPr="00CB1A62" w:rsidRDefault="00470E09" w:rsidP="00470E09">
      <w:pPr>
        <w:rPr>
          <w:rFonts w:ascii="Arial" w:hAnsi="Arial" w:cs="Arial"/>
          <w:bCs/>
        </w:rPr>
      </w:pPr>
      <w:r w:rsidRPr="00CB1A62">
        <w:rPr>
          <w:rFonts w:ascii="Arial" w:hAnsi="Arial" w:cs="Arial"/>
          <w:b/>
          <w:u w:val="single"/>
        </w:rPr>
        <w:t>Question 1</w:t>
      </w:r>
    </w:p>
    <w:p w14:paraId="52684519" w14:textId="77777777" w:rsidR="003B7CC1" w:rsidRDefault="003B7CC1" w:rsidP="00470E09">
      <w:pPr>
        <w:rPr>
          <w:rFonts w:ascii="Arial" w:hAnsi="Arial" w:cs="Arial"/>
          <w:bCs/>
        </w:rPr>
      </w:pPr>
    </w:p>
    <w:p w14:paraId="33DE3FCC" w14:textId="3C9244DA" w:rsidR="00470E09" w:rsidRPr="00CB1A62" w:rsidRDefault="00470E09" w:rsidP="00470E09">
      <w:pPr>
        <w:rPr>
          <w:rFonts w:ascii="Arial" w:hAnsi="Arial" w:cs="Arial"/>
          <w:bCs/>
        </w:rPr>
      </w:pPr>
      <w:r w:rsidRPr="00CB1A62">
        <w:rPr>
          <w:rFonts w:ascii="Arial" w:hAnsi="Arial" w:cs="Arial"/>
          <w:bCs/>
        </w:rPr>
        <w:t>Stockwell &amp; Co manufacture three products A, B &amp; C, of which, products A and C are making a profit, but B has been losing money for some time and the company directors are considering the future of the product.</w:t>
      </w:r>
    </w:p>
    <w:p w14:paraId="10C49257" w14:textId="77777777" w:rsidR="003B7CC1" w:rsidRDefault="003B7CC1" w:rsidP="00470E09">
      <w:pPr>
        <w:rPr>
          <w:rFonts w:ascii="Arial" w:hAnsi="Arial" w:cs="Arial"/>
          <w:bCs/>
        </w:rPr>
      </w:pPr>
    </w:p>
    <w:p w14:paraId="1534025C" w14:textId="052FAB20" w:rsidR="00470E09" w:rsidRPr="00CB1A62" w:rsidRDefault="00470E09" w:rsidP="00470E09">
      <w:pPr>
        <w:rPr>
          <w:rFonts w:ascii="Arial" w:hAnsi="Arial" w:cs="Arial"/>
          <w:bCs/>
        </w:rPr>
      </w:pPr>
      <w:r w:rsidRPr="00CB1A62">
        <w:rPr>
          <w:rFonts w:ascii="Arial" w:hAnsi="Arial" w:cs="Arial"/>
          <w:bCs/>
        </w:rPr>
        <w:t>The most recent results for the last month are as follows:</w:t>
      </w:r>
    </w:p>
    <w:p w14:paraId="7F24F073" w14:textId="77777777" w:rsidR="003B7CC1" w:rsidRDefault="003B7CC1" w:rsidP="00470E09">
      <w:pPr>
        <w:rPr>
          <w:rFonts w:ascii="Arial" w:hAnsi="Arial" w:cs="Arial"/>
          <w:b/>
        </w:rPr>
      </w:pPr>
    </w:p>
    <w:p w14:paraId="29B88302" w14:textId="602ED16B" w:rsidR="00470E09" w:rsidRPr="00CB1A62" w:rsidRDefault="00470E09" w:rsidP="00470E09">
      <w:pPr>
        <w:rPr>
          <w:rFonts w:ascii="Arial" w:hAnsi="Arial" w:cs="Arial"/>
          <w:b/>
        </w:rPr>
      </w:pPr>
      <w:r w:rsidRPr="00CB1A62">
        <w:rPr>
          <w:rFonts w:ascii="Arial" w:hAnsi="Arial" w:cs="Arial"/>
          <w:b/>
        </w:rPr>
        <w:t>Product</w:t>
      </w: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t>A</w:t>
      </w:r>
      <w:r w:rsidRPr="00CB1A62">
        <w:rPr>
          <w:rFonts w:ascii="Arial" w:hAnsi="Arial" w:cs="Arial"/>
          <w:b/>
        </w:rPr>
        <w:tab/>
      </w:r>
      <w:r w:rsidRPr="00CB1A62">
        <w:rPr>
          <w:rFonts w:ascii="Arial" w:hAnsi="Arial" w:cs="Arial"/>
          <w:b/>
        </w:rPr>
        <w:tab/>
        <w:t>B</w:t>
      </w:r>
      <w:r w:rsidRPr="00CB1A62">
        <w:rPr>
          <w:rFonts w:ascii="Arial" w:hAnsi="Arial" w:cs="Arial"/>
          <w:b/>
        </w:rPr>
        <w:tab/>
      </w:r>
      <w:r w:rsidRPr="00CB1A62">
        <w:rPr>
          <w:rFonts w:ascii="Arial" w:hAnsi="Arial" w:cs="Arial"/>
          <w:b/>
        </w:rPr>
        <w:tab/>
        <w:t>C</w:t>
      </w:r>
      <w:r w:rsidRPr="00CB1A62">
        <w:rPr>
          <w:rFonts w:ascii="Arial" w:hAnsi="Arial" w:cs="Arial"/>
          <w:b/>
        </w:rPr>
        <w:tab/>
      </w:r>
      <w:r w:rsidRPr="00CB1A62">
        <w:rPr>
          <w:rFonts w:ascii="Arial" w:hAnsi="Arial" w:cs="Arial"/>
          <w:b/>
        </w:rPr>
        <w:tab/>
        <w:t>Total</w:t>
      </w:r>
    </w:p>
    <w:p w14:paraId="66D9F287" w14:textId="4E4D06AC" w:rsidR="00470E09" w:rsidRPr="00CB1A62" w:rsidRDefault="00470E09" w:rsidP="00470E09">
      <w:pPr>
        <w:rPr>
          <w:rFonts w:ascii="Arial" w:hAnsi="Arial" w:cs="Arial"/>
          <w:b/>
        </w:rPr>
      </w:pP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r>
      <w:r w:rsidR="00CB1A62">
        <w:rPr>
          <w:rFonts w:ascii="Arial" w:hAnsi="Arial" w:cs="Arial"/>
          <w:b/>
        </w:rPr>
        <w:tab/>
      </w:r>
      <w:r w:rsidRPr="00CB1A62">
        <w:rPr>
          <w:rFonts w:ascii="Arial" w:hAnsi="Arial" w:cs="Arial"/>
          <w:b/>
        </w:rPr>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t>£000</w:t>
      </w:r>
    </w:p>
    <w:p w14:paraId="2F384FEA" w14:textId="1D534508" w:rsidR="00470E09" w:rsidRPr="00CB1A62" w:rsidRDefault="00470E09" w:rsidP="00470E09">
      <w:pPr>
        <w:rPr>
          <w:rFonts w:ascii="Arial" w:hAnsi="Arial" w:cs="Arial"/>
          <w:bCs/>
        </w:rPr>
      </w:pPr>
      <w:r w:rsidRPr="00CB1A62">
        <w:rPr>
          <w:rFonts w:ascii="Arial" w:hAnsi="Arial" w:cs="Arial"/>
          <w:b/>
        </w:rPr>
        <w:t>Sales Income (unit)</w:t>
      </w:r>
      <w:r w:rsidRPr="00CB1A62">
        <w:rPr>
          <w:rFonts w:ascii="Arial" w:hAnsi="Arial" w:cs="Arial"/>
          <w:bCs/>
        </w:rPr>
        <w:tab/>
      </w:r>
      <w:r w:rsidRPr="00CB1A62">
        <w:rPr>
          <w:rFonts w:ascii="Arial" w:hAnsi="Arial" w:cs="Arial"/>
          <w:bCs/>
        </w:rPr>
        <w:tab/>
        <w:t>90</w:t>
      </w:r>
      <w:r w:rsidRPr="00CB1A62">
        <w:rPr>
          <w:rFonts w:ascii="Arial" w:hAnsi="Arial" w:cs="Arial"/>
          <w:bCs/>
        </w:rPr>
        <w:tab/>
      </w:r>
      <w:r w:rsidRPr="00CB1A62">
        <w:rPr>
          <w:rFonts w:ascii="Arial" w:hAnsi="Arial" w:cs="Arial"/>
          <w:bCs/>
        </w:rPr>
        <w:tab/>
        <w:t>105</w:t>
      </w:r>
      <w:r w:rsidRPr="00CB1A62">
        <w:rPr>
          <w:rFonts w:ascii="Arial" w:hAnsi="Arial" w:cs="Arial"/>
          <w:bCs/>
        </w:rPr>
        <w:tab/>
      </w:r>
      <w:r w:rsidRPr="00CB1A62">
        <w:rPr>
          <w:rFonts w:ascii="Arial" w:hAnsi="Arial" w:cs="Arial"/>
          <w:bCs/>
        </w:rPr>
        <w:tab/>
        <w:t>125</w:t>
      </w:r>
      <w:r w:rsidRPr="00CB1A62">
        <w:rPr>
          <w:rFonts w:ascii="Arial" w:hAnsi="Arial" w:cs="Arial"/>
          <w:bCs/>
        </w:rPr>
        <w:tab/>
      </w:r>
      <w:r w:rsidRPr="00CB1A62">
        <w:rPr>
          <w:rFonts w:ascii="Arial" w:hAnsi="Arial" w:cs="Arial"/>
          <w:bCs/>
        </w:rPr>
        <w:tab/>
        <w:t>320</w:t>
      </w:r>
    </w:p>
    <w:p w14:paraId="57D15C81" w14:textId="1E7718C9" w:rsidR="00470E09" w:rsidRPr="00CB1A62" w:rsidRDefault="00470E09" w:rsidP="00470E09">
      <w:pPr>
        <w:rPr>
          <w:rFonts w:ascii="Arial" w:hAnsi="Arial" w:cs="Arial"/>
          <w:bCs/>
          <w:u w:val="single"/>
        </w:rPr>
      </w:pPr>
      <w:r w:rsidRPr="00CB1A62">
        <w:rPr>
          <w:rFonts w:ascii="Arial" w:hAnsi="Arial" w:cs="Arial"/>
          <w:b/>
        </w:rPr>
        <w:t>Total Income</w:t>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u w:val="single"/>
        </w:rPr>
        <w:t>68</w:t>
      </w:r>
      <w:r w:rsidRPr="00CB1A62">
        <w:rPr>
          <w:rFonts w:ascii="Arial" w:hAnsi="Arial" w:cs="Arial"/>
          <w:bCs/>
        </w:rPr>
        <w:tab/>
      </w:r>
      <w:r w:rsidRPr="00CB1A62">
        <w:rPr>
          <w:rFonts w:ascii="Arial" w:hAnsi="Arial" w:cs="Arial"/>
          <w:bCs/>
        </w:rPr>
        <w:tab/>
      </w:r>
      <w:r w:rsidRPr="00CB1A62">
        <w:rPr>
          <w:rFonts w:ascii="Arial" w:hAnsi="Arial" w:cs="Arial"/>
          <w:bCs/>
          <w:u w:val="single"/>
        </w:rPr>
        <w:t>107</w:t>
      </w:r>
      <w:r w:rsidRPr="00CB1A62">
        <w:rPr>
          <w:rFonts w:ascii="Arial" w:hAnsi="Arial" w:cs="Arial"/>
          <w:bCs/>
        </w:rPr>
        <w:tab/>
      </w:r>
      <w:r w:rsidRPr="00CB1A62">
        <w:rPr>
          <w:rFonts w:ascii="Arial" w:hAnsi="Arial" w:cs="Arial"/>
          <w:bCs/>
        </w:rPr>
        <w:tab/>
      </w:r>
      <w:r w:rsidRPr="00CB1A62">
        <w:rPr>
          <w:rFonts w:ascii="Arial" w:hAnsi="Arial" w:cs="Arial"/>
          <w:bCs/>
          <w:u w:val="single"/>
        </w:rPr>
        <w:t>98</w:t>
      </w:r>
      <w:r w:rsidRPr="00CB1A62">
        <w:rPr>
          <w:rFonts w:ascii="Arial" w:hAnsi="Arial" w:cs="Arial"/>
          <w:bCs/>
        </w:rPr>
        <w:tab/>
      </w:r>
      <w:r w:rsidRPr="00CB1A62">
        <w:rPr>
          <w:rFonts w:ascii="Arial" w:hAnsi="Arial" w:cs="Arial"/>
          <w:bCs/>
        </w:rPr>
        <w:tab/>
      </w:r>
      <w:r w:rsidRPr="00CB1A62">
        <w:rPr>
          <w:rFonts w:ascii="Arial" w:hAnsi="Arial" w:cs="Arial"/>
          <w:bCs/>
          <w:u w:val="single"/>
        </w:rPr>
        <w:t>273</w:t>
      </w:r>
    </w:p>
    <w:p w14:paraId="13E21C73" w14:textId="17B322DC" w:rsidR="00470E09" w:rsidRPr="00CB1A62" w:rsidRDefault="00470E09" w:rsidP="00470E09">
      <w:pPr>
        <w:rPr>
          <w:rFonts w:ascii="Arial" w:hAnsi="Arial" w:cs="Arial"/>
          <w:bCs/>
        </w:rPr>
      </w:pPr>
      <w:r w:rsidRPr="00CB1A62">
        <w:rPr>
          <w:rFonts w:ascii="Arial" w:hAnsi="Arial" w:cs="Arial"/>
          <w:b/>
        </w:rPr>
        <w:t>Profit/Loss</w:t>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22</w:t>
      </w:r>
      <w:r w:rsidRPr="00CB1A62">
        <w:rPr>
          <w:rFonts w:ascii="Arial" w:hAnsi="Arial" w:cs="Arial"/>
          <w:bCs/>
        </w:rPr>
        <w:tab/>
      </w:r>
      <w:r w:rsidRPr="00CB1A62">
        <w:rPr>
          <w:rFonts w:ascii="Arial" w:hAnsi="Arial" w:cs="Arial"/>
          <w:bCs/>
        </w:rPr>
        <w:tab/>
        <w:t xml:space="preserve"> (2)</w:t>
      </w:r>
      <w:r w:rsidRPr="00CB1A62">
        <w:rPr>
          <w:rFonts w:ascii="Arial" w:hAnsi="Arial" w:cs="Arial"/>
          <w:bCs/>
        </w:rPr>
        <w:tab/>
      </w:r>
      <w:r w:rsidRPr="00CB1A62">
        <w:rPr>
          <w:rFonts w:ascii="Arial" w:hAnsi="Arial" w:cs="Arial"/>
          <w:bCs/>
        </w:rPr>
        <w:tab/>
        <w:t>27</w:t>
      </w:r>
      <w:r w:rsidRPr="00CB1A62">
        <w:rPr>
          <w:rFonts w:ascii="Arial" w:hAnsi="Arial" w:cs="Arial"/>
          <w:bCs/>
        </w:rPr>
        <w:tab/>
      </w:r>
      <w:r w:rsidRPr="00CB1A62">
        <w:rPr>
          <w:rFonts w:ascii="Arial" w:hAnsi="Arial" w:cs="Arial"/>
          <w:bCs/>
        </w:rPr>
        <w:tab/>
        <w:t>47</w:t>
      </w:r>
    </w:p>
    <w:p w14:paraId="6B5E546F" w14:textId="77777777" w:rsidR="00EE4639" w:rsidRDefault="00EE4639" w:rsidP="00470E09">
      <w:pPr>
        <w:rPr>
          <w:rFonts w:ascii="Arial" w:hAnsi="Arial" w:cs="Arial"/>
          <w:bCs/>
        </w:rPr>
      </w:pPr>
    </w:p>
    <w:p w14:paraId="0EAF2068" w14:textId="60BDC5E9" w:rsidR="00470E09" w:rsidRPr="00CB1A62" w:rsidRDefault="00470E09" w:rsidP="00470E09">
      <w:pPr>
        <w:rPr>
          <w:rFonts w:ascii="Arial" w:hAnsi="Arial" w:cs="Arial"/>
          <w:bCs/>
        </w:rPr>
      </w:pPr>
      <w:r w:rsidRPr="00CB1A62">
        <w:rPr>
          <w:rFonts w:ascii="Arial" w:hAnsi="Arial" w:cs="Arial"/>
          <w:bCs/>
        </w:rPr>
        <w:t>Further information to consider: On investigation by the company accountant it is determined that fixed costs for the company are £78,000.</w:t>
      </w:r>
    </w:p>
    <w:p w14:paraId="555A72ED" w14:textId="7C2DB93E" w:rsidR="00470E09" w:rsidRPr="00CB1A62" w:rsidRDefault="00470E09" w:rsidP="00470E09">
      <w:pPr>
        <w:rPr>
          <w:rFonts w:ascii="Arial" w:hAnsi="Arial" w:cs="Arial"/>
          <w:bCs/>
        </w:rPr>
      </w:pPr>
      <w:r w:rsidRPr="00CB1A62">
        <w:rPr>
          <w:rFonts w:ascii="Arial" w:hAnsi="Arial" w:cs="Arial"/>
          <w:bCs/>
        </w:rPr>
        <w:t>Variable Costs for each product (unit) are as follows:</w:t>
      </w:r>
    </w:p>
    <w:p w14:paraId="01286B33" w14:textId="7C05C986" w:rsidR="006C360C" w:rsidRPr="00CB1A62" w:rsidRDefault="006C360C" w:rsidP="00470E09">
      <w:pPr>
        <w:rPr>
          <w:rFonts w:ascii="Arial" w:hAnsi="Arial" w:cs="Arial"/>
          <w:bCs/>
        </w:rPr>
      </w:pP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A</w:t>
      </w:r>
      <w:r w:rsidRPr="00CB1A62">
        <w:rPr>
          <w:rFonts w:ascii="Arial" w:hAnsi="Arial" w:cs="Arial"/>
          <w:bCs/>
        </w:rPr>
        <w:tab/>
        <w:t>£38</w:t>
      </w:r>
    </w:p>
    <w:p w14:paraId="76DA6DD5" w14:textId="0511201B" w:rsidR="006C360C" w:rsidRPr="00CB1A62" w:rsidRDefault="006C360C" w:rsidP="00470E09">
      <w:pPr>
        <w:rPr>
          <w:rFonts w:ascii="Arial" w:hAnsi="Arial" w:cs="Arial"/>
          <w:bCs/>
        </w:rPr>
      </w:pP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B</w:t>
      </w:r>
      <w:r w:rsidRPr="00CB1A62">
        <w:rPr>
          <w:rFonts w:ascii="Arial" w:hAnsi="Arial" w:cs="Arial"/>
          <w:bCs/>
        </w:rPr>
        <w:tab/>
        <w:t>£95</w:t>
      </w:r>
    </w:p>
    <w:p w14:paraId="63C54872" w14:textId="1CDA0988" w:rsidR="006C360C" w:rsidRDefault="006C360C" w:rsidP="00470E09">
      <w:pPr>
        <w:rPr>
          <w:rFonts w:ascii="Arial" w:hAnsi="Arial" w:cs="Arial"/>
          <w:bCs/>
        </w:rPr>
      </w:pP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C</w:t>
      </w:r>
      <w:r w:rsidRPr="00CB1A62">
        <w:rPr>
          <w:rFonts w:ascii="Arial" w:hAnsi="Arial" w:cs="Arial"/>
          <w:bCs/>
        </w:rPr>
        <w:tab/>
        <w:t>£62</w:t>
      </w:r>
    </w:p>
    <w:p w14:paraId="73AC6CC3" w14:textId="77777777" w:rsidR="00EE4639" w:rsidRPr="00EE4639" w:rsidRDefault="00EE4639" w:rsidP="00470E09">
      <w:pPr>
        <w:rPr>
          <w:rFonts w:ascii="Arial" w:hAnsi="Arial" w:cs="Arial"/>
          <w:b/>
        </w:rPr>
      </w:pPr>
    </w:p>
    <w:p w14:paraId="7E1E6144" w14:textId="126227FE" w:rsidR="006C360C" w:rsidRPr="00EE4639" w:rsidRDefault="006C360C" w:rsidP="00470E09">
      <w:pPr>
        <w:pStyle w:val="ListParagraph"/>
        <w:numPr>
          <w:ilvl w:val="0"/>
          <w:numId w:val="1"/>
        </w:numPr>
        <w:spacing w:after="0" w:line="240" w:lineRule="auto"/>
        <w:ind w:left="426" w:hanging="426"/>
        <w:rPr>
          <w:rFonts w:ascii="Arial" w:hAnsi="Arial" w:cs="Arial"/>
          <w:b/>
        </w:rPr>
      </w:pPr>
      <w:r w:rsidRPr="00EE4639">
        <w:rPr>
          <w:rFonts w:ascii="Arial" w:hAnsi="Arial" w:cs="Arial"/>
          <w:bCs/>
        </w:rPr>
        <w:t>Calculate the Contribution for all three products</w:t>
      </w:r>
      <w:r w:rsidR="00CB1A62" w:rsidRPr="00EE4639">
        <w:rPr>
          <w:rFonts w:ascii="Arial" w:hAnsi="Arial" w:cs="Arial"/>
          <w:bCs/>
        </w:rPr>
        <w:t>.</w:t>
      </w:r>
      <w:r w:rsidR="00CB1A62" w:rsidRPr="00EE4639">
        <w:rPr>
          <w:rFonts w:ascii="Arial" w:hAnsi="Arial" w:cs="Arial"/>
          <w:b/>
        </w:rPr>
        <w:t xml:space="preserve"> </w:t>
      </w:r>
      <w:r w:rsidR="00CB1A62" w:rsidRPr="00EE4639">
        <w:rPr>
          <w:rFonts w:ascii="Arial" w:hAnsi="Arial" w:cs="Arial"/>
          <w:b/>
        </w:rPr>
        <w:tab/>
      </w:r>
      <w:r w:rsidR="00CB1A62" w:rsidRPr="00EE4639">
        <w:rPr>
          <w:rFonts w:ascii="Arial" w:hAnsi="Arial" w:cs="Arial"/>
          <w:b/>
        </w:rPr>
        <w:tab/>
        <w:t>(5 marks)</w:t>
      </w:r>
    </w:p>
    <w:p w14:paraId="3F2CC78B" w14:textId="033FFABF" w:rsidR="006C360C" w:rsidRPr="00EE4639" w:rsidRDefault="006C360C" w:rsidP="00470E09">
      <w:pPr>
        <w:pStyle w:val="ListParagraph"/>
        <w:numPr>
          <w:ilvl w:val="0"/>
          <w:numId w:val="1"/>
        </w:numPr>
        <w:spacing w:after="0" w:line="240" w:lineRule="auto"/>
        <w:ind w:left="426" w:hanging="426"/>
        <w:rPr>
          <w:rFonts w:ascii="Arial" w:hAnsi="Arial" w:cs="Arial"/>
          <w:b/>
        </w:rPr>
      </w:pPr>
      <w:r w:rsidRPr="00EE4639">
        <w:rPr>
          <w:rFonts w:ascii="Arial" w:hAnsi="Arial" w:cs="Arial"/>
          <w:bCs/>
        </w:rPr>
        <w:t>Calculate the Contribution for A and C</w:t>
      </w:r>
      <w:r w:rsidR="00CB1A62" w:rsidRPr="00EE4639">
        <w:rPr>
          <w:rFonts w:ascii="Arial" w:hAnsi="Arial" w:cs="Arial"/>
          <w:bCs/>
        </w:rPr>
        <w:t>.</w:t>
      </w:r>
      <w:r w:rsidR="00CB1A62" w:rsidRPr="00EE4639">
        <w:rPr>
          <w:rFonts w:ascii="Arial" w:hAnsi="Arial" w:cs="Arial"/>
          <w:b/>
        </w:rPr>
        <w:t xml:space="preserve">               </w:t>
      </w:r>
      <w:r w:rsidR="00CB1A62" w:rsidRPr="00EE4639">
        <w:rPr>
          <w:rFonts w:ascii="Arial" w:hAnsi="Arial" w:cs="Arial"/>
          <w:b/>
        </w:rPr>
        <w:tab/>
        <w:t xml:space="preserve">           (5 marks)</w:t>
      </w:r>
    </w:p>
    <w:p w14:paraId="0897A7D5" w14:textId="2B01FB83" w:rsidR="006C360C" w:rsidRPr="00EE4639" w:rsidRDefault="006C360C" w:rsidP="006C360C">
      <w:pPr>
        <w:pStyle w:val="ListParagraph"/>
        <w:numPr>
          <w:ilvl w:val="0"/>
          <w:numId w:val="1"/>
        </w:numPr>
        <w:spacing w:after="0" w:line="240" w:lineRule="auto"/>
        <w:ind w:left="426" w:hanging="426"/>
        <w:rPr>
          <w:rFonts w:ascii="Arial" w:hAnsi="Arial" w:cs="Arial"/>
          <w:b/>
        </w:rPr>
      </w:pPr>
      <w:r w:rsidRPr="00EE4639">
        <w:rPr>
          <w:rFonts w:ascii="Arial" w:hAnsi="Arial" w:cs="Arial"/>
          <w:bCs/>
        </w:rPr>
        <w:t>Using the solutions from a) and b) make recommendations to management related to the viability of continuing production of B.  Include examples to support your answer.</w:t>
      </w:r>
      <w:r w:rsidR="00CB1A62" w:rsidRPr="00EE4639">
        <w:rPr>
          <w:rFonts w:ascii="Arial" w:hAnsi="Arial" w:cs="Arial"/>
          <w:bCs/>
        </w:rPr>
        <w:tab/>
      </w:r>
      <w:r w:rsidR="00CB1A62" w:rsidRPr="00EE4639">
        <w:rPr>
          <w:rFonts w:ascii="Arial" w:hAnsi="Arial" w:cs="Arial"/>
          <w:b/>
        </w:rPr>
        <w:tab/>
      </w:r>
      <w:r w:rsidR="00CB1A62" w:rsidRPr="00EE4639">
        <w:rPr>
          <w:rFonts w:ascii="Arial" w:hAnsi="Arial" w:cs="Arial"/>
          <w:b/>
        </w:rPr>
        <w:tab/>
      </w:r>
      <w:r w:rsidR="00CB1A62" w:rsidRPr="00EE4639">
        <w:rPr>
          <w:rFonts w:ascii="Arial" w:hAnsi="Arial" w:cs="Arial"/>
          <w:b/>
        </w:rPr>
        <w:tab/>
      </w:r>
      <w:r w:rsidR="00CB1A62" w:rsidRPr="00EE4639">
        <w:rPr>
          <w:rFonts w:ascii="Arial" w:hAnsi="Arial" w:cs="Arial"/>
          <w:b/>
        </w:rPr>
        <w:tab/>
      </w:r>
      <w:r w:rsidR="00CB1A62" w:rsidRPr="00EE4639">
        <w:rPr>
          <w:rFonts w:ascii="Arial" w:hAnsi="Arial" w:cs="Arial"/>
          <w:b/>
        </w:rPr>
        <w:tab/>
      </w:r>
      <w:r w:rsidR="00CB1A62" w:rsidRPr="00EE4639">
        <w:rPr>
          <w:rFonts w:ascii="Arial" w:hAnsi="Arial" w:cs="Arial"/>
          <w:b/>
        </w:rPr>
        <w:tab/>
        <w:t xml:space="preserve"> (20 marks)</w:t>
      </w:r>
    </w:p>
    <w:p w14:paraId="35E2B2A6" w14:textId="77777777" w:rsidR="006C360C" w:rsidRPr="00EE4639" w:rsidRDefault="006C360C" w:rsidP="006C360C">
      <w:pPr>
        <w:pStyle w:val="ListParagraph"/>
        <w:spacing w:after="0" w:line="240" w:lineRule="auto"/>
        <w:ind w:left="426"/>
        <w:rPr>
          <w:rFonts w:ascii="Arial" w:hAnsi="Arial" w:cs="Arial"/>
          <w:b/>
        </w:rPr>
      </w:pPr>
    </w:p>
    <w:p w14:paraId="5422CE8F" w14:textId="060C8164" w:rsidR="00470E09" w:rsidRPr="00CB1A62" w:rsidRDefault="00470E09" w:rsidP="00470E09">
      <w:pPr>
        <w:rPr>
          <w:rFonts w:ascii="Arial" w:hAnsi="Arial" w:cs="Arial"/>
          <w:b/>
          <w:bCs/>
        </w:rPr>
      </w:pPr>
      <w:r w:rsidRPr="00CB1A62">
        <w:rPr>
          <w:rFonts w:ascii="Arial" w:hAnsi="Arial" w:cs="Arial"/>
          <w:b/>
          <w:bCs/>
        </w:rPr>
        <w:t>(a) Students should apply the following methods:</w:t>
      </w:r>
    </w:p>
    <w:p w14:paraId="1C11C312" w14:textId="77777777" w:rsidR="003B7CC1" w:rsidRDefault="003B7CC1" w:rsidP="00470E09">
      <w:pPr>
        <w:rPr>
          <w:rFonts w:ascii="Arial" w:hAnsi="Arial" w:cs="Arial"/>
          <w:b/>
          <w:u w:val="single"/>
        </w:rPr>
      </w:pPr>
    </w:p>
    <w:p w14:paraId="3AC096C4" w14:textId="1F2D7AA3" w:rsidR="00470E09" w:rsidRDefault="00470E09" w:rsidP="00470E09">
      <w:pPr>
        <w:rPr>
          <w:rFonts w:ascii="Arial" w:hAnsi="Arial" w:cs="Arial"/>
          <w:b/>
          <w:u w:val="single"/>
        </w:rPr>
      </w:pPr>
      <w:r w:rsidRPr="00CB1A62">
        <w:rPr>
          <w:rFonts w:ascii="Arial" w:hAnsi="Arial" w:cs="Arial"/>
          <w:b/>
          <w:u w:val="single"/>
        </w:rPr>
        <w:t>Contribution</w:t>
      </w:r>
      <w:r w:rsidR="003B7CC1">
        <w:rPr>
          <w:rFonts w:ascii="Arial" w:hAnsi="Arial" w:cs="Arial"/>
          <w:b/>
          <w:u w:val="single"/>
        </w:rPr>
        <w:t xml:space="preserve"> (All three products)</w:t>
      </w:r>
    </w:p>
    <w:p w14:paraId="2EC67444" w14:textId="77777777" w:rsidR="003B7CC1" w:rsidRPr="00CB1A62" w:rsidRDefault="003B7CC1" w:rsidP="00470E09">
      <w:pPr>
        <w:rPr>
          <w:rFonts w:ascii="Arial" w:hAnsi="Arial" w:cs="Arial"/>
          <w:b/>
          <w:u w:val="single"/>
        </w:rPr>
      </w:pPr>
    </w:p>
    <w:p w14:paraId="0A5FAAB2" w14:textId="42B1D18B" w:rsidR="00470E09" w:rsidRPr="00CB1A62" w:rsidRDefault="00470E09" w:rsidP="00470E09">
      <w:pPr>
        <w:rPr>
          <w:rFonts w:ascii="Arial" w:hAnsi="Arial" w:cs="Arial"/>
          <w:b/>
        </w:rPr>
      </w:pPr>
      <w:r w:rsidRPr="00CB1A62">
        <w:rPr>
          <w:rFonts w:ascii="Arial" w:hAnsi="Arial" w:cs="Arial"/>
          <w:b/>
        </w:rPr>
        <w:t>Product</w:t>
      </w: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t>A</w:t>
      </w:r>
      <w:r w:rsidRPr="00CB1A62">
        <w:rPr>
          <w:rFonts w:ascii="Arial" w:hAnsi="Arial" w:cs="Arial"/>
          <w:b/>
        </w:rPr>
        <w:tab/>
      </w:r>
      <w:r w:rsidRPr="00CB1A62">
        <w:rPr>
          <w:rFonts w:ascii="Arial" w:hAnsi="Arial" w:cs="Arial"/>
          <w:b/>
        </w:rPr>
        <w:tab/>
        <w:t>B</w:t>
      </w:r>
      <w:r w:rsidRPr="00CB1A62">
        <w:rPr>
          <w:rFonts w:ascii="Arial" w:hAnsi="Arial" w:cs="Arial"/>
          <w:b/>
        </w:rPr>
        <w:tab/>
      </w:r>
      <w:r w:rsidRPr="00CB1A62">
        <w:rPr>
          <w:rFonts w:ascii="Arial" w:hAnsi="Arial" w:cs="Arial"/>
          <w:b/>
        </w:rPr>
        <w:tab/>
        <w:t>C</w:t>
      </w:r>
      <w:r w:rsidRPr="00CB1A62">
        <w:rPr>
          <w:rFonts w:ascii="Arial" w:hAnsi="Arial" w:cs="Arial"/>
          <w:b/>
        </w:rPr>
        <w:tab/>
      </w:r>
      <w:r w:rsidRPr="00CB1A62">
        <w:rPr>
          <w:rFonts w:ascii="Arial" w:hAnsi="Arial" w:cs="Arial"/>
          <w:b/>
        </w:rPr>
        <w:tab/>
        <w:t>Total</w:t>
      </w:r>
    </w:p>
    <w:p w14:paraId="13242E22" w14:textId="061AA7F6" w:rsidR="00470E09" w:rsidRPr="00CB1A62" w:rsidRDefault="00470E09" w:rsidP="00470E09">
      <w:pPr>
        <w:rPr>
          <w:rFonts w:ascii="Arial" w:hAnsi="Arial" w:cs="Arial"/>
          <w:b/>
        </w:rPr>
      </w:pP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r>
      <w:r w:rsidR="00CB1A62">
        <w:rPr>
          <w:rFonts w:ascii="Arial" w:hAnsi="Arial" w:cs="Arial"/>
          <w:b/>
        </w:rPr>
        <w:tab/>
      </w:r>
      <w:r w:rsidRPr="00CB1A62">
        <w:rPr>
          <w:rFonts w:ascii="Arial" w:hAnsi="Arial" w:cs="Arial"/>
          <w:b/>
        </w:rPr>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t>£000</w:t>
      </w:r>
    </w:p>
    <w:p w14:paraId="6E0A7C0E" w14:textId="63A8C42E" w:rsidR="00470E09" w:rsidRPr="00CB1A62" w:rsidRDefault="00470E09" w:rsidP="00470E09">
      <w:pPr>
        <w:rPr>
          <w:rFonts w:ascii="Arial" w:hAnsi="Arial" w:cs="Arial"/>
          <w:bCs/>
        </w:rPr>
      </w:pPr>
      <w:r w:rsidRPr="00CB1A62">
        <w:rPr>
          <w:rFonts w:ascii="Arial" w:hAnsi="Arial" w:cs="Arial"/>
          <w:b/>
        </w:rPr>
        <w:t>Sales Income (unit)</w:t>
      </w:r>
      <w:r w:rsidRPr="00CB1A62">
        <w:rPr>
          <w:rFonts w:ascii="Arial" w:hAnsi="Arial" w:cs="Arial"/>
          <w:bCs/>
        </w:rPr>
        <w:tab/>
      </w:r>
      <w:r w:rsidRPr="00CB1A62">
        <w:rPr>
          <w:rFonts w:ascii="Arial" w:hAnsi="Arial" w:cs="Arial"/>
          <w:bCs/>
        </w:rPr>
        <w:tab/>
        <w:t>90</w:t>
      </w:r>
      <w:r w:rsidRPr="00CB1A62">
        <w:rPr>
          <w:rFonts w:ascii="Arial" w:hAnsi="Arial" w:cs="Arial"/>
          <w:bCs/>
        </w:rPr>
        <w:tab/>
      </w:r>
      <w:r w:rsidRPr="00CB1A62">
        <w:rPr>
          <w:rFonts w:ascii="Arial" w:hAnsi="Arial" w:cs="Arial"/>
          <w:bCs/>
        </w:rPr>
        <w:tab/>
        <w:t>105</w:t>
      </w:r>
      <w:r w:rsidRPr="00CB1A62">
        <w:rPr>
          <w:rFonts w:ascii="Arial" w:hAnsi="Arial" w:cs="Arial"/>
          <w:bCs/>
        </w:rPr>
        <w:tab/>
      </w:r>
      <w:r w:rsidRPr="00CB1A62">
        <w:rPr>
          <w:rFonts w:ascii="Arial" w:hAnsi="Arial" w:cs="Arial"/>
          <w:bCs/>
        </w:rPr>
        <w:tab/>
        <w:t>125</w:t>
      </w:r>
      <w:r w:rsidRPr="00CB1A62">
        <w:rPr>
          <w:rFonts w:ascii="Arial" w:hAnsi="Arial" w:cs="Arial"/>
          <w:bCs/>
        </w:rPr>
        <w:tab/>
      </w:r>
      <w:r w:rsidRPr="00CB1A62">
        <w:rPr>
          <w:rFonts w:ascii="Arial" w:hAnsi="Arial" w:cs="Arial"/>
          <w:bCs/>
        </w:rPr>
        <w:tab/>
        <w:t>320</w:t>
      </w:r>
    </w:p>
    <w:p w14:paraId="5C7B0FB2" w14:textId="3FD49FE9" w:rsidR="00470E09" w:rsidRPr="00CB1A62" w:rsidRDefault="00470E09" w:rsidP="00470E09">
      <w:pPr>
        <w:rPr>
          <w:rFonts w:ascii="Arial" w:hAnsi="Arial" w:cs="Arial"/>
          <w:bCs/>
        </w:rPr>
      </w:pPr>
      <w:r w:rsidRPr="00CB1A62">
        <w:rPr>
          <w:rFonts w:ascii="Arial" w:hAnsi="Arial" w:cs="Arial"/>
          <w:b/>
        </w:rPr>
        <w:t>Less Variable Costs</w:t>
      </w:r>
      <w:r w:rsidRPr="00CB1A62">
        <w:rPr>
          <w:rFonts w:ascii="Arial" w:hAnsi="Arial" w:cs="Arial"/>
          <w:bCs/>
        </w:rPr>
        <w:tab/>
      </w:r>
      <w:r w:rsidRPr="00CB1A62">
        <w:rPr>
          <w:rFonts w:ascii="Arial" w:hAnsi="Arial" w:cs="Arial"/>
          <w:bCs/>
        </w:rPr>
        <w:tab/>
      </w:r>
      <w:r w:rsidRPr="00CB1A62">
        <w:rPr>
          <w:rFonts w:ascii="Arial" w:hAnsi="Arial" w:cs="Arial"/>
          <w:bCs/>
          <w:u w:val="single"/>
        </w:rPr>
        <w:t>38</w:t>
      </w:r>
      <w:r w:rsidRPr="00CB1A62">
        <w:rPr>
          <w:rFonts w:ascii="Arial" w:hAnsi="Arial" w:cs="Arial"/>
          <w:bCs/>
        </w:rPr>
        <w:tab/>
      </w:r>
      <w:r w:rsidRPr="00CB1A62">
        <w:rPr>
          <w:rFonts w:ascii="Arial" w:hAnsi="Arial" w:cs="Arial"/>
          <w:bCs/>
        </w:rPr>
        <w:tab/>
      </w:r>
      <w:r w:rsidRPr="00CB1A62">
        <w:rPr>
          <w:rFonts w:ascii="Arial" w:hAnsi="Arial" w:cs="Arial"/>
          <w:bCs/>
          <w:u w:val="single"/>
        </w:rPr>
        <w:t>95</w:t>
      </w:r>
      <w:r w:rsidRPr="00CB1A62">
        <w:rPr>
          <w:rFonts w:ascii="Arial" w:hAnsi="Arial" w:cs="Arial"/>
          <w:bCs/>
        </w:rPr>
        <w:tab/>
      </w:r>
      <w:r w:rsidRPr="00CB1A62">
        <w:rPr>
          <w:rFonts w:ascii="Arial" w:hAnsi="Arial" w:cs="Arial"/>
          <w:bCs/>
        </w:rPr>
        <w:tab/>
      </w:r>
      <w:r w:rsidRPr="00CB1A62">
        <w:rPr>
          <w:rFonts w:ascii="Arial" w:hAnsi="Arial" w:cs="Arial"/>
          <w:bCs/>
          <w:u w:val="single"/>
        </w:rPr>
        <w:t>62</w:t>
      </w:r>
      <w:r w:rsidRPr="00CB1A62">
        <w:rPr>
          <w:rFonts w:ascii="Arial" w:hAnsi="Arial" w:cs="Arial"/>
          <w:bCs/>
        </w:rPr>
        <w:tab/>
      </w:r>
      <w:r w:rsidRPr="00CB1A62">
        <w:rPr>
          <w:rFonts w:ascii="Arial" w:hAnsi="Arial" w:cs="Arial"/>
          <w:bCs/>
        </w:rPr>
        <w:tab/>
      </w:r>
      <w:r w:rsidRPr="00CB1A62">
        <w:rPr>
          <w:rFonts w:ascii="Arial" w:hAnsi="Arial" w:cs="Arial"/>
          <w:bCs/>
          <w:u w:val="single"/>
        </w:rPr>
        <w:t>195</w:t>
      </w:r>
    </w:p>
    <w:p w14:paraId="2FD2EC0C" w14:textId="47AA33E6" w:rsidR="00470E09" w:rsidRPr="00CB1A62" w:rsidRDefault="00470E09" w:rsidP="00470E09">
      <w:pPr>
        <w:rPr>
          <w:rFonts w:ascii="Arial" w:hAnsi="Arial" w:cs="Arial"/>
          <w:bCs/>
        </w:rPr>
      </w:pPr>
      <w:r w:rsidRPr="00CB1A62">
        <w:rPr>
          <w:rFonts w:ascii="Arial" w:hAnsi="Arial" w:cs="Arial"/>
          <w:b/>
        </w:rPr>
        <w:t>Contribution</w:t>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52</w:t>
      </w:r>
      <w:r w:rsidRPr="00CB1A62">
        <w:rPr>
          <w:rFonts w:ascii="Arial" w:hAnsi="Arial" w:cs="Arial"/>
          <w:bCs/>
        </w:rPr>
        <w:tab/>
      </w:r>
      <w:r w:rsidRPr="00CB1A62">
        <w:rPr>
          <w:rFonts w:ascii="Arial" w:hAnsi="Arial" w:cs="Arial"/>
          <w:bCs/>
        </w:rPr>
        <w:tab/>
        <w:t>10</w:t>
      </w:r>
      <w:r w:rsidRPr="00CB1A62">
        <w:rPr>
          <w:rFonts w:ascii="Arial" w:hAnsi="Arial" w:cs="Arial"/>
          <w:bCs/>
        </w:rPr>
        <w:tab/>
      </w:r>
      <w:r w:rsidRPr="00CB1A62">
        <w:rPr>
          <w:rFonts w:ascii="Arial" w:hAnsi="Arial" w:cs="Arial"/>
          <w:bCs/>
        </w:rPr>
        <w:tab/>
        <w:t>63</w:t>
      </w:r>
      <w:r w:rsidRPr="00CB1A62">
        <w:rPr>
          <w:rFonts w:ascii="Arial" w:hAnsi="Arial" w:cs="Arial"/>
          <w:bCs/>
        </w:rPr>
        <w:tab/>
      </w:r>
      <w:r w:rsidRPr="00CB1A62">
        <w:rPr>
          <w:rFonts w:ascii="Arial" w:hAnsi="Arial" w:cs="Arial"/>
          <w:bCs/>
        </w:rPr>
        <w:tab/>
        <w:t>125</w:t>
      </w:r>
    </w:p>
    <w:p w14:paraId="13ED3F06" w14:textId="6795ECD9" w:rsidR="00470E09" w:rsidRPr="00CB1A62" w:rsidRDefault="00470E09" w:rsidP="00470E09">
      <w:pPr>
        <w:rPr>
          <w:rFonts w:ascii="Arial" w:hAnsi="Arial" w:cs="Arial"/>
          <w:bCs/>
        </w:rPr>
      </w:pPr>
      <w:r w:rsidRPr="00CB1A62">
        <w:rPr>
          <w:rFonts w:ascii="Arial" w:hAnsi="Arial" w:cs="Arial"/>
          <w:b/>
        </w:rPr>
        <w:t>Less Fixed Costs</w:t>
      </w:r>
      <w:r w:rsidRPr="00CB1A62">
        <w:rPr>
          <w:rFonts w:ascii="Arial" w:hAnsi="Arial" w:cs="Arial"/>
          <w:b/>
        </w:rPr>
        <w:tab/>
      </w:r>
      <w:r w:rsidRPr="00CB1A62">
        <w:rPr>
          <w:rFonts w:ascii="Arial" w:hAnsi="Arial" w:cs="Arial"/>
          <w:bCs/>
        </w:rPr>
        <w:tab/>
      </w:r>
      <w:r w:rsid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t>78</w:t>
      </w:r>
    </w:p>
    <w:p w14:paraId="29921127" w14:textId="536EDA82" w:rsidR="00470E09" w:rsidRPr="00CB1A62" w:rsidRDefault="00470E09" w:rsidP="00470E09">
      <w:pPr>
        <w:rPr>
          <w:rFonts w:ascii="Arial" w:hAnsi="Arial" w:cs="Arial"/>
          <w:bCs/>
        </w:rPr>
      </w:pPr>
      <w:r w:rsidRPr="00CB1A62">
        <w:rPr>
          <w:rFonts w:ascii="Arial" w:hAnsi="Arial" w:cs="Arial"/>
          <w:b/>
        </w:rPr>
        <w:t>Profit</w:t>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t>47</w:t>
      </w:r>
    </w:p>
    <w:p w14:paraId="7A4ED2F3" w14:textId="77777777" w:rsidR="003B7CC1" w:rsidRDefault="003B7CC1" w:rsidP="00470E09">
      <w:pPr>
        <w:rPr>
          <w:rFonts w:ascii="Arial" w:hAnsi="Arial" w:cs="Arial"/>
          <w:b/>
        </w:rPr>
      </w:pPr>
    </w:p>
    <w:p w14:paraId="6361A7DE" w14:textId="350CCEDA" w:rsidR="006C360C" w:rsidRPr="00CB1A62" w:rsidRDefault="006C360C" w:rsidP="00470E09">
      <w:pPr>
        <w:rPr>
          <w:rFonts w:ascii="Arial" w:hAnsi="Arial" w:cs="Arial"/>
          <w:b/>
        </w:rPr>
      </w:pPr>
      <w:r w:rsidRPr="00CB1A62">
        <w:rPr>
          <w:rFonts w:ascii="Arial" w:hAnsi="Arial" w:cs="Arial"/>
          <w:b/>
        </w:rPr>
        <w:t>(b) Students should apply the following methods:</w:t>
      </w:r>
    </w:p>
    <w:p w14:paraId="2526F68D" w14:textId="77777777" w:rsidR="003B7CC1" w:rsidRDefault="003B7CC1" w:rsidP="00470E09">
      <w:pPr>
        <w:rPr>
          <w:rFonts w:ascii="Arial" w:hAnsi="Arial" w:cs="Arial"/>
          <w:b/>
          <w:u w:val="single"/>
        </w:rPr>
      </w:pPr>
    </w:p>
    <w:p w14:paraId="393A3DBF" w14:textId="0E671F43" w:rsidR="00470E09" w:rsidRPr="00CB1A62" w:rsidRDefault="00470E09" w:rsidP="00470E09">
      <w:pPr>
        <w:rPr>
          <w:rFonts w:ascii="Arial" w:hAnsi="Arial" w:cs="Arial"/>
          <w:b/>
          <w:u w:val="single"/>
        </w:rPr>
      </w:pPr>
      <w:r w:rsidRPr="00CB1A62">
        <w:rPr>
          <w:rFonts w:ascii="Arial" w:hAnsi="Arial" w:cs="Arial"/>
          <w:b/>
          <w:u w:val="single"/>
        </w:rPr>
        <w:t>Contribution without Product B</w:t>
      </w:r>
    </w:p>
    <w:p w14:paraId="07163259" w14:textId="10F3E696" w:rsidR="00470E09" w:rsidRPr="00CB1A62" w:rsidRDefault="00470E09" w:rsidP="00470E09">
      <w:pPr>
        <w:rPr>
          <w:rFonts w:ascii="Arial" w:hAnsi="Arial" w:cs="Arial"/>
          <w:b/>
        </w:rPr>
      </w:pPr>
      <w:r w:rsidRPr="00CB1A62">
        <w:rPr>
          <w:rFonts w:ascii="Arial" w:hAnsi="Arial" w:cs="Arial"/>
          <w:b/>
        </w:rPr>
        <w:t>Product</w:t>
      </w: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t>A</w:t>
      </w:r>
      <w:r w:rsidRPr="00CB1A62">
        <w:rPr>
          <w:rFonts w:ascii="Arial" w:hAnsi="Arial" w:cs="Arial"/>
          <w:b/>
        </w:rPr>
        <w:tab/>
      </w:r>
      <w:r w:rsidRPr="00CB1A62">
        <w:rPr>
          <w:rFonts w:ascii="Arial" w:hAnsi="Arial" w:cs="Arial"/>
          <w:b/>
        </w:rPr>
        <w:tab/>
        <w:t>C</w:t>
      </w:r>
      <w:r w:rsidRPr="00CB1A62">
        <w:rPr>
          <w:rFonts w:ascii="Arial" w:hAnsi="Arial" w:cs="Arial"/>
          <w:b/>
        </w:rPr>
        <w:tab/>
      </w:r>
      <w:r w:rsidRPr="00CB1A62">
        <w:rPr>
          <w:rFonts w:ascii="Arial" w:hAnsi="Arial" w:cs="Arial"/>
          <w:b/>
        </w:rPr>
        <w:tab/>
        <w:t>Total</w:t>
      </w:r>
    </w:p>
    <w:p w14:paraId="79963DB2" w14:textId="7DAC290E" w:rsidR="00470E09" w:rsidRPr="00CB1A62" w:rsidRDefault="00470E09" w:rsidP="00470E09">
      <w:pPr>
        <w:rPr>
          <w:rFonts w:ascii="Arial" w:hAnsi="Arial" w:cs="Arial"/>
          <w:b/>
        </w:rPr>
      </w:pPr>
      <w:r w:rsidRPr="00CB1A62">
        <w:rPr>
          <w:rFonts w:ascii="Arial" w:hAnsi="Arial" w:cs="Arial"/>
          <w:b/>
        </w:rPr>
        <w:tab/>
      </w:r>
      <w:r w:rsidRPr="00CB1A62">
        <w:rPr>
          <w:rFonts w:ascii="Arial" w:hAnsi="Arial" w:cs="Arial"/>
          <w:b/>
        </w:rPr>
        <w:tab/>
      </w:r>
      <w:r w:rsidRPr="00CB1A62">
        <w:rPr>
          <w:rFonts w:ascii="Arial" w:hAnsi="Arial" w:cs="Arial"/>
          <w:b/>
        </w:rPr>
        <w:tab/>
      </w:r>
      <w:r w:rsidRPr="00CB1A62">
        <w:rPr>
          <w:rFonts w:ascii="Arial" w:hAnsi="Arial" w:cs="Arial"/>
          <w:b/>
        </w:rPr>
        <w:tab/>
      </w:r>
      <w:r w:rsidR="00CB1A62">
        <w:rPr>
          <w:rFonts w:ascii="Arial" w:hAnsi="Arial" w:cs="Arial"/>
          <w:b/>
        </w:rPr>
        <w:tab/>
      </w:r>
      <w:r w:rsidRPr="00CB1A62">
        <w:rPr>
          <w:rFonts w:ascii="Arial" w:hAnsi="Arial" w:cs="Arial"/>
          <w:b/>
        </w:rPr>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t>£000</w:t>
      </w:r>
      <w:r w:rsidRPr="00CB1A62">
        <w:rPr>
          <w:rFonts w:ascii="Arial" w:hAnsi="Arial" w:cs="Arial"/>
          <w:b/>
        </w:rPr>
        <w:tab/>
      </w:r>
      <w:r w:rsidRPr="00CB1A62">
        <w:rPr>
          <w:rFonts w:ascii="Arial" w:hAnsi="Arial" w:cs="Arial"/>
          <w:b/>
        </w:rPr>
        <w:tab/>
      </w:r>
    </w:p>
    <w:p w14:paraId="13C9CCCE" w14:textId="2306A505" w:rsidR="00470E09" w:rsidRPr="00CB1A62" w:rsidRDefault="00470E09" w:rsidP="00470E09">
      <w:pPr>
        <w:rPr>
          <w:rFonts w:ascii="Arial" w:hAnsi="Arial" w:cs="Arial"/>
          <w:bCs/>
        </w:rPr>
      </w:pPr>
      <w:r w:rsidRPr="00CB1A62">
        <w:rPr>
          <w:rFonts w:ascii="Arial" w:hAnsi="Arial" w:cs="Arial"/>
          <w:b/>
        </w:rPr>
        <w:t>Sales Income (unit)</w:t>
      </w:r>
      <w:r w:rsidRPr="00CB1A62">
        <w:rPr>
          <w:rFonts w:ascii="Arial" w:hAnsi="Arial" w:cs="Arial"/>
          <w:bCs/>
        </w:rPr>
        <w:tab/>
      </w:r>
      <w:r w:rsidRPr="00CB1A62">
        <w:rPr>
          <w:rFonts w:ascii="Arial" w:hAnsi="Arial" w:cs="Arial"/>
          <w:bCs/>
        </w:rPr>
        <w:tab/>
        <w:t>90</w:t>
      </w:r>
      <w:r w:rsidRPr="00CB1A62">
        <w:rPr>
          <w:rFonts w:ascii="Arial" w:hAnsi="Arial" w:cs="Arial"/>
          <w:bCs/>
        </w:rPr>
        <w:tab/>
      </w:r>
      <w:r w:rsidRPr="00CB1A62">
        <w:rPr>
          <w:rFonts w:ascii="Arial" w:hAnsi="Arial" w:cs="Arial"/>
          <w:bCs/>
        </w:rPr>
        <w:tab/>
        <w:t>125</w:t>
      </w:r>
      <w:r w:rsidRPr="00CB1A62">
        <w:rPr>
          <w:rFonts w:ascii="Arial" w:hAnsi="Arial" w:cs="Arial"/>
          <w:bCs/>
        </w:rPr>
        <w:tab/>
      </w:r>
      <w:r w:rsidRPr="00CB1A62">
        <w:rPr>
          <w:rFonts w:ascii="Arial" w:hAnsi="Arial" w:cs="Arial"/>
          <w:bCs/>
        </w:rPr>
        <w:tab/>
        <w:t>215</w:t>
      </w:r>
    </w:p>
    <w:p w14:paraId="7B778C66" w14:textId="461263C0" w:rsidR="00470E09" w:rsidRPr="00CB1A62" w:rsidRDefault="00470E09" w:rsidP="00470E09">
      <w:pPr>
        <w:rPr>
          <w:rFonts w:ascii="Arial" w:hAnsi="Arial" w:cs="Arial"/>
          <w:bCs/>
        </w:rPr>
      </w:pPr>
      <w:r w:rsidRPr="00CB1A62">
        <w:rPr>
          <w:rFonts w:ascii="Arial" w:hAnsi="Arial" w:cs="Arial"/>
          <w:b/>
        </w:rPr>
        <w:t>Less Variable Costs</w:t>
      </w:r>
      <w:r w:rsidRPr="00CB1A62">
        <w:rPr>
          <w:rFonts w:ascii="Arial" w:hAnsi="Arial" w:cs="Arial"/>
          <w:bCs/>
        </w:rPr>
        <w:tab/>
      </w:r>
      <w:r w:rsidRPr="00CB1A62">
        <w:rPr>
          <w:rFonts w:ascii="Arial" w:hAnsi="Arial" w:cs="Arial"/>
          <w:bCs/>
        </w:rPr>
        <w:tab/>
      </w:r>
      <w:r w:rsidRPr="00CB1A62">
        <w:rPr>
          <w:rFonts w:ascii="Arial" w:hAnsi="Arial" w:cs="Arial"/>
          <w:b/>
          <w:u w:val="single"/>
        </w:rPr>
        <w:t>38</w:t>
      </w:r>
      <w:r w:rsidRPr="00CB1A62">
        <w:rPr>
          <w:rFonts w:ascii="Arial" w:hAnsi="Arial" w:cs="Arial"/>
          <w:bCs/>
        </w:rPr>
        <w:tab/>
      </w:r>
      <w:r w:rsidRPr="00CB1A62">
        <w:rPr>
          <w:rFonts w:ascii="Arial" w:hAnsi="Arial" w:cs="Arial"/>
          <w:bCs/>
        </w:rPr>
        <w:tab/>
      </w:r>
      <w:r w:rsidRPr="00CB1A62">
        <w:rPr>
          <w:rFonts w:ascii="Arial" w:hAnsi="Arial" w:cs="Arial"/>
          <w:b/>
          <w:u w:val="single"/>
        </w:rPr>
        <w:t>62</w:t>
      </w:r>
      <w:r w:rsidRPr="00CB1A62">
        <w:rPr>
          <w:rFonts w:ascii="Arial" w:hAnsi="Arial" w:cs="Arial"/>
          <w:bCs/>
        </w:rPr>
        <w:tab/>
      </w:r>
      <w:r w:rsidRPr="00CB1A62">
        <w:rPr>
          <w:rFonts w:ascii="Arial" w:hAnsi="Arial" w:cs="Arial"/>
          <w:bCs/>
        </w:rPr>
        <w:tab/>
      </w:r>
      <w:r w:rsidRPr="00CB1A62">
        <w:rPr>
          <w:rFonts w:ascii="Arial" w:hAnsi="Arial" w:cs="Arial"/>
          <w:b/>
          <w:u w:val="single"/>
        </w:rPr>
        <w:t>100</w:t>
      </w:r>
    </w:p>
    <w:p w14:paraId="34522A21" w14:textId="50AFF153" w:rsidR="00470E09" w:rsidRPr="00CB1A62" w:rsidRDefault="00470E09" w:rsidP="00470E09">
      <w:pPr>
        <w:rPr>
          <w:rFonts w:ascii="Arial" w:hAnsi="Arial" w:cs="Arial"/>
          <w:bCs/>
        </w:rPr>
      </w:pPr>
      <w:r w:rsidRPr="00CB1A62">
        <w:rPr>
          <w:rFonts w:ascii="Arial" w:hAnsi="Arial" w:cs="Arial"/>
          <w:b/>
        </w:rPr>
        <w:t>Contribution</w:t>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52</w:t>
      </w:r>
      <w:r w:rsidRPr="00CB1A62">
        <w:rPr>
          <w:rFonts w:ascii="Arial" w:hAnsi="Arial" w:cs="Arial"/>
          <w:bCs/>
        </w:rPr>
        <w:tab/>
      </w:r>
      <w:r w:rsidRPr="00CB1A62">
        <w:rPr>
          <w:rFonts w:ascii="Arial" w:hAnsi="Arial" w:cs="Arial"/>
          <w:bCs/>
        </w:rPr>
        <w:tab/>
        <w:t>63</w:t>
      </w:r>
      <w:r w:rsidRPr="00CB1A62">
        <w:rPr>
          <w:rFonts w:ascii="Arial" w:hAnsi="Arial" w:cs="Arial"/>
          <w:bCs/>
        </w:rPr>
        <w:tab/>
      </w:r>
      <w:r w:rsidRPr="00CB1A62">
        <w:rPr>
          <w:rFonts w:ascii="Arial" w:hAnsi="Arial" w:cs="Arial"/>
          <w:bCs/>
        </w:rPr>
        <w:tab/>
        <w:t>115</w:t>
      </w:r>
    </w:p>
    <w:p w14:paraId="4F26FE3E" w14:textId="08C9E515" w:rsidR="00470E09" w:rsidRPr="00CB1A62" w:rsidRDefault="00470E09" w:rsidP="00470E09">
      <w:pPr>
        <w:rPr>
          <w:rFonts w:ascii="Arial" w:hAnsi="Arial" w:cs="Arial"/>
          <w:bCs/>
        </w:rPr>
      </w:pPr>
      <w:r w:rsidRPr="00CB1A62">
        <w:rPr>
          <w:rFonts w:ascii="Arial" w:hAnsi="Arial" w:cs="Arial"/>
          <w:b/>
        </w:rPr>
        <w:t>Less Fixed Costs</w:t>
      </w:r>
      <w:r w:rsidRPr="00CB1A62">
        <w:rPr>
          <w:rFonts w:ascii="Arial" w:hAnsi="Arial" w:cs="Arial"/>
          <w:b/>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t>78</w:t>
      </w:r>
    </w:p>
    <w:p w14:paraId="25F46A97" w14:textId="446607A2" w:rsidR="00470E09" w:rsidRPr="00CB1A62" w:rsidRDefault="00470E09" w:rsidP="00470E09">
      <w:pPr>
        <w:rPr>
          <w:rFonts w:ascii="Arial" w:hAnsi="Arial" w:cs="Arial"/>
          <w:bCs/>
        </w:rPr>
      </w:pPr>
      <w:r w:rsidRPr="00CB1A62">
        <w:rPr>
          <w:rFonts w:ascii="Arial" w:hAnsi="Arial" w:cs="Arial"/>
          <w:b/>
        </w:rPr>
        <w:t>Profit</w:t>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r>
      <w:r w:rsidR="00CB1A62">
        <w:rPr>
          <w:rFonts w:ascii="Arial" w:hAnsi="Arial" w:cs="Arial"/>
          <w:bCs/>
        </w:rPr>
        <w:tab/>
      </w:r>
      <w:r w:rsidRPr="00CB1A62">
        <w:rPr>
          <w:rFonts w:ascii="Arial" w:hAnsi="Arial" w:cs="Arial"/>
          <w:bCs/>
        </w:rPr>
        <w:tab/>
      </w:r>
      <w:r w:rsidRPr="00CB1A62">
        <w:rPr>
          <w:rFonts w:ascii="Arial" w:hAnsi="Arial" w:cs="Arial"/>
          <w:bCs/>
        </w:rPr>
        <w:tab/>
      </w:r>
      <w:r w:rsidRPr="00CB1A62">
        <w:rPr>
          <w:rFonts w:ascii="Arial" w:hAnsi="Arial" w:cs="Arial"/>
          <w:bCs/>
        </w:rPr>
        <w:tab/>
        <w:t>37</w:t>
      </w:r>
    </w:p>
    <w:p w14:paraId="7D4DD39F" w14:textId="48D57CEF" w:rsidR="006C360C" w:rsidRPr="00CB1A62" w:rsidRDefault="00470E09" w:rsidP="006C360C">
      <w:pPr>
        <w:rPr>
          <w:rFonts w:ascii="Arial" w:hAnsi="Arial" w:cs="Arial"/>
          <w:b/>
        </w:rPr>
      </w:pPr>
      <w:r w:rsidRPr="00CB1A62">
        <w:rPr>
          <w:rFonts w:ascii="Arial" w:hAnsi="Arial" w:cs="Arial"/>
          <w:b/>
        </w:rPr>
        <w:lastRenderedPageBreak/>
        <w:t>(</w:t>
      </w:r>
      <w:r w:rsidR="006C360C" w:rsidRPr="00CB1A62">
        <w:rPr>
          <w:rFonts w:ascii="Arial" w:hAnsi="Arial" w:cs="Arial"/>
          <w:b/>
        </w:rPr>
        <w:t>c</w:t>
      </w:r>
      <w:r w:rsidRPr="00CB1A62">
        <w:rPr>
          <w:rFonts w:ascii="Arial" w:hAnsi="Arial" w:cs="Arial"/>
          <w:b/>
        </w:rPr>
        <w:t xml:space="preserve">) Students must discuss the results </w:t>
      </w:r>
      <w:r w:rsidR="006C360C" w:rsidRPr="00CB1A62">
        <w:rPr>
          <w:rFonts w:ascii="Arial" w:hAnsi="Arial" w:cs="Arial"/>
          <w:b/>
        </w:rPr>
        <w:t xml:space="preserve">from (a) and (b) </w:t>
      </w:r>
      <w:r w:rsidRPr="00CB1A62">
        <w:rPr>
          <w:rFonts w:ascii="Arial" w:hAnsi="Arial" w:cs="Arial"/>
          <w:b/>
        </w:rPr>
        <w:t xml:space="preserve">and </w:t>
      </w:r>
      <w:r w:rsidR="006C360C" w:rsidRPr="00CB1A62">
        <w:rPr>
          <w:rFonts w:ascii="Arial" w:hAnsi="Arial" w:cs="Arial"/>
          <w:b/>
        </w:rPr>
        <w:t>consider the implications of continuing or discontinuing production of product B. Students could consider that:</w:t>
      </w:r>
    </w:p>
    <w:p w14:paraId="031B21E0" w14:textId="77777777" w:rsidR="003B7CC1" w:rsidRDefault="003B7CC1" w:rsidP="00CB1A62">
      <w:pPr>
        <w:rPr>
          <w:rFonts w:ascii="Arial" w:hAnsi="Arial" w:cs="Arial"/>
          <w:bCs/>
        </w:rPr>
      </w:pPr>
    </w:p>
    <w:p w14:paraId="03EDEE23" w14:textId="42EF4D04" w:rsidR="00CB1A62" w:rsidRDefault="00CB1A62" w:rsidP="00CB1A62">
      <w:pPr>
        <w:rPr>
          <w:rFonts w:ascii="Arial" w:hAnsi="Arial" w:cs="Arial"/>
          <w:bCs/>
        </w:rPr>
      </w:pPr>
      <w:r w:rsidRPr="00CB1A62">
        <w:rPr>
          <w:rFonts w:ascii="Arial" w:hAnsi="Arial" w:cs="Arial"/>
          <w:bCs/>
        </w:rPr>
        <w:t>Profit and contribution are both better with the inclusion of product B, so at present the company could continue production of B, but continue to monitor its performance</w:t>
      </w:r>
      <w:r>
        <w:rPr>
          <w:rFonts w:ascii="Arial" w:hAnsi="Arial" w:cs="Arial"/>
          <w:bCs/>
        </w:rPr>
        <w:t xml:space="preserve"> and look at ways to manage the costs</w:t>
      </w:r>
      <w:r w:rsidRPr="00CB1A62">
        <w:rPr>
          <w:rFonts w:ascii="Arial" w:hAnsi="Arial" w:cs="Arial"/>
          <w:bCs/>
        </w:rPr>
        <w:t xml:space="preserve">.  To reduce the variable costs associated with production, the company needs to look at the production methods and the cost of the raw materials used in production, looking to reduce costs in these areas.  Although the company should be mindful not to do so if it affects the quality of the finished product.  </w:t>
      </w:r>
    </w:p>
    <w:p w14:paraId="716A6699" w14:textId="77777777" w:rsidR="003B7CC1" w:rsidRPr="00CB1A62" w:rsidRDefault="003B7CC1" w:rsidP="00CB1A62">
      <w:pPr>
        <w:rPr>
          <w:rFonts w:ascii="Arial" w:hAnsi="Arial" w:cs="Arial"/>
          <w:bCs/>
        </w:rPr>
      </w:pPr>
    </w:p>
    <w:p w14:paraId="00ABE707" w14:textId="1A4C8B82" w:rsidR="006C360C" w:rsidRPr="00CB1A62" w:rsidRDefault="006C360C" w:rsidP="006C360C">
      <w:pPr>
        <w:pStyle w:val="ListParagraph"/>
        <w:numPr>
          <w:ilvl w:val="0"/>
          <w:numId w:val="2"/>
        </w:numPr>
        <w:rPr>
          <w:rFonts w:ascii="Arial" w:hAnsi="Arial" w:cs="Arial"/>
          <w:bCs/>
        </w:rPr>
      </w:pPr>
      <w:r w:rsidRPr="00CB1A62">
        <w:rPr>
          <w:rFonts w:ascii="Arial" w:hAnsi="Arial" w:cs="Arial"/>
        </w:rPr>
        <w:t xml:space="preserve">Demand for the product may be low due to economic struggles, particularly if the product is a luxury item. Therefore, sales income is less due to the reduced demand.  </w:t>
      </w:r>
    </w:p>
    <w:p w14:paraId="4409C53D" w14:textId="33B8CAD9" w:rsidR="006C360C" w:rsidRPr="00CB1A62" w:rsidRDefault="006C360C" w:rsidP="006C360C">
      <w:pPr>
        <w:pStyle w:val="ListParagraph"/>
        <w:numPr>
          <w:ilvl w:val="0"/>
          <w:numId w:val="2"/>
        </w:numPr>
        <w:rPr>
          <w:rFonts w:ascii="Arial" w:hAnsi="Arial" w:cs="Arial"/>
          <w:bCs/>
        </w:rPr>
      </w:pPr>
      <w:r w:rsidRPr="00CB1A62">
        <w:rPr>
          <w:rFonts w:ascii="Arial" w:hAnsi="Arial" w:cs="Arial"/>
        </w:rPr>
        <w:t>The sales price may have been reduced</w:t>
      </w:r>
      <w:r w:rsidR="00CB1A62" w:rsidRPr="00CB1A62">
        <w:rPr>
          <w:rFonts w:ascii="Arial" w:hAnsi="Arial" w:cs="Arial"/>
        </w:rPr>
        <w:t xml:space="preserve"> to encourage sales. </w:t>
      </w:r>
    </w:p>
    <w:p w14:paraId="21856F10" w14:textId="1E5BB29B" w:rsidR="00CB1A62" w:rsidRPr="00CB1A62" w:rsidRDefault="00CB1A62" w:rsidP="006C360C">
      <w:pPr>
        <w:pStyle w:val="ListParagraph"/>
        <w:numPr>
          <w:ilvl w:val="0"/>
          <w:numId w:val="2"/>
        </w:numPr>
        <w:rPr>
          <w:rFonts w:ascii="Arial" w:hAnsi="Arial" w:cs="Arial"/>
          <w:bCs/>
        </w:rPr>
      </w:pPr>
      <w:r w:rsidRPr="00CB1A62">
        <w:rPr>
          <w:rFonts w:ascii="Arial" w:hAnsi="Arial" w:cs="Arial"/>
        </w:rPr>
        <w:t>Brexit may be affecting the sales on the continent</w:t>
      </w:r>
      <w:r w:rsidR="003B7CC1">
        <w:rPr>
          <w:rFonts w:ascii="Arial" w:hAnsi="Arial" w:cs="Arial"/>
        </w:rPr>
        <w:t xml:space="preserve"> or brought about increased costs</w:t>
      </w:r>
    </w:p>
    <w:p w14:paraId="23699747" w14:textId="6EB1185C" w:rsidR="006C360C" w:rsidRPr="00CB1A62" w:rsidRDefault="006C360C" w:rsidP="006C360C">
      <w:pPr>
        <w:pStyle w:val="ListParagraph"/>
        <w:numPr>
          <w:ilvl w:val="0"/>
          <w:numId w:val="2"/>
        </w:numPr>
        <w:rPr>
          <w:rFonts w:ascii="Arial" w:hAnsi="Arial" w:cs="Arial"/>
          <w:bCs/>
        </w:rPr>
      </w:pPr>
      <w:r w:rsidRPr="00CB1A62">
        <w:rPr>
          <w:rFonts w:ascii="Arial" w:hAnsi="Arial" w:cs="Arial"/>
        </w:rPr>
        <w:t>The variable costs for product B may have increased due to increasing costs of raw materials. This cost may go down due to increased supply for the raw material or switching to a supplier with lower costs.</w:t>
      </w:r>
    </w:p>
    <w:p w14:paraId="35CAD51F" w14:textId="77777777" w:rsidR="006C360C" w:rsidRPr="00CB1A62" w:rsidRDefault="006C360C" w:rsidP="006C360C">
      <w:pPr>
        <w:pStyle w:val="ListParagraph"/>
        <w:numPr>
          <w:ilvl w:val="0"/>
          <w:numId w:val="2"/>
        </w:numPr>
        <w:rPr>
          <w:rFonts w:ascii="Arial" w:hAnsi="Arial" w:cs="Arial"/>
          <w:bCs/>
        </w:rPr>
      </w:pPr>
      <w:r w:rsidRPr="00CB1A62">
        <w:rPr>
          <w:rFonts w:ascii="Arial" w:hAnsi="Arial" w:cs="Arial"/>
        </w:rPr>
        <w:t>Production could be machine based and power cost increases could be affecting these costs</w:t>
      </w:r>
    </w:p>
    <w:p w14:paraId="1D8AF172" w14:textId="77777777" w:rsidR="006C360C" w:rsidRPr="00CB1A62" w:rsidRDefault="006C360C" w:rsidP="006C360C">
      <w:pPr>
        <w:pStyle w:val="ListParagraph"/>
        <w:numPr>
          <w:ilvl w:val="0"/>
          <w:numId w:val="2"/>
        </w:numPr>
        <w:rPr>
          <w:rFonts w:ascii="Arial" w:hAnsi="Arial" w:cs="Arial"/>
          <w:bCs/>
        </w:rPr>
      </w:pPr>
      <w:r w:rsidRPr="00CB1A62">
        <w:rPr>
          <w:rFonts w:ascii="Arial" w:hAnsi="Arial" w:cs="Arial"/>
        </w:rPr>
        <w:t>What must be considered as well is public opinion over the product being sold. There may be a downturn in demand and sales income due to negative reviews or allegations against the use of the product.</w:t>
      </w:r>
    </w:p>
    <w:p w14:paraId="51F62D76" w14:textId="6258326E" w:rsidR="006C360C" w:rsidRPr="00CB1A62" w:rsidRDefault="006C360C" w:rsidP="006C360C">
      <w:pPr>
        <w:pStyle w:val="ListParagraph"/>
        <w:numPr>
          <w:ilvl w:val="0"/>
          <w:numId w:val="2"/>
        </w:numPr>
        <w:rPr>
          <w:rFonts w:ascii="Arial" w:hAnsi="Arial" w:cs="Arial"/>
          <w:bCs/>
        </w:rPr>
      </w:pPr>
      <w:r w:rsidRPr="00CB1A62">
        <w:rPr>
          <w:rFonts w:ascii="Arial" w:hAnsi="Arial" w:cs="Arial"/>
        </w:rPr>
        <w:t>Raw materials being phased out of use due to safety concerns; it becomes difficult to source material and increased spending is needed to source and transport materials.</w:t>
      </w:r>
    </w:p>
    <w:p w14:paraId="3776FE9D" w14:textId="24998DE4" w:rsidR="006C360C" w:rsidRPr="00CB1A62" w:rsidRDefault="006C360C" w:rsidP="006C360C">
      <w:pPr>
        <w:pStyle w:val="ListParagraph"/>
        <w:numPr>
          <w:ilvl w:val="0"/>
          <w:numId w:val="2"/>
        </w:numPr>
        <w:rPr>
          <w:rFonts w:ascii="Arial" w:hAnsi="Arial" w:cs="Arial"/>
          <w:bCs/>
        </w:rPr>
      </w:pPr>
      <w:r w:rsidRPr="00CB1A62">
        <w:rPr>
          <w:rFonts w:ascii="Arial" w:hAnsi="Arial" w:cs="Arial"/>
        </w:rPr>
        <w:t xml:space="preserve">The materials being used to produce B could be new to market, </w:t>
      </w:r>
      <w:r w:rsidR="003B7CC1">
        <w:rPr>
          <w:rFonts w:ascii="Arial" w:hAnsi="Arial" w:cs="Arial"/>
        </w:rPr>
        <w:t>these materials</w:t>
      </w:r>
      <w:r w:rsidRPr="00CB1A62">
        <w:rPr>
          <w:rFonts w:ascii="Arial" w:hAnsi="Arial" w:cs="Arial"/>
        </w:rPr>
        <w:t xml:space="preserve"> </w:t>
      </w:r>
      <w:r w:rsidR="003B7CC1">
        <w:rPr>
          <w:rFonts w:ascii="Arial" w:hAnsi="Arial" w:cs="Arial"/>
        </w:rPr>
        <w:t>c</w:t>
      </w:r>
      <w:r w:rsidRPr="00CB1A62">
        <w:rPr>
          <w:rFonts w:ascii="Arial" w:hAnsi="Arial" w:cs="Arial"/>
        </w:rPr>
        <w:t xml:space="preserve">ould be more expensive due to low availability. Costs could reduce in the future as the new material becomes more </w:t>
      </w:r>
      <w:r w:rsidR="003B7CC1">
        <w:rPr>
          <w:rFonts w:ascii="Arial" w:hAnsi="Arial" w:cs="Arial"/>
        </w:rPr>
        <w:t xml:space="preserve">readily </w:t>
      </w:r>
      <w:r w:rsidRPr="00CB1A62">
        <w:rPr>
          <w:rFonts w:ascii="Arial" w:hAnsi="Arial" w:cs="Arial"/>
        </w:rPr>
        <w:t>available</w:t>
      </w:r>
      <w:r w:rsidR="003B7CC1">
        <w:rPr>
          <w:rFonts w:ascii="Arial" w:hAnsi="Arial" w:cs="Arial"/>
        </w:rPr>
        <w:t xml:space="preserve"> (supply and demand)</w:t>
      </w:r>
      <w:r w:rsidRPr="00CB1A62">
        <w:rPr>
          <w:rFonts w:ascii="Arial" w:hAnsi="Arial" w:cs="Arial"/>
        </w:rPr>
        <w:t xml:space="preserve">. </w:t>
      </w:r>
    </w:p>
    <w:p w14:paraId="0025E541" w14:textId="77777777" w:rsidR="003B7CC1" w:rsidRPr="003B7CC1" w:rsidRDefault="006C360C" w:rsidP="00470E09">
      <w:pPr>
        <w:pStyle w:val="ListParagraph"/>
        <w:numPr>
          <w:ilvl w:val="0"/>
          <w:numId w:val="2"/>
        </w:numPr>
        <w:rPr>
          <w:rFonts w:ascii="Arial" w:hAnsi="Arial" w:cs="Arial"/>
          <w:bCs/>
        </w:rPr>
      </w:pPr>
      <w:r w:rsidRPr="00CB1A62">
        <w:rPr>
          <w:rFonts w:ascii="Arial" w:hAnsi="Arial" w:cs="Arial"/>
        </w:rPr>
        <w:t xml:space="preserve">It may be necessary to continue production if product is required to be used in conjunction with A and C. Or, if the bi-product from B’s production is used as part of the raw materials </w:t>
      </w:r>
      <w:r w:rsidR="003B7CC1">
        <w:rPr>
          <w:rFonts w:ascii="Arial" w:hAnsi="Arial" w:cs="Arial"/>
        </w:rPr>
        <w:t xml:space="preserve">to produce </w:t>
      </w:r>
      <w:r w:rsidRPr="00CB1A62">
        <w:rPr>
          <w:rFonts w:ascii="Arial" w:hAnsi="Arial" w:cs="Arial"/>
        </w:rPr>
        <w:t xml:space="preserve">A </w:t>
      </w:r>
      <w:r w:rsidR="003B7CC1">
        <w:rPr>
          <w:rFonts w:ascii="Arial" w:hAnsi="Arial" w:cs="Arial"/>
        </w:rPr>
        <w:t>and/</w:t>
      </w:r>
      <w:r w:rsidRPr="00CB1A62">
        <w:rPr>
          <w:rFonts w:ascii="Arial" w:hAnsi="Arial" w:cs="Arial"/>
        </w:rPr>
        <w:t>or C.  i.e. if B is orange juice and the rind is used to produce A (if A is marmalade), or if C is citrus pulp flour.  If this is the case, it may impact sales of A and C to discontinue production of B.</w:t>
      </w:r>
    </w:p>
    <w:p w14:paraId="7584904B" w14:textId="725C157A" w:rsidR="00CB1A62" w:rsidRDefault="00CB1A62" w:rsidP="00CB1A62">
      <w:pPr>
        <w:rPr>
          <w:rFonts w:ascii="Arial" w:hAnsi="Arial" w:cs="Arial"/>
          <w:bCs/>
        </w:rPr>
      </w:pPr>
    </w:p>
    <w:p w14:paraId="51B0E3AD" w14:textId="0A1B5584" w:rsidR="00CB1A62" w:rsidRDefault="00CB1A62" w:rsidP="00CB1A62">
      <w:pPr>
        <w:rPr>
          <w:rFonts w:ascii="Arial" w:hAnsi="Arial" w:cs="Arial"/>
          <w:bCs/>
        </w:rPr>
      </w:pPr>
    </w:p>
    <w:p w14:paraId="55AC717C" w14:textId="538A754B" w:rsidR="00CB1A62" w:rsidRDefault="00CB1A62" w:rsidP="00CB1A62">
      <w:pPr>
        <w:rPr>
          <w:rFonts w:ascii="Arial" w:hAnsi="Arial" w:cs="Arial"/>
          <w:bCs/>
        </w:rPr>
      </w:pPr>
    </w:p>
    <w:p w14:paraId="01C29085" w14:textId="202F02BA" w:rsidR="00CB1A62" w:rsidRDefault="00CB1A62" w:rsidP="00CB1A62">
      <w:pPr>
        <w:rPr>
          <w:rFonts w:ascii="Arial" w:hAnsi="Arial" w:cs="Arial"/>
          <w:bCs/>
        </w:rPr>
      </w:pPr>
    </w:p>
    <w:p w14:paraId="46886D31" w14:textId="7AD1D68D" w:rsidR="00CB1A62" w:rsidRDefault="00CB1A62" w:rsidP="00CB1A62">
      <w:pPr>
        <w:rPr>
          <w:rFonts w:ascii="Arial" w:hAnsi="Arial" w:cs="Arial"/>
          <w:bCs/>
        </w:rPr>
      </w:pPr>
    </w:p>
    <w:p w14:paraId="5F20D2B0" w14:textId="093F8055" w:rsidR="00CB1A62" w:rsidRDefault="00CB1A62" w:rsidP="00CB1A62">
      <w:pPr>
        <w:rPr>
          <w:rFonts w:ascii="Arial" w:hAnsi="Arial" w:cs="Arial"/>
          <w:bCs/>
        </w:rPr>
      </w:pPr>
    </w:p>
    <w:p w14:paraId="642B00E9" w14:textId="60CEE826" w:rsidR="00CB1A62" w:rsidRDefault="00CB1A62" w:rsidP="00CB1A62">
      <w:pPr>
        <w:rPr>
          <w:rFonts w:ascii="Arial" w:hAnsi="Arial" w:cs="Arial"/>
          <w:bCs/>
        </w:rPr>
      </w:pPr>
    </w:p>
    <w:p w14:paraId="7CACDD28" w14:textId="0EAD4231" w:rsidR="00CB1A62" w:rsidRDefault="00CB1A62" w:rsidP="00CB1A62">
      <w:pPr>
        <w:rPr>
          <w:rFonts w:ascii="Arial" w:hAnsi="Arial" w:cs="Arial"/>
          <w:bCs/>
        </w:rPr>
      </w:pPr>
    </w:p>
    <w:p w14:paraId="590D20D7" w14:textId="77777777" w:rsidR="00CB1A62" w:rsidRPr="00CB1A62" w:rsidRDefault="00CB1A62" w:rsidP="00CB1A62">
      <w:pPr>
        <w:rPr>
          <w:rFonts w:ascii="Arial" w:hAnsi="Arial" w:cs="Arial"/>
          <w:bCs/>
        </w:rPr>
      </w:pPr>
    </w:p>
    <w:p w14:paraId="75B5E0B5" w14:textId="4ACF9D6F" w:rsidR="00CB1A62" w:rsidRDefault="00470E09" w:rsidP="00470E09">
      <w:pPr>
        <w:rPr>
          <w:rFonts w:ascii="Arial" w:hAnsi="Arial" w:cs="Arial"/>
          <w:b/>
          <w:u w:val="single"/>
        </w:rPr>
      </w:pPr>
      <w:r w:rsidRPr="00CB1A62">
        <w:rPr>
          <w:rFonts w:ascii="Arial" w:hAnsi="Arial" w:cs="Arial"/>
          <w:b/>
          <w:u w:val="single"/>
        </w:rPr>
        <w:lastRenderedPageBreak/>
        <w:t xml:space="preserve">Question </w:t>
      </w:r>
      <w:r w:rsidR="00CB1A62" w:rsidRPr="00CB1A62">
        <w:rPr>
          <w:rFonts w:ascii="Arial" w:hAnsi="Arial" w:cs="Arial"/>
          <w:b/>
          <w:u w:val="single"/>
        </w:rPr>
        <w:t>2</w:t>
      </w:r>
    </w:p>
    <w:p w14:paraId="0D45937B" w14:textId="77777777" w:rsidR="003B7CC1" w:rsidRDefault="003B7CC1" w:rsidP="00470E09">
      <w:pPr>
        <w:rPr>
          <w:rFonts w:ascii="Arial" w:hAnsi="Arial" w:cs="Arial"/>
          <w:bCs/>
        </w:rPr>
      </w:pPr>
    </w:p>
    <w:p w14:paraId="19D78D2F" w14:textId="22360409" w:rsidR="003B7CC1" w:rsidRDefault="003B7CC1" w:rsidP="00470E09">
      <w:pPr>
        <w:rPr>
          <w:rFonts w:ascii="Arial" w:hAnsi="Arial" w:cs="Arial"/>
          <w:bCs/>
        </w:rPr>
      </w:pPr>
      <w:r>
        <w:rPr>
          <w:rFonts w:ascii="Arial" w:hAnsi="Arial" w:cs="Arial"/>
          <w:bCs/>
        </w:rPr>
        <w:t>21</w:t>
      </w:r>
      <w:r w:rsidRPr="003B7CC1">
        <w:rPr>
          <w:rFonts w:ascii="Arial" w:hAnsi="Arial" w:cs="Arial"/>
          <w:bCs/>
          <w:vertAlign w:val="superscript"/>
        </w:rPr>
        <w:t>st</w:t>
      </w:r>
      <w:r>
        <w:rPr>
          <w:rFonts w:ascii="Arial" w:hAnsi="Arial" w:cs="Arial"/>
          <w:bCs/>
        </w:rPr>
        <w:t xml:space="preserve"> Century organisations face multiple challenges; therefore flexibility and adaptability are key. </w:t>
      </w:r>
    </w:p>
    <w:p w14:paraId="7DD6FB70" w14:textId="77777777" w:rsidR="003B7CC1" w:rsidRPr="003B7CC1" w:rsidRDefault="003B7CC1" w:rsidP="00470E09">
      <w:pPr>
        <w:rPr>
          <w:rFonts w:ascii="Arial" w:hAnsi="Arial" w:cs="Arial"/>
          <w:bCs/>
        </w:rPr>
      </w:pPr>
    </w:p>
    <w:p w14:paraId="09ED5E08" w14:textId="715F7A75" w:rsidR="00470E09" w:rsidRPr="00CB1A62" w:rsidRDefault="00470E09" w:rsidP="00CB1A62">
      <w:pPr>
        <w:pStyle w:val="ListParagraph"/>
        <w:numPr>
          <w:ilvl w:val="0"/>
          <w:numId w:val="3"/>
        </w:numPr>
        <w:rPr>
          <w:rFonts w:ascii="Arial" w:hAnsi="Arial" w:cs="Arial"/>
          <w:b/>
          <w:bCs/>
        </w:rPr>
      </w:pPr>
      <w:r w:rsidRPr="00CB1A62">
        <w:rPr>
          <w:rFonts w:ascii="Arial" w:hAnsi="Arial" w:cs="Arial"/>
          <w:b/>
          <w:bCs/>
        </w:rPr>
        <w:t xml:space="preserve">Discuss the Internal and External forces which bring about organisational change. </w:t>
      </w:r>
      <w:r w:rsidR="00CB1A62">
        <w:rPr>
          <w:rFonts w:ascii="Arial" w:hAnsi="Arial" w:cs="Arial"/>
          <w:b/>
          <w:bCs/>
        </w:rPr>
        <w:tab/>
      </w:r>
      <w:r w:rsidR="00CB1A62">
        <w:rPr>
          <w:rFonts w:ascii="Arial" w:hAnsi="Arial" w:cs="Arial"/>
          <w:b/>
          <w:bCs/>
        </w:rPr>
        <w:tab/>
      </w:r>
      <w:r w:rsidR="00CB1A62">
        <w:rPr>
          <w:rFonts w:ascii="Arial" w:hAnsi="Arial" w:cs="Arial"/>
          <w:b/>
          <w:bCs/>
        </w:rPr>
        <w:tab/>
      </w:r>
      <w:r w:rsidR="00CB1A62">
        <w:rPr>
          <w:rFonts w:ascii="Arial" w:hAnsi="Arial" w:cs="Arial"/>
          <w:b/>
          <w:bCs/>
        </w:rPr>
        <w:tab/>
        <w:t>(15 marks)</w:t>
      </w:r>
    </w:p>
    <w:p w14:paraId="723CFCDE" w14:textId="77777777" w:rsidR="00470E09" w:rsidRPr="00CB1A62" w:rsidRDefault="00470E09" w:rsidP="00470E09">
      <w:pPr>
        <w:rPr>
          <w:rFonts w:ascii="Arial" w:hAnsi="Arial" w:cs="Arial"/>
        </w:rPr>
      </w:pPr>
      <w:r w:rsidRPr="00CB1A62">
        <w:rPr>
          <w:rFonts w:ascii="Arial" w:hAnsi="Arial" w:cs="Arial"/>
        </w:rPr>
        <w:t>The students must discuss that there are Internal and external forces which act as major drivers for organisational change.</w:t>
      </w:r>
    </w:p>
    <w:p w14:paraId="0BB80E82" w14:textId="77777777" w:rsidR="003B7CC1" w:rsidRDefault="003B7CC1" w:rsidP="00470E09">
      <w:pPr>
        <w:rPr>
          <w:rFonts w:ascii="Arial" w:hAnsi="Arial" w:cs="Arial"/>
          <w:u w:val="single"/>
        </w:rPr>
      </w:pPr>
    </w:p>
    <w:p w14:paraId="28BDD80C" w14:textId="413790BA" w:rsidR="00470E09" w:rsidRPr="003B7CC1" w:rsidRDefault="00470E09" w:rsidP="00470E09">
      <w:pPr>
        <w:rPr>
          <w:rFonts w:ascii="Arial" w:hAnsi="Arial" w:cs="Arial"/>
          <w:u w:val="single"/>
        </w:rPr>
      </w:pPr>
      <w:r w:rsidRPr="003B7CC1">
        <w:rPr>
          <w:rFonts w:ascii="Arial" w:hAnsi="Arial" w:cs="Arial"/>
          <w:u w:val="single"/>
        </w:rPr>
        <w:t>Nature of the workforce</w:t>
      </w:r>
    </w:p>
    <w:p w14:paraId="16160088" w14:textId="3B1AF0FF" w:rsidR="00470E09" w:rsidRPr="00CB1A62" w:rsidRDefault="00470E09" w:rsidP="00470E09">
      <w:pPr>
        <w:rPr>
          <w:rFonts w:ascii="Arial" w:hAnsi="Arial" w:cs="Arial"/>
        </w:rPr>
      </w:pPr>
      <w:r w:rsidRPr="00CB1A62">
        <w:rPr>
          <w:rFonts w:ascii="Arial" w:hAnsi="Arial" w:cs="Arial"/>
        </w:rPr>
        <w:t xml:space="preserve">Examples could include; More cultural diversity, Aging population, Many new entrants with inadequate skills – </w:t>
      </w:r>
      <w:r w:rsidR="003B7CC1">
        <w:rPr>
          <w:rFonts w:ascii="Arial" w:hAnsi="Arial" w:cs="Arial"/>
        </w:rPr>
        <w:t>technology</w:t>
      </w:r>
      <w:r w:rsidRPr="00CB1A62">
        <w:rPr>
          <w:rFonts w:ascii="Arial" w:hAnsi="Arial" w:cs="Arial"/>
        </w:rPr>
        <w:t>, literacy, numerical</w:t>
      </w:r>
      <w:r w:rsidR="003B7CC1">
        <w:rPr>
          <w:rFonts w:ascii="Arial" w:hAnsi="Arial" w:cs="Arial"/>
        </w:rPr>
        <w:t>.  Move to hybrid working</w:t>
      </w:r>
    </w:p>
    <w:p w14:paraId="651F0F69" w14:textId="77777777" w:rsidR="00470E09" w:rsidRPr="003B7CC1" w:rsidRDefault="00470E09" w:rsidP="00470E09">
      <w:pPr>
        <w:rPr>
          <w:rFonts w:ascii="Arial" w:hAnsi="Arial" w:cs="Arial"/>
          <w:u w:val="single"/>
        </w:rPr>
      </w:pPr>
      <w:r w:rsidRPr="003B7CC1">
        <w:rPr>
          <w:rFonts w:ascii="Arial" w:hAnsi="Arial" w:cs="Arial"/>
          <w:u w:val="single"/>
        </w:rPr>
        <w:t>Technology</w:t>
      </w:r>
    </w:p>
    <w:p w14:paraId="739F1D36" w14:textId="38D5642F" w:rsidR="00470E09" w:rsidRDefault="00470E09" w:rsidP="00470E09">
      <w:pPr>
        <w:rPr>
          <w:rFonts w:ascii="Arial" w:hAnsi="Arial" w:cs="Arial"/>
        </w:rPr>
      </w:pPr>
      <w:r w:rsidRPr="00CB1A62">
        <w:rPr>
          <w:rFonts w:ascii="Arial" w:hAnsi="Arial" w:cs="Arial"/>
        </w:rPr>
        <w:t>Examples could include; Faster, cheaper and more mobile computers/tablets – sophisticated IT</w:t>
      </w:r>
    </w:p>
    <w:p w14:paraId="3A309A4D" w14:textId="77777777" w:rsidR="00470E09" w:rsidRPr="003B7CC1" w:rsidRDefault="00470E09" w:rsidP="00470E09">
      <w:pPr>
        <w:rPr>
          <w:rFonts w:ascii="Arial" w:hAnsi="Arial" w:cs="Arial"/>
          <w:u w:val="single"/>
        </w:rPr>
      </w:pPr>
      <w:r w:rsidRPr="003B7CC1">
        <w:rPr>
          <w:rFonts w:ascii="Arial" w:hAnsi="Arial" w:cs="Arial"/>
          <w:u w:val="single"/>
        </w:rPr>
        <w:t>Economic Shocks</w:t>
      </w:r>
    </w:p>
    <w:p w14:paraId="759C5536" w14:textId="77777777" w:rsidR="00470E09" w:rsidRPr="00CB1A62" w:rsidRDefault="00470E09" w:rsidP="00470E09">
      <w:pPr>
        <w:rPr>
          <w:rFonts w:ascii="Arial" w:hAnsi="Arial" w:cs="Arial"/>
        </w:rPr>
      </w:pPr>
      <w:r w:rsidRPr="00CB1A62">
        <w:rPr>
          <w:rFonts w:ascii="Arial" w:hAnsi="Arial" w:cs="Arial"/>
        </w:rPr>
        <w:t>Examples could include; Volatility of stock markets, Low interest rates / high inflation, Immigration in high-and-low-skill jobs, Skyrocketing energy costs</w:t>
      </w:r>
    </w:p>
    <w:p w14:paraId="097DDF46" w14:textId="77777777" w:rsidR="00470E09" w:rsidRPr="003B7CC1" w:rsidRDefault="00470E09" w:rsidP="00470E09">
      <w:pPr>
        <w:rPr>
          <w:rFonts w:ascii="Arial" w:hAnsi="Arial" w:cs="Arial"/>
          <w:u w:val="single"/>
        </w:rPr>
      </w:pPr>
      <w:r w:rsidRPr="003B7CC1">
        <w:rPr>
          <w:rFonts w:ascii="Arial" w:hAnsi="Arial" w:cs="Arial"/>
          <w:u w:val="single"/>
        </w:rPr>
        <w:t>Competition</w:t>
      </w:r>
    </w:p>
    <w:p w14:paraId="3CEB2E36" w14:textId="77777777" w:rsidR="00470E09" w:rsidRPr="00CB1A62" w:rsidRDefault="00470E09" w:rsidP="00470E09">
      <w:pPr>
        <w:rPr>
          <w:rFonts w:ascii="Arial" w:hAnsi="Arial" w:cs="Arial"/>
        </w:rPr>
      </w:pPr>
      <w:r w:rsidRPr="00CB1A62">
        <w:rPr>
          <w:rFonts w:ascii="Arial" w:hAnsi="Arial" w:cs="Arial"/>
        </w:rPr>
        <w:t>Examples could include; Global competitors, Entrepreneurs, Mergers and consolidations, Short product lifespan, Growth of e-commerce</w:t>
      </w:r>
    </w:p>
    <w:p w14:paraId="2558A6C9" w14:textId="77777777" w:rsidR="00470E09" w:rsidRPr="003B7CC1" w:rsidRDefault="00470E09" w:rsidP="00470E09">
      <w:pPr>
        <w:rPr>
          <w:rFonts w:ascii="Arial" w:hAnsi="Arial" w:cs="Arial"/>
          <w:u w:val="single"/>
        </w:rPr>
      </w:pPr>
      <w:r w:rsidRPr="003B7CC1">
        <w:rPr>
          <w:rFonts w:ascii="Arial" w:hAnsi="Arial" w:cs="Arial"/>
          <w:u w:val="single"/>
        </w:rPr>
        <w:t>Social Trends</w:t>
      </w:r>
    </w:p>
    <w:p w14:paraId="377C1710" w14:textId="322E8F06" w:rsidR="00470E09" w:rsidRPr="00CB1A62" w:rsidRDefault="00470E09" w:rsidP="00470E09">
      <w:pPr>
        <w:rPr>
          <w:rFonts w:ascii="Arial" w:hAnsi="Arial" w:cs="Arial"/>
        </w:rPr>
      </w:pPr>
      <w:r w:rsidRPr="00CB1A62">
        <w:rPr>
          <w:rFonts w:ascii="Arial" w:hAnsi="Arial" w:cs="Arial"/>
        </w:rPr>
        <w:t>Examples could include; Internet chat rooms, Retirement of baby boomers, Rise in discount and ‘big box’ retailers, Generation X, Piercing/tattoos</w:t>
      </w:r>
      <w:r w:rsidR="00CB1A62">
        <w:rPr>
          <w:rFonts w:ascii="Arial" w:hAnsi="Arial" w:cs="Arial"/>
        </w:rPr>
        <w:t>, increased online shopping</w:t>
      </w:r>
    </w:p>
    <w:p w14:paraId="2E8D85F9" w14:textId="77777777" w:rsidR="00470E09" w:rsidRPr="003B7CC1" w:rsidRDefault="00470E09" w:rsidP="00470E09">
      <w:pPr>
        <w:rPr>
          <w:rFonts w:ascii="Arial" w:hAnsi="Arial" w:cs="Arial"/>
          <w:u w:val="single"/>
        </w:rPr>
      </w:pPr>
      <w:r w:rsidRPr="003B7CC1">
        <w:rPr>
          <w:rFonts w:ascii="Arial" w:hAnsi="Arial" w:cs="Arial"/>
          <w:u w:val="single"/>
        </w:rPr>
        <w:t>World Politics</w:t>
      </w:r>
    </w:p>
    <w:p w14:paraId="06596E0A" w14:textId="5E0471CE" w:rsidR="00470E09" w:rsidRDefault="00470E09" w:rsidP="00470E09">
      <w:pPr>
        <w:rPr>
          <w:rFonts w:ascii="Arial" w:hAnsi="Arial" w:cs="Arial"/>
        </w:rPr>
      </w:pPr>
      <w:r w:rsidRPr="00CB1A62">
        <w:rPr>
          <w:rFonts w:ascii="Arial" w:hAnsi="Arial" w:cs="Arial"/>
        </w:rPr>
        <w:t xml:space="preserve">Examples could include; Wars, Terrorism, Rise in Power of China, 911 (New York), </w:t>
      </w:r>
      <w:r w:rsidR="00CB1A62">
        <w:rPr>
          <w:rFonts w:ascii="Arial" w:hAnsi="Arial" w:cs="Arial"/>
        </w:rPr>
        <w:t xml:space="preserve">Brexit, </w:t>
      </w:r>
      <w:r w:rsidRPr="00CB1A62">
        <w:rPr>
          <w:rFonts w:ascii="Arial" w:hAnsi="Arial" w:cs="Arial"/>
        </w:rPr>
        <w:t>9/11 Berlin Wall (fall of communism),</w:t>
      </w:r>
      <w:r w:rsidR="00CB1A62">
        <w:rPr>
          <w:rFonts w:ascii="Arial" w:hAnsi="Arial" w:cs="Arial"/>
        </w:rPr>
        <w:t xml:space="preserve"> </w:t>
      </w:r>
      <w:r w:rsidRPr="00CB1A62">
        <w:rPr>
          <w:rFonts w:ascii="Arial" w:hAnsi="Arial" w:cs="Arial"/>
        </w:rPr>
        <w:t>India commerce rise</w:t>
      </w:r>
    </w:p>
    <w:p w14:paraId="6B8ED076" w14:textId="60E03CE5" w:rsidR="003B7CC1" w:rsidRDefault="003B7CC1" w:rsidP="00470E09">
      <w:pPr>
        <w:rPr>
          <w:rFonts w:ascii="Arial" w:hAnsi="Arial" w:cs="Arial"/>
        </w:rPr>
      </w:pPr>
    </w:p>
    <w:p w14:paraId="158D0B1D" w14:textId="77777777" w:rsidR="003B7CC1" w:rsidRPr="003B7CC1" w:rsidRDefault="003B7CC1" w:rsidP="00470E09">
      <w:pPr>
        <w:rPr>
          <w:rFonts w:ascii="Arial" w:hAnsi="Arial" w:cs="Arial"/>
          <w:b/>
          <w:bCs/>
        </w:rPr>
      </w:pPr>
    </w:p>
    <w:p w14:paraId="3429FA3B" w14:textId="77777777" w:rsidR="003B7CC1" w:rsidRPr="003B7CC1" w:rsidRDefault="00CB1A62" w:rsidP="00CB1A62">
      <w:pPr>
        <w:pStyle w:val="ListParagraph"/>
        <w:numPr>
          <w:ilvl w:val="0"/>
          <w:numId w:val="3"/>
        </w:numPr>
        <w:spacing w:after="0" w:line="276" w:lineRule="auto"/>
        <w:rPr>
          <w:rFonts w:ascii="Arial" w:hAnsi="Arial" w:cs="Arial"/>
          <w:b/>
          <w:bCs/>
        </w:rPr>
      </w:pPr>
      <w:r w:rsidRPr="003B7CC1">
        <w:rPr>
          <w:rFonts w:ascii="Arial" w:hAnsi="Arial" w:cs="Arial"/>
          <w:b/>
          <w:bCs/>
        </w:rPr>
        <w:t>Discuss the consequences of badly handled change management</w:t>
      </w:r>
      <w:r w:rsidR="003B7CC1" w:rsidRPr="003B7CC1">
        <w:rPr>
          <w:rFonts w:ascii="Arial" w:hAnsi="Arial" w:cs="Arial"/>
          <w:b/>
          <w:bCs/>
        </w:rPr>
        <w:t xml:space="preserve">.  </w:t>
      </w:r>
    </w:p>
    <w:p w14:paraId="5CC19D7F" w14:textId="5EF01CEB" w:rsidR="003B7CC1" w:rsidRPr="003B7CC1" w:rsidRDefault="003B7CC1" w:rsidP="003B7CC1">
      <w:pPr>
        <w:pStyle w:val="ListParagraph"/>
        <w:spacing w:after="0" w:line="276" w:lineRule="auto"/>
        <w:rPr>
          <w:rFonts w:ascii="Arial" w:hAnsi="Arial" w:cs="Arial"/>
        </w:rPr>
      </w:pPr>
      <w:r>
        <w:rPr>
          <w:rFonts w:ascii="Arial" w:hAnsi="Arial" w:cs="Arial"/>
        </w:rPr>
        <w:t xml:space="preserve">                                          </w:t>
      </w:r>
      <w:r w:rsidR="00CB1A62" w:rsidRPr="00CB1A62">
        <w:rPr>
          <w:rFonts w:ascii="Arial" w:hAnsi="Arial" w:cs="Arial"/>
          <w:b/>
          <w:bCs/>
        </w:rPr>
        <w:t>(10 marks)</w:t>
      </w:r>
    </w:p>
    <w:p w14:paraId="455195E1" w14:textId="77777777" w:rsidR="003B7CC1" w:rsidRDefault="003B7CC1" w:rsidP="003B7CC1">
      <w:pPr>
        <w:shd w:val="clear" w:color="auto" w:fill="FFFFFF"/>
        <w:spacing w:after="240"/>
        <w:rPr>
          <w:rFonts w:ascii="Arial" w:hAnsi="Arial" w:cs="Arial"/>
          <w:color w:val="000000" w:themeColor="text1"/>
          <w:sz w:val="22"/>
          <w:szCs w:val="22"/>
        </w:rPr>
      </w:pPr>
    </w:p>
    <w:p w14:paraId="77236E0D" w14:textId="1CD2808F" w:rsidR="003B7CC1" w:rsidRPr="003B7CC1" w:rsidRDefault="003B7CC1" w:rsidP="003B7CC1">
      <w:pPr>
        <w:shd w:val="clear" w:color="auto" w:fill="FFFFFF"/>
        <w:spacing w:after="240"/>
        <w:rPr>
          <w:rFonts w:ascii="Arial" w:hAnsi="Arial" w:cs="Arial"/>
          <w:color w:val="000000" w:themeColor="text1"/>
        </w:rPr>
      </w:pPr>
      <w:r w:rsidRPr="003B7CC1">
        <w:rPr>
          <w:rFonts w:ascii="Arial" w:hAnsi="Arial" w:cs="Arial"/>
          <w:color w:val="000000" w:themeColor="text1"/>
        </w:rPr>
        <w:t xml:space="preserve">Students should consider the costs and outcomes of poorly managed change can be significant. They </w:t>
      </w:r>
      <w:r>
        <w:rPr>
          <w:rFonts w:ascii="Arial" w:hAnsi="Arial" w:cs="Arial"/>
          <w:color w:val="000000" w:themeColor="text1"/>
        </w:rPr>
        <w:t xml:space="preserve">can </w:t>
      </w:r>
      <w:r w:rsidRPr="003B7CC1">
        <w:rPr>
          <w:rFonts w:ascii="Arial" w:hAnsi="Arial" w:cs="Arial"/>
          <w:color w:val="000000" w:themeColor="text1"/>
        </w:rPr>
        <w:t>include:</w:t>
      </w:r>
    </w:p>
    <w:p w14:paraId="2541EBED"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financial losses</w:t>
      </w:r>
    </w:p>
    <w:p w14:paraId="6D0498AB"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productivity and performance drops</w:t>
      </w:r>
    </w:p>
    <w:p w14:paraId="6461D374"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a decline in quality of work</w:t>
      </w:r>
    </w:p>
    <w:p w14:paraId="17F9E262"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wasted time and resources</w:t>
      </w:r>
    </w:p>
    <w:p w14:paraId="686E89E3"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inability to retain staff</w:t>
      </w:r>
    </w:p>
    <w:p w14:paraId="73ACC3D2"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increase in employee sickness levels</w:t>
      </w:r>
    </w:p>
    <w:p w14:paraId="45E140E1"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poor staff morale</w:t>
      </w:r>
    </w:p>
    <w:p w14:paraId="6D82DFA9"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inefficiencies</w:t>
      </w:r>
    </w:p>
    <w:p w14:paraId="50CB5420" w14:textId="77777777"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lastRenderedPageBreak/>
        <w:t>impact on customers and suppliers</w:t>
      </w:r>
    </w:p>
    <w:p w14:paraId="236721AC" w14:textId="34E19632" w:rsidR="003B7CC1" w:rsidRPr="003B7CC1" w:rsidRDefault="003B7CC1" w:rsidP="003B7CC1">
      <w:pPr>
        <w:numPr>
          <w:ilvl w:val="0"/>
          <w:numId w:val="12"/>
        </w:numPr>
        <w:shd w:val="clear" w:color="auto" w:fill="FFFFFF"/>
        <w:spacing w:before="100" w:beforeAutospacing="1" w:after="60"/>
        <w:rPr>
          <w:rFonts w:ascii="Arial" w:hAnsi="Arial" w:cs="Arial"/>
          <w:color w:val="000000" w:themeColor="text1"/>
        </w:rPr>
      </w:pPr>
      <w:r w:rsidRPr="003B7CC1">
        <w:rPr>
          <w:rFonts w:ascii="Arial" w:hAnsi="Arial" w:cs="Arial"/>
          <w:color w:val="000000" w:themeColor="text1"/>
        </w:rPr>
        <w:t>missed opportunities</w:t>
      </w:r>
    </w:p>
    <w:p w14:paraId="4D4BCA77" w14:textId="77777777" w:rsidR="003B7CC1" w:rsidRPr="003B7CC1" w:rsidRDefault="003B7CC1" w:rsidP="003B7CC1">
      <w:pPr>
        <w:shd w:val="clear" w:color="auto" w:fill="FFFFFF"/>
        <w:spacing w:before="100" w:beforeAutospacing="1" w:after="60"/>
        <w:ind w:left="720"/>
        <w:rPr>
          <w:rFonts w:ascii="Arial" w:hAnsi="Arial" w:cs="Arial"/>
          <w:color w:val="000000" w:themeColor="text1"/>
          <w:sz w:val="22"/>
          <w:szCs w:val="22"/>
        </w:rPr>
      </w:pPr>
    </w:p>
    <w:p w14:paraId="0D391B31" w14:textId="025BBD95" w:rsidR="00CB1A62" w:rsidRPr="003B7CC1" w:rsidRDefault="003B7CC1" w:rsidP="003B7CC1">
      <w:pPr>
        <w:shd w:val="clear" w:color="auto" w:fill="FFFFFF"/>
        <w:spacing w:after="240"/>
        <w:rPr>
          <w:rFonts w:ascii="Arial" w:hAnsi="Arial" w:cs="Arial"/>
          <w:color w:val="000000" w:themeColor="text1"/>
        </w:rPr>
      </w:pPr>
      <w:r w:rsidRPr="003B7CC1">
        <w:rPr>
          <w:rFonts w:ascii="Arial" w:hAnsi="Arial" w:cs="Arial"/>
          <w:color w:val="000000" w:themeColor="text1"/>
        </w:rPr>
        <w:t>Students should also consider the damage to the business brand, loss of credibility and general change fatigue.</w:t>
      </w:r>
    </w:p>
    <w:p w14:paraId="0F62AACA" w14:textId="2AE33F87" w:rsidR="003B7CC1" w:rsidRPr="003B7CC1" w:rsidRDefault="003B7CC1" w:rsidP="003B7CC1">
      <w:pPr>
        <w:pStyle w:val="ListParagraph"/>
        <w:numPr>
          <w:ilvl w:val="0"/>
          <w:numId w:val="3"/>
        </w:numPr>
        <w:spacing w:line="276" w:lineRule="auto"/>
        <w:rPr>
          <w:rFonts w:ascii="Arial" w:hAnsi="Arial" w:cs="Arial"/>
        </w:rPr>
      </w:pPr>
      <w:r w:rsidRPr="003B7CC1">
        <w:rPr>
          <w:rFonts w:ascii="Arial" w:hAnsi="Arial" w:cs="Arial"/>
          <w:b/>
          <w:bCs/>
        </w:rPr>
        <w:t>Explain what are often barriers to change in organisations and how can they be overcome.</w:t>
      </w:r>
      <w:r w:rsidRPr="003B7CC1">
        <w:rPr>
          <w:rFonts w:ascii="Arial" w:hAnsi="Arial" w:cs="Arial"/>
        </w:rPr>
        <w:tab/>
      </w:r>
      <w:r w:rsidRPr="003B7CC1">
        <w:rPr>
          <w:rFonts w:ascii="Arial" w:hAnsi="Arial" w:cs="Arial"/>
        </w:rPr>
        <w:tab/>
      </w:r>
      <w:r w:rsidRPr="003B7CC1">
        <w:rPr>
          <w:rFonts w:ascii="Arial" w:hAnsi="Arial" w:cs="Arial"/>
        </w:rPr>
        <w:tab/>
      </w:r>
      <w:r w:rsidRPr="003B7CC1">
        <w:rPr>
          <w:rFonts w:ascii="Arial" w:hAnsi="Arial" w:cs="Arial"/>
        </w:rPr>
        <w:tab/>
      </w:r>
      <w:r w:rsidRPr="003B7CC1">
        <w:rPr>
          <w:rFonts w:ascii="Arial" w:hAnsi="Arial" w:cs="Arial"/>
        </w:rPr>
        <w:tab/>
      </w:r>
      <w:r w:rsidRPr="003B7CC1">
        <w:rPr>
          <w:rFonts w:ascii="Arial" w:hAnsi="Arial" w:cs="Arial"/>
        </w:rPr>
        <w:tab/>
        <w:t xml:space="preserve">          </w:t>
      </w:r>
      <w:r w:rsidRPr="003B7CC1">
        <w:rPr>
          <w:rFonts w:ascii="Arial" w:hAnsi="Arial" w:cs="Arial"/>
        </w:rPr>
        <w:tab/>
      </w:r>
      <w:r w:rsidRPr="003B7CC1">
        <w:rPr>
          <w:rFonts w:ascii="Arial" w:hAnsi="Arial" w:cs="Arial"/>
          <w:b/>
          <w:bCs/>
        </w:rPr>
        <w:t>(10 marks)</w:t>
      </w:r>
    </w:p>
    <w:p w14:paraId="573ECDBD" w14:textId="77777777" w:rsidR="003B7CC1" w:rsidRDefault="003B7CC1" w:rsidP="003B7CC1">
      <w:pPr>
        <w:rPr>
          <w:rFonts w:ascii="Arial" w:hAnsi="Arial" w:cs="Arial"/>
        </w:rPr>
      </w:pPr>
    </w:p>
    <w:p w14:paraId="1F67BB02" w14:textId="77777777" w:rsidR="003B7CC1" w:rsidRDefault="003B7CC1" w:rsidP="003B7CC1">
      <w:pPr>
        <w:rPr>
          <w:rFonts w:ascii="Arial" w:hAnsi="Arial" w:cs="Arial"/>
        </w:rPr>
      </w:pPr>
      <w:r>
        <w:rPr>
          <w:rFonts w:ascii="Arial" w:hAnsi="Arial" w:cs="Arial"/>
        </w:rPr>
        <w:t xml:space="preserve">Students should refer to and provide supporting examples related to some of the following:  Fear of the unknown (organisational/management/employees), financial limitations, poor communication between management and employees, lack of employee trust in senior management behaviours, inappropriate planning and lack of expertise, lack of training, employee shortage/increased workload, unrealistic expectations, organisational culture, bureaucracy and paperwork, organisational structure, no provision of necessary physical resources, lack of customer focus, lack of supplier focus. </w:t>
      </w:r>
    </w:p>
    <w:p w14:paraId="697DEC0E" w14:textId="77777777" w:rsidR="003B7CC1" w:rsidRDefault="003B7CC1" w:rsidP="003B7CC1">
      <w:pPr>
        <w:rPr>
          <w:rFonts w:ascii="Arial" w:hAnsi="Arial" w:cs="Arial"/>
        </w:rPr>
      </w:pPr>
    </w:p>
    <w:p w14:paraId="1ED5B4FF" w14:textId="77777777" w:rsidR="003B7CC1" w:rsidRDefault="003B7CC1" w:rsidP="003B7CC1">
      <w:pPr>
        <w:rPr>
          <w:rFonts w:ascii="Arial" w:hAnsi="Arial" w:cs="Arial"/>
        </w:rPr>
      </w:pPr>
      <w:r>
        <w:rPr>
          <w:rFonts w:ascii="Arial" w:hAnsi="Arial" w:cs="Arial"/>
        </w:rPr>
        <w:t>Employee resistance: Students could apply the Kubler Ross model which goes through the processes related to resistance to change i.e. denial, anger, bargaining, depression and acceptance. The resistance could be linked to some of the points listed above.</w:t>
      </w:r>
    </w:p>
    <w:p w14:paraId="5EA4E42B" w14:textId="60BD398A" w:rsidR="003B7CC1" w:rsidRDefault="003B7CC1" w:rsidP="003B7CC1">
      <w:pPr>
        <w:shd w:val="clear" w:color="auto" w:fill="FFFFFF"/>
        <w:spacing w:after="240"/>
        <w:rPr>
          <w:rFonts w:ascii="Arial" w:hAnsi="Arial" w:cs="Arial"/>
        </w:rPr>
      </w:pPr>
    </w:p>
    <w:p w14:paraId="5655449D" w14:textId="203620F1" w:rsidR="003B7CC1" w:rsidRDefault="003B7CC1" w:rsidP="003B7CC1">
      <w:pPr>
        <w:shd w:val="clear" w:color="auto" w:fill="FFFFFF"/>
        <w:spacing w:after="240"/>
        <w:rPr>
          <w:rFonts w:ascii="Arial" w:hAnsi="Arial" w:cs="Arial"/>
        </w:rPr>
      </w:pPr>
    </w:p>
    <w:p w14:paraId="579A7239" w14:textId="5B1CE925" w:rsidR="003B7CC1" w:rsidRDefault="003B7CC1" w:rsidP="003B7CC1">
      <w:pPr>
        <w:shd w:val="clear" w:color="auto" w:fill="FFFFFF"/>
        <w:spacing w:after="240"/>
        <w:rPr>
          <w:rFonts w:ascii="Arial" w:hAnsi="Arial" w:cs="Arial"/>
        </w:rPr>
      </w:pPr>
    </w:p>
    <w:p w14:paraId="7F29149E" w14:textId="6608EBFB" w:rsidR="003B7CC1" w:rsidRDefault="003B7CC1" w:rsidP="003B7CC1">
      <w:pPr>
        <w:shd w:val="clear" w:color="auto" w:fill="FFFFFF"/>
        <w:spacing w:after="240"/>
        <w:rPr>
          <w:rFonts w:ascii="Arial" w:hAnsi="Arial" w:cs="Arial"/>
        </w:rPr>
      </w:pPr>
    </w:p>
    <w:p w14:paraId="7F51DC50" w14:textId="027DEAFE" w:rsidR="003B7CC1" w:rsidRDefault="003B7CC1" w:rsidP="003B7CC1">
      <w:pPr>
        <w:shd w:val="clear" w:color="auto" w:fill="FFFFFF"/>
        <w:spacing w:after="240"/>
        <w:rPr>
          <w:rFonts w:ascii="Arial" w:hAnsi="Arial" w:cs="Arial"/>
        </w:rPr>
      </w:pPr>
    </w:p>
    <w:p w14:paraId="33ACC48D" w14:textId="05FD2A7F" w:rsidR="003B7CC1" w:rsidRDefault="003B7CC1" w:rsidP="003B7CC1">
      <w:pPr>
        <w:shd w:val="clear" w:color="auto" w:fill="FFFFFF"/>
        <w:spacing w:after="240"/>
        <w:rPr>
          <w:rFonts w:ascii="Arial" w:hAnsi="Arial" w:cs="Arial"/>
        </w:rPr>
      </w:pPr>
    </w:p>
    <w:p w14:paraId="5C540960" w14:textId="1EF88D68" w:rsidR="003B7CC1" w:rsidRDefault="003B7CC1" w:rsidP="003B7CC1">
      <w:pPr>
        <w:shd w:val="clear" w:color="auto" w:fill="FFFFFF"/>
        <w:spacing w:after="240"/>
        <w:rPr>
          <w:rFonts w:ascii="Arial" w:hAnsi="Arial" w:cs="Arial"/>
        </w:rPr>
      </w:pPr>
    </w:p>
    <w:p w14:paraId="405586FA" w14:textId="2C280781" w:rsidR="003B7CC1" w:rsidRDefault="003B7CC1" w:rsidP="003B7CC1">
      <w:pPr>
        <w:shd w:val="clear" w:color="auto" w:fill="FFFFFF"/>
        <w:spacing w:after="240"/>
        <w:rPr>
          <w:rFonts w:ascii="Arial" w:hAnsi="Arial" w:cs="Arial"/>
        </w:rPr>
      </w:pPr>
    </w:p>
    <w:p w14:paraId="16B49BCF" w14:textId="29CA13AA" w:rsidR="003B7CC1" w:rsidRDefault="003B7CC1" w:rsidP="003B7CC1">
      <w:pPr>
        <w:shd w:val="clear" w:color="auto" w:fill="FFFFFF"/>
        <w:spacing w:after="240"/>
        <w:rPr>
          <w:rFonts w:ascii="Arial" w:hAnsi="Arial" w:cs="Arial"/>
        </w:rPr>
      </w:pPr>
    </w:p>
    <w:p w14:paraId="486134D4" w14:textId="54347B36" w:rsidR="003B7CC1" w:rsidRDefault="003B7CC1" w:rsidP="003B7CC1">
      <w:pPr>
        <w:shd w:val="clear" w:color="auto" w:fill="FFFFFF"/>
        <w:spacing w:after="240"/>
        <w:rPr>
          <w:rFonts w:ascii="Arial" w:hAnsi="Arial" w:cs="Arial"/>
        </w:rPr>
      </w:pPr>
    </w:p>
    <w:p w14:paraId="7C67AA6B" w14:textId="3001C8FA" w:rsidR="003B7CC1" w:rsidRDefault="003B7CC1" w:rsidP="003B7CC1">
      <w:pPr>
        <w:shd w:val="clear" w:color="auto" w:fill="FFFFFF"/>
        <w:spacing w:after="240"/>
        <w:rPr>
          <w:rFonts w:ascii="Arial" w:hAnsi="Arial" w:cs="Arial"/>
        </w:rPr>
      </w:pPr>
    </w:p>
    <w:p w14:paraId="4F87ED45" w14:textId="2CA650BA" w:rsidR="003B7CC1" w:rsidRDefault="003B7CC1" w:rsidP="003B7CC1">
      <w:pPr>
        <w:shd w:val="clear" w:color="auto" w:fill="FFFFFF"/>
        <w:spacing w:after="240"/>
        <w:rPr>
          <w:rFonts w:ascii="Arial" w:hAnsi="Arial" w:cs="Arial"/>
        </w:rPr>
      </w:pPr>
    </w:p>
    <w:p w14:paraId="0373AF30" w14:textId="08148016" w:rsidR="003B7CC1" w:rsidRDefault="003B7CC1" w:rsidP="003B7CC1">
      <w:pPr>
        <w:shd w:val="clear" w:color="auto" w:fill="FFFFFF"/>
        <w:spacing w:after="240"/>
        <w:rPr>
          <w:rFonts w:ascii="Arial" w:hAnsi="Arial" w:cs="Arial"/>
        </w:rPr>
      </w:pPr>
    </w:p>
    <w:p w14:paraId="15826F96" w14:textId="77777777" w:rsidR="003B7CC1" w:rsidRPr="003B7CC1" w:rsidRDefault="003B7CC1" w:rsidP="003B7CC1">
      <w:pPr>
        <w:shd w:val="clear" w:color="auto" w:fill="FFFFFF"/>
        <w:spacing w:after="240"/>
        <w:rPr>
          <w:rFonts w:ascii="Arial" w:hAnsi="Arial" w:cs="Arial"/>
          <w:color w:val="000000" w:themeColor="text1"/>
          <w:sz w:val="22"/>
          <w:szCs w:val="22"/>
        </w:rPr>
      </w:pPr>
    </w:p>
    <w:p w14:paraId="60ED2567" w14:textId="77777777" w:rsidR="00CB1A62" w:rsidRPr="00CB1A62" w:rsidRDefault="00CB1A62" w:rsidP="00CB1A62">
      <w:pPr>
        <w:spacing w:line="276" w:lineRule="auto"/>
        <w:rPr>
          <w:rFonts w:ascii="Arial" w:hAnsi="Arial" w:cs="Arial"/>
        </w:rPr>
      </w:pPr>
    </w:p>
    <w:p w14:paraId="2FDF1B2C" w14:textId="063F698D" w:rsidR="00470E09" w:rsidRPr="00EE4639" w:rsidRDefault="00CB1A62" w:rsidP="00CB1A62">
      <w:pPr>
        <w:rPr>
          <w:rFonts w:ascii="Arial" w:hAnsi="Arial" w:cs="Arial"/>
          <w:b/>
          <w:bCs/>
        </w:rPr>
      </w:pPr>
      <w:r w:rsidRPr="00CB1A62">
        <w:rPr>
          <w:rFonts w:ascii="Arial" w:hAnsi="Arial" w:cs="Arial"/>
          <w:b/>
          <w:bCs/>
        </w:rPr>
        <w:t>Question 3</w:t>
      </w:r>
    </w:p>
    <w:p w14:paraId="319E8946" w14:textId="77777777" w:rsidR="003B7CC1" w:rsidRDefault="00EE4639" w:rsidP="00CB1A62">
      <w:pPr>
        <w:pStyle w:val="ListParagraph"/>
        <w:numPr>
          <w:ilvl w:val="0"/>
          <w:numId w:val="5"/>
        </w:numPr>
        <w:rPr>
          <w:rFonts w:ascii="Arial" w:hAnsi="Arial" w:cs="Arial"/>
          <w:b/>
          <w:bCs/>
        </w:rPr>
      </w:pPr>
      <w:r w:rsidRPr="00EE4639">
        <w:rPr>
          <w:rFonts w:ascii="Arial" w:hAnsi="Arial" w:cs="Arial"/>
          <w:b/>
          <w:bCs/>
          <w:lang w:val="en-US"/>
        </w:rPr>
        <w:t>There are a number of guideposts to sustainability.  Activities are considered to be sustainable when they</w:t>
      </w:r>
      <w:r w:rsidR="00CB1A62" w:rsidRPr="00EE4639">
        <w:rPr>
          <w:rFonts w:ascii="Arial" w:hAnsi="Arial" w:cs="Arial"/>
          <w:b/>
          <w:bCs/>
        </w:rPr>
        <w:t xml:space="preserve"> </w:t>
      </w:r>
      <w:r w:rsidRPr="00EE4639">
        <w:rPr>
          <w:rFonts w:ascii="Arial" w:hAnsi="Arial" w:cs="Arial"/>
          <w:b/>
          <w:bCs/>
        </w:rPr>
        <w:t xml:space="preserve">include which approaches? </w:t>
      </w:r>
    </w:p>
    <w:p w14:paraId="1ACDBB1B" w14:textId="09231D49" w:rsidR="00CB1A62" w:rsidRPr="00EE4639" w:rsidRDefault="003B7CC1" w:rsidP="003B7CC1">
      <w:pPr>
        <w:pStyle w:val="ListParagraph"/>
        <w:rPr>
          <w:rFonts w:ascii="Arial" w:hAnsi="Arial" w:cs="Arial"/>
          <w:b/>
          <w:bCs/>
        </w:rPr>
      </w:pPr>
      <w:r>
        <w:rPr>
          <w:rFonts w:ascii="Arial" w:hAnsi="Arial" w:cs="Arial"/>
          <w:b/>
          <w:bCs/>
        </w:rPr>
        <w:t xml:space="preserve">                                                                                                 </w:t>
      </w:r>
      <w:r w:rsidR="00CB1A62" w:rsidRPr="00EE4639">
        <w:rPr>
          <w:rFonts w:ascii="Arial" w:hAnsi="Arial" w:cs="Arial"/>
          <w:b/>
          <w:bCs/>
        </w:rPr>
        <w:t>(5 marks)</w:t>
      </w:r>
    </w:p>
    <w:p w14:paraId="48BC5F8E" w14:textId="7DAA9D74" w:rsidR="00EE4639" w:rsidRPr="003B7CC1" w:rsidRDefault="00EE4639" w:rsidP="003B7CC1">
      <w:pPr>
        <w:rPr>
          <w:rFonts w:ascii="Arial" w:hAnsi="Arial" w:cs="Arial"/>
          <w:b/>
          <w:bCs/>
        </w:rPr>
      </w:pPr>
    </w:p>
    <w:p w14:paraId="3A757147" w14:textId="77777777" w:rsidR="00EE4639" w:rsidRPr="00EE4639" w:rsidRDefault="00EE4639" w:rsidP="00EE4639">
      <w:pPr>
        <w:rPr>
          <w:rFonts w:ascii="Arial" w:hAnsi="Arial" w:cs="Arial"/>
          <w:sz w:val="22"/>
          <w:szCs w:val="22"/>
        </w:rPr>
      </w:pPr>
      <w:r w:rsidRPr="00EE4639">
        <w:rPr>
          <w:rFonts w:ascii="Arial" w:hAnsi="Arial" w:cs="Arial"/>
          <w:sz w:val="22"/>
          <w:szCs w:val="22"/>
        </w:rPr>
        <w:t xml:space="preserve">Students should refer to the following: </w:t>
      </w:r>
    </w:p>
    <w:p w14:paraId="5746F545" w14:textId="48F85D53" w:rsidR="00EE4639" w:rsidRPr="00EE4639" w:rsidRDefault="00EE4639" w:rsidP="00EE4639">
      <w:pPr>
        <w:pStyle w:val="ListParagraph"/>
        <w:numPr>
          <w:ilvl w:val="0"/>
          <w:numId w:val="2"/>
        </w:numPr>
        <w:rPr>
          <w:rFonts w:ascii="Arial" w:hAnsi="Arial" w:cs="Arial"/>
          <w:sz w:val="22"/>
          <w:szCs w:val="22"/>
        </w:rPr>
      </w:pPr>
      <w:r>
        <w:rPr>
          <w:rFonts w:ascii="Arial" w:hAnsi="Arial" w:cs="Arial"/>
          <w:lang w:val="en-US"/>
        </w:rPr>
        <w:t>U</w:t>
      </w:r>
      <w:r w:rsidRPr="00EE4639">
        <w:rPr>
          <w:rFonts w:ascii="Arial" w:eastAsiaTheme="minorHAnsi" w:hAnsi="Arial" w:cs="Arial"/>
          <w:sz w:val="22"/>
          <w:szCs w:val="22"/>
          <w:lang w:val="en-US" w:eastAsia="en-US"/>
        </w:rPr>
        <w:t>se materials in continuous cycles.</w:t>
      </w:r>
      <w:r w:rsidRPr="00EE4639">
        <w:rPr>
          <w:rFonts w:ascii="Arial" w:hAnsi="Arial" w:cs="Arial"/>
          <w:sz w:val="22"/>
          <w:szCs w:val="22"/>
        </w:rPr>
        <w:t xml:space="preserve"> With reference to reduce, reuse, and recycle. </w:t>
      </w:r>
    </w:p>
    <w:p w14:paraId="65F659CC" w14:textId="371B11DF"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 xml:space="preserve">Use </w:t>
      </w:r>
      <w:r>
        <w:rPr>
          <w:rFonts w:ascii="Arial" w:hAnsi="Arial" w:cs="Arial"/>
          <w:lang w:val="en-US"/>
        </w:rPr>
        <w:t>renewable</w:t>
      </w:r>
      <w:r w:rsidRPr="00EE4639">
        <w:rPr>
          <w:rFonts w:ascii="Arial" w:hAnsi="Arial" w:cs="Arial"/>
          <w:sz w:val="22"/>
          <w:szCs w:val="22"/>
          <w:lang w:val="en-US"/>
        </w:rPr>
        <w:t xml:space="preserve"> sources of energy</w:t>
      </w:r>
      <w:r>
        <w:rPr>
          <w:rFonts w:ascii="Arial" w:hAnsi="Arial" w:cs="Arial"/>
          <w:lang w:val="en-US"/>
        </w:rPr>
        <w:t xml:space="preserve">, including solar, winder, biomass from plant, hydropower from flowing water.  </w:t>
      </w:r>
    </w:p>
    <w:p w14:paraId="3F9E5F4A" w14:textId="75E08ACC" w:rsidR="00EE4639" w:rsidRPr="00EE4639" w:rsidRDefault="00EE4639" w:rsidP="00EE4639">
      <w:pPr>
        <w:pStyle w:val="ListParagraph"/>
        <w:numPr>
          <w:ilvl w:val="0"/>
          <w:numId w:val="2"/>
        </w:numPr>
        <w:rPr>
          <w:rFonts w:ascii="Arial" w:hAnsi="Arial" w:cs="Arial"/>
        </w:rPr>
      </w:pPr>
      <w:r w:rsidRPr="00EE4639">
        <w:rPr>
          <w:rFonts w:ascii="Arial" w:hAnsi="Arial" w:cs="Arial"/>
          <w:sz w:val="22"/>
          <w:szCs w:val="22"/>
          <w:lang w:val="en-US"/>
        </w:rPr>
        <w:t>Encourage desirable human traits (equity; creativity; communication; coordination; appreciation; intellectual and spiritual development).</w:t>
      </w:r>
    </w:p>
    <w:p w14:paraId="4239A062" w14:textId="77777777" w:rsidR="00EE4639" w:rsidRPr="00EE4639" w:rsidRDefault="00EE4639" w:rsidP="00EE4639">
      <w:pPr>
        <w:pStyle w:val="ListParagraph"/>
        <w:rPr>
          <w:rFonts w:ascii="Arial" w:hAnsi="Arial" w:cs="Arial"/>
          <w:sz w:val="22"/>
          <w:szCs w:val="22"/>
        </w:rPr>
      </w:pPr>
    </w:p>
    <w:p w14:paraId="1567674D" w14:textId="462424C2" w:rsidR="00EE4639" w:rsidRDefault="00EE4639" w:rsidP="00EE4639">
      <w:pPr>
        <w:pStyle w:val="ListParagraph"/>
        <w:numPr>
          <w:ilvl w:val="0"/>
          <w:numId w:val="5"/>
        </w:numPr>
        <w:rPr>
          <w:rFonts w:ascii="Arial" w:hAnsi="Arial" w:cs="Arial"/>
        </w:rPr>
      </w:pPr>
      <w:r w:rsidRPr="00EE4639">
        <w:rPr>
          <w:rFonts w:ascii="Arial" w:hAnsi="Arial" w:cs="Arial"/>
          <w:b/>
          <w:bCs/>
        </w:rPr>
        <w:t>Activities are considered not to be sustainable when they include which approaches?                                                                     (</w:t>
      </w:r>
      <w:r w:rsidR="003B7CC1">
        <w:rPr>
          <w:rFonts w:ascii="Arial" w:hAnsi="Arial" w:cs="Arial"/>
          <w:b/>
          <w:bCs/>
        </w:rPr>
        <w:t>10</w:t>
      </w:r>
      <w:r w:rsidRPr="00EE4639">
        <w:rPr>
          <w:rFonts w:ascii="Arial" w:hAnsi="Arial" w:cs="Arial"/>
          <w:b/>
          <w:bCs/>
        </w:rPr>
        <w:t xml:space="preserve"> marks)</w:t>
      </w:r>
    </w:p>
    <w:p w14:paraId="3880B4A2" w14:textId="28D2DFDA" w:rsidR="00EE4639" w:rsidRPr="00EE4639" w:rsidRDefault="00EE4639" w:rsidP="00EE4639">
      <w:pPr>
        <w:ind w:left="360"/>
        <w:rPr>
          <w:rFonts w:ascii="Arial" w:hAnsi="Arial" w:cs="Arial"/>
          <w:sz w:val="22"/>
          <w:szCs w:val="22"/>
        </w:rPr>
      </w:pPr>
      <w:r w:rsidRPr="00EE4639">
        <w:rPr>
          <w:rFonts w:ascii="Arial" w:hAnsi="Arial" w:cs="Arial"/>
          <w:sz w:val="22"/>
          <w:szCs w:val="22"/>
        </w:rPr>
        <w:t>Students should refer to the following:</w:t>
      </w:r>
    </w:p>
    <w:p w14:paraId="593E2329" w14:textId="77777777"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Require continual inputs of non-renewable resources.</w:t>
      </w:r>
    </w:p>
    <w:p w14:paraId="7E0A87F1" w14:textId="77777777"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 xml:space="preserve">Use renewable resources faster than their rate of renewal. </w:t>
      </w:r>
    </w:p>
    <w:p w14:paraId="6CD129BE" w14:textId="77777777"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Cause cumulative degradation of the environment.</w:t>
      </w:r>
    </w:p>
    <w:p w14:paraId="25DA9D41" w14:textId="77777777"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Require resources in quantities that could never be available for people everywhere.</w:t>
      </w:r>
    </w:p>
    <w:p w14:paraId="3CE28423" w14:textId="173C3D97" w:rsidR="00EE4639" w:rsidRPr="00EE4639" w:rsidRDefault="00EE4639" w:rsidP="00EE4639">
      <w:pPr>
        <w:pStyle w:val="ListParagraph"/>
        <w:numPr>
          <w:ilvl w:val="0"/>
          <w:numId w:val="2"/>
        </w:numPr>
        <w:rPr>
          <w:rFonts w:ascii="Arial" w:hAnsi="Arial" w:cs="Arial"/>
          <w:sz w:val="22"/>
          <w:szCs w:val="22"/>
        </w:rPr>
      </w:pPr>
      <w:r w:rsidRPr="00EE4639">
        <w:rPr>
          <w:rFonts w:ascii="Arial" w:hAnsi="Arial" w:cs="Arial"/>
          <w:sz w:val="22"/>
          <w:szCs w:val="22"/>
          <w:lang w:val="en-US"/>
        </w:rPr>
        <w:t>Lead to the extinction of other life forms.</w:t>
      </w:r>
    </w:p>
    <w:p w14:paraId="7D138199" w14:textId="77777777" w:rsidR="00EE4639" w:rsidRPr="00EE4639" w:rsidRDefault="00EE4639" w:rsidP="00EE4639">
      <w:pPr>
        <w:pStyle w:val="ListParagraph"/>
        <w:rPr>
          <w:rFonts w:ascii="Arial" w:hAnsi="Arial" w:cs="Arial"/>
        </w:rPr>
      </w:pPr>
    </w:p>
    <w:p w14:paraId="49C0F49A" w14:textId="4CA0F402" w:rsidR="00CB1A62" w:rsidRPr="00EE4639" w:rsidRDefault="00CB1A62" w:rsidP="00CB1A62">
      <w:pPr>
        <w:pStyle w:val="ListParagraph"/>
        <w:numPr>
          <w:ilvl w:val="0"/>
          <w:numId w:val="5"/>
        </w:numPr>
        <w:rPr>
          <w:rFonts w:ascii="Arial" w:hAnsi="Arial" w:cs="Arial"/>
        </w:rPr>
      </w:pPr>
      <w:r w:rsidRPr="00894B24">
        <w:rPr>
          <w:rFonts w:ascii="Arial" w:hAnsi="Arial" w:cs="Arial"/>
          <w:b/>
          <w:bCs/>
        </w:rPr>
        <w:t>Critically examine the importance</w:t>
      </w:r>
      <w:r w:rsidR="00EE4639" w:rsidRPr="00894B24">
        <w:rPr>
          <w:rFonts w:ascii="Arial" w:hAnsi="Arial" w:cs="Arial"/>
          <w:b/>
          <w:bCs/>
        </w:rPr>
        <w:t xml:space="preserve"> </w:t>
      </w:r>
      <w:r w:rsidRPr="00894B24">
        <w:rPr>
          <w:rFonts w:ascii="Arial" w:hAnsi="Arial" w:cs="Arial"/>
          <w:b/>
          <w:bCs/>
        </w:rPr>
        <w:t xml:space="preserve">of </w:t>
      </w:r>
      <w:r w:rsidR="00894B24">
        <w:rPr>
          <w:rFonts w:ascii="Arial" w:hAnsi="Arial" w:cs="Arial"/>
          <w:b/>
          <w:bCs/>
        </w:rPr>
        <w:t xml:space="preserve">undertaking </w:t>
      </w:r>
      <w:r w:rsidRPr="00894B24">
        <w:rPr>
          <w:rFonts w:ascii="Arial" w:hAnsi="Arial" w:cs="Arial"/>
          <w:b/>
          <w:bCs/>
        </w:rPr>
        <w:t>sustainable practices within your industry/organisation.</w:t>
      </w:r>
      <w:r w:rsidRPr="00894B24">
        <w:rPr>
          <w:rFonts w:ascii="Arial" w:hAnsi="Arial" w:cs="Arial"/>
          <w:b/>
          <w:bCs/>
        </w:rPr>
        <w:tab/>
      </w:r>
      <w:r w:rsidRPr="00CB1A62">
        <w:rPr>
          <w:rFonts w:ascii="Arial" w:hAnsi="Arial" w:cs="Arial"/>
          <w:b/>
        </w:rPr>
        <w:tab/>
      </w:r>
      <w:r w:rsidRPr="00CB1A62">
        <w:rPr>
          <w:rFonts w:ascii="Arial" w:hAnsi="Arial" w:cs="Arial"/>
          <w:b/>
        </w:rPr>
        <w:tab/>
      </w:r>
      <w:r w:rsidRPr="00CB1A62">
        <w:rPr>
          <w:rFonts w:ascii="Arial" w:hAnsi="Arial" w:cs="Arial"/>
          <w:b/>
        </w:rPr>
        <w:tab/>
      </w:r>
      <w:r>
        <w:rPr>
          <w:rFonts w:ascii="Arial" w:hAnsi="Arial" w:cs="Arial"/>
          <w:b/>
        </w:rPr>
        <w:t xml:space="preserve"> </w:t>
      </w:r>
      <w:r w:rsidRPr="00CB1A62">
        <w:rPr>
          <w:rFonts w:ascii="Arial" w:hAnsi="Arial" w:cs="Arial"/>
          <w:b/>
        </w:rPr>
        <w:t>(1</w:t>
      </w:r>
      <w:r w:rsidR="003B7CC1">
        <w:rPr>
          <w:rFonts w:ascii="Arial" w:hAnsi="Arial" w:cs="Arial"/>
          <w:b/>
        </w:rPr>
        <w:t>0</w:t>
      </w:r>
      <w:r w:rsidRPr="00CB1A62">
        <w:rPr>
          <w:rFonts w:ascii="Arial" w:hAnsi="Arial" w:cs="Arial"/>
          <w:b/>
        </w:rPr>
        <w:t xml:space="preserve"> marks)</w:t>
      </w:r>
    </w:p>
    <w:p w14:paraId="2E088986" w14:textId="26458088" w:rsidR="00EE4639" w:rsidRDefault="00894B24" w:rsidP="00EE4639">
      <w:pPr>
        <w:rPr>
          <w:rFonts w:ascii="Arial" w:hAnsi="Arial" w:cs="Arial"/>
        </w:rPr>
      </w:pPr>
      <w:r>
        <w:rPr>
          <w:rFonts w:ascii="Arial" w:hAnsi="Arial" w:cs="Arial"/>
        </w:rPr>
        <w:t xml:space="preserve">Students could make reference to the use of raw materials (are they renewable), how waste is disposed (is it recyclable, used to aid the production of other items in the organisation, sent to landfill, need specialist disposal methods).  The production/manufacturing process itself. They should then focus on the industry in which their organisation operates and the importance of that industry/organisation undertaking sustainable practices, including development of innovative processes to facilitate this.  </w:t>
      </w:r>
      <w:r w:rsidR="003C22AB">
        <w:rPr>
          <w:rFonts w:ascii="Arial" w:hAnsi="Arial" w:cs="Arial"/>
        </w:rPr>
        <w:t xml:space="preserve">Students should also consider the implications of not undertaking sustainable practices, this should refer to the potential of raw materials becoming obsolete, public backlash, potential failure to acquire future investment or the ability of the industry/organisation surviving. </w:t>
      </w:r>
    </w:p>
    <w:p w14:paraId="536095A1" w14:textId="77777777" w:rsidR="003B7CC1" w:rsidRPr="00EE4639" w:rsidRDefault="003B7CC1" w:rsidP="00EE4639">
      <w:pPr>
        <w:rPr>
          <w:rFonts w:ascii="Arial" w:hAnsi="Arial" w:cs="Arial"/>
        </w:rPr>
      </w:pPr>
    </w:p>
    <w:p w14:paraId="03A1BA4E" w14:textId="6B228497" w:rsidR="00CB1A62" w:rsidRPr="00CB1A62" w:rsidRDefault="00EE4639" w:rsidP="00CB1A62">
      <w:pPr>
        <w:pStyle w:val="ListParagraph"/>
        <w:numPr>
          <w:ilvl w:val="0"/>
          <w:numId w:val="5"/>
        </w:numPr>
        <w:rPr>
          <w:rFonts w:ascii="Arial" w:hAnsi="Arial" w:cs="Arial"/>
        </w:rPr>
      </w:pPr>
      <w:r w:rsidRPr="00894B24">
        <w:rPr>
          <w:rFonts w:ascii="Arial" w:hAnsi="Arial" w:cs="Arial"/>
          <w:b/>
          <w:bCs/>
        </w:rPr>
        <w:t>What are some of the common threats to environmental sustainability</w:t>
      </w:r>
      <w:r w:rsidR="00CB1A62" w:rsidRPr="00CB1A62">
        <w:rPr>
          <w:rFonts w:ascii="Arial" w:hAnsi="Arial" w:cs="Arial"/>
        </w:rPr>
        <w:tab/>
      </w:r>
      <w:r w:rsidR="00CB1A62" w:rsidRPr="00CB1A62">
        <w:rPr>
          <w:rFonts w:ascii="Arial" w:hAnsi="Arial" w:cs="Arial"/>
          <w:b/>
        </w:rPr>
        <w:tab/>
      </w:r>
      <w:r w:rsidR="00CB1A62" w:rsidRPr="00CB1A62">
        <w:rPr>
          <w:rFonts w:ascii="Arial" w:hAnsi="Arial" w:cs="Arial"/>
          <w:b/>
        </w:rPr>
        <w:tab/>
      </w:r>
      <w:r w:rsidR="00CB1A62" w:rsidRPr="00CB1A62">
        <w:rPr>
          <w:rFonts w:ascii="Arial" w:hAnsi="Arial" w:cs="Arial"/>
          <w:b/>
        </w:rPr>
        <w:tab/>
      </w:r>
      <w:r w:rsidR="00CB1A62" w:rsidRPr="00CB1A62">
        <w:rPr>
          <w:rFonts w:ascii="Arial" w:hAnsi="Arial" w:cs="Arial"/>
          <w:b/>
        </w:rPr>
        <w:tab/>
      </w:r>
      <w:r w:rsidR="00CB1A62" w:rsidRPr="00CB1A62">
        <w:rPr>
          <w:rFonts w:ascii="Arial" w:hAnsi="Arial" w:cs="Arial"/>
          <w:b/>
        </w:rPr>
        <w:tab/>
      </w:r>
      <w:r w:rsidR="00CB1A62" w:rsidRPr="00CB1A62">
        <w:rPr>
          <w:rFonts w:ascii="Arial" w:hAnsi="Arial" w:cs="Arial"/>
          <w:b/>
        </w:rPr>
        <w:tab/>
      </w:r>
      <w:r w:rsidR="00CB1A62" w:rsidRPr="00CB1A62">
        <w:rPr>
          <w:rFonts w:ascii="Arial" w:hAnsi="Arial" w:cs="Arial"/>
          <w:b/>
        </w:rPr>
        <w:tab/>
      </w:r>
      <w:r>
        <w:rPr>
          <w:rFonts w:ascii="Arial" w:hAnsi="Arial" w:cs="Arial"/>
          <w:b/>
        </w:rPr>
        <w:t xml:space="preserve">            </w:t>
      </w:r>
      <w:r w:rsidR="00CB1A62" w:rsidRPr="00CB1A62">
        <w:rPr>
          <w:rFonts w:ascii="Arial" w:hAnsi="Arial" w:cs="Arial"/>
          <w:b/>
        </w:rPr>
        <w:t xml:space="preserve">    (1</w:t>
      </w:r>
      <w:r w:rsidR="003B7CC1">
        <w:rPr>
          <w:rFonts w:ascii="Arial" w:hAnsi="Arial" w:cs="Arial"/>
          <w:b/>
        </w:rPr>
        <w:t>0</w:t>
      </w:r>
      <w:r w:rsidR="00CB1A62" w:rsidRPr="00CB1A62">
        <w:rPr>
          <w:rFonts w:ascii="Arial" w:hAnsi="Arial" w:cs="Arial"/>
          <w:b/>
        </w:rPr>
        <w:t xml:space="preserve"> marks)</w:t>
      </w:r>
    </w:p>
    <w:p w14:paraId="3C5BF248" w14:textId="0E2FD7C5" w:rsidR="00EE4639" w:rsidRPr="003C22AB" w:rsidRDefault="00EE4639" w:rsidP="00EE4639">
      <w:pPr>
        <w:shd w:val="clear" w:color="auto" w:fill="FFFFFF"/>
        <w:spacing w:after="150"/>
        <w:rPr>
          <w:rFonts w:ascii="Arial" w:hAnsi="Arial" w:cs="Arial"/>
          <w:color w:val="000000" w:themeColor="text1"/>
        </w:rPr>
      </w:pPr>
      <w:r w:rsidRPr="003C22AB">
        <w:rPr>
          <w:rFonts w:ascii="Arial" w:hAnsi="Arial" w:cs="Arial"/>
          <w:color w:val="000000" w:themeColor="text1"/>
        </w:rPr>
        <w:t>There are many threats to environmental sustainability. Students should consider and discuss the following</w:t>
      </w:r>
      <w:r w:rsidR="003C22AB">
        <w:rPr>
          <w:rFonts w:ascii="Arial" w:hAnsi="Arial" w:cs="Arial"/>
          <w:color w:val="000000" w:themeColor="text1"/>
        </w:rPr>
        <w:t xml:space="preserve"> and include supporting examples</w:t>
      </w:r>
      <w:r w:rsidRPr="003C22AB">
        <w:rPr>
          <w:rFonts w:ascii="Arial" w:hAnsi="Arial" w:cs="Arial"/>
          <w:color w:val="000000" w:themeColor="text1"/>
        </w:rPr>
        <w:t>:</w:t>
      </w:r>
    </w:p>
    <w:p w14:paraId="47325532" w14:textId="77777777" w:rsidR="00EE4639" w:rsidRPr="00EE4639" w:rsidRDefault="00EE4639" w:rsidP="00EE4639">
      <w:pPr>
        <w:shd w:val="clear" w:color="auto" w:fill="FFFFFF"/>
        <w:spacing w:after="150"/>
        <w:rPr>
          <w:rFonts w:ascii="Arial" w:hAnsi="Arial" w:cs="Arial"/>
          <w:color w:val="000000" w:themeColor="text1"/>
        </w:rPr>
      </w:pPr>
      <w:r w:rsidRPr="00EE4639">
        <w:rPr>
          <w:rFonts w:ascii="Arial" w:hAnsi="Arial" w:cs="Arial"/>
          <w:color w:val="000000" w:themeColor="text1"/>
          <w:lang w:val="en-US"/>
        </w:rPr>
        <w:t>Depletion of finite resources</w:t>
      </w:r>
    </w:p>
    <w:p w14:paraId="70FB2B37" w14:textId="77777777" w:rsidR="00EE4639" w:rsidRPr="00EE4639" w:rsidRDefault="00EE4639" w:rsidP="00EE4639">
      <w:pPr>
        <w:shd w:val="clear" w:color="auto" w:fill="FFFFFF"/>
        <w:spacing w:after="150"/>
        <w:ind w:left="1440"/>
        <w:rPr>
          <w:rFonts w:ascii="Arial" w:hAnsi="Arial" w:cs="Arial"/>
          <w:color w:val="000000" w:themeColor="text1"/>
        </w:rPr>
      </w:pPr>
      <w:r w:rsidRPr="00EE4639">
        <w:rPr>
          <w:rFonts w:ascii="Arial" w:hAnsi="Arial" w:cs="Arial"/>
          <w:color w:val="000000" w:themeColor="text1"/>
          <w:lang w:val="en-US"/>
        </w:rPr>
        <w:t>fuels, soil, minerals, species</w:t>
      </w:r>
    </w:p>
    <w:p w14:paraId="6EB5C4D4" w14:textId="77777777" w:rsidR="00EE4639" w:rsidRPr="00EE4639" w:rsidRDefault="00EE4639" w:rsidP="00EE4639">
      <w:pPr>
        <w:shd w:val="clear" w:color="auto" w:fill="FFFFFF"/>
        <w:spacing w:after="150"/>
        <w:rPr>
          <w:rFonts w:ascii="Arial" w:hAnsi="Arial" w:cs="Arial"/>
          <w:color w:val="000000" w:themeColor="text1"/>
        </w:rPr>
      </w:pPr>
      <w:r w:rsidRPr="00EE4639">
        <w:rPr>
          <w:rFonts w:ascii="Arial" w:hAnsi="Arial" w:cs="Arial"/>
          <w:color w:val="000000" w:themeColor="text1"/>
          <w:lang w:val="en-US"/>
        </w:rPr>
        <w:t>Over-use of renewable resources</w:t>
      </w:r>
    </w:p>
    <w:p w14:paraId="4E4CEFED" w14:textId="77777777" w:rsidR="00EE4639" w:rsidRPr="00EE4639" w:rsidRDefault="00EE4639" w:rsidP="00EE4639">
      <w:pPr>
        <w:shd w:val="clear" w:color="auto" w:fill="FFFFFF"/>
        <w:spacing w:after="150"/>
        <w:ind w:left="1440"/>
        <w:rPr>
          <w:rFonts w:ascii="Arial" w:hAnsi="Arial" w:cs="Arial"/>
          <w:color w:val="000000" w:themeColor="text1"/>
        </w:rPr>
      </w:pPr>
      <w:r w:rsidRPr="00EE4639">
        <w:rPr>
          <w:rFonts w:ascii="Arial" w:hAnsi="Arial" w:cs="Arial"/>
          <w:color w:val="000000" w:themeColor="text1"/>
          <w:lang w:val="en-US"/>
        </w:rPr>
        <w:t>forests, fish &amp; wildlife, fertility, public funds</w:t>
      </w:r>
    </w:p>
    <w:p w14:paraId="789D3B20" w14:textId="77777777" w:rsidR="00EE4639" w:rsidRPr="00EE4639" w:rsidRDefault="00EE4639" w:rsidP="00EE4639">
      <w:pPr>
        <w:shd w:val="clear" w:color="auto" w:fill="FFFFFF"/>
        <w:spacing w:after="150"/>
        <w:rPr>
          <w:rFonts w:ascii="Arial" w:hAnsi="Arial" w:cs="Arial"/>
          <w:color w:val="000000" w:themeColor="text1"/>
        </w:rPr>
      </w:pPr>
      <w:r w:rsidRPr="00EE4639">
        <w:rPr>
          <w:rFonts w:ascii="Arial" w:hAnsi="Arial" w:cs="Arial"/>
          <w:color w:val="000000" w:themeColor="text1"/>
          <w:lang w:val="en-US"/>
        </w:rPr>
        <w:t>Pollution</w:t>
      </w:r>
    </w:p>
    <w:p w14:paraId="42F22745" w14:textId="77777777" w:rsidR="00EE4639" w:rsidRPr="00EE4639" w:rsidRDefault="00EE4639" w:rsidP="00EE4639">
      <w:pPr>
        <w:shd w:val="clear" w:color="auto" w:fill="FFFFFF"/>
        <w:spacing w:after="150"/>
        <w:ind w:left="1440"/>
        <w:rPr>
          <w:rFonts w:ascii="Arial" w:hAnsi="Arial" w:cs="Arial"/>
          <w:color w:val="000000" w:themeColor="text1"/>
        </w:rPr>
      </w:pPr>
      <w:r w:rsidRPr="00EE4639">
        <w:rPr>
          <w:rFonts w:ascii="Arial" w:hAnsi="Arial" w:cs="Arial"/>
          <w:color w:val="000000" w:themeColor="text1"/>
          <w:lang w:val="en-US"/>
        </w:rPr>
        <w:lastRenderedPageBreak/>
        <w:t>air, water, soil</w:t>
      </w:r>
    </w:p>
    <w:p w14:paraId="5ED96A97" w14:textId="77777777" w:rsidR="00EE4639" w:rsidRPr="00EE4639" w:rsidRDefault="00EE4639" w:rsidP="00EE4639">
      <w:pPr>
        <w:shd w:val="clear" w:color="auto" w:fill="FFFFFF"/>
        <w:spacing w:after="150"/>
        <w:rPr>
          <w:rFonts w:ascii="Arial" w:hAnsi="Arial" w:cs="Arial"/>
          <w:color w:val="000000" w:themeColor="text1"/>
        </w:rPr>
      </w:pPr>
      <w:r w:rsidRPr="00EE4639">
        <w:rPr>
          <w:rFonts w:ascii="Arial" w:hAnsi="Arial" w:cs="Arial"/>
          <w:color w:val="000000" w:themeColor="text1"/>
          <w:lang w:val="en-US"/>
        </w:rPr>
        <w:t>Inequity</w:t>
      </w:r>
    </w:p>
    <w:p w14:paraId="55DB0B9B" w14:textId="77777777" w:rsidR="00EE4639" w:rsidRPr="00EE4639" w:rsidRDefault="00EE4639" w:rsidP="00EE4639">
      <w:pPr>
        <w:shd w:val="clear" w:color="auto" w:fill="FFFFFF"/>
        <w:spacing w:after="150"/>
        <w:ind w:left="1440"/>
        <w:rPr>
          <w:rFonts w:ascii="Arial" w:hAnsi="Arial" w:cs="Arial"/>
          <w:color w:val="000000" w:themeColor="text1"/>
        </w:rPr>
      </w:pPr>
      <w:r w:rsidRPr="00EE4639">
        <w:rPr>
          <w:rFonts w:ascii="Arial" w:hAnsi="Arial" w:cs="Arial"/>
          <w:color w:val="000000" w:themeColor="text1"/>
          <w:lang w:val="en-US"/>
        </w:rPr>
        <w:t>economic, political, social, gender</w:t>
      </w:r>
    </w:p>
    <w:p w14:paraId="4F591099" w14:textId="77777777" w:rsidR="00EE4639" w:rsidRPr="00EE4639" w:rsidRDefault="00EE4639" w:rsidP="00EE4639">
      <w:pPr>
        <w:shd w:val="clear" w:color="auto" w:fill="FFFFFF"/>
        <w:spacing w:after="150"/>
        <w:rPr>
          <w:rFonts w:ascii="Arial" w:hAnsi="Arial" w:cs="Arial"/>
          <w:color w:val="000000" w:themeColor="text1"/>
        </w:rPr>
      </w:pPr>
      <w:r w:rsidRPr="00EE4639">
        <w:rPr>
          <w:rFonts w:ascii="Arial" w:hAnsi="Arial" w:cs="Arial"/>
          <w:color w:val="000000" w:themeColor="text1"/>
          <w:lang w:val="en-US"/>
        </w:rPr>
        <w:t>Species loss</w:t>
      </w:r>
    </w:p>
    <w:p w14:paraId="00B5F1B1" w14:textId="0198BBCC" w:rsidR="00EE4639" w:rsidRPr="00EE4639" w:rsidRDefault="00EE4639" w:rsidP="00EE4639">
      <w:pPr>
        <w:shd w:val="clear" w:color="auto" w:fill="FFFFFF"/>
        <w:spacing w:after="150"/>
        <w:ind w:left="1440"/>
        <w:rPr>
          <w:rFonts w:ascii="Arial" w:hAnsi="Arial" w:cs="Arial"/>
          <w:color w:val="000000" w:themeColor="text1"/>
        </w:rPr>
      </w:pPr>
      <w:r w:rsidRPr="00EE4639">
        <w:rPr>
          <w:rFonts w:ascii="Arial" w:hAnsi="Arial" w:cs="Arial"/>
          <w:color w:val="000000" w:themeColor="text1"/>
          <w:lang w:val="en-US"/>
        </w:rPr>
        <w:t>endangered species and spaces</w:t>
      </w:r>
    </w:p>
    <w:p w14:paraId="1B965303" w14:textId="77777777" w:rsidR="00EE4639" w:rsidRPr="00EE4639" w:rsidRDefault="00EE4639" w:rsidP="00EE4639">
      <w:pPr>
        <w:shd w:val="clear" w:color="auto" w:fill="FFFFFF"/>
        <w:spacing w:before="100" w:beforeAutospacing="1" w:after="100" w:afterAutospacing="1"/>
        <w:rPr>
          <w:rFonts w:ascii="Arial" w:hAnsi="Arial" w:cs="Arial"/>
          <w:color w:val="000000" w:themeColor="text1"/>
        </w:rPr>
      </w:pPr>
      <w:r w:rsidRPr="00EE4639">
        <w:rPr>
          <w:rFonts w:ascii="Arial" w:hAnsi="Arial" w:cs="Arial"/>
          <w:color w:val="000000" w:themeColor="text1"/>
        </w:rPr>
        <w:t>Ozone layer depletion</w:t>
      </w:r>
    </w:p>
    <w:p w14:paraId="70FB653E" w14:textId="77777777" w:rsidR="00EE4639" w:rsidRPr="00EE4639" w:rsidRDefault="00EE4639" w:rsidP="00EE4639">
      <w:pPr>
        <w:shd w:val="clear" w:color="auto" w:fill="FFFFFF"/>
        <w:spacing w:before="100" w:beforeAutospacing="1" w:after="100" w:afterAutospacing="1"/>
        <w:rPr>
          <w:rFonts w:ascii="Arial" w:hAnsi="Arial" w:cs="Arial"/>
          <w:color w:val="000000" w:themeColor="text1"/>
        </w:rPr>
      </w:pPr>
      <w:r w:rsidRPr="00EE4639">
        <w:rPr>
          <w:rFonts w:ascii="Arial" w:hAnsi="Arial" w:cs="Arial"/>
          <w:color w:val="000000" w:themeColor="text1"/>
        </w:rPr>
        <w:t>Reduction in the availability of safe, clean, freshwater</w:t>
      </w:r>
    </w:p>
    <w:p w14:paraId="7767E7FB" w14:textId="77777777" w:rsidR="00EE4639" w:rsidRPr="00EE4639" w:rsidRDefault="00EE4639" w:rsidP="00EE4639">
      <w:pPr>
        <w:shd w:val="clear" w:color="auto" w:fill="FFFFFF"/>
        <w:spacing w:before="100" w:beforeAutospacing="1" w:after="100" w:afterAutospacing="1"/>
        <w:rPr>
          <w:rFonts w:ascii="Arial" w:hAnsi="Arial" w:cs="Arial"/>
          <w:color w:val="000000" w:themeColor="text1"/>
        </w:rPr>
      </w:pPr>
      <w:r w:rsidRPr="00EE4639">
        <w:rPr>
          <w:rFonts w:ascii="Arial" w:hAnsi="Arial" w:cs="Arial"/>
          <w:color w:val="000000" w:themeColor="text1"/>
        </w:rPr>
        <w:t>Overpopulation in a given environment</w:t>
      </w:r>
    </w:p>
    <w:p w14:paraId="683B725B" w14:textId="77777777" w:rsidR="00EE4639" w:rsidRPr="00EE4639" w:rsidRDefault="00EE4639" w:rsidP="00EE4639">
      <w:pPr>
        <w:shd w:val="clear" w:color="auto" w:fill="FFFFFF"/>
        <w:spacing w:before="100" w:beforeAutospacing="1" w:after="100" w:afterAutospacing="1"/>
        <w:rPr>
          <w:rFonts w:ascii="Arial" w:hAnsi="Arial" w:cs="Arial"/>
          <w:color w:val="000000" w:themeColor="text1"/>
        </w:rPr>
      </w:pPr>
      <w:r w:rsidRPr="00EE4639">
        <w:rPr>
          <w:rFonts w:ascii="Arial" w:hAnsi="Arial" w:cs="Arial"/>
          <w:color w:val="000000" w:themeColor="text1"/>
        </w:rPr>
        <w:t>Waste</w:t>
      </w:r>
    </w:p>
    <w:p w14:paraId="2D24AC7E" w14:textId="77777777" w:rsidR="00CB1A62" w:rsidRPr="003C22AB" w:rsidRDefault="00CB1A62" w:rsidP="00CB1A62">
      <w:pPr>
        <w:pStyle w:val="ListParagraph"/>
        <w:rPr>
          <w:rFonts w:ascii="Arial" w:hAnsi="Arial" w:cs="Arial"/>
          <w:color w:val="000000" w:themeColor="text1"/>
        </w:rPr>
      </w:pPr>
    </w:p>
    <w:p w14:paraId="1D2240E7" w14:textId="77777777" w:rsidR="00470E09" w:rsidRDefault="00470E09" w:rsidP="00470E09"/>
    <w:p w14:paraId="46209032" w14:textId="77777777" w:rsidR="00470E09" w:rsidRDefault="00470E09" w:rsidP="00470E09"/>
    <w:p w14:paraId="6A48A36E" w14:textId="77777777" w:rsidR="00470E09" w:rsidRDefault="00470E09" w:rsidP="00470E09"/>
    <w:p w14:paraId="7FB2A7EC" w14:textId="77777777" w:rsidR="00470E09" w:rsidRDefault="00470E09" w:rsidP="00470E09"/>
    <w:p w14:paraId="03E0F755" w14:textId="77777777" w:rsidR="00470E09" w:rsidRDefault="00470E09" w:rsidP="00470E09"/>
    <w:p w14:paraId="687D2F40" w14:textId="77777777" w:rsidR="00470E09" w:rsidRPr="0030601F" w:rsidRDefault="00470E09" w:rsidP="00470E09"/>
    <w:p w14:paraId="258A8D02" w14:textId="77777777" w:rsidR="00470E09" w:rsidRDefault="00470E09" w:rsidP="00470E09">
      <w:r>
        <w:t xml:space="preserve"> </w:t>
      </w:r>
    </w:p>
    <w:p w14:paraId="13603D4D" w14:textId="77777777" w:rsidR="003E0BB0" w:rsidRDefault="000E69E0"/>
    <w:sectPr w:rsidR="003E0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42D6"/>
    <w:multiLevelType w:val="hybridMultilevel"/>
    <w:tmpl w:val="9502D676"/>
    <w:lvl w:ilvl="0" w:tplc="2D06B512">
      <w:start w:val="1"/>
      <w:numFmt w:val="bullet"/>
      <w:lvlText w:val="´"/>
      <w:lvlJc w:val="left"/>
      <w:pPr>
        <w:tabs>
          <w:tab w:val="num" w:pos="720"/>
        </w:tabs>
        <w:ind w:left="720" w:hanging="360"/>
      </w:pPr>
      <w:rPr>
        <w:rFonts w:ascii="Wingdings 3" w:hAnsi="Wingdings 3" w:hint="default"/>
      </w:rPr>
    </w:lvl>
    <w:lvl w:ilvl="1" w:tplc="08C84E0E">
      <w:start w:val="1"/>
      <w:numFmt w:val="bullet"/>
      <w:lvlText w:val="´"/>
      <w:lvlJc w:val="left"/>
      <w:pPr>
        <w:tabs>
          <w:tab w:val="num" w:pos="1440"/>
        </w:tabs>
        <w:ind w:left="1440" w:hanging="360"/>
      </w:pPr>
      <w:rPr>
        <w:rFonts w:ascii="Wingdings 3" w:hAnsi="Wingdings 3" w:hint="default"/>
      </w:rPr>
    </w:lvl>
    <w:lvl w:ilvl="2" w:tplc="E4506E92" w:tentative="1">
      <w:start w:val="1"/>
      <w:numFmt w:val="bullet"/>
      <w:lvlText w:val="´"/>
      <w:lvlJc w:val="left"/>
      <w:pPr>
        <w:tabs>
          <w:tab w:val="num" w:pos="2160"/>
        </w:tabs>
        <w:ind w:left="2160" w:hanging="360"/>
      </w:pPr>
      <w:rPr>
        <w:rFonts w:ascii="Wingdings 3" w:hAnsi="Wingdings 3" w:hint="default"/>
      </w:rPr>
    </w:lvl>
    <w:lvl w:ilvl="3" w:tplc="3CAAB6EE" w:tentative="1">
      <w:start w:val="1"/>
      <w:numFmt w:val="bullet"/>
      <w:lvlText w:val="´"/>
      <w:lvlJc w:val="left"/>
      <w:pPr>
        <w:tabs>
          <w:tab w:val="num" w:pos="2880"/>
        </w:tabs>
        <w:ind w:left="2880" w:hanging="360"/>
      </w:pPr>
      <w:rPr>
        <w:rFonts w:ascii="Wingdings 3" w:hAnsi="Wingdings 3" w:hint="default"/>
      </w:rPr>
    </w:lvl>
    <w:lvl w:ilvl="4" w:tplc="4F74A4CE" w:tentative="1">
      <w:start w:val="1"/>
      <w:numFmt w:val="bullet"/>
      <w:lvlText w:val="´"/>
      <w:lvlJc w:val="left"/>
      <w:pPr>
        <w:tabs>
          <w:tab w:val="num" w:pos="3600"/>
        </w:tabs>
        <w:ind w:left="3600" w:hanging="360"/>
      </w:pPr>
      <w:rPr>
        <w:rFonts w:ascii="Wingdings 3" w:hAnsi="Wingdings 3" w:hint="default"/>
      </w:rPr>
    </w:lvl>
    <w:lvl w:ilvl="5" w:tplc="13C4B7B4" w:tentative="1">
      <w:start w:val="1"/>
      <w:numFmt w:val="bullet"/>
      <w:lvlText w:val="´"/>
      <w:lvlJc w:val="left"/>
      <w:pPr>
        <w:tabs>
          <w:tab w:val="num" w:pos="4320"/>
        </w:tabs>
        <w:ind w:left="4320" w:hanging="360"/>
      </w:pPr>
      <w:rPr>
        <w:rFonts w:ascii="Wingdings 3" w:hAnsi="Wingdings 3" w:hint="default"/>
      </w:rPr>
    </w:lvl>
    <w:lvl w:ilvl="6" w:tplc="1ED89792" w:tentative="1">
      <w:start w:val="1"/>
      <w:numFmt w:val="bullet"/>
      <w:lvlText w:val="´"/>
      <w:lvlJc w:val="left"/>
      <w:pPr>
        <w:tabs>
          <w:tab w:val="num" w:pos="5040"/>
        </w:tabs>
        <w:ind w:left="5040" w:hanging="360"/>
      </w:pPr>
      <w:rPr>
        <w:rFonts w:ascii="Wingdings 3" w:hAnsi="Wingdings 3" w:hint="default"/>
      </w:rPr>
    </w:lvl>
    <w:lvl w:ilvl="7" w:tplc="3BF47D4C" w:tentative="1">
      <w:start w:val="1"/>
      <w:numFmt w:val="bullet"/>
      <w:lvlText w:val="´"/>
      <w:lvlJc w:val="left"/>
      <w:pPr>
        <w:tabs>
          <w:tab w:val="num" w:pos="5760"/>
        </w:tabs>
        <w:ind w:left="5760" w:hanging="360"/>
      </w:pPr>
      <w:rPr>
        <w:rFonts w:ascii="Wingdings 3" w:hAnsi="Wingdings 3" w:hint="default"/>
      </w:rPr>
    </w:lvl>
    <w:lvl w:ilvl="8" w:tplc="400A199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E65306"/>
    <w:multiLevelType w:val="multilevel"/>
    <w:tmpl w:val="A7A4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E602A9"/>
    <w:multiLevelType w:val="hybridMultilevel"/>
    <w:tmpl w:val="85B4D6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7B7D90"/>
    <w:multiLevelType w:val="multilevel"/>
    <w:tmpl w:val="8498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06DF9"/>
    <w:multiLevelType w:val="hybridMultilevel"/>
    <w:tmpl w:val="74D6D0DA"/>
    <w:lvl w:ilvl="0" w:tplc="D18215A0">
      <w:start w:val="1"/>
      <w:numFmt w:val="bullet"/>
      <w:lvlText w:val="´"/>
      <w:lvlJc w:val="left"/>
      <w:pPr>
        <w:tabs>
          <w:tab w:val="num" w:pos="720"/>
        </w:tabs>
        <w:ind w:left="720" w:hanging="360"/>
      </w:pPr>
      <w:rPr>
        <w:rFonts w:ascii="Wingdings 3" w:hAnsi="Wingdings 3" w:hint="default"/>
      </w:rPr>
    </w:lvl>
    <w:lvl w:ilvl="1" w:tplc="F196989A">
      <w:start w:val="1"/>
      <w:numFmt w:val="bullet"/>
      <w:lvlText w:val="´"/>
      <w:lvlJc w:val="left"/>
      <w:pPr>
        <w:tabs>
          <w:tab w:val="num" w:pos="1440"/>
        </w:tabs>
        <w:ind w:left="1440" w:hanging="360"/>
      </w:pPr>
      <w:rPr>
        <w:rFonts w:ascii="Wingdings 3" w:hAnsi="Wingdings 3" w:hint="default"/>
      </w:rPr>
    </w:lvl>
    <w:lvl w:ilvl="2" w:tplc="EAFC5292" w:tentative="1">
      <w:start w:val="1"/>
      <w:numFmt w:val="bullet"/>
      <w:lvlText w:val="´"/>
      <w:lvlJc w:val="left"/>
      <w:pPr>
        <w:tabs>
          <w:tab w:val="num" w:pos="2160"/>
        </w:tabs>
        <w:ind w:left="2160" w:hanging="360"/>
      </w:pPr>
      <w:rPr>
        <w:rFonts w:ascii="Wingdings 3" w:hAnsi="Wingdings 3" w:hint="default"/>
      </w:rPr>
    </w:lvl>
    <w:lvl w:ilvl="3" w:tplc="0E482D34" w:tentative="1">
      <w:start w:val="1"/>
      <w:numFmt w:val="bullet"/>
      <w:lvlText w:val="´"/>
      <w:lvlJc w:val="left"/>
      <w:pPr>
        <w:tabs>
          <w:tab w:val="num" w:pos="2880"/>
        </w:tabs>
        <w:ind w:left="2880" w:hanging="360"/>
      </w:pPr>
      <w:rPr>
        <w:rFonts w:ascii="Wingdings 3" w:hAnsi="Wingdings 3" w:hint="default"/>
      </w:rPr>
    </w:lvl>
    <w:lvl w:ilvl="4" w:tplc="70AE1E14" w:tentative="1">
      <w:start w:val="1"/>
      <w:numFmt w:val="bullet"/>
      <w:lvlText w:val="´"/>
      <w:lvlJc w:val="left"/>
      <w:pPr>
        <w:tabs>
          <w:tab w:val="num" w:pos="3600"/>
        </w:tabs>
        <w:ind w:left="3600" w:hanging="360"/>
      </w:pPr>
      <w:rPr>
        <w:rFonts w:ascii="Wingdings 3" w:hAnsi="Wingdings 3" w:hint="default"/>
      </w:rPr>
    </w:lvl>
    <w:lvl w:ilvl="5" w:tplc="2E306C96" w:tentative="1">
      <w:start w:val="1"/>
      <w:numFmt w:val="bullet"/>
      <w:lvlText w:val="´"/>
      <w:lvlJc w:val="left"/>
      <w:pPr>
        <w:tabs>
          <w:tab w:val="num" w:pos="4320"/>
        </w:tabs>
        <w:ind w:left="4320" w:hanging="360"/>
      </w:pPr>
      <w:rPr>
        <w:rFonts w:ascii="Wingdings 3" w:hAnsi="Wingdings 3" w:hint="default"/>
      </w:rPr>
    </w:lvl>
    <w:lvl w:ilvl="6" w:tplc="58E8269A" w:tentative="1">
      <w:start w:val="1"/>
      <w:numFmt w:val="bullet"/>
      <w:lvlText w:val="´"/>
      <w:lvlJc w:val="left"/>
      <w:pPr>
        <w:tabs>
          <w:tab w:val="num" w:pos="5040"/>
        </w:tabs>
        <w:ind w:left="5040" w:hanging="360"/>
      </w:pPr>
      <w:rPr>
        <w:rFonts w:ascii="Wingdings 3" w:hAnsi="Wingdings 3" w:hint="default"/>
      </w:rPr>
    </w:lvl>
    <w:lvl w:ilvl="7" w:tplc="3D904720" w:tentative="1">
      <w:start w:val="1"/>
      <w:numFmt w:val="bullet"/>
      <w:lvlText w:val="´"/>
      <w:lvlJc w:val="left"/>
      <w:pPr>
        <w:tabs>
          <w:tab w:val="num" w:pos="5760"/>
        </w:tabs>
        <w:ind w:left="5760" w:hanging="360"/>
      </w:pPr>
      <w:rPr>
        <w:rFonts w:ascii="Wingdings 3" w:hAnsi="Wingdings 3" w:hint="default"/>
      </w:rPr>
    </w:lvl>
    <w:lvl w:ilvl="8" w:tplc="F3187C3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DFF5599"/>
    <w:multiLevelType w:val="hybridMultilevel"/>
    <w:tmpl w:val="2B165714"/>
    <w:lvl w:ilvl="0" w:tplc="08C25DF6">
      <w:start w:val="1"/>
      <w:numFmt w:val="bullet"/>
      <w:lvlText w:val="´"/>
      <w:lvlJc w:val="left"/>
      <w:pPr>
        <w:tabs>
          <w:tab w:val="num" w:pos="720"/>
        </w:tabs>
        <w:ind w:left="720" w:hanging="360"/>
      </w:pPr>
      <w:rPr>
        <w:rFonts w:ascii="Wingdings 3" w:hAnsi="Wingdings 3" w:hint="default"/>
      </w:rPr>
    </w:lvl>
    <w:lvl w:ilvl="1" w:tplc="44A01156">
      <w:start w:val="1"/>
      <w:numFmt w:val="bullet"/>
      <w:lvlText w:val="´"/>
      <w:lvlJc w:val="left"/>
      <w:pPr>
        <w:tabs>
          <w:tab w:val="num" w:pos="1440"/>
        </w:tabs>
        <w:ind w:left="1440" w:hanging="360"/>
      </w:pPr>
      <w:rPr>
        <w:rFonts w:ascii="Wingdings 3" w:hAnsi="Wingdings 3" w:hint="default"/>
      </w:rPr>
    </w:lvl>
    <w:lvl w:ilvl="2" w:tplc="6362FE44" w:tentative="1">
      <w:start w:val="1"/>
      <w:numFmt w:val="bullet"/>
      <w:lvlText w:val="´"/>
      <w:lvlJc w:val="left"/>
      <w:pPr>
        <w:tabs>
          <w:tab w:val="num" w:pos="2160"/>
        </w:tabs>
        <w:ind w:left="2160" w:hanging="360"/>
      </w:pPr>
      <w:rPr>
        <w:rFonts w:ascii="Wingdings 3" w:hAnsi="Wingdings 3" w:hint="default"/>
      </w:rPr>
    </w:lvl>
    <w:lvl w:ilvl="3" w:tplc="3970E95C" w:tentative="1">
      <w:start w:val="1"/>
      <w:numFmt w:val="bullet"/>
      <w:lvlText w:val="´"/>
      <w:lvlJc w:val="left"/>
      <w:pPr>
        <w:tabs>
          <w:tab w:val="num" w:pos="2880"/>
        </w:tabs>
        <w:ind w:left="2880" w:hanging="360"/>
      </w:pPr>
      <w:rPr>
        <w:rFonts w:ascii="Wingdings 3" w:hAnsi="Wingdings 3" w:hint="default"/>
      </w:rPr>
    </w:lvl>
    <w:lvl w:ilvl="4" w:tplc="F27C2516" w:tentative="1">
      <w:start w:val="1"/>
      <w:numFmt w:val="bullet"/>
      <w:lvlText w:val="´"/>
      <w:lvlJc w:val="left"/>
      <w:pPr>
        <w:tabs>
          <w:tab w:val="num" w:pos="3600"/>
        </w:tabs>
        <w:ind w:left="3600" w:hanging="360"/>
      </w:pPr>
      <w:rPr>
        <w:rFonts w:ascii="Wingdings 3" w:hAnsi="Wingdings 3" w:hint="default"/>
      </w:rPr>
    </w:lvl>
    <w:lvl w:ilvl="5" w:tplc="2D964216" w:tentative="1">
      <w:start w:val="1"/>
      <w:numFmt w:val="bullet"/>
      <w:lvlText w:val="´"/>
      <w:lvlJc w:val="left"/>
      <w:pPr>
        <w:tabs>
          <w:tab w:val="num" w:pos="4320"/>
        </w:tabs>
        <w:ind w:left="4320" w:hanging="360"/>
      </w:pPr>
      <w:rPr>
        <w:rFonts w:ascii="Wingdings 3" w:hAnsi="Wingdings 3" w:hint="default"/>
      </w:rPr>
    </w:lvl>
    <w:lvl w:ilvl="6" w:tplc="BA9ECE6C" w:tentative="1">
      <w:start w:val="1"/>
      <w:numFmt w:val="bullet"/>
      <w:lvlText w:val="´"/>
      <w:lvlJc w:val="left"/>
      <w:pPr>
        <w:tabs>
          <w:tab w:val="num" w:pos="5040"/>
        </w:tabs>
        <w:ind w:left="5040" w:hanging="360"/>
      </w:pPr>
      <w:rPr>
        <w:rFonts w:ascii="Wingdings 3" w:hAnsi="Wingdings 3" w:hint="default"/>
      </w:rPr>
    </w:lvl>
    <w:lvl w:ilvl="7" w:tplc="9914F86A" w:tentative="1">
      <w:start w:val="1"/>
      <w:numFmt w:val="bullet"/>
      <w:lvlText w:val="´"/>
      <w:lvlJc w:val="left"/>
      <w:pPr>
        <w:tabs>
          <w:tab w:val="num" w:pos="5760"/>
        </w:tabs>
        <w:ind w:left="5760" w:hanging="360"/>
      </w:pPr>
      <w:rPr>
        <w:rFonts w:ascii="Wingdings 3" w:hAnsi="Wingdings 3" w:hint="default"/>
      </w:rPr>
    </w:lvl>
    <w:lvl w:ilvl="8" w:tplc="BF3ABE4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1607991"/>
    <w:multiLevelType w:val="hybridMultilevel"/>
    <w:tmpl w:val="C51A22A2"/>
    <w:lvl w:ilvl="0" w:tplc="790403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537983"/>
    <w:multiLevelType w:val="hybridMultilevel"/>
    <w:tmpl w:val="AB6261F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944CB3"/>
    <w:multiLevelType w:val="hybridMultilevel"/>
    <w:tmpl w:val="4BB0F668"/>
    <w:lvl w:ilvl="0" w:tplc="A594BCC0">
      <w:start w:val="1"/>
      <w:numFmt w:val="bullet"/>
      <w:lvlText w:val="´"/>
      <w:lvlJc w:val="left"/>
      <w:pPr>
        <w:tabs>
          <w:tab w:val="num" w:pos="720"/>
        </w:tabs>
        <w:ind w:left="720" w:hanging="360"/>
      </w:pPr>
      <w:rPr>
        <w:rFonts w:ascii="Wingdings 3" w:hAnsi="Wingdings 3" w:hint="default"/>
      </w:rPr>
    </w:lvl>
    <w:lvl w:ilvl="1" w:tplc="B8647F26">
      <w:start w:val="1"/>
      <w:numFmt w:val="bullet"/>
      <w:lvlText w:val="´"/>
      <w:lvlJc w:val="left"/>
      <w:pPr>
        <w:tabs>
          <w:tab w:val="num" w:pos="1440"/>
        </w:tabs>
        <w:ind w:left="1440" w:hanging="360"/>
      </w:pPr>
      <w:rPr>
        <w:rFonts w:ascii="Wingdings 3" w:hAnsi="Wingdings 3" w:hint="default"/>
      </w:rPr>
    </w:lvl>
    <w:lvl w:ilvl="2" w:tplc="3CBEBDFE" w:tentative="1">
      <w:start w:val="1"/>
      <w:numFmt w:val="bullet"/>
      <w:lvlText w:val="´"/>
      <w:lvlJc w:val="left"/>
      <w:pPr>
        <w:tabs>
          <w:tab w:val="num" w:pos="2160"/>
        </w:tabs>
        <w:ind w:left="2160" w:hanging="360"/>
      </w:pPr>
      <w:rPr>
        <w:rFonts w:ascii="Wingdings 3" w:hAnsi="Wingdings 3" w:hint="default"/>
      </w:rPr>
    </w:lvl>
    <w:lvl w:ilvl="3" w:tplc="57AA957E" w:tentative="1">
      <w:start w:val="1"/>
      <w:numFmt w:val="bullet"/>
      <w:lvlText w:val="´"/>
      <w:lvlJc w:val="left"/>
      <w:pPr>
        <w:tabs>
          <w:tab w:val="num" w:pos="2880"/>
        </w:tabs>
        <w:ind w:left="2880" w:hanging="360"/>
      </w:pPr>
      <w:rPr>
        <w:rFonts w:ascii="Wingdings 3" w:hAnsi="Wingdings 3" w:hint="default"/>
      </w:rPr>
    </w:lvl>
    <w:lvl w:ilvl="4" w:tplc="72360F28" w:tentative="1">
      <w:start w:val="1"/>
      <w:numFmt w:val="bullet"/>
      <w:lvlText w:val="´"/>
      <w:lvlJc w:val="left"/>
      <w:pPr>
        <w:tabs>
          <w:tab w:val="num" w:pos="3600"/>
        </w:tabs>
        <w:ind w:left="3600" w:hanging="360"/>
      </w:pPr>
      <w:rPr>
        <w:rFonts w:ascii="Wingdings 3" w:hAnsi="Wingdings 3" w:hint="default"/>
      </w:rPr>
    </w:lvl>
    <w:lvl w:ilvl="5" w:tplc="C97AF766" w:tentative="1">
      <w:start w:val="1"/>
      <w:numFmt w:val="bullet"/>
      <w:lvlText w:val="´"/>
      <w:lvlJc w:val="left"/>
      <w:pPr>
        <w:tabs>
          <w:tab w:val="num" w:pos="4320"/>
        </w:tabs>
        <w:ind w:left="4320" w:hanging="360"/>
      </w:pPr>
      <w:rPr>
        <w:rFonts w:ascii="Wingdings 3" w:hAnsi="Wingdings 3" w:hint="default"/>
      </w:rPr>
    </w:lvl>
    <w:lvl w:ilvl="6" w:tplc="B636C59A" w:tentative="1">
      <w:start w:val="1"/>
      <w:numFmt w:val="bullet"/>
      <w:lvlText w:val="´"/>
      <w:lvlJc w:val="left"/>
      <w:pPr>
        <w:tabs>
          <w:tab w:val="num" w:pos="5040"/>
        </w:tabs>
        <w:ind w:left="5040" w:hanging="360"/>
      </w:pPr>
      <w:rPr>
        <w:rFonts w:ascii="Wingdings 3" w:hAnsi="Wingdings 3" w:hint="default"/>
      </w:rPr>
    </w:lvl>
    <w:lvl w:ilvl="7" w:tplc="1F08F948" w:tentative="1">
      <w:start w:val="1"/>
      <w:numFmt w:val="bullet"/>
      <w:lvlText w:val="´"/>
      <w:lvlJc w:val="left"/>
      <w:pPr>
        <w:tabs>
          <w:tab w:val="num" w:pos="5760"/>
        </w:tabs>
        <w:ind w:left="5760" w:hanging="360"/>
      </w:pPr>
      <w:rPr>
        <w:rFonts w:ascii="Wingdings 3" w:hAnsi="Wingdings 3" w:hint="default"/>
      </w:rPr>
    </w:lvl>
    <w:lvl w:ilvl="8" w:tplc="DFC07D3E"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4C2028D"/>
    <w:multiLevelType w:val="hybridMultilevel"/>
    <w:tmpl w:val="6112566E"/>
    <w:lvl w:ilvl="0" w:tplc="00BC6AD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4B7B5C"/>
    <w:multiLevelType w:val="hybridMultilevel"/>
    <w:tmpl w:val="A0D81A3E"/>
    <w:lvl w:ilvl="0" w:tplc="FBE88D2E">
      <w:start w:val="1"/>
      <w:numFmt w:val="bullet"/>
      <w:lvlText w:val="´"/>
      <w:lvlJc w:val="left"/>
      <w:pPr>
        <w:tabs>
          <w:tab w:val="num" w:pos="720"/>
        </w:tabs>
        <w:ind w:left="720" w:hanging="360"/>
      </w:pPr>
      <w:rPr>
        <w:rFonts w:ascii="Wingdings 3" w:hAnsi="Wingdings 3" w:hint="default"/>
      </w:rPr>
    </w:lvl>
    <w:lvl w:ilvl="1" w:tplc="C7AED8C6">
      <w:start w:val="1"/>
      <w:numFmt w:val="bullet"/>
      <w:lvlText w:val="´"/>
      <w:lvlJc w:val="left"/>
      <w:pPr>
        <w:tabs>
          <w:tab w:val="num" w:pos="1440"/>
        </w:tabs>
        <w:ind w:left="1440" w:hanging="360"/>
      </w:pPr>
      <w:rPr>
        <w:rFonts w:ascii="Wingdings 3" w:hAnsi="Wingdings 3" w:hint="default"/>
      </w:rPr>
    </w:lvl>
    <w:lvl w:ilvl="2" w:tplc="AD5C0F7A" w:tentative="1">
      <w:start w:val="1"/>
      <w:numFmt w:val="bullet"/>
      <w:lvlText w:val="´"/>
      <w:lvlJc w:val="left"/>
      <w:pPr>
        <w:tabs>
          <w:tab w:val="num" w:pos="2160"/>
        </w:tabs>
        <w:ind w:left="2160" w:hanging="360"/>
      </w:pPr>
      <w:rPr>
        <w:rFonts w:ascii="Wingdings 3" w:hAnsi="Wingdings 3" w:hint="default"/>
      </w:rPr>
    </w:lvl>
    <w:lvl w:ilvl="3" w:tplc="374CD8FA" w:tentative="1">
      <w:start w:val="1"/>
      <w:numFmt w:val="bullet"/>
      <w:lvlText w:val="´"/>
      <w:lvlJc w:val="left"/>
      <w:pPr>
        <w:tabs>
          <w:tab w:val="num" w:pos="2880"/>
        </w:tabs>
        <w:ind w:left="2880" w:hanging="360"/>
      </w:pPr>
      <w:rPr>
        <w:rFonts w:ascii="Wingdings 3" w:hAnsi="Wingdings 3" w:hint="default"/>
      </w:rPr>
    </w:lvl>
    <w:lvl w:ilvl="4" w:tplc="69F8B058" w:tentative="1">
      <w:start w:val="1"/>
      <w:numFmt w:val="bullet"/>
      <w:lvlText w:val="´"/>
      <w:lvlJc w:val="left"/>
      <w:pPr>
        <w:tabs>
          <w:tab w:val="num" w:pos="3600"/>
        </w:tabs>
        <w:ind w:left="3600" w:hanging="360"/>
      </w:pPr>
      <w:rPr>
        <w:rFonts w:ascii="Wingdings 3" w:hAnsi="Wingdings 3" w:hint="default"/>
      </w:rPr>
    </w:lvl>
    <w:lvl w:ilvl="5" w:tplc="AFDE5460" w:tentative="1">
      <w:start w:val="1"/>
      <w:numFmt w:val="bullet"/>
      <w:lvlText w:val="´"/>
      <w:lvlJc w:val="left"/>
      <w:pPr>
        <w:tabs>
          <w:tab w:val="num" w:pos="4320"/>
        </w:tabs>
        <w:ind w:left="4320" w:hanging="360"/>
      </w:pPr>
      <w:rPr>
        <w:rFonts w:ascii="Wingdings 3" w:hAnsi="Wingdings 3" w:hint="default"/>
      </w:rPr>
    </w:lvl>
    <w:lvl w:ilvl="6" w:tplc="6E366CF8" w:tentative="1">
      <w:start w:val="1"/>
      <w:numFmt w:val="bullet"/>
      <w:lvlText w:val="´"/>
      <w:lvlJc w:val="left"/>
      <w:pPr>
        <w:tabs>
          <w:tab w:val="num" w:pos="5040"/>
        </w:tabs>
        <w:ind w:left="5040" w:hanging="360"/>
      </w:pPr>
      <w:rPr>
        <w:rFonts w:ascii="Wingdings 3" w:hAnsi="Wingdings 3" w:hint="default"/>
      </w:rPr>
    </w:lvl>
    <w:lvl w:ilvl="7" w:tplc="F53829BE" w:tentative="1">
      <w:start w:val="1"/>
      <w:numFmt w:val="bullet"/>
      <w:lvlText w:val="´"/>
      <w:lvlJc w:val="left"/>
      <w:pPr>
        <w:tabs>
          <w:tab w:val="num" w:pos="5760"/>
        </w:tabs>
        <w:ind w:left="5760" w:hanging="360"/>
      </w:pPr>
      <w:rPr>
        <w:rFonts w:ascii="Wingdings 3" w:hAnsi="Wingdings 3" w:hint="default"/>
      </w:rPr>
    </w:lvl>
    <w:lvl w:ilvl="8" w:tplc="D30AB66C"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A123BDB"/>
    <w:multiLevelType w:val="hybridMultilevel"/>
    <w:tmpl w:val="3A4CFC76"/>
    <w:lvl w:ilvl="0" w:tplc="FC26D60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2C5015"/>
    <w:multiLevelType w:val="hybridMultilevel"/>
    <w:tmpl w:val="6112566E"/>
    <w:lvl w:ilvl="0" w:tplc="00BC6AD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82635">
    <w:abstractNumId w:val="7"/>
  </w:num>
  <w:num w:numId="2" w16cid:durableId="823087616">
    <w:abstractNumId w:val="11"/>
  </w:num>
  <w:num w:numId="3" w16cid:durableId="1888294582">
    <w:abstractNumId w:val="9"/>
  </w:num>
  <w:num w:numId="4" w16cid:durableId="1653094034">
    <w:abstractNumId w:val="2"/>
  </w:num>
  <w:num w:numId="5" w16cid:durableId="288359144">
    <w:abstractNumId w:val="6"/>
  </w:num>
  <w:num w:numId="6" w16cid:durableId="1276406875">
    <w:abstractNumId w:val="3"/>
  </w:num>
  <w:num w:numId="7" w16cid:durableId="1780948403">
    <w:abstractNumId w:val="8"/>
  </w:num>
  <w:num w:numId="8" w16cid:durableId="689726253">
    <w:abstractNumId w:val="4"/>
  </w:num>
  <w:num w:numId="9" w16cid:durableId="425804444">
    <w:abstractNumId w:val="0"/>
  </w:num>
  <w:num w:numId="10" w16cid:durableId="845559402">
    <w:abstractNumId w:val="5"/>
  </w:num>
  <w:num w:numId="11" w16cid:durableId="945772518">
    <w:abstractNumId w:val="10"/>
  </w:num>
  <w:num w:numId="12" w16cid:durableId="1277566872">
    <w:abstractNumId w:val="1"/>
  </w:num>
  <w:num w:numId="13" w16cid:durableId="12137337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E09"/>
    <w:rsid w:val="000E69E0"/>
    <w:rsid w:val="002054C6"/>
    <w:rsid w:val="003B7CC1"/>
    <w:rsid w:val="003C22AB"/>
    <w:rsid w:val="00470E09"/>
    <w:rsid w:val="006C360C"/>
    <w:rsid w:val="00894B24"/>
    <w:rsid w:val="008F70E4"/>
    <w:rsid w:val="00A5551D"/>
    <w:rsid w:val="00CB1A62"/>
    <w:rsid w:val="00EE4639"/>
    <w:rsid w:val="00F75C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83DB4"/>
  <w15:chartTrackingRefBased/>
  <w15:docId w15:val="{573BD6CD-4453-3946-970E-3DB3E7391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CC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60C"/>
    <w:pPr>
      <w:spacing w:after="160" w:line="259" w:lineRule="auto"/>
      <w:ind w:left="720"/>
      <w:contextualSpacing/>
    </w:pPr>
    <w:rPr>
      <w:rFonts w:eastAsiaTheme="minorEastAsia"/>
      <w:lang w:eastAsia="zh-CN"/>
    </w:rPr>
  </w:style>
  <w:style w:type="table" w:styleId="TableGrid">
    <w:name w:val="Table Grid"/>
    <w:basedOn w:val="TableNormal"/>
    <w:uiPriority w:val="59"/>
    <w:rsid w:val="00F75C23"/>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F75C23"/>
    <w:pPr>
      <w:spacing w:after="240"/>
    </w:pPr>
    <w:rPr>
      <w:b/>
      <w:caps/>
      <w:sz w:val="28"/>
      <w:szCs w:val="20"/>
    </w:rPr>
  </w:style>
  <w:style w:type="paragraph" w:customStyle="1" w:styleId="Exam">
    <w:name w:val="Exam"/>
    <w:basedOn w:val="Normal"/>
    <w:next w:val="Month"/>
    <w:rsid w:val="00F75C23"/>
    <w:rPr>
      <w:b/>
      <w:caps/>
      <w:szCs w:val="20"/>
    </w:rPr>
  </w:style>
  <w:style w:type="paragraph" w:customStyle="1" w:styleId="Modcode">
    <w:name w:val="Modcode"/>
    <w:basedOn w:val="Normal"/>
    <w:rsid w:val="00F75C23"/>
    <w:pPr>
      <w:jc w:val="center"/>
    </w:pPr>
    <w:rPr>
      <w:b/>
      <w:caps/>
      <w:sz w:val="28"/>
      <w:szCs w:val="20"/>
    </w:rPr>
  </w:style>
  <w:style w:type="paragraph" w:customStyle="1" w:styleId="Modname">
    <w:name w:val="Modname"/>
    <w:basedOn w:val="Normal"/>
    <w:next w:val="Time"/>
    <w:rsid w:val="00F75C23"/>
    <w:pPr>
      <w:spacing w:after="240"/>
      <w:jc w:val="center"/>
    </w:pPr>
    <w:rPr>
      <w:b/>
      <w:sz w:val="28"/>
      <w:szCs w:val="20"/>
    </w:rPr>
  </w:style>
  <w:style w:type="paragraph" w:customStyle="1" w:styleId="Time">
    <w:name w:val="Time"/>
    <w:basedOn w:val="Normal"/>
    <w:next w:val="Answer"/>
    <w:rsid w:val="00F75C23"/>
    <w:pPr>
      <w:spacing w:after="240"/>
    </w:pPr>
    <w:rPr>
      <w:b/>
      <w:caps/>
      <w:sz w:val="28"/>
      <w:szCs w:val="20"/>
    </w:rPr>
  </w:style>
  <w:style w:type="paragraph" w:customStyle="1" w:styleId="Answer">
    <w:name w:val="Answer"/>
    <w:basedOn w:val="Normal"/>
    <w:next w:val="BodyText"/>
    <w:rsid w:val="00F75C23"/>
    <w:rPr>
      <w:b/>
      <w:caps/>
      <w:sz w:val="28"/>
      <w:szCs w:val="20"/>
    </w:rPr>
  </w:style>
  <w:style w:type="paragraph" w:customStyle="1" w:styleId="Trinity">
    <w:name w:val="Trinity"/>
    <w:basedOn w:val="Normal"/>
    <w:next w:val="Year"/>
    <w:rsid w:val="00F75C23"/>
    <w:pPr>
      <w:spacing w:after="240"/>
    </w:pPr>
    <w:rPr>
      <w:b/>
      <w:szCs w:val="20"/>
    </w:rPr>
  </w:style>
  <w:style w:type="paragraph" w:customStyle="1" w:styleId="Month">
    <w:name w:val="Month"/>
    <w:basedOn w:val="Normal"/>
    <w:next w:val="Modcode"/>
    <w:rsid w:val="00F75C23"/>
    <w:pPr>
      <w:spacing w:after="240"/>
    </w:pPr>
    <w:rPr>
      <w:b/>
      <w:caps/>
      <w:szCs w:val="20"/>
    </w:rPr>
  </w:style>
  <w:style w:type="paragraph" w:styleId="BodyText">
    <w:name w:val="Body Text"/>
    <w:basedOn w:val="Normal"/>
    <w:link w:val="BodyTextChar"/>
    <w:rsid w:val="00F75C23"/>
    <w:pPr>
      <w:spacing w:after="120"/>
    </w:pPr>
    <w:rPr>
      <w:szCs w:val="20"/>
    </w:rPr>
  </w:style>
  <w:style w:type="character" w:customStyle="1" w:styleId="BodyTextChar">
    <w:name w:val="Body Text Char"/>
    <w:basedOn w:val="DefaultParagraphFont"/>
    <w:link w:val="BodyText"/>
    <w:rsid w:val="00F75C23"/>
    <w:rPr>
      <w:rFonts w:ascii="Times New Roman" w:eastAsia="Times New Roman" w:hAnsi="Times New Roman" w:cs="Times New Roman"/>
      <w:szCs w:val="20"/>
      <w:lang w:eastAsia="en-GB"/>
    </w:rPr>
  </w:style>
  <w:style w:type="paragraph" w:styleId="NormalWeb">
    <w:name w:val="Normal (Web)"/>
    <w:basedOn w:val="Normal"/>
    <w:uiPriority w:val="99"/>
    <w:semiHidden/>
    <w:unhideWhenUsed/>
    <w:rsid w:val="00EE463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081939">
      <w:bodyDiv w:val="1"/>
      <w:marLeft w:val="0"/>
      <w:marRight w:val="0"/>
      <w:marTop w:val="0"/>
      <w:marBottom w:val="0"/>
      <w:divBdr>
        <w:top w:val="none" w:sz="0" w:space="0" w:color="auto"/>
        <w:left w:val="none" w:sz="0" w:space="0" w:color="auto"/>
        <w:bottom w:val="none" w:sz="0" w:space="0" w:color="auto"/>
        <w:right w:val="none" w:sz="0" w:space="0" w:color="auto"/>
      </w:divBdr>
    </w:div>
    <w:div w:id="971178655">
      <w:bodyDiv w:val="1"/>
      <w:marLeft w:val="0"/>
      <w:marRight w:val="0"/>
      <w:marTop w:val="0"/>
      <w:marBottom w:val="0"/>
      <w:divBdr>
        <w:top w:val="none" w:sz="0" w:space="0" w:color="auto"/>
        <w:left w:val="none" w:sz="0" w:space="0" w:color="auto"/>
        <w:bottom w:val="none" w:sz="0" w:space="0" w:color="auto"/>
        <w:right w:val="none" w:sz="0" w:space="0" w:color="auto"/>
      </w:divBdr>
    </w:div>
    <w:div w:id="1238172783">
      <w:bodyDiv w:val="1"/>
      <w:marLeft w:val="0"/>
      <w:marRight w:val="0"/>
      <w:marTop w:val="0"/>
      <w:marBottom w:val="0"/>
      <w:divBdr>
        <w:top w:val="none" w:sz="0" w:space="0" w:color="auto"/>
        <w:left w:val="none" w:sz="0" w:space="0" w:color="auto"/>
        <w:bottom w:val="none" w:sz="0" w:space="0" w:color="auto"/>
        <w:right w:val="none" w:sz="0" w:space="0" w:color="auto"/>
      </w:divBdr>
    </w:div>
    <w:div w:id="1623883509">
      <w:bodyDiv w:val="1"/>
      <w:marLeft w:val="0"/>
      <w:marRight w:val="0"/>
      <w:marTop w:val="0"/>
      <w:marBottom w:val="0"/>
      <w:divBdr>
        <w:top w:val="none" w:sz="0" w:space="0" w:color="auto"/>
        <w:left w:val="none" w:sz="0" w:space="0" w:color="auto"/>
        <w:bottom w:val="none" w:sz="0" w:space="0" w:color="auto"/>
        <w:right w:val="none" w:sz="0" w:space="0" w:color="auto"/>
      </w:divBdr>
    </w:div>
    <w:div w:id="1767001601">
      <w:bodyDiv w:val="1"/>
      <w:marLeft w:val="0"/>
      <w:marRight w:val="0"/>
      <w:marTop w:val="0"/>
      <w:marBottom w:val="0"/>
      <w:divBdr>
        <w:top w:val="none" w:sz="0" w:space="0" w:color="auto"/>
        <w:left w:val="none" w:sz="0" w:space="0" w:color="auto"/>
        <w:bottom w:val="none" w:sz="0" w:space="0" w:color="auto"/>
        <w:right w:val="none" w:sz="0" w:space="0" w:color="auto"/>
      </w:divBdr>
      <w:divsChild>
        <w:div w:id="1131676937">
          <w:marLeft w:val="1008"/>
          <w:marRight w:val="0"/>
          <w:marTop w:val="40"/>
          <w:marBottom w:val="0"/>
          <w:divBdr>
            <w:top w:val="none" w:sz="0" w:space="0" w:color="auto"/>
            <w:left w:val="none" w:sz="0" w:space="0" w:color="auto"/>
            <w:bottom w:val="none" w:sz="0" w:space="0" w:color="auto"/>
            <w:right w:val="none" w:sz="0" w:space="0" w:color="auto"/>
          </w:divBdr>
        </w:div>
        <w:div w:id="1140852617">
          <w:marLeft w:val="1008"/>
          <w:marRight w:val="0"/>
          <w:marTop w:val="40"/>
          <w:marBottom w:val="0"/>
          <w:divBdr>
            <w:top w:val="none" w:sz="0" w:space="0" w:color="auto"/>
            <w:left w:val="none" w:sz="0" w:space="0" w:color="auto"/>
            <w:bottom w:val="none" w:sz="0" w:space="0" w:color="auto"/>
            <w:right w:val="none" w:sz="0" w:space="0" w:color="auto"/>
          </w:divBdr>
        </w:div>
        <w:div w:id="1443694420">
          <w:marLeft w:val="1008"/>
          <w:marRight w:val="0"/>
          <w:marTop w:val="40"/>
          <w:marBottom w:val="0"/>
          <w:divBdr>
            <w:top w:val="none" w:sz="0" w:space="0" w:color="auto"/>
            <w:left w:val="none" w:sz="0" w:space="0" w:color="auto"/>
            <w:bottom w:val="none" w:sz="0" w:space="0" w:color="auto"/>
            <w:right w:val="none" w:sz="0" w:space="0" w:color="auto"/>
          </w:divBdr>
        </w:div>
        <w:div w:id="6442722">
          <w:marLeft w:val="1008"/>
          <w:marRight w:val="0"/>
          <w:marTop w:val="40"/>
          <w:marBottom w:val="0"/>
          <w:divBdr>
            <w:top w:val="none" w:sz="0" w:space="0" w:color="auto"/>
            <w:left w:val="none" w:sz="0" w:space="0" w:color="auto"/>
            <w:bottom w:val="none" w:sz="0" w:space="0" w:color="auto"/>
            <w:right w:val="none" w:sz="0" w:space="0" w:color="auto"/>
          </w:divBdr>
        </w:div>
        <w:div w:id="199519769">
          <w:marLeft w:val="1008"/>
          <w:marRight w:val="0"/>
          <w:marTop w:val="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1459</Words>
  <Characters>8321</Characters>
  <Application>Microsoft Office Word</Application>
  <DocSecurity>0</DocSecurity>
  <Lines>69</Lines>
  <Paragraphs>19</Paragraphs>
  <ScaleCrop>false</ScaleCrop>
  <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2023-06-14T14:12:00Z</dcterms:created>
  <dcterms:modified xsi:type="dcterms:W3CDTF">2023-06-14T14:12:00Z</dcterms:modified>
</cp:coreProperties>
</file>