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016" w:type="dxa"/>
        <w:tblLayout w:type="fixed"/>
        <w:tblLook w:val="04A0" w:firstRow="1" w:lastRow="0" w:firstColumn="1" w:lastColumn="0" w:noHBand="0" w:noVBand="1"/>
      </w:tblPr>
      <w:tblGrid>
        <w:gridCol w:w="2123"/>
        <w:gridCol w:w="1559"/>
        <w:gridCol w:w="827"/>
        <w:gridCol w:w="873"/>
        <w:gridCol w:w="3634"/>
      </w:tblGrid>
      <w:tr w:rsidR="00C86B09" w14:paraId="4CF21137" w14:textId="77777777">
        <w:tc>
          <w:tcPr>
            <w:tcW w:w="9015" w:type="dxa"/>
            <w:gridSpan w:val="5"/>
          </w:tcPr>
          <w:p w14:paraId="444978D5" w14:textId="77777777" w:rsidR="00C86B09" w:rsidRDefault="008E5D81">
            <w:pPr>
              <w:spacing w:after="0" w:line="240" w:lineRule="auto"/>
              <w:jc w:val="center"/>
              <w:rPr>
                <w:rFonts w:eastAsia="Calibri"/>
              </w:rPr>
            </w:pPr>
            <w:r>
              <w:rPr>
                <w:rFonts w:ascii="Arial" w:eastAsia="Calibri" w:hAnsi="Arial" w:cs="Arial"/>
                <w:b/>
                <w:bCs/>
                <w:sz w:val="22"/>
              </w:rPr>
              <w:t>LCLM4002_BIRM Digital Skills Task 3</w:t>
            </w:r>
          </w:p>
          <w:p w14:paraId="51AD556D" w14:textId="77777777" w:rsidR="00C86B09" w:rsidRDefault="008E5D81">
            <w:pPr>
              <w:spacing w:after="0" w:line="240" w:lineRule="auto"/>
              <w:jc w:val="center"/>
              <w:rPr>
                <w:rFonts w:eastAsia="Calibri"/>
              </w:rPr>
            </w:pPr>
            <w:r>
              <w:rPr>
                <w:rFonts w:ascii="Arial" w:eastAsia="Calibri" w:hAnsi="Arial" w:cs="Arial"/>
                <w:b/>
                <w:bCs/>
                <w:sz w:val="22"/>
                <w:u w:val="single"/>
              </w:rPr>
              <w:t>Website Evaluation</w:t>
            </w:r>
          </w:p>
          <w:p w14:paraId="01B30C78" w14:textId="77777777" w:rsidR="00C86B09" w:rsidRDefault="00C86B09">
            <w:pPr>
              <w:spacing w:after="0" w:line="240" w:lineRule="auto"/>
              <w:jc w:val="center"/>
              <w:rPr>
                <w:rFonts w:ascii="Arial" w:eastAsia="Calibri" w:hAnsi="Arial" w:cs="Arial"/>
                <w:sz w:val="22"/>
              </w:rPr>
            </w:pPr>
          </w:p>
        </w:tc>
      </w:tr>
      <w:tr w:rsidR="00C86B09" w14:paraId="739FDD2D" w14:textId="77777777">
        <w:tc>
          <w:tcPr>
            <w:tcW w:w="2122" w:type="dxa"/>
          </w:tcPr>
          <w:p w14:paraId="7D8B389B" w14:textId="77777777" w:rsidR="00C86B09" w:rsidRDefault="008E5D81">
            <w:pPr>
              <w:spacing w:after="0" w:line="240" w:lineRule="auto"/>
              <w:rPr>
                <w:rFonts w:eastAsia="Calibri"/>
              </w:rPr>
            </w:pPr>
            <w:r>
              <w:rPr>
                <w:rFonts w:ascii="Arial" w:eastAsia="Calibri" w:hAnsi="Arial" w:cs="Arial"/>
                <w:b/>
                <w:bCs/>
                <w:sz w:val="22"/>
              </w:rPr>
              <w:t>Student Number</w:t>
            </w:r>
          </w:p>
        </w:tc>
        <w:tc>
          <w:tcPr>
            <w:tcW w:w="1559" w:type="dxa"/>
          </w:tcPr>
          <w:p w14:paraId="61078A0B" w14:textId="2614DDDD" w:rsidR="00C86B09" w:rsidRDefault="006956A3">
            <w:pPr>
              <w:spacing w:after="0" w:line="240" w:lineRule="auto"/>
              <w:rPr>
                <w:rFonts w:ascii="Arial" w:eastAsia="Calibri" w:hAnsi="Arial" w:cs="Arial"/>
                <w:sz w:val="22"/>
              </w:rPr>
            </w:pPr>
            <w:r>
              <w:rPr>
                <w:rFonts w:ascii="Arial" w:eastAsia="Calibri" w:hAnsi="Arial" w:cs="Arial"/>
                <w:sz w:val="22"/>
              </w:rPr>
              <w:t>2505125</w:t>
            </w:r>
          </w:p>
        </w:tc>
        <w:tc>
          <w:tcPr>
            <w:tcW w:w="1700" w:type="dxa"/>
            <w:gridSpan w:val="2"/>
          </w:tcPr>
          <w:p w14:paraId="7947AC06" w14:textId="77777777" w:rsidR="00C86B09" w:rsidRDefault="008E5D81">
            <w:pPr>
              <w:spacing w:after="0" w:line="240" w:lineRule="auto"/>
              <w:rPr>
                <w:rFonts w:eastAsia="Calibri"/>
              </w:rPr>
            </w:pPr>
            <w:r>
              <w:rPr>
                <w:rFonts w:ascii="Arial" w:eastAsia="Calibri" w:hAnsi="Arial" w:cs="Arial"/>
                <w:b/>
                <w:bCs/>
                <w:sz w:val="22"/>
              </w:rPr>
              <w:t>Student Name</w:t>
            </w:r>
          </w:p>
        </w:tc>
        <w:tc>
          <w:tcPr>
            <w:tcW w:w="3634" w:type="dxa"/>
          </w:tcPr>
          <w:p w14:paraId="4D9F4ED3" w14:textId="36C343E9" w:rsidR="00C86B09" w:rsidRDefault="006956A3">
            <w:pPr>
              <w:spacing w:after="0" w:line="240" w:lineRule="auto"/>
              <w:rPr>
                <w:rFonts w:ascii="Arial" w:eastAsia="Calibri" w:hAnsi="Arial" w:cs="Arial"/>
                <w:sz w:val="22"/>
              </w:rPr>
            </w:pPr>
            <w:r>
              <w:rPr>
                <w:rFonts w:ascii="Arial" w:eastAsia="Calibri" w:hAnsi="Arial" w:cs="Arial"/>
                <w:sz w:val="22"/>
              </w:rPr>
              <w:t>Elisei Barbu</w:t>
            </w:r>
          </w:p>
        </w:tc>
      </w:tr>
      <w:tr w:rsidR="00C86B09" w14:paraId="0DABC687" w14:textId="77777777">
        <w:tc>
          <w:tcPr>
            <w:tcW w:w="9015" w:type="dxa"/>
            <w:gridSpan w:val="5"/>
            <w:shd w:val="clear" w:color="auto" w:fill="4472C4" w:themeFill="accent1"/>
          </w:tcPr>
          <w:p w14:paraId="56F4F019" w14:textId="77777777" w:rsidR="00C86B09" w:rsidRDefault="00C86B09">
            <w:pPr>
              <w:spacing w:after="0" w:line="240" w:lineRule="auto"/>
              <w:rPr>
                <w:rFonts w:ascii="Arial" w:eastAsia="Calibri" w:hAnsi="Arial" w:cs="Arial"/>
                <w:sz w:val="22"/>
              </w:rPr>
            </w:pPr>
          </w:p>
        </w:tc>
      </w:tr>
      <w:tr w:rsidR="00C86B09" w14:paraId="107A81B9" w14:textId="77777777">
        <w:tc>
          <w:tcPr>
            <w:tcW w:w="2122" w:type="dxa"/>
          </w:tcPr>
          <w:p w14:paraId="11EBDB8C" w14:textId="77777777" w:rsidR="00C86B09" w:rsidRDefault="008E5D81">
            <w:pPr>
              <w:spacing w:after="0" w:line="240" w:lineRule="auto"/>
              <w:rPr>
                <w:rFonts w:eastAsia="Calibri"/>
              </w:rPr>
            </w:pPr>
            <w:r>
              <w:rPr>
                <w:rFonts w:ascii="Arial" w:eastAsia="Calibri" w:hAnsi="Arial" w:cs="Arial"/>
                <w:b/>
                <w:bCs/>
                <w:sz w:val="22"/>
              </w:rPr>
              <w:t>Website Chosen</w:t>
            </w:r>
          </w:p>
        </w:tc>
        <w:tc>
          <w:tcPr>
            <w:tcW w:w="6893" w:type="dxa"/>
            <w:gridSpan w:val="4"/>
          </w:tcPr>
          <w:p w14:paraId="20524DAC" w14:textId="77777777" w:rsidR="00C86B09" w:rsidRDefault="008E5D81">
            <w:pPr>
              <w:pStyle w:val="BodyText"/>
            </w:pPr>
            <w:r>
              <w:t>The Cooking Academy</w:t>
            </w:r>
          </w:p>
        </w:tc>
      </w:tr>
      <w:tr w:rsidR="00C86B09" w14:paraId="24DD625A" w14:textId="77777777">
        <w:tc>
          <w:tcPr>
            <w:tcW w:w="2122" w:type="dxa"/>
          </w:tcPr>
          <w:p w14:paraId="46CF5F90" w14:textId="77777777" w:rsidR="00C86B09" w:rsidRDefault="008E5D81">
            <w:pPr>
              <w:spacing w:after="0" w:line="240" w:lineRule="auto"/>
              <w:rPr>
                <w:rFonts w:eastAsia="Calibri"/>
              </w:rPr>
            </w:pPr>
            <w:r>
              <w:rPr>
                <w:rFonts w:ascii="Arial" w:eastAsia="Calibri" w:hAnsi="Arial" w:cs="Arial"/>
                <w:b/>
                <w:bCs/>
                <w:sz w:val="22"/>
              </w:rPr>
              <w:t>Insert hyperlink to website</w:t>
            </w:r>
          </w:p>
        </w:tc>
        <w:tc>
          <w:tcPr>
            <w:tcW w:w="6893" w:type="dxa"/>
            <w:gridSpan w:val="4"/>
          </w:tcPr>
          <w:p w14:paraId="1C91EA7C" w14:textId="77777777" w:rsidR="00C86B09" w:rsidRDefault="008E5D81">
            <w:pPr>
              <w:pStyle w:val="BodyText"/>
            </w:pPr>
            <w:hyperlink r:id="rId6" w:tgtFrame="_new">
              <w:r>
                <w:rPr>
                  <w:rStyle w:val="Hyperlink"/>
                </w:rPr>
                <w:t>https://www.thecookingacademy.co.uk</w:t>
              </w:r>
            </w:hyperlink>
          </w:p>
        </w:tc>
      </w:tr>
      <w:tr w:rsidR="00C86B09" w14:paraId="5B0A8750" w14:textId="77777777">
        <w:tc>
          <w:tcPr>
            <w:tcW w:w="9015" w:type="dxa"/>
            <w:gridSpan w:val="5"/>
            <w:shd w:val="clear" w:color="auto" w:fill="4472C4" w:themeFill="accent1"/>
          </w:tcPr>
          <w:p w14:paraId="5C12DF39" w14:textId="77777777" w:rsidR="00C86B09" w:rsidRDefault="00C86B09">
            <w:pPr>
              <w:spacing w:after="0" w:line="240" w:lineRule="auto"/>
              <w:rPr>
                <w:rFonts w:ascii="Arial" w:eastAsia="Calibri" w:hAnsi="Arial" w:cs="Arial"/>
                <w:sz w:val="22"/>
              </w:rPr>
            </w:pPr>
          </w:p>
        </w:tc>
      </w:tr>
      <w:tr w:rsidR="00C86B09" w14:paraId="1D0F774F" w14:textId="77777777">
        <w:tc>
          <w:tcPr>
            <w:tcW w:w="9015" w:type="dxa"/>
            <w:gridSpan w:val="5"/>
          </w:tcPr>
          <w:p w14:paraId="3DF600B3" w14:textId="77777777" w:rsidR="00C86B09" w:rsidRDefault="008E5D81">
            <w:pPr>
              <w:spacing w:after="0" w:line="240" w:lineRule="auto"/>
              <w:jc w:val="center"/>
              <w:rPr>
                <w:rFonts w:eastAsia="Calibri"/>
              </w:rPr>
            </w:pPr>
            <w:r>
              <w:rPr>
                <w:rFonts w:ascii="Arial" w:eastAsia="Calibri" w:hAnsi="Arial" w:cs="Arial"/>
                <w:b/>
                <w:bCs/>
                <w:sz w:val="22"/>
                <w:u w:val="single"/>
              </w:rPr>
              <w:t>Evaluation</w:t>
            </w:r>
          </w:p>
          <w:p w14:paraId="21859770" w14:textId="77777777" w:rsidR="00C86B09" w:rsidRDefault="008E5D81">
            <w:pPr>
              <w:spacing w:after="0" w:line="240" w:lineRule="auto"/>
              <w:rPr>
                <w:rFonts w:eastAsia="Calibri"/>
              </w:rPr>
            </w:pPr>
            <w:r>
              <w:rPr>
                <w:rFonts w:ascii="Arial" w:eastAsia="Calibri" w:hAnsi="Arial" w:cs="Arial"/>
                <w:b/>
                <w:bCs/>
                <w:sz w:val="22"/>
              </w:rPr>
              <w:t>Respond to each question</w:t>
            </w:r>
          </w:p>
        </w:tc>
      </w:tr>
      <w:tr w:rsidR="00C86B09" w14:paraId="21097189" w14:textId="77777777">
        <w:tc>
          <w:tcPr>
            <w:tcW w:w="9015" w:type="dxa"/>
            <w:gridSpan w:val="5"/>
          </w:tcPr>
          <w:p w14:paraId="7560E072" w14:textId="77777777" w:rsidR="00C86B09" w:rsidRDefault="00C86B09">
            <w:pPr>
              <w:spacing w:after="0" w:line="240" w:lineRule="auto"/>
              <w:jc w:val="center"/>
              <w:rPr>
                <w:rFonts w:ascii="Arial" w:eastAsia="Calibri" w:hAnsi="Arial" w:cs="Arial"/>
                <w:b/>
                <w:bCs/>
                <w:sz w:val="22"/>
              </w:rPr>
            </w:pPr>
          </w:p>
          <w:p w14:paraId="208F71F2" w14:textId="77777777" w:rsidR="00C86B09" w:rsidRDefault="008E5D81">
            <w:pPr>
              <w:spacing w:after="0" w:line="240" w:lineRule="auto"/>
              <w:jc w:val="center"/>
              <w:rPr>
                <w:rFonts w:eastAsia="Calibri"/>
              </w:rPr>
            </w:pPr>
            <w:r>
              <w:rPr>
                <w:rFonts w:ascii="Arial" w:eastAsia="Calibri" w:hAnsi="Arial" w:cs="Arial"/>
                <w:b/>
                <w:bCs/>
                <w:sz w:val="22"/>
              </w:rPr>
              <w:t>Section 1 – Usability</w:t>
            </w:r>
          </w:p>
          <w:p w14:paraId="3A13268F" w14:textId="77777777" w:rsidR="00C86B09" w:rsidRDefault="00C86B09">
            <w:pPr>
              <w:spacing w:after="0" w:line="240" w:lineRule="auto"/>
              <w:rPr>
                <w:rFonts w:ascii="Arial" w:eastAsia="Calibri" w:hAnsi="Arial" w:cs="Arial"/>
                <w:b/>
                <w:bCs/>
                <w:sz w:val="22"/>
              </w:rPr>
            </w:pPr>
          </w:p>
          <w:p w14:paraId="0BBB0708" w14:textId="77777777" w:rsidR="00C86B09" w:rsidRDefault="00C86B09">
            <w:pPr>
              <w:spacing w:after="0" w:line="240" w:lineRule="auto"/>
              <w:rPr>
                <w:rFonts w:eastAsia="Calibri"/>
              </w:rPr>
            </w:pPr>
          </w:p>
        </w:tc>
      </w:tr>
      <w:tr w:rsidR="00C86B09" w14:paraId="6E4FA2EB" w14:textId="77777777">
        <w:tc>
          <w:tcPr>
            <w:tcW w:w="9015" w:type="dxa"/>
            <w:gridSpan w:val="5"/>
          </w:tcPr>
          <w:p w14:paraId="02554E05" w14:textId="77777777" w:rsidR="00C86B09" w:rsidRDefault="008E5D81">
            <w:pPr>
              <w:spacing w:after="0" w:line="240" w:lineRule="auto"/>
              <w:rPr>
                <w:rFonts w:eastAsia="Calibri"/>
              </w:rPr>
            </w:pPr>
            <w:r>
              <w:rPr>
                <w:rFonts w:ascii="Arial" w:eastAsia="Calibri" w:hAnsi="Arial" w:cs="Arial"/>
                <w:b/>
                <w:bCs/>
                <w:sz w:val="22"/>
              </w:rPr>
              <w:t>Question 1a</w:t>
            </w:r>
            <w:r>
              <w:rPr>
                <w:rFonts w:ascii="Arial" w:eastAsia="Calibri" w:hAnsi="Arial" w:cs="Arial"/>
                <w:sz w:val="22"/>
              </w:rPr>
              <w:t xml:space="preserve"> - How quickly and easily does the website load?</w:t>
            </w:r>
          </w:p>
          <w:p w14:paraId="1D9EC09A" w14:textId="77777777" w:rsidR="00C86B09" w:rsidRDefault="00C86B09">
            <w:pPr>
              <w:spacing w:after="0" w:line="240" w:lineRule="auto"/>
              <w:rPr>
                <w:rFonts w:ascii="Arial" w:eastAsia="Calibri" w:hAnsi="Arial" w:cs="Arial"/>
                <w:sz w:val="22"/>
              </w:rPr>
            </w:pPr>
          </w:p>
        </w:tc>
      </w:tr>
      <w:tr w:rsidR="00C86B09" w14:paraId="4663378F" w14:textId="77777777">
        <w:tc>
          <w:tcPr>
            <w:tcW w:w="9015" w:type="dxa"/>
            <w:gridSpan w:val="5"/>
          </w:tcPr>
          <w:p w14:paraId="002A1373" w14:textId="77777777" w:rsidR="00C86B09" w:rsidRDefault="008E5D81">
            <w:pPr>
              <w:spacing w:after="0" w:line="240" w:lineRule="auto"/>
              <w:rPr>
                <w:rFonts w:eastAsia="Calibri"/>
              </w:rPr>
            </w:pPr>
            <w:r>
              <w:rPr>
                <w:rFonts w:ascii="Arial" w:eastAsia="Calibri" w:hAnsi="Arial" w:cs="Arial"/>
                <w:sz w:val="22"/>
              </w:rPr>
              <w:t>Answer: The homepage loads quickly even with full-resolution images. The content appears on my screen almost instantly, so it encourages me to continue exploring without any difficulties. Although there are some pauses when moving into class descriptions, page transitions function similarly. The layout settles smoothly as the content finishes rendering. All these pauses do not last long enough to be annoying.</w:t>
            </w:r>
          </w:p>
          <w:p w14:paraId="6938E2D7" w14:textId="77777777" w:rsidR="00C86B09" w:rsidRDefault="00C86B09">
            <w:pPr>
              <w:spacing w:after="0" w:line="240" w:lineRule="auto"/>
              <w:rPr>
                <w:rFonts w:ascii="Arial" w:eastAsia="Calibri" w:hAnsi="Arial" w:cs="Arial"/>
                <w:sz w:val="22"/>
              </w:rPr>
            </w:pPr>
          </w:p>
        </w:tc>
      </w:tr>
      <w:tr w:rsidR="00C86B09" w14:paraId="74EC21C3" w14:textId="77777777">
        <w:tc>
          <w:tcPr>
            <w:tcW w:w="9015" w:type="dxa"/>
            <w:gridSpan w:val="5"/>
          </w:tcPr>
          <w:p w14:paraId="67574EED" w14:textId="77777777" w:rsidR="00C86B09" w:rsidRDefault="008E5D81">
            <w:pPr>
              <w:spacing w:after="0" w:line="240" w:lineRule="auto"/>
              <w:rPr>
                <w:rFonts w:eastAsia="Calibri"/>
              </w:rPr>
            </w:pPr>
            <w:r>
              <w:rPr>
                <w:rFonts w:ascii="Arial" w:eastAsia="Calibri" w:hAnsi="Arial" w:cs="Arial"/>
                <w:b/>
                <w:bCs/>
                <w:sz w:val="22"/>
              </w:rPr>
              <w:t>Question 1b</w:t>
            </w:r>
            <w:r>
              <w:rPr>
                <w:rFonts w:ascii="Arial" w:eastAsia="Calibri" w:hAnsi="Arial" w:cs="Arial"/>
                <w:sz w:val="22"/>
              </w:rPr>
              <w:t xml:space="preserve"> - Does the website contain many sub-pages? How does a prospective customer navigate these?</w:t>
            </w:r>
          </w:p>
          <w:p w14:paraId="1B7BBC1B" w14:textId="77777777" w:rsidR="00C86B09" w:rsidRDefault="00C86B09">
            <w:pPr>
              <w:spacing w:after="0" w:line="240" w:lineRule="auto"/>
              <w:rPr>
                <w:rFonts w:ascii="Arial" w:eastAsia="Calibri" w:hAnsi="Arial" w:cs="Arial"/>
                <w:sz w:val="22"/>
              </w:rPr>
            </w:pPr>
          </w:p>
        </w:tc>
      </w:tr>
      <w:tr w:rsidR="00C86B09" w14:paraId="1E393899" w14:textId="77777777">
        <w:tc>
          <w:tcPr>
            <w:tcW w:w="9015" w:type="dxa"/>
            <w:gridSpan w:val="5"/>
          </w:tcPr>
          <w:p w14:paraId="21D81A65" w14:textId="77777777" w:rsidR="00C86B09" w:rsidRDefault="008E5D81">
            <w:pPr>
              <w:spacing w:after="0" w:line="240" w:lineRule="auto"/>
              <w:rPr>
                <w:rFonts w:eastAsia="Calibri"/>
              </w:rPr>
            </w:pPr>
            <w:r>
              <w:rPr>
                <w:rFonts w:ascii="Arial" w:eastAsia="Calibri" w:hAnsi="Arial" w:cs="Arial"/>
                <w:sz w:val="22"/>
              </w:rPr>
              <w:t>Answer: Corporate events, private classes, gift vouchers, school programs, and individual course listings are just a few of the many subpages that make up the website. A top navigation bar that stays visible while scrolling directs visitors to these sections. I have to skim a number of the lengthy lists of course categories before I can identify the correct one. Although customers who browse quickly must pay close attention to the lengthy menus, the page structure remains comprehensible.</w:t>
            </w:r>
          </w:p>
          <w:p w14:paraId="7A796589" w14:textId="77777777" w:rsidR="00C86B09" w:rsidRDefault="00C86B09">
            <w:pPr>
              <w:spacing w:after="0" w:line="240" w:lineRule="auto"/>
              <w:rPr>
                <w:rFonts w:ascii="Arial" w:eastAsia="Calibri" w:hAnsi="Arial" w:cs="Arial"/>
                <w:sz w:val="22"/>
              </w:rPr>
            </w:pPr>
          </w:p>
        </w:tc>
      </w:tr>
      <w:tr w:rsidR="00C86B09" w14:paraId="0F18233C" w14:textId="77777777">
        <w:tc>
          <w:tcPr>
            <w:tcW w:w="9015" w:type="dxa"/>
            <w:gridSpan w:val="5"/>
          </w:tcPr>
          <w:p w14:paraId="143D1AEE" w14:textId="77777777" w:rsidR="00C86B09" w:rsidRDefault="008E5D81">
            <w:pPr>
              <w:spacing w:after="0" w:line="240" w:lineRule="auto"/>
              <w:rPr>
                <w:rFonts w:eastAsia="Calibri"/>
              </w:rPr>
            </w:pPr>
            <w:r>
              <w:rPr>
                <w:rFonts w:ascii="Arial" w:eastAsia="Calibri" w:hAnsi="Arial" w:cs="Arial"/>
                <w:b/>
                <w:bCs/>
                <w:sz w:val="22"/>
              </w:rPr>
              <w:t>Question 1c</w:t>
            </w:r>
            <w:r>
              <w:rPr>
                <w:rFonts w:ascii="Arial" w:eastAsia="Calibri" w:hAnsi="Arial" w:cs="Arial"/>
                <w:sz w:val="22"/>
              </w:rPr>
              <w:t xml:space="preserve"> - Can a customer make a booking via the webpage?</w:t>
            </w:r>
          </w:p>
          <w:p w14:paraId="073ECBAB" w14:textId="77777777" w:rsidR="00C86B09" w:rsidRDefault="00C86B09">
            <w:pPr>
              <w:spacing w:after="0" w:line="240" w:lineRule="auto"/>
              <w:rPr>
                <w:rFonts w:eastAsia="Calibri"/>
              </w:rPr>
            </w:pPr>
          </w:p>
        </w:tc>
      </w:tr>
      <w:tr w:rsidR="00C86B09" w14:paraId="4C75AD9A" w14:textId="77777777">
        <w:tc>
          <w:tcPr>
            <w:tcW w:w="9015" w:type="dxa"/>
            <w:gridSpan w:val="5"/>
          </w:tcPr>
          <w:p w14:paraId="2C0C6C8C" w14:textId="77777777" w:rsidR="00C86B09" w:rsidRDefault="008E5D81">
            <w:pPr>
              <w:spacing w:after="0" w:line="240" w:lineRule="auto"/>
              <w:rPr>
                <w:rFonts w:eastAsia="Calibri"/>
              </w:rPr>
            </w:pPr>
            <w:r>
              <w:rPr>
                <w:rFonts w:ascii="Arial" w:eastAsia="Calibri" w:hAnsi="Arial" w:cs="Arial"/>
                <w:sz w:val="22"/>
              </w:rPr>
              <w:t>Answer: Customers can make bookings directly. Clear dates and an availability indicator are shown on every course page. After choosing a date, I immediately see a shift to the booking form. The process is kept straightforward by the linear flow of payment screens. Customers can proceed from interest to payment without contacting staff because there are no hidden steps.</w:t>
            </w:r>
          </w:p>
          <w:p w14:paraId="73ACEFBA" w14:textId="77777777" w:rsidR="00C86B09" w:rsidRDefault="00C86B09">
            <w:pPr>
              <w:spacing w:after="0" w:line="240" w:lineRule="auto"/>
              <w:rPr>
                <w:rFonts w:ascii="Arial" w:eastAsia="Calibri" w:hAnsi="Arial" w:cs="Arial"/>
                <w:sz w:val="22"/>
              </w:rPr>
            </w:pPr>
          </w:p>
        </w:tc>
      </w:tr>
      <w:tr w:rsidR="00C86B09" w14:paraId="62519F42" w14:textId="77777777">
        <w:tc>
          <w:tcPr>
            <w:tcW w:w="9015" w:type="dxa"/>
            <w:gridSpan w:val="5"/>
          </w:tcPr>
          <w:p w14:paraId="5991D0AC" w14:textId="77777777" w:rsidR="00C86B09" w:rsidRDefault="008E5D81">
            <w:pPr>
              <w:spacing w:after="0" w:line="240" w:lineRule="auto"/>
              <w:rPr>
                <w:rFonts w:eastAsia="Calibri"/>
              </w:rPr>
            </w:pPr>
            <w:r>
              <w:rPr>
                <w:rFonts w:ascii="Arial" w:eastAsia="Calibri" w:hAnsi="Arial" w:cs="Arial"/>
                <w:b/>
                <w:bCs/>
                <w:sz w:val="22"/>
              </w:rPr>
              <w:t>Question 1d</w:t>
            </w:r>
            <w:r>
              <w:rPr>
                <w:rFonts w:ascii="Arial" w:eastAsia="Calibri" w:hAnsi="Arial" w:cs="Arial"/>
                <w:sz w:val="22"/>
              </w:rPr>
              <w:t xml:space="preserve"> - What improvements could be made to the usability of the website?</w:t>
            </w:r>
          </w:p>
          <w:p w14:paraId="49FF4D9F" w14:textId="77777777" w:rsidR="00C86B09" w:rsidRDefault="00C86B09">
            <w:pPr>
              <w:spacing w:after="0" w:line="240" w:lineRule="auto"/>
              <w:rPr>
                <w:rFonts w:ascii="Arial" w:eastAsia="Calibri" w:hAnsi="Arial" w:cs="Arial"/>
                <w:sz w:val="22"/>
              </w:rPr>
            </w:pPr>
          </w:p>
        </w:tc>
      </w:tr>
      <w:tr w:rsidR="00C86B09" w14:paraId="51A518D0" w14:textId="77777777">
        <w:tc>
          <w:tcPr>
            <w:tcW w:w="9015" w:type="dxa"/>
            <w:gridSpan w:val="5"/>
          </w:tcPr>
          <w:p w14:paraId="7057804A" w14:textId="77777777" w:rsidR="00C86B09" w:rsidRDefault="008E5D81">
            <w:pPr>
              <w:spacing w:after="0" w:line="240" w:lineRule="auto"/>
              <w:rPr>
                <w:rFonts w:eastAsia="Calibri"/>
              </w:rPr>
            </w:pPr>
            <w:r>
              <w:rPr>
                <w:rFonts w:ascii="Arial" w:eastAsia="Calibri" w:hAnsi="Arial" w:cs="Arial"/>
                <w:sz w:val="22"/>
              </w:rPr>
              <w:t>Answer: The menus in the navigation bar could be tightened. Customers may be confused about which of the overlapping categories is the right one. Users would be able to narrow results in fewer steps with a filter tool for price, cuisine, and skill level. When comparing dates, a streamlined booking calendar could cut down on page flipping.</w:t>
            </w:r>
          </w:p>
          <w:p w14:paraId="67E18480" w14:textId="77777777" w:rsidR="00C86B09" w:rsidRDefault="00C86B09">
            <w:pPr>
              <w:spacing w:after="0" w:line="240" w:lineRule="auto"/>
              <w:rPr>
                <w:rFonts w:ascii="Arial" w:eastAsia="Calibri" w:hAnsi="Arial" w:cs="Arial"/>
                <w:sz w:val="22"/>
              </w:rPr>
            </w:pPr>
          </w:p>
        </w:tc>
      </w:tr>
      <w:tr w:rsidR="00C86B09" w14:paraId="5EAD02F1" w14:textId="77777777">
        <w:tc>
          <w:tcPr>
            <w:tcW w:w="9015" w:type="dxa"/>
            <w:gridSpan w:val="5"/>
          </w:tcPr>
          <w:p w14:paraId="45B5B622" w14:textId="77777777" w:rsidR="00C86B09" w:rsidRDefault="008E5D81">
            <w:pPr>
              <w:spacing w:after="0" w:line="240" w:lineRule="auto"/>
              <w:jc w:val="center"/>
              <w:rPr>
                <w:rFonts w:eastAsia="Calibri"/>
              </w:rPr>
            </w:pPr>
            <w:r>
              <w:rPr>
                <w:rFonts w:ascii="Arial" w:eastAsia="Calibri" w:hAnsi="Arial" w:cs="Arial"/>
                <w:b/>
                <w:bCs/>
                <w:sz w:val="22"/>
              </w:rPr>
              <w:t>Section 2 – Pleasure – Customer Experience</w:t>
            </w:r>
          </w:p>
          <w:p w14:paraId="671916A2" w14:textId="77777777" w:rsidR="00C86B09" w:rsidRDefault="00C86B09">
            <w:pPr>
              <w:spacing w:after="0" w:line="240" w:lineRule="auto"/>
              <w:jc w:val="center"/>
              <w:rPr>
                <w:rFonts w:ascii="Arial" w:eastAsia="Calibri" w:hAnsi="Arial" w:cs="Arial"/>
                <w:b/>
                <w:bCs/>
                <w:sz w:val="22"/>
              </w:rPr>
            </w:pPr>
          </w:p>
          <w:p w14:paraId="48862E5A" w14:textId="77777777" w:rsidR="00C86B09" w:rsidRDefault="00C86B09">
            <w:pPr>
              <w:spacing w:after="0" w:line="240" w:lineRule="auto"/>
              <w:rPr>
                <w:rFonts w:eastAsia="Calibri"/>
              </w:rPr>
            </w:pPr>
          </w:p>
        </w:tc>
      </w:tr>
      <w:tr w:rsidR="00C86B09" w14:paraId="7C1C6852" w14:textId="77777777">
        <w:tc>
          <w:tcPr>
            <w:tcW w:w="9015" w:type="dxa"/>
            <w:gridSpan w:val="5"/>
          </w:tcPr>
          <w:p w14:paraId="2E56C5FF" w14:textId="77777777" w:rsidR="00C86B09" w:rsidRDefault="008E5D81">
            <w:pPr>
              <w:spacing w:after="0" w:line="240" w:lineRule="auto"/>
              <w:rPr>
                <w:rFonts w:eastAsia="Calibri"/>
              </w:rPr>
            </w:pPr>
            <w:r>
              <w:rPr>
                <w:rFonts w:ascii="Arial" w:eastAsia="Calibri" w:hAnsi="Arial" w:cs="Arial"/>
                <w:b/>
                <w:bCs/>
                <w:sz w:val="22"/>
              </w:rPr>
              <w:t>Question 2a</w:t>
            </w:r>
            <w:r>
              <w:rPr>
                <w:rFonts w:ascii="Arial" w:eastAsia="Calibri" w:hAnsi="Arial" w:cs="Arial"/>
                <w:sz w:val="22"/>
              </w:rPr>
              <w:t xml:space="preserve"> – How pleasant does the webpage look?  Are there any differences in appearance on a mobile phone versus a computer?</w:t>
            </w:r>
          </w:p>
          <w:p w14:paraId="51F6976F" w14:textId="77777777" w:rsidR="00C86B09" w:rsidRDefault="00C86B09">
            <w:pPr>
              <w:spacing w:after="0" w:line="240" w:lineRule="auto"/>
              <w:rPr>
                <w:rFonts w:ascii="Arial" w:eastAsia="Calibri" w:hAnsi="Arial" w:cs="Arial"/>
                <w:sz w:val="22"/>
              </w:rPr>
            </w:pPr>
          </w:p>
        </w:tc>
      </w:tr>
      <w:tr w:rsidR="00C86B09" w14:paraId="29B85DBA" w14:textId="77777777">
        <w:tc>
          <w:tcPr>
            <w:tcW w:w="9015" w:type="dxa"/>
            <w:gridSpan w:val="5"/>
          </w:tcPr>
          <w:p w14:paraId="68DAFA50" w14:textId="77777777" w:rsidR="00C86B09" w:rsidRDefault="008E5D81">
            <w:pPr>
              <w:spacing w:after="0" w:line="240" w:lineRule="auto"/>
              <w:rPr>
                <w:rFonts w:eastAsia="Calibri"/>
              </w:rPr>
            </w:pPr>
            <w:r>
              <w:rPr>
                <w:rFonts w:ascii="Arial" w:eastAsia="Calibri" w:hAnsi="Arial" w:cs="Arial"/>
                <w:sz w:val="22"/>
              </w:rPr>
              <w:lastRenderedPageBreak/>
              <w:t>Answer: The desktop layout seems well-balanced with plenty of space between text and images. The promotional tone is softened by the colors' tendency toward warm neutrals. Compression alters the spacing and makes the banner text much smaller when I view the website on a phone. Even though some photos are cropped to obscure details, the overall aesthetic is consistent. Longer scrolling somewhat detracts from the desktop version's fluid feel.</w:t>
            </w:r>
          </w:p>
          <w:p w14:paraId="33C1B7E3" w14:textId="77777777" w:rsidR="00C86B09" w:rsidRDefault="00C86B09">
            <w:pPr>
              <w:spacing w:after="0" w:line="240" w:lineRule="auto"/>
              <w:rPr>
                <w:rFonts w:ascii="Arial" w:eastAsia="Calibri" w:hAnsi="Arial" w:cs="Arial"/>
                <w:sz w:val="22"/>
              </w:rPr>
            </w:pPr>
          </w:p>
        </w:tc>
      </w:tr>
      <w:tr w:rsidR="00C86B09" w14:paraId="326C6617" w14:textId="77777777">
        <w:tc>
          <w:tcPr>
            <w:tcW w:w="9015" w:type="dxa"/>
            <w:gridSpan w:val="5"/>
          </w:tcPr>
          <w:p w14:paraId="20F06F61" w14:textId="77777777" w:rsidR="00C86B09" w:rsidRDefault="008E5D81">
            <w:pPr>
              <w:spacing w:after="0" w:line="240" w:lineRule="auto"/>
              <w:rPr>
                <w:rFonts w:eastAsia="Calibri"/>
              </w:rPr>
            </w:pPr>
            <w:r>
              <w:rPr>
                <w:rFonts w:ascii="Arial" w:eastAsia="Calibri" w:hAnsi="Arial" w:cs="Arial"/>
                <w:b/>
                <w:bCs/>
                <w:sz w:val="22"/>
              </w:rPr>
              <w:t>Question 2b</w:t>
            </w:r>
            <w:r>
              <w:rPr>
                <w:rFonts w:ascii="Arial" w:eastAsia="Calibri" w:hAnsi="Arial" w:cs="Arial"/>
                <w:sz w:val="22"/>
              </w:rPr>
              <w:t xml:space="preserve"> -  How does the website use imagery, video and colour?</w:t>
            </w:r>
          </w:p>
          <w:p w14:paraId="42EDA8AA" w14:textId="77777777" w:rsidR="00C86B09" w:rsidRDefault="00C86B09">
            <w:pPr>
              <w:spacing w:after="0" w:line="240" w:lineRule="auto"/>
              <w:rPr>
                <w:rFonts w:ascii="Arial" w:eastAsia="Calibri" w:hAnsi="Arial" w:cs="Arial"/>
                <w:sz w:val="22"/>
              </w:rPr>
            </w:pPr>
          </w:p>
        </w:tc>
      </w:tr>
      <w:tr w:rsidR="00C86B09" w14:paraId="72B169F9" w14:textId="77777777">
        <w:tc>
          <w:tcPr>
            <w:tcW w:w="9015" w:type="dxa"/>
            <w:gridSpan w:val="5"/>
          </w:tcPr>
          <w:p w14:paraId="03953C27" w14:textId="77777777" w:rsidR="00C86B09" w:rsidRDefault="008E5D81">
            <w:pPr>
              <w:spacing w:after="0" w:line="240" w:lineRule="auto"/>
              <w:rPr>
                <w:rFonts w:eastAsia="Calibri"/>
              </w:rPr>
            </w:pPr>
            <w:r>
              <w:rPr>
                <w:rFonts w:ascii="Arial" w:eastAsia="Calibri" w:hAnsi="Arial" w:cs="Arial"/>
                <w:sz w:val="22"/>
              </w:rPr>
              <w:t>Answer: A large portion of the screen is filled with images, frequently of plated food, ingredients, or students at workstations. Color does not change like a serene identity is created by combining darker greens with gentle beige backgrounds. Videos play without jarring movement and appear sparsely. These selections foster trust in the teaching style by evoking the sensory impression of serene kitchens and careful cooking.</w:t>
            </w:r>
          </w:p>
          <w:p w14:paraId="0F3155B3" w14:textId="77777777" w:rsidR="00C86B09" w:rsidRDefault="00C86B09">
            <w:pPr>
              <w:spacing w:after="0" w:line="240" w:lineRule="auto"/>
              <w:rPr>
                <w:rFonts w:ascii="Arial" w:eastAsia="Calibri" w:hAnsi="Arial" w:cs="Arial"/>
                <w:sz w:val="22"/>
              </w:rPr>
            </w:pPr>
          </w:p>
        </w:tc>
      </w:tr>
      <w:tr w:rsidR="00C86B09" w14:paraId="74AD3FAE" w14:textId="77777777">
        <w:tc>
          <w:tcPr>
            <w:tcW w:w="9015" w:type="dxa"/>
            <w:gridSpan w:val="5"/>
          </w:tcPr>
          <w:p w14:paraId="1B3B6D45" w14:textId="77777777" w:rsidR="00C86B09" w:rsidRDefault="008E5D81">
            <w:pPr>
              <w:spacing w:after="0" w:line="240" w:lineRule="auto"/>
              <w:rPr>
                <w:rFonts w:eastAsia="Calibri"/>
              </w:rPr>
            </w:pPr>
            <w:r>
              <w:rPr>
                <w:rFonts w:ascii="Arial" w:eastAsia="Calibri" w:hAnsi="Arial" w:cs="Arial"/>
                <w:b/>
                <w:bCs/>
                <w:sz w:val="22"/>
              </w:rPr>
              <w:t>Question 2c</w:t>
            </w:r>
            <w:r>
              <w:rPr>
                <w:rFonts w:ascii="Arial" w:eastAsia="Calibri" w:hAnsi="Arial" w:cs="Arial"/>
                <w:sz w:val="22"/>
              </w:rPr>
              <w:t xml:space="preserve"> – Has the website made use of an online chat tool on the website? How effective is this to enquire about the product or service?</w:t>
            </w:r>
          </w:p>
          <w:p w14:paraId="51DBB4A0" w14:textId="77777777" w:rsidR="00C86B09" w:rsidRDefault="00C86B09">
            <w:pPr>
              <w:spacing w:after="0" w:line="240" w:lineRule="auto"/>
              <w:rPr>
                <w:rFonts w:eastAsia="Calibri"/>
              </w:rPr>
            </w:pPr>
          </w:p>
        </w:tc>
      </w:tr>
      <w:tr w:rsidR="00C86B09" w14:paraId="7994702D" w14:textId="77777777">
        <w:tc>
          <w:tcPr>
            <w:tcW w:w="9015" w:type="dxa"/>
            <w:gridSpan w:val="5"/>
          </w:tcPr>
          <w:p w14:paraId="3570E315" w14:textId="77777777" w:rsidR="00C86B09" w:rsidRDefault="008E5D81">
            <w:pPr>
              <w:spacing w:after="0" w:line="240" w:lineRule="auto"/>
              <w:rPr>
                <w:rFonts w:eastAsia="Calibri"/>
              </w:rPr>
            </w:pPr>
            <w:r>
              <w:rPr>
                <w:rFonts w:ascii="Arial" w:eastAsia="Calibri" w:hAnsi="Arial" w:cs="Arial"/>
                <w:sz w:val="22"/>
              </w:rPr>
              <w:t>Answer: There is a small chat icon in the lower corner. The automated welcome message appears quickly and poses simple questions. The tool provides basic information, but for more detailed questions about availability, email contact is still required. For more complex planning, such as corporate reservations, the chat cannot replace a human conversation, even though it is a good place to start.</w:t>
            </w:r>
          </w:p>
          <w:p w14:paraId="46C4739F" w14:textId="77777777" w:rsidR="00C86B09" w:rsidRDefault="00C86B09">
            <w:pPr>
              <w:spacing w:after="0" w:line="240" w:lineRule="auto"/>
              <w:rPr>
                <w:rFonts w:ascii="Arial" w:eastAsia="Calibri" w:hAnsi="Arial" w:cs="Arial"/>
                <w:sz w:val="22"/>
              </w:rPr>
            </w:pPr>
          </w:p>
        </w:tc>
      </w:tr>
      <w:tr w:rsidR="00C86B09" w14:paraId="41863684" w14:textId="77777777">
        <w:tc>
          <w:tcPr>
            <w:tcW w:w="9015" w:type="dxa"/>
            <w:gridSpan w:val="5"/>
          </w:tcPr>
          <w:p w14:paraId="4EA0713F" w14:textId="77777777" w:rsidR="00C86B09" w:rsidRDefault="008E5D81">
            <w:pPr>
              <w:spacing w:after="0" w:line="240" w:lineRule="auto"/>
              <w:rPr>
                <w:rFonts w:eastAsia="Calibri"/>
              </w:rPr>
            </w:pPr>
            <w:r>
              <w:rPr>
                <w:rFonts w:ascii="Arial" w:eastAsia="Calibri" w:hAnsi="Arial" w:cs="Arial"/>
                <w:b/>
                <w:bCs/>
                <w:sz w:val="22"/>
              </w:rPr>
              <w:t>Question 2d</w:t>
            </w:r>
            <w:r>
              <w:rPr>
                <w:rFonts w:ascii="Arial" w:eastAsia="Calibri" w:hAnsi="Arial" w:cs="Arial"/>
                <w:sz w:val="22"/>
              </w:rPr>
              <w:t xml:space="preserve"> – How effective are the social media links on the website?</w:t>
            </w:r>
          </w:p>
          <w:p w14:paraId="7C25644F" w14:textId="77777777" w:rsidR="00C86B09" w:rsidRDefault="00C86B09">
            <w:pPr>
              <w:spacing w:after="0" w:line="240" w:lineRule="auto"/>
              <w:rPr>
                <w:rFonts w:ascii="Arial" w:eastAsia="Calibri" w:hAnsi="Arial" w:cs="Arial"/>
                <w:sz w:val="22"/>
              </w:rPr>
            </w:pPr>
          </w:p>
        </w:tc>
      </w:tr>
      <w:tr w:rsidR="00C86B09" w14:paraId="7B76ED52" w14:textId="77777777">
        <w:tc>
          <w:tcPr>
            <w:tcW w:w="9015" w:type="dxa"/>
            <w:gridSpan w:val="5"/>
          </w:tcPr>
          <w:p w14:paraId="54E63DB1" w14:textId="77777777" w:rsidR="00C86B09" w:rsidRDefault="008E5D81">
            <w:pPr>
              <w:spacing w:after="0" w:line="240" w:lineRule="auto"/>
              <w:rPr>
                <w:rFonts w:eastAsia="Calibri"/>
              </w:rPr>
            </w:pPr>
            <w:r>
              <w:rPr>
                <w:rFonts w:ascii="Arial" w:eastAsia="Calibri" w:hAnsi="Arial" w:cs="Arial"/>
                <w:sz w:val="22"/>
              </w:rPr>
              <w:t>Answer: Social media icons are located at the bottom of each page. Because of their placement, customers might not notice them unless they scroll all the way down, but they link to active accounts. The profiles include event photos, class updates, and recipes. These links increase the brand's visibility even though a more prominent placement might promote higher engagement.</w:t>
            </w:r>
          </w:p>
          <w:p w14:paraId="1FD9A40B" w14:textId="77777777" w:rsidR="00C86B09" w:rsidRDefault="00C86B09">
            <w:pPr>
              <w:spacing w:after="0" w:line="240" w:lineRule="auto"/>
              <w:rPr>
                <w:rFonts w:ascii="Arial" w:eastAsia="Calibri" w:hAnsi="Arial" w:cs="Arial"/>
                <w:sz w:val="22"/>
              </w:rPr>
            </w:pPr>
          </w:p>
        </w:tc>
      </w:tr>
      <w:tr w:rsidR="00C86B09" w14:paraId="114C2437" w14:textId="77777777">
        <w:tc>
          <w:tcPr>
            <w:tcW w:w="9015" w:type="dxa"/>
            <w:gridSpan w:val="5"/>
          </w:tcPr>
          <w:p w14:paraId="1C7B4CE4" w14:textId="77777777" w:rsidR="00C86B09" w:rsidRDefault="00C86B09">
            <w:pPr>
              <w:spacing w:after="0" w:line="240" w:lineRule="auto"/>
              <w:jc w:val="center"/>
              <w:rPr>
                <w:rFonts w:ascii="Arial" w:eastAsia="Calibri" w:hAnsi="Arial" w:cs="Arial"/>
                <w:sz w:val="22"/>
              </w:rPr>
            </w:pPr>
          </w:p>
          <w:p w14:paraId="41418219" w14:textId="77777777" w:rsidR="00C86B09" w:rsidRDefault="008E5D81">
            <w:pPr>
              <w:spacing w:after="0" w:line="240" w:lineRule="auto"/>
              <w:jc w:val="center"/>
              <w:rPr>
                <w:rFonts w:eastAsia="Calibri"/>
              </w:rPr>
            </w:pPr>
            <w:r>
              <w:rPr>
                <w:rFonts w:ascii="Arial" w:eastAsia="Calibri" w:hAnsi="Arial" w:cs="Arial"/>
                <w:b/>
                <w:bCs/>
                <w:sz w:val="22"/>
              </w:rPr>
              <w:t>Section 3 – Perceived Value</w:t>
            </w:r>
          </w:p>
          <w:p w14:paraId="0928C690" w14:textId="77777777" w:rsidR="00C86B09" w:rsidRDefault="00C86B09">
            <w:pPr>
              <w:spacing w:after="0" w:line="240" w:lineRule="auto"/>
              <w:jc w:val="center"/>
              <w:rPr>
                <w:rFonts w:ascii="Arial" w:eastAsia="Calibri" w:hAnsi="Arial" w:cs="Arial"/>
                <w:b/>
                <w:bCs/>
                <w:sz w:val="22"/>
              </w:rPr>
            </w:pPr>
          </w:p>
          <w:p w14:paraId="7C562EBE" w14:textId="77777777" w:rsidR="00C86B09" w:rsidRDefault="00C86B09">
            <w:pPr>
              <w:spacing w:after="0" w:line="240" w:lineRule="auto"/>
              <w:rPr>
                <w:rFonts w:eastAsia="Calibri"/>
              </w:rPr>
            </w:pPr>
          </w:p>
        </w:tc>
      </w:tr>
      <w:tr w:rsidR="00C86B09" w14:paraId="718B69EC" w14:textId="77777777">
        <w:tc>
          <w:tcPr>
            <w:tcW w:w="9015" w:type="dxa"/>
            <w:gridSpan w:val="5"/>
          </w:tcPr>
          <w:p w14:paraId="311608C1" w14:textId="77777777" w:rsidR="00C86B09" w:rsidRDefault="008E5D81">
            <w:pPr>
              <w:spacing w:after="0" w:line="240" w:lineRule="auto"/>
              <w:rPr>
                <w:rFonts w:eastAsia="Calibri"/>
              </w:rPr>
            </w:pPr>
            <w:r>
              <w:rPr>
                <w:rFonts w:ascii="Arial" w:eastAsia="Calibri" w:hAnsi="Arial" w:cs="Arial"/>
                <w:b/>
                <w:bCs/>
                <w:sz w:val="22"/>
              </w:rPr>
              <w:t>Question 3a</w:t>
            </w:r>
            <w:r>
              <w:rPr>
                <w:rFonts w:ascii="Arial" w:eastAsia="Calibri" w:hAnsi="Arial" w:cs="Arial"/>
                <w:sz w:val="22"/>
              </w:rPr>
              <w:t xml:space="preserve"> -  How are the services offered by the company made clear to customers?</w:t>
            </w:r>
          </w:p>
          <w:p w14:paraId="355AA57D" w14:textId="77777777" w:rsidR="00C86B09" w:rsidRDefault="00C86B09">
            <w:pPr>
              <w:spacing w:after="0" w:line="240" w:lineRule="auto"/>
              <w:rPr>
                <w:rFonts w:ascii="Arial" w:eastAsia="Calibri" w:hAnsi="Arial" w:cs="Arial"/>
                <w:sz w:val="22"/>
              </w:rPr>
            </w:pPr>
          </w:p>
        </w:tc>
      </w:tr>
      <w:tr w:rsidR="00C86B09" w14:paraId="56DA6E34" w14:textId="77777777">
        <w:tc>
          <w:tcPr>
            <w:tcW w:w="9015" w:type="dxa"/>
            <w:gridSpan w:val="5"/>
          </w:tcPr>
          <w:p w14:paraId="0C6B87CF" w14:textId="77777777" w:rsidR="00C86B09" w:rsidRDefault="008E5D81">
            <w:pPr>
              <w:spacing w:after="0" w:line="240" w:lineRule="auto"/>
              <w:rPr>
                <w:rFonts w:eastAsia="Calibri"/>
              </w:rPr>
            </w:pPr>
            <w:r>
              <w:rPr>
                <w:rFonts w:ascii="Arial" w:eastAsia="Calibri" w:hAnsi="Arial" w:cs="Arial"/>
                <w:sz w:val="22"/>
              </w:rPr>
              <w:t xml:space="preserve">Answer: Service categories reappear on the homepage as sections with brief summaries and in the navigation menus. A brief description is used for each category to let customers know exactly what kind of class or event they can anticipate. When Carella, Chen, and Shao note that UK enterprise benefits from "clear signals that reduce uncertainty," the tone reflects their practical clarity (Carella </w:t>
            </w:r>
            <w:r w:rsidRPr="00C64AA9">
              <w:rPr>
                <w:rFonts w:ascii="Arial" w:eastAsia="Calibri" w:hAnsi="Arial" w:cs="Arial"/>
                <w:i/>
                <w:sz w:val="22"/>
              </w:rPr>
              <w:t>et al</w:t>
            </w:r>
            <w:r>
              <w:rPr>
                <w:rFonts w:ascii="Arial" w:eastAsia="Calibri" w:hAnsi="Arial" w:cs="Arial"/>
                <w:sz w:val="22"/>
              </w:rPr>
              <w:t>., 2023, p. 41).</w:t>
            </w:r>
          </w:p>
          <w:p w14:paraId="1445DA75" w14:textId="77777777" w:rsidR="00C86B09" w:rsidRDefault="00C86B09">
            <w:pPr>
              <w:spacing w:after="0" w:line="240" w:lineRule="auto"/>
              <w:rPr>
                <w:rFonts w:ascii="Arial" w:eastAsia="Calibri" w:hAnsi="Arial" w:cs="Arial"/>
                <w:sz w:val="22"/>
              </w:rPr>
            </w:pPr>
          </w:p>
        </w:tc>
      </w:tr>
      <w:tr w:rsidR="00C86B09" w14:paraId="22236A1D" w14:textId="77777777">
        <w:tc>
          <w:tcPr>
            <w:tcW w:w="9015" w:type="dxa"/>
            <w:gridSpan w:val="5"/>
          </w:tcPr>
          <w:p w14:paraId="14C2A778" w14:textId="77777777" w:rsidR="00C86B09" w:rsidRDefault="008E5D81">
            <w:pPr>
              <w:spacing w:after="0" w:line="240" w:lineRule="auto"/>
              <w:rPr>
                <w:rFonts w:eastAsia="Calibri"/>
              </w:rPr>
            </w:pPr>
            <w:r>
              <w:rPr>
                <w:rFonts w:ascii="Arial" w:eastAsia="Calibri" w:hAnsi="Arial" w:cs="Arial"/>
                <w:b/>
                <w:bCs/>
                <w:sz w:val="22"/>
              </w:rPr>
              <w:t>Question 3b</w:t>
            </w:r>
            <w:r>
              <w:rPr>
                <w:rFonts w:ascii="Arial" w:eastAsia="Calibri" w:hAnsi="Arial" w:cs="Arial"/>
                <w:sz w:val="22"/>
              </w:rPr>
              <w:t xml:space="preserve"> -  How are customer reviews made available? Are these up to date?</w:t>
            </w:r>
          </w:p>
          <w:p w14:paraId="0A9F73A0" w14:textId="77777777" w:rsidR="00C86B09" w:rsidRDefault="00C86B09">
            <w:pPr>
              <w:spacing w:after="0" w:line="240" w:lineRule="auto"/>
              <w:rPr>
                <w:rFonts w:ascii="Arial" w:eastAsia="Calibri" w:hAnsi="Arial" w:cs="Arial"/>
                <w:sz w:val="22"/>
              </w:rPr>
            </w:pPr>
          </w:p>
        </w:tc>
      </w:tr>
      <w:tr w:rsidR="00C86B09" w14:paraId="3928F639" w14:textId="77777777">
        <w:tc>
          <w:tcPr>
            <w:tcW w:w="9015" w:type="dxa"/>
            <w:gridSpan w:val="5"/>
          </w:tcPr>
          <w:p w14:paraId="43AA9BB9" w14:textId="77777777" w:rsidR="00C86B09" w:rsidRDefault="008E5D81">
            <w:pPr>
              <w:spacing w:after="0" w:line="240" w:lineRule="auto"/>
              <w:rPr>
                <w:rFonts w:eastAsia="Calibri"/>
              </w:rPr>
            </w:pPr>
            <w:r>
              <w:rPr>
                <w:rFonts w:ascii="Arial" w:eastAsia="Calibri" w:hAnsi="Arial" w:cs="Arial"/>
                <w:sz w:val="22"/>
              </w:rPr>
              <w:t>Answer: Reviews appear within course pages and through embedded Google review panels. Dates on the comments show activity within recent months. Many reviews mention staff friendliness and organisation. Fresh reviews strengthen trust, as they show current activity rather than archived praise alone.</w:t>
            </w:r>
          </w:p>
          <w:p w14:paraId="0324E319" w14:textId="77777777" w:rsidR="00C86B09" w:rsidRDefault="00C86B09">
            <w:pPr>
              <w:spacing w:after="0" w:line="240" w:lineRule="auto"/>
              <w:rPr>
                <w:rFonts w:ascii="Arial" w:eastAsia="Calibri" w:hAnsi="Arial" w:cs="Arial"/>
                <w:sz w:val="22"/>
              </w:rPr>
            </w:pPr>
          </w:p>
        </w:tc>
      </w:tr>
      <w:tr w:rsidR="00C86B09" w14:paraId="5021EE08" w14:textId="77777777">
        <w:tc>
          <w:tcPr>
            <w:tcW w:w="9015" w:type="dxa"/>
            <w:gridSpan w:val="5"/>
          </w:tcPr>
          <w:p w14:paraId="737AAEC4" w14:textId="77777777" w:rsidR="00C86B09" w:rsidRDefault="008E5D81">
            <w:pPr>
              <w:spacing w:after="0" w:line="240" w:lineRule="auto"/>
              <w:rPr>
                <w:rFonts w:eastAsia="Calibri"/>
              </w:rPr>
            </w:pPr>
            <w:r>
              <w:rPr>
                <w:rFonts w:ascii="Arial" w:eastAsia="Calibri" w:hAnsi="Arial" w:cs="Arial"/>
                <w:b/>
                <w:bCs/>
                <w:sz w:val="22"/>
              </w:rPr>
              <w:t>Question 3c</w:t>
            </w:r>
            <w:r>
              <w:rPr>
                <w:rFonts w:ascii="Arial" w:eastAsia="Calibri" w:hAnsi="Arial" w:cs="Arial"/>
                <w:sz w:val="22"/>
              </w:rPr>
              <w:t xml:space="preserve"> – How is the service presented as high quality? For what reasons would you use the company’s service or recommend to a friend or family member?</w:t>
            </w:r>
          </w:p>
          <w:p w14:paraId="448F7FAD" w14:textId="77777777" w:rsidR="00C86B09" w:rsidRDefault="00C86B09">
            <w:pPr>
              <w:spacing w:after="0" w:line="240" w:lineRule="auto"/>
              <w:rPr>
                <w:rFonts w:ascii="Arial" w:eastAsia="Calibri" w:hAnsi="Arial" w:cs="Arial"/>
                <w:sz w:val="22"/>
              </w:rPr>
            </w:pPr>
          </w:p>
        </w:tc>
      </w:tr>
      <w:tr w:rsidR="00C86B09" w14:paraId="00C277CD" w14:textId="77777777">
        <w:tc>
          <w:tcPr>
            <w:tcW w:w="9015" w:type="dxa"/>
            <w:gridSpan w:val="5"/>
          </w:tcPr>
          <w:p w14:paraId="40B58F1C" w14:textId="77777777" w:rsidR="00C86B09" w:rsidRDefault="008E5D81">
            <w:pPr>
              <w:spacing w:after="0" w:line="240" w:lineRule="auto"/>
              <w:rPr>
                <w:rFonts w:eastAsia="Calibri"/>
              </w:rPr>
            </w:pPr>
            <w:r>
              <w:rPr>
                <w:rFonts w:ascii="Arial" w:eastAsia="Calibri" w:hAnsi="Arial" w:cs="Arial"/>
                <w:sz w:val="22"/>
              </w:rPr>
              <w:lastRenderedPageBreak/>
              <w:t>Answer: Professional photography, thorough course descriptions, and a focus on experiential learning are all indicators of quality. Similar to the strategy Kyriakopoulos mentions when discussing UK social enterprises that establish credibility through "visible competence and narrative clarity," the company positions itself as an expert-driven academy (Kyriakopoulos, 2023, p. 77). Because of the service's clear and comforting structure, instruction, and safety information, I would suggest it.</w:t>
            </w:r>
          </w:p>
          <w:p w14:paraId="103FF5B9" w14:textId="77777777" w:rsidR="00C86B09" w:rsidRDefault="00C86B09">
            <w:pPr>
              <w:spacing w:after="0" w:line="240" w:lineRule="auto"/>
              <w:rPr>
                <w:rFonts w:ascii="Arial" w:eastAsia="Calibri" w:hAnsi="Arial" w:cs="Arial"/>
                <w:sz w:val="22"/>
              </w:rPr>
            </w:pPr>
          </w:p>
        </w:tc>
      </w:tr>
      <w:tr w:rsidR="00C86B09" w14:paraId="18256EDC" w14:textId="77777777">
        <w:tc>
          <w:tcPr>
            <w:tcW w:w="9015" w:type="dxa"/>
            <w:gridSpan w:val="5"/>
          </w:tcPr>
          <w:p w14:paraId="3F7AB2CA" w14:textId="77777777" w:rsidR="00C86B09" w:rsidRDefault="008E5D81">
            <w:pPr>
              <w:spacing w:after="0" w:line="240" w:lineRule="auto"/>
              <w:rPr>
                <w:rFonts w:eastAsia="Calibri"/>
              </w:rPr>
            </w:pPr>
            <w:r>
              <w:rPr>
                <w:rFonts w:ascii="Arial" w:eastAsia="Calibri" w:hAnsi="Arial" w:cs="Arial"/>
                <w:b/>
                <w:bCs/>
                <w:sz w:val="22"/>
              </w:rPr>
              <w:t>Question 3d</w:t>
            </w:r>
            <w:r>
              <w:rPr>
                <w:rFonts w:ascii="Arial" w:eastAsia="Calibri" w:hAnsi="Arial" w:cs="Arial"/>
                <w:sz w:val="22"/>
              </w:rPr>
              <w:t xml:space="preserve"> -   Are prices made clear to customers? If yes, do the prices reflect the quality of service shown? If no, why do you think the company has chosen not to include prices?</w:t>
            </w:r>
          </w:p>
          <w:p w14:paraId="6129B584" w14:textId="77777777" w:rsidR="00C86B09" w:rsidRDefault="00C86B09">
            <w:pPr>
              <w:spacing w:after="0" w:line="240" w:lineRule="auto"/>
              <w:rPr>
                <w:rFonts w:ascii="Arial" w:eastAsia="Calibri" w:hAnsi="Arial" w:cs="Arial"/>
                <w:sz w:val="22"/>
              </w:rPr>
            </w:pPr>
          </w:p>
        </w:tc>
      </w:tr>
      <w:tr w:rsidR="00C86B09" w14:paraId="0866325D" w14:textId="77777777">
        <w:tc>
          <w:tcPr>
            <w:tcW w:w="9015" w:type="dxa"/>
            <w:gridSpan w:val="5"/>
          </w:tcPr>
          <w:p w14:paraId="6F1AA298" w14:textId="77777777" w:rsidR="00C86B09" w:rsidRDefault="008E5D81">
            <w:pPr>
              <w:spacing w:after="0" w:line="240" w:lineRule="auto"/>
              <w:rPr>
                <w:rFonts w:eastAsia="Calibri"/>
              </w:rPr>
            </w:pPr>
            <w:r>
              <w:rPr>
                <w:rFonts w:ascii="Arial" w:eastAsia="Calibri" w:hAnsi="Arial" w:cs="Arial"/>
                <w:sz w:val="22"/>
              </w:rPr>
              <w:t xml:space="preserve">Answer: Prices are shown next to the reservation calendar on each course page. Although the price seems higher than that of informal cooking classes, the small group size, thorough curriculum, and knowledgeable teachers make up for the difference. This website supports the claim made by Olabode and associates that consumers react favorably to businesses that offer "value propositions backed by capability signals" (Olabode </w:t>
            </w:r>
            <w:r w:rsidRPr="00C64AA9">
              <w:rPr>
                <w:rFonts w:ascii="Arial" w:eastAsia="Calibri" w:hAnsi="Arial" w:cs="Arial"/>
                <w:i/>
                <w:sz w:val="22"/>
              </w:rPr>
              <w:t>et al</w:t>
            </w:r>
            <w:r>
              <w:rPr>
                <w:rFonts w:ascii="Arial" w:eastAsia="Calibri" w:hAnsi="Arial" w:cs="Arial"/>
                <w:sz w:val="22"/>
              </w:rPr>
              <w:t>., 2022, p. 1224).</w:t>
            </w:r>
          </w:p>
          <w:p w14:paraId="6BDC95A8" w14:textId="77777777" w:rsidR="00C86B09" w:rsidRDefault="00C86B09">
            <w:pPr>
              <w:spacing w:after="0" w:line="240" w:lineRule="auto"/>
              <w:rPr>
                <w:rFonts w:ascii="Arial" w:eastAsia="Calibri" w:hAnsi="Arial" w:cs="Arial"/>
                <w:sz w:val="22"/>
              </w:rPr>
            </w:pPr>
          </w:p>
        </w:tc>
      </w:tr>
      <w:tr w:rsidR="00C86B09" w14:paraId="5C21813B" w14:textId="77777777">
        <w:tc>
          <w:tcPr>
            <w:tcW w:w="9015" w:type="dxa"/>
            <w:gridSpan w:val="5"/>
          </w:tcPr>
          <w:p w14:paraId="53A6D5A7" w14:textId="77777777" w:rsidR="00C86B09" w:rsidRDefault="008E5D81">
            <w:pPr>
              <w:spacing w:after="0" w:line="240" w:lineRule="auto"/>
              <w:jc w:val="center"/>
              <w:rPr>
                <w:rFonts w:eastAsia="Calibri"/>
              </w:rPr>
            </w:pPr>
            <w:r>
              <w:rPr>
                <w:rFonts w:ascii="Arial" w:eastAsia="Calibri" w:hAnsi="Arial" w:cs="Arial"/>
                <w:b/>
                <w:bCs/>
                <w:sz w:val="22"/>
              </w:rPr>
              <w:t>Section 4 – Searchability</w:t>
            </w:r>
          </w:p>
          <w:p w14:paraId="425F4687" w14:textId="77777777" w:rsidR="00C86B09" w:rsidRDefault="00C86B09">
            <w:pPr>
              <w:spacing w:after="0" w:line="240" w:lineRule="auto"/>
              <w:jc w:val="center"/>
              <w:rPr>
                <w:rFonts w:ascii="Arial" w:eastAsia="Calibri" w:hAnsi="Arial" w:cs="Arial"/>
                <w:b/>
                <w:bCs/>
                <w:sz w:val="22"/>
              </w:rPr>
            </w:pPr>
          </w:p>
        </w:tc>
      </w:tr>
      <w:tr w:rsidR="00C86B09" w14:paraId="00CC758F" w14:textId="77777777">
        <w:trPr>
          <w:trHeight w:val="185"/>
        </w:trPr>
        <w:tc>
          <w:tcPr>
            <w:tcW w:w="4508" w:type="dxa"/>
            <w:gridSpan w:val="3"/>
            <w:vMerge w:val="restart"/>
          </w:tcPr>
          <w:p w14:paraId="0C67AC9F" w14:textId="77777777" w:rsidR="00C86B09" w:rsidRDefault="008E5D81">
            <w:pPr>
              <w:spacing w:after="0" w:line="240" w:lineRule="auto"/>
              <w:rPr>
                <w:rFonts w:eastAsia="Calibri"/>
              </w:rPr>
            </w:pPr>
            <w:r>
              <w:rPr>
                <w:rFonts w:ascii="Arial" w:eastAsia="Calibri" w:hAnsi="Arial" w:cs="Arial"/>
                <w:b/>
                <w:bCs/>
                <w:sz w:val="22"/>
              </w:rPr>
              <w:t>Question 4a</w:t>
            </w:r>
            <w:r>
              <w:rPr>
                <w:rFonts w:ascii="Arial" w:eastAsia="Calibri" w:hAnsi="Arial" w:cs="Arial"/>
                <w:sz w:val="22"/>
              </w:rPr>
              <w:t xml:space="preserve"> - What </w:t>
            </w:r>
            <w:r>
              <w:rPr>
                <w:rFonts w:ascii="Arial" w:eastAsia="Calibri" w:hAnsi="Arial" w:cs="Arial"/>
                <w:b/>
                <w:bCs/>
                <w:sz w:val="22"/>
              </w:rPr>
              <w:t>three</w:t>
            </w:r>
            <w:r>
              <w:rPr>
                <w:rFonts w:ascii="Arial" w:eastAsia="Calibri" w:hAnsi="Arial" w:cs="Arial"/>
                <w:sz w:val="22"/>
              </w:rPr>
              <w:t xml:space="preserve"> words would you type into Google to find this type of service?</w:t>
            </w:r>
          </w:p>
        </w:tc>
        <w:tc>
          <w:tcPr>
            <w:tcW w:w="4507" w:type="dxa"/>
            <w:gridSpan w:val="2"/>
          </w:tcPr>
          <w:p w14:paraId="005610BB" w14:textId="77777777" w:rsidR="00C86B09" w:rsidRDefault="008E5D81">
            <w:pPr>
              <w:spacing w:after="0" w:line="240" w:lineRule="auto"/>
              <w:rPr>
                <w:rFonts w:eastAsia="Calibri"/>
              </w:rPr>
            </w:pPr>
            <w:r>
              <w:rPr>
                <w:rFonts w:ascii="Arial" w:eastAsia="Calibri" w:hAnsi="Arial" w:cs="Arial"/>
                <w:sz w:val="22"/>
              </w:rPr>
              <w:t>1. Cooking classes</w:t>
            </w:r>
          </w:p>
        </w:tc>
      </w:tr>
      <w:tr w:rsidR="00C86B09" w14:paraId="6B39559B" w14:textId="77777777">
        <w:trPr>
          <w:trHeight w:val="185"/>
        </w:trPr>
        <w:tc>
          <w:tcPr>
            <w:tcW w:w="4508" w:type="dxa"/>
            <w:gridSpan w:val="3"/>
            <w:vMerge/>
          </w:tcPr>
          <w:p w14:paraId="3EC69517" w14:textId="77777777" w:rsidR="00C86B09" w:rsidRDefault="00C86B09">
            <w:pPr>
              <w:spacing w:after="0" w:line="240" w:lineRule="auto"/>
              <w:rPr>
                <w:rFonts w:ascii="Arial" w:eastAsia="Calibri" w:hAnsi="Arial" w:cs="Arial"/>
                <w:sz w:val="22"/>
              </w:rPr>
            </w:pPr>
          </w:p>
        </w:tc>
        <w:tc>
          <w:tcPr>
            <w:tcW w:w="4507" w:type="dxa"/>
            <w:gridSpan w:val="2"/>
          </w:tcPr>
          <w:p w14:paraId="635266A9" w14:textId="77777777" w:rsidR="00C86B09" w:rsidRDefault="008E5D81">
            <w:pPr>
              <w:spacing w:after="0" w:line="240" w:lineRule="auto"/>
              <w:rPr>
                <w:rFonts w:eastAsia="Calibri"/>
              </w:rPr>
            </w:pPr>
            <w:r>
              <w:rPr>
                <w:rFonts w:ascii="Arial" w:eastAsia="Calibri" w:hAnsi="Arial" w:cs="Arial"/>
                <w:sz w:val="22"/>
              </w:rPr>
              <w:t>2. Corporate cooking events</w:t>
            </w:r>
          </w:p>
        </w:tc>
      </w:tr>
      <w:tr w:rsidR="00C86B09" w14:paraId="4FFA4AE3" w14:textId="77777777">
        <w:trPr>
          <w:trHeight w:val="185"/>
        </w:trPr>
        <w:tc>
          <w:tcPr>
            <w:tcW w:w="4508" w:type="dxa"/>
            <w:gridSpan w:val="3"/>
            <w:vMerge/>
          </w:tcPr>
          <w:p w14:paraId="119610F3" w14:textId="77777777" w:rsidR="00C86B09" w:rsidRDefault="00C86B09">
            <w:pPr>
              <w:spacing w:after="0" w:line="240" w:lineRule="auto"/>
              <w:rPr>
                <w:rFonts w:ascii="Arial" w:eastAsia="Calibri" w:hAnsi="Arial" w:cs="Arial"/>
                <w:sz w:val="22"/>
              </w:rPr>
            </w:pPr>
          </w:p>
        </w:tc>
        <w:tc>
          <w:tcPr>
            <w:tcW w:w="4507" w:type="dxa"/>
            <w:gridSpan w:val="2"/>
          </w:tcPr>
          <w:p w14:paraId="4514F4A6" w14:textId="77777777" w:rsidR="00C86B09" w:rsidRDefault="008E5D81">
            <w:pPr>
              <w:spacing w:after="0" w:line="240" w:lineRule="auto"/>
              <w:rPr>
                <w:rFonts w:eastAsia="Calibri"/>
              </w:rPr>
            </w:pPr>
            <w:r>
              <w:rPr>
                <w:rFonts w:ascii="Arial" w:eastAsia="Calibri" w:hAnsi="Arial" w:cs="Arial"/>
                <w:sz w:val="22"/>
              </w:rPr>
              <w:t>3. Cookery school UK</w:t>
            </w:r>
          </w:p>
        </w:tc>
      </w:tr>
      <w:tr w:rsidR="00C86B09" w14:paraId="04807637" w14:textId="77777777">
        <w:tc>
          <w:tcPr>
            <w:tcW w:w="9015" w:type="dxa"/>
            <w:gridSpan w:val="5"/>
          </w:tcPr>
          <w:p w14:paraId="5017C459" w14:textId="77777777" w:rsidR="00C86B09" w:rsidRDefault="008E5D81">
            <w:pPr>
              <w:spacing w:after="0" w:line="240" w:lineRule="auto"/>
              <w:rPr>
                <w:rFonts w:eastAsia="Calibri"/>
              </w:rPr>
            </w:pPr>
            <w:r>
              <w:rPr>
                <w:rFonts w:ascii="Arial" w:eastAsia="Calibri" w:hAnsi="Arial" w:cs="Arial"/>
                <w:b/>
                <w:bCs/>
                <w:sz w:val="22"/>
              </w:rPr>
              <w:t>Question 4b</w:t>
            </w:r>
            <w:r>
              <w:rPr>
                <w:rFonts w:ascii="Arial" w:eastAsia="Calibri" w:hAnsi="Arial" w:cs="Arial"/>
                <w:sz w:val="22"/>
              </w:rPr>
              <w:t xml:space="preserve"> - When you type these words into google, does the company’s website appear in the top ten websites?</w:t>
            </w:r>
          </w:p>
          <w:p w14:paraId="3AD47B06" w14:textId="77777777" w:rsidR="00C86B09" w:rsidRDefault="00C86B09">
            <w:pPr>
              <w:spacing w:after="0" w:line="240" w:lineRule="auto"/>
              <w:rPr>
                <w:rFonts w:ascii="Arial" w:eastAsia="Calibri" w:hAnsi="Arial" w:cs="Arial"/>
                <w:sz w:val="22"/>
              </w:rPr>
            </w:pPr>
          </w:p>
        </w:tc>
      </w:tr>
      <w:tr w:rsidR="00C86B09" w14:paraId="3D28622A" w14:textId="77777777">
        <w:tc>
          <w:tcPr>
            <w:tcW w:w="9015" w:type="dxa"/>
            <w:gridSpan w:val="5"/>
          </w:tcPr>
          <w:p w14:paraId="4F43D813" w14:textId="77777777" w:rsidR="00C86B09" w:rsidRDefault="008E5D81">
            <w:pPr>
              <w:spacing w:after="0" w:line="240" w:lineRule="auto"/>
              <w:rPr>
                <w:rFonts w:ascii="Arial" w:hAnsi="Arial"/>
                <w:sz w:val="22"/>
              </w:rPr>
            </w:pPr>
            <w:r>
              <w:rPr>
                <w:rFonts w:ascii="Arial" w:eastAsia="Calibri" w:hAnsi="Arial" w:cs="Arial"/>
                <w:sz w:val="22"/>
              </w:rPr>
              <w:t>Answer: The website appears in the top cluster of results when these terms are typed. On the first page, the phrase "The Cooking Academy" appears repeatedly. The website's strong optimisation and brand recognition are evident in its search visibility.</w:t>
            </w:r>
          </w:p>
          <w:p w14:paraId="78C51E4D" w14:textId="77777777" w:rsidR="00C86B09" w:rsidRDefault="00C86B09">
            <w:pPr>
              <w:spacing w:after="0" w:line="240" w:lineRule="auto"/>
              <w:rPr>
                <w:rFonts w:ascii="Arial" w:eastAsia="Calibri" w:hAnsi="Arial" w:cs="Arial"/>
                <w:sz w:val="22"/>
              </w:rPr>
            </w:pPr>
          </w:p>
        </w:tc>
      </w:tr>
      <w:tr w:rsidR="00C86B09" w14:paraId="47F2FE90" w14:textId="77777777">
        <w:tc>
          <w:tcPr>
            <w:tcW w:w="9015" w:type="dxa"/>
            <w:gridSpan w:val="5"/>
          </w:tcPr>
          <w:p w14:paraId="514AB834" w14:textId="77777777" w:rsidR="00C86B09" w:rsidRDefault="008E5D81">
            <w:pPr>
              <w:spacing w:after="0" w:line="240" w:lineRule="auto"/>
              <w:jc w:val="center"/>
              <w:rPr>
                <w:rFonts w:ascii="Arial" w:eastAsia="Calibri" w:hAnsi="Arial" w:cs="Arial"/>
                <w:b/>
                <w:bCs/>
                <w:sz w:val="22"/>
              </w:rPr>
            </w:pPr>
            <w:r>
              <w:rPr>
                <w:rFonts w:ascii="Arial" w:eastAsia="Calibri" w:hAnsi="Arial" w:cs="Arial"/>
                <w:b/>
                <w:bCs/>
                <w:sz w:val="22"/>
              </w:rPr>
              <w:t>Section 5 – Reflection and conclusion</w:t>
            </w:r>
          </w:p>
          <w:p w14:paraId="3A897FA7" w14:textId="77777777" w:rsidR="00C86B09" w:rsidRDefault="00C86B09">
            <w:pPr>
              <w:spacing w:after="0" w:line="240" w:lineRule="auto"/>
              <w:jc w:val="center"/>
              <w:rPr>
                <w:rFonts w:ascii="Arial" w:eastAsia="Calibri" w:hAnsi="Arial" w:cs="Arial"/>
                <w:b/>
                <w:bCs/>
                <w:sz w:val="22"/>
              </w:rPr>
            </w:pPr>
          </w:p>
        </w:tc>
      </w:tr>
      <w:tr w:rsidR="00C86B09" w14:paraId="770FFB28" w14:textId="77777777">
        <w:tc>
          <w:tcPr>
            <w:tcW w:w="9015" w:type="dxa"/>
            <w:gridSpan w:val="5"/>
          </w:tcPr>
          <w:p w14:paraId="501CAC6F" w14:textId="77777777" w:rsidR="00C86B09" w:rsidRDefault="008E5D81">
            <w:pPr>
              <w:spacing w:after="0" w:line="240" w:lineRule="auto"/>
              <w:rPr>
                <w:rFonts w:eastAsia="Calibri"/>
              </w:rPr>
            </w:pPr>
            <w:r>
              <w:rPr>
                <w:rFonts w:ascii="Arial" w:eastAsia="Calibri" w:hAnsi="Arial" w:cs="Arial"/>
                <w:b/>
                <w:bCs/>
                <w:sz w:val="22"/>
              </w:rPr>
              <w:t>Question 5a</w:t>
            </w:r>
            <w:r>
              <w:rPr>
                <w:rFonts w:ascii="Arial" w:eastAsia="Calibri" w:hAnsi="Arial" w:cs="Arial"/>
                <w:sz w:val="22"/>
              </w:rPr>
              <w:t xml:space="preserve"> - Do you feel that websites still have relevance in modern UK business? Explain your answer.</w:t>
            </w:r>
          </w:p>
        </w:tc>
      </w:tr>
      <w:tr w:rsidR="00C86B09" w14:paraId="29EE2C46" w14:textId="77777777">
        <w:tc>
          <w:tcPr>
            <w:tcW w:w="9015" w:type="dxa"/>
            <w:gridSpan w:val="5"/>
          </w:tcPr>
          <w:p w14:paraId="3B232FC2" w14:textId="77777777" w:rsidR="00C86B09" w:rsidRDefault="008E5D81">
            <w:pPr>
              <w:spacing w:after="0" w:line="240" w:lineRule="auto"/>
              <w:rPr>
                <w:rFonts w:ascii="Arial" w:eastAsia="Calibri" w:hAnsi="Arial"/>
              </w:rPr>
            </w:pPr>
            <w:r>
              <w:rPr>
                <w:rFonts w:ascii="Arial" w:eastAsia="Calibri" w:hAnsi="Arial" w:cs="Arial"/>
                <w:sz w:val="22"/>
              </w:rPr>
              <w:t xml:space="preserve">Answer: The other important role played by websites regards customers’ continued use of them as the means through which they confirm the legitimacy as well as the identity associated with the business. The social media moves too fast, leaving no time for details as it fills people’s entire feeds continuously. The UK businesses operate in a context that, as discussed by Carella, Chen, </w:t>
            </w:r>
            <w:r w:rsidR="00C64AA9">
              <w:rPr>
                <w:rFonts w:ascii="Arial" w:eastAsia="Calibri" w:hAnsi="Arial" w:cs="Arial"/>
                <w:sz w:val="22"/>
              </w:rPr>
              <w:t>and</w:t>
            </w:r>
            <w:r>
              <w:rPr>
                <w:rFonts w:ascii="Arial" w:eastAsia="Calibri" w:hAnsi="Arial" w:cs="Arial"/>
                <w:sz w:val="22"/>
              </w:rPr>
              <w:t xml:space="preserve"> Shao, “remains one where structured points of contact that anchor investment decisions continue to be important” (2023, p.54). The website provides this anchor. My perception is that the customers use websites as the last reference before the booking, even in the event they had located the business in another place.</w:t>
            </w:r>
          </w:p>
          <w:p w14:paraId="4FEBF3A0" w14:textId="77777777" w:rsidR="00C86B09" w:rsidRDefault="008E5D81">
            <w:pPr>
              <w:pStyle w:val="BodyText"/>
              <w:rPr>
                <w:rFonts w:ascii="Arial" w:hAnsi="Arial"/>
                <w:sz w:val="22"/>
              </w:rPr>
            </w:pPr>
            <w:r>
              <w:rPr>
                <w:rFonts w:ascii="Arial" w:hAnsi="Arial"/>
                <w:sz w:val="22"/>
              </w:rPr>
              <w:t xml:space="preserve">I feel as if consumers are evaluating the company not just for the product it offers, but also for the confidence it exudes in its web presence in terms of its purpose. The website acts as a means to prove the intention, no matter if the product exists in the formative stages prior to the consumer acquiring it. The UK marketplace becomes more saturated every year, so consumers seek minute evidence of legitimacy before parting funds in any form. The website acts as this minute evidence as it pauses the consumer long enough to create a well-organised platform where the information coalesces in an understandable manner. According to Kyriakopoulos, “a great deal of UK organisations enhance trust when they create ‘spaces where the mission becomes visible’” (2023, p. 112), so it </w:t>
            </w:r>
            <w:r>
              <w:rPr>
                <w:rFonts w:ascii="Arial" w:hAnsi="Arial"/>
                <w:sz w:val="22"/>
              </w:rPr>
              <w:lastRenderedPageBreak/>
              <w:t>certainly appears as if the website has this quality to it.</w:t>
            </w:r>
          </w:p>
        </w:tc>
      </w:tr>
      <w:tr w:rsidR="00C86B09" w14:paraId="74561943" w14:textId="77777777">
        <w:tc>
          <w:tcPr>
            <w:tcW w:w="9015" w:type="dxa"/>
            <w:gridSpan w:val="5"/>
          </w:tcPr>
          <w:p w14:paraId="31254987" w14:textId="77777777" w:rsidR="00C86B09" w:rsidRDefault="008E5D81">
            <w:pPr>
              <w:spacing w:after="0" w:line="240" w:lineRule="auto"/>
              <w:rPr>
                <w:rFonts w:eastAsia="Calibri"/>
              </w:rPr>
            </w:pPr>
            <w:r>
              <w:rPr>
                <w:rFonts w:ascii="Arial" w:eastAsia="Calibri" w:hAnsi="Arial" w:cs="Arial"/>
                <w:b/>
                <w:bCs/>
                <w:sz w:val="22"/>
              </w:rPr>
              <w:lastRenderedPageBreak/>
              <w:t>Question 5b</w:t>
            </w:r>
            <w:r>
              <w:rPr>
                <w:rFonts w:ascii="Arial" w:eastAsia="Calibri" w:hAnsi="Arial" w:cs="Arial"/>
                <w:sz w:val="22"/>
              </w:rPr>
              <w:t xml:space="preserve"> - If you were to make one recommendation about how to improve the website of your chosen company, what would it be? Why have you suggested this improvement?</w:t>
            </w:r>
          </w:p>
          <w:p w14:paraId="7E82A08C" w14:textId="77777777" w:rsidR="00C86B09" w:rsidRDefault="00C86B09">
            <w:pPr>
              <w:spacing w:after="0" w:line="240" w:lineRule="auto"/>
              <w:rPr>
                <w:rFonts w:ascii="Arial" w:eastAsia="Calibri" w:hAnsi="Arial" w:cs="Arial"/>
                <w:sz w:val="22"/>
              </w:rPr>
            </w:pPr>
          </w:p>
        </w:tc>
      </w:tr>
      <w:tr w:rsidR="00C86B09" w14:paraId="0E5207D0" w14:textId="77777777">
        <w:tc>
          <w:tcPr>
            <w:tcW w:w="9015" w:type="dxa"/>
            <w:gridSpan w:val="5"/>
          </w:tcPr>
          <w:p w14:paraId="261409AA" w14:textId="77777777" w:rsidR="00C86B09" w:rsidRDefault="008E5D81">
            <w:pPr>
              <w:spacing w:after="0" w:line="240" w:lineRule="auto"/>
              <w:rPr>
                <w:rFonts w:eastAsia="Calibri"/>
              </w:rPr>
            </w:pPr>
            <w:r>
              <w:rPr>
                <w:rFonts w:ascii="Arial" w:eastAsia="Calibri" w:hAnsi="Arial" w:cs="Arial"/>
                <w:sz w:val="22"/>
              </w:rPr>
              <w:t xml:space="preserve">Answer: The website could use a simplified menu structure. There are some menus lined up vertically, with long lists of courses that look similar to each other. Customers could use a filter option or menus organised by type, skill level, or time, which would reduce the decision time. Customers tend to be annoyed when there's too much to choose from if they are just browsing the website. According to Olabode </w:t>
            </w:r>
            <w:r w:rsidRPr="00C64AA9">
              <w:rPr>
                <w:rFonts w:ascii="Arial" w:eastAsia="Calibri" w:hAnsi="Arial" w:cs="Arial"/>
                <w:i/>
                <w:sz w:val="22"/>
              </w:rPr>
              <w:t>et al</w:t>
            </w:r>
            <w:r>
              <w:rPr>
                <w:rFonts w:ascii="Arial" w:eastAsia="Calibri" w:hAnsi="Arial" w:cs="Arial"/>
                <w:sz w:val="22"/>
              </w:rPr>
              <w:t>., a simplified menu structure helps businesses to “simplify user pathways to decision points” (2022, p. 1221). I am struck by the speed at which the expectations of customers change as habits in the digital world shift.</w:t>
            </w:r>
          </w:p>
          <w:p w14:paraId="69C38F01" w14:textId="77777777" w:rsidR="00C86B09" w:rsidRDefault="00C86B09">
            <w:pPr>
              <w:spacing w:after="0" w:line="240" w:lineRule="auto"/>
              <w:rPr>
                <w:rFonts w:ascii="Arial" w:eastAsia="Calibri" w:hAnsi="Arial" w:cs="Arial"/>
                <w:sz w:val="22"/>
              </w:rPr>
            </w:pPr>
          </w:p>
        </w:tc>
      </w:tr>
    </w:tbl>
    <w:p w14:paraId="7C025FFF" w14:textId="77777777" w:rsidR="00C86B09" w:rsidRDefault="00C86B09">
      <w:pPr>
        <w:rPr>
          <w:rFonts w:ascii="Arial" w:hAnsi="Arial" w:cs="Arial"/>
          <w:sz w:val="22"/>
        </w:rPr>
      </w:pPr>
    </w:p>
    <w:p w14:paraId="0229A4A3" w14:textId="77777777" w:rsidR="00C86B09" w:rsidRDefault="008E5D81">
      <w:r>
        <w:rPr>
          <w:rFonts w:ascii="Arial" w:hAnsi="Arial" w:cs="Arial"/>
          <w:sz w:val="22"/>
        </w:rPr>
        <w:t xml:space="preserve">Reference List </w:t>
      </w:r>
    </w:p>
    <w:tbl>
      <w:tblPr>
        <w:tblStyle w:val="TableGrid"/>
        <w:tblW w:w="9016" w:type="dxa"/>
        <w:tblLayout w:type="fixed"/>
        <w:tblLook w:val="04A0" w:firstRow="1" w:lastRow="0" w:firstColumn="1" w:lastColumn="0" w:noHBand="0" w:noVBand="1"/>
      </w:tblPr>
      <w:tblGrid>
        <w:gridCol w:w="9016"/>
      </w:tblGrid>
      <w:tr w:rsidR="00C86B09" w14:paraId="1EFDEAF6" w14:textId="77777777">
        <w:tc>
          <w:tcPr>
            <w:tcW w:w="9016" w:type="dxa"/>
          </w:tcPr>
          <w:p w14:paraId="129DC361" w14:textId="77777777" w:rsidR="00C86B09" w:rsidRDefault="00C86B09">
            <w:pPr>
              <w:spacing w:after="0" w:line="240" w:lineRule="auto"/>
              <w:rPr>
                <w:rFonts w:ascii="Arial" w:eastAsia="Calibri" w:hAnsi="Arial" w:cs="Arial"/>
                <w:sz w:val="22"/>
              </w:rPr>
            </w:pPr>
          </w:p>
          <w:p w14:paraId="495D22A0" w14:textId="77777777" w:rsidR="00C86B09" w:rsidRDefault="008E5D81">
            <w:pPr>
              <w:spacing w:after="57" w:line="240" w:lineRule="auto"/>
              <w:rPr>
                <w:rFonts w:ascii="Arial" w:eastAsia="Arial" w:hAnsi="Arial" w:cs="Times New Roman"/>
                <w:color w:val="000000"/>
                <w:sz w:val="22"/>
              </w:rPr>
            </w:pPr>
            <w:r>
              <w:rPr>
                <w:rFonts w:ascii="Arial" w:eastAsia="Arial" w:hAnsi="Arial" w:cs="Times New Roman"/>
                <w:color w:val="000000"/>
                <w:sz w:val="22"/>
              </w:rPr>
              <w:t xml:space="preserve">Carella, A., Chen, R., and Shao, X. (2023) </w:t>
            </w:r>
            <w:r>
              <w:rPr>
                <w:rFonts w:ascii="Arial" w:eastAsia="Arial" w:hAnsi="Arial" w:cs="Times New Roman"/>
                <w:i/>
                <w:iCs/>
                <w:color w:val="000000"/>
                <w:sz w:val="22"/>
              </w:rPr>
              <w:t>Enhancing business investment in the United Kingdom.</w:t>
            </w:r>
            <w:r>
              <w:rPr>
                <w:rFonts w:ascii="Arial" w:eastAsia="Arial" w:hAnsi="Arial" w:cs="Times New Roman"/>
                <w:color w:val="000000"/>
                <w:sz w:val="22"/>
              </w:rPr>
              <w:t xml:space="preserve"> Washington: International Monetary Fund. </w:t>
            </w:r>
          </w:p>
          <w:p w14:paraId="1506426C" w14:textId="77777777" w:rsidR="00C86B09" w:rsidRDefault="008E5D81">
            <w:pPr>
              <w:spacing w:after="57" w:line="240" w:lineRule="auto"/>
              <w:rPr>
                <w:rFonts w:ascii="Arial" w:eastAsia="Arial" w:hAnsi="Arial" w:cs="Times New Roman"/>
                <w:color w:val="000000"/>
                <w:sz w:val="22"/>
              </w:rPr>
            </w:pPr>
            <w:r>
              <w:rPr>
                <w:rFonts w:ascii="Arial" w:eastAsia="Arial" w:hAnsi="Arial" w:cs="Times New Roman"/>
                <w:color w:val="000000"/>
                <w:sz w:val="22"/>
              </w:rPr>
              <w:t xml:space="preserve">Kyriakopoulos, P. (2023) </w:t>
            </w:r>
            <w:r>
              <w:rPr>
                <w:rFonts w:ascii="Arial" w:eastAsia="Arial" w:hAnsi="Arial" w:cs="Times New Roman"/>
                <w:i/>
                <w:iCs/>
                <w:color w:val="000000"/>
                <w:sz w:val="22"/>
              </w:rPr>
              <w:t>Women's social entrepreneurship. Case studies from the United Kingdom.</w:t>
            </w:r>
            <w:r>
              <w:rPr>
                <w:rFonts w:ascii="Arial" w:eastAsia="Arial" w:hAnsi="Arial" w:cs="Times New Roman"/>
                <w:color w:val="000000"/>
                <w:sz w:val="22"/>
              </w:rPr>
              <w:t xml:space="preserve"> New York: Routledge. </w:t>
            </w:r>
          </w:p>
          <w:p w14:paraId="2C2EEB19" w14:textId="77777777" w:rsidR="00C86B09" w:rsidRDefault="008E5D81">
            <w:pPr>
              <w:spacing w:after="57" w:line="240" w:lineRule="auto"/>
              <w:rPr>
                <w:rFonts w:ascii="Arial" w:eastAsia="Arial" w:hAnsi="Arial" w:cs="Times New Roman"/>
                <w:sz w:val="22"/>
              </w:rPr>
            </w:pPr>
            <w:r>
              <w:rPr>
                <w:rFonts w:ascii="Arial" w:eastAsia="Arial" w:hAnsi="Arial" w:cs="Times New Roman"/>
                <w:color w:val="000000"/>
                <w:sz w:val="22"/>
              </w:rPr>
              <w:t xml:space="preserve">Olabode, O.E. </w:t>
            </w:r>
            <w:r>
              <w:rPr>
                <w:rFonts w:ascii="Arial" w:eastAsia="Arial" w:hAnsi="Arial" w:cs="Times New Roman"/>
                <w:i/>
                <w:iCs/>
                <w:color w:val="000000"/>
                <w:sz w:val="22"/>
              </w:rPr>
              <w:t>et al.</w:t>
            </w:r>
            <w:r>
              <w:rPr>
                <w:rFonts w:ascii="Arial" w:eastAsia="Arial" w:hAnsi="Arial" w:cs="Times New Roman"/>
                <w:color w:val="000000"/>
                <w:sz w:val="22"/>
              </w:rPr>
              <w:t xml:space="preserve"> (2022) ‘Big data analytics capability and market performance: the roles of disruptive business models and competitive intensity’, </w:t>
            </w:r>
            <w:r>
              <w:rPr>
                <w:rFonts w:ascii="Arial" w:eastAsia="Arial" w:hAnsi="Arial" w:cs="Times New Roman"/>
                <w:i/>
                <w:iCs/>
                <w:color w:val="000000"/>
                <w:sz w:val="22"/>
              </w:rPr>
              <w:t xml:space="preserve">Journal of Business Research, </w:t>
            </w:r>
            <w:r>
              <w:rPr>
                <w:rFonts w:ascii="Arial" w:eastAsia="Arial" w:hAnsi="Arial" w:cs="Times New Roman"/>
                <w:color w:val="000000"/>
                <w:sz w:val="22"/>
              </w:rPr>
              <w:t>139, pp. 1218-1230.</w:t>
            </w:r>
          </w:p>
        </w:tc>
      </w:tr>
    </w:tbl>
    <w:p w14:paraId="0E2BA0C8" w14:textId="77777777" w:rsidR="00C86B09" w:rsidRDefault="00C86B09">
      <w:pPr>
        <w:rPr>
          <w:rFonts w:ascii="Arial" w:hAnsi="Arial" w:cs="Arial"/>
          <w:sz w:val="22"/>
        </w:rPr>
      </w:pPr>
    </w:p>
    <w:p w14:paraId="3AC3E216" w14:textId="77777777" w:rsidR="00C86B09" w:rsidRDefault="00C86B09">
      <w:pPr>
        <w:rPr>
          <w:rFonts w:ascii="Arial" w:hAnsi="Arial" w:cs="Arial"/>
          <w:sz w:val="22"/>
        </w:rPr>
      </w:pPr>
    </w:p>
    <w:sectPr w:rsidR="00C86B09" w:rsidSect="00C86B0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781E23" w14:textId="77777777" w:rsidR="004450D7" w:rsidRDefault="004450D7" w:rsidP="00C86B09">
      <w:pPr>
        <w:spacing w:after="0" w:line="240" w:lineRule="auto"/>
      </w:pPr>
      <w:r>
        <w:separator/>
      </w:r>
    </w:p>
  </w:endnote>
  <w:endnote w:type="continuationSeparator" w:id="0">
    <w:p w14:paraId="75621CD0" w14:textId="77777777" w:rsidR="004450D7" w:rsidRDefault="004450D7" w:rsidP="00C86B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Liberation Sans">
    <w:altName w:val="Arial"/>
    <w:charset w:val="01"/>
    <w:family w:val="swiss"/>
    <w:pitch w:val="variable"/>
  </w:font>
  <w:font w:name="Noto Sans CJK SC">
    <w:panose1 w:val="00000000000000000000"/>
    <w:charset w:val="00"/>
    <w:family w:val="roman"/>
    <w:notTrueType/>
    <w:pitch w:val="default"/>
  </w:font>
  <w:font w:name="Noto Sans Devanagari">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FE4718" w14:textId="77777777" w:rsidR="00C86B09" w:rsidRDefault="00C86B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79F8B6" w14:textId="77777777" w:rsidR="00C86B09" w:rsidRDefault="00C86B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01BE3" w14:textId="77777777" w:rsidR="00C86B09" w:rsidRDefault="00C86B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B9C1CB" w14:textId="77777777" w:rsidR="004450D7" w:rsidRDefault="004450D7" w:rsidP="00C86B09">
      <w:pPr>
        <w:spacing w:after="0" w:line="240" w:lineRule="auto"/>
      </w:pPr>
      <w:r>
        <w:separator/>
      </w:r>
    </w:p>
  </w:footnote>
  <w:footnote w:type="continuationSeparator" w:id="0">
    <w:p w14:paraId="5E330B69" w14:textId="77777777" w:rsidR="004450D7" w:rsidRDefault="004450D7" w:rsidP="00C86B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1D45E8" w14:textId="77777777" w:rsidR="00C86B09" w:rsidRDefault="00C86B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3042DD" w14:textId="77777777" w:rsidR="00C86B09" w:rsidRDefault="00C86B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AFB056" w14:textId="77777777" w:rsidR="00C86B09" w:rsidRDefault="00C86B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hyphenationZone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B09"/>
    <w:rsid w:val="004450D7"/>
    <w:rsid w:val="006956A3"/>
    <w:rsid w:val="008E5D81"/>
    <w:rsid w:val="00C64AA9"/>
    <w:rsid w:val="00C86B09"/>
    <w:rsid w:val="00FE4177"/>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B89FB"/>
  <w15:docId w15:val="{749F091F-4A0A-46A4-B52C-2DB7D0EB5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B09"/>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29152A"/>
  </w:style>
  <w:style w:type="character" w:customStyle="1" w:styleId="FooterChar">
    <w:name w:val="Footer Char"/>
    <w:basedOn w:val="DefaultParagraphFont"/>
    <w:link w:val="Footer"/>
    <w:uiPriority w:val="99"/>
    <w:qFormat/>
    <w:rsid w:val="0029152A"/>
  </w:style>
  <w:style w:type="character" w:styleId="Hyperlink">
    <w:name w:val="Hyperlink"/>
    <w:rsid w:val="00C86B09"/>
    <w:rPr>
      <w:color w:val="000080"/>
      <w:u w:val="single"/>
    </w:rPr>
  </w:style>
  <w:style w:type="paragraph" w:customStyle="1" w:styleId="a">
    <w:name w:val="Заголовок"/>
    <w:basedOn w:val="Normal"/>
    <w:next w:val="BodyText"/>
    <w:qFormat/>
    <w:rsid w:val="00C86B09"/>
    <w:pPr>
      <w:keepNext/>
      <w:spacing w:before="240" w:after="120"/>
    </w:pPr>
    <w:rPr>
      <w:rFonts w:ascii="Liberation Sans" w:eastAsia="Noto Sans CJK SC" w:hAnsi="Liberation Sans" w:cs="Noto Sans Devanagari"/>
      <w:sz w:val="28"/>
      <w:szCs w:val="28"/>
    </w:rPr>
  </w:style>
  <w:style w:type="paragraph" w:styleId="BodyText">
    <w:name w:val="Body Text"/>
    <w:basedOn w:val="Normal"/>
    <w:rsid w:val="00C86B09"/>
    <w:pPr>
      <w:spacing w:after="140" w:line="276" w:lineRule="auto"/>
    </w:pPr>
  </w:style>
  <w:style w:type="paragraph" w:styleId="List">
    <w:name w:val="List"/>
    <w:basedOn w:val="BodyText"/>
    <w:rsid w:val="00C86B09"/>
    <w:rPr>
      <w:rFonts w:cs="Noto Sans Devanagari"/>
    </w:rPr>
  </w:style>
  <w:style w:type="paragraph" w:styleId="Caption">
    <w:name w:val="caption"/>
    <w:basedOn w:val="Normal"/>
    <w:qFormat/>
    <w:rsid w:val="00C86B09"/>
    <w:pPr>
      <w:suppressLineNumbers/>
      <w:spacing w:before="120" w:after="120"/>
    </w:pPr>
    <w:rPr>
      <w:rFonts w:cs="Noto Sans Devanagari"/>
      <w:i/>
      <w:iCs/>
      <w:szCs w:val="24"/>
    </w:rPr>
  </w:style>
  <w:style w:type="paragraph" w:styleId="IndexHeading">
    <w:name w:val="index heading"/>
    <w:basedOn w:val="Normal"/>
    <w:qFormat/>
    <w:rsid w:val="00C86B09"/>
    <w:pPr>
      <w:suppressLineNumbers/>
    </w:pPr>
    <w:rPr>
      <w:rFonts w:cs="Noto Sans Devanagari"/>
    </w:rPr>
  </w:style>
  <w:style w:type="paragraph" w:styleId="ListParagraph">
    <w:name w:val="List Paragraph"/>
    <w:basedOn w:val="Normal"/>
    <w:uiPriority w:val="34"/>
    <w:qFormat/>
    <w:rsid w:val="00CE5D08"/>
    <w:pPr>
      <w:ind w:left="720"/>
      <w:contextualSpacing/>
    </w:pPr>
  </w:style>
  <w:style w:type="paragraph" w:customStyle="1" w:styleId="HeaderandFooter">
    <w:name w:val="Header and Footer"/>
    <w:basedOn w:val="Normal"/>
    <w:qFormat/>
    <w:rsid w:val="00C86B09"/>
  </w:style>
  <w:style w:type="paragraph" w:styleId="Header">
    <w:name w:val="header"/>
    <w:basedOn w:val="Normal"/>
    <w:link w:val="HeaderChar"/>
    <w:uiPriority w:val="99"/>
    <w:unhideWhenUsed/>
    <w:rsid w:val="0029152A"/>
    <w:pPr>
      <w:tabs>
        <w:tab w:val="center" w:pos="4844"/>
        <w:tab w:val="right" w:pos="9689"/>
      </w:tabs>
      <w:spacing w:after="0" w:line="240" w:lineRule="auto"/>
    </w:pPr>
  </w:style>
  <w:style w:type="paragraph" w:styleId="Footer">
    <w:name w:val="footer"/>
    <w:basedOn w:val="Normal"/>
    <w:link w:val="FooterChar"/>
    <w:uiPriority w:val="99"/>
    <w:unhideWhenUsed/>
    <w:rsid w:val="0029152A"/>
    <w:pPr>
      <w:tabs>
        <w:tab w:val="center" w:pos="4844"/>
        <w:tab w:val="right" w:pos="9689"/>
      </w:tabs>
      <w:spacing w:after="0" w:line="240" w:lineRule="auto"/>
    </w:pPr>
  </w:style>
  <w:style w:type="numbering" w:customStyle="1" w:styleId="a0">
    <w:name w:val="Без списка"/>
    <w:uiPriority w:val="99"/>
    <w:semiHidden/>
    <w:unhideWhenUsed/>
    <w:qFormat/>
    <w:rsid w:val="00C86B09"/>
  </w:style>
  <w:style w:type="table" w:styleId="TableGrid">
    <w:name w:val="Table Grid"/>
    <w:basedOn w:val="TableNormal"/>
    <w:uiPriority w:val="39"/>
    <w:rsid w:val="00EC129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cookingacademy.co.uk/"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majorFont>
      <a:minorFont>
        <a:latin typeface="Calibri"/>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1515</Words>
  <Characters>8639</Characters>
  <Application>Microsoft Office Word</Application>
  <DocSecurity>0</DocSecurity>
  <Lines>71</Lines>
  <Paragraphs>20</Paragraphs>
  <ScaleCrop>false</ScaleCrop>
  <Company/>
  <LinksUpToDate>false</LinksUpToDate>
  <CharactersWithSpaces>10134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Corason Barbu (2325979)</cp:lastModifiedBy>
  <cp:revision>3</cp:revision>
  <dcterms:created xsi:type="dcterms:W3CDTF">2025-11-16T20:41:00Z</dcterms:created>
  <dcterms:modified xsi:type="dcterms:W3CDTF">2025-11-16T20:41:00Z</dcterms:modified>
  <dc:language>en-US</dc:language>
</cp:coreProperties>
</file>