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BEE53" w14:textId="187524BB" w:rsidR="00B62722" w:rsidRPr="00B62722" w:rsidRDefault="00B62722" w:rsidP="00B62722">
      <w:pPr>
        <w:spacing w:line="480" w:lineRule="auto"/>
        <w:rPr>
          <w:rFonts w:ascii="Arial" w:hAnsi="Arial" w:cs="Arial"/>
          <w:sz w:val="36"/>
          <w:szCs w:val="36"/>
        </w:rPr>
      </w:pPr>
      <w:r w:rsidRPr="00B62722">
        <w:rPr>
          <w:rFonts w:ascii="Arial" w:hAnsi="Arial" w:cs="Arial"/>
          <w:sz w:val="36"/>
          <w:szCs w:val="36"/>
        </w:rPr>
        <w:t xml:space="preserve">                        Conference Research Paper </w:t>
      </w:r>
    </w:p>
    <w:p w14:paraId="5D78E2AF" w14:textId="2298D7D3" w:rsidR="00B62722" w:rsidRPr="00B62722" w:rsidRDefault="00B62722" w:rsidP="00C105CB">
      <w:pPr>
        <w:spacing w:line="480" w:lineRule="auto"/>
        <w:jc w:val="center"/>
        <w:rPr>
          <w:rFonts w:ascii="Arial" w:hAnsi="Arial" w:cs="Arial"/>
          <w:sz w:val="36"/>
          <w:szCs w:val="36"/>
        </w:rPr>
      </w:pPr>
      <w:r w:rsidRPr="00B62722">
        <w:rPr>
          <w:rFonts w:ascii="Arial" w:hAnsi="Arial" w:cs="Arial"/>
          <w:sz w:val="36"/>
          <w:szCs w:val="36"/>
        </w:rPr>
        <w:t>Module code: BMIH6001</w:t>
      </w:r>
      <w:r w:rsidR="00D760D8">
        <w:rPr>
          <w:rFonts w:ascii="Arial" w:hAnsi="Arial" w:cs="Arial"/>
          <w:sz w:val="36"/>
          <w:szCs w:val="36"/>
        </w:rPr>
        <w:t xml:space="preserve"> Contemporary Themes</w:t>
      </w:r>
    </w:p>
    <w:p w14:paraId="11476639" w14:textId="188B31A1" w:rsidR="00B62722" w:rsidRPr="00B62722" w:rsidRDefault="00B62722" w:rsidP="00C105CB">
      <w:pPr>
        <w:spacing w:line="480" w:lineRule="auto"/>
        <w:jc w:val="center"/>
        <w:rPr>
          <w:rFonts w:ascii="Arial" w:hAnsi="Arial" w:cs="Arial"/>
          <w:sz w:val="36"/>
          <w:szCs w:val="36"/>
        </w:rPr>
      </w:pPr>
      <w:r w:rsidRPr="00B62722">
        <w:rPr>
          <w:rFonts w:ascii="Arial" w:hAnsi="Arial" w:cs="Arial"/>
          <w:sz w:val="36"/>
          <w:szCs w:val="36"/>
        </w:rPr>
        <w:t>Student Name: Amin Miah</w:t>
      </w:r>
    </w:p>
    <w:p w14:paraId="0A37C8EB" w14:textId="5D7568A2" w:rsidR="00B62722" w:rsidRPr="00B62722" w:rsidRDefault="00B62722" w:rsidP="00C105CB">
      <w:pPr>
        <w:spacing w:line="480" w:lineRule="auto"/>
        <w:jc w:val="center"/>
        <w:rPr>
          <w:rFonts w:ascii="Arial" w:hAnsi="Arial" w:cs="Arial"/>
          <w:sz w:val="36"/>
          <w:szCs w:val="36"/>
        </w:rPr>
      </w:pPr>
      <w:r w:rsidRPr="00B62722">
        <w:rPr>
          <w:rFonts w:ascii="Arial" w:hAnsi="Arial" w:cs="Arial"/>
          <w:sz w:val="36"/>
          <w:szCs w:val="36"/>
        </w:rPr>
        <w:t>Student Number: 2120525</w:t>
      </w:r>
    </w:p>
    <w:p w14:paraId="22579498" w14:textId="30DB245A" w:rsidR="00B62722" w:rsidRPr="00B62722" w:rsidRDefault="00B62722" w:rsidP="00C105CB">
      <w:pPr>
        <w:spacing w:line="480" w:lineRule="auto"/>
        <w:jc w:val="center"/>
        <w:rPr>
          <w:rFonts w:ascii="Arial" w:hAnsi="Arial" w:cs="Arial"/>
          <w:sz w:val="36"/>
          <w:szCs w:val="36"/>
        </w:rPr>
      </w:pPr>
      <w:r w:rsidRPr="00B62722">
        <w:rPr>
          <w:rFonts w:ascii="Arial" w:hAnsi="Arial" w:cs="Arial"/>
          <w:sz w:val="36"/>
          <w:szCs w:val="36"/>
        </w:rPr>
        <w:t xml:space="preserve">Lecturer: Dr Ernest </w:t>
      </w:r>
      <w:proofErr w:type="spellStart"/>
      <w:r w:rsidRPr="00B62722">
        <w:rPr>
          <w:rFonts w:ascii="Arial" w:hAnsi="Arial" w:cs="Arial"/>
          <w:sz w:val="36"/>
          <w:szCs w:val="36"/>
        </w:rPr>
        <w:t>Balutie</w:t>
      </w:r>
      <w:proofErr w:type="spellEnd"/>
      <w:r w:rsidRPr="00B62722">
        <w:rPr>
          <w:rFonts w:ascii="Arial" w:hAnsi="Arial" w:cs="Arial"/>
          <w:sz w:val="36"/>
          <w:szCs w:val="36"/>
        </w:rPr>
        <w:t xml:space="preserve"> </w:t>
      </w:r>
      <w:proofErr w:type="spellStart"/>
      <w:r w:rsidRPr="00B62722">
        <w:rPr>
          <w:rFonts w:ascii="Arial" w:hAnsi="Arial" w:cs="Arial"/>
          <w:sz w:val="36"/>
          <w:szCs w:val="36"/>
        </w:rPr>
        <w:t>Wavei</w:t>
      </w:r>
      <w:proofErr w:type="spellEnd"/>
    </w:p>
    <w:p w14:paraId="62FFABAC" w14:textId="77777777" w:rsidR="00B62722" w:rsidRPr="00B62722" w:rsidRDefault="00B62722" w:rsidP="00C105CB">
      <w:pPr>
        <w:spacing w:line="480" w:lineRule="auto"/>
        <w:jc w:val="center"/>
        <w:rPr>
          <w:rFonts w:ascii="Arial" w:hAnsi="Arial" w:cs="Arial"/>
          <w:sz w:val="36"/>
          <w:szCs w:val="36"/>
        </w:rPr>
      </w:pPr>
    </w:p>
    <w:p w14:paraId="45873D32" w14:textId="77777777" w:rsidR="00B62722" w:rsidRPr="00B62722" w:rsidRDefault="00B62722" w:rsidP="00C105CB">
      <w:pPr>
        <w:spacing w:line="480" w:lineRule="auto"/>
        <w:jc w:val="center"/>
        <w:rPr>
          <w:rFonts w:ascii="Arial" w:hAnsi="Arial" w:cs="Arial"/>
          <w:sz w:val="36"/>
          <w:szCs w:val="36"/>
        </w:rPr>
      </w:pPr>
    </w:p>
    <w:p w14:paraId="66B64C2F" w14:textId="77777777" w:rsidR="00B62722" w:rsidRPr="00B62722" w:rsidRDefault="00B62722" w:rsidP="00C105CB">
      <w:pPr>
        <w:spacing w:line="480" w:lineRule="auto"/>
        <w:jc w:val="center"/>
        <w:rPr>
          <w:rFonts w:ascii="Arial" w:hAnsi="Arial" w:cs="Arial"/>
          <w:sz w:val="36"/>
          <w:szCs w:val="36"/>
        </w:rPr>
      </w:pPr>
    </w:p>
    <w:p w14:paraId="55C15432" w14:textId="1094826F" w:rsidR="00B62722" w:rsidRPr="00B62722" w:rsidRDefault="00B62722" w:rsidP="00C105CB">
      <w:pPr>
        <w:spacing w:line="480" w:lineRule="auto"/>
        <w:jc w:val="center"/>
        <w:rPr>
          <w:rFonts w:ascii="Arial" w:hAnsi="Arial" w:cs="Arial"/>
          <w:sz w:val="36"/>
          <w:szCs w:val="36"/>
        </w:rPr>
      </w:pPr>
      <w:r>
        <w:rPr>
          <w:rFonts w:ascii="Arial" w:hAnsi="Arial" w:cs="Arial"/>
          <w:sz w:val="36"/>
          <w:szCs w:val="36"/>
        </w:rPr>
        <w:t>Subject:</w:t>
      </w:r>
    </w:p>
    <w:p w14:paraId="64557218" w14:textId="147E5779" w:rsidR="00B62722" w:rsidRPr="00B62722" w:rsidRDefault="00C105CB" w:rsidP="00B62722">
      <w:pPr>
        <w:spacing w:line="480" w:lineRule="auto"/>
        <w:jc w:val="center"/>
        <w:rPr>
          <w:rFonts w:ascii="Arial" w:hAnsi="Arial" w:cs="Arial"/>
          <w:sz w:val="36"/>
          <w:szCs w:val="36"/>
        </w:rPr>
      </w:pPr>
      <w:r w:rsidRPr="00B62722">
        <w:rPr>
          <w:rFonts w:ascii="Arial" w:hAnsi="Arial" w:cs="Arial"/>
          <w:sz w:val="36"/>
          <w:szCs w:val="36"/>
        </w:rPr>
        <w:t xml:space="preserve">Digital Transformation in the Hospitality and Tourism </w:t>
      </w:r>
      <w:r w:rsidR="00B62722">
        <w:rPr>
          <w:rFonts w:ascii="Arial" w:hAnsi="Arial" w:cs="Arial"/>
          <w:sz w:val="36"/>
          <w:szCs w:val="36"/>
        </w:rPr>
        <w:t xml:space="preserve">         </w:t>
      </w:r>
      <w:r w:rsidRPr="00B62722">
        <w:rPr>
          <w:rFonts w:ascii="Arial" w:hAnsi="Arial" w:cs="Arial"/>
          <w:sz w:val="36"/>
          <w:szCs w:val="36"/>
        </w:rPr>
        <w:t>Industry: Enhancing Guest</w:t>
      </w:r>
    </w:p>
    <w:p w14:paraId="659CFB31" w14:textId="4DEE6BA3" w:rsidR="00C105CB" w:rsidRPr="00B62722" w:rsidRDefault="00C105CB" w:rsidP="00B62722">
      <w:pPr>
        <w:spacing w:line="480" w:lineRule="auto"/>
        <w:jc w:val="center"/>
        <w:rPr>
          <w:rFonts w:ascii="Arial" w:hAnsi="Arial" w:cs="Arial"/>
          <w:sz w:val="36"/>
          <w:szCs w:val="36"/>
        </w:rPr>
      </w:pPr>
      <w:r w:rsidRPr="00B62722">
        <w:rPr>
          <w:rFonts w:ascii="Arial" w:hAnsi="Arial" w:cs="Arial"/>
          <w:sz w:val="36"/>
          <w:szCs w:val="36"/>
        </w:rPr>
        <w:t>Experiences and Operational Efficiency through Technological Innovation</w:t>
      </w:r>
    </w:p>
    <w:p w14:paraId="2A385BB8" w14:textId="77777777" w:rsidR="00B62722" w:rsidRDefault="00B62722" w:rsidP="003F0224">
      <w:pPr>
        <w:spacing w:line="480" w:lineRule="auto"/>
        <w:jc w:val="both"/>
        <w:rPr>
          <w:rFonts w:ascii="Times New Roman" w:hAnsi="Times New Roman" w:cs="Times New Roman"/>
          <w:b/>
          <w:bCs/>
          <w:sz w:val="24"/>
          <w:szCs w:val="24"/>
        </w:rPr>
      </w:pPr>
    </w:p>
    <w:p w14:paraId="525D61C3" w14:textId="1307B85C" w:rsidR="00D83C22" w:rsidRPr="00B62722" w:rsidRDefault="00FA53A0" w:rsidP="003F0224">
      <w:pPr>
        <w:spacing w:line="480" w:lineRule="auto"/>
        <w:jc w:val="both"/>
        <w:rPr>
          <w:rFonts w:ascii="Arial" w:hAnsi="Arial" w:cs="Arial"/>
          <w:b/>
          <w:bCs/>
        </w:rPr>
      </w:pPr>
      <w:r w:rsidRPr="00B62722">
        <w:rPr>
          <w:rFonts w:ascii="Arial" w:hAnsi="Arial" w:cs="Arial"/>
          <w:b/>
          <w:bCs/>
        </w:rPr>
        <w:lastRenderedPageBreak/>
        <w:t xml:space="preserve">Abstract </w:t>
      </w:r>
    </w:p>
    <w:p w14:paraId="637C634F" w14:textId="77777777" w:rsidR="00FA53A0" w:rsidRPr="00B62722" w:rsidRDefault="002C41FF" w:rsidP="003F0224">
      <w:pPr>
        <w:spacing w:line="480" w:lineRule="auto"/>
        <w:jc w:val="both"/>
        <w:rPr>
          <w:rFonts w:ascii="Arial" w:hAnsi="Arial" w:cs="Arial"/>
        </w:rPr>
      </w:pPr>
      <w:r w:rsidRPr="00B62722">
        <w:rPr>
          <w:rFonts w:ascii="Arial" w:hAnsi="Arial" w:cs="Arial"/>
        </w:rPr>
        <w:t xml:space="preserve">Recently, the hospitality and tourism sector has greatly experienced digital transformation </w:t>
      </w:r>
      <w:proofErr w:type="gramStart"/>
      <w:r w:rsidRPr="00B62722">
        <w:rPr>
          <w:rFonts w:ascii="Arial" w:hAnsi="Arial" w:cs="Arial"/>
        </w:rPr>
        <w:t>as a result of</w:t>
      </w:r>
      <w:proofErr w:type="gramEnd"/>
      <w:r w:rsidRPr="00B62722">
        <w:rPr>
          <w:rFonts w:ascii="Arial" w:hAnsi="Arial" w:cs="Arial"/>
        </w:rPr>
        <w:t xml:space="preserve"> the use of technology in enhancing the guest experience and the efficiency of operations. This paper discusses several policies on artificial intelligence (AI), marketing over the internet, developing mobile applications, and the provision of services such as smart locks and smart rooms. Based on a literature review and a PESTEL analysis, the paper investigates the impact of such technologies on the sector and assesses contemporary industry responses in terms of their benefits and limitations. In future, policy and management options will be proposed detailing how the industry can develop further in the era of technology advances and innovation.</w:t>
      </w:r>
    </w:p>
    <w:p w14:paraId="35FAB600" w14:textId="77777777" w:rsidR="002C41FF" w:rsidRPr="00B62722" w:rsidRDefault="002C41FF" w:rsidP="003F0224">
      <w:pPr>
        <w:spacing w:line="480" w:lineRule="auto"/>
        <w:jc w:val="both"/>
        <w:rPr>
          <w:rFonts w:ascii="Arial" w:hAnsi="Arial" w:cs="Arial"/>
          <w:b/>
          <w:bCs/>
        </w:rPr>
      </w:pPr>
      <w:r w:rsidRPr="00B62722">
        <w:rPr>
          <w:rFonts w:ascii="Arial" w:hAnsi="Arial" w:cs="Arial"/>
          <w:b/>
          <w:bCs/>
        </w:rPr>
        <w:t xml:space="preserve">Introduction </w:t>
      </w:r>
    </w:p>
    <w:p w14:paraId="6E24F1D8" w14:textId="77777777" w:rsidR="002C41FF" w:rsidRPr="00B62722" w:rsidRDefault="002C41FF" w:rsidP="00F866EE">
      <w:pPr>
        <w:spacing w:line="480" w:lineRule="auto"/>
        <w:jc w:val="both"/>
        <w:rPr>
          <w:rFonts w:ascii="Arial" w:hAnsi="Arial" w:cs="Arial"/>
        </w:rPr>
      </w:pPr>
      <w:r w:rsidRPr="00B62722">
        <w:rPr>
          <w:rFonts w:ascii="Arial" w:hAnsi="Arial" w:cs="Arial"/>
        </w:rPr>
        <w:t>The hospitality and tourism sector has undergone digital transformation at a very high rate especially with the need for hotels to satisfy changing customer needs and enhance their processes. Digital aspects including customer service through artificial intelligence interfaces, use of mobile apps for checking in and out of hotels and smart room systems altering the way hotels interact with their clients are all part</w:t>
      </w:r>
      <w:r w:rsidR="00F866EE" w:rsidRPr="00B62722">
        <w:rPr>
          <w:rFonts w:ascii="Arial" w:hAnsi="Arial" w:cs="Arial"/>
        </w:rPr>
        <w:t xml:space="preserve"> of the changing face of hotels (Cooper &amp; Hall, 2022). </w:t>
      </w:r>
      <w:proofErr w:type="gramStart"/>
      <w:r w:rsidRPr="00B62722">
        <w:rPr>
          <w:rFonts w:ascii="Arial" w:hAnsi="Arial" w:cs="Arial"/>
        </w:rPr>
        <w:t>Despite the fact that</w:t>
      </w:r>
      <w:proofErr w:type="gramEnd"/>
      <w:r w:rsidRPr="00B62722">
        <w:rPr>
          <w:rFonts w:ascii="Arial" w:hAnsi="Arial" w:cs="Arial"/>
        </w:rPr>
        <w:t xml:space="preserve"> doing business will be easier since these innovations will be easily available within the hotel, the hotel will have to introduce these improvements for them to remain competitive in the market and enhance the guest experience.</w:t>
      </w:r>
    </w:p>
    <w:p w14:paraId="1A5ECF20" w14:textId="77777777" w:rsidR="002C41FF" w:rsidRPr="00B62722" w:rsidRDefault="002C41FF" w:rsidP="003F0224">
      <w:pPr>
        <w:spacing w:line="480" w:lineRule="auto"/>
        <w:jc w:val="both"/>
        <w:rPr>
          <w:rFonts w:ascii="Arial" w:hAnsi="Arial" w:cs="Arial"/>
        </w:rPr>
      </w:pPr>
      <w:r w:rsidRPr="00B62722">
        <w:rPr>
          <w:rFonts w:ascii="Arial" w:hAnsi="Arial" w:cs="Arial"/>
        </w:rPr>
        <w:t>These days, chatbots, tailored suggestions, and real-time data-driven price changes are examples of virtual customer service mechanisms offered by the systems powered by artificial intelligence (Ivanov &amp; Webster, 2019). Moreover, thanks to mobile technology, which makes it possible to control various aspects of their stay, the guests are in full control right from check-in to the settings in their rooms (</w:t>
      </w:r>
      <w:r w:rsidR="00D9573B" w:rsidRPr="00B62722">
        <w:rPr>
          <w:rFonts w:ascii="Arial" w:hAnsi="Arial" w:cs="Arial"/>
        </w:rPr>
        <w:t>Kim et al., 2021</w:t>
      </w:r>
      <w:r w:rsidRPr="00B62722">
        <w:rPr>
          <w:rFonts w:ascii="Arial" w:hAnsi="Arial" w:cs="Arial"/>
        </w:rPr>
        <w:t xml:space="preserve">). This paper evaluates the influence of these </w:t>
      </w:r>
      <w:r w:rsidRPr="00B62722">
        <w:rPr>
          <w:rFonts w:ascii="Arial" w:hAnsi="Arial" w:cs="Arial"/>
        </w:rPr>
        <w:lastRenderedPageBreak/>
        <w:t>developments within the context of the hospitality industry with a focus on AI and mobile applications integrations.</w:t>
      </w:r>
    </w:p>
    <w:p w14:paraId="423CC894" w14:textId="77777777" w:rsidR="002C41FF" w:rsidRPr="00B62722" w:rsidRDefault="002C41FF" w:rsidP="003F0224">
      <w:pPr>
        <w:spacing w:line="480" w:lineRule="auto"/>
        <w:jc w:val="both"/>
        <w:rPr>
          <w:rFonts w:ascii="Arial" w:hAnsi="Arial" w:cs="Arial"/>
        </w:rPr>
      </w:pPr>
      <w:r w:rsidRPr="00B62722">
        <w:rPr>
          <w:rFonts w:ascii="Arial" w:hAnsi="Arial" w:cs="Arial"/>
        </w:rPr>
        <w:t>The significance of this research is realized considering the continuous transformation of the industry towards digital solutions more so in the post COVID-19 period where there is a tendency to embrace more contactless services (</w:t>
      </w:r>
      <w:r w:rsidR="000E435E" w:rsidRPr="00B62722">
        <w:rPr>
          <w:rFonts w:ascii="Arial" w:hAnsi="Arial" w:cs="Arial"/>
        </w:rPr>
        <w:t xml:space="preserve">António &amp; Rita </w:t>
      </w:r>
      <w:r w:rsidRPr="00B62722">
        <w:rPr>
          <w:rFonts w:ascii="Arial" w:hAnsi="Arial" w:cs="Arial"/>
        </w:rPr>
        <w:t>2021). In this regard, it is important for understanding the operation of such technologies, and their impact on business processes, and the degrees of customer satisfaction in the industry.</w:t>
      </w:r>
    </w:p>
    <w:p w14:paraId="30E7BA52" w14:textId="77777777" w:rsidR="00C7686F" w:rsidRPr="00B62722" w:rsidRDefault="00C7686F" w:rsidP="003F0224">
      <w:pPr>
        <w:spacing w:line="480" w:lineRule="auto"/>
        <w:jc w:val="both"/>
        <w:rPr>
          <w:rFonts w:ascii="Arial" w:hAnsi="Arial" w:cs="Arial"/>
          <w:u w:val="single"/>
        </w:rPr>
      </w:pPr>
      <w:r w:rsidRPr="00B62722">
        <w:rPr>
          <w:rFonts w:ascii="Arial" w:hAnsi="Arial" w:cs="Arial"/>
          <w:u w:val="single"/>
        </w:rPr>
        <w:t xml:space="preserve">SWOT Analysis: Impact of Digital Transformation in Hospitality and Tourism </w:t>
      </w:r>
    </w:p>
    <w:tbl>
      <w:tblPr>
        <w:tblStyle w:val="TableGrid"/>
        <w:tblW w:w="0" w:type="auto"/>
        <w:tblLook w:val="04A0" w:firstRow="1" w:lastRow="0" w:firstColumn="1" w:lastColumn="0" w:noHBand="0" w:noVBand="1"/>
      </w:tblPr>
      <w:tblGrid>
        <w:gridCol w:w="4675"/>
        <w:gridCol w:w="4675"/>
      </w:tblGrid>
      <w:tr w:rsidR="00C7686F" w:rsidRPr="00B62722" w14:paraId="20E00024" w14:textId="77777777" w:rsidTr="00C7686F">
        <w:tc>
          <w:tcPr>
            <w:tcW w:w="4675" w:type="dxa"/>
          </w:tcPr>
          <w:p w14:paraId="44E3AC7D" w14:textId="77777777" w:rsidR="00C7686F" w:rsidRPr="00B62722" w:rsidRDefault="00C7686F" w:rsidP="001D4275">
            <w:pPr>
              <w:spacing w:line="480" w:lineRule="auto"/>
              <w:jc w:val="center"/>
              <w:rPr>
                <w:rFonts w:ascii="Arial" w:hAnsi="Arial" w:cs="Arial"/>
                <w:b/>
                <w:bCs/>
              </w:rPr>
            </w:pPr>
            <w:r w:rsidRPr="00B62722">
              <w:rPr>
                <w:rFonts w:ascii="Arial" w:hAnsi="Arial" w:cs="Arial"/>
                <w:b/>
                <w:bCs/>
              </w:rPr>
              <w:t>Strength</w:t>
            </w:r>
          </w:p>
          <w:p w14:paraId="6D5D02EF"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Improved guest experience </w:t>
            </w:r>
          </w:p>
          <w:p w14:paraId="24468EA0"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Operational efficiency </w:t>
            </w:r>
          </w:p>
          <w:p w14:paraId="41DA5715"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Sustainability </w:t>
            </w:r>
          </w:p>
        </w:tc>
        <w:tc>
          <w:tcPr>
            <w:tcW w:w="4675" w:type="dxa"/>
          </w:tcPr>
          <w:p w14:paraId="704B9AFD" w14:textId="77777777" w:rsidR="00C7686F" w:rsidRPr="00B62722" w:rsidRDefault="00C7686F" w:rsidP="001D4275">
            <w:pPr>
              <w:spacing w:line="480" w:lineRule="auto"/>
              <w:jc w:val="center"/>
              <w:rPr>
                <w:rFonts w:ascii="Arial" w:hAnsi="Arial" w:cs="Arial"/>
                <w:b/>
                <w:bCs/>
              </w:rPr>
            </w:pPr>
            <w:r w:rsidRPr="00B62722">
              <w:rPr>
                <w:rFonts w:ascii="Arial" w:hAnsi="Arial" w:cs="Arial"/>
                <w:b/>
                <w:bCs/>
              </w:rPr>
              <w:t>Weakness</w:t>
            </w:r>
          </w:p>
          <w:p w14:paraId="1F85DE5D"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High initial </w:t>
            </w:r>
            <w:r w:rsidR="001D4275" w:rsidRPr="00B62722">
              <w:rPr>
                <w:rFonts w:ascii="Arial" w:hAnsi="Arial" w:cs="Arial"/>
              </w:rPr>
              <w:t>investment</w:t>
            </w:r>
            <w:r w:rsidRPr="00B62722">
              <w:rPr>
                <w:rFonts w:ascii="Arial" w:hAnsi="Arial" w:cs="Arial"/>
              </w:rPr>
              <w:t xml:space="preserve"> </w:t>
            </w:r>
          </w:p>
          <w:p w14:paraId="6DB05266"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Data privacy concerns </w:t>
            </w:r>
          </w:p>
          <w:p w14:paraId="2056113C"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Skill gaps </w:t>
            </w:r>
          </w:p>
        </w:tc>
      </w:tr>
      <w:tr w:rsidR="00C7686F" w:rsidRPr="00B62722" w14:paraId="4EFE73BE" w14:textId="77777777" w:rsidTr="00C7686F">
        <w:tc>
          <w:tcPr>
            <w:tcW w:w="4675" w:type="dxa"/>
          </w:tcPr>
          <w:p w14:paraId="4C723AA5" w14:textId="77777777" w:rsidR="00C7686F" w:rsidRPr="00B62722" w:rsidRDefault="00C7686F" w:rsidP="001D4275">
            <w:pPr>
              <w:spacing w:line="480" w:lineRule="auto"/>
              <w:jc w:val="center"/>
              <w:rPr>
                <w:rFonts w:ascii="Arial" w:hAnsi="Arial" w:cs="Arial"/>
                <w:b/>
                <w:bCs/>
              </w:rPr>
            </w:pPr>
            <w:r w:rsidRPr="00B62722">
              <w:rPr>
                <w:rFonts w:ascii="Arial" w:hAnsi="Arial" w:cs="Arial"/>
                <w:b/>
                <w:bCs/>
              </w:rPr>
              <w:t>Opportunity</w:t>
            </w:r>
          </w:p>
          <w:p w14:paraId="5540B66A"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Technological accessibility </w:t>
            </w:r>
          </w:p>
          <w:p w14:paraId="2EA2DE9E"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Growing market for personalization </w:t>
            </w:r>
          </w:p>
          <w:p w14:paraId="394332A2"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Sustainability demand </w:t>
            </w:r>
          </w:p>
        </w:tc>
        <w:tc>
          <w:tcPr>
            <w:tcW w:w="4675" w:type="dxa"/>
          </w:tcPr>
          <w:p w14:paraId="61FA4585" w14:textId="77777777" w:rsidR="00C7686F" w:rsidRPr="00B62722" w:rsidRDefault="00C7686F" w:rsidP="001D4275">
            <w:pPr>
              <w:spacing w:line="480" w:lineRule="auto"/>
              <w:jc w:val="center"/>
              <w:rPr>
                <w:rFonts w:ascii="Arial" w:hAnsi="Arial" w:cs="Arial"/>
                <w:b/>
                <w:bCs/>
              </w:rPr>
            </w:pPr>
            <w:r w:rsidRPr="00B62722">
              <w:rPr>
                <w:rFonts w:ascii="Arial" w:hAnsi="Arial" w:cs="Arial"/>
                <w:b/>
                <w:bCs/>
              </w:rPr>
              <w:t>Threats</w:t>
            </w:r>
          </w:p>
          <w:p w14:paraId="5949E2E5"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Cybersecurity risks </w:t>
            </w:r>
          </w:p>
          <w:p w14:paraId="02925465"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Rapid technology change </w:t>
            </w:r>
          </w:p>
          <w:p w14:paraId="42BC5B11" w14:textId="77777777" w:rsidR="00C7686F" w:rsidRPr="00B62722" w:rsidRDefault="00C7686F" w:rsidP="003F0224">
            <w:pPr>
              <w:spacing w:line="480" w:lineRule="auto"/>
              <w:jc w:val="both"/>
              <w:rPr>
                <w:rFonts w:ascii="Arial" w:hAnsi="Arial" w:cs="Arial"/>
              </w:rPr>
            </w:pPr>
            <w:r w:rsidRPr="00B62722">
              <w:rPr>
                <w:rFonts w:ascii="Arial" w:hAnsi="Arial" w:cs="Arial"/>
              </w:rPr>
              <w:t xml:space="preserve">Economic instability </w:t>
            </w:r>
          </w:p>
        </w:tc>
      </w:tr>
    </w:tbl>
    <w:p w14:paraId="12AB2554" w14:textId="77777777" w:rsidR="00C7686F" w:rsidRPr="00B62722" w:rsidRDefault="00C7686F" w:rsidP="003F0224">
      <w:pPr>
        <w:spacing w:line="480" w:lineRule="auto"/>
        <w:jc w:val="both"/>
        <w:rPr>
          <w:rFonts w:ascii="Arial" w:hAnsi="Arial" w:cs="Arial"/>
        </w:rPr>
      </w:pPr>
    </w:p>
    <w:p w14:paraId="4AC3D12B" w14:textId="77777777" w:rsidR="00D9573B" w:rsidRPr="00B62722" w:rsidRDefault="00D9573B" w:rsidP="003F0224">
      <w:pPr>
        <w:spacing w:line="480" w:lineRule="auto"/>
        <w:jc w:val="both"/>
        <w:rPr>
          <w:rFonts w:ascii="Arial" w:hAnsi="Arial" w:cs="Arial"/>
          <w:b/>
          <w:bCs/>
        </w:rPr>
      </w:pPr>
      <w:r w:rsidRPr="00B62722">
        <w:rPr>
          <w:rFonts w:ascii="Arial" w:hAnsi="Arial" w:cs="Arial"/>
          <w:b/>
          <w:bCs/>
        </w:rPr>
        <w:t xml:space="preserve">Literature Review </w:t>
      </w:r>
    </w:p>
    <w:p w14:paraId="553C4DAA" w14:textId="77777777" w:rsidR="00D9573B" w:rsidRPr="00B62722" w:rsidRDefault="00D9573B" w:rsidP="003F0224">
      <w:pPr>
        <w:spacing w:line="480" w:lineRule="auto"/>
        <w:jc w:val="both"/>
        <w:rPr>
          <w:rFonts w:ascii="Arial" w:hAnsi="Arial" w:cs="Arial"/>
        </w:rPr>
      </w:pPr>
      <w:r w:rsidRPr="00B62722">
        <w:rPr>
          <w:rFonts w:ascii="Arial" w:hAnsi="Arial" w:cs="Arial"/>
        </w:rPr>
        <w:t xml:space="preserve">The modernization of the hospitality and tourism sectors in the digital </w:t>
      </w:r>
      <w:r w:rsidR="00544AA6" w:rsidRPr="00B62722">
        <w:rPr>
          <w:rFonts w:ascii="Arial" w:hAnsi="Arial" w:cs="Arial"/>
        </w:rPr>
        <w:t>era</w:t>
      </w:r>
      <w:r w:rsidRPr="00B62722">
        <w:rPr>
          <w:rFonts w:ascii="Arial" w:hAnsi="Arial" w:cs="Arial"/>
        </w:rPr>
        <w:t xml:space="preserve"> has been </w:t>
      </w:r>
      <w:r w:rsidR="00544AA6" w:rsidRPr="00B62722">
        <w:rPr>
          <w:rFonts w:ascii="Arial" w:hAnsi="Arial" w:cs="Arial"/>
        </w:rPr>
        <w:t xml:space="preserve">driven </w:t>
      </w:r>
      <w:r w:rsidRPr="00B62722">
        <w:rPr>
          <w:rFonts w:ascii="Arial" w:hAnsi="Arial" w:cs="Arial"/>
        </w:rPr>
        <w:t>by factors such as artificial intelligence and mobile applications. These technologies are changing the ways in which hotels carry out their day-to-day operations as well as service their clients, enhancing the entire experience of a guest while improving efficiency.</w:t>
      </w:r>
    </w:p>
    <w:p w14:paraId="057C53F2" w14:textId="77777777" w:rsidR="00544AA6" w:rsidRPr="00B62722" w:rsidRDefault="00544AA6" w:rsidP="003F0224">
      <w:pPr>
        <w:spacing w:line="480" w:lineRule="auto"/>
        <w:jc w:val="both"/>
        <w:rPr>
          <w:rFonts w:ascii="Arial" w:hAnsi="Arial" w:cs="Arial"/>
        </w:rPr>
      </w:pPr>
      <w:r w:rsidRPr="00B62722">
        <w:rPr>
          <w:rFonts w:ascii="Arial" w:hAnsi="Arial" w:cs="Arial"/>
        </w:rPr>
        <w:t xml:space="preserve">Artificial Intelligence (AI) is changing how hotels interact and serve their guests. As Ivanov and Webster (2019) stated, intelligent technologies have been effectively implemented in the </w:t>
      </w:r>
      <w:r w:rsidRPr="00B62722">
        <w:rPr>
          <w:rFonts w:ascii="Arial" w:hAnsi="Arial" w:cs="Arial"/>
        </w:rPr>
        <w:lastRenderedPageBreak/>
        <w:t>hospitality industry to automate hotel services. Examples of these technologies include customer assistance via chatbots, installation of virtual concierges, and conducting customer targeted data analysis. To illustrate, chatbots enable provision of customer services at all times of the day, addressing some of the commonly asked questions, thus allowing the human staff to deal with tougher questions. This has also improved the satisfaction of the guests as queries are much quicker and effectively dealt with. In addition, hoteliers are depicted to utilize big data about the hotel’s guests’ patterns and tendencies through AI, which provides analytics on behavioral consumption (Saxena, Gupta &amp; Kumar, 2024). For instance, based on the previous booking history, AI can present a list of recommended activities, restaurants, or facilities offered in the rooms which in turn, encourages praise and further bookings from the customers.</w:t>
      </w:r>
    </w:p>
    <w:p w14:paraId="0DAD0E95" w14:textId="77777777" w:rsidR="00544AA6" w:rsidRPr="00B62722" w:rsidRDefault="00120454" w:rsidP="003F0224">
      <w:pPr>
        <w:spacing w:line="480" w:lineRule="auto"/>
        <w:jc w:val="both"/>
        <w:rPr>
          <w:rFonts w:ascii="Arial" w:hAnsi="Arial" w:cs="Arial"/>
        </w:rPr>
      </w:pPr>
      <w:r w:rsidRPr="00B62722">
        <w:rPr>
          <w:rFonts w:ascii="Arial" w:hAnsi="Arial" w:cs="Arial"/>
        </w:rPr>
        <w:t xml:space="preserve">With mobile phone technology fast progressing, this creates yet another dimension to incorporate efficiency in hospitality business processes. Through mobile applications, guests can handle more of their stay themselves, not just the booking and check in or check out but also room service (Huang et al., 2019). Nowadays, guests </w:t>
      </w:r>
      <w:proofErr w:type="gramStart"/>
      <w:r w:rsidRPr="00B62722">
        <w:rPr>
          <w:rFonts w:ascii="Arial" w:hAnsi="Arial" w:cs="Arial"/>
        </w:rPr>
        <w:t>are able to</w:t>
      </w:r>
      <w:proofErr w:type="gramEnd"/>
      <w:r w:rsidRPr="00B62722">
        <w:rPr>
          <w:rFonts w:ascii="Arial" w:hAnsi="Arial" w:cs="Arial"/>
        </w:rPr>
        <w:t xml:space="preserve"> check in and out of their respective rooms using mobile applications since the lockdown restrictions in the world have made most of the guests for face contactless services (World Economic Forum, 2021). In room control as well is made possible with mobile applications where the guest controls aspects such as lights, temperature and entertainment systems for their convenience. </w:t>
      </w:r>
      <w:proofErr w:type="spellStart"/>
      <w:r w:rsidRPr="00B62722">
        <w:rPr>
          <w:rFonts w:ascii="Arial" w:hAnsi="Arial" w:cs="Arial"/>
        </w:rPr>
        <w:t>Buhalis</w:t>
      </w:r>
      <w:proofErr w:type="spellEnd"/>
      <w:r w:rsidRPr="00B62722">
        <w:rPr>
          <w:rFonts w:ascii="Arial" w:hAnsi="Arial" w:cs="Arial"/>
        </w:rPr>
        <w:t xml:space="preserve"> &amp; </w:t>
      </w:r>
      <w:proofErr w:type="spellStart"/>
      <w:r w:rsidRPr="00B62722">
        <w:rPr>
          <w:rFonts w:ascii="Arial" w:hAnsi="Arial" w:cs="Arial"/>
        </w:rPr>
        <w:t>Amaranggana</w:t>
      </w:r>
      <w:proofErr w:type="spellEnd"/>
      <w:r w:rsidRPr="00B62722">
        <w:rPr>
          <w:rFonts w:ascii="Arial" w:hAnsi="Arial" w:cs="Arial"/>
        </w:rPr>
        <w:t xml:space="preserve"> (2020) also showed that guests using the hotel app for self-service features are more satisfied with their stay because they can adjust the trip to their liking.</w:t>
      </w:r>
    </w:p>
    <w:p w14:paraId="43152F4A" w14:textId="77777777" w:rsidR="00120454" w:rsidRPr="00B62722" w:rsidRDefault="00120454" w:rsidP="003F0224">
      <w:pPr>
        <w:spacing w:line="480" w:lineRule="auto"/>
        <w:jc w:val="both"/>
        <w:rPr>
          <w:rFonts w:ascii="Arial" w:hAnsi="Arial" w:cs="Arial"/>
        </w:rPr>
      </w:pPr>
      <w:r w:rsidRPr="00B62722">
        <w:rPr>
          <w:rFonts w:ascii="Arial" w:hAnsi="Arial" w:cs="Arial"/>
        </w:rPr>
        <w:t>Even though the merits of using mobile technologies and AI applications are obvious, some challenges exist namely data security and privacy concerns. Guest data is the center of focus in AI based customizations, which arise the question how safe such information is from misuse (</w:t>
      </w:r>
      <w:proofErr w:type="spellStart"/>
      <w:r w:rsidRPr="00B62722">
        <w:rPr>
          <w:rFonts w:ascii="Arial" w:hAnsi="Arial" w:cs="Arial"/>
        </w:rPr>
        <w:t>Gretzel</w:t>
      </w:r>
      <w:proofErr w:type="spellEnd"/>
      <w:r w:rsidRPr="00B62722">
        <w:rPr>
          <w:rFonts w:ascii="Arial" w:hAnsi="Arial" w:cs="Arial"/>
        </w:rPr>
        <w:t xml:space="preserve">, 2020). The European Union’s General Data Protection Regulation (GDPR) has implemented strict regulations, especially in matters data in the hospitality sector, and violating </w:t>
      </w:r>
      <w:r w:rsidRPr="00B62722">
        <w:rPr>
          <w:rFonts w:ascii="Arial" w:hAnsi="Arial" w:cs="Arial"/>
        </w:rPr>
        <w:lastRenderedPageBreak/>
        <w:t>these regulations can lead to huge penalties. For instance, a fine was imposed on Marriot International for infringement of privacy policies when it suffered a data loss attack in 2018 which goes to show how dangerous the collection and usage of guests’ data can be (Tariq, 2024). In this regard, occurred AI adoption for personalization will have to be weighed against data privacy concerns to avoid the loss of customers.</w:t>
      </w:r>
      <w:r w:rsidR="000E435E" w:rsidRPr="00B62722">
        <w:rPr>
          <w:rFonts w:ascii="Arial" w:hAnsi="Arial" w:cs="Arial"/>
        </w:rPr>
        <w:t xml:space="preserve"> Moreover, the costs associated with the introduction of Artificial Intelligence and mobile technologies are significantly high which can be especially a drawback to smaller hotels that do not have the financial powers of larger hotel chains (</w:t>
      </w:r>
      <w:proofErr w:type="spellStart"/>
      <w:r w:rsidR="000E435E" w:rsidRPr="00B62722">
        <w:rPr>
          <w:rFonts w:ascii="Arial" w:hAnsi="Arial" w:cs="Arial"/>
        </w:rPr>
        <w:t>Nikopoulou</w:t>
      </w:r>
      <w:proofErr w:type="spellEnd"/>
      <w:r w:rsidR="000E435E" w:rsidRPr="00B62722">
        <w:rPr>
          <w:rFonts w:ascii="Arial" w:hAnsi="Arial" w:cs="Arial"/>
        </w:rPr>
        <w:t xml:space="preserve"> et al, 2023). </w:t>
      </w:r>
    </w:p>
    <w:p w14:paraId="1EC3F676" w14:textId="77777777" w:rsidR="000E435E" w:rsidRPr="00B62722" w:rsidRDefault="000E435E" w:rsidP="003F0224">
      <w:pPr>
        <w:spacing w:line="480" w:lineRule="auto"/>
        <w:jc w:val="both"/>
        <w:rPr>
          <w:rFonts w:ascii="Arial" w:hAnsi="Arial" w:cs="Arial"/>
          <w:b/>
          <w:bCs/>
        </w:rPr>
      </w:pPr>
      <w:r w:rsidRPr="00B62722">
        <w:rPr>
          <w:rFonts w:ascii="Arial" w:hAnsi="Arial" w:cs="Arial"/>
          <w:b/>
          <w:bCs/>
        </w:rPr>
        <w:t>Application to the Hotel and Hospitality Sector (PESTEL Analysis)</w:t>
      </w:r>
    </w:p>
    <w:p w14:paraId="5ED2D8C5" w14:textId="77777777" w:rsidR="000E435E" w:rsidRPr="00B62722" w:rsidRDefault="00F945C7" w:rsidP="003F0224">
      <w:pPr>
        <w:spacing w:line="480" w:lineRule="auto"/>
        <w:jc w:val="both"/>
        <w:rPr>
          <w:rFonts w:ascii="Arial" w:hAnsi="Arial" w:cs="Arial"/>
        </w:rPr>
      </w:pPr>
      <w:r w:rsidRPr="00B62722">
        <w:rPr>
          <w:rFonts w:ascii="Arial" w:hAnsi="Arial" w:cs="Arial"/>
        </w:rPr>
        <w:t>PESTEL analysis can be applied to the hospitality industry as a sector which is undergoing rapid digital transformation. In this context, the various factors that encompass this digital response would be political, economic, social, technological, environmental and legal.</w:t>
      </w:r>
    </w:p>
    <w:p w14:paraId="59D2D77B" w14:textId="77777777" w:rsidR="00F945C7" w:rsidRPr="00B62722" w:rsidRDefault="00F945C7" w:rsidP="003F0224">
      <w:pPr>
        <w:spacing w:line="480" w:lineRule="auto"/>
        <w:jc w:val="both"/>
        <w:rPr>
          <w:rFonts w:ascii="Arial" w:hAnsi="Arial" w:cs="Arial"/>
          <w:u w:val="single"/>
        </w:rPr>
      </w:pPr>
      <w:r w:rsidRPr="00B62722">
        <w:rPr>
          <w:rFonts w:ascii="Arial" w:hAnsi="Arial" w:cs="Arial"/>
          <w:u w:val="single"/>
        </w:rPr>
        <w:t xml:space="preserve">Political </w:t>
      </w:r>
      <w:r w:rsidR="005C1E23" w:rsidRPr="00B62722">
        <w:rPr>
          <w:rFonts w:ascii="Arial" w:hAnsi="Arial" w:cs="Arial"/>
          <w:u w:val="single"/>
        </w:rPr>
        <w:t xml:space="preserve">Factors </w:t>
      </w:r>
    </w:p>
    <w:p w14:paraId="08A16254" w14:textId="77777777" w:rsidR="00F945C7" w:rsidRPr="00B62722" w:rsidRDefault="00F945C7" w:rsidP="003F0224">
      <w:pPr>
        <w:spacing w:line="480" w:lineRule="auto"/>
        <w:jc w:val="both"/>
        <w:rPr>
          <w:rFonts w:ascii="Arial" w:hAnsi="Arial" w:cs="Arial"/>
        </w:rPr>
      </w:pPr>
      <w:r w:rsidRPr="00B62722">
        <w:rPr>
          <w:rFonts w:ascii="Arial" w:hAnsi="Arial" w:cs="Arial"/>
        </w:rPr>
        <w:t>The importance of laws related to data protection is one of the major political factors impacting the process of digital transformation in the hospitality industry. Such as the European API General Data Protection Regulation (GDPR) and many others across the continents, hotels are required to protect and manage guest information responsibly, basically, by avoiding harm and damage which may cause the privacy and safety of such information (</w:t>
      </w:r>
      <w:proofErr w:type="spellStart"/>
      <w:r w:rsidR="009E13CC" w:rsidRPr="00B62722">
        <w:rPr>
          <w:rFonts w:ascii="Arial" w:hAnsi="Arial" w:cs="Arial"/>
        </w:rPr>
        <w:t>Thomaidis</w:t>
      </w:r>
      <w:proofErr w:type="spellEnd"/>
      <w:r w:rsidR="009E13CC" w:rsidRPr="00B62722">
        <w:rPr>
          <w:rFonts w:ascii="Arial" w:hAnsi="Arial" w:cs="Arial"/>
        </w:rPr>
        <w:t>, 2022</w:t>
      </w:r>
      <w:r w:rsidRPr="00B62722">
        <w:rPr>
          <w:rFonts w:ascii="Arial" w:hAnsi="Arial" w:cs="Arial"/>
        </w:rPr>
        <w:t>). For instance, violations of data security policies, like in the case of Macy’s, have resulted in enormous penalties and loss of business image showing how political control affects management with regards to digitalization (</w:t>
      </w:r>
      <w:r w:rsidR="009E13CC" w:rsidRPr="00B62722">
        <w:rPr>
          <w:rFonts w:ascii="Arial" w:hAnsi="Arial" w:cs="Arial"/>
        </w:rPr>
        <w:t>Tariq, 2024</w:t>
      </w:r>
      <w:r w:rsidRPr="00B62722">
        <w:rPr>
          <w:rFonts w:ascii="Arial" w:hAnsi="Arial" w:cs="Arial"/>
        </w:rPr>
        <w:t>).</w:t>
      </w:r>
    </w:p>
    <w:p w14:paraId="3245DF6C" w14:textId="77777777" w:rsidR="00F945C7" w:rsidRPr="00B62722" w:rsidRDefault="00F945C7" w:rsidP="003F0224">
      <w:pPr>
        <w:spacing w:line="480" w:lineRule="auto"/>
        <w:jc w:val="both"/>
        <w:rPr>
          <w:rFonts w:ascii="Arial" w:hAnsi="Arial" w:cs="Arial"/>
        </w:rPr>
      </w:pPr>
      <w:r w:rsidRPr="00B62722">
        <w:rPr>
          <w:rFonts w:ascii="Arial" w:hAnsi="Arial" w:cs="Arial"/>
        </w:rPr>
        <w:t xml:space="preserve">Hospitals are most likely to adopt new technology when the government is building or has built the networks to connect these hospitals to the rest of the country electronically. In areas that the government put in place high-speed broadband internet together with 5G networks, hotels are </w:t>
      </w:r>
      <w:r w:rsidRPr="00B62722">
        <w:rPr>
          <w:rFonts w:ascii="Arial" w:hAnsi="Arial" w:cs="Arial"/>
        </w:rPr>
        <w:lastRenderedPageBreak/>
        <w:t>going to be able to adopt control systems and mobile technology for guest services quite comfortably (</w:t>
      </w:r>
      <w:r w:rsidR="009E13CC" w:rsidRPr="00B62722">
        <w:rPr>
          <w:rFonts w:ascii="Arial" w:hAnsi="Arial" w:cs="Arial"/>
        </w:rPr>
        <w:t>Xia, 2022</w:t>
      </w:r>
      <w:r w:rsidRPr="00B62722">
        <w:rPr>
          <w:rFonts w:ascii="Arial" w:hAnsi="Arial" w:cs="Arial"/>
        </w:rPr>
        <w:t>). In addition, such policies that encourage green practices make it possible for hotels to implement AI solutions for greening strategies which improve their competitive edge even more (</w:t>
      </w:r>
      <w:r w:rsidR="005C1E23" w:rsidRPr="00B62722">
        <w:rPr>
          <w:rFonts w:ascii="Arial" w:hAnsi="Arial" w:cs="Arial"/>
        </w:rPr>
        <w:t>Hussein et al., 2024</w:t>
      </w:r>
      <w:r w:rsidRPr="00B62722">
        <w:rPr>
          <w:rFonts w:ascii="Arial" w:hAnsi="Arial" w:cs="Arial"/>
        </w:rPr>
        <w:t>).</w:t>
      </w:r>
    </w:p>
    <w:p w14:paraId="3D9900D6" w14:textId="77777777" w:rsidR="000E435E" w:rsidRPr="00B62722" w:rsidRDefault="005C1E23" w:rsidP="003F0224">
      <w:pPr>
        <w:spacing w:line="480" w:lineRule="auto"/>
        <w:jc w:val="both"/>
        <w:rPr>
          <w:rFonts w:ascii="Arial" w:hAnsi="Arial" w:cs="Arial"/>
          <w:u w:val="single"/>
        </w:rPr>
      </w:pPr>
      <w:r w:rsidRPr="00B62722">
        <w:rPr>
          <w:rFonts w:ascii="Arial" w:hAnsi="Arial" w:cs="Arial"/>
          <w:u w:val="single"/>
        </w:rPr>
        <w:t xml:space="preserve">Economic Factors </w:t>
      </w:r>
    </w:p>
    <w:p w14:paraId="31C1D9F9" w14:textId="77777777" w:rsidR="005C1E23" w:rsidRPr="00B62722" w:rsidRDefault="005C1E23" w:rsidP="003F0224">
      <w:pPr>
        <w:spacing w:line="480" w:lineRule="auto"/>
        <w:jc w:val="both"/>
        <w:rPr>
          <w:rFonts w:ascii="Arial" w:hAnsi="Arial" w:cs="Arial"/>
        </w:rPr>
      </w:pPr>
      <w:r w:rsidRPr="00B62722">
        <w:rPr>
          <w:rFonts w:ascii="Arial" w:hAnsi="Arial" w:cs="Arial"/>
        </w:rPr>
        <w:t>Digital transformation brings about enormous benefits in the economy, and this is obvious in the hospitality sector. It is because larger hotel chains have a better chance of surviving the initial capital investments of buying AI systems, mobile applications, and even reinforcing the cybersecurity measures (</w:t>
      </w:r>
      <w:proofErr w:type="spellStart"/>
      <w:r w:rsidRPr="00B62722">
        <w:rPr>
          <w:rFonts w:ascii="Arial" w:hAnsi="Arial" w:cs="Arial"/>
        </w:rPr>
        <w:t>Yaldaie</w:t>
      </w:r>
      <w:proofErr w:type="spellEnd"/>
      <w:r w:rsidRPr="00B62722">
        <w:rPr>
          <w:rFonts w:ascii="Arial" w:hAnsi="Arial" w:cs="Arial"/>
        </w:rPr>
        <w:t>, 2019). Over time, these advancements can help lessen running costs, most notably through the automation of activities such as check-ins and room monitoring (</w:t>
      </w:r>
      <w:proofErr w:type="spellStart"/>
      <w:r w:rsidRPr="00B62722">
        <w:rPr>
          <w:rFonts w:ascii="Arial" w:hAnsi="Arial" w:cs="Arial"/>
        </w:rPr>
        <w:t>Alrawadieh</w:t>
      </w:r>
      <w:proofErr w:type="spellEnd"/>
      <w:r w:rsidRPr="00B62722">
        <w:rPr>
          <w:rFonts w:ascii="Arial" w:hAnsi="Arial" w:cs="Arial"/>
        </w:rPr>
        <w:t xml:space="preserve"> &amp; Cetin, 2021). </w:t>
      </w:r>
    </w:p>
    <w:p w14:paraId="74D40330" w14:textId="77777777" w:rsidR="005C1E23" w:rsidRPr="00B62722" w:rsidRDefault="005C1E23" w:rsidP="003F0224">
      <w:pPr>
        <w:spacing w:line="480" w:lineRule="auto"/>
        <w:jc w:val="both"/>
        <w:rPr>
          <w:rFonts w:ascii="Arial" w:hAnsi="Arial" w:cs="Arial"/>
        </w:rPr>
      </w:pPr>
      <w:r w:rsidRPr="00B62722">
        <w:rPr>
          <w:rFonts w:ascii="Arial" w:hAnsi="Arial" w:cs="Arial"/>
        </w:rPr>
        <w:t>The technologies, however, are not the case in many small hotels for the reason of high costs. This disparity which exists along economic lines may create an economic disadvantage for small scale competitors who may not be able to afford the technical advancements their consumers are expecting (</w:t>
      </w:r>
      <w:proofErr w:type="spellStart"/>
      <w:r w:rsidR="00323133" w:rsidRPr="00B62722">
        <w:rPr>
          <w:rFonts w:ascii="Arial" w:hAnsi="Arial" w:cs="Arial"/>
        </w:rPr>
        <w:t>Brandano</w:t>
      </w:r>
      <w:proofErr w:type="spellEnd"/>
      <w:r w:rsidR="00323133" w:rsidRPr="00B62722">
        <w:rPr>
          <w:rFonts w:ascii="Arial" w:hAnsi="Arial" w:cs="Arial"/>
        </w:rPr>
        <w:t xml:space="preserve">, </w:t>
      </w:r>
      <w:proofErr w:type="spellStart"/>
      <w:r w:rsidR="00323133" w:rsidRPr="00B62722">
        <w:rPr>
          <w:rFonts w:ascii="Arial" w:hAnsi="Arial" w:cs="Arial"/>
        </w:rPr>
        <w:t>Mastrangioli</w:t>
      </w:r>
      <w:proofErr w:type="spellEnd"/>
      <w:r w:rsidR="00323133" w:rsidRPr="00B62722">
        <w:rPr>
          <w:rFonts w:ascii="Arial" w:hAnsi="Arial" w:cs="Arial"/>
        </w:rPr>
        <w:t xml:space="preserve"> &amp; Palma, 2023</w:t>
      </w:r>
      <w:r w:rsidRPr="00B62722">
        <w:rPr>
          <w:rFonts w:ascii="Arial" w:hAnsi="Arial" w:cs="Arial"/>
        </w:rPr>
        <w:t xml:space="preserve">). Beside these challenges digital tools like usage of mobile apps in a hotel creates opportunities, for example, for customized service packages, spa and tours that can be personalized </w:t>
      </w:r>
      <w:r w:rsidR="00323133" w:rsidRPr="00B62722">
        <w:rPr>
          <w:rFonts w:ascii="Arial" w:hAnsi="Arial" w:cs="Arial"/>
        </w:rPr>
        <w:t>to the guests.</w:t>
      </w:r>
    </w:p>
    <w:p w14:paraId="048B518F" w14:textId="77777777" w:rsidR="00323133" w:rsidRPr="00B62722" w:rsidRDefault="00323133" w:rsidP="003F0224">
      <w:pPr>
        <w:spacing w:line="480" w:lineRule="auto"/>
        <w:jc w:val="both"/>
        <w:rPr>
          <w:rFonts w:ascii="Arial" w:hAnsi="Arial" w:cs="Arial"/>
          <w:u w:val="single"/>
        </w:rPr>
      </w:pPr>
      <w:r w:rsidRPr="00B62722">
        <w:rPr>
          <w:rFonts w:ascii="Arial" w:hAnsi="Arial" w:cs="Arial"/>
          <w:u w:val="single"/>
        </w:rPr>
        <w:t xml:space="preserve">Social Factors </w:t>
      </w:r>
    </w:p>
    <w:p w14:paraId="6FC49E02" w14:textId="77777777" w:rsidR="00323133" w:rsidRPr="00B62722" w:rsidRDefault="00323133" w:rsidP="003F0224">
      <w:pPr>
        <w:spacing w:line="480" w:lineRule="auto"/>
        <w:jc w:val="both"/>
        <w:rPr>
          <w:rFonts w:ascii="Arial" w:hAnsi="Arial" w:cs="Arial"/>
        </w:rPr>
      </w:pPr>
      <w:r w:rsidRPr="00B62722">
        <w:rPr>
          <w:rFonts w:ascii="Arial" w:hAnsi="Arial" w:cs="Arial"/>
        </w:rPr>
        <w:t xml:space="preserve">In every instance of digital transformation, the focus is on adjusting the expectations and behavior of guests. The younger generations, more so the millennials and Gen Z, </w:t>
      </w:r>
      <w:proofErr w:type="gramStart"/>
      <w:r w:rsidRPr="00B62722">
        <w:rPr>
          <w:rFonts w:ascii="Arial" w:hAnsi="Arial" w:cs="Arial"/>
        </w:rPr>
        <w:t>have a tendency to</w:t>
      </w:r>
      <w:proofErr w:type="gramEnd"/>
      <w:r w:rsidRPr="00B62722">
        <w:rPr>
          <w:rFonts w:ascii="Arial" w:hAnsi="Arial" w:cs="Arial"/>
        </w:rPr>
        <w:t xml:space="preserve"> go for hotels that provide them with a completely integrated, digital experience (</w:t>
      </w:r>
      <w:r w:rsidR="006A200C" w:rsidRPr="00B62722">
        <w:rPr>
          <w:rFonts w:ascii="Arial" w:hAnsi="Arial" w:cs="Arial"/>
        </w:rPr>
        <w:t>Bayram</w:t>
      </w:r>
      <w:r w:rsidRPr="00B62722">
        <w:rPr>
          <w:rFonts w:ascii="Arial" w:hAnsi="Arial" w:cs="Arial"/>
        </w:rPr>
        <w:t>, 2021). The Integration of such services in hotels are mobile check-in and room control using a smart device as well as AI chatbots th</w:t>
      </w:r>
      <w:r w:rsidR="006A200C" w:rsidRPr="00B62722">
        <w:rPr>
          <w:rFonts w:ascii="Arial" w:hAnsi="Arial" w:cs="Arial"/>
        </w:rPr>
        <w:t>at provide customer assistance.</w:t>
      </w:r>
    </w:p>
    <w:p w14:paraId="64EEA25E" w14:textId="77777777" w:rsidR="00323133" w:rsidRPr="00B62722" w:rsidRDefault="00323133" w:rsidP="00F866EE">
      <w:pPr>
        <w:spacing w:line="480" w:lineRule="auto"/>
        <w:jc w:val="both"/>
        <w:rPr>
          <w:rFonts w:ascii="Arial" w:hAnsi="Arial" w:cs="Arial"/>
        </w:rPr>
      </w:pPr>
      <w:r w:rsidRPr="00B62722">
        <w:rPr>
          <w:rFonts w:ascii="Arial" w:hAnsi="Arial" w:cs="Arial"/>
        </w:rPr>
        <w:lastRenderedPageBreak/>
        <w:t xml:space="preserve">The influence of the COVID-19 pandemic has intensified the need for hotels to provide contactless </w:t>
      </w:r>
      <w:proofErr w:type="spellStart"/>
      <w:r w:rsidRPr="00B62722">
        <w:rPr>
          <w:rFonts w:ascii="Arial" w:hAnsi="Arial" w:cs="Arial"/>
        </w:rPr>
        <w:t>servies</w:t>
      </w:r>
      <w:proofErr w:type="spellEnd"/>
      <w:r w:rsidRPr="00B62722">
        <w:rPr>
          <w:rFonts w:ascii="Arial" w:hAnsi="Arial" w:cs="Arial"/>
        </w:rPr>
        <w:t xml:space="preserve"> (</w:t>
      </w:r>
      <w:r w:rsidR="006A200C" w:rsidRPr="00B62722">
        <w:rPr>
          <w:rFonts w:ascii="Arial" w:hAnsi="Arial" w:cs="Arial"/>
        </w:rPr>
        <w:t>Hao &amp; Chon, 2022</w:t>
      </w:r>
      <w:r w:rsidRPr="00B62722">
        <w:rPr>
          <w:rFonts w:ascii="Arial" w:hAnsi="Arial" w:cs="Arial"/>
        </w:rPr>
        <w:t>). Mobile applications that allow guests to check in, use a digital key for entry, and request services without needing to interact with any person have also become key in m</w:t>
      </w:r>
      <w:r w:rsidR="001D4275" w:rsidRPr="00B62722">
        <w:rPr>
          <w:rFonts w:ascii="Arial" w:hAnsi="Arial" w:cs="Arial"/>
        </w:rPr>
        <w:t>itigating and increasing guest’s</w:t>
      </w:r>
      <w:r w:rsidRPr="00B62722">
        <w:rPr>
          <w:rFonts w:ascii="Arial" w:hAnsi="Arial" w:cs="Arial"/>
        </w:rPr>
        <w:t xml:space="preserve"> confidence in the health and safety protocols (</w:t>
      </w:r>
      <w:r w:rsidR="006A200C" w:rsidRPr="00B62722">
        <w:rPr>
          <w:rFonts w:ascii="Arial" w:hAnsi="Arial" w:cs="Arial"/>
        </w:rPr>
        <w:t>Shih &amp; Chiu, 2021</w:t>
      </w:r>
      <w:r w:rsidR="00F866EE" w:rsidRPr="00B62722">
        <w:rPr>
          <w:rFonts w:ascii="Arial" w:hAnsi="Arial" w:cs="Arial"/>
        </w:rPr>
        <w:t xml:space="preserve">; </w:t>
      </w:r>
      <w:proofErr w:type="spellStart"/>
      <w:r w:rsidR="00F866EE" w:rsidRPr="00B62722">
        <w:rPr>
          <w:rFonts w:ascii="Arial" w:hAnsi="Arial" w:cs="Arial"/>
        </w:rPr>
        <w:t>Gowreesunkar</w:t>
      </w:r>
      <w:proofErr w:type="spellEnd"/>
      <w:r w:rsidR="00F866EE" w:rsidRPr="00B62722">
        <w:rPr>
          <w:rFonts w:ascii="Arial" w:hAnsi="Arial" w:cs="Arial"/>
        </w:rPr>
        <w:t xml:space="preserve"> et al, 2021).</w:t>
      </w:r>
      <w:r w:rsidRPr="00B62722">
        <w:rPr>
          <w:rFonts w:ascii="Arial" w:hAnsi="Arial" w:cs="Arial"/>
        </w:rPr>
        <w:t xml:space="preserve"> Among the hotels that efficiently implement these technologies, the rate of retaining customers’ confidence a</w:t>
      </w:r>
      <w:r w:rsidR="006A200C" w:rsidRPr="00B62722">
        <w:rPr>
          <w:rFonts w:ascii="Arial" w:hAnsi="Arial" w:cs="Arial"/>
        </w:rPr>
        <w:t xml:space="preserve">nd satisfaction is higher. </w:t>
      </w:r>
    </w:p>
    <w:p w14:paraId="31D7E2DD" w14:textId="77777777" w:rsidR="006A200C" w:rsidRPr="00B62722" w:rsidRDefault="006A200C" w:rsidP="003F0224">
      <w:pPr>
        <w:spacing w:line="480" w:lineRule="auto"/>
        <w:jc w:val="both"/>
        <w:rPr>
          <w:rFonts w:ascii="Arial" w:hAnsi="Arial" w:cs="Arial"/>
          <w:u w:val="single"/>
        </w:rPr>
      </w:pPr>
      <w:r w:rsidRPr="00B62722">
        <w:rPr>
          <w:rFonts w:ascii="Arial" w:hAnsi="Arial" w:cs="Arial"/>
          <w:u w:val="single"/>
        </w:rPr>
        <w:t xml:space="preserve">Technological Factors </w:t>
      </w:r>
    </w:p>
    <w:p w14:paraId="422715A5" w14:textId="77777777" w:rsidR="006A200C" w:rsidRPr="00B62722" w:rsidRDefault="006A200C" w:rsidP="003F0224">
      <w:pPr>
        <w:spacing w:line="480" w:lineRule="auto"/>
        <w:jc w:val="both"/>
        <w:rPr>
          <w:rFonts w:ascii="Arial" w:hAnsi="Arial" w:cs="Arial"/>
        </w:rPr>
      </w:pPr>
      <w:r w:rsidRPr="00B62722">
        <w:rPr>
          <w:rFonts w:ascii="Arial" w:hAnsi="Arial" w:cs="Arial"/>
        </w:rPr>
        <w:t xml:space="preserve">The increment of technology is the backbone of digital transformation within the hospitality sector. Changes in AI and machine learning have affected many operational sectors such as the adjustment of room rates to the enjoyment of guests (Batra &amp; </w:t>
      </w:r>
      <w:proofErr w:type="spellStart"/>
      <w:r w:rsidRPr="00B62722">
        <w:rPr>
          <w:rFonts w:ascii="Arial" w:hAnsi="Arial" w:cs="Arial"/>
        </w:rPr>
        <w:t>Chatterji</w:t>
      </w:r>
      <w:proofErr w:type="spellEnd"/>
      <w:r w:rsidRPr="00B62722">
        <w:rPr>
          <w:rFonts w:ascii="Arial" w:hAnsi="Arial" w:cs="Arial"/>
        </w:rPr>
        <w:t>, 2024). Also, AI chatbots ensure that there is customer care twenty-four hours throughout the day and night by answering the frequently asked questions by the guests hence reducing the burden on the staff.</w:t>
      </w:r>
    </w:p>
    <w:p w14:paraId="70764137" w14:textId="77777777" w:rsidR="006A200C" w:rsidRPr="00B62722" w:rsidRDefault="006A200C" w:rsidP="003F0224">
      <w:pPr>
        <w:spacing w:line="480" w:lineRule="auto"/>
        <w:jc w:val="both"/>
        <w:rPr>
          <w:rFonts w:ascii="Arial" w:hAnsi="Arial" w:cs="Arial"/>
        </w:rPr>
      </w:pPr>
      <w:r w:rsidRPr="00B62722">
        <w:rPr>
          <w:rFonts w:ascii="Arial" w:hAnsi="Arial" w:cs="Arial"/>
        </w:rPr>
        <w:t>Mobile applications such as controls devices have also enhanced the user experience by enabling control, where users can control features such as lights, room temperature, and all the in-room entertainment. An example is provided by Marriott’s Bonvoy app which avails control features to its guests where they can control various aspects of the room from outside (</w:t>
      </w:r>
      <w:proofErr w:type="spellStart"/>
      <w:r w:rsidRPr="00B62722">
        <w:rPr>
          <w:rFonts w:ascii="Arial" w:hAnsi="Arial" w:cs="Arial"/>
        </w:rPr>
        <w:t>Klada</w:t>
      </w:r>
      <w:proofErr w:type="spellEnd"/>
      <w:r w:rsidRPr="00B62722">
        <w:rPr>
          <w:rFonts w:ascii="Arial" w:hAnsi="Arial" w:cs="Arial"/>
        </w:rPr>
        <w:t xml:space="preserve"> &amp; Georgopoulos, 2024). The voice-activated assistants-like Amazon Alexa are being placed in the rooms as well, thus the guests can make use of hotel services by simply giving voice commands (Cai, Cain &amp; Jeon, 2022).</w:t>
      </w:r>
    </w:p>
    <w:p w14:paraId="03B0D8DD" w14:textId="77777777" w:rsidR="006A200C" w:rsidRPr="00B62722" w:rsidRDefault="006A200C" w:rsidP="003F0224">
      <w:pPr>
        <w:spacing w:line="480" w:lineRule="auto"/>
        <w:jc w:val="both"/>
        <w:rPr>
          <w:rFonts w:ascii="Arial" w:hAnsi="Arial" w:cs="Arial"/>
          <w:u w:val="single"/>
        </w:rPr>
      </w:pPr>
      <w:r w:rsidRPr="00B62722">
        <w:rPr>
          <w:rFonts w:ascii="Arial" w:hAnsi="Arial" w:cs="Arial"/>
          <w:u w:val="single"/>
        </w:rPr>
        <w:t xml:space="preserve">Environmental Factors </w:t>
      </w:r>
    </w:p>
    <w:p w14:paraId="327C4FC2" w14:textId="77777777" w:rsidR="006A200C" w:rsidRPr="00B62722" w:rsidRDefault="006A200C" w:rsidP="00F866EE">
      <w:pPr>
        <w:spacing w:line="480" w:lineRule="auto"/>
        <w:jc w:val="both"/>
        <w:rPr>
          <w:rFonts w:ascii="Arial" w:hAnsi="Arial" w:cs="Arial"/>
        </w:rPr>
      </w:pPr>
      <w:r w:rsidRPr="00B62722">
        <w:rPr>
          <w:rFonts w:ascii="Arial" w:hAnsi="Arial" w:cs="Arial"/>
        </w:rPr>
        <w:t xml:space="preserve">Environmental sustainability has emerged as a rather significant factor influencing the digital transformation of the hotel industry. Energy management systems powered by artificial intelligence enable hotels to conserve energy consumption by controlling heating, cooling, and lighting in line with the number of people in the room and the time of executing certain activities </w:t>
      </w:r>
      <w:r w:rsidRPr="00B62722">
        <w:rPr>
          <w:rFonts w:ascii="Arial" w:hAnsi="Arial" w:cs="Arial"/>
        </w:rPr>
        <w:lastRenderedPageBreak/>
        <w:t>(</w:t>
      </w:r>
      <w:r w:rsidR="00A702D8" w:rsidRPr="00B62722">
        <w:rPr>
          <w:rFonts w:ascii="Arial" w:hAnsi="Arial" w:cs="Arial"/>
        </w:rPr>
        <w:t xml:space="preserve">Sinha, </w:t>
      </w:r>
      <w:proofErr w:type="spellStart"/>
      <w:r w:rsidR="00A702D8" w:rsidRPr="00B62722">
        <w:rPr>
          <w:rFonts w:ascii="Arial" w:hAnsi="Arial" w:cs="Arial"/>
        </w:rPr>
        <w:t>Fukey</w:t>
      </w:r>
      <w:proofErr w:type="spellEnd"/>
      <w:r w:rsidR="00A702D8" w:rsidRPr="00B62722">
        <w:rPr>
          <w:rFonts w:ascii="Arial" w:hAnsi="Arial" w:cs="Arial"/>
        </w:rPr>
        <w:t xml:space="preserve"> &amp; Sinha, 2021</w:t>
      </w:r>
      <w:r w:rsidR="00F866EE" w:rsidRPr="00B62722">
        <w:rPr>
          <w:rFonts w:ascii="Arial" w:hAnsi="Arial" w:cs="Arial"/>
        </w:rPr>
        <w:t xml:space="preserve">; Costa, 2022). </w:t>
      </w:r>
      <w:r w:rsidRPr="00B62722">
        <w:rPr>
          <w:rFonts w:ascii="Arial" w:hAnsi="Arial" w:cs="Arial"/>
        </w:rPr>
        <w:t>Such systems help achieve environmental protection targets for the hotel in addition to lowering the costs incurred in running the hotel.</w:t>
      </w:r>
    </w:p>
    <w:p w14:paraId="660C852A" w14:textId="77777777" w:rsidR="001D4275" w:rsidRPr="00B62722" w:rsidRDefault="006A200C" w:rsidP="001D4275">
      <w:pPr>
        <w:spacing w:line="480" w:lineRule="auto"/>
        <w:jc w:val="both"/>
        <w:rPr>
          <w:rFonts w:ascii="Arial" w:hAnsi="Arial" w:cs="Arial"/>
        </w:rPr>
      </w:pPr>
      <w:r w:rsidRPr="00B62722">
        <w:rPr>
          <w:rFonts w:ascii="Arial" w:hAnsi="Arial" w:cs="Arial"/>
        </w:rPr>
        <w:t xml:space="preserve">Mobile applications are also able to eliminate waste in form of paper, especially with check-ins, napkin holders, menus, or any printed processes transforming them into a </w:t>
      </w:r>
      <w:r w:rsidR="00A702D8" w:rsidRPr="00B62722">
        <w:rPr>
          <w:rFonts w:ascii="Arial" w:hAnsi="Arial" w:cs="Arial"/>
        </w:rPr>
        <w:t xml:space="preserve">more sustainable business model. </w:t>
      </w:r>
      <w:r w:rsidRPr="00B62722">
        <w:rPr>
          <w:rFonts w:ascii="Arial" w:hAnsi="Arial" w:cs="Arial"/>
        </w:rPr>
        <w:t>With the greater consideration given to green hotels, the way accommodation is sought after has changed with sustainability taking the center stage (</w:t>
      </w:r>
      <w:proofErr w:type="spellStart"/>
      <w:r w:rsidR="00A702D8" w:rsidRPr="00B62722">
        <w:rPr>
          <w:rFonts w:ascii="Arial" w:hAnsi="Arial" w:cs="Arial"/>
        </w:rPr>
        <w:t>Schönherr</w:t>
      </w:r>
      <w:proofErr w:type="spellEnd"/>
      <w:r w:rsidR="00A702D8" w:rsidRPr="00B62722">
        <w:rPr>
          <w:rFonts w:ascii="Arial" w:hAnsi="Arial" w:cs="Arial"/>
        </w:rPr>
        <w:t xml:space="preserve"> et al., 2023</w:t>
      </w:r>
      <w:r w:rsidRPr="00B62722">
        <w:rPr>
          <w:rFonts w:ascii="Arial" w:hAnsi="Arial" w:cs="Arial"/>
        </w:rPr>
        <w:t>). This incorporates hotels with green technologies, thanks to digital transformation, which further heightens the competition to attract guests with green preferences.</w:t>
      </w:r>
    </w:p>
    <w:p w14:paraId="095D853C" w14:textId="77777777" w:rsidR="001D4275" w:rsidRPr="00B62722" w:rsidRDefault="001D4275" w:rsidP="001D4275">
      <w:pPr>
        <w:spacing w:line="480" w:lineRule="auto"/>
        <w:jc w:val="both"/>
        <w:rPr>
          <w:rFonts w:ascii="Arial" w:hAnsi="Arial" w:cs="Arial"/>
        </w:rPr>
      </w:pPr>
    </w:p>
    <w:p w14:paraId="63CD14A1" w14:textId="77777777" w:rsidR="001D4275" w:rsidRPr="00B62722" w:rsidRDefault="001D4275" w:rsidP="001D4275">
      <w:pPr>
        <w:spacing w:line="480" w:lineRule="auto"/>
        <w:jc w:val="both"/>
        <w:rPr>
          <w:rFonts w:ascii="Arial" w:hAnsi="Arial" w:cs="Arial"/>
        </w:rPr>
      </w:pPr>
    </w:p>
    <w:p w14:paraId="4D9D496B" w14:textId="77777777" w:rsidR="006A200C" w:rsidRPr="00B62722" w:rsidRDefault="006A200C" w:rsidP="003F0224">
      <w:pPr>
        <w:spacing w:line="480" w:lineRule="auto"/>
        <w:jc w:val="both"/>
        <w:rPr>
          <w:rFonts w:ascii="Arial" w:hAnsi="Arial" w:cs="Arial"/>
          <w:u w:val="single"/>
        </w:rPr>
      </w:pPr>
      <w:r w:rsidRPr="00B62722">
        <w:rPr>
          <w:rFonts w:ascii="Arial" w:hAnsi="Arial" w:cs="Arial"/>
          <w:u w:val="single"/>
        </w:rPr>
        <w:t xml:space="preserve">Legal Factors </w:t>
      </w:r>
    </w:p>
    <w:p w14:paraId="26165B0D" w14:textId="15CCECA8" w:rsidR="00A702D8" w:rsidRPr="00B62722" w:rsidRDefault="00A702D8" w:rsidP="003F0224">
      <w:pPr>
        <w:spacing w:line="480" w:lineRule="auto"/>
        <w:jc w:val="both"/>
        <w:rPr>
          <w:rFonts w:ascii="Arial" w:hAnsi="Arial" w:cs="Arial"/>
        </w:rPr>
      </w:pPr>
      <w:r w:rsidRPr="00B62722">
        <w:rPr>
          <w:rFonts w:ascii="Arial" w:hAnsi="Arial" w:cs="Arial"/>
        </w:rPr>
        <w:t xml:space="preserve">The aspects related to law governing data protection and computer safety raise significant challenges to the hoteliers embracing the digital world. There is more innovation in using applications that </w:t>
      </w:r>
      <w:proofErr w:type="spellStart"/>
      <w:r w:rsidRPr="00B62722">
        <w:rPr>
          <w:rFonts w:ascii="Arial" w:hAnsi="Arial" w:cs="Arial"/>
        </w:rPr>
        <w:t>utili</w:t>
      </w:r>
      <w:r w:rsidR="00B62722" w:rsidRPr="00B62722">
        <w:rPr>
          <w:rFonts w:ascii="Arial" w:hAnsi="Arial" w:cs="Arial"/>
        </w:rPr>
        <w:t>s</w:t>
      </w:r>
      <w:r w:rsidRPr="00B62722">
        <w:rPr>
          <w:rFonts w:ascii="Arial" w:hAnsi="Arial" w:cs="Arial"/>
        </w:rPr>
        <w:t>e</w:t>
      </w:r>
      <w:proofErr w:type="spellEnd"/>
      <w:r w:rsidRPr="00B62722">
        <w:rPr>
          <w:rFonts w:ascii="Arial" w:hAnsi="Arial" w:cs="Arial"/>
        </w:rPr>
        <w:t xml:space="preserve"> Artificial Intelligence and the mobile phone thus hotels </w:t>
      </w:r>
      <w:proofErr w:type="gramStart"/>
      <w:r w:rsidRPr="00B62722">
        <w:rPr>
          <w:rFonts w:ascii="Arial" w:hAnsi="Arial" w:cs="Arial"/>
        </w:rPr>
        <w:t>have to</w:t>
      </w:r>
      <w:proofErr w:type="gramEnd"/>
      <w:r w:rsidRPr="00B62722">
        <w:rPr>
          <w:rFonts w:ascii="Arial" w:hAnsi="Arial" w:cs="Arial"/>
        </w:rPr>
        <w:t xml:space="preserve"> collect and protect more of the personal information of their guests which is subje</w:t>
      </w:r>
      <w:r w:rsidR="0013402B" w:rsidRPr="00B62722">
        <w:rPr>
          <w:rFonts w:ascii="Arial" w:hAnsi="Arial" w:cs="Arial"/>
        </w:rPr>
        <w:t xml:space="preserve">ct to legal rules like the GDPR. </w:t>
      </w:r>
      <w:r w:rsidRPr="00B62722">
        <w:rPr>
          <w:rFonts w:ascii="Arial" w:hAnsi="Arial" w:cs="Arial"/>
        </w:rPr>
        <w:t xml:space="preserve">Hotels are now also spending huge amounts of money in improving the quality of their cybersecurity systems </w:t>
      </w:r>
      <w:proofErr w:type="gramStart"/>
      <w:r w:rsidRPr="00B62722">
        <w:rPr>
          <w:rFonts w:ascii="Arial" w:hAnsi="Arial" w:cs="Arial"/>
        </w:rPr>
        <w:t>in order to</w:t>
      </w:r>
      <w:proofErr w:type="gramEnd"/>
      <w:r w:rsidRPr="00B62722">
        <w:rPr>
          <w:rFonts w:ascii="Arial" w:hAnsi="Arial" w:cs="Arial"/>
        </w:rPr>
        <w:t xml:space="preserve"> protect the information from getting out and that which has the potential to attract lawsuits and compromise the trust that the guests’ have in the hotel (</w:t>
      </w:r>
      <w:proofErr w:type="spellStart"/>
      <w:r w:rsidR="0013402B" w:rsidRPr="00B62722">
        <w:rPr>
          <w:rFonts w:ascii="Arial" w:hAnsi="Arial" w:cs="Arial"/>
        </w:rPr>
        <w:t>Florido</w:t>
      </w:r>
      <w:proofErr w:type="spellEnd"/>
      <w:r w:rsidR="0013402B" w:rsidRPr="00B62722">
        <w:rPr>
          <w:rFonts w:ascii="Arial" w:hAnsi="Arial" w:cs="Arial"/>
        </w:rPr>
        <w:t>-Benítez, 2024</w:t>
      </w:r>
      <w:r w:rsidRPr="00B62722">
        <w:rPr>
          <w:rFonts w:ascii="Arial" w:hAnsi="Arial" w:cs="Arial"/>
        </w:rPr>
        <w:t>).</w:t>
      </w:r>
    </w:p>
    <w:p w14:paraId="42AFB8A5" w14:textId="77777777" w:rsidR="0032282C" w:rsidRPr="00B62722" w:rsidRDefault="00A702D8" w:rsidP="001D4275">
      <w:pPr>
        <w:spacing w:line="480" w:lineRule="auto"/>
        <w:jc w:val="both"/>
        <w:rPr>
          <w:rFonts w:ascii="Arial" w:hAnsi="Arial" w:cs="Arial"/>
        </w:rPr>
      </w:pPr>
      <w:r w:rsidRPr="00B62722">
        <w:rPr>
          <w:rFonts w:ascii="Arial" w:hAnsi="Arial" w:cs="Arial"/>
        </w:rPr>
        <w:t>It is also worth noting that legal statutes impinge on the use of such technologies. All hotels that create or use mobile applications or artificial intelligence systems should respect the existing laws on intellectual property especially where changes are made on the systems of a hotel accompanied by the new technology (</w:t>
      </w:r>
      <w:r w:rsidR="0013402B" w:rsidRPr="00B62722">
        <w:rPr>
          <w:rFonts w:ascii="Arial" w:hAnsi="Arial" w:cs="Arial"/>
        </w:rPr>
        <w:t>Kwong</w:t>
      </w:r>
      <w:r w:rsidR="00374F8A" w:rsidRPr="00B62722">
        <w:rPr>
          <w:rFonts w:ascii="Arial" w:hAnsi="Arial" w:cs="Arial"/>
        </w:rPr>
        <w:t xml:space="preserve"> et al., 2024</w:t>
      </w:r>
      <w:r w:rsidRPr="00B62722">
        <w:rPr>
          <w:rFonts w:ascii="Arial" w:hAnsi="Arial" w:cs="Arial"/>
        </w:rPr>
        <w:t>).</w:t>
      </w:r>
    </w:p>
    <w:p w14:paraId="6A4B713F" w14:textId="77777777" w:rsidR="0032282C" w:rsidRPr="00B62722" w:rsidRDefault="0032282C" w:rsidP="003F0224">
      <w:pPr>
        <w:spacing w:line="480" w:lineRule="auto"/>
        <w:jc w:val="both"/>
        <w:rPr>
          <w:rFonts w:ascii="Arial" w:hAnsi="Arial" w:cs="Arial"/>
          <w:b/>
          <w:bCs/>
        </w:rPr>
      </w:pPr>
      <w:r w:rsidRPr="00B62722">
        <w:rPr>
          <w:rFonts w:ascii="Arial" w:hAnsi="Arial" w:cs="Arial"/>
          <w:b/>
          <w:bCs/>
        </w:rPr>
        <w:lastRenderedPageBreak/>
        <w:t>Evaluation of Future Policy and Management Options</w:t>
      </w:r>
    </w:p>
    <w:p w14:paraId="6B447FE3" w14:textId="77777777" w:rsidR="0032282C" w:rsidRPr="00B62722" w:rsidRDefault="0032282C" w:rsidP="00F866EE">
      <w:pPr>
        <w:spacing w:line="480" w:lineRule="auto"/>
        <w:jc w:val="both"/>
        <w:rPr>
          <w:rFonts w:ascii="Arial" w:hAnsi="Arial" w:cs="Arial"/>
        </w:rPr>
      </w:pPr>
      <w:r w:rsidRPr="00B62722">
        <w:rPr>
          <w:rFonts w:ascii="Arial" w:hAnsi="Arial" w:cs="Arial"/>
        </w:rPr>
        <w:t xml:space="preserve">In the coming years, the ways and policies governing management in the hospitality sector will revolve around digital transformation with particular attention on data protection, assimilating smaller hotels into the </w:t>
      </w:r>
      <w:r w:rsidR="00F866EE" w:rsidRPr="00B62722">
        <w:rPr>
          <w:rFonts w:ascii="Arial" w:hAnsi="Arial" w:cs="Arial"/>
        </w:rPr>
        <w:t>technology age, and being green (</w:t>
      </w:r>
      <w:proofErr w:type="spellStart"/>
      <w:r w:rsidR="00F866EE" w:rsidRPr="00B62722">
        <w:rPr>
          <w:rFonts w:ascii="Arial" w:hAnsi="Arial" w:cs="Arial"/>
        </w:rPr>
        <w:t>Conrady</w:t>
      </w:r>
      <w:proofErr w:type="spellEnd"/>
      <w:r w:rsidR="00F866EE" w:rsidRPr="00B62722">
        <w:rPr>
          <w:rFonts w:ascii="Arial" w:hAnsi="Arial" w:cs="Arial"/>
        </w:rPr>
        <w:t xml:space="preserve"> &amp; Buck, 2012). </w:t>
      </w:r>
    </w:p>
    <w:p w14:paraId="3DEB06ED" w14:textId="77777777" w:rsidR="0032282C" w:rsidRPr="00B62722" w:rsidRDefault="0032282C" w:rsidP="00C105CB">
      <w:pPr>
        <w:spacing w:line="480" w:lineRule="auto"/>
        <w:jc w:val="both"/>
        <w:rPr>
          <w:rFonts w:ascii="Arial" w:hAnsi="Arial" w:cs="Arial"/>
        </w:rPr>
      </w:pPr>
      <w:r w:rsidRPr="00B62722">
        <w:rPr>
          <w:rFonts w:ascii="Arial" w:hAnsi="Arial" w:cs="Arial"/>
        </w:rPr>
        <w:t xml:space="preserve">Data Protection and Securing Guest Information: With the growing dependency of hospitality establishments on technology, it is vital to enhance legal follows to avoid breaches like GDPR. Hotels must employ sophisticated techniques to shield client information from unauthorized access and cyber threats as well as avoid financial </w:t>
      </w:r>
      <w:r w:rsidR="00C105CB" w:rsidRPr="00B62722">
        <w:rPr>
          <w:rFonts w:ascii="Arial" w:hAnsi="Arial" w:cs="Arial"/>
        </w:rPr>
        <w:t xml:space="preserve">losses associated with breaches. </w:t>
      </w:r>
      <w:r w:rsidRPr="00B62722">
        <w:rPr>
          <w:rFonts w:ascii="Arial" w:hAnsi="Arial" w:cs="Arial"/>
        </w:rPr>
        <w:t>This will include, but not be limited to, the policies of installing such facilities, encryption policy, and data management policies in general (</w:t>
      </w:r>
      <w:proofErr w:type="spellStart"/>
      <w:r w:rsidR="003F0224" w:rsidRPr="00B62722">
        <w:rPr>
          <w:rFonts w:ascii="Arial" w:hAnsi="Arial" w:cs="Arial"/>
        </w:rPr>
        <w:t>Yallop</w:t>
      </w:r>
      <w:proofErr w:type="spellEnd"/>
      <w:r w:rsidR="003F0224" w:rsidRPr="00B62722">
        <w:rPr>
          <w:rFonts w:ascii="Arial" w:hAnsi="Arial" w:cs="Arial"/>
        </w:rPr>
        <w:t xml:space="preserve"> et al., 2023</w:t>
      </w:r>
      <w:r w:rsidRPr="00B62722">
        <w:rPr>
          <w:rFonts w:ascii="Arial" w:hAnsi="Arial" w:cs="Arial"/>
        </w:rPr>
        <w:t>).</w:t>
      </w:r>
    </w:p>
    <w:p w14:paraId="7C757574" w14:textId="77777777" w:rsidR="0032282C" w:rsidRPr="00B62722" w:rsidRDefault="0032282C" w:rsidP="00CF7BF6">
      <w:pPr>
        <w:spacing w:line="480" w:lineRule="auto"/>
        <w:jc w:val="both"/>
        <w:rPr>
          <w:rFonts w:ascii="Arial" w:hAnsi="Arial" w:cs="Arial"/>
        </w:rPr>
      </w:pPr>
      <w:r w:rsidRPr="00B62722">
        <w:rPr>
          <w:rFonts w:ascii="Arial" w:hAnsi="Arial" w:cs="Arial"/>
        </w:rPr>
        <w:t xml:space="preserve">Making High Technology Available to the Smaller Categories of Hotels: The smaller hotels do not have the requisite technology. More management principles in the future will concern how to bring together the technology stakeholders and the end users (in this case the </w:t>
      </w:r>
      <w:proofErr w:type="gramStart"/>
      <w:r w:rsidRPr="00B62722">
        <w:rPr>
          <w:rFonts w:ascii="Arial" w:hAnsi="Arial" w:cs="Arial"/>
        </w:rPr>
        <w:t>small scale</w:t>
      </w:r>
      <w:proofErr w:type="gramEnd"/>
      <w:r w:rsidRPr="00B62722">
        <w:rPr>
          <w:rFonts w:ascii="Arial" w:hAnsi="Arial" w:cs="Arial"/>
        </w:rPr>
        <w:t xml:space="preserve"> businesses) and find a solution that does not require excessive costs. Similarly, the governments can provide tax breaks or grants </w:t>
      </w:r>
      <w:proofErr w:type="gramStart"/>
      <w:r w:rsidRPr="00B62722">
        <w:rPr>
          <w:rFonts w:ascii="Arial" w:hAnsi="Arial" w:cs="Arial"/>
        </w:rPr>
        <w:t>in order to</w:t>
      </w:r>
      <w:proofErr w:type="gramEnd"/>
      <w:r w:rsidRPr="00B62722">
        <w:rPr>
          <w:rFonts w:ascii="Arial" w:hAnsi="Arial" w:cs="Arial"/>
        </w:rPr>
        <w:t xml:space="preserve"> stimulate the tourism, hotel and restaurant sector SMEs to go digital (</w:t>
      </w:r>
      <w:r w:rsidR="00CF7BF6" w:rsidRPr="00B62722">
        <w:rPr>
          <w:rFonts w:ascii="Arial" w:hAnsi="Arial" w:cs="Arial"/>
        </w:rPr>
        <w:t>Zhou et al., 2024</w:t>
      </w:r>
      <w:r w:rsidRPr="00B62722">
        <w:rPr>
          <w:rFonts w:ascii="Arial" w:hAnsi="Arial" w:cs="Arial"/>
        </w:rPr>
        <w:t>).</w:t>
      </w:r>
    </w:p>
    <w:p w14:paraId="4127EEA8" w14:textId="77777777" w:rsidR="0032282C" w:rsidRPr="00B62722" w:rsidRDefault="0032282C" w:rsidP="00CF7BF6">
      <w:pPr>
        <w:spacing w:line="480" w:lineRule="auto"/>
        <w:jc w:val="both"/>
        <w:rPr>
          <w:rFonts w:ascii="Arial" w:hAnsi="Arial" w:cs="Arial"/>
        </w:rPr>
      </w:pPr>
      <w:r w:rsidRPr="00B62722">
        <w:rPr>
          <w:rFonts w:ascii="Arial" w:hAnsi="Arial" w:cs="Arial"/>
        </w:rPr>
        <w:t xml:space="preserve">Environmental Sustainability: </w:t>
      </w:r>
      <w:proofErr w:type="gramStart"/>
      <w:r w:rsidRPr="00B62722">
        <w:rPr>
          <w:rFonts w:ascii="Arial" w:hAnsi="Arial" w:cs="Arial"/>
        </w:rPr>
        <w:t>In light of</w:t>
      </w:r>
      <w:proofErr w:type="gramEnd"/>
      <w:r w:rsidRPr="00B62722">
        <w:rPr>
          <w:rFonts w:ascii="Arial" w:hAnsi="Arial" w:cs="Arial"/>
        </w:rPr>
        <w:t xml:space="preserve"> the growing concern for the environment, upcoming regulations ought to encourage the adoption of sustainable ways of operating especially through the use of AI based energy management systems and smart devices to cut down on wastage of resources (</w:t>
      </w:r>
      <w:proofErr w:type="spellStart"/>
      <w:r w:rsidR="00CF7BF6" w:rsidRPr="00B62722">
        <w:rPr>
          <w:rFonts w:ascii="Arial" w:hAnsi="Arial" w:cs="Arial"/>
        </w:rPr>
        <w:t>Berezan</w:t>
      </w:r>
      <w:proofErr w:type="spellEnd"/>
      <w:r w:rsidR="00CF7BF6" w:rsidRPr="00B62722">
        <w:rPr>
          <w:rFonts w:ascii="Arial" w:hAnsi="Arial" w:cs="Arial"/>
        </w:rPr>
        <w:t>, Millar &amp; Raab, 2014</w:t>
      </w:r>
      <w:r w:rsidRPr="00B62722">
        <w:rPr>
          <w:rFonts w:ascii="Arial" w:hAnsi="Arial" w:cs="Arial"/>
        </w:rPr>
        <w:t>). It is possible for the government to promote green initiatives by for instance offering tax discounts to hotels applying green technology which would be favorable economically and environmentally (Font &amp; McCabe, 2017).</w:t>
      </w:r>
    </w:p>
    <w:p w14:paraId="33FB8543" w14:textId="77777777" w:rsidR="0032282C" w:rsidRPr="00B62722" w:rsidRDefault="0032282C" w:rsidP="003F0224">
      <w:pPr>
        <w:spacing w:line="480" w:lineRule="auto"/>
        <w:jc w:val="both"/>
        <w:rPr>
          <w:rFonts w:ascii="Arial" w:hAnsi="Arial" w:cs="Arial"/>
        </w:rPr>
      </w:pPr>
      <w:r w:rsidRPr="00B62722">
        <w:rPr>
          <w:rFonts w:ascii="Arial" w:hAnsi="Arial" w:cs="Arial"/>
        </w:rPr>
        <w:t xml:space="preserve">Human Resource Development of the Hotel Management: Use of appropriate technologies in the operation of the business cannot be achieved without training and education of the people in the </w:t>
      </w:r>
      <w:r w:rsidRPr="00B62722">
        <w:rPr>
          <w:rFonts w:ascii="Arial" w:hAnsi="Arial" w:cs="Arial"/>
        </w:rPr>
        <w:lastRenderedPageBreak/>
        <w:t>hotel management. Digital elements such as AI and mobile apps also need human resources who will work with such technologies (</w:t>
      </w:r>
      <w:proofErr w:type="spellStart"/>
      <w:r w:rsidRPr="00B62722">
        <w:rPr>
          <w:rFonts w:ascii="Arial" w:hAnsi="Arial" w:cs="Arial"/>
        </w:rPr>
        <w:t>Sigala</w:t>
      </w:r>
      <w:proofErr w:type="spellEnd"/>
      <w:r w:rsidRPr="00B62722">
        <w:rPr>
          <w:rFonts w:ascii="Arial" w:hAnsi="Arial" w:cs="Arial"/>
        </w:rPr>
        <w:t>, 2018). There are also training gaps that come with the introduction of new systems, but that should not take the core of human hospitality away as employees can be trained in on-going education programs.</w:t>
      </w:r>
    </w:p>
    <w:p w14:paraId="53343A33" w14:textId="77777777" w:rsidR="001D4275" w:rsidRPr="00B62722" w:rsidRDefault="001D4275" w:rsidP="003F0224">
      <w:pPr>
        <w:spacing w:line="480" w:lineRule="auto"/>
        <w:jc w:val="both"/>
        <w:rPr>
          <w:rFonts w:ascii="Arial" w:hAnsi="Arial" w:cs="Arial"/>
        </w:rPr>
      </w:pPr>
    </w:p>
    <w:p w14:paraId="15A98EB9" w14:textId="77777777" w:rsidR="001D4275" w:rsidRPr="00B62722" w:rsidRDefault="001D4275" w:rsidP="003F0224">
      <w:pPr>
        <w:spacing w:line="480" w:lineRule="auto"/>
        <w:jc w:val="both"/>
        <w:rPr>
          <w:rFonts w:ascii="Arial" w:hAnsi="Arial" w:cs="Arial"/>
        </w:rPr>
      </w:pPr>
    </w:p>
    <w:p w14:paraId="24D4FAAB" w14:textId="77777777" w:rsidR="0032282C" w:rsidRPr="00B62722" w:rsidRDefault="0032282C" w:rsidP="003F0224">
      <w:pPr>
        <w:spacing w:line="480" w:lineRule="auto"/>
        <w:jc w:val="both"/>
        <w:rPr>
          <w:rFonts w:ascii="Arial" w:hAnsi="Arial" w:cs="Arial"/>
          <w:b/>
          <w:bCs/>
        </w:rPr>
      </w:pPr>
      <w:r w:rsidRPr="00B62722">
        <w:rPr>
          <w:rFonts w:ascii="Arial" w:hAnsi="Arial" w:cs="Arial"/>
          <w:b/>
          <w:bCs/>
        </w:rPr>
        <w:t xml:space="preserve">Conclusion </w:t>
      </w:r>
    </w:p>
    <w:p w14:paraId="19A13316" w14:textId="75C8BFC8" w:rsidR="0032282C" w:rsidRPr="00B62722" w:rsidRDefault="0032282C" w:rsidP="003F0224">
      <w:pPr>
        <w:spacing w:line="480" w:lineRule="auto"/>
        <w:jc w:val="both"/>
        <w:rPr>
          <w:rFonts w:ascii="Arial" w:hAnsi="Arial" w:cs="Arial"/>
        </w:rPr>
      </w:pPr>
      <w:r w:rsidRPr="00B62722">
        <w:rPr>
          <w:rFonts w:ascii="Arial" w:hAnsi="Arial" w:cs="Arial"/>
        </w:rPr>
        <w:t xml:space="preserve">The rapid growth of AI mobile technologies and digitization is changing the hotel and hospitality industry for the better. In this paper, the effects of these innovations were analyzed using a PESTEL analysis, finding both favorable and unfavorable aspects of it. It has been observed that larger hotel associates have successfully adopted more AI and mobile solutions than the smaller ones that still </w:t>
      </w:r>
      <w:r w:rsidR="00D760D8" w:rsidRPr="00B62722">
        <w:rPr>
          <w:rFonts w:ascii="Arial" w:hAnsi="Arial" w:cs="Arial"/>
        </w:rPr>
        <w:t>must</w:t>
      </w:r>
      <w:r w:rsidRPr="00B62722">
        <w:rPr>
          <w:rFonts w:ascii="Arial" w:hAnsi="Arial" w:cs="Arial"/>
        </w:rPr>
        <w:t xml:space="preserve"> find economic and technical solutions for competitive means.</w:t>
      </w:r>
    </w:p>
    <w:p w14:paraId="583198F9" w14:textId="77777777" w:rsidR="0032282C" w:rsidRPr="00B62722" w:rsidRDefault="008F543B" w:rsidP="008F543B">
      <w:pPr>
        <w:spacing w:line="480" w:lineRule="auto"/>
        <w:jc w:val="both"/>
        <w:rPr>
          <w:rFonts w:ascii="Arial" w:hAnsi="Arial" w:cs="Arial"/>
        </w:rPr>
      </w:pPr>
      <w:r w:rsidRPr="00B62722">
        <w:rPr>
          <w:rFonts w:ascii="Arial" w:hAnsi="Arial" w:cs="Arial"/>
        </w:rPr>
        <w:t xml:space="preserve">We </w:t>
      </w:r>
      <w:r w:rsidR="0032282C" w:rsidRPr="00B62722">
        <w:rPr>
          <w:rFonts w:ascii="Arial" w:hAnsi="Arial" w:cs="Arial"/>
        </w:rPr>
        <w:t>can expect that forthcoming policies will seek to exclude or, at the very least, limit the emergence of scandal around data privacy and cybersecurity. However, management shouldn’t lose ownership of the technological scalability in favor of investing respectable amounts in green projects. Indeed, such policies when adopted will ensure that the hotel industry survives and develops when almost everything will be digitized, high-quality service delivery is m</w:t>
      </w:r>
      <w:r w:rsidRPr="00B62722">
        <w:rPr>
          <w:rFonts w:ascii="Arial" w:hAnsi="Arial" w:cs="Arial"/>
        </w:rPr>
        <w:t xml:space="preserve">aintained, and costs of services </w:t>
      </w:r>
      <w:r w:rsidR="0032282C" w:rsidRPr="00B62722">
        <w:rPr>
          <w:rFonts w:ascii="Arial" w:hAnsi="Arial" w:cs="Arial"/>
        </w:rPr>
        <w:t>are kept at a minimum.</w:t>
      </w:r>
    </w:p>
    <w:p w14:paraId="01C67B54" w14:textId="77777777" w:rsidR="001D4275" w:rsidRPr="00B62722" w:rsidRDefault="001D4275" w:rsidP="003F0224">
      <w:pPr>
        <w:spacing w:line="480" w:lineRule="auto"/>
        <w:jc w:val="both"/>
        <w:rPr>
          <w:rFonts w:ascii="Arial" w:hAnsi="Arial" w:cs="Arial"/>
          <w:b/>
          <w:bCs/>
        </w:rPr>
      </w:pPr>
      <w:r w:rsidRPr="00B62722">
        <w:rPr>
          <w:rFonts w:ascii="Arial" w:hAnsi="Arial" w:cs="Arial"/>
          <w:b/>
          <w:bCs/>
        </w:rPr>
        <w:t xml:space="preserve">References </w:t>
      </w:r>
    </w:p>
    <w:p w14:paraId="3675E416"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Alrawadieh</w:t>
      </w:r>
      <w:proofErr w:type="spellEnd"/>
      <w:r w:rsidRPr="00B62722">
        <w:rPr>
          <w:rFonts w:ascii="Arial" w:hAnsi="Arial" w:cs="Arial"/>
        </w:rPr>
        <w:t xml:space="preserve">, Z., </w:t>
      </w:r>
      <w:proofErr w:type="spellStart"/>
      <w:r w:rsidRPr="00B62722">
        <w:rPr>
          <w:rFonts w:ascii="Arial" w:hAnsi="Arial" w:cs="Arial"/>
        </w:rPr>
        <w:t>Alrawadieh</w:t>
      </w:r>
      <w:proofErr w:type="spellEnd"/>
      <w:r w:rsidRPr="00B62722">
        <w:rPr>
          <w:rFonts w:ascii="Arial" w:hAnsi="Arial" w:cs="Arial"/>
        </w:rPr>
        <w:t xml:space="preserve">, Z., &amp; Cetin, G. (2021). Digital transformation and revenue management: Evidence from the hotel industry. </w:t>
      </w:r>
      <w:r w:rsidRPr="00B62722">
        <w:rPr>
          <w:rFonts w:ascii="Arial" w:hAnsi="Arial" w:cs="Arial"/>
          <w:i/>
          <w:iCs/>
        </w:rPr>
        <w:t>Tourism Economics</w:t>
      </w:r>
      <w:r w:rsidRPr="00B62722">
        <w:rPr>
          <w:rFonts w:ascii="Arial" w:hAnsi="Arial" w:cs="Arial"/>
        </w:rPr>
        <w:t>, 27(2), 328-345.</w:t>
      </w:r>
    </w:p>
    <w:p w14:paraId="63BBFE07"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António, N., &amp; Rita, P. (2021). COVID-19: The catalyst for digital transformation in the hospitality industry? </w:t>
      </w:r>
      <w:r w:rsidRPr="00B62722">
        <w:rPr>
          <w:rFonts w:ascii="Arial" w:hAnsi="Arial" w:cs="Arial"/>
          <w:i/>
          <w:iCs/>
        </w:rPr>
        <w:t>Tourism &amp; Management Studies</w:t>
      </w:r>
      <w:r w:rsidRPr="00B62722">
        <w:rPr>
          <w:rFonts w:ascii="Arial" w:hAnsi="Arial" w:cs="Arial"/>
        </w:rPr>
        <w:t>, 17(2), 41-46.</w:t>
      </w:r>
    </w:p>
    <w:p w14:paraId="3E0D41D0"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lastRenderedPageBreak/>
        <w:t xml:space="preserve">Batra, S., &amp; </w:t>
      </w:r>
      <w:proofErr w:type="spellStart"/>
      <w:r w:rsidRPr="00B62722">
        <w:rPr>
          <w:rFonts w:ascii="Arial" w:hAnsi="Arial" w:cs="Arial"/>
        </w:rPr>
        <w:t>Chatterji</w:t>
      </w:r>
      <w:proofErr w:type="spellEnd"/>
      <w:r w:rsidRPr="00B62722">
        <w:rPr>
          <w:rFonts w:ascii="Arial" w:hAnsi="Arial" w:cs="Arial"/>
        </w:rPr>
        <w:t xml:space="preserve">, A. (2024). Enhancing Customer Experience in the Hospitality Industry through Artificial Intelligence. </w:t>
      </w:r>
      <w:r w:rsidRPr="00B62722">
        <w:rPr>
          <w:rFonts w:ascii="Arial" w:hAnsi="Arial" w:cs="Arial"/>
          <w:i/>
          <w:iCs/>
        </w:rPr>
        <w:t>Don Bosco Institute of Technology Delhi Journal of Research (DBITDJR)</w:t>
      </w:r>
      <w:r w:rsidRPr="00B62722">
        <w:rPr>
          <w:rFonts w:ascii="Arial" w:hAnsi="Arial" w:cs="Arial"/>
        </w:rPr>
        <w:t>, 1(1), 6-12.</w:t>
      </w:r>
    </w:p>
    <w:p w14:paraId="1DA2984A"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Bayram, G. E. (2021). Tourist </w:t>
      </w:r>
      <w:proofErr w:type="spellStart"/>
      <w:r w:rsidRPr="00B62722">
        <w:rPr>
          <w:rFonts w:ascii="Arial" w:hAnsi="Arial" w:cs="Arial"/>
        </w:rPr>
        <w:t>behaviour</w:t>
      </w:r>
      <w:proofErr w:type="spellEnd"/>
      <w:r w:rsidRPr="00B62722">
        <w:rPr>
          <w:rFonts w:ascii="Arial" w:hAnsi="Arial" w:cs="Arial"/>
        </w:rPr>
        <w:t xml:space="preserve"> and travel adoption among Millennials. In </w:t>
      </w:r>
      <w:r w:rsidRPr="00B62722">
        <w:rPr>
          <w:rFonts w:ascii="Arial" w:hAnsi="Arial" w:cs="Arial"/>
          <w:i/>
          <w:iCs/>
        </w:rPr>
        <w:t>Millennials, Spirituality and Tourism</w:t>
      </w:r>
      <w:r w:rsidRPr="00B62722">
        <w:rPr>
          <w:rFonts w:ascii="Arial" w:hAnsi="Arial" w:cs="Arial"/>
        </w:rPr>
        <w:t xml:space="preserve"> (pp. 119-136). Routledge.</w:t>
      </w:r>
    </w:p>
    <w:p w14:paraId="01B90C8E"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Berezan</w:t>
      </w:r>
      <w:proofErr w:type="spellEnd"/>
      <w:r w:rsidRPr="00B62722">
        <w:rPr>
          <w:rFonts w:ascii="Arial" w:hAnsi="Arial" w:cs="Arial"/>
        </w:rPr>
        <w:t xml:space="preserve">, O., Millar, M., &amp; Raab, C. (2014). Sustainable hotel practices and guest satisfaction levels. </w:t>
      </w:r>
      <w:r w:rsidRPr="00B62722">
        <w:rPr>
          <w:rFonts w:ascii="Arial" w:hAnsi="Arial" w:cs="Arial"/>
          <w:i/>
          <w:iCs/>
        </w:rPr>
        <w:t>International Journal of Hospitality &amp; Tourism Administration</w:t>
      </w:r>
      <w:r w:rsidRPr="00B62722">
        <w:rPr>
          <w:rFonts w:ascii="Arial" w:hAnsi="Arial" w:cs="Arial"/>
        </w:rPr>
        <w:t>, 15(1), 1-18.</w:t>
      </w:r>
    </w:p>
    <w:p w14:paraId="33234382"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Buhalis</w:t>
      </w:r>
      <w:proofErr w:type="spellEnd"/>
      <w:r w:rsidRPr="00B62722">
        <w:rPr>
          <w:rFonts w:ascii="Arial" w:hAnsi="Arial" w:cs="Arial"/>
        </w:rPr>
        <w:t xml:space="preserve">, D., &amp; </w:t>
      </w:r>
      <w:proofErr w:type="spellStart"/>
      <w:r w:rsidRPr="00B62722">
        <w:rPr>
          <w:rFonts w:ascii="Arial" w:hAnsi="Arial" w:cs="Arial"/>
        </w:rPr>
        <w:t>Amaranggana</w:t>
      </w:r>
      <w:proofErr w:type="spellEnd"/>
      <w:r w:rsidRPr="00B62722">
        <w:rPr>
          <w:rFonts w:ascii="Arial" w:hAnsi="Arial" w:cs="Arial"/>
        </w:rPr>
        <w:t xml:space="preserve">, A. (2015). Smart tourism destinations enhancing tourism experience through </w:t>
      </w:r>
      <w:proofErr w:type="spellStart"/>
      <w:r w:rsidRPr="00B62722">
        <w:rPr>
          <w:rFonts w:ascii="Arial" w:hAnsi="Arial" w:cs="Arial"/>
        </w:rPr>
        <w:t>personalisation</w:t>
      </w:r>
      <w:proofErr w:type="spellEnd"/>
      <w:r w:rsidRPr="00B62722">
        <w:rPr>
          <w:rFonts w:ascii="Arial" w:hAnsi="Arial" w:cs="Arial"/>
        </w:rPr>
        <w:t xml:space="preserve"> of services. In </w:t>
      </w:r>
      <w:r w:rsidRPr="00B62722">
        <w:rPr>
          <w:rFonts w:ascii="Arial" w:hAnsi="Arial" w:cs="Arial"/>
          <w:i/>
          <w:iCs/>
        </w:rPr>
        <w:t>Information and Communication Technologies in Tourism 2015: Proceedings of the International Conference in Lugano, Switzerland, February 3-6, 2015</w:t>
      </w:r>
      <w:r w:rsidRPr="00B62722">
        <w:rPr>
          <w:rFonts w:ascii="Arial" w:hAnsi="Arial" w:cs="Arial"/>
        </w:rPr>
        <w:t xml:space="preserve"> (pp. 377-389). Springer International Publishing.</w:t>
      </w:r>
    </w:p>
    <w:p w14:paraId="6AE1943D"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Cai, R., Cain, L. N., &amp; Jeon, H. (2022). Customers’ perceptions of hotel AI-enabled voice assistants: does brand matter? </w:t>
      </w:r>
      <w:r w:rsidRPr="00B62722">
        <w:rPr>
          <w:rFonts w:ascii="Arial" w:hAnsi="Arial" w:cs="Arial"/>
          <w:i/>
          <w:iCs/>
        </w:rPr>
        <w:t>International Journal of Contemporary Hospitality Management</w:t>
      </w:r>
      <w:r w:rsidRPr="00B62722">
        <w:rPr>
          <w:rFonts w:ascii="Arial" w:hAnsi="Arial" w:cs="Arial"/>
        </w:rPr>
        <w:t>, 34(8), 2807-2831.</w:t>
      </w:r>
    </w:p>
    <w:p w14:paraId="6B00D9F9" w14:textId="77777777" w:rsidR="00F866EE" w:rsidRPr="00B62722" w:rsidRDefault="00F866EE" w:rsidP="00F866EE">
      <w:pPr>
        <w:numPr>
          <w:ilvl w:val="0"/>
          <w:numId w:val="3"/>
        </w:numPr>
        <w:spacing w:line="480" w:lineRule="auto"/>
        <w:jc w:val="both"/>
        <w:rPr>
          <w:rFonts w:ascii="Arial" w:hAnsi="Arial" w:cs="Arial"/>
        </w:rPr>
      </w:pPr>
      <w:r w:rsidRPr="00B62722">
        <w:rPr>
          <w:rFonts w:ascii="Arial" w:hAnsi="Arial" w:cs="Arial"/>
        </w:rPr>
        <w:t>Cooper, C., &amp; Hall, C. M. (2022). Contemporary tourism: An international approach.</w:t>
      </w:r>
    </w:p>
    <w:p w14:paraId="1AB7225D" w14:textId="77777777" w:rsidR="00F866EE" w:rsidRPr="00B62722" w:rsidRDefault="00F866EE" w:rsidP="00F866EE">
      <w:pPr>
        <w:numPr>
          <w:ilvl w:val="0"/>
          <w:numId w:val="3"/>
        </w:numPr>
        <w:spacing w:line="480" w:lineRule="auto"/>
        <w:jc w:val="both"/>
        <w:rPr>
          <w:rFonts w:ascii="Arial" w:hAnsi="Arial" w:cs="Arial"/>
        </w:rPr>
      </w:pPr>
      <w:proofErr w:type="spellStart"/>
      <w:r w:rsidRPr="00B62722">
        <w:rPr>
          <w:rFonts w:ascii="Arial" w:hAnsi="Arial" w:cs="Arial"/>
        </w:rPr>
        <w:t>Conrady</w:t>
      </w:r>
      <w:proofErr w:type="spellEnd"/>
      <w:r w:rsidRPr="00B62722">
        <w:rPr>
          <w:rFonts w:ascii="Arial" w:hAnsi="Arial" w:cs="Arial"/>
        </w:rPr>
        <w:t>, R., &amp; Buck, M. (Eds.). (2012). </w:t>
      </w:r>
      <w:r w:rsidRPr="00B62722">
        <w:rPr>
          <w:rFonts w:ascii="Arial" w:hAnsi="Arial" w:cs="Arial"/>
          <w:i/>
          <w:iCs/>
        </w:rPr>
        <w:t>Trends and issues in global tourism 2012</w:t>
      </w:r>
      <w:r w:rsidRPr="00B62722">
        <w:rPr>
          <w:rFonts w:ascii="Arial" w:hAnsi="Arial" w:cs="Arial"/>
        </w:rPr>
        <w:t>. Springer Science &amp; Business Media.</w:t>
      </w:r>
    </w:p>
    <w:p w14:paraId="7EAE1BD4" w14:textId="77777777" w:rsidR="00F866EE" w:rsidRPr="00B62722" w:rsidRDefault="00F866EE" w:rsidP="00F866EE">
      <w:pPr>
        <w:numPr>
          <w:ilvl w:val="0"/>
          <w:numId w:val="3"/>
        </w:numPr>
        <w:spacing w:line="480" w:lineRule="auto"/>
        <w:jc w:val="both"/>
        <w:rPr>
          <w:rFonts w:ascii="Arial" w:hAnsi="Arial" w:cs="Arial"/>
        </w:rPr>
      </w:pPr>
      <w:r w:rsidRPr="00B62722">
        <w:rPr>
          <w:rFonts w:ascii="Arial" w:hAnsi="Arial" w:cs="Arial"/>
        </w:rPr>
        <w:t>Costa, V., &amp; Costa, C. (2022). Challenges in Times of Crisis and Pandemics in the Hospitality Industry: A Systematic Literature Review. </w:t>
      </w:r>
      <w:r w:rsidRPr="00B62722">
        <w:rPr>
          <w:rFonts w:ascii="Arial" w:hAnsi="Arial" w:cs="Arial"/>
          <w:i/>
          <w:iCs/>
        </w:rPr>
        <w:t>Sustainability and Competitiveness in the Hospitality Industry</w:t>
      </w:r>
      <w:r w:rsidRPr="00B62722">
        <w:rPr>
          <w:rFonts w:ascii="Arial" w:hAnsi="Arial" w:cs="Arial"/>
        </w:rPr>
        <w:t>, 1-22.</w:t>
      </w:r>
    </w:p>
    <w:p w14:paraId="786E903E"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Florido</w:t>
      </w:r>
      <w:proofErr w:type="spellEnd"/>
      <w:r w:rsidRPr="00B62722">
        <w:rPr>
          <w:rFonts w:ascii="Arial" w:hAnsi="Arial" w:cs="Arial"/>
        </w:rPr>
        <w:t xml:space="preserve">-Benítez, L. (2024). The cybersecurity applied by online travel agencies and hotels to protect users’ private data in smart cities. </w:t>
      </w:r>
      <w:r w:rsidRPr="00B62722">
        <w:rPr>
          <w:rFonts w:ascii="Arial" w:hAnsi="Arial" w:cs="Arial"/>
          <w:i/>
          <w:iCs/>
        </w:rPr>
        <w:t>Smart Cities</w:t>
      </w:r>
      <w:r w:rsidRPr="00B62722">
        <w:rPr>
          <w:rFonts w:ascii="Arial" w:hAnsi="Arial" w:cs="Arial"/>
        </w:rPr>
        <w:t>, 7(1), 475-495.</w:t>
      </w:r>
    </w:p>
    <w:p w14:paraId="44A0A105"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lastRenderedPageBreak/>
        <w:t xml:space="preserve">Font, X., &amp; McCabe, S. (2017). Sustainability and marketing in tourism: Its contexts, paradoxes, approaches, challenges and potential. </w:t>
      </w:r>
      <w:r w:rsidRPr="00B62722">
        <w:rPr>
          <w:rFonts w:ascii="Arial" w:hAnsi="Arial" w:cs="Arial"/>
          <w:i/>
          <w:iCs/>
        </w:rPr>
        <w:t>Journal of Sustainable Tourism</w:t>
      </w:r>
      <w:r w:rsidRPr="00B62722">
        <w:rPr>
          <w:rFonts w:ascii="Arial" w:hAnsi="Arial" w:cs="Arial"/>
        </w:rPr>
        <w:t>, 25(7), 869-883.</w:t>
      </w:r>
    </w:p>
    <w:p w14:paraId="614E1874" w14:textId="77777777" w:rsidR="00F866EE" w:rsidRPr="00B62722" w:rsidRDefault="00F866EE" w:rsidP="00F866EE">
      <w:pPr>
        <w:numPr>
          <w:ilvl w:val="0"/>
          <w:numId w:val="3"/>
        </w:numPr>
        <w:spacing w:line="480" w:lineRule="auto"/>
        <w:jc w:val="both"/>
        <w:rPr>
          <w:rFonts w:ascii="Arial" w:hAnsi="Arial" w:cs="Arial"/>
        </w:rPr>
      </w:pPr>
      <w:proofErr w:type="spellStart"/>
      <w:r w:rsidRPr="00B62722">
        <w:rPr>
          <w:rFonts w:ascii="Arial" w:hAnsi="Arial" w:cs="Arial"/>
        </w:rPr>
        <w:t>Gowreesunkar</w:t>
      </w:r>
      <w:proofErr w:type="spellEnd"/>
      <w:r w:rsidRPr="00B62722">
        <w:rPr>
          <w:rFonts w:ascii="Arial" w:hAnsi="Arial" w:cs="Arial"/>
        </w:rPr>
        <w:t xml:space="preserve">, V. G., </w:t>
      </w:r>
      <w:proofErr w:type="spellStart"/>
      <w:r w:rsidRPr="00B62722">
        <w:rPr>
          <w:rFonts w:ascii="Arial" w:hAnsi="Arial" w:cs="Arial"/>
        </w:rPr>
        <w:t>Maingi</w:t>
      </w:r>
      <w:proofErr w:type="spellEnd"/>
      <w:r w:rsidRPr="00B62722">
        <w:rPr>
          <w:rFonts w:ascii="Arial" w:hAnsi="Arial" w:cs="Arial"/>
        </w:rPr>
        <w:t xml:space="preserve">, S. W., Roy, H., &amp; </w:t>
      </w:r>
      <w:proofErr w:type="spellStart"/>
      <w:r w:rsidRPr="00B62722">
        <w:rPr>
          <w:rFonts w:ascii="Arial" w:hAnsi="Arial" w:cs="Arial"/>
        </w:rPr>
        <w:t>Micera</w:t>
      </w:r>
      <w:proofErr w:type="spellEnd"/>
      <w:r w:rsidRPr="00B62722">
        <w:rPr>
          <w:rFonts w:ascii="Arial" w:hAnsi="Arial" w:cs="Arial"/>
        </w:rPr>
        <w:t>, R. (Eds.). (2021). </w:t>
      </w:r>
      <w:r w:rsidRPr="00B62722">
        <w:rPr>
          <w:rFonts w:ascii="Arial" w:hAnsi="Arial" w:cs="Arial"/>
          <w:i/>
          <w:iCs/>
        </w:rPr>
        <w:t>Tourism destination management in a post-pandemic context: Global issues and destination management solutions</w:t>
      </w:r>
      <w:r w:rsidRPr="00B62722">
        <w:rPr>
          <w:rFonts w:ascii="Arial" w:hAnsi="Arial" w:cs="Arial"/>
        </w:rPr>
        <w:t>. Emerald Publishing Limited.</w:t>
      </w:r>
    </w:p>
    <w:p w14:paraId="0C0CF99A"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Hao, F., &amp; Chon, K. K. S. (2022). Contactless service in hospitality: bridging customer equity, experience, delight, satisfaction, and trust. </w:t>
      </w:r>
      <w:r w:rsidRPr="00B62722">
        <w:rPr>
          <w:rFonts w:ascii="Arial" w:hAnsi="Arial" w:cs="Arial"/>
          <w:i/>
          <w:iCs/>
        </w:rPr>
        <w:t>International Journal of Contemporary Hospitality Management</w:t>
      </w:r>
      <w:r w:rsidRPr="00B62722">
        <w:rPr>
          <w:rFonts w:ascii="Arial" w:hAnsi="Arial" w:cs="Arial"/>
        </w:rPr>
        <w:t>, 34(1), 113-134.</w:t>
      </w:r>
    </w:p>
    <w:p w14:paraId="68D04C27"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Huang, Y. C., Chang, L. L., Yu, C. P., &amp; Chen, J. (2019). Examining an extended technology acceptance model with experience construct on hotel consumers’ adoption of mobile applications. </w:t>
      </w:r>
      <w:r w:rsidRPr="00B62722">
        <w:rPr>
          <w:rFonts w:ascii="Arial" w:hAnsi="Arial" w:cs="Arial"/>
          <w:i/>
          <w:iCs/>
        </w:rPr>
        <w:t>Journal of Hospitality Marketing &amp; Management</w:t>
      </w:r>
      <w:r w:rsidRPr="00B62722">
        <w:rPr>
          <w:rFonts w:ascii="Arial" w:hAnsi="Arial" w:cs="Arial"/>
        </w:rPr>
        <w:t>, 28(8), 957-980.</w:t>
      </w:r>
    </w:p>
    <w:p w14:paraId="1A0671C0"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Hussein, H., </w:t>
      </w:r>
      <w:proofErr w:type="spellStart"/>
      <w:r w:rsidRPr="00B62722">
        <w:rPr>
          <w:rFonts w:ascii="Arial" w:hAnsi="Arial" w:cs="Arial"/>
        </w:rPr>
        <w:t>Albadry</w:t>
      </w:r>
      <w:proofErr w:type="spellEnd"/>
      <w:r w:rsidRPr="00B62722">
        <w:rPr>
          <w:rFonts w:ascii="Arial" w:hAnsi="Arial" w:cs="Arial"/>
        </w:rPr>
        <w:t>, O. M., Mathew, V., Al-</w:t>
      </w:r>
      <w:proofErr w:type="spellStart"/>
      <w:r w:rsidRPr="00B62722">
        <w:rPr>
          <w:rFonts w:ascii="Arial" w:hAnsi="Arial" w:cs="Arial"/>
        </w:rPr>
        <w:t>Romeedy</w:t>
      </w:r>
      <w:proofErr w:type="spellEnd"/>
      <w:r w:rsidRPr="00B62722">
        <w:rPr>
          <w:rFonts w:ascii="Arial" w:hAnsi="Arial" w:cs="Arial"/>
        </w:rPr>
        <w:t xml:space="preserve">, B. S., </w:t>
      </w:r>
      <w:proofErr w:type="spellStart"/>
      <w:r w:rsidRPr="00B62722">
        <w:rPr>
          <w:rFonts w:ascii="Arial" w:hAnsi="Arial" w:cs="Arial"/>
        </w:rPr>
        <w:t>Alsetoohy</w:t>
      </w:r>
      <w:proofErr w:type="spellEnd"/>
      <w:r w:rsidRPr="00B62722">
        <w:rPr>
          <w:rFonts w:ascii="Arial" w:hAnsi="Arial" w:cs="Arial"/>
        </w:rPr>
        <w:t xml:space="preserve">, O., Abou Kamar, M., &amp; Khairy, H. A. (2024). Digital leadership and sustainable competitive advantage: Leveraging green absorptive capability and eco-innovation in tourism and hospitality businesses. </w:t>
      </w:r>
      <w:r w:rsidRPr="00B62722">
        <w:rPr>
          <w:rFonts w:ascii="Arial" w:hAnsi="Arial" w:cs="Arial"/>
          <w:i/>
          <w:iCs/>
        </w:rPr>
        <w:t>Sustainability</w:t>
      </w:r>
      <w:r w:rsidRPr="00B62722">
        <w:rPr>
          <w:rFonts w:ascii="Arial" w:hAnsi="Arial" w:cs="Arial"/>
        </w:rPr>
        <w:t>, 16(13), 5371.</w:t>
      </w:r>
    </w:p>
    <w:p w14:paraId="044696B7"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Ivanov, S., &amp; Webster, C. (Eds.). (2019). </w:t>
      </w:r>
      <w:r w:rsidRPr="00B62722">
        <w:rPr>
          <w:rFonts w:ascii="Arial" w:hAnsi="Arial" w:cs="Arial"/>
          <w:i/>
          <w:iCs/>
        </w:rPr>
        <w:t>Robots, artificial intelligence, and service automation in travel, tourism and hospitality.</w:t>
      </w:r>
      <w:r w:rsidRPr="00B62722">
        <w:rPr>
          <w:rFonts w:ascii="Arial" w:hAnsi="Arial" w:cs="Arial"/>
        </w:rPr>
        <w:t xml:space="preserve"> Emerald Publishing Limited.</w:t>
      </w:r>
    </w:p>
    <w:p w14:paraId="2310944B"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Klada</w:t>
      </w:r>
      <w:proofErr w:type="spellEnd"/>
      <w:r w:rsidRPr="00B62722">
        <w:rPr>
          <w:rFonts w:ascii="Arial" w:hAnsi="Arial" w:cs="Arial"/>
        </w:rPr>
        <w:t>, N., &amp; Georgopoulos, N. (2024, January). Internet of Things (IoT) a Trending Technology: Transforms the Hospitality Industry. Case Study: W Costa Navarino (</w:t>
      </w:r>
      <w:proofErr w:type="spellStart"/>
      <w:r w:rsidRPr="00B62722">
        <w:rPr>
          <w:rFonts w:ascii="Arial" w:hAnsi="Arial" w:cs="Arial"/>
        </w:rPr>
        <w:t>Messinia</w:t>
      </w:r>
      <w:proofErr w:type="spellEnd"/>
      <w:r w:rsidRPr="00B62722">
        <w:rPr>
          <w:rFonts w:ascii="Arial" w:hAnsi="Arial" w:cs="Arial"/>
        </w:rPr>
        <w:t xml:space="preserve">, Greece). In </w:t>
      </w:r>
      <w:r w:rsidRPr="00B62722">
        <w:rPr>
          <w:rFonts w:ascii="Arial" w:hAnsi="Arial" w:cs="Arial"/>
          <w:i/>
          <w:iCs/>
        </w:rPr>
        <w:t>International Conference on Business Analytics in Practice</w:t>
      </w:r>
      <w:r w:rsidRPr="00B62722">
        <w:rPr>
          <w:rFonts w:ascii="Arial" w:hAnsi="Arial" w:cs="Arial"/>
        </w:rPr>
        <w:t xml:space="preserve"> (pp. 1-10). Cham: Springer Nature Switzerland.</w:t>
      </w:r>
    </w:p>
    <w:p w14:paraId="4E15C25C"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lastRenderedPageBreak/>
        <w:t xml:space="preserve">Kim, H., Huh, C., Song, C., &amp; Lee, M. J. (2021). How can hotel smartphone apps enhance hotel guest experiences? An integrated model of experiential value. </w:t>
      </w:r>
      <w:r w:rsidRPr="00B62722">
        <w:rPr>
          <w:rFonts w:ascii="Arial" w:hAnsi="Arial" w:cs="Arial"/>
          <w:i/>
          <w:iCs/>
        </w:rPr>
        <w:t>Journal of Hospitality and Tourism Technology</w:t>
      </w:r>
      <w:r w:rsidRPr="00B62722">
        <w:rPr>
          <w:rFonts w:ascii="Arial" w:hAnsi="Arial" w:cs="Arial"/>
        </w:rPr>
        <w:t>, 12(4), 791-815.</w:t>
      </w:r>
    </w:p>
    <w:p w14:paraId="33CE1758"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Nikopoulou</w:t>
      </w:r>
      <w:proofErr w:type="spellEnd"/>
      <w:r w:rsidRPr="00B62722">
        <w:rPr>
          <w:rFonts w:ascii="Arial" w:hAnsi="Arial" w:cs="Arial"/>
        </w:rPr>
        <w:t xml:space="preserve">, M., </w:t>
      </w:r>
      <w:proofErr w:type="spellStart"/>
      <w:r w:rsidRPr="00B62722">
        <w:rPr>
          <w:rFonts w:ascii="Arial" w:hAnsi="Arial" w:cs="Arial"/>
        </w:rPr>
        <w:t>Kourouthanassis</w:t>
      </w:r>
      <w:proofErr w:type="spellEnd"/>
      <w:r w:rsidRPr="00B62722">
        <w:rPr>
          <w:rFonts w:ascii="Arial" w:hAnsi="Arial" w:cs="Arial"/>
        </w:rPr>
        <w:t xml:space="preserve">, P., </w:t>
      </w:r>
      <w:proofErr w:type="spellStart"/>
      <w:r w:rsidRPr="00B62722">
        <w:rPr>
          <w:rFonts w:ascii="Arial" w:hAnsi="Arial" w:cs="Arial"/>
        </w:rPr>
        <w:t>Chasapi</w:t>
      </w:r>
      <w:proofErr w:type="spellEnd"/>
      <w:r w:rsidRPr="00B62722">
        <w:rPr>
          <w:rFonts w:ascii="Arial" w:hAnsi="Arial" w:cs="Arial"/>
        </w:rPr>
        <w:t xml:space="preserve">, G., </w:t>
      </w:r>
      <w:proofErr w:type="spellStart"/>
      <w:r w:rsidRPr="00B62722">
        <w:rPr>
          <w:rFonts w:ascii="Arial" w:hAnsi="Arial" w:cs="Arial"/>
        </w:rPr>
        <w:t>Pateli</w:t>
      </w:r>
      <w:proofErr w:type="spellEnd"/>
      <w:r w:rsidRPr="00B62722">
        <w:rPr>
          <w:rFonts w:ascii="Arial" w:hAnsi="Arial" w:cs="Arial"/>
        </w:rPr>
        <w:t xml:space="preserve">, A., &amp; </w:t>
      </w:r>
      <w:proofErr w:type="spellStart"/>
      <w:r w:rsidRPr="00B62722">
        <w:rPr>
          <w:rFonts w:ascii="Arial" w:hAnsi="Arial" w:cs="Arial"/>
        </w:rPr>
        <w:t>Mylonas</w:t>
      </w:r>
      <w:proofErr w:type="spellEnd"/>
      <w:r w:rsidRPr="00B62722">
        <w:rPr>
          <w:rFonts w:ascii="Arial" w:hAnsi="Arial" w:cs="Arial"/>
        </w:rPr>
        <w:t xml:space="preserve">, N. (2023). Determinants of digital transformation in the hospitality industry: technological, organizational, and environmental drivers. </w:t>
      </w:r>
      <w:r w:rsidRPr="00B62722">
        <w:rPr>
          <w:rFonts w:ascii="Arial" w:hAnsi="Arial" w:cs="Arial"/>
          <w:i/>
          <w:iCs/>
        </w:rPr>
        <w:t>Sustainability</w:t>
      </w:r>
      <w:r w:rsidRPr="00B62722">
        <w:rPr>
          <w:rFonts w:ascii="Arial" w:hAnsi="Arial" w:cs="Arial"/>
        </w:rPr>
        <w:t>, 15(3), 2736.</w:t>
      </w:r>
    </w:p>
    <w:p w14:paraId="04624F3B"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Saxena, S. K., Gupta, V., &amp; Kumar, S. (2024). Enhancing Guest Loyalty in the Hotel Industry Through Artificial Intelligence-Drive Personalization. In </w:t>
      </w:r>
      <w:r w:rsidRPr="00B62722">
        <w:rPr>
          <w:rFonts w:ascii="Arial" w:hAnsi="Arial" w:cs="Arial"/>
          <w:i/>
          <w:iCs/>
        </w:rPr>
        <w:t>New Technologies in Virtual and Hybrid Events</w:t>
      </w:r>
      <w:r w:rsidRPr="00B62722">
        <w:rPr>
          <w:rFonts w:ascii="Arial" w:hAnsi="Arial" w:cs="Arial"/>
        </w:rPr>
        <w:t xml:space="preserve"> (pp. 335-350). IGI Global.</w:t>
      </w:r>
    </w:p>
    <w:p w14:paraId="4A86501E"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Schönherr</w:t>
      </w:r>
      <w:proofErr w:type="spellEnd"/>
      <w:r w:rsidRPr="00B62722">
        <w:rPr>
          <w:rFonts w:ascii="Arial" w:hAnsi="Arial" w:cs="Arial"/>
        </w:rPr>
        <w:t xml:space="preserve">, S., Eller, R., </w:t>
      </w:r>
      <w:proofErr w:type="spellStart"/>
      <w:r w:rsidRPr="00B62722">
        <w:rPr>
          <w:rFonts w:ascii="Arial" w:hAnsi="Arial" w:cs="Arial"/>
        </w:rPr>
        <w:t>Kallmuenzer</w:t>
      </w:r>
      <w:proofErr w:type="spellEnd"/>
      <w:r w:rsidRPr="00B62722">
        <w:rPr>
          <w:rFonts w:ascii="Arial" w:hAnsi="Arial" w:cs="Arial"/>
        </w:rPr>
        <w:t xml:space="preserve">, A., &amp; Peters, M. (2023). </w:t>
      </w:r>
      <w:proofErr w:type="spellStart"/>
      <w:r w:rsidRPr="00B62722">
        <w:rPr>
          <w:rFonts w:ascii="Arial" w:hAnsi="Arial" w:cs="Arial"/>
        </w:rPr>
        <w:t>Organisational</w:t>
      </w:r>
      <w:proofErr w:type="spellEnd"/>
      <w:r w:rsidRPr="00B62722">
        <w:rPr>
          <w:rFonts w:ascii="Arial" w:hAnsi="Arial" w:cs="Arial"/>
        </w:rPr>
        <w:t xml:space="preserve"> learning and sustainable tourism: the enabling role of digital transformation. </w:t>
      </w:r>
      <w:r w:rsidRPr="00B62722">
        <w:rPr>
          <w:rFonts w:ascii="Arial" w:hAnsi="Arial" w:cs="Arial"/>
          <w:i/>
          <w:iCs/>
        </w:rPr>
        <w:t>Journal of Knowledge Management</w:t>
      </w:r>
      <w:r w:rsidRPr="00B62722">
        <w:rPr>
          <w:rFonts w:ascii="Arial" w:hAnsi="Arial" w:cs="Arial"/>
        </w:rPr>
        <w:t>, 27(11), 82-100.</w:t>
      </w:r>
    </w:p>
    <w:p w14:paraId="1DBC65E5"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Shih, C. F., &amp; Chiu, T. P. (2021, December). The Study of Contactless Service Design on Customer Experience Acceptance in Self Check-in Process at Luxury Hotel After Post-pandemic COVID-19 Era. In </w:t>
      </w:r>
      <w:r w:rsidRPr="00B62722">
        <w:rPr>
          <w:rFonts w:ascii="Arial" w:hAnsi="Arial" w:cs="Arial"/>
          <w:i/>
          <w:iCs/>
        </w:rPr>
        <w:t>Congress of the International Association of Societies of Design Research</w:t>
      </w:r>
      <w:r w:rsidRPr="00B62722">
        <w:rPr>
          <w:rFonts w:ascii="Arial" w:hAnsi="Arial" w:cs="Arial"/>
        </w:rPr>
        <w:t xml:space="preserve"> (pp. 983-991). Singapore: Springer Nature Singapore.</w:t>
      </w:r>
    </w:p>
    <w:p w14:paraId="5F9DB13F"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Sinha, M., </w:t>
      </w:r>
      <w:proofErr w:type="spellStart"/>
      <w:r w:rsidRPr="00B62722">
        <w:rPr>
          <w:rFonts w:ascii="Arial" w:hAnsi="Arial" w:cs="Arial"/>
        </w:rPr>
        <w:t>Fukey</w:t>
      </w:r>
      <w:proofErr w:type="spellEnd"/>
      <w:r w:rsidRPr="00B62722">
        <w:rPr>
          <w:rFonts w:ascii="Arial" w:hAnsi="Arial" w:cs="Arial"/>
        </w:rPr>
        <w:t xml:space="preserve">, L. N., &amp; Sinha, A. (2021). Artificial Intelligence and Internet of Things readiness: inclination for hotels to support a sustainable environment. In </w:t>
      </w:r>
      <w:r w:rsidRPr="00B62722">
        <w:rPr>
          <w:rFonts w:ascii="Arial" w:hAnsi="Arial" w:cs="Arial"/>
          <w:i/>
          <w:iCs/>
        </w:rPr>
        <w:t>Cognitive Computing for Human-Robot Interaction</w:t>
      </w:r>
      <w:r w:rsidRPr="00B62722">
        <w:rPr>
          <w:rFonts w:ascii="Arial" w:hAnsi="Arial" w:cs="Arial"/>
        </w:rPr>
        <w:t xml:space="preserve"> (pp. 327-353). Academic Press.</w:t>
      </w:r>
    </w:p>
    <w:p w14:paraId="3FA59A6C"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Tariq, M. U. (2024). Data Breach Incidents and Prevention in the Hospitality Industry. In </w:t>
      </w:r>
      <w:r w:rsidRPr="00B62722">
        <w:rPr>
          <w:rFonts w:ascii="Arial" w:hAnsi="Arial" w:cs="Arial"/>
          <w:i/>
          <w:iCs/>
        </w:rPr>
        <w:t>Corporate Cybersecurity in the Aviation, Tourism, and Hospitality Sector</w:t>
      </w:r>
      <w:r w:rsidRPr="00B62722">
        <w:rPr>
          <w:rFonts w:ascii="Arial" w:hAnsi="Arial" w:cs="Arial"/>
        </w:rPr>
        <w:t xml:space="preserve"> (pp. 181-199). IGI Global.</w:t>
      </w:r>
    </w:p>
    <w:p w14:paraId="4F220796"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lastRenderedPageBreak/>
        <w:t>Thomaidis</w:t>
      </w:r>
      <w:proofErr w:type="spellEnd"/>
      <w:r w:rsidRPr="00B62722">
        <w:rPr>
          <w:rFonts w:ascii="Arial" w:hAnsi="Arial" w:cs="Arial"/>
        </w:rPr>
        <w:t xml:space="preserve">, A. (2022). Data breaches in hotel sector according to general data protection regulation (EU 2016/679). In </w:t>
      </w:r>
      <w:r w:rsidRPr="00B62722">
        <w:rPr>
          <w:rFonts w:ascii="Arial" w:hAnsi="Arial" w:cs="Arial"/>
          <w:i/>
          <w:iCs/>
        </w:rPr>
        <w:t>Tourism Risk: Crisis and Recovery Management</w:t>
      </w:r>
      <w:r w:rsidRPr="00B62722">
        <w:rPr>
          <w:rFonts w:ascii="Arial" w:hAnsi="Arial" w:cs="Arial"/>
        </w:rPr>
        <w:t xml:space="preserve"> (pp. 129-140). Emerald Publishing Limited.</w:t>
      </w:r>
    </w:p>
    <w:p w14:paraId="6789E3FA"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World Economic Forum (2021). </w:t>
      </w:r>
      <w:r w:rsidRPr="00B62722">
        <w:rPr>
          <w:rFonts w:ascii="Arial" w:hAnsi="Arial" w:cs="Arial"/>
          <w:i/>
          <w:iCs/>
        </w:rPr>
        <w:t>The impact of digital transformation on the tourism industry.</w:t>
      </w:r>
      <w:r w:rsidRPr="00B62722">
        <w:rPr>
          <w:rFonts w:ascii="Arial" w:hAnsi="Arial" w:cs="Arial"/>
        </w:rPr>
        <w:t xml:space="preserve"> World Economic Forum.</w:t>
      </w:r>
    </w:p>
    <w:p w14:paraId="2FFBC989"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Xia, W. (2022). Digital transformation of tourism industry and smart tourism recommendation algorithm based on 5G background. </w:t>
      </w:r>
      <w:r w:rsidRPr="00B62722">
        <w:rPr>
          <w:rFonts w:ascii="Arial" w:hAnsi="Arial" w:cs="Arial"/>
          <w:i/>
          <w:iCs/>
        </w:rPr>
        <w:t>Mobile Information Systems</w:t>
      </w:r>
      <w:r w:rsidRPr="00B62722">
        <w:rPr>
          <w:rFonts w:ascii="Arial" w:hAnsi="Arial" w:cs="Arial"/>
        </w:rPr>
        <w:t>, 2022(1), 4021706.</w:t>
      </w:r>
    </w:p>
    <w:p w14:paraId="696F4CD5" w14:textId="77777777" w:rsidR="00000000" w:rsidRPr="00B62722" w:rsidRDefault="008F543B" w:rsidP="001D4275">
      <w:pPr>
        <w:numPr>
          <w:ilvl w:val="0"/>
          <w:numId w:val="3"/>
        </w:numPr>
        <w:spacing w:line="480" w:lineRule="auto"/>
        <w:jc w:val="both"/>
        <w:rPr>
          <w:rFonts w:ascii="Arial" w:hAnsi="Arial" w:cs="Arial"/>
        </w:rPr>
      </w:pPr>
      <w:proofErr w:type="spellStart"/>
      <w:r w:rsidRPr="00B62722">
        <w:rPr>
          <w:rFonts w:ascii="Arial" w:hAnsi="Arial" w:cs="Arial"/>
        </w:rPr>
        <w:t>Yallop</w:t>
      </w:r>
      <w:proofErr w:type="spellEnd"/>
      <w:r w:rsidRPr="00B62722">
        <w:rPr>
          <w:rFonts w:ascii="Arial" w:hAnsi="Arial" w:cs="Arial"/>
        </w:rPr>
        <w:t xml:space="preserve">, A. C., </w:t>
      </w:r>
      <w:proofErr w:type="spellStart"/>
      <w:r w:rsidRPr="00B62722">
        <w:rPr>
          <w:rFonts w:ascii="Arial" w:hAnsi="Arial" w:cs="Arial"/>
        </w:rPr>
        <w:t>Gică</w:t>
      </w:r>
      <w:proofErr w:type="spellEnd"/>
      <w:r w:rsidRPr="00B62722">
        <w:rPr>
          <w:rFonts w:ascii="Arial" w:hAnsi="Arial" w:cs="Arial"/>
        </w:rPr>
        <w:t xml:space="preserve">, O. A., </w:t>
      </w:r>
      <w:proofErr w:type="spellStart"/>
      <w:r w:rsidRPr="00B62722">
        <w:rPr>
          <w:rFonts w:ascii="Arial" w:hAnsi="Arial" w:cs="Arial"/>
        </w:rPr>
        <w:t>Moisescu</w:t>
      </w:r>
      <w:proofErr w:type="spellEnd"/>
      <w:r w:rsidRPr="00B62722">
        <w:rPr>
          <w:rFonts w:ascii="Arial" w:hAnsi="Arial" w:cs="Arial"/>
        </w:rPr>
        <w:t xml:space="preserve">, O. I., </w:t>
      </w:r>
      <w:proofErr w:type="spellStart"/>
      <w:r w:rsidRPr="00B62722">
        <w:rPr>
          <w:rFonts w:ascii="Arial" w:hAnsi="Arial" w:cs="Arial"/>
        </w:rPr>
        <w:t>Coroș</w:t>
      </w:r>
      <w:proofErr w:type="spellEnd"/>
      <w:r w:rsidRPr="00B62722">
        <w:rPr>
          <w:rFonts w:ascii="Arial" w:hAnsi="Arial" w:cs="Arial"/>
        </w:rPr>
        <w:t xml:space="preserve">, M. M., &amp; </w:t>
      </w:r>
      <w:proofErr w:type="spellStart"/>
      <w:r w:rsidRPr="00B62722">
        <w:rPr>
          <w:rFonts w:ascii="Arial" w:hAnsi="Arial" w:cs="Arial"/>
        </w:rPr>
        <w:t>Séraphin</w:t>
      </w:r>
      <w:proofErr w:type="spellEnd"/>
      <w:r w:rsidRPr="00B62722">
        <w:rPr>
          <w:rFonts w:ascii="Arial" w:hAnsi="Arial" w:cs="Arial"/>
        </w:rPr>
        <w:t xml:space="preserve">, H. (2023). The digital </w:t>
      </w:r>
      <w:proofErr w:type="spellStart"/>
      <w:r w:rsidRPr="00B62722">
        <w:rPr>
          <w:rFonts w:ascii="Arial" w:hAnsi="Arial" w:cs="Arial"/>
        </w:rPr>
        <w:t>traveller</w:t>
      </w:r>
      <w:proofErr w:type="spellEnd"/>
      <w:r w:rsidRPr="00B62722">
        <w:rPr>
          <w:rFonts w:ascii="Arial" w:hAnsi="Arial" w:cs="Arial"/>
        </w:rPr>
        <w:t xml:space="preserve">: implications for data ethics and data governance in tourism and hospitality. </w:t>
      </w:r>
      <w:r w:rsidRPr="00B62722">
        <w:rPr>
          <w:rFonts w:ascii="Arial" w:hAnsi="Arial" w:cs="Arial"/>
          <w:i/>
          <w:iCs/>
        </w:rPr>
        <w:t>Journal of Consumer Marketing</w:t>
      </w:r>
      <w:r w:rsidRPr="00B62722">
        <w:rPr>
          <w:rFonts w:ascii="Arial" w:hAnsi="Arial" w:cs="Arial"/>
        </w:rPr>
        <w:t>, 40(2), 155-170.</w:t>
      </w:r>
    </w:p>
    <w:p w14:paraId="6DE36CD4"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Yang, W., &amp; Mao, Z. (2020). The impact of mobile apps on enhancing guest experiences: A case study of Marriott Bonvoy. </w:t>
      </w:r>
      <w:r w:rsidRPr="00B62722">
        <w:rPr>
          <w:rFonts w:ascii="Arial" w:hAnsi="Arial" w:cs="Arial"/>
          <w:i/>
          <w:iCs/>
        </w:rPr>
        <w:t>International Journal of Hospitality Management</w:t>
      </w:r>
      <w:r w:rsidRPr="00B62722">
        <w:rPr>
          <w:rFonts w:ascii="Arial" w:hAnsi="Arial" w:cs="Arial"/>
        </w:rPr>
        <w:t>, 91, 102652.</w:t>
      </w:r>
    </w:p>
    <w:p w14:paraId="48D2FEF8" w14:textId="77777777" w:rsidR="00000000" w:rsidRPr="00B62722" w:rsidRDefault="008F543B" w:rsidP="001D4275">
      <w:pPr>
        <w:numPr>
          <w:ilvl w:val="0"/>
          <w:numId w:val="3"/>
        </w:numPr>
        <w:spacing w:line="480" w:lineRule="auto"/>
        <w:jc w:val="both"/>
        <w:rPr>
          <w:rFonts w:ascii="Arial" w:hAnsi="Arial" w:cs="Arial"/>
        </w:rPr>
      </w:pPr>
      <w:r w:rsidRPr="00B62722">
        <w:rPr>
          <w:rFonts w:ascii="Arial" w:hAnsi="Arial" w:cs="Arial"/>
        </w:rPr>
        <w:t xml:space="preserve">Zhou, D., </w:t>
      </w:r>
      <w:proofErr w:type="spellStart"/>
      <w:r w:rsidRPr="00B62722">
        <w:rPr>
          <w:rFonts w:ascii="Arial" w:hAnsi="Arial" w:cs="Arial"/>
        </w:rPr>
        <w:t>Kohtamäki</w:t>
      </w:r>
      <w:proofErr w:type="spellEnd"/>
      <w:r w:rsidRPr="00B62722">
        <w:rPr>
          <w:rFonts w:ascii="Arial" w:hAnsi="Arial" w:cs="Arial"/>
        </w:rPr>
        <w:t xml:space="preserve">, M., Peng, X., &amp; Kong, X. (2024). How digital orientation impacts service innovation in hotels: The role of digital capabilities and government support. </w:t>
      </w:r>
      <w:r w:rsidRPr="00B62722">
        <w:rPr>
          <w:rFonts w:ascii="Arial" w:hAnsi="Arial" w:cs="Arial"/>
          <w:i/>
          <w:iCs/>
        </w:rPr>
        <w:t>Tourism Economics</w:t>
      </w:r>
      <w:r w:rsidRPr="00B62722">
        <w:rPr>
          <w:rFonts w:ascii="Arial" w:hAnsi="Arial" w:cs="Arial"/>
        </w:rPr>
        <w:t>, 13548166241255408.</w:t>
      </w:r>
    </w:p>
    <w:p w14:paraId="618C56F8" w14:textId="77777777" w:rsidR="001D4275" w:rsidRPr="00B62722" w:rsidRDefault="001D4275" w:rsidP="001D4275">
      <w:pPr>
        <w:spacing w:line="480" w:lineRule="auto"/>
        <w:jc w:val="both"/>
        <w:rPr>
          <w:rFonts w:ascii="Arial" w:hAnsi="Arial" w:cs="Arial"/>
        </w:rPr>
      </w:pPr>
    </w:p>
    <w:p w14:paraId="5FF150FE" w14:textId="77777777" w:rsidR="001D4275" w:rsidRPr="00B62722" w:rsidRDefault="001D4275" w:rsidP="003F0224">
      <w:pPr>
        <w:spacing w:line="480" w:lineRule="auto"/>
        <w:jc w:val="both"/>
        <w:rPr>
          <w:rFonts w:ascii="Arial" w:hAnsi="Arial" w:cs="Arial"/>
        </w:rPr>
      </w:pPr>
    </w:p>
    <w:p w14:paraId="47BD0580" w14:textId="77777777" w:rsidR="00374F8A" w:rsidRPr="00B62722" w:rsidRDefault="00374F8A" w:rsidP="003F0224">
      <w:pPr>
        <w:spacing w:line="480" w:lineRule="auto"/>
        <w:jc w:val="both"/>
        <w:rPr>
          <w:rFonts w:ascii="Arial" w:hAnsi="Arial" w:cs="Arial"/>
        </w:rPr>
      </w:pPr>
    </w:p>
    <w:p w14:paraId="3988E88D" w14:textId="77777777" w:rsidR="006A200C" w:rsidRPr="00B62722" w:rsidRDefault="006A200C" w:rsidP="003F0224">
      <w:pPr>
        <w:spacing w:line="480" w:lineRule="auto"/>
        <w:jc w:val="both"/>
        <w:rPr>
          <w:rFonts w:ascii="Arial" w:hAnsi="Arial" w:cs="Arial"/>
        </w:rPr>
      </w:pPr>
    </w:p>
    <w:sectPr w:rsidR="006A200C" w:rsidRPr="00B62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A757D"/>
    <w:multiLevelType w:val="hybridMultilevel"/>
    <w:tmpl w:val="2EACD93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40D89"/>
    <w:multiLevelType w:val="multilevel"/>
    <w:tmpl w:val="DBBC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55205"/>
    <w:multiLevelType w:val="multilevel"/>
    <w:tmpl w:val="B210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247563">
    <w:abstractNumId w:val="2"/>
  </w:num>
  <w:num w:numId="2" w16cid:durableId="587541910">
    <w:abstractNumId w:val="1"/>
  </w:num>
  <w:num w:numId="3" w16cid:durableId="120717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3A0"/>
    <w:rsid w:val="000E435E"/>
    <w:rsid w:val="00120454"/>
    <w:rsid w:val="0013402B"/>
    <w:rsid w:val="001D4275"/>
    <w:rsid w:val="002C41FF"/>
    <w:rsid w:val="0032282C"/>
    <w:rsid w:val="00323133"/>
    <w:rsid w:val="00374F8A"/>
    <w:rsid w:val="003F0224"/>
    <w:rsid w:val="00544AA6"/>
    <w:rsid w:val="005C1E23"/>
    <w:rsid w:val="006A200C"/>
    <w:rsid w:val="0073235A"/>
    <w:rsid w:val="008820CA"/>
    <w:rsid w:val="008F543B"/>
    <w:rsid w:val="009E13CC"/>
    <w:rsid w:val="00A702D8"/>
    <w:rsid w:val="00B62722"/>
    <w:rsid w:val="00C105CB"/>
    <w:rsid w:val="00C7686F"/>
    <w:rsid w:val="00CF7BF6"/>
    <w:rsid w:val="00D760D8"/>
    <w:rsid w:val="00D83C22"/>
    <w:rsid w:val="00D9573B"/>
    <w:rsid w:val="00DB6A25"/>
    <w:rsid w:val="00EF0306"/>
    <w:rsid w:val="00F866EE"/>
    <w:rsid w:val="00F945C7"/>
    <w:rsid w:val="00FA53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0B76"/>
  <w15:chartTrackingRefBased/>
  <w15:docId w15:val="{53BB4111-D503-418C-9F91-E0D19207D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A53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A53A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53A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A53A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A53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53A0"/>
    <w:rPr>
      <w:b/>
      <w:bCs/>
    </w:rPr>
  </w:style>
  <w:style w:type="table" w:styleId="TableGrid">
    <w:name w:val="Table Grid"/>
    <w:basedOn w:val="TableNormal"/>
    <w:uiPriority w:val="39"/>
    <w:rsid w:val="00C76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771248">
      <w:bodyDiv w:val="1"/>
      <w:marLeft w:val="0"/>
      <w:marRight w:val="0"/>
      <w:marTop w:val="0"/>
      <w:marBottom w:val="0"/>
      <w:divBdr>
        <w:top w:val="none" w:sz="0" w:space="0" w:color="auto"/>
        <w:left w:val="none" w:sz="0" w:space="0" w:color="auto"/>
        <w:bottom w:val="none" w:sz="0" w:space="0" w:color="auto"/>
        <w:right w:val="none" w:sz="0" w:space="0" w:color="auto"/>
      </w:divBdr>
    </w:div>
    <w:div w:id="1164856761">
      <w:bodyDiv w:val="1"/>
      <w:marLeft w:val="0"/>
      <w:marRight w:val="0"/>
      <w:marTop w:val="0"/>
      <w:marBottom w:val="0"/>
      <w:divBdr>
        <w:top w:val="none" w:sz="0" w:space="0" w:color="auto"/>
        <w:left w:val="none" w:sz="0" w:space="0" w:color="auto"/>
        <w:bottom w:val="none" w:sz="0" w:space="0" w:color="auto"/>
        <w:right w:val="none" w:sz="0" w:space="0" w:color="auto"/>
      </w:divBdr>
    </w:div>
    <w:div w:id="1248689768">
      <w:bodyDiv w:val="1"/>
      <w:marLeft w:val="0"/>
      <w:marRight w:val="0"/>
      <w:marTop w:val="0"/>
      <w:marBottom w:val="0"/>
      <w:divBdr>
        <w:top w:val="none" w:sz="0" w:space="0" w:color="auto"/>
        <w:left w:val="none" w:sz="0" w:space="0" w:color="auto"/>
        <w:bottom w:val="none" w:sz="0" w:space="0" w:color="auto"/>
        <w:right w:val="none" w:sz="0" w:space="0" w:color="auto"/>
      </w:divBdr>
    </w:div>
    <w:div w:id="138032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3525</Words>
  <Characters>20096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Ibraheem</dc:creator>
  <cp:keywords/>
  <dc:description/>
  <cp:lastModifiedBy>Amin Miah (2120525)</cp:lastModifiedBy>
  <cp:revision>2</cp:revision>
  <cp:lastPrinted>2024-10-12T08:35:00Z</cp:lastPrinted>
  <dcterms:created xsi:type="dcterms:W3CDTF">2024-10-17T10:03:00Z</dcterms:created>
  <dcterms:modified xsi:type="dcterms:W3CDTF">2024-10-17T10:03:00Z</dcterms:modified>
</cp:coreProperties>
</file>