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90842" w14:textId="77777777" w:rsidR="005D21A1" w:rsidRPr="005D21A1" w:rsidRDefault="005D21A1" w:rsidP="005D21A1">
      <w:pPr>
        <w:rPr>
          <w:rFonts w:ascii="Arial" w:hAnsi="Arial" w:cs="Arial"/>
          <w:b/>
          <w:sz w:val="22"/>
          <w:szCs w:val="22"/>
        </w:rPr>
      </w:pPr>
      <w:r w:rsidRPr="005D21A1">
        <w:rPr>
          <w:rFonts w:ascii="Arial" w:hAnsi="Arial" w:cs="Arial"/>
          <w:b/>
          <w:sz w:val="22"/>
          <w:szCs w:val="22"/>
        </w:rPr>
        <w:t>SECTION H: Anticipated Risks</w:t>
      </w:r>
    </w:p>
    <w:p w14:paraId="24EEAD4F" w14:textId="77777777" w:rsidR="005D21A1" w:rsidRPr="005D21A1" w:rsidRDefault="005D21A1" w:rsidP="005D21A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D21A1" w:rsidRPr="005D21A1" w14:paraId="4B578007" w14:textId="77777777" w:rsidTr="008D35BB">
        <w:tc>
          <w:tcPr>
            <w:tcW w:w="596" w:type="dxa"/>
            <w:tcBorders>
              <w:bottom w:val="single" w:sz="4" w:space="0" w:color="auto"/>
            </w:tcBorders>
            <w:shd w:val="clear" w:color="auto" w:fill="F2F2F2" w:themeFill="background1" w:themeFillShade="F2"/>
          </w:tcPr>
          <w:p w14:paraId="737B87AA" w14:textId="77777777" w:rsidR="005D21A1" w:rsidRPr="005D21A1" w:rsidRDefault="005D21A1" w:rsidP="008D35BB">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5106809" w14:textId="77777777" w:rsidR="005D21A1" w:rsidRPr="005D21A1" w:rsidRDefault="005D21A1" w:rsidP="008D35BB">
            <w:pPr>
              <w:pStyle w:val="Heading1"/>
              <w:jc w:val="left"/>
              <w:rPr>
                <w:rFonts w:ascii="Arial" w:hAnsi="Arial" w:cs="Arial"/>
              </w:rPr>
            </w:pPr>
            <w:r w:rsidRPr="005D21A1">
              <w:rPr>
                <w:rFonts w:ascii="Arial" w:hAnsi="Arial" w:cs="Arial"/>
              </w:rPr>
              <w:br w:type="page"/>
              <w:t>Outline any anticipated risks</w:t>
            </w:r>
            <w:r w:rsidRPr="005D21A1">
              <w:rPr>
                <w:rFonts w:ascii="Arial" w:eastAsia="SimSun" w:hAnsi="Arial" w:cs="Arial"/>
                <w:lang w:eastAsia="zh-CN"/>
              </w:rPr>
              <w:t xml:space="preserve"> </w:t>
            </w:r>
            <w:r w:rsidRPr="005D21A1">
              <w:rPr>
                <w:rFonts w:ascii="Arial" w:hAnsi="Arial" w:cs="Arial"/>
              </w:rPr>
              <w:t xml:space="preserve">that may adversely affect any of the participants, the researchers and/or the University, and the steps that will be taken to address them. </w:t>
            </w:r>
          </w:p>
          <w:p w14:paraId="41741509" w14:textId="77777777" w:rsidR="005D21A1" w:rsidRPr="005D21A1" w:rsidRDefault="005D21A1" w:rsidP="008D35BB">
            <w:pPr>
              <w:rPr>
                <w:rFonts w:ascii="Arial" w:hAnsi="Arial" w:cs="Arial"/>
              </w:rPr>
            </w:pPr>
          </w:p>
          <w:p w14:paraId="1D57C619" w14:textId="77777777" w:rsidR="005D21A1" w:rsidRPr="005D21A1" w:rsidRDefault="005D21A1" w:rsidP="008D35BB">
            <w:pPr>
              <w:rPr>
                <w:rFonts w:ascii="Arial" w:hAnsi="Arial" w:cs="Arial"/>
              </w:rPr>
            </w:pPr>
            <w:r w:rsidRPr="005D21A1">
              <w:rPr>
                <w:rFonts w:ascii="Arial" w:hAnsi="Arial" w:cs="Arial"/>
                <w:sz w:val="22"/>
              </w:rPr>
              <w:t>If you have completed a full risk assessment (for example as required by a laboratory, or external research collaborator) you may append that to this form.</w:t>
            </w:r>
            <w:r w:rsidRPr="005D21A1">
              <w:rPr>
                <w:rFonts w:ascii="Arial" w:hAnsi="Arial" w:cs="Arial"/>
              </w:rPr>
              <w:t xml:space="preserve">  </w:t>
            </w:r>
          </w:p>
        </w:tc>
      </w:tr>
      <w:tr w:rsidR="005D21A1" w:rsidRPr="005D21A1" w14:paraId="6E678BFC" w14:textId="77777777" w:rsidTr="008D35BB">
        <w:tc>
          <w:tcPr>
            <w:tcW w:w="596" w:type="dxa"/>
            <w:vMerge w:val="restart"/>
            <w:shd w:val="clear" w:color="auto" w:fill="F2F2F2" w:themeFill="background1" w:themeFillShade="F2"/>
            <w:vAlign w:val="center"/>
          </w:tcPr>
          <w:p w14:paraId="76D7694D" w14:textId="77777777" w:rsidR="005D21A1" w:rsidRPr="005D21A1" w:rsidRDefault="005D21A1" w:rsidP="008D35BB">
            <w:pPr>
              <w:pStyle w:val="Heading1"/>
              <w:rPr>
                <w:rFonts w:ascii="Arial" w:hAnsi="Arial" w:cs="Arial"/>
                <w:b w:val="0"/>
                <w:bCs w:val="0"/>
                <w:sz w:val="20"/>
                <w:szCs w:val="16"/>
              </w:rPr>
            </w:pPr>
            <w:r w:rsidRPr="005D21A1">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0EFAA3B" w14:textId="77777777" w:rsidR="005D21A1" w:rsidRPr="005D21A1" w:rsidRDefault="005D21A1" w:rsidP="008D35BB">
            <w:pPr>
              <w:pStyle w:val="Heading1"/>
              <w:jc w:val="left"/>
              <w:rPr>
                <w:rFonts w:ascii="Arial" w:hAnsi="Arial" w:cs="Arial"/>
                <w:sz w:val="20"/>
                <w:szCs w:val="16"/>
              </w:rPr>
            </w:pPr>
            <w:r w:rsidRPr="005D21A1">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5626BA1" w14:textId="77777777" w:rsidR="005D21A1" w:rsidRPr="005D21A1" w:rsidRDefault="005D21A1" w:rsidP="008D35BB">
            <w:pPr>
              <w:pStyle w:val="Heading1"/>
              <w:jc w:val="left"/>
              <w:rPr>
                <w:rFonts w:ascii="Arial" w:hAnsi="Arial" w:cs="Arial"/>
              </w:rPr>
            </w:pPr>
            <w:r w:rsidRPr="005D21A1">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BC7E34A" w14:textId="77777777" w:rsidR="005D21A1" w:rsidRPr="005D21A1" w:rsidRDefault="005D21A1" w:rsidP="008D35BB">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5D21A1">
                  <w:rPr>
                    <w:rFonts w:ascii="Segoe UI Symbol" w:eastAsia="MS Gothic" w:hAnsi="Segoe UI Symbol" w:cs="Segoe UI Symbol"/>
                    <w:b w:val="0"/>
                    <w:bCs w:val="0"/>
                  </w:rPr>
                  <w:t>☐</w:t>
                </w:r>
              </w:sdtContent>
            </w:sdt>
          </w:p>
        </w:tc>
      </w:tr>
      <w:tr w:rsidR="005D21A1" w:rsidRPr="005D21A1" w14:paraId="67447D90" w14:textId="77777777" w:rsidTr="008D35BB">
        <w:tc>
          <w:tcPr>
            <w:tcW w:w="596" w:type="dxa"/>
            <w:vMerge/>
            <w:tcBorders>
              <w:bottom w:val="single" w:sz="4" w:space="0" w:color="auto"/>
            </w:tcBorders>
            <w:shd w:val="clear" w:color="auto" w:fill="F2F2F2" w:themeFill="background1" w:themeFillShade="F2"/>
            <w:vAlign w:val="center"/>
          </w:tcPr>
          <w:p w14:paraId="1572375D" w14:textId="77777777" w:rsidR="005D21A1" w:rsidRPr="005D21A1" w:rsidRDefault="005D21A1" w:rsidP="008D35B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9C2A527" w14:textId="77777777" w:rsidR="005D21A1" w:rsidRPr="005D21A1" w:rsidRDefault="005D21A1" w:rsidP="008D35B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B46B61E" w14:textId="77777777" w:rsidR="005D21A1" w:rsidRPr="005D21A1" w:rsidRDefault="005D21A1" w:rsidP="008D35BB">
            <w:pPr>
              <w:pStyle w:val="Heading1"/>
              <w:jc w:val="left"/>
              <w:rPr>
                <w:rFonts w:ascii="Arial" w:hAnsi="Arial" w:cs="Arial"/>
              </w:rPr>
            </w:pPr>
            <w:r w:rsidRPr="005D21A1">
              <w:rPr>
                <w:rFonts w:ascii="Arial" w:hAnsi="Arial" w:cs="Arial"/>
              </w:rPr>
              <w:t>No</w:t>
            </w:r>
          </w:p>
        </w:tc>
        <w:tc>
          <w:tcPr>
            <w:tcW w:w="680" w:type="dxa"/>
            <w:tcBorders>
              <w:bottom w:val="single" w:sz="4" w:space="0" w:color="auto"/>
            </w:tcBorders>
            <w:shd w:val="clear" w:color="auto" w:fill="BFBFBF" w:themeFill="background1" w:themeFillShade="BF"/>
          </w:tcPr>
          <w:p w14:paraId="02C5546D" w14:textId="77777777" w:rsidR="005D21A1" w:rsidRPr="005D21A1" w:rsidRDefault="005D21A1" w:rsidP="008D35B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5D21A1">
                  <w:rPr>
                    <w:rFonts w:ascii="MS Gothic" w:eastAsia="MS Gothic" w:hAnsi="MS Gothic" w:cs="Arial" w:hint="eastAsia"/>
                    <w:b w:val="0"/>
                    <w:bCs w:val="0"/>
                  </w:rPr>
                  <w:t>☒</w:t>
                </w:r>
              </w:sdtContent>
            </w:sdt>
          </w:p>
        </w:tc>
      </w:tr>
      <w:tr w:rsidR="005D21A1" w:rsidRPr="005D21A1" w14:paraId="5A50F742" w14:textId="77777777" w:rsidTr="008D35BB">
        <w:tc>
          <w:tcPr>
            <w:tcW w:w="596" w:type="dxa"/>
            <w:tcBorders>
              <w:bottom w:val="single" w:sz="4" w:space="0" w:color="auto"/>
            </w:tcBorders>
            <w:shd w:val="clear" w:color="auto" w:fill="F2F2F2" w:themeFill="background1" w:themeFillShade="F2"/>
            <w:vAlign w:val="center"/>
          </w:tcPr>
          <w:p w14:paraId="4991DE59" w14:textId="77777777" w:rsidR="005D21A1" w:rsidRPr="005D21A1" w:rsidRDefault="005D21A1" w:rsidP="008D35BB">
            <w:pPr>
              <w:jc w:val="center"/>
              <w:rPr>
                <w:rFonts w:ascii="Arial" w:hAnsi="Arial" w:cs="Arial"/>
                <w:sz w:val="22"/>
                <w:szCs w:val="22"/>
              </w:rPr>
            </w:pPr>
            <w:r w:rsidRPr="005D21A1">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C0BCF6D" w14:textId="77777777" w:rsidR="005D21A1" w:rsidRPr="005D21A1" w:rsidRDefault="005D21A1" w:rsidP="008D35BB">
            <w:pPr>
              <w:rPr>
                <w:rFonts w:ascii="Arial" w:hAnsi="Arial" w:cs="Arial"/>
                <w:sz w:val="22"/>
                <w:szCs w:val="22"/>
              </w:rPr>
            </w:pPr>
            <w:r w:rsidRPr="005D21A1">
              <w:rPr>
                <w:rFonts w:ascii="Arial" w:hAnsi="Arial" w:cs="Arial"/>
                <w:b/>
                <w:sz w:val="22"/>
                <w:szCs w:val="22"/>
              </w:rPr>
              <w:t>Risks to participants</w:t>
            </w:r>
          </w:p>
          <w:p w14:paraId="6C21734B" w14:textId="77777777" w:rsidR="005D21A1" w:rsidRPr="005D21A1" w:rsidRDefault="005D21A1" w:rsidP="008D35BB">
            <w:pPr>
              <w:rPr>
                <w:rFonts w:ascii="Arial" w:hAnsi="Arial" w:cs="Arial"/>
                <w:b/>
                <w:sz w:val="22"/>
                <w:szCs w:val="22"/>
              </w:rPr>
            </w:pPr>
            <w:r w:rsidRPr="005D21A1">
              <w:rPr>
                <w:rFonts w:ascii="Arial" w:hAnsi="Arial" w:cs="Arial"/>
                <w:sz w:val="22"/>
                <w:szCs w:val="22"/>
              </w:rPr>
              <w:t>For example: sector-specific health &amp; safety, emotional distress, financial disclosure, physical harm, transfer of personal data, sensitive organisational information</w:t>
            </w:r>
          </w:p>
        </w:tc>
      </w:tr>
      <w:tr w:rsidR="005D21A1" w:rsidRPr="005D21A1" w14:paraId="152A2C65" w14:textId="77777777" w:rsidTr="008D35BB">
        <w:tc>
          <w:tcPr>
            <w:tcW w:w="596" w:type="dxa"/>
            <w:tcBorders>
              <w:top w:val="single" w:sz="4" w:space="0" w:color="auto"/>
              <w:bottom w:val="single" w:sz="4" w:space="0" w:color="auto"/>
            </w:tcBorders>
            <w:vAlign w:val="center"/>
          </w:tcPr>
          <w:p w14:paraId="6F2A9848" w14:textId="77777777" w:rsidR="005D21A1" w:rsidRPr="005D21A1" w:rsidRDefault="005D21A1" w:rsidP="008D35B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210548" w14:textId="77777777" w:rsidR="005D21A1" w:rsidRPr="005D21A1" w:rsidRDefault="005D21A1" w:rsidP="008D35BB">
            <w:pPr>
              <w:autoSpaceDE w:val="0"/>
              <w:autoSpaceDN w:val="0"/>
              <w:adjustRightInd w:val="0"/>
              <w:rPr>
                <w:rFonts w:ascii="Arial" w:hAnsi="Arial" w:cs="Arial"/>
                <w:sz w:val="22"/>
                <w:szCs w:val="22"/>
              </w:rPr>
            </w:pPr>
            <w:r w:rsidRPr="005D21A1">
              <w:rPr>
                <w:rFonts w:ascii="Arial" w:hAnsi="Arial" w:cs="Arial"/>
                <w:sz w:val="22"/>
                <w:szCs w:val="22"/>
              </w:rPr>
              <w:t>Risk to participants:</w:t>
            </w:r>
          </w:p>
          <w:p w14:paraId="1DD47034" w14:textId="77777777" w:rsidR="005D21A1" w:rsidRPr="005D21A1" w:rsidRDefault="005D21A1" w:rsidP="008D35BB">
            <w:pPr>
              <w:autoSpaceDE w:val="0"/>
              <w:autoSpaceDN w:val="0"/>
              <w:adjustRightInd w:val="0"/>
              <w:rPr>
                <w:rFonts w:ascii="Arial" w:hAnsi="Arial" w:cs="Arial"/>
                <w:sz w:val="22"/>
                <w:szCs w:val="22"/>
              </w:rPr>
            </w:pPr>
          </w:p>
          <w:p w14:paraId="79E13495" w14:textId="77777777" w:rsidR="005D21A1" w:rsidRPr="005D21A1" w:rsidRDefault="005D21A1" w:rsidP="008D35BB">
            <w:pPr>
              <w:rPr>
                <w:rFonts w:ascii="Arial" w:hAnsi="Arial" w:cs="Arial"/>
                <w:b/>
                <w:bCs/>
                <w:sz w:val="22"/>
                <w:szCs w:val="22"/>
              </w:rPr>
            </w:pPr>
            <w:r w:rsidRPr="005D21A1">
              <w:rPr>
                <w:rFonts w:ascii="Arial" w:hAnsi="Arial" w:cs="Arial"/>
                <w:b/>
                <w:bCs/>
                <w:sz w:val="22"/>
                <w:szCs w:val="22"/>
              </w:rPr>
              <w:t>Emotional distress:</w:t>
            </w:r>
          </w:p>
          <w:p w14:paraId="4FAB3316" w14:textId="77777777" w:rsidR="005D21A1" w:rsidRPr="005D21A1" w:rsidRDefault="005D21A1" w:rsidP="008D35BB">
            <w:pPr>
              <w:rPr>
                <w:rFonts w:ascii="Arial" w:hAnsi="Arial" w:cs="Arial"/>
                <w:sz w:val="22"/>
                <w:szCs w:val="22"/>
              </w:rPr>
            </w:pPr>
            <w:r w:rsidRPr="005D21A1">
              <w:rPr>
                <w:rFonts w:ascii="Arial" w:hAnsi="Arial" w:cs="Arial"/>
                <w:sz w:val="22"/>
                <w:szCs w:val="22"/>
              </w:rPr>
              <w:t>The study includes the BPS definition of ‘’vulnerable participants’’, therefore there is a chance of causing psychological or emotional distress through a lack of understanding of the nature of the study, reduced communicative ability/cognitive development and as the study requires participants to think about and discuss the potentially harmful ways or problems they may encounter due to their ADHD, which may trigger a negative emotional response in the individual.</w:t>
            </w:r>
          </w:p>
          <w:p w14:paraId="75D3AFAD" w14:textId="77777777" w:rsidR="005D21A1" w:rsidRPr="005D21A1" w:rsidRDefault="005D21A1" w:rsidP="008D35BB">
            <w:pPr>
              <w:rPr>
                <w:rFonts w:ascii="Arial" w:hAnsi="Arial" w:cs="Arial"/>
                <w:sz w:val="22"/>
                <w:szCs w:val="22"/>
              </w:rPr>
            </w:pPr>
          </w:p>
          <w:p w14:paraId="55077423" w14:textId="77777777" w:rsidR="005D21A1" w:rsidRPr="005D21A1" w:rsidRDefault="005D21A1" w:rsidP="008D35BB">
            <w:pPr>
              <w:rPr>
                <w:rFonts w:ascii="Arial" w:hAnsi="Arial" w:cs="Arial"/>
                <w:sz w:val="22"/>
                <w:szCs w:val="22"/>
              </w:rPr>
            </w:pPr>
          </w:p>
          <w:p w14:paraId="19FF38F6" w14:textId="77777777" w:rsidR="005D21A1" w:rsidRPr="005D21A1" w:rsidRDefault="005D21A1" w:rsidP="008D35BB">
            <w:pPr>
              <w:rPr>
                <w:rFonts w:ascii="Arial" w:hAnsi="Arial" w:cs="Arial"/>
                <w:sz w:val="22"/>
                <w:szCs w:val="22"/>
              </w:rPr>
            </w:pPr>
          </w:p>
          <w:p w14:paraId="6F38EB76" w14:textId="77777777" w:rsidR="005D21A1" w:rsidRPr="005D21A1" w:rsidRDefault="005D21A1" w:rsidP="008D35BB">
            <w:pPr>
              <w:rPr>
                <w:rFonts w:ascii="Arial" w:hAnsi="Arial" w:cs="Arial"/>
                <w:sz w:val="22"/>
                <w:szCs w:val="22"/>
              </w:rPr>
            </w:pPr>
          </w:p>
          <w:p w14:paraId="75AE139C" w14:textId="77777777" w:rsidR="005D21A1" w:rsidRPr="005D21A1" w:rsidRDefault="005D21A1" w:rsidP="008D35BB">
            <w:pPr>
              <w:rPr>
                <w:rFonts w:ascii="Arial" w:hAnsi="Arial" w:cs="Arial"/>
                <w:sz w:val="22"/>
                <w:szCs w:val="22"/>
              </w:rPr>
            </w:pPr>
          </w:p>
          <w:p w14:paraId="323350B8" w14:textId="77777777" w:rsidR="005D21A1" w:rsidRPr="005D21A1" w:rsidRDefault="005D21A1" w:rsidP="008D35BB">
            <w:pPr>
              <w:rPr>
                <w:rFonts w:ascii="Arial" w:hAnsi="Arial" w:cs="Arial"/>
                <w:sz w:val="22"/>
                <w:szCs w:val="22"/>
              </w:rPr>
            </w:pPr>
          </w:p>
          <w:p w14:paraId="75AC5EDC" w14:textId="77777777" w:rsidR="005D21A1" w:rsidRPr="005D21A1" w:rsidRDefault="005D21A1" w:rsidP="008D35BB">
            <w:pPr>
              <w:rPr>
                <w:rFonts w:ascii="Arial" w:hAnsi="Arial" w:cs="Arial"/>
                <w:sz w:val="22"/>
                <w:szCs w:val="22"/>
              </w:rPr>
            </w:pPr>
          </w:p>
          <w:p w14:paraId="70C00AB7" w14:textId="77777777" w:rsidR="005D21A1" w:rsidRPr="005D21A1" w:rsidRDefault="005D21A1" w:rsidP="008D35BB">
            <w:pPr>
              <w:rPr>
                <w:rFonts w:ascii="Arial" w:hAnsi="Arial" w:cs="Arial"/>
                <w:sz w:val="22"/>
                <w:szCs w:val="22"/>
              </w:rPr>
            </w:pPr>
          </w:p>
          <w:p w14:paraId="126804CC" w14:textId="77777777" w:rsidR="005D21A1" w:rsidRPr="005D21A1" w:rsidRDefault="005D21A1" w:rsidP="008D35BB">
            <w:pPr>
              <w:rPr>
                <w:rFonts w:ascii="Arial" w:hAnsi="Arial" w:cs="Arial"/>
                <w:sz w:val="22"/>
                <w:szCs w:val="22"/>
              </w:rPr>
            </w:pPr>
          </w:p>
          <w:p w14:paraId="3B8CB265" w14:textId="77777777" w:rsidR="005D21A1" w:rsidRPr="005D21A1" w:rsidRDefault="005D21A1" w:rsidP="008D35BB">
            <w:pPr>
              <w:rPr>
                <w:rFonts w:ascii="Arial" w:hAnsi="Arial" w:cs="Arial"/>
                <w:sz w:val="22"/>
                <w:szCs w:val="22"/>
              </w:rPr>
            </w:pPr>
          </w:p>
          <w:p w14:paraId="1FA48D95" w14:textId="77777777" w:rsidR="005D21A1" w:rsidRPr="005D21A1" w:rsidRDefault="005D21A1" w:rsidP="008D35BB">
            <w:pPr>
              <w:rPr>
                <w:rFonts w:ascii="Arial" w:hAnsi="Arial" w:cs="Arial"/>
                <w:sz w:val="22"/>
                <w:szCs w:val="22"/>
              </w:rPr>
            </w:pPr>
          </w:p>
          <w:p w14:paraId="06D84C26" w14:textId="77777777" w:rsidR="005D21A1" w:rsidRPr="005D21A1" w:rsidRDefault="005D21A1" w:rsidP="008D35BB">
            <w:pPr>
              <w:rPr>
                <w:rFonts w:ascii="Arial" w:hAnsi="Arial" w:cs="Arial"/>
                <w:sz w:val="22"/>
                <w:szCs w:val="22"/>
              </w:rPr>
            </w:pPr>
          </w:p>
          <w:p w14:paraId="32EDF811" w14:textId="77777777" w:rsidR="005D21A1" w:rsidRPr="005D21A1" w:rsidRDefault="005D21A1" w:rsidP="008D35BB">
            <w:pPr>
              <w:rPr>
                <w:rFonts w:ascii="Arial" w:hAnsi="Arial" w:cs="Arial"/>
                <w:sz w:val="22"/>
                <w:szCs w:val="22"/>
              </w:rPr>
            </w:pPr>
          </w:p>
          <w:p w14:paraId="6E5268BC" w14:textId="77777777" w:rsidR="005D21A1" w:rsidRPr="005D21A1" w:rsidRDefault="005D21A1" w:rsidP="008D35BB">
            <w:pPr>
              <w:rPr>
                <w:rFonts w:ascii="Arial" w:hAnsi="Arial" w:cs="Arial"/>
                <w:sz w:val="22"/>
                <w:szCs w:val="22"/>
              </w:rPr>
            </w:pPr>
          </w:p>
          <w:p w14:paraId="6A88D5DA" w14:textId="77777777" w:rsidR="005D21A1" w:rsidRPr="005D21A1" w:rsidRDefault="005D21A1" w:rsidP="008D35BB">
            <w:pPr>
              <w:rPr>
                <w:rFonts w:ascii="Arial" w:hAnsi="Arial" w:cs="Arial"/>
                <w:sz w:val="22"/>
                <w:szCs w:val="22"/>
              </w:rPr>
            </w:pPr>
          </w:p>
          <w:p w14:paraId="1E80F938" w14:textId="77777777" w:rsidR="005D21A1" w:rsidRPr="005D21A1" w:rsidRDefault="005D21A1" w:rsidP="008D35BB">
            <w:pPr>
              <w:rPr>
                <w:rFonts w:ascii="Arial" w:hAnsi="Arial" w:cs="Arial"/>
                <w:sz w:val="22"/>
                <w:szCs w:val="22"/>
              </w:rPr>
            </w:pPr>
          </w:p>
          <w:p w14:paraId="54E597D5" w14:textId="77777777" w:rsidR="005D21A1" w:rsidRPr="005D21A1" w:rsidRDefault="005D21A1" w:rsidP="008D35BB">
            <w:pPr>
              <w:rPr>
                <w:rFonts w:ascii="Arial" w:hAnsi="Arial" w:cs="Arial"/>
                <w:sz w:val="22"/>
                <w:szCs w:val="22"/>
              </w:rPr>
            </w:pPr>
          </w:p>
          <w:p w14:paraId="06FEB2F4" w14:textId="77777777" w:rsidR="005D21A1" w:rsidRPr="005D21A1" w:rsidRDefault="005D21A1" w:rsidP="008D35BB">
            <w:pPr>
              <w:rPr>
                <w:rFonts w:ascii="Arial" w:hAnsi="Arial" w:cs="Arial"/>
                <w:sz w:val="22"/>
                <w:szCs w:val="22"/>
              </w:rPr>
            </w:pPr>
          </w:p>
          <w:p w14:paraId="7423F5AE" w14:textId="77777777" w:rsidR="005D21A1" w:rsidRPr="005D21A1" w:rsidRDefault="005D21A1" w:rsidP="008D35BB">
            <w:pPr>
              <w:rPr>
                <w:rFonts w:ascii="Arial" w:hAnsi="Arial" w:cs="Arial"/>
                <w:sz w:val="22"/>
                <w:szCs w:val="22"/>
              </w:rPr>
            </w:pPr>
          </w:p>
          <w:p w14:paraId="22951983" w14:textId="77777777" w:rsidR="005D21A1" w:rsidRPr="005D21A1" w:rsidRDefault="005D21A1" w:rsidP="008D35BB">
            <w:pPr>
              <w:rPr>
                <w:rFonts w:ascii="Arial" w:hAnsi="Arial" w:cs="Arial"/>
                <w:sz w:val="22"/>
                <w:szCs w:val="22"/>
              </w:rPr>
            </w:pPr>
          </w:p>
          <w:p w14:paraId="4D006F76" w14:textId="77777777" w:rsidR="005D21A1" w:rsidRPr="005D21A1" w:rsidRDefault="005D21A1" w:rsidP="008D35BB">
            <w:pPr>
              <w:rPr>
                <w:rFonts w:ascii="Arial" w:hAnsi="Arial" w:cs="Arial"/>
                <w:sz w:val="22"/>
                <w:szCs w:val="22"/>
              </w:rPr>
            </w:pPr>
          </w:p>
          <w:p w14:paraId="24C0D68A" w14:textId="77777777" w:rsidR="005D21A1" w:rsidRPr="005D21A1" w:rsidRDefault="005D21A1" w:rsidP="008D35BB">
            <w:pPr>
              <w:rPr>
                <w:rFonts w:ascii="Arial" w:hAnsi="Arial" w:cs="Arial"/>
                <w:sz w:val="22"/>
                <w:szCs w:val="22"/>
              </w:rPr>
            </w:pPr>
          </w:p>
          <w:p w14:paraId="14F3295A" w14:textId="77777777" w:rsidR="005D21A1" w:rsidRPr="005D21A1" w:rsidRDefault="005D21A1" w:rsidP="008D35BB">
            <w:pPr>
              <w:rPr>
                <w:rFonts w:ascii="Arial" w:hAnsi="Arial" w:cs="Arial"/>
                <w:sz w:val="22"/>
                <w:szCs w:val="22"/>
              </w:rPr>
            </w:pPr>
          </w:p>
          <w:p w14:paraId="4F862488" w14:textId="77777777" w:rsidR="005D21A1" w:rsidRPr="005D21A1" w:rsidRDefault="005D21A1" w:rsidP="008D35BB">
            <w:pPr>
              <w:rPr>
                <w:rFonts w:ascii="Arial" w:hAnsi="Arial" w:cs="Arial"/>
                <w:sz w:val="22"/>
                <w:szCs w:val="22"/>
              </w:rPr>
            </w:pPr>
          </w:p>
          <w:p w14:paraId="68345024" w14:textId="77777777" w:rsidR="005D21A1" w:rsidRPr="005D21A1" w:rsidRDefault="005D21A1" w:rsidP="008D35BB">
            <w:pPr>
              <w:rPr>
                <w:rFonts w:ascii="Arial" w:hAnsi="Arial" w:cs="Arial"/>
                <w:sz w:val="22"/>
                <w:szCs w:val="22"/>
              </w:rPr>
            </w:pPr>
          </w:p>
          <w:p w14:paraId="39F37402" w14:textId="77777777" w:rsidR="005D21A1" w:rsidRPr="005D21A1" w:rsidRDefault="005D21A1" w:rsidP="008D35BB">
            <w:pPr>
              <w:rPr>
                <w:rFonts w:ascii="Arial" w:hAnsi="Arial" w:cs="Arial"/>
                <w:sz w:val="22"/>
                <w:szCs w:val="22"/>
              </w:rPr>
            </w:pPr>
          </w:p>
          <w:p w14:paraId="4BB63F07" w14:textId="77777777" w:rsidR="005D21A1" w:rsidRPr="005D21A1" w:rsidRDefault="005D21A1" w:rsidP="008D35BB">
            <w:pPr>
              <w:rPr>
                <w:rFonts w:ascii="Arial" w:hAnsi="Arial" w:cs="Arial"/>
                <w:sz w:val="22"/>
                <w:szCs w:val="22"/>
              </w:rPr>
            </w:pPr>
          </w:p>
          <w:p w14:paraId="299CC244" w14:textId="77777777" w:rsidR="005D21A1" w:rsidRPr="005D21A1" w:rsidRDefault="005D21A1" w:rsidP="008D35BB">
            <w:pPr>
              <w:rPr>
                <w:rFonts w:ascii="Arial" w:hAnsi="Arial" w:cs="Arial"/>
                <w:sz w:val="22"/>
                <w:szCs w:val="22"/>
              </w:rPr>
            </w:pPr>
          </w:p>
          <w:p w14:paraId="7DD5728E" w14:textId="77777777" w:rsidR="005D21A1" w:rsidRPr="005D21A1" w:rsidRDefault="005D21A1" w:rsidP="008D35BB">
            <w:pPr>
              <w:rPr>
                <w:rFonts w:ascii="Arial" w:hAnsi="Arial" w:cs="Arial"/>
                <w:sz w:val="22"/>
                <w:szCs w:val="22"/>
              </w:rPr>
            </w:pPr>
          </w:p>
          <w:p w14:paraId="0098B936" w14:textId="77777777" w:rsidR="005D21A1" w:rsidRPr="005D21A1" w:rsidRDefault="005D21A1" w:rsidP="008D35BB">
            <w:pPr>
              <w:rPr>
                <w:rFonts w:ascii="Arial" w:hAnsi="Arial" w:cs="Arial"/>
                <w:sz w:val="22"/>
                <w:szCs w:val="22"/>
              </w:rPr>
            </w:pPr>
          </w:p>
          <w:p w14:paraId="7E05F766" w14:textId="77777777" w:rsidR="005D21A1" w:rsidRPr="005D21A1" w:rsidRDefault="005D21A1" w:rsidP="008D35BB">
            <w:pPr>
              <w:rPr>
                <w:rFonts w:ascii="Arial" w:hAnsi="Arial" w:cs="Arial"/>
                <w:sz w:val="22"/>
                <w:szCs w:val="22"/>
              </w:rPr>
            </w:pPr>
          </w:p>
          <w:p w14:paraId="45F0F965" w14:textId="77777777" w:rsidR="005D21A1" w:rsidRPr="005D21A1" w:rsidRDefault="005D21A1" w:rsidP="008D35BB">
            <w:pPr>
              <w:rPr>
                <w:rFonts w:ascii="Arial" w:hAnsi="Arial" w:cs="Arial"/>
                <w:sz w:val="22"/>
                <w:szCs w:val="22"/>
              </w:rPr>
            </w:pPr>
          </w:p>
          <w:p w14:paraId="489C67F0" w14:textId="77777777" w:rsidR="005D21A1" w:rsidRPr="005D21A1" w:rsidRDefault="005D21A1" w:rsidP="008D35BB">
            <w:pPr>
              <w:rPr>
                <w:rFonts w:ascii="Arial" w:hAnsi="Arial" w:cs="Arial"/>
                <w:sz w:val="22"/>
                <w:szCs w:val="22"/>
              </w:rPr>
            </w:pPr>
          </w:p>
          <w:p w14:paraId="334C50A2" w14:textId="77777777" w:rsidR="005D21A1" w:rsidRPr="005D21A1" w:rsidRDefault="005D21A1" w:rsidP="008D35BB">
            <w:pPr>
              <w:rPr>
                <w:rFonts w:ascii="Arial" w:hAnsi="Arial" w:cs="Arial"/>
                <w:sz w:val="22"/>
                <w:szCs w:val="22"/>
              </w:rPr>
            </w:pPr>
          </w:p>
          <w:p w14:paraId="11BE26A7" w14:textId="77777777" w:rsidR="005D21A1" w:rsidRPr="005D21A1" w:rsidRDefault="005D21A1" w:rsidP="008D35BB">
            <w:pPr>
              <w:rPr>
                <w:rFonts w:ascii="Arial" w:hAnsi="Arial" w:cs="Arial"/>
                <w:sz w:val="22"/>
                <w:szCs w:val="22"/>
              </w:rPr>
            </w:pPr>
          </w:p>
          <w:p w14:paraId="46DD994D" w14:textId="77777777" w:rsidR="005D21A1" w:rsidRPr="005D21A1" w:rsidRDefault="005D21A1" w:rsidP="008D35BB">
            <w:pPr>
              <w:rPr>
                <w:rFonts w:ascii="Arial" w:hAnsi="Arial" w:cs="Arial"/>
                <w:sz w:val="22"/>
                <w:szCs w:val="22"/>
              </w:rPr>
            </w:pPr>
          </w:p>
          <w:p w14:paraId="3E4F0780" w14:textId="77777777" w:rsidR="005D21A1" w:rsidRPr="005D21A1" w:rsidRDefault="005D21A1" w:rsidP="008D35BB">
            <w:pPr>
              <w:rPr>
                <w:rFonts w:ascii="Arial" w:hAnsi="Arial" w:cs="Arial"/>
                <w:sz w:val="22"/>
                <w:szCs w:val="22"/>
              </w:rPr>
            </w:pPr>
          </w:p>
          <w:p w14:paraId="78DF7BE2" w14:textId="77777777" w:rsidR="005D21A1" w:rsidRPr="005D21A1" w:rsidRDefault="005D21A1" w:rsidP="008D35BB">
            <w:pPr>
              <w:rPr>
                <w:rFonts w:ascii="Arial" w:hAnsi="Arial" w:cs="Arial"/>
                <w:sz w:val="22"/>
                <w:szCs w:val="22"/>
              </w:rPr>
            </w:pPr>
          </w:p>
          <w:p w14:paraId="30A08AC2" w14:textId="77777777" w:rsidR="005D21A1" w:rsidRPr="005D21A1" w:rsidRDefault="005D21A1" w:rsidP="008D35BB">
            <w:pPr>
              <w:rPr>
                <w:rFonts w:ascii="Arial" w:hAnsi="Arial" w:cs="Arial"/>
                <w:sz w:val="22"/>
                <w:szCs w:val="22"/>
              </w:rPr>
            </w:pPr>
          </w:p>
          <w:p w14:paraId="19F7FF7C" w14:textId="77777777" w:rsidR="005D21A1" w:rsidRPr="005D21A1" w:rsidRDefault="005D21A1" w:rsidP="008D35BB">
            <w:pPr>
              <w:rPr>
                <w:rFonts w:ascii="Arial" w:hAnsi="Arial" w:cs="Arial"/>
                <w:sz w:val="22"/>
                <w:szCs w:val="22"/>
              </w:rPr>
            </w:pPr>
          </w:p>
          <w:p w14:paraId="5A10E4B4" w14:textId="77777777" w:rsidR="005D21A1" w:rsidRPr="005D21A1" w:rsidRDefault="005D21A1" w:rsidP="008D35BB">
            <w:pPr>
              <w:rPr>
                <w:rFonts w:ascii="Arial" w:hAnsi="Arial" w:cs="Arial"/>
                <w:sz w:val="22"/>
                <w:szCs w:val="22"/>
              </w:rPr>
            </w:pPr>
          </w:p>
          <w:p w14:paraId="5522B11F" w14:textId="77777777" w:rsidR="005D21A1" w:rsidRPr="005D21A1" w:rsidRDefault="005D21A1" w:rsidP="008D35BB">
            <w:pPr>
              <w:rPr>
                <w:rFonts w:ascii="Arial" w:hAnsi="Arial" w:cs="Arial"/>
                <w:sz w:val="22"/>
                <w:szCs w:val="22"/>
              </w:rPr>
            </w:pPr>
          </w:p>
          <w:p w14:paraId="2EF1C309" w14:textId="77777777" w:rsidR="005D21A1" w:rsidRPr="005D21A1" w:rsidRDefault="005D21A1" w:rsidP="008D35BB">
            <w:pPr>
              <w:rPr>
                <w:rFonts w:ascii="Arial" w:hAnsi="Arial" w:cs="Arial"/>
                <w:sz w:val="22"/>
                <w:szCs w:val="22"/>
              </w:rPr>
            </w:pPr>
          </w:p>
          <w:p w14:paraId="0BD402C5" w14:textId="77777777" w:rsidR="005D21A1" w:rsidRPr="005D21A1" w:rsidRDefault="005D21A1" w:rsidP="008D35BB">
            <w:pPr>
              <w:rPr>
                <w:rFonts w:ascii="Arial" w:hAnsi="Arial" w:cs="Arial"/>
                <w:sz w:val="22"/>
                <w:szCs w:val="22"/>
              </w:rPr>
            </w:pPr>
          </w:p>
          <w:p w14:paraId="5F7AF284" w14:textId="77777777" w:rsidR="005D21A1" w:rsidRPr="005D21A1" w:rsidRDefault="005D21A1" w:rsidP="008D35BB">
            <w:pPr>
              <w:rPr>
                <w:rFonts w:ascii="Arial" w:hAnsi="Arial" w:cs="Arial"/>
                <w:sz w:val="22"/>
                <w:szCs w:val="22"/>
              </w:rPr>
            </w:pPr>
          </w:p>
          <w:p w14:paraId="0AB69F94" w14:textId="77777777" w:rsidR="005D21A1" w:rsidRPr="005D21A1" w:rsidRDefault="005D21A1" w:rsidP="008D35BB">
            <w:pPr>
              <w:rPr>
                <w:rFonts w:ascii="Arial" w:hAnsi="Arial" w:cs="Arial"/>
                <w:sz w:val="22"/>
                <w:szCs w:val="22"/>
              </w:rPr>
            </w:pPr>
          </w:p>
          <w:p w14:paraId="1B149A47" w14:textId="77777777" w:rsidR="005D21A1" w:rsidRPr="005D21A1" w:rsidRDefault="005D21A1" w:rsidP="008D35BB">
            <w:pPr>
              <w:rPr>
                <w:rFonts w:ascii="Arial" w:hAnsi="Arial" w:cs="Arial"/>
                <w:sz w:val="22"/>
                <w:szCs w:val="22"/>
              </w:rPr>
            </w:pPr>
          </w:p>
          <w:p w14:paraId="006F6166" w14:textId="77777777" w:rsidR="005D21A1" w:rsidRPr="005D21A1" w:rsidRDefault="005D21A1" w:rsidP="008D35BB">
            <w:pPr>
              <w:rPr>
                <w:rFonts w:ascii="Arial" w:hAnsi="Arial" w:cs="Arial"/>
                <w:sz w:val="22"/>
                <w:szCs w:val="22"/>
              </w:rPr>
            </w:pPr>
          </w:p>
          <w:p w14:paraId="4BF84418" w14:textId="77777777" w:rsidR="005D21A1" w:rsidRPr="005D21A1" w:rsidRDefault="005D21A1" w:rsidP="008D35BB">
            <w:pPr>
              <w:rPr>
                <w:rFonts w:ascii="Arial" w:hAnsi="Arial" w:cs="Arial"/>
                <w:sz w:val="22"/>
                <w:szCs w:val="22"/>
              </w:rPr>
            </w:pPr>
          </w:p>
          <w:p w14:paraId="0E5935D9" w14:textId="77777777" w:rsidR="005D21A1" w:rsidRPr="005D21A1" w:rsidRDefault="005D21A1" w:rsidP="008D35BB">
            <w:pPr>
              <w:rPr>
                <w:rFonts w:ascii="Arial" w:hAnsi="Arial" w:cs="Arial"/>
                <w:sz w:val="22"/>
                <w:szCs w:val="22"/>
              </w:rPr>
            </w:pPr>
          </w:p>
          <w:p w14:paraId="0F737EB5" w14:textId="77777777" w:rsidR="005D21A1" w:rsidRPr="005D21A1" w:rsidRDefault="005D21A1" w:rsidP="008D35BB">
            <w:pPr>
              <w:rPr>
                <w:rFonts w:ascii="Arial" w:hAnsi="Arial" w:cs="Arial"/>
                <w:sz w:val="22"/>
                <w:szCs w:val="22"/>
              </w:rPr>
            </w:pPr>
          </w:p>
          <w:p w14:paraId="5CD0940F" w14:textId="77777777" w:rsidR="005D21A1" w:rsidRPr="005D21A1" w:rsidRDefault="005D21A1" w:rsidP="008D35BB">
            <w:pPr>
              <w:rPr>
                <w:rFonts w:ascii="Arial" w:hAnsi="Arial" w:cs="Arial"/>
                <w:sz w:val="22"/>
                <w:szCs w:val="22"/>
              </w:rPr>
            </w:pPr>
          </w:p>
          <w:p w14:paraId="48CCE707" w14:textId="77777777" w:rsidR="005D21A1" w:rsidRPr="005D21A1" w:rsidRDefault="005D21A1" w:rsidP="008D35BB">
            <w:pPr>
              <w:rPr>
                <w:rFonts w:ascii="Arial" w:hAnsi="Arial" w:cs="Arial"/>
                <w:sz w:val="22"/>
                <w:szCs w:val="22"/>
              </w:rPr>
            </w:pPr>
          </w:p>
          <w:p w14:paraId="77C7E0BD" w14:textId="77777777" w:rsidR="005D21A1" w:rsidRPr="005D21A1" w:rsidRDefault="005D21A1" w:rsidP="008D35BB">
            <w:pPr>
              <w:rPr>
                <w:rFonts w:ascii="Arial" w:hAnsi="Arial" w:cs="Arial"/>
                <w:sz w:val="22"/>
                <w:szCs w:val="22"/>
              </w:rPr>
            </w:pPr>
          </w:p>
          <w:p w14:paraId="4A05B3C3" w14:textId="77777777" w:rsidR="005D21A1" w:rsidRPr="005D21A1" w:rsidRDefault="005D21A1" w:rsidP="008D35BB">
            <w:pPr>
              <w:rPr>
                <w:rFonts w:ascii="Arial" w:hAnsi="Arial" w:cs="Arial"/>
                <w:sz w:val="22"/>
                <w:szCs w:val="22"/>
              </w:rPr>
            </w:pPr>
          </w:p>
          <w:p w14:paraId="57CE187B" w14:textId="77777777" w:rsidR="005D21A1" w:rsidRPr="005D21A1" w:rsidRDefault="005D21A1" w:rsidP="008D35BB">
            <w:pPr>
              <w:rPr>
                <w:rFonts w:ascii="Arial" w:hAnsi="Arial" w:cs="Arial"/>
                <w:sz w:val="22"/>
                <w:szCs w:val="22"/>
              </w:rPr>
            </w:pPr>
          </w:p>
          <w:p w14:paraId="188DFBF4" w14:textId="77777777" w:rsidR="005D21A1" w:rsidRPr="005D21A1" w:rsidRDefault="005D21A1" w:rsidP="008D35BB">
            <w:pPr>
              <w:rPr>
                <w:rFonts w:ascii="Arial" w:hAnsi="Arial" w:cs="Arial"/>
                <w:sz w:val="22"/>
                <w:szCs w:val="22"/>
              </w:rPr>
            </w:pPr>
          </w:p>
          <w:p w14:paraId="1A078E3E" w14:textId="77777777" w:rsidR="005D21A1" w:rsidRPr="005D21A1" w:rsidRDefault="005D21A1" w:rsidP="008D35BB">
            <w:pPr>
              <w:rPr>
                <w:rFonts w:ascii="Arial" w:hAnsi="Arial" w:cs="Arial"/>
                <w:sz w:val="22"/>
                <w:szCs w:val="22"/>
              </w:rPr>
            </w:pPr>
          </w:p>
          <w:p w14:paraId="2EE8A8C1" w14:textId="77777777" w:rsidR="005D21A1" w:rsidRPr="005D21A1" w:rsidRDefault="005D21A1" w:rsidP="008D35BB">
            <w:pPr>
              <w:rPr>
                <w:rFonts w:ascii="Arial" w:hAnsi="Arial" w:cs="Arial"/>
                <w:sz w:val="22"/>
                <w:szCs w:val="22"/>
              </w:rPr>
            </w:pPr>
          </w:p>
          <w:p w14:paraId="2E9ED1DA" w14:textId="77777777" w:rsidR="005D21A1" w:rsidRPr="005D21A1" w:rsidRDefault="005D21A1" w:rsidP="008D35BB">
            <w:pPr>
              <w:rPr>
                <w:rFonts w:ascii="Arial" w:hAnsi="Arial" w:cs="Arial"/>
                <w:sz w:val="22"/>
                <w:szCs w:val="22"/>
              </w:rPr>
            </w:pPr>
          </w:p>
          <w:p w14:paraId="1DE55497" w14:textId="77777777" w:rsidR="005D21A1" w:rsidRPr="005D21A1" w:rsidRDefault="005D21A1" w:rsidP="008D35BB">
            <w:pPr>
              <w:rPr>
                <w:rFonts w:ascii="Arial" w:hAnsi="Arial" w:cs="Arial"/>
                <w:sz w:val="22"/>
                <w:szCs w:val="22"/>
              </w:rPr>
            </w:pPr>
          </w:p>
          <w:p w14:paraId="01EAE7C5" w14:textId="77777777" w:rsidR="005D21A1" w:rsidRPr="005D21A1" w:rsidRDefault="005D21A1" w:rsidP="008D35BB">
            <w:pPr>
              <w:rPr>
                <w:rFonts w:ascii="Arial" w:hAnsi="Arial" w:cs="Arial"/>
                <w:sz w:val="22"/>
                <w:szCs w:val="22"/>
              </w:rPr>
            </w:pPr>
          </w:p>
          <w:p w14:paraId="2BCA2BE9" w14:textId="77777777" w:rsidR="005D21A1" w:rsidRPr="005D21A1" w:rsidRDefault="005D21A1" w:rsidP="008D35BB">
            <w:pPr>
              <w:rPr>
                <w:rFonts w:ascii="Arial" w:hAnsi="Arial" w:cs="Arial"/>
                <w:sz w:val="22"/>
                <w:szCs w:val="22"/>
              </w:rPr>
            </w:pPr>
          </w:p>
          <w:p w14:paraId="06035E18" w14:textId="77777777" w:rsidR="005D21A1" w:rsidRPr="005D21A1" w:rsidRDefault="005D21A1" w:rsidP="008D35BB">
            <w:pPr>
              <w:rPr>
                <w:rFonts w:ascii="Arial" w:hAnsi="Arial" w:cs="Arial"/>
                <w:sz w:val="22"/>
                <w:szCs w:val="22"/>
              </w:rPr>
            </w:pPr>
          </w:p>
          <w:p w14:paraId="4A3D7E08" w14:textId="77777777" w:rsidR="005D21A1" w:rsidRPr="005D21A1" w:rsidRDefault="005D21A1" w:rsidP="008D35BB">
            <w:pPr>
              <w:rPr>
                <w:rFonts w:ascii="Arial" w:hAnsi="Arial" w:cs="Arial"/>
                <w:sz w:val="22"/>
                <w:szCs w:val="22"/>
              </w:rPr>
            </w:pPr>
          </w:p>
          <w:p w14:paraId="3418E567" w14:textId="77777777" w:rsidR="005D21A1" w:rsidRPr="005D21A1" w:rsidRDefault="005D21A1" w:rsidP="008D35BB">
            <w:pPr>
              <w:rPr>
                <w:rFonts w:ascii="Arial" w:hAnsi="Arial" w:cs="Arial"/>
                <w:sz w:val="22"/>
                <w:szCs w:val="22"/>
              </w:rPr>
            </w:pPr>
          </w:p>
          <w:p w14:paraId="3A257ADB" w14:textId="77777777" w:rsidR="005D21A1" w:rsidRPr="005D21A1" w:rsidRDefault="005D21A1" w:rsidP="008D35BB">
            <w:pPr>
              <w:rPr>
                <w:rFonts w:ascii="Arial" w:hAnsi="Arial" w:cs="Arial"/>
                <w:sz w:val="22"/>
                <w:szCs w:val="22"/>
              </w:rPr>
            </w:pPr>
          </w:p>
          <w:p w14:paraId="4AE7069D" w14:textId="77777777" w:rsidR="005D21A1" w:rsidRPr="005D21A1" w:rsidRDefault="005D21A1" w:rsidP="008D35BB">
            <w:pPr>
              <w:rPr>
                <w:rFonts w:ascii="Arial" w:hAnsi="Arial" w:cs="Arial"/>
                <w:sz w:val="22"/>
                <w:szCs w:val="22"/>
              </w:rPr>
            </w:pPr>
          </w:p>
          <w:p w14:paraId="1BF593D2" w14:textId="77777777" w:rsidR="005D21A1" w:rsidRPr="005D21A1" w:rsidRDefault="005D21A1" w:rsidP="008D35BB">
            <w:pPr>
              <w:rPr>
                <w:rFonts w:ascii="Arial" w:hAnsi="Arial" w:cs="Arial"/>
                <w:sz w:val="22"/>
                <w:szCs w:val="22"/>
              </w:rPr>
            </w:pPr>
          </w:p>
          <w:p w14:paraId="3734B083" w14:textId="77777777" w:rsidR="005D21A1" w:rsidRPr="005D21A1" w:rsidRDefault="005D21A1" w:rsidP="008D35BB">
            <w:pPr>
              <w:rPr>
                <w:rFonts w:ascii="Arial" w:hAnsi="Arial" w:cs="Arial"/>
                <w:sz w:val="22"/>
                <w:szCs w:val="22"/>
              </w:rPr>
            </w:pPr>
          </w:p>
          <w:p w14:paraId="7B646787" w14:textId="77777777" w:rsidR="005D21A1" w:rsidRPr="005D21A1" w:rsidRDefault="005D21A1" w:rsidP="008D35BB">
            <w:pPr>
              <w:rPr>
                <w:rFonts w:ascii="Arial" w:hAnsi="Arial" w:cs="Arial"/>
                <w:sz w:val="22"/>
                <w:szCs w:val="22"/>
              </w:rPr>
            </w:pPr>
          </w:p>
          <w:p w14:paraId="55E4B35B" w14:textId="77777777" w:rsidR="005D21A1" w:rsidRPr="005D21A1" w:rsidRDefault="005D21A1" w:rsidP="008D35BB">
            <w:pPr>
              <w:rPr>
                <w:rFonts w:ascii="Arial" w:hAnsi="Arial" w:cs="Arial"/>
                <w:sz w:val="22"/>
                <w:szCs w:val="22"/>
              </w:rPr>
            </w:pPr>
          </w:p>
          <w:p w14:paraId="41C19A14" w14:textId="77777777" w:rsidR="005D21A1" w:rsidRPr="005D21A1" w:rsidRDefault="005D21A1" w:rsidP="008D35BB">
            <w:pPr>
              <w:rPr>
                <w:rFonts w:ascii="Arial" w:hAnsi="Arial" w:cs="Arial"/>
                <w:sz w:val="22"/>
                <w:szCs w:val="22"/>
              </w:rPr>
            </w:pPr>
          </w:p>
          <w:p w14:paraId="3B40B9F2" w14:textId="77777777" w:rsidR="005D21A1" w:rsidRPr="005D21A1" w:rsidRDefault="005D21A1" w:rsidP="008D35BB">
            <w:pPr>
              <w:rPr>
                <w:rFonts w:ascii="Arial" w:hAnsi="Arial" w:cs="Arial"/>
                <w:sz w:val="22"/>
                <w:szCs w:val="22"/>
              </w:rPr>
            </w:pPr>
          </w:p>
          <w:p w14:paraId="3D2A5A19" w14:textId="77777777" w:rsidR="005D21A1" w:rsidRPr="005D21A1" w:rsidRDefault="005D21A1" w:rsidP="008D35BB">
            <w:pPr>
              <w:rPr>
                <w:rFonts w:ascii="Arial" w:hAnsi="Arial" w:cs="Arial"/>
                <w:sz w:val="22"/>
                <w:szCs w:val="22"/>
              </w:rPr>
            </w:pPr>
          </w:p>
          <w:p w14:paraId="1CCF3B1D" w14:textId="77777777" w:rsidR="005D21A1" w:rsidRPr="005D21A1" w:rsidRDefault="005D21A1" w:rsidP="008D35BB">
            <w:pPr>
              <w:rPr>
                <w:rFonts w:ascii="Arial" w:hAnsi="Arial" w:cs="Arial"/>
                <w:sz w:val="22"/>
                <w:szCs w:val="22"/>
              </w:rPr>
            </w:pPr>
          </w:p>
          <w:p w14:paraId="551B8CB1" w14:textId="77777777" w:rsidR="005D21A1" w:rsidRPr="005D21A1" w:rsidRDefault="005D21A1" w:rsidP="008D35BB">
            <w:pPr>
              <w:rPr>
                <w:rFonts w:ascii="Arial" w:hAnsi="Arial" w:cs="Arial"/>
                <w:sz w:val="22"/>
                <w:szCs w:val="22"/>
              </w:rPr>
            </w:pPr>
          </w:p>
          <w:p w14:paraId="1CF1553E" w14:textId="77777777" w:rsidR="005D21A1" w:rsidRPr="005D21A1" w:rsidRDefault="005D21A1" w:rsidP="008D35BB">
            <w:pPr>
              <w:rPr>
                <w:rFonts w:ascii="Arial" w:hAnsi="Arial" w:cs="Arial"/>
                <w:sz w:val="22"/>
                <w:szCs w:val="22"/>
              </w:rPr>
            </w:pPr>
          </w:p>
          <w:p w14:paraId="715FF76C" w14:textId="77777777" w:rsidR="005D21A1" w:rsidRPr="005D21A1" w:rsidRDefault="005D21A1" w:rsidP="008D35BB">
            <w:pPr>
              <w:rPr>
                <w:rFonts w:ascii="Arial" w:hAnsi="Arial" w:cs="Arial"/>
                <w:sz w:val="22"/>
                <w:szCs w:val="22"/>
              </w:rPr>
            </w:pPr>
          </w:p>
          <w:p w14:paraId="09A3EA84" w14:textId="77777777" w:rsidR="005D21A1" w:rsidRPr="005D21A1" w:rsidRDefault="005D21A1" w:rsidP="008D35BB">
            <w:pPr>
              <w:rPr>
                <w:rFonts w:ascii="Arial" w:hAnsi="Arial" w:cs="Arial"/>
                <w:sz w:val="22"/>
                <w:szCs w:val="22"/>
              </w:rPr>
            </w:pPr>
          </w:p>
          <w:p w14:paraId="70687C3A" w14:textId="77777777" w:rsidR="005D21A1" w:rsidRPr="005D21A1" w:rsidRDefault="005D21A1" w:rsidP="008D35BB">
            <w:pPr>
              <w:rPr>
                <w:rFonts w:ascii="Arial" w:hAnsi="Arial" w:cs="Arial"/>
                <w:sz w:val="22"/>
                <w:szCs w:val="22"/>
              </w:rPr>
            </w:pPr>
          </w:p>
          <w:p w14:paraId="7372B8B3" w14:textId="77777777" w:rsidR="005D21A1" w:rsidRPr="005D21A1" w:rsidRDefault="005D21A1" w:rsidP="008D35BB">
            <w:pPr>
              <w:rPr>
                <w:rFonts w:ascii="Arial" w:hAnsi="Arial" w:cs="Arial"/>
                <w:sz w:val="22"/>
                <w:szCs w:val="22"/>
              </w:rPr>
            </w:pPr>
          </w:p>
          <w:p w14:paraId="1324A025" w14:textId="77777777" w:rsidR="005D21A1" w:rsidRPr="005D21A1" w:rsidRDefault="005D21A1" w:rsidP="008D35BB">
            <w:pPr>
              <w:rPr>
                <w:rFonts w:ascii="Arial" w:hAnsi="Arial" w:cs="Arial"/>
                <w:sz w:val="22"/>
                <w:szCs w:val="22"/>
              </w:rPr>
            </w:pPr>
          </w:p>
          <w:p w14:paraId="7F205B51" w14:textId="77777777" w:rsidR="005D21A1" w:rsidRPr="005D21A1" w:rsidRDefault="005D21A1" w:rsidP="008D35BB">
            <w:pPr>
              <w:rPr>
                <w:rFonts w:ascii="Arial" w:hAnsi="Arial" w:cs="Arial"/>
                <w:sz w:val="22"/>
                <w:szCs w:val="22"/>
              </w:rPr>
            </w:pPr>
          </w:p>
          <w:p w14:paraId="175C3541" w14:textId="77777777" w:rsidR="005D21A1" w:rsidRPr="005D21A1" w:rsidRDefault="005D21A1" w:rsidP="008D35BB">
            <w:pPr>
              <w:rPr>
                <w:rFonts w:ascii="Arial" w:hAnsi="Arial" w:cs="Arial"/>
                <w:sz w:val="22"/>
                <w:szCs w:val="22"/>
              </w:rPr>
            </w:pPr>
          </w:p>
          <w:p w14:paraId="4773B7C9" w14:textId="77777777" w:rsidR="005D21A1" w:rsidRPr="005D21A1" w:rsidRDefault="005D21A1" w:rsidP="008D35BB">
            <w:pPr>
              <w:rPr>
                <w:rFonts w:ascii="Arial" w:hAnsi="Arial" w:cs="Arial"/>
                <w:sz w:val="22"/>
                <w:szCs w:val="22"/>
              </w:rPr>
            </w:pPr>
          </w:p>
          <w:p w14:paraId="3D5E6433" w14:textId="77777777" w:rsidR="005D21A1" w:rsidRPr="005D21A1" w:rsidRDefault="005D21A1" w:rsidP="008D35BB">
            <w:pPr>
              <w:rPr>
                <w:rFonts w:ascii="Arial" w:hAnsi="Arial" w:cs="Arial"/>
                <w:sz w:val="22"/>
                <w:szCs w:val="22"/>
              </w:rPr>
            </w:pPr>
          </w:p>
          <w:p w14:paraId="6936CB9F" w14:textId="77777777" w:rsidR="005D21A1" w:rsidRPr="005D21A1" w:rsidRDefault="005D21A1" w:rsidP="008D35BB">
            <w:pPr>
              <w:rPr>
                <w:rFonts w:ascii="Arial" w:hAnsi="Arial" w:cs="Arial"/>
                <w:sz w:val="22"/>
                <w:szCs w:val="22"/>
              </w:rPr>
            </w:pPr>
          </w:p>
          <w:p w14:paraId="762E7D75" w14:textId="77777777" w:rsidR="005D21A1" w:rsidRPr="005D21A1" w:rsidRDefault="005D21A1" w:rsidP="008D35BB">
            <w:pPr>
              <w:rPr>
                <w:rFonts w:ascii="Arial" w:hAnsi="Arial" w:cs="Arial"/>
                <w:sz w:val="22"/>
                <w:szCs w:val="22"/>
              </w:rPr>
            </w:pPr>
          </w:p>
          <w:p w14:paraId="708FE484" w14:textId="77777777" w:rsidR="005D21A1" w:rsidRPr="005D21A1" w:rsidRDefault="005D21A1" w:rsidP="008D35BB">
            <w:pPr>
              <w:rPr>
                <w:rFonts w:ascii="Arial" w:hAnsi="Arial" w:cs="Arial"/>
                <w:sz w:val="22"/>
                <w:szCs w:val="22"/>
              </w:rPr>
            </w:pPr>
          </w:p>
          <w:p w14:paraId="5B3E9543" w14:textId="77777777" w:rsidR="005D21A1" w:rsidRPr="005D21A1" w:rsidRDefault="005D21A1" w:rsidP="008D35BB">
            <w:pPr>
              <w:rPr>
                <w:rFonts w:ascii="Arial" w:hAnsi="Arial" w:cs="Arial"/>
                <w:sz w:val="22"/>
                <w:szCs w:val="22"/>
              </w:rPr>
            </w:pPr>
          </w:p>
          <w:p w14:paraId="0AF1082E" w14:textId="77777777" w:rsidR="005D21A1" w:rsidRPr="005D21A1" w:rsidRDefault="005D21A1" w:rsidP="008D35BB">
            <w:pPr>
              <w:rPr>
                <w:rFonts w:ascii="Arial" w:hAnsi="Arial" w:cs="Arial"/>
                <w:sz w:val="22"/>
                <w:szCs w:val="22"/>
              </w:rPr>
            </w:pPr>
          </w:p>
          <w:p w14:paraId="5BD38235" w14:textId="77777777" w:rsidR="005D21A1" w:rsidRPr="005D21A1" w:rsidRDefault="005D21A1" w:rsidP="008D35BB">
            <w:pPr>
              <w:rPr>
                <w:rFonts w:ascii="Arial" w:hAnsi="Arial" w:cs="Arial"/>
                <w:sz w:val="22"/>
                <w:szCs w:val="22"/>
              </w:rPr>
            </w:pPr>
          </w:p>
          <w:p w14:paraId="5C371F9E" w14:textId="77777777" w:rsidR="005D21A1" w:rsidRPr="005D21A1" w:rsidRDefault="005D21A1" w:rsidP="008D35BB">
            <w:pPr>
              <w:rPr>
                <w:rFonts w:ascii="Arial" w:hAnsi="Arial" w:cs="Arial"/>
                <w:b/>
                <w:bCs/>
                <w:sz w:val="22"/>
                <w:szCs w:val="22"/>
              </w:rPr>
            </w:pPr>
            <w:r w:rsidRPr="005D21A1">
              <w:rPr>
                <w:rFonts w:ascii="Arial" w:hAnsi="Arial" w:cs="Arial"/>
                <w:b/>
                <w:bCs/>
                <w:sz w:val="22"/>
                <w:szCs w:val="22"/>
              </w:rPr>
              <w:t>Interviewing vulnerable populations:</w:t>
            </w:r>
          </w:p>
          <w:p w14:paraId="49C4CD9C" w14:textId="77777777" w:rsidR="005D21A1" w:rsidRPr="005D21A1" w:rsidRDefault="005D21A1" w:rsidP="008D35BB">
            <w:pPr>
              <w:rPr>
                <w:rFonts w:ascii="Arial" w:hAnsi="Arial" w:cs="Arial"/>
                <w:sz w:val="22"/>
                <w:szCs w:val="22"/>
              </w:rPr>
            </w:pPr>
            <w:r w:rsidRPr="005D21A1">
              <w:rPr>
                <w:rFonts w:ascii="Arial" w:hAnsi="Arial" w:cs="Arial"/>
                <w:sz w:val="22"/>
                <w:szCs w:val="22"/>
              </w:rPr>
              <w:t>Insufficient or complete lack of experience with conversational interaction with adolescents, specifically those with Additional Learning Needs (ALN) presents the risk of causing harm to the participant and their families.</w:t>
            </w:r>
          </w:p>
          <w:p w14:paraId="1E10B204" w14:textId="77777777" w:rsidR="005D21A1" w:rsidRPr="005D21A1" w:rsidRDefault="005D21A1" w:rsidP="008D35BB">
            <w:pPr>
              <w:rPr>
                <w:rFonts w:ascii="Arial" w:hAnsi="Arial" w:cs="Arial"/>
                <w:sz w:val="22"/>
                <w:szCs w:val="22"/>
              </w:rPr>
            </w:pPr>
          </w:p>
          <w:p w14:paraId="0189FCDA" w14:textId="77777777" w:rsidR="005D21A1" w:rsidRPr="005D21A1" w:rsidRDefault="005D21A1" w:rsidP="008D35BB">
            <w:pPr>
              <w:rPr>
                <w:rFonts w:ascii="Arial" w:hAnsi="Arial" w:cs="Arial"/>
                <w:sz w:val="22"/>
                <w:szCs w:val="22"/>
              </w:rPr>
            </w:pPr>
          </w:p>
          <w:p w14:paraId="25B5EFEB" w14:textId="77777777" w:rsidR="005D21A1" w:rsidRPr="005D21A1" w:rsidRDefault="005D21A1" w:rsidP="008D35BB">
            <w:pPr>
              <w:rPr>
                <w:rFonts w:ascii="Arial" w:hAnsi="Arial" w:cs="Arial"/>
                <w:sz w:val="22"/>
                <w:szCs w:val="22"/>
              </w:rPr>
            </w:pPr>
          </w:p>
          <w:p w14:paraId="4FC1D11B" w14:textId="77777777" w:rsidR="005D21A1" w:rsidRPr="005D21A1" w:rsidRDefault="005D21A1" w:rsidP="008D35BB">
            <w:pPr>
              <w:rPr>
                <w:rFonts w:ascii="Arial" w:hAnsi="Arial" w:cs="Arial"/>
                <w:sz w:val="22"/>
                <w:szCs w:val="22"/>
              </w:rPr>
            </w:pPr>
          </w:p>
          <w:p w14:paraId="597FC9C4" w14:textId="77777777" w:rsidR="005D21A1" w:rsidRPr="005D21A1" w:rsidRDefault="005D21A1" w:rsidP="008D35BB">
            <w:pPr>
              <w:rPr>
                <w:rFonts w:ascii="Arial" w:hAnsi="Arial" w:cs="Arial"/>
                <w:sz w:val="22"/>
                <w:szCs w:val="22"/>
              </w:rPr>
            </w:pPr>
          </w:p>
          <w:p w14:paraId="166C5B58" w14:textId="77777777" w:rsidR="005D21A1" w:rsidRPr="005D21A1" w:rsidRDefault="005D21A1" w:rsidP="008D35BB">
            <w:pPr>
              <w:rPr>
                <w:rFonts w:ascii="Arial" w:hAnsi="Arial" w:cs="Arial"/>
                <w:sz w:val="22"/>
                <w:szCs w:val="22"/>
              </w:rPr>
            </w:pPr>
          </w:p>
          <w:p w14:paraId="55F8EB1A" w14:textId="77777777" w:rsidR="005D21A1" w:rsidRPr="005D21A1" w:rsidRDefault="005D21A1" w:rsidP="008D35BB">
            <w:pPr>
              <w:rPr>
                <w:rFonts w:ascii="Arial" w:hAnsi="Arial" w:cs="Arial"/>
                <w:sz w:val="22"/>
                <w:szCs w:val="22"/>
              </w:rPr>
            </w:pPr>
          </w:p>
          <w:p w14:paraId="49601DC2" w14:textId="77777777" w:rsidR="005D21A1" w:rsidRPr="005D21A1" w:rsidRDefault="005D21A1" w:rsidP="008D35BB">
            <w:pPr>
              <w:rPr>
                <w:rFonts w:ascii="Arial" w:hAnsi="Arial" w:cs="Arial"/>
                <w:sz w:val="22"/>
                <w:szCs w:val="22"/>
              </w:rPr>
            </w:pPr>
          </w:p>
          <w:p w14:paraId="0762891A" w14:textId="77777777" w:rsidR="005D21A1" w:rsidRPr="005D21A1" w:rsidRDefault="005D21A1" w:rsidP="008D35BB">
            <w:pPr>
              <w:rPr>
                <w:rFonts w:ascii="Arial" w:hAnsi="Arial" w:cs="Arial"/>
                <w:sz w:val="22"/>
                <w:szCs w:val="22"/>
              </w:rPr>
            </w:pPr>
          </w:p>
          <w:p w14:paraId="6A3253F4" w14:textId="77777777" w:rsidR="005D21A1" w:rsidRPr="005D21A1" w:rsidRDefault="005D21A1" w:rsidP="008D35BB">
            <w:pPr>
              <w:rPr>
                <w:rFonts w:ascii="Arial" w:hAnsi="Arial" w:cs="Arial"/>
                <w:sz w:val="22"/>
                <w:szCs w:val="22"/>
              </w:rPr>
            </w:pPr>
          </w:p>
          <w:p w14:paraId="27CBA99C" w14:textId="77777777" w:rsidR="005D21A1" w:rsidRPr="005D21A1" w:rsidRDefault="005D21A1" w:rsidP="008D35BB">
            <w:pPr>
              <w:rPr>
                <w:rFonts w:ascii="Arial" w:hAnsi="Arial" w:cs="Arial"/>
                <w:sz w:val="22"/>
                <w:szCs w:val="22"/>
              </w:rPr>
            </w:pPr>
          </w:p>
          <w:p w14:paraId="4B3683B6" w14:textId="77777777" w:rsidR="005D21A1" w:rsidRPr="005D21A1" w:rsidRDefault="005D21A1" w:rsidP="008D35BB">
            <w:pPr>
              <w:rPr>
                <w:rFonts w:ascii="Arial" w:hAnsi="Arial" w:cs="Arial"/>
                <w:sz w:val="22"/>
                <w:szCs w:val="22"/>
              </w:rPr>
            </w:pPr>
          </w:p>
          <w:p w14:paraId="0567C63F" w14:textId="77777777" w:rsidR="005D21A1" w:rsidRPr="005D21A1" w:rsidRDefault="005D21A1" w:rsidP="008D35BB">
            <w:pPr>
              <w:rPr>
                <w:rFonts w:ascii="Arial" w:hAnsi="Arial" w:cs="Arial"/>
                <w:sz w:val="22"/>
                <w:szCs w:val="22"/>
              </w:rPr>
            </w:pPr>
          </w:p>
          <w:p w14:paraId="792D0C4A" w14:textId="77777777" w:rsidR="005D21A1" w:rsidRPr="005D21A1" w:rsidRDefault="005D21A1" w:rsidP="008D35BB">
            <w:pPr>
              <w:rPr>
                <w:rFonts w:ascii="Arial" w:hAnsi="Arial" w:cs="Arial"/>
                <w:sz w:val="22"/>
                <w:szCs w:val="22"/>
              </w:rPr>
            </w:pPr>
          </w:p>
          <w:p w14:paraId="503D75EF" w14:textId="77777777" w:rsidR="005D21A1" w:rsidRPr="005D21A1" w:rsidRDefault="005D21A1" w:rsidP="008D35BB">
            <w:pPr>
              <w:rPr>
                <w:rFonts w:ascii="Arial" w:hAnsi="Arial" w:cs="Arial"/>
                <w:sz w:val="22"/>
                <w:szCs w:val="22"/>
              </w:rPr>
            </w:pPr>
          </w:p>
          <w:p w14:paraId="60E21FD3" w14:textId="77777777" w:rsidR="005D21A1" w:rsidRPr="005D21A1" w:rsidRDefault="005D21A1" w:rsidP="008D35BB">
            <w:pPr>
              <w:rPr>
                <w:rFonts w:ascii="Arial" w:hAnsi="Arial" w:cs="Arial"/>
                <w:sz w:val="22"/>
                <w:szCs w:val="22"/>
              </w:rPr>
            </w:pPr>
          </w:p>
          <w:p w14:paraId="5DEBBEDD" w14:textId="77777777" w:rsidR="005D21A1" w:rsidRPr="005D21A1" w:rsidRDefault="005D21A1" w:rsidP="008D35BB">
            <w:pPr>
              <w:rPr>
                <w:rFonts w:ascii="Arial" w:hAnsi="Arial" w:cs="Arial"/>
                <w:sz w:val="22"/>
                <w:szCs w:val="22"/>
              </w:rPr>
            </w:pPr>
          </w:p>
          <w:p w14:paraId="3805FCA0" w14:textId="77777777" w:rsidR="005D21A1" w:rsidRPr="005D21A1" w:rsidRDefault="005D21A1" w:rsidP="008D35BB">
            <w:pPr>
              <w:rPr>
                <w:rFonts w:ascii="Arial" w:hAnsi="Arial" w:cs="Arial"/>
                <w:sz w:val="22"/>
                <w:szCs w:val="22"/>
              </w:rPr>
            </w:pPr>
          </w:p>
          <w:p w14:paraId="58B965E2" w14:textId="77777777" w:rsidR="005D21A1" w:rsidRPr="005D21A1" w:rsidRDefault="005D21A1" w:rsidP="008D35BB">
            <w:pPr>
              <w:rPr>
                <w:rFonts w:ascii="Arial" w:hAnsi="Arial" w:cs="Arial"/>
                <w:sz w:val="22"/>
                <w:szCs w:val="22"/>
              </w:rPr>
            </w:pPr>
          </w:p>
          <w:p w14:paraId="5B866E2F" w14:textId="77777777" w:rsidR="005D21A1" w:rsidRPr="005D21A1" w:rsidRDefault="005D21A1" w:rsidP="008D35BB">
            <w:pPr>
              <w:rPr>
                <w:rFonts w:ascii="Arial" w:hAnsi="Arial" w:cs="Arial"/>
                <w:sz w:val="22"/>
                <w:szCs w:val="22"/>
              </w:rPr>
            </w:pPr>
          </w:p>
          <w:p w14:paraId="4F3DEE2B" w14:textId="77777777" w:rsidR="005D21A1" w:rsidRPr="005D21A1" w:rsidRDefault="005D21A1" w:rsidP="008D35BB">
            <w:pPr>
              <w:rPr>
                <w:rFonts w:ascii="Arial" w:hAnsi="Arial" w:cs="Arial"/>
                <w:sz w:val="22"/>
                <w:szCs w:val="22"/>
              </w:rPr>
            </w:pPr>
          </w:p>
          <w:p w14:paraId="15E6D372" w14:textId="77777777" w:rsidR="005D21A1" w:rsidRPr="005D21A1" w:rsidRDefault="005D21A1" w:rsidP="008D35BB">
            <w:pPr>
              <w:rPr>
                <w:rFonts w:ascii="Arial" w:hAnsi="Arial" w:cs="Arial"/>
                <w:sz w:val="22"/>
                <w:szCs w:val="22"/>
              </w:rPr>
            </w:pPr>
          </w:p>
          <w:p w14:paraId="534A7E80" w14:textId="77777777" w:rsidR="005D21A1" w:rsidRPr="005D21A1" w:rsidRDefault="005D21A1" w:rsidP="008D35BB">
            <w:pPr>
              <w:rPr>
                <w:rFonts w:ascii="Arial" w:hAnsi="Arial" w:cs="Arial"/>
                <w:sz w:val="22"/>
                <w:szCs w:val="22"/>
              </w:rPr>
            </w:pPr>
          </w:p>
          <w:p w14:paraId="6BE3D647" w14:textId="77777777" w:rsidR="005D21A1" w:rsidRPr="005D21A1" w:rsidRDefault="005D21A1" w:rsidP="008D35BB">
            <w:pPr>
              <w:rPr>
                <w:rFonts w:ascii="Arial" w:hAnsi="Arial" w:cs="Arial"/>
                <w:sz w:val="22"/>
                <w:szCs w:val="22"/>
              </w:rPr>
            </w:pPr>
          </w:p>
          <w:p w14:paraId="1EA06392" w14:textId="77777777" w:rsidR="005D21A1" w:rsidRPr="005D21A1" w:rsidRDefault="005D21A1" w:rsidP="008D35BB">
            <w:pPr>
              <w:rPr>
                <w:rFonts w:ascii="Arial" w:hAnsi="Arial" w:cs="Arial"/>
                <w:sz w:val="22"/>
                <w:szCs w:val="22"/>
              </w:rPr>
            </w:pPr>
          </w:p>
          <w:p w14:paraId="0A18A299" w14:textId="77777777" w:rsidR="005D21A1" w:rsidRPr="005D21A1" w:rsidRDefault="005D21A1" w:rsidP="008D35BB">
            <w:pPr>
              <w:rPr>
                <w:rFonts w:ascii="Arial" w:hAnsi="Arial" w:cs="Arial"/>
                <w:sz w:val="22"/>
                <w:szCs w:val="22"/>
              </w:rPr>
            </w:pPr>
          </w:p>
          <w:p w14:paraId="6E2270CA" w14:textId="77777777" w:rsidR="005D21A1" w:rsidRPr="005D21A1" w:rsidRDefault="005D21A1" w:rsidP="008D35BB">
            <w:pPr>
              <w:rPr>
                <w:rFonts w:ascii="Arial" w:hAnsi="Arial" w:cs="Arial"/>
                <w:sz w:val="22"/>
                <w:szCs w:val="22"/>
              </w:rPr>
            </w:pPr>
          </w:p>
          <w:p w14:paraId="3A4DF1D7" w14:textId="77777777" w:rsidR="005D21A1" w:rsidRPr="005D21A1" w:rsidRDefault="005D21A1" w:rsidP="008D35BB">
            <w:pPr>
              <w:rPr>
                <w:rFonts w:ascii="Arial" w:hAnsi="Arial" w:cs="Arial"/>
                <w:sz w:val="22"/>
                <w:szCs w:val="22"/>
              </w:rPr>
            </w:pPr>
          </w:p>
          <w:p w14:paraId="5B4393B4" w14:textId="77777777" w:rsidR="005D21A1" w:rsidRPr="005D21A1" w:rsidRDefault="005D21A1" w:rsidP="008D35BB">
            <w:pPr>
              <w:rPr>
                <w:rFonts w:ascii="Arial" w:hAnsi="Arial" w:cs="Arial"/>
                <w:sz w:val="22"/>
                <w:szCs w:val="22"/>
              </w:rPr>
            </w:pPr>
          </w:p>
          <w:p w14:paraId="4A864EFC" w14:textId="77777777" w:rsidR="005D21A1" w:rsidRPr="005D21A1" w:rsidRDefault="005D21A1" w:rsidP="008D35BB">
            <w:pPr>
              <w:rPr>
                <w:rFonts w:ascii="Arial" w:hAnsi="Arial" w:cs="Arial"/>
                <w:sz w:val="22"/>
                <w:szCs w:val="22"/>
              </w:rPr>
            </w:pPr>
          </w:p>
          <w:p w14:paraId="1D90F749" w14:textId="77777777" w:rsidR="005D21A1" w:rsidRPr="005D21A1" w:rsidRDefault="005D21A1" w:rsidP="008D35BB">
            <w:pPr>
              <w:rPr>
                <w:rFonts w:ascii="Arial" w:hAnsi="Arial" w:cs="Arial"/>
                <w:sz w:val="22"/>
                <w:szCs w:val="22"/>
              </w:rPr>
            </w:pPr>
          </w:p>
          <w:p w14:paraId="5D6B67E9" w14:textId="77777777" w:rsidR="005D21A1" w:rsidRPr="005D21A1" w:rsidRDefault="005D21A1" w:rsidP="008D35BB">
            <w:pPr>
              <w:rPr>
                <w:rFonts w:ascii="Arial" w:hAnsi="Arial" w:cs="Arial"/>
                <w:sz w:val="22"/>
                <w:szCs w:val="22"/>
              </w:rPr>
            </w:pPr>
          </w:p>
          <w:p w14:paraId="7C7E3EEA" w14:textId="77777777" w:rsidR="005D21A1" w:rsidRPr="005D21A1" w:rsidRDefault="005D21A1" w:rsidP="008D35BB">
            <w:pPr>
              <w:rPr>
                <w:rFonts w:ascii="Arial" w:hAnsi="Arial" w:cs="Arial"/>
                <w:sz w:val="22"/>
                <w:szCs w:val="22"/>
              </w:rPr>
            </w:pPr>
          </w:p>
          <w:p w14:paraId="12409F15" w14:textId="77777777" w:rsidR="005D21A1" w:rsidRPr="005D21A1" w:rsidRDefault="005D21A1" w:rsidP="008D35BB">
            <w:pPr>
              <w:rPr>
                <w:rFonts w:ascii="Arial" w:hAnsi="Arial" w:cs="Arial"/>
                <w:sz w:val="22"/>
                <w:szCs w:val="22"/>
              </w:rPr>
            </w:pPr>
          </w:p>
          <w:p w14:paraId="542396B5" w14:textId="77777777" w:rsidR="005D21A1" w:rsidRPr="005D21A1" w:rsidRDefault="005D21A1" w:rsidP="008D35BB">
            <w:pPr>
              <w:rPr>
                <w:rFonts w:ascii="Arial" w:hAnsi="Arial" w:cs="Arial"/>
                <w:sz w:val="22"/>
                <w:szCs w:val="22"/>
              </w:rPr>
            </w:pPr>
          </w:p>
          <w:p w14:paraId="745992CA" w14:textId="77777777" w:rsidR="005D21A1" w:rsidRPr="005D21A1" w:rsidRDefault="005D21A1" w:rsidP="008D35BB">
            <w:pPr>
              <w:rPr>
                <w:rFonts w:ascii="Arial" w:hAnsi="Arial" w:cs="Arial"/>
                <w:sz w:val="22"/>
                <w:szCs w:val="22"/>
              </w:rPr>
            </w:pPr>
          </w:p>
          <w:p w14:paraId="2B6144F2" w14:textId="77777777" w:rsidR="005D21A1" w:rsidRPr="005D21A1" w:rsidRDefault="005D21A1" w:rsidP="008D35BB">
            <w:pPr>
              <w:rPr>
                <w:rFonts w:ascii="Arial" w:hAnsi="Arial" w:cs="Arial"/>
                <w:sz w:val="22"/>
                <w:szCs w:val="22"/>
              </w:rPr>
            </w:pPr>
          </w:p>
          <w:p w14:paraId="4D9ED19A" w14:textId="77777777" w:rsidR="005D21A1" w:rsidRPr="005D21A1" w:rsidRDefault="005D21A1" w:rsidP="008D35BB">
            <w:pPr>
              <w:rPr>
                <w:rFonts w:ascii="Arial" w:hAnsi="Arial" w:cs="Arial"/>
                <w:sz w:val="22"/>
                <w:szCs w:val="22"/>
              </w:rPr>
            </w:pPr>
          </w:p>
          <w:p w14:paraId="60DBEB0B" w14:textId="77777777" w:rsidR="005D21A1" w:rsidRPr="005D21A1" w:rsidRDefault="005D21A1" w:rsidP="008D35BB">
            <w:pPr>
              <w:rPr>
                <w:rFonts w:ascii="Arial" w:hAnsi="Arial" w:cs="Arial"/>
                <w:sz w:val="22"/>
                <w:szCs w:val="22"/>
              </w:rPr>
            </w:pPr>
          </w:p>
          <w:p w14:paraId="6FD4E6A0" w14:textId="77777777" w:rsidR="005D21A1" w:rsidRPr="005D21A1" w:rsidRDefault="005D21A1" w:rsidP="008D35BB">
            <w:pPr>
              <w:rPr>
                <w:rFonts w:ascii="Arial" w:hAnsi="Arial" w:cs="Arial"/>
                <w:sz w:val="22"/>
                <w:szCs w:val="22"/>
              </w:rPr>
            </w:pPr>
          </w:p>
          <w:p w14:paraId="55A07BF7" w14:textId="77777777" w:rsidR="005D21A1" w:rsidRPr="005D21A1" w:rsidRDefault="005D21A1" w:rsidP="008D35BB">
            <w:pPr>
              <w:rPr>
                <w:rFonts w:ascii="Arial" w:hAnsi="Arial" w:cs="Arial"/>
                <w:sz w:val="22"/>
                <w:szCs w:val="22"/>
              </w:rPr>
            </w:pPr>
          </w:p>
          <w:p w14:paraId="08C085AE" w14:textId="77777777" w:rsidR="005D21A1" w:rsidRPr="005D21A1" w:rsidRDefault="005D21A1" w:rsidP="008D35BB">
            <w:pPr>
              <w:rPr>
                <w:rFonts w:ascii="Arial" w:hAnsi="Arial" w:cs="Arial"/>
                <w:sz w:val="22"/>
                <w:szCs w:val="22"/>
              </w:rPr>
            </w:pPr>
          </w:p>
          <w:p w14:paraId="5CD51A9C" w14:textId="77777777" w:rsidR="005D21A1" w:rsidRPr="005D21A1" w:rsidRDefault="005D21A1" w:rsidP="008D35BB">
            <w:pPr>
              <w:rPr>
                <w:rFonts w:ascii="Arial" w:hAnsi="Arial" w:cs="Arial"/>
                <w:sz w:val="22"/>
                <w:szCs w:val="22"/>
              </w:rPr>
            </w:pPr>
          </w:p>
          <w:p w14:paraId="766AA790" w14:textId="77777777" w:rsidR="005D21A1" w:rsidRPr="005D21A1" w:rsidRDefault="005D21A1" w:rsidP="008D35BB">
            <w:pPr>
              <w:rPr>
                <w:rFonts w:ascii="Arial" w:hAnsi="Arial" w:cs="Arial"/>
                <w:sz w:val="22"/>
                <w:szCs w:val="22"/>
              </w:rPr>
            </w:pPr>
          </w:p>
          <w:p w14:paraId="74AB37CB" w14:textId="77777777" w:rsidR="005D21A1" w:rsidRPr="005D21A1" w:rsidRDefault="005D21A1" w:rsidP="008D35BB">
            <w:pPr>
              <w:rPr>
                <w:rFonts w:ascii="Arial" w:hAnsi="Arial" w:cs="Arial"/>
                <w:sz w:val="22"/>
                <w:szCs w:val="22"/>
              </w:rPr>
            </w:pPr>
          </w:p>
          <w:p w14:paraId="678869F2" w14:textId="77777777" w:rsidR="005D21A1" w:rsidRPr="005D21A1" w:rsidRDefault="005D21A1" w:rsidP="008D35BB">
            <w:pPr>
              <w:rPr>
                <w:rFonts w:ascii="Arial" w:hAnsi="Arial" w:cs="Arial"/>
                <w:sz w:val="22"/>
                <w:szCs w:val="22"/>
              </w:rPr>
            </w:pPr>
          </w:p>
          <w:p w14:paraId="775544D9" w14:textId="77777777" w:rsidR="005D21A1" w:rsidRPr="005D21A1" w:rsidRDefault="005D21A1" w:rsidP="008D35BB">
            <w:pPr>
              <w:rPr>
                <w:rFonts w:ascii="Arial" w:hAnsi="Arial" w:cs="Arial"/>
                <w:sz w:val="22"/>
                <w:szCs w:val="22"/>
              </w:rPr>
            </w:pPr>
          </w:p>
          <w:p w14:paraId="1D3F342B" w14:textId="77777777" w:rsidR="005D21A1" w:rsidRPr="005D21A1" w:rsidRDefault="005D21A1" w:rsidP="008D35BB">
            <w:pPr>
              <w:rPr>
                <w:rFonts w:ascii="Arial" w:hAnsi="Arial" w:cs="Arial"/>
                <w:sz w:val="22"/>
                <w:szCs w:val="22"/>
              </w:rPr>
            </w:pPr>
          </w:p>
          <w:p w14:paraId="1CC10880" w14:textId="77777777" w:rsidR="005D21A1" w:rsidRPr="005D21A1" w:rsidRDefault="005D21A1" w:rsidP="008D35BB">
            <w:pPr>
              <w:rPr>
                <w:rFonts w:ascii="Arial" w:hAnsi="Arial" w:cs="Arial"/>
                <w:sz w:val="22"/>
                <w:szCs w:val="22"/>
              </w:rPr>
            </w:pPr>
          </w:p>
          <w:p w14:paraId="346FD6CA" w14:textId="77777777" w:rsidR="005D21A1" w:rsidRPr="005D21A1" w:rsidRDefault="005D21A1" w:rsidP="008D35BB">
            <w:pPr>
              <w:rPr>
                <w:rFonts w:ascii="Arial" w:hAnsi="Arial" w:cs="Arial"/>
                <w:sz w:val="22"/>
                <w:szCs w:val="22"/>
              </w:rPr>
            </w:pPr>
          </w:p>
          <w:p w14:paraId="418FD761" w14:textId="77777777" w:rsidR="005D21A1" w:rsidRPr="005D21A1" w:rsidRDefault="005D21A1" w:rsidP="008D35BB">
            <w:pPr>
              <w:rPr>
                <w:rFonts w:ascii="Arial" w:hAnsi="Arial" w:cs="Arial"/>
                <w:sz w:val="22"/>
                <w:szCs w:val="22"/>
              </w:rPr>
            </w:pPr>
          </w:p>
          <w:p w14:paraId="46466F77" w14:textId="77777777" w:rsidR="005D21A1" w:rsidRPr="005D21A1" w:rsidRDefault="005D21A1" w:rsidP="008D35BB">
            <w:pPr>
              <w:rPr>
                <w:rFonts w:ascii="Arial" w:hAnsi="Arial" w:cs="Arial"/>
                <w:sz w:val="22"/>
                <w:szCs w:val="22"/>
              </w:rPr>
            </w:pPr>
          </w:p>
          <w:p w14:paraId="172F1029" w14:textId="77777777" w:rsidR="005D21A1" w:rsidRPr="005D21A1" w:rsidRDefault="005D21A1" w:rsidP="008D35BB">
            <w:pPr>
              <w:rPr>
                <w:rFonts w:ascii="Arial" w:hAnsi="Arial" w:cs="Arial"/>
                <w:sz w:val="22"/>
                <w:szCs w:val="22"/>
              </w:rPr>
            </w:pPr>
          </w:p>
          <w:p w14:paraId="038BA5E7" w14:textId="77777777" w:rsidR="005D21A1" w:rsidRPr="005D21A1" w:rsidRDefault="005D21A1" w:rsidP="008D35BB">
            <w:pPr>
              <w:rPr>
                <w:rFonts w:ascii="Arial" w:hAnsi="Arial" w:cs="Arial"/>
                <w:sz w:val="22"/>
                <w:szCs w:val="22"/>
              </w:rPr>
            </w:pPr>
          </w:p>
          <w:p w14:paraId="1F683A74" w14:textId="77777777" w:rsidR="005D21A1" w:rsidRPr="005D21A1" w:rsidRDefault="005D21A1" w:rsidP="008D35BB">
            <w:pPr>
              <w:rPr>
                <w:rFonts w:ascii="Arial" w:hAnsi="Arial" w:cs="Arial"/>
                <w:sz w:val="22"/>
                <w:szCs w:val="22"/>
              </w:rPr>
            </w:pPr>
          </w:p>
          <w:p w14:paraId="7C973C12" w14:textId="77777777" w:rsidR="005D21A1" w:rsidRPr="005D21A1" w:rsidRDefault="005D21A1" w:rsidP="008D35BB">
            <w:pPr>
              <w:rPr>
                <w:rFonts w:ascii="Arial" w:hAnsi="Arial" w:cs="Arial"/>
                <w:sz w:val="22"/>
                <w:szCs w:val="22"/>
              </w:rPr>
            </w:pPr>
          </w:p>
          <w:p w14:paraId="50E866C3" w14:textId="77777777" w:rsidR="005D21A1" w:rsidRPr="005D21A1" w:rsidRDefault="005D21A1" w:rsidP="008D35BB">
            <w:pPr>
              <w:rPr>
                <w:rFonts w:ascii="Arial" w:hAnsi="Arial" w:cs="Arial"/>
                <w:b/>
                <w:bCs/>
                <w:sz w:val="22"/>
                <w:szCs w:val="22"/>
              </w:rPr>
            </w:pPr>
            <w:r w:rsidRPr="005D21A1">
              <w:rPr>
                <w:rFonts w:ascii="Arial" w:hAnsi="Arial" w:cs="Arial"/>
                <w:b/>
                <w:bCs/>
                <w:sz w:val="22"/>
                <w:szCs w:val="22"/>
              </w:rPr>
              <w:t>Personal Safety-</w:t>
            </w:r>
          </w:p>
          <w:p w14:paraId="7EBB3A27" w14:textId="77777777" w:rsidR="005D21A1" w:rsidRPr="005D21A1" w:rsidRDefault="005D21A1" w:rsidP="008D35BB">
            <w:pPr>
              <w:rPr>
                <w:rFonts w:ascii="Arial" w:hAnsi="Arial" w:cs="Arial"/>
                <w:sz w:val="22"/>
                <w:szCs w:val="22"/>
              </w:rPr>
            </w:pPr>
            <w:r w:rsidRPr="005D21A1">
              <w:rPr>
                <w:rFonts w:ascii="Arial" w:hAnsi="Arial" w:cs="Arial"/>
                <w:sz w:val="22"/>
                <w:szCs w:val="22"/>
              </w:rPr>
              <w:t>The target participants are aged below 18, and therefore safeguarding policy dictates that a recent and enhanced disclosure certificate should be held by the researcher, to minimise the possibility of risk to the participant’s personal safety</w:t>
            </w:r>
          </w:p>
          <w:p w14:paraId="6FB2D8E9" w14:textId="77777777" w:rsidR="005D21A1" w:rsidRPr="005D21A1" w:rsidRDefault="005D21A1" w:rsidP="008D35BB">
            <w:pPr>
              <w:rPr>
                <w:rFonts w:ascii="Arial" w:hAnsi="Arial" w:cs="Arial"/>
                <w:sz w:val="22"/>
                <w:szCs w:val="22"/>
              </w:rPr>
            </w:pPr>
          </w:p>
          <w:p w14:paraId="3B384E78" w14:textId="77777777" w:rsidR="005D21A1" w:rsidRPr="005D21A1" w:rsidRDefault="005D21A1" w:rsidP="008D35BB">
            <w:pPr>
              <w:rPr>
                <w:rFonts w:ascii="Arial" w:hAnsi="Arial" w:cs="Arial"/>
                <w:sz w:val="22"/>
                <w:szCs w:val="22"/>
              </w:rPr>
            </w:pPr>
          </w:p>
          <w:p w14:paraId="7A2713C1" w14:textId="77777777" w:rsidR="005D21A1" w:rsidRPr="005D21A1" w:rsidRDefault="005D21A1" w:rsidP="008D35BB">
            <w:pPr>
              <w:rPr>
                <w:rFonts w:ascii="Arial" w:hAnsi="Arial" w:cs="Arial"/>
                <w:sz w:val="22"/>
                <w:szCs w:val="22"/>
              </w:rPr>
            </w:pPr>
          </w:p>
          <w:p w14:paraId="482DBBDD" w14:textId="77777777" w:rsidR="005D21A1" w:rsidRPr="005D21A1" w:rsidRDefault="005D21A1" w:rsidP="008D35BB">
            <w:pPr>
              <w:rPr>
                <w:rFonts w:ascii="Arial" w:hAnsi="Arial" w:cs="Arial"/>
                <w:sz w:val="22"/>
                <w:szCs w:val="22"/>
              </w:rPr>
            </w:pPr>
          </w:p>
          <w:p w14:paraId="1D8CE4BB" w14:textId="77777777" w:rsidR="005D21A1" w:rsidRPr="005D21A1" w:rsidRDefault="005D21A1" w:rsidP="008D35BB">
            <w:pPr>
              <w:rPr>
                <w:rFonts w:ascii="Arial" w:hAnsi="Arial" w:cs="Arial"/>
                <w:sz w:val="22"/>
                <w:szCs w:val="22"/>
              </w:rPr>
            </w:pPr>
          </w:p>
          <w:p w14:paraId="412F8C6F" w14:textId="77777777" w:rsidR="005D21A1" w:rsidRPr="005D21A1" w:rsidRDefault="005D21A1" w:rsidP="008D35BB">
            <w:pPr>
              <w:rPr>
                <w:rFonts w:ascii="Arial" w:hAnsi="Arial" w:cs="Arial"/>
                <w:sz w:val="22"/>
                <w:szCs w:val="22"/>
              </w:rPr>
            </w:pPr>
          </w:p>
          <w:p w14:paraId="582B687F" w14:textId="77777777" w:rsidR="005D21A1" w:rsidRPr="005D21A1" w:rsidRDefault="005D21A1" w:rsidP="008D35BB">
            <w:pPr>
              <w:rPr>
                <w:rFonts w:ascii="Arial" w:hAnsi="Arial" w:cs="Arial"/>
                <w:b/>
                <w:bCs/>
                <w:sz w:val="22"/>
                <w:szCs w:val="22"/>
              </w:rPr>
            </w:pPr>
          </w:p>
          <w:p w14:paraId="1454B8BD" w14:textId="77777777" w:rsidR="005D21A1" w:rsidRPr="005D21A1" w:rsidRDefault="005D21A1" w:rsidP="008D35BB">
            <w:pPr>
              <w:rPr>
                <w:rFonts w:ascii="Arial" w:hAnsi="Arial" w:cs="Arial"/>
                <w:sz w:val="22"/>
                <w:szCs w:val="22"/>
              </w:rPr>
            </w:pPr>
            <w:r w:rsidRPr="005D21A1">
              <w:rPr>
                <w:rFonts w:ascii="Arial" w:hAnsi="Arial" w:cs="Arial"/>
                <w:b/>
                <w:bCs/>
                <w:sz w:val="22"/>
                <w:szCs w:val="22"/>
              </w:rPr>
              <w:t>Transfer of Personal data/Risk to identity –</w:t>
            </w:r>
            <w:r w:rsidRPr="005D21A1">
              <w:rPr>
                <w:rFonts w:ascii="Arial" w:hAnsi="Arial" w:cs="Arial"/>
                <w:sz w:val="22"/>
                <w:szCs w:val="22"/>
              </w:rPr>
              <w:t xml:space="preserve"> Due to the nature of the study (focus group) there is a small to moderate risk of participants reporting personal data and their identity will be known to others within the specific focus group</w:t>
            </w:r>
          </w:p>
          <w:p w14:paraId="113FF405" w14:textId="77777777" w:rsidR="005D21A1" w:rsidRPr="005D21A1" w:rsidRDefault="005D21A1" w:rsidP="008D35BB">
            <w:pPr>
              <w:rPr>
                <w:rFonts w:ascii="Arial" w:hAnsi="Arial" w:cs="Arial"/>
                <w:sz w:val="22"/>
                <w:szCs w:val="22"/>
              </w:rPr>
            </w:pPr>
          </w:p>
          <w:p w14:paraId="5D81109F" w14:textId="77777777" w:rsidR="005D21A1" w:rsidRPr="005D21A1" w:rsidRDefault="005D21A1" w:rsidP="008D35BB">
            <w:pPr>
              <w:rPr>
                <w:rFonts w:ascii="Arial" w:hAnsi="Arial" w:cs="Arial"/>
                <w:sz w:val="22"/>
                <w:szCs w:val="22"/>
              </w:rPr>
            </w:pPr>
          </w:p>
          <w:p w14:paraId="3B67956E" w14:textId="77777777" w:rsidR="005D21A1" w:rsidRPr="005D21A1" w:rsidRDefault="005D21A1" w:rsidP="008D35BB">
            <w:pPr>
              <w:autoSpaceDE w:val="0"/>
              <w:autoSpaceDN w:val="0"/>
              <w:adjustRightInd w:val="0"/>
              <w:rPr>
                <w:rFonts w:ascii="Arial" w:hAnsi="Arial" w:cs="Arial"/>
                <w:sz w:val="22"/>
                <w:szCs w:val="22"/>
              </w:rPr>
            </w:pPr>
            <w:r w:rsidRPr="005D21A1">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0FDC657F" w14:textId="77777777" w:rsidR="005D21A1" w:rsidRPr="005D21A1" w:rsidRDefault="005D21A1" w:rsidP="008D35BB">
            <w:pPr>
              <w:autoSpaceDE w:val="0"/>
              <w:autoSpaceDN w:val="0"/>
              <w:adjustRightInd w:val="0"/>
              <w:rPr>
                <w:rFonts w:ascii="Arial" w:hAnsi="Arial" w:cs="Arial"/>
                <w:iCs/>
                <w:sz w:val="22"/>
                <w:szCs w:val="22"/>
              </w:rPr>
            </w:pPr>
            <w:r w:rsidRPr="005D21A1">
              <w:rPr>
                <w:rFonts w:ascii="Arial" w:hAnsi="Arial" w:cs="Arial"/>
                <w:iCs/>
                <w:sz w:val="22"/>
                <w:szCs w:val="22"/>
              </w:rPr>
              <w:t>How you will mitigate the risk to participants:</w:t>
            </w:r>
          </w:p>
          <w:p w14:paraId="152E6606" w14:textId="77777777" w:rsidR="005D21A1" w:rsidRPr="005D21A1" w:rsidRDefault="005D21A1" w:rsidP="008D35BB">
            <w:pPr>
              <w:rPr>
                <w:rFonts w:ascii="Arial" w:hAnsi="Arial" w:cs="Arial"/>
                <w:iCs/>
                <w:sz w:val="22"/>
                <w:szCs w:val="22"/>
              </w:rPr>
            </w:pPr>
          </w:p>
          <w:p w14:paraId="300CA017" w14:textId="77777777" w:rsidR="005D21A1" w:rsidRPr="005D21A1" w:rsidRDefault="005D21A1" w:rsidP="008D35BB">
            <w:pPr>
              <w:rPr>
                <w:rFonts w:ascii="Arial" w:hAnsi="Arial" w:cs="Arial"/>
                <w:iCs/>
                <w:sz w:val="22"/>
                <w:szCs w:val="22"/>
              </w:rPr>
            </w:pPr>
          </w:p>
          <w:p w14:paraId="6F6656C3" w14:textId="77777777" w:rsidR="005D21A1" w:rsidRPr="005D21A1" w:rsidRDefault="005D21A1" w:rsidP="008D35BB">
            <w:pPr>
              <w:rPr>
                <w:rFonts w:ascii="Arial" w:hAnsi="Arial" w:cs="Arial"/>
                <w:iCs/>
                <w:sz w:val="22"/>
                <w:szCs w:val="22"/>
              </w:rPr>
            </w:pPr>
            <w:r w:rsidRPr="005D21A1">
              <w:rPr>
                <w:rFonts w:ascii="Arial" w:hAnsi="Arial" w:cs="Arial"/>
                <w:bCs/>
                <w:iCs/>
                <w:sz w:val="22"/>
                <w:szCs w:val="22"/>
              </w:rPr>
              <w:t>As the participant sample will include  adolescents that fall between the ages of 12 and 18, some of these individual’s are classified under the British Psychological Society’s (BPS) definition of a ‘’vulnerable population’ (Section 3, Code of Human Research Ethics, bps, 2021); subsection 4.5 on pages 15 and 16 of the BPS Code of Human Research Ethics outlines the need to take extra precautions when conducting research with minors, and seeking consent/assent, to negate additional risks associated with working with individuals in this category.</w:t>
            </w:r>
            <w:r w:rsidRPr="005D21A1">
              <w:rPr>
                <w:rFonts w:ascii="Arial" w:hAnsi="Arial" w:cs="Arial"/>
                <w:iCs/>
                <w:sz w:val="22"/>
                <w:szCs w:val="22"/>
              </w:rPr>
              <w:t xml:space="preserve"> All questions included in the focus group schedule will be submitted for review and approval by the research supervisor; questions deemed to be of substantial risk of evoking emotional distress will be removed or adapted to reduce this risk. As part of the written information sheet provided prior to conducting the study, the participant and parent/guardian will be made aware of the topics to be discussed during interview, so that they have adequate and informed prior knowledge of what the study will require of them, before deciding if they wish to participate. </w:t>
            </w:r>
          </w:p>
          <w:p w14:paraId="441B70D3" w14:textId="77777777" w:rsidR="005D21A1" w:rsidRPr="005D21A1" w:rsidRDefault="005D21A1" w:rsidP="008D35BB">
            <w:pPr>
              <w:rPr>
                <w:rFonts w:ascii="Arial" w:hAnsi="Arial" w:cs="Arial"/>
                <w:iCs/>
                <w:sz w:val="22"/>
                <w:szCs w:val="22"/>
              </w:rPr>
            </w:pPr>
          </w:p>
          <w:p w14:paraId="6BC41D66" w14:textId="77777777" w:rsidR="005D21A1" w:rsidRPr="005D21A1" w:rsidRDefault="005D21A1" w:rsidP="008D35BB">
            <w:pPr>
              <w:rPr>
                <w:rFonts w:ascii="Arial" w:hAnsi="Arial" w:cs="Arial"/>
                <w:bCs/>
                <w:iCs/>
                <w:sz w:val="22"/>
                <w:szCs w:val="22"/>
              </w:rPr>
            </w:pPr>
            <w:r w:rsidRPr="005D21A1">
              <w:rPr>
                <w:rFonts w:ascii="Arial" w:hAnsi="Arial" w:cs="Arial"/>
                <w:bCs/>
                <w:iCs/>
                <w:sz w:val="22"/>
                <w:szCs w:val="22"/>
              </w:rPr>
              <w:t xml:space="preserve"> Subsection 4.6 and 4.5 stresses the importance of exercising the principle ‘’ Respect for the autonomy and dignity of the persons’’, advising that extra care is taken to ensure the intended participant and their parent or legal guardian is fully aware of the nature of the study and what the intended participant will be required to do. The</w:t>
            </w:r>
            <w:r w:rsidRPr="005D21A1">
              <w:rPr>
                <w:rFonts w:ascii="Arial" w:hAnsi="Arial" w:cs="Arial"/>
                <w:iCs/>
                <w:sz w:val="22"/>
                <w:szCs w:val="22"/>
              </w:rPr>
              <w:t xml:space="preserve"> information sheet will also inform the participant of their right to withdraw from the study at any time and their right to decline to participate in any discussion during the focus group (This will also be explained to the participants at the start of the focus group).</w:t>
            </w:r>
            <w:r w:rsidRPr="005D21A1">
              <w:rPr>
                <w:rFonts w:ascii="Arial" w:hAnsi="Arial" w:cs="Arial"/>
                <w:bCs/>
                <w:iCs/>
                <w:sz w:val="22"/>
                <w:szCs w:val="22"/>
              </w:rPr>
              <w:t xml:space="preserve"> </w:t>
            </w:r>
          </w:p>
          <w:p w14:paraId="5DA8CE96" w14:textId="77777777" w:rsidR="005D21A1" w:rsidRPr="005D21A1" w:rsidRDefault="005D21A1" w:rsidP="008D35BB">
            <w:pPr>
              <w:rPr>
                <w:rFonts w:ascii="Arial" w:hAnsi="Arial" w:cs="Arial"/>
                <w:bCs/>
                <w:iCs/>
                <w:sz w:val="22"/>
                <w:szCs w:val="22"/>
              </w:rPr>
            </w:pPr>
          </w:p>
          <w:p w14:paraId="300A2623" w14:textId="77777777" w:rsidR="005D21A1" w:rsidRPr="005D21A1" w:rsidRDefault="005D21A1" w:rsidP="008D35BB">
            <w:pPr>
              <w:rPr>
                <w:rFonts w:ascii="Arial" w:hAnsi="Arial" w:cs="Arial"/>
                <w:bCs/>
                <w:iCs/>
                <w:sz w:val="22"/>
                <w:szCs w:val="22"/>
              </w:rPr>
            </w:pPr>
            <w:r w:rsidRPr="005D21A1">
              <w:rPr>
                <w:rFonts w:ascii="Arial" w:hAnsi="Arial" w:cs="Arial"/>
                <w:bCs/>
                <w:iCs/>
                <w:sz w:val="22"/>
                <w:szCs w:val="22"/>
              </w:rPr>
              <w:t>To ensure that both the child/adolescent and parent/legal guardian is able to process the study information, all communications will be written in simple language, providing salient examples where appropriate; participants and their parent/legal guardian will also have the opportunity to discuss the study with myself via email or video-call prior to providing consent/assent to ensure they have an informed understanding of the study and what is required from them. Both consent and assent forms will contain the option to withdraw consent from the study, and both adolescent assent, and parental consent (for those under 16) will need to be in agreement for participation to be considered.</w:t>
            </w:r>
          </w:p>
          <w:p w14:paraId="1065D7CC" w14:textId="77777777" w:rsidR="005D21A1" w:rsidRPr="005D21A1" w:rsidRDefault="005D21A1" w:rsidP="008D35BB">
            <w:pPr>
              <w:rPr>
                <w:rFonts w:ascii="Arial" w:hAnsi="Arial" w:cs="Arial"/>
                <w:bCs/>
                <w:iCs/>
                <w:sz w:val="22"/>
                <w:szCs w:val="22"/>
              </w:rPr>
            </w:pPr>
          </w:p>
          <w:p w14:paraId="2E1460BD" w14:textId="77777777" w:rsidR="005D21A1" w:rsidRPr="005D21A1" w:rsidRDefault="005D21A1" w:rsidP="008D35BB">
            <w:pPr>
              <w:rPr>
                <w:rFonts w:ascii="Arial" w:hAnsi="Arial" w:cs="Arial"/>
                <w:bCs/>
                <w:iCs/>
                <w:sz w:val="22"/>
                <w:szCs w:val="22"/>
              </w:rPr>
            </w:pPr>
            <w:r w:rsidRPr="005D21A1">
              <w:rPr>
                <w:rFonts w:ascii="Arial" w:hAnsi="Arial" w:cs="Arial"/>
                <w:bCs/>
                <w:iCs/>
                <w:sz w:val="22"/>
                <w:szCs w:val="22"/>
              </w:rPr>
              <w:t>Given the vulnerable status of the sample, it is important that the questions encourage conversation without causing psychological distress; thus, questions will be simple and avoid any negative tone, as the purpose of the study is to empower those with ADHD. (e.g. the topic of ‘’problematic behaviour’’ will be referred to as ‘’ behaviours that cause you frustration’’.). Participants and their parent/legal guardian will be able to view examples of the questions before issuing consent/assent and will be made aware of their right to provide no response to questions they do not wish to discuss. Data from a participant(s) who becomes visibly or audibly distressed, wishes to disengage or provides no response for more than 25% of the questions relating to the research questions, will not receive Thematic Analysis. Not only does this seek to fulfil the intent of maximising benefit while minimising harm, it adheres to the principle of scientific integrity (2.2, Code of Human Research Ethics, BPS, 2014) in that the purpose of the research will be designed to contribute to the understanding and knowledge of ADHD.</w:t>
            </w:r>
          </w:p>
          <w:p w14:paraId="5ECFEBE7" w14:textId="77777777" w:rsidR="005D21A1" w:rsidRPr="005D21A1" w:rsidRDefault="005D21A1" w:rsidP="008D35BB">
            <w:pPr>
              <w:rPr>
                <w:rFonts w:ascii="Arial" w:hAnsi="Arial" w:cs="Arial"/>
                <w:bCs/>
                <w:iCs/>
                <w:sz w:val="22"/>
                <w:szCs w:val="22"/>
              </w:rPr>
            </w:pPr>
          </w:p>
          <w:p w14:paraId="6999F46D" w14:textId="77777777" w:rsidR="005D21A1" w:rsidRPr="005D21A1" w:rsidRDefault="005D21A1" w:rsidP="008D35BB">
            <w:pPr>
              <w:rPr>
                <w:rFonts w:ascii="Arial" w:hAnsi="Arial" w:cs="Arial"/>
                <w:iCs/>
                <w:sz w:val="22"/>
                <w:szCs w:val="22"/>
              </w:rPr>
            </w:pPr>
            <w:r w:rsidRPr="005D21A1">
              <w:rPr>
                <w:rFonts w:ascii="Arial" w:hAnsi="Arial" w:cs="Arial"/>
                <w:iCs/>
                <w:sz w:val="22"/>
                <w:szCs w:val="22"/>
              </w:rPr>
              <w:t xml:space="preserve"> Each group will be debriefed following the end of the focus group; the debrief will allow the participant time to reflect on the focus group and how they feel, in addition to giving them time to ask any questions they may have and will also provide them with a university email to contact me on should they have any further concerns or questions at a later point of reflection; the debrief will also contain a number of contact points for further support, such as the Young Minds and ADHD Voices. The debrief will also again reinforce that the participant may withdraw their consent to data analysis up to the point of its conclusion. </w:t>
            </w:r>
          </w:p>
          <w:p w14:paraId="5242EEEF" w14:textId="77777777" w:rsidR="005D21A1" w:rsidRPr="005D21A1" w:rsidRDefault="005D21A1" w:rsidP="008D35BB">
            <w:pPr>
              <w:rPr>
                <w:rFonts w:ascii="Arial" w:hAnsi="Arial" w:cs="Arial"/>
                <w:iCs/>
                <w:sz w:val="22"/>
                <w:szCs w:val="22"/>
              </w:rPr>
            </w:pPr>
          </w:p>
          <w:p w14:paraId="6CD531E5" w14:textId="77777777" w:rsidR="005D21A1" w:rsidRPr="005D21A1" w:rsidRDefault="005D21A1" w:rsidP="008D35BB">
            <w:pPr>
              <w:rPr>
                <w:rFonts w:ascii="Arial" w:hAnsi="Arial" w:cs="Arial"/>
                <w:bCs/>
                <w:iCs/>
                <w:sz w:val="22"/>
                <w:szCs w:val="22"/>
              </w:rPr>
            </w:pPr>
            <w:r w:rsidRPr="005D21A1">
              <w:rPr>
                <w:rFonts w:ascii="Arial" w:hAnsi="Arial" w:cs="Arial"/>
                <w:iCs/>
                <w:sz w:val="22"/>
                <w:szCs w:val="22"/>
              </w:rPr>
              <w:t xml:space="preserve"> </w:t>
            </w:r>
          </w:p>
          <w:p w14:paraId="49E80DAF" w14:textId="77777777" w:rsidR="005D21A1" w:rsidRPr="005D21A1" w:rsidRDefault="005D21A1" w:rsidP="008D35BB">
            <w:pPr>
              <w:rPr>
                <w:rFonts w:ascii="Arial" w:hAnsi="Arial" w:cs="Arial"/>
                <w:b/>
                <w:bCs/>
                <w:iCs/>
                <w:sz w:val="22"/>
                <w:szCs w:val="22"/>
              </w:rPr>
            </w:pPr>
          </w:p>
          <w:p w14:paraId="6661D733" w14:textId="77777777" w:rsidR="005D21A1" w:rsidRPr="005D21A1" w:rsidRDefault="005D21A1" w:rsidP="008D35BB">
            <w:pPr>
              <w:rPr>
                <w:rFonts w:ascii="Arial" w:hAnsi="Arial" w:cs="Arial"/>
                <w:b/>
                <w:bCs/>
                <w:iCs/>
                <w:sz w:val="22"/>
                <w:szCs w:val="22"/>
              </w:rPr>
            </w:pPr>
          </w:p>
          <w:p w14:paraId="5289BD8E" w14:textId="77777777" w:rsidR="005D21A1" w:rsidRPr="005D21A1" w:rsidRDefault="005D21A1" w:rsidP="008D35BB">
            <w:pPr>
              <w:rPr>
                <w:rFonts w:ascii="Arial" w:hAnsi="Arial" w:cs="Arial"/>
                <w:b/>
                <w:bCs/>
                <w:iCs/>
                <w:sz w:val="22"/>
                <w:szCs w:val="22"/>
              </w:rPr>
            </w:pPr>
          </w:p>
          <w:p w14:paraId="0939DE5C" w14:textId="77777777" w:rsidR="005D21A1" w:rsidRPr="005D21A1" w:rsidRDefault="005D21A1" w:rsidP="008D35BB">
            <w:pPr>
              <w:rPr>
                <w:rFonts w:ascii="Arial" w:hAnsi="Arial" w:cs="Arial"/>
                <w:b/>
                <w:bCs/>
                <w:iCs/>
                <w:sz w:val="22"/>
                <w:szCs w:val="22"/>
              </w:rPr>
            </w:pPr>
          </w:p>
          <w:p w14:paraId="0C1426DF" w14:textId="77777777" w:rsidR="005D21A1" w:rsidRPr="005D21A1" w:rsidRDefault="005D21A1" w:rsidP="008D35BB">
            <w:pPr>
              <w:rPr>
                <w:rFonts w:ascii="Arial" w:hAnsi="Arial" w:cs="Arial"/>
                <w:b/>
                <w:bCs/>
                <w:iCs/>
                <w:sz w:val="22"/>
                <w:szCs w:val="22"/>
              </w:rPr>
            </w:pPr>
          </w:p>
          <w:p w14:paraId="7C23FC5E" w14:textId="77777777" w:rsidR="005D21A1" w:rsidRPr="005D21A1" w:rsidRDefault="005D21A1" w:rsidP="008D35BB">
            <w:pPr>
              <w:rPr>
                <w:rFonts w:ascii="Arial" w:hAnsi="Arial" w:cs="Arial"/>
                <w:iCs/>
                <w:sz w:val="22"/>
                <w:szCs w:val="22"/>
              </w:rPr>
            </w:pPr>
            <w:r w:rsidRPr="005D21A1">
              <w:rPr>
                <w:rFonts w:ascii="Arial" w:hAnsi="Arial" w:cs="Arial"/>
                <w:iCs/>
                <w:sz w:val="22"/>
                <w:szCs w:val="22"/>
              </w:rPr>
              <w:t>The researcher conducting the focus group has adolescent family members with a diagnosis of Asperger’s, in addition to an adolescent son and daughter, one of whom has ADHD. They have also previously been employed as a teaching and behaviour support assistant across several primary and secondary schools in Pembrokeshire (2011-2018). The specific role carried out by the researcher when employed by these schools was to provide academic, social, emotional and behavioural guidance to children and adolescents who presented with diagnoses of Autism, Aspergers, ADHD, CD, ODD, GLD, MLD and unspecified BESD.  As part of the role, it was a requirement that intervention remained pupil centred; this included discussions with the pupil about targets to be included on the behavioural and educational plans, how these could be achieved and what barriers may be preventing the pupil achieving these targets. It also included restorative practice interviews following behavioural incidents, where principles of antecedent behaviour consequence models were applied. Examples of this interaction are: discussing with the pupil what they were thinking at the time of the behaviour, how they feel now, what they perceive was the cause of the behaviour, how they perceive and feel about the consequences and what they feel could be done in future similar scenarios to change the outcome. Though the researcher has worked with children aged 8-19, the bulk of her experience lies within the age bracket of 12-18, and with pupils who have diagnoses of one or more comorbid disorders in addition to Autism or Asperger’s. Additionally, through this employment, the interviewer was required to attend numerous training events and e-learning modules on understanding Autism, ADHD and Asperger’s, and various communication awareness and techniques courses. Though these training achievements have long expired, the researcher retains the knowledge learned from them in addition to the skills gained in her experience with vulnerable populations.</w:t>
            </w:r>
          </w:p>
          <w:p w14:paraId="0B95ADAB" w14:textId="77777777" w:rsidR="005D21A1" w:rsidRPr="005D21A1" w:rsidRDefault="005D21A1" w:rsidP="008D35BB">
            <w:pPr>
              <w:rPr>
                <w:rFonts w:ascii="Arial" w:hAnsi="Arial" w:cs="Arial"/>
                <w:iCs/>
                <w:sz w:val="22"/>
                <w:szCs w:val="22"/>
              </w:rPr>
            </w:pPr>
          </w:p>
          <w:p w14:paraId="083434FE" w14:textId="77777777" w:rsidR="005D21A1" w:rsidRPr="005D21A1" w:rsidRDefault="005D21A1" w:rsidP="008D35BB">
            <w:pPr>
              <w:rPr>
                <w:rFonts w:ascii="Arial" w:hAnsi="Arial" w:cs="Arial"/>
                <w:iCs/>
                <w:sz w:val="22"/>
                <w:szCs w:val="22"/>
              </w:rPr>
            </w:pPr>
            <w:r w:rsidRPr="005D21A1">
              <w:rPr>
                <w:rFonts w:ascii="Arial" w:hAnsi="Arial" w:cs="Arial"/>
                <w:iCs/>
                <w:sz w:val="22"/>
                <w:szCs w:val="22"/>
              </w:rPr>
              <w:t>Additionally, the researcher currently holds a position as an Assistant Psychologist for Memory Assessment Services, with a large part of this role including conducting clinical interviews, cognitive and psychometric testing with individual’s suspected of having impaired cognitive functioning;  thus, the researcher has experience with conducting discussion, differentiating communication and approaches to information gathering and handling stressful and distressing situations. Through this employment, the researcher has received training in Safeguarding of adults and children to level two standard, recently renewed in February 2023.</w:t>
            </w:r>
          </w:p>
          <w:p w14:paraId="55E1ACC5" w14:textId="77777777" w:rsidR="005D21A1" w:rsidRPr="005D21A1" w:rsidRDefault="005D21A1" w:rsidP="008D35BB">
            <w:pPr>
              <w:rPr>
                <w:rFonts w:ascii="Arial" w:hAnsi="Arial" w:cs="Arial"/>
                <w:iCs/>
                <w:sz w:val="22"/>
                <w:szCs w:val="22"/>
              </w:rPr>
            </w:pPr>
          </w:p>
          <w:p w14:paraId="4DADD9C2" w14:textId="77777777" w:rsidR="005D21A1" w:rsidRPr="005D21A1" w:rsidRDefault="005D21A1" w:rsidP="008D35BB">
            <w:pPr>
              <w:rPr>
                <w:rFonts w:ascii="Arial" w:hAnsi="Arial" w:cs="Arial"/>
                <w:bCs/>
                <w:sz w:val="22"/>
                <w:szCs w:val="22"/>
              </w:rPr>
            </w:pPr>
          </w:p>
          <w:p w14:paraId="2187B94D" w14:textId="77777777" w:rsidR="005D21A1" w:rsidRPr="005D21A1" w:rsidRDefault="005D21A1" w:rsidP="008D35BB">
            <w:pPr>
              <w:rPr>
                <w:rFonts w:ascii="Arial" w:hAnsi="Arial" w:cs="Arial"/>
                <w:bCs/>
                <w:sz w:val="22"/>
                <w:szCs w:val="22"/>
              </w:rPr>
            </w:pPr>
            <w:r w:rsidRPr="005D21A1">
              <w:rPr>
                <w:rFonts w:ascii="Arial" w:hAnsi="Arial" w:cs="Arial"/>
                <w:bCs/>
                <w:sz w:val="22"/>
                <w:szCs w:val="22"/>
              </w:rPr>
              <w:t>Researcher has a valid, in date enhanced DBS that can be viewed on the DBS update service, which can be confirmed by the supervisor/Director of Studies/Postgraduate Administration. The information sheet will also recommend that a parent or trusted adult remains within the vicinity of the focus study location (so that they are on hand to provide support if needed).</w:t>
            </w:r>
          </w:p>
          <w:p w14:paraId="6EDC7FEF" w14:textId="77777777" w:rsidR="005D21A1" w:rsidRPr="005D21A1" w:rsidRDefault="005D21A1" w:rsidP="008D35BB">
            <w:pPr>
              <w:rPr>
                <w:rFonts w:ascii="Arial" w:hAnsi="Arial" w:cs="Arial"/>
                <w:bCs/>
                <w:sz w:val="22"/>
                <w:szCs w:val="22"/>
              </w:rPr>
            </w:pPr>
          </w:p>
          <w:p w14:paraId="1C24E02C" w14:textId="77777777" w:rsidR="005D21A1" w:rsidRPr="005D21A1" w:rsidRDefault="005D21A1" w:rsidP="008D35BB">
            <w:pPr>
              <w:rPr>
                <w:rFonts w:ascii="Arial" w:hAnsi="Arial" w:cs="Arial"/>
                <w:bCs/>
                <w:sz w:val="22"/>
                <w:szCs w:val="22"/>
              </w:rPr>
            </w:pPr>
          </w:p>
          <w:p w14:paraId="4DB8C4A3" w14:textId="77777777" w:rsidR="005D21A1" w:rsidRPr="005D21A1" w:rsidRDefault="005D21A1" w:rsidP="008D35BB">
            <w:pPr>
              <w:autoSpaceDE w:val="0"/>
              <w:autoSpaceDN w:val="0"/>
              <w:adjustRightInd w:val="0"/>
              <w:rPr>
                <w:rFonts w:ascii="Arial" w:hAnsi="Arial" w:cs="Arial"/>
                <w:iCs/>
                <w:sz w:val="22"/>
                <w:szCs w:val="22"/>
              </w:rPr>
            </w:pPr>
          </w:p>
          <w:p w14:paraId="445C7416" w14:textId="77777777" w:rsidR="005D21A1" w:rsidRPr="005D21A1" w:rsidRDefault="005D21A1" w:rsidP="008D35BB">
            <w:pPr>
              <w:autoSpaceDE w:val="0"/>
              <w:autoSpaceDN w:val="0"/>
              <w:adjustRightInd w:val="0"/>
              <w:rPr>
                <w:rFonts w:ascii="Arial" w:hAnsi="Arial" w:cs="Arial"/>
                <w:iCs/>
                <w:sz w:val="22"/>
                <w:szCs w:val="22"/>
              </w:rPr>
            </w:pPr>
          </w:p>
          <w:p w14:paraId="29DE45C9" w14:textId="77777777" w:rsidR="005D21A1" w:rsidRPr="005D21A1" w:rsidRDefault="005D21A1" w:rsidP="008D35BB">
            <w:pPr>
              <w:autoSpaceDE w:val="0"/>
              <w:autoSpaceDN w:val="0"/>
              <w:adjustRightInd w:val="0"/>
              <w:rPr>
                <w:rFonts w:ascii="Arial" w:hAnsi="Arial" w:cs="Arial"/>
                <w:iCs/>
                <w:sz w:val="22"/>
                <w:szCs w:val="22"/>
              </w:rPr>
            </w:pPr>
          </w:p>
          <w:p w14:paraId="4F280909" w14:textId="77777777" w:rsidR="005D21A1" w:rsidRPr="005D21A1" w:rsidRDefault="005D21A1" w:rsidP="008D35BB">
            <w:pPr>
              <w:autoSpaceDE w:val="0"/>
              <w:autoSpaceDN w:val="0"/>
              <w:adjustRightInd w:val="0"/>
              <w:rPr>
                <w:rFonts w:ascii="Arial" w:hAnsi="Arial" w:cs="Arial"/>
                <w:bCs/>
                <w:iCs/>
                <w:sz w:val="22"/>
                <w:szCs w:val="22"/>
              </w:rPr>
            </w:pPr>
            <w:r w:rsidRPr="005D21A1">
              <w:rPr>
                <w:rFonts w:ascii="Arial" w:hAnsi="Arial" w:cs="Arial"/>
                <w:bCs/>
                <w:iCs/>
                <w:sz w:val="22"/>
                <w:szCs w:val="22"/>
              </w:rPr>
              <w:t>To minimise risks arising from misinformation, the identification of participants within the study, transfer of data and breach of data protection laws in general, data storage will adhere to GDPR(2018) and Data Protection Act (2018) policy. This includes proceeding with transparency by providing a full, clear and accurate information sheet prior to gaining consent/assent (Principle 1, GDPR, 2018), not transferring the data for further use without prior consent: the use of data transfer will be explained to the participant before consent is obtained. Transfer of data will happen five times during the study: a) receipt of demographic/criteria questionnaire b) receipt of consent forms c) during transcription of recordings d) during final report compilation and e) transference of primary data to the University’s data management system. (Principle 2), using pseudonyms to replace names and data that may identify the participant and their families (Principle 5), and being processed and stored in a manner which ensures security (Principle 6); this will be ensured by keeping originally transcripts, audio/video recordings, and analysed data stored separately using password protected devices and encrypted coding (BitLocker).</w:t>
            </w:r>
          </w:p>
          <w:p w14:paraId="4DEF7004" w14:textId="77777777" w:rsidR="005D21A1" w:rsidRPr="005D21A1" w:rsidRDefault="005D21A1" w:rsidP="008D35BB">
            <w:pPr>
              <w:autoSpaceDE w:val="0"/>
              <w:autoSpaceDN w:val="0"/>
              <w:adjustRightInd w:val="0"/>
              <w:rPr>
                <w:rFonts w:ascii="Arial" w:hAnsi="Arial" w:cs="Arial"/>
                <w:bCs/>
                <w:iCs/>
                <w:sz w:val="22"/>
                <w:szCs w:val="22"/>
              </w:rPr>
            </w:pPr>
          </w:p>
          <w:p w14:paraId="75A929CF" w14:textId="77777777" w:rsidR="005D21A1" w:rsidRPr="005D21A1" w:rsidRDefault="005D21A1" w:rsidP="008D35BB">
            <w:pPr>
              <w:autoSpaceDE w:val="0"/>
              <w:autoSpaceDN w:val="0"/>
              <w:adjustRightInd w:val="0"/>
              <w:rPr>
                <w:rFonts w:ascii="Arial" w:hAnsi="Arial" w:cs="Arial"/>
                <w:i/>
                <w:iCs/>
                <w:sz w:val="22"/>
                <w:szCs w:val="22"/>
              </w:rPr>
            </w:pPr>
            <w:r w:rsidRPr="005D21A1">
              <w:rPr>
                <w:rFonts w:ascii="Arial" w:hAnsi="Arial" w:cs="Arial"/>
                <w:i/>
                <w:iCs/>
                <w:sz w:val="22"/>
                <w:szCs w:val="22"/>
              </w:rPr>
              <w:t xml:space="preserve"> </w:t>
            </w:r>
            <w:r w:rsidRPr="005D21A1">
              <w:rPr>
                <w:rFonts w:ascii="Arial" w:hAnsi="Arial" w:cs="Arial"/>
                <w:sz w:val="22"/>
                <w:szCs w:val="22"/>
              </w:rPr>
              <w:t>The information sheet supplied to participants prior to the beginning of the study will inform the participant of how their data will be collected and stored, and the transferring of potential personal data. Participants will also be made aware of anonymity and confidentiality in relation to identifiers at this stage and how the researcher will mitigate for this. Signed consent forms will be stored securely,  and separately from recordings and transcripts, for the duration of the study in line with GDPR policy. The discussion will</w:t>
            </w:r>
            <w:r w:rsidRPr="005D21A1">
              <w:rPr>
                <w:rFonts w:ascii="Arial" w:hAnsi="Arial" w:cs="Arial"/>
                <w:i/>
                <w:iCs/>
                <w:sz w:val="22"/>
                <w:szCs w:val="22"/>
              </w:rPr>
              <w:t xml:space="preserve"> </w:t>
            </w:r>
            <w:r w:rsidRPr="005D21A1">
              <w:rPr>
                <w:rFonts w:ascii="Arial" w:hAnsi="Arial" w:cs="Arial"/>
                <w:sz w:val="22"/>
                <w:szCs w:val="22"/>
              </w:rPr>
              <w:t>be recorded using  the ‘’record video’’  option on Microsoft Teams, with the saved file being encrypted using BitLocker and saved as ‘’Interview 1/2/3..’’, on a password protected laptop. This will then be transcribed verbatim using a password protected laptop and stored securely using an encrypted USB drive (Transcription A/B/C.., with 1 and A referring to the same participants interview and transcription). Once the focus group discussion has been transcribed verbatim, the saved recordings from Microsoft Teams will be deleted. Any potential personal identification (such as names) will be either omitted from the transcripts or to use pseudonyms which is in line with BPS guidance.</w:t>
            </w:r>
            <w:r w:rsidRPr="005D21A1">
              <w:rPr>
                <w:rFonts w:ascii="Arial" w:hAnsi="Arial" w:cs="Arial"/>
                <w:i/>
                <w:iCs/>
                <w:sz w:val="22"/>
                <w:szCs w:val="22"/>
              </w:rPr>
              <w:t xml:space="preserve"> </w:t>
            </w:r>
          </w:p>
          <w:p w14:paraId="75B5DAAA" w14:textId="77777777" w:rsidR="005D21A1" w:rsidRPr="005D21A1" w:rsidRDefault="005D21A1" w:rsidP="008D35BB">
            <w:pPr>
              <w:autoSpaceDE w:val="0"/>
              <w:autoSpaceDN w:val="0"/>
              <w:adjustRightInd w:val="0"/>
              <w:rPr>
                <w:rFonts w:ascii="Arial" w:hAnsi="Arial" w:cs="Arial"/>
                <w:i/>
                <w:iCs/>
                <w:sz w:val="22"/>
                <w:szCs w:val="22"/>
              </w:rPr>
            </w:pPr>
          </w:p>
          <w:p w14:paraId="5C929E52" w14:textId="77777777" w:rsidR="005D21A1" w:rsidRPr="005D21A1" w:rsidRDefault="005D21A1" w:rsidP="008D35BB">
            <w:pPr>
              <w:autoSpaceDE w:val="0"/>
              <w:autoSpaceDN w:val="0"/>
              <w:adjustRightInd w:val="0"/>
              <w:rPr>
                <w:rFonts w:ascii="Arial" w:hAnsi="Arial" w:cs="Arial"/>
                <w:sz w:val="22"/>
                <w:szCs w:val="22"/>
              </w:rPr>
            </w:pPr>
            <w:r w:rsidRPr="005D21A1">
              <w:rPr>
                <w:rFonts w:ascii="Arial" w:hAnsi="Arial" w:cs="Arial"/>
                <w:sz w:val="22"/>
                <w:szCs w:val="22"/>
              </w:rPr>
              <w:t>By using applications such as Zoom/Teams, participants will have the option to use audio only and keep their camera off. This will allow for anonymity among the group, reducing breaches of confidentiality as they will not be physically identifiable to others.</w:t>
            </w:r>
          </w:p>
          <w:p w14:paraId="7FD0A5A6" w14:textId="77777777" w:rsidR="005D21A1" w:rsidRPr="005D21A1" w:rsidRDefault="005D21A1" w:rsidP="008D35BB">
            <w:pPr>
              <w:autoSpaceDE w:val="0"/>
              <w:autoSpaceDN w:val="0"/>
              <w:adjustRightInd w:val="0"/>
              <w:rPr>
                <w:rFonts w:ascii="Arial" w:hAnsi="Arial" w:cs="Arial"/>
                <w:iCs/>
                <w:sz w:val="22"/>
                <w:szCs w:val="22"/>
              </w:rPr>
            </w:pPr>
          </w:p>
          <w:p w14:paraId="026FC6CC" w14:textId="77777777" w:rsidR="005D21A1" w:rsidRPr="005D21A1" w:rsidRDefault="005D21A1" w:rsidP="008D35BB">
            <w:pPr>
              <w:autoSpaceDE w:val="0"/>
              <w:autoSpaceDN w:val="0"/>
              <w:adjustRightInd w:val="0"/>
              <w:rPr>
                <w:rFonts w:ascii="Arial" w:hAnsi="Arial" w:cs="Arial"/>
                <w:iCs/>
                <w:sz w:val="22"/>
                <w:szCs w:val="22"/>
              </w:rPr>
            </w:pPr>
          </w:p>
        </w:tc>
      </w:tr>
      <w:tr w:rsidR="005D21A1" w:rsidRPr="005D21A1" w14:paraId="0BC3D25D" w14:textId="77777777" w:rsidTr="008D35BB">
        <w:tc>
          <w:tcPr>
            <w:tcW w:w="596" w:type="dxa"/>
            <w:tcBorders>
              <w:bottom w:val="single" w:sz="4" w:space="0" w:color="auto"/>
            </w:tcBorders>
            <w:shd w:val="clear" w:color="auto" w:fill="F2F2F2" w:themeFill="background1" w:themeFillShade="F2"/>
            <w:vAlign w:val="center"/>
          </w:tcPr>
          <w:p w14:paraId="0DF5DF96" w14:textId="77777777" w:rsidR="005D21A1" w:rsidRPr="005D21A1" w:rsidRDefault="005D21A1" w:rsidP="008D35BB">
            <w:pPr>
              <w:jc w:val="center"/>
              <w:rPr>
                <w:rFonts w:ascii="Arial" w:hAnsi="Arial" w:cs="Arial"/>
                <w:sz w:val="22"/>
                <w:szCs w:val="22"/>
              </w:rPr>
            </w:pPr>
            <w:r w:rsidRPr="005D21A1">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C8F2D26" w14:textId="77777777" w:rsidR="005D21A1" w:rsidRPr="005D21A1" w:rsidRDefault="005D21A1" w:rsidP="008D35BB">
            <w:pPr>
              <w:rPr>
                <w:rFonts w:ascii="Arial" w:hAnsi="Arial" w:cs="Arial"/>
                <w:sz w:val="22"/>
                <w:szCs w:val="22"/>
              </w:rPr>
            </w:pPr>
            <w:r w:rsidRPr="005D21A1">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D21A1">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D21A1" w:rsidRPr="005D21A1" w14:paraId="74F896DF" w14:textId="77777777" w:rsidTr="008D35BB">
        <w:tc>
          <w:tcPr>
            <w:tcW w:w="596" w:type="dxa"/>
            <w:tcBorders>
              <w:top w:val="single" w:sz="4" w:space="0" w:color="auto"/>
              <w:bottom w:val="single" w:sz="4" w:space="0" w:color="auto"/>
            </w:tcBorders>
            <w:vAlign w:val="center"/>
          </w:tcPr>
          <w:p w14:paraId="7269FF2A" w14:textId="77777777" w:rsidR="005D21A1" w:rsidRPr="005D21A1" w:rsidRDefault="005D21A1" w:rsidP="008D35BB">
            <w:pPr>
              <w:jc w:val="center"/>
              <w:rPr>
                <w:rFonts w:ascii="Arial" w:hAnsi="Arial" w:cs="Arial"/>
                <w:sz w:val="22"/>
                <w:szCs w:val="22"/>
              </w:rPr>
            </w:pPr>
          </w:p>
        </w:tc>
        <w:tc>
          <w:tcPr>
            <w:tcW w:w="9923" w:type="dxa"/>
            <w:gridSpan w:val="4"/>
            <w:tcBorders>
              <w:top w:val="single" w:sz="4" w:space="0" w:color="auto"/>
              <w:bottom w:val="single" w:sz="4" w:space="0" w:color="auto"/>
            </w:tcBorders>
          </w:tcPr>
          <w:p w14:paraId="676EF61A" w14:textId="77777777" w:rsidR="005D21A1" w:rsidRPr="005D21A1" w:rsidRDefault="005D21A1" w:rsidP="008D35BB">
            <w:pPr>
              <w:rPr>
                <w:rFonts w:ascii="Arial" w:hAnsi="Arial" w:cs="Arial"/>
                <w:sz w:val="22"/>
                <w:szCs w:val="22"/>
              </w:rPr>
            </w:pPr>
          </w:p>
          <w:p w14:paraId="26E4296D" w14:textId="77777777" w:rsidR="005D21A1" w:rsidRPr="005D21A1" w:rsidRDefault="005D21A1" w:rsidP="008D35BB">
            <w:pPr>
              <w:rPr>
                <w:rFonts w:ascii="Arial" w:hAnsi="Arial" w:cs="Arial"/>
                <w:sz w:val="22"/>
                <w:szCs w:val="22"/>
              </w:rPr>
            </w:pPr>
            <w:r w:rsidRPr="005D21A1">
              <w:rPr>
                <w:rFonts w:ascii="Arial" w:hAnsi="Arial" w:cs="Arial"/>
                <w:sz w:val="22"/>
                <w:szCs w:val="22"/>
              </w:rPr>
              <w:t>The researcher does not expect there to be any discussion of sensitive or embarrassing topics. However, given that the focus group will encourage discussion surrounding all aspects of the participants life in relation to ADHD, there is a minimal risk that there will be disclosure of sensitive information. The debrief at the end of the interview will serve to address these issues should they arise and offer reassurance and suitable direction to platforms that can support the individual. Any issues or disclosures that I feel may need escalation will be discussed with my supervisor before proceeding with the necessary steps (safeguarding, police etc.).</w:t>
            </w:r>
          </w:p>
          <w:p w14:paraId="1A15F63E" w14:textId="77777777" w:rsidR="005D21A1" w:rsidRPr="005D21A1" w:rsidRDefault="005D21A1" w:rsidP="008D35BB">
            <w:pPr>
              <w:rPr>
                <w:rFonts w:ascii="Arial" w:hAnsi="Arial" w:cs="Arial"/>
                <w:sz w:val="22"/>
                <w:szCs w:val="22"/>
              </w:rPr>
            </w:pPr>
          </w:p>
          <w:p w14:paraId="5794727A" w14:textId="77777777" w:rsidR="005D21A1" w:rsidRPr="005D21A1" w:rsidRDefault="005D21A1" w:rsidP="008D35BB">
            <w:pPr>
              <w:autoSpaceDE w:val="0"/>
              <w:autoSpaceDN w:val="0"/>
              <w:adjustRightInd w:val="0"/>
              <w:rPr>
                <w:rFonts w:ascii="Arial" w:hAnsi="Arial" w:cs="Arial"/>
              </w:rPr>
            </w:pPr>
            <w:r w:rsidRPr="005D21A1">
              <w:rPr>
                <w:rFonts w:ascii="Arial" w:hAnsi="Arial" w:cs="Arial"/>
                <w:i/>
                <w:sz w:val="18"/>
                <w:szCs w:val="18"/>
              </w:rPr>
              <w:t>(this box should expand as you type)</w:t>
            </w:r>
          </w:p>
        </w:tc>
      </w:tr>
      <w:tr w:rsidR="005D21A1" w:rsidRPr="005D21A1" w14:paraId="3364D2B3" w14:textId="77777777" w:rsidTr="008D35BB">
        <w:tc>
          <w:tcPr>
            <w:tcW w:w="596" w:type="dxa"/>
            <w:tcBorders>
              <w:top w:val="single" w:sz="4" w:space="0" w:color="auto"/>
              <w:bottom w:val="single" w:sz="4" w:space="0" w:color="auto"/>
            </w:tcBorders>
            <w:shd w:val="clear" w:color="auto" w:fill="F2F2F2" w:themeFill="background1" w:themeFillShade="F2"/>
            <w:vAlign w:val="center"/>
          </w:tcPr>
          <w:p w14:paraId="7FC0E012" w14:textId="77777777" w:rsidR="005D21A1" w:rsidRPr="005D21A1" w:rsidRDefault="005D21A1" w:rsidP="008D35BB">
            <w:pPr>
              <w:jc w:val="center"/>
              <w:rPr>
                <w:rFonts w:ascii="Arial" w:hAnsi="Arial" w:cs="Arial"/>
                <w:sz w:val="22"/>
                <w:szCs w:val="22"/>
              </w:rPr>
            </w:pPr>
            <w:r w:rsidRPr="005D21A1">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5610482" w14:textId="77777777" w:rsidR="005D21A1" w:rsidRPr="005D21A1" w:rsidRDefault="005D21A1" w:rsidP="008D35BB">
            <w:pPr>
              <w:rPr>
                <w:rFonts w:ascii="Arial" w:hAnsi="Arial" w:cs="Arial"/>
                <w:sz w:val="22"/>
                <w:szCs w:val="22"/>
              </w:rPr>
            </w:pPr>
            <w:r w:rsidRPr="005D21A1">
              <w:rPr>
                <w:rFonts w:ascii="Arial" w:hAnsi="Arial" w:cs="Arial"/>
                <w:b/>
                <w:sz w:val="22"/>
                <w:szCs w:val="22"/>
              </w:rPr>
              <w:t>Risks to the investigator</w:t>
            </w:r>
          </w:p>
          <w:p w14:paraId="15F6AD58" w14:textId="77777777" w:rsidR="005D21A1" w:rsidRPr="005D21A1" w:rsidRDefault="005D21A1" w:rsidP="008D35BB">
            <w:pPr>
              <w:rPr>
                <w:rFonts w:ascii="Arial" w:hAnsi="Arial" w:cs="Arial"/>
                <w:sz w:val="22"/>
                <w:szCs w:val="22"/>
              </w:rPr>
            </w:pPr>
            <w:r w:rsidRPr="005D21A1">
              <w:rPr>
                <w:rFonts w:ascii="Arial" w:hAnsi="Arial" w:cs="Arial"/>
                <w:sz w:val="22"/>
                <w:szCs w:val="22"/>
              </w:rPr>
              <w:t>For example: personal health &amp; safety, physical harm, emotional distress, risk of accusation of harm/impropriety, conflict of interest</w:t>
            </w:r>
          </w:p>
        </w:tc>
      </w:tr>
      <w:tr w:rsidR="005D21A1" w:rsidRPr="005D21A1" w14:paraId="552B6AB6" w14:textId="77777777" w:rsidTr="008D35BB">
        <w:tc>
          <w:tcPr>
            <w:tcW w:w="596" w:type="dxa"/>
            <w:tcBorders>
              <w:top w:val="single" w:sz="4" w:space="0" w:color="auto"/>
              <w:bottom w:val="single" w:sz="4" w:space="0" w:color="auto"/>
            </w:tcBorders>
            <w:vAlign w:val="center"/>
          </w:tcPr>
          <w:p w14:paraId="3DF3ECAD" w14:textId="77777777" w:rsidR="005D21A1" w:rsidRPr="005D21A1" w:rsidRDefault="005D21A1" w:rsidP="008D35B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1CB85E8" w14:textId="77777777" w:rsidR="005D21A1" w:rsidRPr="005D21A1" w:rsidRDefault="005D21A1" w:rsidP="008D35BB">
            <w:pPr>
              <w:autoSpaceDE w:val="0"/>
              <w:autoSpaceDN w:val="0"/>
              <w:adjustRightInd w:val="0"/>
              <w:rPr>
                <w:rFonts w:ascii="Arial" w:hAnsi="Arial" w:cs="Arial"/>
                <w:sz w:val="22"/>
                <w:szCs w:val="22"/>
              </w:rPr>
            </w:pPr>
            <w:r w:rsidRPr="005D21A1">
              <w:rPr>
                <w:rFonts w:ascii="Arial" w:hAnsi="Arial" w:cs="Arial"/>
                <w:sz w:val="22"/>
                <w:szCs w:val="22"/>
              </w:rPr>
              <w:t>Risk to the investigator:</w:t>
            </w:r>
          </w:p>
          <w:p w14:paraId="07DD060D" w14:textId="77777777" w:rsidR="005D21A1" w:rsidRPr="005D21A1" w:rsidRDefault="005D21A1" w:rsidP="008D35BB">
            <w:pPr>
              <w:autoSpaceDE w:val="0"/>
              <w:autoSpaceDN w:val="0"/>
              <w:adjustRightInd w:val="0"/>
              <w:rPr>
                <w:rFonts w:ascii="Arial" w:hAnsi="Arial" w:cs="Arial"/>
                <w:sz w:val="22"/>
                <w:szCs w:val="22"/>
              </w:rPr>
            </w:pPr>
          </w:p>
          <w:p w14:paraId="453DE25C" w14:textId="77777777" w:rsidR="005D21A1" w:rsidRPr="005D21A1" w:rsidRDefault="005D21A1" w:rsidP="008D35BB">
            <w:pPr>
              <w:rPr>
                <w:rFonts w:ascii="Arial" w:hAnsi="Arial" w:cs="Arial"/>
                <w:sz w:val="22"/>
                <w:szCs w:val="22"/>
              </w:rPr>
            </w:pPr>
            <w:r w:rsidRPr="005D21A1">
              <w:rPr>
                <w:rFonts w:ascii="Arial" w:hAnsi="Arial" w:cs="Arial"/>
                <w:b/>
                <w:bCs/>
                <w:sz w:val="22"/>
                <w:szCs w:val="22"/>
              </w:rPr>
              <w:t>Personal Safety</w:t>
            </w:r>
            <w:r w:rsidRPr="005D21A1">
              <w:rPr>
                <w:rFonts w:ascii="Arial" w:hAnsi="Arial" w:cs="Arial"/>
                <w:sz w:val="22"/>
                <w:szCs w:val="22"/>
              </w:rPr>
              <w:t xml:space="preserve"> – The study will be carried out through focus groups, therefore there is a small to moderate risk regarding personal safety. </w:t>
            </w:r>
          </w:p>
          <w:p w14:paraId="7221C1C1" w14:textId="77777777" w:rsidR="005D21A1" w:rsidRPr="005D21A1" w:rsidRDefault="005D21A1" w:rsidP="008D35BB">
            <w:pPr>
              <w:rPr>
                <w:rFonts w:ascii="Arial" w:hAnsi="Arial" w:cs="Arial"/>
                <w:sz w:val="22"/>
                <w:szCs w:val="22"/>
              </w:rPr>
            </w:pPr>
          </w:p>
          <w:p w14:paraId="1412FD41" w14:textId="77777777" w:rsidR="005D21A1" w:rsidRPr="005D21A1" w:rsidRDefault="005D21A1" w:rsidP="008D35BB">
            <w:pPr>
              <w:rPr>
                <w:rFonts w:ascii="Arial" w:hAnsi="Arial" w:cs="Arial"/>
                <w:sz w:val="22"/>
                <w:szCs w:val="22"/>
              </w:rPr>
            </w:pPr>
          </w:p>
          <w:p w14:paraId="378A6F12" w14:textId="77777777" w:rsidR="005D21A1" w:rsidRPr="005D21A1" w:rsidRDefault="005D21A1" w:rsidP="008D35BB">
            <w:pPr>
              <w:rPr>
                <w:rFonts w:ascii="Arial" w:hAnsi="Arial" w:cs="Arial"/>
                <w:sz w:val="22"/>
                <w:szCs w:val="22"/>
              </w:rPr>
            </w:pPr>
          </w:p>
          <w:p w14:paraId="54D3D1D1" w14:textId="77777777" w:rsidR="005D21A1" w:rsidRPr="005D21A1" w:rsidRDefault="005D21A1" w:rsidP="008D35BB">
            <w:pPr>
              <w:rPr>
                <w:rFonts w:ascii="Arial" w:hAnsi="Arial" w:cs="Arial"/>
                <w:sz w:val="22"/>
                <w:szCs w:val="22"/>
              </w:rPr>
            </w:pPr>
          </w:p>
          <w:p w14:paraId="5D251551" w14:textId="77777777" w:rsidR="005D21A1" w:rsidRPr="005D21A1" w:rsidRDefault="005D21A1" w:rsidP="008D35BB">
            <w:pPr>
              <w:rPr>
                <w:rFonts w:ascii="Arial" w:hAnsi="Arial" w:cs="Arial"/>
                <w:sz w:val="22"/>
                <w:szCs w:val="22"/>
              </w:rPr>
            </w:pPr>
          </w:p>
          <w:p w14:paraId="72AFAED2" w14:textId="77777777" w:rsidR="005D21A1" w:rsidRPr="005D21A1" w:rsidRDefault="005D21A1" w:rsidP="008D35BB">
            <w:pPr>
              <w:rPr>
                <w:rFonts w:ascii="Arial" w:hAnsi="Arial" w:cs="Arial"/>
                <w:sz w:val="22"/>
                <w:szCs w:val="22"/>
              </w:rPr>
            </w:pPr>
          </w:p>
          <w:p w14:paraId="58D2ABCB" w14:textId="77777777" w:rsidR="005D21A1" w:rsidRPr="005D21A1" w:rsidRDefault="005D21A1" w:rsidP="008D35BB">
            <w:pPr>
              <w:rPr>
                <w:rFonts w:ascii="Arial" w:hAnsi="Arial" w:cs="Arial"/>
                <w:sz w:val="22"/>
                <w:szCs w:val="22"/>
              </w:rPr>
            </w:pPr>
          </w:p>
          <w:p w14:paraId="25156E2E" w14:textId="77777777" w:rsidR="005D21A1" w:rsidRPr="005D21A1" w:rsidRDefault="005D21A1" w:rsidP="008D35BB">
            <w:pPr>
              <w:rPr>
                <w:rFonts w:ascii="Arial" w:hAnsi="Arial" w:cs="Arial"/>
                <w:sz w:val="22"/>
                <w:szCs w:val="22"/>
              </w:rPr>
            </w:pPr>
          </w:p>
          <w:p w14:paraId="42308F9C" w14:textId="77777777" w:rsidR="005D21A1" w:rsidRPr="005D21A1" w:rsidRDefault="005D21A1" w:rsidP="008D35BB">
            <w:pPr>
              <w:rPr>
                <w:rFonts w:ascii="Arial" w:hAnsi="Arial" w:cs="Arial"/>
                <w:sz w:val="22"/>
                <w:szCs w:val="22"/>
              </w:rPr>
            </w:pPr>
          </w:p>
          <w:p w14:paraId="5C0236A7" w14:textId="77777777" w:rsidR="005D21A1" w:rsidRPr="005D21A1" w:rsidRDefault="005D21A1" w:rsidP="008D35BB">
            <w:pPr>
              <w:rPr>
                <w:rFonts w:ascii="Arial" w:hAnsi="Arial" w:cs="Arial"/>
                <w:sz w:val="22"/>
                <w:szCs w:val="22"/>
              </w:rPr>
            </w:pPr>
          </w:p>
          <w:p w14:paraId="5BF77C7C" w14:textId="77777777" w:rsidR="005D21A1" w:rsidRPr="005D21A1" w:rsidRDefault="005D21A1" w:rsidP="008D35BB">
            <w:pPr>
              <w:rPr>
                <w:rFonts w:ascii="Arial" w:hAnsi="Arial" w:cs="Arial"/>
                <w:sz w:val="22"/>
                <w:szCs w:val="22"/>
              </w:rPr>
            </w:pPr>
          </w:p>
          <w:p w14:paraId="406F7664" w14:textId="77777777" w:rsidR="005D21A1" w:rsidRPr="005D21A1" w:rsidRDefault="005D21A1" w:rsidP="008D35BB">
            <w:pPr>
              <w:rPr>
                <w:rFonts w:ascii="Arial" w:hAnsi="Arial" w:cs="Arial"/>
                <w:sz w:val="22"/>
                <w:szCs w:val="22"/>
              </w:rPr>
            </w:pPr>
          </w:p>
          <w:p w14:paraId="0F1DAFE6" w14:textId="77777777" w:rsidR="005D21A1" w:rsidRPr="005D21A1" w:rsidRDefault="005D21A1" w:rsidP="008D35BB">
            <w:pPr>
              <w:rPr>
                <w:rFonts w:ascii="Arial" w:hAnsi="Arial" w:cs="Arial"/>
                <w:sz w:val="22"/>
                <w:szCs w:val="22"/>
              </w:rPr>
            </w:pPr>
          </w:p>
          <w:p w14:paraId="00F1CEAB" w14:textId="77777777" w:rsidR="005D21A1" w:rsidRPr="005D21A1" w:rsidRDefault="005D21A1" w:rsidP="008D35BB">
            <w:pPr>
              <w:rPr>
                <w:rFonts w:ascii="Arial" w:hAnsi="Arial" w:cs="Arial"/>
                <w:sz w:val="22"/>
                <w:szCs w:val="22"/>
              </w:rPr>
            </w:pPr>
          </w:p>
          <w:p w14:paraId="57922DDE" w14:textId="77777777" w:rsidR="005D21A1" w:rsidRPr="005D21A1" w:rsidRDefault="005D21A1" w:rsidP="008D35BB">
            <w:pPr>
              <w:rPr>
                <w:rFonts w:ascii="Arial" w:hAnsi="Arial" w:cs="Arial"/>
                <w:sz w:val="22"/>
                <w:szCs w:val="22"/>
              </w:rPr>
            </w:pPr>
          </w:p>
          <w:p w14:paraId="1DF67CE3" w14:textId="77777777" w:rsidR="005D21A1" w:rsidRPr="005D21A1" w:rsidRDefault="005D21A1" w:rsidP="008D35BB">
            <w:pPr>
              <w:rPr>
                <w:rFonts w:ascii="Arial" w:hAnsi="Arial" w:cs="Arial"/>
                <w:sz w:val="22"/>
                <w:szCs w:val="22"/>
              </w:rPr>
            </w:pPr>
          </w:p>
          <w:p w14:paraId="1421CA3D" w14:textId="77777777" w:rsidR="005D21A1" w:rsidRPr="005D21A1" w:rsidRDefault="005D21A1" w:rsidP="008D35BB">
            <w:pPr>
              <w:rPr>
                <w:rFonts w:ascii="Arial" w:hAnsi="Arial" w:cs="Arial"/>
                <w:sz w:val="22"/>
                <w:szCs w:val="22"/>
              </w:rPr>
            </w:pPr>
          </w:p>
          <w:p w14:paraId="6F583B5B" w14:textId="77777777" w:rsidR="005D21A1" w:rsidRPr="005D21A1" w:rsidRDefault="005D21A1" w:rsidP="008D35BB">
            <w:pPr>
              <w:rPr>
                <w:rFonts w:ascii="Arial" w:hAnsi="Arial" w:cs="Arial"/>
                <w:sz w:val="22"/>
                <w:szCs w:val="22"/>
              </w:rPr>
            </w:pPr>
          </w:p>
          <w:p w14:paraId="26EA10EA" w14:textId="77777777" w:rsidR="005D21A1" w:rsidRPr="005D21A1" w:rsidRDefault="005D21A1" w:rsidP="008D35BB">
            <w:pPr>
              <w:rPr>
                <w:rFonts w:ascii="Arial" w:hAnsi="Arial" w:cs="Arial"/>
                <w:sz w:val="22"/>
                <w:szCs w:val="22"/>
              </w:rPr>
            </w:pPr>
          </w:p>
          <w:p w14:paraId="7C97A869" w14:textId="77777777" w:rsidR="005D21A1" w:rsidRPr="005D21A1" w:rsidRDefault="005D21A1" w:rsidP="008D35BB">
            <w:pPr>
              <w:rPr>
                <w:rFonts w:ascii="Arial" w:hAnsi="Arial" w:cs="Arial"/>
                <w:sz w:val="22"/>
                <w:szCs w:val="22"/>
              </w:rPr>
            </w:pPr>
          </w:p>
          <w:p w14:paraId="6124C851" w14:textId="77777777" w:rsidR="005D21A1" w:rsidRPr="005D21A1" w:rsidRDefault="005D21A1" w:rsidP="008D35BB">
            <w:pPr>
              <w:rPr>
                <w:rFonts w:ascii="Arial" w:hAnsi="Arial" w:cs="Arial"/>
                <w:sz w:val="22"/>
                <w:szCs w:val="22"/>
              </w:rPr>
            </w:pPr>
          </w:p>
          <w:p w14:paraId="5B25B526" w14:textId="77777777" w:rsidR="005D21A1" w:rsidRPr="005D21A1" w:rsidRDefault="005D21A1" w:rsidP="008D35BB">
            <w:pPr>
              <w:rPr>
                <w:rFonts w:ascii="Arial" w:hAnsi="Arial" w:cs="Arial"/>
                <w:sz w:val="22"/>
                <w:szCs w:val="22"/>
              </w:rPr>
            </w:pPr>
            <w:r w:rsidRPr="005D21A1">
              <w:rPr>
                <w:rFonts w:ascii="Arial" w:hAnsi="Arial" w:cs="Arial"/>
                <w:b/>
                <w:bCs/>
                <w:sz w:val="22"/>
                <w:szCs w:val="22"/>
              </w:rPr>
              <w:t>Emotional Distress</w:t>
            </w:r>
            <w:r w:rsidRPr="005D21A1">
              <w:rPr>
                <w:rFonts w:ascii="Arial" w:hAnsi="Arial" w:cs="Arial"/>
                <w:sz w:val="22"/>
                <w:szCs w:val="22"/>
              </w:rPr>
              <w:t>- there is a small risk of the interviews causing emotional distress to the interviewer in the event that the participant themselves becomes distressed or discloses concerning information that requires official action and following of safeguarding procedures.</w:t>
            </w:r>
          </w:p>
          <w:p w14:paraId="50A357F5" w14:textId="77777777" w:rsidR="005D21A1" w:rsidRPr="005D21A1" w:rsidRDefault="005D21A1" w:rsidP="008D35BB">
            <w:pPr>
              <w:rPr>
                <w:rFonts w:ascii="Arial" w:hAnsi="Arial" w:cs="Arial"/>
                <w:sz w:val="22"/>
                <w:szCs w:val="22"/>
              </w:rPr>
            </w:pPr>
          </w:p>
          <w:p w14:paraId="25723416" w14:textId="77777777" w:rsidR="005D21A1" w:rsidRPr="005D21A1" w:rsidRDefault="005D21A1" w:rsidP="008D35BB">
            <w:pPr>
              <w:rPr>
                <w:rFonts w:ascii="Arial" w:hAnsi="Arial" w:cs="Arial"/>
                <w:sz w:val="22"/>
                <w:szCs w:val="22"/>
              </w:rPr>
            </w:pPr>
          </w:p>
          <w:p w14:paraId="294500EB" w14:textId="77777777" w:rsidR="005D21A1" w:rsidRPr="005D21A1" w:rsidRDefault="005D21A1" w:rsidP="008D35BB">
            <w:pPr>
              <w:rPr>
                <w:rFonts w:ascii="Arial" w:hAnsi="Arial" w:cs="Arial"/>
                <w:b/>
                <w:bCs/>
                <w:sz w:val="22"/>
                <w:szCs w:val="22"/>
              </w:rPr>
            </w:pPr>
          </w:p>
          <w:p w14:paraId="5740F170" w14:textId="77777777" w:rsidR="005D21A1" w:rsidRPr="005D21A1" w:rsidRDefault="005D21A1" w:rsidP="008D35BB">
            <w:pPr>
              <w:rPr>
                <w:rFonts w:ascii="Arial" w:hAnsi="Arial" w:cs="Arial"/>
                <w:b/>
                <w:bCs/>
                <w:sz w:val="22"/>
                <w:szCs w:val="22"/>
              </w:rPr>
            </w:pPr>
          </w:p>
          <w:p w14:paraId="717B4D1F" w14:textId="77777777" w:rsidR="005D21A1" w:rsidRPr="005D21A1" w:rsidRDefault="005D21A1" w:rsidP="008D35BB">
            <w:pPr>
              <w:rPr>
                <w:rFonts w:ascii="Arial" w:hAnsi="Arial" w:cs="Arial"/>
                <w:b/>
                <w:bCs/>
                <w:sz w:val="22"/>
                <w:szCs w:val="22"/>
              </w:rPr>
            </w:pPr>
          </w:p>
          <w:p w14:paraId="224A8CA2" w14:textId="77777777" w:rsidR="005D21A1" w:rsidRPr="005D21A1" w:rsidRDefault="005D21A1" w:rsidP="008D35BB">
            <w:pPr>
              <w:rPr>
                <w:rFonts w:ascii="Arial" w:hAnsi="Arial" w:cs="Arial"/>
                <w:b/>
                <w:bCs/>
                <w:sz w:val="22"/>
                <w:szCs w:val="22"/>
              </w:rPr>
            </w:pPr>
          </w:p>
          <w:p w14:paraId="2101EBC2" w14:textId="77777777" w:rsidR="005D21A1" w:rsidRPr="005D21A1" w:rsidRDefault="005D21A1" w:rsidP="008D35BB">
            <w:pPr>
              <w:rPr>
                <w:rFonts w:ascii="Arial" w:hAnsi="Arial" w:cs="Arial"/>
                <w:b/>
                <w:bCs/>
                <w:sz w:val="22"/>
                <w:szCs w:val="22"/>
              </w:rPr>
            </w:pPr>
          </w:p>
          <w:p w14:paraId="61BE4133" w14:textId="77777777" w:rsidR="005D21A1" w:rsidRPr="005D21A1" w:rsidRDefault="005D21A1" w:rsidP="008D35BB">
            <w:pPr>
              <w:rPr>
                <w:rFonts w:ascii="Arial" w:hAnsi="Arial" w:cs="Arial"/>
                <w:b/>
                <w:bCs/>
                <w:sz w:val="22"/>
                <w:szCs w:val="22"/>
              </w:rPr>
            </w:pPr>
          </w:p>
          <w:p w14:paraId="5AD8258E" w14:textId="77777777" w:rsidR="005D21A1" w:rsidRPr="005D21A1" w:rsidRDefault="005D21A1" w:rsidP="008D35BB">
            <w:pPr>
              <w:rPr>
                <w:rFonts w:ascii="Arial" w:hAnsi="Arial" w:cs="Arial"/>
                <w:b/>
                <w:bCs/>
                <w:sz w:val="22"/>
                <w:szCs w:val="22"/>
              </w:rPr>
            </w:pPr>
          </w:p>
          <w:p w14:paraId="3125A53C" w14:textId="77777777" w:rsidR="005D21A1" w:rsidRPr="005D21A1" w:rsidRDefault="005D21A1" w:rsidP="008D35BB">
            <w:pPr>
              <w:rPr>
                <w:rFonts w:ascii="Arial" w:hAnsi="Arial" w:cs="Arial"/>
                <w:b/>
                <w:bCs/>
                <w:sz w:val="22"/>
                <w:szCs w:val="22"/>
              </w:rPr>
            </w:pPr>
          </w:p>
          <w:p w14:paraId="0C40B0D0" w14:textId="77777777" w:rsidR="005D21A1" w:rsidRPr="005D21A1" w:rsidRDefault="005D21A1" w:rsidP="008D35BB">
            <w:pPr>
              <w:rPr>
                <w:rFonts w:ascii="Arial" w:hAnsi="Arial" w:cs="Arial"/>
                <w:b/>
                <w:bCs/>
                <w:sz w:val="22"/>
                <w:szCs w:val="22"/>
              </w:rPr>
            </w:pPr>
          </w:p>
          <w:p w14:paraId="28CBD004" w14:textId="77777777" w:rsidR="005D21A1" w:rsidRPr="005D21A1" w:rsidRDefault="005D21A1" w:rsidP="008D35BB">
            <w:pPr>
              <w:rPr>
                <w:rFonts w:ascii="Arial" w:hAnsi="Arial" w:cs="Arial"/>
                <w:b/>
                <w:bCs/>
                <w:sz w:val="22"/>
                <w:szCs w:val="22"/>
              </w:rPr>
            </w:pPr>
          </w:p>
          <w:p w14:paraId="2DF7E2A0" w14:textId="77777777" w:rsidR="005D21A1" w:rsidRPr="005D21A1" w:rsidRDefault="005D21A1" w:rsidP="008D35BB">
            <w:pPr>
              <w:rPr>
                <w:rFonts w:ascii="Arial" w:hAnsi="Arial" w:cs="Arial"/>
                <w:b/>
                <w:bCs/>
                <w:sz w:val="22"/>
                <w:szCs w:val="22"/>
              </w:rPr>
            </w:pPr>
          </w:p>
          <w:p w14:paraId="19BDDE4F" w14:textId="77777777" w:rsidR="005D21A1" w:rsidRPr="005D21A1" w:rsidRDefault="005D21A1" w:rsidP="008D35BB">
            <w:pPr>
              <w:rPr>
                <w:rFonts w:ascii="Arial" w:hAnsi="Arial" w:cs="Arial"/>
                <w:sz w:val="22"/>
                <w:szCs w:val="22"/>
              </w:rPr>
            </w:pPr>
            <w:r w:rsidRPr="005D21A1">
              <w:rPr>
                <w:rFonts w:ascii="Arial" w:hAnsi="Arial" w:cs="Arial"/>
                <w:b/>
                <w:bCs/>
                <w:sz w:val="22"/>
                <w:szCs w:val="22"/>
              </w:rPr>
              <w:t>Risk of accusation of harm / impropriety</w:t>
            </w:r>
            <w:r w:rsidRPr="005D21A1">
              <w:rPr>
                <w:rFonts w:ascii="Arial" w:hAnsi="Arial" w:cs="Arial"/>
                <w:sz w:val="22"/>
                <w:szCs w:val="22"/>
              </w:rPr>
              <w:t xml:space="preserve"> – Due nature of the study, there exists risk of accusations of harm/impropriety </w:t>
            </w:r>
          </w:p>
          <w:p w14:paraId="2406296F" w14:textId="77777777" w:rsidR="005D21A1" w:rsidRPr="005D21A1" w:rsidRDefault="005D21A1" w:rsidP="008D35BB">
            <w:pPr>
              <w:rPr>
                <w:rFonts w:ascii="Arial" w:hAnsi="Arial" w:cs="Arial"/>
                <w:sz w:val="22"/>
                <w:szCs w:val="22"/>
              </w:rPr>
            </w:pPr>
          </w:p>
          <w:p w14:paraId="1B704BA9" w14:textId="77777777" w:rsidR="005D21A1" w:rsidRPr="005D21A1" w:rsidRDefault="005D21A1" w:rsidP="008D35BB">
            <w:pPr>
              <w:rPr>
                <w:rFonts w:ascii="Arial" w:hAnsi="Arial" w:cs="Arial"/>
                <w:sz w:val="22"/>
                <w:szCs w:val="22"/>
              </w:rPr>
            </w:pPr>
          </w:p>
          <w:p w14:paraId="3E135F0C" w14:textId="77777777" w:rsidR="005D21A1" w:rsidRPr="005D21A1" w:rsidRDefault="005D21A1" w:rsidP="008D35BB">
            <w:pPr>
              <w:autoSpaceDE w:val="0"/>
              <w:autoSpaceDN w:val="0"/>
              <w:adjustRightInd w:val="0"/>
              <w:rPr>
                <w:rFonts w:ascii="Arial" w:hAnsi="Arial" w:cs="Arial"/>
                <w:sz w:val="22"/>
                <w:szCs w:val="22"/>
              </w:rPr>
            </w:pPr>
            <w:r w:rsidRPr="005D21A1">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0832223C" w14:textId="77777777" w:rsidR="005D21A1" w:rsidRPr="005D21A1" w:rsidRDefault="005D21A1" w:rsidP="008D35BB">
            <w:pPr>
              <w:autoSpaceDE w:val="0"/>
              <w:autoSpaceDN w:val="0"/>
              <w:adjustRightInd w:val="0"/>
              <w:rPr>
                <w:rFonts w:ascii="Arial" w:hAnsi="Arial" w:cs="Arial"/>
                <w:iCs/>
                <w:sz w:val="22"/>
                <w:szCs w:val="22"/>
              </w:rPr>
            </w:pPr>
            <w:r w:rsidRPr="005D21A1">
              <w:rPr>
                <w:rFonts w:ascii="Arial" w:hAnsi="Arial" w:cs="Arial"/>
                <w:iCs/>
                <w:sz w:val="22"/>
                <w:szCs w:val="22"/>
              </w:rPr>
              <w:t>How you will mitigate the risk to the investigator:</w:t>
            </w:r>
          </w:p>
          <w:p w14:paraId="0658073B" w14:textId="77777777" w:rsidR="005D21A1" w:rsidRPr="005D21A1" w:rsidRDefault="005D21A1" w:rsidP="008D35BB">
            <w:pPr>
              <w:rPr>
                <w:rFonts w:ascii="Arial" w:hAnsi="Arial" w:cs="Arial"/>
                <w:iCs/>
                <w:sz w:val="22"/>
                <w:szCs w:val="22"/>
              </w:rPr>
            </w:pPr>
          </w:p>
          <w:p w14:paraId="7A1A1515" w14:textId="77777777" w:rsidR="005D21A1" w:rsidRPr="005D21A1" w:rsidRDefault="005D21A1" w:rsidP="008D35BB">
            <w:pPr>
              <w:rPr>
                <w:rFonts w:ascii="Arial" w:hAnsi="Arial" w:cs="Arial"/>
                <w:iCs/>
                <w:sz w:val="22"/>
                <w:szCs w:val="22"/>
              </w:rPr>
            </w:pPr>
          </w:p>
          <w:p w14:paraId="55A7BEBD" w14:textId="77777777" w:rsidR="005D21A1" w:rsidRPr="005D21A1" w:rsidRDefault="005D21A1" w:rsidP="008D35BB">
            <w:pPr>
              <w:autoSpaceDE w:val="0"/>
              <w:autoSpaceDN w:val="0"/>
              <w:adjustRightInd w:val="0"/>
              <w:rPr>
                <w:rFonts w:ascii="Arial" w:hAnsi="Arial" w:cs="Arial"/>
                <w:iCs/>
                <w:sz w:val="22"/>
                <w:szCs w:val="22"/>
              </w:rPr>
            </w:pPr>
            <w:r w:rsidRPr="005D21A1">
              <w:rPr>
                <w:rFonts w:ascii="Arial" w:hAnsi="Arial" w:cs="Arial"/>
                <w:iCs/>
                <w:sz w:val="22"/>
                <w:szCs w:val="22"/>
              </w:rPr>
              <w:t>The focus groups will take place in a location that is considered both safe and comfortable for both researcher and participant., and will not involve any physical meeting as all will be conducted remotely vis video calling. The nature of the study will be disclosed beforehand both verbally and via an information sheet, prior to commencing the study the participant will also complete a consent form highlighting that they have understood the nature of the study and information pertaining to confidentiality, anonymity, transfer of data and data protection. Methods in which the participant can communicate with the investigator will be minimised, with the investigator providing their University email address as the only source of contact.  University emergency protocols will be adhered should personal safety be considered a continued risk and the investigator will email the module leader upon completion of the focus group</w:t>
            </w:r>
          </w:p>
          <w:p w14:paraId="1F4D3918" w14:textId="77777777" w:rsidR="005D21A1" w:rsidRPr="005D21A1" w:rsidRDefault="005D21A1" w:rsidP="008D35BB">
            <w:pPr>
              <w:rPr>
                <w:rFonts w:ascii="Arial" w:hAnsi="Arial" w:cs="Arial"/>
                <w:iCs/>
                <w:sz w:val="22"/>
                <w:szCs w:val="22"/>
              </w:rPr>
            </w:pPr>
          </w:p>
          <w:p w14:paraId="70941ECA" w14:textId="77777777" w:rsidR="005D21A1" w:rsidRPr="005D21A1" w:rsidRDefault="005D21A1" w:rsidP="008D35BB">
            <w:pPr>
              <w:rPr>
                <w:rFonts w:ascii="Arial" w:hAnsi="Arial" w:cs="Arial"/>
                <w:iCs/>
                <w:sz w:val="22"/>
                <w:szCs w:val="22"/>
              </w:rPr>
            </w:pPr>
          </w:p>
          <w:p w14:paraId="7D6E19C0" w14:textId="77777777" w:rsidR="005D21A1" w:rsidRPr="005D21A1" w:rsidRDefault="005D21A1" w:rsidP="008D35BB">
            <w:pPr>
              <w:rPr>
                <w:rFonts w:ascii="Arial" w:hAnsi="Arial" w:cs="Arial"/>
                <w:iCs/>
                <w:sz w:val="22"/>
                <w:szCs w:val="22"/>
              </w:rPr>
            </w:pPr>
            <w:r w:rsidRPr="005D21A1">
              <w:rPr>
                <w:rFonts w:ascii="Arial" w:hAnsi="Arial" w:cs="Arial"/>
                <w:iCs/>
                <w:sz w:val="22"/>
                <w:szCs w:val="22"/>
              </w:rPr>
              <w:t>Prior to focus group, the participant will receive an information sheet that will outline what topics they will be asked to discuss so that they can mentally and emotionally prepare for the interview. The participant also has the opportunity and right to withdraw, decline any topic area or question, or terminate the interview at any time which will also be explained to them prior to the interview. Following any instance or disclosure that causes emotional distress to either participant or interviewer, the interview will be discreetly terminated. The interviewer will then seek advice from their supervisor as how to proceed with any safeguarding or police referrals, and also seek emotional wellbeing support from either the provision at the University or their own GP.</w:t>
            </w:r>
          </w:p>
          <w:p w14:paraId="03DECA06" w14:textId="77777777" w:rsidR="005D21A1" w:rsidRPr="005D21A1" w:rsidRDefault="005D21A1" w:rsidP="008D35BB">
            <w:pPr>
              <w:rPr>
                <w:rFonts w:ascii="Arial" w:hAnsi="Arial" w:cs="Arial"/>
                <w:iCs/>
                <w:sz w:val="22"/>
                <w:szCs w:val="22"/>
              </w:rPr>
            </w:pPr>
          </w:p>
          <w:p w14:paraId="14F8F19E" w14:textId="77777777" w:rsidR="005D21A1" w:rsidRPr="005D21A1" w:rsidRDefault="005D21A1" w:rsidP="008D35BB">
            <w:pPr>
              <w:rPr>
                <w:rFonts w:ascii="Arial" w:hAnsi="Arial" w:cs="Arial"/>
                <w:iCs/>
                <w:sz w:val="22"/>
                <w:szCs w:val="22"/>
              </w:rPr>
            </w:pPr>
          </w:p>
          <w:p w14:paraId="2D59FF09" w14:textId="77777777" w:rsidR="005D21A1" w:rsidRPr="005D21A1" w:rsidRDefault="005D21A1" w:rsidP="008D35BB">
            <w:pPr>
              <w:rPr>
                <w:rFonts w:ascii="Arial" w:hAnsi="Arial" w:cs="Arial"/>
                <w:iCs/>
                <w:sz w:val="22"/>
                <w:szCs w:val="22"/>
              </w:rPr>
            </w:pPr>
            <w:r w:rsidRPr="005D21A1">
              <w:rPr>
                <w:rFonts w:ascii="Arial" w:hAnsi="Arial" w:cs="Arial"/>
                <w:iCs/>
                <w:sz w:val="22"/>
                <w:szCs w:val="22"/>
              </w:rPr>
              <w:t xml:space="preserve">The researcher will register with DBS service. The research will be conducted in a professional manner throughout. All Materials will have been approved by the supervisor before commencing the study and the study itself will have received ethical approval from the University’s Ethics Committee, in line with point 3 in the UWTSD Research Ethics and Integrity Code of Practice. Additionally, all methods and study aim’s will have been clearly explained to participants prior to gaining informed consent/assent (Honesty; Transparency). Participants and parents are invited to ask any questions or voice concerns prior to giving consent/assent, and at any time during or after the study. These questions will be answered in full and no details will be omitted, accept where these details would breach data protection and confidentiality (transparency and open communications. The researcher will not deviate from the interview schedule and ensure that all conversations during the interview between researcher and participant remain within the scope of the study. Analyses of the data adhere to the definition of ‘’Rigour’’ as outlined in the UWTSD Research Ethics and Integrity Code of Practice. Upon completion of the study participants will be debriefed (both verbally and in written form) thanked and reminded of the nature of the study. Contact details of the investigator (University email) will be provided. University emergency protocols will be adhered to and the supervisor will be contacted if there is an accusation of harm/impropriety so that the necessary steps can be taken, in the UWTSD Research Ethics and Integrity Code of Practice. </w:t>
            </w:r>
          </w:p>
          <w:p w14:paraId="7099BE6E" w14:textId="77777777" w:rsidR="005D21A1" w:rsidRPr="005D21A1" w:rsidRDefault="005D21A1" w:rsidP="008D35BB">
            <w:pPr>
              <w:autoSpaceDE w:val="0"/>
              <w:autoSpaceDN w:val="0"/>
              <w:adjustRightInd w:val="0"/>
              <w:rPr>
                <w:rFonts w:ascii="Arial" w:hAnsi="Arial" w:cs="Arial"/>
                <w:iCs/>
                <w:sz w:val="22"/>
                <w:szCs w:val="22"/>
              </w:rPr>
            </w:pPr>
          </w:p>
        </w:tc>
      </w:tr>
      <w:tr w:rsidR="005D21A1" w:rsidRPr="005D21A1" w14:paraId="606F86B6" w14:textId="77777777" w:rsidTr="008D35BB">
        <w:tc>
          <w:tcPr>
            <w:tcW w:w="596" w:type="dxa"/>
            <w:tcBorders>
              <w:top w:val="single" w:sz="4" w:space="0" w:color="auto"/>
              <w:bottom w:val="single" w:sz="4" w:space="0" w:color="auto"/>
            </w:tcBorders>
            <w:shd w:val="clear" w:color="auto" w:fill="F2F2F2" w:themeFill="background1" w:themeFillShade="F2"/>
            <w:vAlign w:val="center"/>
          </w:tcPr>
          <w:p w14:paraId="7DA99F8E" w14:textId="77777777" w:rsidR="005D21A1" w:rsidRPr="005D21A1" w:rsidRDefault="005D21A1" w:rsidP="008D35BB">
            <w:pPr>
              <w:jc w:val="center"/>
              <w:rPr>
                <w:rFonts w:ascii="Arial" w:hAnsi="Arial" w:cs="Arial"/>
                <w:sz w:val="22"/>
                <w:szCs w:val="22"/>
              </w:rPr>
            </w:pPr>
            <w:r w:rsidRPr="005D21A1">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F5B09D0" w14:textId="77777777" w:rsidR="005D21A1" w:rsidRPr="005D21A1" w:rsidRDefault="005D21A1" w:rsidP="008D35BB">
            <w:pPr>
              <w:rPr>
                <w:rFonts w:ascii="Arial" w:hAnsi="Arial" w:cs="Arial"/>
                <w:sz w:val="22"/>
                <w:szCs w:val="22"/>
              </w:rPr>
            </w:pPr>
            <w:r w:rsidRPr="005D21A1">
              <w:rPr>
                <w:rFonts w:ascii="Arial" w:hAnsi="Arial" w:cs="Arial"/>
                <w:b/>
                <w:sz w:val="22"/>
                <w:szCs w:val="22"/>
              </w:rPr>
              <w:t>University/institutional risks</w:t>
            </w:r>
          </w:p>
          <w:p w14:paraId="12945AE4" w14:textId="77777777" w:rsidR="005D21A1" w:rsidRPr="005D21A1" w:rsidRDefault="005D21A1" w:rsidP="008D35BB">
            <w:pPr>
              <w:rPr>
                <w:rFonts w:ascii="Arial" w:hAnsi="Arial" w:cs="Arial"/>
                <w:sz w:val="22"/>
                <w:szCs w:val="22"/>
              </w:rPr>
            </w:pPr>
            <w:r w:rsidRPr="005D21A1">
              <w:rPr>
                <w:rFonts w:ascii="Arial" w:hAnsi="Arial" w:cs="Arial"/>
                <w:sz w:val="22"/>
                <w:szCs w:val="22"/>
              </w:rPr>
              <w:t>For example: adverse publicity, financial loss, data protection</w:t>
            </w:r>
          </w:p>
        </w:tc>
      </w:tr>
      <w:tr w:rsidR="005D21A1" w:rsidRPr="005D21A1" w14:paraId="6B3A8AD1" w14:textId="77777777" w:rsidTr="008D35BB">
        <w:tc>
          <w:tcPr>
            <w:tcW w:w="596" w:type="dxa"/>
            <w:tcBorders>
              <w:top w:val="single" w:sz="4" w:space="0" w:color="auto"/>
              <w:bottom w:val="single" w:sz="4" w:space="0" w:color="auto"/>
            </w:tcBorders>
            <w:vAlign w:val="center"/>
          </w:tcPr>
          <w:p w14:paraId="318FE290" w14:textId="77777777" w:rsidR="005D21A1" w:rsidRPr="005D21A1" w:rsidRDefault="005D21A1" w:rsidP="008D35B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F37E1C" w14:textId="77777777" w:rsidR="005D21A1" w:rsidRPr="005D21A1" w:rsidRDefault="005D21A1" w:rsidP="008D35BB">
            <w:pPr>
              <w:autoSpaceDE w:val="0"/>
              <w:autoSpaceDN w:val="0"/>
              <w:adjustRightInd w:val="0"/>
              <w:rPr>
                <w:rFonts w:ascii="Arial" w:hAnsi="Arial" w:cs="Arial"/>
                <w:sz w:val="22"/>
                <w:szCs w:val="22"/>
              </w:rPr>
            </w:pPr>
            <w:r w:rsidRPr="005D21A1">
              <w:rPr>
                <w:rFonts w:ascii="Arial" w:hAnsi="Arial" w:cs="Arial"/>
                <w:sz w:val="22"/>
                <w:szCs w:val="22"/>
              </w:rPr>
              <w:t>Risk to the University:</w:t>
            </w:r>
          </w:p>
          <w:p w14:paraId="5339E32B" w14:textId="77777777" w:rsidR="005D21A1" w:rsidRPr="005D21A1" w:rsidRDefault="005D21A1" w:rsidP="008D35BB">
            <w:pPr>
              <w:rPr>
                <w:rFonts w:ascii="Arial" w:hAnsi="Arial" w:cs="Arial"/>
                <w:sz w:val="22"/>
                <w:szCs w:val="22"/>
              </w:rPr>
            </w:pPr>
          </w:p>
          <w:p w14:paraId="6ECCD125" w14:textId="77777777" w:rsidR="005D21A1" w:rsidRPr="005D21A1" w:rsidRDefault="005D21A1" w:rsidP="008D35BB">
            <w:pPr>
              <w:rPr>
                <w:rFonts w:ascii="Arial" w:hAnsi="Arial" w:cs="Arial"/>
                <w:b/>
                <w:bCs/>
                <w:sz w:val="22"/>
                <w:szCs w:val="22"/>
              </w:rPr>
            </w:pPr>
            <w:r w:rsidRPr="005D21A1">
              <w:rPr>
                <w:rFonts w:ascii="Arial" w:hAnsi="Arial" w:cs="Arial"/>
                <w:b/>
                <w:bCs/>
                <w:sz w:val="22"/>
                <w:szCs w:val="22"/>
              </w:rPr>
              <w:t>Adverse Publicity</w:t>
            </w:r>
          </w:p>
          <w:p w14:paraId="42806131" w14:textId="77777777" w:rsidR="005D21A1" w:rsidRPr="005D21A1" w:rsidRDefault="005D21A1" w:rsidP="008D35BB">
            <w:pPr>
              <w:rPr>
                <w:rFonts w:ascii="Arial" w:hAnsi="Arial" w:cs="Arial"/>
                <w:b/>
                <w:bCs/>
                <w:sz w:val="22"/>
                <w:szCs w:val="22"/>
              </w:rPr>
            </w:pPr>
          </w:p>
          <w:p w14:paraId="521D6C3E" w14:textId="77777777" w:rsidR="005D21A1" w:rsidRPr="005D21A1" w:rsidRDefault="005D21A1" w:rsidP="008D35BB">
            <w:pPr>
              <w:rPr>
                <w:rFonts w:ascii="Arial" w:hAnsi="Arial" w:cs="Arial"/>
                <w:b/>
                <w:bCs/>
                <w:sz w:val="22"/>
                <w:szCs w:val="22"/>
              </w:rPr>
            </w:pPr>
          </w:p>
          <w:p w14:paraId="4DCE5F63" w14:textId="77777777" w:rsidR="005D21A1" w:rsidRPr="005D21A1" w:rsidRDefault="005D21A1" w:rsidP="008D35BB">
            <w:pPr>
              <w:rPr>
                <w:rFonts w:ascii="Arial" w:hAnsi="Arial" w:cs="Arial"/>
                <w:b/>
                <w:bCs/>
                <w:sz w:val="22"/>
                <w:szCs w:val="22"/>
              </w:rPr>
            </w:pPr>
          </w:p>
          <w:p w14:paraId="012E4324" w14:textId="77777777" w:rsidR="005D21A1" w:rsidRPr="005D21A1" w:rsidRDefault="005D21A1" w:rsidP="008D35BB">
            <w:pPr>
              <w:rPr>
                <w:rFonts w:ascii="Arial" w:hAnsi="Arial" w:cs="Arial"/>
                <w:b/>
                <w:bCs/>
                <w:sz w:val="22"/>
                <w:szCs w:val="22"/>
              </w:rPr>
            </w:pPr>
          </w:p>
          <w:p w14:paraId="66D27E50" w14:textId="77777777" w:rsidR="005D21A1" w:rsidRPr="005D21A1" w:rsidRDefault="005D21A1" w:rsidP="008D35BB">
            <w:pPr>
              <w:rPr>
                <w:rFonts w:ascii="Arial" w:hAnsi="Arial" w:cs="Arial"/>
                <w:b/>
                <w:bCs/>
                <w:sz w:val="22"/>
                <w:szCs w:val="22"/>
              </w:rPr>
            </w:pPr>
          </w:p>
          <w:p w14:paraId="3444B2C8" w14:textId="77777777" w:rsidR="005D21A1" w:rsidRPr="005D21A1" w:rsidRDefault="005D21A1" w:rsidP="008D35BB">
            <w:pPr>
              <w:rPr>
                <w:rFonts w:ascii="Arial" w:hAnsi="Arial" w:cs="Arial"/>
                <w:b/>
                <w:bCs/>
                <w:sz w:val="22"/>
                <w:szCs w:val="22"/>
              </w:rPr>
            </w:pPr>
          </w:p>
          <w:p w14:paraId="4A8B814A" w14:textId="77777777" w:rsidR="005D21A1" w:rsidRPr="005D21A1" w:rsidRDefault="005D21A1" w:rsidP="008D35BB">
            <w:pPr>
              <w:rPr>
                <w:rFonts w:ascii="Arial" w:hAnsi="Arial" w:cs="Arial"/>
                <w:b/>
                <w:bCs/>
                <w:sz w:val="22"/>
                <w:szCs w:val="22"/>
              </w:rPr>
            </w:pPr>
          </w:p>
          <w:p w14:paraId="64EBDD88" w14:textId="77777777" w:rsidR="005D21A1" w:rsidRPr="005D21A1" w:rsidRDefault="005D21A1" w:rsidP="008D35BB">
            <w:pPr>
              <w:rPr>
                <w:rFonts w:ascii="Arial" w:hAnsi="Arial" w:cs="Arial"/>
                <w:b/>
                <w:bCs/>
                <w:sz w:val="22"/>
                <w:szCs w:val="22"/>
              </w:rPr>
            </w:pPr>
          </w:p>
          <w:p w14:paraId="479E8897" w14:textId="77777777" w:rsidR="005D21A1" w:rsidRPr="005D21A1" w:rsidRDefault="005D21A1" w:rsidP="008D35BB">
            <w:pPr>
              <w:rPr>
                <w:rFonts w:ascii="Arial" w:hAnsi="Arial" w:cs="Arial"/>
                <w:b/>
                <w:bCs/>
                <w:sz w:val="22"/>
                <w:szCs w:val="22"/>
              </w:rPr>
            </w:pPr>
          </w:p>
          <w:p w14:paraId="27EAEF0F" w14:textId="77777777" w:rsidR="005D21A1" w:rsidRPr="005D21A1" w:rsidRDefault="005D21A1" w:rsidP="008D35BB">
            <w:pPr>
              <w:rPr>
                <w:rFonts w:ascii="Arial" w:hAnsi="Arial" w:cs="Arial"/>
                <w:b/>
                <w:bCs/>
                <w:sz w:val="22"/>
                <w:szCs w:val="22"/>
              </w:rPr>
            </w:pPr>
          </w:p>
          <w:p w14:paraId="7AE1E2FE" w14:textId="77777777" w:rsidR="005D21A1" w:rsidRPr="005D21A1" w:rsidRDefault="005D21A1" w:rsidP="008D35BB">
            <w:pPr>
              <w:rPr>
                <w:rFonts w:ascii="Arial" w:hAnsi="Arial" w:cs="Arial"/>
                <w:b/>
                <w:bCs/>
                <w:sz w:val="22"/>
                <w:szCs w:val="22"/>
              </w:rPr>
            </w:pPr>
          </w:p>
          <w:p w14:paraId="46CE3497" w14:textId="77777777" w:rsidR="005D21A1" w:rsidRPr="005D21A1" w:rsidRDefault="005D21A1" w:rsidP="008D35BB">
            <w:pPr>
              <w:rPr>
                <w:rFonts w:ascii="Arial" w:hAnsi="Arial" w:cs="Arial"/>
                <w:b/>
                <w:bCs/>
                <w:sz w:val="22"/>
                <w:szCs w:val="22"/>
              </w:rPr>
            </w:pPr>
          </w:p>
          <w:p w14:paraId="6FC46AAE" w14:textId="77777777" w:rsidR="005D21A1" w:rsidRPr="005D21A1" w:rsidRDefault="005D21A1" w:rsidP="008D35BB">
            <w:pPr>
              <w:rPr>
                <w:rFonts w:ascii="Arial" w:hAnsi="Arial" w:cs="Arial"/>
                <w:b/>
                <w:bCs/>
                <w:sz w:val="22"/>
                <w:szCs w:val="22"/>
              </w:rPr>
            </w:pPr>
          </w:p>
          <w:p w14:paraId="5D3D8FA4" w14:textId="77777777" w:rsidR="005D21A1" w:rsidRPr="005D21A1" w:rsidRDefault="005D21A1" w:rsidP="008D35BB">
            <w:pPr>
              <w:rPr>
                <w:rFonts w:ascii="Arial" w:hAnsi="Arial" w:cs="Arial"/>
                <w:b/>
                <w:bCs/>
                <w:sz w:val="22"/>
                <w:szCs w:val="22"/>
              </w:rPr>
            </w:pPr>
          </w:p>
          <w:p w14:paraId="1DBC7F4A" w14:textId="77777777" w:rsidR="005D21A1" w:rsidRPr="005D21A1" w:rsidRDefault="005D21A1" w:rsidP="008D35BB">
            <w:pPr>
              <w:rPr>
                <w:rFonts w:ascii="Arial" w:hAnsi="Arial" w:cs="Arial"/>
                <w:b/>
                <w:bCs/>
                <w:sz w:val="22"/>
                <w:szCs w:val="22"/>
              </w:rPr>
            </w:pPr>
          </w:p>
          <w:p w14:paraId="636C0542" w14:textId="77777777" w:rsidR="005D21A1" w:rsidRPr="005D21A1" w:rsidRDefault="005D21A1" w:rsidP="008D35BB">
            <w:pPr>
              <w:rPr>
                <w:rFonts w:ascii="Arial" w:hAnsi="Arial" w:cs="Arial"/>
                <w:b/>
                <w:bCs/>
                <w:sz w:val="22"/>
                <w:szCs w:val="22"/>
              </w:rPr>
            </w:pPr>
          </w:p>
          <w:p w14:paraId="4212AAD7" w14:textId="77777777" w:rsidR="005D21A1" w:rsidRPr="005D21A1" w:rsidRDefault="005D21A1" w:rsidP="008D35BB">
            <w:pPr>
              <w:rPr>
                <w:rFonts w:ascii="Arial" w:hAnsi="Arial" w:cs="Arial"/>
                <w:b/>
                <w:bCs/>
                <w:sz w:val="22"/>
                <w:szCs w:val="22"/>
              </w:rPr>
            </w:pPr>
          </w:p>
          <w:p w14:paraId="6130C93A" w14:textId="77777777" w:rsidR="005D21A1" w:rsidRPr="005D21A1" w:rsidRDefault="005D21A1" w:rsidP="008D35BB">
            <w:pPr>
              <w:rPr>
                <w:rFonts w:ascii="Arial" w:hAnsi="Arial" w:cs="Arial"/>
                <w:b/>
                <w:bCs/>
                <w:sz w:val="22"/>
                <w:szCs w:val="22"/>
              </w:rPr>
            </w:pPr>
          </w:p>
          <w:p w14:paraId="27A4AF15" w14:textId="77777777" w:rsidR="005D21A1" w:rsidRPr="005D21A1" w:rsidRDefault="005D21A1" w:rsidP="008D35BB">
            <w:pPr>
              <w:rPr>
                <w:rFonts w:ascii="Arial" w:hAnsi="Arial" w:cs="Arial"/>
                <w:b/>
                <w:bCs/>
                <w:sz w:val="22"/>
                <w:szCs w:val="22"/>
              </w:rPr>
            </w:pPr>
          </w:p>
          <w:p w14:paraId="73DD7984" w14:textId="77777777" w:rsidR="005D21A1" w:rsidRPr="005D21A1" w:rsidRDefault="005D21A1" w:rsidP="008D35BB">
            <w:pPr>
              <w:rPr>
                <w:rFonts w:ascii="Arial" w:hAnsi="Arial" w:cs="Arial"/>
                <w:b/>
                <w:bCs/>
                <w:sz w:val="22"/>
                <w:szCs w:val="22"/>
              </w:rPr>
            </w:pPr>
          </w:p>
          <w:p w14:paraId="128BA256" w14:textId="77777777" w:rsidR="005D21A1" w:rsidRPr="005D21A1" w:rsidRDefault="005D21A1" w:rsidP="008D35BB">
            <w:pPr>
              <w:rPr>
                <w:rFonts w:ascii="Arial" w:hAnsi="Arial" w:cs="Arial"/>
                <w:b/>
                <w:bCs/>
                <w:sz w:val="22"/>
                <w:szCs w:val="22"/>
              </w:rPr>
            </w:pPr>
          </w:p>
          <w:p w14:paraId="11DF6794" w14:textId="77777777" w:rsidR="005D21A1" w:rsidRPr="005D21A1" w:rsidRDefault="005D21A1" w:rsidP="008D35BB">
            <w:pPr>
              <w:rPr>
                <w:rFonts w:ascii="Arial" w:hAnsi="Arial" w:cs="Arial"/>
                <w:b/>
                <w:bCs/>
                <w:sz w:val="22"/>
                <w:szCs w:val="22"/>
              </w:rPr>
            </w:pPr>
          </w:p>
          <w:p w14:paraId="4295644B" w14:textId="77777777" w:rsidR="005D21A1" w:rsidRPr="005D21A1" w:rsidRDefault="005D21A1" w:rsidP="008D35BB">
            <w:pPr>
              <w:rPr>
                <w:rFonts w:ascii="Arial" w:hAnsi="Arial" w:cs="Arial"/>
                <w:b/>
                <w:bCs/>
                <w:sz w:val="22"/>
                <w:szCs w:val="22"/>
              </w:rPr>
            </w:pPr>
          </w:p>
          <w:p w14:paraId="78356EAE" w14:textId="77777777" w:rsidR="005D21A1" w:rsidRPr="005D21A1" w:rsidRDefault="005D21A1" w:rsidP="008D35BB">
            <w:pPr>
              <w:rPr>
                <w:rFonts w:ascii="Arial" w:hAnsi="Arial" w:cs="Arial"/>
                <w:b/>
                <w:bCs/>
                <w:sz w:val="22"/>
                <w:szCs w:val="22"/>
              </w:rPr>
            </w:pPr>
          </w:p>
          <w:p w14:paraId="34E3F675" w14:textId="77777777" w:rsidR="005D21A1" w:rsidRPr="005D21A1" w:rsidRDefault="005D21A1" w:rsidP="008D35BB">
            <w:pPr>
              <w:rPr>
                <w:rFonts w:ascii="Arial" w:hAnsi="Arial" w:cs="Arial"/>
                <w:b/>
                <w:bCs/>
                <w:sz w:val="22"/>
                <w:szCs w:val="22"/>
              </w:rPr>
            </w:pPr>
          </w:p>
          <w:p w14:paraId="2872BA0D" w14:textId="77777777" w:rsidR="005D21A1" w:rsidRPr="005D21A1" w:rsidRDefault="005D21A1" w:rsidP="008D35BB">
            <w:pPr>
              <w:rPr>
                <w:rFonts w:ascii="Arial" w:hAnsi="Arial" w:cs="Arial"/>
                <w:b/>
                <w:bCs/>
                <w:sz w:val="22"/>
                <w:szCs w:val="22"/>
              </w:rPr>
            </w:pPr>
          </w:p>
          <w:p w14:paraId="54584C81" w14:textId="77777777" w:rsidR="005D21A1" w:rsidRPr="005D21A1" w:rsidRDefault="005D21A1" w:rsidP="008D35BB">
            <w:pPr>
              <w:rPr>
                <w:rFonts w:ascii="Arial" w:hAnsi="Arial" w:cs="Arial"/>
                <w:b/>
                <w:bCs/>
                <w:sz w:val="22"/>
                <w:szCs w:val="22"/>
              </w:rPr>
            </w:pPr>
          </w:p>
          <w:p w14:paraId="5A7BCB27" w14:textId="77777777" w:rsidR="005D21A1" w:rsidRPr="005D21A1" w:rsidRDefault="005D21A1" w:rsidP="008D35BB">
            <w:pPr>
              <w:rPr>
                <w:rFonts w:ascii="Arial" w:hAnsi="Arial" w:cs="Arial"/>
                <w:b/>
                <w:bCs/>
                <w:sz w:val="22"/>
                <w:szCs w:val="22"/>
              </w:rPr>
            </w:pPr>
          </w:p>
          <w:p w14:paraId="5A2D6C49" w14:textId="77777777" w:rsidR="005D21A1" w:rsidRPr="005D21A1" w:rsidRDefault="005D21A1" w:rsidP="008D35BB">
            <w:pPr>
              <w:rPr>
                <w:rFonts w:ascii="Arial" w:hAnsi="Arial" w:cs="Arial"/>
                <w:b/>
                <w:bCs/>
                <w:sz w:val="22"/>
                <w:szCs w:val="22"/>
              </w:rPr>
            </w:pPr>
          </w:p>
          <w:p w14:paraId="1BA0138C" w14:textId="77777777" w:rsidR="005D21A1" w:rsidRPr="005D21A1" w:rsidRDefault="005D21A1" w:rsidP="008D35BB">
            <w:pPr>
              <w:rPr>
                <w:rFonts w:ascii="Arial" w:hAnsi="Arial" w:cs="Arial"/>
                <w:b/>
                <w:bCs/>
                <w:sz w:val="22"/>
                <w:szCs w:val="22"/>
              </w:rPr>
            </w:pPr>
          </w:p>
          <w:p w14:paraId="671AB255" w14:textId="77777777" w:rsidR="005D21A1" w:rsidRPr="005D21A1" w:rsidRDefault="005D21A1" w:rsidP="008D35BB">
            <w:pPr>
              <w:rPr>
                <w:rFonts w:ascii="Arial" w:hAnsi="Arial" w:cs="Arial"/>
                <w:b/>
                <w:bCs/>
                <w:sz w:val="22"/>
                <w:szCs w:val="22"/>
              </w:rPr>
            </w:pPr>
            <w:r w:rsidRPr="005D21A1">
              <w:rPr>
                <w:rFonts w:ascii="Arial" w:hAnsi="Arial" w:cs="Arial"/>
                <w:b/>
                <w:bCs/>
                <w:sz w:val="22"/>
                <w:szCs w:val="22"/>
              </w:rPr>
              <w:t>Data Protection</w:t>
            </w:r>
          </w:p>
          <w:p w14:paraId="063843DE" w14:textId="77777777" w:rsidR="005D21A1" w:rsidRPr="005D21A1" w:rsidRDefault="005D21A1" w:rsidP="008D35BB">
            <w:pPr>
              <w:rPr>
                <w:rFonts w:ascii="Arial" w:hAnsi="Arial" w:cs="Arial"/>
                <w:sz w:val="22"/>
                <w:szCs w:val="22"/>
              </w:rPr>
            </w:pPr>
          </w:p>
          <w:p w14:paraId="37905F16" w14:textId="77777777" w:rsidR="005D21A1" w:rsidRPr="005D21A1" w:rsidRDefault="005D21A1" w:rsidP="008D35BB">
            <w:pPr>
              <w:rPr>
                <w:rFonts w:ascii="Arial" w:hAnsi="Arial" w:cs="Arial"/>
                <w:sz w:val="22"/>
                <w:szCs w:val="22"/>
              </w:rPr>
            </w:pPr>
          </w:p>
          <w:p w14:paraId="389C94C0" w14:textId="77777777" w:rsidR="005D21A1" w:rsidRPr="005D21A1" w:rsidRDefault="005D21A1" w:rsidP="008D35BB">
            <w:pPr>
              <w:autoSpaceDE w:val="0"/>
              <w:autoSpaceDN w:val="0"/>
              <w:adjustRightInd w:val="0"/>
              <w:rPr>
                <w:rFonts w:ascii="Arial" w:hAnsi="Arial" w:cs="Arial"/>
                <w:sz w:val="22"/>
                <w:szCs w:val="22"/>
              </w:rPr>
            </w:pPr>
            <w:r w:rsidRPr="005D21A1">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6A0367B5" w14:textId="77777777" w:rsidR="005D21A1" w:rsidRPr="005D21A1" w:rsidRDefault="005D21A1" w:rsidP="008D35BB">
            <w:pPr>
              <w:autoSpaceDE w:val="0"/>
              <w:autoSpaceDN w:val="0"/>
              <w:adjustRightInd w:val="0"/>
              <w:rPr>
                <w:rFonts w:ascii="Arial" w:hAnsi="Arial" w:cs="Arial"/>
                <w:iCs/>
                <w:sz w:val="22"/>
                <w:szCs w:val="22"/>
              </w:rPr>
            </w:pPr>
            <w:r w:rsidRPr="005D21A1">
              <w:rPr>
                <w:rFonts w:ascii="Arial" w:hAnsi="Arial" w:cs="Arial"/>
                <w:iCs/>
                <w:sz w:val="22"/>
                <w:szCs w:val="22"/>
              </w:rPr>
              <w:t>How you will mitigate the risk to the University:</w:t>
            </w:r>
          </w:p>
          <w:p w14:paraId="1FAE826B" w14:textId="77777777" w:rsidR="005D21A1" w:rsidRPr="005D21A1" w:rsidRDefault="005D21A1" w:rsidP="008D35BB">
            <w:pPr>
              <w:rPr>
                <w:rFonts w:ascii="Arial" w:hAnsi="Arial" w:cs="Arial"/>
                <w:iCs/>
                <w:sz w:val="22"/>
                <w:szCs w:val="22"/>
              </w:rPr>
            </w:pPr>
          </w:p>
          <w:p w14:paraId="04CDF96C" w14:textId="77777777" w:rsidR="005D21A1" w:rsidRPr="005D21A1" w:rsidRDefault="005D21A1" w:rsidP="008D35BB">
            <w:pPr>
              <w:rPr>
                <w:rFonts w:ascii="Arial" w:hAnsi="Arial" w:cs="Arial"/>
                <w:iCs/>
                <w:sz w:val="22"/>
                <w:szCs w:val="22"/>
              </w:rPr>
            </w:pPr>
            <w:r w:rsidRPr="005D21A1">
              <w:rPr>
                <w:rFonts w:ascii="Arial" w:hAnsi="Arial" w:cs="Arial"/>
                <w:iCs/>
                <w:sz w:val="22"/>
                <w:szCs w:val="22"/>
              </w:rPr>
              <w:t>Prior to constructing the focus group protocol and study design, the investigator will first gain provisional approval from the academic supervisor. Following this,  the full proposal will be outlined, including all proposed questions, and presented to the academic supervisor to approve or suggest changes to reduce risk to university. In line with the UWTSD Research Ethics and Integrity Code of Practice, the investigator will submit an ethical approval request to the University’s ethics panel, and address any recommendations outlined that will remove or reduce risk to participant, investigator and university. To ensure adherence to the UWTSD Research Ethics &amp; Integrity Code of Practice and the BPS Code of Human Research Ethics, the researcher will be honest and transparent about the nature and aim of the study and encourage the participants and their parents to actively voice any concerns prior to the study, during and after. All data collection and analysis methods intended to be used in this study are well-established and accepted methods (Braun &amp; Clarke, 2015). Additionally, as stated previously, participants and their parents will be informed of their right to withdraw and their right to decline to answer any and all questions presented to them. Finally, the decision to ask the participants permission before releasing any transcripts to the parents ( at the request of the parent) has been taken to ensure confidentiality and participant safety; this will also be clearly stated in the information sheet provided before consent is taken. Please see the confidentiality and anonymity section for further details on this. The researcher believes that this decision meets the criteria for the BPS Code of Human Research Ethics principle: Respect for the Autonomy and Dignity of the Persons.</w:t>
            </w:r>
          </w:p>
          <w:p w14:paraId="6CE660B3" w14:textId="77777777" w:rsidR="005D21A1" w:rsidRPr="005D21A1" w:rsidRDefault="005D21A1" w:rsidP="008D35BB">
            <w:pPr>
              <w:rPr>
                <w:rFonts w:ascii="Arial" w:hAnsi="Arial" w:cs="Arial"/>
                <w:iCs/>
                <w:sz w:val="22"/>
                <w:szCs w:val="22"/>
              </w:rPr>
            </w:pPr>
          </w:p>
          <w:p w14:paraId="5D18A345" w14:textId="77777777" w:rsidR="005D21A1" w:rsidRPr="005D21A1" w:rsidRDefault="005D21A1" w:rsidP="008D35BB">
            <w:pPr>
              <w:rPr>
                <w:rFonts w:ascii="Arial" w:hAnsi="Arial" w:cs="Arial"/>
                <w:iCs/>
                <w:sz w:val="22"/>
                <w:szCs w:val="22"/>
              </w:rPr>
            </w:pPr>
            <w:r w:rsidRPr="005D21A1">
              <w:rPr>
                <w:rFonts w:ascii="Arial" w:hAnsi="Arial" w:cs="Arial"/>
                <w:iCs/>
                <w:sz w:val="22"/>
                <w:szCs w:val="22"/>
              </w:rPr>
              <w:t>Once full ethical approval has been received, before conducting research, attendees will be informed of the nature of the study in both verbal and written format, and informed consent and assent will be obtained from both parents/legal guardians and the participant. Interviewees will be informed of the right to withdraw both pre and post interview. Furthermore, the interviewee will receive information on the use, storage and transfer of their data and how this will be in keeping with guidelines set out by the GDPR (2018).</w:t>
            </w:r>
          </w:p>
          <w:p w14:paraId="153C6BCE" w14:textId="77777777" w:rsidR="005D21A1" w:rsidRPr="005D21A1" w:rsidRDefault="005D21A1" w:rsidP="008D35BB">
            <w:pPr>
              <w:rPr>
                <w:rFonts w:ascii="Arial" w:hAnsi="Arial" w:cs="Arial"/>
                <w:iCs/>
                <w:sz w:val="22"/>
                <w:szCs w:val="22"/>
              </w:rPr>
            </w:pPr>
          </w:p>
          <w:p w14:paraId="4A007A3A" w14:textId="77777777" w:rsidR="005D21A1" w:rsidRPr="005D21A1" w:rsidRDefault="005D21A1" w:rsidP="008D35BB">
            <w:pPr>
              <w:autoSpaceDE w:val="0"/>
              <w:autoSpaceDN w:val="0"/>
              <w:adjustRightInd w:val="0"/>
              <w:rPr>
                <w:rFonts w:ascii="Arial" w:hAnsi="Arial" w:cs="Arial"/>
                <w:iCs/>
                <w:sz w:val="22"/>
                <w:szCs w:val="22"/>
              </w:rPr>
            </w:pPr>
          </w:p>
          <w:p w14:paraId="0F5DEC59" w14:textId="77777777" w:rsidR="005D21A1" w:rsidRPr="005D21A1" w:rsidRDefault="005D21A1" w:rsidP="008D35BB">
            <w:pPr>
              <w:autoSpaceDE w:val="0"/>
              <w:autoSpaceDN w:val="0"/>
              <w:adjustRightInd w:val="0"/>
              <w:rPr>
                <w:rFonts w:ascii="Arial" w:hAnsi="Arial" w:cs="Arial"/>
                <w:iCs/>
                <w:sz w:val="22"/>
                <w:szCs w:val="22"/>
              </w:rPr>
            </w:pPr>
            <w:r w:rsidRPr="005D21A1">
              <w:rPr>
                <w:rFonts w:ascii="Arial" w:hAnsi="Arial" w:cs="Arial"/>
                <w:iCs/>
                <w:sz w:val="22"/>
                <w:szCs w:val="22"/>
              </w:rPr>
              <w:t xml:space="preserve">Focus groups are intended to be conducted remotely via video calling, with the attendees being in their own home/school and the researcher being located in either a library quiet room on the University Campus. Use of the library quiet room allows for anonymity and data protection to be adhered and poses little risk of an interview being overheard or seen. </w:t>
            </w:r>
          </w:p>
          <w:p w14:paraId="2140CDAD" w14:textId="77777777" w:rsidR="005D21A1" w:rsidRPr="005D21A1" w:rsidRDefault="005D21A1" w:rsidP="008D35BB">
            <w:pPr>
              <w:rPr>
                <w:rFonts w:ascii="Arial" w:hAnsi="Arial" w:cs="Arial"/>
                <w:iCs/>
                <w:sz w:val="22"/>
                <w:szCs w:val="22"/>
              </w:rPr>
            </w:pPr>
            <w:r w:rsidRPr="005D21A1">
              <w:rPr>
                <w:rFonts w:ascii="Arial" w:hAnsi="Arial" w:cs="Arial"/>
                <w:iCs/>
                <w:sz w:val="22"/>
                <w:szCs w:val="22"/>
              </w:rPr>
              <w:t>The data protection risk is substantially reduced if the library room is used, as no materials or computers are kept in the room that may pose a risk, and the design of the room limits physical intrusion from other students and thus reduces risk to data protection on behalf of the interviewee.</w:t>
            </w:r>
          </w:p>
          <w:p w14:paraId="4E1F3A4B" w14:textId="77777777" w:rsidR="005D21A1" w:rsidRPr="005D21A1" w:rsidRDefault="005D21A1" w:rsidP="008D35BB">
            <w:pPr>
              <w:rPr>
                <w:rFonts w:ascii="Arial" w:hAnsi="Arial" w:cs="Arial"/>
                <w:iCs/>
                <w:sz w:val="22"/>
                <w:szCs w:val="22"/>
              </w:rPr>
            </w:pPr>
            <w:r w:rsidRPr="005D21A1">
              <w:rPr>
                <w:rFonts w:ascii="Arial" w:hAnsi="Arial" w:cs="Arial"/>
                <w:iCs/>
                <w:sz w:val="22"/>
                <w:szCs w:val="22"/>
              </w:rPr>
              <w:t>Finally, no data will be stored on any communal devices and will be stored in encrypted format on a password protected personal laptop and two, separate, encrypted USB sticks. Primary data will be stored in accordance with the Research Governance Framework upon completion of transcription. All remaining data will only be kept for the duration of the study, in line with the GDPR (2018), which states that a person’s personal data must not be held by others or an organisation beyond the length of time that data is relevant.</w:t>
            </w:r>
          </w:p>
          <w:p w14:paraId="1F0C1DEC" w14:textId="77777777" w:rsidR="005D21A1" w:rsidRPr="005D21A1" w:rsidRDefault="005D21A1" w:rsidP="008D35BB">
            <w:pPr>
              <w:rPr>
                <w:rFonts w:ascii="Arial" w:hAnsi="Arial" w:cs="Arial"/>
                <w:iCs/>
                <w:sz w:val="22"/>
                <w:szCs w:val="22"/>
              </w:rPr>
            </w:pPr>
          </w:p>
          <w:p w14:paraId="2EE4B5EF" w14:textId="77777777" w:rsidR="005D21A1" w:rsidRPr="005D21A1" w:rsidRDefault="005D21A1" w:rsidP="008D35BB">
            <w:pPr>
              <w:rPr>
                <w:rFonts w:ascii="Arial" w:hAnsi="Arial" w:cs="Arial"/>
                <w:iCs/>
                <w:sz w:val="22"/>
                <w:szCs w:val="22"/>
              </w:rPr>
            </w:pPr>
          </w:p>
          <w:p w14:paraId="17246B71" w14:textId="77777777" w:rsidR="005D21A1" w:rsidRPr="005D21A1" w:rsidRDefault="005D21A1" w:rsidP="008D35BB">
            <w:pPr>
              <w:autoSpaceDE w:val="0"/>
              <w:autoSpaceDN w:val="0"/>
              <w:adjustRightInd w:val="0"/>
              <w:rPr>
                <w:rFonts w:ascii="Arial" w:hAnsi="Arial" w:cs="Arial"/>
                <w:iCs/>
                <w:sz w:val="22"/>
                <w:szCs w:val="22"/>
              </w:rPr>
            </w:pPr>
            <w:r w:rsidRPr="005D21A1">
              <w:rPr>
                <w:rFonts w:ascii="Arial" w:hAnsi="Arial" w:cs="Arial"/>
                <w:iCs/>
                <w:sz w:val="22"/>
                <w:szCs w:val="22"/>
              </w:rPr>
              <w:t>(this box should expand as you type)</w:t>
            </w:r>
          </w:p>
        </w:tc>
      </w:tr>
      <w:tr w:rsidR="005D21A1" w:rsidRPr="005D21A1" w14:paraId="640A8473" w14:textId="77777777" w:rsidTr="008D35BB">
        <w:tc>
          <w:tcPr>
            <w:tcW w:w="596" w:type="dxa"/>
            <w:tcBorders>
              <w:top w:val="single" w:sz="4" w:space="0" w:color="auto"/>
              <w:bottom w:val="single" w:sz="4" w:space="0" w:color="auto"/>
            </w:tcBorders>
            <w:shd w:val="clear" w:color="auto" w:fill="F2F2F2" w:themeFill="background1" w:themeFillShade="F2"/>
            <w:vAlign w:val="center"/>
          </w:tcPr>
          <w:p w14:paraId="3FEC59AE" w14:textId="77777777" w:rsidR="005D21A1" w:rsidRPr="005D21A1" w:rsidRDefault="005D21A1" w:rsidP="008D35BB">
            <w:pPr>
              <w:jc w:val="center"/>
              <w:rPr>
                <w:rFonts w:ascii="Arial" w:hAnsi="Arial" w:cs="Arial"/>
                <w:sz w:val="22"/>
                <w:szCs w:val="22"/>
              </w:rPr>
            </w:pPr>
            <w:r w:rsidRPr="005D21A1">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9393576" w14:textId="77777777" w:rsidR="005D21A1" w:rsidRPr="005D21A1" w:rsidRDefault="005D21A1" w:rsidP="008D35BB">
            <w:pPr>
              <w:rPr>
                <w:rFonts w:ascii="Arial" w:hAnsi="Arial" w:cs="Arial"/>
                <w:sz w:val="22"/>
                <w:szCs w:val="22"/>
              </w:rPr>
            </w:pPr>
            <w:r w:rsidRPr="005D21A1">
              <w:rPr>
                <w:rFonts w:ascii="Arial" w:hAnsi="Arial" w:cs="Arial"/>
                <w:b/>
                <w:sz w:val="22"/>
                <w:szCs w:val="22"/>
              </w:rPr>
              <w:t>Environmental risks</w:t>
            </w:r>
          </w:p>
          <w:p w14:paraId="52C4D41F" w14:textId="77777777" w:rsidR="005D21A1" w:rsidRPr="005D21A1" w:rsidRDefault="005D21A1" w:rsidP="008D35BB">
            <w:pPr>
              <w:rPr>
                <w:rFonts w:ascii="Arial" w:hAnsi="Arial" w:cs="Arial"/>
                <w:sz w:val="22"/>
                <w:szCs w:val="22"/>
              </w:rPr>
            </w:pPr>
            <w:r w:rsidRPr="005D21A1">
              <w:rPr>
                <w:rFonts w:ascii="Arial" w:hAnsi="Arial" w:cs="Arial"/>
                <w:sz w:val="22"/>
                <w:szCs w:val="22"/>
              </w:rPr>
              <w:t>For example: accidental spillage of pollutants, damage to local ecosystems</w:t>
            </w:r>
          </w:p>
        </w:tc>
      </w:tr>
      <w:tr w:rsidR="005D21A1" w:rsidRPr="005D21A1" w14:paraId="155F44DA" w14:textId="77777777" w:rsidTr="008D35BB">
        <w:tc>
          <w:tcPr>
            <w:tcW w:w="596" w:type="dxa"/>
            <w:tcBorders>
              <w:top w:val="single" w:sz="4" w:space="0" w:color="auto"/>
              <w:bottom w:val="single" w:sz="4" w:space="0" w:color="auto"/>
            </w:tcBorders>
            <w:vAlign w:val="center"/>
          </w:tcPr>
          <w:p w14:paraId="02880BCB" w14:textId="77777777" w:rsidR="005D21A1" w:rsidRPr="005D21A1" w:rsidRDefault="005D21A1" w:rsidP="008D35B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8392052" w14:textId="77777777" w:rsidR="005D21A1" w:rsidRPr="005D21A1" w:rsidRDefault="005D21A1" w:rsidP="008D35BB">
            <w:pPr>
              <w:autoSpaceDE w:val="0"/>
              <w:autoSpaceDN w:val="0"/>
              <w:adjustRightInd w:val="0"/>
              <w:rPr>
                <w:rFonts w:ascii="Arial" w:hAnsi="Arial" w:cs="Arial"/>
                <w:sz w:val="22"/>
                <w:szCs w:val="22"/>
              </w:rPr>
            </w:pPr>
            <w:r w:rsidRPr="005D21A1">
              <w:rPr>
                <w:rFonts w:ascii="Arial" w:hAnsi="Arial" w:cs="Arial"/>
                <w:sz w:val="22"/>
                <w:szCs w:val="22"/>
              </w:rPr>
              <w:t>Risk to the environment:</w:t>
            </w:r>
          </w:p>
          <w:p w14:paraId="0299BEC4" w14:textId="77777777" w:rsidR="005D21A1" w:rsidRPr="005D21A1" w:rsidRDefault="005D21A1" w:rsidP="008D35BB">
            <w:pPr>
              <w:rPr>
                <w:rFonts w:ascii="Arial" w:hAnsi="Arial" w:cs="Arial"/>
                <w:sz w:val="22"/>
                <w:szCs w:val="22"/>
              </w:rPr>
            </w:pPr>
          </w:p>
          <w:p w14:paraId="5F380891" w14:textId="77777777" w:rsidR="005D21A1" w:rsidRPr="005D21A1" w:rsidRDefault="005D21A1" w:rsidP="008D35BB">
            <w:pPr>
              <w:rPr>
                <w:rFonts w:ascii="Arial" w:hAnsi="Arial" w:cs="Arial"/>
                <w:sz w:val="22"/>
                <w:szCs w:val="22"/>
              </w:rPr>
            </w:pPr>
            <w:r w:rsidRPr="005D21A1">
              <w:rPr>
                <w:rFonts w:ascii="Arial" w:hAnsi="Arial" w:cs="Arial"/>
                <w:sz w:val="22"/>
                <w:szCs w:val="22"/>
              </w:rPr>
              <w:t>No Risk Identified. No toxins, pollutants, bio-hazard, interference with eco-systems identified</w:t>
            </w:r>
          </w:p>
          <w:p w14:paraId="03AD98B2" w14:textId="77777777" w:rsidR="005D21A1" w:rsidRPr="005D21A1" w:rsidRDefault="005D21A1" w:rsidP="008D35BB">
            <w:pPr>
              <w:rPr>
                <w:rFonts w:ascii="Arial" w:hAnsi="Arial" w:cs="Arial"/>
                <w:sz w:val="22"/>
                <w:szCs w:val="22"/>
              </w:rPr>
            </w:pPr>
          </w:p>
          <w:p w14:paraId="35C78C01" w14:textId="77777777" w:rsidR="005D21A1" w:rsidRPr="005D21A1" w:rsidRDefault="005D21A1" w:rsidP="008D35BB">
            <w:pPr>
              <w:rPr>
                <w:rFonts w:ascii="Arial" w:hAnsi="Arial" w:cs="Arial"/>
                <w:sz w:val="22"/>
                <w:szCs w:val="22"/>
              </w:rPr>
            </w:pPr>
            <w:r w:rsidRPr="005D21A1">
              <w:rPr>
                <w:rFonts w:ascii="Arial" w:hAnsi="Arial" w:cs="Arial"/>
                <w:sz w:val="22"/>
                <w:szCs w:val="22"/>
              </w:rPr>
              <w:t>CO2 EMISSIONS:</w:t>
            </w:r>
          </w:p>
          <w:p w14:paraId="4352C3B3" w14:textId="77777777" w:rsidR="005D21A1" w:rsidRPr="005D21A1" w:rsidRDefault="005D21A1" w:rsidP="008D35BB">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92A92DA" w14:textId="77777777" w:rsidR="005D21A1" w:rsidRPr="005D21A1" w:rsidRDefault="005D21A1" w:rsidP="008D35BB">
            <w:pPr>
              <w:autoSpaceDE w:val="0"/>
              <w:autoSpaceDN w:val="0"/>
              <w:adjustRightInd w:val="0"/>
              <w:rPr>
                <w:rFonts w:ascii="Arial" w:hAnsi="Arial" w:cs="Arial"/>
                <w:i/>
                <w:sz w:val="18"/>
                <w:szCs w:val="18"/>
              </w:rPr>
            </w:pPr>
            <w:r w:rsidRPr="005D21A1">
              <w:rPr>
                <w:rFonts w:ascii="Arial" w:hAnsi="Arial" w:cs="Arial"/>
                <w:i/>
                <w:sz w:val="18"/>
                <w:szCs w:val="18"/>
              </w:rPr>
              <w:t>How you will mitigate the risk to environment:</w:t>
            </w:r>
          </w:p>
          <w:p w14:paraId="51509374" w14:textId="77777777" w:rsidR="005D21A1" w:rsidRPr="005D21A1" w:rsidRDefault="005D21A1" w:rsidP="008D35BB">
            <w:pPr>
              <w:rPr>
                <w:rFonts w:ascii="Arial" w:hAnsi="Arial" w:cs="Arial"/>
                <w:sz w:val="22"/>
                <w:szCs w:val="22"/>
              </w:rPr>
            </w:pPr>
          </w:p>
          <w:p w14:paraId="1B35B650" w14:textId="77777777" w:rsidR="005D21A1" w:rsidRPr="005D21A1" w:rsidRDefault="005D21A1" w:rsidP="008D35BB">
            <w:pPr>
              <w:rPr>
                <w:rFonts w:ascii="Arial" w:hAnsi="Arial" w:cs="Arial"/>
                <w:sz w:val="22"/>
                <w:szCs w:val="22"/>
              </w:rPr>
            </w:pPr>
          </w:p>
          <w:p w14:paraId="769FE77D" w14:textId="77777777" w:rsidR="005D21A1" w:rsidRPr="005D21A1" w:rsidRDefault="005D21A1" w:rsidP="008D35BB">
            <w:pPr>
              <w:rPr>
                <w:rFonts w:ascii="Arial" w:hAnsi="Arial" w:cs="Arial"/>
                <w:sz w:val="22"/>
                <w:szCs w:val="22"/>
              </w:rPr>
            </w:pPr>
          </w:p>
          <w:p w14:paraId="6F808ABD" w14:textId="77777777" w:rsidR="005D21A1" w:rsidRPr="005D21A1" w:rsidRDefault="005D21A1" w:rsidP="008D35BB">
            <w:pPr>
              <w:rPr>
                <w:rFonts w:ascii="Arial" w:hAnsi="Arial" w:cs="Arial"/>
                <w:sz w:val="22"/>
                <w:szCs w:val="22"/>
              </w:rPr>
            </w:pPr>
          </w:p>
          <w:p w14:paraId="315756E4" w14:textId="77777777" w:rsidR="005D21A1" w:rsidRPr="005D21A1" w:rsidRDefault="005D21A1" w:rsidP="008D35BB">
            <w:pPr>
              <w:rPr>
                <w:rFonts w:ascii="Arial" w:hAnsi="Arial" w:cs="Arial"/>
                <w:sz w:val="22"/>
                <w:szCs w:val="22"/>
              </w:rPr>
            </w:pPr>
            <w:r w:rsidRPr="005D21A1">
              <w:rPr>
                <w:rFonts w:ascii="Arial" w:hAnsi="Arial" w:cs="Arial"/>
                <w:sz w:val="22"/>
                <w:szCs w:val="22"/>
              </w:rPr>
              <w:t>It was initially considered to conduct the focus groups face to face. However, not only does conducting them remotely reduce risk of data protection breach among peers, increase the participant’s accessibility towards the study, increase the likelihood of participant contribution by offering anonymity and a chat-box option, remove financial/time demand on parents to bring the participant to a specific location that may be up to an hour from home, increase the reach of the study and mitigate safety risks, it also reduces the environmental impact of CO2 emissions by removing the need for participants to travel to the study location</w:t>
            </w:r>
          </w:p>
          <w:p w14:paraId="7EAD47C2" w14:textId="77777777" w:rsidR="005D21A1" w:rsidRPr="005D21A1" w:rsidRDefault="005D21A1" w:rsidP="008D35BB">
            <w:pPr>
              <w:rPr>
                <w:rFonts w:ascii="Arial" w:hAnsi="Arial" w:cs="Arial"/>
                <w:sz w:val="22"/>
                <w:szCs w:val="22"/>
              </w:rPr>
            </w:pPr>
          </w:p>
          <w:p w14:paraId="58A6E2FF" w14:textId="77777777" w:rsidR="005D21A1" w:rsidRPr="005D21A1" w:rsidRDefault="005D21A1" w:rsidP="008D35BB">
            <w:pPr>
              <w:autoSpaceDE w:val="0"/>
              <w:autoSpaceDN w:val="0"/>
              <w:adjustRightInd w:val="0"/>
              <w:rPr>
                <w:rFonts w:ascii="Arial" w:hAnsi="Arial" w:cs="Arial"/>
              </w:rPr>
            </w:pPr>
            <w:r w:rsidRPr="005D21A1">
              <w:rPr>
                <w:rFonts w:ascii="Arial" w:hAnsi="Arial" w:cs="Arial"/>
                <w:i/>
                <w:sz w:val="18"/>
                <w:szCs w:val="18"/>
              </w:rPr>
              <w:t>(this box should expand as you type)</w:t>
            </w:r>
          </w:p>
        </w:tc>
      </w:tr>
    </w:tbl>
    <w:p w14:paraId="67CFB94A" w14:textId="77777777" w:rsidR="001345E7" w:rsidRPr="005D21A1" w:rsidRDefault="001345E7"/>
    <w:sectPr w:rsidR="00281DAA" w:rsidRPr="005D21A1" w:rsidSect="001345E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615E0ED-9915-4107-B5A9-5C41F19B471E}"/>
    <w:docVar w:name="dgnword-eventsink" w:val="2120473807008"/>
  </w:docVars>
  <w:rsids>
    <w:rsidRoot w:val="005D21A1"/>
    <w:rsid w:val="001345E7"/>
    <w:rsid w:val="002C0D3E"/>
    <w:rsid w:val="005D21A1"/>
    <w:rsid w:val="00793D2C"/>
    <w:rsid w:val="009F41B1"/>
    <w:rsid w:val="00A259DC"/>
    <w:rsid w:val="00BB0AB7"/>
    <w:rsid w:val="00D50D0A"/>
    <w:rsid w:val="00D901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137E81"/>
  <w15:chartTrackingRefBased/>
  <w15:docId w15:val="{37152000-A45D-42D0-A227-1C115701C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1A1"/>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5D21A1"/>
    <w:pPr>
      <w:keepNext/>
      <w:tabs>
        <w:tab w:val="left" w:pos="5103"/>
      </w:tabs>
      <w:jc w:val="center"/>
      <w:outlineLvl w:val="0"/>
    </w:pPr>
    <w:rPr>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D21A1"/>
    <w:rPr>
      <w:rFonts w:ascii="Times New Roman" w:eastAsia="Times New Roman" w:hAnsi="Times New Roman" w:cs="Times New Roman"/>
      <w:b/>
      <w:bCs/>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3472</Words>
  <Characters>18928</Characters>
  <Application>Microsoft Office Word</Application>
  <DocSecurity>0</DocSecurity>
  <Lines>788</Lines>
  <Paragraphs>86</Paragraphs>
  <ScaleCrop>false</ScaleCrop>
  <Company/>
  <LinksUpToDate>false</LinksUpToDate>
  <CharactersWithSpaces>22314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
  <cp:revision>1</cp:revision>
  <dcterms:created xsi:type="dcterms:W3CDTF">2024-04-16T19:02:00Z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2c4ae034-3a77-4c0d-afa7-2724ee9bec19</vt:lpwstr>
  </property>
</Properties>
</file>