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C72" w:rsidRDefault="00622C72">
      <w:pPr>
        <w:ind w:right="237"/>
        <w:rPr>
          <w:sz w:val="24"/>
          <w:szCs w:val="24"/>
        </w:rPr>
      </w:pPr>
    </w:p>
    <w:p w:rsidR="00622C72" w:rsidRDefault="004E1787">
      <w:pPr>
        <w:ind w:right="237"/>
        <w:rPr>
          <w:sz w:val="24"/>
          <w:szCs w:val="24"/>
        </w:rPr>
      </w:pPr>
      <w:r>
        <w:rPr>
          <w:noProof/>
          <w:sz w:val="24"/>
          <w:szCs w:val="24"/>
        </w:rPr>
        <w:drawing>
          <wp:inline distT="0" distB="0" distL="0" distR="0">
            <wp:extent cx="2086247" cy="728453"/>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086247" cy="728453"/>
                    </a:xfrm>
                    <a:prstGeom prst="rect">
                      <a:avLst/>
                    </a:prstGeom>
                    <a:ln/>
                  </pic:spPr>
                </pic:pic>
              </a:graphicData>
            </a:graphic>
          </wp:inline>
        </w:drawing>
      </w:r>
    </w:p>
    <w:p w:rsidR="00622C72" w:rsidRDefault="00622C72">
      <w:pPr>
        <w:ind w:right="237"/>
        <w:rPr>
          <w:sz w:val="24"/>
          <w:szCs w:val="24"/>
        </w:rPr>
      </w:pPr>
    </w:p>
    <w:p w:rsidR="00622C72" w:rsidRDefault="00622C72">
      <w:pPr>
        <w:ind w:right="237"/>
        <w:rPr>
          <w:sz w:val="24"/>
          <w:szCs w:val="24"/>
        </w:rPr>
      </w:pPr>
    </w:p>
    <w:p w:rsidR="00622C72" w:rsidRDefault="004E1787">
      <w:pPr>
        <w:ind w:right="237"/>
        <w:rPr>
          <w:b/>
          <w:sz w:val="36"/>
          <w:szCs w:val="36"/>
        </w:rPr>
      </w:pPr>
      <w:r>
        <w:rPr>
          <w:b/>
          <w:sz w:val="36"/>
          <w:szCs w:val="36"/>
        </w:rPr>
        <w:t xml:space="preserve">BSc (Hons) Professional Police Practice </w:t>
      </w:r>
    </w:p>
    <w:p w:rsidR="00622C72" w:rsidRDefault="00622C72">
      <w:pPr>
        <w:ind w:right="237"/>
        <w:rPr>
          <w:b/>
          <w:sz w:val="44"/>
          <w:szCs w:val="44"/>
        </w:rPr>
      </w:pPr>
    </w:p>
    <w:p w:rsidR="00622C72" w:rsidRDefault="004E1787">
      <w:pPr>
        <w:ind w:right="237"/>
        <w:rPr>
          <w:b/>
          <w:sz w:val="44"/>
          <w:szCs w:val="44"/>
        </w:rPr>
      </w:pPr>
      <w:r>
        <w:rPr>
          <w:b/>
          <w:sz w:val="44"/>
          <w:szCs w:val="44"/>
        </w:rPr>
        <w:t>LEVEL 5 - 40 Credits</w:t>
      </w:r>
    </w:p>
    <w:p w:rsidR="00622C72" w:rsidRDefault="00622C72">
      <w:pPr>
        <w:ind w:right="237"/>
        <w:rPr>
          <w:b/>
          <w:sz w:val="44"/>
          <w:szCs w:val="44"/>
        </w:rPr>
      </w:pPr>
    </w:p>
    <w:p w:rsidR="00622C72" w:rsidRDefault="00622C72">
      <w:pPr>
        <w:ind w:right="237"/>
        <w:rPr>
          <w:b/>
          <w:sz w:val="44"/>
          <w:szCs w:val="44"/>
        </w:rPr>
      </w:pPr>
    </w:p>
    <w:p w:rsidR="00622C72" w:rsidRDefault="004E1787">
      <w:pPr>
        <w:ind w:right="237"/>
        <w:rPr>
          <w:b/>
          <w:sz w:val="40"/>
          <w:szCs w:val="40"/>
        </w:rPr>
      </w:pPr>
      <w:r>
        <w:rPr>
          <w:b/>
          <w:sz w:val="40"/>
          <w:szCs w:val="40"/>
        </w:rPr>
        <w:t>Workbook title: Competency Based Workbook 4 (PCDA)</w:t>
      </w:r>
    </w:p>
    <w:p w:rsidR="00622C72" w:rsidRDefault="00622C72">
      <w:pPr>
        <w:ind w:right="237"/>
        <w:rPr>
          <w:b/>
          <w:sz w:val="36"/>
          <w:szCs w:val="36"/>
        </w:rPr>
      </w:pPr>
    </w:p>
    <w:p w:rsidR="00622C72" w:rsidRDefault="004E1787">
      <w:pPr>
        <w:ind w:right="237"/>
        <w:rPr>
          <w:b/>
          <w:sz w:val="36"/>
          <w:szCs w:val="36"/>
        </w:rPr>
      </w:pPr>
      <w:r>
        <w:rPr>
          <w:b/>
          <w:sz w:val="36"/>
          <w:szCs w:val="36"/>
        </w:rPr>
        <w:t>(SOUTH WALES POLICE, GWENT POLICE AND UWTSD)</w:t>
      </w:r>
    </w:p>
    <w:p w:rsidR="00622C72" w:rsidRDefault="00622C72">
      <w:pPr>
        <w:ind w:right="237"/>
        <w:rPr>
          <w:b/>
          <w:sz w:val="44"/>
          <w:szCs w:val="44"/>
        </w:rPr>
      </w:pPr>
    </w:p>
    <w:p w:rsidR="00622C72" w:rsidRDefault="00622C72">
      <w:pPr>
        <w:ind w:right="237"/>
        <w:rPr>
          <w:b/>
          <w:sz w:val="44"/>
          <w:szCs w:val="44"/>
        </w:rPr>
      </w:pPr>
    </w:p>
    <w:tbl>
      <w:tblPr>
        <w:tblStyle w:val="a"/>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0"/>
      </w:tblGrid>
      <w:tr w:rsidR="00622C72">
        <w:tc>
          <w:tcPr>
            <w:tcW w:w="8500" w:type="dxa"/>
            <w:shd w:val="clear" w:color="auto" w:fill="auto"/>
          </w:tcPr>
          <w:p w:rsidR="00622C72" w:rsidRDefault="004E1787">
            <w:pPr>
              <w:ind w:right="237"/>
              <w:rPr>
                <w:b/>
                <w:sz w:val="32"/>
                <w:szCs w:val="32"/>
              </w:rPr>
            </w:pPr>
            <w:r>
              <w:rPr>
                <w:b/>
                <w:sz w:val="32"/>
                <w:szCs w:val="32"/>
              </w:rPr>
              <w:t>Learner name: _Lewis Jones___________</w:t>
            </w:r>
          </w:p>
          <w:p w:rsidR="00622C72" w:rsidRDefault="00622C72">
            <w:pPr>
              <w:ind w:right="237"/>
              <w:rPr>
                <w:b/>
                <w:sz w:val="32"/>
                <w:szCs w:val="32"/>
              </w:rPr>
            </w:pPr>
          </w:p>
          <w:p w:rsidR="00622C72" w:rsidRDefault="004E1787">
            <w:pPr>
              <w:ind w:right="237"/>
              <w:rPr>
                <w:b/>
                <w:sz w:val="32"/>
                <w:szCs w:val="32"/>
              </w:rPr>
            </w:pPr>
            <w:r>
              <w:rPr>
                <w:b/>
                <w:sz w:val="32"/>
                <w:szCs w:val="32"/>
              </w:rPr>
              <w:t>Learner’s University Registration Number:</w:t>
            </w:r>
          </w:p>
          <w:p w:rsidR="00622C72" w:rsidRDefault="004E1787">
            <w:pPr>
              <w:ind w:right="237"/>
              <w:rPr>
                <w:b/>
                <w:sz w:val="32"/>
                <w:szCs w:val="32"/>
              </w:rPr>
            </w:pPr>
            <w:r>
              <w:rPr>
                <w:b/>
                <w:sz w:val="32"/>
                <w:szCs w:val="32"/>
              </w:rPr>
              <w:t>_____1910662__________________________</w:t>
            </w:r>
          </w:p>
          <w:p w:rsidR="00622C72" w:rsidRDefault="00622C72">
            <w:pPr>
              <w:ind w:right="237"/>
              <w:rPr>
                <w:b/>
                <w:sz w:val="32"/>
                <w:szCs w:val="32"/>
              </w:rPr>
            </w:pPr>
          </w:p>
          <w:p w:rsidR="00622C72" w:rsidRDefault="00622C72">
            <w:pPr>
              <w:ind w:right="237"/>
              <w:rPr>
                <w:b/>
                <w:sz w:val="32"/>
                <w:szCs w:val="32"/>
              </w:rPr>
            </w:pPr>
          </w:p>
        </w:tc>
      </w:tr>
    </w:tbl>
    <w:p w:rsidR="00622C72" w:rsidRDefault="00622C72">
      <w:pPr>
        <w:ind w:right="237"/>
        <w:rPr>
          <w:b/>
          <w:sz w:val="36"/>
          <w:szCs w:val="36"/>
        </w:rPr>
      </w:pPr>
    </w:p>
    <w:p w:rsidR="00622C72" w:rsidRDefault="00622C72">
      <w:pPr>
        <w:ind w:right="237"/>
        <w:rPr>
          <w:b/>
          <w:sz w:val="36"/>
          <w:szCs w:val="36"/>
        </w:rPr>
      </w:pPr>
    </w:p>
    <w:p w:rsidR="00622C72" w:rsidRDefault="00622C72">
      <w:pPr>
        <w:ind w:right="237"/>
        <w:rPr>
          <w:b/>
          <w:sz w:val="36"/>
          <w:szCs w:val="36"/>
        </w:rPr>
      </w:pPr>
    </w:p>
    <w:p w:rsidR="00622C72" w:rsidRDefault="004E1787">
      <w:pPr>
        <w:ind w:right="237"/>
        <w:rPr>
          <w:b/>
          <w:sz w:val="40"/>
          <w:szCs w:val="40"/>
        </w:rPr>
      </w:pPr>
      <w:r>
        <w:rPr>
          <w:b/>
          <w:sz w:val="40"/>
          <w:szCs w:val="40"/>
        </w:rPr>
        <w:t>FACULTY OF BUSINESS AND MANAGEMENT</w:t>
      </w:r>
    </w:p>
    <w:p w:rsidR="00622C72" w:rsidRDefault="004E1787">
      <w:pPr>
        <w:ind w:right="237"/>
        <w:rPr>
          <w:b/>
          <w:sz w:val="40"/>
          <w:szCs w:val="40"/>
        </w:rPr>
      </w:pPr>
      <w:r>
        <w:rPr>
          <w:b/>
          <w:sz w:val="40"/>
          <w:szCs w:val="40"/>
        </w:rPr>
        <w:t>PUBLIC SERVICE PROGRAMME</w:t>
      </w:r>
    </w:p>
    <w:p w:rsidR="00622C72" w:rsidRDefault="00622C72">
      <w:pPr>
        <w:ind w:right="237"/>
        <w:rPr>
          <w:b/>
          <w:i/>
          <w:sz w:val="24"/>
          <w:szCs w:val="24"/>
        </w:rPr>
      </w:pPr>
    </w:p>
    <w:p w:rsidR="00622C72" w:rsidRDefault="004E1787">
      <w:pPr>
        <w:ind w:right="237"/>
        <w:rPr>
          <w:b/>
          <w:i/>
          <w:sz w:val="24"/>
          <w:szCs w:val="24"/>
        </w:rPr>
      </w:pPr>
      <w:r>
        <w:rPr>
          <w:b/>
          <w:i/>
          <w:sz w:val="24"/>
          <w:szCs w:val="24"/>
        </w:rPr>
        <w:t xml:space="preserve">Module title: Policing in the workplace 2 (PCDA) </w:t>
      </w:r>
    </w:p>
    <w:p w:rsidR="00622C72" w:rsidRDefault="00622C72">
      <w:pPr>
        <w:ind w:right="237"/>
        <w:rPr>
          <w:b/>
          <w:sz w:val="36"/>
          <w:szCs w:val="36"/>
        </w:rPr>
      </w:pPr>
    </w:p>
    <w:p w:rsidR="00622C72" w:rsidRDefault="004E1787">
      <w:pPr>
        <w:ind w:right="237"/>
        <w:rPr>
          <w:b/>
          <w:sz w:val="24"/>
          <w:szCs w:val="24"/>
        </w:rPr>
      </w:pPr>
      <w:r>
        <w:br w:type="page"/>
      </w:r>
      <w:r>
        <w:rPr>
          <w:b/>
          <w:sz w:val="24"/>
          <w:szCs w:val="24"/>
        </w:rPr>
        <w:lastRenderedPageBreak/>
        <w:t>Workbook Guidance</w:t>
      </w:r>
    </w:p>
    <w:p w:rsidR="00622C72" w:rsidRDefault="00622C72">
      <w:pPr>
        <w:ind w:right="237"/>
        <w:rPr>
          <w:sz w:val="24"/>
          <w:szCs w:val="24"/>
        </w:rPr>
      </w:pPr>
    </w:p>
    <w:p w:rsidR="00622C72" w:rsidRDefault="004E1787">
      <w:pPr>
        <w:jc w:val="both"/>
        <w:rPr>
          <w:sz w:val="24"/>
          <w:szCs w:val="24"/>
        </w:rPr>
      </w:pPr>
      <w:r>
        <w:rPr>
          <w:sz w:val="24"/>
          <w:szCs w:val="24"/>
        </w:rPr>
        <w:t>Please read these notes carefully; they provide essential information.</w:t>
      </w:r>
    </w:p>
    <w:p w:rsidR="00622C72" w:rsidRDefault="00622C72">
      <w:pPr>
        <w:ind w:right="237"/>
        <w:rPr>
          <w:sz w:val="24"/>
          <w:szCs w:val="24"/>
        </w:rPr>
      </w:pPr>
    </w:p>
    <w:p w:rsidR="00622C72" w:rsidRDefault="004E1787">
      <w:pPr>
        <w:ind w:right="237"/>
        <w:jc w:val="both"/>
        <w:rPr>
          <w:sz w:val="24"/>
          <w:szCs w:val="24"/>
        </w:rPr>
      </w:pPr>
      <w:r>
        <w:rPr>
          <w:b/>
          <w:sz w:val="24"/>
          <w:szCs w:val="24"/>
        </w:rPr>
        <w:t>What is the workbook for?</w:t>
      </w:r>
    </w:p>
    <w:p w:rsidR="00622C72" w:rsidRDefault="00622C72">
      <w:pPr>
        <w:ind w:right="237"/>
        <w:jc w:val="both"/>
        <w:rPr>
          <w:b/>
          <w:sz w:val="24"/>
          <w:szCs w:val="24"/>
        </w:rPr>
      </w:pPr>
    </w:p>
    <w:p w:rsidR="00622C72" w:rsidRDefault="004E1787">
      <w:pPr>
        <w:jc w:val="both"/>
        <w:rPr>
          <w:sz w:val="24"/>
          <w:szCs w:val="24"/>
        </w:rPr>
      </w:pPr>
      <w:r>
        <w:rPr>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622C72" w:rsidRDefault="00622C72">
      <w:pPr>
        <w:ind w:right="237"/>
        <w:jc w:val="both"/>
        <w:rPr>
          <w:sz w:val="24"/>
          <w:szCs w:val="24"/>
        </w:rPr>
      </w:pPr>
    </w:p>
    <w:p w:rsidR="00622C72" w:rsidRDefault="004E1787">
      <w:pPr>
        <w:numPr>
          <w:ilvl w:val="0"/>
          <w:numId w:val="1"/>
        </w:numPr>
        <w:pBdr>
          <w:top w:val="nil"/>
          <w:left w:val="nil"/>
          <w:bottom w:val="nil"/>
          <w:right w:val="nil"/>
          <w:between w:val="nil"/>
        </w:pBdr>
        <w:spacing w:line="259" w:lineRule="auto"/>
        <w:ind w:right="237"/>
        <w:jc w:val="both"/>
        <w:rPr>
          <w:b/>
          <w:sz w:val="24"/>
          <w:szCs w:val="24"/>
        </w:rPr>
      </w:pPr>
      <w:r>
        <w:rPr>
          <w:b/>
          <w:sz w:val="24"/>
          <w:szCs w:val="24"/>
        </w:rPr>
        <w:t>Wellbeing and Resilience</w:t>
      </w:r>
    </w:p>
    <w:p w:rsidR="00622C72" w:rsidRDefault="004E1787">
      <w:pPr>
        <w:numPr>
          <w:ilvl w:val="0"/>
          <w:numId w:val="1"/>
        </w:numPr>
        <w:pBdr>
          <w:top w:val="nil"/>
          <w:left w:val="nil"/>
          <w:bottom w:val="nil"/>
          <w:right w:val="nil"/>
          <w:between w:val="nil"/>
        </w:pBdr>
        <w:spacing w:line="259" w:lineRule="auto"/>
        <w:ind w:right="237"/>
        <w:jc w:val="both"/>
        <w:rPr>
          <w:b/>
          <w:sz w:val="24"/>
          <w:szCs w:val="24"/>
        </w:rPr>
      </w:pPr>
      <w:r>
        <w:rPr>
          <w:b/>
          <w:sz w:val="24"/>
          <w:szCs w:val="24"/>
        </w:rPr>
        <w:t>Evidence based policing</w:t>
      </w:r>
    </w:p>
    <w:p w:rsidR="00622C72" w:rsidRDefault="004E1787">
      <w:pPr>
        <w:numPr>
          <w:ilvl w:val="0"/>
          <w:numId w:val="1"/>
        </w:numPr>
        <w:pBdr>
          <w:top w:val="nil"/>
          <w:left w:val="nil"/>
          <w:bottom w:val="nil"/>
          <w:right w:val="nil"/>
          <w:between w:val="nil"/>
        </w:pBdr>
        <w:spacing w:line="259" w:lineRule="auto"/>
        <w:ind w:right="237"/>
        <w:jc w:val="both"/>
        <w:rPr>
          <w:b/>
          <w:sz w:val="24"/>
          <w:szCs w:val="24"/>
        </w:rPr>
      </w:pPr>
      <w:r>
        <w:rPr>
          <w:b/>
          <w:sz w:val="24"/>
          <w:szCs w:val="24"/>
        </w:rPr>
        <w:t>Research Methods and Skills</w:t>
      </w:r>
    </w:p>
    <w:p w:rsidR="00622C72" w:rsidRDefault="004E1787">
      <w:pPr>
        <w:numPr>
          <w:ilvl w:val="0"/>
          <w:numId w:val="1"/>
        </w:numPr>
        <w:pBdr>
          <w:top w:val="nil"/>
          <w:left w:val="nil"/>
          <w:bottom w:val="nil"/>
          <w:right w:val="nil"/>
          <w:between w:val="nil"/>
        </w:pBdr>
        <w:spacing w:line="259" w:lineRule="auto"/>
        <w:ind w:right="237"/>
        <w:jc w:val="both"/>
        <w:rPr>
          <w:b/>
          <w:sz w:val="24"/>
          <w:szCs w:val="24"/>
        </w:rPr>
      </w:pPr>
      <w:r>
        <w:rPr>
          <w:b/>
          <w:sz w:val="24"/>
          <w:szCs w:val="24"/>
        </w:rPr>
        <w:t xml:space="preserve">Decision-making and Discretion  </w:t>
      </w:r>
    </w:p>
    <w:p w:rsidR="00622C72" w:rsidRDefault="004E1787">
      <w:pPr>
        <w:numPr>
          <w:ilvl w:val="0"/>
          <w:numId w:val="1"/>
        </w:numPr>
        <w:pBdr>
          <w:top w:val="nil"/>
          <w:left w:val="nil"/>
          <w:bottom w:val="nil"/>
          <w:right w:val="nil"/>
          <w:between w:val="nil"/>
        </w:pBdr>
        <w:spacing w:line="259" w:lineRule="auto"/>
        <w:ind w:right="237"/>
        <w:jc w:val="both"/>
        <w:rPr>
          <w:b/>
          <w:sz w:val="24"/>
          <w:szCs w:val="24"/>
        </w:rPr>
      </w:pPr>
      <w:r>
        <w:rPr>
          <w:b/>
          <w:sz w:val="24"/>
          <w:szCs w:val="24"/>
        </w:rPr>
        <w:t>Vulnerability and Risk</w:t>
      </w:r>
    </w:p>
    <w:p w:rsidR="00622C72" w:rsidRDefault="004E1787">
      <w:pPr>
        <w:numPr>
          <w:ilvl w:val="0"/>
          <w:numId w:val="1"/>
        </w:numPr>
        <w:pBdr>
          <w:top w:val="nil"/>
          <w:left w:val="nil"/>
          <w:bottom w:val="nil"/>
          <w:right w:val="nil"/>
          <w:between w:val="nil"/>
        </w:pBdr>
        <w:spacing w:line="259" w:lineRule="auto"/>
        <w:ind w:right="237"/>
        <w:jc w:val="both"/>
        <w:rPr>
          <w:b/>
          <w:sz w:val="24"/>
          <w:szCs w:val="24"/>
        </w:rPr>
      </w:pPr>
      <w:r>
        <w:rPr>
          <w:b/>
          <w:sz w:val="24"/>
          <w:szCs w:val="24"/>
        </w:rPr>
        <w:t>Criminal justice</w:t>
      </w:r>
    </w:p>
    <w:p w:rsidR="00622C72" w:rsidRDefault="004E1787">
      <w:pPr>
        <w:numPr>
          <w:ilvl w:val="0"/>
          <w:numId w:val="1"/>
        </w:numPr>
        <w:pBdr>
          <w:top w:val="nil"/>
          <w:left w:val="nil"/>
          <w:bottom w:val="nil"/>
          <w:right w:val="nil"/>
          <w:between w:val="nil"/>
        </w:pBdr>
        <w:spacing w:line="259" w:lineRule="auto"/>
        <w:ind w:right="237"/>
        <w:jc w:val="both"/>
        <w:rPr>
          <w:b/>
          <w:sz w:val="24"/>
          <w:szCs w:val="24"/>
        </w:rPr>
      </w:pPr>
      <w:r>
        <w:rPr>
          <w:b/>
          <w:sz w:val="24"/>
          <w:szCs w:val="24"/>
        </w:rPr>
        <w:t xml:space="preserve">Conducting investigations </w:t>
      </w:r>
    </w:p>
    <w:p w:rsidR="00622C72" w:rsidRDefault="004E1787">
      <w:pPr>
        <w:numPr>
          <w:ilvl w:val="0"/>
          <w:numId w:val="1"/>
        </w:numPr>
        <w:pBdr>
          <w:top w:val="nil"/>
          <w:left w:val="nil"/>
          <w:bottom w:val="nil"/>
          <w:right w:val="nil"/>
          <w:between w:val="nil"/>
        </w:pBdr>
        <w:spacing w:line="259" w:lineRule="auto"/>
        <w:ind w:right="237"/>
        <w:jc w:val="both"/>
        <w:rPr>
          <w:b/>
          <w:sz w:val="24"/>
          <w:szCs w:val="24"/>
        </w:rPr>
      </w:pPr>
      <w:r>
        <w:rPr>
          <w:b/>
          <w:sz w:val="24"/>
          <w:szCs w:val="24"/>
        </w:rPr>
        <w:t>Decision making and discretion.</w:t>
      </w:r>
    </w:p>
    <w:p w:rsidR="00622C72" w:rsidRDefault="004E1787">
      <w:pPr>
        <w:numPr>
          <w:ilvl w:val="0"/>
          <w:numId w:val="1"/>
        </w:numPr>
        <w:pBdr>
          <w:top w:val="nil"/>
          <w:left w:val="nil"/>
          <w:bottom w:val="nil"/>
          <w:right w:val="nil"/>
          <w:between w:val="nil"/>
        </w:pBdr>
        <w:spacing w:line="259" w:lineRule="auto"/>
        <w:ind w:right="237"/>
        <w:jc w:val="both"/>
        <w:rPr>
          <w:b/>
          <w:sz w:val="24"/>
          <w:szCs w:val="24"/>
        </w:rPr>
      </w:pPr>
      <w:r>
        <w:rPr>
          <w:b/>
          <w:sz w:val="24"/>
          <w:szCs w:val="24"/>
        </w:rPr>
        <w:t>Digital Policing</w:t>
      </w:r>
    </w:p>
    <w:p w:rsidR="00622C72" w:rsidRDefault="00622C72">
      <w:pPr>
        <w:ind w:right="237"/>
        <w:jc w:val="both"/>
        <w:rPr>
          <w:sz w:val="24"/>
          <w:szCs w:val="24"/>
          <w:highlight w:val="yellow"/>
        </w:rPr>
      </w:pPr>
    </w:p>
    <w:p w:rsidR="00622C72" w:rsidRDefault="00622C72">
      <w:pPr>
        <w:ind w:right="237"/>
        <w:jc w:val="both"/>
        <w:rPr>
          <w:sz w:val="24"/>
          <w:szCs w:val="24"/>
          <w:highlight w:val="yellow"/>
        </w:rPr>
      </w:pPr>
    </w:p>
    <w:p w:rsidR="00622C72" w:rsidRDefault="004E1787">
      <w:pPr>
        <w:jc w:val="both"/>
      </w:pPr>
      <w:r>
        <w:rPr>
          <w:b/>
          <w:sz w:val="24"/>
          <w:szCs w:val="24"/>
        </w:rPr>
        <w:t>How should the workbook be presented?</w:t>
      </w:r>
    </w:p>
    <w:p w:rsidR="00622C72" w:rsidRDefault="00622C72">
      <w:pPr>
        <w:jc w:val="both"/>
        <w:rPr>
          <w:sz w:val="24"/>
          <w:szCs w:val="24"/>
        </w:rPr>
      </w:pPr>
    </w:p>
    <w:p w:rsidR="00622C72" w:rsidRDefault="004E1787">
      <w:pPr>
        <w:jc w:val="both"/>
        <w:rPr>
          <w:sz w:val="24"/>
          <w:szCs w:val="24"/>
        </w:rPr>
      </w:pPr>
      <w:r>
        <w:rPr>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Pr>
          <w:sz w:val="24"/>
          <w:szCs w:val="24"/>
        </w:rPr>
        <w:t>Turnitin</w:t>
      </w:r>
      <w:proofErr w:type="spellEnd"/>
      <w:r>
        <w:rPr>
          <w:sz w:val="24"/>
          <w:szCs w:val="24"/>
        </w:rPr>
        <w:t xml:space="preserve"> on Moodle. </w:t>
      </w:r>
    </w:p>
    <w:p w:rsidR="00622C72" w:rsidRDefault="00622C72">
      <w:pPr>
        <w:jc w:val="both"/>
        <w:rPr>
          <w:sz w:val="24"/>
          <w:szCs w:val="24"/>
        </w:rPr>
      </w:pPr>
    </w:p>
    <w:p w:rsidR="00622C72" w:rsidRDefault="004E1787">
      <w:pPr>
        <w:jc w:val="both"/>
      </w:pPr>
      <w:r>
        <w:rPr>
          <w:sz w:val="24"/>
          <w:szCs w:val="24"/>
        </w:rPr>
        <w:t xml:space="preserve">You may wish to use the same incidents as you’ve outlined in the Occupational Competence Portfolio. </w:t>
      </w:r>
    </w:p>
    <w:p w:rsidR="00622C72" w:rsidRDefault="004E1787">
      <w:pPr>
        <w:jc w:val="both"/>
      </w:pPr>
      <w:r>
        <w:rPr>
          <w:sz w:val="24"/>
          <w:szCs w:val="24"/>
        </w:rPr>
        <w:t xml:space="preserve"> </w:t>
      </w:r>
    </w:p>
    <w:p w:rsidR="00622C72" w:rsidRDefault="004E1787">
      <w:pPr>
        <w:jc w:val="both"/>
      </w:pPr>
      <w:r>
        <w:rPr>
          <w:b/>
          <w:sz w:val="24"/>
          <w:szCs w:val="24"/>
        </w:rPr>
        <w:t>How should the workbook be presented?</w:t>
      </w:r>
    </w:p>
    <w:p w:rsidR="00622C72" w:rsidRDefault="004E1787">
      <w:pPr>
        <w:jc w:val="both"/>
      </w:pPr>
      <w:r>
        <w:rPr>
          <w:sz w:val="24"/>
          <w:szCs w:val="24"/>
        </w:rPr>
        <w:t xml:space="preserve"> </w:t>
      </w:r>
    </w:p>
    <w:p w:rsidR="00622C72" w:rsidRDefault="004E1787">
      <w:pPr>
        <w:jc w:val="both"/>
      </w:pPr>
      <w:r>
        <w:rPr>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Pr>
          <w:sz w:val="24"/>
          <w:szCs w:val="24"/>
        </w:rPr>
        <w:t>Turnitin</w:t>
      </w:r>
      <w:proofErr w:type="spellEnd"/>
      <w:r>
        <w:rPr>
          <w:sz w:val="24"/>
          <w:szCs w:val="24"/>
        </w:rPr>
        <w:t xml:space="preserve"> on Moodle. </w:t>
      </w:r>
    </w:p>
    <w:p w:rsidR="00622C72" w:rsidRDefault="004E1787">
      <w:pPr>
        <w:jc w:val="both"/>
      </w:pPr>
      <w:r>
        <w:rPr>
          <w:sz w:val="24"/>
          <w:szCs w:val="24"/>
        </w:rPr>
        <w:t xml:space="preserve"> </w:t>
      </w:r>
    </w:p>
    <w:p w:rsidR="00622C72" w:rsidRDefault="004E1787">
      <w:pPr>
        <w:jc w:val="both"/>
      </w:pPr>
      <w:r>
        <w:rPr>
          <w:b/>
          <w:sz w:val="24"/>
          <w:szCs w:val="24"/>
        </w:rPr>
        <w:t>Word count policy</w:t>
      </w:r>
      <w:r>
        <w:rPr>
          <w:sz w:val="24"/>
          <w:szCs w:val="24"/>
        </w:rPr>
        <w:t xml:space="preserve"> can be found in chapter 7 of the Academic Quality under section 7.7 (this applies to presenting work above and under the specified word count).  </w:t>
      </w:r>
    </w:p>
    <w:p w:rsidR="00622C72" w:rsidRDefault="004E1787">
      <w:pPr>
        <w:jc w:val="both"/>
      </w:pPr>
      <w:r>
        <w:rPr>
          <w:sz w:val="24"/>
          <w:szCs w:val="24"/>
        </w:rPr>
        <w:t>(</w:t>
      </w:r>
      <w:hyperlink r:id="rId10">
        <w:r>
          <w:rPr>
            <w:color w:val="0000FF"/>
            <w:sz w:val="24"/>
            <w:szCs w:val="24"/>
            <w:u w:val="single"/>
          </w:rPr>
          <w:t>https://www.uwtsd.ac.uk/media/uwtsd-website/content-assets/documents/academic-office/aqh-chapters/chapters---en/Chapter_07_Assessment_Taught_Programmes_Pages_72-79-UPDATED-05-11-2019.pdf</w:t>
        </w:r>
      </w:hyperlink>
      <w:r>
        <w:rPr>
          <w:color w:val="0000FF"/>
          <w:sz w:val="24"/>
          <w:szCs w:val="24"/>
          <w:u w:val="single"/>
        </w:rPr>
        <w:t xml:space="preserve">) </w:t>
      </w:r>
    </w:p>
    <w:p w:rsidR="00622C72" w:rsidRDefault="004E1787">
      <w:pPr>
        <w:jc w:val="both"/>
      </w:pPr>
      <w:r>
        <w:rPr>
          <w:sz w:val="24"/>
          <w:szCs w:val="24"/>
        </w:rPr>
        <w:t xml:space="preserve"> </w:t>
      </w:r>
    </w:p>
    <w:p w:rsidR="00622C72" w:rsidRDefault="004E1787">
      <w:pPr>
        <w:jc w:val="both"/>
      </w:pPr>
      <w:r>
        <w:rPr>
          <w:sz w:val="24"/>
          <w:szCs w:val="24"/>
        </w:rPr>
        <w:t xml:space="preserve">Reflective practice is a core aspect for your workbooks and although there is a variety of useful resources on Moodle, there is one particular </w:t>
      </w:r>
      <w:proofErr w:type="gramStart"/>
      <w:r>
        <w:rPr>
          <w:sz w:val="24"/>
          <w:szCs w:val="24"/>
        </w:rPr>
        <w:t>book, that</w:t>
      </w:r>
      <w:proofErr w:type="gramEnd"/>
      <w:r>
        <w:rPr>
          <w:sz w:val="24"/>
          <w:szCs w:val="24"/>
        </w:rPr>
        <w:t xml:space="preserve"> is specifically based </w:t>
      </w:r>
      <w:r>
        <w:rPr>
          <w:sz w:val="24"/>
          <w:szCs w:val="24"/>
        </w:rPr>
        <w:lastRenderedPageBreak/>
        <w:t xml:space="preserve">on reflective practice in policing, here is a link to one chapter from Selina Copley’s Reflective Practice for Policing Students: </w:t>
      </w:r>
    </w:p>
    <w:p w:rsidR="00622C72" w:rsidRDefault="00137888">
      <w:pPr>
        <w:jc w:val="both"/>
      </w:pPr>
      <w:hyperlink r:id="rId11">
        <w:r w:rsidR="004E1787">
          <w:rPr>
            <w:color w:val="0000FF"/>
            <w:sz w:val="24"/>
            <w:szCs w:val="24"/>
            <w:u w:val="single"/>
          </w:rPr>
          <w:t>https://moodle.uwtsd.ac.uk/pluginfile.php/298870/mod_resource/content/1/Reflective%20Practice%20for%20Policing%20Students%20-%20Selina%20Copley%20Chapter5.pdf</w:t>
        </w:r>
      </w:hyperlink>
    </w:p>
    <w:p w:rsidR="00622C72" w:rsidRDefault="004E1787">
      <w:pPr>
        <w:jc w:val="both"/>
      </w:pPr>
      <w:r>
        <w:rPr>
          <w:sz w:val="24"/>
          <w:szCs w:val="24"/>
        </w:rPr>
        <w:t xml:space="preserve"> </w:t>
      </w:r>
    </w:p>
    <w:p w:rsidR="00622C72" w:rsidRDefault="004E1787">
      <w:pPr>
        <w:jc w:val="both"/>
      </w:pPr>
      <w:r>
        <w:rPr>
          <w:b/>
          <w:sz w:val="24"/>
          <w:szCs w:val="24"/>
        </w:rPr>
        <w:t>How is the workbook assessed?</w:t>
      </w:r>
    </w:p>
    <w:p w:rsidR="00622C72" w:rsidRDefault="004E1787">
      <w:pPr>
        <w:jc w:val="both"/>
      </w:pPr>
      <w:r>
        <w:rPr>
          <w:sz w:val="24"/>
          <w:szCs w:val="24"/>
        </w:rPr>
        <w:t xml:space="preserve"> </w:t>
      </w:r>
    </w:p>
    <w:p w:rsidR="00622C72" w:rsidRDefault="004E1787">
      <w:pPr>
        <w:jc w:val="both"/>
      </w:pPr>
      <w:r>
        <w:rPr>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622C72" w:rsidRDefault="004E1787">
      <w:pPr>
        <w:jc w:val="both"/>
      </w:pPr>
      <w:r>
        <w:rPr>
          <w:sz w:val="24"/>
          <w:szCs w:val="24"/>
        </w:rPr>
        <w:t xml:space="preserve"> </w:t>
      </w:r>
    </w:p>
    <w:p w:rsidR="00622C72" w:rsidRDefault="004E1787">
      <w:pPr>
        <w:jc w:val="both"/>
      </w:pPr>
      <w:r>
        <w:rPr>
          <w:sz w:val="24"/>
          <w:szCs w:val="24"/>
        </w:rPr>
        <w:t>Dates of workbook submission will be made available during the initial training day and posted on Moodle.</w:t>
      </w:r>
    </w:p>
    <w:p w:rsidR="00622C72" w:rsidRDefault="004E1787">
      <w:pPr>
        <w:jc w:val="both"/>
      </w:pPr>
      <w:r>
        <w:rPr>
          <w:sz w:val="24"/>
          <w:szCs w:val="24"/>
        </w:rPr>
        <w:t xml:space="preserve"> </w:t>
      </w:r>
    </w:p>
    <w:p w:rsidR="00622C72" w:rsidRDefault="004E1787">
      <w:pPr>
        <w:jc w:val="both"/>
      </w:pPr>
      <w:r>
        <w:rPr>
          <w:sz w:val="24"/>
          <w:szCs w:val="24"/>
        </w:rPr>
        <w:t>Once submitted your workbook will be assessed and marked independently.</w:t>
      </w:r>
    </w:p>
    <w:p w:rsidR="00622C72" w:rsidRDefault="00622C72">
      <w:pPr>
        <w:jc w:val="both"/>
        <w:rPr>
          <w:sz w:val="24"/>
          <w:szCs w:val="24"/>
        </w:rPr>
      </w:pPr>
    </w:p>
    <w:p w:rsidR="00622C72" w:rsidRDefault="00622C72">
      <w:pPr>
        <w:jc w:val="both"/>
        <w:rPr>
          <w:sz w:val="24"/>
          <w:szCs w:val="24"/>
        </w:rPr>
      </w:pPr>
    </w:p>
    <w:p w:rsidR="00622C72" w:rsidRDefault="00622C72">
      <w:pPr>
        <w:jc w:val="both"/>
        <w:rPr>
          <w:sz w:val="24"/>
          <w:szCs w:val="24"/>
        </w:rPr>
      </w:pPr>
    </w:p>
    <w:p w:rsidR="00622C72" w:rsidRDefault="00622C72">
      <w:pPr>
        <w:jc w:val="both"/>
        <w:rPr>
          <w:sz w:val="24"/>
          <w:szCs w:val="24"/>
        </w:rPr>
      </w:pPr>
    </w:p>
    <w:p w:rsidR="00622C72" w:rsidRDefault="004E1787">
      <w:pPr>
        <w:rPr>
          <w:sz w:val="24"/>
          <w:szCs w:val="24"/>
        </w:rPr>
      </w:pPr>
      <w:r>
        <w:br w:type="page"/>
      </w:r>
    </w:p>
    <w:p w:rsidR="00622C72" w:rsidRDefault="004E1787">
      <w:pPr>
        <w:jc w:val="both"/>
        <w:rPr>
          <w:sz w:val="24"/>
          <w:szCs w:val="24"/>
        </w:rPr>
      </w:pPr>
      <w:r>
        <w:rPr>
          <w:b/>
          <w:sz w:val="24"/>
          <w:szCs w:val="24"/>
        </w:rPr>
        <w:lastRenderedPageBreak/>
        <w:t>Confidentiality</w:t>
      </w:r>
    </w:p>
    <w:p w:rsidR="00622C72" w:rsidRDefault="00622C72">
      <w:pPr>
        <w:jc w:val="both"/>
        <w:rPr>
          <w:sz w:val="24"/>
          <w:szCs w:val="24"/>
        </w:rPr>
      </w:pPr>
    </w:p>
    <w:p w:rsidR="00622C72" w:rsidRDefault="004E1787">
      <w:pPr>
        <w:jc w:val="both"/>
        <w:rPr>
          <w:sz w:val="24"/>
          <w:szCs w:val="24"/>
        </w:rPr>
      </w:pPr>
      <w:r>
        <w:rPr>
          <w:sz w:val="24"/>
          <w:szCs w:val="24"/>
        </w:rPr>
        <w:t>It is important that no individual can be identified either directly or indirectly from the information in the workbook. Therefore, you must:</w:t>
      </w:r>
    </w:p>
    <w:p w:rsidR="00622C72" w:rsidRDefault="00622C72">
      <w:pPr>
        <w:jc w:val="both"/>
        <w:rPr>
          <w:sz w:val="24"/>
          <w:szCs w:val="24"/>
        </w:rPr>
      </w:pPr>
    </w:p>
    <w:p w:rsidR="00622C72" w:rsidRDefault="004E1787">
      <w:pPr>
        <w:numPr>
          <w:ilvl w:val="0"/>
          <w:numId w:val="4"/>
        </w:numPr>
        <w:pBdr>
          <w:top w:val="nil"/>
          <w:left w:val="nil"/>
          <w:bottom w:val="nil"/>
          <w:right w:val="nil"/>
          <w:between w:val="nil"/>
        </w:pBdr>
        <w:jc w:val="both"/>
        <w:rPr>
          <w:sz w:val="24"/>
          <w:szCs w:val="24"/>
        </w:rPr>
      </w:pPr>
      <w:r>
        <w:rPr>
          <w:sz w:val="24"/>
          <w:szCs w:val="24"/>
        </w:rPr>
        <w:t>adhere to guidance in the Student Handbook about unfair practice and plagiarism;</w:t>
      </w:r>
    </w:p>
    <w:p w:rsidR="00622C72" w:rsidRDefault="004E1787">
      <w:pPr>
        <w:numPr>
          <w:ilvl w:val="0"/>
          <w:numId w:val="4"/>
        </w:numPr>
        <w:pBdr>
          <w:top w:val="nil"/>
          <w:left w:val="nil"/>
          <w:bottom w:val="nil"/>
          <w:right w:val="nil"/>
          <w:between w:val="nil"/>
        </w:pBdr>
        <w:jc w:val="both"/>
        <w:rPr>
          <w:sz w:val="24"/>
          <w:szCs w:val="24"/>
        </w:rPr>
      </w:pPr>
      <w:r>
        <w:rPr>
          <w:sz w:val="24"/>
          <w:szCs w:val="24"/>
        </w:rPr>
        <w:t>not identify individuals including witnesses, victims or offenders by name;</w:t>
      </w:r>
    </w:p>
    <w:p w:rsidR="00622C72" w:rsidRDefault="004E1787">
      <w:pPr>
        <w:numPr>
          <w:ilvl w:val="0"/>
          <w:numId w:val="4"/>
        </w:numPr>
        <w:pBdr>
          <w:top w:val="nil"/>
          <w:left w:val="nil"/>
          <w:bottom w:val="nil"/>
          <w:right w:val="nil"/>
          <w:between w:val="nil"/>
        </w:pBdr>
        <w:jc w:val="both"/>
        <w:rPr>
          <w:sz w:val="24"/>
          <w:szCs w:val="24"/>
        </w:rPr>
      </w:pPr>
      <w:proofErr w:type="gramStart"/>
      <w:r>
        <w:rPr>
          <w:sz w:val="24"/>
          <w:szCs w:val="24"/>
        </w:rPr>
        <w:t>not</w:t>
      </w:r>
      <w:proofErr w:type="gramEnd"/>
      <w:r>
        <w:rPr>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622C72" w:rsidRDefault="004E1787">
      <w:pPr>
        <w:numPr>
          <w:ilvl w:val="0"/>
          <w:numId w:val="4"/>
        </w:numPr>
        <w:pBdr>
          <w:top w:val="nil"/>
          <w:left w:val="nil"/>
          <w:bottom w:val="nil"/>
          <w:right w:val="nil"/>
          <w:between w:val="nil"/>
        </w:pBdr>
        <w:jc w:val="both"/>
        <w:rPr>
          <w:sz w:val="24"/>
          <w:szCs w:val="24"/>
        </w:rPr>
      </w:pPr>
      <w:proofErr w:type="gramStart"/>
      <w:r>
        <w:rPr>
          <w:sz w:val="24"/>
          <w:szCs w:val="24"/>
        </w:rPr>
        <w:t>take</w:t>
      </w:r>
      <w:proofErr w:type="gramEnd"/>
      <w:r>
        <w:rPr>
          <w:sz w:val="24"/>
          <w:szCs w:val="24"/>
        </w:rPr>
        <w:t xml:space="preserve"> personal responsibility for adhering to confidentiality rules. </w:t>
      </w:r>
    </w:p>
    <w:p w:rsidR="00622C72" w:rsidRDefault="004E1787">
      <w:pPr>
        <w:numPr>
          <w:ilvl w:val="0"/>
          <w:numId w:val="3"/>
        </w:numPr>
        <w:pBdr>
          <w:top w:val="nil"/>
          <w:left w:val="nil"/>
          <w:bottom w:val="nil"/>
          <w:right w:val="nil"/>
          <w:between w:val="nil"/>
        </w:pBdr>
        <w:jc w:val="both"/>
        <w:rPr>
          <w:sz w:val="24"/>
          <w:szCs w:val="24"/>
        </w:rPr>
      </w:pPr>
      <w:proofErr w:type="gramStart"/>
      <w:r>
        <w:rPr>
          <w:sz w:val="24"/>
          <w:szCs w:val="24"/>
        </w:rPr>
        <w:t>not</w:t>
      </w:r>
      <w:proofErr w:type="gramEnd"/>
      <w:r>
        <w:rPr>
          <w:sz w:val="24"/>
          <w:szCs w:val="24"/>
        </w:rPr>
        <w:t xml:space="preserve"> include any dates of any incidents or anything that specifically identifies an actual incident.</w:t>
      </w:r>
    </w:p>
    <w:p w:rsidR="00622C72" w:rsidRDefault="00622C72">
      <w:pPr>
        <w:jc w:val="both"/>
        <w:rPr>
          <w:sz w:val="24"/>
          <w:szCs w:val="24"/>
        </w:rPr>
      </w:pPr>
    </w:p>
    <w:p w:rsidR="00622C72" w:rsidRDefault="004E1787">
      <w:pPr>
        <w:jc w:val="both"/>
        <w:rPr>
          <w:sz w:val="24"/>
          <w:szCs w:val="24"/>
        </w:rPr>
      </w:pPr>
      <w:r>
        <w:rPr>
          <w:b/>
          <w:sz w:val="24"/>
          <w:szCs w:val="24"/>
        </w:rPr>
        <w:t>NOTE</w:t>
      </w:r>
    </w:p>
    <w:p w:rsidR="00622C72" w:rsidRDefault="00622C72">
      <w:pPr>
        <w:jc w:val="both"/>
        <w:rPr>
          <w:sz w:val="24"/>
          <w:szCs w:val="24"/>
        </w:rPr>
      </w:pPr>
    </w:p>
    <w:p w:rsidR="00622C72" w:rsidRDefault="004E1787">
      <w:pPr>
        <w:jc w:val="both"/>
        <w:rPr>
          <w:sz w:val="24"/>
          <w:szCs w:val="24"/>
        </w:rPr>
      </w:pPr>
      <w:r>
        <w:rPr>
          <w:sz w:val="24"/>
          <w:szCs w:val="24"/>
        </w:rPr>
        <w:t xml:space="preserve">Your workbook will be submitted electronically via </w:t>
      </w:r>
      <w:proofErr w:type="spellStart"/>
      <w:r>
        <w:rPr>
          <w:sz w:val="24"/>
          <w:szCs w:val="24"/>
        </w:rPr>
        <w:t>Turnitin</w:t>
      </w:r>
      <w:proofErr w:type="spellEnd"/>
      <w:r>
        <w:rPr>
          <w:sz w:val="24"/>
          <w:szCs w:val="24"/>
        </w:rPr>
        <w:t xml:space="preserve"> on Moodle. Guidance on this is in the Student Handbook. </w:t>
      </w:r>
    </w:p>
    <w:p w:rsidR="00622C72" w:rsidRDefault="00622C72">
      <w:pPr>
        <w:ind w:left="360"/>
        <w:jc w:val="both"/>
        <w:rPr>
          <w:sz w:val="24"/>
          <w:szCs w:val="24"/>
        </w:rPr>
      </w:pPr>
    </w:p>
    <w:p w:rsidR="00622C72" w:rsidRDefault="004E1787">
      <w:pPr>
        <w:jc w:val="both"/>
        <w:rPr>
          <w:sz w:val="24"/>
          <w:szCs w:val="24"/>
        </w:rPr>
      </w:pPr>
      <w:r>
        <w:rPr>
          <w:b/>
          <w:i/>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00622C72" w:rsidRDefault="00622C72">
      <w:pPr>
        <w:ind w:left="360"/>
        <w:jc w:val="both"/>
        <w:rPr>
          <w:sz w:val="24"/>
          <w:szCs w:val="24"/>
        </w:rPr>
      </w:pPr>
    </w:p>
    <w:p w:rsidR="00622C72" w:rsidRDefault="00622C72">
      <w:pPr>
        <w:jc w:val="both"/>
        <w:rPr>
          <w:sz w:val="24"/>
          <w:szCs w:val="24"/>
        </w:rPr>
      </w:pPr>
    </w:p>
    <w:p w:rsidR="00622C72" w:rsidRDefault="004E1787">
      <w:pPr>
        <w:jc w:val="both"/>
        <w:rPr>
          <w:sz w:val="24"/>
          <w:szCs w:val="24"/>
        </w:rPr>
      </w:pPr>
      <w:r>
        <w:rPr>
          <w:b/>
          <w:sz w:val="24"/>
          <w:szCs w:val="24"/>
        </w:rPr>
        <w:t>Dyslexia and other special circumstances</w:t>
      </w:r>
    </w:p>
    <w:p w:rsidR="00622C72" w:rsidRDefault="00622C72">
      <w:pPr>
        <w:jc w:val="both"/>
        <w:rPr>
          <w:sz w:val="24"/>
          <w:szCs w:val="24"/>
        </w:rPr>
      </w:pPr>
    </w:p>
    <w:p w:rsidR="00622C72" w:rsidRDefault="004E1787">
      <w:pPr>
        <w:jc w:val="both"/>
        <w:rPr>
          <w:sz w:val="24"/>
          <w:szCs w:val="24"/>
        </w:rPr>
      </w:pPr>
      <w:r>
        <w:rPr>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Pr>
          <w:b/>
          <w:i/>
          <w:sz w:val="24"/>
          <w:szCs w:val="24"/>
        </w:rPr>
        <w:t>it is the learner’s individual responsibility to contact them</w:t>
      </w:r>
      <w:r>
        <w:rPr>
          <w:sz w:val="24"/>
          <w:szCs w:val="24"/>
        </w:rPr>
        <w:t xml:space="preserve">. </w:t>
      </w:r>
    </w:p>
    <w:p w:rsidR="00622C72" w:rsidRDefault="00622C72">
      <w:pPr>
        <w:jc w:val="both"/>
        <w:rPr>
          <w:sz w:val="24"/>
          <w:szCs w:val="24"/>
        </w:rPr>
      </w:pPr>
    </w:p>
    <w:p w:rsidR="00622C72" w:rsidRDefault="00622C72">
      <w:pPr>
        <w:jc w:val="both"/>
        <w:rPr>
          <w:sz w:val="24"/>
          <w:szCs w:val="24"/>
        </w:rPr>
      </w:pPr>
    </w:p>
    <w:p w:rsidR="00622C72" w:rsidRDefault="004E1787">
      <w:pPr>
        <w:rPr>
          <w:sz w:val="24"/>
          <w:szCs w:val="24"/>
        </w:rPr>
      </w:pPr>
      <w:r>
        <w:br w:type="page"/>
      </w:r>
    </w:p>
    <w:p w:rsidR="00622C72" w:rsidRDefault="004E1787">
      <w:pPr>
        <w:jc w:val="both"/>
        <w:rPr>
          <w:sz w:val="24"/>
          <w:szCs w:val="24"/>
        </w:rPr>
      </w:pPr>
      <w:r>
        <w:rPr>
          <w:b/>
          <w:sz w:val="24"/>
          <w:szCs w:val="24"/>
        </w:rPr>
        <w:lastRenderedPageBreak/>
        <w:t xml:space="preserve">Guidance: </w:t>
      </w:r>
    </w:p>
    <w:p w:rsidR="00622C72" w:rsidRDefault="00622C72">
      <w:pPr>
        <w:jc w:val="both"/>
        <w:rPr>
          <w:sz w:val="24"/>
          <w:szCs w:val="24"/>
        </w:rPr>
      </w:pPr>
    </w:p>
    <w:p w:rsidR="00622C72" w:rsidRDefault="004E1787">
      <w:pPr>
        <w:numPr>
          <w:ilvl w:val="0"/>
          <w:numId w:val="2"/>
        </w:numPr>
        <w:pBdr>
          <w:top w:val="nil"/>
          <w:left w:val="nil"/>
          <w:bottom w:val="nil"/>
          <w:right w:val="nil"/>
          <w:between w:val="nil"/>
        </w:pBdr>
        <w:jc w:val="both"/>
        <w:rPr>
          <w:i/>
          <w:sz w:val="24"/>
          <w:szCs w:val="24"/>
        </w:rPr>
      </w:pPr>
      <w:r>
        <w:rPr>
          <w:i/>
          <w:sz w:val="24"/>
          <w:szCs w:val="24"/>
        </w:rPr>
        <w:t>Your workbook must contain the items specified in the table below (clearly identified and in the order given);</w:t>
      </w:r>
    </w:p>
    <w:p w:rsidR="00622C72" w:rsidRDefault="004E1787">
      <w:pPr>
        <w:numPr>
          <w:ilvl w:val="0"/>
          <w:numId w:val="2"/>
        </w:numPr>
        <w:pBdr>
          <w:top w:val="nil"/>
          <w:left w:val="nil"/>
          <w:bottom w:val="nil"/>
          <w:right w:val="nil"/>
          <w:between w:val="nil"/>
        </w:pBdr>
        <w:jc w:val="both"/>
        <w:rPr>
          <w:i/>
          <w:sz w:val="24"/>
          <w:szCs w:val="24"/>
        </w:rPr>
      </w:pPr>
      <w:r>
        <w:rPr>
          <w:i/>
          <w:sz w:val="24"/>
          <w:szCs w:val="24"/>
        </w:rPr>
        <w:t>You should use this particular document to insert your text / answer within each section of this workbook;</w:t>
      </w:r>
    </w:p>
    <w:p w:rsidR="00622C72" w:rsidRDefault="00622C72">
      <w:pPr>
        <w:ind w:right="237"/>
        <w:jc w:val="both"/>
        <w:rPr>
          <w:b/>
          <w:sz w:val="24"/>
          <w:szCs w:val="24"/>
        </w:rPr>
      </w:pPr>
    </w:p>
    <w:p w:rsidR="00622C72" w:rsidRDefault="004E1787">
      <w:pPr>
        <w:ind w:right="237"/>
        <w:jc w:val="both"/>
        <w:rPr>
          <w:b/>
          <w:sz w:val="24"/>
          <w:szCs w:val="24"/>
        </w:rPr>
      </w:pPr>
      <w:r>
        <w:rPr>
          <w:b/>
          <w:sz w:val="24"/>
          <w:szCs w:val="24"/>
        </w:rPr>
        <w:t xml:space="preserve">Contents </w:t>
      </w:r>
    </w:p>
    <w:p w:rsidR="00622C72" w:rsidRDefault="00622C72">
      <w:pPr>
        <w:ind w:right="237"/>
        <w:jc w:val="both"/>
        <w:rPr>
          <w:b/>
          <w:sz w:val="24"/>
          <w:szCs w:val="24"/>
        </w:rPr>
      </w:pPr>
    </w:p>
    <w:tbl>
      <w:tblPr>
        <w:tblStyle w:val="a0"/>
        <w:tblW w:w="8394" w:type="dxa"/>
        <w:tblInd w:w="6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7"/>
        <w:gridCol w:w="5557"/>
        <w:gridCol w:w="1210"/>
      </w:tblGrid>
      <w:tr w:rsidR="00622C72">
        <w:tc>
          <w:tcPr>
            <w:tcW w:w="1627" w:type="dxa"/>
            <w:shd w:val="clear" w:color="auto" w:fill="auto"/>
          </w:tcPr>
          <w:p w:rsidR="00622C72" w:rsidRDefault="004E1787">
            <w:pPr>
              <w:ind w:right="237"/>
              <w:jc w:val="both"/>
              <w:rPr>
                <w:b/>
                <w:sz w:val="24"/>
                <w:szCs w:val="24"/>
              </w:rPr>
            </w:pPr>
            <w:r>
              <w:rPr>
                <w:b/>
                <w:sz w:val="24"/>
                <w:szCs w:val="24"/>
              </w:rPr>
              <w:t xml:space="preserve">Workbook </w:t>
            </w:r>
          </w:p>
        </w:tc>
        <w:tc>
          <w:tcPr>
            <w:tcW w:w="5557" w:type="dxa"/>
            <w:shd w:val="clear" w:color="auto" w:fill="auto"/>
          </w:tcPr>
          <w:p w:rsidR="00622C72" w:rsidRDefault="004E1787">
            <w:pPr>
              <w:ind w:right="237"/>
              <w:jc w:val="both"/>
              <w:rPr>
                <w:b/>
                <w:sz w:val="24"/>
                <w:szCs w:val="24"/>
              </w:rPr>
            </w:pPr>
            <w:r>
              <w:rPr>
                <w:b/>
                <w:sz w:val="24"/>
                <w:szCs w:val="24"/>
              </w:rPr>
              <w:t xml:space="preserve">Area of Professional Practice </w:t>
            </w:r>
          </w:p>
          <w:p w:rsidR="00622C72" w:rsidRDefault="00622C72">
            <w:pPr>
              <w:ind w:right="237"/>
              <w:jc w:val="both"/>
              <w:rPr>
                <w:b/>
                <w:sz w:val="24"/>
                <w:szCs w:val="24"/>
              </w:rPr>
            </w:pPr>
          </w:p>
        </w:tc>
        <w:tc>
          <w:tcPr>
            <w:tcW w:w="1210" w:type="dxa"/>
          </w:tcPr>
          <w:p w:rsidR="00622C72" w:rsidRDefault="004E1787">
            <w:pPr>
              <w:ind w:right="237"/>
              <w:jc w:val="both"/>
              <w:rPr>
                <w:b/>
                <w:sz w:val="24"/>
                <w:szCs w:val="24"/>
              </w:rPr>
            </w:pPr>
            <w:r>
              <w:rPr>
                <w:b/>
                <w:sz w:val="24"/>
                <w:szCs w:val="24"/>
              </w:rPr>
              <w:t>Word count</w:t>
            </w:r>
          </w:p>
        </w:tc>
      </w:tr>
      <w:tr w:rsidR="00622C72">
        <w:tc>
          <w:tcPr>
            <w:tcW w:w="1627" w:type="dxa"/>
            <w:shd w:val="clear" w:color="auto" w:fill="auto"/>
          </w:tcPr>
          <w:p w:rsidR="00622C72" w:rsidRDefault="004E1787">
            <w:pPr>
              <w:ind w:right="237"/>
              <w:jc w:val="both"/>
              <w:rPr>
                <w:sz w:val="24"/>
                <w:szCs w:val="24"/>
              </w:rPr>
            </w:pPr>
            <w:r>
              <w:rPr>
                <w:sz w:val="24"/>
                <w:szCs w:val="24"/>
              </w:rPr>
              <w:t xml:space="preserve">Task 1 </w:t>
            </w:r>
          </w:p>
        </w:tc>
        <w:tc>
          <w:tcPr>
            <w:tcW w:w="5557" w:type="dxa"/>
            <w:shd w:val="clear" w:color="auto" w:fill="auto"/>
          </w:tcPr>
          <w:p w:rsidR="00622C72" w:rsidRDefault="004E1787">
            <w:pPr>
              <w:ind w:right="237"/>
              <w:jc w:val="both"/>
              <w:rPr>
                <w:b/>
                <w:sz w:val="24"/>
                <w:szCs w:val="24"/>
              </w:rPr>
            </w:pPr>
            <w:r>
              <w:rPr>
                <w:b/>
                <w:sz w:val="24"/>
                <w:szCs w:val="24"/>
              </w:rPr>
              <w:t>Wellbeing and Resilience</w:t>
            </w:r>
          </w:p>
          <w:p w:rsidR="00622C72" w:rsidRDefault="00622C72">
            <w:pPr>
              <w:ind w:right="237"/>
              <w:jc w:val="both"/>
              <w:rPr>
                <w:b/>
                <w:sz w:val="24"/>
                <w:szCs w:val="24"/>
              </w:rPr>
            </w:pPr>
          </w:p>
        </w:tc>
        <w:tc>
          <w:tcPr>
            <w:tcW w:w="1210" w:type="dxa"/>
          </w:tcPr>
          <w:p w:rsidR="00622C72" w:rsidRDefault="004E1787">
            <w:pPr>
              <w:ind w:right="237"/>
              <w:jc w:val="both"/>
              <w:rPr>
                <w:b/>
                <w:sz w:val="24"/>
                <w:szCs w:val="24"/>
              </w:rPr>
            </w:pPr>
            <w:r>
              <w:rPr>
                <w:b/>
                <w:sz w:val="24"/>
                <w:szCs w:val="24"/>
              </w:rPr>
              <w:t>1000</w:t>
            </w:r>
          </w:p>
        </w:tc>
      </w:tr>
      <w:tr w:rsidR="00622C72">
        <w:tc>
          <w:tcPr>
            <w:tcW w:w="1627" w:type="dxa"/>
            <w:shd w:val="clear" w:color="auto" w:fill="auto"/>
          </w:tcPr>
          <w:p w:rsidR="00622C72" w:rsidRDefault="004E1787">
            <w:pPr>
              <w:ind w:right="237"/>
              <w:jc w:val="both"/>
              <w:rPr>
                <w:sz w:val="24"/>
                <w:szCs w:val="24"/>
              </w:rPr>
            </w:pPr>
            <w:r>
              <w:rPr>
                <w:sz w:val="24"/>
                <w:szCs w:val="24"/>
              </w:rPr>
              <w:t>Task 2</w:t>
            </w:r>
          </w:p>
        </w:tc>
        <w:tc>
          <w:tcPr>
            <w:tcW w:w="5557" w:type="dxa"/>
            <w:shd w:val="clear" w:color="auto" w:fill="auto"/>
          </w:tcPr>
          <w:p w:rsidR="00622C72" w:rsidRDefault="004E1787">
            <w:pPr>
              <w:spacing w:line="259" w:lineRule="auto"/>
              <w:ind w:right="237"/>
              <w:jc w:val="both"/>
              <w:rPr>
                <w:b/>
                <w:sz w:val="24"/>
                <w:szCs w:val="24"/>
              </w:rPr>
            </w:pPr>
            <w:r>
              <w:rPr>
                <w:b/>
                <w:sz w:val="24"/>
                <w:szCs w:val="24"/>
              </w:rPr>
              <w:t>Evidence based policing</w:t>
            </w:r>
          </w:p>
          <w:p w:rsidR="00622C72" w:rsidRDefault="004E1787">
            <w:pPr>
              <w:spacing w:line="259" w:lineRule="auto"/>
              <w:ind w:right="237"/>
              <w:jc w:val="both"/>
              <w:rPr>
                <w:b/>
                <w:sz w:val="24"/>
                <w:szCs w:val="24"/>
              </w:rPr>
            </w:pPr>
            <w:r>
              <w:rPr>
                <w:b/>
                <w:sz w:val="24"/>
                <w:szCs w:val="24"/>
              </w:rPr>
              <w:t>Research Methods and Skills</w:t>
            </w:r>
          </w:p>
          <w:p w:rsidR="00622C72" w:rsidRDefault="004E1787">
            <w:pPr>
              <w:spacing w:line="259" w:lineRule="auto"/>
              <w:ind w:right="237"/>
              <w:jc w:val="both"/>
              <w:rPr>
                <w:b/>
                <w:sz w:val="24"/>
                <w:szCs w:val="24"/>
              </w:rPr>
            </w:pPr>
            <w:r>
              <w:rPr>
                <w:b/>
                <w:sz w:val="24"/>
                <w:szCs w:val="24"/>
              </w:rPr>
              <w:t>Decision-making and Discretion </w:t>
            </w:r>
          </w:p>
        </w:tc>
        <w:tc>
          <w:tcPr>
            <w:tcW w:w="1210" w:type="dxa"/>
          </w:tcPr>
          <w:p w:rsidR="00622C72" w:rsidRDefault="004E1787">
            <w:pPr>
              <w:ind w:right="237"/>
              <w:jc w:val="both"/>
              <w:rPr>
                <w:b/>
                <w:sz w:val="24"/>
                <w:szCs w:val="24"/>
              </w:rPr>
            </w:pPr>
            <w:r>
              <w:rPr>
                <w:b/>
                <w:sz w:val="24"/>
                <w:szCs w:val="24"/>
              </w:rPr>
              <w:t>1200</w:t>
            </w:r>
          </w:p>
        </w:tc>
      </w:tr>
      <w:tr w:rsidR="00622C72">
        <w:tc>
          <w:tcPr>
            <w:tcW w:w="1627" w:type="dxa"/>
            <w:shd w:val="clear" w:color="auto" w:fill="auto"/>
          </w:tcPr>
          <w:p w:rsidR="00622C72" w:rsidRDefault="004E1787">
            <w:pPr>
              <w:ind w:right="237"/>
              <w:jc w:val="both"/>
              <w:rPr>
                <w:sz w:val="24"/>
                <w:szCs w:val="24"/>
              </w:rPr>
            </w:pPr>
            <w:r>
              <w:rPr>
                <w:sz w:val="24"/>
                <w:szCs w:val="24"/>
              </w:rPr>
              <w:t xml:space="preserve">Task 3 </w:t>
            </w:r>
          </w:p>
        </w:tc>
        <w:tc>
          <w:tcPr>
            <w:tcW w:w="5557" w:type="dxa"/>
            <w:shd w:val="clear" w:color="auto" w:fill="auto"/>
          </w:tcPr>
          <w:p w:rsidR="00622C72" w:rsidRDefault="004E1787">
            <w:pPr>
              <w:rPr>
                <w:b/>
                <w:sz w:val="24"/>
                <w:szCs w:val="24"/>
              </w:rPr>
            </w:pPr>
            <w:r>
              <w:rPr>
                <w:b/>
                <w:sz w:val="24"/>
                <w:szCs w:val="24"/>
                <w:highlight w:val="white"/>
              </w:rPr>
              <w:t>Vulnerability and Risk</w:t>
            </w:r>
          </w:p>
        </w:tc>
        <w:tc>
          <w:tcPr>
            <w:tcW w:w="1210" w:type="dxa"/>
          </w:tcPr>
          <w:p w:rsidR="00622C72" w:rsidRDefault="004E1787">
            <w:pPr>
              <w:ind w:right="237"/>
              <w:jc w:val="both"/>
              <w:rPr>
                <w:b/>
                <w:sz w:val="24"/>
                <w:szCs w:val="24"/>
              </w:rPr>
            </w:pPr>
            <w:r>
              <w:rPr>
                <w:b/>
                <w:sz w:val="24"/>
                <w:szCs w:val="24"/>
              </w:rPr>
              <w:t>1400</w:t>
            </w:r>
          </w:p>
        </w:tc>
      </w:tr>
      <w:tr w:rsidR="00622C72">
        <w:tc>
          <w:tcPr>
            <w:tcW w:w="1627" w:type="dxa"/>
            <w:shd w:val="clear" w:color="auto" w:fill="auto"/>
          </w:tcPr>
          <w:p w:rsidR="00622C72" w:rsidRDefault="004E1787">
            <w:pPr>
              <w:ind w:right="237"/>
              <w:jc w:val="both"/>
              <w:rPr>
                <w:sz w:val="24"/>
                <w:szCs w:val="24"/>
              </w:rPr>
            </w:pPr>
            <w:r>
              <w:rPr>
                <w:sz w:val="24"/>
                <w:szCs w:val="24"/>
              </w:rPr>
              <w:t xml:space="preserve">Task 4 </w:t>
            </w:r>
          </w:p>
        </w:tc>
        <w:tc>
          <w:tcPr>
            <w:tcW w:w="5557" w:type="dxa"/>
            <w:shd w:val="clear" w:color="auto" w:fill="auto"/>
          </w:tcPr>
          <w:p w:rsidR="00622C72" w:rsidRDefault="004E1787">
            <w:pPr>
              <w:rPr>
                <w:b/>
                <w:sz w:val="24"/>
                <w:szCs w:val="24"/>
              </w:rPr>
            </w:pPr>
            <w:r>
              <w:rPr>
                <w:b/>
                <w:sz w:val="24"/>
                <w:szCs w:val="24"/>
              </w:rPr>
              <w:t xml:space="preserve">Conducting investigations </w:t>
            </w:r>
          </w:p>
          <w:p w:rsidR="00622C72" w:rsidRDefault="004E1787">
            <w:pPr>
              <w:rPr>
                <w:sz w:val="24"/>
                <w:szCs w:val="24"/>
              </w:rPr>
            </w:pPr>
            <w:r>
              <w:rPr>
                <w:b/>
                <w:sz w:val="24"/>
                <w:szCs w:val="24"/>
              </w:rPr>
              <w:t>Information and intelligence</w:t>
            </w:r>
            <w:r>
              <w:rPr>
                <w:sz w:val="24"/>
                <w:szCs w:val="24"/>
              </w:rPr>
              <w:t xml:space="preserve"> </w:t>
            </w:r>
          </w:p>
        </w:tc>
        <w:tc>
          <w:tcPr>
            <w:tcW w:w="1210" w:type="dxa"/>
          </w:tcPr>
          <w:p w:rsidR="00622C72" w:rsidRDefault="004E1787">
            <w:pPr>
              <w:ind w:right="237"/>
              <w:jc w:val="both"/>
              <w:rPr>
                <w:b/>
                <w:sz w:val="24"/>
                <w:szCs w:val="24"/>
              </w:rPr>
            </w:pPr>
            <w:r>
              <w:rPr>
                <w:b/>
                <w:sz w:val="24"/>
                <w:szCs w:val="24"/>
              </w:rPr>
              <w:t>1250</w:t>
            </w:r>
          </w:p>
          <w:p w:rsidR="00622C72" w:rsidRDefault="00622C72">
            <w:pPr>
              <w:ind w:right="237"/>
              <w:jc w:val="both"/>
              <w:rPr>
                <w:b/>
                <w:sz w:val="24"/>
                <w:szCs w:val="24"/>
              </w:rPr>
            </w:pPr>
          </w:p>
          <w:p w:rsidR="00622C72" w:rsidRDefault="00622C72">
            <w:pPr>
              <w:ind w:right="237"/>
              <w:jc w:val="both"/>
              <w:rPr>
                <w:b/>
                <w:sz w:val="24"/>
                <w:szCs w:val="24"/>
              </w:rPr>
            </w:pPr>
          </w:p>
        </w:tc>
      </w:tr>
      <w:tr w:rsidR="00622C72">
        <w:trPr>
          <w:trHeight w:val="81"/>
        </w:trPr>
        <w:tc>
          <w:tcPr>
            <w:tcW w:w="1627" w:type="dxa"/>
            <w:shd w:val="clear" w:color="auto" w:fill="auto"/>
          </w:tcPr>
          <w:p w:rsidR="00622C72" w:rsidRDefault="004E1787">
            <w:pPr>
              <w:ind w:right="237"/>
              <w:jc w:val="both"/>
              <w:rPr>
                <w:sz w:val="24"/>
                <w:szCs w:val="24"/>
              </w:rPr>
            </w:pPr>
            <w:r>
              <w:rPr>
                <w:sz w:val="24"/>
                <w:szCs w:val="24"/>
              </w:rPr>
              <w:t>Task 5</w:t>
            </w:r>
          </w:p>
        </w:tc>
        <w:tc>
          <w:tcPr>
            <w:tcW w:w="5557" w:type="dxa"/>
            <w:shd w:val="clear" w:color="auto" w:fill="auto"/>
          </w:tcPr>
          <w:p w:rsidR="00622C72" w:rsidRDefault="004E1787">
            <w:pPr>
              <w:rPr>
                <w:b/>
                <w:sz w:val="24"/>
                <w:szCs w:val="24"/>
              </w:rPr>
            </w:pPr>
            <w:r>
              <w:rPr>
                <w:b/>
                <w:sz w:val="24"/>
                <w:szCs w:val="24"/>
              </w:rPr>
              <w:t xml:space="preserve">Digital Policing, </w:t>
            </w:r>
          </w:p>
          <w:p w:rsidR="00622C72" w:rsidRDefault="004E1787">
            <w:pPr>
              <w:rPr>
                <w:b/>
                <w:sz w:val="24"/>
                <w:szCs w:val="24"/>
              </w:rPr>
            </w:pPr>
            <w:r>
              <w:rPr>
                <w:b/>
                <w:sz w:val="24"/>
                <w:szCs w:val="24"/>
              </w:rPr>
              <w:t>Vulnerability and Risk </w:t>
            </w:r>
          </w:p>
        </w:tc>
        <w:tc>
          <w:tcPr>
            <w:tcW w:w="1210" w:type="dxa"/>
          </w:tcPr>
          <w:p w:rsidR="00622C72" w:rsidRDefault="004E1787">
            <w:pPr>
              <w:spacing w:line="360" w:lineRule="auto"/>
              <w:ind w:right="237"/>
              <w:jc w:val="both"/>
              <w:rPr>
                <w:b/>
                <w:sz w:val="24"/>
                <w:szCs w:val="24"/>
              </w:rPr>
            </w:pPr>
            <w:r>
              <w:rPr>
                <w:b/>
                <w:sz w:val="24"/>
                <w:szCs w:val="24"/>
              </w:rPr>
              <w:t>1250</w:t>
            </w:r>
          </w:p>
          <w:p w:rsidR="00622C72" w:rsidRDefault="00622C72">
            <w:pPr>
              <w:spacing w:line="360" w:lineRule="auto"/>
              <w:ind w:right="237"/>
              <w:jc w:val="both"/>
              <w:rPr>
                <w:b/>
                <w:sz w:val="24"/>
                <w:szCs w:val="24"/>
              </w:rPr>
            </w:pPr>
          </w:p>
        </w:tc>
      </w:tr>
      <w:tr w:rsidR="00622C72">
        <w:trPr>
          <w:trHeight w:val="81"/>
        </w:trPr>
        <w:tc>
          <w:tcPr>
            <w:tcW w:w="1627" w:type="dxa"/>
            <w:shd w:val="clear" w:color="auto" w:fill="auto"/>
          </w:tcPr>
          <w:p w:rsidR="00622C72" w:rsidRDefault="00622C72">
            <w:pPr>
              <w:jc w:val="both"/>
              <w:rPr>
                <w:sz w:val="24"/>
                <w:szCs w:val="24"/>
              </w:rPr>
            </w:pPr>
          </w:p>
        </w:tc>
        <w:tc>
          <w:tcPr>
            <w:tcW w:w="5557" w:type="dxa"/>
            <w:shd w:val="clear" w:color="auto" w:fill="auto"/>
          </w:tcPr>
          <w:p w:rsidR="00622C72" w:rsidRDefault="004E1787">
            <w:pPr>
              <w:spacing w:line="360" w:lineRule="auto"/>
              <w:ind w:right="237"/>
              <w:jc w:val="both"/>
              <w:rPr>
                <w:b/>
                <w:sz w:val="24"/>
                <w:szCs w:val="24"/>
              </w:rPr>
            </w:pPr>
            <w:r>
              <w:rPr>
                <w:b/>
                <w:sz w:val="24"/>
                <w:szCs w:val="24"/>
              </w:rPr>
              <w:t>Bibliography</w:t>
            </w:r>
          </w:p>
          <w:p w:rsidR="00622C72" w:rsidRDefault="00622C72">
            <w:pPr>
              <w:spacing w:line="360" w:lineRule="auto"/>
              <w:jc w:val="both"/>
              <w:rPr>
                <w:b/>
                <w:sz w:val="24"/>
                <w:szCs w:val="24"/>
              </w:rPr>
            </w:pPr>
          </w:p>
        </w:tc>
        <w:tc>
          <w:tcPr>
            <w:tcW w:w="1210" w:type="dxa"/>
          </w:tcPr>
          <w:p w:rsidR="00622C72" w:rsidRDefault="00622C72">
            <w:pPr>
              <w:spacing w:line="360" w:lineRule="auto"/>
              <w:jc w:val="both"/>
              <w:rPr>
                <w:b/>
                <w:sz w:val="24"/>
                <w:szCs w:val="24"/>
              </w:rPr>
            </w:pPr>
          </w:p>
        </w:tc>
      </w:tr>
    </w:tbl>
    <w:p w:rsidR="00622C72" w:rsidRDefault="00622C72">
      <w:pPr>
        <w:ind w:right="237"/>
        <w:jc w:val="center"/>
        <w:rPr>
          <w:b/>
          <w:sz w:val="24"/>
          <w:szCs w:val="24"/>
        </w:rPr>
      </w:pPr>
    </w:p>
    <w:p w:rsidR="00622C72" w:rsidRDefault="00622C72">
      <w:pPr>
        <w:ind w:right="237"/>
        <w:jc w:val="center"/>
        <w:rPr>
          <w:b/>
          <w:sz w:val="24"/>
          <w:szCs w:val="24"/>
        </w:rPr>
      </w:pPr>
    </w:p>
    <w:p w:rsidR="00622C72" w:rsidRDefault="004E1787">
      <w:pPr>
        <w:ind w:right="237"/>
        <w:jc w:val="center"/>
        <w:rPr>
          <w:b/>
          <w:sz w:val="24"/>
          <w:szCs w:val="24"/>
        </w:rPr>
      </w:pPr>
      <w:r>
        <w:br w:type="page"/>
      </w:r>
      <w:r>
        <w:rPr>
          <w:b/>
          <w:sz w:val="24"/>
          <w:szCs w:val="24"/>
        </w:rPr>
        <w:lastRenderedPageBreak/>
        <w:t>Task 1</w:t>
      </w:r>
    </w:p>
    <w:p w:rsidR="00622C72" w:rsidRDefault="00622C72">
      <w:pPr>
        <w:ind w:right="237"/>
        <w:jc w:val="both"/>
        <w:rPr>
          <w:b/>
          <w:sz w:val="24"/>
          <w:szCs w:val="24"/>
        </w:rPr>
      </w:pPr>
    </w:p>
    <w:p w:rsidR="00622C72" w:rsidRDefault="004E1787">
      <w:pPr>
        <w:ind w:right="237"/>
        <w:jc w:val="both"/>
        <w:rPr>
          <w:b/>
          <w:sz w:val="24"/>
          <w:szCs w:val="24"/>
        </w:rPr>
      </w:pPr>
      <w:r>
        <w:rPr>
          <w:b/>
          <w:sz w:val="24"/>
          <w:szCs w:val="24"/>
        </w:rPr>
        <w:t xml:space="preserve">Relevant areas of the National Policing Curriculum: </w:t>
      </w:r>
    </w:p>
    <w:p w:rsidR="00622C72" w:rsidRDefault="004E1787">
      <w:pPr>
        <w:ind w:right="237"/>
        <w:jc w:val="both"/>
        <w:rPr>
          <w:b/>
          <w:sz w:val="24"/>
          <w:szCs w:val="24"/>
        </w:rPr>
      </w:pPr>
      <w:r>
        <w:rPr>
          <w:b/>
          <w:sz w:val="24"/>
          <w:szCs w:val="24"/>
        </w:rPr>
        <w:t>Wellbeing and Resilience</w:t>
      </w:r>
    </w:p>
    <w:p w:rsidR="00622C72" w:rsidRDefault="00622C72">
      <w:pPr>
        <w:ind w:right="237"/>
        <w:jc w:val="both"/>
        <w:rPr>
          <w:b/>
          <w:sz w:val="24"/>
          <w:szCs w:val="24"/>
        </w:rPr>
      </w:pPr>
    </w:p>
    <w:p w:rsidR="00622C72" w:rsidRDefault="004E1787">
      <w:pPr>
        <w:ind w:right="237"/>
        <w:jc w:val="both"/>
        <w:rPr>
          <w:i/>
          <w:sz w:val="24"/>
          <w:szCs w:val="24"/>
        </w:rPr>
      </w:pPr>
      <w:r>
        <w:rPr>
          <w:i/>
          <w:sz w:val="24"/>
          <w:szCs w:val="24"/>
        </w:rPr>
        <w:t xml:space="preserve">Guidance:  </w:t>
      </w:r>
    </w:p>
    <w:p w:rsidR="00622C72" w:rsidRDefault="00622C72">
      <w:pPr>
        <w:ind w:right="237"/>
        <w:jc w:val="both"/>
        <w:rPr>
          <w:i/>
          <w:sz w:val="24"/>
          <w:szCs w:val="24"/>
        </w:rPr>
      </w:pPr>
    </w:p>
    <w:tbl>
      <w:tblPr>
        <w:tblStyle w:val="a1"/>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67"/>
      </w:tblGrid>
      <w:tr w:rsidR="00622C72">
        <w:tc>
          <w:tcPr>
            <w:tcW w:w="9067" w:type="dxa"/>
            <w:shd w:val="clear" w:color="auto" w:fill="auto"/>
          </w:tcPr>
          <w:p w:rsidR="00622C72" w:rsidRDefault="00622C72">
            <w:pPr>
              <w:jc w:val="both"/>
              <w:rPr>
                <w:sz w:val="24"/>
                <w:szCs w:val="24"/>
              </w:rPr>
            </w:pPr>
          </w:p>
          <w:p w:rsidR="00622C72" w:rsidRDefault="004E1787">
            <w:pPr>
              <w:rPr>
                <w:sz w:val="24"/>
                <w:szCs w:val="24"/>
              </w:rPr>
            </w:pPr>
            <w:r>
              <w:rPr>
                <w:b/>
                <w:sz w:val="24"/>
                <w:szCs w:val="24"/>
              </w:rPr>
              <w:t>Consider and reflect</w:t>
            </w:r>
            <w:r>
              <w:rPr>
                <w:sz w:val="24"/>
                <w:szCs w:val="24"/>
              </w:rPr>
              <w:t xml:space="preserve"> on the impact of organisational justice on yourself as a member of the police service. (Code of Ethics)</w:t>
            </w:r>
          </w:p>
          <w:p w:rsidR="00622C72" w:rsidRDefault="00622C72">
            <w:pPr>
              <w:jc w:val="both"/>
              <w:rPr>
                <w:sz w:val="24"/>
                <w:szCs w:val="24"/>
              </w:rPr>
            </w:pPr>
          </w:p>
          <w:p w:rsidR="00622C72" w:rsidRDefault="004E1787">
            <w:pPr>
              <w:jc w:val="both"/>
              <w:rPr>
                <w:sz w:val="24"/>
                <w:szCs w:val="24"/>
              </w:rPr>
            </w:pPr>
            <w:r>
              <w:rPr>
                <w:b/>
                <w:sz w:val="24"/>
                <w:szCs w:val="24"/>
              </w:rPr>
              <w:t>Consider</w:t>
            </w:r>
            <w:r>
              <w:rPr>
                <w:sz w:val="24"/>
                <w:szCs w:val="24"/>
              </w:rPr>
              <w:t xml:space="preserve"> the steps that your organisation is taking to raise ethical standards. </w:t>
            </w:r>
          </w:p>
          <w:p w:rsidR="00622C72" w:rsidRDefault="00622C72">
            <w:pPr>
              <w:ind w:right="237"/>
              <w:jc w:val="both"/>
              <w:rPr>
                <w:b/>
                <w:sz w:val="24"/>
                <w:szCs w:val="24"/>
              </w:rPr>
            </w:pPr>
          </w:p>
          <w:p w:rsidR="00622C72" w:rsidRDefault="00622C72">
            <w:pPr>
              <w:ind w:right="237"/>
              <w:jc w:val="both"/>
              <w:rPr>
                <w:b/>
                <w:sz w:val="24"/>
                <w:szCs w:val="24"/>
              </w:rPr>
            </w:pPr>
          </w:p>
          <w:p w:rsidR="00622C72" w:rsidRDefault="004E1787">
            <w:pPr>
              <w:ind w:right="237"/>
              <w:jc w:val="both"/>
              <w:rPr>
                <w:i/>
                <w:sz w:val="24"/>
                <w:szCs w:val="24"/>
              </w:rPr>
            </w:pPr>
            <w:r>
              <w:rPr>
                <w:i/>
                <w:sz w:val="24"/>
                <w:szCs w:val="24"/>
              </w:rPr>
              <w:t>1000 words (+/- 10%: include your actual word count at the end of each section)</w:t>
            </w:r>
          </w:p>
        </w:tc>
      </w:tr>
    </w:tbl>
    <w:p w:rsidR="00622C72" w:rsidRDefault="00622C72">
      <w:pPr>
        <w:ind w:right="237"/>
        <w:jc w:val="both"/>
        <w:rPr>
          <w:b/>
          <w:sz w:val="24"/>
          <w:szCs w:val="24"/>
        </w:rPr>
      </w:pPr>
    </w:p>
    <w:p w:rsidR="00622C72" w:rsidRDefault="004E1787">
      <w:pPr>
        <w:rPr>
          <w:rFonts w:ascii="Calibri" w:eastAsia="Calibri" w:hAnsi="Calibri" w:cs="Calibri"/>
          <w:b/>
          <w:sz w:val="24"/>
          <w:szCs w:val="24"/>
        </w:rPr>
      </w:pPr>
      <w:r>
        <w:rPr>
          <w:b/>
          <w:sz w:val="24"/>
          <w:szCs w:val="24"/>
        </w:rPr>
        <w:t>ANSWER</w:t>
      </w:r>
      <w:r>
        <w:rPr>
          <w:rFonts w:ascii="Calibri" w:eastAsia="Calibri" w:hAnsi="Calibri" w:cs="Calibri"/>
          <w:b/>
          <w:sz w:val="24"/>
          <w:szCs w:val="24"/>
        </w:rPr>
        <w:t>:</w:t>
      </w:r>
    </w:p>
    <w:p w:rsidR="00622C72" w:rsidRDefault="00622C72">
      <w:pPr>
        <w:rPr>
          <w:rFonts w:ascii="Calibri" w:eastAsia="Calibri" w:hAnsi="Calibri" w:cs="Calibri"/>
          <w:b/>
          <w:sz w:val="24"/>
          <w:szCs w:val="24"/>
        </w:rPr>
      </w:pPr>
    </w:p>
    <w:p w:rsidR="00622C72" w:rsidRDefault="004E1787" w:rsidP="004E4767">
      <w:pPr>
        <w:jc w:val="both"/>
        <w:rPr>
          <w:sz w:val="24"/>
          <w:szCs w:val="24"/>
        </w:rPr>
      </w:pPr>
      <w:r>
        <w:rPr>
          <w:sz w:val="24"/>
          <w:szCs w:val="24"/>
        </w:rPr>
        <w:t xml:space="preserve">In the following study I will consider and reflect on the impact that organisational justice has had on myself since becoming a member of the police service. I will then go on to consider the decisions the organisation is taking to raise ethical standards and I will evidence such points. I will conclude by considering how South Wales Police are supporting its serving police officer’s decision making, to give them confidence in their decision making process.  Thus raising ethical standards. </w:t>
      </w:r>
    </w:p>
    <w:p w:rsidR="00622C72" w:rsidRDefault="00622C72" w:rsidP="004E4767">
      <w:pPr>
        <w:jc w:val="both"/>
        <w:rPr>
          <w:sz w:val="24"/>
          <w:szCs w:val="24"/>
        </w:rPr>
      </w:pPr>
    </w:p>
    <w:p w:rsidR="00622C72" w:rsidRPr="008D78E7" w:rsidRDefault="004E1787" w:rsidP="004E4767">
      <w:pPr>
        <w:jc w:val="both"/>
        <w:rPr>
          <w:sz w:val="24"/>
          <w:szCs w:val="24"/>
        </w:rPr>
      </w:pPr>
      <w:r>
        <w:rPr>
          <w:sz w:val="24"/>
          <w:szCs w:val="24"/>
        </w:rPr>
        <w:t xml:space="preserve">What is organisational justice? Organisational justice is a term which refers to the extent that an organisation’s employees perceive the procedures, interactions and outcomes to be fair in nature.  These perceptions can influence attitudes and behaviour for good or ill, in turn having a positive or negative impact on employee performance and the organisation’s </w:t>
      </w:r>
      <w:r w:rsidR="008D78E7">
        <w:rPr>
          <w:sz w:val="24"/>
          <w:szCs w:val="24"/>
        </w:rPr>
        <w:t>success within the work place.</w:t>
      </w:r>
      <w:r w:rsidR="008D78E7" w:rsidRPr="008D78E7">
        <w:rPr>
          <w:b/>
          <w:sz w:val="24"/>
          <w:szCs w:val="24"/>
        </w:rPr>
        <w:t xml:space="preserve"> </w:t>
      </w:r>
      <w:r w:rsidR="008D78E7" w:rsidRPr="008D78E7">
        <w:rPr>
          <w:sz w:val="24"/>
          <w:szCs w:val="24"/>
        </w:rPr>
        <w:t>Baldwin (2006)</w:t>
      </w:r>
    </w:p>
    <w:p w:rsidR="00622C72" w:rsidRDefault="00622C72" w:rsidP="004E4767">
      <w:pPr>
        <w:jc w:val="both"/>
        <w:rPr>
          <w:sz w:val="24"/>
          <w:szCs w:val="24"/>
        </w:rPr>
      </w:pPr>
    </w:p>
    <w:p w:rsidR="00622C72" w:rsidRDefault="004E1787" w:rsidP="004E4767">
      <w:pPr>
        <w:jc w:val="both"/>
        <w:rPr>
          <w:sz w:val="24"/>
          <w:szCs w:val="24"/>
        </w:rPr>
      </w:pPr>
      <w:r>
        <w:rPr>
          <w:sz w:val="24"/>
          <w:szCs w:val="24"/>
        </w:rPr>
        <w:t xml:space="preserve">In my initial police career I feel there has been a positive impact on myself with regards to organisational justice. Since joining the police service I have received numerous reviews as part of my probation from colleagues and supervisors, all of whom have witnessed and worked alongside me in my role as a police officer.  </w:t>
      </w:r>
    </w:p>
    <w:p w:rsidR="00622C72" w:rsidRDefault="00622C72" w:rsidP="004E4767">
      <w:pPr>
        <w:jc w:val="both"/>
        <w:rPr>
          <w:sz w:val="24"/>
          <w:szCs w:val="24"/>
        </w:rPr>
      </w:pPr>
    </w:p>
    <w:p w:rsidR="00622C72" w:rsidRDefault="004E1787" w:rsidP="004E4767">
      <w:pPr>
        <w:jc w:val="both"/>
        <w:rPr>
          <w:sz w:val="24"/>
          <w:szCs w:val="24"/>
        </w:rPr>
      </w:pPr>
      <w:r>
        <w:rPr>
          <w:sz w:val="24"/>
          <w:szCs w:val="24"/>
        </w:rPr>
        <w:t>There is a certain conventional stigma attached to the performance appraisal, but employees’ inherent suspicion or dislike of being appraised it is likely to stem from their perceptions of the way performance reviews are conducted, as oppo</w:t>
      </w:r>
      <w:r w:rsidR="008D78E7">
        <w:rPr>
          <w:sz w:val="24"/>
          <w:szCs w:val="24"/>
        </w:rPr>
        <w:t xml:space="preserve">sed to their intrinsic value”. </w:t>
      </w:r>
      <w:proofErr w:type="spellStart"/>
      <w:r w:rsidR="008D78E7" w:rsidRPr="008D78E7">
        <w:rPr>
          <w:sz w:val="24"/>
          <w:szCs w:val="24"/>
        </w:rPr>
        <w:t>Brumback</w:t>
      </w:r>
      <w:proofErr w:type="spellEnd"/>
      <w:r w:rsidR="008D78E7" w:rsidRPr="008D78E7">
        <w:rPr>
          <w:sz w:val="24"/>
          <w:szCs w:val="24"/>
        </w:rPr>
        <w:t xml:space="preserve"> (2005)</w:t>
      </w:r>
    </w:p>
    <w:p w:rsidR="00622C72" w:rsidRDefault="00622C72" w:rsidP="004E4767">
      <w:pPr>
        <w:jc w:val="both"/>
        <w:rPr>
          <w:sz w:val="24"/>
          <w:szCs w:val="24"/>
        </w:rPr>
      </w:pPr>
    </w:p>
    <w:p w:rsidR="00622C72" w:rsidRDefault="004E1787" w:rsidP="004E4767">
      <w:pPr>
        <w:jc w:val="both"/>
        <w:rPr>
          <w:sz w:val="24"/>
          <w:szCs w:val="24"/>
        </w:rPr>
      </w:pPr>
      <w:r>
        <w:rPr>
          <w:sz w:val="24"/>
          <w:szCs w:val="24"/>
        </w:rPr>
        <w:t xml:space="preserve">I believe this is due to historical instances where reviews have not been conducted by direct staff, this is not something I have experienced since starting my career and I feel this has had a positive impact on my self-belief in my role.  </w:t>
      </w:r>
    </w:p>
    <w:p w:rsidR="00622C72" w:rsidRDefault="00622C72" w:rsidP="004E4767">
      <w:pPr>
        <w:jc w:val="both"/>
        <w:rPr>
          <w:sz w:val="24"/>
          <w:szCs w:val="24"/>
        </w:rPr>
      </w:pPr>
    </w:p>
    <w:p w:rsidR="00622C72" w:rsidRDefault="004E1787" w:rsidP="004E4767">
      <w:pPr>
        <w:jc w:val="both"/>
        <w:rPr>
          <w:sz w:val="24"/>
          <w:szCs w:val="24"/>
        </w:rPr>
      </w:pPr>
      <w:r>
        <w:rPr>
          <w:sz w:val="24"/>
          <w:szCs w:val="24"/>
        </w:rPr>
        <w:t xml:space="preserve">I feel respected and I am always treated fairly in accordance with the Code of Ethics, The Nine Policing Principles and the Ten Standards of Professional Behaviour.  All constructive criticism has been fair and has helped me become a better officer.  </w:t>
      </w:r>
      <w:r>
        <w:rPr>
          <w:sz w:val="24"/>
          <w:szCs w:val="24"/>
        </w:rPr>
        <w:lastRenderedPageBreak/>
        <w:t>Positive feedback has been plentiful and has improved my confidence and encouraged me to improve my performance further.  There are a number of benefits to organisational justice;</w:t>
      </w:r>
    </w:p>
    <w:p w:rsidR="00622C72" w:rsidRDefault="00622C72" w:rsidP="004E4767">
      <w:pPr>
        <w:jc w:val="both"/>
        <w:rPr>
          <w:sz w:val="24"/>
          <w:szCs w:val="24"/>
        </w:rPr>
      </w:pPr>
    </w:p>
    <w:p w:rsidR="00622C72" w:rsidRDefault="004E1787" w:rsidP="004E4767">
      <w:pPr>
        <w:jc w:val="both"/>
        <w:rPr>
          <w:sz w:val="24"/>
          <w:szCs w:val="24"/>
        </w:rPr>
      </w:pPr>
      <w:r>
        <w:rPr>
          <w:sz w:val="24"/>
          <w:szCs w:val="24"/>
        </w:rPr>
        <w:t>Baldwin says:</w:t>
      </w:r>
    </w:p>
    <w:p w:rsidR="00622C72" w:rsidRDefault="00622C72" w:rsidP="004E4767">
      <w:pPr>
        <w:jc w:val="both"/>
        <w:rPr>
          <w:sz w:val="24"/>
          <w:szCs w:val="24"/>
        </w:rPr>
      </w:pPr>
    </w:p>
    <w:p w:rsidR="00622C72" w:rsidRDefault="004E1787" w:rsidP="004E4767">
      <w:pPr>
        <w:ind w:left="720"/>
        <w:jc w:val="both"/>
        <w:rPr>
          <w:sz w:val="24"/>
          <w:szCs w:val="24"/>
        </w:rPr>
      </w:pPr>
      <w:r>
        <w:rPr>
          <w:sz w:val="24"/>
          <w:szCs w:val="24"/>
        </w:rPr>
        <w:t>Organisational justice promotes positive attitudes of job satisfaction, commitment to a decision, and access creates a loyal ally.  Justice promotes positive attitudes of job satisfaction, commitment and trust, in turn breeding healthy and constructive professional and interpersonal behaviour.</w:t>
      </w:r>
    </w:p>
    <w:p w:rsidR="00622C72" w:rsidRDefault="00622C72" w:rsidP="004E4767">
      <w:pPr>
        <w:ind w:left="720"/>
        <w:jc w:val="both"/>
        <w:rPr>
          <w:sz w:val="24"/>
          <w:szCs w:val="24"/>
        </w:rPr>
      </w:pPr>
    </w:p>
    <w:p w:rsidR="00622C72" w:rsidRDefault="004E1787" w:rsidP="004E4767">
      <w:pPr>
        <w:ind w:left="720"/>
        <w:jc w:val="both"/>
        <w:rPr>
          <w:sz w:val="24"/>
          <w:szCs w:val="24"/>
        </w:rPr>
      </w:pPr>
      <w:r>
        <w:rPr>
          <w:sz w:val="24"/>
          <w:szCs w:val="24"/>
        </w:rPr>
        <w:t xml:space="preserve">(Baldwin, 2006, page 4, www.employment-studies.co.uk)  </w:t>
      </w:r>
    </w:p>
    <w:p w:rsidR="00622C72" w:rsidRDefault="00622C72" w:rsidP="004E4767">
      <w:pPr>
        <w:jc w:val="both"/>
        <w:rPr>
          <w:sz w:val="24"/>
          <w:szCs w:val="24"/>
        </w:rPr>
      </w:pPr>
    </w:p>
    <w:p w:rsidR="00622C72" w:rsidRDefault="00622C72" w:rsidP="004E4767">
      <w:pPr>
        <w:jc w:val="both"/>
        <w:rPr>
          <w:sz w:val="24"/>
          <w:szCs w:val="24"/>
        </w:rPr>
      </w:pPr>
    </w:p>
    <w:p w:rsidR="00622C72" w:rsidRDefault="004E1787" w:rsidP="004E4767">
      <w:pPr>
        <w:jc w:val="both"/>
        <w:rPr>
          <w:sz w:val="24"/>
          <w:szCs w:val="24"/>
        </w:rPr>
      </w:pPr>
      <w:r>
        <w:rPr>
          <w:sz w:val="24"/>
          <w:szCs w:val="24"/>
        </w:rPr>
        <w:t xml:space="preserve">It is imperative for South Wales Police to ensure organisational culture is used in best practice as the force needs to ensure that they treat all employees fairly without discrimination. Organisational practices must be transparent and equitable so that their employees remain committed to achieve the aims of the organisation.  Throughout my short career as a police officer I have always felt that I am treated and respected as an equal.  All Interactions with senior management and outcomes of any nature have been fair and respectful.  This has provided me with the confidence to seek support from colleagues in my goal to become a better officer.  </w:t>
      </w:r>
    </w:p>
    <w:p w:rsidR="00622C72" w:rsidRDefault="00622C72" w:rsidP="004E4767">
      <w:pPr>
        <w:jc w:val="both"/>
        <w:rPr>
          <w:sz w:val="24"/>
          <w:szCs w:val="24"/>
          <w:highlight w:val="white"/>
        </w:rPr>
      </w:pPr>
    </w:p>
    <w:p w:rsidR="00622C72" w:rsidRDefault="004E1787" w:rsidP="004E4767">
      <w:pPr>
        <w:jc w:val="both"/>
        <w:rPr>
          <w:sz w:val="24"/>
          <w:szCs w:val="24"/>
        </w:rPr>
      </w:pPr>
      <w:r>
        <w:rPr>
          <w:sz w:val="24"/>
          <w:szCs w:val="24"/>
        </w:rPr>
        <w:t xml:space="preserve">South Wales Police have worked on procedural justice in recent years, having reviewed this technique it is the strongest intervention based on a systematic review. </w:t>
      </w:r>
    </w:p>
    <w:p w:rsidR="00622C72" w:rsidRDefault="00622C72" w:rsidP="004E4767">
      <w:pPr>
        <w:jc w:val="both"/>
        <w:rPr>
          <w:sz w:val="24"/>
          <w:szCs w:val="24"/>
        </w:rPr>
      </w:pPr>
    </w:p>
    <w:p w:rsidR="00622C72" w:rsidRDefault="004E1787" w:rsidP="004E4767">
      <w:pPr>
        <w:jc w:val="both"/>
        <w:rPr>
          <w:sz w:val="24"/>
          <w:szCs w:val="24"/>
        </w:rPr>
      </w:pPr>
      <w:r>
        <w:rPr>
          <w:sz w:val="24"/>
          <w:szCs w:val="24"/>
        </w:rPr>
        <w:t xml:space="preserve">McDowall (2015) says: </w:t>
      </w:r>
    </w:p>
    <w:p w:rsidR="00622C72" w:rsidRDefault="00622C72" w:rsidP="004E4767">
      <w:pPr>
        <w:jc w:val="both"/>
        <w:rPr>
          <w:sz w:val="24"/>
          <w:szCs w:val="24"/>
        </w:rPr>
      </w:pPr>
    </w:p>
    <w:p w:rsidR="00622C72" w:rsidRDefault="004E1787" w:rsidP="004E4767">
      <w:pPr>
        <w:jc w:val="both"/>
        <w:rPr>
          <w:sz w:val="24"/>
          <w:szCs w:val="24"/>
        </w:rPr>
      </w:pPr>
      <w:r>
        <w:rPr>
          <w:sz w:val="24"/>
          <w:szCs w:val="24"/>
        </w:rPr>
        <w:t>“Overall, interventions that embraced the principles of procedural justice (i.e. fair decision-making and respectful treatment) changed people’s perception of the police for the better”.</w:t>
      </w:r>
    </w:p>
    <w:p w:rsidR="00622C72" w:rsidRDefault="00622C72" w:rsidP="004E4767">
      <w:pPr>
        <w:jc w:val="both"/>
        <w:rPr>
          <w:sz w:val="24"/>
          <w:szCs w:val="24"/>
        </w:rPr>
      </w:pPr>
    </w:p>
    <w:p w:rsidR="00622C72" w:rsidRDefault="004E1787" w:rsidP="004E4767">
      <w:pPr>
        <w:jc w:val="both"/>
        <w:rPr>
          <w:sz w:val="24"/>
          <w:szCs w:val="24"/>
        </w:rPr>
      </w:pPr>
      <w:r>
        <w:rPr>
          <w:sz w:val="24"/>
          <w:szCs w:val="24"/>
        </w:rPr>
        <w:t xml:space="preserve">In recent years the police have improved ethical standards in a number of ways, one being the addition of wearing body cameras whilst out on mobile patrols.  The introduction of body worn video has not only attributed to the protection of officers but has significantly reduced the number of complaints from the public.  Incidents can now be reviewed within minutes and accusations of misconduct can be quashed effectively. </w:t>
      </w:r>
    </w:p>
    <w:p w:rsidR="00622C72" w:rsidRDefault="00622C72" w:rsidP="004E4767">
      <w:pPr>
        <w:jc w:val="both"/>
        <w:rPr>
          <w:sz w:val="24"/>
          <w:szCs w:val="24"/>
        </w:rPr>
      </w:pPr>
    </w:p>
    <w:p w:rsidR="00622C72" w:rsidRDefault="004E1787" w:rsidP="004E4767">
      <w:pPr>
        <w:jc w:val="both"/>
        <w:rPr>
          <w:sz w:val="24"/>
          <w:szCs w:val="24"/>
        </w:rPr>
      </w:pPr>
      <w:r>
        <w:rPr>
          <w:sz w:val="24"/>
          <w:szCs w:val="24"/>
        </w:rPr>
        <w:t>An article published on the (Wireless CCTV website, 2021), says; “there has been a reduction in the number of assaults on police officers”.  “Officers can enhance their skills through the review of performance at incidents and there is a reduction in time spent on paperwork”.  I believe this in one way in which the police have improved their ethical standards and reinforces their commitment to officer well-being.</w:t>
      </w:r>
    </w:p>
    <w:p w:rsidR="00622C72" w:rsidRDefault="00622C72" w:rsidP="004E4767">
      <w:pPr>
        <w:shd w:val="clear" w:color="auto" w:fill="FFFFFF"/>
        <w:ind w:left="300"/>
        <w:jc w:val="both"/>
        <w:rPr>
          <w:sz w:val="24"/>
          <w:szCs w:val="24"/>
        </w:rPr>
      </w:pPr>
    </w:p>
    <w:p w:rsidR="00622C72" w:rsidRDefault="004E1787" w:rsidP="004E4767">
      <w:pPr>
        <w:jc w:val="both"/>
        <w:rPr>
          <w:sz w:val="24"/>
          <w:szCs w:val="24"/>
          <w:highlight w:val="white"/>
        </w:rPr>
      </w:pPr>
      <w:r>
        <w:rPr>
          <w:sz w:val="24"/>
          <w:szCs w:val="24"/>
        </w:rPr>
        <w:t xml:space="preserve">South Wales Police Officers are held accountable for their decision making which has had a positive impact on officer’s attitudes and raises standards in the force. In 1996 the police introduced ethical programs which include the Code of Ethics and The Ten Standards of Professional Behaviour.  The Code of Ethics is a written guide that every serving police officer should adhere to. It is the first time that all behaviours have been set out in one formatted document. The document is intended for daily use as a guide </w:t>
      </w:r>
      <w:r>
        <w:rPr>
          <w:sz w:val="24"/>
          <w:szCs w:val="24"/>
        </w:rPr>
        <w:lastRenderedPageBreak/>
        <w:t>to enhance decision making and to educate officers to ensure they work within an ethical climate whilst carrying out their duties</w:t>
      </w:r>
      <w:r>
        <w:rPr>
          <w:sz w:val="24"/>
          <w:szCs w:val="24"/>
          <w:highlight w:val="white"/>
        </w:rPr>
        <w:t xml:space="preserve">. </w:t>
      </w:r>
    </w:p>
    <w:p w:rsidR="00622C72" w:rsidRDefault="00622C72" w:rsidP="004E4767">
      <w:pPr>
        <w:jc w:val="both"/>
        <w:rPr>
          <w:sz w:val="24"/>
          <w:szCs w:val="24"/>
          <w:highlight w:val="white"/>
        </w:rPr>
      </w:pPr>
    </w:p>
    <w:p w:rsidR="00622C72" w:rsidRDefault="004E1787" w:rsidP="004E4767">
      <w:pPr>
        <w:jc w:val="both"/>
        <w:rPr>
          <w:sz w:val="24"/>
          <w:szCs w:val="24"/>
        </w:rPr>
      </w:pPr>
      <w:r>
        <w:rPr>
          <w:sz w:val="24"/>
          <w:szCs w:val="24"/>
          <w:highlight w:val="white"/>
        </w:rPr>
        <w:t xml:space="preserve">As part of my initial training I attended a diversity awareness seminar which delivered a wealth of knowledge </w:t>
      </w:r>
      <w:r>
        <w:rPr>
          <w:sz w:val="24"/>
          <w:szCs w:val="24"/>
        </w:rPr>
        <w:t xml:space="preserve">from different members of the community that all share different values and views.  It aimed to educate new recruits on the religious beliefs and cultures within our community.  I personally feel that the knowledge I gained from this seminar enhanced my ability to understand differences within society and enriched my understanding of the community I strive to protect.  </w:t>
      </w:r>
    </w:p>
    <w:p w:rsidR="00622C72" w:rsidRDefault="00622C72" w:rsidP="004E4767">
      <w:pPr>
        <w:jc w:val="both"/>
        <w:rPr>
          <w:sz w:val="24"/>
          <w:szCs w:val="24"/>
        </w:rPr>
      </w:pPr>
    </w:p>
    <w:p w:rsidR="00622C72" w:rsidRDefault="004E1787" w:rsidP="004E4767">
      <w:pPr>
        <w:jc w:val="both"/>
        <w:rPr>
          <w:sz w:val="24"/>
          <w:szCs w:val="24"/>
        </w:rPr>
      </w:pPr>
      <w:r>
        <w:rPr>
          <w:sz w:val="24"/>
          <w:szCs w:val="24"/>
        </w:rPr>
        <w:t xml:space="preserve">In this essay I have considered and reflected on the impact that organisational justice has had on myself since joining the police. I have considered the recent steps that South Wales Police have taken to raise ethical standards namely the use of body worn video and officers having more support in their decision making process. In conclusion I feel that organisational justice is a positive step for South Wales Police and I have quoted supporting evidence for my findings. </w:t>
      </w:r>
    </w:p>
    <w:p w:rsidR="00622C72" w:rsidRDefault="00622C72" w:rsidP="004E4767">
      <w:pPr>
        <w:jc w:val="both"/>
        <w:rPr>
          <w:sz w:val="24"/>
          <w:szCs w:val="24"/>
        </w:rPr>
      </w:pPr>
    </w:p>
    <w:p w:rsidR="00622C72" w:rsidRDefault="004E1787">
      <w:pPr>
        <w:rPr>
          <w:sz w:val="24"/>
          <w:szCs w:val="24"/>
        </w:rPr>
      </w:pPr>
      <w:r>
        <w:rPr>
          <w:sz w:val="24"/>
          <w:szCs w:val="24"/>
        </w:rPr>
        <w:t>Word Count 958</w:t>
      </w:r>
    </w:p>
    <w:p w:rsidR="00622C72" w:rsidRDefault="00622C72">
      <w:pPr>
        <w:rPr>
          <w:rFonts w:ascii="Calibri" w:eastAsia="Calibri" w:hAnsi="Calibri" w:cs="Calibri"/>
          <w:sz w:val="24"/>
          <w:szCs w:val="24"/>
        </w:rPr>
      </w:pPr>
    </w:p>
    <w:p w:rsidR="00622C72" w:rsidRDefault="00622C72">
      <w:pPr>
        <w:ind w:right="237"/>
        <w:jc w:val="both"/>
        <w:rPr>
          <w:b/>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b/>
          <w:sz w:val="24"/>
          <w:szCs w:val="24"/>
        </w:rPr>
        <w:sectPr w:rsidR="00622C72">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pgNumType w:start="1"/>
          <w:cols w:space="720"/>
          <w:titlePg/>
        </w:sectPr>
      </w:pPr>
    </w:p>
    <w:p w:rsidR="00622C72" w:rsidRDefault="004E1787">
      <w:pPr>
        <w:ind w:right="237"/>
        <w:jc w:val="center"/>
        <w:rPr>
          <w:b/>
          <w:sz w:val="24"/>
          <w:szCs w:val="24"/>
        </w:rPr>
      </w:pPr>
      <w:r>
        <w:rPr>
          <w:b/>
          <w:sz w:val="24"/>
          <w:szCs w:val="24"/>
        </w:rPr>
        <w:lastRenderedPageBreak/>
        <w:t>Task 2</w:t>
      </w:r>
    </w:p>
    <w:p w:rsidR="00622C72" w:rsidRDefault="00622C72">
      <w:pPr>
        <w:ind w:right="237"/>
        <w:jc w:val="both"/>
        <w:rPr>
          <w:b/>
          <w:sz w:val="24"/>
          <w:szCs w:val="24"/>
        </w:rPr>
      </w:pPr>
    </w:p>
    <w:p w:rsidR="00622C72" w:rsidRDefault="004E1787">
      <w:pPr>
        <w:ind w:right="237"/>
        <w:jc w:val="both"/>
        <w:rPr>
          <w:b/>
          <w:sz w:val="24"/>
          <w:szCs w:val="24"/>
        </w:rPr>
      </w:pPr>
      <w:r>
        <w:rPr>
          <w:b/>
          <w:sz w:val="24"/>
          <w:szCs w:val="24"/>
        </w:rPr>
        <w:t xml:space="preserve">Relevant areas of the National Policing Curriculum: </w:t>
      </w:r>
    </w:p>
    <w:p w:rsidR="00622C72" w:rsidRDefault="004E1787">
      <w:pPr>
        <w:spacing w:line="259" w:lineRule="auto"/>
        <w:ind w:right="237"/>
        <w:jc w:val="both"/>
        <w:rPr>
          <w:b/>
          <w:sz w:val="24"/>
          <w:szCs w:val="24"/>
        </w:rPr>
      </w:pPr>
      <w:r>
        <w:rPr>
          <w:b/>
          <w:sz w:val="24"/>
          <w:szCs w:val="24"/>
        </w:rPr>
        <w:t>Evidence based policing, Research Methods and Skills, Decision-making and Discretion </w:t>
      </w:r>
    </w:p>
    <w:p w:rsidR="00622C72" w:rsidRDefault="00622C72">
      <w:pPr>
        <w:ind w:right="237"/>
        <w:jc w:val="both"/>
        <w:rPr>
          <w:sz w:val="24"/>
          <w:szCs w:val="24"/>
        </w:rPr>
      </w:pPr>
    </w:p>
    <w:p w:rsidR="00622C72" w:rsidRDefault="004E1787">
      <w:pPr>
        <w:ind w:right="237"/>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involving a partnership approach which you played a significant role with an offender/service</w:t>
      </w:r>
      <w:r>
        <w:rPr>
          <w:b/>
          <w:sz w:val="24"/>
          <w:szCs w:val="24"/>
        </w:rPr>
        <w:t xml:space="preserve"> </w:t>
      </w:r>
      <w:r>
        <w:rPr>
          <w:sz w:val="24"/>
          <w:szCs w:val="24"/>
        </w:rPr>
        <w:t xml:space="preserve">user/victim and reflect on what happened. </w:t>
      </w:r>
    </w:p>
    <w:p w:rsidR="00622C72" w:rsidRDefault="00622C72">
      <w:pPr>
        <w:ind w:right="237"/>
        <w:jc w:val="both"/>
        <w:rPr>
          <w:b/>
          <w:sz w:val="24"/>
          <w:szCs w:val="24"/>
        </w:rPr>
      </w:pP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622C72">
        <w:tc>
          <w:tcPr>
            <w:tcW w:w="9016" w:type="dxa"/>
            <w:shd w:val="clear" w:color="auto" w:fill="auto"/>
          </w:tcPr>
          <w:p w:rsidR="00622C72" w:rsidRDefault="00622C72">
            <w:pPr>
              <w:rPr>
                <w:sz w:val="18"/>
                <w:szCs w:val="18"/>
              </w:rPr>
            </w:pPr>
          </w:p>
          <w:p w:rsidR="00622C72" w:rsidRDefault="004E1787">
            <w:pPr>
              <w:ind w:right="237"/>
              <w:jc w:val="both"/>
              <w:rPr>
                <w:sz w:val="24"/>
                <w:szCs w:val="24"/>
              </w:rPr>
            </w:pPr>
            <w:r>
              <w:rPr>
                <w:b/>
                <w:sz w:val="24"/>
                <w:szCs w:val="24"/>
              </w:rPr>
              <w:t>Give a brief description</w:t>
            </w:r>
            <w:r>
              <w:rPr>
                <w:sz w:val="24"/>
                <w:szCs w:val="24"/>
              </w:rPr>
              <w:t xml:space="preserve"> of the problem including social and legislative contexts and any relevant cultural, ethnicity and language issues. </w:t>
            </w:r>
          </w:p>
          <w:p w:rsidR="00622C72" w:rsidRDefault="00622C72">
            <w:pPr>
              <w:rPr>
                <w:sz w:val="24"/>
                <w:szCs w:val="24"/>
              </w:rPr>
            </w:pPr>
          </w:p>
          <w:p w:rsidR="00622C72" w:rsidRDefault="004E1787">
            <w:pPr>
              <w:rPr>
                <w:sz w:val="24"/>
                <w:szCs w:val="24"/>
              </w:rPr>
            </w:pPr>
            <w:r>
              <w:rPr>
                <w:sz w:val="24"/>
                <w:szCs w:val="24"/>
              </w:rPr>
              <w:t xml:space="preserve">What options did you consider when adopting a multi-agency approach? </w:t>
            </w:r>
          </w:p>
          <w:p w:rsidR="00622C72" w:rsidRDefault="00622C72">
            <w:pPr>
              <w:rPr>
                <w:sz w:val="24"/>
                <w:szCs w:val="24"/>
              </w:rPr>
            </w:pPr>
          </w:p>
          <w:p w:rsidR="00622C72" w:rsidRDefault="004E1787">
            <w:pPr>
              <w:rPr>
                <w:sz w:val="24"/>
                <w:szCs w:val="24"/>
              </w:rPr>
            </w:pPr>
            <w:r>
              <w:rPr>
                <w:sz w:val="24"/>
                <w:szCs w:val="24"/>
              </w:rPr>
              <w:t>How did you decide on the most appropriate option to mitigate or resolve the problem and how did you evaluate the available evidence?</w:t>
            </w:r>
          </w:p>
          <w:p w:rsidR="00622C72" w:rsidRDefault="00622C72">
            <w:pPr>
              <w:ind w:right="237"/>
              <w:rPr>
                <w:sz w:val="24"/>
                <w:szCs w:val="24"/>
              </w:rPr>
            </w:pPr>
          </w:p>
          <w:p w:rsidR="00622C72" w:rsidRDefault="004E1787">
            <w:pPr>
              <w:rPr>
                <w:sz w:val="24"/>
                <w:szCs w:val="24"/>
              </w:rPr>
            </w:pPr>
            <w:r>
              <w:rPr>
                <w:sz w:val="24"/>
                <w:szCs w:val="24"/>
              </w:rPr>
              <w:t>Justify your intervention and highlight potential consequences.</w:t>
            </w:r>
          </w:p>
          <w:p w:rsidR="00622C72" w:rsidRDefault="00622C72">
            <w:pPr>
              <w:ind w:right="237"/>
              <w:jc w:val="both"/>
              <w:rPr>
                <w:sz w:val="24"/>
                <w:szCs w:val="24"/>
              </w:rPr>
            </w:pPr>
          </w:p>
          <w:p w:rsidR="00622C72" w:rsidRDefault="00622C72">
            <w:pPr>
              <w:ind w:right="237"/>
              <w:jc w:val="both"/>
              <w:rPr>
                <w:sz w:val="24"/>
                <w:szCs w:val="24"/>
              </w:rPr>
            </w:pPr>
          </w:p>
          <w:p w:rsidR="00622C72" w:rsidRDefault="004E1787">
            <w:pPr>
              <w:ind w:right="237"/>
              <w:jc w:val="both"/>
              <w:rPr>
                <w:sz w:val="24"/>
                <w:szCs w:val="24"/>
              </w:rPr>
            </w:pPr>
            <w:r>
              <w:rPr>
                <w:sz w:val="24"/>
                <w:szCs w:val="24"/>
              </w:rPr>
              <w:t xml:space="preserve">1200 words </w:t>
            </w:r>
            <w:r>
              <w:rPr>
                <w:i/>
                <w:sz w:val="24"/>
                <w:szCs w:val="24"/>
              </w:rPr>
              <w:t>(+/- 10%: include your actual word count at the end of each section)</w:t>
            </w:r>
          </w:p>
        </w:tc>
      </w:tr>
    </w:tbl>
    <w:p w:rsidR="00622C72" w:rsidRDefault="00622C72">
      <w:pPr>
        <w:ind w:right="237"/>
        <w:jc w:val="both"/>
        <w:rPr>
          <w:sz w:val="24"/>
          <w:szCs w:val="24"/>
        </w:rPr>
      </w:pPr>
    </w:p>
    <w:p w:rsidR="00622C72" w:rsidRDefault="004E1787">
      <w:pPr>
        <w:jc w:val="both"/>
        <w:rPr>
          <w:rFonts w:ascii="Calibri" w:eastAsia="Calibri" w:hAnsi="Calibri" w:cs="Calibri"/>
          <w:b/>
          <w:sz w:val="24"/>
          <w:szCs w:val="24"/>
        </w:rPr>
      </w:pPr>
      <w:r>
        <w:rPr>
          <w:b/>
          <w:sz w:val="24"/>
          <w:szCs w:val="24"/>
        </w:rPr>
        <w:t>ANSWER</w:t>
      </w:r>
      <w:r>
        <w:rPr>
          <w:rFonts w:ascii="Calibri" w:eastAsia="Calibri" w:hAnsi="Calibri" w:cs="Calibri"/>
          <w:b/>
          <w:sz w:val="24"/>
          <w:szCs w:val="24"/>
        </w:rPr>
        <w:t xml:space="preserve">: </w:t>
      </w:r>
    </w:p>
    <w:p w:rsidR="00622C72" w:rsidRDefault="00622C72">
      <w:pPr>
        <w:jc w:val="both"/>
        <w:rPr>
          <w:rFonts w:ascii="Calibri" w:eastAsia="Calibri" w:hAnsi="Calibri" w:cs="Calibri"/>
          <w:b/>
          <w:sz w:val="24"/>
          <w:szCs w:val="24"/>
        </w:rPr>
      </w:pPr>
    </w:p>
    <w:p w:rsidR="00622C72" w:rsidRPr="00315FBD" w:rsidRDefault="00622C72" w:rsidP="00315FBD">
      <w:pPr>
        <w:jc w:val="both"/>
        <w:rPr>
          <w:rFonts w:eastAsia="Calibri"/>
          <w:b/>
          <w:color w:val="auto"/>
          <w:sz w:val="24"/>
          <w:szCs w:val="24"/>
        </w:rPr>
      </w:pPr>
    </w:p>
    <w:p w:rsidR="00622C72" w:rsidRPr="00315FBD" w:rsidRDefault="004E1787" w:rsidP="00315FBD">
      <w:pPr>
        <w:jc w:val="both"/>
        <w:rPr>
          <w:color w:val="auto"/>
          <w:sz w:val="24"/>
          <w:szCs w:val="24"/>
        </w:rPr>
      </w:pPr>
      <w:r w:rsidRPr="00315FBD">
        <w:rPr>
          <w:color w:val="auto"/>
          <w:sz w:val="24"/>
          <w:szCs w:val="24"/>
        </w:rPr>
        <w:t xml:space="preserve">In this study I will give a brief description of a policing incident involving a partnership / multi-agency approach. I will outline what options I considered when adopting a multi-agency approach and I will describe how I resolved the problem by evaluating the available evidence. In conclusion I will justify my intervention and highlight potential consequences. </w:t>
      </w:r>
    </w:p>
    <w:p w:rsidR="00622C72" w:rsidRPr="00315FBD" w:rsidRDefault="00622C72" w:rsidP="00315FBD">
      <w:pPr>
        <w:jc w:val="both"/>
        <w:rPr>
          <w:color w:val="auto"/>
          <w:sz w:val="24"/>
          <w:szCs w:val="24"/>
        </w:rPr>
      </w:pPr>
    </w:p>
    <w:p w:rsidR="00622C72" w:rsidRPr="00315FBD" w:rsidRDefault="00622C72" w:rsidP="00315FBD">
      <w:pPr>
        <w:jc w:val="both"/>
        <w:rPr>
          <w:color w:val="auto"/>
          <w:sz w:val="24"/>
          <w:szCs w:val="24"/>
        </w:rPr>
      </w:pPr>
    </w:p>
    <w:p w:rsidR="00622C72" w:rsidRPr="00315FBD" w:rsidRDefault="004E1787" w:rsidP="00315FBD">
      <w:pPr>
        <w:jc w:val="both"/>
        <w:rPr>
          <w:color w:val="auto"/>
          <w:sz w:val="24"/>
          <w:szCs w:val="24"/>
        </w:rPr>
      </w:pPr>
      <w:r w:rsidRPr="00315FBD">
        <w:rPr>
          <w:color w:val="auto"/>
          <w:sz w:val="24"/>
          <w:szCs w:val="24"/>
        </w:rPr>
        <w:t xml:space="preserve">Whilst on mobile patrol a call was received about a domestic incident that was taking place. I attended the home address of the incident and was met with an extremely distressed female who was claiming her male partner had assaulted her. The female in question had reddening to her face where she was claiming her partner had assaulted her, but she did not wish to make a complaint. This is very common in domestic issues for a number of reasons; victims feel constrained to a relationship, they are often too scared to make a complaint or too emotionally involved. </w:t>
      </w:r>
      <w:r w:rsidR="00455F37" w:rsidRPr="00315FBD">
        <w:rPr>
          <w:color w:val="auto"/>
          <w:sz w:val="24"/>
          <w:szCs w:val="24"/>
        </w:rPr>
        <w:t>Additionally, t</w:t>
      </w:r>
      <w:r w:rsidRPr="00315FBD">
        <w:rPr>
          <w:color w:val="auto"/>
          <w:sz w:val="24"/>
          <w:szCs w:val="24"/>
        </w:rPr>
        <w:t>he CPS Lead for Dome</w:t>
      </w:r>
      <w:r w:rsidR="00455F37" w:rsidRPr="00315FBD">
        <w:rPr>
          <w:color w:val="auto"/>
          <w:sz w:val="24"/>
          <w:szCs w:val="24"/>
        </w:rPr>
        <w:t xml:space="preserve">stic Violence, Kate </w:t>
      </w:r>
      <w:r w:rsidR="00035E4F" w:rsidRPr="00315FBD">
        <w:rPr>
          <w:color w:val="auto"/>
          <w:sz w:val="24"/>
          <w:szCs w:val="24"/>
        </w:rPr>
        <w:t>Brown</w:t>
      </w:r>
      <w:r w:rsidR="00455F37" w:rsidRPr="00315FBD">
        <w:rPr>
          <w:color w:val="auto"/>
          <w:sz w:val="24"/>
          <w:szCs w:val="24"/>
        </w:rPr>
        <w:t xml:space="preserve"> highlights another reason why victims are reluctant to press charges:</w:t>
      </w:r>
      <w:r w:rsidRPr="00315FBD">
        <w:rPr>
          <w:color w:val="auto"/>
          <w:sz w:val="24"/>
          <w:szCs w:val="24"/>
        </w:rPr>
        <w:t xml:space="preserve">  </w:t>
      </w:r>
    </w:p>
    <w:p w:rsidR="008D78E7" w:rsidRPr="00315FBD" w:rsidRDefault="008D78E7" w:rsidP="00315FBD">
      <w:pPr>
        <w:jc w:val="both"/>
        <w:rPr>
          <w:color w:val="auto"/>
          <w:sz w:val="24"/>
          <w:szCs w:val="24"/>
        </w:rPr>
      </w:pPr>
    </w:p>
    <w:p w:rsidR="008D78E7" w:rsidRPr="00315FBD" w:rsidRDefault="008D78E7" w:rsidP="00315FBD">
      <w:pPr>
        <w:jc w:val="both"/>
        <w:rPr>
          <w:color w:val="auto"/>
          <w:sz w:val="24"/>
          <w:szCs w:val="24"/>
        </w:rPr>
      </w:pPr>
    </w:p>
    <w:p w:rsidR="008D78E7" w:rsidRPr="00315FBD" w:rsidRDefault="008D78E7" w:rsidP="00315FBD">
      <w:pPr>
        <w:jc w:val="both"/>
        <w:rPr>
          <w:color w:val="auto"/>
          <w:sz w:val="24"/>
          <w:szCs w:val="24"/>
        </w:rPr>
      </w:pPr>
    </w:p>
    <w:p w:rsidR="00622C72" w:rsidRPr="00315FBD" w:rsidRDefault="00622C72" w:rsidP="00315FBD">
      <w:pPr>
        <w:jc w:val="both"/>
        <w:rPr>
          <w:color w:val="auto"/>
          <w:sz w:val="24"/>
          <w:szCs w:val="24"/>
        </w:rPr>
      </w:pPr>
    </w:p>
    <w:p w:rsidR="00455F37" w:rsidRPr="00315FBD" w:rsidRDefault="00035E4F" w:rsidP="00315FBD">
      <w:pPr>
        <w:jc w:val="both"/>
        <w:rPr>
          <w:color w:val="auto"/>
          <w:sz w:val="24"/>
          <w:szCs w:val="24"/>
        </w:rPr>
      </w:pPr>
      <w:r w:rsidRPr="00315FBD">
        <w:rPr>
          <w:color w:val="auto"/>
          <w:sz w:val="24"/>
          <w:szCs w:val="24"/>
        </w:rPr>
        <w:lastRenderedPageBreak/>
        <w:t>Brown</w:t>
      </w:r>
      <w:r w:rsidR="00455F37" w:rsidRPr="00315FBD">
        <w:rPr>
          <w:color w:val="auto"/>
          <w:sz w:val="24"/>
          <w:szCs w:val="24"/>
        </w:rPr>
        <w:t xml:space="preserve"> states:</w:t>
      </w:r>
    </w:p>
    <w:p w:rsidR="00455F37" w:rsidRPr="00315FBD" w:rsidRDefault="00455F37" w:rsidP="00315FBD">
      <w:pPr>
        <w:ind w:left="720"/>
        <w:jc w:val="both"/>
        <w:rPr>
          <w:color w:val="auto"/>
          <w:sz w:val="24"/>
          <w:szCs w:val="24"/>
        </w:rPr>
      </w:pPr>
    </w:p>
    <w:p w:rsidR="00035E4F" w:rsidRPr="00315FBD" w:rsidRDefault="004E1787" w:rsidP="00315FBD">
      <w:pPr>
        <w:ind w:left="720"/>
        <w:jc w:val="both"/>
        <w:rPr>
          <w:color w:val="auto"/>
          <w:sz w:val="24"/>
          <w:szCs w:val="24"/>
        </w:rPr>
      </w:pPr>
      <w:r w:rsidRPr="00315FBD">
        <w:rPr>
          <w:color w:val="auto"/>
          <w:sz w:val="24"/>
          <w:szCs w:val="24"/>
        </w:rPr>
        <w:t>There is also common misconception that complainants ‘press charges’ against perpetrators but that is not how the system works in this country.</w:t>
      </w:r>
      <w:r w:rsidR="00455F37" w:rsidRPr="00315FBD">
        <w:rPr>
          <w:color w:val="auto"/>
          <w:sz w:val="24"/>
          <w:szCs w:val="24"/>
        </w:rPr>
        <w:t xml:space="preserve">  </w:t>
      </w:r>
      <w:r w:rsidRPr="00315FBD">
        <w:rPr>
          <w:color w:val="auto"/>
          <w:sz w:val="24"/>
          <w:szCs w:val="24"/>
        </w:rPr>
        <w:t>While victims are rightly at the centre of everything we do, the CPS prosecutes on behalf of the Crown and for the good of the wider public</w:t>
      </w:r>
      <w:r w:rsidR="00455F37" w:rsidRPr="00315FBD">
        <w:rPr>
          <w:color w:val="auto"/>
          <w:sz w:val="24"/>
          <w:szCs w:val="24"/>
        </w:rPr>
        <w:t>.</w:t>
      </w:r>
    </w:p>
    <w:p w:rsidR="00455F37" w:rsidRPr="00315FBD" w:rsidRDefault="00455F37" w:rsidP="00315FBD">
      <w:pPr>
        <w:ind w:left="720"/>
        <w:jc w:val="both"/>
        <w:rPr>
          <w:color w:val="auto"/>
          <w:sz w:val="24"/>
          <w:szCs w:val="24"/>
        </w:rPr>
      </w:pPr>
    </w:p>
    <w:p w:rsidR="00455F37" w:rsidRPr="00315FBD" w:rsidRDefault="00455F37" w:rsidP="00315FBD">
      <w:pPr>
        <w:ind w:left="720"/>
        <w:jc w:val="both"/>
        <w:rPr>
          <w:color w:val="auto"/>
          <w:sz w:val="24"/>
          <w:szCs w:val="24"/>
        </w:rPr>
      </w:pPr>
    </w:p>
    <w:p w:rsidR="00035E4F" w:rsidRPr="00315FBD" w:rsidRDefault="00035E4F" w:rsidP="00315FBD">
      <w:pPr>
        <w:jc w:val="both"/>
        <w:rPr>
          <w:color w:val="auto"/>
          <w:sz w:val="24"/>
          <w:szCs w:val="24"/>
        </w:rPr>
      </w:pPr>
      <w:r w:rsidRPr="00315FBD">
        <w:rPr>
          <w:color w:val="auto"/>
          <w:sz w:val="24"/>
          <w:szCs w:val="24"/>
        </w:rPr>
        <w:t xml:space="preserve">I </w:t>
      </w:r>
      <w:r w:rsidR="004E1787" w:rsidRPr="00315FBD">
        <w:rPr>
          <w:color w:val="auto"/>
          <w:sz w:val="24"/>
          <w:szCs w:val="24"/>
        </w:rPr>
        <w:t>decided that immediate action was n</w:t>
      </w:r>
      <w:r w:rsidR="002C11F6" w:rsidRPr="00315FBD">
        <w:rPr>
          <w:color w:val="auto"/>
          <w:sz w:val="24"/>
          <w:szCs w:val="24"/>
        </w:rPr>
        <w:t>eeded in order to deal with the</w:t>
      </w:r>
      <w:r w:rsidR="004E1787" w:rsidRPr="00315FBD">
        <w:rPr>
          <w:color w:val="auto"/>
          <w:sz w:val="24"/>
          <w:szCs w:val="24"/>
        </w:rPr>
        <w:t xml:space="preserve"> incident due to the nature of the disclosure</w:t>
      </w:r>
      <w:r w:rsidRPr="00315FBD">
        <w:rPr>
          <w:color w:val="auto"/>
          <w:sz w:val="24"/>
          <w:szCs w:val="24"/>
        </w:rPr>
        <w:t>,</w:t>
      </w:r>
      <w:r w:rsidR="004E1787" w:rsidRPr="00315FBD">
        <w:rPr>
          <w:color w:val="auto"/>
          <w:sz w:val="24"/>
          <w:szCs w:val="24"/>
        </w:rPr>
        <w:t xml:space="preserve"> positive action needed to be taken. I located the male in the upstairs bedroom</w:t>
      </w:r>
      <w:r w:rsidRPr="00315FBD">
        <w:rPr>
          <w:color w:val="auto"/>
          <w:sz w:val="24"/>
          <w:szCs w:val="24"/>
        </w:rPr>
        <w:t>, he</w:t>
      </w:r>
      <w:r w:rsidR="004E1787" w:rsidRPr="00315FBD">
        <w:rPr>
          <w:color w:val="auto"/>
          <w:sz w:val="24"/>
          <w:szCs w:val="24"/>
        </w:rPr>
        <w:t xml:space="preserve"> was extremely aggressive and hostile towards myself and my colle</w:t>
      </w:r>
      <w:r w:rsidRPr="00315FBD">
        <w:rPr>
          <w:color w:val="auto"/>
          <w:sz w:val="24"/>
          <w:szCs w:val="24"/>
        </w:rPr>
        <w:t>ague. After a short while we were</w:t>
      </w:r>
      <w:r w:rsidR="004E1787" w:rsidRPr="00315FBD">
        <w:rPr>
          <w:color w:val="auto"/>
          <w:sz w:val="24"/>
          <w:szCs w:val="24"/>
        </w:rPr>
        <w:t xml:space="preserve"> able to arrest the male for assault and then begin to safeguard the victim. </w:t>
      </w:r>
    </w:p>
    <w:p w:rsidR="00035E4F" w:rsidRPr="00315FBD" w:rsidRDefault="00035E4F" w:rsidP="00315FBD">
      <w:pPr>
        <w:jc w:val="both"/>
        <w:rPr>
          <w:color w:val="auto"/>
          <w:sz w:val="24"/>
          <w:szCs w:val="24"/>
        </w:rPr>
      </w:pPr>
    </w:p>
    <w:p w:rsidR="00622C72" w:rsidRPr="00315FBD" w:rsidRDefault="002C11F6" w:rsidP="00315FBD">
      <w:pPr>
        <w:jc w:val="both"/>
        <w:rPr>
          <w:color w:val="auto"/>
          <w:sz w:val="24"/>
          <w:szCs w:val="24"/>
        </w:rPr>
      </w:pPr>
      <w:r w:rsidRPr="00315FBD">
        <w:rPr>
          <w:color w:val="auto"/>
          <w:sz w:val="24"/>
          <w:szCs w:val="24"/>
        </w:rPr>
        <w:t>Given the nature of the</w:t>
      </w:r>
      <w:r w:rsidR="004E1787" w:rsidRPr="00315FBD">
        <w:rPr>
          <w:color w:val="auto"/>
          <w:sz w:val="24"/>
          <w:szCs w:val="24"/>
        </w:rPr>
        <w:t xml:space="preserve"> incident</w:t>
      </w:r>
      <w:r w:rsidR="00035E4F" w:rsidRPr="00315FBD">
        <w:rPr>
          <w:color w:val="auto"/>
          <w:sz w:val="24"/>
          <w:szCs w:val="24"/>
        </w:rPr>
        <w:t xml:space="preserve"> and the potential complexity that can be present in a case of this nature, </w:t>
      </w:r>
      <w:r w:rsidR="004E1787" w:rsidRPr="00315FBD">
        <w:rPr>
          <w:color w:val="auto"/>
          <w:sz w:val="24"/>
          <w:szCs w:val="24"/>
        </w:rPr>
        <w:t xml:space="preserve">I decided that a multi- agency approach would be </w:t>
      </w:r>
      <w:r w:rsidR="00035E4F" w:rsidRPr="00315FBD">
        <w:rPr>
          <w:color w:val="auto"/>
          <w:sz w:val="24"/>
          <w:szCs w:val="24"/>
        </w:rPr>
        <w:t>required</w:t>
      </w:r>
      <w:r w:rsidRPr="00315FBD">
        <w:rPr>
          <w:color w:val="auto"/>
          <w:sz w:val="24"/>
          <w:szCs w:val="24"/>
        </w:rPr>
        <w:t>.  This would ensure the victim received</w:t>
      </w:r>
      <w:r w:rsidR="004E1787" w:rsidRPr="00315FBD">
        <w:rPr>
          <w:color w:val="auto"/>
          <w:sz w:val="24"/>
          <w:szCs w:val="24"/>
        </w:rPr>
        <w:t xml:space="preserve"> the necessary support and safe guarding measures.</w:t>
      </w:r>
    </w:p>
    <w:p w:rsidR="00622C72" w:rsidRPr="00315FBD" w:rsidRDefault="00622C72" w:rsidP="00315FBD">
      <w:pPr>
        <w:jc w:val="both"/>
        <w:rPr>
          <w:color w:val="auto"/>
          <w:sz w:val="24"/>
          <w:szCs w:val="24"/>
        </w:rPr>
      </w:pPr>
    </w:p>
    <w:p w:rsidR="00622C72" w:rsidRPr="00315FBD" w:rsidRDefault="00622C72" w:rsidP="00315FBD">
      <w:pPr>
        <w:jc w:val="both"/>
        <w:rPr>
          <w:color w:val="auto"/>
          <w:sz w:val="24"/>
          <w:szCs w:val="24"/>
        </w:rPr>
      </w:pPr>
    </w:p>
    <w:p w:rsidR="00622C72" w:rsidRPr="00315FBD" w:rsidRDefault="00D472F1" w:rsidP="00315FBD">
      <w:pPr>
        <w:pBdr>
          <w:top w:val="nil"/>
          <w:left w:val="nil"/>
          <w:bottom w:val="nil"/>
          <w:right w:val="nil"/>
          <w:between w:val="nil"/>
        </w:pBdr>
        <w:spacing w:after="150"/>
        <w:jc w:val="both"/>
        <w:rPr>
          <w:color w:val="auto"/>
          <w:sz w:val="24"/>
          <w:szCs w:val="24"/>
        </w:rPr>
      </w:pPr>
      <w:r>
        <w:rPr>
          <w:color w:val="auto"/>
          <w:sz w:val="24"/>
          <w:szCs w:val="24"/>
        </w:rPr>
        <w:t>(</w:t>
      </w:r>
      <w:r w:rsidR="002C11F6" w:rsidRPr="00315FBD">
        <w:rPr>
          <w:color w:val="auto"/>
          <w:sz w:val="24"/>
          <w:szCs w:val="24"/>
        </w:rPr>
        <w:t xml:space="preserve">College of Policing 2021) </w:t>
      </w:r>
      <w:r w:rsidR="004E1787" w:rsidRPr="00315FBD">
        <w:rPr>
          <w:color w:val="auto"/>
          <w:sz w:val="24"/>
          <w:szCs w:val="24"/>
        </w:rPr>
        <w:t>say</w:t>
      </w:r>
      <w:r w:rsidR="002C11F6" w:rsidRPr="00315FBD">
        <w:rPr>
          <w:color w:val="auto"/>
          <w:sz w:val="24"/>
          <w:szCs w:val="24"/>
        </w:rPr>
        <w:t>s:</w:t>
      </w:r>
      <w:r w:rsidR="004E1787" w:rsidRPr="00315FBD">
        <w:rPr>
          <w:color w:val="auto"/>
          <w:sz w:val="24"/>
          <w:szCs w:val="24"/>
        </w:rPr>
        <w:t xml:space="preserve"> </w:t>
      </w:r>
    </w:p>
    <w:p w:rsidR="002C11F6" w:rsidRPr="00315FBD" w:rsidRDefault="002C11F6" w:rsidP="00315FBD">
      <w:pPr>
        <w:pBdr>
          <w:top w:val="nil"/>
          <w:left w:val="nil"/>
          <w:bottom w:val="nil"/>
          <w:right w:val="nil"/>
          <w:between w:val="nil"/>
        </w:pBdr>
        <w:spacing w:after="150"/>
        <w:ind w:left="720" w:hanging="720"/>
        <w:jc w:val="both"/>
        <w:rPr>
          <w:color w:val="auto"/>
          <w:sz w:val="24"/>
          <w:szCs w:val="24"/>
        </w:rPr>
      </w:pPr>
      <w:r w:rsidRPr="00315FBD">
        <w:rPr>
          <w:color w:val="auto"/>
          <w:sz w:val="24"/>
          <w:szCs w:val="24"/>
        </w:rPr>
        <w:tab/>
        <w:t>C</w:t>
      </w:r>
      <w:r w:rsidR="004E1787" w:rsidRPr="00315FBD">
        <w:rPr>
          <w:color w:val="auto"/>
          <w:sz w:val="24"/>
          <w:szCs w:val="24"/>
        </w:rPr>
        <w:t>ooperation between agencies is important t</w:t>
      </w:r>
      <w:r w:rsidRPr="00315FBD">
        <w:rPr>
          <w:color w:val="auto"/>
          <w:sz w:val="24"/>
          <w:szCs w:val="24"/>
        </w:rPr>
        <w:t xml:space="preserve">o help reduce the risk of cases </w:t>
      </w:r>
      <w:r w:rsidR="004E1787" w:rsidRPr="00315FBD">
        <w:rPr>
          <w:color w:val="auto"/>
          <w:sz w:val="24"/>
          <w:szCs w:val="24"/>
        </w:rPr>
        <w:t xml:space="preserve">slipping through the safeguarding system and stopping domestic abuse at an early stage or preventing it from happening in the first place. It makes it possible to see the whole picture, facilitating, early effective risk identification, improved information sharing, joint decision making and coordinated action to </w:t>
      </w:r>
      <w:r w:rsidRPr="00315FBD">
        <w:rPr>
          <w:color w:val="auto"/>
          <w:sz w:val="24"/>
          <w:szCs w:val="24"/>
        </w:rPr>
        <w:t>assess, manage and reduce risk.</w:t>
      </w:r>
    </w:p>
    <w:p w:rsidR="00622C72" w:rsidRPr="00315FBD" w:rsidRDefault="00622C72" w:rsidP="00315FBD">
      <w:pPr>
        <w:pBdr>
          <w:top w:val="nil"/>
          <w:left w:val="nil"/>
          <w:bottom w:val="nil"/>
          <w:right w:val="nil"/>
          <w:between w:val="nil"/>
        </w:pBdr>
        <w:spacing w:after="150"/>
        <w:jc w:val="both"/>
        <w:rPr>
          <w:color w:val="auto"/>
          <w:sz w:val="24"/>
          <w:szCs w:val="24"/>
        </w:rPr>
      </w:pPr>
    </w:p>
    <w:p w:rsidR="002C11F6" w:rsidRPr="00315FBD" w:rsidRDefault="002C11F6" w:rsidP="00315FBD">
      <w:pPr>
        <w:pBdr>
          <w:top w:val="nil"/>
          <w:left w:val="nil"/>
          <w:bottom w:val="nil"/>
          <w:right w:val="nil"/>
          <w:between w:val="nil"/>
        </w:pBdr>
        <w:spacing w:after="150"/>
        <w:jc w:val="both"/>
        <w:rPr>
          <w:color w:val="auto"/>
          <w:sz w:val="24"/>
          <w:szCs w:val="24"/>
        </w:rPr>
      </w:pPr>
      <w:r w:rsidRPr="00315FBD">
        <w:rPr>
          <w:color w:val="auto"/>
          <w:sz w:val="24"/>
          <w:szCs w:val="24"/>
        </w:rPr>
        <w:t>This</w:t>
      </w:r>
      <w:r w:rsidR="004E1787" w:rsidRPr="00315FBD">
        <w:rPr>
          <w:color w:val="auto"/>
          <w:sz w:val="24"/>
          <w:szCs w:val="24"/>
        </w:rPr>
        <w:t xml:space="preserve"> article</w:t>
      </w:r>
      <w:r w:rsidRPr="00315FBD">
        <w:rPr>
          <w:color w:val="auto"/>
          <w:sz w:val="24"/>
          <w:szCs w:val="24"/>
        </w:rPr>
        <w:t>,</w:t>
      </w:r>
      <w:r w:rsidR="004E1787" w:rsidRPr="00315FBD">
        <w:rPr>
          <w:color w:val="auto"/>
          <w:sz w:val="24"/>
          <w:szCs w:val="24"/>
        </w:rPr>
        <w:t xml:space="preserve"> I believe is strong supporting evidence to show the importance of early recognition by the police and </w:t>
      </w:r>
      <w:r w:rsidRPr="00315FBD">
        <w:rPr>
          <w:color w:val="auto"/>
          <w:sz w:val="24"/>
          <w:szCs w:val="24"/>
        </w:rPr>
        <w:t>illustrates</w:t>
      </w:r>
      <w:r w:rsidR="004E1787" w:rsidRPr="00315FBD">
        <w:rPr>
          <w:color w:val="auto"/>
          <w:sz w:val="24"/>
          <w:szCs w:val="24"/>
        </w:rPr>
        <w:t xml:space="preserve"> the importance of mul</w:t>
      </w:r>
      <w:r w:rsidRPr="00315FBD">
        <w:rPr>
          <w:color w:val="auto"/>
          <w:sz w:val="24"/>
          <w:szCs w:val="24"/>
        </w:rPr>
        <w:t>ti-agency work in order to safe</w:t>
      </w:r>
      <w:r w:rsidR="004E1787" w:rsidRPr="00315FBD">
        <w:rPr>
          <w:color w:val="auto"/>
          <w:sz w:val="24"/>
          <w:szCs w:val="24"/>
        </w:rPr>
        <w:t xml:space="preserve">guard a victim. It also highlights how early identification can reduce risk to the victim. </w:t>
      </w:r>
    </w:p>
    <w:p w:rsidR="00622C72" w:rsidRPr="00315FBD" w:rsidRDefault="002C11F6" w:rsidP="00315FBD">
      <w:pPr>
        <w:pBdr>
          <w:top w:val="nil"/>
          <w:left w:val="nil"/>
          <w:bottom w:val="nil"/>
          <w:right w:val="nil"/>
          <w:between w:val="nil"/>
        </w:pBdr>
        <w:spacing w:after="150"/>
        <w:jc w:val="both"/>
        <w:rPr>
          <w:color w:val="auto"/>
          <w:sz w:val="24"/>
          <w:szCs w:val="24"/>
        </w:rPr>
      </w:pPr>
      <w:r w:rsidRPr="00315FBD">
        <w:rPr>
          <w:color w:val="auto"/>
          <w:sz w:val="24"/>
          <w:szCs w:val="24"/>
        </w:rPr>
        <w:t xml:space="preserve">The </w:t>
      </w:r>
      <w:r w:rsidR="004E1787" w:rsidRPr="00315FBD">
        <w:rPr>
          <w:color w:val="auto"/>
          <w:sz w:val="24"/>
          <w:szCs w:val="24"/>
        </w:rPr>
        <w:t xml:space="preserve">victim </w:t>
      </w:r>
      <w:r w:rsidRPr="00315FBD">
        <w:rPr>
          <w:color w:val="auto"/>
          <w:sz w:val="24"/>
          <w:szCs w:val="24"/>
        </w:rPr>
        <w:t xml:space="preserve">gave consent </w:t>
      </w:r>
      <w:r w:rsidR="004E1787" w:rsidRPr="00315FBD">
        <w:rPr>
          <w:color w:val="auto"/>
          <w:sz w:val="24"/>
          <w:szCs w:val="24"/>
        </w:rPr>
        <w:t xml:space="preserve">to me </w:t>
      </w:r>
      <w:r w:rsidRPr="00315FBD">
        <w:rPr>
          <w:color w:val="auto"/>
          <w:sz w:val="24"/>
          <w:szCs w:val="24"/>
        </w:rPr>
        <w:t>to make the necessary</w:t>
      </w:r>
      <w:r w:rsidR="004E1787" w:rsidRPr="00315FBD">
        <w:rPr>
          <w:color w:val="auto"/>
          <w:sz w:val="24"/>
          <w:szCs w:val="24"/>
        </w:rPr>
        <w:t xml:space="preserve"> referral</w:t>
      </w:r>
      <w:r w:rsidRPr="00315FBD">
        <w:rPr>
          <w:color w:val="auto"/>
          <w:sz w:val="24"/>
          <w:szCs w:val="24"/>
        </w:rPr>
        <w:t>, thus allowing me to commence m</w:t>
      </w:r>
      <w:r w:rsidR="004E1787" w:rsidRPr="00315FBD">
        <w:rPr>
          <w:color w:val="auto"/>
          <w:sz w:val="24"/>
          <w:szCs w:val="24"/>
        </w:rPr>
        <w:t>ulti agency intervention and support.</w:t>
      </w:r>
    </w:p>
    <w:p w:rsidR="00622C72" w:rsidRPr="00315FBD" w:rsidRDefault="00622C72" w:rsidP="00315FBD">
      <w:pPr>
        <w:jc w:val="both"/>
        <w:rPr>
          <w:color w:val="auto"/>
          <w:sz w:val="24"/>
          <w:szCs w:val="24"/>
        </w:rPr>
      </w:pPr>
    </w:p>
    <w:p w:rsidR="00622C72" w:rsidRPr="00315FBD" w:rsidRDefault="00622C72" w:rsidP="00315FBD">
      <w:pPr>
        <w:jc w:val="both"/>
        <w:rPr>
          <w:color w:val="auto"/>
          <w:sz w:val="24"/>
          <w:szCs w:val="24"/>
        </w:rPr>
      </w:pPr>
    </w:p>
    <w:p w:rsidR="00622C72" w:rsidRPr="00315FBD" w:rsidRDefault="00622C72" w:rsidP="00315FBD">
      <w:pPr>
        <w:jc w:val="both"/>
        <w:rPr>
          <w:color w:val="auto"/>
          <w:sz w:val="24"/>
          <w:szCs w:val="24"/>
        </w:rPr>
      </w:pPr>
    </w:p>
    <w:p w:rsidR="00622C72" w:rsidRPr="00315FBD" w:rsidRDefault="004E1787" w:rsidP="00315FBD">
      <w:pPr>
        <w:jc w:val="both"/>
        <w:rPr>
          <w:color w:val="auto"/>
          <w:sz w:val="24"/>
          <w:szCs w:val="24"/>
        </w:rPr>
      </w:pPr>
      <w:r w:rsidRPr="00315FBD">
        <w:rPr>
          <w:color w:val="auto"/>
          <w:sz w:val="24"/>
          <w:szCs w:val="24"/>
        </w:rPr>
        <w:t>Understand</w:t>
      </w:r>
      <w:r w:rsidR="003F0477" w:rsidRPr="00315FBD">
        <w:rPr>
          <w:color w:val="auto"/>
          <w:sz w:val="24"/>
          <w:szCs w:val="24"/>
        </w:rPr>
        <w:t xml:space="preserve"> how your local arrangements </w:t>
      </w:r>
      <w:r w:rsidRPr="00315FBD">
        <w:rPr>
          <w:color w:val="auto"/>
          <w:sz w:val="24"/>
          <w:szCs w:val="24"/>
        </w:rPr>
        <w:t>work in relation to safeguarding and multi-agency risk assessment conferences and take immediate prote</w:t>
      </w:r>
      <w:r w:rsidR="003F0477" w:rsidRPr="00315FBD">
        <w:rPr>
          <w:color w:val="auto"/>
          <w:sz w:val="24"/>
          <w:szCs w:val="24"/>
        </w:rPr>
        <w:t>ctive measures which are needed”.</w:t>
      </w:r>
      <w:r w:rsidRPr="00315FBD">
        <w:rPr>
          <w:color w:val="auto"/>
          <w:sz w:val="24"/>
          <w:szCs w:val="24"/>
        </w:rPr>
        <w:t xml:space="preserve"> </w:t>
      </w:r>
      <w:r w:rsidR="008D78E7" w:rsidRPr="00315FBD">
        <w:rPr>
          <w:color w:val="auto"/>
          <w:sz w:val="24"/>
          <w:szCs w:val="24"/>
        </w:rPr>
        <w:t xml:space="preserve">Lewis </w:t>
      </w:r>
      <w:r w:rsidR="008D78E7" w:rsidRPr="00315FBD">
        <w:rPr>
          <w:i/>
          <w:color w:val="auto"/>
          <w:sz w:val="24"/>
          <w:szCs w:val="24"/>
        </w:rPr>
        <w:t>et al</w:t>
      </w:r>
      <w:r w:rsidR="008D78E7" w:rsidRPr="00315FBD">
        <w:rPr>
          <w:color w:val="auto"/>
          <w:sz w:val="24"/>
          <w:szCs w:val="24"/>
        </w:rPr>
        <w:t xml:space="preserve"> (2013)</w:t>
      </w:r>
    </w:p>
    <w:p w:rsidR="003F0477" w:rsidRPr="00315FBD" w:rsidRDefault="003F0477" w:rsidP="00315FBD">
      <w:pPr>
        <w:jc w:val="both"/>
        <w:rPr>
          <w:color w:val="auto"/>
          <w:sz w:val="24"/>
          <w:szCs w:val="24"/>
        </w:rPr>
      </w:pPr>
    </w:p>
    <w:p w:rsidR="00622C72" w:rsidRPr="00315FBD" w:rsidRDefault="00622C72" w:rsidP="00315FBD">
      <w:pPr>
        <w:ind w:left="720"/>
        <w:jc w:val="both"/>
        <w:rPr>
          <w:color w:val="auto"/>
          <w:sz w:val="24"/>
          <w:szCs w:val="24"/>
        </w:rPr>
      </w:pPr>
    </w:p>
    <w:p w:rsidR="003F0477" w:rsidRPr="00315FBD" w:rsidRDefault="004E1787" w:rsidP="00315FBD">
      <w:pPr>
        <w:jc w:val="both"/>
        <w:rPr>
          <w:color w:val="auto"/>
          <w:sz w:val="24"/>
          <w:szCs w:val="24"/>
        </w:rPr>
      </w:pPr>
      <w:r w:rsidRPr="00315FBD">
        <w:rPr>
          <w:color w:val="auto"/>
          <w:sz w:val="24"/>
          <w:szCs w:val="24"/>
        </w:rPr>
        <w:t xml:space="preserve">From the outset I felt </w:t>
      </w:r>
      <w:r w:rsidR="003F0477" w:rsidRPr="00315FBD">
        <w:rPr>
          <w:color w:val="auto"/>
          <w:sz w:val="24"/>
          <w:szCs w:val="24"/>
        </w:rPr>
        <w:t xml:space="preserve">confident with my approach and I had full understanding of </w:t>
      </w:r>
      <w:r w:rsidRPr="00315FBD">
        <w:rPr>
          <w:color w:val="auto"/>
          <w:sz w:val="24"/>
          <w:szCs w:val="24"/>
        </w:rPr>
        <w:t>the arrangements in relation to safeguarding and multiagency work</w:t>
      </w:r>
      <w:r w:rsidR="003F0477" w:rsidRPr="00315FBD">
        <w:rPr>
          <w:color w:val="auto"/>
          <w:sz w:val="24"/>
          <w:szCs w:val="24"/>
        </w:rPr>
        <w:t>,</w:t>
      </w:r>
      <w:r w:rsidRPr="00315FBD">
        <w:rPr>
          <w:color w:val="auto"/>
          <w:sz w:val="24"/>
          <w:szCs w:val="24"/>
        </w:rPr>
        <w:t xml:space="preserve"> as I had dealt with many domestic incidents of this nature since becoming a police constable. </w:t>
      </w:r>
    </w:p>
    <w:p w:rsidR="00BE168F" w:rsidRPr="00315FBD" w:rsidRDefault="00BE168F" w:rsidP="00315FBD">
      <w:pPr>
        <w:jc w:val="both"/>
        <w:rPr>
          <w:color w:val="auto"/>
          <w:sz w:val="24"/>
          <w:szCs w:val="24"/>
        </w:rPr>
      </w:pPr>
    </w:p>
    <w:p w:rsidR="00622C72" w:rsidRPr="00315FBD" w:rsidRDefault="004E1787" w:rsidP="00315FBD">
      <w:pPr>
        <w:jc w:val="both"/>
        <w:rPr>
          <w:color w:val="auto"/>
          <w:sz w:val="24"/>
          <w:szCs w:val="24"/>
        </w:rPr>
      </w:pPr>
      <w:r w:rsidRPr="00315FBD">
        <w:rPr>
          <w:color w:val="auto"/>
          <w:sz w:val="24"/>
          <w:szCs w:val="24"/>
        </w:rPr>
        <w:lastRenderedPageBreak/>
        <w:t>I was aware</w:t>
      </w:r>
      <w:r w:rsidR="000F683F" w:rsidRPr="00315FBD">
        <w:rPr>
          <w:color w:val="auto"/>
          <w:sz w:val="24"/>
          <w:szCs w:val="24"/>
        </w:rPr>
        <w:t xml:space="preserve"> that South Wales Police have</w:t>
      </w:r>
      <w:r w:rsidRPr="00315FBD">
        <w:rPr>
          <w:color w:val="auto"/>
          <w:sz w:val="24"/>
          <w:szCs w:val="24"/>
        </w:rPr>
        <w:t xml:space="preserve"> a positive action policy when dealing with a domestic incident of this nature. The positive action was the immediate arrest of the male partner despite the victim not wanting to make a formal complaint. I knew I would be able to achieve a multi-agency response by submitting a public protection notification report. </w:t>
      </w:r>
      <w:r w:rsidR="000F683F" w:rsidRPr="00315FBD">
        <w:rPr>
          <w:color w:val="auto"/>
          <w:sz w:val="24"/>
          <w:szCs w:val="24"/>
        </w:rPr>
        <w:t xml:space="preserve"> </w:t>
      </w:r>
      <w:r w:rsidRPr="00315FBD">
        <w:rPr>
          <w:color w:val="auto"/>
          <w:sz w:val="24"/>
          <w:szCs w:val="24"/>
        </w:rPr>
        <w:t xml:space="preserve">A public protection notification report is a report completed by police with the victim’s consent, the report then gets shared with partner agencies. Once the report is completed the public protection unit grades the report and shares the report with other organisations such as health and housing.  </w:t>
      </w:r>
    </w:p>
    <w:p w:rsidR="00622C72" w:rsidRPr="00315FBD" w:rsidRDefault="00622C72" w:rsidP="00315FBD">
      <w:pPr>
        <w:jc w:val="both"/>
        <w:rPr>
          <w:color w:val="auto"/>
          <w:sz w:val="24"/>
          <w:szCs w:val="24"/>
        </w:rPr>
      </w:pPr>
    </w:p>
    <w:p w:rsidR="00622C72" w:rsidRPr="00315FBD" w:rsidRDefault="004E1787" w:rsidP="00315FBD">
      <w:pPr>
        <w:jc w:val="both"/>
        <w:rPr>
          <w:color w:val="auto"/>
          <w:sz w:val="24"/>
          <w:szCs w:val="24"/>
        </w:rPr>
      </w:pPr>
      <w:r w:rsidRPr="00315FBD">
        <w:rPr>
          <w:color w:val="auto"/>
          <w:sz w:val="24"/>
          <w:szCs w:val="24"/>
        </w:rPr>
        <w:t xml:space="preserve">Due to the complex nature of domestic abuse incidents I believed that a Multi-Agency Approach </w:t>
      </w:r>
      <w:r w:rsidR="000F683F" w:rsidRPr="00315FBD">
        <w:rPr>
          <w:color w:val="auto"/>
          <w:sz w:val="24"/>
          <w:szCs w:val="24"/>
        </w:rPr>
        <w:t>was</w:t>
      </w:r>
      <w:r w:rsidRPr="00315FBD">
        <w:rPr>
          <w:color w:val="auto"/>
          <w:sz w:val="24"/>
          <w:szCs w:val="24"/>
        </w:rPr>
        <w:t xml:space="preserve"> the best course of action. I considered the benefits of a Multi-Agency Risk assessment conference, during this meeting the victim could be offered support from housi</w:t>
      </w:r>
      <w:r w:rsidR="000F683F" w:rsidRPr="00315FBD">
        <w:rPr>
          <w:color w:val="auto"/>
          <w:sz w:val="24"/>
          <w:szCs w:val="24"/>
        </w:rPr>
        <w:t>ng association and given refuge</w:t>
      </w:r>
      <w:r w:rsidRPr="00315FBD">
        <w:rPr>
          <w:color w:val="auto"/>
          <w:sz w:val="24"/>
          <w:szCs w:val="24"/>
        </w:rPr>
        <w:t xml:space="preserve"> from her abusive partner.</w:t>
      </w:r>
    </w:p>
    <w:p w:rsidR="00622C72" w:rsidRPr="00315FBD" w:rsidRDefault="00622C72" w:rsidP="00315FBD">
      <w:pPr>
        <w:jc w:val="both"/>
        <w:rPr>
          <w:color w:val="auto"/>
          <w:sz w:val="24"/>
          <w:szCs w:val="24"/>
        </w:rPr>
      </w:pPr>
    </w:p>
    <w:p w:rsidR="00622C72" w:rsidRPr="00315FBD" w:rsidRDefault="004E1787" w:rsidP="00315FBD">
      <w:pPr>
        <w:jc w:val="both"/>
        <w:rPr>
          <w:color w:val="auto"/>
          <w:sz w:val="24"/>
          <w:szCs w:val="24"/>
        </w:rPr>
      </w:pPr>
      <w:r w:rsidRPr="00315FBD">
        <w:rPr>
          <w:color w:val="auto"/>
          <w:sz w:val="24"/>
          <w:szCs w:val="24"/>
        </w:rPr>
        <w:t xml:space="preserve"> </w:t>
      </w:r>
    </w:p>
    <w:p w:rsidR="008D78E7" w:rsidRPr="00315FBD" w:rsidRDefault="008D78E7" w:rsidP="00315FBD">
      <w:pPr>
        <w:jc w:val="both"/>
        <w:rPr>
          <w:color w:val="auto"/>
          <w:sz w:val="24"/>
          <w:szCs w:val="24"/>
        </w:rPr>
      </w:pPr>
      <w:r w:rsidRPr="00315FBD">
        <w:rPr>
          <w:color w:val="auto"/>
          <w:sz w:val="24"/>
          <w:szCs w:val="24"/>
        </w:rPr>
        <w:t xml:space="preserve">  </w:t>
      </w:r>
      <w:r w:rsidR="004E1787" w:rsidRPr="00315FBD">
        <w:rPr>
          <w:color w:val="auto"/>
          <w:sz w:val="24"/>
          <w:szCs w:val="24"/>
        </w:rPr>
        <w:t>Multi-Agency Risk Assessment meetings are regular meetings which take place in each local area, usually chaired by the police, where statutory and voluntary sector partners work together. Multi-Agency Risk Assessment considers cases identified as ‘high risk’ by use of the DASH-RIC, and develops a coordinated safety plan to protect each victim. This can include recording the actions agreed for any children</w:t>
      </w:r>
      <w:r w:rsidRPr="00315FBD">
        <w:rPr>
          <w:color w:val="auto"/>
          <w:sz w:val="24"/>
          <w:szCs w:val="24"/>
        </w:rPr>
        <w:t xml:space="preserve">, adults, and for perpetrators. Lewis </w:t>
      </w:r>
      <w:r w:rsidRPr="00315FBD">
        <w:rPr>
          <w:i/>
          <w:color w:val="auto"/>
          <w:sz w:val="24"/>
          <w:szCs w:val="24"/>
        </w:rPr>
        <w:t>et al</w:t>
      </w:r>
      <w:r w:rsidRPr="00315FBD">
        <w:rPr>
          <w:color w:val="auto"/>
          <w:sz w:val="24"/>
          <w:szCs w:val="24"/>
        </w:rPr>
        <w:t xml:space="preserve"> (2013).</w:t>
      </w:r>
    </w:p>
    <w:p w:rsidR="008D78E7" w:rsidRPr="00315FBD" w:rsidRDefault="008D78E7" w:rsidP="00315FBD">
      <w:pPr>
        <w:jc w:val="both"/>
        <w:rPr>
          <w:color w:val="auto"/>
          <w:sz w:val="24"/>
          <w:szCs w:val="24"/>
        </w:rPr>
      </w:pPr>
    </w:p>
    <w:p w:rsidR="00622C72" w:rsidRPr="00315FBD" w:rsidRDefault="00622C72" w:rsidP="00315FBD">
      <w:pPr>
        <w:ind w:left="720"/>
        <w:jc w:val="both"/>
        <w:rPr>
          <w:color w:val="auto"/>
          <w:sz w:val="24"/>
          <w:szCs w:val="24"/>
        </w:rPr>
      </w:pPr>
    </w:p>
    <w:p w:rsidR="00622C72" w:rsidRPr="00315FBD" w:rsidRDefault="00622C72" w:rsidP="00315FBD">
      <w:pPr>
        <w:ind w:left="720"/>
        <w:jc w:val="both"/>
        <w:rPr>
          <w:color w:val="auto"/>
          <w:sz w:val="24"/>
          <w:szCs w:val="24"/>
        </w:rPr>
      </w:pPr>
    </w:p>
    <w:p w:rsidR="00622C72" w:rsidRPr="00315FBD" w:rsidRDefault="004E1787" w:rsidP="00315FBD">
      <w:pPr>
        <w:jc w:val="both"/>
        <w:rPr>
          <w:color w:val="auto"/>
          <w:sz w:val="24"/>
          <w:szCs w:val="24"/>
        </w:rPr>
      </w:pPr>
      <w:r w:rsidRPr="00315FBD">
        <w:rPr>
          <w:color w:val="auto"/>
          <w:sz w:val="24"/>
          <w:szCs w:val="24"/>
        </w:rPr>
        <w:t>After the victim had disclosed that she had been assaulted but did not want to make a complaint I decided the most appropriate option was to mitigate any further offences</w:t>
      </w:r>
      <w:r w:rsidR="000F683F" w:rsidRPr="00315FBD">
        <w:rPr>
          <w:color w:val="auto"/>
          <w:sz w:val="24"/>
          <w:szCs w:val="24"/>
        </w:rPr>
        <w:t xml:space="preserve">, therefore I </w:t>
      </w:r>
      <w:r w:rsidRPr="00315FBD">
        <w:rPr>
          <w:color w:val="auto"/>
          <w:sz w:val="24"/>
          <w:szCs w:val="24"/>
        </w:rPr>
        <w:t>arrest</w:t>
      </w:r>
      <w:r w:rsidR="000F683F" w:rsidRPr="00315FBD">
        <w:rPr>
          <w:color w:val="auto"/>
          <w:sz w:val="24"/>
          <w:szCs w:val="24"/>
        </w:rPr>
        <w:t>ed</w:t>
      </w:r>
      <w:r w:rsidRPr="00315FBD">
        <w:rPr>
          <w:color w:val="auto"/>
          <w:sz w:val="24"/>
          <w:szCs w:val="24"/>
        </w:rPr>
        <w:t xml:space="preserve"> the male. I evaluated all available evidence such as the redness to the victim</w:t>
      </w:r>
      <w:r w:rsidR="000F683F" w:rsidRPr="00315FBD">
        <w:rPr>
          <w:color w:val="auto"/>
          <w:sz w:val="24"/>
          <w:szCs w:val="24"/>
        </w:rPr>
        <w:t>’</w:t>
      </w:r>
      <w:r w:rsidRPr="00315FBD">
        <w:rPr>
          <w:color w:val="auto"/>
          <w:sz w:val="24"/>
          <w:szCs w:val="24"/>
        </w:rPr>
        <w:t>s face</w:t>
      </w:r>
      <w:r w:rsidR="000F683F" w:rsidRPr="00315FBD">
        <w:rPr>
          <w:color w:val="auto"/>
          <w:sz w:val="24"/>
          <w:szCs w:val="24"/>
        </w:rPr>
        <w:t>,</w:t>
      </w:r>
      <w:r w:rsidRPr="00315FBD">
        <w:rPr>
          <w:color w:val="auto"/>
          <w:sz w:val="24"/>
          <w:szCs w:val="24"/>
        </w:rPr>
        <w:t xml:space="preserve"> </w:t>
      </w:r>
      <w:r w:rsidR="000F683F" w:rsidRPr="00315FBD">
        <w:rPr>
          <w:color w:val="auto"/>
          <w:sz w:val="24"/>
          <w:szCs w:val="24"/>
        </w:rPr>
        <w:t xml:space="preserve">I took into account </w:t>
      </w:r>
      <w:r w:rsidRPr="00315FBD">
        <w:rPr>
          <w:color w:val="auto"/>
          <w:sz w:val="24"/>
          <w:szCs w:val="24"/>
        </w:rPr>
        <w:t xml:space="preserve">the initial disclosure from the victim </w:t>
      </w:r>
      <w:r w:rsidR="000F683F" w:rsidRPr="00315FBD">
        <w:rPr>
          <w:color w:val="auto"/>
          <w:sz w:val="24"/>
          <w:szCs w:val="24"/>
        </w:rPr>
        <w:t>and listened to</w:t>
      </w:r>
      <w:r w:rsidRPr="00315FBD">
        <w:rPr>
          <w:color w:val="auto"/>
          <w:sz w:val="24"/>
          <w:szCs w:val="24"/>
        </w:rPr>
        <w:t xml:space="preserve"> neighbours stating they heard a women scream prior to police arrival. </w:t>
      </w:r>
    </w:p>
    <w:p w:rsidR="000F683F" w:rsidRPr="00315FBD" w:rsidRDefault="000F683F" w:rsidP="00315FBD">
      <w:pPr>
        <w:jc w:val="both"/>
        <w:rPr>
          <w:color w:val="auto"/>
          <w:sz w:val="24"/>
          <w:szCs w:val="24"/>
        </w:rPr>
      </w:pPr>
    </w:p>
    <w:p w:rsidR="00622C72" w:rsidRPr="00315FBD" w:rsidRDefault="00622C72" w:rsidP="00315FBD">
      <w:pPr>
        <w:jc w:val="both"/>
        <w:rPr>
          <w:color w:val="auto"/>
          <w:sz w:val="24"/>
          <w:szCs w:val="24"/>
        </w:rPr>
      </w:pPr>
    </w:p>
    <w:p w:rsidR="00622C72" w:rsidRPr="00315FBD" w:rsidRDefault="004E1787" w:rsidP="00315FBD">
      <w:pPr>
        <w:jc w:val="both"/>
        <w:rPr>
          <w:color w:val="auto"/>
          <w:sz w:val="24"/>
          <w:szCs w:val="24"/>
        </w:rPr>
      </w:pPr>
      <w:r w:rsidRPr="00315FBD">
        <w:rPr>
          <w:color w:val="auto"/>
          <w:sz w:val="24"/>
          <w:szCs w:val="24"/>
        </w:rPr>
        <w:t xml:space="preserve"> </w:t>
      </w:r>
    </w:p>
    <w:p w:rsidR="00622C72" w:rsidRPr="00315FBD" w:rsidRDefault="004E1787" w:rsidP="00315FBD">
      <w:pPr>
        <w:jc w:val="both"/>
        <w:rPr>
          <w:color w:val="auto"/>
          <w:sz w:val="24"/>
          <w:szCs w:val="24"/>
        </w:rPr>
      </w:pPr>
      <w:r w:rsidRPr="00315FBD">
        <w:rPr>
          <w:color w:val="auto"/>
          <w:sz w:val="24"/>
          <w:szCs w:val="24"/>
        </w:rPr>
        <w:t xml:space="preserve">I also made other considerations how to safeguard the victim after her initial discourse I </w:t>
      </w:r>
      <w:r w:rsidR="00B13B97" w:rsidRPr="00315FBD">
        <w:rPr>
          <w:color w:val="auto"/>
          <w:sz w:val="24"/>
          <w:szCs w:val="24"/>
        </w:rPr>
        <w:t xml:space="preserve">felt it was crucial to adopt a </w:t>
      </w:r>
      <w:r w:rsidR="00C37B10" w:rsidRPr="00315FBD">
        <w:rPr>
          <w:color w:val="auto"/>
          <w:sz w:val="24"/>
          <w:szCs w:val="24"/>
        </w:rPr>
        <w:t>m</w:t>
      </w:r>
      <w:r w:rsidRPr="00315FBD">
        <w:rPr>
          <w:color w:val="auto"/>
          <w:sz w:val="24"/>
          <w:szCs w:val="24"/>
        </w:rPr>
        <w:t>ulti-</w:t>
      </w:r>
      <w:r w:rsidR="00C37B10" w:rsidRPr="00315FBD">
        <w:rPr>
          <w:color w:val="auto"/>
          <w:sz w:val="24"/>
          <w:szCs w:val="24"/>
        </w:rPr>
        <w:t>a</w:t>
      </w:r>
      <w:r w:rsidR="00B13B97" w:rsidRPr="00315FBD">
        <w:rPr>
          <w:color w:val="auto"/>
          <w:sz w:val="24"/>
          <w:szCs w:val="24"/>
        </w:rPr>
        <w:t>g</w:t>
      </w:r>
      <w:r w:rsidRPr="00315FBD">
        <w:rPr>
          <w:color w:val="auto"/>
          <w:sz w:val="24"/>
          <w:szCs w:val="24"/>
        </w:rPr>
        <w:t xml:space="preserve">ency approach as there are benefits to organisations working together to achieve the best outcome for the victim. The advantages to multi agency approach combined with the arrest of the suspect seemed to be the best resolution to the problem that I was dealing with. </w:t>
      </w:r>
    </w:p>
    <w:p w:rsidR="00622C72" w:rsidRPr="00315FBD" w:rsidRDefault="00622C72" w:rsidP="00315FBD">
      <w:pPr>
        <w:jc w:val="both"/>
        <w:rPr>
          <w:color w:val="auto"/>
          <w:sz w:val="24"/>
          <w:szCs w:val="24"/>
        </w:rPr>
      </w:pPr>
    </w:p>
    <w:p w:rsidR="00B13B97" w:rsidRPr="00315FBD" w:rsidRDefault="00B13B97" w:rsidP="00315FBD">
      <w:pPr>
        <w:jc w:val="both"/>
        <w:rPr>
          <w:color w:val="auto"/>
          <w:sz w:val="24"/>
          <w:szCs w:val="24"/>
        </w:rPr>
      </w:pPr>
    </w:p>
    <w:p w:rsidR="00622C72" w:rsidRPr="00315FBD" w:rsidRDefault="004E1787" w:rsidP="00315FBD">
      <w:pPr>
        <w:jc w:val="both"/>
        <w:rPr>
          <w:color w:val="auto"/>
          <w:sz w:val="24"/>
          <w:szCs w:val="24"/>
        </w:rPr>
      </w:pPr>
      <w:r w:rsidRPr="00315FBD">
        <w:rPr>
          <w:color w:val="auto"/>
          <w:sz w:val="24"/>
          <w:szCs w:val="24"/>
        </w:rPr>
        <w:t>(HMICFRS 2019) says</w:t>
      </w:r>
      <w:r w:rsidR="00C37B10" w:rsidRPr="00315FBD">
        <w:rPr>
          <w:color w:val="auto"/>
          <w:sz w:val="24"/>
          <w:szCs w:val="24"/>
        </w:rPr>
        <w:t>:</w:t>
      </w:r>
      <w:r w:rsidRPr="00315FBD">
        <w:rPr>
          <w:color w:val="auto"/>
          <w:sz w:val="24"/>
          <w:szCs w:val="24"/>
        </w:rPr>
        <w:t xml:space="preserve"> </w:t>
      </w:r>
    </w:p>
    <w:p w:rsidR="00622C72" w:rsidRPr="00315FBD" w:rsidRDefault="00622C72" w:rsidP="00315FBD">
      <w:pPr>
        <w:jc w:val="both"/>
        <w:rPr>
          <w:color w:val="auto"/>
          <w:sz w:val="24"/>
          <w:szCs w:val="24"/>
        </w:rPr>
      </w:pPr>
    </w:p>
    <w:p w:rsidR="00622C72" w:rsidRPr="00315FBD" w:rsidRDefault="004E1787" w:rsidP="00315FBD">
      <w:pPr>
        <w:ind w:left="720"/>
        <w:jc w:val="both"/>
        <w:rPr>
          <w:color w:val="auto"/>
          <w:sz w:val="24"/>
          <w:szCs w:val="24"/>
        </w:rPr>
      </w:pPr>
      <w:r w:rsidRPr="00315FBD">
        <w:rPr>
          <w:color w:val="auto"/>
          <w:sz w:val="24"/>
          <w:szCs w:val="24"/>
        </w:rPr>
        <w:t xml:space="preserve">It is crucial Multi-agency safeguarding hubs (MASHs) and central referral units (CRUs) bring together staff from police forces and partner organisations. These include adult social care, children's social care, probation, health and housing. They work from the same location (in some instances) to exchange information and conduct risk assessments and safety planning, to ensure a timely and joined-up approach </w:t>
      </w:r>
      <w:r w:rsidR="00C37B10" w:rsidRPr="00315FBD">
        <w:rPr>
          <w:color w:val="auto"/>
          <w:sz w:val="24"/>
          <w:szCs w:val="24"/>
        </w:rPr>
        <w:t>to protecting vulnerable people</w:t>
      </w:r>
      <w:r w:rsidRPr="00315FBD">
        <w:rPr>
          <w:color w:val="auto"/>
          <w:sz w:val="24"/>
          <w:szCs w:val="24"/>
        </w:rPr>
        <w:t>.</w:t>
      </w:r>
    </w:p>
    <w:p w:rsidR="00622C72" w:rsidRPr="00315FBD" w:rsidRDefault="00622C72" w:rsidP="00315FBD">
      <w:pPr>
        <w:jc w:val="both"/>
        <w:rPr>
          <w:color w:val="auto"/>
          <w:sz w:val="24"/>
          <w:szCs w:val="24"/>
        </w:rPr>
      </w:pPr>
    </w:p>
    <w:p w:rsidR="00622C72" w:rsidRPr="00315FBD" w:rsidRDefault="00C37B10" w:rsidP="00315FBD">
      <w:pPr>
        <w:jc w:val="both"/>
        <w:rPr>
          <w:color w:val="auto"/>
          <w:sz w:val="24"/>
          <w:szCs w:val="24"/>
        </w:rPr>
      </w:pPr>
      <w:r w:rsidRPr="00315FBD">
        <w:rPr>
          <w:color w:val="auto"/>
          <w:sz w:val="24"/>
          <w:szCs w:val="24"/>
        </w:rPr>
        <w:lastRenderedPageBreak/>
        <w:t>I believe the above article</w:t>
      </w:r>
      <w:r w:rsidR="004E1787" w:rsidRPr="00315FBD">
        <w:rPr>
          <w:color w:val="auto"/>
          <w:sz w:val="24"/>
          <w:szCs w:val="24"/>
        </w:rPr>
        <w:t xml:space="preserve"> support</w:t>
      </w:r>
      <w:r w:rsidRPr="00315FBD">
        <w:rPr>
          <w:color w:val="auto"/>
          <w:sz w:val="24"/>
          <w:szCs w:val="24"/>
        </w:rPr>
        <w:t>s</w:t>
      </w:r>
      <w:r w:rsidR="004E1787" w:rsidRPr="00315FBD">
        <w:rPr>
          <w:color w:val="auto"/>
          <w:sz w:val="24"/>
          <w:szCs w:val="24"/>
        </w:rPr>
        <w:t xml:space="preserve"> my decision making process </w:t>
      </w:r>
      <w:r w:rsidR="00335298" w:rsidRPr="00315FBD">
        <w:rPr>
          <w:color w:val="auto"/>
          <w:sz w:val="24"/>
          <w:szCs w:val="24"/>
        </w:rPr>
        <w:t>regarding</w:t>
      </w:r>
      <w:r w:rsidR="004E1787" w:rsidRPr="00315FBD">
        <w:rPr>
          <w:color w:val="auto"/>
          <w:sz w:val="24"/>
          <w:szCs w:val="24"/>
        </w:rPr>
        <w:t xml:space="preserve"> how I decided the most appropriate action for</w:t>
      </w:r>
      <w:r w:rsidR="00335298" w:rsidRPr="00315FBD">
        <w:rPr>
          <w:color w:val="auto"/>
          <w:sz w:val="24"/>
          <w:szCs w:val="24"/>
        </w:rPr>
        <w:t>,</w:t>
      </w:r>
      <w:r w:rsidR="004E1787" w:rsidRPr="00315FBD">
        <w:rPr>
          <w:color w:val="auto"/>
          <w:sz w:val="24"/>
          <w:szCs w:val="24"/>
        </w:rPr>
        <w:t xml:space="preserve"> the victim and partner who in this instance was the offender. </w:t>
      </w:r>
    </w:p>
    <w:p w:rsidR="00622C72" w:rsidRPr="00315FBD" w:rsidRDefault="00622C72" w:rsidP="00315FBD">
      <w:pPr>
        <w:jc w:val="both"/>
        <w:rPr>
          <w:color w:val="auto"/>
          <w:sz w:val="24"/>
          <w:szCs w:val="24"/>
        </w:rPr>
      </w:pPr>
    </w:p>
    <w:p w:rsidR="00622C72" w:rsidRPr="00315FBD" w:rsidRDefault="004E1787" w:rsidP="00315FBD">
      <w:pPr>
        <w:jc w:val="both"/>
        <w:rPr>
          <w:color w:val="auto"/>
          <w:sz w:val="24"/>
          <w:szCs w:val="24"/>
        </w:rPr>
      </w:pPr>
      <w:r w:rsidRPr="00315FBD">
        <w:rPr>
          <w:color w:val="auto"/>
          <w:sz w:val="24"/>
          <w:szCs w:val="24"/>
        </w:rPr>
        <w:t xml:space="preserve">There a number of consequences if police </w:t>
      </w:r>
      <w:r w:rsidR="00335298" w:rsidRPr="00315FBD">
        <w:rPr>
          <w:color w:val="auto"/>
          <w:sz w:val="24"/>
          <w:szCs w:val="24"/>
        </w:rPr>
        <w:t>fail to identify domestic abuse.  D</w:t>
      </w:r>
      <w:r w:rsidRPr="00315FBD">
        <w:rPr>
          <w:color w:val="auto"/>
          <w:sz w:val="24"/>
          <w:szCs w:val="24"/>
        </w:rPr>
        <w:t xml:space="preserve">omestic abuse is </w:t>
      </w:r>
      <w:r w:rsidR="00335298" w:rsidRPr="00315FBD">
        <w:rPr>
          <w:color w:val="auto"/>
          <w:sz w:val="24"/>
          <w:szCs w:val="24"/>
        </w:rPr>
        <w:t>commonly</w:t>
      </w:r>
      <w:r w:rsidRPr="00315FBD">
        <w:rPr>
          <w:color w:val="auto"/>
          <w:sz w:val="24"/>
          <w:szCs w:val="24"/>
        </w:rPr>
        <w:t xml:space="preserve"> a repeat offence</w:t>
      </w:r>
      <w:r w:rsidR="00335298" w:rsidRPr="00315FBD">
        <w:rPr>
          <w:color w:val="auto"/>
          <w:sz w:val="24"/>
          <w:szCs w:val="24"/>
        </w:rPr>
        <w:t>, this results in</w:t>
      </w:r>
      <w:r w:rsidRPr="00315FBD">
        <w:rPr>
          <w:color w:val="auto"/>
          <w:sz w:val="24"/>
          <w:szCs w:val="24"/>
        </w:rPr>
        <w:t xml:space="preserve"> </w:t>
      </w:r>
      <w:r w:rsidR="00335298" w:rsidRPr="00315FBD">
        <w:rPr>
          <w:color w:val="auto"/>
          <w:sz w:val="24"/>
          <w:szCs w:val="24"/>
        </w:rPr>
        <w:t>victims</w:t>
      </w:r>
      <w:r w:rsidRPr="00315FBD">
        <w:rPr>
          <w:color w:val="auto"/>
          <w:sz w:val="24"/>
          <w:szCs w:val="24"/>
        </w:rPr>
        <w:t xml:space="preserve"> </w:t>
      </w:r>
      <w:r w:rsidR="00335298" w:rsidRPr="00315FBD">
        <w:rPr>
          <w:color w:val="auto"/>
          <w:sz w:val="24"/>
          <w:szCs w:val="24"/>
        </w:rPr>
        <w:t>living in</w:t>
      </w:r>
      <w:r w:rsidRPr="00315FBD">
        <w:rPr>
          <w:color w:val="auto"/>
          <w:sz w:val="24"/>
          <w:szCs w:val="24"/>
        </w:rPr>
        <w:t xml:space="preserve"> fear of when the next attack will </w:t>
      </w:r>
      <w:r w:rsidR="00335298" w:rsidRPr="00315FBD">
        <w:rPr>
          <w:color w:val="auto"/>
          <w:sz w:val="24"/>
          <w:szCs w:val="24"/>
        </w:rPr>
        <w:t>occur</w:t>
      </w:r>
      <w:r w:rsidRPr="00315FBD">
        <w:rPr>
          <w:color w:val="auto"/>
          <w:sz w:val="24"/>
          <w:szCs w:val="24"/>
        </w:rPr>
        <w:t>. Domestic abuse per</w:t>
      </w:r>
      <w:r w:rsidR="00335298" w:rsidRPr="00315FBD">
        <w:rPr>
          <w:color w:val="auto"/>
          <w:sz w:val="24"/>
          <w:szCs w:val="24"/>
        </w:rPr>
        <w:t>petrators will aim to make their</w:t>
      </w:r>
      <w:r w:rsidRPr="00315FBD">
        <w:rPr>
          <w:color w:val="auto"/>
          <w:sz w:val="24"/>
          <w:szCs w:val="24"/>
        </w:rPr>
        <w:t xml:space="preserve"> part</w:t>
      </w:r>
      <w:r w:rsidR="00335298" w:rsidRPr="00315FBD">
        <w:rPr>
          <w:color w:val="auto"/>
          <w:sz w:val="24"/>
          <w:szCs w:val="24"/>
        </w:rPr>
        <w:t>ner become more dependent on themselves</w:t>
      </w:r>
      <w:r w:rsidRPr="00315FBD">
        <w:rPr>
          <w:color w:val="auto"/>
          <w:sz w:val="24"/>
          <w:szCs w:val="24"/>
        </w:rPr>
        <w:t xml:space="preserve">. </w:t>
      </w:r>
      <w:r w:rsidR="00335298" w:rsidRPr="00315FBD">
        <w:rPr>
          <w:color w:val="auto"/>
          <w:sz w:val="24"/>
          <w:szCs w:val="24"/>
        </w:rPr>
        <w:t>V</w:t>
      </w:r>
      <w:r w:rsidRPr="00315FBD">
        <w:rPr>
          <w:color w:val="auto"/>
          <w:sz w:val="24"/>
          <w:szCs w:val="24"/>
        </w:rPr>
        <w:t>ictim</w:t>
      </w:r>
      <w:r w:rsidR="00335298" w:rsidRPr="00315FBD">
        <w:rPr>
          <w:color w:val="auto"/>
          <w:sz w:val="24"/>
          <w:szCs w:val="24"/>
        </w:rPr>
        <w:t>s</w:t>
      </w:r>
      <w:r w:rsidRPr="00315FBD">
        <w:rPr>
          <w:color w:val="auto"/>
          <w:sz w:val="24"/>
          <w:szCs w:val="24"/>
        </w:rPr>
        <w:t xml:space="preserve"> </w:t>
      </w:r>
      <w:r w:rsidR="00335298" w:rsidRPr="00315FBD">
        <w:rPr>
          <w:color w:val="auto"/>
          <w:sz w:val="24"/>
          <w:szCs w:val="24"/>
        </w:rPr>
        <w:t>often feel defeated</w:t>
      </w:r>
      <w:r w:rsidRPr="00315FBD">
        <w:rPr>
          <w:color w:val="auto"/>
          <w:sz w:val="24"/>
          <w:szCs w:val="24"/>
        </w:rPr>
        <w:t xml:space="preserve"> and </w:t>
      </w:r>
      <w:r w:rsidR="00335298" w:rsidRPr="00315FBD">
        <w:rPr>
          <w:color w:val="auto"/>
          <w:sz w:val="24"/>
          <w:szCs w:val="24"/>
        </w:rPr>
        <w:t xml:space="preserve">will </w:t>
      </w:r>
      <w:r w:rsidRPr="00315FBD">
        <w:rPr>
          <w:color w:val="auto"/>
          <w:sz w:val="24"/>
          <w:szCs w:val="24"/>
        </w:rPr>
        <w:t>not report further incidents</w:t>
      </w:r>
      <w:r w:rsidR="00335298" w:rsidRPr="00315FBD">
        <w:rPr>
          <w:color w:val="auto"/>
          <w:sz w:val="24"/>
          <w:szCs w:val="24"/>
        </w:rPr>
        <w:t>, which, ultimately will be detrimental to their</w:t>
      </w:r>
      <w:r w:rsidRPr="00315FBD">
        <w:rPr>
          <w:color w:val="auto"/>
          <w:sz w:val="24"/>
          <w:szCs w:val="24"/>
        </w:rPr>
        <w:t xml:space="preserve"> safety and wellbeing.</w:t>
      </w:r>
      <w:r w:rsidR="00335298" w:rsidRPr="00315FBD">
        <w:rPr>
          <w:color w:val="auto"/>
          <w:sz w:val="24"/>
          <w:szCs w:val="24"/>
        </w:rPr>
        <w:t xml:space="preserve"> </w:t>
      </w:r>
      <w:r w:rsidRPr="00315FBD">
        <w:rPr>
          <w:color w:val="auto"/>
          <w:sz w:val="24"/>
          <w:szCs w:val="24"/>
        </w:rPr>
        <w:t xml:space="preserve"> </w:t>
      </w:r>
      <w:r w:rsidR="00335298" w:rsidRPr="00315FBD">
        <w:rPr>
          <w:color w:val="auto"/>
          <w:sz w:val="24"/>
          <w:szCs w:val="24"/>
        </w:rPr>
        <w:t xml:space="preserve">Furthermore, victims often fail to report incidents as they believe their partner may change. </w:t>
      </w:r>
      <w:r w:rsidRPr="00315FBD">
        <w:rPr>
          <w:color w:val="auto"/>
          <w:sz w:val="24"/>
          <w:szCs w:val="24"/>
        </w:rPr>
        <w:t xml:space="preserve">It is </w:t>
      </w:r>
      <w:r w:rsidR="00335298" w:rsidRPr="00315FBD">
        <w:rPr>
          <w:color w:val="auto"/>
          <w:sz w:val="24"/>
          <w:szCs w:val="24"/>
        </w:rPr>
        <w:t>paramount that</w:t>
      </w:r>
      <w:r w:rsidRPr="00315FBD">
        <w:rPr>
          <w:color w:val="auto"/>
          <w:sz w:val="24"/>
          <w:szCs w:val="24"/>
        </w:rPr>
        <w:t xml:space="preserve"> police do not fail to i</w:t>
      </w:r>
      <w:r w:rsidR="00335298" w:rsidRPr="00315FBD">
        <w:rPr>
          <w:color w:val="auto"/>
          <w:sz w:val="24"/>
          <w:szCs w:val="24"/>
        </w:rPr>
        <w:t>dentify incidents such as these.</w:t>
      </w:r>
    </w:p>
    <w:p w:rsidR="00335298" w:rsidRPr="00315FBD" w:rsidRDefault="00335298" w:rsidP="00315FBD">
      <w:pPr>
        <w:jc w:val="both"/>
        <w:rPr>
          <w:color w:val="auto"/>
          <w:sz w:val="24"/>
          <w:szCs w:val="24"/>
        </w:rPr>
      </w:pPr>
    </w:p>
    <w:p w:rsidR="00622C72" w:rsidRPr="00315FBD" w:rsidRDefault="00622C72" w:rsidP="00315FBD">
      <w:pPr>
        <w:jc w:val="both"/>
        <w:rPr>
          <w:color w:val="auto"/>
          <w:sz w:val="24"/>
          <w:szCs w:val="24"/>
        </w:rPr>
      </w:pPr>
    </w:p>
    <w:p w:rsidR="00622C72" w:rsidRPr="00315FBD" w:rsidRDefault="00622C72" w:rsidP="00315FBD">
      <w:pPr>
        <w:jc w:val="both"/>
        <w:rPr>
          <w:color w:val="auto"/>
          <w:sz w:val="24"/>
          <w:szCs w:val="24"/>
        </w:rPr>
      </w:pPr>
    </w:p>
    <w:p w:rsidR="0013170A" w:rsidRPr="00315FBD" w:rsidRDefault="004E1787" w:rsidP="00315FBD">
      <w:pPr>
        <w:jc w:val="both"/>
        <w:rPr>
          <w:color w:val="auto"/>
          <w:sz w:val="24"/>
          <w:szCs w:val="24"/>
        </w:rPr>
      </w:pPr>
      <w:r w:rsidRPr="00315FBD">
        <w:rPr>
          <w:color w:val="auto"/>
          <w:sz w:val="24"/>
          <w:szCs w:val="24"/>
        </w:rPr>
        <w:t>An abused women lives in fear, unable to predict when the next attack will come. She may become isolated from friends and family, and increase dependent on her abuser. In these circumstances it can be very hard to make sense of what is really happening. Over time her self-esteem may be worn down, like water dripping on a stone. She may start to believe her abuser’s insults. She may blame herself for the abuse, or deny that is taking place. She may ignore it, hoping that her partne</w:t>
      </w:r>
      <w:r w:rsidR="004E4767">
        <w:rPr>
          <w:color w:val="auto"/>
          <w:sz w:val="24"/>
          <w:szCs w:val="24"/>
        </w:rPr>
        <w:t xml:space="preserve">r the man she loves may change, </w:t>
      </w:r>
      <w:proofErr w:type="spellStart"/>
      <w:r w:rsidR="0013170A" w:rsidRPr="00315FBD">
        <w:rPr>
          <w:color w:val="auto"/>
          <w:sz w:val="24"/>
          <w:szCs w:val="24"/>
        </w:rPr>
        <w:t>Horley</w:t>
      </w:r>
      <w:proofErr w:type="spellEnd"/>
      <w:r w:rsidR="0013170A" w:rsidRPr="00315FBD">
        <w:rPr>
          <w:color w:val="auto"/>
          <w:sz w:val="24"/>
          <w:szCs w:val="24"/>
        </w:rPr>
        <w:t xml:space="preserve"> (2017)</w:t>
      </w:r>
      <w:r w:rsidR="004E4767">
        <w:rPr>
          <w:color w:val="auto"/>
          <w:sz w:val="24"/>
          <w:szCs w:val="24"/>
        </w:rPr>
        <w:t>.</w:t>
      </w:r>
      <w:r w:rsidR="0013170A" w:rsidRPr="00315FBD">
        <w:rPr>
          <w:color w:val="auto"/>
          <w:sz w:val="24"/>
          <w:szCs w:val="24"/>
        </w:rPr>
        <w:t xml:space="preserve">  </w:t>
      </w:r>
    </w:p>
    <w:p w:rsidR="00622C72" w:rsidRPr="00315FBD" w:rsidRDefault="00622C72" w:rsidP="00315FBD">
      <w:pPr>
        <w:ind w:left="720"/>
        <w:jc w:val="both"/>
        <w:rPr>
          <w:color w:val="auto"/>
          <w:sz w:val="24"/>
          <w:szCs w:val="24"/>
        </w:rPr>
      </w:pPr>
    </w:p>
    <w:p w:rsidR="00D166B7" w:rsidRPr="00315FBD" w:rsidRDefault="00D166B7" w:rsidP="00315FBD">
      <w:pPr>
        <w:jc w:val="both"/>
        <w:rPr>
          <w:color w:val="auto"/>
          <w:sz w:val="24"/>
          <w:szCs w:val="24"/>
        </w:rPr>
      </w:pPr>
    </w:p>
    <w:p w:rsidR="00622C72" w:rsidRPr="00315FBD" w:rsidRDefault="004E1787" w:rsidP="00315FBD">
      <w:pPr>
        <w:jc w:val="both"/>
        <w:rPr>
          <w:color w:val="auto"/>
          <w:sz w:val="24"/>
          <w:szCs w:val="24"/>
        </w:rPr>
      </w:pPr>
      <w:r w:rsidRPr="00315FBD">
        <w:rPr>
          <w:color w:val="auto"/>
          <w:sz w:val="24"/>
          <w:szCs w:val="24"/>
        </w:rPr>
        <w:t xml:space="preserve">In this study I have discussed a policing incident in which I played a vital role. I have discussed </w:t>
      </w:r>
      <w:r w:rsidR="00D166B7" w:rsidRPr="00315FBD">
        <w:rPr>
          <w:color w:val="auto"/>
          <w:sz w:val="24"/>
          <w:szCs w:val="24"/>
        </w:rPr>
        <w:t>the</w:t>
      </w:r>
      <w:r w:rsidRPr="00315FBD">
        <w:rPr>
          <w:color w:val="auto"/>
          <w:sz w:val="24"/>
          <w:szCs w:val="24"/>
        </w:rPr>
        <w:t xml:space="preserve"> options I considered when adopting a multi- agency </w:t>
      </w:r>
      <w:r w:rsidR="00D166B7" w:rsidRPr="00315FBD">
        <w:rPr>
          <w:color w:val="auto"/>
          <w:sz w:val="24"/>
          <w:szCs w:val="24"/>
        </w:rPr>
        <w:t xml:space="preserve">approach, </w:t>
      </w:r>
      <w:r w:rsidRPr="00315FBD">
        <w:rPr>
          <w:color w:val="auto"/>
          <w:sz w:val="24"/>
          <w:szCs w:val="24"/>
        </w:rPr>
        <w:t>namely referring the victim for</w:t>
      </w:r>
      <w:r w:rsidR="00D166B7" w:rsidRPr="00315FBD">
        <w:rPr>
          <w:color w:val="auto"/>
          <w:sz w:val="24"/>
          <w:szCs w:val="24"/>
        </w:rPr>
        <w:t xml:space="preserve"> an outside agency intervention</w:t>
      </w:r>
      <w:r w:rsidRPr="00315FBD">
        <w:rPr>
          <w:color w:val="auto"/>
          <w:sz w:val="24"/>
          <w:szCs w:val="24"/>
        </w:rPr>
        <w:t xml:space="preserve">. I went on to </w:t>
      </w:r>
      <w:r w:rsidR="00D166B7" w:rsidRPr="00315FBD">
        <w:rPr>
          <w:color w:val="auto"/>
          <w:sz w:val="24"/>
          <w:szCs w:val="24"/>
        </w:rPr>
        <w:t xml:space="preserve">discuss how </w:t>
      </w:r>
      <w:r w:rsidRPr="00315FBD">
        <w:rPr>
          <w:color w:val="auto"/>
          <w:sz w:val="24"/>
          <w:szCs w:val="24"/>
        </w:rPr>
        <w:t xml:space="preserve">I decided on the most appropriate </w:t>
      </w:r>
      <w:r w:rsidR="00D166B7" w:rsidRPr="00315FBD">
        <w:rPr>
          <w:color w:val="auto"/>
          <w:sz w:val="24"/>
          <w:szCs w:val="24"/>
        </w:rPr>
        <w:t>action and how I evaluated all available evidence</w:t>
      </w:r>
      <w:r w:rsidRPr="00315FBD">
        <w:rPr>
          <w:color w:val="auto"/>
          <w:sz w:val="24"/>
          <w:szCs w:val="24"/>
        </w:rPr>
        <w:t xml:space="preserve"> to mitigate or resolve the problem</w:t>
      </w:r>
      <w:r w:rsidR="00D166B7" w:rsidRPr="00315FBD">
        <w:rPr>
          <w:color w:val="auto"/>
          <w:sz w:val="24"/>
          <w:szCs w:val="24"/>
        </w:rPr>
        <w:t xml:space="preserve">.  </w:t>
      </w:r>
      <w:r w:rsidRPr="00315FBD">
        <w:rPr>
          <w:color w:val="auto"/>
          <w:sz w:val="24"/>
          <w:szCs w:val="24"/>
        </w:rPr>
        <w:t>I</w:t>
      </w:r>
      <w:r w:rsidR="00D166B7" w:rsidRPr="00315FBD">
        <w:rPr>
          <w:color w:val="auto"/>
          <w:sz w:val="24"/>
          <w:szCs w:val="24"/>
        </w:rPr>
        <w:t>n conclusion I</w:t>
      </w:r>
      <w:r w:rsidRPr="00315FBD">
        <w:rPr>
          <w:color w:val="auto"/>
          <w:sz w:val="24"/>
          <w:szCs w:val="24"/>
        </w:rPr>
        <w:t xml:space="preserve"> demonstrated how I justified my actions and </w:t>
      </w:r>
      <w:r w:rsidR="00D166B7" w:rsidRPr="00315FBD">
        <w:rPr>
          <w:color w:val="auto"/>
          <w:sz w:val="24"/>
          <w:szCs w:val="24"/>
        </w:rPr>
        <w:t>displayed</w:t>
      </w:r>
      <w:r w:rsidRPr="00315FBD">
        <w:rPr>
          <w:color w:val="auto"/>
          <w:sz w:val="24"/>
          <w:szCs w:val="24"/>
        </w:rPr>
        <w:t xml:space="preserve"> supporting evidence.   </w:t>
      </w:r>
    </w:p>
    <w:p w:rsidR="00622C72" w:rsidRPr="00315FBD" w:rsidRDefault="00622C72" w:rsidP="00315FBD">
      <w:pPr>
        <w:jc w:val="both"/>
        <w:rPr>
          <w:color w:val="auto"/>
          <w:sz w:val="24"/>
          <w:szCs w:val="24"/>
        </w:rPr>
      </w:pPr>
    </w:p>
    <w:p w:rsidR="00786D78" w:rsidRPr="00315FBD" w:rsidRDefault="00786D78" w:rsidP="00315FBD">
      <w:pPr>
        <w:jc w:val="both"/>
        <w:rPr>
          <w:color w:val="auto"/>
          <w:sz w:val="24"/>
          <w:szCs w:val="24"/>
        </w:rPr>
      </w:pPr>
      <w:r w:rsidRPr="00315FBD">
        <w:rPr>
          <w:color w:val="auto"/>
          <w:sz w:val="24"/>
          <w:szCs w:val="24"/>
        </w:rPr>
        <w:t xml:space="preserve">This incident has shown me the importance of early identification when dealing with this type of incident and I have learnt that safeguarding at the earliest opportunity will minimise risk for the victim. I have shown supporting evidence which strengthens my conclusion and my findings. </w:t>
      </w:r>
    </w:p>
    <w:p w:rsidR="00622C72" w:rsidRPr="00315FBD" w:rsidRDefault="00622C72" w:rsidP="00315FBD">
      <w:pPr>
        <w:jc w:val="both"/>
        <w:rPr>
          <w:color w:val="auto"/>
          <w:sz w:val="24"/>
          <w:szCs w:val="24"/>
        </w:rPr>
      </w:pPr>
    </w:p>
    <w:p w:rsidR="00622C72" w:rsidRPr="00315FBD" w:rsidRDefault="00622C72" w:rsidP="00315FBD">
      <w:pPr>
        <w:jc w:val="both"/>
        <w:rPr>
          <w:color w:val="auto"/>
          <w:sz w:val="24"/>
          <w:szCs w:val="24"/>
        </w:rPr>
      </w:pPr>
    </w:p>
    <w:p w:rsidR="00622C72" w:rsidRPr="00C96529" w:rsidRDefault="00315FBD">
      <w:pPr>
        <w:jc w:val="both"/>
        <w:rPr>
          <w:color w:val="0070C0"/>
          <w:sz w:val="24"/>
          <w:szCs w:val="24"/>
        </w:rPr>
      </w:pPr>
      <w:r>
        <w:rPr>
          <w:sz w:val="24"/>
          <w:szCs w:val="24"/>
          <w:highlight w:val="white"/>
        </w:rPr>
        <w:t>Word count 1308</w:t>
      </w:r>
      <w:r w:rsidR="00C96529">
        <w:rPr>
          <w:sz w:val="24"/>
          <w:szCs w:val="24"/>
        </w:rPr>
        <w:t xml:space="preserve">  </w:t>
      </w:r>
    </w:p>
    <w:p w:rsidR="00622C72" w:rsidRDefault="00622C72">
      <w:pPr>
        <w:ind w:right="237"/>
        <w:jc w:val="both"/>
        <w:rPr>
          <w:b/>
          <w:sz w:val="24"/>
          <w:szCs w:val="24"/>
        </w:rPr>
      </w:pPr>
    </w:p>
    <w:p w:rsidR="00622C72" w:rsidRDefault="00622C72">
      <w:pPr>
        <w:ind w:right="237"/>
        <w:jc w:val="both"/>
        <w:rPr>
          <w:sz w:val="24"/>
          <w:szCs w:val="24"/>
        </w:rPr>
      </w:pPr>
    </w:p>
    <w:p w:rsidR="00622C72" w:rsidRDefault="00622C72">
      <w:pPr>
        <w:ind w:right="237"/>
        <w:jc w:val="both"/>
        <w:rPr>
          <w:sz w:val="24"/>
          <w:szCs w:val="24"/>
        </w:rPr>
      </w:pPr>
      <w:bookmarkStart w:id="12" w:name="_heading=h.gjdgxs" w:colFirst="0" w:colLast="0"/>
      <w:bookmarkEnd w:id="12"/>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sz w:val="24"/>
          <w:szCs w:val="24"/>
        </w:rPr>
      </w:pPr>
    </w:p>
    <w:p w:rsidR="00622C72" w:rsidRDefault="00622C72">
      <w:pPr>
        <w:ind w:right="237"/>
        <w:jc w:val="both"/>
        <w:rPr>
          <w:b/>
          <w:sz w:val="24"/>
          <w:szCs w:val="24"/>
        </w:rPr>
      </w:pPr>
    </w:p>
    <w:p w:rsidR="00622C72" w:rsidRDefault="004E1787">
      <w:pPr>
        <w:ind w:right="237"/>
        <w:jc w:val="center"/>
        <w:rPr>
          <w:b/>
          <w:sz w:val="24"/>
          <w:szCs w:val="24"/>
        </w:rPr>
      </w:pPr>
      <w:r>
        <w:br w:type="page"/>
      </w:r>
      <w:r>
        <w:rPr>
          <w:b/>
          <w:sz w:val="24"/>
          <w:szCs w:val="24"/>
        </w:rPr>
        <w:lastRenderedPageBreak/>
        <w:t>Task 3</w:t>
      </w:r>
    </w:p>
    <w:p w:rsidR="00622C72" w:rsidRDefault="00622C72">
      <w:pPr>
        <w:ind w:right="237"/>
        <w:jc w:val="both"/>
        <w:rPr>
          <w:b/>
          <w:sz w:val="24"/>
          <w:szCs w:val="24"/>
        </w:rPr>
      </w:pPr>
    </w:p>
    <w:p w:rsidR="00622C72" w:rsidRDefault="004E1787">
      <w:pPr>
        <w:ind w:right="237"/>
        <w:jc w:val="both"/>
        <w:rPr>
          <w:b/>
          <w:sz w:val="24"/>
          <w:szCs w:val="24"/>
        </w:rPr>
      </w:pPr>
      <w:r>
        <w:rPr>
          <w:b/>
          <w:sz w:val="24"/>
          <w:szCs w:val="24"/>
        </w:rPr>
        <w:t xml:space="preserve">Relevant areas of the National Policing Curriculum: </w:t>
      </w:r>
    </w:p>
    <w:p w:rsidR="00622C72" w:rsidRDefault="004E1787">
      <w:pPr>
        <w:spacing w:line="259" w:lineRule="auto"/>
        <w:ind w:right="237"/>
        <w:jc w:val="both"/>
        <w:rPr>
          <w:b/>
          <w:sz w:val="24"/>
          <w:szCs w:val="24"/>
        </w:rPr>
      </w:pPr>
      <w:r>
        <w:rPr>
          <w:b/>
          <w:sz w:val="24"/>
          <w:szCs w:val="24"/>
        </w:rPr>
        <w:t xml:space="preserve">Vulnerability and Risk </w:t>
      </w:r>
    </w:p>
    <w:p w:rsidR="00622C72" w:rsidRDefault="00622C72">
      <w:pPr>
        <w:ind w:right="237"/>
        <w:jc w:val="both"/>
        <w:rPr>
          <w:sz w:val="24"/>
          <w:szCs w:val="24"/>
        </w:rPr>
      </w:pPr>
    </w:p>
    <w:p w:rsidR="00622C72" w:rsidRDefault="004E1787">
      <w:pPr>
        <w:ind w:right="237"/>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 xml:space="preserve">in which you played a significant role with a victim of crime or anti-social behaviour and reflect on what happened. </w:t>
      </w:r>
    </w:p>
    <w:p w:rsidR="00622C72" w:rsidRDefault="00622C72">
      <w:pPr>
        <w:ind w:right="237"/>
        <w:jc w:val="both"/>
        <w:rPr>
          <w:sz w:val="24"/>
          <w:szCs w:val="24"/>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22C72">
        <w:tc>
          <w:tcPr>
            <w:tcW w:w="9016" w:type="dxa"/>
          </w:tcPr>
          <w:p w:rsidR="00622C72" w:rsidRDefault="004E1787">
            <w:pPr>
              <w:ind w:right="237"/>
              <w:jc w:val="both"/>
              <w:rPr>
                <w:sz w:val="24"/>
                <w:szCs w:val="24"/>
              </w:rPr>
            </w:pPr>
            <w:r>
              <w:rPr>
                <w:b/>
                <w:sz w:val="24"/>
                <w:szCs w:val="24"/>
              </w:rPr>
              <w:t>Give a brief description</w:t>
            </w:r>
            <w:r>
              <w:rPr>
                <w:sz w:val="24"/>
                <w:szCs w:val="24"/>
              </w:rPr>
              <w:t xml:space="preserve"> of the incident including social and legislative contexts and any relevant cultural, ethnicity and language issues. </w:t>
            </w:r>
          </w:p>
          <w:p w:rsidR="00622C72" w:rsidRDefault="00622C72">
            <w:pPr>
              <w:rPr>
                <w:sz w:val="24"/>
                <w:szCs w:val="24"/>
              </w:rPr>
            </w:pPr>
          </w:p>
          <w:p w:rsidR="00622C72" w:rsidRDefault="004E1787">
            <w:pPr>
              <w:rPr>
                <w:sz w:val="24"/>
                <w:szCs w:val="24"/>
              </w:rPr>
            </w:pPr>
            <w:r>
              <w:rPr>
                <w:sz w:val="24"/>
                <w:szCs w:val="24"/>
              </w:rPr>
              <w:t xml:space="preserve">Evaluate the appropriateness of different approaches (by professionals and the police) in supporting or managing vulnerable people or people at risk of harm. </w:t>
            </w:r>
          </w:p>
          <w:p w:rsidR="00622C72" w:rsidRDefault="00622C72">
            <w:pPr>
              <w:rPr>
                <w:sz w:val="24"/>
                <w:szCs w:val="24"/>
              </w:rPr>
            </w:pPr>
          </w:p>
          <w:p w:rsidR="00622C72" w:rsidRDefault="004E1787">
            <w:pPr>
              <w:rPr>
                <w:sz w:val="24"/>
                <w:szCs w:val="24"/>
              </w:rPr>
            </w:pPr>
            <w:r>
              <w:rPr>
                <w:sz w:val="24"/>
                <w:szCs w:val="24"/>
              </w:rPr>
              <w:t xml:space="preserve">Evaluate what works in relation to tackling repeat victimisation and repeat offending. </w:t>
            </w:r>
          </w:p>
          <w:p w:rsidR="00622C72" w:rsidRDefault="00622C72">
            <w:pPr>
              <w:ind w:right="237"/>
              <w:jc w:val="both"/>
              <w:rPr>
                <w:sz w:val="24"/>
                <w:szCs w:val="24"/>
              </w:rPr>
            </w:pPr>
          </w:p>
          <w:p w:rsidR="00622C72" w:rsidRDefault="00622C72">
            <w:pPr>
              <w:ind w:right="237"/>
              <w:jc w:val="both"/>
              <w:rPr>
                <w:sz w:val="24"/>
                <w:szCs w:val="24"/>
              </w:rPr>
            </w:pPr>
          </w:p>
          <w:p w:rsidR="00622C72" w:rsidRDefault="004E1787">
            <w:pPr>
              <w:ind w:right="237"/>
              <w:jc w:val="both"/>
              <w:rPr>
                <w:b/>
                <w:sz w:val="24"/>
                <w:szCs w:val="24"/>
              </w:rPr>
            </w:pPr>
            <w:r>
              <w:rPr>
                <w:sz w:val="24"/>
                <w:szCs w:val="24"/>
              </w:rPr>
              <w:t xml:space="preserve">1400 words </w:t>
            </w:r>
            <w:r>
              <w:rPr>
                <w:i/>
                <w:sz w:val="24"/>
                <w:szCs w:val="24"/>
              </w:rPr>
              <w:t>(+/- 10%: include your actual word count at the end of each section)</w:t>
            </w:r>
          </w:p>
        </w:tc>
      </w:tr>
    </w:tbl>
    <w:p w:rsidR="00622C72" w:rsidRDefault="00622C72">
      <w:pPr>
        <w:ind w:right="237"/>
        <w:jc w:val="both"/>
        <w:rPr>
          <w:b/>
          <w:sz w:val="24"/>
          <w:szCs w:val="24"/>
        </w:rPr>
      </w:pPr>
    </w:p>
    <w:p w:rsidR="00622C72" w:rsidRDefault="004E1787">
      <w:pPr>
        <w:rPr>
          <w:b/>
          <w:sz w:val="24"/>
          <w:szCs w:val="24"/>
        </w:rPr>
      </w:pPr>
      <w:r>
        <w:rPr>
          <w:b/>
          <w:sz w:val="24"/>
          <w:szCs w:val="24"/>
        </w:rPr>
        <w:t>ANSWER:</w:t>
      </w:r>
    </w:p>
    <w:p w:rsidR="00622C72" w:rsidRPr="00C02EC8" w:rsidRDefault="00622C72" w:rsidP="00C02EC8">
      <w:pPr>
        <w:jc w:val="both"/>
        <w:rPr>
          <w:rFonts w:eastAsia="Calibri"/>
          <w:b/>
          <w:sz w:val="24"/>
          <w:szCs w:val="24"/>
        </w:rPr>
      </w:pPr>
    </w:p>
    <w:p w:rsidR="00622C72" w:rsidRPr="003A7CB0" w:rsidRDefault="008D78E7" w:rsidP="00C02EC8">
      <w:pPr>
        <w:jc w:val="both"/>
        <w:rPr>
          <w:color w:val="auto"/>
          <w:sz w:val="24"/>
          <w:szCs w:val="24"/>
        </w:rPr>
      </w:pPr>
      <w:r w:rsidRPr="003A7CB0">
        <w:rPr>
          <w:color w:val="auto"/>
          <w:sz w:val="24"/>
          <w:szCs w:val="24"/>
        </w:rPr>
        <w:t xml:space="preserve">In this </w:t>
      </w:r>
      <w:r w:rsidR="0013170A" w:rsidRPr="003A7CB0">
        <w:rPr>
          <w:color w:val="auto"/>
          <w:sz w:val="24"/>
          <w:szCs w:val="24"/>
        </w:rPr>
        <w:t>study I will start by discussing</w:t>
      </w:r>
      <w:r w:rsidR="004E1787" w:rsidRPr="003A7CB0">
        <w:rPr>
          <w:color w:val="auto"/>
          <w:sz w:val="24"/>
          <w:szCs w:val="24"/>
        </w:rPr>
        <w:t xml:space="preserve"> a policing incident </w:t>
      </w:r>
      <w:r w:rsidR="00973B1F" w:rsidRPr="003A7CB0">
        <w:rPr>
          <w:color w:val="auto"/>
          <w:sz w:val="24"/>
          <w:szCs w:val="24"/>
        </w:rPr>
        <w:t xml:space="preserve">in </w:t>
      </w:r>
      <w:r w:rsidR="004E1787" w:rsidRPr="003A7CB0">
        <w:rPr>
          <w:color w:val="auto"/>
          <w:sz w:val="24"/>
          <w:szCs w:val="24"/>
        </w:rPr>
        <w:t>which I played a significant role with a victim of criminal damage and anti</w:t>
      </w:r>
      <w:r w:rsidR="0013170A" w:rsidRPr="003A7CB0">
        <w:rPr>
          <w:color w:val="auto"/>
          <w:sz w:val="24"/>
          <w:szCs w:val="24"/>
        </w:rPr>
        <w:t>-social behaviour. In this study</w:t>
      </w:r>
      <w:r w:rsidR="00973B1F" w:rsidRPr="003A7CB0">
        <w:rPr>
          <w:color w:val="auto"/>
          <w:sz w:val="24"/>
          <w:szCs w:val="24"/>
        </w:rPr>
        <w:t>,</w:t>
      </w:r>
      <w:r w:rsidR="004E1787" w:rsidRPr="003A7CB0">
        <w:rPr>
          <w:color w:val="auto"/>
          <w:sz w:val="24"/>
          <w:szCs w:val="24"/>
        </w:rPr>
        <w:t xml:space="preserve"> I will evaluate the appropriatenes</w:t>
      </w:r>
      <w:r w:rsidR="0013170A" w:rsidRPr="003A7CB0">
        <w:rPr>
          <w:color w:val="auto"/>
          <w:sz w:val="24"/>
          <w:szCs w:val="24"/>
        </w:rPr>
        <w:t>s of different approaches by</w:t>
      </w:r>
      <w:r w:rsidR="004E1787" w:rsidRPr="003A7CB0">
        <w:rPr>
          <w:color w:val="auto"/>
          <w:sz w:val="24"/>
          <w:szCs w:val="24"/>
        </w:rPr>
        <w:t xml:space="preserve"> bodies</w:t>
      </w:r>
      <w:r w:rsidR="00973B1F" w:rsidRPr="003A7CB0">
        <w:rPr>
          <w:color w:val="auto"/>
          <w:sz w:val="24"/>
          <w:szCs w:val="24"/>
        </w:rPr>
        <w:t>,</w:t>
      </w:r>
      <w:r w:rsidR="004E1787" w:rsidRPr="003A7CB0">
        <w:rPr>
          <w:color w:val="auto"/>
          <w:sz w:val="24"/>
          <w:szCs w:val="24"/>
        </w:rPr>
        <w:t xml:space="preserve"> such as the poli</w:t>
      </w:r>
      <w:r w:rsidR="0013170A" w:rsidRPr="003A7CB0">
        <w:rPr>
          <w:color w:val="auto"/>
          <w:sz w:val="24"/>
          <w:szCs w:val="24"/>
        </w:rPr>
        <w:t>ce and other professional agencies and organisations</w:t>
      </w:r>
      <w:r w:rsidR="004E1787" w:rsidRPr="003A7CB0">
        <w:rPr>
          <w:color w:val="auto"/>
          <w:sz w:val="24"/>
          <w:szCs w:val="24"/>
        </w:rPr>
        <w:t xml:space="preserve">. I will evaluate </w:t>
      </w:r>
      <w:r w:rsidR="00D50B81" w:rsidRPr="003A7CB0">
        <w:rPr>
          <w:color w:val="auto"/>
          <w:sz w:val="24"/>
          <w:szCs w:val="24"/>
        </w:rPr>
        <w:t>the most effective course of action</w:t>
      </w:r>
      <w:r w:rsidR="004E1787" w:rsidRPr="003A7CB0">
        <w:rPr>
          <w:color w:val="auto"/>
          <w:sz w:val="24"/>
          <w:szCs w:val="24"/>
        </w:rPr>
        <w:t xml:space="preserve"> in relation to tackling repeat victimisation and repeat offending.</w:t>
      </w:r>
    </w:p>
    <w:p w:rsidR="00622C72" w:rsidRPr="003A7CB0" w:rsidRDefault="004E1787" w:rsidP="00C02EC8">
      <w:pPr>
        <w:jc w:val="both"/>
        <w:rPr>
          <w:color w:val="auto"/>
          <w:sz w:val="24"/>
          <w:szCs w:val="24"/>
        </w:rPr>
      </w:pPr>
      <w:r w:rsidRPr="003A7CB0">
        <w:rPr>
          <w:color w:val="auto"/>
          <w:sz w:val="24"/>
          <w:szCs w:val="24"/>
        </w:rPr>
        <w:t xml:space="preserve"> </w:t>
      </w:r>
    </w:p>
    <w:p w:rsidR="00622C72" w:rsidRPr="003A7CB0" w:rsidRDefault="004E1787" w:rsidP="00C02EC8">
      <w:pPr>
        <w:jc w:val="both"/>
        <w:rPr>
          <w:color w:val="auto"/>
          <w:sz w:val="24"/>
          <w:szCs w:val="24"/>
        </w:rPr>
      </w:pPr>
      <w:r w:rsidRPr="003A7CB0">
        <w:rPr>
          <w:color w:val="auto"/>
          <w:sz w:val="24"/>
          <w:szCs w:val="24"/>
        </w:rPr>
        <w:t>Whilst on independent patrol a call was received to police from a concerned</w:t>
      </w:r>
      <w:r w:rsidR="00D50B81" w:rsidRPr="003A7CB0">
        <w:rPr>
          <w:color w:val="auto"/>
          <w:sz w:val="24"/>
          <w:szCs w:val="24"/>
        </w:rPr>
        <w:t xml:space="preserve"> shop owner who stated</w:t>
      </w:r>
      <w:r w:rsidR="0013170A" w:rsidRPr="003A7CB0">
        <w:rPr>
          <w:color w:val="auto"/>
          <w:sz w:val="24"/>
          <w:szCs w:val="24"/>
        </w:rPr>
        <w:t xml:space="preserve"> there had</w:t>
      </w:r>
      <w:r w:rsidR="00086F3D" w:rsidRPr="003A7CB0">
        <w:rPr>
          <w:color w:val="auto"/>
          <w:sz w:val="24"/>
          <w:szCs w:val="24"/>
        </w:rPr>
        <w:t xml:space="preserve"> been on</w:t>
      </w:r>
      <w:r w:rsidRPr="003A7CB0">
        <w:rPr>
          <w:color w:val="auto"/>
          <w:sz w:val="24"/>
          <w:szCs w:val="24"/>
        </w:rPr>
        <w:t>going issues with anti-social behaviour and criminal dam</w:t>
      </w:r>
      <w:r w:rsidR="00973B1F" w:rsidRPr="003A7CB0">
        <w:rPr>
          <w:color w:val="auto"/>
          <w:sz w:val="24"/>
          <w:szCs w:val="24"/>
        </w:rPr>
        <w:t>age outside his shop. The m</w:t>
      </w:r>
      <w:r w:rsidR="0013170A" w:rsidRPr="003A7CB0">
        <w:rPr>
          <w:color w:val="auto"/>
          <w:sz w:val="24"/>
          <w:szCs w:val="24"/>
        </w:rPr>
        <w:t xml:space="preserve">ale in question </w:t>
      </w:r>
      <w:r w:rsidRPr="003A7CB0">
        <w:rPr>
          <w:color w:val="auto"/>
          <w:sz w:val="24"/>
          <w:szCs w:val="24"/>
        </w:rPr>
        <w:t>was an elderly</w:t>
      </w:r>
      <w:r w:rsidR="00D50B81" w:rsidRPr="003A7CB0">
        <w:rPr>
          <w:color w:val="auto"/>
          <w:sz w:val="24"/>
          <w:szCs w:val="24"/>
        </w:rPr>
        <w:t>,</w:t>
      </w:r>
      <w:r w:rsidRPr="003A7CB0">
        <w:rPr>
          <w:color w:val="auto"/>
          <w:sz w:val="24"/>
          <w:szCs w:val="24"/>
        </w:rPr>
        <w:t xml:space="preserve"> self-employed business owner who informed</w:t>
      </w:r>
      <w:r w:rsidR="00D50B81" w:rsidRPr="003A7CB0">
        <w:rPr>
          <w:color w:val="auto"/>
          <w:sz w:val="24"/>
          <w:szCs w:val="24"/>
        </w:rPr>
        <w:t xml:space="preserve"> me that every weekend there were</w:t>
      </w:r>
      <w:r w:rsidRPr="003A7CB0">
        <w:rPr>
          <w:color w:val="auto"/>
          <w:sz w:val="24"/>
          <w:szCs w:val="24"/>
        </w:rPr>
        <w:t xml:space="preserve"> large groups of youths</w:t>
      </w:r>
      <w:r w:rsidR="0013170A" w:rsidRPr="003A7CB0">
        <w:rPr>
          <w:color w:val="auto"/>
          <w:sz w:val="24"/>
          <w:szCs w:val="24"/>
        </w:rPr>
        <w:t xml:space="preserve"> and young adults</w:t>
      </w:r>
      <w:r w:rsidRPr="003A7CB0">
        <w:rPr>
          <w:color w:val="auto"/>
          <w:sz w:val="24"/>
          <w:szCs w:val="24"/>
        </w:rPr>
        <w:t xml:space="preserve"> gathering outside his store. The shop owner went on to state that the youths are </w:t>
      </w:r>
      <w:r w:rsidR="00973B1F" w:rsidRPr="003A7CB0">
        <w:rPr>
          <w:color w:val="auto"/>
          <w:sz w:val="24"/>
          <w:szCs w:val="24"/>
        </w:rPr>
        <w:t xml:space="preserve">not only drinking, but </w:t>
      </w:r>
      <w:r w:rsidR="000A563A" w:rsidRPr="003A7CB0">
        <w:rPr>
          <w:color w:val="auto"/>
          <w:sz w:val="24"/>
          <w:szCs w:val="24"/>
        </w:rPr>
        <w:t xml:space="preserve">also </w:t>
      </w:r>
      <w:r w:rsidRPr="003A7CB0">
        <w:rPr>
          <w:color w:val="auto"/>
          <w:sz w:val="24"/>
          <w:szCs w:val="24"/>
        </w:rPr>
        <w:t xml:space="preserve">using drugs outside </w:t>
      </w:r>
      <w:r w:rsidR="00D50B81" w:rsidRPr="003A7CB0">
        <w:rPr>
          <w:color w:val="auto"/>
          <w:sz w:val="24"/>
          <w:szCs w:val="24"/>
        </w:rPr>
        <w:t>his store. Since the youths had</w:t>
      </w:r>
      <w:r w:rsidRPr="003A7CB0">
        <w:rPr>
          <w:color w:val="auto"/>
          <w:sz w:val="24"/>
          <w:szCs w:val="24"/>
        </w:rPr>
        <w:t xml:space="preserve"> been gathering</w:t>
      </w:r>
      <w:r w:rsidR="00973B1F" w:rsidRPr="003A7CB0">
        <w:rPr>
          <w:color w:val="auto"/>
          <w:sz w:val="24"/>
          <w:szCs w:val="24"/>
        </w:rPr>
        <w:t>,</w:t>
      </w:r>
      <w:r w:rsidR="00D50B81" w:rsidRPr="003A7CB0">
        <w:rPr>
          <w:color w:val="auto"/>
          <w:sz w:val="24"/>
          <w:szCs w:val="24"/>
        </w:rPr>
        <w:t xml:space="preserve"> he had</w:t>
      </w:r>
      <w:r w:rsidRPr="003A7CB0">
        <w:rPr>
          <w:color w:val="auto"/>
          <w:sz w:val="24"/>
          <w:szCs w:val="24"/>
        </w:rPr>
        <w:t xml:space="preserve"> noticed criminal damage oc</w:t>
      </w:r>
      <w:r w:rsidR="00973B1F" w:rsidRPr="003A7CB0">
        <w:rPr>
          <w:color w:val="auto"/>
          <w:sz w:val="24"/>
          <w:szCs w:val="24"/>
        </w:rPr>
        <w:t>curring on the wall of his shop. H</w:t>
      </w:r>
      <w:r w:rsidR="00D50B81" w:rsidRPr="003A7CB0">
        <w:rPr>
          <w:color w:val="auto"/>
          <w:sz w:val="24"/>
          <w:szCs w:val="24"/>
        </w:rPr>
        <w:t>e</w:t>
      </w:r>
      <w:r w:rsidRPr="003A7CB0">
        <w:rPr>
          <w:color w:val="auto"/>
          <w:sz w:val="24"/>
          <w:szCs w:val="24"/>
        </w:rPr>
        <w:t xml:space="preserve"> witnessed youths </w:t>
      </w:r>
      <w:r w:rsidR="000A563A" w:rsidRPr="003A7CB0">
        <w:rPr>
          <w:color w:val="auto"/>
          <w:sz w:val="24"/>
          <w:szCs w:val="24"/>
        </w:rPr>
        <w:t xml:space="preserve">leaving graffiti </w:t>
      </w:r>
      <w:r w:rsidR="00973B1F" w:rsidRPr="003A7CB0">
        <w:rPr>
          <w:color w:val="auto"/>
          <w:sz w:val="24"/>
          <w:szCs w:val="24"/>
        </w:rPr>
        <w:t>on the wall and using</w:t>
      </w:r>
      <w:r w:rsidR="00D50B81" w:rsidRPr="003A7CB0">
        <w:rPr>
          <w:color w:val="auto"/>
          <w:sz w:val="24"/>
          <w:szCs w:val="24"/>
        </w:rPr>
        <w:t xml:space="preserve"> spray paint. The shop owner</w:t>
      </w:r>
      <w:r w:rsidRPr="003A7CB0">
        <w:rPr>
          <w:color w:val="auto"/>
          <w:sz w:val="24"/>
          <w:szCs w:val="24"/>
        </w:rPr>
        <w:t xml:space="preserve"> expressed concerns t</w:t>
      </w:r>
      <w:r w:rsidR="00D50B81" w:rsidRPr="003A7CB0">
        <w:rPr>
          <w:color w:val="auto"/>
          <w:sz w:val="24"/>
          <w:szCs w:val="24"/>
        </w:rPr>
        <w:t>hat the anti-social behaviour was</w:t>
      </w:r>
      <w:r w:rsidRPr="003A7CB0">
        <w:rPr>
          <w:color w:val="auto"/>
          <w:sz w:val="24"/>
          <w:szCs w:val="24"/>
        </w:rPr>
        <w:t xml:space="preserve"> having a negative impact on his</w:t>
      </w:r>
      <w:r w:rsidR="0013170A" w:rsidRPr="003A7CB0">
        <w:rPr>
          <w:color w:val="auto"/>
          <w:sz w:val="24"/>
          <w:szCs w:val="24"/>
        </w:rPr>
        <w:t xml:space="preserve"> business</w:t>
      </w:r>
      <w:r w:rsidR="00973B1F" w:rsidRPr="003A7CB0">
        <w:rPr>
          <w:color w:val="auto"/>
          <w:sz w:val="24"/>
          <w:szCs w:val="24"/>
        </w:rPr>
        <w:t>,</w:t>
      </w:r>
      <w:r w:rsidR="0013170A" w:rsidRPr="003A7CB0">
        <w:rPr>
          <w:color w:val="auto"/>
          <w:sz w:val="24"/>
          <w:szCs w:val="24"/>
        </w:rPr>
        <w:t xml:space="preserve"> as regular shop customers</w:t>
      </w:r>
      <w:r w:rsidRPr="003A7CB0">
        <w:rPr>
          <w:color w:val="auto"/>
          <w:sz w:val="24"/>
          <w:szCs w:val="24"/>
        </w:rPr>
        <w:t xml:space="preserve"> stated the</w:t>
      </w:r>
      <w:r w:rsidR="00D50B81" w:rsidRPr="003A7CB0">
        <w:rPr>
          <w:color w:val="auto"/>
          <w:sz w:val="24"/>
          <w:szCs w:val="24"/>
        </w:rPr>
        <w:t>y fe</w:t>
      </w:r>
      <w:r w:rsidR="00973B1F" w:rsidRPr="003A7CB0">
        <w:rPr>
          <w:color w:val="auto"/>
          <w:sz w:val="24"/>
          <w:szCs w:val="24"/>
        </w:rPr>
        <w:t>l</w:t>
      </w:r>
      <w:r w:rsidR="00D50B81" w:rsidRPr="003A7CB0">
        <w:rPr>
          <w:color w:val="auto"/>
          <w:sz w:val="24"/>
          <w:szCs w:val="24"/>
        </w:rPr>
        <w:t>t</w:t>
      </w:r>
      <w:r w:rsidR="00973B1F" w:rsidRPr="003A7CB0">
        <w:rPr>
          <w:color w:val="auto"/>
          <w:sz w:val="24"/>
          <w:szCs w:val="24"/>
        </w:rPr>
        <w:t xml:space="preserve"> too intimidated to enter the store. The</w:t>
      </w:r>
      <w:r w:rsidRPr="003A7CB0">
        <w:rPr>
          <w:color w:val="auto"/>
          <w:sz w:val="24"/>
          <w:szCs w:val="24"/>
        </w:rPr>
        <w:t xml:space="preserve"> behaviour</w:t>
      </w:r>
      <w:r w:rsidR="00973B1F" w:rsidRPr="003A7CB0">
        <w:rPr>
          <w:color w:val="auto"/>
          <w:sz w:val="24"/>
          <w:szCs w:val="24"/>
        </w:rPr>
        <w:t xml:space="preserve"> mentioned</w:t>
      </w:r>
      <w:r w:rsidR="00D50B81" w:rsidRPr="003A7CB0">
        <w:rPr>
          <w:color w:val="auto"/>
          <w:sz w:val="24"/>
          <w:szCs w:val="24"/>
        </w:rPr>
        <w:t xml:space="preserve"> was</w:t>
      </w:r>
      <w:r w:rsidRPr="003A7CB0">
        <w:rPr>
          <w:color w:val="auto"/>
          <w:sz w:val="24"/>
          <w:szCs w:val="24"/>
        </w:rPr>
        <w:t xml:space="preserve"> having a negative impact on the shop owner</w:t>
      </w:r>
      <w:r w:rsidR="00973B1F" w:rsidRPr="003A7CB0">
        <w:rPr>
          <w:color w:val="auto"/>
          <w:sz w:val="24"/>
          <w:szCs w:val="24"/>
        </w:rPr>
        <w:t>’</w:t>
      </w:r>
      <w:r w:rsidRPr="003A7CB0">
        <w:rPr>
          <w:color w:val="auto"/>
          <w:sz w:val="24"/>
          <w:szCs w:val="24"/>
        </w:rPr>
        <w:t>s ow</w:t>
      </w:r>
      <w:r w:rsidR="00D50B81" w:rsidRPr="003A7CB0">
        <w:rPr>
          <w:color w:val="auto"/>
          <w:sz w:val="24"/>
          <w:szCs w:val="24"/>
        </w:rPr>
        <w:t>n personal wellbeing as he felt the anti-social behaviour was</w:t>
      </w:r>
      <w:r w:rsidRPr="003A7CB0">
        <w:rPr>
          <w:color w:val="auto"/>
          <w:sz w:val="24"/>
          <w:szCs w:val="24"/>
        </w:rPr>
        <w:t xml:space="preserve"> </w:t>
      </w:r>
      <w:r w:rsidR="00D50B81" w:rsidRPr="003A7CB0">
        <w:rPr>
          <w:color w:val="auto"/>
          <w:sz w:val="24"/>
          <w:szCs w:val="24"/>
        </w:rPr>
        <w:t>relentless and</w:t>
      </w:r>
      <w:r w:rsidR="00973B1F" w:rsidRPr="003A7CB0">
        <w:rPr>
          <w:color w:val="auto"/>
          <w:sz w:val="24"/>
          <w:szCs w:val="24"/>
        </w:rPr>
        <w:t xml:space="preserve"> said that </w:t>
      </w:r>
      <w:r w:rsidR="00D50B81" w:rsidRPr="003A7CB0">
        <w:rPr>
          <w:color w:val="auto"/>
          <w:sz w:val="24"/>
          <w:szCs w:val="24"/>
        </w:rPr>
        <w:t>he felt</w:t>
      </w:r>
      <w:r w:rsidR="00B317C8" w:rsidRPr="003A7CB0">
        <w:rPr>
          <w:color w:val="auto"/>
          <w:sz w:val="24"/>
          <w:szCs w:val="24"/>
        </w:rPr>
        <w:t xml:space="preserve"> as though</w:t>
      </w:r>
      <w:r w:rsidR="00D50B81" w:rsidRPr="003A7CB0">
        <w:rPr>
          <w:color w:val="auto"/>
          <w:sz w:val="24"/>
          <w:szCs w:val="24"/>
        </w:rPr>
        <w:t xml:space="preserve"> he was</w:t>
      </w:r>
      <w:r w:rsidR="0013170A" w:rsidRPr="003A7CB0">
        <w:rPr>
          <w:color w:val="auto"/>
          <w:sz w:val="24"/>
          <w:szCs w:val="24"/>
        </w:rPr>
        <w:t xml:space="preserve"> </w:t>
      </w:r>
      <w:r w:rsidRPr="003A7CB0">
        <w:rPr>
          <w:color w:val="auto"/>
          <w:sz w:val="24"/>
          <w:szCs w:val="24"/>
        </w:rPr>
        <w:t xml:space="preserve">fighting </w:t>
      </w:r>
      <w:r w:rsidR="0013170A" w:rsidRPr="003A7CB0">
        <w:rPr>
          <w:color w:val="auto"/>
          <w:sz w:val="24"/>
          <w:szCs w:val="24"/>
        </w:rPr>
        <w:t xml:space="preserve">a </w:t>
      </w:r>
      <w:r w:rsidR="00B317C8" w:rsidRPr="003A7CB0">
        <w:rPr>
          <w:color w:val="auto"/>
          <w:sz w:val="24"/>
          <w:szCs w:val="24"/>
        </w:rPr>
        <w:t xml:space="preserve">losing battle. </w:t>
      </w:r>
      <w:r w:rsidR="00D50B81" w:rsidRPr="003A7CB0">
        <w:rPr>
          <w:color w:val="auto"/>
          <w:sz w:val="24"/>
          <w:szCs w:val="24"/>
        </w:rPr>
        <w:t xml:space="preserve"> </w:t>
      </w:r>
      <w:r w:rsidR="00B317C8" w:rsidRPr="003A7CB0">
        <w:rPr>
          <w:color w:val="auto"/>
          <w:sz w:val="24"/>
          <w:szCs w:val="24"/>
        </w:rPr>
        <w:t>Male</w:t>
      </w:r>
      <w:r w:rsidR="00D50B81" w:rsidRPr="003A7CB0">
        <w:rPr>
          <w:color w:val="auto"/>
          <w:sz w:val="24"/>
          <w:szCs w:val="24"/>
        </w:rPr>
        <w:t xml:space="preserve"> drug users have</w:t>
      </w:r>
      <w:r w:rsidRPr="003A7CB0">
        <w:rPr>
          <w:color w:val="auto"/>
          <w:sz w:val="24"/>
          <w:szCs w:val="24"/>
        </w:rPr>
        <w:t xml:space="preserve"> </w:t>
      </w:r>
      <w:r w:rsidR="00D50B81" w:rsidRPr="003A7CB0">
        <w:rPr>
          <w:color w:val="auto"/>
          <w:sz w:val="24"/>
          <w:szCs w:val="24"/>
        </w:rPr>
        <w:t>visited</w:t>
      </w:r>
      <w:r w:rsidRPr="003A7CB0">
        <w:rPr>
          <w:color w:val="auto"/>
          <w:sz w:val="24"/>
          <w:szCs w:val="24"/>
        </w:rPr>
        <w:t xml:space="preserve"> the store </w:t>
      </w:r>
      <w:r w:rsidR="000A563A" w:rsidRPr="003A7CB0">
        <w:rPr>
          <w:color w:val="auto"/>
          <w:sz w:val="24"/>
          <w:szCs w:val="24"/>
        </w:rPr>
        <w:t xml:space="preserve">previously </w:t>
      </w:r>
      <w:r w:rsidRPr="003A7CB0">
        <w:rPr>
          <w:color w:val="auto"/>
          <w:sz w:val="24"/>
          <w:szCs w:val="24"/>
        </w:rPr>
        <w:t>and shoplifte</w:t>
      </w:r>
      <w:r w:rsidR="0013170A" w:rsidRPr="003A7CB0">
        <w:rPr>
          <w:color w:val="auto"/>
          <w:sz w:val="24"/>
          <w:szCs w:val="24"/>
        </w:rPr>
        <w:t>d in order to fund</w:t>
      </w:r>
      <w:r w:rsidRPr="003A7CB0">
        <w:rPr>
          <w:color w:val="auto"/>
          <w:sz w:val="24"/>
          <w:szCs w:val="24"/>
        </w:rPr>
        <w:t xml:space="preserve"> </w:t>
      </w:r>
      <w:r w:rsidR="004E4767" w:rsidRPr="003A7CB0">
        <w:rPr>
          <w:color w:val="auto"/>
          <w:sz w:val="24"/>
          <w:szCs w:val="24"/>
        </w:rPr>
        <w:t>their</w:t>
      </w:r>
      <w:r w:rsidRPr="003A7CB0">
        <w:rPr>
          <w:color w:val="auto"/>
          <w:sz w:val="24"/>
          <w:szCs w:val="24"/>
        </w:rPr>
        <w:t xml:space="preserve"> habit</w:t>
      </w:r>
      <w:r w:rsidR="00B317C8" w:rsidRPr="003A7CB0">
        <w:rPr>
          <w:color w:val="auto"/>
          <w:sz w:val="24"/>
          <w:szCs w:val="24"/>
        </w:rPr>
        <w:t>s</w:t>
      </w:r>
      <w:r w:rsidR="000A563A" w:rsidRPr="003A7CB0">
        <w:rPr>
          <w:color w:val="auto"/>
          <w:sz w:val="24"/>
          <w:szCs w:val="24"/>
        </w:rPr>
        <w:t xml:space="preserve">. Thus contributing to regular customers feeling intimidated, </w:t>
      </w:r>
      <w:r w:rsidR="00B317C8" w:rsidRPr="003A7CB0">
        <w:rPr>
          <w:color w:val="auto"/>
          <w:sz w:val="24"/>
          <w:szCs w:val="24"/>
        </w:rPr>
        <w:t xml:space="preserve">which </w:t>
      </w:r>
      <w:r w:rsidR="000A563A" w:rsidRPr="003A7CB0">
        <w:rPr>
          <w:color w:val="auto"/>
          <w:sz w:val="24"/>
          <w:szCs w:val="24"/>
        </w:rPr>
        <w:t>has</w:t>
      </w:r>
      <w:r w:rsidRPr="003A7CB0">
        <w:rPr>
          <w:color w:val="auto"/>
          <w:sz w:val="24"/>
          <w:szCs w:val="24"/>
        </w:rPr>
        <w:t xml:space="preserve"> had a </w:t>
      </w:r>
      <w:r w:rsidR="000A563A" w:rsidRPr="003A7CB0">
        <w:rPr>
          <w:color w:val="auto"/>
          <w:sz w:val="24"/>
          <w:szCs w:val="24"/>
        </w:rPr>
        <w:t>damaging</w:t>
      </w:r>
      <w:r w:rsidRPr="003A7CB0">
        <w:rPr>
          <w:color w:val="auto"/>
          <w:sz w:val="24"/>
          <w:szCs w:val="24"/>
        </w:rPr>
        <w:t xml:space="preserve"> impact on business.</w:t>
      </w:r>
    </w:p>
    <w:p w:rsidR="00622C72" w:rsidRPr="003A7CB0" w:rsidRDefault="004E1787" w:rsidP="00C02EC8">
      <w:pPr>
        <w:jc w:val="both"/>
        <w:rPr>
          <w:color w:val="auto"/>
          <w:sz w:val="24"/>
          <w:szCs w:val="24"/>
        </w:rPr>
      </w:pPr>
      <w:r w:rsidRPr="003A7CB0">
        <w:rPr>
          <w:color w:val="auto"/>
          <w:sz w:val="24"/>
          <w:szCs w:val="24"/>
        </w:rPr>
        <w:t xml:space="preserve">    </w:t>
      </w:r>
    </w:p>
    <w:p w:rsidR="00622C72" w:rsidRPr="003A7CB0" w:rsidRDefault="004E1787" w:rsidP="00C02EC8">
      <w:pPr>
        <w:jc w:val="both"/>
        <w:rPr>
          <w:color w:val="auto"/>
          <w:sz w:val="24"/>
          <w:szCs w:val="24"/>
          <w:highlight w:val="white"/>
        </w:rPr>
      </w:pPr>
      <w:r w:rsidRPr="003A7CB0">
        <w:rPr>
          <w:color w:val="auto"/>
          <w:sz w:val="24"/>
          <w:szCs w:val="24"/>
        </w:rPr>
        <w:t>In order to start dealing w</w:t>
      </w:r>
      <w:r w:rsidR="0013170A" w:rsidRPr="003A7CB0">
        <w:rPr>
          <w:color w:val="auto"/>
          <w:sz w:val="24"/>
          <w:szCs w:val="24"/>
        </w:rPr>
        <w:t>ith this incident I tasked the Neighbourhood Policing T</w:t>
      </w:r>
      <w:r w:rsidRPr="003A7CB0">
        <w:rPr>
          <w:color w:val="auto"/>
          <w:sz w:val="24"/>
          <w:szCs w:val="24"/>
        </w:rPr>
        <w:t xml:space="preserve">eams to conduct regular patrols to provide reassurance to the shop owner and the local </w:t>
      </w:r>
      <w:r w:rsidR="003B7650" w:rsidRPr="003A7CB0">
        <w:rPr>
          <w:color w:val="auto"/>
          <w:sz w:val="24"/>
          <w:szCs w:val="24"/>
        </w:rPr>
        <w:t xml:space="preserve">community, </w:t>
      </w:r>
      <w:r w:rsidRPr="003A7CB0">
        <w:rPr>
          <w:color w:val="auto"/>
          <w:sz w:val="24"/>
          <w:szCs w:val="24"/>
        </w:rPr>
        <w:t>I also co</w:t>
      </w:r>
      <w:r w:rsidR="00B317C8" w:rsidRPr="003A7CB0">
        <w:rPr>
          <w:color w:val="auto"/>
          <w:sz w:val="24"/>
          <w:szCs w:val="24"/>
        </w:rPr>
        <w:t>nsidered using dispersal powers.</w:t>
      </w:r>
      <w:r w:rsidR="0013170A" w:rsidRPr="003A7CB0">
        <w:rPr>
          <w:color w:val="auto"/>
          <w:sz w:val="24"/>
          <w:szCs w:val="24"/>
        </w:rPr>
        <w:t xml:space="preserve"> </w:t>
      </w:r>
      <w:r w:rsidR="00B317C8" w:rsidRPr="003A7CB0">
        <w:rPr>
          <w:color w:val="auto"/>
          <w:sz w:val="24"/>
          <w:szCs w:val="24"/>
        </w:rPr>
        <w:t>D</w:t>
      </w:r>
      <w:r w:rsidRPr="003A7CB0">
        <w:rPr>
          <w:color w:val="auto"/>
          <w:sz w:val="24"/>
          <w:szCs w:val="24"/>
        </w:rPr>
        <w:t>isper</w:t>
      </w:r>
      <w:r w:rsidR="00E35509" w:rsidRPr="003A7CB0">
        <w:rPr>
          <w:color w:val="auto"/>
          <w:sz w:val="24"/>
          <w:szCs w:val="24"/>
        </w:rPr>
        <w:t xml:space="preserve">sal powers are put in </w:t>
      </w:r>
      <w:r w:rsidR="00E35509" w:rsidRPr="003A7CB0">
        <w:rPr>
          <w:color w:val="auto"/>
          <w:sz w:val="24"/>
          <w:szCs w:val="24"/>
        </w:rPr>
        <w:lastRenderedPageBreak/>
        <w:t>place by P</w:t>
      </w:r>
      <w:r w:rsidRPr="003A7CB0">
        <w:rPr>
          <w:color w:val="auto"/>
          <w:sz w:val="24"/>
          <w:szCs w:val="24"/>
        </w:rPr>
        <w:t>olice and effectively will disperse individuals age</w:t>
      </w:r>
      <w:r w:rsidR="0013170A" w:rsidRPr="003A7CB0">
        <w:rPr>
          <w:color w:val="auto"/>
          <w:sz w:val="24"/>
          <w:szCs w:val="24"/>
        </w:rPr>
        <w:t xml:space="preserve">d 10 </w:t>
      </w:r>
      <w:r w:rsidR="000A563A" w:rsidRPr="003A7CB0">
        <w:rPr>
          <w:color w:val="auto"/>
          <w:sz w:val="24"/>
          <w:szCs w:val="24"/>
        </w:rPr>
        <w:t xml:space="preserve">years </w:t>
      </w:r>
      <w:r w:rsidR="0013170A" w:rsidRPr="003A7CB0">
        <w:rPr>
          <w:color w:val="auto"/>
          <w:sz w:val="24"/>
          <w:szCs w:val="24"/>
        </w:rPr>
        <w:t>or older who are involved in</w:t>
      </w:r>
      <w:r w:rsidRPr="003A7CB0">
        <w:rPr>
          <w:color w:val="auto"/>
          <w:sz w:val="24"/>
          <w:szCs w:val="24"/>
        </w:rPr>
        <w:t xml:space="preserve"> anti-social behaviour in a public place</w:t>
      </w:r>
      <w:r w:rsidR="0013170A" w:rsidRPr="003A7CB0">
        <w:rPr>
          <w:color w:val="auto"/>
          <w:sz w:val="24"/>
          <w:szCs w:val="24"/>
        </w:rPr>
        <w:t xml:space="preserve">. The individuals involved </w:t>
      </w:r>
      <w:r w:rsidRPr="003A7CB0">
        <w:rPr>
          <w:color w:val="auto"/>
          <w:sz w:val="24"/>
          <w:szCs w:val="24"/>
        </w:rPr>
        <w:t>can be directed to leave that specified place for up to 48</w:t>
      </w:r>
      <w:r w:rsidR="00B317C8" w:rsidRPr="003A7CB0">
        <w:rPr>
          <w:color w:val="auto"/>
          <w:sz w:val="24"/>
          <w:szCs w:val="24"/>
        </w:rPr>
        <w:t xml:space="preserve"> </w:t>
      </w:r>
      <w:r w:rsidRPr="003A7CB0">
        <w:rPr>
          <w:color w:val="auto"/>
          <w:sz w:val="24"/>
          <w:szCs w:val="24"/>
        </w:rPr>
        <w:t xml:space="preserve">hours. Another consideration was using a </w:t>
      </w:r>
      <w:r w:rsidR="00E35509" w:rsidRPr="003A7CB0">
        <w:rPr>
          <w:color w:val="auto"/>
          <w:sz w:val="24"/>
          <w:szCs w:val="24"/>
        </w:rPr>
        <w:t>Community Protection N</w:t>
      </w:r>
      <w:r w:rsidR="00B317C8" w:rsidRPr="003A7CB0">
        <w:rPr>
          <w:color w:val="auto"/>
          <w:sz w:val="24"/>
          <w:szCs w:val="24"/>
        </w:rPr>
        <w:t xml:space="preserve">otice. </w:t>
      </w:r>
      <w:r w:rsidR="0013170A" w:rsidRPr="003A7CB0">
        <w:rPr>
          <w:color w:val="auto"/>
          <w:sz w:val="24"/>
          <w:szCs w:val="24"/>
        </w:rPr>
        <w:t>Community Protection N</w:t>
      </w:r>
      <w:r w:rsidRPr="003A7CB0">
        <w:rPr>
          <w:color w:val="auto"/>
          <w:sz w:val="24"/>
          <w:szCs w:val="24"/>
        </w:rPr>
        <w:t xml:space="preserve">otice is used for adults or businesses responsible for environmental issues which have diminished the quality </w:t>
      </w:r>
      <w:r w:rsidR="00E35509" w:rsidRPr="003A7CB0">
        <w:rPr>
          <w:color w:val="auto"/>
          <w:sz w:val="24"/>
          <w:szCs w:val="24"/>
        </w:rPr>
        <w:t>of life of those in the local area</w:t>
      </w:r>
      <w:r w:rsidR="00B317C8" w:rsidRPr="003A7CB0">
        <w:rPr>
          <w:color w:val="auto"/>
          <w:sz w:val="24"/>
          <w:szCs w:val="24"/>
        </w:rPr>
        <w:t xml:space="preserve"> and</w:t>
      </w:r>
      <w:r w:rsidRPr="003A7CB0">
        <w:rPr>
          <w:color w:val="auto"/>
          <w:sz w:val="24"/>
          <w:szCs w:val="24"/>
        </w:rPr>
        <w:t xml:space="preserve"> can be required to remedy the problem. Another useful tool which was used in this incident was community resolutions. Community resolutions is a form of out of court disposal in which victims are provided an opportunity to influence how their</w:t>
      </w:r>
      <w:r w:rsidR="0013170A" w:rsidRPr="003A7CB0">
        <w:rPr>
          <w:color w:val="auto"/>
          <w:sz w:val="24"/>
          <w:szCs w:val="24"/>
        </w:rPr>
        <w:t xml:space="preserve"> offenders are</w:t>
      </w:r>
      <w:r w:rsidRPr="003A7CB0">
        <w:rPr>
          <w:color w:val="auto"/>
          <w:sz w:val="24"/>
          <w:szCs w:val="24"/>
        </w:rPr>
        <w:t xml:space="preserve"> punished. Finally</w:t>
      </w:r>
      <w:r w:rsidR="00B317C8" w:rsidRPr="003A7CB0">
        <w:rPr>
          <w:color w:val="auto"/>
          <w:sz w:val="24"/>
          <w:szCs w:val="24"/>
        </w:rPr>
        <w:t>, a community trigger was used. T</w:t>
      </w:r>
      <w:r w:rsidRPr="003A7CB0">
        <w:rPr>
          <w:color w:val="auto"/>
          <w:sz w:val="24"/>
          <w:szCs w:val="24"/>
        </w:rPr>
        <w:t>he community trigger is a mechanism</w:t>
      </w:r>
      <w:r w:rsidR="00B317C8" w:rsidRPr="003A7CB0">
        <w:rPr>
          <w:color w:val="auto"/>
          <w:sz w:val="24"/>
          <w:szCs w:val="24"/>
        </w:rPr>
        <w:t xml:space="preserve"> in</w:t>
      </w:r>
      <w:r w:rsidRPr="003A7CB0">
        <w:rPr>
          <w:color w:val="auto"/>
          <w:sz w:val="24"/>
          <w:szCs w:val="24"/>
        </w:rPr>
        <w:t xml:space="preserve"> by which victims can request that the relevant authority review</w:t>
      </w:r>
      <w:r w:rsidR="00E35509" w:rsidRPr="003A7CB0">
        <w:rPr>
          <w:color w:val="auto"/>
          <w:sz w:val="24"/>
          <w:szCs w:val="24"/>
        </w:rPr>
        <w:t xml:space="preserve">s how their Anti-social behaviour </w:t>
      </w:r>
      <w:r w:rsidRPr="003A7CB0">
        <w:rPr>
          <w:color w:val="auto"/>
          <w:sz w:val="24"/>
          <w:szCs w:val="24"/>
        </w:rPr>
        <w:t>case was handled, to ensure the b</w:t>
      </w:r>
      <w:r w:rsidR="00FD4BDC" w:rsidRPr="003A7CB0">
        <w:rPr>
          <w:color w:val="auto"/>
          <w:sz w:val="24"/>
          <w:szCs w:val="24"/>
        </w:rPr>
        <w:t xml:space="preserve">est service has been delivered </w:t>
      </w:r>
      <w:r w:rsidRPr="003A7CB0">
        <w:rPr>
          <w:color w:val="auto"/>
          <w:sz w:val="24"/>
          <w:szCs w:val="24"/>
          <w:highlight w:val="white"/>
        </w:rPr>
        <w:t>(</w:t>
      </w:r>
      <w:r w:rsidR="00086F3D" w:rsidRPr="003A7CB0">
        <w:rPr>
          <w:color w:val="auto"/>
          <w:sz w:val="24"/>
          <w:szCs w:val="24"/>
          <w:highlight w:val="white"/>
        </w:rPr>
        <w:t>Harradine et al, p. 1-9</w:t>
      </w:r>
      <w:r w:rsidRPr="003A7CB0">
        <w:rPr>
          <w:color w:val="auto"/>
          <w:sz w:val="24"/>
          <w:szCs w:val="24"/>
          <w:highlight w:val="white"/>
        </w:rPr>
        <w:t>)</w:t>
      </w:r>
      <w:r w:rsidR="0013170A" w:rsidRPr="003A7CB0">
        <w:rPr>
          <w:color w:val="auto"/>
          <w:sz w:val="24"/>
          <w:szCs w:val="24"/>
          <w:highlight w:val="white"/>
        </w:rPr>
        <w:t>.</w:t>
      </w:r>
      <w:r w:rsidR="00D84F06" w:rsidRPr="003A7CB0">
        <w:rPr>
          <w:color w:val="auto"/>
          <w:sz w:val="24"/>
          <w:szCs w:val="24"/>
          <w:highlight w:val="white"/>
        </w:rPr>
        <w:t xml:space="preserve"> </w:t>
      </w:r>
    </w:p>
    <w:p w:rsidR="0013170A" w:rsidRPr="003A7CB0" w:rsidRDefault="0013170A" w:rsidP="00C02EC8">
      <w:pPr>
        <w:jc w:val="both"/>
        <w:rPr>
          <w:color w:val="auto"/>
          <w:sz w:val="24"/>
          <w:szCs w:val="24"/>
          <w:highlight w:val="white"/>
        </w:rPr>
      </w:pPr>
    </w:p>
    <w:p w:rsidR="00622C72" w:rsidRPr="003A7CB0" w:rsidRDefault="004E1787" w:rsidP="00C02EC8">
      <w:pPr>
        <w:jc w:val="both"/>
        <w:rPr>
          <w:color w:val="auto"/>
          <w:sz w:val="24"/>
          <w:szCs w:val="24"/>
          <w:highlight w:val="white"/>
        </w:rPr>
      </w:pPr>
      <w:r w:rsidRPr="003A7CB0">
        <w:rPr>
          <w:color w:val="auto"/>
          <w:sz w:val="24"/>
          <w:szCs w:val="24"/>
          <w:highlight w:val="white"/>
        </w:rPr>
        <w:t>What is Anti-social behaviour (ASB)? Anti-social behaviour encompasses criminal and nuisance behaviour that causes distress to others. Typical examples include noisy neighbours, vandalism, graffiti, public drunkenness, littering, fly tipping and street drug d</w:t>
      </w:r>
      <w:r w:rsidR="00FD4BDC" w:rsidRPr="003A7CB0">
        <w:rPr>
          <w:color w:val="auto"/>
          <w:sz w:val="24"/>
          <w:szCs w:val="24"/>
          <w:highlight w:val="white"/>
        </w:rPr>
        <w:t xml:space="preserve">ealing </w:t>
      </w:r>
      <w:r w:rsidR="00D84F06" w:rsidRPr="003A7CB0">
        <w:rPr>
          <w:color w:val="auto"/>
          <w:sz w:val="24"/>
          <w:szCs w:val="24"/>
          <w:highlight w:val="white"/>
        </w:rPr>
        <w:t>(</w:t>
      </w:r>
      <w:r w:rsidR="00086F3D" w:rsidRPr="003A7CB0">
        <w:rPr>
          <w:rFonts w:ascii="Calibri" w:eastAsia="Calibri" w:hAnsi="Calibri" w:cs="Calibri"/>
          <w:color w:val="auto"/>
          <w:sz w:val="22"/>
          <w:szCs w:val="22"/>
          <w:highlight w:val="white"/>
        </w:rPr>
        <w:t>Legislation,</w:t>
      </w:r>
      <w:r w:rsidR="00315FBD" w:rsidRPr="003A7CB0">
        <w:rPr>
          <w:rFonts w:ascii="Calibri" w:eastAsia="Calibri" w:hAnsi="Calibri" w:cs="Calibri"/>
          <w:color w:val="auto"/>
          <w:sz w:val="22"/>
          <w:szCs w:val="22"/>
          <w:highlight w:val="white"/>
        </w:rPr>
        <w:t xml:space="preserve"> 2021</w:t>
      </w:r>
      <w:r w:rsidRPr="003A7CB0">
        <w:rPr>
          <w:color w:val="auto"/>
          <w:sz w:val="24"/>
          <w:szCs w:val="24"/>
          <w:highlight w:val="white"/>
        </w:rPr>
        <w:t>)</w:t>
      </w:r>
      <w:r w:rsidR="00CD29A6" w:rsidRPr="003A7CB0">
        <w:rPr>
          <w:color w:val="auto"/>
          <w:sz w:val="24"/>
          <w:szCs w:val="24"/>
          <w:highlight w:val="white"/>
        </w:rPr>
        <w:t>.</w:t>
      </w:r>
    </w:p>
    <w:p w:rsidR="00622C72" w:rsidRPr="003A7CB0" w:rsidRDefault="004E1787" w:rsidP="00C02EC8">
      <w:pPr>
        <w:jc w:val="both"/>
        <w:rPr>
          <w:color w:val="auto"/>
          <w:sz w:val="24"/>
          <w:szCs w:val="24"/>
          <w:highlight w:val="white"/>
        </w:rPr>
      </w:pPr>
      <w:r w:rsidRPr="003A7CB0">
        <w:rPr>
          <w:color w:val="auto"/>
          <w:sz w:val="24"/>
          <w:szCs w:val="24"/>
          <w:highlight w:val="white"/>
        </w:rPr>
        <w:t xml:space="preserve"> </w:t>
      </w:r>
    </w:p>
    <w:p w:rsidR="00622C72" w:rsidRPr="003A7CB0" w:rsidRDefault="004E1787" w:rsidP="00C02EC8">
      <w:pPr>
        <w:jc w:val="both"/>
        <w:rPr>
          <w:color w:val="auto"/>
          <w:sz w:val="24"/>
          <w:szCs w:val="24"/>
          <w:highlight w:val="white"/>
        </w:rPr>
      </w:pPr>
      <w:r w:rsidRPr="003A7CB0">
        <w:rPr>
          <w:color w:val="auto"/>
          <w:sz w:val="24"/>
          <w:szCs w:val="24"/>
          <w:highlight w:val="white"/>
        </w:rPr>
        <w:t>On this occasion the number of different approaches by community professionals and police was effective throughout this incident. Effective interventions within the community and non-formal settings have helped st</w:t>
      </w:r>
      <w:r w:rsidR="00B317C8" w:rsidRPr="003A7CB0">
        <w:rPr>
          <w:color w:val="auto"/>
          <w:sz w:val="24"/>
          <w:szCs w:val="24"/>
          <w:highlight w:val="white"/>
        </w:rPr>
        <w:t xml:space="preserve">eer the youths </w:t>
      </w:r>
      <w:r w:rsidRPr="003A7CB0">
        <w:rPr>
          <w:color w:val="auto"/>
          <w:sz w:val="24"/>
          <w:szCs w:val="24"/>
          <w:highlight w:val="white"/>
        </w:rPr>
        <w:t>away from the anti-social behaviour element and criminal damage offence occurri</w:t>
      </w:r>
      <w:r w:rsidR="00D472F1" w:rsidRPr="003A7CB0">
        <w:rPr>
          <w:color w:val="auto"/>
          <w:sz w:val="24"/>
          <w:szCs w:val="24"/>
          <w:highlight w:val="white"/>
        </w:rPr>
        <w:t>ng in this incident. (</w:t>
      </w:r>
      <w:r w:rsidR="00CD29A6" w:rsidRPr="003A7CB0">
        <w:rPr>
          <w:color w:val="auto"/>
          <w:sz w:val="24"/>
          <w:szCs w:val="24"/>
          <w:highlight w:val="white"/>
        </w:rPr>
        <w:t xml:space="preserve">Youth </w:t>
      </w:r>
      <w:proofErr w:type="spellStart"/>
      <w:r w:rsidR="00CD29A6" w:rsidRPr="003A7CB0">
        <w:rPr>
          <w:color w:val="auto"/>
          <w:sz w:val="24"/>
          <w:szCs w:val="24"/>
          <w:highlight w:val="white"/>
        </w:rPr>
        <w:t>Gov</w:t>
      </w:r>
      <w:proofErr w:type="spellEnd"/>
      <w:r w:rsidR="00CD29A6" w:rsidRPr="003A7CB0">
        <w:rPr>
          <w:color w:val="auto"/>
          <w:sz w:val="24"/>
          <w:szCs w:val="24"/>
          <w:highlight w:val="white"/>
        </w:rPr>
        <w:t xml:space="preserve">, </w:t>
      </w:r>
      <w:r w:rsidRPr="003A7CB0">
        <w:rPr>
          <w:color w:val="auto"/>
          <w:sz w:val="24"/>
          <w:szCs w:val="24"/>
          <w:highlight w:val="white"/>
        </w:rPr>
        <w:t>2021)</w:t>
      </w:r>
    </w:p>
    <w:p w:rsidR="00622C72" w:rsidRPr="003A7CB0" w:rsidRDefault="00622C72" w:rsidP="00C02EC8">
      <w:pPr>
        <w:jc w:val="both"/>
        <w:rPr>
          <w:color w:val="auto"/>
          <w:sz w:val="24"/>
          <w:szCs w:val="24"/>
          <w:highlight w:val="white"/>
        </w:rPr>
      </w:pPr>
    </w:p>
    <w:p w:rsidR="00622C72" w:rsidRPr="003A7CB0" w:rsidRDefault="004E1787" w:rsidP="00C02EC8">
      <w:pPr>
        <w:jc w:val="both"/>
        <w:rPr>
          <w:color w:val="auto"/>
          <w:sz w:val="24"/>
          <w:szCs w:val="24"/>
          <w:highlight w:val="white"/>
        </w:rPr>
      </w:pPr>
      <w:r w:rsidRPr="003A7CB0">
        <w:rPr>
          <w:color w:val="auto"/>
          <w:sz w:val="24"/>
          <w:szCs w:val="24"/>
          <w:highlight w:val="white"/>
        </w:rPr>
        <w:t>Due</w:t>
      </w:r>
      <w:r w:rsidR="00B317C8" w:rsidRPr="003A7CB0">
        <w:rPr>
          <w:color w:val="auto"/>
          <w:sz w:val="24"/>
          <w:szCs w:val="24"/>
          <w:highlight w:val="white"/>
        </w:rPr>
        <w:t xml:space="preserve"> to</w:t>
      </w:r>
      <w:r w:rsidRPr="003A7CB0">
        <w:rPr>
          <w:color w:val="auto"/>
          <w:sz w:val="24"/>
          <w:szCs w:val="24"/>
          <w:highlight w:val="white"/>
        </w:rPr>
        <w:t xml:space="preserve"> the ongoing issues over a number of weeks</w:t>
      </w:r>
      <w:r w:rsidR="00B317C8" w:rsidRPr="003A7CB0">
        <w:rPr>
          <w:color w:val="auto"/>
          <w:sz w:val="24"/>
          <w:szCs w:val="24"/>
          <w:highlight w:val="white"/>
        </w:rPr>
        <w:t>,</w:t>
      </w:r>
      <w:r w:rsidRPr="003A7CB0">
        <w:rPr>
          <w:color w:val="auto"/>
          <w:sz w:val="24"/>
          <w:szCs w:val="24"/>
          <w:highlight w:val="white"/>
        </w:rPr>
        <w:t xml:space="preserve"> it was clear that the elderly shop owner was a vulnerable repeat victim due to his age and how frequent the youths would gather outside his shop. Due to</w:t>
      </w:r>
      <w:r w:rsidR="00D84F06" w:rsidRPr="003A7CB0">
        <w:rPr>
          <w:color w:val="auto"/>
          <w:sz w:val="24"/>
          <w:szCs w:val="24"/>
          <w:highlight w:val="white"/>
        </w:rPr>
        <w:t xml:space="preserve"> this</w:t>
      </w:r>
      <w:r w:rsidR="00B317C8" w:rsidRPr="003A7CB0">
        <w:rPr>
          <w:color w:val="auto"/>
          <w:sz w:val="24"/>
          <w:szCs w:val="24"/>
          <w:highlight w:val="white"/>
        </w:rPr>
        <w:t>,</w:t>
      </w:r>
      <w:r w:rsidR="00D84F06" w:rsidRPr="003A7CB0">
        <w:rPr>
          <w:color w:val="auto"/>
          <w:sz w:val="24"/>
          <w:szCs w:val="24"/>
          <w:highlight w:val="white"/>
        </w:rPr>
        <w:t xml:space="preserve"> I referred the victim to South Wales V</w:t>
      </w:r>
      <w:r w:rsidRPr="003A7CB0">
        <w:rPr>
          <w:color w:val="auto"/>
          <w:sz w:val="24"/>
          <w:szCs w:val="24"/>
          <w:highlight w:val="white"/>
        </w:rPr>
        <w:t>ictim supp</w:t>
      </w:r>
      <w:r w:rsidR="00D84F06" w:rsidRPr="003A7CB0">
        <w:rPr>
          <w:color w:val="auto"/>
          <w:sz w:val="24"/>
          <w:szCs w:val="24"/>
          <w:highlight w:val="white"/>
        </w:rPr>
        <w:t>ort services. In 2020 and 2021</w:t>
      </w:r>
      <w:r w:rsidR="00B317C8" w:rsidRPr="003A7CB0">
        <w:rPr>
          <w:color w:val="auto"/>
          <w:sz w:val="24"/>
          <w:szCs w:val="24"/>
          <w:highlight w:val="white"/>
        </w:rPr>
        <w:t>,</w:t>
      </w:r>
      <w:r w:rsidR="00D84F06" w:rsidRPr="003A7CB0">
        <w:rPr>
          <w:color w:val="auto"/>
          <w:sz w:val="24"/>
          <w:szCs w:val="24"/>
          <w:highlight w:val="white"/>
        </w:rPr>
        <w:t xml:space="preserve"> V</w:t>
      </w:r>
      <w:r w:rsidRPr="003A7CB0">
        <w:rPr>
          <w:color w:val="auto"/>
          <w:sz w:val="24"/>
          <w:szCs w:val="24"/>
          <w:highlight w:val="white"/>
        </w:rPr>
        <w:t>ic</w:t>
      </w:r>
      <w:r w:rsidR="00D84F06" w:rsidRPr="003A7CB0">
        <w:rPr>
          <w:color w:val="auto"/>
          <w:sz w:val="24"/>
          <w:szCs w:val="24"/>
          <w:highlight w:val="white"/>
        </w:rPr>
        <w:t>tim S</w:t>
      </w:r>
      <w:r w:rsidRPr="003A7CB0">
        <w:rPr>
          <w:color w:val="auto"/>
          <w:sz w:val="24"/>
          <w:szCs w:val="24"/>
          <w:highlight w:val="white"/>
        </w:rPr>
        <w:t>up</w:t>
      </w:r>
      <w:r w:rsidR="00D84F06" w:rsidRPr="003A7CB0">
        <w:rPr>
          <w:color w:val="auto"/>
          <w:sz w:val="24"/>
          <w:szCs w:val="24"/>
          <w:highlight w:val="white"/>
        </w:rPr>
        <w:t>port helped over 1500 people who</w:t>
      </w:r>
      <w:r w:rsidRPr="003A7CB0">
        <w:rPr>
          <w:color w:val="auto"/>
          <w:sz w:val="24"/>
          <w:szCs w:val="24"/>
          <w:highlight w:val="white"/>
        </w:rPr>
        <w:t xml:space="preserve"> have suffered or been a victim of anti-social behaviour. According to the crime and disorder act 1998</w:t>
      </w:r>
      <w:r w:rsidR="00B317C8" w:rsidRPr="003A7CB0">
        <w:rPr>
          <w:color w:val="auto"/>
          <w:sz w:val="24"/>
          <w:szCs w:val="24"/>
          <w:highlight w:val="white"/>
        </w:rPr>
        <w:t>,</w:t>
      </w:r>
      <w:r w:rsidRPr="003A7CB0">
        <w:rPr>
          <w:color w:val="auto"/>
          <w:sz w:val="24"/>
          <w:szCs w:val="24"/>
          <w:highlight w:val="white"/>
        </w:rPr>
        <w:t xml:space="preserve"> the causes of the behaviour are defined as causing harassment</w:t>
      </w:r>
      <w:r w:rsidR="00B317C8" w:rsidRPr="003A7CB0">
        <w:rPr>
          <w:color w:val="auto"/>
          <w:sz w:val="24"/>
          <w:szCs w:val="24"/>
          <w:highlight w:val="white"/>
        </w:rPr>
        <w:t>,</w:t>
      </w:r>
      <w:r w:rsidRPr="003A7CB0">
        <w:rPr>
          <w:color w:val="auto"/>
          <w:sz w:val="24"/>
          <w:szCs w:val="24"/>
          <w:highlight w:val="white"/>
        </w:rPr>
        <w:t xml:space="preserve"> alarm</w:t>
      </w:r>
      <w:r w:rsidR="00B317C8" w:rsidRPr="003A7CB0">
        <w:rPr>
          <w:color w:val="auto"/>
          <w:sz w:val="24"/>
          <w:szCs w:val="24"/>
          <w:highlight w:val="white"/>
        </w:rPr>
        <w:t>,</w:t>
      </w:r>
      <w:r w:rsidRPr="003A7CB0">
        <w:rPr>
          <w:color w:val="auto"/>
          <w:sz w:val="24"/>
          <w:szCs w:val="24"/>
          <w:highlight w:val="white"/>
        </w:rPr>
        <w:t xml:space="preserve"> or distress to one or more persons not of the same household as the perpetrator. Victim support offers a full package of support and helps tackle the impact that the anti-social behaviour has on victims </w:t>
      </w:r>
      <w:r w:rsidR="00D84F06" w:rsidRPr="003A7CB0">
        <w:rPr>
          <w:color w:val="auto"/>
          <w:sz w:val="24"/>
          <w:szCs w:val="24"/>
          <w:highlight w:val="white"/>
        </w:rPr>
        <w:t>(</w:t>
      </w:r>
      <w:r w:rsidRPr="003A7CB0">
        <w:rPr>
          <w:color w:val="auto"/>
          <w:sz w:val="24"/>
          <w:szCs w:val="24"/>
          <w:highlight w:val="white"/>
        </w:rPr>
        <w:t>Victim Support, 2021)</w:t>
      </w:r>
      <w:r w:rsidR="00CD29A6" w:rsidRPr="003A7CB0">
        <w:rPr>
          <w:color w:val="auto"/>
          <w:sz w:val="24"/>
          <w:szCs w:val="24"/>
          <w:highlight w:val="white"/>
        </w:rPr>
        <w:t>.</w:t>
      </w:r>
    </w:p>
    <w:p w:rsidR="00622C72" w:rsidRPr="003A7CB0" w:rsidRDefault="00622C72" w:rsidP="00C02EC8">
      <w:pPr>
        <w:jc w:val="both"/>
        <w:rPr>
          <w:color w:val="auto"/>
          <w:sz w:val="24"/>
          <w:szCs w:val="24"/>
          <w:highlight w:val="white"/>
        </w:rPr>
      </w:pPr>
    </w:p>
    <w:p w:rsidR="00622C72" w:rsidRPr="003A7CB0" w:rsidRDefault="004E1787" w:rsidP="00C02EC8">
      <w:pPr>
        <w:jc w:val="both"/>
        <w:rPr>
          <w:color w:val="auto"/>
          <w:sz w:val="24"/>
          <w:szCs w:val="24"/>
          <w:highlight w:val="white"/>
        </w:rPr>
      </w:pPr>
      <w:r w:rsidRPr="003A7CB0">
        <w:rPr>
          <w:color w:val="auto"/>
          <w:sz w:val="24"/>
          <w:szCs w:val="24"/>
          <w:highlight w:val="white"/>
        </w:rPr>
        <w:t>In order to tackle repeat victimisation we first needed to understand the repeat aspects of the offence and understand how to measure the repeat victimisation. The overall percent</w:t>
      </w:r>
      <w:r w:rsidR="00B317C8" w:rsidRPr="003A7CB0">
        <w:rPr>
          <w:color w:val="auto"/>
          <w:sz w:val="24"/>
          <w:szCs w:val="24"/>
          <w:highlight w:val="white"/>
        </w:rPr>
        <w:t>age</w:t>
      </w:r>
      <w:r w:rsidRPr="003A7CB0">
        <w:rPr>
          <w:color w:val="auto"/>
          <w:sz w:val="24"/>
          <w:szCs w:val="24"/>
          <w:highlight w:val="white"/>
        </w:rPr>
        <w:t xml:space="preserve"> of individuals and victims who become repeat victims is the best measurement of effectiv</w:t>
      </w:r>
      <w:r w:rsidR="00940AFE" w:rsidRPr="003A7CB0">
        <w:rPr>
          <w:color w:val="auto"/>
          <w:sz w:val="24"/>
          <w:szCs w:val="24"/>
          <w:highlight w:val="white"/>
        </w:rPr>
        <w:t xml:space="preserve">e support for people who suffer and </w:t>
      </w:r>
      <w:r w:rsidRPr="003A7CB0">
        <w:rPr>
          <w:color w:val="auto"/>
          <w:sz w:val="24"/>
          <w:szCs w:val="24"/>
          <w:highlight w:val="white"/>
        </w:rPr>
        <w:t>are affected by anti-social behaviour. The measure will be influenced by p</w:t>
      </w:r>
      <w:r w:rsidR="00D84F06" w:rsidRPr="003A7CB0">
        <w:rPr>
          <w:color w:val="auto"/>
          <w:sz w:val="24"/>
          <w:szCs w:val="24"/>
          <w:highlight w:val="white"/>
        </w:rPr>
        <w:t>olice and partnership agencies</w:t>
      </w:r>
      <w:r w:rsidRPr="003A7CB0">
        <w:rPr>
          <w:color w:val="auto"/>
          <w:sz w:val="24"/>
          <w:szCs w:val="24"/>
          <w:highlight w:val="white"/>
        </w:rPr>
        <w:t xml:space="preserve"> and the ongoing support given to those victims who seek police support. The governmen</w:t>
      </w:r>
      <w:r w:rsidR="00940AFE" w:rsidRPr="003A7CB0">
        <w:rPr>
          <w:color w:val="auto"/>
          <w:sz w:val="24"/>
          <w:szCs w:val="24"/>
          <w:highlight w:val="white"/>
        </w:rPr>
        <w:t>t has published guidance for</w:t>
      </w:r>
      <w:r w:rsidRPr="003A7CB0">
        <w:rPr>
          <w:color w:val="auto"/>
          <w:sz w:val="24"/>
          <w:szCs w:val="24"/>
          <w:highlight w:val="white"/>
        </w:rPr>
        <w:t xml:space="preserve"> local agencies. The fore menti</w:t>
      </w:r>
      <w:r w:rsidR="00D84F06" w:rsidRPr="003A7CB0">
        <w:rPr>
          <w:color w:val="auto"/>
          <w:sz w:val="24"/>
          <w:szCs w:val="24"/>
          <w:highlight w:val="white"/>
        </w:rPr>
        <w:t xml:space="preserve">oned guidance </w:t>
      </w:r>
      <w:r w:rsidRPr="003A7CB0">
        <w:rPr>
          <w:color w:val="auto"/>
          <w:sz w:val="24"/>
          <w:szCs w:val="24"/>
          <w:highlight w:val="white"/>
        </w:rPr>
        <w:t>relates to anti-social behaviour, while ensuring that the victims are able to have a voice in the way that complaint</w:t>
      </w:r>
      <w:r w:rsidR="00D84F06" w:rsidRPr="003A7CB0">
        <w:rPr>
          <w:color w:val="auto"/>
          <w:sz w:val="24"/>
          <w:szCs w:val="24"/>
          <w:highlight w:val="white"/>
        </w:rPr>
        <w:t>s are dealt with. (</w:t>
      </w:r>
      <w:r w:rsidRPr="003A7CB0">
        <w:rPr>
          <w:color w:val="auto"/>
          <w:sz w:val="24"/>
          <w:szCs w:val="24"/>
          <w:highlight w:val="white"/>
        </w:rPr>
        <w:t>College of Policing</w:t>
      </w:r>
      <w:r w:rsidR="00CD29A6" w:rsidRPr="003A7CB0">
        <w:rPr>
          <w:color w:val="auto"/>
          <w:sz w:val="24"/>
          <w:szCs w:val="24"/>
          <w:highlight w:val="white"/>
        </w:rPr>
        <w:t xml:space="preserve"> E</w:t>
      </w:r>
      <w:r w:rsidRPr="003A7CB0">
        <w:rPr>
          <w:color w:val="auto"/>
          <w:sz w:val="24"/>
          <w:szCs w:val="24"/>
          <w:highlight w:val="white"/>
        </w:rPr>
        <w:t>, 2021).</w:t>
      </w:r>
    </w:p>
    <w:p w:rsidR="00622C72" w:rsidRPr="003A7CB0" w:rsidRDefault="00622C72" w:rsidP="00C02EC8">
      <w:pPr>
        <w:jc w:val="both"/>
        <w:rPr>
          <w:color w:val="auto"/>
          <w:sz w:val="24"/>
          <w:szCs w:val="24"/>
          <w:highlight w:val="white"/>
        </w:rPr>
      </w:pPr>
    </w:p>
    <w:p w:rsidR="00622C72" w:rsidRPr="003A7CB0" w:rsidRDefault="004E1787" w:rsidP="00C02EC8">
      <w:pPr>
        <w:jc w:val="both"/>
        <w:rPr>
          <w:color w:val="auto"/>
          <w:sz w:val="24"/>
          <w:szCs w:val="24"/>
          <w:highlight w:val="white"/>
        </w:rPr>
      </w:pPr>
      <w:r w:rsidRPr="003A7CB0">
        <w:rPr>
          <w:color w:val="auto"/>
          <w:sz w:val="24"/>
          <w:szCs w:val="24"/>
          <w:highlight w:val="white"/>
        </w:rPr>
        <w:t>There are a number of ways to tackle repeat victimisation in ord</w:t>
      </w:r>
      <w:r w:rsidR="000A343A" w:rsidRPr="003A7CB0">
        <w:rPr>
          <w:color w:val="auto"/>
          <w:sz w:val="24"/>
          <w:szCs w:val="24"/>
          <w:highlight w:val="white"/>
        </w:rPr>
        <w:t xml:space="preserve">er to provide the necessary support for vulnerable </w:t>
      </w:r>
      <w:r w:rsidRPr="003A7CB0">
        <w:rPr>
          <w:color w:val="auto"/>
          <w:sz w:val="24"/>
          <w:szCs w:val="24"/>
          <w:highlight w:val="white"/>
        </w:rPr>
        <w:t>victims. There are three main respo</w:t>
      </w:r>
      <w:r w:rsidR="000A563A" w:rsidRPr="003A7CB0">
        <w:rPr>
          <w:color w:val="auto"/>
          <w:sz w:val="24"/>
          <w:szCs w:val="24"/>
          <w:highlight w:val="white"/>
        </w:rPr>
        <w:t>nses of repeat victimis</w:t>
      </w:r>
      <w:r w:rsidR="00940AFE" w:rsidRPr="003A7CB0">
        <w:rPr>
          <w:color w:val="auto"/>
          <w:sz w:val="24"/>
          <w:szCs w:val="24"/>
          <w:highlight w:val="white"/>
        </w:rPr>
        <w:t>ation. T</w:t>
      </w:r>
      <w:r w:rsidRPr="003A7CB0">
        <w:rPr>
          <w:color w:val="auto"/>
          <w:sz w:val="24"/>
          <w:szCs w:val="24"/>
          <w:highlight w:val="white"/>
        </w:rPr>
        <w:t>he resp</w:t>
      </w:r>
      <w:r w:rsidR="00940AFE" w:rsidRPr="003A7CB0">
        <w:rPr>
          <w:color w:val="auto"/>
          <w:sz w:val="24"/>
          <w:szCs w:val="24"/>
          <w:highlight w:val="white"/>
        </w:rPr>
        <w:t>onses that I used in this incident w</w:t>
      </w:r>
      <w:r w:rsidRPr="003A7CB0">
        <w:rPr>
          <w:color w:val="auto"/>
          <w:sz w:val="24"/>
          <w:szCs w:val="24"/>
          <w:highlight w:val="white"/>
        </w:rPr>
        <w:t xml:space="preserve">ere to protect the victim by blocking future opportunities for offending to occur namely the community protection orders </w:t>
      </w:r>
      <w:r w:rsidR="00940AFE" w:rsidRPr="003A7CB0">
        <w:rPr>
          <w:color w:val="auto"/>
          <w:sz w:val="24"/>
          <w:szCs w:val="24"/>
          <w:highlight w:val="white"/>
        </w:rPr>
        <w:t xml:space="preserve">that </w:t>
      </w:r>
      <w:r w:rsidRPr="003A7CB0">
        <w:rPr>
          <w:color w:val="auto"/>
          <w:sz w:val="24"/>
          <w:szCs w:val="24"/>
          <w:highlight w:val="white"/>
        </w:rPr>
        <w:t>I</w:t>
      </w:r>
      <w:r w:rsidR="00940AFE" w:rsidRPr="003A7CB0">
        <w:rPr>
          <w:color w:val="auto"/>
          <w:sz w:val="24"/>
          <w:szCs w:val="24"/>
          <w:highlight w:val="white"/>
        </w:rPr>
        <w:t xml:space="preserve"> had</w:t>
      </w:r>
      <w:r w:rsidRPr="003A7CB0">
        <w:rPr>
          <w:color w:val="auto"/>
          <w:sz w:val="24"/>
          <w:szCs w:val="24"/>
          <w:highlight w:val="white"/>
        </w:rPr>
        <w:t xml:space="preserve"> put in place. What I found to be most effective was to provide </w:t>
      </w:r>
      <w:r w:rsidRPr="003A7CB0">
        <w:rPr>
          <w:color w:val="auto"/>
          <w:sz w:val="24"/>
          <w:szCs w:val="24"/>
          <w:highlight w:val="white"/>
        </w:rPr>
        <w:lastRenderedPageBreak/>
        <w:t>safeguarding advice with regards to</w:t>
      </w:r>
      <w:r w:rsidR="00940AFE" w:rsidRPr="003A7CB0">
        <w:rPr>
          <w:color w:val="auto"/>
          <w:sz w:val="24"/>
          <w:szCs w:val="24"/>
          <w:highlight w:val="white"/>
        </w:rPr>
        <w:t xml:space="preserve"> the shop owner’s vulnerability. A</w:t>
      </w:r>
      <w:r w:rsidRPr="003A7CB0">
        <w:rPr>
          <w:color w:val="auto"/>
          <w:sz w:val="24"/>
          <w:szCs w:val="24"/>
          <w:highlight w:val="white"/>
        </w:rPr>
        <w:t xml:space="preserve"> number of target hardening advice was given such as improved </w:t>
      </w:r>
      <w:r w:rsidR="009F1268" w:rsidRPr="003A7CB0">
        <w:rPr>
          <w:color w:val="auto"/>
          <w:sz w:val="24"/>
          <w:szCs w:val="24"/>
          <w:highlight w:val="white"/>
        </w:rPr>
        <w:t xml:space="preserve">lighting </w:t>
      </w:r>
      <w:r w:rsidRPr="003A7CB0">
        <w:rPr>
          <w:color w:val="auto"/>
          <w:sz w:val="24"/>
          <w:szCs w:val="24"/>
          <w:highlight w:val="white"/>
        </w:rPr>
        <w:t>outside the store</w:t>
      </w:r>
      <w:r w:rsidR="00940AFE" w:rsidRPr="003A7CB0">
        <w:rPr>
          <w:color w:val="auto"/>
          <w:sz w:val="24"/>
          <w:szCs w:val="24"/>
          <w:highlight w:val="white"/>
        </w:rPr>
        <w:t>,</w:t>
      </w:r>
      <w:r w:rsidRPr="003A7CB0">
        <w:rPr>
          <w:color w:val="auto"/>
          <w:sz w:val="24"/>
          <w:szCs w:val="24"/>
          <w:highlight w:val="white"/>
        </w:rPr>
        <w:t xml:space="preserve"> so </w:t>
      </w:r>
      <w:r w:rsidR="00940AFE" w:rsidRPr="003A7CB0">
        <w:rPr>
          <w:color w:val="auto"/>
          <w:sz w:val="24"/>
          <w:szCs w:val="24"/>
          <w:highlight w:val="white"/>
        </w:rPr>
        <w:t xml:space="preserve">that all </w:t>
      </w:r>
      <w:r w:rsidRPr="003A7CB0">
        <w:rPr>
          <w:color w:val="auto"/>
          <w:sz w:val="24"/>
          <w:szCs w:val="24"/>
          <w:highlight w:val="white"/>
        </w:rPr>
        <w:t xml:space="preserve">CCTV can be </w:t>
      </w:r>
      <w:r w:rsidR="004E4767" w:rsidRPr="003A7CB0">
        <w:rPr>
          <w:color w:val="auto"/>
          <w:sz w:val="24"/>
          <w:szCs w:val="24"/>
          <w:highlight w:val="white"/>
        </w:rPr>
        <w:t>captured more clearly</w:t>
      </w:r>
      <w:r w:rsidR="00940AFE" w:rsidRPr="003A7CB0">
        <w:rPr>
          <w:color w:val="auto"/>
          <w:sz w:val="24"/>
          <w:szCs w:val="24"/>
          <w:highlight w:val="white"/>
        </w:rPr>
        <w:t xml:space="preserve"> </w:t>
      </w:r>
      <w:r w:rsidR="00CD29A6" w:rsidRPr="003A7CB0">
        <w:rPr>
          <w:rFonts w:eastAsia="Calibri"/>
          <w:color w:val="auto"/>
          <w:sz w:val="24"/>
          <w:szCs w:val="24"/>
          <w:highlight w:val="white"/>
        </w:rPr>
        <w:t>(Tool Guides</w:t>
      </w:r>
      <w:r w:rsidR="00C01B0B" w:rsidRPr="003A7CB0">
        <w:rPr>
          <w:rFonts w:eastAsia="Calibri"/>
          <w:color w:val="auto"/>
          <w:sz w:val="24"/>
          <w:szCs w:val="24"/>
          <w:highlight w:val="white"/>
        </w:rPr>
        <w:t>,</w:t>
      </w:r>
      <w:r w:rsidR="00C02EC8" w:rsidRPr="003A7CB0">
        <w:rPr>
          <w:rFonts w:eastAsia="Calibri"/>
          <w:color w:val="auto"/>
          <w:sz w:val="24"/>
          <w:szCs w:val="24"/>
          <w:highlight w:val="white"/>
        </w:rPr>
        <w:t xml:space="preserve"> 2021).</w:t>
      </w:r>
      <w:r w:rsidR="000A343A" w:rsidRPr="003A7CB0">
        <w:rPr>
          <w:rFonts w:eastAsia="Calibri"/>
          <w:color w:val="auto"/>
          <w:sz w:val="24"/>
          <w:szCs w:val="24"/>
          <w:highlight w:val="white"/>
        </w:rPr>
        <w:t xml:space="preserve"> Another </w:t>
      </w:r>
      <w:r w:rsidR="00A64315" w:rsidRPr="003A7CB0">
        <w:rPr>
          <w:rFonts w:eastAsia="Calibri"/>
          <w:color w:val="auto"/>
          <w:sz w:val="24"/>
          <w:szCs w:val="24"/>
          <w:highlight w:val="white"/>
        </w:rPr>
        <w:t>considering</w:t>
      </w:r>
      <w:r w:rsidR="00940AFE" w:rsidRPr="003A7CB0">
        <w:rPr>
          <w:rFonts w:eastAsia="Calibri"/>
          <w:color w:val="auto"/>
          <w:sz w:val="24"/>
          <w:szCs w:val="24"/>
          <w:highlight w:val="white"/>
        </w:rPr>
        <w:t xml:space="preserve"> that</w:t>
      </w:r>
      <w:r w:rsidR="000A343A" w:rsidRPr="003A7CB0">
        <w:rPr>
          <w:rFonts w:eastAsia="Calibri"/>
          <w:color w:val="auto"/>
          <w:sz w:val="24"/>
          <w:szCs w:val="24"/>
          <w:highlight w:val="white"/>
        </w:rPr>
        <w:t xml:space="preserve"> I used was</w:t>
      </w:r>
      <w:r w:rsidR="00A64315" w:rsidRPr="003A7CB0">
        <w:rPr>
          <w:rFonts w:eastAsia="Calibri"/>
          <w:color w:val="auto"/>
          <w:sz w:val="24"/>
          <w:szCs w:val="24"/>
          <w:highlight w:val="white"/>
        </w:rPr>
        <w:t xml:space="preserve"> targeting hardening and what</w:t>
      </w:r>
      <w:r w:rsidR="00940AFE" w:rsidRPr="003A7CB0">
        <w:rPr>
          <w:rFonts w:eastAsia="Calibri"/>
          <w:color w:val="auto"/>
          <w:sz w:val="24"/>
          <w:szCs w:val="24"/>
          <w:highlight w:val="white"/>
        </w:rPr>
        <w:t xml:space="preserve"> would work</w:t>
      </w:r>
      <w:r w:rsidR="00A64315" w:rsidRPr="003A7CB0">
        <w:rPr>
          <w:rFonts w:eastAsia="Calibri"/>
          <w:color w:val="auto"/>
          <w:sz w:val="24"/>
          <w:szCs w:val="24"/>
          <w:highlight w:val="white"/>
        </w:rPr>
        <w:t xml:space="preserve"> more efficiently</w:t>
      </w:r>
      <w:r w:rsidR="00940AFE" w:rsidRPr="003A7CB0">
        <w:rPr>
          <w:rFonts w:eastAsia="Calibri"/>
          <w:color w:val="auto"/>
          <w:sz w:val="24"/>
          <w:szCs w:val="24"/>
          <w:highlight w:val="white"/>
        </w:rPr>
        <w:t>.</w:t>
      </w:r>
      <w:r w:rsidR="000A343A" w:rsidRPr="003A7CB0">
        <w:rPr>
          <w:rFonts w:eastAsia="Calibri"/>
          <w:color w:val="auto"/>
          <w:sz w:val="24"/>
          <w:szCs w:val="24"/>
          <w:highlight w:val="white"/>
        </w:rPr>
        <w:t xml:space="preserve"> </w:t>
      </w:r>
      <w:r w:rsidR="00A64315" w:rsidRPr="003A7CB0">
        <w:rPr>
          <w:rFonts w:eastAsia="Calibri"/>
          <w:color w:val="auto"/>
          <w:sz w:val="24"/>
          <w:szCs w:val="24"/>
          <w:highlight w:val="white"/>
        </w:rPr>
        <w:t xml:space="preserve">I took into consideration the Problem Analysis Triangle. This model outlines the three things that must be present </w:t>
      </w:r>
      <w:r w:rsidR="000A343A" w:rsidRPr="003A7CB0">
        <w:rPr>
          <w:rFonts w:eastAsia="Calibri"/>
          <w:color w:val="auto"/>
          <w:sz w:val="24"/>
          <w:szCs w:val="24"/>
          <w:highlight w:val="white"/>
        </w:rPr>
        <w:t>for crime to take place</w:t>
      </w:r>
      <w:r w:rsidR="00940AFE" w:rsidRPr="003A7CB0">
        <w:rPr>
          <w:rFonts w:eastAsia="Calibri"/>
          <w:color w:val="auto"/>
          <w:sz w:val="24"/>
          <w:szCs w:val="24"/>
          <w:highlight w:val="white"/>
        </w:rPr>
        <w:t xml:space="preserve">, the three things are </w:t>
      </w:r>
      <w:r w:rsidR="000A343A" w:rsidRPr="003A7CB0">
        <w:rPr>
          <w:rFonts w:eastAsia="Calibri"/>
          <w:color w:val="auto"/>
          <w:sz w:val="24"/>
          <w:szCs w:val="24"/>
          <w:highlight w:val="white"/>
        </w:rPr>
        <w:t>an</w:t>
      </w:r>
      <w:r w:rsidR="00A64315" w:rsidRPr="003A7CB0">
        <w:rPr>
          <w:rFonts w:eastAsia="Calibri"/>
          <w:color w:val="auto"/>
          <w:sz w:val="24"/>
          <w:szCs w:val="24"/>
          <w:highlight w:val="white"/>
        </w:rPr>
        <w:t xml:space="preserve"> offender,</w:t>
      </w:r>
      <w:r w:rsidR="00940AFE" w:rsidRPr="003A7CB0">
        <w:rPr>
          <w:rFonts w:eastAsia="Calibri"/>
          <w:color w:val="auto"/>
          <w:sz w:val="24"/>
          <w:szCs w:val="24"/>
          <w:highlight w:val="white"/>
        </w:rPr>
        <w:t xml:space="preserve"> a</w:t>
      </w:r>
      <w:r w:rsidR="00A64315" w:rsidRPr="003A7CB0">
        <w:rPr>
          <w:rFonts w:eastAsia="Calibri"/>
          <w:color w:val="auto"/>
          <w:sz w:val="24"/>
          <w:szCs w:val="24"/>
          <w:highlight w:val="white"/>
        </w:rPr>
        <w:t xml:space="preserve"> victim and a place. In this instance</w:t>
      </w:r>
      <w:r w:rsidR="00940AFE" w:rsidRPr="003A7CB0">
        <w:rPr>
          <w:rFonts w:eastAsia="Calibri"/>
          <w:color w:val="auto"/>
          <w:sz w:val="24"/>
          <w:szCs w:val="24"/>
          <w:highlight w:val="white"/>
        </w:rPr>
        <w:t>,</w:t>
      </w:r>
      <w:r w:rsidR="00A64315" w:rsidRPr="003A7CB0">
        <w:rPr>
          <w:rFonts w:eastAsia="Calibri"/>
          <w:color w:val="auto"/>
          <w:sz w:val="24"/>
          <w:szCs w:val="24"/>
          <w:highlight w:val="white"/>
        </w:rPr>
        <w:t xml:space="preserve"> the removal of the youths (offender)</w:t>
      </w:r>
      <w:r w:rsidR="000A343A" w:rsidRPr="003A7CB0">
        <w:rPr>
          <w:rFonts w:eastAsia="Calibri"/>
          <w:color w:val="auto"/>
          <w:sz w:val="24"/>
          <w:szCs w:val="24"/>
          <w:highlight w:val="white"/>
        </w:rPr>
        <w:t xml:space="preserve"> with community orders</w:t>
      </w:r>
      <w:r w:rsidR="00A64315" w:rsidRPr="003A7CB0">
        <w:rPr>
          <w:rFonts w:eastAsia="Calibri"/>
          <w:color w:val="auto"/>
          <w:sz w:val="24"/>
          <w:szCs w:val="24"/>
          <w:highlight w:val="white"/>
        </w:rPr>
        <w:t xml:space="preserve"> takes away the crime and Anti-Social Behaviour</w:t>
      </w:r>
      <w:r w:rsidR="005353F5" w:rsidRPr="003A7CB0">
        <w:rPr>
          <w:rFonts w:eastAsia="Calibri"/>
          <w:color w:val="auto"/>
          <w:sz w:val="24"/>
          <w:szCs w:val="24"/>
          <w:highlight w:val="white"/>
        </w:rPr>
        <w:t xml:space="preserve"> (Arizona State University, 2021).</w:t>
      </w:r>
      <w:r w:rsidR="000A343A" w:rsidRPr="003A7CB0">
        <w:rPr>
          <w:rFonts w:eastAsia="Calibri"/>
          <w:color w:val="auto"/>
          <w:sz w:val="24"/>
          <w:szCs w:val="24"/>
          <w:highlight w:val="white"/>
        </w:rPr>
        <w:t xml:space="preserve"> The Problem Analysis Triangle is part of the Problem Orientated Policing response which looks to resolve a problem based on particular research and analysis</w:t>
      </w:r>
      <w:r w:rsidR="00940AFE" w:rsidRPr="003A7CB0">
        <w:rPr>
          <w:rFonts w:eastAsia="Calibri"/>
          <w:color w:val="auto"/>
          <w:sz w:val="24"/>
          <w:szCs w:val="24"/>
          <w:highlight w:val="white"/>
        </w:rPr>
        <w:t>,</w:t>
      </w:r>
      <w:r w:rsidR="000A343A" w:rsidRPr="003A7CB0">
        <w:rPr>
          <w:rFonts w:eastAsia="Calibri"/>
          <w:color w:val="auto"/>
          <w:sz w:val="24"/>
          <w:szCs w:val="24"/>
          <w:highlight w:val="white"/>
        </w:rPr>
        <w:t xml:space="preserve"> which in turn provides a positive response for the victim and the crime is taken away as highlighted above.   </w:t>
      </w:r>
      <w:r w:rsidR="005353F5" w:rsidRPr="003A7CB0">
        <w:rPr>
          <w:rFonts w:eastAsia="Calibri"/>
          <w:color w:val="auto"/>
          <w:sz w:val="24"/>
          <w:szCs w:val="24"/>
          <w:highlight w:val="white"/>
        </w:rPr>
        <w:t xml:space="preserve"> </w:t>
      </w:r>
    </w:p>
    <w:p w:rsidR="00622C72" w:rsidRPr="003A7CB0" w:rsidRDefault="00622C72" w:rsidP="00C02EC8">
      <w:pPr>
        <w:jc w:val="both"/>
        <w:rPr>
          <w:color w:val="auto"/>
          <w:sz w:val="24"/>
          <w:szCs w:val="24"/>
          <w:highlight w:val="white"/>
        </w:rPr>
      </w:pPr>
    </w:p>
    <w:p w:rsidR="00622C72" w:rsidRPr="003A7CB0" w:rsidRDefault="004E1787" w:rsidP="00C02EC8">
      <w:pPr>
        <w:jc w:val="both"/>
        <w:rPr>
          <w:color w:val="auto"/>
          <w:sz w:val="24"/>
          <w:szCs w:val="24"/>
          <w:highlight w:val="white"/>
        </w:rPr>
      </w:pPr>
      <w:r w:rsidRPr="003A7CB0">
        <w:rPr>
          <w:color w:val="auto"/>
          <w:sz w:val="24"/>
          <w:szCs w:val="24"/>
          <w:highlight w:val="white"/>
        </w:rPr>
        <w:t>Having identified the appropriate offenders</w:t>
      </w:r>
      <w:r w:rsidR="00940AFE" w:rsidRPr="003A7CB0">
        <w:rPr>
          <w:color w:val="auto"/>
          <w:sz w:val="24"/>
          <w:szCs w:val="24"/>
          <w:highlight w:val="white"/>
        </w:rPr>
        <w:t>,</w:t>
      </w:r>
      <w:r w:rsidRPr="003A7CB0">
        <w:rPr>
          <w:color w:val="auto"/>
          <w:sz w:val="24"/>
          <w:szCs w:val="24"/>
          <w:highlight w:val="white"/>
        </w:rPr>
        <w:t xml:space="preserve"> a number of measures were put in place to get a positive outcome for the victim and correct the damage caused. A number of options were identified to stop repeat offending a supporting article for</w:t>
      </w:r>
      <w:r w:rsidR="0099175A" w:rsidRPr="003A7CB0">
        <w:rPr>
          <w:color w:val="auto"/>
          <w:sz w:val="24"/>
          <w:szCs w:val="24"/>
          <w:highlight w:val="white"/>
        </w:rPr>
        <w:t xml:space="preserve"> the measures put in place stating</w:t>
      </w:r>
      <w:r w:rsidRPr="003A7CB0">
        <w:rPr>
          <w:color w:val="auto"/>
          <w:sz w:val="24"/>
          <w:szCs w:val="24"/>
          <w:highlight w:val="white"/>
        </w:rPr>
        <w:t xml:space="preserve"> that cutting social ties</w:t>
      </w:r>
      <w:r w:rsidR="0099175A" w:rsidRPr="003A7CB0">
        <w:rPr>
          <w:color w:val="auto"/>
          <w:sz w:val="24"/>
          <w:szCs w:val="24"/>
          <w:highlight w:val="white"/>
        </w:rPr>
        <w:t>,</w:t>
      </w:r>
      <w:r w:rsidRPr="003A7CB0">
        <w:rPr>
          <w:color w:val="auto"/>
          <w:sz w:val="24"/>
          <w:szCs w:val="24"/>
          <w:highlight w:val="white"/>
        </w:rPr>
        <w:t xml:space="preserve"> such as friend</w:t>
      </w:r>
      <w:r w:rsidR="009F1268" w:rsidRPr="003A7CB0">
        <w:rPr>
          <w:color w:val="auto"/>
          <w:sz w:val="24"/>
          <w:szCs w:val="24"/>
          <w:highlight w:val="white"/>
        </w:rPr>
        <w:t>ship</w:t>
      </w:r>
      <w:r w:rsidRPr="003A7CB0">
        <w:rPr>
          <w:color w:val="auto"/>
          <w:sz w:val="24"/>
          <w:szCs w:val="24"/>
          <w:highlight w:val="white"/>
        </w:rPr>
        <w:t xml:space="preserve"> groups can help stop reoffending as offenders are less likely to commit crime if they are not influenced by others. </w:t>
      </w:r>
      <w:r w:rsidR="009F1268" w:rsidRPr="003A7CB0">
        <w:rPr>
          <w:color w:val="auto"/>
          <w:sz w:val="24"/>
          <w:szCs w:val="24"/>
          <w:highlight w:val="white"/>
        </w:rPr>
        <w:t>Offering jobs and supporting re</w:t>
      </w:r>
      <w:r w:rsidRPr="003A7CB0">
        <w:rPr>
          <w:color w:val="auto"/>
          <w:sz w:val="24"/>
          <w:szCs w:val="24"/>
          <w:highlight w:val="white"/>
        </w:rPr>
        <w:t xml:space="preserve">offenders has also shown to help </w:t>
      </w:r>
      <w:r w:rsidR="009F1268" w:rsidRPr="003A7CB0">
        <w:rPr>
          <w:color w:val="auto"/>
          <w:sz w:val="24"/>
          <w:szCs w:val="24"/>
          <w:highlight w:val="white"/>
        </w:rPr>
        <w:t>prevent re</w:t>
      </w:r>
      <w:r w:rsidRPr="003A7CB0">
        <w:rPr>
          <w:color w:val="auto"/>
          <w:sz w:val="24"/>
          <w:szCs w:val="24"/>
          <w:highlight w:val="white"/>
        </w:rPr>
        <w:t>offending, as having employment has encouraged offenders to stay on the right path and not revert</w:t>
      </w:r>
      <w:r w:rsidR="009F1268" w:rsidRPr="003A7CB0">
        <w:rPr>
          <w:color w:val="auto"/>
          <w:sz w:val="24"/>
          <w:szCs w:val="24"/>
          <w:highlight w:val="white"/>
        </w:rPr>
        <w:t xml:space="preserve"> back</w:t>
      </w:r>
      <w:r w:rsidRPr="003A7CB0">
        <w:rPr>
          <w:color w:val="auto"/>
          <w:sz w:val="24"/>
          <w:szCs w:val="24"/>
          <w:highlight w:val="white"/>
        </w:rPr>
        <w:t xml:space="preserve"> to crime. If an offender attends new employment they seek out new bonds and friendships which</w:t>
      </w:r>
      <w:r w:rsidR="009F1268" w:rsidRPr="003A7CB0">
        <w:rPr>
          <w:color w:val="auto"/>
          <w:sz w:val="24"/>
          <w:szCs w:val="24"/>
          <w:highlight w:val="white"/>
        </w:rPr>
        <w:t>,</w:t>
      </w:r>
      <w:r w:rsidRPr="003A7CB0">
        <w:rPr>
          <w:color w:val="auto"/>
          <w:sz w:val="24"/>
          <w:szCs w:val="24"/>
          <w:highlight w:val="white"/>
        </w:rPr>
        <w:t xml:space="preserve"> in turn has a positive influence</w:t>
      </w:r>
      <w:r w:rsidR="0099175A" w:rsidRPr="003A7CB0">
        <w:rPr>
          <w:color w:val="auto"/>
          <w:sz w:val="24"/>
          <w:szCs w:val="24"/>
          <w:highlight w:val="white"/>
        </w:rPr>
        <w:t xml:space="preserve"> and </w:t>
      </w:r>
      <w:r w:rsidRPr="003A7CB0">
        <w:rPr>
          <w:color w:val="auto"/>
          <w:sz w:val="24"/>
          <w:szCs w:val="24"/>
          <w:highlight w:val="white"/>
        </w:rPr>
        <w:t>also ties in with the previous comment of cutting social ties. Community disposals are a positive and mor</w:t>
      </w:r>
      <w:r w:rsidR="009F1268" w:rsidRPr="003A7CB0">
        <w:rPr>
          <w:color w:val="auto"/>
          <w:sz w:val="24"/>
          <w:szCs w:val="24"/>
          <w:highlight w:val="white"/>
        </w:rPr>
        <w:t>e effective tool in reducing re</w:t>
      </w:r>
      <w:r w:rsidRPr="003A7CB0">
        <w:rPr>
          <w:color w:val="auto"/>
          <w:sz w:val="24"/>
          <w:szCs w:val="24"/>
          <w:highlight w:val="white"/>
        </w:rPr>
        <w:t>offending than short term prison sentences</w:t>
      </w:r>
      <w:r w:rsidR="0099175A" w:rsidRPr="003A7CB0">
        <w:rPr>
          <w:color w:val="auto"/>
          <w:sz w:val="24"/>
          <w:szCs w:val="24"/>
          <w:highlight w:val="white"/>
        </w:rPr>
        <w:t>,</w:t>
      </w:r>
      <w:r w:rsidRPr="003A7CB0">
        <w:rPr>
          <w:color w:val="auto"/>
          <w:sz w:val="24"/>
          <w:szCs w:val="24"/>
          <w:highlight w:val="white"/>
        </w:rPr>
        <w:t xml:space="preserve"> which in turn provides a greater opportuni</w:t>
      </w:r>
      <w:r w:rsidR="0099175A" w:rsidRPr="003A7CB0">
        <w:rPr>
          <w:color w:val="auto"/>
          <w:sz w:val="24"/>
          <w:szCs w:val="24"/>
          <w:highlight w:val="white"/>
        </w:rPr>
        <w:t xml:space="preserve">ty for rehabilitation. </w:t>
      </w:r>
      <w:r w:rsidR="009F1268" w:rsidRPr="003A7CB0">
        <w:rPr>
          <w:color w:val="auto"/>
          <w:sz w:val="24"/>
          <w:szCs w:val="24"/>
          <w:highlight w:val="white"/>
        </w:rPr>
        <w:t>As t</w:t>
      </w:r>
      <w:r w:rsidR="0099175A" w:rsidRPr="003A7CB0">
        <w:rPr>
          <w:color w:val="auto"/>
          <w:sz w:val="24"/>
          <w:szCs w:val="24"/>
          <w:highlight w:val="white"/>
        </w:rPr>
        <w:t>here were</w:t>
      </w:r>
      <w:r w:rsidRPr="003A7CB0">
        <w:rPr>
          <w:color w:val="auto"/>
          <w:sz w:val="24"/>
          <w:szCs w:val="24"/>
          <w:highlight w:val="white"/>
        </w:rPr>
        <w:t xml:space="preserve"> also young offenders involved in this incident, it was found effective to divert young people away from the criminal j</w:t>
      </w:r>
      <w:r w:rsidR="0099175A" w:rsidRPr="003A7CB0">
        <w:rPr>
          <w:color w:val="auto"/>
          <w:sz w:val="24"/>
          <w:szCs w:val="24"/>
          <w:highlight w:val="white"/>
        </w:rPr>
        <w:t>ustice system, reducing their</w:t>
      </w:r>
      <w:r w:rsidR="009F1268" w:rsidRPr="003A7CB0">
        <w:rPr>
          <w:color w:val="auto"/>
          <w:sz w:val="24"/>
          <w:szCs w:val="24"/>
          <w:highlight w:val="white"/>
        </w:rPr>
        <w:t xml:space="preserve"> re</w:t>
      </w:r>
      <w:r w:rsidRPr="003A7CB0">
        <w:rPr>
          <w:color w:val="auto"/>
          <w:sz w:val="24"/>
          <w:szCs w:val="24"/>
          <w:highlight w:val="white"/>
        </w:rPr>
        <w:t>offending</w:t>
      </w:r>
      <w:r w:rsidR="0099175A" w:rsidRPr="003A7CB0">
        <w:rPr>
          <w:color w:val="auto"/>
          <w:sz w:val="24"/>
          <w:szCs w:val="24"/>
          <w:highlight w:val="white"/>
        </w:rPr>
        <w:t xml:space="preserve"> and</w:t>
      </w:r>
      <w:r w:rsidRPr="003A7CB0">
        <w:rPr>
          <w:color w:val="auto"/>
          <w:sz w:val="24"/>
          <w:szCs w:val="24"/>
          <w:highlight w:val="white"/>
        </w:rPr>
        <w:t xml:space="preserve"> therefore having a more positive impact on people lives from an offender perspective as well as a victim. Rehabilitation also plays a vital part to stop re offending. It was found by motivating an offender to change</w:t>
      </w:r>
      <w:r w:rsidR="0099175A" w:rsidRPr="003A7CB0">
        <w:rPr>
          <w:color w:val="auto"/>
          <w:sz w:val="24"/>
          <w:szCs w:val="24"/>
          <w:highlight w:val="white"/>
        </w:rPr>
        <w:t>, may strengthen</w:t>
      </w:r>
      <w:r w:rsidRPr="003A7CB0">
        <w:rPr>
          <w:color w:val="auto"/>
          <w:sz w:val="24"/>
          <w:szCs w:val="24"/>
          <w:highlight w:val="white"/>
        </w:rPr>
        <w:t xml:space="preserve"> the</w:t>
      </w:r>
      <w:r w:rsidR="0099175A" w:rsidRPr="003A7CB0">
        <w:rPr>
          <w:color w:val="auto"/>
          <w:sz w:val="24"/>
          <w:szCs w:val="24"/>
          <w:highlight w:val="white"/>
        </w:rPr>
        <w:t>ir</w:t>
      </w:r>
      <w:r w:rsidRPr="003A7CB0">
        <w:rPr>
          <w:color w:val="auto"/>
          <w:sz w:val="24"/>
          <w:szCs w:val="24"/>
          <w:highlight w:val="white"/>
        </w:rPr>
        <w:t xml:space="preserve"> chances of r</w:t>
      </w:r>
      <w:r w:rsidR="0099175A" w:rsidRPr="003A7CB0">
        <w:rPr>
          <w:color w:val="auto"/>
          <w:sz w:val="24"/>
          <w:szCs w:val="24"/>
          <w:highlight w:val="white"/>
        </w:rPr>
        <w:t xml:space="preserve">e offending. </w:t>
      </w:r>
      <w:r w:rsidR="00AF5031" w:rsidRPr="003A7CB0">
        <w:rPr>
          <w:color w:val="auto"/>
          <w:sz w:val="24"/>
          <w:szCs w:val="24"/>
          <w:highlight w:val="white"/>
        </w:rPr>
        <w:t>“</w:t>
      </w:r>
      <w:r w:rsidRPr="003A7CB0">
        <w:rPr>
          <w:color w:val="auto"/>
          <w:sz w:val="24"/>
          <w:szCs w:val="24"/>
          <w:highlight w:val="white"/>
        </w:rPr>
        <w:t>Research findings are tentative, but social conditions may alter the effectiveness of RNR tools in predicting reoffending. In recent years</w:t>
      </w:r>
      <w:r w:rsidR="0099175A" w:rsidRPr="003A7CB0">
        <w:rPr>
          <w:color w:val="auto"/>
          <w:sz w:val="24"/>
          <w:szCs w:val="24"/>
          <w:highlight w:val="white"/>
        </w:rPr>
        <w:t>,</w:t>
      </w:r>
      <w:r w:rsidRPr="003A7CB0">
        <w:rPr>
          <w:color w:val="auto"/>
          <w:sz w:val="24"/>
          <w:szCs w:val="24"/>
          <w:highlight w:val="white"/>
        </w:rPr>
        <w:t xml:space="preserve"> a number of studies have investigated the impact of social context (features of where people live) on the ability of risk assessment tools to pred</w:t>
      </w:r>
      <w:r w:rsidR="00CD29A6" w:rsidRPr="003A7CB0">
        <w:rPr>
          <w:color w:val="auto"/>
          <w:sz w:val="24"/>
          <w:szCs w:val="24"/>
          <w:highlight w:val="white"/>
        </w:rPr>
        <w:t>ict reoffending”</w:t>
      </w:r>
      <w:r w:rsidR="00CD29A6" w:rsidRPr="003A7CB0">
        <w:rPr>
          <w:rFonts w:eastAsia="Calibri"/>
          <w:color w:val="auto"/>
          <w:sz w:val="24"/>
          <w:szCs w:val="24"/>
          <w:highlight w:val="white"/>
        </w:rPr>
        <w:t xml:space="preserve"> (College of Police F,</w:t>
      </w:r>
      <w:r w:rsidR="00C01B0B" w:rsidRPr="003A7CB0">
        <w:rPr>
          <w:rFonts w:eastAsia="Calibri"/>
          <w:color w:val="auto"/>
          <w:sz w:val="24"/>
          <w:szCs w:val="24"/>
          <w:highlight w:val="white"/>
        </w:rPr>
        <w:t xml:space="preserve"> </w:t>
      </w:r>
      <w:r w:rsidR="00C02EC8" w:rsidRPr="003A7CB0">
        <w:rPr>
          <w:rFonts w:eastAsia="Calibri"/>
          <w:color w:val="auto"/>
          <w:sz w:val="24"/>
          <w:szCs w:val="24"/>
          <w:highlight w:val="white"/>
        </w:rPr>
        <w:t>2021).</w:t>
      </w:r>
      <w:r w:rsidR="00A64315" w:rsidRPr="003A7CB0">
        <w:rPr>
          <w:rFonts w:eastAsia="Calibri"/>
          <w:color w:val="auto"/>
          <w:sz w:val="24"/>
          <w:szCs w:val="24"/>
          <w:highlight w:val="white"/>
        </w:rPr>
        <w:t xml:space="preserve"> </w:t>
      </w:r>
    </w:p>
    <w:p w:rsidR="00622C72" w:rsidRPr="003A7CB0" w:rsidRDefault="00622C72" w:rsidP="00C02EC8">
      <w:pPr>
        <w:jc w:val="both"/>
        <w:rPr>
          <w:color w:val="auto"/>
          <w:sz w:val="24"/>
          <w:szCs w:val="24"/>
          <w:highlight w:val="white"/>
        </w:rPr>
      </w:pPr>
    </w:p>
    <w:p w:rsidR="00622C72" w:rsidRPr="003A7CB0" w:rsidRDefault="004E1787" w:rsidP="00C02EC8">
      <w:pPr>
        <w:jc w:val="both"/>
        <w:rPr>
          <w:color w:val="auto"/>
          <w:sz w:val="24"/>
          <w:szCs w:val="24"/>
          <w:highlight w:val="white"/>
        </w:rPr>
      </w:pPr>
      <w:r w:rsidRPr="003A7CB0">
        <w:rPr>
          <w:color w:val="auto"/>
          <w:sz w:val="24"/>
          <w:szCs w:val="24"/>
          <w:highlight w:val="white"/>
        </w:rPr>
        <w:t>In this essay</w:t>
      </w:r>
      <w:r w:rsidR="00AF5031" w:rsidRPr="003A7CB0">
        <w:rPr>
          <w:color w:val="auto"/>
          <w:sz w:val="24"/>
          <w:szCs w:val="24"/>
          <w:highlight w:val="white"/>
        </w:rPr>
        <w:t>,</w:t>
      </w:r>
      <w:r w:rsidRPr="003A7CB0">
        <w:rPr>
          <w:color w:val="auto"/>
          <w:sz w:val="24"/>
          <w:szCs w:val="24"/>
          <w:highlight w:val="white"/>
        </w:rPr>
        <w:t xml:space="preserve"> I</w:t>
      </w:r>
      <w:r w:rsidR="00AF5031" w:rsidRPr="003A7CB0">
        <w:rPr>
          <w:color w:val="auto"/>
          <w:sz w:val="24"/>
          <w:szCs w:val="24"/>
          <w:highlight w:val="white"/>
        </w:rPr>
        <w:t xml:space="preserve"> have</w:t>
      </w:r>
      <w:r w:rsidRPr="003A7CB0">
        <w:rPr>
          <w:color w:val="auto"/>
          <w:sz w:val="24"/>
          <w:szCs w:val="24"/>
          <w:highlight w:val="white"/>
        </w:rPr>
        <w:t xml:space="preserve"> spoke</w:t>
      </w:r>
      <w:r w:rsidR="00AF5031" w:rsidRPr="003A7CB0">
        <w:rPr>
          <w:color w:val="auto"/>
          <w:sz w:val="24"/>
          <w:szCs w:val="24"/>
          <w:highlight w:val="white"/>
        </w:rPr>
        <w:t>n</w:t>
      </w:r>
      <w:r w:rsidRPr="003A7CB0">
        <w:rPr>
          <w:color w:val="auto"/>
          <w:sz w:val="24"/>
          <w:szCs w:val="24"/>
          <w:highlight w:val="white"/>
        </w:rPr>
        <w:t xml:space="preserve"> about a policing incident whereby I played a significant role</w:t>
      </w:r>
      <w:r w:rsidR="00AF5031" w:rsidRPr="003A7CB0">
        <w:rPr>
          <w:color w:val="auto"/>
          <w:sz w:val="24"/>
          <w:szCs w:val="24"/>
          <w:highlight w:val="white"/>
        </w:rPr>
        <w:t>. W</w:t>
      </w:r>
      <w:r w:rsidRPr="003A7CB0">
        <w:rPr>
          <w:color w:val="auto"/>
          <w:sz w:val="24"/>
          <w:szCs w:val="24"/>
          <w:highlight w:val="white"/>
        </w:rPr>
        <w:t>hereby a vulnerable shop owner had become a victim of anti-social behaviour, criminal damage and theft. I have demonstrated the number of different approaches I took in orde</w:t>
      </w:r>
      <w:r w:rsidR="00AF5031" w:rsidRPr="003A7CB0">
        <w:rPr>
          <w:color w:val="auto"/>
          <w:sz w:val="24"/>
          <w:szCs w:val="24"/>
          <w:highlight w:val="white"/>
        </w:rPr>
        <w:t xml:space="preserve">r to manage a vulnerable victim, </w:t>
      </w:r>
      <w:r w:rsidR="009F1268" w:rsidRPr="003A7CB0">
        <w:rPr>
          <w:color w:val="auto"/>
          <w:sz w:val="24"/>
          <w:szCs w:val="24"/>
          <w:highlight w:val="white"/>
        </w:rPr>
        <w:t>demonstrated what safe</w:t>
      </w:r>
      <w:r w:rsidRPr="003A7CB0">
        <w:rPr>
          <w:color w:val="auto"/>
          <w:sz w:val="24"/>
          <w:szCs w:val="24"/>
          <w:highlight w:val="white"/>
        </w:rPr>
        <w:t>gu</w:t>
      </w:r>
      <w:r w:rsidR="00AF5031" w:rsidRPr="003A7CB0">
        <w:rPr>
          <w:color w:val="auto"/>
          <w:sz w:val="24"/>
          <w:szCs w:val="24"/>
          <w:highlight w:val="white"/>
        </w:rPr>
        <w:t>arding advice was given and the</w:t>
      </w:r>
      <w:r w:rsidRPr="003A7CB0">
        <w:rPr>
          <w:color w:val="auto"/>
          <w:sz w:val="24"/>
          <w:szCs w:val="24"/>
          <w:highlight w:val="white"/>
        </w:rPr>
        <w:t xml:space="preserve"> measure</w:t>
      </w:r>
      <w:r w:rsidR="00AF5031" w:rsidRPr="003A7CB0">
        <w:rPr>
          <w:color w:val="auto"/>
          <w:sz w:val="24"/>
          <w:szCs w:val="24"/>
          <w:highlight w:val="white"/>
        </w:rPr>
        <w:t>s that</w:t>
      </w:r>
      <w:r w:rsidRPr="003A7CB0">
        <w:rPr>
          <w:color w:val="auto"/>
          <w:sz w:val="24"/>
          <w:szCs w:val="24"/>
          <w:highlight w:val="white"/>
        </w:rPr>
        <w:t xml:space="preserve"> were put in place. </w:t>
      </w:r>
      <w:r w:rsidR="009F1268" w:rsidRPr="003A7CB0">
        <w:rPr>
          <w:color w:val="auto"/>
          <w:sz w:val="24"/>
          <w:szCs w:val="24"/>
          <w:highlight w:val="white"/>
        </w:rPr>
        <w:t>In conclusion</w:t>
      </w:r>
      <w:r w:rsidR="00AF5031" w:rsidRPr="003A7CB0">
        <w:rPr>
          <w:color w:val="auto"/>
          <w:sz w:val="24"/>
          <w:szCs w:val="24"/>
          <w:highlight w:val="white"/>
        </w:rPr>
        <w:t>,</w:t>
      </w:r>
      <w:r w:rsidRPr="003A7CB0">
        <w:rPr>
          <w:color w:val="auto"/>
          <w:sz w:val="24"/>
          <w:szCs w:val="24"/>
          <w:highlight w:val="white"/>
        </w:rPr>
        <w:t xml:space="preserve"> I have </w:t>
      </w:r>
      <w:r w:rsidR="009F1268" w:rsidRPr="003A7CB0">
        <w:rPr>
          <w:color w:val="auto"/>
          <w:sz w:val="24"/>
          <w:szCs w:val="24"/>
          <w:highlight w:val="white"/>
        </w:rPr>
        <w:t>discussed</w:t>
      </w:r>
      <w:r w:rsidRPr="003A7CB0">
        <w:rPr>
          <w:color w:val="auto"/>
          <w:sz w:val="24"/>
          <w:szCs w:val="24"/>
          <w:highlight w:val="white"/>
        </w:rPr>
        <w:t xml:space="preserve"> what works in relation to tackling repeat victimisation and repeat offending. I have showed supporting evidence for the methods used. In conclusion</w:t>
      </w:r>
      <w:r w:rsidR="00AF5031" w:rsidRPr="003A7CB0">
        <w:rPr>
          <w:color w:val="auto"/>
          <w:sz w:val="24"/>
          <w:szCs w:val="24"/>
          <w:highlight w:val="white"/>
        </w:rPr>
        <w:t>,</w:t>
      </w:r>
      <w:r w:rsidRPr="003A7CB0">
        <w:rPr>
          <w:color w:val="auto"/>
          <w:sz w:val="24"/>
          <w:szCs w:val="24"/>
          <w:highlight w:val="white"/>
        </w:rPr>
        <w:t xml:space="preserve"> the methods used were an </w:t>
      </w:r>
      <w:r w:rsidR="002949A5" w:rsidRPr="003A7CB0">
        <w:rPr>
          <w:color w:val="auto"/>
          <w:sz w:val="24"/>
          <w:szCs w:val="24"/>
          <w:highlight w:val="white"/>
        </w:rPr>
        <w:t>effective tool</w:t>
      </w:r>
      <w:r w:rsidR="00AF5031" w:rsidRPr="003A7CB0">
        <w:rPr>
          <w:color w:val="auto"/>
          <w:sz w:val="24"/>
          <w:szCs w:val="24"/>
          <w:highlight w:val="white"/>
        </w:rPr>
        <w:t xml:space="preserve"> </w:t>
      </w:r>
      <w:r w:rsidR="009F1268" w:rsidRPr="003A7CB0">
        <w:rPr>
          <w:color w:val="auto"/>
          <w:sz w:val="24"/>
          <w:szCs w:val="24"/>
          <w:highlight w:val="white"/>
        </w:rPr>
        <w:t>for tackling</w:t>
      </w:r>
      <w:r w:rsidRPr="003A7CB0">
        <w:rPr>
          <w:color w:val="auto"/>
          <w:sz w:val="24"/>
          <w:szCs w:val="24"/>
          <w:highlight w:val="white"/>
        </w:rPr>
        <w:t xml:space="preserve"> repeat</w:t>
      </w:r>
      <w:r w:rsidR="002949A5" w:rsidRPr="003A7CB0">
        <w:rPr>
          <w:color w:val="auto"/>
          <w:sz w:val="24"/>
          <w:szCs w:val="24"/>
          <w:highlight w:val="white"/>
        </w:rPr>
        <w:t xml:space="preserve"> victimisation</w:t>
      </w:r>
      <w:r w:rsidRPr="003A7CB0">
        <w:rPr>
          <w:color w:val="auto"/>
          <w:sz w:val="24"/>
          <w:szCs w:val="24"/>
          <w:highlight w:val="white"/>
        </w:rPr>
        <w:t xml:space="preserve">.    </w:t>
      </w:r>
    </w:p>
    <w:p w:rsidR="00622C72" w:rsidRDefault="00622C72">
      <w:pPr>
        <w:rPr>
          <w:sz w:val="24"/>
          <w:szCs w:val="24"/>
          <w:highlight w:val="white"/>
        </w:rPr>
      </w:pPr>
    </w:p>
    <w:p w:rsidR="00622C72" w:rsidRPr="00AF4261" w:rsidRDefault="003A7CB0">
      <w:pPr>
        <w:rPr>
          <w:color w:val="0070C0"/>
          <w:sz w:val="24"/>
          <w:szCs w:val="24"/>
          <w:highlight w:val="white"/>
        </w:rPr>
      </w:pPr>
      <w:r>
        <w:rPr>
          <w:sz w:val="24"/>
          <w:szCs w:val="24"/>
          <w:highlight w:val="white"/>
        </w:rPr>
        <w:t>Word Count 1406</w:t>
      </w:r>
    </w:p>
    <w:p w:rsidR="00622C72" w:rsidRDefault="00622C72">
      <w:pPr>
        <w:ind w:right="237"/>
        <w:jc w:val="both"/>
        <w:rPr>
          <w:b/>
          <w:sz w:val="24"/>
          <w:szCs w:val="24"/>
        </w:rPr>
      </w:pPr>
    </w:p>
    <w:p w:rsidR="00622C72" w:rsidRDefault="00622C72">
      <w:pPr>
        <w:ind w:right="237"/>
        <w:jc w:val="both"/>
        <w:rPr>
          <w:sz w:val="24"/>
          <w:szCs w:val="24"/>
        </w:rPr>
      </w:pPr>
    </w:p>
    <w:p w:rsidR="00622C72" w:rsidRDefault="004E1787">
      <w:pPr>
        <w:ind w:right="237"/>
        <w:jc w:val="center"/>
        <w:rPr>
          <w:b/>
          <w:sz w:val="24"/>
          <w:szCs w:val="24"/>
        </w:rPr>
      </w:pPr>
      <w:r>
        <w:rPr>
          <w:b/>
          <w:sz w:val="24"/>
          <w:szCs w:val="24"/>
        </w:rPr>
        <w:lastRenderedPageBreak/>
        <w:t>Task 4</w:t>
      </w:r>
    </w:p>
    <w:p w:rsidR="00622C72" w:rsidRDefault="004E1787">
      <w:pPr>
        <w:ind w:right="237"/>
        <w:jc w:val="both"/>
        <w:rPr>
          <w:sz w:val="24"/>
          <w:szCs w:val="24"/>
        </w:rPr>
      </w:pPr>
      <w:r>
        <w:rPr>
          <w:b/>
          <w:sz w:val="24"/>
          <w:szCs w:val="24"/>
        </w:rPr>
        <w:t xml:space="preserve">Relevant areas of the National Policing Curriculum: </w:t>
      </w:r>
    </w:p>
    <w:p w:rsidR="00622C72" w:rsidRDefault="004E1787">
      <w:pPr>
        <w:ind w:right="237"/>
        <w:jc w:val="both"/>
        <w:rPr>
          <w:sz w:val="24"/>
          <w:szCs w:val="24"/>
        </w:rPr>
      </w:pPr>
      <w:r>
        <w:rPr>
          <w:b/>
          <w:sz w:val="24"/>
          <w:szCs w:val="24"/>
        </w:rPr>
        <w:t>Conducting investigations and information and intelligence.</w:t>
      </w:r>
    </w:p>
    <w:p w:rsidR="00622C72" w:rsidRDefault="00622C72">
      <w:pPr>
        <w:ind w:right="237"/>
        <w:jc w:val="both"/>
        <w:rPr>
          <w:sz w:val="24"/>
          <w:szCs w:val="24"/>
        </w:rPr>
      </w:pPr>
    </w:p>
    <w:p w:rsidR="00622C72" w:rsidRDefault="004E1787">
      <w:pPr>
        <w:ind w:right="237"/>
        <w:jc w:val="both"/>
        <w:rPr>
          <w:sz w:val="24"/>
          <w:szCs w:val="24"/>
        </w:rPr>
      </w:pPr>
      <w:r>
        <w:rPr>
          <w:sz w:val="24"/>
          <w:szCs w:val="24"/>
        </w:rPr>
        <w:t xml:space="preserve">You must choose </w:t>
      </w:r>
      <w:r>
        <w:rPr>
          <w:b/>
          <w:sz w:val="24"/>
          <w:szCs w:val="24"/>
          <w:u w:val="single"/>
        </w:rPr>
        <w:t>a policing incident which is of serious and complex nature</w:t>
      </w:r>
      <w:r>
        <w:rPr>
          <w:b/>
          <w:sz w:val="24"/>
          <w:szCs w:val="24"/>
        </w:rPr>
        <w:t xml:space="preserve">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rsidR="00622C72" w:rsidRDefault="00622C72">
      <w:pPr>
        <w:ind w:right="237"/>
        <w:jc w:val="both"/>
        <w:rPr>
          <w:sz w:val="24"/>
          <w:szCs w:val="24"/>
        </w:rPr>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622C72">
        <w:tc>
          <w:tcPr>
            <w:tcW w:w="9016" w:type="dxa"/>
          </w:tcPr>
          <w:p w:rsidR="00622C72" w:rsidRDefault="004E1787">
            <w:pPr>
              <w:ind w:right="237"/>
              <w:jc w:val="both"/>
              <w:rPr>
                <w:sz w:val="24"/>
                <w:szCs w:val="24"/>
              </w:rPr>
            </w:pPr>
            <w:r>
              <w:rPr>
                <w:b/>
                <w:sz w:val="24"/>
                <w:szCs w:val="24"/>
              </w:rPr>
              <w:t>Give a brief description</w:t>
            </w:r>
            <w:r>
              <w:rPr>
                <w:sz w:val="24"/>
                <w:szCs w:val="24"/>
              </w:rPr>
              <w:t xml:space="preserve"> of the incident including social and legislative contexts and any relevant cultural, ethnicity and language issues. </w:t>
            </w:r>
          </w:p>
          <w:p w:rsidR="00622C72" w:rsidRDefault="00622C72">
            <w:pPr>
              <w:ind w:right="237"/>
              <w:jc w:val="both"/>
              <w:rPr>
                <w:sz w:val="24"/>
                <w:szCs w:val="24"/>
              </w:rPr>
            </w:pPr>
          </w:p>
          <w:p w:rsidR="00622C72" w:rsidRDefault="004E1787">
            <w:pPr>
              <w:ind w:right="237"/>
              <w:jc w:val="both"/>
              <w:rPr>
                <w:sz w:val="24"/>
                <w:szCs w:val="24"/>
              </w:rPr>
            </w:pPr>
            <w:r>
              <w:rPr>
                <w:b/>
                <w:sz w:val="24"/>
                <w:szCs w:val="24"/>
              </w:rPr>
              <w:t>Consider how you have gathered, analysed and evaluated</w:t>
            </w:r>
            <w:r>
              <w:rPr>
                <w:sz w:val="24"/>
                <w:szCs w:val="24"/>
              </w:rPr>
              <w:t xml:space="preserve"> relevant information or intelligence from a range of sources as appropriate to the policing incident. Additionally, identify how you have developed the information and intelligence for the purpose of informing the tasking and co-ordination process. </w:t>
            </w:r>
          </w:p>
          <w:p w:rsidR="00622C72" w:rsidRDefault="00622C72">
            <w:pPr>
              <w:jc w:val="both"/>
              <w:rPr>
                <w:sz w:val="24"/>
                <w:szCs w:val="24"/>
              </w:rPr>
            </w:pPr>
          </w:p>
          <w:p w:rsidR="00622C72" w:rsidRDefault="004E1787">
            <w:pPr>
              <w:jc w:val="both"/>
              <w:rPr>
                <w:sz w:val="24"/>
                <w:szCs w:val="24"/>
              </w:rPr>
            </w:pPr>
            <w:r>
              <w:rPr>
                <w:b/>
                <w:sz w:val="24"/>
                <w:szCs w:val="24"/>
              </w:rPr>
              <w:t>Focus</w:t>
            </w:r>
            <w:r>
              <w:rPr>
                <w:sz w:val="24"/>
                <w:szCs w:val="24"/>
              </w:rPr>
              <w:t xml:space="preserve"> on how you have made use of the additional sources of intelligence obtained through this complex investigation and </w:t>
            </w:r>
            <w:r>
              <w:rPr>
                <w:b/>
                <w:sz w:val="24"/>
                <w:szCs w:val="24"/>
              </w:rPr>
              <w:t>explain</w:t>
            </w:r>
            <w:r>
              <w:rPr>
                <w:sz w:val="24"/>
                <w:szCs w:val="24"/>
              </w:rPr>
              <w:t xml:space="preserve"> how you have </w:t>
            </w:r>
            <w:r>
              <w:rPr>
                <w:b/>
                <w:sz w:val="24"/>
                <w:szCs w:val="24"/>
              </w:rPr>
              <w:t>applied</w:t>
            </w:r>
            <w:r>
              <w:rPr>
                <w:sz w:val="24"/>
                <w:szCs w:val="24"/>
              </w:rPr>
              <w:t xml:space="preserve"> learning from previous serious and complex investigations.</w:t>
            </w:r>
          </w:p>
          <w:p w:rsidR="00622C72" w:rsidRDefault="00622C72">
            <w:pPr>
              <w:ind w:right="237"/>
              <w:jc w:val="both"/>
              <w:rPr>
                <w:sz w:val="24"/>
                <w:szCs w:val="24"/>
              </w:rPr>
            </w:pPr>
          </w:p>
          <w:p w:rsidR="00622C72" w:rsidRDefault="004E1787">
            <w:pPr>
              <w:ind w:right="237"/>
              <w:jc w:val="both"/>
              <w:rPr>
                <w:sz w:val="24"/>
                <w:szCs w:val="24"/>
              </w:rPr>
            </w:pPr>
            <w:r>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622C72" w:rsidRDefault="00622C72">
            <w:pPr>
              <w:ind w:right="237"/>
              <w:jc w:val="both"/>
              <w:rPr>
                <w:sz w:val="24"/>
                <w:szCs w:val="24"/>
              </w:rPr>
            </w:pPr>
          </w:p>
          <w:p w:rsidR="00622C72" w:rsidRDefault="004E1787">
            <w:pPr>
              <w:ind w:right="237"/>
              <w:jc w:val="both"/>
              <w:rPr>
                <w:sz w:val="24"/>
                <w:szCs w:val="24"/>
              </w:rPr>
            </w:pPr>
            <w:r>
              <w:rPr>
                <w:sz w:val="24"/>
                <w:szCs w:val="24"/>
              </w:rPr>
              <w:t xml:space="preserve">1250 words </w:t>
            </w:r>
            <w:r>
              <w:rPr>
                <w:i/>
                <w:sz w:val="24"/>
                <w:szCs w:val="24"/>
              </w:rPr>
              <w:t>(+/- 10%: include your actual word count at the end of each section)</w:t>
            </w:r>
          </w:p>
          <w:p w:rsidR="00622C72" w:rsidRDefault="004E1787">
            <w:pPr>
              <w:ind w:right="237"/>
              <w:jc w:val="both"/>
              <w:rPr>
                <w:sz w:val="24"/>
                <w:szCs w:val="24"/>
              </w:rPr>
            </w:pPr>
            <w:r>
              <w:rPr>
                <w:sz w:val="24"/>
                <w:szCs w:val="24"/>
              </w:rPr>
              <w:t xml:space="preserve"> </w:t>
            </w:r>
          </w:p>
        </w:tc>
      </w:tr>
    </w:tbl>
    <w:p w:rsidR="00622C72" w:rsidRDefault="00622C72">
      <w:pPr>
        <w:ind w:right="237"/>
        <w:jc w:val="both"/>
        <w:rPr>
          <w:sz w:val="24"/>
          <w:szCs w:val="24"/>
        </w:rPr>
      </w:pPr>
    </w:p>
    <w:p w:rsidR="00622C72" w:rsidRDefault="004E1787">
      <w:pPr>
        <w:ind w:right="237"/>
        <w:jc w:val="both"/>
        <w:rPr>
          <w:b/>
          <w:sz w:val="24"/>
          <w:szCs w:val="24"/>
        </w:rPr>
      </w:pPr>
      <w:r>
        <w:rPr>
          <w:b/>
          <w:sz w:val="24"/>
          <w:szCs w:val="24"/>
        </w:rPr>
        <w:t>ANSWER:</w:t>
      </w:r>
    </w:p>
    <w:p w:rsidR="00622C72" w:rsidRPr="00137888" w:rsidRDefault="00622C72">
      <w:pPr>
        <w:ind w:right="237"/>
        <w:jc w:val="both"/>
        <w:rPr>
          <w:b/>
          <w:color w:val="auto"/>
          <w:sz w:val="24"/>
          <w:szCs w:val="24"/>
        </w:rPr>
      </w:pPr>
    </w:p>
    <w:p w:rsidR="00622C72" w:rsidRPr="00137888" w:rsidRDefault="004E1787" w:rsidP="004E4767">
      <w:pPr>
        <w:jc w:val="both"/>
        <w:rPr>
          <w:color w:val="auto"/>
          <w:sz w:val="22"/>
          <w:szCs w:val="22"/>
        </w:rPr>
      </w:pPr>
      <w:r w:rsidRPr="00137888">
        <w:rPr>
          <w:color w:val="auto"/>
          <w:sz w:val="22"/>
          <w:szCs w:val="22"/>
        </w:rPr>
        <w:t>In this essay</w:t>
      </w:r>
      <w:r w:rsidR="00AF5031" w:rsidRPr="00137888">
        <w:rPr>
          <w:color w:val="auto"/>
          <w:sz w:val="22"/>
          <w:szCs w:val="22"/>
        </w:rPr>
        <w:t>,</w:t>
      </w:r>
      <w:r w:rsidRPr="00137888">
        <w:rPr>
          <w:color w:val="auto"/>
          <w:sz w:val="22"/>
          <w:szCs w:val="22"/>
        </w:rPr>
        <w:t xml:space="preserve"> I will discuss a policing incident</w:t>
      </w:r>
      <w:r w:rsidR="003B0D34" w:rsidRPr="00137888">
        <w:rPr>
          <w:color w:val="auto"/>
          <w:sz w:val="22"/>
          <w:szCs w:val="22"/>
        </w:rPr>
        <w:t xml:space="preserve"> which was of a</w:t>
      </w:r>
      <w:r w:rsidRPr="00137888">
        <w:rPr>
          <w:color w:val="auto"/>
          <w:sz w:val="22"/>
          <w:szCs w:val="22"/>
        </w:rPr>
        <w:t xml:space="preserve"> serious and complex nature. I will consider how I gathered, analysed and evaluated the available inform</w:t>
      </w:r>
      <w:r w:rsidR="003B0D34" w:rsidRPr="00137888">
        <w:rPr>
          <w:color w:val="auto"/>
          <w:sz w:val="22"/>
          <w:szCs w:val="22"/>
        </w:rPr>
        <w:t>ation and intelligence from the</w:t>
      </w:r>
      <w:r w:rsidRPr="00137888">
        <w:rPr>
          <w:color w:val="auto"/>
          <w:sz w:val="22"/>
          <w:szCs w:val="22"/>
        </w:rPr>
        <w:t xml:space="preserve"> incident. I will demonstrate how I developed the collected information and intelligence. I will explain how I app</w:t>
      </w:r>
      <w:r w:rsidR="00AF5031" w:rsidRPr="00137888">
        <w:rPr>
          <w:color w:val="auto"/>
          <w:sz w:val="22"/>
          <w:szCs w:val="22"/>
        </w:rPr>
        <w:t xml:space="preserve">lied learning from previous, </w:t>
      </w:r>
      <w:r w:rsidRPr="00137888">
        <w:rPr>
          <w:color w:val="auto"/>
          <w:sz w:val="22"/>
          <w:szCs w:val="22"/>
        </w:rPr>
        <w:t xml:space="preserve">serious and </w:t>
      </w:r>
      <w:r w:rsidR="003B0D34" w:rsidRPr="00137888">
        <w:rPr>
          <w:color w:val="auto"/>
          <w:sz w:val="22"/>
          <w:szCs w:val="22"/>
        </w:rPr>
        <w:t>multifaceted</w:t>
      </w:r>
      <w:r w:rsidRPr="00137888">
        <w:rPr>
          <w:color w:val="auto"/>
          <w:sz w:val="22"/>
          <w:szCs w:val="22"/>
        </w:rPr>
        <w:t xml:space="preserve"> investigation</w:t>
      </w:r>
      <w:r w:rsidR="003B0D34" w:rsidRPr="00137888">
        <w:rPr>
          <w:color w:val="auto"/>
          <w:sz w:val="22"/>
          <w:szCs w:val="22"/>
        </w:rPr>
        <w:t>s</w:t>
      </w:r>
      <w:r w:rsidRPr="00137888">
        <w:rPr>
          <w:color w:val="auto"/>
          <w:sz w:val="22"/>
          <w:szCs w:val="22"/>
        </w:rPr>
        <w:t xml:space="preserve"> </w:t>
      </w:r>
      <w:r w:rsidR="003B0D34" w:rsidRPr="00137888">
        <w:rPr>
          <w:color w:val="auto"/>
          <w:sz w:val="22"/>
          <w:szCs w:val="22"/>
        </w:rPr>
        <w:t>whilst reflecting</w:t>
      </w:r>
      <w:r w:rsidRPr="00137888">
        <w:rPr>
          <w:color w:val="auto"/>
          <w:sz w:val="22"/>
          <w:szCs w:val="22"/>
        </w:rPr>
        <w:t xml:space="preserve"> on the core princ</w:t>
      </w:r>
      <w:r w:rsidR="00AF5031" w:rsidRPr="00137888">
        <w:rPr>
          <w:color w:val="auto"/>
          <w:sz w:val="22"/>
          <w:szCs w:val="22"/>
        </w:rPr>
        <w:t xml:space="preserve">iples of ethics in policing. </w:t>
      </w:r>
      <w:r w:rsidR="003B0D34" w:rsidRPr="00137888">
        <w:rPr>
          <w:color w:val="auto"/>
          <w:sz w:val="22"/>
          <w:szCs w:val="22"/>
        </w:rPr>
        <w:t>In conclusion</w:t>
      </w:r>
      <w:r w:rsidR="00AF5031" w:rsidRPr="00137888">
        <w:rPr>
          <w:color w:val="auto"/>
          <w:sz w:val="22"/>
          <w:szCs w:val="22"/>
        </w:rPr>
        <w:t>, I will</w:t>
      </w:r>
      <w:r w:rsidR="003B0D34" w:rsidRPr="00137888">
        <w:rPr>
          <w:color w:val="auto"/>
          <w:sz w:val="22"/>
          <w:szCs w:val="22"/>
        </w:rPr>
        <w:t xml:space="preserve"> illustrate my understanding of</w:t>
      </w:r>
      <w:r w:rsidRPr="00137888">
        <w:rPr>
          <w:color w:val="auto"/>
          <w:sz w:val="22"/>
          <w:szCs w:val="22"/>
        </w:rPr>
        <w:t xml:space="preserve"> human rights and how they are applicable to this investigation. </w:t>
      </w:r>
    </w:p>
    <w:p w:rsidR="00B95D6D" w:rsidRPr="00137888" w:rsidRDefault="00B95D6D" w:rsidP="004E4767">
      <w:pPr>
        <w:jc w:val="both"/>
        <w:rPr>
          <w:color w:val="auto"/>
          <w:sz w:val="22"/>
          <w:szCs w:val="22"/>
        </w:rPr>
      </w:pPr>
    </w:p>
    <w:p w:rsidR="00B95D6D" w:rsidRPr="00D20AAE" w:rsidRDefault="00B95D6D" w:rsidP="004E4767">
      <w:pPr>
        <w:pBdr>
          <w:top w:val="nil"/>
          <w:left w:val="nil"/>
          <w:bottom w:val="nil"/>
          <w:right w:val="nil"/>
          <w:between w:val="nil"/>
        </w:pBdr>
        <w:spacing w:after="150"/>
        <w:jc w:val="both"/>
        <w:rPr>
          <w:color w:val="auto"/>
          <w:sz w:val="22"/>
          <w:szCs w:val="22"/>
        </w:rPr>
      </w:pPr>
      <w:r w:rsidRPr="00D20AAE">
        <w:rPr>
          <w:color w:val="auto"/>
          <w:sz w:val="22"/>
          <w:szCs w:val="22"/>
        </w:rPr>
        <w:t xml:space="preserve">(College of Policing 2021) says: </w:t>
      </w:r>
    </w:p>
    <w:p w:rsidR="00B95D6D" w:rsidRPr="00D20AAE" w:rsidRDefault="00B95D6D" w:rsidP="004E4767">
      <w:pPr>
        <w:overflowPunct/>
        <w:autoSpaceDE/>
        <w:autoSpaceDN/>
        <w:adjustRightInd/>
        <w:spacing w:after="150"/>
        <w:ind w:left="720"/>
        <w:jc w:val="both"/>
        <w:textAlignment w:val="auto"/>
        <w:rPr>
          <w:rFonts w:eastAsia="Times New Roman"/>
          <w:color w:val="auto"/>
          <w:sz w:val="22"/>
          <w:szCs w:val="22"/>
        </w:rPr>
      </w:pPr>
      <w:r w:rsidRPr="00D20AAE">
        <w:rPr>
          <w:rFonts w:eastAsia="Times New Roman"/>
          <w:color w:val="auto"/>
          <w:sz w:val="22"/>
          <w:szCs w:val="22"/>
        </w:rPr>
        <w:t>Serious crime and complex crime is defined in </w:t>
      </w:r>
      <w:hyperlink r:id="rId18" w:tgtFrame="_blank" w:history="1">
        <w:r w:rsidRPr="00D20AAE">
          <w:rPr>
            <w:rFonts w:eastAsia="Times New Roman"/>
            <w:color w:val="auto"/>
            <w:sz w:val="22"/>
            <w:szCs w:val="22"/>
          </w:rPr>
          <w:t>section 93(4)</w:t>
        </w:r>
      </w:hyperlink>
      <w:r w:rsidRPr="00D20AAE">
        <w:rPr>
          <w:rFonts w:eastAsia="Times New Roman"/>
          <w:color w:val="auto"/>
          <w:sz w:val="22"/>
          <w:szCs w:val="22"/>
        </w:rPr>
        <w:t> of the Police Act 1997 as:</w:t>
      </w:r>
    </w:p>
    <w:p w:rsidR="00B95D6D" w:rsidRPr="00D20AAE" w:rsidRDefault="00B95D6D" w:rsidP="004E4767">
      <w:pPr>
        <w:overflowPunct/>
        <w:autoSpaceDE/>
        <w:autoSpaceDN/>
        <w:adjustRightInd/>
        <w:spacing w:after="150"/>
        <w:ind w:firstLine="720"/>
        <w:jc w:val="both"/>
        <w:textAlignment w:val="auto"/>
        <w:rPr>
          <w:rFonts w:eastAsia="Times New Roman"/>
          <w:color w:val="auto"/>
          <w:sz w:val="22"/>
          <w:szCs w:val="22"/>
        </w:rPr>
      </w:pPr>
      <w:r w:rsidRPr="00D20AAE">
        <w:rPr>
          <w:rFonts w:eastAsia="Times New Roman"/>
          <w:color w:val="auto"/>
          <w:sz w:val="22"/>
          <w:szCs w:val="22"/>
        </w:rPr>
        <w:t>Conduct which</w:t>
      </w:r>
    </w:p>
    <w:p w:rsidR="00B95D6D" w:rsidRPr="00D20AAE" w:rsidRDefault="00AF5031" w:rsidP="004E4767">
      <w:pPr>
        <w:overflowPunct/>
        <w:autoSpaceDE/>
        <w:autoSpaceDN/>
        <w:adjustRightInd/>
        <w:spacing w:after="150"/>
        <w:ind w:left="720"/>
        <w:jc w:val="both"/>
        <w:textAlignment w:val="auto"/>
        <w:rPr>
          <w:rFonts w:eastAsia="Times New Roman"/>
          <w:color w:val="auto"/>
          <w:sz w:val="22"/>
          <w:szCs w:val="22"/>
        </w:rPr>
      </w:pPr>
      <w:r>
        <w:rPr>
          <w:rFonts w:eastAsia="Times New Roman"/>
          <w:color w:val="auto"/>
          <w:sz w:val="22"/>
          <w:szCs w:val="22"/>
        </w:rPr>
        <w:t>(a)  I</w:t>
      </w:r>
      <w:r w:rsidR="00B95D6D" w:rsidRPr="00D20AAE">
        <w:rPr>
          <w:rFonts w:eastAsia="Times New Roman"/>
          <w:color w:val="auto"/>
          <w:sz w:val="22"/>
          <w:szCs w:val="22"/>
        </w:rPr>
        <w:t>nvolves the use of violence, results in substantial financial gain or is conducted by a large number of persons in pursuit of a common purpose or</w:t>
      </w:r>
    </w:p>
    <w:p w:rsidR="00B95D6D" w:rsidRPr="00D20AAE" w:rsidRDefault="00AF5031" w:rsidP="004E4767">
      <w:pPr>
        <w:overflowPunct/>
        <w:autoSpaceDE/>
        <w:autoSpaceDN/>
        <w:adjustRightInd/>
        <w:spacing w:after="150"/>
        <w:ind w:left="720"/>
        <w:jc w:val="both"/>
        <w:textAlignment w:val="auto"/>
        <w:rPr>
          <w:rFonts w:eastAsia="Times New Roman"/>
          <w:color w:val="auto"/>
          <w:sz w:val="22"/>
          <w:szCs w:val="22"/>
        </w:rPr>
      </w:pPr>
      <w:r>
        <w:rPr>
          <w:rFonts w:eastAsia="Times New Roman"/>
          <w:color w:val="auto"/>
          <w:sz w:val="22"/>
          <w:szCs w:val="22"/>
        </w:rPr>
        <w:t>(b) T</w:t>
      </w:r>
      <w:r w:rsidR="00B95D6D" w:rsidRPr="00D20AAE">
        <w:rPr>
          <w:rFonts w:eastAsia="Times New Roman"/>
          <w:color w:val="auto"/>
          <w:sz w:val="22"/>
          <w:szCs w:val="22"/>
        </w:rPr>
        <w:t>he offence or one of the offences is an offence for which a person who has attained the age of twenty-one and has no previous convictions could reasonably be expected to be sentenced to imprisonment for a term of three years or more.</w:t>
      </w:r>
    </w:p>
    <w:p w:rsidR="00B95D6D" w:rsidRPr="00D20AAE" w:rsidRDefault="00B95D6D" w:rsidP="004E4767">
      <w:pPr>
        <w:pBdr>
          <w:top w:val="nil"/>
          <w:left w:val="nil"/>
          <w:bottom w:val="nil"/>
          <w:right w:val="nil"/>
          <w:between w:val="nil"/>
        </w:pBdr>
        <w:spacing w:after="150"/>
        <w:jc w:val="both"/>
        <w:rPr>
          <w:color w:val="auto"/>
          <w:sz w:val="22"/>
          <w:szCs w:val="22"/>
        </w:rPr>
      </w:pPr>
    </w:p>
    <w:p w:rsidR="00622C72" w:rsidRPr="00D20AAE" w:rsidRDefault="00622C72" w:rsidP="004E4767">
      <w:pPr>
        <w:jc w:val="both"/>
        <w:rPr>
          <w:color w:val="auto"/>
          <w:sz w:val="22"/>
          <w:szCs w:val="22"/>
        </w:rPr>
      </w:pPr>
    </w:p>
    <w:p w:rsidR="00622C72" w:rsidRPr="00D20AAE" w:rsidRDefault="00622C72" w:rsidP="004E4767">
      <w:pPr>
        <w:jc w:val="both"/>
        <w:rPr>
          <w:color w:val="auto"/>
          <w:sz w:val="22"/>
          <w:szCs w:val="22"/>
        </w:rPr>
      </w:pPr>
    </w:p>
    <w:p w:rsidR="004E4767" w:rsidRDefault="004E1787" w:rsidP="004E4767">
      <w:pPr>
        <w:jc w:val="both"/>
        <w:rPr>
          <w:color w:val="auto"/>
          <w:sz w:val="22"/>
          <w:szCs w:val="22"/>
          <w:highlight w:val="white"/>
        </w:rPr>
      </w:pPr>
      <w:r w:rsidRPr="00D20AAE">
        <w:rPr>
          <w:color w:val="auto"/>
          <w:sz w:val="22"/>
          <w:szCs w:val="22"/>
        </w:rPr>
        <w:t>Whilst on my CID attachment</w:t>
      </w:r>
      <w:r w:rsidR="00402EEE">
        <w:rPr>
          <w:color w:val="auto"/>
          <w:sz w:val="22"/>
          <w:szCs w:val="22"/>
        </w:rPr>
        <w:t>,</w:t>
      </w:r>
      <w:r w:rsidRPr="00D20AAE">
        <w:rPr>
          <w:color w:val="auto"/>
          <w:sz w:val="22"/>
          <w:szCs w:val="22"/>
        </w:rPr>
        <w:t xml:space="preserve"> (Criminal investigation Department) I played a significant role in assisting with a number of robbery incidents. At the time of this</w:t>
      </w:r>
      <w:r w:rsidR="00AF5031">
        <w:rPr>
          <w:color w:val="auto"/>
          <w:sz w:val="22"/>
          <w:szCs w:val="22"/>
        </w:rPr>
        <w:t xml:space="preserve"> particular</w:t>
      </w:r>
      <w:r w:rsidRPr="00D20AAE">
        <w:rPr>
          <w:color w:val="auto"/>
          <w:sz w:val="22"/>
          <w:szCs w:val="22"/>
        </w:rPr>
        <w:t xml:space="preserve"> incident there had been a number of robberies in the Cardiff area with a similar MO</w:t>
      </w:r>
      <w:r w:rsidR="00402EEE">
        <w:rPr>
          <w:color w:val="auto"/>
          <w:sz w:val="22"/>
          <w:szCs w:val="22"/>
        </w:rPr>
        <w:t>,</w:t>
      </w:r>
      <w:r w:rsidRPr="00D20AAE">
        <w:rPr>
          <w:color w:val="auto"/>
          <w:sz w:val="22"/>
          <w:szCs w:val="22"/>
        </w:rPr>
        <w:t xml:space="preserve"> (Modus Operandi). Modus Operandi is a Latin term used in the English language which in speaking ter</w:t>
      </w:r>
      <w:r w:rsidR="00AF5031">
        <w:rPr>
          <w:color w:val="auto"/>
          <w:sz w:val="22"/>
          <w:szCs w:val="22"/>
        </w:rPr>
        <w:t>ms</w:t>
      </w:r>
      <w:r w:rsidRPr="00D20AAE">
        <w:rPr>
          <w:color w:val="auto"/>
          <w:sz w:val="22"/>
          <w:szCs w:val="22"/>
        </w:rPr>
        <w:t xml:space="preserve"> describes a person’s pattern of behaviour, following this pattern can at times link a number of offences together and i</w:t>
      </w:r>
      <w:r w:rsidR="00792A06" w:rsidRPr="00D20AAE">
        <w:rPr>
          <w:color w:val="auto"/>
          <w:sz w:val="22"/>
          <w:szCs w:val="22"/>
        </w:rPr>
        <w:t xml:space="preserve">dentify an offender or suspect </w:t>
      </w:r>
      <w:r w:rsidR="0067793F" w:rsidRPr="00D20AAE">
        <w:rPr>
          <w:color w:val="auto"/>
          <w:sz w:val="22"/>
          <w:szCs w:val="22"/>
          <w:highlight w:val="white"/>
        </w:rPr>
        <w:t>(</w:t>
      </w:r>
      <w:r w:rsidR="0067793F" w:rsidRPr="00D20AAE">
        <w:rPr>
          <w:rFonts w:eastAsia="Calibri"/>
          <w:color w:val="auto"/>
          <w:sz w:val="22"/>
          <w:szCs w:val="22"/>
          <w:highlight w:val="white"/>
        </w:rPr>
        <w:t>Investo</w:t>
      </w:r>
      <w:r w:rsidR="00C01B0B" w:rsidRPr="00D20AAE">
        <w:rPr>
          <w:rFonts w:eastAsia="Calibri"/>
          <w:color w:val="auto"/>
          <w:sz w:val="22"/>
          <w:szCs w:val="22"/>
          <w:highlight w:val="white"/>
        </w:rPr>
        <w:t>pedia, 2021</w:t>
      </w:r>
      <w:r w:rsidR="0067793F" w:rsidRPr="00D20AAE">
        <w:rPr>
          <w:color w:val="auto"/>
          <w:sz w:val="22"/>
          <w:szCs w:val="22"/>
          <w:highlight w:val="white"/>
        </w:rPr>
        <w:t xml:space="preserve">).  The </w:t>
      </w:r>
      <w:r w:rsidR="00402EEE">
        <w:rPr>
          <w:color w:val="auto"/>
          <w:sz w:val="22"/>
          <w:szCs w:val="22"/>
          <w:highlight w:val="white"/>
        </w:rPr>
        <w:t>MO</w:t>
      </w:r>
      <w:r w:rsidRPr="00D20AAE">
        <w:rPr>
          <w:color w:val="auto"/>
          <w:sz w:val="22"/>
          <w:szCs w:val="22"/>
          <w:highlight w:val="white"/>
        </w:rPr>
        <w:t xml:space="preserve"> of this incident was a young male who would target university students </w:t>
      </w:r>
      <w:r w:rsidR="00402EEE">
        <w:rPr>
          <w:color w:val="auto"/>
          <w:sz w:val="22"/>
          <w:szCs w:val="22"/>
          <w:highlight w:val="white"/>
        </w:rPr>
        <w:t xml:space="preserve">whilst </w:t>
      </w:r>
      <w:r w:rsidRPr="00D20AAE">
        <w:rPr>
          <w:color w:val="auto"/>
          <w:sz w:val="22"/>
          <w:szCs w:val="22"/>
          <w:highlight w:val="white"/>
        </w:rPr>
        <w:t>wearing a distinctive face cover</w:t>
      </w:r>
      <w:r w:rsidR="00AF5031">
        <w:rPr>
          <w:color w:val="auto"/>
          <w:sz w:val="22"/>
          <w:szCs w:val="22"/>
          <w:highlight w:val="white"/>
        </w:rPr>
        <w:t>ing</w:t>
      </w:r>
      <w:r w:rsidR="00402EEE">
        <w:rPr>
          <w:color w:val="auto"/>
          <w:sz w:val="22"/>
          <w:szCs w:val="22"/>
          <w:highlight w:val="white"/>
        </w:rPr>
        <w:t>, he</w:t>
      </w:r>
      <w:r w:rsidRPr="00D20AAE">
        <w:rPr>
          <w:color w:val="auto"/>
          <w:sz w:val="22"/>
          <w:szCs w:val="22"/>
          <w:highlight w:val="white"/>
        </w:rPr>
        <w:t xml:space="preserve"> </w:t>
      </w:r>
      <w:r w:rsidR="00402EEE">
        <w:rPr>
          <w:color w:val="auto"/>
          <w:sz w:val="22"/>
          <w:szCs w:val="22"/>
          <w:highlight w:val="white"/>
        </w:rPr>
        <w:t>then threatened</w:t>
      </w:r>
      <w:r w:rsidRPr="00D20AAE">
        <w:rPr>
          <w:color w:val="auto"/>
          <w:sz w:val="22"/>
          <w:szCs w:val="22"/>
          <w:highlight w:val="white"/>
        </w:rPr>
        <w:t xml:space="preserve"> the victims with a scr</w:t>
      </w:r>
      <w:r w:rsidR="00AF5031">
        <w:rPr>
          <w:color w:val="auto"/>
          <w:sz w:val="22"/>
          <w:szCs w:val="22"/>
          <w:highlight w:val="white"/>
        </w:rPr>
        <w:t>ew driver. Over the space of three</w:t>
      </w:r>
      <w:r w:rsidRPr="00D20AAE">
        <w:rPr>
          <w:color w:val="auto"/>
          <w:sz w:val="22"/>
          <w:szCs w:val="22"/>
          <w:highlight w:val="white"/>
        </w:rPr>
        <w:t xml:space="preserve"> months</w:t>
      </w:r>
      <w:r w:rsidR="00AF5031">
        <w:rPr>
          <w:color w:val="auto"/>
          <w:sz w:val="22"/>
          <w:szCs w:val="22"/>
          <w:highlight w:val="white"/>
        </w:rPr>
        <w:t>,</w:t>
      </w:r>
      <w:r w:rsidRPr="00D20AAE">
        <w:rPr>
          <w:color w:val="auto"/>
          <w:sz w:val="22"/>
          <w:szCs w:val="22"/>
          <w:highlight w:val="white"/>
        </w:rPr>
        <w:t xml:space="preserve"> there had been five robberies of this nature</w:t>
      </w:r>
      <w:r w:rsidR="00402EEE">
        <w:rPr>
          <w:color w:val="auto"/>
          <w:sz w:val="22"/>
          <w:szCs w:val="22"/>
          <w:highlight w:val="white"/>
        </w:rPr>
        <w:t>. V</w:t>
      </w:r>
      <w:r w:rsidRPr="00D20AAE">
        <w:rPr>
          <w:color w:val="auto"/>
          <w:sz w:val="22"/>
          <w:szCs w:val="22"/>
          <w:highlight w:val="white"/>
        </w:rPr>
        <w:t>ictims had been threate</w:t>
      </w:r>
      <w:r w:rsidR="00402EEE">
        <w:rPr>
          <w:color w:val="auto"/>
          <w:sz w:val="22"/>
          <w:szCs w:val="22"/>
          <w:highlight w:val="white"/>
        </w:rPr>
        <w:t>ne</w:t>
      </w:r>
      <w:r w:rsidRPr="00D20AAE">
        <w:rPr>
          <w:color w:val="auto"/>
          <w:sz w:val="22"/>
          <w:szCs w:val="22"/>
          <w:highlight w:val="white"/>
        </w:rPr>
        <w:t xml:space="preserve">d </w:t>
      </w:r>
      <w:r w:rsidR="00402EEE">
        <w:rPr>
          <w:color w:val="auto"/>
          <w:sz w:val="22"/>
          <w:szCs w:val="22"/>
          <w:highlight w:val="white"/>
        </w:rPr>
        <w:t>with stabbing</w:t>
      </w:r>
      <w:r w:rsidRPr="00D20AAE">
        <w:rPr>
          <w:color w:val="auto"/>
          <w:sz w:val="22"/>
          <w:szCs w:val="22"/>
          <w:highlight w:val="white"/>
        </w:rPr>
        <w:t xml:space="preserve"> if they did not hand over goods</w:t>
      </w:r>
      <w:r w:rsidR="00402EEE">
        <w:rPr>
          <w:color w:val="auto"/>
          <w:sz w:val="22"/>
          <w:szCs w:val="22"/>
          <w:highlight w:val="white"/>
        </w:rPr>
        <w:t>,</w:t>
      </w:r>
      <w:r w:rsidRPr="00D20AAE">
        <w:rPr>
          <w:color w:val="auto"/>
          <w:sz w:val="22"/>
          <w:szCs w:val="22"/>
          <w:highlight w:val="white"/>
        </w:rPr>
        <w:t xml:space="preserve"> all with same MO and description.</w:t>
      </w:r>
    </w:p>
    <w:p w:rsidR="00622C72" w:rsidRPr="00137888" w:rsidRDefault="004E1787" w:rsidP="004E4767">
      <w:pPr>
        <w:jc w:val="both"/>
        <w:rPr>
          <w:color w:val="auto"/>
          <w:sz w:val="22"/>
          <w:szCs w:val="22"/>
          <w:highlight w:val="white"/>
        </w:rPr>
      </w:pPr>
      <w:r w:rsidRPr="00D20AAE">
        <w:rPr>
          <w:color w:val="auto"/>
          <w:sz w:val="22"/>
          <w:szCs w:val="22"/>
          <w:highlight w:val="white"/>
        </w:rPr>
        <w:t xml:space="preserve"> </w:t>
      </w:r>
    </w:p>
    <w:p w:rsidR="00622C72" w:rsidRPr="00137888" w:rsidRDefault="004E1787" w:rsidP="004E4767">
      <w:pPr>
        <w:jc w:val="both"/>
        <w:rPr>
          <w:color w:val="auto"/>
          <w:sz w:val="22"/>
          <w:szCs w:val="22"/>
          <w:highlight w:val="white"/>
        </w:rPr>
      </w:pPr>
      <w:r w:rsidRPr="00137888">
        <w:rPr>
          <w:color w:val="auto"/>
          <w:sz w:val="22"/>
          <w:szCs w:val="22"/>
          <w:highlight w:val="white"/>
        </w:rPr>
        <w:t>The first part of this investigation was to gather as much information and intelligence as possible, such information was gathered from around the area of the incidents. Lines of enquiry were conducted such as CCTV enquires, house to house</w:t>
      </w:r>
      <w:r w:rsidR="002949A5" w:rsidRPr="00137888">
        <w:rPr>
          <w:color w:val="auto"/>
          <w:sz w:val="22"/>
          <w:szCs w:val="22"/>
          <w:highlight w:val="white"/>
        </w:rPr>
        <w:t xml:space="preserve"> enquires</w:t>
      </w:r>
      <w:r w:rsidRPr="00137888">
        <w:rPr>
          <w:color w:val="auto"/>
          <w:sz w:val="22"/>
          <w:szCs w:val="22"/>
          <w:highlight w:val="white"/>
        </w:rPr>
        <w:t xml:space="preserve"> and to ascertain if there were any eye witnesses available. These enquires uncovered a number of potential leads as a few of the incidents had been captured on CCTV. Eye witnesses had also provided intelligence of a male</w:t>
      </w:r>
      <w:r w:rsidR="00AF5031" w:rsidRPr="00137888">
        <w:rPr>
          <w:color w:val="auto"/>
          <w:sz w:val="22"/>
          <w:szCs w:val="22"/>
          <w:highlight w:val="white"/>
        </w:rPr>
        <w:t>’</w:t>
      </w:r>
      <w:r w:rsidRPr="00137888">
        <w:rPr>
          <w:color w:val="auto"/>
          <w:sz w:val="22"/>
          <w:szCs w:val="22"/>
          <w:highlight w:val="white"/>
        </w:rPr>
        <w:t>s identity whereabouts</w:t>
      </w:r>
      <w:r w:rsidR="00AF5031" w:rsidRPr="00137888">
        <w:rPr>
          <w:color w:val="auto"/>
          <w:sz w:val="22"/>
          <w:szCs w:val="22"/>
          <w:highlight w:val="white"/>
        </w:rPr>
        <w:t>,</w:t>
      </w:r>
      <w:r w:rsidRPr="00137888">
        <w:rPr>
          <w:color w:val="auto"/>
          <w:sz w:val="22"/>
          <w:szCs w:val="22"/>
          <w:highlight w:val="white"/>
        </w:rPr>
        <w:t xml:space="preserve"> who</w:t>
      </w:r>
      <w:r w:rsidR="00AF5031" w:rsidRPr="00137888">
        <w:rPr>
          <w:color w:val="auto"/>
          <w:sz w:val="22"/>
          <w:szCs w:val="22"/>
          <w:highlight w:val="white"/>
        </w:rPr>
        <w:t>m</w:t>
      </w:r>
      <w:r w:rsidRPr="00137888">
        <w:rPr>
          <w:color w:val="auto"/>
          <w:sz w:val="22"/>
          <w:szCs w:val="22"/>
          <w:highlight w:val="white"/>
        </w:rPr>
        <w:t xml:space="preserve"> they strongly believe</w:t>
      </w:r>
      <w:r w:rsidR="00AF5031" w:rsidRPr="00137888">
        <w:rPr>
          <w:color w:val="auto"/>
          <w:sz w:val="22"/>
          <w:szCs w:val="22"/>
          <w:highlight w:val="white"/>
        </w:rPr>
        <w:t>d</w:t>
      </w:r>
      <w:r w:rsidRPr="00137888">
        <w:rPr>
          <w:color w:val="auto"/>
          <w:sz w:val="22"/>
          <w:szCs w:val="22"/>
          <w:highlight w:val="white"/>
        </w:rPr>
        <w:t xml:space="preserve"> was involved in the incidents. Having received intelligence</w:t>
      </w:r>
      <w:r w:rsidR="00AF5031" w:rsidRPr="00137888">
        <w:rPr>
          <w:color w:val="auto"/>
          <w:sz w:val="22"/>
          <w:szCs w:val="22"/>
          <w:highlight w:val="white"/>
        </w:rPr>
        <w:t>,</w:t>
      </w:r>
      <w:r w:rsidRPr="00137888">
        <w:rPr>
          <w:color w:val="auto"/>
          <w:sz w:val="22"/>
          <w:szCs w:val="22"/>
          <w:highlight w:val="white"/>
        </w:rPr>
        <w:t xml:space="preserve"> I considered the development of such intelligence includi</w:t>
      </w:r>
      <w:r w:rsidR="00402EEE" w:rsidRPr="00137888">
        <w:rPr>
          <w:color w:val="auto"/>
          <w:sz w:val="22"/>
          <w:szCs w:val="22"/>
          <w:highlight w:val="white"/>
        </w:rPr>
        <w:t>ng data research and communications data analysis,</w:t>
      </w:r>
      <w:r w:rsidRPr="00137888">
        <w:rPr>
          <w:color w:val="auto"/>
          <w:sz w:val="22"/>
          <w:szCs w:val="22"/>
          <w:highlight w:val="white"/>
        </w:rPr>
        <w:t xml:space="preserve"> I also developed th</w:t>
      </w:r>
      <w:r w:rsidR="00AF5031" w:rsidRPr="00137888">
        <w:rPr>
          <w:color w:val="auto"/>
          <w:sz w:val="22"/>
          <w:szCs w:val="22"/>
          <w:highlight w:val="white"/>
        </w:rPr>
        <w:t>e intelligence collection plan. T</w:t>
      </w:r>
      <w:r w:rsidRPr="00137888">
        <w:rPr>
          <w:color w:val="auto"/>
          <w:sz w:val="22"/>
          <w:szCs w:val="22"/>
          <w:highlight w:val="white"/>
        </w:rPr>
        <w:t>he content of an intelligence collection plan varies according to the intelligence which is required</w:t>
      </w:r>
      <w:r w:rsidR="00711516" w:rsidRPr="00137888">
        <w:rPr>
          <w:color w:val="auto"/>
          <w:sz w:val="22"/>
          <w:szCs w:val="22"/>
          <w:highlight w:val="white"/>
        </w:rPr>
        <w:t>,</w:t>
      </w:r>
      <w:r w:rsidRPr="00137888">
        <w:rPr>
          <w:color w:val="auto"/>
          <w:sz w:val="22"/>
          <w:szCs w:val="22"/>
          <w:highlight w:val="white"/>
        </w:rPr>
        <w:t xml:space="preserve"> such as community intelligence and fo</w:t>
      </w:r>
      <w:r w:rsidR="00C01B0B" w:rsidRPr="00137888">
        <w:rPr>
          <w:color w:val="auto"/>
          <w:sz w:val="22"/>
          <w:szCs w:val="22"/>
          <w:highlight w:val="white"/>
        </w:rPr>
        <w:t>rensic intelligence product. (College of Policing 2021</w:t>
      </w:r>
      <w:r w:rsidR="0036589B" w:rsidRPr="00137888">
        <w:rPr>
          <w:rFonts w:eastAsia="Calibri"/>
          <w:color w:val="auto"/>
          <w:sz w:val="22"/>
          <w:szCs w:val="22"/>
          <w:highlight w:val="white"/>
        </w:rPr>
        <w:t>)</w:t>
      </w:r>
      <w:r w:rsidRPr="00137888">
        <w:rPr>
          <w:color w:val="auto"/>
          <w:sz w:val="22"/>
          <w:szCs w:val="22"/>
          <w:highlight w:val="white"/>
        </w:rPr>
        <w:t xml:space="preserve">. </w:t>
      </w:r>
    </w:p>
    <w:p w:rsidR="00622C72" w:rsidRPr="00137888" w:rsidRDefault="00622C72" w:rsidP="004E4767">
      <w:pPr>
        <w:jc w:val="both"/>
        <w:rPr>
          <w:color w:val="auto"/>
          <w:sz w:val="22"/>
          <w:szCs w:val="22"/>
          <w:highlight w:val="white"/>
        </w:rPr>
      </w:pPr>
    </w:p>
    <w:p w:rsidR="00622C72" w:rsidRPr="00D20AAE" w:rsidRDefault="004E1787" w:rsidP="004E4767">
      <w:pPr>
        <w:jc w:val="both"/>
        <w:rPr>
          <w:color w:val="auto"/>
          <w:sz w:val="22"/>
          <w:szCs w:val="22"/>
          <w:highlight w:val="white"/>
        </w:rPr>
      </w:pPr>
      <w:r w:rsidRPr="00D20AAE">
        <w:rPr>
          <w:color w:val="auto"/>
          <w:sz w:val="22"/>
          <w:szCs w:val="22"/>
          <w:highlight w:val="white"/>
        </w:rPr>
        <w:t>Having identified a number of lines of enquiry and developed intelligence</w:t>
      </w:r>
      <w:r w:rsidR="00711516">
        <w:rPr>
          <w:color w:val="auto"/>
          <w:sz w:val="22"/>
          <w:szCs w:val="22"/>
          <w:highlight w:val="white"/>
        </w:rPr>
        <w:t>,</w:t>
      </w:r>
      <w:r w:rsidRPr="00D20AAE">
        <w:rPr>
          <w:color w:val="auto"/>
          <w:sz w:val="22"/>
          <w:szCs w:val="22"/>
          <w:highlight w:val="white"/>
        </w:rPr>
        <w:t xml:space="preserve"> a suspect had been narrowed down. With this current information the male w</w:t>
      </w:r>
      <w:r w:rsidR="00711516">
        <w:rPr>
          <w:color w:val="auto"/>
          <w:sz w:val="22"/>
          <w:szCs w:val="22"/>
          <w:highlight w:val="white"/>
        </w:rPr>
        <w:t>as arrested at his home address. A</w:t>
      </w:r>
      <w:r w:rsidRPr="00D20AAE">
        <w:rPr>
          <w:color w:val="auto"/>
          <w:sz w:val="22"/>
          <w:szCs w:val="22"/>
          <w:highlight w:val="white"/>
        </w:rPr>
        <w:t xml:space="preserve"> section 32 search was conducte</w:t>
      </w:r>
      <w:r w:rsidR="00402EEE">
        <w:rPr>
          <w:color w:val="auto"/>
          <w:sz w:val="22"/>
          <w:szCs w:val="22"/>
          <w:highlight w:val="white"/>
        </w:rPr>
        <w:t>d as</w:t>
      </w:r>
      <w:r w:rsidRPr="00D20AAE">
        <w:rPr>
          <w:color w:val="auto"/>
          <w:sz w:val="22"/>
          <w:szCs w:val="22"/>
          <w:highlight w:val="white"/>
        </w:rPr>
        <w:t xml:space="preserve"> he was arrested at his home address. </w:t>
      </w:r>
      <w:r w:rsidR="00711516">
        <w:rPr>
          <w:color w:val="auto"/>
          <w:sz w:val="22"/>
          <w:szCs w:val="22"/>
          <w:highlight w:val="white"/>
        </w:rPr>
        <w:t>The search uncovered a number of</w:t>
      </w:r>
      <w:r w:rsidRPr="00D20AAE">
        <w:rPr>
          <w:color w:val="auto"/>
          <w:sz w:val="22"/>
          <w:szCs w:val="22"/>
          <w:highlight w:val="white"/>
        </w:rPr>
        <w:t xml:space="preserve"> items such as personal property which had been stolen from the victims at the time of the robberies. A few clips of CCTV showed an image of the potential suspect.</w:t>
      </w:r>
      <w:r w:rsidR="00711516">
        <w:rPr>
          <w:color w:val="auto"/>
          <w:sz w:val="22"/>
          <w:szCs w:val="22"/>
          <w:highlight w:val="white"/>
        </w:rPr>
        <w:t xml:space="preserve"> I organised an identity parade</w:t>
      </w:r>
      <w:r w:rsidRPr="00D20AAE">
        <w:rPr>
          <w:color w:val="auto"/>
          <w:sz w:val="22"/>
          <w:szCs w:val="22"/>
          <w:highlight w:val="white"/>
        </w:rPr>
        <w:t xml:space="preserve"> as a number of victims</w:t>
      </w:r>
      <w:r w:rsidR="00711516">
        <w:rPr>
          <w:color w:val="auto"/>
          <w:sz w:val="22"/>
          <w:szCs w:val="22"/>
          <w:highlight w:val="white"/>
        </w:rPr>
        <w:t xml:space="preserve"> had</w:t>
      </w:r>
      <w:r w:rsidRPr="00D20AAE">
        <w:rPr>
          <w:color w:val="auto"/>
          <w:sz w:val="22"/>
          <w:szCs w:val="22"/>
          <w:highlight w:val="white"/>
        </w:rPr>
        <w:t xml:space="preserve"> said </w:t>
      </w:r>
      <w:r w:rsidR="00711516">
        <w:rPr>
          <w:color w:val="auto"/>
          <w:sz w:val="22"/>
          <w:szCs w:val="22"/>
          <w:highlight w:val="white"/>
        </w:rPr>
        <w:t>that they c</w:t>
      </w:r>
      <w:r w:rsidRPr="00D20AAE">
        <w:rPr>
          <w:color w:val="auto"/>
          <w:sz w:val="22"/>
          <w:szCs w:val="22"/>
          <w:highlight w:val="white"/>
        </w:rPr>
        <w:t>ould identify the male if they saw him again. Throughout the duration of the</w:t>
      </w:r>
      <w:r w:rsidR="00711516">
        <w:rPr>
          <w:color w:val="auto"/>
          <w:sz w:val="22"/>
          <w:szCs w:val="22"/>
          <w:highlight w:val="white"/>
        </w:rPr>
        <w:t xml:space="preserve"> interview, the male in question </w:t>
      </w:r>
      <w:r w:rsidRPr="00D20AAE">
        <w:rPr>
          <w:color w:val="auto"/>
          <w:sz w:val="22"/>
          <w:szCs w:val="22"/>
          <w:highlight w:val="white"/>
        </w:rPr>
        <w:t>denied any allegation of being involved. The male in question was then shown</w:t>
      </w:r>
      <w:r w:rsidR="00711516">
        <w:rPr>
          <w:color w:val="auto"/>
          <w:sz w:val="22"/>
          <w:szCs w:val="22"/>
          <w:highlight w:val="white"/>
        </w:rPr>
        <w:t xml:space="preserve"> the</w:t>
      </w:r>
      <w:r w:rsidRPr="00D20AAE">
        <w:rPr>
          <w:color w:val="auto"/>
          <w:sz w:val="22"/>
          <w:szCs w:val="22"/>
          <w:highlight w:val="white"/>
        </w:rPr>
        <w:t xml:space="preserve"> CCTV footage of the incident and it was also put to him that he was arrested</w:t>
      </w:r>
      <w:r w:rsidR="00711516">
        <w:rPr>
          <w:color w:val="auto"/>
          <w:sz w:val="22"/>
          <w:szCs w:val="22"/>
          <w:highlight w:val="white"/>
        </w:rPr>
        <w:t xml:space="preserve"> in the same clothing. The male</w:t>
      </w:r>
      <w:r w:rsidRPr="00D20AAE">
        <w:rPr>
          <w:color w:val="auto"/>
          <w:sz w:val="22"/>
          <w:szCs w:val="22"/>
          <w:highlight w:val="white"/>
        </w:rPr>
        <w:t xml:space="preserve"> in question was informed that DNA had linked him to the incidents. With all the strong evidence</w:t>
      </w:r>
      <w:r w:rsidR="00711516">
        <w:rPr>
          <w:color w:val="auto"/>
          <w:sz w:val="22"/>
          <w:szCs w:val="22"/>
          <w:highlight w:val="white"/>
        </w:rPr>
        <w:t>,</w:t>
      </w:r>
      <w:r w:rsidR="00946077">
        <w:rPr>
          <w:color w:val="auto"/>
          <w:sz w:val="22"/>
          <w:szCs w:val="22"/>
          <w:highlight w:val="white"/>
        </w:rPr>
        <w:t xml:space="preserve"> the male in</w:t>
      </w:r>
      <w:r w:rsidRPr="00D20AAE">
        <w:rPr>
          <w:color w:val="auto"/>
          <w:sz w:val="22"/>
          <w:szCs w:val="22"/>
          <w:highlight w:val="white"/>
        </w:rPr>
        <w:t xml:space="preserve"> question then admitted to the robberies having previous</w:t>
      </w:r>
      <w:r w:rsidR="00711516">
        <w:rPr>
          <w:color w:val="auto"/>
          <w:sz w:val="22"/>
          <w:szCs w:val="22"/>
          <w:highlight w:val="white"/>
        </w:rPr>
        <w:t>ly</w:t>
      </w:r>
      <w:r w:rsidRPr="00D20AAE">
        <w:rPr>
          <w:color w:val="auto"/>
          <w:sz w:val="22"/>
          <w:szCs w:val="22"/>
          <w:highlight w:val="white"/>
        </w:rPr>
        <w:t xml:space="preserve"> chose</w:t>
      </w:r>
      <w:r w:rsidR="00711516">
        <w:rPr>
          <w:color w:val="auto"/>
          <w:sz w:val="22"/>
          <w:szCs w:val="22"/>
          <w:highlight w:val="white"/>
        </w:rPr>
        <w:t>n</w:t>
      </w:r>
      <w:r w:rsidRPr="00D20AAE">
        <w:rPr>
          <w:color w:val="auto"/>
          <w:sz w:val="22"/>
          <w:szCs w:val="22"/>
          <w:highlight w:val="white"/>
        </w:rPr>
        <w:t xml:space="preserve"> a no comment int</w:t>
      </w:r>
      <w:r w:rsidR="0036589B" w:rsidRPr="00D20AAE">
        <w:rPr>
          <w:color w:val="auto"/>
          <w:sz w:val="22"/>
          <w:szCs w:val="22"/>
          <w:highlight w:val="white"/>
        </w:rPr>
        <w:t>erview. (</w:t>
      </w:r>
      <w:r w:rsidR="00C01B0B" w:rsidRPr="00D20AAE">
        <w:rPr>
          <w:rFonts w:eastAsia="Calibri"/>
          <w:color w:val="auto"/>
          <w:sz w:val="22"/>
          <w:szCs w:val="22"/>
          <w:highlight w:val="white"/>
        </w:rPr>
        <w:t xml:space="preserve">College of policing </w:t>
      </w:r>
      <w:r w:rsidR="0036589B" w:rsidRPr="00D20AAE">
        <w:rPr>
          <w:rFonts w:eastAsia="Calibri"/>
          <w:color w:val="auto"/>
          <w:sz w:val="22"/>
          <w:szCs w:val="22"/>
          <w:highlight w:val="white"/>
        </w:rPr>
        <w:t>2021)</w:t>
      </w:r>
      <w:r w:rsidRPr="00D20AAE">
        <w:rPr>
          <w:color w:val="auto"/>
          <w:sz w:val="22"/>
          <w:szCs w:val="22"/>
          <w:highlight w:val="white"/>
        </w:rPr>
        <w:t xml:space="preserve">. </w:t>
      </w:r>
      <w:r w:rsidR="00792A06" w:rsidRPr="00D20AAE">
        <w:rPr>
          <w:color w:val="auto"/>
          <w:sz w:val="22"/>
          <w:szCs w:val="22"/>
          <w:highlight w:val="white"/>
        </w:rPr>
        <w:t xml:space="preserve"> </w:t>
      </w:r>
    </w:p>
    <w:p w:rsidR="00622C72" w:rsidRPr="00D20AAE" w:rsidRDefault="00622C72" w:rsidP="004E4767">
      <w:pPr>
        <w:jc w:val="both"/>
        <w:rPr>
          <w:color w:val="auto"/>
          <w:sz w:val="22"/>
          <w:szCs w:val="22"/>
          <w:highlight w:val="white"/>
        </w:rPr>
      </w:pPr>
    </w:p>
    <w:p w:rsidR="00622C72" w:rsidRPr="00D20AAE" w:rsidRDefault="00711516" w:rsidP="004E4767">
      <w:pPr>
        <w:jc w:val="both"/>
        <w:rPr>
          <w:color w:val="auto"/>
          <w:sz w:val="22"/>
          <w:szCs w:val="22"/>
          <w:highlight w:val="white"/>
        </w:rPr>
      </w:pPr>
      <w:r w:rsidRPr="00137888">
        <w:rPr>
          <w:color w:val="auto"/>
          <w:sz w:val="22"/>
          <w:szCs w:val="22"/>
          <w:highlight w:val="white"/>
        </w:rPr>
        <w:t>Developing</w:t>
      </w:r>
      <w:r w:rsidR="004E1787" w:rsidRPr="00137888">
        <w:rPr>
          <w:color w:val="auto"/>
          <w:sz w:val="22"/>
          <w:szCs w:val="22"/>
          <w:highlight w:val="white"/>
        </w:rPr>
        <w:t xml:space="preserve"> intelligence in an investigation will be a fast track action</w:t>
      </w:r>
      <w:r w:rsidRPr="00137888">
        <w:rPr>
          <w:color w:val="auto"/>
          <w:sz w:val="22"/>
          <w:szCs w:val="22"/>
          <w:highlight w:val="white"/>
        </w:rPr>
        <w:t>. T</w:t>
      </w:r>
      <w:r w:rsidR="004E1787" w:rsidRPr="00137888">
        <w:rPr>
          <w:color w:val="auto"/>
          <w:sz w:val="22"/>
          <w:szCs w:val="22"/>
          <w:highlight w:val="white"/>
        </w:rPr>
        <w:t>here are a number of intelligenc</w:t>
      </w:r>
      <w:r w:rsidRPr="00137888">
        <w:rPr>
          <w:color w:val="auto"/>
          <w:sz w:val="22"/>
          <w:szCs w:val="22"/>
          <w:highlight w:val="white"/>
        </w:rPr>
        <w:t>e sources available as there were</w:t>
      </w:r>
      <w:r w:rsidR="004E1787" w:rsidRPr="00137888">
        <w:rPr>
          <w:color w:val="auto"/>
          <w:sz w:val="22"/>
          <w:szCs w:val="22"/>
          <w:highlight w:val="white"/>
        </w:rPr>
        <w:t xml:space="preserve"> in this investigation. All the information and intelligence that was collected throughout this investigation had to go through an evaluation to check its reliability before bei</w:t>
      </w:r>
      <w:r w:rsidRPr="00137888">
        <w:rPr>
          <w:color w:val="auto"/>
          <w:sz w:val="22"/>
          <w:szCs w:val="22"/>
          <w:highlight w:val="white"/>
        </w:rPr>
        <w:t>ng released</w:t>
      </w:r>
      <w:r w:rsidR="004E1787" w:rsidRPr="00137888">
        <w:rPr>
          <w:color w:val="auto"/>
          <w:sz w:val="22"/>
          <w:szCs w:val="22"/>
          <w:highlight w:val="white"/>
        </w:rPr>
        <w:t xml:space="preserve"> in the intelligence system. It is important </w:t>
      </w:r>
      <w:r w:rsidRPr="00137888">
        <w:rPr>
          <w:color w:val="auto"/>
          <w:sz w:val="22"/>
          <w:szCs w:val="22"/>
          <w:highlight w:val="white"/>
        </w:rPr>
        <w:t xml:space="preserve">that </w:t>
      </w:r>
      <w:r w:rsidR="004E1787" w:rsidRPr="00137888">
        <w:rPr>
          <w:color w:val="auto"/>
          <w:sz w:val="22"/>
          <w:szCs w:val="22"/>
          <w:highlight w:val="white"/>
        </w:rPr>
        <w:t>the</w:t>
      </w:r>
      <w:r w:rsidR="00427A11" w:rsidRPr="00137888">
        <w:rPr>
          <w:color w:val="auto"/>
          <w:sz w:val="22"/>
          <w:szCs w:val="22"/>
          <w:highlight w:val="white"/>
        </w:rPr>
        <w:t xml:space="preserve"> evaluation is not influenced by</w:t>
      </w:r>
      <w:r w:rsidR="004E1787" w:rsidRPr="00137888">
        <w:rPr>
          <w:color w:val="auto"/>
          <w:sz w:val="22"/>
          <w:szCs w:val="22"/>
          <w:highlight w:val="white"/>
        </w:rPr>
        <w:t xml:space="preserve"> personal feeling</w:t>
      </w:r>
      <w:r w:rsidR="00427A11" w:rsidRPr="00137888">
        <w:rPr>
          <w:color w:val="auto"/>
          <w:sz w:val="22"/>
          <w:szCs w:val="22"/>
          <w:highlight w:val="white"/>
        </w:rPr>
        <w:t>s</w:t>
      </w:r>
      <w:r w:rsidR="004E1787" w:rsidRPr="00137888">
        <w:rPr>
          <w:color w:val="auto"/>
          <w:sz w:val="22"/>
          <w:szCs w:val="22"/>
          <w:highlight w:val="white"/>
        </w:rPr>
        <w:t xml:space="preserve"> but is based on professional judgment. Investigators such as myself in this incident have to record </w:t>
      </w:r>
      <w:r w:rsidR="004E1787" w:rsidRPr="00137888">
        <w:rPr>
          <w:color w:val="auto"/>
          <w:sz w:val="22"/>
          <w:szCs w:val="22"/>
        </w:rPr>
        <w:t>intelligence on reports</w:t>
      </w:r>
      <w:r w:rsidRPr="00137888">
        <w:rPr>
          <w:color w:val="auto"/>
          <w:sz w:val="22"/>
          <w:szCs w:val="22"/>
        </w:rPr>
        <w:t xml:space="preserve"> and</w:t>
      </w:r>
      <w:r w:rsidR="004E1787" w:rsidRPr="00137888">
        <w:rPr>
          <w:color w:val="auto"/>
          <w:sz w:val="22"/>
          <w:szCs w:val="22"/>
        </w:rPr>
        <w:t xml:space="preserve"> are personally responsible for the accuracy and unbiased evaluation of the material, based on their knowledge of the circumstances prevailing at the tim</w:t>
      </w:r>
      <w:r w:rsidR="0036589B" w:rsidRPr="00137888">
        <w:rPr>
          <w:color w:val="auto"/>
          <w:sz w:val="22"/>
          <w:szCs w:val="22"/>
        </w:rPr>
        <w:t>e</w:t>
      </w:r>
      <w:r w:rsidR="004E1787" w:rsidRPr="00137888">
        <w:rPr>
          <w:color w:val="auto"/>
          <w:sz w:val="22"/>
          <w:szCs w:val="22"/>
        </w:rPr>
        <w:t>.</w:t>
      </w:r>
      <w:r w:rsidRPr="00137888">
        <w:rPr>
          <w:color w:val="auto"/>
          <w:sz w:val="22"/>
          <w:szCs w:val="22"/>
        </w:rPr>
        <w:t xml:space="preserve"> </w:t>
      </w:r>
      <w:r w:rsidR="00427A11" w:rsidRPr="00137888">
        <w:rPr>
          <w:color w:val="auto"/>
          <w:sz w:val="22"/>
          <w:szCs w:val="22"/>
          <w:highlight w:val="white"/>
        </w:rPr>
        <w:t xml:space="preserve">I </w:t>
      </w:r>
      <w:r w:rsidR="004E1787" w:rsidRPr="00137888">
        <w:rPr>
          <w:color w:val="auto"/>
          <w:sz w:val="22"/>
          <w:szCs w:val="22"/>
          <w:highlight w:val="white"/>
        </w:rPr>
        <w:t xml:space="preserve">applied a number of points </w:t>
      </w:r>
      <w:r w:rsidRPr="00137888">
        <w:rPr>
          <w:color w:val="auto"/>
          <w:sz w:val="22"/>
          <w:szCs w:val="22"/>
          <w:highlight w:val="white"/>
        </w:rPr>
        <w:t xml:space="preserve">that </w:t>
      </w:r>
      <w:r w:rsidR="004E1787" w:rsidRPr="00137888">
        <w:rPr>
          <w:color w:val="auto"/>
          <w:sz w:val="22"/>
          <w:szCs w:val="22"/>
          <w:highlight w:val="white"/>
        </w:rPr>
        <w:t xml:space="preserve">I </w:t>
      </w:r>
      <w:r w:rsidR="00427A11" w:rsidRPr="00137888">
        <w:rPr>
          <w:color w:val="auto"/>
          <w:sz w:val="22"/>
          <w:szCs w:val="22"/>
          <w:highlight w:val="white"/>
        </w:rPr>
        <w:t>had</w:t>
      </w:r>
      <w:r w:rsidRPr="00137888">
        <w:rPr>
          <w:color w:val="auto"/>
          <w:sz w:val="22"/>
          <w:szCs w:val="22"/>
          <w:highlight w:val="white"/>
        </w:rPr>
        <w:t xml:space="preserve"> </w:t>
      </w:r>
      <w:r w:rsidR="004E1787" w:rsidRPr="00137888">
        <w:rPr>
          <w:color w:val="auto"/>
          <w:sz w:val="22"/>
          <w:szCs w:val="22"/>
          <w:highlight w:val="white"/>
        </w:rPr>
        <w:t>learnt from a previo</w:t>
      </w:r>
      <w:r w:rsidR="00427A11" w:rsidRPr="00137888">
        <w:rPr>
          <w:color w:val="auto"/>
          <w:sz w:val="22"/>
          <w:szCs w:val="22"/>
          <w:highlight w:val="white"/>
        </w:rPr>
        <w:t>us incident of a similar nature, one of which was</w:t>
      </w:r>
      <w:r w:rsidR="004E1787" w:rsidRPr="00137888">
        <w:rPr>
          <w:color w:val="auto"/>
          <w:sz w:val="22"/>
          <w:szCs w:val="22"/>
          <w:highlight w:val="white"/>
        </w:rPr>
        <w:t xml:space="preserve"> having a formal debrief af</w:t>
      </w:r>
      <w:r w:rsidR="00427A11" w:rsidRPr="00137888">
        <w:rPr>
          <w:color w:val="auto"/>
          <w:sz w:val="22"/>
          <w:szCs w:val="22"/>
          <w:highlight w:val="white"/>
        </w:rPr>
        <w:t xml:space="preserve">ter serious or complex incident. This </w:t>
      </w:r>
      <w:r w:rsidR="004E1787" w:rsidRPr="00137888">
        <w:rPr>
          <w:color w:val="auto"/>
          <w:sz w:val="22"/>
          <w:szCs w:val="22"/>
          <w:highlight w:val="white"/>
        </w:rPr>
        <w:t>aided me in</w:t>
      </w:r>
      <w:r w:rsidRPr="00137888">
        <w:rPr>
          <w:color w:val="auto"/>
          <w:sz w:val="22"/>
          <w:szCs w:val="22"/>
          <w:highlight w:val="white"/>
        </w:rPr>
        <w:t xml:space="preserve"> a</w:t>
      </w:r>
      <w:r w:rsidR="004E1787" w:rsidRPr="00137888">
        <w:rPr>
          <w:color w:val="auto"/>
          <w:sz w:val="22"/>
          <w:szCs w:val="22"/>
          <w:highlight w:val="white"/>
        </w:rPr>
        <w:t xml:space="preserve"> number of ways as I </w:t>
      </w:r>
      <w:r w:rsidR="00427A11" w:rsidRPr="00137888">
        <w:rPr>
          <w:color w:val="auto"/>
          <w:sz w:val="22"/>
          <w:szCs w:val="22"/>
          <w:highlight w:val="white"/>
        </w:rPr>
        <w:t>was</w:t>
      </w:r>
      <w:r w:rsidR="004E1787" w:rsidRPr="00137888">
        <w:rPr>
          <w:color w:val="auto"/>
          <w:sz w:val="22"/>
          <w:szCs w:val="22"/>
          <w:highlight w:val="white"/>
        </w:rPr>
        <w:t xml:space="preserve"> able to identify a number of strengths and weakness</w:t>
      </w:r>
      <w:r w:rsidRPr="00137888">
        <w:rPr>
          <w:color w:val="auto"/>
          <w:sz w:val="22"/>
          <w:szCs w:val="22"/>
          <w:highlight w:val="white"/>
        </w:rPr>
        <w:t>es</w:t>
      </w:r>
      <w:r w:rsidR="004E1787" w:rsidRPr="00137888">
        <w:rPr>
          <w:color w:val="auto"/>
          <w:sz w:val="22"/>
          <w:szCs w:val="22"/>
          <w:highlight w:val="white"/>
        </w:rPr>
        <w:t xml:space="preserve"> in my investigation strategy as part of </w:t>
      </w:r>
      <w:r w:rsidRPr="00137888">
        <w:rPr>
          <w:color w:val="auto"/>
          <w:sz w:val="22"/>
          <w:szCs w:val="22"/>
          <w:highlight w:val="white"/>
        </w:rPr>
        <w:t xml:space="preserve">my </w:t>
      </w:r>
      <w:r w:rsidR="004E1787" w:rsidRPr="00137888">
        <w:rPr>
          <w:color w:val="auto"/>
          <w:sz w:val="22"/>
          <w:szCs w:val="22"/>
          <w:highlight w:val="white"/>
        </w:rPr>
        <w:t>development. The college of policing states that debriefing from an incident has a nu</w:t>
      </w:r>
      <w:r w:rsidR="00123481" w:rsidRPr="00137888">
        <w:rPr>
          <w:color w:val="auto"/>
          <w:sz w:val="22"/>
          <w:szCs w:val="22"/>
          <w:highlight w:val="white"/>
        </w:rPr>
        <w:t xml:space="preserve">mber of benefits as it can </w:t>
      </w:r>
      <w:r w:rsidR="004E1787" w:rsidRPr="00137888">
        <w:rPr>
          <w:color w:val="auto"/>
          <w:sz w:val="22"/>
          <w:szCs w:val="22"/>
          <w:highlight w:val="white"/>
        </w:rPr>
        <w:t xml:space="preserve">prevent mistakes </w:t>
      </w:r>
      <w:r w:rsidR="00123481" w:rsidRPr="00137888">
        <w:rPr>
          <w:color w:val="auto"/>
          <w:sz w:val="22"/>
          <w:szCs w:val="22"/>
          <w:highlight w:val="white"/>
        </w:rPr>
        <w:t>reoccurring</w:t>
      </w:r>
      <w:r w:rsidR="004E1787" w:rsidRPr="00137888">
        <w:rPr>
          <w:color w:val="auto"/>
          <w:sz w:val="22"/>
          <w:szCs w:val="22"/>
          <w:highlight w:val="white"/>
        </w:rPr>
        <w:t xml:space="preserve">. It can also </w:t>
      </w:r>
      <w:r w:rsidR="004E1787" w:rsidRPr="00D20AAE">
        <w:rPr>
          <w:color w:val="auto"/>
          <w:sz w:val="22"/>
          <w:szCs w:val="22"/>
        </w:rPr>
        <w:t>help officers and staff share intelligence and other information, and to raise any concerns.</w:t>
      </w:r>
      <w:r w:rsidR="00C02EC8" w:rsidRPr="00D20AAE">
        <w:rPr>
          <w:color w:val="auto"/>
          <w:sz w:val="22"/>
          <w:szCs w:val="22"/>
          <w:highlight w:val="white"/>
        </w:rPr>
        <w:t xml:space="preserve"> (</w:t>
      </w:r>
      <w:r w:rsidR="004E1787" w:rsidRPr="00D20AAE">
        <w:rPr>
          <w:color w:val="auto"/>
          <w:sz w:val="22"/>
          <w:szCs w:val="22"/>
          <w:highlight w:val="white"/>
        </w:rPr>
        <w:t>College of Policing</w:t>
      </w:r>
      <w:r w:rsidR="00792A06" w:rsidRPr="00D20AAE">
        <w:rPr>
          <w:color w:val="auto"/>
          <w:sz w:val="22"/>
          <w:szCs w:val="22"/>
          <w:highlight w:val="white"/>
        </w:rPr>
        <w:t xml:space="preserve"> A</w:t>
      </w:r>
      <w:r w:rsidR="004E1787" w:rsidRPr="00D20AAE">
        <w:rPr>
          <w:color w:val="auto"/>
          <w:sz w:val="22"/>
          <w:szCs w:val="22"/>
          <w:highlight w:val="white"/>
        </w:rPr>
        <w:t>, 2021)</w:t>
      </w:r>
    </w:p>
    <w:p w:rsidR="00B95D6D" w:rsidRPr="00D20AAE" w:rsidRDefault="00B95D6D" w:rsidP="004E4767">
      <w:pPr>
        <w:jc w:val="both"/>
        <w:rPr>
          <w:color w:val="auto"/>
          <w:sz w:val="22"/>
          <w:szCs w:val="22"/>
          <w:highlight w:val="white"/>
        </w:rPr>
      </w:pPr>
    </w:p>
    <w:p w:rsidR="00C02EC8" w:rsidRDefault="004E1787" w:rsidP="004E4767">
      <w:pPr>
        <w:spacing w:before="280" w:after="240"/>
        <w:jc w:val="both"/>
        <w:rPr>
          <w:color w:val="auto"/>
          <w:sz w:val="22"/>
          <w:szCs w:val="22"/>
          <w:highlight w:val="white"/>
        </w:rPr>
      </w:pPr>
      <w:r w:rsidRPr="00137888">
        <w:rPr>
          <w:color w:val="auto"/>
          <w:sz w:val="22"/>
          <w:szCs w:val="22"/>
          <w:highlight w:val="white"/>
        </w:rPr>
        <w:lastRenderedPageBreak/>
        <w:t>Throughout the investigation</w:t>
      </w:r>
      <w:r w:rsidR="00123481" w:rsidRPr="00137888">
        <w:rPr>
          <w:color w:val="auto"/>
          <w:sz w:val="22"/>
          <w:szCs w:val="22"/>
          <w:highlight w:val="white"/>
        </w:rPr>
        <w:t>,</w:t>
      </w:r>
      <w:r w:rsidRPr="00137888">
        <w:rPr>
          <w:color w:val="auto"/>
          <w:sz w:val="22"/>
          <w:szCs w:val="22"/>
          <w:highlight w:val="white"/>
        </w:rPr>
        <w:t xml:space="preserve"> core policing principles of </w:t>
      </w:r>
      <w:r w:rsidR="00427A11" w:rsidRPr="00137888">
        <w:rPr>
          <w:color w:val="auto"/>
          <w:sz w:val="22"/>
          <w:szCs w:val="22"/>
          <w:highlight w:val="white"/>
        </w:rPr>
        <w:t xml:space="preserve">ethics, equality, diversity, </w:t>
      </w:r>
      <w:r w:rsidRPr="00137888">
        <w:rPr>
          <w:color w:val="auto"/>
          <w:sz w:val="22"/>
          <w:szCs w:val="22"/>
          <w:highlight w:val="white"/>
        </w:rPr>
        <w:t>h</w:t>
      </w:r>
      <w:r w:rsidR="00427A11" w:rsidRPr="00137888">
        <w:rPr>
          <w:color w:val="auto"/>
          <w:sz w:val="22"/>
          <w:szCs w:val="22"/>
          <w:highlight w:val="white"/>
        </w:rPr>
        <w:t>uman rights and codes of practic</w:t>
      </w:r>
      <w:r w:rsidRPr="00137888">
        <w:rPr>
          <w:color w:val="auto"/>
          <w:sz w:val="22"/>
          <w:szCs w:val="22"/>
          <w:highlight w:val="white"/>
        </w:rPr>
        <w:t>e</w:t>
      </w:r>
      <w:r w:rsidR="00123481" w:rsidRPr="00137888">
        <w:rPr>
          <w:color w:val="auto"/>
          <w:sz w:val="22"/>
          <w:szCs w:val="22"/>
          <w:highlight w:val="white"/>
        </w:rPr>
        <w:t xml:space="preserve"> were taken into</w:t>
      </w:r>
      <w:r w:rsidRPr="00137888">
        <w:rPr>
          <w:color w:val="auto"/>
          <w:sz w:val="22"/>
          <w:szCs w:val="22"/>
          <w:highlight w:val="white"/>
        </w:rPr>
        <w:t xml:space="preserve"> consideration. The polic</w:t>
      </w:r>
      <w:r w:rsidR="00123481" w:rsidRPr="00137888">
        <w:rPr>
          <w:color w:val="auto"/>
          <w:sz w:val="22"/>
          <w:szCs w:val="22"/>
          <w:highlight w:val="white"/>
        </w:rPr>
        <w:t>e have a core operational duty such as protecting</w:t>
      </w:r>
      <w:r w:rsidRPr="00137888">
        <w:rPr>
          <w:color w:val="auto"/>
          <w:sz w:val="22"/>
          <w:szCs w:val="22"/>
          <w:highlight w:val="white"/>
        </w:rPr>
        <w:t xml:space="preserve"> life and property, preserving order, preventing the commission of offences and bringing offenders </w:t>
      </w:r>
      <w:r w:rsidRPr="00D20AAE">
        <w:rPr>
          <w:color w:val="auto"/>
          <w:sz w:val="22"/>
          <w:szCs w:val="22"/>
          <w:highlight w:val="white"/>
        </w:rPr>
        <w:t xml:space="preserve">to justice. Human rights principles underpin this investigation and every area of police work, I have learnt that human rights must sit at the heart of conception, planning </w:t>
      </w:r>
      <w:r w:rsidRPr="00D20AAE">
        <w:rPr>
          <w:color w:val="auto"/>
          <w:sz w:val="22"/>
          <w:szCs w:val="22"/>
        </w:rPr>
        <w:t>implementation and control of every aspect of the operations of the police service.</w:t>
      </w:r>
      <w:r w:rsidR="00427A11">
        <w:rPr>
          <w:color w:val="auto"/>
          <w:sz w:val="22"/>
          <w:szCs w:val="22"/>
        </w:rPr>
        <w:t xml:space="preserve"> </w:t>
      </w:r>
      <w:r w:rsidRPr="00D20AAE">
        <w:rPr>
          <w:color w:val="auto"/>
          <w:sz w:val="22"/>
          <w:szCs w:val="22"/>
          <w:highlight w:val="white"/>
        </w:rPr>
        <w:t>(Core principles, 2021)</w:t>
      </w:r>
    </w:p>
    <w:p w:rsidR="00D72496" w:rsidRPr="00D20AAE" w:rsidRDefault="00D72496" w:rsidP="004E4767">
      <w:pPr>
        <w:spacing w:before="280" w:after="240"/>
        <w:jc w:val="both"/>
        <w:rPr>
          <w:color w:val="auto"/>
          <w:sz w:val="22"/>
          <w:szCs w:val="22"/>
          <w:highlight w:val="white"/>
        </w:rPr>
      </w:pPr>
      <w:r w:rsidRPr="00D20AAE">
        <w:rPr>
          <w:color w:val="auto"/>
          <w:sz w:val="22"/>
          <w:szCs w:val="22"/>
          <w:highlight w:val="white"/>
        </w:rPr>
        <w:t>(Ministry of justice 2015) says:</w:t>
      </w:r>
    </w:p>
    <w:p w:rsidR="00D72496" w:rsidRDefault="00D72496" w:rsidP="004E4767">
      <w:pPr>
        <w:spacing w:before="280" w:after="240"/>
        <w:ind w:left="720"/>
        <w:jc w:val="both"/>
        <w:rPr>
          <w:color w:val="auto"/>
          <w:sz w:val="22"/>
          <w:szCs w:val="22"/>
          <w:highlight w:val="white"/>
        </w:rPr>
      </w:pPr>
      <w:r w:rsidRPr="00D20AAE">
        <w:rPr>
          <w:color w:val="auto"/>
          <w:sz w:val="22"/>
          <w:szCs w:val="22"/>
        </w:rPr>
        <w:t>This code of practice is issued under Part II of the Criminal Procedure and Investigations Act 1996 (‘the Act’). It sets out the manner in which police officers are to record, retain and reveal to the prosecutor material obtained in a criminal investigation and which may be relevant to the investigation, and related matters.</w:t>
      </w:r>
      <w:r w:rsidRPr="00D20AAE">
        <w:rPr>
          <w:color w:val="auto"/>
          <w:sz w:val="22"/>
          <w:szCs w:val="22"/>
          <w:highlight w:val="white"/>
        </w:rPr>
        <w:t xml:space="preserve"> </w:t>
      </w:r>
    </w:p>
    <w:p w:rsidR="00622C72" w:rsidRPr="003A7CB0" w:rsidRDefault="00123481" w:rsidP="004E4767">
      <w:pPr>
        <w:spacing w:before="280" w:after="240"/>
        <w:jc w:val="both"/>
        <w:rPr>
          <w:color w:val="auto"/>
          <w:sz w:val="22"/>
          <w:szCs w:val="22"/>
          <w:highlight w:val="white"/>
        </w:rPr>
      </w:pPr>
      <w:r w:rsidRPr="003A7CB0">
        <w:rPr>
          <w:color w:val="auto"/>
          <w:sz w:val="22"/>
          <w:szCs w:val="22"/>
          <w:highlight w:val="white"/>
        </w:rPr>
        <w:t>I had to consider the Police and Criminal Evidence A</w:t>
      </w:r>
      <w:r w:rsidR="00427A11" w:rsidRPr="003A7CB0">
        <w:rPr>
          <w:color w:val="auto"/>
          <w:sz w:val="22"/>
          <w:szCs w:val="22"/>
          <w:highlight w:val="white"/>
        </w:rPr>
        <w:t>ct Code of Practice. The relevant Codes of Practic</w:t>
      </w:r>
      <w:r w:rsidR="004E1787" w:rsidRPr="003A7CB0">
        <w:rPr>
          <w:color w:val="auto"/>
          <w:sz w:val="22"/>
          <w:szCs w:val="22"/>
          <w:highlight w:val="white"/>
        </w:rPr>
        <w:t>e in this investigation were also taken into consideration</w:t>
      </w:r>
      <w:r w:rsidRPr="003A7CB0">
        <w:rPr>
          <w:color w:val="auto"/>
          <w:sz w:val="22"/>
          <w:szCs w:val="22"/>
          <w:highlight w:val="white"/>
        </w:rPr>
        <w:t>.</w:t>
      </w:r>
      <w:r w:rsidR="004E1787" w:rsidRPr="003A7CB0">
        <w:rPr>
          <w:color w:val="auto"/>
          <w:sz w:val="22"/>
          <w:szCs w:val="22"/>
          <w:highlight w:val="white"/>
        </w:rPr>
        <w:t xml:space="preserve"> Code B was used as a search of the suspect’s bedroom by police officers and seizure of property found by police officers on persons and premises. Code C</w:t>
      </w:r>
      <w:r w:rsidR="00427A11" w:rsidRPr="003A7CB0">
        <w:rPr>
          <w:color w:val="auto"/>
          <w:sz w:val="22"/>
          <w:szCs w:val="22"/>
          <w:highlight w:val="white"/>
        </w:rPr>
        <w:t>,</w:t>
      </w:r>
      <w:r w:rsidR="004E1787" w:rsidRPr="003A7CB0">
        <w:rPr>
          <w:color w:val="auto"/>
          <w:sz w:val="22"/>
          <w:szCs w:val="22"/>
          <w:highlight w:val="white"/>
        </w:rPr>
        <w:t xml:space="preserve"> the detention, treatment and questioning of persons by the police officers were taken into consideration as the suspect was arrested and then interviewed over the offence. Code E and F </w:t>
      </w:r>
      <w:r w:rsidRPr="003A7CB0">
        <w:rPr>
          <w:color w:val="auto"/>
          <w:sz w:val="22"/>
          <w:szCs w:val="22"/>
          <w:highlight w:val="white"/>
        </w:rPr>
        <w:t>tie into the interviews as they are</w:t>
      </w:r>
      <w:r w:rsidR="00427A11" w:rsidRPr="003A7CB0">
        <w:rPr>
          <w:color w:val="auto"/>
          <w:sz w:val="22"/>
          <w:szCs w:val="22"/>
          <w:highlight w:val="white"/>
        </w:rPr>
        <w:t xml:space="preserve"> the C</w:t>
      </w:r>
      <w:r w:rsidR="004E1787" w:rsidRPr="003A7CB0">
        <w:rPr>
          <w:color w:val="auto"/>
          <w:sz w:val="22"/>
          <w:szCs w:val="22"/>
          <w:highlight w:val="white"/>
        </w:rPr>
        <w:t>odes of audio visual recording. Lastly</w:t>
      </w:r>
      <w:r w:rsidRPr="003A7CB0">
        <w:rPr>
          <w:color w:val="auto"/>
          <w:sz w:val="22"/>
          <w:szCs w:val="22"/>
          <w:highlight w:val="white"/>
        </w:rPr>
        <w:t>,</w:t>
      </w:r>
      <w:r w:rsidR="004E1787" w:rsidRPr="003A7CB0">
        <w:rPr>
          <w:color w:val="auto"/>
          <w:sz w:val="22"/>
          <w:szCs w:val="22"/>
          <w:highlight w:val="white"/>
        </w:rPr>
        <w:t xml:space="preserve"> Code G was taken into consideration which refers to the statutory power of arrest by police</w:t>
      </w:r>
      <w:r w:rsidR="00D20AAE" w:rsidRPr="003A7CB0">
        <w:rPr>
          <w:color w:val="auto"/>
          <w:sz w:val="22"/>
          <w:szCs w:val="22"/>
          <w:highlight w:val="white"/>
        </w:rPr>
        <w:t xml:space="preserve"> officers</w:t>
      </w:r>
      <w:r w:rsidR="00427A11" w:rsidRPr="003A7CB0">
        <w:rPr>
          <w:color w:val="auto"/>
          <w:sz w:val="22"/>
          <w:szCs w:val="22"/>
          <w:highlight w:val="white"/>
        </w:rPr>
        <w:t>,</w:t>
      </w:r>
      <w:r w:rsidR="00D20AAE" w:rsidRPr="003A7CB0">
        <w:rPr>
          <w:color w:val="auto"/>
          <w:sz w:val="22"/>
          <w:szCs w:val="22"/>
          <w:highlight w:val="white"/>
        </w:rPr>
        <w:t xml:space="preserve"> </w:t>
      </w:r>
      <w:r w:rsidR="0067793F" w:rsidRPr="003A7CB0">
        <w:rPr>
          <w:color w:val="auto"/>
          <w:sz w:val="22"/>
          <w:szCs w:val="22"/>
          <w:highlight w:val="white"/>
        </w:rPr>
        <w:t>(</w:t>
      </w:r>
      <w:r w:rsidR="0067793F" w:rsidRPr="003A7CB0">
        <w:rPr>
          <w:rFonts w:eastAsia="Calibri"/>
          <w:color w:val="auto"/>
          <w:sz w:val="22"/>
          <w:szCs w:val="22"/>
          <w:highlight w:val="white"/>
        </w:rPr>
        <w:t>Justice, 2021.</w:t>
      </w:r>
      <w:r w:rsidR="004E1787" w:rsidRPr="003A7CB0">
        <w:rPr>
          <w:color w:val="auto"/>
          <w:sz w:val="22"/>
          <w:szCs w:val="22"/>
          <w:highlight w:val="white"/>
        </w:rPr>
        <w:t>).</w:t>
      </w:r>
      <w:r w:rsidR="00792A06" w:rsidRPr="003A7CB0">
        <w:rPr>
          <w:color w:val="auto"/>
          <w:sz w:val="22"/>
          <w:szCs w:val="22"/>
          <w:highlight w:val="white"/>
        </w:rPr>
        <w:t xml:space="preserve"> Throughout this investigation I made sure I complied with the Crimina</w:t>
      </w:r>
      <w:r w:rsidR="00427A11" w:rsidRPr="003A7CB0">
        <w:rPr>
          <w:color w:val="auto"/>
          <w:sz w:val="22"/>
          <w:szCs w:val="22"/>
          <w:highlight w:val="white"/>
        </w:rPr>
        <w:t>l Procedures and Investigation A</w:t>
      </w:r>
      <w:r w:rsidR="00792A06" w:rsidRPr="003A7CB0">
        <w:rPr>
          <w:color w:val="auto"/>
          <w:sz w:val="22"/>
          <w:szCs w:val="22"/>
          <w:highlight w:val="white"/>
        </w:rPr>
        <w:t>ct</w:t>
      </w:r>
      <w:r w:rsidR="00427A11" w:rsidRPr="003A7CB0">
        <w:rPr>
          <w:color w:val="auto"/>
          <w:sz w:val="22"/>
          <w:szCs w:val="22"/>
          <w:highlight w:val="white"/>
        </w:rPr>
        <w:t xml:space="preserve"> 1996 and the relevant Code of P</w:t>
      </w:r>
      <w:r w:rsidR="00792A06" w:rsidRPr="003A7CB0">
        <w:rPr>
          <w:color w:val="auto"/>
          <w:sz w:val="22"/>
          <w:szCs w:val="22"/>
          <w:highlight w:val="white"/>
        </w:rPr>
        <w:t>ractic</w:t>
      </w:r>
      <w:r w:rsidR="00427A11" w:rsidRPr="003A7CB0">
        <w:rPr>
          <w:color w:val="auto"/>
          <w:sz w:val="22"/>
          <w:szCs w:val="22"/>
          <w:highlight w:val="white"/>
        </w:rPr>
        <w:t>e under the second part of the Act. The two parts of this A</w:t>
      </w:r>
      <w:r w:rsidR="00792A06" w:rsidRPr="003A7CB0">
        <w:rPr>
          <w:color w:val="auto"/>
          <w:sz w:val="22"/>
          <w:szCs w:val="22"/>
          <w:highlight w:val="white"/>
        </w:rPr>
        <w:t>ct ensure all lines of enquiry have been conducted when gathering information, material and what information is recorde</w:t>
      </w:r>
      <w:r w:rsidR="00D20AAE" w:rsidRPr="003A7CB0">
        <w:rPr>
          <w:color w:val="auto"/>
          <w:sz w:val="22"/>
          <w:szCs w:val="22"/>
          <w:highlight w:val="white"/>
        </w:rPr>
        <w:t>d</w:t>
      </w:r>
      <w:r w:rsidRPr="003A7CB0">
        <w:rPr>
          <w:color w:val="auto"/>
          <w:sz w:val="22"/>
          <w:szCs w:val="22"/>
          <w:highlight w:val="white"/>
        </w:rPr>
        <w:t xml:space="preserve"> in the investigation process (</w:t>
      </w:r>
      <w:r w:rsidR="00D20AAE" w:rsidRPr="003A7CB0">
        <w:rPr>
          <w:color w:val="auto"/>
          <w:sz w:val="22"/>
          <w:szCs w:val="22"/>
          <w:highlight w:val="white"/>
        </w:rPr>
        <w:t>Ministry of Justice, 2015).</w:t>
      </w:r>
      <w:r w:rsidR="00792A06" w:rsidRPr="003A7CB0">
        <w:rPr>
          <w:color w:val="auto"/>
          <w:sz w:val="22"/>
          <w:szCs w:val="22"/>
          <w:highlight w:val="white"/>
        </w:rPr>
        <w:t xml:space="preserve">  </w:t>
      </w:r>
      <w:r w:rsidR="004E1787" w:rsidRPr="003A7CB0">
        <w:rPr>
          <w:color w:val="auto"/>
          <w:sz w:val="22"/>
          <w:szCs w:val="22"/>
          <w:highlight w:val="white"/>
        </w:rPr>
        <w:t xml:space="preserve"> </w:t>
      </w:r>
    </w:p>
    <w:p w:rsidR="00622C72" w:rsidRPr="00D20AAE" w:rsidRDefault="004E1787" w:rsidP="004E4767">
      <w:pPr>
        <w:ind w:right="237"/>
        <w:jc w:val="both"/>
        <w:rPr>
          <w:color w:val="auto"/>
          <w:sz w:val="22"/>
          <w:szCs w:val="22"/>
        </w:rPr>
      </w:pPr>
      <w:r w:rsidRPr="003A7CB0">
        <w:rPr>
          <w:color w:val="auto"/>
          <w:sz w:val="22"/>
          <w:szCs w:val="22"/>
          <w:highlight w:val="white"/>
        </w:rPr>
        <w:t>In this essay I have given a brief description of a policing incident which is of a more serious and complex nature. I have outlined how I played a significant role with an offender. I have demonstrated how I considered, gathered, analysed and evaluated information and intelligence. I have explained how I applied learning from a previous se</w:t>
      </w:r>
      <w:r w:rsidR="00123481" w:rsidRPr="003A7CB0">
        <w:rPr>
          <w:color w:val="auto"/>
          <w:sz w:val="22"/>
          <w:szCs w:val="22"/>
          <w:highlight w:val="white"/>
        </w:rPr>
        <w:t>ri</w:t>
      </w:r>
      <w:r w:rsidR="00F85ACC" w:rsidRPr="003A7CB0">
        <w:rPr>
          <w:color w:val="auto"/>
          <w:sz w:val="22"/>
          <w:szCs w:val="22"/>
          <w:highlight w:val="white"/>
        </w:rPr>
        <w:t>ous and complex investigation. In conclusion</w:t>
      </w:r>
      <w:r w:rsidR="00123481" w:rsidRPr="003A7CB0">
        <w:rPr>
          <w:color w:val="auto"/>
          <w:sz w:val="22"/>
          <w:szCs w:val="22"/>
          <w:highlight w:val="white"/>
        </w:rPr>
        <w:t>, I have</w:t>
      </w:r>
      <w:r w:rsidRPr="003A7CB0">
        <w:rPr>
          <w:color w:val="auto"/>
          <w:sz w:val="22"/>
          <w:szCs w:val="22"/>
          <w:highlight w:val="white"/>
        </w:rPr>
        <w:t xml:space="preserve"> reflected </w:t>
      </w:r>
      <w:r w:rsidR="00F85ACC" w:rsidRPr="003A7CB0">
        <w:rPr>
          <w:color w:val="auto"/>
          <w:sz w:val="22"/>
          <w:szCs w:val="22"/>
          <w:highlight w:val="white"/>
        </w:rPr>
        <w:t xml:space="preserve">upon </w:t>
      </w:r>
      <w:r w:rsidRPr="003A7CB0">
        <w:rPr>
          <w:color w:val="auto"/>
          <w:sz w:val="22"/>
          <w:szCs w:val="22"/>
          <w:highlight w:val="white"/>
        </w:rPr>
        <w:t xml:space="preserve">my understanding of the </w:t>
      </w:r>
      <w:r w:rsidRPr="003A7CB0">
        <w:rPr>
          <w:color w:val="auto"/>
          <w:sz w:val="22"/>
          <w:szCs w:val="22"/>
        </w:rPr>
        <w:t>core principles of ethics, equality, diversity and human rights, as well as any relevant Code of Practice considerations, culturally sensitive practice and language preference</w:t>
      </w:r>
      <w:r w:rsidRPr="00D20AAE">
        <w:rPr>
          <w:color w:val="auto"/>
          <w:sz w:val="22"/>
          <w:szCs w:val="22"/>
        </w:rPr>
        <w:t xml:space="preserve">. </w:t>
      </w:r>
    </w:p>
    <w:p w:rsidR="00622C72" w:rsidRDefault="00622C72" w:rsidP="004E4767">
      <w:pPr>
        <w:ind w:right="237"/>
        <w:jc w:val="both"/>
        <w:rPr>
          <w:sz w:val="22"/>
          <w:szCs w:val="22"/>
        </w:rPr>
      </w:pPr>
    </w:p>
    <w:p w:rsidR="00622C72" w:rsidRDefault="003A7CB0">
      <w:pPr>
        <w:ind w:right="237"/>
        <w:jc w:val="both"/>
        <w:rPr>
          <w:sz w:val="22"/>
          <w:szCs w:val="22"/>
        </w:rPr>
      </w:pPr>
      <w:r>
        <w:rPr>
          <w:sz w:val="22"/>
          <w:szCs w:val="22"/>
        </w:rPr>
        <w:t>Word count 1282</w:t>
      </w:r>
    </w:p>
    <w:p w:rsidR="00622C72" w:rsidRDefault="00622C72">
      <w:pPr>
        <w:ind w:right="237"/>
        <w:jc w:val="both"/>
        <w:rPr>
          <w:rFonts w:ascii="Calibri" w:eastAsia="Calibri" w:hAnsi="Calibri" w:cs="Calibri"/>
          <w:b/>
          <w:sz w:val="24"/>
          <w:szCs w:val="24"/>
        </w:rPr>
      </w:pPr>
    </w:p>
    <w:p w:rsidR="003A7CB0" w:rsidRDefault="003A7CB0">
      <w:pPr>
        <w:ind w:right="237"/>
        <w:jc w:val="both"/>
        <w:rPr>
          <w:rFonts w:ascii="Calibri" w:eastAsia="Calibri" w:hAnsi="Calibri" w:cs="Calibri"/>
          <w:b/>
          <w:sz w:val="24"/>
          <w:szCs w:val="24"/>
        </w:rPr>
      </w:pPr>
    </w:p>
    <w:p w:rsidR="003A7CB0" w:rsidRDefault="003A7CB0">
      <w:pPr>
        <w:ind w:right="237"/>
        <w:jc w:val="both"/>
        <w:rPr>
          <w:rFonts w:ascii="Calibri" w:eastAsia="Calibri" w:hAnsi="Calibri" w:cs="Calibri"/>
          <w:b/>
          <w:sz w:val="24"/>
          <w:szCs w:val="24"/>
        </w:rPr>
      </w:pPr>
    </w:p>
    <w:p w:rsidR="003A7CB0" w:rsidRDefault="003A7CB0">
      <w:pPr>
        <w:ind w:right="237"/>
        <w:jc w:val="both"/>
        <w:rPr>
          <w:rFonts w:ascii="Calibri" w:eastAsia="Calibri" w:hAnsi="Calibri" w:cs="Calibri"/>
          <w:b/>
          <w:sz w:val="24"/>
          <w:szCs w:val="24"/>
        </w:rPr>
      </w:pPr>
    </w:p>
    <w:p w:rsidR="003A7CB0" w:rsidRDefault="003A7CB0">
      <w:pPr>
        <w:ind w:right="237"/>
        <w:jc w:val="both"/>
        <w:rPr>
          <w:rFonts w:ascii="Calibri" w:eastAsia="Calibri" w:hAnsi="Calibri" w:cs="Calibri"/>
          <w:b/>
          <w:sz w:val="24"/>
          <w:szCs w:val="24"/>
        </w:rPr>
      </w:pPr>
    </w:p>
    <w:p w:rsidR="003A7CB0" w:rsidRDefault="003A7CB0">
      <w:pPr>
        <w:ind w:right="237"/>
        <w:jc w:val="both"/>
        <w:rPr>
          <w:rFonts w:ascii="Calibri" w:eastAsia="Calibri" w:hAnsi="Calibri" w:cs="Calibri"/>
          <w:b/>
          <w:sz w:val="24"/>
          <w:szCs w:val="24"/>
        </w:rPr>
      </w:pPr>
    </w:p>
    <w:p w:rsidR="003A7CB0" w:rsidRDefault="003A7CB0">
      <w:pPr>
        <w:ind w:right="237"/>
        <w:jc w:val="both"/>
        <w:rPr>
          <w:rFonts w:ascii="Calibri" w:eastAsia="Calibri" w:hAnsi="Calibri" w:cs="Calibri"/>
          <w:b/>
          <w:sz w:val="24"/>
          <w:szCs w:val="24"/>
        </w:rPr>
      </w:pPr>
    </w:p>
    <w:p w:rsidR="003A7CB0" w:rsidRDefault="003A7CB0">
      <w:pPr>
        <w:ind w:right="237"/>
        <w:jc w:val="both"/>
        <w:rPr>
          <w:rFonts w:ascii="Calibri" w:eastAsia="Calibri" w:hAnsi="Calibri" w:cs="Calibri"/>
          <w:b/>
          <w:sz w:val="24"/>
          <w:szCs w:val="24"/>
        </w:rPr>
      </w:pPr>
    </w:p>
    <w:p w:rsidR="003A7CB0" w:rsidRDefault="003A7CB0">
      <w:pPr>
        <w:ind w:right="237"/>
        <w:jc w:val="both"/>
        <w:rPr>
          <w:rFonts w:ascii="Calibri" w:eastAsia="Calibri" w:hAnsi="Calibri" w:cs="Calibri"/>
          <w:b/>
          <w:sz w:val="24"/>
          <w:szCs w:val="24"/>
        </w:rPr>
      </w:pPr>
    </w:p>
    <w:p w:rsidR="003A7CB0" w:rsidRDefault="003A7CB0">
      <w:pPr>
        <w:ind w:right="237"/>
        <w:jc w:val="both"/>
        <w:rPr>
          <w:rFonts w:ascii="Calibri" w:eastAsia="Calibri" w:hAnsi="Calibri" w:cs="Calibri"/>
          <w:b/>
          <w:sz w:val="24"/>
          <w:szCs w:val="24"/>
        </w:rPr>
      </w:pPr>
    </w:p>
    <w:p w:rsidR="003A7CB0" w:rsidRDefault="003A7CB0">
      <w:pPr>
        <w:ind w:right="237"/>
        <w:jc w:val="both"/>
        <w:rPr>
          <w:rFonts w:ascii="Calibri" w:eastAsia="Calibri" w:hAnsi="Calibri" w:cs="Calibri"/>
          <w:b/>
          <w:sz w:val="24"/>
          <w:szCs w:val="24"/>
        </w:rPr>
      </w:pPr>
    </w:p>
    <w:p w:rsidR="003A7CB0" w:rsidRDefault="003A7CB0">
      <w:pPr>
        <w:ind w:right="237"/>
        <w:jc w:val="both"/>
        <w:rPr>
          <w:rFonts w:ascii="Calibri" w:eastAsia="Calibri" w:hAnsi="Calibri" w:cs="Calibri"/>
          <w:b/>
          <w:sz w:val="24"/>
          <w:szCs w:val="24"/>
        </w:rPr>
      </w:pPr>
    </w:p>
    <w:p w:rsidR="003A7CB0" w:rsidRDefault="003A7CB0">
      <w:pPr>
        <w:ind w:right="237"/>
        <w:jc w:val="both"/>
        <w:rPr>
          <w:rFonts w:ascii="Calibri" w:eastAsia="Calibri" w:hAnsi="Calibri" w:cs="Calibri"/>
          <w:b/>
          <w:sz w:val="24"/>
          <w:szCs w:val="24"/>
        </w:rPr>
      </w:pPr>
    </w:p>
    <w:p w:rsidR="003A7CB0" w:rsidRDefault="003A7CB0">
      <w:pPr>
        <w:ind w:right="237"/>
        <w:jc w:val="both"/>
        <w:rPr>
          <w:rFonts w:ascii="Calibri" w:eastAsia="Calibri" w:hAnsi="Calibri" w:cs="Calibri"/>
          <w:b/>
          <w:sz w:val="24"/>
          <w:szCs w:val="24"/>
        </w:rPr>
      </w:pPr>
    </w:p>
    <w:p w:rsidR="003A7CB0" w:rsidRDefault="003A7CB0">
      <w:pPr>
        <w:ind w:right="237"/>
        <w:jc w:val="both"/>
        <w:rPr>
          <w:sz w:val="24"/>
          <w:szCs w:val="24"/>
        </w:rPr>
      </w:pPr>
    </w:p>
    <w:p w:rsidR="00622C72" w:rsidRDefault="004E1787">
      <w:pPr>
        <w:ind w:right="237"/>
        <w:jc w:val="center"/>
        <w:rPr>
          <w:b/>
          <w:sz w:val="24"/>
          <w:szCs w:val="24"/>
        </w:rPr>
      </w:pPr>
      <w:r>
        <w:rPr>
          <w:b/>
          <w:sz w:val="24"/>
          <w:szCs w:val="24"/>
        </w:rPr>
        <w:t>Task 5</w:t>
      </w:r>
    </w:p>
    <w:p w:rsidR="00622C72" w:rsidRDefault="004E1787">
      <w:pPr>
        <w:ind w:right="237"/>
        <w:jc w:val="both"/>
        <w:rPr>
          <w:b/>
          <w:sz w:val="24"/>
          <w:szCs w:val="24"/>
        </w:rPr>
      </w:pPr>
      <w:r>
        <w:rPr>
          <w:b/>
          <w:sz w:val="24"/>
          <w:szCs w:val="24"/>
        </w:rPr>
        <w:t xml:space="preserve">Relevant areas of the National Policing Curriculum: </w:t>
      </w:r>
    </w:p>
    <w:p w:rsidR="00622C72" w:rsidRDefault="004E1787">
      <w:pPr>
        <w:rPr>
          <w:b/>
          <w:sz w:val="24"/>
          <w:szCs w:val="24"/>
        </w:rPr>
      </w:pPr>
      <w:r>
        <w:rPr>
          <w:b/>
          <w:sz w:val="24"/>
          <w:szCs w:val="24"/>
        </w:rPr>
        <w:t>Digital Policing, Vulnerability and Risk </w:t>
      </w:r>
    </w:p>
    <w:p w:rsidR="00622C72" w:rsidRDefault="00622C72">
      <w:pPr>
        <w:ind w:right="237"/>
        <w:jc w:val="both"/>
        <w:rPr>
          <w:b/>
          <w:sz w:val="24"/>
          <w:szCs w:val="24"/>
        </w:rPr>
      </w:pPr>
    </w:p>
    <w:p w:rsidR="00622C72" w:rsidRDefault="004E1787">
      <w:pPr>
        <w:widowControl w:val="0"/>
        <w:pBdr>
          <w:top w:val="nil"/>
          <w:left w:val="nil"/>
          <w:bottom w:val="nil"/>
          <w:right w:val="nil"/>
          <w:between w:val="nil"/>
        </w:pBdr>
        <w:tabs>
          <w:tab w:val="left" w:pos="355"/>
        </w:tabs>
        <w:ind w:right="237"/>
        <w:rPr>
          <w:sz w:val="24"/>
          <w:szCs w:val="24"/>
        </w:rPr>
      </w:pPr>
      <w:r>
        <w:rPr>
          <w:sz w:val="24"/>
          <w:szCs w:val="24"/>
        </w:rPr>
        <w:t xml:space="preserve">You must choose </w:t>
      </w:r>
      <w:r>
        <w:rPr>
          <w:b/>
          <w:sz w:val="24"/>
          <w:szCs w:val="24"/>
          <w:u w:val="single"/>
        </w:rPr>
        <w:t>an incident</w:t>
      </w:r>
      <w:r>
        <w:rPr>
          <w:b/>
          <w:sz w:val="24"/>
          <w:szCs w:val="24"/>
        </w:rPr>
        <w:t xml:space="preserve"> </w:t>
      </w:r>
      <w:r>
        <w:rPr>
          <w:sz w:val="24"/>
          <w:szCs w:val="24"/>
        </w:rPr>
        <w:t xml:space="preserve">involving digital technologies and reflect on how you provided an appropriate initial police response. </w:t>
      </w:r>
    </w:p>
    <w:p w:rsidR="00622C72" w:rsidRDefault="00622C72">
      <w:pPr>
        <w:ind w:right="237"/>
        <w:jc w:val="both"/>
        <w:rPr>
          <w:b/>
          <w:sz w:val="24"/>
          <w:szCs w:val="24"/>
        </w:rPr>
      </w:pPr>
    </w:p>
    <w:tbl>
      <w:tblPr>
        <w:tblStyle w:val="a5"/>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622C72">
        <w:tc>
          <w:tcPr>
            <w:tcW w:w="9016" w:type="dxa"/>
            <w:shd w:val="clear" w:color="auto" w:fill="auto"/>
          </w:tcPr>
          <w:p w:rsidR="00622C72" w:rsidRDefault="00622C72">
            <w:pPr>
              <w:widowControl w:val="0"/>
              <w:pBdr>
                <w:top w:val="nil"/>
                <w:left w:val="nil"/>
                <w:bottom w:val="nil"/>
                <w:right w:val="nil"/>
                <w:between w:val="nil"/>
              </w:pBdr>
              <w:tabs>
                <w:tab w:val="left" w:pos="355"/>
              </w:tabs>
              <w:ind w:right="237"/>
              <w:rPr>
                <w:sz w:val="24"/>
                <w:szCs w:val="24"/>
              </w:rPr>
            </w:pPr>
          </w:p>
          <w:p w:rsidR="00622C72" w:rsidRDefault="004E1787">
            <w:pPr>
              <w:widowControl w:val="0"/>
              <w:pBdr>
                <w:top w:val="nil"/>
                <w:left w:val="nil"/>
                <w:bottom w:val="nil"/>
                <w:right w:val="nil"/>
                <w:between w:val="nil"/>
              </w:pBdr>
              <w:tabs>
                <w:tab w:val="left" w:pos="355"/>
              </w:tabs>
              <w:ind w:right="237"/>
              <w:rPr>
                <w:sz w:val="24"/>
                <w:szCs w:val="24"/>
              </w:rPr>
            </w:pPr>
            <w:r>
              <w:rPr>
                <w:sz w:val="24"/>
                <w:szCs w:val="24"/>
              </w:rPr>
              <w:t xml:space="preserve">Explain the immediate actions that you took to reduce the risk of harm caused by the incident. Detail who may be more vulnerable in this type of incident. </w:t>
            </w:r>
          </w:p>
          <w:p w:rsidR="00622C72" w:rsidRDefault="00622C72">
            <w:pPr>
              <w:ind w:right="237"/>
              <w:jc w:val="both"/>
              <w:rPr>
                <w:sz w:val="24"/>
                <w:szCs w:val="24"/>
              </w:rPr>
            </w:pPr>
          </w:p>
          <w:p w:rsidR="00622C72" w:rsidRDefault="004E1787">
            <w:pPr>
              <w:ind w:right="237"/>
              <w:jc w:val="both"/>
              <w:rPr>
                <w:sz w:val="24"/>
                <w:szCs w:val="24"/>
              </w:rPr>
            </w:pPr>
            <w:r>
              <w:rPr>
                <w:sz w:val="24"/>
                <w:szCs w:val="24"/>
              </w:rPr>
              <w:t xml:space="preserve">1250 words </w:t>
            </w:r>
            <w:r>
              <w:rPr>
                <w:i/>
                <w:sz w:val="24"/>
                <w:szCs w:val="24"/>
              </w:rPr>
              <w:t>(+/- 10%: include your actual word count at the end of each section)</w:t>
            </w:r>
          </w:p>
        </w:tc>
      </w:tr>
    </w:tbl>
    <w:p w:rsidR="00622C72" w:rsidRDefault="00622C72">
      <w:pPr>
        <w:ind w:right="237"/>
        <w:jc w:val="both"/>
        <w:rPr>
          <w:sz w:val="24"/>
          <w:szCs w:val="24"/>
        </w:rPr>
      </w:pPr>
    </w:p>
    <w:p w:rsidR="00622C72" w:rsidRDefault="004E1787">
      <w:pPr>
        <w:ind w:right="237"/>
        <w:jc w:val="both"/>
        <w:rPr>
          <w:b/>
          <w:sz w:val="24"/>
          <w:szCs w:val="24"/>
        </w:rPr>
      </w:pPr>
      <w:r>
        <w:rPr>
          <w:b/>
          <w:sz w:val="24"/>
          <w:szCs w:val="24"/>
        </w:rPr>
        <w:t>ANSWER:</w:t>
      </w:r>
    </w:p>
    <w:p w:rsidR="00622C72" w:rsidRPr="003A7CB0" w:rsidRDefault="00622C72">
      <w:pPr>
        <w:ind w:right="237"/>
        <w:jc w:val="both"/>
        <w:rPr>
          <w:b/>
          <w:color w:val="auto"/>
          <w:sz w:val="22"/>
          <w:szCs w:val="22"/>
        </w:rPr>
      </w:pPr>
    </w:p>
    <w:p w:rsidR="00622C72" w:rsidRPr="003A7CB0" w:rsidRDefault="005A4FDE" w:rsidP="004E4767">
      <w:pPr>
        <w:jc w:val="both"/>
        <w:rPr>
          <w:color w:val="auto"/>
          <w:sz w:val="22"/>
          <w:szCs w:val="22"/>
        </w:rPr>
      </w:pPr>
      <w:r w:rsidRPr="003A7CB0">
        <w:rPr>
          <w:color w:val="auto"/>
          <w:sz w:val="22"/>
          <w:szCs w:val="22"/>
        </w:rPr>
        <w:t>In this essay</w:t>
      </w:r>
      <w:r w:rsidR="004E1787" w:rsidRPr="003A7CB0">
        <w:rPr>
          <w:color w:val="auto"/>
          <w:sz w:val="22"/>
          <w:szCs w:val="22"/>
        </w:rPr>
        <w:t xml:space="preserve"> I will discuss a policing incident involving digital technologies and reflect on how I provided an app</w:t>
      </w:r>
      <w:r w:rsidRPr="003A7CB0">
        <w:rPr>
          <w:color w:val="auto"/>
          <w:sz w:val="22"/>
          <w:szCs w:val="22"/>
        </w:rPr>
        <w:t xml:space="preserve">ropriate response. </w:t>
      </w:r>
      <w:r w:rsidR="00123481" w:rsidRPr="003A7CB0">
        <w:rPr>
          <w:color w:val="auto"/>
          <w:sz w:val="22"/>
          <w:szCs w:val="22"/>
        </w:rPr>
        <w:t xml:space="preserve"> I will </w:t>
      </w:r>
      <w:r w:rsidR="004E1787" w:rsidRPr="003A7CB0">
        <w:rPr>
          <w:color w:val="auto"/>
          <w:sz w:val="22"/>
          <w:szCs w:val="22"/>
        </w:rPr>
        <w:t xml:space="preserve">go on to speak about the immediate actions that I took to reduce the risk of harm caused by </w:t>
      </w:r>
      <w:r w:rsidRPr="003A7CB0">
        <w:rPr>
          <w:color w:val="auto"/>
          <w:sz w:val="22"/>
          <w:szCs w:val="22"/>
        </w:rPr>
        <w:t>the incident. I will then discuss</w:t>
      </w:r>
      <w:r w:rsidR="004E1787" w:rsidRPr="003A7CB0">
        <w:rPr>
          <w:color w:val="auto"/>
          <w:sz w:val="22"/>
          <w:szCs w:val="22"/>
        </w:rPr>
        <w:t xml:space="preserve"> in more detail</w:t>
      </w:r>
      <w:r w:rsidR="00F85ACC" w:rsidRPr="003A7CB0">
        <w:rPr>
          <w:color w:val="auto"/>
          <w:sz w:val="22"/>
          <w:szCs w:val="22"/>
        </w:rPr>
        <w:t>,</w:t>
      </w:r>
      <w:r w:rsidR="004E1787" w:rsidRPr="003A7CB0">
        <w:rPr>
          <w:color w:val="auto"/>
          <w:sz w:val="22"/>
          <w:szCs w:val="22"/>
        </w:rPr>
        <w:t xml:space="preserve"> who may be more vulnerab</w:t>
      </w:r>
      <w:r w:rsidR="00123481" w:rsidRPr="003A7CB0">
        <w:rPr>
          <w:color w:val="auto"/>
          <w:sz w:val="22"/>
          <w:szCs w:val="22"/>
        </w:rPr>
        <w:t xml:space="preserve">le in this type of incident, </w:t>
      </w:r>
      <w:r w:rsidR="00F85ACC" w:rsidRPr="003A7CB0">
        <w:rPr>
          <w:color w:val="auto"/>
          <w:sz w:val="22"/>
          <w:szCs w:val="22"/>
        </w:rPr>
        <w:t>what issues surround them to</w:t>
      </w:r>
      <w:r w:rsidR="004E1787" w:rsidRPr="003A7CB0">
        <w:rPr>
          <w:color w:val="auto"/>
          <w:sz w:val="22"/>
          <w:szCs w:val="22"/>
        </w:rPr>
        <w:t xml:space="preserve"> make them </w:t>
      </w:r>
      <w:r w:rsidR="00F85ACC" w:rsidRPr="003A7CB0">
        <w:rPr>
          <w:color w:val="auto"/>
          <w:sz w:val="22"/>
          <w:szCs w:val="22"/>
        </w:rPr>
        <w:t>victims of scamming and exploitation</w:t>
      </w:r>
      <w:r w:rsidR="004E1787" w:rsidRPr="003A7CB0">
        <w:rPr>
          <w:color w:val="auto"/>
          <w:sz w:val="22"/>
          <w:szCs w:val="22"/>
        </w:rPr>
        <w:t xml:space="preserve">. </w:t>
      </w:r>
    </w:p>
    <w:p w:rsidR="00622C72" w:rsidRPr="003A7CB0" w:rsidRDefault="004E1787" w:rsidP="004E4767">
      <w:pPr>
        <w:spacing w:before="240"/>
        <w:jc w:val="both"/>
        <w:rPr>
          <w:color w:val="auto"/>
          <w:sz w:val="22"/>
          <w:szCs w:val="22"/>
          <w:highlight w:val="white"/>
        </w:rPr>
      </w:pPr>
      <w:r w:rsidRPr="003A7CB0">
        <w:rPr>
          <w:color w:val="auto"/>
          <w:sz w:val="22"/>
          <w:szCs w:val="22"/>
        </w:rPr>
        <w:t xml:space="preserve">Technology in recent years has become an important part of modern day policing in an age where the world is constantly </w:t>
      </w:r>
      <w:r w:rsidR="00F85ACC" w:rsidRPr="003A7CB0">
        <w:rPr>
          <w:color w:val="auto"/>
          <w:sz w:val="22"/>
          <w:szCs w:val="22"/>
        </w:rPr>
        <w:t>evolving</w:t>
      </w:r>
      <w:r w:rsidRPr="003A7CB0">
        <w:rPr>
          <w:color w:val="auto"/>
          <w:sz w:val="22"/>
          <w:szCs w:val="22"/>
        </w:rPr>
        <w:t xml:space="preserve"> with technology. These developments strengthen the need for digital policing. Digital policing is used to develop, deliver and operate services that support the police</w:t>
      </w:r>
      <w:r w:rsidR="0036589B" w:rsidRPr="003A7CB0">
        <w:rPr>
          <w:color w:val="auto"/>
          <w:sz w:val="22"/>
          <w:szCs w:val="22"/>
        </w:rPr>
        <w:t xml:space="preserve"> and community in which we work</w:t>
      </w:r>
      <w:r w:rsidRPr="003A7CB0">
        <w:rPr>
          <w:color w:val="auto"/>
          <w:sz w:val="22"/>
          <w:szCs w:val="22"/>
        </w:rPr>
        <w:t xml:space="preserve"> (Met </w:t>
      </w:r>
      <w:r w:rsidRPr="003A7CB0">
        <w:rPr>
          <w:color w:val="auto"/>
          <w:sz w:val="22"/>
          <w:szCs w:val="22"/>
          <w:highlight w:val="white"/>
        </w:rPr>
        <w:t>Police 2021). I have been able to use such technologies in my short length of service</w:t>
      </w:r>
      <w:r w:rsidR="00F85ACC" w:rsidRPr="003A7CB0">
        <w:rPr>
          <w:color w:val="auto"/>
          <w:sz w:val="22"/>
          <w:szCs w:val="22"/>
          <w:highlight w:val="white"/>
        </w:rPr>
        <w:t>,</w:t>
      </w:r>
      <w:r w:rsidR="00D72496" w:rsidRPr="003A7CB0">
        <w:rPr>
          <w:color w:val="auto"/>
          <w:sz w:val="22"/>
          <w:szCs w:val="22"/>
          <w:highlight w:val="white"/>
        </w:rPr>
        <w:t xml:space="preserve"> which has enabled me to work more within the community for longer periods of time and has led to less time being spent in the </w:t>
      </w:r>
      <w:r w:rsidR="005A4FDE" w:rsidRPr="003A7CB0">
        <w:rPr>
          <w:color w:val="auto"/>
          <w:sz w:val="22"/>
          <w:szCs w:val="22"/>
          <w:highlight w:val="white"/>
        </w:rPr>
        <w:t>Police S</w:t>
      </w:r>
      <w:r w:rsidR="00D72496" w:rsidRPr="003A7CB0">
        <w:rPr>
          <w:color w:val="auto"/>
          <w:sz w:val="22"/>
          <w:szCs w:val="22"/>
          <w:highlight w:val="white"/>
        </w:rPr>
        <w:t>tation</w:t>
      </w:r>
      <w:r w:rsidR="00123481" w:rsidRPr="003A7CB0">
        <w:rPr>
          <w:color w:val="auto"/>
          <w:sz w:val="22"/>
          <w:szCs w:val="22"/>
          <w:highlight w:val="white"/>
        </w:rPr>
        <w:t>,</w:t>
      </w:r>
      <w:r w:rsidR="00D72496" w:rsidRPr="003A7CB0">
        <w:rPr>
          <w:color w:val="auto"/>
          <w:sz w:val="22"/>
          <w:szCs w:val="22"/>
          <w:highlight w:val="white"/>
        </w:rPr>
        <w:t xml:space="preserve"> which in turn leads to a more visible presence in the community</w:t>
      </w:r>
      <w:r w:rsidRPr="003A7CB0">
        <w:rPr>
          <w:color w:val="auto"/>
          <w:sz w:val="22"/>
          <w:szCs w:val="22"/>
          <w:highlight w:val="white"/>
        </w:rPr>
        <w:t xml:space="preserve">. </w:t>
      </w:r>
    </w:p>
    <w:p w:rsidR="00622C72" w:rsidRPr="003A7CB0" w:rsidRDefault="00123481" w:rsidP="004E4767">
      <w:pPr>
        <w:spacing w:before="240"/>
        <w:jc w:val="both"/>
        <w:rPr>
          <w:color w:val="auto"/>
          <w:sz w:val="22"/>
          <w:szCs w:val="22"/>
          <w:highlight w:val="white"/>
        </w:rPr>
      </w:pPr>
      <w:r w:rsidRPr="003A7CB0">
        <w:rPr>
          <w:color w:val="auto"/>
          <w:sz w:val="22"/>
          <w:szCs w:val="22"/>
          <w:highlight w:val="white"/>
        </w:rPr>
        <w:t>In my initial</w:t>
      </w:r>
      <w:r w:rsidR="004E1787" w:rsidRPr="003A7CB0">
        <w:rPr>
          <w:color w:val="auto"/>
          <w:sz w:val="22"/>
          <w:szCs w:val="22"/>
          <w:highlight w:val="white"/>
        </w:rPr>
        <w:t xml:space="preserve"> police career I have been subject to investigating fraud incidents involving elderly vulnerable victims within the community. The nature of the incident I gave an initial police response to was </w:t>
      </w:r>
      <w:r w:rsidR="005A4FDE" w:rsidRPr="003A7CB0">
        <w:rPr>
          <w:color w:val="auto"/>
          <w:sz w:val="22"/>
          <w:szCs w:val="22"/>
          <w:highlight w:val="white"/>
        </w:rPr>
        <w:t>an</w:t>
      </w:r>
      <w:r w:rsidR="004E1787" w:rsidRPr="003A7CB0">
        <w:rPr>
          <w:color w:val="auto"/>
          <w:sz w:val="22"/>
          <w:szCs w:val="22"/>
          <w:highlight w:val="white"/>
        </w:rPr>
        <w:t xml:space="preserve"> elderly vulnerable female</w:t>
      </w:r>
      <w:r w:rsidRPr="003A7CB0">
        <w:rPr>
          <w:color w:val="auto"/>
          <w:sz w:val="22"/>
          <w:szCs w:val="22"/>
          <w:highlight w:val="white"/>
        </w:rPr>
        <w:t>,</w:t>
      </w:r>
      <w:r w:rsidR="004E1787" w:rsidRPr="003A7CB0">
        <w:rPr>
          <w:color w:val="auto"/>
          <w:sz w:val="22"/>
          <w:szCs w:val="22"/>
          <w:highlight w:val="white"/>
        </w:rPr>
        <w:t xml:space="preserve"> who lived on her own. The female in</w:t>
      </w:r>
      <w:r w:rsidR="009F5037" w:rsidRPr="003A7CB0">
        <w:rPr>
          <w:color w:val="auto"/>
          <w:sz w:val="22"/>
          <w:szCs w:val="22"/>
          <w:highlight w:val="white"/>
        </w:rPr>
        <w:t xml:space="preserve"> question had </w:t>
      </w:r>
      <w:r w:rsidR="004E1787" w:rsidRPr="003A7CB0">
        <w:rPr>
          <w:color w:val="auto"/>
          <w:sz w:val="22"/>
          <w:szCs w:val="22"/>
          <w:highlight w:val="white"/>
        </w:rPr>
        <w:t>received a scam phone call from the bank stating</w:t>
      </w:r>
      <w:r w:rsidRPr="003A7CB0">
        <w:rPr>
          <w:color w:val="auto"/>
          <w:sz w:val="22"/>
          <w:szCs w:val="22"/>
          <w:highlight w:val="white"/>
        </w:rPr>
        <w:t xml:space="preserve"> that</w:t>
      </w:r>
      <w:r w:rsidR="004E1787" w:rsidRPr="003A7CB0">
        <w:rPr>
          <w:color w:val="auto"/>
          <w:sz w:val="22"/>
          <w:szCs w:val="22"/>
          <w:highlight w:val="white"/>
        </w:rPr>
        <w:t xml:space="preserve"> her debit card had been cloned and </w:t>
      </w:r>
      <w:r w:rsidRPr="003A7CB0">
        <w:rPr>
          <w:color w:val="auto"/>
          <w:sz w:val="22"/>
          <w:szCs w:val="22"/>
          <w:highlight w:val="white"/>
        </w:rPr>
        <w:t xml:space="preserve">that </w:t>
      </w:r>
      <w:r w:rsidR="004E1787" w:rsidRPr="003A7CB0">
        <w:rPr>
          <w:color w:val="auto"/>
          <w:sz w:val="22"/>
          <w:szCs w:val="22"/>
          <w:highlight w:val="white"/>
        </w:rPr>
        <w:t xml:space="preserve">she needed to open a new account. The number used </w:t>
      </w:r>
      <w:r w:rsidR="005A4FDE" w:rsidRPr="003A7CB0">
        <w:rPr>
          <w:color w:val="auto"/>
          <w:sz w:val="22"/>
          <w:szCs w:val="22"/>
          <w:highlight w:val="white"/>
        </w:rPr>
        <w:t xml:space="preserve">to contact the victim </w:t>
      </w:r>
      <w:r w:rsidR="004E1787" w:rsidRPr="003A7CB0">
        <w:rPr>
          <w:color w:val="auto"/>
          <w:sz w:val="22"/>
          <w:szCs w:val="22"/>
          <w:highlight w:val="white"/>
        </w:rPr>
        <w:t>was a clo</w:t>
      </w:r>
      <w:r w:rsidR="005A4FDE" w:rsidRPr="003A7CB0">
        <w:rPr>
          <w:color w:val="auto"/>
          <w:sz w:val="22"/>
          <w:szCs w:val="22"/>
          <w:highlight w:val="white"/>
        </w:rPr>
        <w:t xml:space="preserve">ned card number that the legitimate </w:t>
      </w:r>
      <w:r w:rsidR="004E1787" w:rsidRPr="003A7CB0">
        <w:rPr>
          <w:color w:val="auto"/>
          <w:sz w:val="22"/>
          <w:szCs w:val="22"/>
          <w:highlight w:val="white"/>
        </w:rPr>
        <w:t>bank would use. However</w:t>
      </w:r>
      <w:r w:rsidR="009F5037" w:rsidRPr="003A7CB0">
        <w:rPr>
          <w:color w:val="auto"/>
          <w:sz w:val="22"/>
          <w:szCs w:val="22"/>
          <w:highlight w:val="white"/>
        </w:rPr>
        <w:t>,</w:t>
      </w:r>
      <w:r w:rsidR="004E1787" w:rsidRPr="003A7CB0">
        <w:rPr>
          <w:color w:val="auto"/>
          <w:sz w:val="22"/>
          <w:szCs w:val="22"/>
          <w:highlight w:val="white"/>
        </w:rPr>
        <w:t xml:space="preserve"> at the time of this incident the female was not aware that scammers had cloned the bank</w:t>
      </w:r>
      <w:r w:rsidR="009F5037" w:rsidRPr="003A7CB0">
        <w:rPr>
          <w:color w:val="auto"/>
          <w:sz w:val="22"/>
          <w:szCs w:val="22"/>
          <w:highlight w:val="white"/>
        </w:rPr>
        <w:t>’</w:t>
      </w:r>
      <w:r w:rsidR="004E1787" w:rsidRPr="003A7CB0">
        <w:rPr>
          <w:color w:val="auto"/>
          <w:sz w:val="22"/>
          <w:szCs w:val="22"/>
          <w:highlight w:val="white"/>
        </w:rPr>
        <w:t>s lost card number</w:t>
      </w:r>
      <w:r w:rsidR="009F5037" w:rsidRPr="003A7CB0">
        <w:rPr>
          <w:color w:val="auto"/>
          <w:sz w:val="22"/>
          <w:szCs w:val="22"/>
          <w:highlight w:val="white"/>
        </w:rPr>
        <w:t>,</w:t>
      </w:r>
      <w:r w:rsidR="004E1787" w:rsidRPr="003A7CB0">
        <w:rPr>
          <w:color w:val="auto"/>
          <w:sz w:val="22"/>
          <w:szCs w:val="22"/>
          <w:highlight w:val="white"/>
        </w:rPr>
        <w:t xml:space="preserve"> subsequently leading to the victim being full</w:t>
      </w:r>
      <w:r w:rsidR="00BC7BE4" w:rsidRPr="003A7CB0">
        <w:rPr>
          <w:color w:val="auto"/>
          <w:sz w:val="22"/>
          <w:szCs w:val="22"/>
          <w:highlight w:val="white"/>
        </w:rPr>
        <w:t xml:space="preserve">y cooperative with </w:t>
      </w:r>
      <w:r w:rsidR="004E1787" w:rsidRPr="003A7CB0">
        <w:rPr>
          <w:color w:val="auto"/>
          <w:sz w:val="22"/>
          <w:szCs w:val="22"/>
          <w:highlight w:val="white"/>
        </w:rPr>
        <w:t>the</w:t>
      </w:r>
      <w:r w:rsidR="005A4FDE" w:rsidRPr="003A7CB0">
        <w:rPr>
          <w:color w:val="auto"/>
          <w:sz w:val="22"/>
          <w:szCs w:val="22"/>
          <w:highlight w:val="white"/>
        </w:rPr>
        <w:t xml:space="preserve"> scammers</w:t>
      </w:r>
      <w:r w:rsidR="004E1787" w:rsidRPr="003A7CB0">
        <w:rPr>
          <w:color w:val="auto"/>
          <w:sz w:val="22"/>
          <w:szCs w:val="22"/>
          <w:highlight w:val="white"/>
        </w:rPr>
        <w:t xml:space="preserve">. The vulnerable female was kept on the phone for a number of hours and was scammed out of thousands of pounds of her life savings. The scammers used the COVID 19 pandemic as a tactic to persuade the victim to transfer the money into different accounts. The scammers went on to state that she had to stay on the phone as the branches were no longer open </w:t>
      </w:r>
      <w:r w:rsidR="00BC7BE4" w:rsidRPr="003A7CB0">
        <w:rPr>
          <w:color w:val="auto"/>
          <w:sz w:val="22"/>
          <w:szCs w:val="22"/>
          <w:highlight w:val="white"/>
        </w:rPr>
        <w:t xml:space="preserve">due </w:t>
      </w:r>
      <w:r w:rsidR="004E1787" w:rsidRPr="003A7CB0">
        <w:rPr>
          <w:color w:val="auto"/>
          <w:sz w:val="22"/>
          <w:szCs w:val="22"/>
          <w:highlight w:val="white"/>
        </w:rPr>
        <w:t xml:space="preserve">to </w:t>
      </w:r>
      <w:r w:rsidR="00BC7BE4" w:rsidRPr="003A7CB0">
        <w:rPr>
          <w:color w:val="auto"/>
          <w:sz w:val="22"/>
          <w:szCs w:val="22"/>
          <w:highlight w:val="white"/>
        </w:rPr>
        <w:t xml:space="preserve">the </w:t>
      </w:r>
      <w:proofErr w:type="spellStart"/>
      <w:r w:rsidR="004E1787" w:rsidRPr="003A7CB0">
        <w:rPr>
          <w:color w:val="auto"/>
          <w:sz w:val="22"/>
          <w:szCs w:val="22"/>
          <w:highlight w:val="white"/>
        </w:rPr>
        <w:t>Covid</w:t>
      </w:r>
      <w:proofErr w:type="spellEnd"/>
      <w:r w:rsidR="004E1787" w:rsidRPr="003A7CB0">
        <w:rPr>
          <w:color w:val="auto"/>
          <w:sz w:val="22"/>
          <w:szCs w:val="22"/>
          <w:highlight w:val="white"/>
        </w:rPr>
        <w:t xml:space="preserve"> 19 pandemic. </w:t>
      </w:r>
    </w:p>
    <w:p w:rsidR="009F5037" w:rsidRPr="003A7CB0" w:rsidRDefault="004E1787" w:rsidP="004E4767">
      <w:pPr>
        <w:spacing w:before="240"/>
        <w:jc w:val="both"/>
        <w:rPr>
          <w:color w:val="auto"/>
          <w:sz w:val="22"/>
          <w:szCs w:val="22"/>
          <w:highlight w:val="white"/>
        </w:rPr>
      </w:pPr>
      <w:r w:rsidRPr="003A7CB0">
        <w:rPr>
          <w:color w:val="auto"/>
          <w:sz w:val="22"/>
          <w:szCs w:val="22"/>
          <w:highlight w:val="white"/>
        </w:rPr>
        <w:t>I was able</w:t>
      </w:r>
      <w:r w:rsidR="00BC7BE4" w:rsidRPr="003A7CB0">
        <w:rPr>
          <w:color w:val="auto"/>
          <w:sz w:val="22"/>
          <w:szCs w:val="22"/>
          <w:highlight w:val="white"/>
        </w:rPr>
        <w:t xml:space="preserve"> to</w:t>
      </w:r>
      <w:r w:rsidRPr="003A7CB0">
        <w:rPr>
          <w:color w:val="auto"/>
          <w:sz w:val="22"/>
          <w:szCs w:val="22"/>
          <w:highlight w:val="white"/>
        </w:rPr>
        <w:t xml:space="preserve"> respond to this incident in a quick manner using a digital response. Due to the technologies available to front line officers such as laptops and mobile devices I was abl</w:t>
      </w:r>
      <w:r w:rsidR="00BC7BE4" w:rsidRPr="003A7CB0">
        <w:rPr>
          <w:color w:val="auto"/>
          <w:sz w:val="22"/>
          <w:szCs w:val="22"/>
          <w:highlight w:val="white"/>
        </w:rPr>
        <w:t>e to carry out lines of enquiry</w:t>
      </w:r>
      <w:r w:rsidRPr="003A7CB0">
        <w:rPr>
          <w:color w:val="auto"/>
          <w:sz w:val="22"/>
          <w:szCs w:val="22"/>
          <w:highlight w:val="white"/>
        </w:rPr>
        <w:t xml:space="preserve"> at the scene.  The initial response action</w:t>
      </w:r>
      <w:r w:rsidR="00BC7BE4" w:rsidRPr="003A7CB0">
        <w:rPr>
          <w:color w:val="auto"/>
          <w:sz w:val="22"/>
          <w:szCs w:val="22"/>
          <w:highlight w:val="white"/>
        </w:rPr>
        <w:t xml:space="preserve"> that</w:t>
      </w:r>
      <w:r w:rsidRPr="003A7CB0">
        <w:rPr>
          <w:color w:val="auto"/>
          <w:sz w:val="22"/>
          <w:szCs w:val="22"/>
          <w:highlight w:val="white"/>
        </w:rPr>
        <w:t xml:space="preserve"> I took was</w:t>
      </w:r>
      <w:r w:rsidR="00BC7BE4" w:rsidRPr="003A7CB0">
        <w:rPr>
          <w:color w:val="auto"/>
          <w:sz w:val="22"/>
          <w:szCs w:val="22"/>
          <w:highlight w:val="white"/>
        </w:rPr>
        <w:t xml:space="preserve"> to</w:t>
      </w:r>
      <w:r w:rsidRPr="003A7CB0">
        <w:rPr>
          <w:color w:val="auto"/>
          <w:sz w:val="22"/>
          <w:szCs w:val="22"/>
          <w:highlight w:val="white"/>
        </w:rPr>
        <w:t xml:space="preserve"> gather as much evidence as possible namely taking witness statements from anyone involved. I made note of the number</w:t>
      </w:r>
      <w:r w:rsidR="00BC7BE4" w:rsidRPr="003A7CB0">
        <w:rPr>
          <w:color w:val="auto"/>
          <w:sz w:val="22"/>
          <w:szCs w:val="22"/>
          <w:highlight w:val="white"/>
        </w:rPr>
        <w:t xml:space="preserve"> that was</w:t>
      </w:r>
      <w:r w:rsidRPr="003A7CB0">
        <w:rPr>
          <w:color w:val="auto"/>
          <w:sz w:val="22"/>
          <w:szCs w:val="22"/>
          <w:highlight w:val="white"/>
        </w:rPr>
        <w:t xml:space="preserve"> used to contact the victim and the bank details to which the victim’s money was transferred. </w:t>
      </w:r>
    </w:p>
    <w:p w:rsidR="00622C72" w:rsidRPr="003A7CB0" w:rsidRDefault="004E1787" w:rsidP="004E4767">
      <w:pPr>
        <w:spacing w:before="240"/>
        <w:jc w:val="both"/>
        <w:rPr>
          <w:color w:val="auto"/>
          <w:sz w:val="22"/>
          <w:szCs w:val="22"/>
          <w:highlight w:val="white"/>
        </w:rPr>
      </w:pPr>
      <w:r w:rsidRPr="003A7CB0">
        <w:rPr>
          <w:color w:val="auto"/>
          <w:sz w:val="22"/>
          <w:szCs w:val="22"/>
          <w:highlight w:val="white"/>
        </w:rPr>
        <w:lastRenderedPageBreak/>
        <w:t xml:space="preserve">Using technology has improved South Wales Police </w:t>
      </w:r>
      <w:r w:rsidR="00BC7BE4" w:rsidRPr="003A7CB0">
        <w:rPr>
          <w:color w:val="auto"/>
          <w:sz w:val="22"/>
          <w:szCs w:val="22"/>
          <w:highlight w:val="white"/>
        </w:rPr>
        <w:t>efficiency and performance, the</w:t>
      </w:r>
      <w:r w:rsidRPr="003A7CB0">
        <w:rPr>
          <w:color w:val="auto"/>
          <w:sz w:val="22"/>
          <w:szCs w:val="22"/>
          <w:highlight w:val="white"/>
        </w:rPr>
        <w:t xml:space="preserve"> use of Digital services in this incident has proved a productive and professional way to deal with an incident. The potential of digital solutions is more than a money saving opportunity. The improved performance is helping prevent crime and assist detection. However some forces are struggling to cope and there are unknown risks including potential issues around compatibil</w:t>
      </w:r>
      <w:r w:rsidR="0036589B" w:rsidRPr="003A7CB0">
        <w:rPr>
          <w:color w:val="auto"/>
          <w:sz w:val="22"/>
          <w:szCs w:val="22"/>
          <w:highlight w:val="white"/>
        </w:rPr>
        <w:t>ity and data protection.</w:t>
      </w:r>
      <w:r w:rsidRPr="003A7CB0">
        <w:rPr>
          <w:color w:val="auto"/>
          <w:sz w:val="22"/>
          <w:szCs w:val="22"/>
          <w:highlight w:val="white"/>
        </w:rPr>
        <w:t xml:space="preserve"> I believe there are more positives to come from digital technology in policing. A supporting argument will state</w:t>
      </w:r>
      <w:r w:rsidR="00BC7BE4" w:rsidRPr="003A7CB0">
        <w:rPr>
          <w:color w:val="auto"/>
          <w:sz w:val="22"/>
          <w:szCs w:val="22"/>
          <w:highlight w:val="white"/>
        </w:rPr>
        <w:t xml:space="preserve"> that digital </w:t>
      </w:r>
      <w:r w:rsidRPr="003A7CB0">
        <w:rPr>
          <w:color w:val="auto"/>
          <w:sz w:val="22"/>
          <w:szCs w:val="22"/>
          <w:highlight w:val="white"/>
        </w:rPr>
        <w:t>policing has the potential to transform the way policing is delivered. It has shown</w:t>
      </w:r>
      <w:r w:rsidR="00BC7BE4" w:rsidRPr="003A7CB0">
        <w:rPr>
          <w:color w:val="auto"/>
          <w:sz w:val="22"/>
          <w:szCs w:val="22"/>
          <w:highlight w:val="white"/>
        </w:rPr>
        <w:t xml:space="preserve"> that</w:t>
      </w:r>
      <w:r w:rsidRPr="003A7CB0">
        <w:rPr>
          <w:color w:val="auto"/>
          <w:sz w:val="22"/>
          <w:szCs w:val="22"/>
          <w:highlight w:val="white"/>
        </w:rPr>
        <w:t xml:space="preserve"> this new potential has brought officers closer to crime spots in the community as police officers are able to work from their vehicles</w:t>
      </w:r>
      <w:r w:rsidR="00BC7BE4" w:rsidRPr="003A7CB0">
        <w:rPr>
          <w:color w:val="auto"/>
          <w:sz w:val="22"/>
          <w:szCs w:val="22"/>
          <w:highlight w:val="white"/>
        </w:rPr>
        <w:t>,</w:t>
      </w:r>
      <w:r w:rsidRPr="003A7CB0">
        <w:rPr>
          <w:color w:val="auto"/>
          <w:sz w:val="22"/>
          <w:szCs w:val="22"/>
          <w:highlight w:val="white"/>
        </w:rPr>
        <w:t xml:space="preserve"> r</w:t>
      </w:r>
      <w:r w:rsidR="0036589B" w:rsidRPr="003A7CB0">
        <w:rPr>
          <w:color w:val="auto"/>
          <w:sz w:val="22"/>
          <w:szCs w:val="22"/>
          <w:highlight w:val="white"/>
        </w:rPr>
        <w:t>ather than the police station. (PWC,</w:t>
      </w:r>
      <w:r w:rsidR="004E4767" w:rsidRPr="003A7CB0">
        <w:rPr>
          <w:color w:val="auto"/>
          <w:sz w:val="22"/>
          <w:szCs w:val="22"/>
          <w:highlight w:val="white"/>
        </w:rPr>
        <w:t xml:space="preserve"> </w:t>
      </w:r>
      <w:r w:rsidR="005A4FDE" w:rsidRPr="003A7CB0">
        <w:rPr>
          <w:color w:val="auto"/>
          <w:sz w:val="22"/>
          <w:szCs w:val="22"/>
          <w:highlight w:val="white"/>
        </w:rPr>
        <w:t xml:space="preserve">2021). </w:t>
      </w:r>
    </w:p>
    <w:p w:rsidR="005A4FDE" w:rsidRPr="003A7CB0" w:rsidRDefault="004E1787" w:rsidP="004E4767">
      <w:pPr>
        <w:spacing w:before="240"/>
        <w:jc w:val="both"/>
        <w:rPr>
          <w:color w:val="auto"/>
          <w:sz w:val="22"/>
          <w:szCs w:val="22"/>
          <w:highlight w:val="white"/>
        </w:rPr>
      </w:pPr>
      <w:r w:rsidRPr="003A7CB0">
        <w:rPr>
          <w:color w:val="auto"/>
          <w:sz w:val="22"/>
          <w:szCs w:val="22"/>
          <w:highlight w:val="white"/>
        </w:rPr>
        <w:t>The immediate actions</w:t>
      </w:r>
      <w:r w:rsidR="00BC7BE4" w:rsidRPr="003A7CB0">
        <w:rPr>
          <w:color w:val="auto"/>
          <w:sz w:val="22"/>
          <w:szCs w:val="22"/>
          <w:highlight w:val="white"/>
        </w:rPr>
        <w:t xml:space="preserve"> that</w:t>
      </w:r>
      <w:r w:rsidRPr="003A7CB0">
        <w:rPr>
          <w:color w:val="auto"/>
          <w:sz w:val="22"/>
          <w:szCs w:val="22"/>
          <w:highlight w:val="white"/>
        </w:rPr>
        <w:t xml:space="preserve"> I took to reduce the risk of</w:t>
      </w:r>
      <w:r w:rsidR="00BC7BE4" w:rsidRPr="003A7CB0">
        <w:rPr>
          <w:color w:val="auto"/>
          <w:sz w:val="22"/>
          <w:szCs w:val="22"/>
          <w:highlight w:val="white"/>
        </w:rPr>
        <w:t xml:space="preserve"> harm caused by the incident were to refer the victim to South Wales P</w:t>
      </w:r>
      <w:r w:rsidR="009F5037" w:rsidRPr="003A7CB0">
        <w:rPr>
          <w:color w:val="auto"/>
          <w:sz w:val="22"/>
          <w:szCs w:val="22"/>
          <w:highlight w:val="white"/>
        </w:rPr>
        <w:t>olice Victim S</w:t>
      </w:r>
      <w:r w:rsidRPr="003A7CB0">
        <w:rPr>
          <w:color w:val="auto"/>
          <w:sz w:val="22"/>
          <w:szCs w:val="22"/>
          <w:highlight w:val="white"/>
        </w:rPr>
        <w:t>upport. Due to the vulnerabilities of the victim</w:t>
      </w:r>
      <w:r w:rsidR="00BC7BE4" w:rsidRPr="003A7CB0">
        <w:rPr>
          <w:color w:val="auto"/>
          <w:sz w:val="22"/>
          <w:szCs w:val="22"/>
          <w:highlight w:val="white"/>
        </w:rPr>
        <w:t>,</w:t>
      </w:r>
      <w:r w:rsidRPr="003A7CB0">
        <w:rPr>
          <w:color w:val="auto"/>
          <w:sz w:val="22"/>
          <w:szCs w:val="22"/>
          <w:highlight w:val="white"/>
        </w:rPr>
        <w:t xml:space="preserve"> she was extremely upset and dist</w:t>
      </w:r>
      <w:r w:rsidR="009F5037" w:rsidRPr="003A7CB0">
        <w:rPr>
          <w:color w:val="auto"/>
          <w:sz w:val="22"/>
          <w:szCs w:val="22"/>
          <w:highlight w:val="white"/>
        </w:rPr>
        <w:t>ressed by the incident. Victim S</w:t>
      </w:r>
      <w:r w:rsidRPr="003A7CB0">
        <w:rPr>
          <w:color w:val="auto"/>
          <w:sz w:val="22"/>
          <w:szCs w:val="22"/>
          <w:highlight w:val="white"/>
        </w:rPr>
        <w:t xml:space="preserve">upport will assist the victim in recovering from the incident. As a victim of a crime they will arrange a meeting for the victim to talk to a team member and receive </w:t>
      </w:r>
      <w:r w:rsidR="00BC7BE4" w:rsidRPr="003A7CB0">
        <w:rPr>
          <w:color w:val="auto"/>
          <w:sz w:val="22"/>
          <w:szCs w:val="22"/>
          <w:highlight w:val="white"/>
        </w:rPr>
        <w:t>emotional support in confidence.  V</w:t>
      </w:r>
      <w:r w:rsidR="009F5037" w:rsidRPr="003A7CB0">
        <w:rPr>
          <w:color w:val="auto"/>
          <w:sz w:val="22"/>
          <w:szCs w:val="22"/>
          <w:highlight w:val="white"/>
        </w:rPr>
        <w:t>ictim S</w:t>
      </w:r>
      <w:r w:rsidRPr="003A7CB0">
        <w:rPr>
          <w:color w:val="auto"/>
          <w:sz w:val="22"/>
          <w:szCs w:val="22"/>
          <w:highlight w:val="white"/>
        </w:rPr>
        <w:t>upport can also offer referrals to other</w:t>
      </w:r>
      <w:r w:rsidR="00BC7BE4" w:rsidRPr="003A7CB0">
        <w:rPr>
          <w:color w:val="auto"/>
          <w:sz w:val="22"/>
          <w:szCs w:val="22"/>
          <w:highlight w:val="white"/>
        </w:rPr>
        <w:t xml:space="preserve"> specialist organisations to receive</w:t>
      </w:r>
      <w:r w:rsidRPr="003A7CB0">
        <w:rPr>
          <w:color w:val="auto"/>
          <w:sz w:val="22"/>
          <w:szCs w:val="22"/>
          <w:highlight w:val="white"/>
        </w:rPr>
        <w:t xml:space="preserve"> further </w:t>
      </w:r>
      <w:r w:rsidR="0036589B" w:rsidRPr="003A7CB0">
        <w:rPr>
          <w:color w:val="auto"/>
          <w:sz w:val="22"/>
          <w:szCs w:val="22"/>
          <w:highlight w:val="white"/>
        </w:rPr>
        <w:t>help. (</w:t>
      </w:r>
      <w:r w:rsidRPr="003A7CB0">
        <w:rPr>
          <w:color w:val="auto"/>
          <w:sz w:val="22"/>
          <w:szCs w:val="22"/>
          <w:highlight w:val="white"/>
        </w:rPr>
        <w:t xml:space="preserve">Victim Support, 2021). Due to the vulnerabilities of the victim I also submitted a public protection notification report as another safeguarding measure.  “The police now prides itself in playing </w:t>
      </w:r>
      <w:r w:rsidR="00BC7BE4" w:rsidRPr="003A7CB0">
        <w:rPr>
          <w:color w:val="auto"/>
          <w:sz w:val="22"/>
          <w:szCs w:val="22"/>
          <w:highlight w:val="white"/>
        </w:rPr>
        <w:t xml:space="preserve">a crucial role </w:t>
      </w:r>
      <w:r w:rsidRPr="003A7CB0">
        <w:rPr>
          <w:color w:val="auto"/>
          <w:sz w:val="22"/>
          <w:szCs w:val="22"/>
          <w:highlight w:val="white"/>
        </w:rPr>
        <w:t xml:space="preserve">in the </w:t>
      </w:r>
      <w:r w:rsidRPr="003A7CB0">
        <w:rPr>
          <w:color w:val="auto"/>
          <w:sz w:val="22"/>
          <w:szCs w:val="22"/>
        </w:rPr>
        <w:t>identification, support and safeguarding of adults who are at risk of harm. Perpetrators will target those with specific vulnerabilities, e</w:t>
      </w:r>
      <w:r w:rsidR="009F5037" w:rsidRPr="003A7CB0">
        <w:rPr>
          <w:color w:val="auto"/>
          <w:sz w:val="22"/>
          <w:szCs w:val="22"/>
        </w:rPr>
        <w:t>.g.</w:t>
      </w:r>
      <w:r w:rsidRPr="003A7CB0">
        <w:rPr>
          <w:color w:val="auto"/>
          <w:sz w:val="22"/>
          <w:szCs w:val="22"/>
        </w:rPr>
        <w:t xml:space="preserve"> mental ill health, substance misuse, isolation, to commit or assist in the commission of their crimes, as they know they will be easier to gr</w:t>
      </w:r>
      <w:r w:rsidR="00BC7BE4" w:rsidRPr="003A7CB0">
        <w:rPr>
          <w:color w:val="auto"/>
          <w:sz w:val="22"/>
          <w:szCs w:val="22"/>
        </w:rPr>
        <w:t>oom, manipulate and threaten. A</w:t>
      </w:r>
      <w:r w:rsidRPr="003A7CB0">
        <w:rPr>
          <w:color w:val="auto"/>
          <w:sz w:val="22"/>
          <w:szCs w:val="22"/>
        </w:rPr>
        <w:t>s victims’ they are less likely to report their experience for many reasons</w:t>
      </w:r>
      <w:r w:rsidRPr="003A7CB0">
        <w:rPr>
          <w:color w:val="auto"/>
          <w:sz w:val="22"/>
          <w:szCs w:val="22"/>
          <w:highlight w:val="white"/>
        </w:rPr>
        <w:t>” (Adults at risk, 2021). Immediate safeguarding support was vital in this incident</w:t>
      </w:r>
      <w:r w:rsidR="00377316" w:rsidRPr="003A7CB0">
        <w:rPr>
          <w:color w:val="auto"/>
          <w:sz w:val="22"/>
          <w:szCs w:val="22"/>
          <w:highlight w:val="white"/>
        </w:rPr>
        <w:t>,</w:t>
      </w:r>
      <w:r w:rsidRPr="003A7CB0">
        <w:rPr>
          <w:color w:val="auto"/>
          <w:sz w:val="22"/>
          <w:szCs w:val="22"/>
          <w:highlight w:val="white"/>
        </w:rPr>
        <w:t xml:space="preserve"> another action</w:t>
      </w:r>
      <w:r w:rsidR="00377316" w:rsidRPr="003A7CB0">
        <w:rPr>
          <w:color w:val="auto"/>
          <w:sz w:val="22"/>
          <w:szCs w:val="22"/>
          <w:highlight w:val="white"/>
        </w:rPr>
        <w:t xml:space="preserve"> that</w:t>
      </w:r>
      <w:r w:rsidRPr="003A7CB0">
        <w:rPr>
          <w:color w:val="auto"/>
          <w:sz w:val="22"/>
          <w:szCs w:val="22"/>
          <w:highlight w:val="white"/>
        </w:rPr>
        <w:t xml:space="preserve"> I took to reduce risk was</w:t>
      </w:r>
      <w:r w:rsidR="00377316" w:rsidRPr="003A7CB0">
        <w:rPr>
          <w:color w:val="auto"/>
          <w:sz w:val="22"/>
          <w:szCs w:val="22"/>
          <w:highlight w:val="white"/>
        </w:rPr>
        <w:t xml:space="preserve"> to</w:t>
      </w:r>
      <w:r w:rsidRPr="003A7CB0">
        <w:rPr>
          <w:color w:val="auto"/>
          <w:sz w:val="22"/>
          <w:szCs w:val="22"/>
          <w:highlight w:val="white"/>
        </w:rPr>
        <w:t xml:space="preserve"> contact the bank of the elderly vulnerable victim. I asked the bank to restrict access to the victim</w:t>
      </w:r>
      <w:r w:rsidR="00377316" w:rsidRPr="003A7CB0">
        <w:rPr>
          <w:color w:val="auto"/>
          <w:sz w:val="22"/>
          <w:szCs w:val="22"/>
          <w:highlight w:val="white"/>
        </w:rPr>
        <w:t>’</w:t>
      </w:r>
      <w:r w:rsidRPr="003A7CB0">
        <w:rPr>
          <w:color w:val="auto"/>
          <w:sz w:val="22"/>
          <w:szCs w:val="22"/>
          <w:highlight w:val="white"/>
        </w:rPr>
        <w:t>s account namely if large amounts of money are due to be transferred the bank will block the transaction in order to clarify the nature of the transaction.</w:t>
      </w:r>
    </w:p>
    <w:p w:rsidR="00622C72" w:rsidRPr="003A7CB0" w:rsidRDefault="004E1787" w:rsidP="004E4767">
      <w:pPr>
        <w:spacing w:before="240"/>
        <w:jc w:val="both"/>
        <w:rPr>
          <w:color w:val="auto"/>
          <w:sz w:val="22"/>
          <w:szCs w:val="22"/>
          <w:highlight w:val="white"/>
        </w:rPr>
      </w:pPr>
      <w:r w:rsidRPr="003A7CB0">
        <w:rPr>
          <w:color w:val="auto"/>
          <w:sz w:val="22"/>
          <w:szCs w:val="22"/>
          <w:highlight w:val="white"/>
        </w:rPr>
        <w:t>With the advances in digital policing</w:t>
      </w:r>
      <w:r w:rsidR="00377316" w:rsidRPr="003A7CB0">
        <w:rPr>
          <w:color w:val="auto"/>
          <w:sz w:val="22"/>
          <w:szCs w:val="22"/>
          <w:highlight w:val="white"/>
        </w:rPr>
        <w:t>,</w:t>
      </w:r>
      <w:r w:rsidRPr="003A7CB0">
        <w:rPr>
          <w:color w:val="auto"/>
          <w:sz w:val="22"/>
          <w:szCs w:val="22"/>
          <w:highlight w:val="white"/>
        </w:rPr>
        <w:t xml:space="preserve"> it has been known that elderly people are falling victim to cyber criminals more frequently. Cyber</w:t>
      </w:r>
      <w:r w:rsidR="00377316" w:rsidRPr="003A7CB0">
        <w:rPr>
          <w:color w:val="auto"/>
          <w:sz w:val="22"/>
          <w:szCs w:val="22"/>
          <w:highlight w:val="white"/>
        </w:rPr>
        <w:t xml:space="preserve"> </w:t>
      </w:r>
      <w:r w:rsidRPr="003A7CB0">
        <w:rPr>
          <w:color w:val="auto"/>
          <w:sz w:val="22"/>
          <w:szCs w:val="22"/>
          <w:highlight w:val="white"/>
        </w:rPr>
        <w:t>criminals stole more than four million pounds from elderly people in the financial year 2019-2020. A freedom of information act was requested and submitted by the national</w:t>
      </w:r>
      <w:r w:rsidR="00377316" w:rsidRPr="003A7CB0">
        <w:rPr>
          <w:color w:val="auto"/>
          <w:sz w:val="22"/>
          <w:szCs w:val="22"/>
          <w:highlight w:val="white"/>
        </w:rPr>
        <w:t xml:space="preserve"> fraud reporting centre namely Action Fraud. “</w:t>
      </w:r>
      <w:r w:rsidRPr="003A7CB0">
        <w:rPr>
          <w:color w:val="auto"/>
          <w:sz w:val="22"/>
          <w:szCs w:val="22"/>
          <w:highlight w:val="white"/>
        </w:rPr>
        <w:t>COVID-19 related fraud in recent months</w:t>
      </w:r>
      <w:r w:rsidR="00377316" w:rsidRPr="003A7CB0">
        <w:rPr>
          <w:color w:val="auto"/>
          <w:sz w:val="22"/>
          <w:szCs w:val="22"/>
          <w:highlight w:val="white"/>
        </w:rPr>
        <w:t xml:space="preserve"> has increased</w:t>
      </w:r>
      <w:r w:rsidRPr="003A7CB0">
        <w:rPr>
          <w:color w:val="auto"/>
          <w:sz w:val="22"/>
          <w:szCs w:val="22"/>
          <w:highlight w:val="white"/>
        </w:rPr>
        <w:t>. Of the 3162 instan</w:t>
      </w:r>
      <w:r w:rsidR="00377316" w:rsidRPr="003A7CB0">
        <w:rPr>
          <w:color w:val="auto"/>
          <w:sz w:val="22"/>
          <w:szCs w:val="22"/>
          <w:highlight w:val="white"/>
        </w:rPr>
        <w:t>ces of COVID-related fraud and C</w:t>
      </w:r>
      <w:r w:rsidRPr="003A7CB0">
        <w:rPr>
          <w:color w:val="auto"/>
          <w:sz w:val="22"/>
          <w:szCs w:val="22"/>
          <w:highlight w:val="white"/>
        </w:rPr>
        <w:t>ybercrime reported to Action Fraud between March 23</w:t>
      </w:r>
      <w:r w:rsidR="00377316" w:rsidRPr="003A7CB0">
        <w:rPr>
          <w:color w:val="auto"/>
          <w:sz w:val="22"/>
          <w:szCs w:val="22"/>
          <w:highlight w:val="white"/>
        </w:rPr>
        <w:t>rd</w:t>
      </w:r>
      <w:r w:rsidRPr="003A7CB0">
        <w:rPr>
          <w:color w:val="auto"/>
          <w:sz w:val="22"/>
          <w:szCs w:val="22"/>
          <w:highlight w:val="white"/>
        </w:rPr>
        <w:t xml:space="preserve"> and July 31</w:t>
      </w:r>
      <w:r w:rsidR="00377316" w:rsidRPr="003A7CB0">
        <w:rPr>
          <w:color w:val="auto"/>
          <w:sz w:val="22"/>
          <w:szCs w:val="22"/>
          <w:highlight w:val="white"/>
        </w:rPr>
        <w:t>st</w:t>
      </w:r>
      <w:r w:rsidRPr="003A7CB0">
        <w:rPr>
          <w:color w:val="auto"/>
          <w:sz w:val="22"/>
          <w:szCs w:val="22"/>
          <w:highlight w:val="white"/>
        </w:rPr>
        <w:t xml:space="preserve"> 2020, 701 involved a victi</w:t>
      </w:r>
      <w:r w:rsidR="00377316" w:rsidRPr="003A7CB0">
        <w:rPr>
          <w:color w:val="auto"/>
          <w:sz w:val="22"/>
          <w:szCs w:val="22"/>
          <w:highlight w:val="white"/>
        </w:rPr>
        <w:t>m aged 55 and over</w:t>
      </w:r>
      <w:r w:rsidRPr="003A7CB0">
        <w:rPr>
          <w:color w:val="auto"/>
          <w:sz w:val="22"/>
          <w:szCs w:val="22"/>
          <w:highlight w:val="white"/>
        </w:rPr>
        <w:t>; total losses for these elderly victims amounted to £2.4m in the four months” (Coker</w:t>
      </w:r>
      <w:r w:rsidR="0036589B" w:rsidRPr="003A7CB0">
        <w:rPr>
          <w:color w:val="auto"/>
          <w:sz w:val="22"/>
          <w:szCs w:val="22"/>
          <w:highlight w:val="white"/>
        </w:rPr>
        <w:t xml:space="preserve"> N</w:t>
      </w:r>
      <w:r w:rsidRPr="003A7CB0">
        <w:rPr>
          <w:color w:val="auto"/>
          <w:sz w:val="22"/>
          <w:szCs w:val="22"/>
          <w:highlight w:val="white"/>
        </w:rPr>
        <w:t>, 2021)</w:t>
      </w:r>
      <w:r w:rsidR="00D72496" w:rsidRPr="003A7CB0">
        <w:rPr>
          <w:color w:val="auto"/>
          <w:sz w:val="22"/>
          <w:szCs w:val="22"/>
          <w:highlight w:val="white"/>
        </w:rPr>
        <w:t xml:space="preserve">. </w:t>
      </w:r>
      <w:r w:rsidR="00D66A9E" w:rsidRPr="003A7CB0">
        <w:rPr>
          <w:color w:val="auto"/>
          <w:sz w:val="22"/>
          <w:szCs w:val="22"/>
          <w:highlight w:val="white"/>
        </w:rPr>
        <w:t xml:space="preserve">A further supporting argument for why </w:t>
      </w:r>
      <w:r w:rsidR="009F5037" w:rsidRPr="003A7CB0">
        <w:rPr>
          <w:color w:val="auto"/>
          <w:sz w:val="22"/>
          <w:szCs w:val="22"/>
          <w:highlight w:val="white"/>
        </w:rPr>
        <w:t xml:space="preserve">the </w:t>
      </w:r>
      <w:r w:rsidR="00D66A9E" w:rsidRPr="003A7CB0">
        <w:rPr>
          <w:color w:val="auto"/>
          <w:sz w:val="22"/>
          <w:szCs w:val="22"/>
          <w:highlight w:val="white"/>
        </w:rPr>
        <w:t>elderly are targeted more frequently for fraud state that more often than not elderly people are sometimes lonely and more willing to listen to scammers. Elderly victims are more trusting than some younger people and are targeted in more ways</w:t>
      </w:r>
      <w:r w:rsidR="00377316" w:rsidRPr="003A7CB0">
        <w:rPr>
          <w:color w:val="auto"/>
          <w:sz w:val="22"/>
          <w:szCs w:val="22"/>
          <w:highlight w:val="white"/>
        </w:rPr>
        <w:t>,</w:t>
      </w:r>
      <w:r w:rsidR="00D66A9E" w:rsidRPr="003A7CB0">
        <w:rPr>
          <w:color w:val="auto"/>
          <w:sz w:val="22"/>
          <w:szCs w:val="22"/>
          <w:highlight w:val="white"/>
        </w:rPr>
        <w:t xml:space="preserve"> such as </w:t>
      </w:r>
      <w:r w:rsidR="00D66A9E" w:rsidRPr="003A7CB0">
        <w:rPr>
          <w:color w:val="auto"/>
          <w:sz w:val="22"/>
          <w:szCs w:val="22"/>
          <w:shd w:val="clear" w:color="auto" w:fill="FFFFFF"/>
        </w:rPr>
        <w:t>schemes attribu</w:t>
      </w:r>
      <w:r w:rsidR="00377316" w:rsidRPr="003A7CB0">
        <w:rPr>
          <w:color w:val="auto"/>
          <w:sz w:val="22"/>
          <w:szCs w:val="22"/>
          <w:shd w:val="clear" w:color="auto" w:fill="FFFFFF"/>
        </w:rPr>
        <w:t>ted to credit cards, Lottery</w:t>
      </w:r>
      <w:r w:rsidR="00D66A9E" w:rsidRPr="003A7CB0">
        <w:rPr>
          <w:color w:val="auto"/>
          <w:sz w:val="22"/>
          <w:szCs w:val="22"/>
          <w:shd w:val="clear" w:color="auto" w:fill="FFFFFF"/>
        </w:rPr>
        <w:t xml:space="preserve"> or contests, charities, health products, magazines, home improvements, investments, banking or wire transfers, and insurance (Association of Certified Fraud Examiners,</w:t>
      </w:r>
      <w:r w:rsidR="003D1A39" w:rsidRPr="003A7CB0">
        <w:rPr>
          <w:color w:val="auto"/>
          <w:sz w:val="22"/>
          <w:szCs w:val="22"/>
          <w:shd w:val="clear" w:color="auto" w:fill="FFFFFF"/>
        </w:rPr>
        <w:t xml:space="preserve"> 2021)</w:t>
      </w:r>
      <w:r w:rsidR="00D66A9E" w:rsidRPr="003A7CB0">
        <w:rPr>
          <w:color w:val="auto"/>
          <w:sz w:val="22"/>
          <w:szCs w:val="22"/>
          <w:shd w:val="clear" w:color="auto" w:fill="FFFFFF"/>
        </w:rPr>
        <w:t>.</w:t>
      </w:r>
      <w:r w:rsidR="00D66A9E" w:rsidRPr="003A7CB0">
        <w:rPr>
          <w:color w:val="auto"/>
          <w:sz w:val="22"/>
          <w:szCs w:val="22"/>
          <w:highlight w:val="white"/>
        </w:rPr>
        <w:t xml:space="preserve"> </w:t>
      </w:r>
      <w:r w:rsidR="003D1A39" w:rsidRPr="003A7CB0">
        <w:rPr>
          <w:color w:val="auto"/>
          <w:sz w:val="22"/>
          <w:szCs w:val="22"/>
          <w:highlight w:val="white"/>
        </w:rPr>
        <w:t>This article is relevant to this incident as the victim was contacted via telephone and scammed into transferring her savings to the scammers.</w:t>
      </w:r>
    </w:p>
    <w:p w:rsidR="00622C72" w:rsidRPr="003A7CB0" w:rsidRDefault="004E1787" w:rsidP="004E4767">
      <w:pPr>
        <w:spacing w:before="240"/>
        <w:jc w:val="both"/>
        <w:rPr>
          <w:color w:val="auto"/>
          <w:sz w:val="22"/>
          <w:szCs w:val="22"/>
          <w:highlight w:val="white"/>
        </w:rPr>
      </w:pPr>
      <w:r w:rsidRPr="003A7CB0">
        <w:rPr>
          <w:color w:val="auto"/>
          <w:sz w:val="22"/>
          <w:szCs w:val="22"/>
          <w:highlight w:val="white"/>
        </w:rPr>
        <w:t>An article I have researched strengthens the need to safeguard elderly from fraud incidents, the article states that the elderly are disproportionately targeted by various kinds of fraud, which in turn has an economic loss and causes great psychological distress. Research has been conducted along with systematic research on the issues surrounding under reporting and the research methods p</w:t>
      </w:r>
      <w:r w:rsidR="00377316" w:rsidRPr="003A7CB0">
        <w:rPr>
          <w:color w:val="auto"/>
          <w:sz w:val="22"/>
          <w:szCs w:val="22"/>
          <w:highlight w:val="white"/>
        </w:rPr>
        <w:t>erpetrators will use to victimis</w:t>
      </w:r>
      <w:r w:rsidRPr="003A7CB0">
        <w:rPr>
          <w:color w:val="auto"/>
          <w:sz w:val="22"/>
          <w:szCs w:val="22"/>
          <w:highlight w:val="white"/>
        </w:rPr>
        <w:t>e the elderly victims.   “Factors have s</w:t>
      </w:r>
      <w:r w:rsidR="00377316" w:rsidRPr="003A7CB0">
        <w:rPr>
          <w:color w:val="auto"/>
          <w:sz w:val="22"/>
          <w:szCs w:val="22"/>
          <w:highlight w:val="white"/>
        </w:rPr>
        <w:t>hown to influence fraud victimis</w:t>
      </w:r>
      <w:r w:rsidRPr="003A7CB0">
        <w:rPr>
          <w:color w:val="auto"/>
          <w:sz w:val="22"/>
          <w:szCs w:val="22"/>
          <w:highlight w:val="white"/>
        </w:rPr>
        <w:t>ation a</w:t>
      </w:r>
      <w:r w:rsidR="00377316" w:rsidRPr="003A7CB0">
        <w:rPr>
          <w:color w:val="auto"/>
          <w:sz w:val="22"/>
          <w:szCs w:val="22"/>
          <w:highlight w:val="white"/>
        </w:rPr>
        <w:t xml:space="preserve">mong older adults including </w:t>
      </w:r>
      <w:r w:rsidRPr="003A7CB0">
        <w:rPr>
          <w:color w:val="auto"/>
          <w:sz w:val="22"/>
          <w:szCs w:val="22"/>
          <w:highlight w:val="white"/>
        </w:rPr>
        <w:t xml:space="preserve">cognitive decline, emotional regulation and motivational changes, their overly trusting nature, psychological vulnerability, social isolation, risk-taking, and a lack of knowledge and information regarding </w:t>
      </w:r>
      <w:r w:rsidRPr="003A7CB0">
        <w:rPr>
          <w:color w:val="auto"/>
          <w:sz w:val="22"/>
          <w:szCs w:val="22"/>
          <w:highlight w:val="white"/>
        </w:rPr>
        <w:lastRenderedPageBreak/>
        <w:t>fraud prevention. Based on a review of the literature, future research can benefit from constructin</w:t>
      </w:r>
      <w:r w:rsidR="00377316" w:rsidRPr="003A7CB0">
        <w:rPr>
          <w:color w:val="auto"/>
          <w:sz w:val="22"/>
          <w:szCs w:val="22"/>
          <w:highlight w:val="white"/>
        </w:rPr>
        <w:t>g a comprehensive fraud victimis</w:t>
      </w:r>
      <w:r w:rsidRPr="003A7CB0">
        <w:rPr>
          <w:color w:val="auto"/>
          <w:sz w:val="22"/>
          <w:szCs w:val="22"/>
          <w:highlight w:val="white"/>
        </w:rPr>
        <w:t>ation theory, improving research methods, extending existing research, exploring physiological mechanisms of elderly fraud, and strengthening prevention and intervention efforts”. (Avenue</w:t>
      </w:r>
      <w:r w:rsidR="0036589B" w:rsidRPr="003A7CB0">
        <w:rPr>
          <w:color w:val="auto"/>
          <w:sz w:val="22"/>
          <w:szCs w:val="22"/>
          <w:highlight w:val="white"/>
        </w:rPr>
        <w:t xml:space="preserve"> N</w:t>
      </w:r>
      <w:r w:rsidRPr="003A7CB0">
        <w:rPr>
          <w:color w:val="auto"/>
          <w:sz w:val="22"/>
          <w:szCs w:val="22"/>
          <w:highlight w:val="white"/>
        </w:rPr>
        <w:t>, 2021)</w:t>
      </w:r>
    </w:p>
    <w:p w:rsidR="0036589B" w:rsidRPr="003A7CB0" w:rsidRDefault="004E1787" w:rsidP="004E4767">
      <w:pPr>
        <w:spacing w:before="240"/>
        <w:jc w:val="both"/>
        <w:rPr>
          <w:color w:val="auto"/>
          <w:sz w:val="22"/>
          <w:szCs w:val="22"/>
          <w:highlight w:val="white"/>
        </w:rPr>
      </w:pPr>
      <w:r w:rsidRPr="003A7CB0">
        <w:rPr>
          <w:color w:val="auto"/>
          <w:sz w:val="22"/>
          <w:szCs w:val="22"/>
          <w:highlight w:val="white"/>
        </w:rPr>
        <w:t>In this essay I have discussed a polic</w:t>
      </w:r>
      <w:r w:rsidR="00904C62" w:rsidRPr="003A7CB0">
        <w:rPr>
          <w:color w:val="auto"/>
          <w:sz w:val="22"/>
          <w:szCs w:val="22"/>
          <w:highlight w:val="white"/>
        </w:rPr>
        <w:t>ing incident that has involved</w:t>
      </w:r>
      <w:r w:rsidRPr="003A7CB0">
        <w:rPr>
          <w:color w:val="auto"/>
          <w:sz w:val="22"/>
          <w:szCs w:val="22"/>
          <w:highlight w:val="white"/>
        </w:rPr>
        <w:t xml:space="preserve"> the digital technologies and reflect</w:t>
      </w:r>
      <w:r w:rsidR="00904C62" w:rsidRPr="003A7CB0">
        <w:rPr>
          <w:color w:val="auto"/>
          <w:sz w:val="22"/>
          <w:szCs w:val="22"/>
          <w:highlight w:val="white"/>
        </w:rPr>
        <w:t>ed</w:t>
      </w:r>
      <w:r w:rsidRPr="003A7CB0">
        <w:rPr>
          <w:color w:val="auto"/>
          <w:sz w:val="22"/>
          <w:szCs w:val="22"/>
          <w:highlight w:val="white"/>
        </w:rPr>
        <w:t xml:space="preserve"> on how you </w:t>
      </w:r>
      <w:r w:rsidR="00904C62" w:rsidRPr="003A7CB0">
        <w:rPr>
          <w:color w:val="auto"/>
          <w:sz w:val="22"/>
          <w:szCs w:val="22"/>
          <w:highlight w:val="white"/>
        </w:rPr>
        <w:t xml:space="preserve">can </w:t>
      </w:r>
      <w:r w:rsidRPr="003A7CB0">
        <w:rPr>
          <w:color w:val="auto"/>
          <w:sz w:val="22"/>
          <w:szCs w:val="22"/>
          <w:highlight w:val="white"/>
        </w:rPr>
        <w:t xml:space="preserve">provide an appropriate initial police response. I have demonstrated my immediate actions that I considered and evidenced the actions </w:t>
      </w:r>
      <w:r w:rsidR="00904C62" w:rsidRPr="003A7CB0">
        <w:rPr>
          <w:color w:val="auto"/>
          <w:sz w:val="22"/>
          <w:szCs w:val="22"/>
          <w:highlight w:val="white"/>
        </w:rPr>
        <w:t xml:space="preserve">that </w:t>
      </w:r>
      <w:r w:rsidRPr="003A7CB0">
        <w:rPr>
          <w:color w:val="auto"/>
          <w:sz w:val="22"/>
          <w:szCs w:val="22"/>
          <w:highlight w:val="white"/>
        </w:rPr>
        <w:t>I took to r</w:t>
      </w:r>
      <w:r w:rsidR="00904C62" w:rsidRPr="003A7CB0">
        <w:rPr>
          <w:color w:val="auto"/>
          <w:sz w:val="22"/>
          <w:szCs w:val="22"/>
          <w:highlight w:val="white"/>
        </w:rPr>
        <w:t>educe the risk of harm and showed</w:t>
      </w:r>
      <w:r w:rsidRPr="003A7CB0">
        <w:rPr>
          <w:color w:val="auto"/>
          <w:sz w:val="22"/>
          <w:szCs w:val="22"/>
          <w:highlight w:val="white"/>
        </w:rPr>
        <w:t xml:space="preserve"> supporting evidence. I have also discussed who may be more vulnerable in this type of incident</w:t>
      </w:r>
      <w:r w:rsidR="00904C62" w:rsidRPr="003A7CB0">
        <w:rPr>
          <w:color w:val="auto"/>
          <w:sz w:val="22"/>
          <w:szCs w:val="22"/>
          <w:highlight w:val="white"/>
        </w:rPr>
        <w:t xml:space="preserve"> and why elderly victims are targeted more frequently</w:t>
      </w:r>
      <w:r w:rsidRPr="003A7CB0">
        <w:rPr>
          <w:color w:val="auto"/>
          <w:sz w:val="22"/>
          <w:szCs w:val="22"/>
          <w:highlight w:val="white"/>
        </w:rPr>
        <w:t xml:space="preserve">.  </w:t>
      </w:r>
    </w:p>
    <w:p w:rsidR="00622C72" w:rsidRDefault="003A7CB0">
      <w:pPr>
        <w:spacing w:before="240"/>
        <w:rPr>
          <w:sz w:val="22"/>
          <w:szCs w:val="22"/>
          <w:highlight w:val="white"/>
        </w:rPr>
      </w:pPr>
      <w:r>
        <w:rPr>
          <w:sz w:val="22"/>
          <w:szCs w:val="22"/>
          <w:highlight w:val="white"/>
        </w:rPr>
        <w:t>Word Count 1281</w:t>
      </w:r>
    </w:p>
    <w:p w:rsidR="003A7CB0" w:rsidRDefault="003A7CB0">
      <w:pPr>
        <w:spacing w:before="240"/>
        <w:rPr>
          <w:sz w:val="22"/>
          <w:szCs w:val="22"/>
          <w:highlight w:val="white"/>
        </w:rPr>
      </w:pPr>
    </w:p>
    <w:p w:rsidR="003A7CB0" w:rsidRDefault="003A7CB0">
      <w:pPr>
        <w:spacing w:before="240"/>
        <w:rPr>
          <w:sz w:val="22"/>
          <w:szCs w:val="22"/>
          <w:highlight w:val="white"/>
        </w:rPr>
      </w:pPr>
      <w:bookmarkStart w:id="13" w:name="_GoBack"/>
      <w:bookmarkEnd w:id="13"/>
    </w:p>
    <w:p w:rsidR="00622C72" w:rsidRDefault="004E1787">
      <w:pPr>
        <w:tabs>
          <w:tab w:val="left" w:pos="911"/>
        </w:tabs>
        <w:rPr>
          <w:sz w:val="24"/>
          <w:szCs w:val="24"/>
        </w:rPr>
      </w:pPr>
      <w:r>
        <w:rPr>
          <w:sz w:val="24"/>
          <w:szCs w:val="24"/>
        </w:rPr>
        <w:tab/>
      </w:r>
    </w:p>
    <w:p w:rsidR="009F5037" w:rsidRDefault="009F5037">
      <w:pPr>
        <w:tabs>
          <w:tab w:val="left" w:pos="911"/>
        </w:tabs>
        <w:rPr>
          <w:sz w:val="24"/>
          <w:szCs w:val="24"/>
        </w:rPr>
      </w:pPr>
    </w:p>
    <w:p w:rsidR="00622C72" w:rsidRDefault="004E1787">
      <w:pPr>
        <w:keepNext/>
        <w:spacing w:before="240" w:after="60"/>
        <w:ind w:right="237"/>
        <w:jc w:val="both"/>
        <w:rPr>
          <w:b/>
          <w:sz w:val="24"/>
          <w:szCs w:val="24"/>
        </w:rPr>
      </w:pPr>
      <w:r>
        <w:rPr>
          <w:b/>
          <w:sz w:val="24"/>
          <w:szCs w:val="24"/>
        </w:rPr>
        <w:t>Bibliography</w:t>
      </w:r>
    </w:p>
    <w:p w:rsidR="00622C72" w:rsidRDefault="004E1787">
      <w:pPr>
        <w:keepNext/>
        <w:spacing w:before="240" w:after="60"/>
        <w:ind w:right="237"/>
        <w:jc w:val="both"/>
        <w:rPr>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00622C72" w:rsidRDefault="00622C72">
      <w:pPr>
        <w:rPr>
          <w:rFonts w:eastAsia="Open Sans"/>
          <w:sz w:val="22"/>
          <w:szCs w:val="22"/>
          <w:highlight w:val="white"/>
        </w:rPr>
      </w:pPr>
    </w:p>
    <w:p w:rsidR="00CD29A6" w:rsidRDefault="00CD29A6" w:rsidP="00D20AAE">
      <w:pPr>
        <w:rPr>
          <w:rFonts w:eastAsia="Open Sans"/>
          <w:sz w:val="22"/>
          <w:szCs w:val="22"/>
          <w:highlight w:val="white"/>
        </w:rPr>
      </w:pPr>
      <w:r w:rsidRPr="00D72496">
        <w:rPr>
          <w:rFonts w:eastAsia="Open Sans"/>
          <w:sz w:val="22"/>
          <w:szCs w:val="22"/>
          <w:highlight w:val="white"/>
        </w:rPr>
        <w:t xml:space="preserve">PWC (2021) </w:t>
      </w:r>
      <w:r w:rsidRPr="00D72496">
        <w:rPr>
          <w:rFonts w:eastAsia="Open Sans"/>
          <w:i/>
          <w:sz w:val="22"/>
          <w:szCs w:val="22"/>
          <w:highlight w:val="white"/>
        </w:rPr>
        <w:t>Digital Policing</w:t>
      </w:r>
      <w:r w:rsidRPr="00D72496">
        <w:rPr>
          <w:rFonts w:eastAsia="Open Sans"/>
          <w:sz w:val="22"/>
          <w:szCs w:val="22"/>
          <w:highlight w:val="white"/>
        </w:rPr>
        <w:t xml:space="preserve"> Available at: </w:t>
      </w:r>
      <w:hyperlink r:id="rId19" w:history="1">
        <w:r w:rsidRPr="00D72496">
          <w:rPr>
            <w:rStyle w:val="Hyperlink"/>
            <w:rFonts w:eastAsia="Open Sans"/>
            <w:sz w:val="22"/>
            <w:szCs w:val="22"/>
            <w:highlight w:val="white"/>
          </w:rPr>
          <w:t>https://www.pwc.co.uk/industries/government-public-sector/insights/digital-policing-improve-force-performance-using-technology.html</w:t>
        </w:r>
      </w:hyperlink>
      <w:r w:rsidRPr="00D72496">
        <w:rPr>
          <w:rFonts w:eastAsia="Open Sans"/>
          <w:sz w:val="22"/>
          <w:szCs w:val="22"/>
          <w:highlight w:val="white"/>
        </w:rPr>
        <w:t xml:space="preserve"> (Accessed 14 May 2021).</w:t>
      </w:r>
    </w:p>
    <w:p w:rsidR="003D1A39" w:rsidRDefault="003D1A39" w:rsidP="00D20AAE">
      <w:pPr>
        <w:rPr>
          <w:rFonts w:eastAsia="Open Sans"/>
          <w:sz w:val="22"/>
          <w:szCs w:val="22"/>
          <w:highlight w:val="white"/>
        </w:rPr>
      </w:pPr>
    </w:p>
    <w:p w:rsidR="003D1A39" w:rsidRPr="003D1A39" w:rsidRDefault="003D1A39" w:rsidP="00D20AAE">
      <w:pPr>
        <w:rPr>
          <w:rFonts w:eastAsia="Open Sans"/>
          <w:sz w:val="22"/>
          <w:szCs w:val="22"/>
          <w:highlight w:val="white"/>
        </w:rPr>
      </w:pPr>
      <w:r>
        <w:rPr>
          <w:color w:val="auto"/>
          <w:sz w:val="22"/>
          <w:szCs w:val="22"/>
          <w:shd w:val="clear" w:color="auto" w:fill="FFFFFF"/>
        </w:rPr>
        <w:t xml:space="preserve">Association of Certified Fraud Examiners, (2021) </w:t>
      </w:r>
      <w:proofErr w:type="gramStart"/>
      <w:r>
        <w:rPr>
          <w:i/>
          <w:color w:val="auto"/>
          <w:sz w:val="22"/>
          <w:szCs w:val="22"/>
          <w:shd w:val="clear" w:color="auto" w:fill="FFFFFF"/>
        </w:rPr>
        <w:t>The</w:t>
      </w:r>
      <w:proofErr w:type="gramEnd"/>
      <w:r>
        <w:rPr>
          <w:i/>
          <w:color w:val="auto"/>
          <w:sz w:val="22"/>
          <w:szCs w:val="22"/>
          <w:shd w:val="clear" w:color="auto" w:fill="FFFFFF"/>
        </w:rPr>
        <w:t xml:space="preserve"> Fraud Examiner. </w:t>
      </w:r>
      <w:r>
        <w:rPr>
          <w:color w:val="auto"/>
          <w:sz w:val="22"/>
          <w:szCs w:val="22"/>
          <w:shd w:val="clear" w:color="auto" w:fill="FFFFFF"/>
        </w:rPr>
        <w:t xml:space="preserve">Available at: </w:t>
      </w:r>
      <w:hyperlink r:id="rId20" w:history="1">
        <w:r w:rsidRPr="00666A46">
          <w:rPr>
            <w:rStyle w:val="Hyperlink"/>
            <w:sz w:val="22"/>
            <w:szCs w:val="22"/>
            <w:shd w:val="clear" w:color="auto" w:fill="FFFFFF"/>
          </w:rPr>
          <w:t>https://www.acfe.com/fraud-examiner.aspx?id=4294997223</w:t>
        </w:r>
      </w:hyperlink>
      <w:r>
        <w:rPr>
          <w:color w:val="auto"/>
          <w:sz w:val="22"/>
          <w:szCs w:val="22"/>
          <w:shd w:val="clear" w:color="auto" w:fill="FFFFFF"/>
        </w:rPr>
        <w:t xml:space="preserve"> (Accessed 02 June 2021)</w:t>
      </w:r>
    </w:p>
    <w:p w:rsidR="00CD29A6" w:rsidRPr="00D72496" w:rsidRDefault="00CD29A6" w:rsidP="00D20AAE">
      <w:pPr>
        <w:rPr>
          <w:rFonts w:eastAsia="Open Sans"/>
          <w:sz w:val="22"/>
          <w:szCs w:val="22"/>
          <w:highlight w:val="white"/>
        </w:rPr>
      </w:pPr>
    </w:p>
    <w:p w:rsidR="00CD29A6" w:rsidRPr="00D72496" w:rsidRDefault="00CD29A6" w:rsidP="00D20AAE">
      <w:pPr>
        <w:rPr>
          <w:rFonts w:eastAsia="Open Sans"/>
          <w:sz w:val="22"/>
          <w:szCs w:val="22"/>
          <w:highlight w:val="white"/>
        </w:rPr>
      </w:pPr>
      <w:r w:rsidRPr="00D72496">
        <w:rPr>
          <w:rFonts w:eastAsia="Open Sans"/>
          <w:sz w:val="22"/>
          <w:szCs w:val="22"/>
          <w:highlight w:val="white"/>
        </w:rPr>
        <w:t>Avenue, N. (2021.)</w:t>
      </w:r>
      <w:r w:rsidRPr="00D72496">
        <w:rPr>
          <w:rFonts w:eastAsia="Open Sans"/>
          <w:i/>
          <w:sz w:val="22"/>
          <w:szCs w:val="22"/>
          <w:highlight w:val="white"/>
        </w:rPr>
        <w:t>Why Older Adults Are So Susceptible To Financial Fraud</w:t>
      </w:r>
      <w:r w:rsidRPr="00D72496">
        <w:rPr>
          <w:rFonts w:eastAsia="Open Sans"/>
          <w:sz w:val="22"/>
          <w:szCs w:val="22"/>
          <w:highlight w:val="white"/>
        </w:rPr>
        <w:t xml:space="preserve">. Available at: </w:t>
      </w:r>
      <w:hyperlink r:id="rId21" w:history="1">
        <w:r w:rsidRPr="00D72496">
          <w:rPr>
            <w:rStyle w:val="Hyperlink"/>
            <w:rFonts w:eastAsia="Open Sans"/>
            <w:sz w:val="22"/>
            <w:szCs w:val="22"/>
            <w:highlight w:val="white"/>
          </w:rPr>
          <w:t>https://www.forbes.com/sites/nextavenue/2016/12/18/why-older-adults-are-so-susceptible-to-financial-fraud</w:t>
        </w:r>
      </w:hyperlink>
      <w:r w:rsidRPr="00D72496">
        <w:rPr>
          <w:rFonts w:eastAsia="Open Sans"/>
          <w:sz w:val="22"/>
          <w:szCs w:val="22"/>
          <w:highlight w:val="white"/>
        </w:rPr>
        <w:t xml:space="preserve"> (Accessed 14 May 2021).</w:t>
      </w:r>
    </w:p>
    <w:p w:rsidR="00D72496" w:rsidRPr="00D72496" w:rsidRDefault="00D72496" w:rsidP="00D20AAE">
      <w:pPr>
        <w:rPr>
          <w:rFonts w:eastAsia="Open Sans"/>
          <w:sz w:val="22"/>
          <w:szCs w:val="22"/>
          <w:highlight w:val="white"/>
        </w:rPr>
      </w:pPr>
    </w:p>
    <w:p w:rsidR="00D72496" w:rsidRPr="00D72496" w:rsidRDefault="00D72496" w:rsidP="00D72496">
      <w:pPr>
        <w:rPr>
          <w:sz w:val="22"/>
          <w:szCs w:val="22"/>
        </w:rPr>
      </w:pPr>
      <w:r w:rsidRPr="00D72496">
        <w:rPr>
          <w:sz w:val="22"/>
          <w:szCs w:val="22"/>
        </w:rPr>
        <w:t xml:space="preserve">Baldwin, Institute for </w:t>
      </w:r>
      <w:proofErr w:type="spellStart"/>
      <w:r w:rsidRPr="00D72496">
        <w:rPr>
          <w:sz w:val="22"/>
          <w:szCs w:val="22"/>
        </w:rPr>
        <w:t>Emplyment</w:t>
      </w:r>
      <w:proofErr w:type="spellEnd"/>
      <w:r w:rsidRPr="00D72496">
        <w:rPr>
          <w:sz w:val="22"/>
          <w:szCs w:val="22"/>
        </w:rPr>
        <w:t xml:space="preserve"> Studies, 2006, </w:t>
      </w:r>
      <w:r w:rsidRPr="00D72496">
        <w:rPr>
          <w:i/>
          <w:sz w:val="22"/>
          <w:szCs w:val="22"/>
        </w:rPr>
        <w:t xml:space="preserve">Organisational Justice, </w:t>
      </w:r>
      <w:r w:rsidRPr="00D72496">
        <w:rPr>
          <w:sz w:val="22"/>
          <w:szCs w:val="22"/>
        </w:rPr>
        <w:t>available at URL: [</w:t>
      </w:r>
      <w:hyperlink r:id="rId22" w:history="1">
        <w:r w:rsidRPr="00D72496">
          <w:rPr>
            <w:rStyle w:val="Hyperlink"/>
            <w:sz w:val="22"/>
            <w:szCs w:val="22"/>
          </w:rPr>
          <w:t>https://www.employment-studies.co.uk/system/files/resources/files/mp73.pdf</w:t>
        </w:r>
      </w:hyperlink>
      <w:r w:rsidRPr="00D72496">
        <w:rPr>
          <w:sz w:val="22"/>
          <w:szCs w:val="22"/>
        </w:rPr>
        <w:t>], (Accessed 19 March 2021).</w:t>
      </w:r>
    </w:p>
    <w:p w:rsidR="00D72496" w:rsidRPr="00D72496" w:rsidRDefault="00D72496" w:rsidP="00D20AAE">
      <w:pPr>
        <w:rPr>
          <w:rFonts w:eastAsia="Open Sans"/>
          <w:sz w:val="22"/>
          <w:szCs w:val="22"/>
          <w:highlight w:val="white"/>
        </w:rPr>
      </w:pPr>
    </w:p>
    <w:p w:rsidR="005353F5" w:rsidRPr="00D72496" w:rsidRDefault="005353F5" w:rsidP="00D20AAE">
      <w:pPr>
        <w:rPr>
          <w:rFonts w:eastAsia="Open Sans"/>
          <w:sz w:val="22"/>
          <w:szCs w:val="22"/>
          <w:highlight w:val="white"/>
        </w:rPr>
      </w:pPr>
    </w:p>
    <w:p w:rsidR="005353F5" w:rsidRPr="00D72496" w:rsidRDefault="005353F5" w:rsidP="00D20AAE">
      <w:pPr>
        <w:rPr>
          <w:sz w:val="22"/>
          <w:szCs w:val="22"/>
          <w:highlight w:val="white"/>
        </w:rPr>
      </w:pPr>
      <w:r w:rsidRPr="00D72496">
        <w:rPr>
          <w:sz w:val="22"/>
          <w:szCs w:val="22"/>
        </w:rPr>
        <w:t xml:space="preserve"> Arizona State University (2021) </w:t>
      </w:r>
      <w:proofErr w:type="spellStart"/>
      <w:r w:rsidRPr="00D72496">
        <w:rPr>
          <w:sz w:val="22"/>
          <w:szCs w:val="22"/>
        </w:rPr>
        <w:t>Center</w:t>
      </w:r>
      <w:proofErr w:type="spellEnd"/>
      <w:r w:rsidRPr="00D72496">
        <w:rPr>
          <w:sz w:val="22"/>
          <w:szCs w:val="22"/>
        </w:rPr>
        <w:t xml:space="preserve"> for problem oriented policing. Available at: </w:t>
      </w:r>
      <w:hyperlink r:id="rId23" w:history="1">
        <w:r w:rsidRPr="00D72496">
          <w:rPr>
            <w:rStyle w:val="Hyperlink"/>
            <w:sz w:val="22"/>
            <w:szCs w:val="22"/>
          </w:rPr>
          <w:t>https://popcenter.asu.edu/content/problem-analysis-triangle-0</w:t>
        </w:r>
      </w:hyperlink>
      <w:proofErr w:type="gramStart"/>
      <w:r w:rsidRPr="00D72496">
        <w:rPr>
          <w:sz w:val="22"/>
          <w:szCs w:val="22"/>
        </w:rPr>
        <w:t>( Accessed</w:t>
      </w:r>
      <w:proofErr w:type="gramEnd"/>
      <w:r w:rsidRPr="00D72496">
        <w:rPr>
          <w:sz w:val="22"/>
          <w:szCs w:val="22"/>
        </w:rPr>
        <w:t xml:space="preserve"> 02 June 2021)</w:t>
      </w:r>
    </w:p>
    <w:p w:rsidR="00CD29A6" w:rsidRPr="00D72496" w:rsidRDefault="00CD29A6" w:rsidP="00D20AAE">
      <w:pPr>
        <w:rPr>
          <w:rFonts w:eastAsia="Open Sans"/>
          <w:sz w:val="22"/>
          <w:szCs w:val="22"/>
          <w:highlight w:val="white"/>
        </w:rPr>
      </w:pPr>
    </w:p>
    <w:p w:rsidR="00CD29A6" w:rsidRPr="00D72496" w:rsidRDefault="00CD29A6" w:rsidP="00D20AAE">
      <w:pPr>
        <w:rPr>
          <w:b/>
          <w:sz w:val="22"/>
          <w:szCs w:val="22"/>
          <w:highlight w:val="yellow"/>
        </w:rPr>
      </w:pPr>
    </w:p>
    <w:p w:rsidR="00CD29A6" w:rsidRPr="00D72496" w:rsidRDefault="00CD29A6" w:rsidP="00D20AAE">
      <w:pPr>
        <w:rPr>
          <w:rFonts w:eastAsia="Calibri"/>
          <w:sz w:val="22"/>
          <w:szCs w:val="22"/>
          <w:highlight w:val="white"/>
        </w:rPr>
      </w:pPr>
      <w:r w:rsidRPr="00D72496">
        <w:rPr>
          <w:rFonts w:eastAsia="Calibri"/>
          <w:sz w:val="22"/>
          <w:szCs w:val="22"/>
          <w:highlight w:val="white"/>
        </w:rPr>
        <w:t xml:space="preserve">Harradine et </w:t>
      </w:r>
      <w:proofErr w:type="gramStart"/>
      <w:r w:rsidRPr="00D72496">
        <w:rPr>
          <w:rFonts w:eastAsia="Calibri"/>
          <w:sz w:val="22"/>
          <w:szCs w:val="22"/>
          <w:highlight w:val="white"/>
        </w:rPr>
        <w:t>al  (</w:t>
      </w:r>
      <w:proofErr w:type="gramEnd"/>
      <w:r w:rsidRPr="00D72496">
        <w:rPr>
          <w:rFonts w:eastAsia="Calibri"/>
          <w:sz w:val="22"/>
          <w:szCs w:val="22"/>
          <w:highlight w:val="white"/>
        </w:rPr>
        <w:t>2021) ‘</w:t>
      </w:r>
      <w:r w:rsidRPr="00D72496">
        <w:rPr>
          <w:rFonts w:eastAsia="Calibri"/>
          <w:i/>
          <w:sz w:val="22"/>
          <w:szCs w:val="22"/>
          <w:highlight w:val="white"/>
        </w:rPr>
        <w:t>Defining and measuring anti-social behaviour’, Home Office</w:t>
      </w:r>
      <w:r w:rsidRPr="00D72496">
        <w:rPr>
          <w:rFonts w:eastAsia="Calibri"/>
          <w:sz w:val="22"/>
          <w:szCs w:val="22"/>
          <w:highlight w:val="white"/>
        </w:rPr>
        <w:t xml:space="preserve"> pp 2-9 Available at URL: </w:t>
      </w:r>
      <w:hyperlink r:id="rId24" w:history="1">
        <w:r w:rsidRPr="00D72496">
          <w:rPr>
            <w:rStyle w:val="Hyperlink"/>
            <w:rFonts w:eastAsia="Calibri"/>
            <w:sz w:val="22"/>
            <w:szCs w:val="22"/>
            <w:highlight w:val="white"/>
          </w:rPr>
          <w:t>https://assets.publishing.service.gov.uk/government/uploads/system/uploads/attachment_data/file/116655/dpr26.pdf</w:t>
        </w:r>
      </w:hyperlink>
      <w:r w:rsidRPr="00D72496">
        <w:rPr>
          <w:rFonts w:eastAsia="Calibri"/>
          <w:sz w:val="22"/>
          <w:szCs w:val="22"/>
          <w:highlight w:val="white"/>
        </w:rPr>
        <w:t xml:space="preserve">  (Accessed 12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 xml:space="preserve">College of police </w:t>
      </w:r>
      <w:proofErr w:type="gramStart"/>
      <w:r w:rsidRPr="00D72496">
        <w:rPr>
          <w:rFonts w:eastAsia="Calibri"/>
          <w:sz w:val="22"/>
          <w:szCs w:val="22"/>
          <w:highlight w:val="white"/>
        </w:rPr>
        <w:t>A</w:t>
      </w:r>
      <w:proofErr w:type="gramEnd"/>
      <w:r w:rsidRPr="00D72496">
        <w:rPr>
          <w:rFonts w:eastAsia="Calibri"/>
          <w:sz w:val="22"/>
          <w:szCs w:val="22"/>
          <w:highlight w:val="white"/>
        </w:rPr>
        <w:t xml:space="preserve"> (2021) </w:t>
      </w:r>
      <w:r w:rsidRPr="00D72496">
        <w:rPr>
          <w:rFonts w:eastAsia="Calibri"/>
          <w:i/>
          <w:sz w:val="22"/>
          <w:szCs w:val="22"/>
          <w:highlight w:val="white"/>
        </w:rPr>
        <w:t>Intelligence cycle</w:t>
      </w:r>
      <w:r w:rsidRPr="00D72496">
        <w:rPr>
          <w:rFonts w:eastAsia="Calibri"/>
          <w:sz w:val="22"/>
          <w:szCs w:val="22"/>
          <w:highlight w:val="white"/>
        </w:rPr>
        <w:t xml:space="preserve">. Available at: </w:t>
      </w:r>
      <w:hyperlink r:id="rId25" w:history="1">
        <w:r w:rsidRPr="00D72496">
          <w:rPr>
            <w:rStyle w:val="Hyperlink"/>
            <w:rFonts w:eastAsia="Calibri"/>
            <w:sz w:val="22"/>
            <w:szCs w:val="22"/>
            <w:highlight w:val="white"/>
          </w:rPr>
          <w:t>https://www.app.college.police.uk/app-content/intelligence-management/intelligence-cycle/</w:t>
        </w:r>
      </w:hyperlink>
      <w:r w:rsidRPr="00D72496">
        <w:rPr>
          <w:rFonts w:eastAsia="Calibri"/>
          <w:sz w:val="22"/>
          <w:szCs w:val="22"/>
          <w:highlight w:val="white"/>
        </w:rPr>
        <w:t xml:space="preserve"> [Accessed 14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College of Police B (2021) </w:t>
      </w:r>
      <w:r w:rsidRPr="00D72496">
        <w:rPr>
          <w:rFonts w:eastAsia="Calibri"/>
          <w:i/>
          <w:sz w:val="22"/>
          <w:szCs w:val="22"/>
          <w:highlight w:val="white"/>
        </w:rPr>
        <w:t>Introduction</w:t>
      </w:r>
      <w:r w:rsidRPr="00D72496">
        <w:rPr>
          <w:rFonts w:eastAsia="Calibri"/>
          <w:sz w:val="22"/>
          <w:szCs w:val="22"/>
          <w:highlight w:val="white"/>
        </w:rPr>
        <w:t xml:space="preserve"> Available at: </w:t>
      </w:r>
      <w:hyperlink r:id="rId26" w:history="1">
        <w:r w:rsidRPr="00D72496">
          <w:rPr>
            <w:rStyle w:val="Hyperlink"/>
            <w:rFonts w:eastAsia="Calibri"/>
            <w:sz w:val="22"/>
            <w:szCs w:val="22"/>
            <w:highlight w:val="white"/>
          </w:rPr>
          <w:t>https://www.app.college.police.uk/app-content/investigations/introduction/</w:t>
        </w:r>
      </w:hyperlink>
      <w:r w:rsidRPr="00D72496">
        <w:rPr>
          <w:rFonts w:eastAsia="Calibri"/>
          <w:sz w:val="22"/>
          <w:szCs w:val="22"/>
          <w:highlight w:val="white"/>
        </w:rPr>
        <w:t xml:space="preserve">  (Accessed 14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College of Police C (2021) </w:t>
      </w:r>
      <w:r w:rsidRPr="00D72496">
        <w:rPr>
          <w:rFonts w:eastAsia="Calibri"/>
          <w:i/>
          <w:sz w:val="22"/>
          <w:szCs w:val="22"/>
          <w:highlight w:val="white"/>
        </w:rPr>
        <w:t>Core principles</w:t>
      </w:r>
      <w:r w:rsidRPr="00D72496">
        <w:rPr>
          <w:rFonts w:eastAsia="Calibri"/>
          <w:sz w:val="22"/>
          <w:szCs w:val="22"/>
          <w:highlight w:val="white"/>
        </w:rPr>
        <w:t xml:space="preserve"> Available at: </w:t>
      </w:r>
      <w:hyperlink r:id="rId27" w:history="1">
        <w:r w:rsidRPr="00D72496">
          <w:rPr>
            <w:rStyle w:val="Hyperlink"/>
            <w:rFonts w:eastAsia="Calibri"/>
            <w:sz w:val="22"/>
            <w:szCs w:val="22"/>
            <w:highlight w:val="white"/>
          </w:rPr>
          <w:t>https://www.app.college.police.uk/app-content/operations/operational-planning/core-principles/</w:t>
        </w:r>
      </w:hyperlink>
      <w:r w:rsidRPr="00D72496">
        <w:rPr>
          <w:rFonts w:eastAsia="Calibri"/>
          <w:sz w:val="22"/>
          <w:szCs w:val="22"/>
          <w:highlight w:val="white"/>
        </w:rPr>
        <w:t xml:space="preserve">  (Accessed 14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 xml:space="preserve">College of Police D (2021) </w:t>
      </w:r>
      <w:r w:rsidRPr="00D72496">
        <w:rPr>
          <w:rFonts w:eastAsia="Calibri"/>
          <w:i/>
          <w:sz w:val="22"/>
          <w:szCs w:val="22"/>
          <w:highlight w:val="white"/>
        </w:rPr>
        <w:t>Partnership working and multi-agency responses</w:t>
      </w:r>
      <w:r w:rsidRPr="00D72496">
        <w:rPr>
          <w:rFonts w:eastAsia="Calibri"/>
          <w:sz w:val="22"/>
          <w:szCs w:val="22"/>
          <w:highlight w:val="white"/>
        </w:rPr>
        <w:t xml:space="preserve">. Available at: </w:t>
      </w:r>
      <w:hyperlink r:id="rId28" w:history="1">
        <w:r w:rsidRPr="00D72496">
          <w:rPr>
            <w:rStyle w:val="Hyperlink"/>
            <w:rFonts w:eastAsia="Calibri"/>
            <w:sz w:val="22"/>
            <w:szCs w:val="22"/>
            <w:highlight w:val="white"/>
          </w:rPr>
          <w:t>https://www.app.college.police.uk/app-content/major-investigation-and-public-protection/domestic-abuse/partnership-working-and-multi-agency-responses/</w:t>
        </w:r>
      </w:hyperlink>
      <w:r w:rsidRPr="00D72496">
        <w:rPr>
          <w:rFonts w:eastAsia="Calibri"/>
          <w:sz w:val="22"/>
          <w:szCs w:val="22"/>
          <w:highlight w:val="white"/>
        </w:rPr>
        <w:t xml:space="preserve">  [Accessed 12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College of Police E (2021) </w:t>
      </w:r>
      <w:r w:rsidRPr="00D72496">
        <w:rPr>
          <w:rFonts w:eastAsia="Calibri"/>
          <w:i/>
          <w:sz w:val="22"/>
          <w:szCs w:val="22"/>
          <w:highlight w:val="white"/>
        </w:rPr>
        <w:t>Adults at risk</w:t>
      </w:r>
      <w:r w:rsidRPr="00D72496">
        <w:rPr>
          <w:rFonts w:eastAsia="Calibri"/>
          <w:sz w:val="22"/>
          <w:szCs w:val="22"/>
          <w:highlight w:val="white"/>
        </w:rPr>
        <w:t xml:space="preserve">. Available at: </w:t>
      </w:r>
      <w:hyperlink r:id="rId29" w:history="1">
        <w:r w:rsidRPr="00D72496">
          <w:rPr>
            <w:rStyle w:val="Hyperlink"/>
            <w:rFonts w:eastAsia="Calibri"/>
            <w:sz w:val="22"/>
            <w:szCs w:val="22"/>
            <w:highlight w:val="white"/>
          </w:rPr>
          <w:t>https://www.app.college.police.uk/app-content/major-investigation-and-public-protection/vulnerable-adults/</w:t>
        </w:r>
      </w:hyperlink>
      <w:r w:rsidRPr="00D72496">
        <w:rPr>
          <w:rFonts w:eastAsia="Calibri"/>
          <w:sz w:val="22"/>
          <w:szCs w:val="22"/>
          <w:highlight w:val="white"/>
        </w:rPr>
        <w:t xml:space="preserve">  (Accessed 14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South Wales Police (2021) </w:t>
      </w:r>
      <w:proofErr w:type="gramStart"/>
      <w:r w:rsidRPr="00D72496">
        <w:rPr>
          <w:rFonts w:eastAsia="Calibri"/>
          <w:i/>
          <w:sz w:val="22"/>
          <w:szCs w:val="22"/>
          <w:highlight w:val="white"/>
        </w:rPr>
        <w:t>Our</w:t>
      </w:r>
      <w:proofErr w:type="gramEnd"/>
      <w:r w:rsidRPr="00D72496">
        <w:rPr>
          <w:rFonts w:eastAsia="Calibri"/>
          <w:i/>
          <w:sz w:val="22"/>
          <w:szCs w:val="22"/>
          <w:highlight w:val="white"/>
        </w:rPr>
        <w:t xml:space="preserve"> vision, values and ethics</w:t>
      </w:r>
      <w:r w:rsidRPr="00D72496">
        <w:rPr>
          <w:rFonts w:eastAsia="Calibri"/>
          <w:sz w:val="22"/>
          <w:szCs w:val="22"/>
          <w:highlight w:val="white"/>
        </w:rPr>
        <w:t xml:space="preserve">. Available at: </w:t>
      </w:r>
      <w:hyperlink r:id="rId30" w:anchor=":~:text=The%20Code%20of%20Ethics%20is,they%20are%20expected%20to%20meet.&amp;text=It%20sets%20and%20defines%20the,everyone%20who%20works%20in%20policing" w:history="1">
        <w:r w:rsidRPr="00D72496">
          <w:rPr>
            <w:rStyle w:val="Hyperlink"/>
            <w:rFonts w:eastAsia="Calibri"/>
            <w:sz w:val="22"/>
            <w:szCs w:val="22"/>
            <w:highlight w:val="white"/>
          </w:rPr>
          <w:t>https://beta.south-wales.police.uk/police-forces/south-wales-police/areas/about-us/about-us/our-vision-values-and-ethics/#:~:text=The%20Code%20of%20Ethics%20is,they%20are%20expected%20to%20meet.&amp;text=It%20sets%20and%20defines%20the,everyone%20who%20works%20in%20policing</w:t>
        </w:r>
      </w:hyperlink>
      <w:r w:rsidRPr="00D72496">
        <w:rPr>
          <w:rFonts w:eastAsia="Calibri"/>
          <w:sz w:val="22"/>
          <w:szCs w:val="22"/>
          <w:highlight w:val="white"/>
        </w:rPr>
        <w:t>.  (Accessed 13 May 2021).</w:t>
      </w:r>
    </w:p>
    <w:p w:rsidR="00D72496" w:rsidRPr="00D72496" w:rsidRDefault="00D72496" w:rsidP="00D20AAE">
      <w:pPr>
        <w:rPr>
          <w:rFonts w:eastAsia="Calibri"/>
          <w:sz w:val="22"/>
          <w:szCs w:val="22"/>
          <w:highlight w:val="white"/>
        </w:rPr>
      </w:pPr>
    </w:p>
    <w:p w:rsidR="00D72496" w:rsidRPr="00D72496" w:rsidRDefault="00D72496" w:rsidP="00D72496">
      <w:pPr>
        <w:rPr>
          <w:sz w:val="22"/>
          <w:szCs w:val="22"/>
        </w:rPr>
      </w:pPr>
      <w:r w:rsidRPr="00D72496">
        <w:rPr>
          <w:sz w:val="22"/>
          <w:szCs w:val="22"/>
        </w:rPr>
        <w:t>Sarah Lewis et al</w:t>
      </w:r>
      <w:r w:rsidRPr="00D72496">
        <w:rPr>
          <w:i/>
          <w:sz w:val="22"/>
          <w:szCs w:val="22"/>
        </w:rPr>
        <w:t>, Adult safeguarding and domestic abuse 2003</w:t>
      </w:r>
      <w:r w:rsidRPr="00D72496">
        <w:rPr>
          <w:sz w:val="22"/>
          <w:szCs w:val="22"/>
        </w:rPr>
        <w:t xml:space="preserve">, available at URL: </w:t>
      </w:r>
      <w:hyperlink r:id="rId31" w:history="1">
        <w:r w:rsidRPr="00D72496">
          <w:rPr>
            <w:rStyle w:val="Hyperlink"/>
            <w:sz w:val="22"/>
            <w:szCs w:val="22"/>
          </w:rPr>
          <w:t>https://www.local.gov.uk/sites/default/files/documents/adult-safeguarding-and-do-cfe.pdf</w:t>
        </w:r>
      </w:hyperlink>
      <w:r w:rsidRPr="00D72496">
        <w:rPr>
          <w:sz w:val="22"/>
          <w:szCs w:val="22"/>
        </w:rPr>
        <w:t xml:space="preserve"> , (Accessed: 19 March 2021)</w:t>
      </w:r>
    </w:p>
    <w:p w:rsidR="00D72496" w:rsidRPr="00D72496" w:rsidRDefault="00D72496" w:rsidP="00D20AAE">
      <w:pPr>
        <w:rPr>
          <w:rFonts w:eastAsia="Calibri"/>
          <w:sz w:val="22"/>
          <w:szCs w:val="22"/>
          <w:highlight w:val="white"/>
        </w:rPr>
      </w:pPr>
    </w:p>
    <w:p w:rsidR="00CD29A6" w:rsidRPr="00D72496" w:rsidRDefault="00CD29A6" w:rsidP="00D20AAE">
      <w:pPr>
        <w:rPr>
          <w:rFonts w:eastAsia="Calibri"/>
          <w:sz w:val="22"/>
          <w:szCs w:val="22"/>
        </w:rPr>
      </w:pPr>
    </w:p>
    <w:p w:rsidR="00CD29A6" w:rsidRPr="00D72496" w:rsidRDefault="00CD29A6" w:rsidP="00D20AAE">
      <w:pPr>
        <w:rPr>
          <w:rFonts w:eastAsia="Calibri"/>
          <w:sz w:val="22"/>
          <w:szCs w:val="22"/>
        </w:rPr>
      </w:pPr>
    </w:p>
    <w:p w:rsidR="00CD29A6" w:rsidRPr="00D72496" w:rsidRDefault="00CD29A6" w:rsidP="00D20AAE">
      <w:pPr>
        <w:rPr>
          <w:rFonts w:eastAsia="Calibri"/>
          <w:sz w:val="22"/>
          <w:szCs w:val="22"/>
          <w:highlight w:val="white"/>
        </w:rPr>
      </w:pPr>
      <w:r w:rsidRPr="00D72496">
        <w:rPr>
          <w:rFonts w:eastAsia="Calibri"/>
          <w:sz w:val="22"/>
          <w:szCs w:val="22"/>
          <w:highlight w:val="white"/>
        </w:rPr>
        <w:t>Cardiff Council (2021) </w:t>
      </w:r>
      <w:r w:rsidRPr="00D72496">
        <w:rPr>
          <w:rFonts w:eastAsia="Calibri"/>
          <w:i/>
          <w:sz w:val="22"/>
          <w:szCs w:val="22"/>
          <w:highlight w:val="white"/>
        </w:rPr>
        <w:t>Cardiff Youth Justice Services</w:t>
      </w:r>
      <w:r w:rsidRPr="00D72496">
        <w:rPr>
          <w:rFonts w:eastAsia="Calibri"/>
          <w:sz w:val="22"/>
          <w:szCs w:val="22"/>
          <w:highlight w:val="white"/>
        </w:rPr>
        <w:t xml:space="preserve">. Available at: </w:t>
      </w:r>
      <w:hyperlink r:id="rId32" w:history="1">
        <w:r w:rsidRPr="00D72496">
          <w:rPr>
            <w:rStyle w:val="Hyperlink"/>
            <w:rFonts w:eastAsia="Calibri"/>
            <w:sz w:val="22"/>
            <w:szCs w:val="22"/>
            <w:highlight w:val="white"/>
          </w:rPr>
          <w:t>https://www.cardiff.gov.uk/ENG/resident/Social-Services-and-Wellbeing/Children/Cardiff-Youth-Offending-Services/Pages/default.aspx</w:t>
        </w:r>
      </w:hyperlink>
      <w:r w:rsidRPr="00D72496">
        <w:rPr>
          <w:rFonts w:eastAsia="Calibri"/>
          <w:sz w:val="22"/>
          <w:szCs w:val="22"/>
          <w:highlight w:val="white"/>
        </w:rPr>
        <w:t>. (Accessed 12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College of Policing. (2021) </w:t>
      </w:r>
      <w:proofErr w:type="gramStart"/>
      <w:r w:rsidRPr="00D72496">
        <w:rPr>
          <w:rFonts w:eastAsia="Calibri"/>
          <w:i/>
          <w:sz w:val="22"/>
          <w:szCs w:val="22"/>
          <w:highlight w:val="white"/>
        </w:rPr>
        <w:t>Learning</w:t>
      </w:r>
      <w:proofErr w:type="gramEnd"/>
      <w:r w:rsidRPr="00D72496">
        <w:rPr>
          <w:rFonts w:eastAsia="Calibri"/>
          <w:i/>
          <w:sz w:val="22"/>
          <w:szCs w:val="22"/>
          <w:highlight w:val="white"/>
        </w:rPr>
        <w:t xml:space="preserve"> the lessons | College of Policing</w:t>
      </w:r>
      <w:r w:rsidRPr="00D72496">
        <w:rPr>
          <w:rFonts w:eastAsia="Calibri"/>
          <w:sz w:val="22"/>
          <w:szCs w:val="22"/>
          <w:highlight w:val="white"/>
        </w:rPr>
        <w:t xml:space="preserve"> Available at: </w:t>
      </w:r>
      <w:hyperlink r:id="rId33" w:history="1">
        <w:r w:rsidRPr="00D72496">
          <w:rPr>
            <w:rStyle w:val="Hyperlink"/>
            <w:rFonts w:eastAsia="Calibri"/>
            <w:sz w:val="22"/>
            <w:szCs w:val="22"/>
            <w:highlight w:val="white"/>
          </w:rPr>
          <w:t>https://www.college.police.uk/guidance/conflict-management/learning-lessons</w:t>
        </w:r>
      </w:hyperlink>
      <w:r w:rsidRPr="00D72496">
        <w:rPr>
          <w:rFonts w:eastAsia="Calibri"/>
          <w:sz w:val="22"/>
          <w:szCs w:val="22"/>
          <w:highlight w:val="white"/>
        </w:rPr>
        <w:t xml:space="preserve">  (Accessed 14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Open Sans"/>
          <w:sz w:val="22"/>
          <w:szCs w:val="22"/>
          <w:highlight w:val="white"/>
        </w:rPr>
        <w:t>Coker, J., (2021) </w:t>
      </w:r>
      <w:r w:rsidRPr="00D72496">
        <w:rPr>
          <w:rFonts w:eastAsia="Open Sans"/>
          <w:i/>
          <w:sz w:val="22"/>
          <w:szCs w:val="22"/>
          <w:highlight w:val="white"/>
        </w:rPr>
        <w:t>Elderly People in the UK Lost Over £4m to Cybercrime Last Year</w:t>
      </w:r>
      <w:r w:rsidRPr="00D72496">
        <w:rPr>
          <w:rFonts w:eastAsia="Open Sans"/>
          <w:sz w:val="22"/>
          <w:szCs w:val="22"/>
          <w:highlight w:val="white"/>
        </w:rPr>
        <w:t xml:space="preserve">. </w:t>
      </w:r>
      <w:proofErr w:type="spellStart"/>
      <w:r w:rsidRPr="00D72496">
        <w:rPr>
          <w:rFonts w:eastAsia="Open Sans"/>
          <w:sz w:val="22"/>
          <w:szCs w:val="22"/>
          <w:highlight w:val="white"/>
        </w:rPr>
        <w:t>Infosecurity</w:t>
      </w:r>
      <w:proofErr w:type="spellEnd"/>
      <w:r w:rsidRPr="00D72496">
        <w:rPr>
          <w:rFonts w:eastAsia="Open Sans"/>
          <w:sz w:val="22"/>
          <w:szCs w:val="22"/>
          <w:highlight w:val="white"/>
        </w:rPr>
        <w:t xml:space="preserve"> Magazine. Available at:  </w:t>
      </w:r>
      <w:hyperlink r:id="rId34" w:history="1">
        <w:r w:rsidRPr="00D72496">
          <w:rPr>
            <w:rStyle w:val="Hyperlink"/>
            <w:rFonts w:eastAsia="Open Sans"/>
            <w:sz w:val="22"/>
            <w:szCs w:val="22"/>
            <w:highlight w:val="white"/>
          </w:rPr>
          <w:t>https://www.infosecurity-magazine.com/news/elderly-online-uk-lose-four</w:t>
        </w:r>
      </w:hyperlink>
      <w:r w:rsidRPr="00D72496">
        <w:rPr>
          <w:rFonts w:eastAsia="Open Sans"/>
          <w:sz w:val="22"/>
          <w:szCs w:val="22"/>
          <w:highlight w:val="white"/>
        </w:rPr>
        <w:t xml:space="preserve">  (Accessed 14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 xml:space="preserve">Susanna Baldwin institute for Employment Studies, (2006) </w:t>
      </w:r>
      <w:r w:rsidRPr="00D72496">
        <w:rPr>
          <w:rFonts w:eastAsia="Calibri"/>
          <w:i/>
          <w:sz w:val="22"/>
          <w:szCs w:val="22"/>
          <w:highlight w:val="white"/>
        </w:rPr>
        <w:t xml:space="preserve">Organisational Justice, </w:t>
      </w:r>
      <w:proofErr w:type="gramStart"/>
      <w:r w:rsidRPr="00D72496">
        <w:rPr>
          <w:rFonts w:eastAsia="Calibri"/>
          <w:sz w:val="22"/>
          <w:szCs w:val="22"/>
          <w:highlight w:val="white"/>
        </w:rPr>
        <w:t>Available</w:t>
      </w:r>
      <w:proofErr w:type="gramEnd"/>
      <w:r w:rsidRPr="00D72496">
        <w:rPr>
          <w:rFonts w:eastAsia="Calibri"/>
          <w:sz w:val="22"/>
          <w:szCs w:val="22"/>
          <w:highlight w:val="white"/>
        </w:rPr>
        <w:t xml:space="preserve"> at: </w:t>
      </w:r>
      <w:hyperlink r:id="rId35" w:history="1">
        <w:r w:rsidRPr="00D72496">
          <w:rPr>
            <w:rStyle w:val="Hyperlink"/>
            <w:rFonts w:eastAsia="Calibri"/>
            <w:sz w:val="22"/>
            <w:szCs w:val="22"/>
            <w:highlight w:val="white"/>
          </w:rPr>
          <w:t>https://www.employment-studies.co.uk</w:t>
        </w:r>
      </w:hyperlink>
      <w:r w:rsidRPr="00D72496">
        <w:rPr>
          <w:rFonts w:eastAsia="Calibri"/>
          <w:sz w:val="22"/>
          <w:szCs w:val="22"/>
          <w:highlight w:val="white"/>
        </w:rPr>
        <w:t xml:space="preserve"> Accessed 13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GOV.UK. 2010</w:t>
      </w:r>
      <w:proofErr w:type="gramStart"/>
      <w:r w:rsidRPr="00D72496">
        <w:rPr>
          <w:rFonts w:eastAsia="Calibri"/>
          <w:sz w:val="22"/>
          <w:szCs w:val="22"/>
          <w:highlight w:val="white"/>
        </w:rPr>
        <w:t>)</w:t>
      </w:r>
      <w:r w:rsidRPr="00D72496">
        <w:rPr>
          <w:rFonts w:eastAsia="Calibri"/>
          <w:i/>
          <w:sz w:val="22"/>
          <w:szCs w:val="22"/>
          <w:highlight w:val="white"/>
        </w:rPr>
        <w:t>Youth</w:t>
      </w:r>
      <w:proofErr w:type="gramEnd"/>
      <w:r w:rsidRPr="00D72496">
        <w:rPr>
          <w:rFonts w:eastAsia="Calibri"/>
          <w:i/>
          <w:sz w:val="22"/>
          <w:szCs w:val="22"/>
          <w:highlight w:val="white"/>
        </w:rPr>
        <w:t xml:space="preserve"> offending teams</w:t>
      </w:r>
      <w:r w:rsidRPr="00D72496">
        <w:rPr>
          <w:rFonts w:eastAsia="Calibri"/>
          <w:sz w:val="22"/>
          <w:szCs w:val="22"/>
          <w:highlight w:val="white"/>
        </w:rPr>
        <w:t xml:space="preserve">. Available at: </w:t>
      </w:r>
      <w:hyperlink r:id="rId36" w:anchor=":~:text=Youth%20offending%20teams%20work%20with,them%20stay%20away%20from%20crime.&amp;text=run%20local%20crime%20prevention%20programmes,station%20if%20they're%20arres" w:history="1">
        <w:r w:rsidRPr="00D72496">
          <w:rPr>
            <w:rStyle w:val="Hyperlink"/>
            <w:rFonts w:eastAsia="Calibri"/>
            <w:sz w:val="22"/>
            <w:szCs w:val="22"/>
            <w:highlight w:val="white"/>
          </w:rPr>
          <w:t>https://www.gov.uk/youth-offending-team#:~:text=Youth%20offending%20teams%20work%20with,them%20stay%20away%20fr</w:t>
        </w:r>
        <w:r w:rsidRPr="00D72496">
          <w:rPr>
            <w:rStyle w:val="Hyperlink"/>
            <w:rFonts w:eastAsia="Calibri"/>
            <w:sz w:val="22"/>
            <w:szCs w:val="22"/>
            <w:highlight w:val="white"/>
          </w:rPr>
          <w:lastRenderedPageBreak/>
          <w:t>om%20crime.&amp;text=run%20local%20crime%20prevention%20programmes,station%20if%20they're%20arres</w:t>
        </w:r>
      </w:hyperlink>
      <w:r w:rsidRPr="00D72496">
        <w:rPr>
          <w:rFonts w:eastAsia="Calibri"/>
          <w:sz w:val="22"/>
          <w:szCs w:val="22"/>
          <w:highlight w:val="white"/>
        </w:rPr>
        <w:t xml:space="preserve">  (Accessed 12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Scottish Government (2021) </w:t>
      </w:r>
      <w:r w:rsidRPr="00D72496">
        <w:rPr>
          <w:rFonts w:eastAsia="Calibri"/>
          <w:i/>
          <w:sz w:val="22"/>
          <w:szCs w:val="22"/>
          <w:highlight w:val="white"/>
        </w:rPr>
        <w:t xml:space="preserve">What Works to Reduce Reoffending: A Summary of the </w:t>
      </w:r>
      <w:proofErr w:type="gramStart"/>
      <w:r w:rsidRPr="00D72496">
        <w:rPr>
          <w:rFonts w:eastAsia="Calibri"/>
          <w:i/>
          <w:sz w:val="22"/>
          <w:szCs w:val="22"/>
          <w:highlight w:val="white"/>
        </w:rPr>
        <w:t xml:space="preserve">Evidence </w:t>
      </w:r>
      <w:r w:rsidRPr="00D72496">
        <w:rPr>
          <w:rFonts w:eastAsia="Calibri"/>
          <w:sz w:val="22"/>
          <w:szCs w:val="22"/>
          <w:highlight w:val="white"/>
        </w:rPr>
        <w:t xml:space="preserve"> Available</w:t>
      </w:r>
      <w:proofErr w:type="gramEnd"/>
      <w:r w:rsidRPr="00D72496">
        <w:rPr>
          <w:rFonts w:eastAsia="Calibri"/>
          <w:sz w:val="22"/>
          <w:szCs w:val="22"/>
          <w:highlight w:val="white"/>
        </w:rPr>
        <w:t xml:space="preserve"> at: </w:t>
      </w:r>
      <w:hyperlink r:id="rId37" w:history="1">
        <w:r w:rsidRPr="00D72496">
          <w:rPr>
            <w:rStyle w:val="Hyperlink"/>
            <w:rFonts w:eastAsia="Calibri"/>
            <w:sz w:val="22"/>
            <w:szCs w:val="22"/>
            <w:highlight w:val="white"/>
          </w:rPr>
          <w:t>https://www.gov.scot/publications/works-reduce-reoffending-summary-evidence/pages/3/</w:t>
        </w:r>
      </w:hyperlink>
      <w:r w:rsidRPr="00D72496">
        <w:rPr>
          <w:rFonts w:eastAsia="Calibri"/>
          <w:sz w:val="22"/>
          <w:szCs w:val="22"/>
          <w:highlight w:val="white"/>
        </w:rPr>
        <w:t xml:space="preserve"> (Accessed 13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i/>
          <w:sz w:val="22"/>
          <w:szCs w:val="22"/>
          <w:highlight w:val="white"/>
        </w:rPr>
        <w:t>Tool Guides</w:t>
      </w:r>
      <w:r w:rsidRPr="00D72496">
        <w:rPr>
          <w:rFonts w:eastAsia="Calibri"/>
          <w:sz w:val="22"/>
          <w:szCs w:val="22"/>
          <w:highlight w:val="white"/>
        </w:rPr>
        <w:t xml:space="preserve"> (2021)</w:t>
      </w:r>
      <w:r w:rsidRPr="00D72496">
        <w:rPr>
          <w:rFonts w:eastAsia="Calibri"/>
          <w:i/>
          <w:sz w:val="22"/>
          <w:szCs w:val="22"/>
          <w:highlight w:val="white"/>
        </w:rPr>
        <w:t xml:space="preserve"> </w:t>
      </w:r>
      <w:proofErr w:type="spellStart"/>
      <w:r w:rsidRPr="00D72496">
        <w:rPr>
          <w:rFonts w:eastAsia="Calibri"/>
          <w:i/>
          <w:sz w:val="22"/>
          <w:szCs w:val="22"/>
          <w:highlight w:val="white"/>
        </w:rPr>
        <w:t>Analyzing</w:t>
      </w:r>
      <w:proofErr w:type="spellEnd"/>
      <w:r w:rsidRPr="00D72496">
        <w:rPr>
          <w:rFonts w:eastAsia="Calibri"/>
          <w:i/>
          <w:sz w:val="22"/>
          <w:szCs w:val="22"/>
          <w:highlight w:val="white"/>
        </w:rPr>
        <w:t xml:space="preserve"> Repeat Victimization | Page 3 | ASU </w:t>
      </w:r>
      <w:proofErr w:type="spellStart"/>
      <w:r w:rsidRPr="00D72496">
        <w:rPr>
          <w:rFonts w:eastAsia="Calibri"/>
          <w:i/>
          <w:sz w:val="22"/>
          <w:szCs w:val="22"/>
          <w:highlight w:val="white"/>
        </w:rPr>
        <w:t>Center</w:t>
      </w:r>
      <w:proofErr w:type="spellEnd"/>
      <w:r w:rsidRPr="00D72496">
        <w:rPr>
          <w:rFonts w:eastAsia="Calibri"/>
          <w:i/>
          <w:sz w:val="22"/>
          <w:szCs w:val="22"/>
          <w:highlight w:val="white"/>
        </w:rPr>
        <w:t xml:space="preserve"> for Problem-Oriented Policing</w:t>
      </w:r>
      <w:r w:rsidRPr="00D72496">
        <w:rPr>
          <w:rFonts w:eastAsia="Calibri"/>
          <w:sz w:val="22"/>
          <w:szCs w:val="22"/>
          <w:highlight w:val="white"/>
        </w:rPr>
        <w:t xml:space="preserve"> Available at: </w:t>
      </w:r>
      <w:hyperlink r:id="rId38" w:history="1">
        <w:r w:rsidRPr="00D72496">
          <w:rPr>
            <w:rStyle w:val="Hyperlink"/>
            <w:rFonts w:eastAsia="Calibri"/>
            <w:sz w:val="22"/>
            <w:szCs w:val="22"/>
            <w:highlight w:val="white"/>
          </w:rPr>
          <w:t>https://popcenter.asu.edu/content/tool-guides-analyzing-repeat-victimization-page-</w:t>
        </w:r>
      </w:hyperlink>
      <w:r w:rsidRPr="00D72496">
        <w:rPr>
          <w:rFonts w:eastAsia="Calibri"/>
          <w:sz w:val="22"/>
          <w:szCs w:val="22"/>
          <w:highlight w:val="white"/>
        </w:rPr>
        <w:t xml:space="preserve">  (Accessed 13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Investopedia. (2021) </w:t>
      </w:r>
      <w:r w:rsidRPr="00D72496">
        <w:rPr>
          <w:rFonts w:eastAsia="Calibri"/>
          <w:i/>
          <w:sz w:val="22"/>
          <w:szCs w:val="22"/>
          <w:highlight w:val="white"/>
        </w:rPr>
        <w:t>Modus Operandi</w:t>
      </w:r>
      <w:r w:rsidRPr="00D72496">
        <w:rPr>
          <w:rFonts w:eastAsia="Calibri"/>
          <w:sz w:val="22"/>
          <w:szCs w:val="22"/>
          <w:highlight w:val="white"/>
        </w:rPr>
        <w:t xml:space="preserve">. Available at: </w:t>
      </w:r>
      <w:hyperlink r:id="rId39" w:history="1">
        <w:r w:rsidRPr="00D72496">
          <w:rPr>
            <w:rStyle w:val="Hyperlink"/>
            <w:rFonts w:eastAsia="Calibri"/>
            <w:sz w:val="22"/>
            <w:szCs w:val="22"/>
            <w:highlight w:val="white"/>
          </w:rPr>
          <w:t>https://www.investopedia.com/terms/m/modus-operandi.asp</w:t>
        </w:r>
      </w:hyperlink>
      <w:r w:rsidRPr="00D72496">
        <w:rPr>
          <w:rFonts w:eastAsia="Calibri"/>
          <w:sz w:val="22"/>
          <w:szCs w:val="22"/>
          <w:highlight w:val="white"/>
        </w:rPr>
        <w:t xml:space="preserve"> (Accessed 14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Legislation (2021) </w:t>
      </w:r>
      <w:r w:rsidRPr="00D72496">
        <w:rPr>
          <w:rFonts w:eastAsia="Calibri"/>
          <w:i/>
          <w:sz w:val="22"/>
          <w:szCs w:val="22"/>
          <w:highlight w:val="white"/>
        </w:rPr>
        <w:t>Anti-social Behaviour, Crime and Policing Act 2014</w:t>
      </w:r>
      <w:r w:rsidRPr="00D72496">
        <w:rPr>
          <w:rFonts w:eastAsia="Calibri"/>
          <w:sz w:val="22"/>
          <w:szCs w:val="22"/>
          <w:highlight w:val="white"/>
        </w:rPr>
        <w:t xml:space="preserve">. Available at: </w:t>
      </w:r>
      <w:hyperlink r:id="rId40" w:history="1">
        <w:r w:rsidRPr="00D72496">
          <w:rPr>
            <w:rStyle w:val="Hyperlink"/>
            <w:rFonts w:eastAsia="Calibri"/>
            <w:sz w:val="22"/>
            <w:szCs w:val="22"/>
            <w:highlight w:val="white"/>
          </w:rPr>
          <w:t>https://www.legislation.gov.uk/ukpga/2014/12/contents/enacted</w:t>
        </w:r>
      </w:hyperlink>
      <w:r w:rsidRPr="00D72496">
        <w:rPr>
          <w:rFonts w:eastAsia="Calibri"/>
          <w:sz w:val="22"/>
          <w:szCs w:val="22"/>
          <w:highlight w:val="white"/>
        </w:rPr>
        <w:t xml:space="preserve">  (Accessed 12 May 2021).</w:t>
      </w:r>
    </w:p>
    <w:p w:rsidR="00D72496" w:rsidRPr="00D72496" w:rsidRDefault="00D72496" w:rsidP="00D20AAE">
      <w:pPr>
        <w:rPr>
          <w:rFonts w:eastAsia="Calibri"/>
          <w:sz w:val="22"/>
          <w:szCs w:val="22"/>
          <w:highlight w:val="white"/>
        </w:rPr>
      </w:pPr>
    </w:p>
    <w:p w:rsidR="00D72496" w:rsidRPr="00D72496" w:rsidRDefault="00D72496" w:rsidP="00D72496">
      <w:pPr>
        <w:rPr>
          <w:sz w:val="22"/>
          <w:szCs w:val="22"/>
        </w:rPr>
      </w:pPr>
      <w:r w:rsidRPr="00D72496">
        <w:rPr>
          <w:sz w:val="22"/>
          <w:szCs w:val="22"/>
        </w:rPr>
        <w:t xml:space="preserve">HMICFRS 2019, </w:t>
      </w:r>
      <w:r w:rsidRPr="00D72496">
        <w:rPr>
          <w:i/>
          <w:sz w:val="22"/>
          <w:szCs w:val="22"/>
        </w:rPr>
        <w:t>The Police Response to domestic abuse</w:t>
      </w:r>
      <w:r w:rsidRPr="00D72496">
        <w:rPr>
          <w:sz w:val="22"/>
          <w:szCs w:val="22"/>
        </w:rPr>
        <w:t xml:space="preserve">, available at URL:  </w:t>
      </w:r>
      <w:hyperlink r:id="rId41" w:history="1">
        <w:proofErr w:type="gramStart"/>
        <w:r w:rsidRPr="00D72496">
          <w:rPr>
            <w:rStyle w:val="Hyperlink"/>
            <w:sz w:val="22"/>
            <w:szCs w:val="22"/>
          </w:rPr>
          <w:t>https://www.justiceinspectorates.gov.uk/hmicfrs/wp-content/uploads/the-police-response-to-domestic-abuse-an-update-report.pd</w:t>
        </w:r>
      </w:hyperlink>
      <w:r w:rsidRPr="00D72496">
        <w:rPr>
          <w:sz w:val="22"/>
          <w:szCs w:val="22"/>
        </w:rPr>
        <w:t xml:space="preserve"> ,(</w:t>
      </w:r>
      <w:proofErr w:type="gramEnd"/>
      <w:r w:rsidRPr="00D72496">
        <w:rPr>
          <w:sz w:val="22"/>
          <w:szCs w:val="22"/>
        </w:rPr>
        <w:t xml:space="preserve">Accessed:19 March 2021). </w:t>
      </w:r>
    </w:p>
    <w:p w:rsidR="00D72496" w:rsidRPr="00D72496" w:rsidRDefault="00D72496" w:rsidP="00D20AAE">
      <w:pPr>
        <w:rPr>
          <w:rFonts w:eastAsia="Calibri"/>
          <w:sz w:val="22"/>
          <w:szCs w:val="22"/>
          <w:highlight w:val="white"/>
        </w:rPr>
      </w:pP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 xml:space="preserve">Independent Police complaints </w:t>
      </w:r>
      <w:proofErr w:type="gramStart"/>
      <w:r w:rsidRPr="00D72496">
        <w:rPr>
          <w:rFonts w:eastAsia="Calibri"/>
          <w:sz w:val="22"/>
          <w:szCs w:val="22"/>
          <w:highlight w:val="white"/>
        </w:rPr>
        <w:t>commission(</w:t>
      </w:r>
      <w:proofErr w:type="gramEnd"/>
      <w:r w:rsidRPr="00D72496">
        <w:rPr>
          <w:rFonts w:eastAsia="Calibri"/>
          <w:sz w:val="22"/>
          <w:szCs w:val="22"/>
          <w:highlight w:val="white"/>
        </w:rPr>
        <w:t>2021)</w:t>
      </w:r>
      <w:r w:rsidRPr="00D72496">
        <w:rPr>
          <w:rFonts w:eastAsia="Calibri"/>
          <w:i/>
          <w:sz w:val="22"/>
          <w:szCs w:val="22"/>
          <w:highlight w:val="white"/>
        </w:rPr>
        <w:t>statement on body worn video</w:t>
      </w:r>
      <w:r w:rsidRPr="00D72496">
        <w:rPr>
          <w:rFonts w:eastAsia="Calibri"/>
          <w:sz w:val="22"/>
          <w:szCs w:val="22"/>
          <w:highlight w:val="white"/>
        </w:rPr>
        <w:t xml:space="preserve"> Available at: </w:t>
      </w:r>
      <w:hyperlink r:id="rId42" w:history="1">
        <w:r w:rsidRPr="00D72496">
          <w:rPr>
            <w:rStyle w:val="Hyperlink"/>
            <w:rFonts w:eastAsia="Calibri"/>
            <w:sz w:val="22"/>
            <w:szCs w:val="22"/>
            <w:highlight w:val="white"/>
          </w:rPr>
          <w:t>https://www.policeconduct.gov.uk/sites/default/files/Documents/Who-we-are/Our-Policies/IPCC_position_statement_on_body_worn_video.pdf</w:t>
        </w:r>
      </w:hyperlink>
      <w:r w:rsidRPr="00D72496">
        <w:rPr>
          <w:rFonts w:eastAsia="Calibri"/>
          <w:sz w:val="22"/>
          <w:szCs w:val="22"/>
          <w:highlight w:val="white"/>
        </w:rPr>
        <w:t xml:space="preserve">  (Accessed 13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 xml:space="preserve">Walsh, C (2019) </w:t>
      </w:r>
      <w:r w:rsidRPr="00D72496">
        <w:rPr>
          <w:rFonts w:eastAsia="Calibri"/>
          <w:i/>
          <w:sz w:val="22"/>
          <w:szCs w:val="22"/>
          <w:highlight w:val="white"/>
        </w:rPr>
        <w:t xml:space="preserve">Understanding and addressing antisocial behaviour </w:t>
      </w:r>
      <w:r w:rsidRPr="00D72496">
        <w:rPr>
          <w:rFonts w:eastAsia="Calibri"/>
          <w:sz w:val="22"/>
          <w:szCs w:val="22"/>
          <w:highlight w:val="white"/>
        </w:rPr>
        <w:t xml:space="preserve">Available at: </w:t>
      </w:r>
      <w:hyperlink r:id="rId43" w:history="1">
        <w:r w:rsidRPr="00D72496">
          <w:rPr>
            <w:rStyle w:val="Hyperlink"/>
            <w:rFonts w:eastAsia="Calibri"/>
            <w:sz w:val="22"/>
            <w:szCs w:val="22"/>
            <w:highlight w:val="white"/>
          </w:rPr>
          <w:t>https://pureadmin.qub.ac.uk/ws/portalfiles/portal/169232614/Understanding_and_addressing_ASB.pdf</w:t>
        </w:r>
      </w:hyperlink>
      <w:r w:rsidRPr="00D72496">
        <w:rPr>
          <w:rFonts w:eastAsia="Calibri"/>
          <w:sz w:val="22"/>
          <w:szCs w:val="22"/>
          <w:highlight w:val="white"/>
        </w:rPr>
        <w:t xml:space="preserve">  (Accessed 12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Justice. (2021) </w:t>
      </w:r>
      <w:r w:rsidRPr="00D72496">
        <w:rPr>
          <w:rFonts w:eastAsia="Calibri"/>
          <w:i/>
          <w:sz w:val="22"/>
          <w:szCs w:val="22"/>
          <w:highlight w:val="white"/>
        </w:rPr>
        <w:t>PACE Codes of Practice | Department of Justice</w:t>
      </w:r>
      <w:r w:rsidRPr="00D72496">
        <w:rPr>
          <w:rFonts w:eastAsia="Calibri"/>
          <w:sz w:val="22"/>
          <w:szCs w:val="22"/>
          <w:highlight w:val="white"/>
        </w:rPr>
        <w:t xml:space="preserve">. Available at: </w:t>
      </w:r>
      <w:hyperlink r:id="rId44" w:history="1">
        <w:r w:rsidRPr="00D72496">
          <w:rPr>
            <w:rStyle w:val="Hyperlink"/>
            <w:rFonts w:eastAsia="Calibri"/>
            <w:sz w:val="22"/>
            <w:szCs w:val="22"/>
            <w:highlight w:val="white"/>
          </w:rPr>
          <w:t>https://www.justice-ni.gov.uk/articles/pace-codes-practice</w:t>
        </w:r>
      </w:hyperlink>
      <w:r w:rsidRPr="00D72496">
        <w:rPr>
          <w:rFonts w:eastAsia="Calibri"/>
          <w:sz w:val="22"/>
          <w:szCs w:val="22"/>
          <w:highlight w:val="white"/>
        </w:rPr>
        <w:t xml:space="preserve">  (Accessed 14 May 2021).</w:t>
      </w:r>
    </w:p>
    <w:p w:rsidR="00CD29A6" w:rsidRPr="00D72496" w:rsidRDefault="00CD29A6" w:rsidP="00D20AAE">
      <w:pPr>
        <w:rPr>
          <w:rFonts w:eastAsia="Calibri"/>
          <w:sz w:val="22"/>
          <w:szCs w:val="22"/>
          <w:highlight w:val="white"/>
        </w:rPr>
      </w:pPr>
    </w:p>
    <w:p w:rsidR="00D20AAE" w:rsidRPr="00D72496" w:rsidRDefault="00D20AAE" w:rsidP="00D20AAE">
      <w:pPr>
        <w:rPr>
          <w:rFonts w:eastAsia="Open Sans"/>
          <w:sz w:val="22"/>
          <w:szCs w:val="22"/>
        </w:rPr>
      </w:pPr>
      <w:r w:rsidRPr="00D72496">
        <w:rPr>
          <w:rFonts w:eastAsia="Open Sans"/>
          <w:sz w:val="22"/>
          <w:szCs w:val="22"/>
        </w:rPr>
        <w:t xml:space="preserve">Ministry of Justice (2015) </w:t>
      </w:r>
      <w:r w:rsidRPr="00D72496">
        <w:rPr>
          <w:i/>
          <w:sz w:val="22"/>
          <w:szCs w:val="22"/>
        </w:rPr>
        <w:t xml:space="preserve">Criminal Procedure and Investigations Act 1996 (section 23(1)) Code of Practice </w:t>
      </w:r>
      <w:proofErr w:type="gramStart"/>
      <w:r w:rsidRPr="00D72496">
        <w:rPr>
          <w:rFonts w:eastAsia="Open Sans"/>
          <w:sz w:val="22"/>
          <w:szCs w:val="22"/>
        </w:rPr>
        <w:t xml:space="preserve">Available at </w:t>
      </w:r>
      <w:r w:rsidRPr="00D72496">
        <w:rPr>
          <w:rFonts w:eastAsia="Open Sans"/>
          <w:i/>
          <w:sz w:val="22"/>
          <w:szCs w:val="22"/>
        </w:rPr>
        <w:t>:</w:t>
      </w:r>
      <w:proofErr w:type="gramEnd"/>
      <w:r w:rsidR="00D50B81">
        <w:fldChar w:fldCharType="begin"/>
      </w:r>
      <w:r w:rsidR="00D50B81">
        <w:instrText xml:space="preserve"> HYPERLINK "https://assets.publishing.service.gov.uk/government/uploads/system/uploads/attachment_data/file/447967/code-of-practice-approved.pdf" </w:instrText>
      </w:r>
      <w:r w:rsidR="00D50B81">
        <w:fldChar w:fldCharType="separate"/>
      </w:r>
      <w:r w:rsidRPr="00D72496">
        <w:rPr>
          <w:rStyle w:val="Hyperlink"/>
          <w:rFonts w:eastAsia="Open Sans"/>
          <w:sz w:val="22"/>
          <w:szCs w:val="22"/>
        </w:rPr>
        <w:t>https://assets.publishing.service.gov.uk/government/uploads/system/uploads/attachment_data/file/447967/code-of-practice-approved.pdf</w:t>
      </w:r>
      <w:r w:rsidR="00D50B81">
        <w:rPr>
          <w:rStyle w:val="Hyperlink"/>
          <w:rFonts w:eastAsia="Open Sans"/>
          <w:sz w:val="22"/>
          <w:szCs w:val="22"/>
        </w:rPr>
        <w:fldChar w:fldCharType="end"/>
      </w:r>
      <w:r w:rsidRPr="00D72496">
        <w:rPr>
          <w:rFonts w:eastAsia="Open Sans"/>
          <w:sz w:val="22"/>
          <w:szCs w:val="22"/>
        </w:rPr>
        <w:t xml:space="preserve"> (Accessed 02 June 2021).</w:t>
      </w:r>
    </w:p>
    <w:p w:rsidR="00D20AAE" w:rsidRPr="00D72496" w:rsidRDefault="00D20AAE" w:rsidP="00D20AAE">
      <w:pPr>
        <w:rPr>
          <w:rFonts w:eastAsia="Open Sans"/>
          <w:sz w:val="22"/>
          <w:szCs w:val="22"/>
          <w:highlight w:val="white"/>
        </w:rPr>
      </w:pPr>
    </w:p>
    <w:p w:rsidR="00CD29A6" w:rsidRPr="00D72496" w:rsidRDefault="00CD29A6" w:rsidP="00D20AAE">
      <w:pPr>
        <w:rPr>
          <w:rFonts w:eastAsia="Open Sans"/>
          <w:sz w:val="22"/>
          <w:szCs w:val="22"/>
          <w:highlight w:val="white"/>
        </w:rPr>
      </w:pPr>
      <w:r w:rsidRPr="00D72496">
        <w:rPr>
          <w:rFonts w:eastAsia="Open Sans"/>
          <w:sz w:val="22"/>
          <w:szCs w:val="22"/>
          <w:highlight w:val="white"/>
        </w:rPr>
        <w:t xml:space="preserve">One MET (2021) </w:t>
      </w:r>
      <w:r w:rsidRPr="00D72496">
        <w:rPr>
          <w:rFonts w:eastAsia="Open Sans"/>
          <w:i/>
          <w:sz w:val="22"/>
          <w:szCs w:val="22"/>
          <w:highlight w:val="white"/>
        </w:rPr>
        <w:t xml:space="preserve">Digital Policing Strategy </w:t>
      </w:r>
      <w:r w:rsidRPr="00D72496">
        <w:rPr>
          <w:rFonts w:eastAsia="Open Sans"/>
          <w:sz w:val="22"/>
          <w:szCs w:val="22"/>
          <w:highlight w:val="white"/>
        </w:rPr>
        <w:t xml:space="preserve">Available at: </w:t>
      </w:r>
      <w:hyperlink r:id="rId45" w:history="1">
        <w:r w:rsidRPr="00D72496">
          <w:rPr>
            <w:rStyle w:val="Hyperlink"/>
            <w:rFonts w:eastAsia="Open Sans"/>
            <w:sz w:val="22"/>
            <w:szCs w:val="22"/>
            <w:highlight w:val="white"/>
          </w:rPr>
          <w:t>https://www.met.police.uk/SysSiteAssets/media/downloads/force-content/met/about-us/one-met-digital-policing-strategy-2017-2020.pdf</w:t>
        </w:r>
      </w:hyperlink>
      <w:r w:rsidRPr="00D72496">
        <w:rPr>
          <w:rFonts w:eastAsia="Open Sans"/>
          <w:sz w:val="22"/>
          <w:szCs w:val="22"/>
          <w:highlight w:val="white"/>
        </w:rPr>
        <w:t xml:space="preserve"> (Accessed 14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Open Sans"/>
          <w:sz w:val="22"/>
          <w:szCs w:val="22"/>
          <w:highlight w:val="white"/>
        </w:rPr>
      </w:pPr>
      <w:r w:rsidRPr="00D72496">
        <w:rPr>
          <w:rFonts w:eastAsia="Open Sans"/>
          <w:sz w:val="22"/>
          <w:szCs w:val="22"/>
          <w:highlight w:val="white"/>
        </w:rPr>
        <w:t>Reliance high tech (2021)</w:t>
      </w:r>
      <w:r w:rsidRPr="00D72496">
        <w:rPr>
          <w:rFonts w:eastAsia="Open Sans"/>
          <w:i/>
          <w:sz w:val="22"/>
          <w:szCs w:val="22"/>
          <w:highlight w:val="white"/>
        </w:rPr>
        <w:t xml:space="preserve"> </w:t>
      </w:r>
      <w:proofErr w:type="gramStart"/>
      <w:r w:rsidRPr="00D72496">
        <w:rPr>
          <w:rFonts w:eastAsia="Open Sans"/>
          <w:i/>
          <w:sz w:val="22"/>
          <w:szCs w:val="22"/>
          <w:highlight w:val="white"/>
        </w:rPr>
        <w:t>How</w:t>
      </w:r>
      <w:proofErr w:type="gramEnd"/>
      <w:r w:rsidRPr="00D72496">
        <w:rPr>
          <w:rFonts w:eastAsia="Open Sans"/>
          <w:i/>
          <w:sz w:val="22"/>
          <w:szCs w:val="22"/>
          <w:highlight w:val="white"/>
        </w:rPr>
        <w:t xml:space="preserve"> digital technology is impacting modern day policing</w:t>
      </w:r>
      <w:r w:rsidRPr="00D72496">
        <w:rPr>
          <w:rFonts w:eastAsia="Open Sans"/>
          <w:sz w:val="22"/>
          <w:szCs w:val="22"/>
          <w:highlight w:val="white"/>
        </w:rPr>
        <w:t xml:space="preserve"> Available at: </w:t>
      </w:r>
      <w:hyperlink r:id="rId46" w:history="1">
        <w:r w:rsidRPr="00D72496">
          <w:rPr>
            <w:rStyle w:val="Hyperlink"/>
            <w:rFonts w:eastAsia="Open Sans"/>
            <w:sz w:val="22"/>
            <w:szCs w:val="22"/>
            <w:highlight w:val="white"/>
          </w:rPr>
          <w:t>https://reliancehightech.co.uk/reliance-news/how-digital-technology-is-impacting-modern-day-policing/</w:t>
        </w:r>
      </w:hyperlink>
      <w:r w:rsidRPr="00D72496">
        <w:rPr>
          <w:rFonts w:eastAsia="Open Sans"/>
          <w:sz w:val="22"/>
          <w:szCs w:val="22"/>
          <w:highlight w:val="white"/>
        </w:rPr>
        <w:t xml:space="preserve">  (Accessed 14 May 2021).</w:t>
      </w:r>
    </w:p>
    <w:p w:rsidR="00D72496" w:rsidRPr="00D72496" w:rsidRDefault="00D72496" w:rsidP="00D20AAE">
      <w:pPr>
        <w:rPr>
          <w:rFonts w:eastAsia="Open Sans"/>
          <w:sz w:val="22"/>
          <w:szCs w:val="22"/>
          <w:highlight w:val="white"/>
        </w:rPr>
      </w:pPr>
    </w:p>
    <w:p w:rsidR="00D72496" w:rsidRPr="00D72496" w:rsidRDefault="00D72496" w:rsidP="00D72496">
      <w:pPr>
        <w:rPr>
          <w:sz w:val="22"/>
          <w:szCs w:val="22"/>
        </w:rPr>
      </w:pPr>
      <w:r w:rsidRPr="00D72496">
        <w:rPr>
          <w:sz w:val="22"/>
          <w:szCs w:val="22"/>
        </w:rPr>
        <w:t>The College of policing 2021,</w:t>
      </w:r>
      <w:r w:rsidRPr="00D72496">
        <w:rPr>
          <w:i/>
          <w:sz w:val="22"/>
          <w:szCs w:val="22"/>
        </w:rPr>
        <w:t xml:space="preserve"> partnership working and information sharing,</w:t>
      </w:r>
      <w:r w:rsidRPr="00D72496">
        <w:rPr>
          <w:sz w:val="22"/>
          <w:szCs w:val="22"/>
        </w:rPr>
        <w:t xml:space="preserve"> available at URL: </w:t>
      </w:r>
      <w:hyperlink r:id="rId47" w:history="1">
        <w:r w:rsidRPr="00D72496">
          <w:rPr>
            <w:rStyle w:val="Hyperlink"/>
            <w:sz w:val="22"/>
            <w:szCs w:val="22"/>
          </w:rPr>
          <w:t>https://www.app.college.police.uk/app-content/major-investigation-and-public-protection/domestic-abuse/partnership-working-and-multi-agency-responses/</w:t>
        </w:r>
      </w:hyperlink>
      <w:r w:rsidRPr="00D72496">
        <w:rPr>
          <w:sz w:val="22"/>
          <w:szCs w:val="22"/>
        </w:rPr>
        <w:t xml:space="preserve">  (accessed 19 March 2021).</w:t>
      </w:r>
    </w:p>
    <w:p w:rsidR="00D72496" w:rsidRPr="00D72496" w:rsidRDefault="00D72496" w:rsidP="00D20AAE">
      <w:pPr>
        <w:rPr>
          <w:sz w:val="22"/>
          <w:szCs w:val="22"/>
          <w:highlight w:val="white"/>
        </w:rPr>
      </w:pP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 xml:space="preserve">College of Policing (F) (2021) Promoting ethical behaviour and preventing wrong doing in organisations Available at: </w:t>
      </w:r>
      <w:hyperlink r:id="rId48" w:history="1">
        <w:r w:rsidRPr="00D72496">
          <w:rPr>
            <w:rStyle w:val="Hyperlink"/>
            <w:rFonts w:eastAsia="Calibri"/>
            <w:sz w:val="22"/>
            <w:szCs w:val="22"/>
            <w:highlight w:val="white"/>
          </w:rPr>
          <w:t>https://whatworks.college.police.uk/Research/Documents/150317_Integrity_REA_FINAL_REPORT.pdf</w:t>
        </w:r>
      </w:hyperlink>
      <w:r w:rsidRPr="00D72496">
        <w:rPr>
          <w:rFonts w:eastAsia="Calibri"/>
          <w:sz w:val="22"/>
          <w:szCs w:val="22"/>
          <w:highlight w:val="white"/>
        </w:rPr>
        <w:t xml:space="preserve">  (Accessed 13 May 2021).</w:t>
      </w:r>
    </w:p>
    <w:p w:rsidR="00D72496" w:rsidRPr="00D72496" w:rsidRDefault="00D72496" w:rsidP="00D20AAE">
      <w:pPr>
        <w:rPr>
          <w:rFonts w:eastAsia="Calibri"/>
          <w:sz w:val="22"/>
          <w:szCs w:val="22"/>
          <w:highlight w:val="white"/>
        </w:rPr>
      </w:pPr>
    </w:p>
    <w:p w:rsidR="00D72496" w:rsidRPr="00D72496" w:rsidRDefault="00D72496" w:rsidP="00D72496">
      <w:pPr>
        <w:rPr>
          <w:sz w:val="22"/>
          <w:szCs w:val="22"/>
        </w:rPr>
      </w:pPr>
      <w:r w:rsidRPr="00D72496">
        <w:rPr>
          <w:sz w:val="22"/>
          <w:szCs w:val="22"/>
        </w:rPr>
        <w:t xml:space="preserve">Sandra </w:t>
      </w:r>
      <w:proofErr w:type="spellStart"/>
      <w:r w:rsidRPr="00D72496">
        <w:rPr>
          <w:sz w:val="22"/>
          <w:szCs w:val="22"/>
        </w:rPr>
        <w:t>Horley</w:t>
      </w:r>
      <w:proofErr w:type="spellEnd"/>
      <w:r w:rsidRPr="00D72496">
        <w:rPr>
          <w:sz w:val="22"/>
          <w:szCs w:val="22"/>
        </w:rPr>
        <w:t xml:space="preserve"> 2017, </w:t>
      </w:r>
      <w:r w:rsidRPr="00D72496">
        <w:rPr>
          <w:i/>
          <w:sz w:val="22"/>
          <w:szCs w:val="22"/>
        </w:rPr>
        <w:t>Effects of domestic violence on violence</w:t>
      </w:r>
      <w:r w:rsidRPr="00D72496">
        <w:rPr>
          <w:sz w:val="22"/>
          <w:szCs w:val="22"/>
        </w:rPr>
        <w:t>, available at URL: [</w:t>
      </w:r>
      <w:hyperlink r:id="rId49" w:history="1">
        <w:r w:rsidRPr="00D72496">
          <w:rPr>
            <w:rStyle w:val="Hyperlink"/>
            <w:sz w:val="22"/>
            <w:szCs w:val="22"/>
          </w:rPr>
          <w:t>https://www.refuge.org.uk/our-work/forms-of-violence-and-abuse/domestic-violence/effects-of-domestic-violence-on-women/</w:t>
        </w:r>
      </w:hyperlink>
      <w:r w:rsidRPr="00D72496">
        <w:rPr>
          <w:rStyle w:val="Hyperlink"/>
          <w:sz w:val="22"/>
          <w:szCs w:val="22"/>
        </w:rPr>
        <w:t>]</w:t>
      </w:r>
      <w:proofErr w:type="gramStart"/>
      <w:r w:rsidRPr="00D72496">
        <w:rPr>
          <w:sz w:val="22"/>
          <w:szCs w:val="22"/>
        </w:rPr>
        <w:t>,(</w:t>
      </w:r>
      <w:proofErr w:type="gramEnd"/>
      <w:r w:rsidRPr="00D72496">
        <w:rPr>
          <w:sz w:val="22"/>
          <w:szCs w:val="22"/>
        </w:rPr>
        <w:t xml:space="preserve"> Accessed:19 March 2021)</w:t>
      </w:r>
    </w:p>
    <w:p w:rsidR="00D72496" w:rsidRPr="00D72496" w:rsidRDefault="00D72496" w:rsidP="00D20AAE">
      <w:pPr>
        <w:rPr>
          <w:rFonts w:eastAsia="Calibri"/>
          <w:sz w:val="22"/>
          <w:szCs w:val="22"/>
          <w:highlight w:val="white"/>
        </w:rPr>
      </w:pP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Youth.gov. (2021) </w:t>
      </w:r>
      <w:r w:rsidRPr="00D72496">
        <w:rPr>
          <w:rFonts w:eastAsia="Calibri"/>
          <w:i/>
          <w:sz w:val="22"/>
          <w:szCs w:val="22"/>
          <w:highlight w:val="white"/>
        </w:rPr>
        <w:t>Prevention &amp; Early Intervention | Youth.gov</w:t>
      </w:r>
      <w:r w:rsidRPr="00D72496">
        <w:rPr>
          <w:rFonts w:eastAsia="Calibri"/>
          <w:sz w:val="22"/>
          <w:szCs w:val="22"/>
          <w:highlight w:val="white"/>
        </w:rPr>
        <w:t xml:space="preserve">. Available at: </w:t>
      </w:r>
      <w:hyperlink r:id="rId50" w:history="1">
        <w:r w:rsidRPr="00D72496">
          <w:rPr>
            <w:rStyle w:val="Hyperlink"/>
            <w:rFonts w:eastAsia="Calibri"/>
            <w:sz w:val="22"/>
            <w:szCs w:val="22"/>
            <w:highlight w:val="white"/>
          </w:rPr>
          <w:t>https://youth.gov/youth-topics/juvenile-justice/prevention-and-early-intervention</w:t>
        </w:r>
      </w:hyperlink>
      <w:r w:rsidRPr="00D72496">
        <w:rPr>
          <w:rFonts w:eastAsia="Calibri"/>
          <w:sz w:val="22"/>
          <w:szCs w:val="22"/>
          <w:highlight w:val="white"/>
        </w:rPr>
        <w:t xml:space="preserve"> (Accessed 12 May 2021).</w:t>
      </w:r>
    </w:p>
    <w:p w:rsidR="00CD29A6" w:rsidRPr="00D72496" w:rsidRDefault="00CD29A6" w:rsidP="00D20AAE">
      <w:pPr>
        <w:rPr>
          <w:rFonts w:eastAsia="Calibri"/>
          <w:sz w:val="22"/>
          <w:szCs w:val="22"/>
          <w:highlight w:val="white"/>
        </w:rPr>
      </w:pPr>
    </w:p>
    <w:p w:rsidR="00CD29A6" w:rsidRPr="00D72496" w:rsidRDefault="00CD29A6" w:rsidP="00D20AAE">
      <w:pPr>
        <w:rPr>
          <w:rFonts w:eastAsia="Calibri"/>
          <w:sz w:val="22"/>
          <w:szCs w:val="22"/>
          <w:highlight w:val="white"/>
        </w:rPr>
      </w:pPr>
      <w:r w:rsidRPr="00D72496">
        <w:rPr>
          <w:rFonts w:eastAsia="Calibri"/>
          <w:sz w:val="22"/>
          <w:szCs w:val="22"/>
          <w:highlight w:val="white"/>
        </w:rPr>
        <w:t>Victim Support. (2021) </w:t>
      </w:r>
      <w:proofErr w:type="gramStart"/>
      <w:r w:rsidRPr="00D72496">
        <w:rPr>
          <w:rFonts w:eastAsia="Calibri"/>
          <w:i/>
          <w:sz w:val="22"/>
          <w:szCs w:val="22"/>
          <w:highlight w:val="white"/>
        </w:rPr>
        <w:t>Antisocial</w:t>
      </w:r>
      <w:proofErr w:type="gramEnd"/>
      <w:r w:rsidRPr="00D72496">
        <w:rPr>
          <w:rFonts w:eastAsia="Calibri"/>
          <w:i/>
          <w:sz w:val="22"/>
          <w:szCs w:val="22"/>
          <w:highlight w:val="white"/>
        </w:rPr>
        <w:t xml:space="preserve"> behaviour services - Victim Support</w:t>
      </w:r>
      <w:r w:rsidRPr="00D72496">
        <w:rPr>
          <w:rFonts w:eastAsia="Calibri"/>
          <w:sz w:val="22"/>
          <w:szCs w:val="22"/>
          <w:highlight w:val="white"/>
        </w:rPr>
        <w:t xml:space="preserve">. Available at: </w:t>
      </w:r>
      <w:hyperlink r:id="rId51" w:history="1">
        <w:r w:rsidRPr="00D72496">
          <w:rPr>
            <w:rStyle w:val="Hyperlink"/>
            <w:rFonts w:eastAsia="Calibri"/>
            <w:sz w:val="22"/>
            <w:szCs w:val="22"/>
            <w:highlight w:val="white"/>
          </w:rPr>
          <w:t>https://www.victimsupport.org.uk/more-us/why-choose-us/specialist-services/antisocial-behaviour-services/</w:t>
        </w:r>
      </w:hyperlink>
      <w:r w:rsidRPr="00D72496">
        <w:rPr>
          <w:rFonts w:eastAsia="Calibri"/>
          <w:sz w:val="22"/>
          <w:szCs w:val="22"/>
          <w:highlight w:val="white"/>
        </w:rPr>
        <w:t xml:space="preserve"> (Accessed 12 May 2021).</w:t>
      </w:r>
    </w:p>
    <w:p w:rsidR="00CD29A6" w:rsidRPr="00DD08B7" w:rsidRDefault="00CD29A6" w:rsidP="00D20AAE">
      <w:pPr>
        <w:rPr>
          <w:sz w:val="22"/>
          <w:szCs w:val="22"/>
          <w:highlight w:val="white"/>
        </w:rPr>
      </w:pPr>
    </w:p>
    <w:sectPr w:rsidR="00CD29A6" w:rsidRPr="00DD08B7">
      <w:headerReference w:type="even" r:id="rId52"/>
      <w:headerReference w:type="default" r:id="rId53"/>
      <w:footerReference w:type="even" r:id="rId54"/>
      <w:footerReference w:type="default" r:id="rId55"/>
      <w:headerReference w:type="first" r:id="rId56"/>
      <w:footerReference w:type="first" r:id="rId57"/>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888" w:rsidRDefault="00137888">
      <w:r>
        <w:separator/>
      </w:r>
    </w:p>
  </w:endnote>
  <w:endnote w:type="continuationSeparator" w:id="0">
    <w:p w:rsidR="00137888" w:rsidRDefault="00137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888" w:rsidRDefault="00137888">
    <w:pPr>
      <w:pBdr>
        <w:top w:val="nil"/>
        <w:left w:val="nil"/>
        <w:bottom w:val="nil"/>
        <w:right w:val="nil"/>
        <w:between w:val="nil"/>
      </w:pBdr>
      <w:tabs>
        <w:tab w:val="center" w:pos="4320"/>
        <w:tab w:val="right" w:pos="8640"/>
      </w:tabs>
      <w:rPr>
        <w:sz w:val="17"/>
        <w:szCs w:val="17"/>
      </w:rPr>
    </w:pPr>
    <w:bookmarkStart w:id="4" w:name="bookmark=id.3rdcrjn" w:colFirst="0" w:colLast="0"/>
    <w:bookmarkEnd w:id="4"/>
    <w:r>
      <w:rPr>
        <w:sz w:val="17"/>
        <w:szCs w:val="17"/>
      </w:rPr>
      <w:t> </w:t>
    </w:r>
  </w:p>
  <w:p w:rsidR="00137888" w:rsidRDefault="00137888" w:rsidP="000116CB">
    <w:pPr>
      <w:pBdr>
        <w:top w:val="nil"/>
        <w:left w:val="nil"/>
        <w:bottom w:val="nil"/>
        <w:right w:val="nil"/>
        <w:between w:val="nil"/>
      </w:pBdr>
      <w:tabs>
        <w:tab w:val="center" w:pos="4320"/>
        <w:tab w:val="right" w:pos="8640"/>
      </w:tabs>
      <w:rPr>
        <w:sz w:val="17"/>
      </w:rPr>
    </w:pPr>
    <w:bookmarkStart w:id="5" w:name="TITUS1FooterEvenPages"/>
    <w:r>
      <w:rPr>
        <w:sz w:val="17"/>
      </w:rPr>
      <w:t> </w:t>
    </w:r>
  </w:p>
  <w:bookmarkEnd w:id="5"/>
  <w:p w:rsidR="00137888" w:rsidRDefault="00137888">
    <w:pPr>
      <w:pBdr>
        <w:top w:val="nil"/>
        <w:left w:val="nil"/>
        <w:bottom w:val="nil"/>
        <w:right w:val="nil"/>
        <w:between w:val="nil"/>
      </w:pBdr>
      <w:tabs>
        <w:tab w:val="center" w:pos="4320"/>
        <w:tab w:val="right" w:pos="8640"/>
      </w:tabs>
      <w:jc w:val="right"/>
    </w:pPr>
    <w:r>
      <w:fldChar w:fldCharType="begin"/>
    </w:r>
    <w:r>
      <w:instrText>PAGE</w:instrText>
    </w:r>
    <w:r>
      <w:fldChar w:fldCharType="separate"/>
    </w:r>
    <w:r w:rsidR="003A7CB0">
      <w:t>6</w:t>
    </w:r>
    <w:r>
      <w:fldChar w:fldCharType="end"/>
    </w:r>
  </w:p>
  <w:p w:rsidR="00137888" w:rsidRDefault="00137888">
    <w:pPr>
      <w:pBdr>
        <w:top w:val="nil"/>
        <w:left w:val="nil"/>
        <w:bottom w:val="nil"/>
        <w:right w:val="nil"/>
        <w:between w:val="nil"/>
      </w:pBdr>
      <w:tabs>
        <w:tab w:val="center" w:pos="4320"/>
        <w:tab w:val="right" w:pos="8640"/>
      </w:tabs>
      <w:ind w:right="360"/>
      <w:jc w:val="center"/>
    </w:pPr>
  </w:p>
  <w:p w:rsidR="00137888" w:rsidRDefault="00137888">
    <w:pPr>
      <w:pBdr>
        <w:top w:val="nil"/>
        <w:left w:val="nil"/>
        <w:bottom w:val="nil"/>
        <w:right w:val="nil"/>
        <w:between w:val="nil"/>
      </w:pBdr>
      <w:tabs>
        <w:tab w:val="center" w:pos="4320"/>
        <w:tab w:val="right" w:pos="8640"/>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888" w:rsidRDefault="00137888">
    <w:pPr>
      <w:pBdr>
        <w:top w:val="nil"/>
        <w:left w:val="nil"/>
        <w:bottom w:val="nil"/>
        <w:right w:val="nil"/>
        <w:between w:val="nil"/>
      </w:pBdr>
      <w:tabs>
        <w:tab w:val="center" w:pos="4320"/>
        <w:tab w:val="right" w:pos="8640"/>
      </w:tabs>
      <w:rPr>
        <w:sz w:val="17"/>
        <w:szCs w:val="17"/>
      </w:rPr>
    </w:pPr>
    <w:bookmarkStart w:id="6" w:name="bookmark=id.35nkun2" w:colFirst="0" w:colLast="0"/>
    <w:bookmarkEnd w:id="6"/>
    <w:r>
      <w:rPr>
        <w:sz w:val="17"/>
        <w:szCs w:val="17"/>
      </w:rPr>
      <w:t> </w:t>
    </w:r>
  </w:p>
  <w:p w:rsidR="00137888" w:rsidRDefault="00137888" w:rsidP="000116CB">
    <w:pPr>
      <w:pBdr>
        <w:top w:val="nil"/>
        <w:left w:val="nil"/>
        <w:bottom w:val="nil"/>
        <w:right w:val="nil"/>
        <w:between w:val="nil"/>
      </w:pBdr>
      <w:tabs>
        <w:tab w:val="center" w:pos="4320"/>
        <w:tab w:val="right" w:pos="8640"/>
      </w:tabs>
      <w:rPr>
        <w:sz w:val="17"/>
      </w:rPr>
    </w:pPr>
    <w:bookmarkStart w:id="7" w:name="TITUS1FooterPrimary"/>
    <w:r>
      <w:rPr>
        <w:sz w:val="17"/>
      </w:rPr>
      <w:t> </w:t>
    </w:r>
  </w:p>
  <w:bookmarkEnd w:id="7"/>
  <w:p w:rsidR="00137888" w:rsidRDefault="00137888">
    <w:pPr>
      <w:pBdr>
        <w:top w:val="nil"/>
        <w:left w:val="nil"/>
        <w:bottom w:val="nil"/>
        <w:right w:val="nil"/>
        <w:between w:val="nil"/>
      </w:pBdr>
      <w:tabs>
        <w:tab w:val="center" w:pos="4320"/>
        <w:tab w:val="right" w:pos="8640"/>
      </w:tabs>
      <w:jc w:val="right"/>
    </w:pPr>
    <w:r>
      <w:fldChar w:fldCharType="begin"/>
    </w:r>
    <w:r>
      <w:instrText>PAGE</w:instrText>
    </w:r>
    <w:r>
      <w:fldChar w:fldCharType="separate"/>
    </w:r>
    <w:r w:rsidR="003A7CB0">
      <w:t>5</w:t>
    </w:r>
    <w:r>
      <w:fldChar w:fldCharType="end"/>
    </w:r>
  </w:p>
  <w:p w:rsidR="00137888" w:rsidRDefault="00137888">
    <w:pPr>
      <w:pBdr>
        <w:top w:val="nil"/>
        <w:left w:val="nil"/>
        <w:bottom w:val="nil"/>
        <w:right w:val="nil"/>
        <w:between w:val="nil"/>
      </w:pBdr>
      <w:tabs>
        <w:tab w:val="center" w:pos="4320"/>
        <w:tab w:val="right" w:pos="864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888" w:rsidRDefault="00137888">
    <w:pPr>
      <w:pBdr>
        <w:top w:val="nil"/>
        <w:left w:val="nil"/>
        <w:bottom w:val="nil"/>
        <w:right w:val="nil"/>
        <w:between w:val="nil"/>
      </w:pBdr>
      <w:tabs>
        <w:tab w:val="center" w:pos="4320"/>
        <w:tab w:val="right" w:pos="8640"/>
      </w:tabs>
      <w:rPr>
        <w:sz w:val="17"/>
        <w:szCs w:val="17"/>
      </w:rPr>
    </w:pPr>
    <w:bookmarkStart w:id="10" w:name="bookmark=id.lnxbz9" w:colFirst="0" w:colLast="0"/>
    <w:bookmarkEnd w:id="10"/>
    <w:r>
      <w:rPr>
        <w:sz w:val="17"/>
        <w:szCs w:val="17"/>
      </w:rPr>
      <w:t> </w:t>
    </w:r>
  </w:p>
  <w:p w:rsidR="00137888" w:rsidRDefault="00137888" w:rsidP="000116CB">
    <w:pPr>
      <w:pBdr>
        <w:top w:val="nil"/>
        <w:left w:val="nil"/>
        <w:bottom w:val="nil"/>
        <w:right w:val="nil"/>
        <w:between w:val="nil"/>
      </w:pBdr>
      <w:tabs>
        <w:tab w:val="center" w:pos="4320"/>
        <w:tab w:val="right" w:pos="8640"/>
      </w:tabs>
      <w:rPr>
        <w:sz w:val="17"/>
      </w:rPr>
    </w:pPr>
    <w:bookmarkStart w:id="11" w:name="TITUS1FooterFirstPage"/>
    <w:r>
      <w:rPr>
        <w:sz w:val="17"/>
      </w:rPr>
      <w:t> </w:t>
    </w:r>
  </w:p>
  <w:bookmarkEnd w:id="11"/>
  <w:p w:rsidR="00137888" w:rsidRDefault="00137888">
    <w:pPr>
      <w:pBdr>
        <w:top w:val="nil"/>
        <w:left w:val="nil"/>
        <w:bottom w:val="nil"/>
        <w:right w:val="nil"/>
        <w:between w:val="nil"/>
      </w:pBdr>
      <w:tabs>
        <w:tab w:val="center" w:pos="4320"/>
        <w:tab w:val="right" w:pos="8640"/>
      </w:tabs>
      <w:jc w:val="right"/>
    </w:pPr>
    <w:r>
      <w:fldChar w:fldCharType="begin"/>
    </w:r>
    <w:r>
      <w:instrText>PAGE</w:instrText>
    </w:r>
    <w:r>
      <w:fldChar w:fldCharType="separate"/>
    </w:r>
    <w:r w:rsidR="003A7CB0">
      <w:t>1</w:t>
    </w:r>
    <w:r>
      <w:fldChar w:fldCharType="end"/>
    </w:r>
  </w:p>
  <w:p w:rsidR="00137888" w:rsidRDefault="00137888">
    <w:pPr>
      <w:pBdr>
        <w:top w:val="nil"/>
        <w:left w:val="nil"/>
        <w:bottom w:val="nil"/>
        <w:right w:val="nil"/>
        <w:between w:val="nil"/>
      </w:pBdr>
      <w:tabs>
        <w:tab w:val="center" w:pos="4320"/>
        <w:tab w:val="right" w:pos="8640"/>
      </w:tabs>
      <w:ind w:right="360"/>
      <w:jc w:val="center"/>
    </w:pPr>
  </w:p>
  <w:p w:rsidR="00137888" w:rsidRDefault="00137888">
    <w:pPr>
      <w:pBdr>
        <w:top w:val="nil"/>
        <w:left w:val="nil"/>
        <w:bottom w:val="nil"/>
        <w:right w:val="nil"/>
        <w:between w:val="nil"/>
      </w:pBdr>
      <w:tabs>
        <w:tab w:val="center" w:pos="4320"/>
        <w:tab w:val="right" w:pos="8640"/>
      </w:tabs>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888" w:rsidRDefault="00137888">
    <w:pPr>
      <w:pBdr>
        <w:top w:val="nil"/>
        <w:left w:val="nil"/>
        <w:bottom w:val="nil"/>
        <w:right w:val="nil"/>
        <w:between w:val="nil"/>
      </w:pBdr>
      <w:tabs>
        <w:tab w:val="center" w:pos="4320"/>
        <w:tab w:val="right" w:pos="8640"/>
      </w:tabs>
      <w:rPr>
        <w:sz w:val="17"/>
        <w:szCs w:val="17"/>
      </w:rPr>
    </w:pPr>
    <w:bookmarkStart w:id="18" w:name="bookmark=id.44sinio" w:colFirst="0" w:colLast="0"/>
    <w:bookmarkEnd w:id="18"/>
    <w:r>
      <w:rPr>
        <w:sz w:val="17"/>
        <w:szCs w:val="17"/>
      </w:rPr>
      <w:t> </w:t>
    </w:r>
  </w:p>
  <w:p w:rsidR="00137888" w:rsidRDefault="00137888" w:rsidP="000116CB">
    <w:pPr>
      <w:pBdr>
        <w:top w:val="nil"/>
        <w:left w:val="nil"/>
        <w:bottom w:val="nil"/>
        <w:right w:val="nil"/>
        <w:between w:val="nil"/>
      </w:pBdr>
      <w:tabs>
        <w:tab w:val="center" w:pos="4320"/>
        <w:tab w:val="right" w:pos="8640"/>
      </w:tabs>
      <w:rPr>
        <w:sz w:val="17"/>
      </w:rPr>
    </w:pPr>
    <w:bookmarkStart w:id="19" w:name="TITUS3FooterEvenPages"/>
    <w:r>
      <w:rPr>
        <w:sz w:val="17"/>
      </w:rPr>
      <w:t> </w:t>
    </w:r>
  </w:p>
  <w:bookmarkEnd w:id="19"/>
  <w:p w:rsidR="00137888" w:rsidRDefault="00137888">
    <w:pPr>
      <w:pBdr>
        <w:top w:val="nil"/>
        <w:left w:val="nil"/>
        <w:bottom w:val="nil"/>
        <w:right w:val="nil"/>
        <w:between w:val="nil"/>
      </w:pBdr>
      <w:tabs>
        <w:tab w:val="center" w:pos="4320"/>
        <w:tab w:val="right" w:pos="8640"/>
      </w:tabs>
      <w:jc w:val="right"/>
    </w:pPr>
  </w:p>
  <w:p w:rsidR="00137888" w:rsidRDefault="00137888">
    <w:pPr>
      <w:pBdr>
        <w:top w:val="nil"/>
        <w:left w:val="nil"/>
        <w:bottom w:val="nil"/>
        <w:right w:val="nil"/>
        <w:between w:val="nil"/>
      </w:pBdr>
      <w:tabs>
        <w:tab w:val="center" w:pos="4320"/>
        <w:tab w:val="right" w:pos="8640"/>
      </w:tabs>
      <w:jc w:val="right"/>
    </w:pPr>
    <w:r>
      <w:fldChar w:fldCharType="begin"/>
    </w:r>
    <w:r>
      <w:instrText>PAGE</w:instrText>
    </w:r>
    <w:r>
      <w:fldChar w:fldCharType="separate"/>
    </w:r>
    <w:r w:rsidR="003A7CB0">
      <w:t>20</w:t>
    </w:r>
    <w:r>
      <w:fldChar w:fldCharType="end"/>
    </w:r>
  </w:p>
  <w:p w:rsidR="00137888" w:rsidRDefault="00137888">
    <w:pPr>
      <w:pBdr>
        <w:top w:val="nil"/>
        <w:left w:val="nil"/>
        <w:bottom w:val="nil"/>
        <w:right w:val="nil"/>
        <w:between w:val="nil"/>
      </w:pBdr>
      <w:tabs>
        <w:tab w:val="center" w:pos="4320"/>
        <w:tab w:val="right" w:pos="8640"/>
      </w:tabs>
      <w:ind w:right="360"/>
      <w:jc w:val="center"/>
    </w:pPr>
  </w:p>
  <w:p w:rsidR="00137888" w:rsidRDefault="00137888">
    <w:pPr>
      <w:pBdr>
        <w:top w:val="nil"/>
        <w:left w:val="nil"/>
        <w:bottom w:val="nil"/>
        <w:right w:val="nil"/>
        <w:between w:val="nil"/>
      </w:pBdr>
      <w:tabs>
        <w:tab w:val="center" w:pos="4320"/>
        <w:tab w:val="right" w:pos="8640"/>
      </w:tabs>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888" w:rsidRDefault="00137888">
    <w:pPr>
      <w:pBdr>
        <w:top w:val="nil"/>
        <w:left w:val="nil"/>
        <w:bottom w:val="nil"/>
        <w:right w:val="nil"/>
        <w:between w:val="nil"/>
      </w:pBdr>
      <w:tabs>
        <w:tab w:val="center" w:pos="4320"/>
        <w:tab w:val="right" w:pos="8640"/>
      </w:tabs>
      <w:rPr>
        <w:sz w:val="17"/>
        <w:szCs w:val="17"/>
      </w:rPr>
    </w:pPr>
    <w:bookmarkStart w:id="20" w:name="bookmark=id.2jxsxqh" w:colFirst="0" w:colLast="0"/>
    <w:bookmarkEnd w:id="20"/>
    <w:r>
      <w:rPr>
        <w:sz w:val="17"/>
        <w:szCs w:val="17"/>
      </w:rPr>
      <w:t> </w:t>
    </w:r>
  </w:p>
  <w:p w:rsidR="00137888" w:rsidRDefault="00137888" w:rsidP="000116CB">
    <w:pPr>
      <w:pBdr>
        <w:top w:val="nil"/>
        <w:left w:val="nil"/>
        <w:bottom w:val="nil"/>
        <w:right w:val="nil"/>
        <w:between w:val="nil"/>
      </w:pBdr>
      <w:tabs>
        <w:tab w:val="center" w:pos="4320"/>
        <w:tab w:val="right" w:pos="8640"/>
      </w:tabs>
      <w:rPr>
        <w:sz w:val="17"/>
      </w:rPr>
    </w:pPr>
    <w:bookmarkStart w:id="21" w:name="TITUS3FooterPrimary"/>
    <w:r>
      <w:rPr>
        <w:sz w:val="17"/>
      </w:rPr>
      <w:t> </w:t>
    </w:r>
  </w:p>
  <w:bookmarkEnd w:id="21"/>
  <w:p w:rsidR="00137888" w:rsidRDefault="00137888">
    <w:pPr>
      <w:pBdr>
        <w:top w:val="nil"/>
        <w:left w:val="nil"/>
        <w:bottom w:val="nil"/>
        <w:right w:val="nil"/>
        <w:between w:val="nil"/>
      </w:pBdr>
      <w:tabs>
        <w:tab w:val="center" w:pos="4320"/>
        <w:tab w:val="right" w:pos="8640"/>
      </w:tabs>
      <w:jc w:val="right"/>
    </w:pPr>
  </w:p>
  <w:p w:rsidR="00137888" w:rsidRDefault="00137888">
    <w:pPr>
      <w:pBdr>
        <w:top w:val="nil"/>
        <w:left w:val="nil"/>
        <w:bottom w:val="nil"/>
        <w:right w:val="nil"/>
        <w:between w:val="nil"/>
      </w:pBdr>
      <w:tabs>
        <w:tab w:val="center" w:pos="4320"/>
        <w:tab w:val="right" w:pos="8640"/>
      </w:tabs>
      <w:jc w:val="right"/>
    </w:pPr>
    <w:r>
      <w:fldChar w:fldCharType="begin"/>
    </w:r>
    <w:r>
      <w:instrText>PAGE</w:instrText>
    </w:r>
    <w:r>
      <w:fldChar w:fldCharType="separate"/>
    </w:r>
    <w:r w:rsidR="003F6633">
      <w:rPr>
        <w:noProof/>
      </w:rPr>
      <w:t>25</w:t>
    </w:r>
    <w:r>
      <w:fldChar w:fldCharType="end"/>
    </w:r>
  </w:p>
  <w:p w:rsidR="00137888" w:rsidRDefault="00137888">
    <w:pPr>
      <w:pBdr>
        <w:top w:val="nil"/>
        <w:left w:val="nil"/>
        <w:bottom w:val="nil"/>
        <w:right w:val="nil"/>
        <w:between w:val="nil"/>
      </w:pBdr>
      <w:tabs>
        <w:tab w:val="center" w:pos="4320"/>
        <w:tab w:val="right" w:pos="8640"/>
      </w:tabs>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888" w:rsidRDefault="00137888">
    <w:pPr>
      <w:pBdr>
        <w:top w:val="nil"/>
        <w:left w:val="nil"/>
        <w:bottom w:val="nil"/>
        <w:right w:val="nil"/>
        <w:between w:val="nil"/>
      </w:pBdr>
      <w:tabs>
        <w:tab w:val="center" w:pos="4320"/>
        <w:tab w:val="right" w:pos="8640"/>
      </w:tabs>
      <w:rPr>
        <w:sz w:val="17"/>
        <w:szCs w:val="17"/>
      </w:rPr>
    </w:pPr>
    <w:bookmarkStart w:id="24" w:name="bookmark=id.17dp8vu" w:colFirst="0" w:colLast="0"/>
    <w:bookmarkEnd w:id="24"/>
    <w:r>
      <w:rPr>
        <w:sz w:val="17"/>
        <w:szCs w:val="17"/>
      </w:rPr>
      <w:t> </w:t>
    </w:r>
  </w:p>
  <w:p w:rsidR="00137888" w:rsidRDefault="00137888" w:rsidP="000116CB">
    <w:pPr>
      <w:pBdr>
        <w:top w:val="nil"/>
        <w:left w:val="nil"/>
        <w:bottom w:val="nil"/>
        <w:right w:val="nil"/>
        <w:between w:val="nil"/>
      </w:pBdr>
      <w:tabs>
        <w:tab w:val="center" w:pos="4320"/>
        <w:tab w:val="right" w:pos="8640"/>
      </w:tabs>
      <w:rPr>
        <w:sz w:val="17"/>
      </w:rPr>
    </w:pPr>
    <w:bookmarkStart w:id="25" w:name="TITUS3FooterFirstPage"/>
    <w:r>
      <w:rPr>
        <w:sz w:val="17"/>
      </w:rPr>
      <w:t> </w:t>
    </w:r>
  </w:p>
  <w:bookmarkEnd w:id="25"/>
  <w:p w:rsidR="00137888" w:rsidRDefault="00137888">
    <w:pPr>
      <w:pBdr>
        <w:top w:val="nil"/>
        <w:left w:val="nil"/>
        <w:bottom w:val="nil"/>
        <w:right w:val="nil"/>
        <w:between w:val="nil"/>
      </w:pBdr>
      <w:tabs>
        <w:tab w:val="center" w:pos="4320"/>
        <w:tab w:val="right" w:pos="8640"/>
      </w:tabs>
      <w:jc w:val="right"/>
    </w:pPr>
  </w:p>
  <w:p w:rsidR="00137888" w:rsidRDefault="00137888">
    <w:pPr>
      <w:pBdr>
        <w:top w:val="nil"/>
        <w:left w:val="nil"/>
        <w:bottom w:val="nil"/>
        <w:right w:val="nil"/>
        <w:between w:val="nil"/>
      </w:pBdr>
      <w:tabs>
        <w:tab w:val="center" w:pos="4320"/>
        <w:tab w:val="right" w:pos="8640"/>
      </w:tabs>
      <w:jc w:val="right"/>
    </w:pPr>
    <w:r>
      <w:fldChar w:fldCharType="begin"/>
    </w:r>
    <w:r>
      <w:instrText>PAGE</w:instrText>
    </w:r>
    <w:r>
      <w:fldChar w:fldCharType="separate"/>
    </w:r>
    <w:r w:rsidR="003A7CB0">
      <w:t>9</w:t>
    </w:r>
    <w:r>
      <w:fldChar w:fldCharType="end"/>
    </w:r>
  </w:p>
  <w:p w:rsidR="00137888" w:rsidRDefault="00137888">
    <w:pPr>
      <w:pBdr>
        <w:top w:val="nil"/>
        <w:left w:val="nil"/>
        <w:bottom w:val="nil"/>
        <w:right w:val="nil"/>
        <w:between w:val="nil"/>
      </w:pBdr>
      <w:tabs>
        <w:tab w:val="center" w:pos="4320"/>
        <w:tab w:val="right" w:pos="8640"/>
      </w:tabs>
      <w:ind w:right="360"/>
      <w:jc w:val="center"/>
    </w:pPr>
  </w:p>
  <w:p w:rsidR="00137888" w:rsidRDefault="00137888">
    <w:pPr>
      <w:pBdr>
        <w:top w:val="nil"/>
        <w:left w:val="nil"/>
        <w:bottom w:val="nil"/>
        <w:right w:val="nil"/>
        <w:between w:val="nil"/>
      </w:pBdr>
      <w:tabs>
        <w:tab w:val="center" w:pos="4320"/>
        <w:tab w:val="right"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888" w:rsidRDefault="00137888">
      <w:r>
        <w:separator/>
      </w:r>
    </w:p>
  </w:footnote>
  <w:footnote w:type="continuationSeparator" w:id="0">
    <w:p w:rsidR="00137888" w:rsidRDefault="001378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888" w:rsidRDefault="00137888">
    <w:pPr>
      <w:pBdr>
        <w:top w:val="nil"/>
        <w:left w:val="nil"/>
        <w:bottom w:val="nil"/>
        <w:right w:val="nil"/>
        <w:between w:val="nil"/>
      </w:pBdr>
      <w:tabs>
        <w:tab w:val="center" w:pos="4320"/>
        <w:tab w:val="right" w:pos="8640"/>
      </w:tabs>
      <w:rPr>
        <w:sz w:val="17"/>
        <w:szCs w:val="17"/>
      </w:rPr>
    </w:pPr>
    <w:bookmarkStart w:id="0" w:name="bookmark=id.1fob9te" w:colFirst="0" w:colLast="0"/>
    <w:bookmarkEnd w:id="0"/>
    <w:r>
      <w:rPr>
        <w:sz w:val="17"/>
        <w:szCs w:val="17"/>
      </w:rPr>
      <w:t> </w:t>
    </w:r>
  </w:p>
  <w:p w:rsidR="00137888" w:rsidRDefault="00137888" w:rsidP="000116CB">
    <w:pPr>
      <w:pBdr>
        <w:top w:val="nil"/>
        <w:left w:val="nil"/>
        <w:bottom w:val="nil"/>
        <w:right w:val="nil"/>
        <w:between w:val="nil"/>
      </w:pBdr>
      <w:tabs>
        <w:tab w:val="center" w:pos="4320"/>
        <w:tab w:val="right" w:pos="8640"/>
      </w:tabs>
      <w:rPr>
        <w:sz w:val="17"/>
      </w:rPr>
    </w:pPr>
    <w:bookmarkStart w:id="1" w:name="TITUS1HeaderEvenPages"/>
    <w:r>
      <w:rPr>
        <w:sz w:val="17"/>
      </w:rPr>
      <w:t> </w:t>
    </w:r>
  </w:p>
  <w:bookmarkEnd w:id="1"/>
  <w:p w:rsidR="00137888" w:rsidRDefault="00137888">
    <w:pPr>
      <w:pBdr>
        <w:top w:val="nil"/>
        <w:left w:val="nil"/>
        <w:bottom w:val="nil"/>
        <w:right w:val="nil"/>
        <w:between w:val="nil"/>
      </w:pBdr>
      <w:tabs>
        <w:tab w:val="center" w:pos="4320"/>
        <w:tab w:val="right" w:pos="8640"/>
      </w:tabs>
    </w:pPr>
  </w:p>
  <w:p w:rsidR="00137888" w:rsidRDefault="00137888">
    <w:pPr>
      <w:pBdr>
        <w:top w:val="nil"/>
        <w:left w:val="nil"/>
        <w:bottom w:val="nil"/>
        <w:right w:val="nil"/>
        <w:between w:val="nil"/>
      </w:pBdr>
      <w:tabs>
        <w:tab w:val="center" w:pos="4320"/>
        <w:tab w:val="right" w:pos="8640"/>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888" w:rsidRDefault="00137888">
    <w:pPr>
      <w:pBdr>
        <w:top w:val="nil"/>
        <w:left w:val="nil"/>
        <w:bottom w:val="nil"/>
        <w:right w:val="nil"/>
        <w:between w:val="nil"/>
      </w:pBdr>
      <w:tabs>
        <w:tab w:val="center" w:pos="4320"/>
        <w:tab w:val="right" w:pos="8640"/>
      </w:tabs>
      <w:rPr>
        <w:sz w:val="17"/>
        <w:szCs w:val="17"/>
      </w:rPr>
    </w:pPr>
    <w:bookmarkStart w:id="2" w:name="bookmark=id.30j0zll" w:colFirst="0" w:colLast="0"/>
    <w:bookmarkEnd w:id="2"/>
    <w:r>
      <w:rPr>
        <w:sz w:val="17"/>
        <w:szCs w:val="17"/>
      </w:rPr>
      <w:t> </w:t>
    </w:r>
  </w:p>
  <w:p w:rsidR="00137888" w:rsidRDefault="00137888" w:rsidP="000116CB">
    <w:pPr>
      <w:pBdr>
        <w:top w:val="nil"/>
        <w:left w:val="nil"/>
        <w:bottom w:val="nil"/>
        <w:right w:val="nil"/>
        <w:between w:val="nil"/>
      </w:pBdr>
      <w:tabs>
        <w:tab w:val="center" w:pos="4320"/>
        <w:tab w:val="right" w:pos="8640"/>
      </w:tabs>
      <w:rPr>
        <w:sz w:val="17"/>
      </w:rPr>
    </w:pPr>
    <w:bookmarkStart w:id="3" w:name="TITUS1HeaderPrimary"/>
    <w:r>
      <w:rPr>
        <w:sz w:val="17"/>
      </w:rPr>
      <w:t> </w:t>
    </w:r>
  </w:p>
  <w:bookmarkEnd w:id="3"/>
  <w:p w:rsidR="00137888" w:rsidRDefault="00137888">
    <w:pPr>
      <w:pBdr>
        <w:top w:val="nil"/>
        <w:left w:val="nil"/>
        <w:bottom w:val="nil"/>
        <w:right w:val="nil"/>
        <w:between w:val="nil"/>
      </w:pBdr>
      <w:tabs>
        <w:tab w:val="center" w:pos="4320"/>
        <w:tab w:val="right" w:pos="8640"/>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888" w:rsidRDefault="00137888">
    <w:pPr>
      <w:pBdr>
        <w:top w:val="nil"/>
        <w:left w:val="nil"/>
        <w:bottom w:val="nil"/>
        <w:right w:val="nil"/>
        <w:between w:val="nil"/>
      </w:pBdr>
      <w:tabs>
        <w:tab w:val="center" w:pos="4320"/>
        <w:tab w:val="right" w:pos="8640"/>
      </w:tabs>
      <w:rPr>
        <w:sz w:val="17"/>
        <w:szCs w:val="17"/>
      </w:rPr>
    </w:pPr>
    <w:bookmarkStart w:id="8" w:name="bookmark=id.3znysh7" w:colFirst="0" w:colLast="0"/>
    <w:bookmarkEnd w:id="8"/>
    <w:r>
      <w:rPr>
        <w:sz w:val="17"/>
        <w:szCs w:val="17"/>
      </w:rPr>
      <w:t> </w:t>
    </w:r>
  </w:p>
  <w:p w:rsidR="00137888" w:rsidRDefault="00137888" w:rsidP="000116CB">
    <w:pPr>
      <w:pBdr>
        <w:top w:val="nil"/>
        <w:left w:val="nil"/>
        <w:bottom w:val="nil"/>
        <w:right w:val="nil"/>
        <w:between w:val="nil"/>
      </w:pBdr>
      <w:tabs>
        <w:tab w:val="center" w:pos="4320"/>
        <w:tab w:val="right" w:pos="8640"/>
      </w:tabs>
      <w:rPr>
        <w:sz w:val="17"/>
      </w:rPr>
    </w:pPr>
    <w:bookmarkStart w:id="9" w:name="TITUS1HeaderFirstPage"/>
    <w:r>
      <w:rPr>
        <w:sz w:val="17"/>
      </w:rPr>
      <w:t> </w:t>
    </w:r>
  </w:p>
  <w:bookmarkEnd w:id="9"/>
  <w:p w:rsidR="00137888" w:rsidRDefault="00137888">
    <w:pPr>
      <w:pBdr>
        <w:top w:val="nil"/>
        <w:left w:val="nil"/>
        <w:bottom w:val="nil"/>
        <w:right w:val="nil"/>
        <w:between w:val="nil"/>
      </w:pBdr>
      <w:tabs>
        <w:tab w:val="center" w:pos="4320"/>
        <w:tab w:val="right" w:pos="8640"/>
      </w:tabs>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888" w:rsidRDefault="00137888">
    <w:pPr>
      <w:pBdr>
        <w:top w:val="nil"/>
        <w:left w:val="nil"/>
        <w:bottom w:val="nil"/>
        <w:right w:val="nil"/>
        <w:between w:val="nil"/>
      </w:pBdr>
      <w:tabs>
        <w:tab w:val="center" w:pos="4320"/>
        <w:tab w:val="right" w:pos="8640"/>
      </w:tabs>
      <w:rPr>
        <w:sz w:val="17"/>
        <w:szCs w:val="17"/>
      </w:rPr>
    </w:pPr>
    <w:bookmarkStart w:id="14" w:name="bookmark=id.2et92p0" w:colFirst="0" w:colLast="0"/>
    <w:bookmarkEnd w:id="14"/>
    <w:r>
      <w:rPr>
        <w:sz w:val="17"/>
        <w:szCs w:val="17"/>
      </w:rPr>
      <w:t> </w:t>
    </w:r>
  </w:p>
  <w:p w:rsidR="00137888" w:rsidRDefault="00137888" w:rsidP="000116CB">
    <w:pPr>
      <w:pBdr>
        <w:top w:val="nil"/>
        <w:left w:val="nil"/>
        <w:bottom w:val="nil"/>
        <w:right w:val="nil"/>
        <w:between w:val="nil"/>
      </w:pBdr>
      <w:tabs>
        <w:tab w:val="center" w:pos="4320"/>
        <w:tab w:val="right" w:pos="8640"/>
      </w:tabs>
      <w:rPr>
        <w:sz w:val="17"/>
      </w:rPr>
    </w:pPr>
    <w:bookmarkStart w:id="15" w:name="TITUS3HeaderEvenPages"/>
    <w:r>
      <w:rPr>
        <w:sz w:val="17"/>
      </w:rPr>
      <w:t> </w:t>
    </w:r>
  </w:p>
  <w:bookmarkEnd w:id="15"/>
  <w:p w:rsidR="00137888" w:rsidRDefault="00137888">
    <w:pPr>
      <w:pBdr>
        <w:top w:val="nil"/>
        <w:left w:val="nil"/>
        <w:bottom w:val="nil"/>
        <w:right w:val="nil"/>
        <w:between w:val="nil"/>
      </w:pBdr>
      <w:tabs>
        <w:tab w:val="center" w:pos="4320"/>
        <w:tab w:val="right" w:pos="8640"/>
      </w:tabs>
    </w:pPr>
  </w:p>
  <w:p w:rsidR="00137888" w:rsidRDefault="00137888">
    <w:pPr>
      <w:pBdr>
        <w:top w:val="nil"/>
        <w:left w:val="nil"/>
        <w:bottom w:val="nil"/>
        <w:right w:val="nil"/>
        <w:between w:val="nil"/>
      </w:pBdr>
      <w:tabs>
        <w:tab w:val="center" w:pos="4320"/>
        <w:tab w:val="right" w:pos="8640"/>
      </w:tabs>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888" w:rsidRDefault="00137888">
    <w:pPr>
      <w:pBdr>
        <w:top w:val="nil"/>
        <w:left w:val="nil"/>
        <w:bottom w:val="nil"/>
        <w:right w:val="nil"/>
        <w:between w:val="nil"/>
      </w:pBdr>
      <w:tabs>
        <w:tab w:val="center" w:pos="4320"/>
        <w:tab w:val="right" w:pos="8640"/>
      </w:tabs>
      <w:rPr>
        <w:sz w:val="17"/>
        <w:szCs w:val="17"/>
      </w:rPr>
    </w:pPr>
    <w:bookmarkStart w:id="16" w:name="bookmark=id.1t3h5sf" w:colFirst="0" w:colLast="0"/>
    <w:bookmarkEnd w:id="16"/>
    <w:r>
      <w:rPr>
        <w:sz w:val="17"/>
        <w:szCs w:val="17"/>
      </w:rPr>
      <w:t> </w:t>
    </w:r>
  </w:p>
  <w:p w:rsidR="00137888" w:rsidRDefault="00137888" w:rsidP="000116CB">
    <w:pPr>
      <w:pBdr>
        <w:top w:val="nil"/>
        <w:left w:val="nil"/>
        <w:bottom w:val="nil"/>
        <w:right w:val="nil"/>
        <w:between w:val="nil"/>
      </w:pBdr>
      <w:tabs>
        <w:tab w:val="center" w:pos="4320"/>
        <w:tab w:val="right" w:pos="8640"/>
      </w:tabs>
      <w:rPr>
        <w:sz w:val="17"/>
      </w:rPr>
    </w:pPr>
    <w:bookmarkStart w:id="17" w:name="TITUS3HeaderPrimary"/>
    <w:r>
      <w:rPr>
        <w:sz w:val="17"/>
      </w:rPr>
      <w:t> </w:t>
    </w:r>
  </w:p>
  <w:bookmarkEnd w:id="17"/>
  <w:p w:rsidR="00137888" w:rsidRDefault="00137888">
    <w:pPr>
      <w:pBdr>
        <w:top w:val="nil"/>
        <w:left w:val="nil"/>
        <w:bottom w:val="nil"/>
        <w:right w:val="nil"/>
        <w:between w:val="nil"/>
      </w:pBdr>
      <w:tabs>
        <w:tab w:val="center" w:pos="4320"/>
        <w:tab w:val="right" w:pos="8640"/>
      </w:tabs>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888" w:rsidRDefault="00137888">
    <w:pPr>
      <w:pBdr>
        <w:top w:val="nil"/>
        <w:left w:val="nil"/>
        <w:bottom w:val="nil"/>
        <w:right w:val="nil"/>
        <w:between w:val="nil"/>
      </w:pBdr>
      <w:tabs>
        <w:tab w:val="center" w:pos="4320"/>
        <w:tab w:val="right" w:pos="8640"/>
      </w:tabs>
      <w:rPr>
        <w:sz w:val="17"/>
        <w:szCs w:val="17"/>
      </w:rPr>
    </w:pPr>
    <w:bookmarkStart w:id="22" w:name="bookmark=id.2s8eyo1" w:colFirst="0" w:colLast="0"/>
    <w:bookmarkEnd w:id="22"/>
    <w:r>
      <w:rPr>
        <w:sz w:val="17"/>
        <w:szCs w:val="17"/>
      </w:rPr>
      <w:t> </w:t>
    </w:r>
  </w:p>
  <w:p w:rsidR="00137888" w:rsidRDefault="00137888" w:rsidP="000116CB">
    <w:pPr>
      <w:pBdr>
        <w:top w:val="nil"/>
        <w:left w:val="nil"/>
        <w:bottom w:val="nil"/>
        <w:right w:val="nil"/>
        <w:between w:val="nil"/>
      </w:pBdr>
      <w:tabs>
        <w:tab w:val="center" w:pos="4320"/>
        <w:tab w:val="right" w:pos="8640"/>
      </w:tabs>
      <w:rPr>
        <w:sz w:val="17"/>
      </w:rPr>
    </w:pPr>
    <w:bookmarkStart w:id="23" w:name="TITUS3HeaderFirstPage"/>
    <w:r>
      <w:rPr>
        <w:sz w:val="17"/>
      </w:rPr>
      <w:t> </w:t>
    </w:r>
  </w:p>
  <w:bookmarkEnd w:id="23"/>
  <w:p w:rsidR="00137888" w:rsidRDefault="00137888">
    <w:pPr>
      <w:pBdr>
        <w:top w:val="nil"/>
        <w:left w:val="nil"/>
        <w:bottom w:val="nil"/>
        <w:right w:val="nil"/>
        <w:between w:val="nil"/>
      </w:pBdr>
      <w:tabs>
        <w:tab w:val="center" w:pos="4320"/>
        <w:tab w:val="right" w:pos="8640"/>
      </w:tabs>
    </w:pPr>
  </w:p>
  <w:p w:rsidR="00137888" w:rsidRDefault="00137888">
    <w:pPr>
      <w:pBdr>
        <w:top w:val="nil"/>
        <w:left w:val="nil"/>
        <w:bottom w:val="nil"/>
        <w:right w:val="nil"/>
        <w:between w:val="nil"/>
      </w:pBdr>
      <w:tabs>
        <w:tab w:val="center" w:pos="4320"/>
        <w:tab w:val="right"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3279C6"/>
    <w:multiLevelType w:val="multilevel"/>
    <w:tmpl w:val="FC6C83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89E74A1"/>
    <w:multiLevelType w:val="multilevel"/>
    <w:tmpl w:val="354400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DA25707"/>
    <w:multiLevelType w:val="multilevel"/>
    <w:tmpl w:val="DD42C3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B2C7C8C"/>
    <w:multiLevelType w:val="multilevel"/>
    <w:tmpl w:val="D59439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C72"/>
    <w:rsid w:val="000116CB"/>
    <w:rsid w:val="00035E4F"/>
    <w:rsid w:val="0006614C"/>
    <w:rsid w:val="00086F3D"/>
    <w:rsid w:val="000A343A"/>
    <w:rsid w:val="000A563A"/>
    <w:rsid w:val="000F683F"/>
    <w:rsid w:val="00101C69"/>
    <w:rsid w:val="00123481"/>
    <w:rsid w:val="0013170A"/>
    <w:rsid w:val="00137888"/>
    <w:rsid w:val="00154C1C"/>
    <w:rsid w:val="00227F24"/>
    <w:rsid w:val="002835C4"/>
    <w:rsid w:val="002949A5"/>
    <w:rsid w:val="002C11F6"/>
    <w:rsid w:val="00315FBD"/>
    <w:rsid w:val="00335298"/>
    <w:rsid w:val="00352BF4"/>
    <w:rsid w:val="0036589B"/>
    <w:rsid w:val="00377316"/>
    <w:rsid w:val="003A7CB0"/>
    <w:rsid w:val="003B0D34"/>
    <w:rsid w:val="003B7650"/>
    <w:rsid w:val="003D1A39"/>
    <w:rsid w:val="003F0477"/>
    <w:rsid w:val="003F6633"/>
    <w:rsid w:val="00402EEE"/>
    <w:rsid w:val="00427A11"/>
    <w:rsid w:val="00455F37"/>
    <w:rsid w:val="004B53C8"/>
    <w:rsid w:val="004E1787"/>
    <w:rsid w:val="004E4767"/>
    <w:rsid w:val="005353F5"/>
    <w:rsid w:val="005A4FDE"/>
    <w:rsid w:val="00622C72"/>
    <w:rsid w:val="0067793F"/>
    <w:rsid w:val="00711516"/>
    <w:rsid w:val="00714E6C"/>
    <w:rsid w:val="00727FE4"/>
    <w:rsid w:val="00730541"/>
    <w:rsid w:val="00745E6C"/>
    <w:rsid w:val="00786D78"/>
    <w:rsid w:val="00792A06"/>
    <w:rsid w:val="0079512B"/>
    <w:rsid w:val="0080287C"/>
    <w:rsid w:val="008D78E7"/>
    <w:rsid w:val="00904C62"/>
    <w:rsid w:val="00940AFE"/>
    <w:rsid w:val="00946077"/>
    <w:rsid w:val="00973B1F"/>
    <w:rsid w:val="0099175A"/>
    <w:rsid w:val="009F1268"/>
    <w:rsid w:val="009F5037"/>
    <w:rsid w:val="00A64315"/>
    <w:rsid w:val="00AF4261"/>
    <w:rsid w:val="00AF5031"/>
    <w:rsid w:val="00B13B97"/>
    <w:rsid w:val="00B317C8"/>
    <w:rsid w:val="00B95D6D"/>
    <w:rsid w:val="00BC7BE4"/>
    <w:rsid w:val="00BE168F"/>
    <w:rsid w:val="00C01B0B"/>
    <w:rsid w:val="00C02EC8"/>
    <w:rsid w:val="00C37B10"/>
    <w:rsid w:val="00C96529"/>
    <w:rsid w:val="00CD29A6"/>
    <w:rsid w:val="00D166B7"/>
    <w:rsid w:val="00D20AAE"/>
    <w:rsid w:val="00D472F1"/>
    <w:rsid w:val="00D50B81"/>
    <w:rsid w:val="00D52DD2"/>
    <w:rsid w:val="00D66A9E"/>
    <w:rsid w:val="00D72496"/>
    <w:rsid w:val="00D84F06"/>
    <w:rsid w:val="00D95C9D"/>
    <w:rsid w:val="00DD08B7"/>
    <w:rsid w:val="00E35509"/>
    <w:rsid w:val="00F85ACC"/>
    <w:rsid w:val="00FD4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5EE19"/>
  <w15:docId w15:val="{BDEE8A0F-BD57-419B-B599-A3FA55F09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color w:val="000000"/>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Strong">
    <w:name w:val="Strong"/>
    <w:basedOn w:val="DefaultParagraphFont"/>
    <w:uiPriority w:val="22"/>
    <w:qFormat/>
    <w:rsid w:val="00BE7742"/>
    <w:rPr>
      <w:b/>
      <w:bCs/>
    </w:rPr>
  </w:style>
  <w:style w:type="paragraph" w:styleId="NormalWeb">
    <w:name w:val="Normal (Web)"/>
    <w:basedOn w:val="Normal"/>
    <w:uiPriority w:val="99"/>
    <w:unhideWhenUsed/>
    <w:rsid w:val="00FC50C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character" w:styleId="FollowedHyperlink">
    <w:name w:val="FollowedHyperlink"/>
    <w:basedOn w:val="DefaultParagraphFont"/>
    <w:uiPriority w:val="99"/>
    <w:semiHidden/>
    <w:unhideWhenUsed/>
    <w:rsid w:val="00D52D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213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legislation.gov.uk/ukpga/1997/50/section/93" TargetMode="External"/><Relationship Id="rId26" Type="http://schemas.openxmlformats.org/officeDocument/2006/relationships/hyperlink" Target="https://www.app.college.police.uk/app-content/investigations/introduction/" TargetMode="External"/><Relationship Id="rId39" Type="http://schemas.openxmlformats.org/officeDocument/2006/relationships/hyperlink" Target="https://www.investopedia.com/terms/m/modus-operandi.asp" TargetMode="External"/><Relationship Id="rId21" Type="http://schemas.openxmlformats.org/officeDocument/2006/relationships/hyperlink" Target="https://www.forbes.com/sites/nextavenue/2016/12/18/why-older-adults-are-so-susceptible-to-financial-fraud" TargetMode="External"/><Relationship Id="rId34" Type="http://schemas.openxmlformats.org/officeDocument/2006/relationships/hyperlink" Target="https://www.infosecurity-magazine.com/news/elderly-online-uk-lose-four" TargetMode="External"/><Relationship Id="rId42" Type="http://schemas.openxmlformats.org/officeDocument/2006/relationships/hyperlink" Target="https://www.policeconduct.gov.uk/sites/default/files/Documents/Who-we-are/Our-Policies/IPCC_position_statement_on_body_worn_video.pdf" TargetMode="External"/><Relationship Id="rId47" Type="http://schemas.openxmlformats.org/officeDocument/2006/relationships/hyperlink" Target="https://www.app.college.police.uk/app-content/major-investigation-and-public-protection/domestic-abuse/partnership-working-and-multi-agency-responses/" TargetMode="External"/><Relationship Id="rId50" Type="http://schemas.openxmlformats.org/officeDocument/2006/relationships/hyperlink" Target="https://youth.gov/youth-topics/juvenile-justice/prevention-and-early-intervention" TargetMode="External"/><Relationship Id="rId55"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app.college.police.uk/app-content/intelligence-management/intelligence-cycle/" TargetMode="External"/><Relationship Id="rId33" Type="http://schemas.openxmlformats.org/officeDocument/2006/relationships/hyperlink" Target="https://www.college.police.uk/guidance/conflict-management/learning-lessons" TargetMode="External"/><Relationship Id="rId38" Type="http://schemas.openxmlformats.org/officeDocument/2006/relationships/hyperlink" Target="https://popcenter.asu.edu/content/tool-guides-analyzing-repeat-victimization-page-" TargetMode="External"/><Relationship Id="rId46" Type="http://schemas.openxmlformats.org/officeDocument/2006/relationships/hyperlink" Target="https://reliancehightech.co.uk/reliance-news/how-digital-technology-is-impacting-modern-day-policing/"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acfe.com/fraud-examiner.aspx?id=4294997223" TargetMode="External"/><Relationship Id="rId29" Type="http://schemas.openxmlformats.org/officeDocument/2006/relationships/hyperlink" Target="https://www.app.college.police.uk/app-content/major-investigation-and-public-protection/vulnerable-adults/" TargetMode="External"/><Relationship Id="rId41" Type="http://schemas.openxmlformats.org/officeDocument/2006/relationships/hyperlink" Target="https://www.justiceinspectorates.gov.uk/hmicfrs/wp-content/uploads/the-police-response-to-domestic-abuse-an-update-report.pd"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odle.uwtsd.ac.uk/pluginfile.php/298870/mod_resource/content/1/Reflective%20Practice%20for%20Policing%20Students%20-%20Selina%20Copley%20Chapter5.pdf" TargetMode="External"/><Relationship Id="rId24" Type="http://schemas.openxmlformats.org/officeDocument/2006/relationships/hyperlink" Target="https://assets.publishing.service.gov.uk/government/uploads/system/uploads/attachment_data/file/116655/dpr26.pdf" TargetMode="External"/><Relationship Id="rId32" Type="http://schemas.openxmlformats.org/officeDocument/2006/relationships/hyperlink" Target="https://www.cardiff.gov.uk/ENG/resident/Social-Services-and-Wellbeing/Children/Cardiff-Youth-Offending-Services/Pages/default.aspx" TargetMode="External"/><Relationship Id="rId37" Type="http://schemas.openxmlformats.org/officeDocument/2006/relationships/hyperlink" Target="https://www.gov.scot/publications/works-reduce-reoffending-summary-evidence/pages/3/" TargetMode="External"/><Relationship Id="rId40" Type="http://schemas.openxmlformats.org/officeDocument/2006/relationships/hyperlink" Target="https://www.legislation.gov.uk/ukpga/2014/12/contents/enacted" TargetMode="External"/><Relationship Id="rId45" Type="http://schemas.openxmlformats.org/officeDocument/2006/relationships/hyperlink" Target="https://www.met.police.uk/SysSiteAssets/media/downloads/force-content/met/about-us/one-met-digital-policing-strategy-2017-2020.pdf" TargetMode="External"/><Relationship Id="rId53" Type="http://schemas.openxmlformats.org/officeDocument/2006/relationships/header" Target="header5.xml"/><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s://popcenter.asu.edu/content/problem-analysis-triangle-0" TargetMode="External"/><Relationship Id="rId28" Type="http://schemas.openxmlformats.org/officeDocument/2006/relationships/hyperlink" Target="https://www.app.college.police.uk/app-content/major-investigation-and-public-protection/domestic-abuse/partnership-working-and-multi-agency-responses/" TargetMode="External"/><Relationship Id="rId36" Type="http://schemas.openxmlformats.org/officeDocument/2006/relationships/hyperlink" Target="https://www.gov.uk/youth-offending-team" TargetMode="External"/><Relationship Id="rId49" Type="http://schemas.openxmlformats.org/officeDocument/2006/relationships/hyperlink" Target="https://www.refuge.org.uk/our-work/forms-of-violence-and-abuse/domestic-violence/effects-of-domestic-violence-on-women/" TargetMode="External"/><Relationship Id="rId57" Type="http://schemas.openxmlformats.org/officeDocument/2006/relationships/footer" Target="footer6.xml"/><Relationship Id="rId10" Type="http://schemas.openxmlformats.org/officeDocument/2006/relationships/hyperlink" Target="https://www.uwtsd.ac.uk/media/uwtsd-website/content-assets/documents/academic-office/aqh-chapters/chapters---en/Chapter_07_Assessment_Taught_Programmes_Pages_72-79-UPDATED-05-11-2019.pdf" TargetMode="External"/><Relationship Id="rId19" Type="http://schemas.openxmlformats.org/officeDocument/2006/relationships/hyperlink" Target="https://www.pwc.co.uk/industries/government-public-sector/insights/digital-policing-improve-force-performance-using-technology.html" TargetMode="External"/><Relationship Id="rId31" Type="http://schemas.openxmlformats.org/officeDocument/2006/relationships/hyperlink" Target="https://www.local.gov.uk/sites/default/files/documents/adult-safeguarding-and-do-cfe.pdf" TargetMode="External"/><Relationship Id="rId44" Type="http://schemas.openxmlformats.org/officeDocument/2006/relationships/hyperlink" Target="https://www.justice-ni.gov.uk/articles/pace-codes-practice" TargetMode="External"/><Relationship Id="rId52"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hyperlink" Target="https://www.employment-studies.co.uk/system/files/resources/files/mp73.pdf" TargetMode="External"/><Relationship Id="rId27" Type="http://schemas.openxmlformats.org/officeDocument/2006/relationships/hyperlink" Target="https://www.app.college.police.uk/app-content/operations/operational-planning/core-principles/" TargetMode="External"/><Relationship Id="rId30" Type="http://schemas.openxmlformats.org/officeDocument/2006/relationships/hyperlink" Target="https://beta.south-wales.police.uk/police-forces/south-wales-police/areas/about-us/about-us/our-vision-values-and-ethics/" TargetMode="External"/><Relationship Id="rId35" Type="http://schemas.openxmlformats.org/officeDocument/2006/relationships/hyperlink" Target="https://www.employment-studies.co.uk" TargetMode="External"/><Relationship Id="rId43" Type="http://schemas.openxmlformats.org/officeDocument/2006/relationships/hyperlink" Target="https://pureadmin.qub.ac.uk/ws/portalfiles/portal/169232614/Understanding_and_addressing_ASB.pdf" TargetMode="External"/><Relationship Id="rId48" Type="http://schemas.openxmlformats.org/officeDocument/2006/relationships/hyperlink" Target="https://whatworks.college.police.uk/Research/Documents/150317_Integrity_REA_FINAL_REPORT.pdf" TargetMode="External"/><Relationship Id="rId56" Type="http://schemas.openxmlformats.org/officeDocument/2006/relationships/header" Target="header6.xml"/><Relationship Id="rId8" Type="http://schemas.openxmlformats.org/officeDocument/2006/relationships/endnotes" Target="endnotes.xml"/><Relationship Id="rId51" Type="http://schemas.openxmlformats.org/officeDocument/2006/relationships/hyperlink" Target="https://www.victimsupport.org.uk/more-us/why-choose-us/specialist-services/antisocial-behaviour-services/" TargetMode="Externa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Zk4AED2BIH+V99XBFtx9sM8KCPA==">AMUW2mWEym33k1bJ0Vzh+3s1R5+azo1ZZnEnf7AjE/ScHI/UEOtAYzFyhJ58v7tsS6FrOzJop7GlfviQHp5iyBAJZ/8zm52bYslBm5bmtFlNdjhmL4YQBJw3NYGgX/zf/8p7FluKTfp7FFGpM4Xc/NBmnCDkZrAUZqAgfodT04oOZm221N1kui1byAFO7XWXRsZ7ehgG8VnSMeT+IcVWXMlnLIdOTyMUz9uUmNFHqaQUMxKCPBaOSdC3PN8kO3GUSdnBjbUd3CIQU6FCcJyPAJsrA/iDymjtJxxPlcPbrE+j7MpBmZiYZCty+crUqVrXGR2ZGxAIWjpYLjgh5RDe4i/gzzxEUg4ryk8Fg9VktcA/9aoPD9mzsX0WvgX4ASxIYAklbZwVvjK0/IX7XpuZC3GbXxe3YgqcJ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E2BA41D-88FE-4ED6-8E8F-4BDB3A9C1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8993</Words>
  <Characters>51265</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60138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cp:lastModifiedBy>Jones,Lewis swp6542</cp:lastModifiedBy>
  <cp:revision>2</cp:revision>
  <dcterms:created xsi:type="dcterms:W3CDTF">2021-06-07T10:11:00Z</dcterms:created>
  <dcterms:modified xsi:type="dcterms:W3CDTF">2021-06-07T10:11:00Z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56a9ae19-4235-49cf-9b3d-6f85ee046492</vt:lpwstr>
  </property>
  <property fmtid="{D5CDD505-2E9C-101B-9397-08002B2CF9AE}" pid="4" name="Classification">
    <vt:lpwstr>OFFICIAL</vt:lpwstr>
  </property>
  <property fmtid="{D5CDD505-2E9C-101B-9397-08002B2CF9AE}" pid="5" name="Visibility">
    <vt:lpwstr>NOT VISIBLE</vt:lpwstr>
  </property>
</Properties>
</file>