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12B6EC" w14:textId="7252E41E" w:rsidR="00EB49E8" w:rsidRPr="00A56C0B" w:rsidRDefault="00EB49E8">
      <w:pPr>
        <w:rPr>
          <w:b/>
          <w:bCs/>
          <w:sz w:val="42"/>
          <w:szCs w:val="42"/>
        </w:rPr>
      </w:pPr>
      <w:r w:rsidRPr="00A56C0B">
        <w:rPr>
          <w:b/>
          <w:bCs/>
          <w:sz w:val="42"/>
          <w:szCs w:val="42"/>
        </w:rPr>
        <w:t>Date: 28/11/2025</w:t>
      </w:r>
      <w:r w:rsidR="00A56C0B">
        <w:rPr>
          <w:b/>
          <w:bCs/>
          <w:sz w:val="42"/>
          <w:szCs w:val="42"/>
        </w:rPr>
        <w:t>.</w:t>
      </w:r>
    </w:p>
    <w:p w14:paraId="65F3B126" w14:textId="56B1DCF8" w:rsidR="00EB49E8" w:rsidRPr="00A56C0B" w:rsidRDefault="00496124">
      <w:pPr>
        <w:rPr>
          <w:b/>
          <w:bCs/>
          <w:sz w:val="42"/>
          <w:szCs w:val="42"/>
        </w:rPr>
      </w:pPr>
      <w:r w:rsidRPr="00A56C0B">
        <w:rPr>
          <w:b/>
          <w:bCs/>
          <w:sz w:val="42"/>
          <w:szCs w:val="42"/>
        </w:rPr>
        <w:t>Name: Sarka Gazova.</w:t>
      </w:r>
    </w:p>
    <w:p w14:paraId="6DDC959F" w14:textId="0BDCEB10" w:rsidR="00496124" w:rsidRPr="00A56C0B" w:rsidRDefault="00496124">
      <w:pPr>
        <w:rPr>
          <w:b/>
          <w:bCs/>
          <w:sz w:val="42"/>
          <w:szCs w:val="42"/>
        </w:rPr>
      </w:pPr>
      <w:r w:rsidRPr="00A56C0B">
        <w:rPr>
          <w:b/>
          <w:bCs/>
          <w:sz w:val="42"/>
          <w:szCs w:val="42"/>
        </w:rPr>
        <w:t xml:space="preserve">Student </w:t>
      </w:r>
      <w:r w:rsidR="00E83098">
        <w:rPr>
          <w:b/>
          <w:bCs/>
          <w:sz w:val="42"/>
          <w:szCs w:val="42"/>
        </w:rPr>
        <w:t>ID</w:t>
      </w:r>
      <w:r w:rsidRPr="00A56C0B">
        <w:rPr>
          <w:b/>
          <w:bCs/>
          <w:sz w:val="42"/>
          <w:szCs w:val="42"/>
        </w:rPr>
        <w:t xml:space="preserve">: </w:t>
      </w:r>
      <w:r w:rsidR="002F5F41" w:rsidRPr="00A56C0B">
        <w:rPr>
          <w:b/>
          <w:bCs/>
          <w:sz w:val="42"/>
          <w:szCs w:val="42"/>
        </w:rPr>
        <w:t>2437685.</w:t>
      </w:r>
    </w:p>
    <w:p w14:paraId="2053C516" w14:textId="17E8BBEC" w:rsidR="002F5F41" w:rsidRDefault="00496124">
      <w:pPr>
        <w:rPr>
          <w:b/>
          <w:bCs/>
          <w:sz w:val="42"/>
          <w:szCs w:val="42"/>
        </w:rPr>
      </w:pPr>
      <w:r w:rsidRPr="00A56C0B">
        <w:rPr>
          <w:b/>
          <w:bCs/>
          <w:sz w:val="42"/>
          <w:szCs w:val="42"/>
        </w:rPr>
        <w:t>Module: Effective team</w:t>
      </w:r>
      <w:r w:rsidR="00E83098">
        <w:rPr>
          <w:b/>
          <w:bCs/>
          <w:sz w:val="42"/>
          <w:szCs w:val="42"/>
        </w:rPr>
        <w:t>work</w:t>
      </w:r>
      <w:r w:rsidRPr="00A56C0B">
        <w:rPr>
          <w:b/>
          <w:bCs/>
          <w:sz w:val="42"/>
          <w:szCs w:val="42"/>
        </w:rPr>
        <w:t xml:space="preserve"> &amp; communication.</w:t>
      </w:r>
    </w:p>
    <w:p w14:paraId="19AF09A1" w14:textId="7BEDB492" w:rsidR="00A56C0B" w:rsidRPr="00A56C0B" w:rsidRDefault="00A56C0B">
      <w:pPr>
        <w:rPr>
          <w:b/>
          <w:bCs/>
          <w:sz w:val="42"/>
          <w:szCs w:val="42"/>
        </w:rPr>
      </w:pPr>
      <w:r>
        <w:rPr>
          <w:b/>
          <w:bCs/>
          <w:sz w:val="42"/>
          <w:szCs w:val="42"/>
        </w:rPr>
        <w:t xml:space="preserve">Module code: </w:t>
      </w:r>
      <w:r w:rsidR="00D826DE">
        <w:rPr>
          <w:b/>
          <w:bCs/>
          <w:sz w:val="42"/>
          <w:szCs w:val="42"/>
        </w:rPr>
        <w:t>BMSW4009.</w:t>
      </w:r>
    </w:p>
    <w:p w14:paraId="1AEF8D95" w14:textId="77777777" w:rsidR="00460AAA" w:rsidRDefault="009D004E" w:rsidP="00460AAA">
      <w:pPr>
        <w:rPr>
          <w:b/>
          <w:bCs/>
          <w:sz w:val="42"/>
          <w:szCs w:val="42"/>
        </w:rPr>
      </w:pPr>
      <w:r w:rsidRPr="00A56C0B">
        <w:rPr>
          <w:b/>
          <w:bCs/>
          <w:sz w:val="42"/>
          <w:szCs w:val="42"/>
        </w:rPr>
        <w:t>Task: written</w:t>
      </w:r>
      <w:r w:rsidR="00496124" w:rsidRPr="00A56C0B">
        <w:rPr>
          <w:b/>
          <w:bCs/>
          <w:sz w:val="42"/>
          <w:szCs w:val="42"/>
        </w:rPr>
        <w:t xml:space="preserve"> </w:t>
      </w:r>
      <w:r w:rsidRPr="00A56C0B">
        <w:rPr>
          <w:b/>
          <w:bCs/>
          <w:sz w:val="42"/>
          <w:szCs w:val="42"/>
        </w:rPr>
        <w:t>repor</w:t>
      </w:r>
      <w:r w:rsidR="00460AAA" w:rsidRPr="00A56C0B">
        <w:rPr>
          <w:b/>
          <w:bCs/>
          <w:sz w:val="42"/>
          <w:szCs w:val="42"/>
        </w:rPr>
        <w:t>t.</w:t>
      </w:r>
    </w:p>
    <w:p w14:paraId="240C2EDF" w14:textId="77777777" w:rsidR="00E12632" w:rsidRPr="00A56C0B" w:rsidRDefault="00E12632" w:rsidP="00460AAA">
      <w:pPr>
        <w:rPr>
          <w:b/>
          <w:bCs/>
          <w:sz w:val="42"/>
          <w:szCs w:val="42"/>
        </w:rPr>
      </w:pPr>
    </w:p>
    <w:p w14:paraId="358CBE99" w14:textId="3031A234" w:rsidR="00460AAA" w:rsidRPr="00460AAA" w:rsidRDefault="00460AAA" w:rsidP="00460AAA">
      <w:pPr>
        <w:rPr>
          <w:b/>
          <w:bCs/>
          <w:sz w:val="60"/>
          <w:szCs w:val="60"/>
        </w:rPr>
      </w:pPr>
      <w:r w:rsidRPr="00460AAA"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  <w:t>I confirm that I have not presented any AI</w:t>
      </w:r>
      <w:r w:rsidR="00E83098"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  <w:t>-generated</w:t>
      </w:r>
      <w:r w:rsidRPr="00460AAA"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  <w:t xml:space="preserve"> text as my own work. I confirm I have copies of my drafts, notes, and other resources I used before, and after the use of AI tools which I may </w:t>
      </w:r>
      <w:bookmarkStart w:id="0" w:name="_Int_fabEFAE0"/>
      <w:r w:rsidRPr="00460AAA"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  <w:t>be asked</w:t>
      </w:r>
      <w:bookmarkEnd w:id="0"/>
      <w:r w:rsidRPr="00460AAA"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  <w:t xml:space="preserve"> to</w:t>
      </w:r>
    </w:p>
    <w:p w14:paraId="7378B837" w14:textId="480D083C" w:rsidR="00460AAA" w:rsidRDefault="007B2A3E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</w:pPr>
      <w:r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  <w:t>Provide</w:t>
      </w:r>
      <w:r w:rsidR="00460AAA" w:rsidRPr="00460AAA"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  <w:t xml:space="preserve"> evidence.</w:t>
      </w:r>
    </w:p>
    <w:p w14:paraId="3B693060" w14:textId="77777777" w:rsidR="00D826DE" w:rsidRDefault="00D826DE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</w:pPr>
    </w:p>
    <w:p w14:paraId="1B88EAD7" w14:textId="77777777" w:rsidR="00D826DE" w:rsidRDefault="00D826DE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i/>
          <w:iCs/>
          <w:kern w:val="0"/>
          <w:lang w:eastAsia="en-US" w:bidi="en-US"/>
          <w14:ligatures w14:val="none"/>
        </w:rPr>
      </w:pPr>
    </w:p>
    <w:p w14:paraId="6DB52904" w14:textId="52994A55" w:rsidR="00D826DE" w:rsidRDefault="00FF6E8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  <w:r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  <w:t>Introduction:</w:t>
      </w:r>
    </w:p>
    <w:p w14:paraId="32CB30ED" w14:textId="77777777" w:rsidR="00F1389E" w:rsidRDefault="00F1389E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7CA671A6" w14:textId="63CC0700" w:rsidR="00FF6E8D" w:rsidRPr="00541023" w:rsidRDefault="00644A46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  <w:r>
        <w:rPr>
          <w:rFonts w:ascii="Arial" w:eastAsia="Arial" w:hAnsi="Arial" w:cs="Arial"/>
          <w:kern w:val="0"/>
          <w:lang w:eastAsia="en-US" w:bidi="en-US"/>
          <w14:ligatures w14:val="none"/>
        </w:rPr>
        <w:t>Teamwork is whe</w:t>
      </w:r>
      <w:r w:rsidR="007B2A3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n a group of people take part in something and combine their findings or perspectives on a specific topic. Strong teamwork involves </w:t>
      </w:r>
      <w:r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working together </w:t>
      </w:r>
      <w:r w:rsidR="007B2A3E">
        <w:rPr>
          <w:rFonts w:ascii="Arial" w:eastAsia="Arial" w:hAnsi="Arial" w:cs="Arial"/>
          <w:kern w:val="0"/>
          <w:lang w:eastAsia="en-US" w:bidi="en-US"/>
          <w14:ligatures w14:val="none"/>
        </w:rPr>
        <w:t>efficiently and effectively</w:t>
      </w:r>
      <w:r w:rsidR="001C69A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to complete a task. </w:t>
      </w:r>
      <w:r w:rsidR="00A545C3">
        <w:rPr>
          <w:rFonts w:ascii="Arial" w:eastAsia="Arial" w:hAnsi="Arial" w:cs="Arial"/>
          <w:kern w:val="0"/>
          <w:lang w:eastAsia="en-US" w:bidi="en-US"/>
          <w14:ligatures w14:val="none"/>
        </w:rPr>
        <w:t>I personally find it quite difficult to work in a group setting or colla</w:t>
      </w:r>
      <w:r w:rsidR="00016939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boration on a task as I am an introverted person and </w:t>
      </w:r>
      <w:r w:rsidR="00A4464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I am not greatly confident to voice my opinions </w:t>
      </w:r>
      <w:bookmarkStart w:id="1" w:name="_Int_yujXg3aP"/>
      <w:r w:rsidR="00A44642">
        <w:rPr>
          <w:rFonts w:ascii="Arial" w:eastAsia="Arial" w:hAnsi="Arial" w:cs="Arial"/>
          <w:kern w:val="0"/>
          <w:lang w:eastAsia="en-US" w:bidi="en-US"/>
          <w14:ligatures w14:val="none"/>
        </w:rPr>
        <w:t>out loud</w:t>
      </w:r>
      <w:bookmarkEnd w:id="1"/>
      <w:r w:rsidR="00A44642">
        <w:rPr>
          <w:rFonts w:ascii="Arial" w:eastAsia="Arial" w:hAnsi="Arial" w:cs="Arial"/>
          <w:kern w:val="0"/>
          <w:lang w:eastAsia="en-US" w:bidi="en-US"/>
          <w14:ligatures w14:val="none"/>
        </w:rPr>
        <w:t>,</w:t>
      </w:r>
      <w:r w:rsidR="00A3043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that is why the </w:t>
      </w:r>
      <w:proofErr w:type="spellStart"/>
      <w:r w:rsidR="00A30436">
        <w:rPr>
          <w:rFonts w:ascii="Arial" w:eastAsia="Arial" w:hAnsi="Arial" w:cs="Arial"/>
          <w:kern w:val="0"/>
          <w:lang w:eastAsia="en-US" w:bidi="en-US"/>
          <w14:ligatures w14:val="none"/>
        </w:rPr>
        <w:t>Belbins</w:t>
      </w:r>
      <w:proofErr w:type="spellEnd"/>
      <w:r w:rsidR="00A3043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09592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team roles model </w:t>
      </w:r>
      <w:r w:rsidR="002103D1">
        <w:rPr>
          <w:rFonts w:ascii="Arial" w:eastAsia="Arial" w:hAnsi="Arial" w:cs="Arial"/>
          <w:kern w:val="0"/>
          <w:lang w:eastAsia="en-US" w:bidi="en-US"/>
          <w14:ligatures w14:val="none"/>
        </w:rPr>
        <w:t>(</w:t>
      </w:r>
      <w:proofErr w:type="spellStart"/>
      <w:r w:rsidR="002103D1">
        <w:rPr>
          <w:rFonts w:ascii="Arial" w:eastAsia="Arial" w:hAnsi="Arial" w:cs="Arial"/>
          <w:kern w:val="0"/>
          <w:lang w:eastAsia="en-US" w:bidi="en-US"/>
          <w14:ligatures w14:val="none"/>
        </w:rPr>
        <w:t>Ara</w:t>
      </w:r>
      <w:r w:rsidR="00D146CA">
        <w:rPr>
          <w:rFonts w:ascii="Arial" w:eastAsia="Arial" w:hAnsi="Arial" w:cs="Arial"/>
          <w:kern w:val="0"/>
          <w:lang w:eastAsia="en-US" w:bidi="en-US"/>
          <w14:ligatures w14:val="none"/>
        </w:rPr>
        <w:t>nzabel</w:t>
      </w:r>
      <w:proofErr w:type="spellEnd"/>
      <w:r w:rsidR="00D146CA">
        <w:rPr>
          <w:rFonts w:ascii="Arial" w:eastAsia="Arial" w:hAnsi="Arial" w:cs="Arial"/>
          <w:kern w:val="0"/>
          <w:lang w:eastAsia="en-US" w:bidi="en-US"/>
          <w14:ligatures w14:val="none"/>
        </w:rPr>
        <w:t>, A., 2022)</w:t>
      </w:r>
      <w:r w:rsidR="00A107B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09592E">
        <w:rPr>
          <w:rFonts w:ascii="Arial" w:eastAsia="Arial" w:hAnsi="Arial" w:cs="Arial"/>
          <w:kern w:val="0"/>
          <w:lang w:eastAsia="en-US" w:bidi="en-US"/>
          <w14:ligatures w14:val="none"/>
        </w:rPr>
        <w:t>has been very helpful with finding out m</w:t>
      </w:r>
      <w:r w:rsidR="00B610C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y specific roles are in a team setting </w:t>
      </w:r>
      <w:r w:rsidR="00F1389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and how to improve my performance. </w:t>
      </w:r>
      <w:r w:rsidR="0081685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During a lecture we </w:t>
      </w:r>
      <w:bookmarkStart w:id="2" w:name="_Int_3S9MLaso"/>
      <w:r w:rsidR="00816853">
        <w:rPr>
          <w:rFonts w:ascii="Arial" w:eastAsia="Arial" w:hAnsi="Arial" w:cs="Arial"/>
          <w:kern w:val="0"/>
          <w:lang w:eastAsia="en-US" w:bidi="en-US"/>
          <w14:ligatures w14:val="none"/>
        </w:rPr>
        <w:t>were introduced</w:t>
      </w:r>
      <w:bookmarkEnd w:id="2"/>
      <w:r w:rsidR="0081685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to </w:t>
      </w:r>
      <w:proofErr w:type="spellStart"/>
      <w:r w:rsidR="00816853">
        <w:rPr>
          <w:rFonts w:ascii="Arial" w:eastAsia="Arial" w:hAnsi="Arial" w:cs="Arial"/>
          <w:kern w:val="0"/>
          <w:lang w:eastAsia="en-US" w:bidi="en-US"/>
          <w14:ligatures w14:val="none"/>
        </w:rPr>
        <w:t>Belbin</w:t>
      </w:r>
      <w:r w:rsidR="009A7C23">
        <w:rPr>
          <w:rFonts w:ascii="Arial" w:eastAsia="Arial" w:hAnsi="Arial" w:cs="Arial"/>
          <w:kern w:val="0"/>
          <w:lang w:eastAsia="en-US" w:bidi="en-US"/>
          <w14:ligatures w14:val="none"/>
        </w:rPr>
        <w:t>’s</w:t>
      </w:r>
      <w:proofErr w:type="spellEnd"/>
      <w:r w:rsidR="009A7C2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team roles </w:t>
      </w:r>
      <w:r w:rsidR="000B69A2">
        <w:rPr>
          <w:rFonts w:ascii="Arial" w:eastAsia="Arial" w:hAnsi="Arial" w:cs="Arial"/>
          <w:kern w:val="0"/>
          <w:lang w:eastAsia="en-US" w:bidi="en-US"/>
          <w14:ligatures w14:val="none"/>
        </w:rPr>
        <w:t>model,</w:t>
      </w:r>
      <w:r w:rsidR="009A7C2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where everyone falls i</w:t>
      </w:r>
      <w:r w:rsidR="005F3F3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nto a </w:t>
      </w:r>
      <w:r w:rsidR="001313F1">
        <w:rPr>
          <w:rFonts w:ascii="Arial" w:eastAsia="Arial" w:hAnsi="Arial" w:cs="Arial"/>
          <w:kern w:val="0"/>
          <w:lang w:eastAsia="en-US" w:bidi="en-US"/>
          <w14:ligatures w14:val="none"/>
        </w:rPr>
        <w:t>category,</w:t>
      </w:r>
      <w:r w:rsidR="0098276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which </w:t>
      </w:r>
      <w:bookmarkStart w:id="3" w:name="_Int_u41x46vY"/>
      <w:r w:rsidR="0098276F">
        <w:rPr>
          <w:rFonts w:ascii="Arial" w:eastAsia="Arial" w:hAnsi="Arial" w:cs="Arial"/>
          <w:kern w:val="0"/>
          <w:lang w:eastAsia="en-US" w:bidi="en-US"/>
          <w14:ligatures w14:val="none"/>
        </w:rPr>
        <w:t>is divided</w:t>
      </w:r>
      <w:bookmarkEnd w:id="3"/>
      <w:r w:rsidR="0098276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into three categories </w:t>
      </w:r>
      <w:r w:rsidR="00DA12EE">
        <w:rPr>
          <w:rFonts w:ascii="Arial" w:eastAsia="Arial" w:hAnsi="Arial" w:cs="Arial"/>
          <w:kern w:val="0"/>
          <w:lang w:eastAsia="en-US" w:bidi="en-US"/>
          <w14:ligatures w14:val="none"/>
        </w:rPr>
        <w:t>action-oriented, thought</w:t>
      </w:r>
      <w:r w:rsidR="00BC496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-oriented, and </w:t>
      </w:r>
      <w:r w:rsidR="002D18A0">
        <w:rPr>
          <w:rFonts w:ascii="Arial" w:eastAsia="Arial" w:hAnsi="Arial" w:cs="Arial"/>
          <w:kern w:val="0"/>
          <w:lang w:eastAsia="en-US" w:bidi="en-US"/>
          <w14:ligatures w14:val="none"/>
        </w:rPr>
        <w:t>peo</w:t>
      </w:r>
      <w:r w:rsidR="009F1BD8">
        <w:rPr>
          <w:rFonts w:ascii="Arial" w:eastAsia="Arial" w:hAnsi="Arial" w:cs="Arial"/>
          <w:kern w:val="0"/>
          <w:lang w:eastAsia="en-US" w:bidi="en-US"/>
          <w14:ligatures w14:val="none"/>
        </w:rPr>
        <w:t>ple-oriented these three categorie</w:t>
      </w:r>
      <w:r w:rsidR="00F45772">
        <w:rPr>
          <w:rFonts w:ascii="Arial" w:eastAsia="Arial" w:hAnsi="Arial" w:cs="Arial"/>
          <w:kern w:val="0"/>
          <w:lang w:eastAsia="en-US" w:bidi="en-US"/>
          <w14:ligatures w14:val="none"/>
        </w:rPr>
        <w:t>s have specific roles within the section</w:t>
      </w:r>
      <w:r w:rsidR="001313F1">
        <w:rPr>
          <w:rFonts w:ascii="Arial" w:eastAsia="Arial" w:hAnsi="Arial" w:cs="Arial"/>
          <w:kern w:val="0"/>
          <w:lang w:eastAsia="en-US" w:bidi="en-US"/>
          <w14:ligatures w14:val="none"/>
        </w:rPr>
        <w:t>s</w:t>
      </w:r>
      <w:r w:rsidR="00394A7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which help the group work in harmony (</w:t>
      </w:r>
      <w:proofErr w:type="spellStart"/>
      <w:r w:rsidR="00394A75">
        <w:rPr>
          <w:rFonts w:ascii="Arial" w:eastAsia="Arial" w:hAnsi="Arial" w:cs="Arial"/>
          <w:kern w:val="0"/>
          <w:lang w:eastAsia="en-US" w:bidi="en-US"/>
          <w14:ligatures w14:val="none"/>
        </w:rPr>
        <w:t>Meslec</w:t>
      </w:r>
      <w:proofErr w:type="spellEnd"/>
      <w:r w:rsidR="00394A7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and </w:t>
      </w:r>
      <w:r w:rsidR="00914F8C">
        <w:rPr>
          <w:rFonts w:ascii="Arial" w:eastAsia="Arial" w:hAnsi="Arial" w:cs="Arial"/>
          <w:kern w:val="0"/>
          <w:lang w:eastAsia="en-US" w:bidi="en-US"/>
          <w14:ligatures w14:val="none"/>
        </w:rPr>
        <w:t>curşeu, 2015)</w:t>
      </w:r>
      <w:r w:rsidR="008C1934">
        <w:rPr>
          <w:rFonts w:ascii="Arial" w:eastAsia="Arial" w:hAnsi="Arial" w:cs="Arial"/>
          <w:kern w:val="0"/>
          <w:lang w:eastAsia="en-US" w:bidi="en-US"/>
          <w14:ligatures w14:val="none"/>
        </w:rPr>
        <w:t>, I will be focusing on the first section as I fall into the ‘</w:t>
      </w:r>
      <w:r w:rsidR="00B532E9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complete finisher’ category; </w:t>
      </w:r>
      <w:r w:rsidR="001313F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action </w:t>
      </w:r>
      <w:r w:rsidR="00352BB4">
        <w:rPr>
          <w:rFonts w:ascii="Arial" w:eastAsia="Arial" w:hAnsi="Arial" w:cs="Arial"/>
          <w:kern w:val="0"/>
          <w:lang w:eastAsia="en-US" w:bidi="en-US"/>
          <w14:ligatures w14:val="none"/>
        </w:rPr>
        <w:t>oriented (shaper, implementer,</w:t>
      </w:r>
      <w:r w:rsidR="001C601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complete finisher</w:t>
      </w:r>
      <w:r w:rsidR="0021511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) </w:t>
      </w:r>
      <w:r w:rsidR="00695C78">
        <w:rPr>
          <w:rFonts w:ascii="Arial" w:eastAsia="Arial" w:hAnsi="Arial" w:cs="Arial"/>
          <w:kern w:val="0"/>
          <w:lang w:eastAsia="en-US" w:bidi="en-US"/>
          <w14:ligatures w14:val="none"/>
        </w:rPr>
        <w:t>s</w:t>
      </w:r>
      <w:r w:rsidR="0051250F">
        <w:rPr>
          <w:rFonts w:ascii="Arial" w:eastAsia="Arial" w:hAnsi="Arial" w:cs="Arial"/>
          <w:kern w:val="0"/>
          <w:lang w:eastAsia="en-US" w:bidi="en-US"/>
          <w14:ligatures w14:val="none"/>
        </w:rPr>
        <w:t>haper</w:t>
      </w:r>
      <w:r w:rsidR="0097675E">
        <w:rPr>
          <w:rFonts w:ascii="Arial" w:eastAsia="Arial" w:hAnsi="Arial" w:cs="Arial"/>
          <w:kern w:val="0"/>
          <w:lang w:eastAsia="en-US" w:bidi="en-US"/>
          <w14:ligatures w14:val="none"/>
        </w:rPr>
        <w:t>; bringing the team forward</w:t>
      </w:r>
      <w:r w:rsidR="00CF442C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with energy, direction and help get through challenges.</w:t>
      </w:r>
      <w:r w:rsidR="00817A2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Implementer; introducin</w:t>
      </w:r>
      <w:r w:rsidR="00D067E3">
        <w:rPr>
          <w:rFonts w:ascii="Arial" w:eastAsia="Arial" w:hAnsi="Arial" w:cs="Arial"/>
          <w:kern w:val="0"/>
          <w:lang w:eastAsia="en-US" w:bidi="en-US"/>
          <w14:ligatures w14:val="none"/>
        </w:rPr>
        <w:t>g ideas into practical actions and with a dis</w:t>
      </w:r>
      <w:r w:rsidR="00FF68B7">
        <w:rPr>
          <w:rFonts w:ascii="Arial" w:eastAsia="Arial" w:hAnsi="Arial" w:cs="Arial"/>
          <w:kern w:val="0"/>
          <w:lang w:eastAsia="en-US" w:bidi="en-US"/>
          <w14:ligatures w14:val="none"/>
        </w:rPr>
        <w:t>ciplined approach. Comp</w:t>
      </w:r>
      <w:r w:rsidR="003E0FD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lete </w:t>
      </w:r>
      <w:r w:rsidR="00B532E9">
        <w:rPr>
          <w:rFonts w:ascii="Arial" w:eastAsia="Arial" w:hAnsi="Arial" w:cs="Arial"/>
          <w:kern w:val="0"/>
          <w:lang w:eastAsia="en-US" w:bidi="en-US"/>
          <w14:ligatures w14:val="none"/>
        </w:rPr>
        <w:t>finisher:</w:t>
      </w:r>
      <w:r w:rsidR="004D7BE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focusing on details and p</w:t>
      </w:r>
      <w:r w:rsidR="005040B5">
        <w:rPr>
          <w:rFonts w:ascii="Arial" w:eastAsia="Arial" w:hAnsi="Arial" w:cs="Arial"/>
          <w:kern w:val="0"/>
          <w:lang w:eastAsia="en-US" w:bidi="en-US"/>
          <w14:ligatures w14:val="none"/>
        </w:rPr>
        <w:t>olish</w:t>
      </w:r>
      <w:r w:rsidR="007B2A3E">
        <w:rPr>
          <w:rFonts w:ascii="Arial" w:eastAsia="Arial" w:hAnsi="Arial" w:cs="Arial"/>
          <w:kern w:val="0"/>
          <w:lang w:eastAsia="en-US" w:bidi="en-US"/>
          <w14:ligatures w14:val="none"/>
        </w:rPr>
        <w:t>ing</w:t>
      </w:r>
      <w:r w:rsidR="005040B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the final task with </w:t>
      </w:r>
      <w:r w:rsidR="007B2A3E">
        <w:rPr>
          <w:rFonts w:ascii="Arial" w:eastAsia="Arial" w:hAnsi="Arial" w:cs="Arial"/>
          <w:kern w:val="0"/>
          <w:lang w:eastAsia="en-US" w:bidi="en-US"/>
          <w14:ligatures w14:val="none"/>
        </w:rPr>
        <w:t>ensuring</w:t>
      </w:r>
      <w:r w:rsidR="005040B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96493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high quality has </w:t>
      </w:r>
      <w:bookmarkStart w:id="4" w:name="_Int_ZYHNfXSN"/>
      <w:r w:rsidR="0096493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been </w:t>
      </w:r>
      <w:r w:rsidR="00537673">
        <w:rPr>
          <w:rFonts w:ascii="Arial" w:eastAsia="Arial" w:hAnsi="Arial" w:cs="Arial"/>
          <w:kern w:val="0"/>
          <w:lang w:eastAsia="en-US" w:bidi="en-US"/>
          <w14:ligatures w14:val="none"/>
        </w:rPr>
        <w:t>achieved</w:t>
      </w:r>
      <w:bookmarkEnd w:id="4"/>
      <w:r w:rsidR="00537673">
        <w:rPr>
          <w:rFonts w:ascii="Arial" w:eastAsia="Arial" w:hAnsi="Arial" w:cs="Arial"/>
          <w:kern w:val="0"/>
          <w:lang w:eastAsia="en-US" w:bidi="en-US"/>
          <w14:ligatures w14:val="none"/>
        </w:rPr>
        <w:t>.</w:t>
      </w:r>
      <w:r w:rsidR="00863EF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07190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We </w:t>
      </w:r>
      <w:bookmarkStart w:id="5" w:name="_Int_p4dugvok"/>
      <w:r w:rsidR="00071904">
        <w:rPr>
          <w:rFonts w:ascii="Arial" w:eastAsia="Arial" w:hAnsi="Arial" w:cs="Arial"/>
          <w:kern w:val="0"/>
          <w:lang w:eastAsia="en-US" w:bidi="en-US"/>
          <w14:ligatures w14:val="none"/>
        </w:rPr>
        <w:t>were told</w:t>
      </w:r>
      <w:bookmarkEnd w:id="5"/>
      <w:r w:rsidR="0007190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to do a questionnaire based on different scenarios</w:t>
      </w:r>
      <w:r w:rsidR="00211BB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and by the end we would see how many</w:t>
      </w:r>
      <w:r w:rsidR="009E271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points we have accumulated for </w:t>
      </w:r>
      <w:bookmarkStart w:id="6" w:name="_Int_2AVkVaa6"/>
      <w:r w:rsidR="009E2712">
        <w:rPr>
          <w:rFonts w:ascii="Arial" w:eastAsia="Arial" w:hAnsi="Arial" w:cs="Arial"/>
          <w:kern w:val="0"/>
          <w:lang w:eastAsia="en-US" w:bidi="en-US"/>
          <w14:ligatures w14:val="none"/>
        </w:rPr>
        <w:t>different roles</w:t>
      </w:r>
      <w:bookmarkEnd w:id="6"/>
      <w:r w:rsidR="009E271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and for me personally, I fall into </w:t>
      </w:r>
      <w:r w:rsidR="00312AA9">
        <w:rPr>
          <w:rFonts w:ascii="Arial" w:eastAsia="Arial" w:hAnsi="Arial" w:cs="Arial"/>
          <w:kern w:val="0"/>
          <w:lang w:eastAsia="en-US" w:bidi="en-US"/>
          <w14:ligatures w14:val="none"/>
        </w:rPr>
        <w:t>the complete finisher c</w:t>
      </w:r>
      <w:r w:rsidR="00F81520">
        <w:rPr>
          <w:rFonts w:ascii="Arial" w:eastAsia="Arial" w:hAnsi="Arial" w:cs="Arial"/>
          <w:kern w:val="0"/>
          <w:lang w:eastAsia="en-US" w:bidi="en-US"/>
          <w14:ligatures w14:val="none"/>
        </w:rPr>
        <w:t>ategories category</w:t>
      </w:r>
      <w:r w:rsidR="003C2A3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I was not as </w:t>
      </w:r>
      <w:r w:rsidR="00C37946">
        <w:rPr>
          <w:rFonts w:ascii="Arial" w:eastAsia="Arial" w:hAnsi="Arial" w:cs="Arial"/>
          <w:kern w:val="0"/>
          <w:lang w:eastAsia="en-US" w:bidi="en-US"/>
          <w14:ligatures w14:val="none"/>
        </w:rPr>
        <w:t>surprised with my outcome</w:t>
      </w:r>
      <w:r w:rsidR="00D04DA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where as my colleagues were quite surprised </w:t>
      </w:r>
      <w:r w:rsidR="001C7C95">
        <w:rPr>
          <w:rFonts w:ascii="Arial" w:eastAsia="Arial" w:hAnsi="Arial" w:cs="Arial"/>
          <w:kern w:val="0"/>
          <w:lang w:eastAsia="en-US" w:bidi="en-US"/>
          <w14:ligatures w14:val="none"/>
        </w:rPr>
        <w:t>with their results which I found interesting, as how w</w:t>
      </w:r>
      <w:r w:rsidR="000F6A4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e all have had such different approach to tasks but help shape the team into </w:t>
      </w:r>
      <w:r w:rsidR="00CD7FDD">
        <w:rPr>
          <w:rFonts w:ascii="Arial" w:eastAsia="Arial" w:hAnsi="Arial" w:cs="Arial"/>
          <w:kern w:val="0"/>
          <w:lang w:eastAsia="en-US" w:bidi="en-US"/>
          <w14:ligatures w14:val="none"/>
        </w:rPr>
        <w:t>working well together, for an example, one of my colleagues</w:t>
      </w:r>
      <w:r w:rsidR="00693D7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is a shaper meaning it was easy to </w:t>
      </w:r>
      <w:r w:rsidR="002743F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get through the task which organised steps, </w:t>
      </w:r>
      <w:r w:rsidR="0040279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and have taken that leader role of the group meaning </w:t>
      </w:r>
      <w:r w:rsidR="00624445">
        <w:rPr>
          <w:rFonts w:ascii="Arial" w:eastAsia="Arial" w:hAnsi="Arial" w:cs="Arial"/>
          <w:kern w:val="0"/>
          <w:lang w:eastAsia="en-US" w:bidi="en-US"/>
          <w14:ligatures w14:val="none"/>
        </w:rPr>
        <w:t>guiding us where were unsure on some points during th</w:t>
      </w:r>
      <w:r w:rsidR="00DC3D9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e task; her being a shaper has taken a great </w:t>
      </w:r>
      <w:r w:rsidR="00763E84">
        <w:rPr>
          <w:rFonts w:ascii="Arial" w:eastAsia="Arial" w:hAnsi="Arial" w:cs="Arial"/>
          <w:kern w:val="0"/>
          <w:lang w:eastAsia="en-US" w:bidi="en-US"/>
          <w14:ligatures w14:val="none"/>
        </w:rPr>
        <w:t>impact on the group to keep going and staying on track.</w:t>
      </w:r>
      <w:r w:rsidR="0090209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 am a complete finisher I contributed</w:t>
      </w:r>
      <w:r w:rsidR="0043705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7B2A3E">
        <w:rPr>
          <w:rFonts w:ascii="Arial" w:eastAsia="Arial" w:hAnsi="Arial" w:cs="Arial"/>
          <w:kern w:val="0"/>
          <w:lang w:eastAsia="en-US" w:bidi="en-US"/>
          <w14:ligatures w14:val="none"/>
        </w:rPr>
        <w:t>to</w:t>
      </w:r>
      <w:r w:rsidR="0043705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the team by focusing on details that </w:t>
      </w:r>
      <w:r w:rsidR="00BA588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might have </w:t>
      </w:r>
      <w:bookmarkStart w:id="7" w:name="_Int_Tdjfc9Vi"/>
      <w:r w:rsidR="00BA588D">
        <w:rPr>
          <w:rFonts w:ascii="Arial" w:eastAsia="Arial" w:hAnsi="Arial" w:cs="Arial"/>
          <w:kern w:val="0"/>
          <w:lang w:eastAsia="en-US" w:bidi="en-US"/>
          <w14:ligatures w14:val="none"/>
        </w:rPr>
        <w:t>been missed</w:t>
      </w:r>
      <w:bookmarkEnd w:id="7"/>
      <w:r w:rsidR="00BA588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4B060C">
        <w:rPr>
          <w:rFonts w:ascii="Arial" w:eastAsia="Arial" w:hAnsi="Arial" w:cs="Arial"/>
          <w:kern w:val="0"/>
          <w:lang w:eastAsia="en-US" w:bidi="en-US"/>
          <w14:ligatures w14:val="none"/>
        </w:rPr>
        <w:t>and making this final piece to its best standards and</w:t>
      </w:r>
      <w:r w:rsidR="00BB22A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quality, also helping fellow team members s</w:t>
      </w:r>
      <w:r w:rsidR="0092308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tay on track and make sure work is </w:t>
      </w:r>
      <w:bookmarkStart w:id="8" w:name="_Int_haVLOUlN"/>
      <w:r w:rsidR="0092308D">
        <w:rPr>
          <w:rFonts w:ascii="Arial" w:eastAsia="Arial" w:hAnsi="Arial" w:cs="Arial"/>
          <w:kern w:val="0"/>
          <w:lang w:eastAsia="en-US" w:bidi="en-US"/>
          <w14:ligatures w14:val="none"/>
        </w:rPr>
        <w:t>being completed</w:t>
      </w:r>
      <w:bookmarkEnd w:id="8"/>
      <w:r w:rsidR="0092308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in time for su</w:t>
      </w:r>
      <w:r w:rsidR="00D877E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bmission. </w:t>
      </w:r>
    </w:p>
    <w:p w14:paraId="260AA84E" w14:textId="77777777" w:rsidR="00FF6E8D" w:rsidRDefault="00FF6E8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26B83562" w14:textId="77777777" w:rsidR="00FF6E8D" w:rsidRDefault="00FF6E8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77298869" w14:textId="77777777" w:rsidR="00FF6E8D" w:rsidRDefault="00FF6E8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66C45B1D" w14:textId="77777777" w:rsidR="00FF6E8D" w:rsidRDefault="00FF6E8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5F161539" w14:textId="36DD9C1D" w:rsidR="00FF6E8D" w:rsidRDefault="00B60C1F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  <w:r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  <w:t>Findings:</w:t>
      </w:r>
    </w:p>
    <w:p w14:paraId="367BC368" w14:textId="77777777" w:rsidR="003B59E4" w:rsidRDefault="003B59E4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39D05AC1" w14:textId="44944C62" w:rsidR="00B60C1F" w:rsidRDefault="00DC51C0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  <w:r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During our lectures for this </w:t>
      </w:r>
      <w:r w:rsidR="002821B5">
        <w:rPr>
          <w:rFonts w:ascii="Arial" w:eastAsia="Arial" w:hAnsi="Arial" w:cs="Arial"/>
          <w:kern w:val="0"/>
          <w:lang w:eastAsia="en-US" w:bidi="en-US"/>
          <w14:ligatures w14:val="none"/>
        </w:rPr>
        <w:t>module,</w:t>
      </w:r>
      <w:r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90783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we </w:t>
      </w:r>
      <w:bookmarkStart w:id="9" w:name="_Int_rd9Yij5h"/>
      <w:r w:rsidR="002821B5">
        <w:rPr>
          <w:rFonts w:ascii="Arial" w:eastAsia="Arial" w:hAnsi="Arial" w:cs="Arial"/>
          <w:kern w:val="0"/>
          <w:lang w:eastAsia="en-US" w:bidi="en-US"/>
          <w14:ligatures w14:val="none"/>
        </w:rPr>
        <w:t>were taught</w:t>
      </w:r>
      <w:bookmarkEnd w:id="9"/>
      <w:r w:rsidR="002821B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vari</w:t>
      </w:r>
      <w:r w:rsidR="00793FA2">
        <w:rPr>
          <w:rFonts w:ascii="Arial" w:eastAsia="Arial" w:hAnsi="Arial" w:cs="Arial"/>
          <w:kern w:val="0"/>
          <w:lang w:eastAsia="en-US" w:bidi="en-US"/>
          <w14:ligatures w14:val="none"/>
        </w:rPr>
        <w:t>ous</w:t>
      </w:r>
      <w:r w:rsidR="002821B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frameworks and models to ge</w:t>
      </w:r>
      <w:r w:rsidR="00C42A4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t a better understanding of how a team works and communicates to become </w:t>
      </w:r>
      <w:r w:rsidR="0069240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successful in their work. One of them </w:t>
      </w:r>
      <w:r w:rsidR="00793FA2">
        <w:rPr>
          <w:rFonts w:ascii="Arial" w:eastAsia="Arial" w:hAnsi="Arial" w:cs="Arial"/>
          <w:kern w:val="0"/>
          <w:lang w:eastAsia="en-US" w:bidi="en-US"/>
          <w14:ligatures w14:val="none"/>
        </w:rPr>
        <w:t>is</w:t>
      </w:r>
      <w:r w:rsidR="0069240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proofErr w:type="spellStart"/>
      <w:r w:rsidR="005F06D8">
        <w:rPr>
          <w:rFonts w:ascii="Arial" w:eastAsia="Arial" w:hAnsi="Arial" w:cs="Arial"/>
          <w:kern w:val="0"/>
          <w:lang w:eastAsia="en-US" w:bidi="en-US"/>
          <w14:ligatures w14:val="none"/>
        </w:rPr>
        <w:t>Tuckman</w:t>
      </w:r>
      <w:r w:rsidR="00793FA2">
        <w:rPr>
          <w:rFonts w:ascii="Arial" w:eastAsia="Arial" w:hAnsi="Arial" w:cs="Arial"/>
          <w:kern w:val="0"/>
          <w:lang w:eastAsia="en-US" w:bidi="en-US"/>
          <w14:ligatures w14:val="none"/>
        </w:rPr>
        <w:t>’s</w:t>
      </w:r>
      <w:proofErr w:type="spellEnd"/>
      <w:r w:rsidR="005F06D8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framework </w:t>
      </w:r>
      <w:r w:rsidR="00974915">
        <w:rPr>
          <w:rFonts w:ascii="Arial" w:eastAsia="Arial" w:hAnsi="Arial" w:cs="Arial"/>
          <w:kern w:val="0"/>
          <w:lang w:eastAsia="en-US" w:bidi="en-US"/>
          <w14:ligatures w14:val="none"/>
        </w:rPr>
        <w:t>(</w:t>
      </w:r>
      <w:proofErr w:type="spellStart"/>
      <w:r w:rsidR="00974915">
        <w:rPr>
          <w:rFonts w:ascii="Arial" w:eastAsia="Arial" w:hAnsi="Arial" w:cs="Arial"/>
          <w:kern w:val="0"/>
          <w:lang w:eastAsia="en-US" w:bidi="en-US"/>
          <w14:ligatures w14:val="none"/>
        </w:rPr>
        <w:t>Zirar</w:t>
      </w:r>
      <w:r w:rsidR="00C77868">
        <w:rPr>
          <w:rFonts w:ascii="Arial" w:eastAsia="Arial" w:hAnsi="Arial" w:cs="Arial"/>
          <w:kern w:val="0"/>
          <w:lang w:eastAsia="en-US" w:bidi="en-US"/>
          <w14:ligatures w14:val="none"/>
        </w:rPr>
        <w:t>.A</w:t>
      </w:r>
      <w:proofErr w:type="spellEnd"/>
      <w:r w:rsidR="00C77868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. Et.al., 2025) </w:t>
      </w:r>
      <w:r w:rsidR="00C434B4">
        <w:rPr>
          <w:rFonts w:ascii="Arial" w:eastAsia="Arial" w:hAnsi="Arial" w:cs="Arial"/>
          <w:kern w:val="0"/>
          <w:lang w:eastAsia="en-US" w:bidi="en-US"/>
          <w14:ligatures w14:val="none"/>
        </w:rPr>
        <w:t>w</w:t>
      </w:r>
      <w:r w:rsidR="00A85C2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hich </w:t>
      </w:r>
      <w:bookmarkStart w:id="10" w:name="_Int_TIgMZuyE"/>
      <w:r w:rsidR="00A85C22">
        <w:rPr>
          <w:rFonts w:ascii="Arial" w:eastAsia="Arial" w:hAnsi="Arial" w:cs="Arial"/>
          <w:kern w:val="0"/>
          <w:lang w:eastAsia="en-US" w:bidi="en-US"/>
          <w14:ligatures w14:val="none"/>
        </w:rPr>
        <w:t>essentially is</w:t>
      </w:r>
      <w:bookmarkEnd w:id="10"/>
      <w:r w:rsidR="00BD73B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 group</w:t>
      </w:r>
      <w:r w:rsidR="0096402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development model that takes you through the</w:t>
      </w:r>
      <w:r w:rsidR="000D450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s</w:t>
      </w:r>
      <w:r w:rsidR="00051359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tages teams go through to </w:t>
      </w:r>
      <w:r w:rsidR="00DD28E6">
        <w:rPr>
          <w:rFonts w:ascii="Arial" w:eastAsia="Arial" w:hAnsi="Arial" w:cs="Arial"/>
          <w:kern w:val="0"/>
          <w:lang w:eastAsia="en-US" w:bidi="en-US"/>
          <w14:ligatures w14:val="none"/>
        </w:rPr>
        <w:t>become more productive</w:t>
      </w:r>
      <w:r w:rsidR="00CD26B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and consistent</w:t>
      </w:r>
      <w:r w:rsidR="00957CD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these stages </w:t>
      </w:r>
      <w:bookmarkStart w:id="11" w:name="_Int_4fIotm6Z"/>
      <w:r w:rsidR="00957CDB">
        <w:rPr>
          <w:rFonts w:ascii="Arial" w:eastAsia="Arial" w:hAnsi="Arial" w:cs="Arial"/>
          <w:kern w:val="0"/>
          <w:lang w:eastAsia="en-US" w:bidi="en-US"/>
          <w14:ligatures w14:val="none"/>
        </w:rPr>
        <w:t>are described</w:t>
      </w:r>
      <w:bookmarkEnd w:id="11"/>
      <w:r w:rsidR="00957CD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as the forming, </w:t>
      </w:r>
      <w:r w:rsidR="001D304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storming, </w:t>
      </w:r>
      <w:r w:rsidR="00B66383">
        <w:rPr>
          <w:rFonts w:ascii="Arial" w:eastAsia="Arial" w:hAnsi="Arial" w:cs="Arial"/>
          <w:kern w:val="0"/>
          <w:lang w:eastAsia="en-US" w:bidi="en-US"/>
          <w14:ligatures w14:val="none"/>
        </w:rPr>
        <w:t>n</w:t>
      </w:r>
      <w:r w:rsidR="00CC3045">
        <w:rPr>
          <w:rFonts w:ascii="Arial" w:eastAsia="Arial" w:hAnsi="Arial" w:cs="Arial"/>
          <w:kern w:val="0"/>
          <w:lang w:eastAsia="en-US" w:bidi="en-US"/>
          <w14:ligatures w14:val="none"/>
        </w:rPr>
        <w:t>orming</w:t>
      </w:r>
      <w:r w:rsidR="001D304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performing and </w:t>
      </w:r>
      <w:r w:rsidR="005C0E3A">
        <w:rPr>
          <w:rFonts w:ascii="Arial" w:eastAsia="Arial" w:hAnsi="Arial" w:cs="Arial"/>
          <w:kern w:val="0"/>
          <w:lang w:eastAsia="en-US" w:bidi="en-US"/>
          <w14:ligatures w14:val="none"/>
        </w:rPr>
        <w:t>adjourning stages. This framework describes the best the deve</w:t>
      </w:r>
      <w:r w:rsidR="00F905AA">
        <w:rPr>
          <w:rFonts w:ascii="Arial" w:eastAsia="Arial" w:hAnsi="Arial" w:cs="Arial"/>
          <w:kern w:val="0"/>
          <w:lang w:eastAsia="en-US" w:bidi="en-US"/>
          <w14:ligatures w14:val="none"/>
        </w:rPr>
        <w:t>lopment of a team, forming stage</w:t>
      </w:r>
      <w:r w:rsidR="00032322">
        <w:rPr>
          <w:rFonts w:ascii="Arial" w:eastAsia="Arial" w:hAnsi="Arial" w:cs="Arial"/>
          <w:kern w:val="0"/>
          <w:lang w:eastAsia="en-US" w:bidi="en-US"/>
          <w14:ligatures w14:val="none"/>
        </w:rPr>
        <w:t>: people are meeting, getting to know each other and adjusting, secondly</w:t>
      </w:r>
      <w:r w:rsidR="009F09B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the storming stage:</w:t>
      </w:r>
      <w:r w:rsidR="0082195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you give out positions, tasks and figure </w:t>
      </w:r>
      <w:r w:rsidR="00B66383">
        <w:rPr>
          <w:rFonts w:ascii="Arial" w:eastAsia="Arial" w:hAnsi="Arial" w:cs="Arial"/>
          <w:kern w:val="0"/>
          <w:lang w:eastAsia="en-US" w:bidi="en-US"/>
          <w14:ligatures w14:val="none"/>
        </w:rPr>
        <w:t>out what is doing what part</w:t>
      </w:r>
      <w:r w:rsidR="008F21A2">
        <w:rPr>
          <w:rFonts w:ascii="Arial" w:eastAsia="Arial" w:hAnsi="Arial" w:cs="Arial"/>
          <w:kern w:val="0"/>
          <w:lang w:eastAsia="en-US" w:bidi="en-US"/>
          <w14:ligatures w14:val="none"/>
        </w:rPr>
        <w:t>, defining go</w:t>
      </w:r>
      <w:r w:rsidR="00B5521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als </w:t>
      </w:r>
      <w:r w:rsidR="00B66383">
        <w:rPr>
          <w:rFonts w:ascii="Arial" w:eastAsia="Arial" w:hAnsi="Arial" w:cs="Arial"/>
          <w:kern w:val="0"/>
          <w:lang w:eastAsia="en-US" w:bidi="en-US"/>
          <w14:ligatures w14:val="none"/>
        </w:rPr>
        <w:t>the</w:t>
      </w:r>
      <w:r w:rsidR="00B55214">
        <w:rPr>
          <w:rFonts w:ascii="Arial" w:eastAsia="Arial" w:hAnsi="Arial" w:cs="Arial"/>
          <w:kern w:val="0"/>
          <w:lang w:eastAsia="en-US" w:bidi="en-US"/>
          <w14:ligatures w14:val="none"/>
        </w:rPr>
        <w:t>n, the</w:t>
      </w:r>
      <w:r w:rsidR="00426A9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boring stage</w:t>
      </w:r>
      <w:r w:rsidR="00ED2662">
        <w:rPr>
          <w:rFonts w:ascii="Arial" w:eastAsia="Arial" w:hAnsi="Arial" w:cs="Arial"/>
          <w:kern w:val="0"/>
          <w:lang w:eastAsia="en-US" w:bidi="en-US"/>
          <w14:ligatures w14:val="none"/>
        </w:rPr>
        <w:t>: where conflict arises</w:t>
      </w:r>
      <w:r w:rsidR="00762E58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members express their differences </w:t>
      </w:r>
      <w:r w:rsidR="009A0F7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and opinions </w:t>
      </w:r>
      <w:r w:rsidR="00F25D1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also getting used to each others working styles, </w:t>
      </w:r>
      <w:r w:rsidR="00552C72">
        <w:rPr>
          <w:rFonts w:ascii="Arial" w:eastAsia="Arial" w:hAnsi="Arial" w:cs="Arial"/>
          <w:kern w:val="0"/>
          <w:lang w:eastAsia="en-US" w:bidi="en-US"/>
          <w14:ligatures w14:val="none"/>
        </w:rPr>
        <w:t>t</w:t>
      </w:r>
      <w:r w:rsidR="00871E9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hirdly the performing stage: </w:t>
      </w:r>
      <w:r w:rsidR="0083083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where the team </w:t>
      </w:r>
      <w:r w:rsidR="005511B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are </w:t>
      </w:r>
      <w:r w:rsidR="003873A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self </w:t>
      </w:r>
      <w:r w:rsidR="005511B0">
        <w:rPr>
          <w:rFonts w:ascii="Arial" w:eastAsia="Arial" w:hAnsi="Arial" w:cs="Arial"/>
          <w:kern w:val="0"/>
          <w:lang w:eastAsia="en-US" w:bidi="en-US"/>
          <w14:ligatures w14:val="none"/>
        </w:rPr>
        <w:t>sufficient</w:t>
      </w:r>
      <w:r w:rsidR="00CA447A">
        <w:rPr>
          <w:rFonts w:ascii="Arial" w:eastAsia="Arial" w:hAnsi="Arial" w:cs="Arial"/>
          <w:kern w:val="0"/>
          <w:lang w:eastAsia="en-US" w:bidi="en-US"/>
          <w14:ligatures w14:val="none"/>
        </w:rPr>
        <w:t>, and have a clear understanding and are confident within their roles</w:t>
      </w:r>
      <w:r w:rsidR="00347EF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and are focused on achieving the teams objectives. </w:t>
      </w:r>
      <w:r w:rsidR="0008737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Finally, </w:t>
      </w:r>
      <w:r w:rsidR="004D3A98">
        <w:rPr>
          <w:rFonts w:ascii="Arial" w:eastAsia="Arial" w:hAnsi="Arial" w:cs="Arial"/>
          <w:kern w:val="0"/>
          <w:lang w:eastAsia="en-US" w:bidi="en-US"/>
          <w14:ligatures w14:val="none"/>
        </w:rPr>
        <w:t>the adjourning stage: the final stage where the team has successfully completed t</w:t>
      </w:r>
      <w:r w:rsidR="00890034">
        <w:rPr>
          <w:rFonts w:ascii="Arial" w:eastAsia="Arial" w:hAnsi="Arial" w:cs="Arial"/>
          <w:kern w:val="0"/>
          <w:lang w:eastAsia="en-US" w:bidi="en-US"/>
          <w14:ligatures w14:val="none"/>
        </w:rPr>
        <w:t>heir task and team disband, this is the bittersweet ending where team fee</w:t>
      </w:r>
      <w:r w:rsidR="00E3189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ls </w:t>
      </w:r>
      <w:bookmarkStart w:id="12" w:name="_Int_FbJiMaiN"/>
      <w:r w:rsidR="00E3189D">
        <w:rPr>
          <w:rFonts w:ascii="Arial" w:eastAsia="Arial" w:hAnsi="Arial" w:cs="Arial"/>
          <w:kern w:val="0"/>
          <w:lang w:eastAsia="en-US" w:bidi="en-US"/>
          <w14:ligatures w14:val="none"/>
        </w:rPr>
        <w:t>accomplished</w:t>
      </w:r>
      <w:bookmarkEnd w:id="12"/>
      <w:r w:rsidR="00E3189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but also feel sadness. </w:t>
      </w:r>
      <w:proofErr w:type="spellStart"/>
      <w:r w:rsidR="003A0864">
        <w:rPr>
          <w:rFonts w:ascii="Arial" w:eastAsia="Arial" w:hAnsi="Arial" w:cs="Arial"/>
          <w:kern w:val="0"/>
          <w:lang w:eastAsia="en-US" w:bidi="en-US"/>
          <w14:ligatures w14:val="none"/>
        </w:rPr>
        <w:t>T</w:t>
      </w:r>
      <w:r w:rsidR="00DA0118">
        <w:rPr>
          <w:rFonts w:ascii="Arial" w:eastAsia="Arial" w:hAnsi="Arial" w:cs="Arial"/>
          <w:kern w:val="0"/>
          <w:lang w:eastAsia="en-US" w:bidi="en-US"/>
          <w14:ligatures w14:val="none"/>
        </w:rPr>
        <w:t>uckmans</w:t>
      </w:r>
      <w:proofErr w:type="spellEnd"/>
      <w:r w:rsidR="00DA0118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framework has been a huge part of my and colleagues </w:t>
      </w:r>
      <w:r w:rsidR="00C676A4">
        <w:rPr>
          <w:rFonts w:ascii="Arial" w:eastAsia="Arial" w:hAnsi="Arial" w:cs="Arial"/>
          <w:kern w:val="0"/>
          <w:lang w:eastAsia="en-US" w:bidi="en-US"/>
          <w14:ligatures w14:val="none"/>
        </w:rPr>
        <w:t>team working journey,</w:t>
      </w:r>
      <w:r w:rsidR="000A6D3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going through all the </w:t>
      </w:r>
      <w:r w:rsidR="00E22429">
        <w:rPr>
          <w:rFonts w:ascii="Arial" w:eastAsia="Arial" w:hAnsi="Arial" w:cs="Arial"/>
          <w:kern w:val="0"/>
          <w:lang w:eastAsia="en-US" w:bidi="en-US"/>
          <w14:ligatures w14:val="none"/>
        </w:rPr>
        <w:t>stages,</w:t>
      </w:r>
      <w:r w:rsidR="000A6D3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and getting a clear underst</w:t>
      </w:r>
      <w:r w:rsidR="006A3E2D">
        <w:rPr>
          <w:rFonts w:ascii="Arial" w:eastAsia="Arial" w:hAnsi="Arial" w:cs="Arial"/>
          <w:kern w:val="0"/>
          <w:lang w:eastAsia="en-US" w:bidi="en-US"/>
          <w14:ligatures w14:val="none"/>
        </w:rPr>
        <w:t>anding of what point we are at</w:t>
      </w:r>
      <w:r w:rsidR="00370219">
        <w:rPr>
          <w:rFonts w:ascii="Arial" w:eastAsia="Arial" w:hAnsi="Arial" w:cs="Arial"/>
          <w:kern w:val="0"/>
          <w:lang w:eastAsia="en-US" w:bidi="en-US"/>
          <w14:ligatures w14:val="none"/>
        </w:rPr>
        <w:t>, currently we are at the performing stage where we are confident with our role</w:t>
      </w:r>
      <w:r w:rsidR="00C233E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s and positions and are ready to perform. </w:t>
      </w:r>
      <w:r w:rsidR="00A32FBE">
        <w:rPr>
          <w:rFonts w:ascii="Arial" w:eastAsia="Arial" w:hAnsi="Arial" w:cs="Arial"/>
          <w:kern w:val="0"/>
          <w:lang w:eastAsia="en-US" w:bidi="en-US"/>
          <w14:ligatures w14:val="none"/>
        </w:rPr>
        <w:t>(Nanda,</w:t>
      </w:r>
      <w:r w:rsidR="00A14B1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S., 2024)</w:t>
      </w:r>
      <w:r w:rsidR="00732601">
        <w:rPr>
          <w:rFonts w:ascii="Arial" w:eastAsia="Arial" w:hAnsi="Arial" w:cs="Arial"/>
          <w:kern w:val="0"/>
          <w:lang w:eastAsia="en-US" w:bidi="en-US"/>
          <w14:ligatures w14:val="none"/>
        </w:rPr>
        <w:t>.</w:t>
      </w:r>
      <w:r w:rsidR="0069203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Next, we </w:t>
      </w:r>
      <w:bookmarkStart w:id="13" w:name="_Int_hVUeFjn7"/>
      <w:r w:rsidR="00692031">
        <w:rPr>
          <w:rFonts w:ascii="Arial" w:eastAsia="Arial" w:hAnsi="Arial" w:cs="Arial"/>
          <w:kern w:val="0"/>
          <w:lang w:eastAsia="en-US" w:bidi="en-US"/>
          <w14:ligatures w14:val="none"/>
        </w:rPr>
        <w:t>were taught</w:t>
      </w:r>
      <w:bookmarkEnd w:id="13"/>
      <w:r w:rsidR="0069203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the Shannon weaver</w:t>
      </w:r>
      <w:r w:rsidR="000A58A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mathematical mode</w:t>
      </w:r>
      <w:r w:rsidR="000269AD">
        <w:rPr>
          <w:rFonts w:ascii="Arial" w:eastAsia="Arial" w:hAnsi="Arial" w:cs="Arial"/>
          <w:kern w:val="0"/>
          <w:lang w:eastAsia="en-US" w:bidi="en-US"/>
          <w14:ligatures w14:val="none"/>
        </w:rPr>
        <w:t>l, 194</w:t>
      </w:r>
      <w:r w:rsidR="000339C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9 </w:t>
      </w:r>
      <w:r w:rsidR="00500253">
        <w:rPr>
          <w:rFonts w:ascii="Arial" w:eastAsia="Arial" w:hAnsi="Arial" w:cs="Arial"/>
          <w:kern w:val="0"/>
          <w:lang w:eastAsia="en-US" w:bidi="en-US"/>
          <w14:ligatures w14:val="none"/>
        </w:rPr>
        <w:t>it</w:t>
      </w:r>
      <w:r w:rsidR="008E2E0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is</w:t>
      </w:r>
      <w:r w:rsidR="0050025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 communication mode</w:t>
      </w:r>
      <w:r w:rsidR="008E2E03">
        <w:rPr>
          <w:rFonts w:ascii="Arial" w:eastAsia="Arial" w:hAnsi="Arial" w:cs="Arial"/>
          <w:kern w:val="0"/>
          <w:lang w:eastAsia="en-US" w:bidi="en-US"/>
          <w14:ligatures w14:val="none"/>
        </w:rPr>
        <w:t>l where there is a sender, encoder</w:t>
      </w:r>
      <w:r w:rsidR="009C2991">
        <w:rPr>
          <w:rFonts w:ascii="Arial" w:eastAsia="Arial" w:hAnsi="Arial" w:cs="Arial"/>
          <w:kern w:val="0"/>
          <w:lang w:eastAsia="en-US" w:bidi="en-US"/>
          <w14:ligatures w14:val="none"/>
        </w:rPr>
        <w:t>, channel, decoder and, des</w:t>
      </w:r>
      <w:r w:rsidR="001C165A">
        <w:rPr>
          <w:rFonts w:ascii="Arial" w:eastAsia="Arial" w:hAnsi="Arial" w:cs="Arial"/>
          <w:kern w:val="0"/>
          <w:lang w:eastAsia="en-US" w:bidi="en-US"/>
          <w14:ligatures w14:val="none"/>
        </w:rPr>
        <w:t>tination process</w:t>
      </w:r>
      <w:r w:rsidR="001E7B1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starting with the information source </w:t>
      </w:r>
      <w:r w:rsidR="00AE720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where the message needs to be communicated </w:t>
      </w:r>
      <w:r w:rsidR="00077A10">
        <w:rPr>
          <w:rFonts w:ascii="Arial" w:eastAsia="Arial" w:hAnsi="Arial" w:cs="Arial"/>
          <w:kern w:val="0"/>
          <w:lang w:eastAsia="en-US" w:bidi="en-US"/>
          <w14:ligatures w14:val="none"/>
        </w:rPr>
        <w:t>that travels to the transmitt</w:t>
      </w:r>
      <w:r w:rsidR="00DA7F9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er, </w:t>
      </w:r>
      <w:r w:rsidR="003E124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the messengers source </w:t>
      </w:r>
      <w:r w:rsidR="002A0E42">
        <w:rPr>
          <w:rFonts w:ascii="Arial" w:eastAsia="Arial" w:hAnsi="Arial" w:cs="Arial"/>
          <w:kern w:val="0"/>
          <w:lang w:eastAsia="en-US" w:bidi="en-US"/>
          <w14:ligatures w14:val="none"/>
        </w:rPr>
        <w:t>that’s converted into a signal transmission,</w:t>
      </w:r>
      <w:r w:rsidR="006550FC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that leads to the channel, the medium that</w:t>
      </w:r>
      <w:r w:rsidR="003A2C0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travels </w:t>
      </w:r>
      <w:r w:rsidR="00561F55">
        <w:rPr>
          <w:rFonts w:ascii="Arial" w:eastAsia="Arial" w:hAnsi="Arial" w:cs="Arial"/>
          <w:kern w:val="0"/>
          <w:lang w:eastAsia="en-US" w:bidi="en-US"/>
          <w14:ligatures w14:val="none"/>
        </w:rPr>
        <w:t>t</w:t>
      </w:r>
      <w:r w:rsidR="00566E4A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hrough the signal </w:t>
      </w:r>
      <w:r w:rsidR="00F9066B">
        <w:rPr>
          <w:rFonts w:ascii="Arial" w:eastAsia="Arial" w:hAnsi="Arial" w:cs="Arial"/>
          <w:kern w:val="0"/>
          <w:lang w:eastAsia="en-US" w:bidi="en-US"/>
          <w14:ligatures w14:val="none"/>
        </w:rPr>
        <w:t>that ends up with the decoder, that receiving end</w:t>
      </w:r>
      <w:r w:rsidR="00E40EB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where the original message </w:t>
      </w:r>
      <w:r w:rsidR="005079A0">
        <w:rPr>
          <w:rFonts w:ascii="Arial" w:eastAsia="Arial" w:hAnsi="Arial" w:cs="Arial"/>
          <w:kern w:val="0"/>
          <w:lang w:eastAsia="en-US" w:bidi="en-US"/>
          <w14:ligatures w14:val="none"/>
        </w:rPr>
        <w:t>is reconstructed</w:t>
      </w:r>
      <w:r w:rsidR="00A50EB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that finally travels to the receiv</w:t>
      </w:r>
      <w:r w:rsidR="001D2B9B">
        <w:rPr>
          <w:rFonts w:ascii="Arial" w:eastAsia="Arial" w:hAnsi="Arial" w:cs="Arial"/>
          <w:kern w:val="0"/>
          <w:lang w:eastAsia="en-US" w:bidi="en-US"/>
          <w14:ligatures w14:val="none"/>
        </w:rPr>
        <w:t>er, the person who the message was intended for</w:t>
      </w:r>
      <w:r w:rsidR="004F359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(</w:t>
      </w:r>
      <w:proofErr w:type="spellStart"/>
      <w:r w:rsidR="004F359D">
        <w:rPr>
          <w:rFonts w:ascii="Arial" w:eastAsia="Arial" w:hAnsi="Arial" w:cs="Arial"/>
          <w:kern w:val="0"/>
          <w:lang w:eastAsia="en-US" w:bidi="en-US"/>
          <w14:ligatures w14:val="none"/>
        </w:rPr>
        <w:t>Al-fedaghi</w:t>
      </w:r>
      <w:proofErr w:type="spellEnd"/>
      <w:r w:rsidR="004F359D">
        <w:rPr>
          <w:rFonts w:ascii="Arial" w:eastAsia="Arial" w:hAnsi="Arial" w:cs="Arial"/>
          <w:kern w:val="0"/>
          <w:lang w:eastAsia="en-US" w:bidi="en-US"/>
          <w14:ligatures w14:val="none"/>
        </w:rPr>
        <w:t>, S.,</w:t>
      </w:r>
      <w:r w:rsidR="00551456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2020).</w:t>
      </w:r>
      <w:r w:rsidR="00D663C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563F7C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Another communication model we </w:t>
      </w:r>
      <w:bookmarkStart w:id="14" w:name="_Int_RiXsYIaL"/>
      <w:r w:rsidR="00563F7C">
        <w:rPr>
          <w:rFonts w:ascii="Arial" w:eastAsia="Arial" w:hAnsi="Arial" w:cs="Arial"/>
          <w:kern w:val="0"/>
          <w:lang w:eastAsia="en-US" w:bidi="en-US"/>
          <w14:ligatures w14:val="none"/>
        </w:rPr>
        <w:t>were taught</w:t>
      </w:r>
      <w:bookmarkEnd w:id="14"/>
      <w:r w:rsidR="00563F7C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was the </w:t>
      </w:r>
      <w:r w:rsidR="00522602">
        <w:rPr>
          <w:rFonts w:ascii="Arial" w:eastAsia="Arial" w:hAnsi="Arial" w:cs="Arial"/>
          <w:kern w:val="0"/>
          <w:lang w:eastAsia="en-US" w:bidi="en-US"/>
          <w14:ligatures w14:val="none"/>
        </w:rPr>
        <w:t>Berlo’s model of communication,</w:t>
      </w:r>
      <w:r w:rsidR="00CB644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522602">
        <w:rPr>
          <w:rFonts w:ascii="Arial" w:eastAsia="Arial" w:hAnsi="Arial" w:cs="Arial"/>
          <w:kern w:val="0"/>
          <w:lang w:eastAsia="en-US" w:bidi="en-US"/>
          <w14:ligatures w14:val="none"/>
        </w:rPr>
        <w:t>1954</w:t>
      </w:r>
      <w:r w:rsidR="00CB6442">
        <w:rPr>
          <w:rFonts w:ascii="Arial" w:eastAsia="Arial" w:hAnsi="Arial" w:cs="Arial"/>
          <w:kern w:val="0"/>
          <w:lang w:eastAsia="en-US" w:bidi="en-US"/>
          <w14:ligatures w14:val="none"/>
        </w:rPr>
        <w:t>.</w:t>
      </w:r>
      <w:r w:rsidR="003A3B0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Which is </w:t>
      </w:r>
      <w:bookmarkStart w:id="15" w:name="_Int_KO3GAiON"/>
      <w:r w:rsidR="003A3B04">
        <w:rPr>
          <w:rFonts w:ascii="Arial" w:eastAsia="Arial" w:hAnsi="Arial" w:cs="Arial"/>
          <w:kern w:val="0"/>
          <w:lang w:eastAsia="en-US" w:bidi="en-US"/>
          <w14:ligatures w14:val="none"/>
        </w:rPr>
        <w:t>similar to</w:t>
      </w:r>
      <w:bookmarkEnd w:id="15"/>
      <w:r w:rsidR="003A3B0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D7678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the </w:t>
      </w:r>
      <w:r w:rsidR="003A3B0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Shannon </w:t>
      </w:r>
      <w:r w:rsidR="00D7678F">
        <w:rPr>
          <w:rFonts w:ascii="Arial" w:eastAsia="Arial" w:hAnsi="Arial" w:cs="Arial"/>
          <w:kern w:val="0"/>
          <w:lang w:eastAsia="en-US" w:bidi="en-US"/>
          <w14:ligatures w14:val="none"/>
        </w:rPr>
        <w:t>weavers'</w:t>
      </w:r>
      <w:r w:rsidR="003A3B0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m</w:t>
      </w:r>
      <w:r w:rsidR="00D7678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odel but </w:t>
      </w:r>
      <w:r w:rsidR="008144BC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is beyond then just through a signal. </w:t>
      </w:r>
      <w:r w:rsidR="006C5CF9">
        <w:rPr>
          <w:rFonts w:ascii="Arial" w:eastAsia="Arial" w:hAnsi="Arial" w:cs="Arial"/>
          <w:kern w:val="0"/>
          <w:lang w:eastAsia="en-US" w:bidi="en-US"/>
          <w14:ligatures w14:val="none"/>
        </w:rPr>
        <w:t>Na</w:t>
      </w:r>
      <w:r w:rsidR="00A32001">
        <w:rPr>
          <w:rFonts w:ascii="Arial" w:eastAsia="Arial" w:hAnsi="Arial" w:cs="Arial"/>
          <w:kern w:val="0"/>
          <w:lang w:eastAsia="en-US" w:bidi="en-US"/>
          <w14:ligatures w14:val="none"/>
        </w:rPr>
        <w:t>turally while formin</w:t>
      </w:r>
      <w:r w:rsidR="00C35223">
        <w:rPr>
          <w:rFonts w:ascii="Arial" w:eastAsia="Arial" w:hAnsi="Arial" w:cs="Arial"/>
          <w:kern w:val="0"/>
          <w:lang w:eastAsia="en-US" w:bidi="en-US"/>
          <w14:ligatures w14:val="none"/>
        </w:rPr>
        <w:t>g a strong group</w:t>
      </w:r>
      <w:r w:rsidR="00A3200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you will encounter </w:t>
      </w:r>
      <w:r w:rsidR="00C3522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conflict </w:t>
      </w:r>
      <w:r w:rsidR="00FB70B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 great model that handles </w:t>
      </w:r>
      <w:r w:rsidR="00BC480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conflict </w:t>
      </w:r>
      <w:proofErr w:type="spellStart"/>
      <w:r w:rsidR="009D14D2">
        <w:rPr>
          <w:rFonts w:ascii="Arial" w:eastAsia="Arial" w:hAnsi="Arial" w:cs="Arial"/>
          <w:kern w:val="0"/>
          <w:lang w:eastAsia="en-US" w:bidi="en-US"/>
          <w14:ligatures w14:val="none"/>
        </w:rPr>
        <w:t>Thomas-Kilmann</w:t>
      </w:r>
      <w:proofErr w:type="spellEnd"/>
      <w:r w:rsidR="009D14D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4377E9">
        <w:rPr>
          <w:rFonts w:ascii="Arial" w:eastAsia="Arial" w:hAnsi="Arial" w:cs="Arial"/>
          <w:kern w:val="0"/>
          <w:lang w:eastAsia="en-US" w:bidi="en-US"/>
          <w14:ligatures w14:val="none"/>
        </w:rPr>
        <w:t>(</w:t>
      </w:r>
      <w:proofErr w:type="spellStart"/>
      <w:r w:rsidR="004377E9">
        <w:rPr>
          <w:rFonts w:ascii="Arial" w:eastAsia="Arial" w:hAnsi="Arial" w:cs="Arial"/>
          <w:kern w:val="0"/>
          <w:lang w:eastAsia="en-US" w:bidi="en-US"/>
          <w14:ligatures w14:val="none"/>
        </w:rPr>
        <w:t>Otrakji</w:t>
      </w:r>
      <w:proofErr w:type="spellEnd"/>
      <w:r w:rsidR="004377E9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C.et al., </w:t>
      </w:r>
      <w:r w:rsidR="00833FF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2025) </w:t>
      </w:r>
      <w:r w:rsidR="00307132">
        <w:rPr>
          <w:rFonts w:ascii="Arial" w:eastAsia="Arial" w:hAnsi="Arial" w:cs="Arial"/>
          <w:kern w:val="0"/>
          <w:lang w:eastAsia="en-US" w:bidi="en-US"/>
          <w14:ligatures w14:val="none"/>
        </w:rPr>
        <w:t>which</w:t>
      </w:r>
      <w:r w:rsidR="00A56B7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resolves </w:t>
      </w:r>
      <w:r w:rsidR="00F509C4">
        <w:rPr>
          <w:rFonts w:ascii="Arial" w:eastAsia="Arial" w:hAnsi="Arial" w:cs="Arial"/>
          <w:kern w:val="0"/>
          <w:lang w:eastAsia="en-US" w:bidi="en-US"/>
          <w14:ligatures w14:val="none"/>
        </w:rPr>
        <w:t>conflict, it works by categorising</w:t>
      </w:r>
      <w:r w:rsidR="000E692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conflict handling styles based on two di</w:t>
      </w:r>
      <w:r w:rsidR="00B01D7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mensions: assertiveness: </w:t>
      </w:r>
      <w:r w:rsidR="003B66E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pursing someone’s own interest, </w:t>
      </w:r>
      <w:r w:rsidR="00CA44DA">
        <w:rPr>
          <w:rFonts w:ascii="Arial" w:eastAsia="Arial" w:hAnsi="Arial" w:cs="Arial"/>
          <w:kern w:val="0"/>
          <w:lang w:eastAsia="en-US" w:bidi="en-US"/>
          <w14:ligatures w14:val="none"/>
        </w:rPr>
        <w:t>and the other being cooperativeness</w:t>
      </w:r>
      <w:r w:rsidR="000F6B00">
        <w:rPr>
          <w:rFonts w:ascii="Arial" w:eastAsia="Arial" w:hAnsi="Arial" w:cs="Arial"/>
          <w:kern w:val="0"/>
          <w:lang w:eastAsia="en-US" w:bidi="en-US"/>
          <w14:ligatures w14:val="none"/>
        </w:rPr>
        <w:t>: pursing the other person</w:t>
      </w:r>
      <w:r w:rsidR="00D9110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's interest. </w:t>
      </w:r>
      <w:r w:rsidR="00423652">
        <w:rPr>
          <w:rFonts w:ascii="Arial" w:eastAsia="Arial" w:hAnsi="Arial" w:cs="Arial"/>
          <w:kern w:val="0"/>
          <w:lang w:eastAsia="en-US" w:bidi="en-US"/>
          <w14:ligatures w14:val="none"/>
        </w:rPr>
        <w:t>T</w:t>
      </w:r>
      <w:r w:rsidR="00A801E9">
        <w:rPr>
          <w:rFonts w:ascii="Arial" w:eastAsia="Arial" w:hAnsi="Arial" w:cs="Arial"/>
          <w:kern w:val="0"/>
          <w:lang w:eastAsia="en-US" w:bidi="en-US"/>
          <w14:ligatures w14:val="none"/>
        </w:rPr>
        <w:t>he key takeaways is being self awarenes</w:t>
      </w:r>
      <w:r w:rsidR="00646FA3">
        <w:rPr>
          <w:rFonts w:ascii="Arial" w:eastAsia="Arial" w:hAnsi="Arial" w:cs="Arial"/>
          <w:kern w:val="0"/>
          <w:lang w:eastAsia="en-US" w:bidi="en-US"/>
          <w14:ligatures w14:val="none"/>
        </w:rPr>
        <w:t>s, helping ind</w:t>
      </w:r>
      <w:r w:rsidR="0084189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ividuals understand their typical conflict style, </w:t>
      </w:r>
      <w:r w:rsidR="008D6EBD">
        <w:rPr>
          <w:rFonts w:ascii="Arial" w:eastAsia="Arial" w:hAnsi="Arial" w:cs="Arial"/>
          <w:kern w:val="0"/>
          <w:lang w:eastAsia="en-US" w:bidi="en-US"/>
          <w14:ligatures w14:val="none"/>
        </w:rPr>
        <w:t>Situational management</w:t>
      </w:r>
      <w:r w:rsidR="00673CD0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which provides </w:t>
      </w:r>
      <w:r w:rsidR="005E06A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a framework for choosing the </w:t>
      </w:r>
      <w:r w:rsidR="00A40F51">
        <w:rPr>
          <w:rFonts w:ascii="Arial" w:eastAsia="Arial" w:hAnsi="Arial" w:cs="Arial"/>
          <w:kern w:val="0"/>
          <w:lang w:eastAsia="en-US" w:bidi="en-US"/>
          <w14:ligatures w14:val="none"/>
        </w:rPr>
        <w:t>right style</w:t>
      </w:r>
      <w:r w:rsidR="00B2603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based on situation or importance </w:t>
      </w:r>
      <w:r w:rsidR="00A40F5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of the relationship </w:t>
      </w:r>
      <w:r w:rsidR="000A22B1">
        <w:rPr>
          <w:rFonts w:ascii="Arial" w:eastAsia="Arial" w:hAnsi="Arial" w:cs="Arial"/>
          <w:kern w:val="0"/>
          <w:lang w:eastAsia="en-US" w:bidi="en-US"/>
          <w14:ligatures w14:val="none"/>
        </w:rPr>
        <w:t>or goa</w:t>
      </w:r>
      <w:r w:rsidR="0090106A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l and lastly, team and organisational improvement </w:t>
      </w:r>
      <w:r w:rsidR="00CD7F1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by finding </w:t>
      </w:r>
      <w:r w:rsidR="002212FE">
        <w:rPr>
          <w:rFonts w:ascii="Arial" w:eastAsia="Arial" w:hAnsi="Arial" w:cs="Arial"/>
          <w:kern w:val="0"/>
          <w:lang w:eastAsia="en-US" w:bidi="en-US"/>
          <w14:ligatures w14:val="none"/>
        </w:rPr>
        <w:t>unusual groups</w:t>
      </w:r>
      <w:r w:rsidR="00CD7F1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and </w:t>
      </w:r>
      <w:r w:rsidR="00BF3EFC">
        <w:rPr>
          <w:rFonts w:ascii="Arial" w:eastAsia="Arial" w:hAnsi="Arial" w:cs="Arial"/>
          <w:kern w:val="0"/>
          <w:lang w:eastAsia="en-US" w:bidi="en-US"/>
          <w14:ligatures w14:val="none"/>
        </w:rPr>
        <w:t>styles</w:t>
      </w:r>
      <w:r w:rsidR="00B70E8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within a group by </w:t>
      </w:r>
      <w:r w:rsidR="00946D9A">
        <w:rPr>
          <w:rFonts w:ascii="Arial" w:eastAsia="Arial" w:hAnsi="Arial" w:cs="Arial"/>
          <w:kern w:val="0"/>
          <w:lang w:eastAsia="en-US" w:bidi="en-US"/>
          <w14:ligatures w14:val="none"/>
        </w:rPr>
        <w:t>improving communication, leadership, and overall team collaboration</w:t>
      </w:r>
      <w:r w:rsidR="00C94858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(</w:t>
      </w:r>
      <w:proofErr w:type="spellStart"/>
      <w:r w:rsidR="00A14744">
        <w:rPr>
          <w:rFonts w:ascii="Arial" w:eastAsia="Arial" w:hAnsi="Arial" w:cs="Arial"/>
          <w:kern w:val="0"/>
          <w:lang w:eastAsia="en-US" w:bidi="en-US"/>
          <w14:ligatures w14:val="none"/>
        </w:rPr>
        <w:t>Arashi</w:t>
      </w:r>
      <w:proofErr w:type="spellEnd"/>
      <w:r w:rsidR="00A1474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C94858">
        <w:rPr>
          <w:rFonts w:ascii="Arial" w:eastAsia="Arial" w:hAnsi="Arial" w:cs="Arial"/>
          <w:kern w:val="0"/>
          <w:lang w:eastAsia="en-US" w:bidi="en-US"/>
          <w14:ligatures w14:val="none"/>
        </w:rPr>
        <w:t>and</w:t>
      </w:r>
      <w:r w:rsidR="00A1474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Nasrin</w:t>
      </w:r>
      <w:r w:rsidR="00C94858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2015). </w:t>
      </w:r>
    </w:p>
    <w:p w14:paraId="3288FF97" w14:textId="77777777" w:rsidR="003142BD" w:rsidRDefault="003142B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</w:p>
    <w:p w14:paraId="4B53A5DB" w14:textId="77777777" w:rsidR="003142BD" w:rsidRPr="006233DD" w:rsidRDefault="003142B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</w:p>
    <w:p w14:paraId="56263A3B" w14:textId="296AC633" w:rsidR="00B60C1F" w:rsidRDefault="00B60C1F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  <w:r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  <w:t>Conclusion:</w:t>
      </w:r>
    </w:p>
    <w:p w14:paraId="0C365E01" w14:textId="77777777" w:rsidR="006A0A0D" w:rsidRDefault="006A0A0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</w:p>
    <w:p w14:paraId="32F89D18" w14:textId="2B870F24" w:rsidR="006A0A0D" w:rsidRPr="006A0A0D" w:rsidRDefault="006A0A0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  <w:r>
        <w:rPr>
          <w:rFonts w:ascii="Arial" w:eastAsia="Arial" w:hAnsi="Arial" w:cs="Arial"/>
          <w:kern w:val="0"/>
          <w:lang w:eastAsia="en-US" w:bidi="en-US"/>
          <w14:ligatures w14:val="none"/>
        </w:rPr>
        <w:t>My overall experience with this modul</w:t>
      </w:r>
      <w:r w:rsidR="007240D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e </w:t>
      </w:r>
      <w:r w:rsidR="009D501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in effective team working and communication </w:t>
      </w:r>
      <w:r w:rsidR="0052431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has left a positive impact on my communication </w:t>
      </w:r>
      <w:r w:rsidR="003D6E6A">
        <w:rPr>
          <w:rFonts w:ascii="Arial" w:eastAsia="Arial" w:hAnsi="Arial" w:cs="Arial"/>
          <w:kern w:val="0"/>
          <w:lang w:eastAsia="en-US" w:bidi="en-US"/>
          <w14:ligatures w14:val="none"/>
        </w:rPr>
        <w:t>skills;</w:t>
      </w:r>
      <w:r w:rsidR="00A037B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 am not someone who</w:t>
      </w:r>
      <w:r w:rsidR="00EA7472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is confident in talking in a group setting nor</w:t>
      </w:r>
      <w:r w:rsidR="00BA7DE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can work as a team with others due to </w:t>
      </w:r>
      <w:r w:rsidR="00AF5668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me </w:t>
      </w:r>
      <w:bookmarkStart w:id="16" w:name="_Int_aKIIbF6N"/>
      <w:r w:rsidR="00AF5668">
        <w:rPr>
          <w:rFonts w:ascii="Arial" w:eastAsia="Arial" w:hAnsi="Arial" w:cs="Arial"/>
          <w:kern w:val="0"/>
          <w:lang w:eastAsia="en-US" w:bidi="en-US"/>
          <w14:ligatures w14:val="none"/>
        </w:rPr>
        <w:t>being introverted</w:t>
      </w:r>
      <w:bookmarkEnd w:id="16"/>
      <w:r w:rsidR="006069CD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(</w:t>
      </w:r>
      <w:proofErr w:type="spellStart"/>
      <w:r w:rsidR="006069CD">
        <w:rPr>
          <w:rFonts w:ascii="Arial" w:eastAsia="Arial" w:hAnsi="Arial" w:cs="Arial"/>
          <w:kern w:val="0"/>
          <w:lang w:eastAsia="en-US" w:bidi="en-US"/>
          <w14:ligatures w14:val="none"/>
        </w:rPr>
        <w:t>Strathie</w:t>
      </w:r>
      <w:proofErr w:type="spellEnd"/>
      <w:r w:rsidR="006069CD">
        <w:rPr>
          <w:rFonts w:ascii="Arial" w:eastAsia="Arial" w:hAnsi="Arial" w:cs="Arial"/>
          <w:kern w:val="0"/>
          <w:lang w:eastAsia="en-US" w:bidi="en-US"/>
          <w14:ligatures w14:val="none"/>
        </w:rPr>
        <w:t>, D.</w:t>
      </w:r>
      <w:r w:rsidR="00D87B7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, 2019). </w:t>
      </w:r>
      <w:r w:rsidR="00602E3E">
        <w:rPr>
          <w:rFonts w:ascii="Arial" w:eastAsia="Arial" w:hAnsi="Arial" w:cs="Arial"/>
          <w:kern w:val="0"/>
          <w:lang w:eastAsia="en-US" w:bidi="en-US"/>
          <w14:ligatures w14:val="none"/>
        </w:rPr>
        <w:t>Due</w:t>
      </w:r>
      <w:r w:rsidR="005A57E3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DD2475">
        <w:rPr>
          <w:rFonts w:ascii="Arial" w:eastAsia="Arial" w:hAnsi="Arial" w:cs="Arial"/>
          <w:kern w:val="0"/>
          <w:lang w:eastAsia="en-US" w:bidi="en-US"/>
          <w14:ligatures w14:val="none"/>
        </w:rPr>
        <w:t>t</w:t>
      </w:r>
      <w:r w:rsidR="00A13DD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o this, the models that </w:t>
      </w:r>
      <w:bookmarkStart w:id="17" w:name="_Int_tlPzJVWW"/>
      <w:r w:rsidR="00A13DD1">
        <w:rPr>
          <w:rFonts w:ascii="Arial" w:eastAsia="Arial" w:hAnsi="Arial" w:cs="Arial"/>
          <w:kern w:val="0"/>
          <w:lang w:eastAsia="en-US" w:bidi="en-US"/>
          <w14:ligatures w14:val="none"/>
        </w:rPr>
        <w:t>were taught</w:t>
      </w:r>
      <w:bookmarkEnd w:id="17"/>
      <w:r w:rsidR="00A13DD1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D77093">
        <w:rPr>
          <w:rFonts w:ascii="Arial" w:eastAsia="Arial" w:hAnsi="Arial" w:cs="Arial"/>
          <w:kern w:val="0"/>
          <w:lang w:eastAsia="en-US" w:bidi="en-US"/>
          <w14:ligatures w14:val="none"/>
        </w:rPr>
        <w:t>i</w:t>
      </w:r>
      <w:r w:rsidR="00B07972">
        <w:rPr>
          <w:rFonts w:ascii="Arial" w:eastAsia="Arial" w:hAnsi="Arial" w:cs="Arial"/>
          <w:kern w:val="0"/>
          <w:lang w:eastAsia="en-US" w:bidi="en-US"/>
          <w14:ligatures w14:val="none"/>
        </w:rPr>
        <w:t>n this module</w:t>
      </w:r>
      <w:r w:rsidR="00344DC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have persevered me into becoming more confident in a group settin</w:t>
      </w:r>
      <w:r w:rsidR="00DC4DD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g by using the </w:t>
      </w:r>
      <w:proofErr w:type="spellStart"/>
      <w:r w:rsidR="00DC4DDB">
        <w:rPr>
          <w:rFonts w:ascii="Arial" w:eastAsia="Arial" w:hAnsi="Arial" w:cs="Arial"/>
          <w:kern w:val="0"/>
          <w:lang w:eastAsia="en-US" w:bidi="en-US"/>
          <w14:ligatures w14:val="none"/>
        </w:rPr>
        <w:t>Tuckmans</w:t>
      </w:r>
      <w:proofErr w:type="spellEnd"/>
      <w:r w:rsidR="00DC4DD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framework I</w:t>
      </w:r>
      <w:r w:rsidR="00AB726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have developed a clear understanding of my working style and what role position I </w:t>
      </w:r>
      <w:r w:rsidR="009C581B">
        <w:rPr>
          <w:rFonts w:ascii="Arial" w:eastAsia="Arial" w:hAnsi="Arial" w:cs="Arial"/>
          <w:kern w:val="0"/>
          <w:lang w:eastAsia="en-US" w:bidi="en-US"/>
          <w14:ligatures w14:val="none"/>
        </w:rPr>
        <w:t>am most confident in</w:t>
      </w:r>
      <w:r w:rsidR="004A734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(</w:t>
      </w:r>
      <w:proofErr w:type="spellStart"/>
      <w:r w:rsidR="004A734F">
        <w:rPr>
          <w:rFonts w:ascii="Arial" w:eastAsia="Arial" w:hAnsi="Arial" w:cs="Arial"/>
          <w:kern w:val="0"/>
          <w:lang w:eastAsia="en-US" w:bidi="en-US"/>
          <w14:ligatures w14:val="none"/>
        </w:rPr>
        <w:t>Cempe</w:t>
      </w:r>
      <w:r w:rsidR="004C4680">
        <w:rPr>
          <w:rFonts w:ascii="Arial" w:eastAsia="Arial" w:hAnsi="Arial" w:cs="Arial"/>
          <w:kern w:val="0"/>
          <w:lang w:eastAsia="en-US" w:bidi="en-US"/>
          <w14:ligatures w14:val="none"/>
        </w:rPr>
        <w:t>llin</w:t>
      </w:r>
      <w:proofErr w:type="spellEnd"/>
      <w:r w:rsidR="004C4680">
        <w:rPr>
          <w:rFonts w:ascii="Arial" w:eastAsia="Arial" w:hAnsi="Arial" w:cs="Arial"/>
          <w:kern w:val="0"/>
          <w:lang w:eastAsia="en-US" w:bidi="en-US"/>
          <w14:ligatures w14:val="none"/>
        </w:rPr>
        <w:t>. L., 2024).</w:t>
      </w:r>
      <w:r w:rsidR="009C581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E70C6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Previously </w:t>
      </w:r>
      <w:r w:rsidR="009C581B">
        <w:rPr>
          <w:rFonts w:ascii="Arial" w:eastAsia="Arial" w:hAnsi="Arial" w:cs="Arial"/>
          <w:kern w:val="0"/>
          <w:lang w:eastAsia="en-US" w:bidi="en-US"/>
          <w14:ligatures w14:val="none"/>
        </w:rPr>
        <w:t>I have mentioned being a complete finisher meaning that</w:t>
      </w:r>
      <w:r w:rsidR="00E70C67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 tend to look over </w:t>
      </w:r>
      <w:r w:rsidR="001976DB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the details of the task that’s given and make sure </w:t>
      </w:r>
      <w:r w:rsidR="00396CD3">
        <w:rPr>
          <w:rFonts w:ascii="Arial" w:eastAsia="Arial" w:hAnsi="Arial" w:cs="Arial"/>
          <w:kern w:val="0"/>
          <w:lang w:eastAsia="en-US" w:bidi="en-US"/>
          <w14:ligatures w14:val="none"/>
        </w:rPr>
        <w:t>the piece of work</w:t>
      </w:r>
      <w:r w:rsidR="009D60EF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</w:t>
      </w:r>
      <w:r w:rsidR="00145FB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it’s at the best quality. Continuing with </w:t>
      </w:r>
      <w:r w:rsidR="00D1569E">
        <w:rPr>
          <w:rFonts w:ascii="Arial" w:eastAsia="Arial" w:hAnsi="Arial" w:cs="Arial"/>
          <w:kern w:val="0"/>
          <w:lang w:eastAsia="en-US" w:bidi="en-US"/>
          <w14:ligatures w14:val="none"/>
        </w:rPr>
        <w:t>these models</w:t>
      </w:r>
      <w:r w:rsidR="00145FB5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I will contin</w:t>
      </w:r>
      <w:r w:rsidR="00D1569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ue using these models to improve my </w:t>
      </w:r>
      <w:r w:rsidR="006B4B3E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communication and social skills moving forward. </w:t>
      </w:r>
    </w:p>
    <w:p w14:paraId="4D9B4006" w14:textId="77777777" w:rsidR="00B60C1F" w:rsidRDefault="00B60C1F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4658757F" w14:textId="77777777" w:rsidR="00B60C1F" w:rsidRPr="006233DD" w:rsidRDefault="00B60C1F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</w:p>
    <w:p w14:paraId="73F082E3" w14:textId="77777777" w:rsidR="00BC6681" w:rsidRDefault="00BC6681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07CEC3E6" w14:textId="77777777" w:rsidR="00BC6681" w:rsidRDefault="00BC6681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3143F7A4" w14:textId="77777777" w:rsidR="00921537" w:rsidRDefault="00921537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07D66D6A" w14:textId="348BE148" w:rsidR="00B60C1F" w:rsidRDefault="00FF499D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  <w:r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  <w:t xml:space="preserve">Reference list: </w:t>
      </w:r>
    </w:p>
    <w:p w14:paraId="79838AB4" w14:textId="77777777" w:rsidR="00BC6681" w:rsidRDefault="00BC6681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u w:val="single"/>
          <w:lang w:eastAsia="en-US" w:bidi="en-US"/>
          <w14:ligatures w14:val="none"/>
        </w:rPr>
      </w:pPr>
    </w:p>
    <w:p w14:paraId="0048E16C" w14:textId="77777777" w:rsidR="00A22444" w:rsidRPr="00A22444" w:rsidRDefault="00A22444" w:rsidP="00A22444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</w:p>
    <w:p w14:paraId="0576A948" w14:textId="06FCA02A" w:rsidR="003F4B7C" w:rsidRPr="00A22444" w:rsidRDefault="00A22444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  <w:r w:rsidRPr="00A22444">
        <w:rPr>
          <w:rFonts w:ascii="Arial" w:eastAsia="Arial" w:hAnsi="Arial" w:cs="Arial"/>
          <w:kern w:val="0"/>
          <w:lang w:eastAsia="en-US" w:bidi="en-US"/>
          <w14:ligatures w14:val="none"/>
        </w:rPr>
        <w:t xml:space="preserve">  </w:t>
      </w:r>
      <w:proofErr w:type="spellStart"/>
      <w:r w:rsidRPr="00A22444">
        <w:rPr>
          <w:rFonts w:ascii="Arial" w:eastAsia="Arial" w:hAnsi="Arial" w:cs="Arial"/>
          <w:kern w:val="0"/>
          <w:lang w:eastAsia="en-US" w:bidi="en-US"/>
          <w14:ligatures w14:val="none"/>
        </w:rPr>
        <w:t>Al-Fedaghi</w:t>
      </w:r>
      <w:proofErr w:type="spellEnd"/>
      <w:r w:rsidRPr="00A22444">
        <w:rPr>
          <w:rFonts w:ascii="Arial" w:eastAsia="Arial" w:hAnsi="Arial" w:cs="Arial"/>
          <w:kern w:val="0"/>
          <w:lang w:eastAsia="en-US" w:bidi="en-US"/>
          <w14:ligatures w14:val="none"/>
        </w:rPr>
        <w:t>, S. (2020) ‘Underpinning Theories of Software Engineering: Dynamism in Physical Sources of the Shannon Weaver Communication Model’. Available at: https://doi.org/10.48550/arxiv.2010.08538.</w:t>
      </w:r>
    </w:p>
    <w:p w14:paraId="62162FFB" w14:textId="77777777" w:rsidR="00BC6681" w:rsidRPr="00460AAA" w:rsidRDefault="00BC6681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kern w:val="0"/>
          <w:lang w:eastAsia="en-US" w:bidi="en-US"/>
          <w14:ligatures w14:val="none"/>
        </w:rPr>
      </w:pPr>
    </w:p>
    <w:p w14:paraId="049D3A41" w14:textId="77777777" w:rsidR="003F4B7C" w:rsidRPr="003F4B7C" w:rsidRDefault="00460AAA" w:rsidP="003F4B7C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b/>
          <w:bCs/>
          <w:kern w:val="0"/>
          <w:lang w:eastAsia="en-US" w:bidi="en-US"/>
          <w14:ligatures w14:val="none"/>
        </w:rPr>
      </w:pPr>
      <w:r w:rsidRPr="00460AAA">
        <w:rPr>
          <w:rFonts w:ascii="Arial" w:eastAsia="Arial" w:hAnsi="Arial" w:cs="Arial"/>
          <w:b/>
          <w:bCs/>
          <w:kern w:val="0"/>
          <w:lang w:eastAsia="en-US" w:bidi="en-US"/>
          <w14:ligatures w14:val="none"/>
        </w:rPr>
        <w:t> </w:t>
      </w:r>
    </w:p>
    <w:p w14:paraId="793FFE81" w14:textId="26B67638" w:rsidR="00460AAA" w:rsidRPr="00732601" w:rsidRDefault="003F4B7C" w:rsidP="00460AAA">
      <w:pPr>
        <w:widowControl w:val="0"/>
        <w:autoSpaceDE w:val="0"/>
        <w:autoSpaceDN w:val="0"/>
        <w:spacing w:after="0" w:line="240" w:lineRule="auto"/>
        <w:ind w:right="215"/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</w:pPr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 xml:space="preserve">  </w:t>
      </w:r>
      <w:proofErr w:type="spellStart"/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>Aranzabal</w:t>
      </w:r>
      <w:proofErr w:type="spellEnd"/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 xml:space="preserve">, A., </w:t>
      </w:r>
      <w:proofErr w:type="spellStart"/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>Epelde</w:t>
      </w:r>
      <w:proofErr w:type="spellEnd"/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 xml:space="preserve">, E. and </w:t>
      </w:r>
      <w:proofErr w:type="spellStart"/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>Artetxe</w:t>
      </w:r>
      <w:proofErr w:type="spellEnd"/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 xml:space="preserve">, M. (2022) ‘Team formation on the basis of </w:t>
      </w:r>
      <w:proofErr w:type="spellStart"/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>Belbin’s</w:t>
      </w:r>
      <w:proofErr w:type="spellEnd"/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 xml:space="preserve"> roles to enhance students’ performance in </w:t>
      </w:r>
      <w:r w:rsidR="00C94858"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>project-based</w:t>
      </w:r>
      <w:r w:rsidRPr="00732601">
        <w:rPr>
          <w:rFonts w:ascii="Arial" w:eastAsia="Arial" w:hAnsi="Arial" w:cs="Arial"/>
          <w:color w:val="000000" w:themeColor="text1"/>
          <w:kern w:val="0"/>
          <w:lang w:eastAsia="en-US" w:bidi="en-US"/>
          <w14:ligatures w14:val="none"/>
        </w:rPr>
        <w:t xml:space="preserve"> learning’, Education for chemical engineers, 38, pp. 22–37. Available at: https://doi.org/10.1016/j.ece.2021.09.001.</w:t>
      </w:r>
    </w:p>
    <w:p w14:paraId="65E8B094" w14:textId="77777777" w:rsidR="00657B7C" w:rsidRPr="00657B7C" w:rsidRDefault="00657B7C" w:rsidP="00657B7C">
      <w:pPr>
        <w:rPr>
          <w:color w:val="000000" w:themeColor="text1"/>
        </w:rPr>
      </w:pPr>
    </w:p>
    <w:p w14:paraId="32341704" w14:textId="7654E474" w:rsidR="001F1C00" w:rsidRDefault="00657B7C" w:rsidP="001F1C00">
      <w:pPr>
        <w:rPr>
          <w:color w:val="000000" w:themeColor="text1"/>
        </w:rPr>
      </w:pPr>
      <w:r w:rsidRPr="00657B7C">
        <w:rPr>
          <w:color w:val="000000" w:themeColor="text1"/>
        </w:rPr>
        <w:t xml:space="preserve">  Arash </w:t>
      </w:r>
      <w:proofErr w:type="spellStart"/>
      <w:r w:rsidRPr="00657B7C">
        <w:rPr>
          <w:color w:val="000000" w:themeColor="text1"/>
        </w:rPr>
        <w:t>Riasi</w:t>
      </w:r>
      <w:proofErr w:type="spellEnd"/>
      <w:r w:rsidRPr="00657B7C">
        <w:rPr>
          <w:color w:val="000000" w:themeColor="text1"/>
        </w:rPr>
        <w:t xml:space="preserve"> and Nasrin </w:t>
      </w:r>
      <w:proofErr w:type="spellStart"/>
      <w:r w:rsidRPr="00657B7C">
        <w:rPr>
          <w:color w:val="000000" w:themeColor="text1"/>
        </w:rPr>
        <w:t>Asadzadeh</w:t>
      </w:r>
      <w:proofErr w:type="spellEnd"/>
      <w:r w:rsidRPr="00657B7C">
        <w:rPr>
          <w:color w:val="000000" w:themeColor="text1"/>
        </w:rPr>
        <w:t xml:space="preserve"> (2015) ‘The relationship between principals’ reward power and their conflict management styles based on Thomas–</w:t>
      </w:r>
      <w:proofErr w:type="spellStart"/>
      <w:r w:rsidRPr="00657B7C">
        <w:rPr>
          <w:color w:val="000000" w:themeColor="text1"/>
        </w:rPr>
        <w:t>Kilmann</w:t>
      </w:r>
      <w:proofErr w:type="spellEnd"/>
      <w:r w:rsidRPr="00657B7C">
        <w:rPr>
          <w:color w:val="000000" w:themeColor="text1"/>
        </w:rPr>
        <w:t xml:space="preserve"> conflict mode instrument’, Management science letters, 5(6), pp. 611–618. Available at: </w:t>
      </w:r>
      <w:hyperlink r:id="rId4" w:history="1">
        <w:r w:rsidR="00C94858" w:rsidRPr="00082293">
          <w:rPr>
            <w:rStyle w:val="Hyperlink"/>
          </w:rPr>
          <w:t>https://doi.org/10.5267/j.msl.2015.4.004</w:t>
        </w:r>
      </w:hyperlink>
      <w:r w:rsidRPr="00657B7C">
        <w:rPr>
          <w:color w:val="000000" w:themeColor="text1"/>
        </w:rPr>
        <w:t>.</w:t>
      </w:r>
    </w:p>
    <w:p w14:paraId="3778FEA6" w14:textId="77777777" w:rsidR="00A47110" w:rsidRPr="00A47110" w:rsidRDefault="00A47110" w:rsidP="00A47110">
      <w:pPr>
        <w:rPr>
          <w:color w:val="000000" w:themeColor="text1"/>
        </w:rPr>
      </w:pPr>
    </w:p>
    <w:p w14:paraId="5209CD20" w14:textId="324328F4" w:rsidR="00A47110" w:rsidRDefault="00A47110" w:rsidP="001F1C00">
      <w:pPr>
        <w:rPr>
          <w:color w:val="000000" w:themeColor="text1"/>
        </w:rPr>
      </w:pPr>
      <w:r w:rsidRPr="00A47110">
        <w:rPr>
          <w:color w:val="000000" w:themeColor="text1"/>
        </w:rPr>
        <w:t xml:space="preserve">  </w:t>
      </w:r>
      <w:proofErr w:type="spellStart"/>
      <w:r w:rsidRPr="00A47110">
        <w:rPr>
          <w:color w:val="000000" w:themeColor="text1"/>
        </w:rPr>
        <w:t>Cempellin</w:t>
      </w:r>
      <w:proofErr w:type="spellEnd"/>
      <w:r w:rsidRPr="00A47110">
        <w:rPr>
          <w:color w:val="000000" w:themeColor="text1"/>
        </w:rPr>
        <w:t xml:space="preserve">, L. and </w:t>
      </w:r>
      <w:proofErr w:type="spellStart"/>
      <w:r w:rsidRPr="00A47110">
        <w:rPr>
          <w:color w:val="000000" w:themeColor="text1"/>
        </w:rPr>
        <w:t>Tofte</w:t>
      </w:r>
      <w:proofErr w:type="spellEnd"/>
      <w:r w:rsidRPr="00A47110">
        <w:rPr>
          <w:color w:val="000000" w:themeColor="text1"/>
        </w:rPr>
        <w:t xml:space="preserve">, E. (2024) ‘A close look into students’ perception of teamwork in a humanities course: integrating Brookfield’s Critical Incident Questionnaire and a revised </w:t>
      </w:r>
      <w:proofErr w:type="spellStart"/>
      <w:r w:rsidRPr="00A47110">
        <w:rPr>
          <w:color w:val="000000" w:themeColor="text1"/>
        </w:rPr>
        <w:t>Tuckman’s</w:t>
      </w:r>
      <w:proofErr w:type="spellEnd"/>
      <w:r w:rsidRPr="00A47110">
        <w:rPr>
          <w:color w:val="000000" w:themeColor="text1"/>
        </w:rPr>
        <w:t xml:space="preserve"> small group development model’, Educational research and evaluation, 29(7–8), pp. 518–537. Available at: </w:t>
      </w:r>
      <w:hyperlink r:id="rId5" w:history="1">
        <w:r w:rsidR="002117E0" w:rsidRPr="00082293">
          <w:rPr>
            <w:rStyle w:val="Hyperlink"/>
          </w:rPr>
          <w:t>https://doi.org/10.1080/13803611.2024.2376002</w:t>
        </w:r>
      </w:hyperlink>
    </w:p>
    <w:p w14:paraId="0627C7E1" w14:textId="77777777" w:rsidR="002117E0" w:rsidRPr="002117E0" w:rsidRDefault="002117E0" w:rsidP="002117E0">
      <w:pPr>
        <w:rPr>
          <w:color w:val="000000" w:themeColor="text1"/>
        </w:rPr>
      </w:pPr>
    </w:p>
    <w:p w14:paraId="2B60DD4B" w14:textId="3F2BA535" w:rsidR="002117E0" w:rsidRDefault="002117E0" w:rsidP="001F1C00">
      <w:pPr>
        <w:rPr>
          <w:color w:val="000000" w:themeColor="text1"/>
        </w:rPr>
      </w:pPr>
      <w:r w:rsidRPr="002117E0">
        <w:rPr>
          <w:color w:val="000000" w:themeColor="text1"/>
        </w:rPr>
        <w:t xml:space="preserve">  Foo, C. (2013) ‘The </w:t>
      </w:r>
      <w:proofErr w:type="spellStart"/>
      <w:r w:rsidRPr="002117E0">
        <w:rPr>
          <w:color w:val="000000" w:themeColor="text1"/>
        </w:rPr>
        <w:t>Diaoyu</w:t>
      </w:r>
      <w:proofErr w:type="spellEnd"/>
      <w:r w:rsidRPr="002117E0">
        <w:rPr>
          <w:color w:val="000000" w:themeColor="text1"/>
        </w:rPr>
        <w:t xml:space="preserve"> Islands, China</w:t>
      </w:r>
      <w:r w:rsidRPr="002117E0">
        <w:rPr>
          <w:rFonts w:ascii="Calibri" w:hAnsi="Calibri" w:cs="Calibri"/>
          <w:color w:val="000000" w:themeColor="text1"/>
        </w:rPr>
        <w:t>‐</w:t>
      </w:r>
      <w:r w:rsidRPr="002117E0">
        <w:rPr>
          <w:color w:val="000000" w:themeColor="text1"/>
        </w:rPr>
        <w:t>Japan guan</w:t>
      </w:r>
      <w:r w:rsidRPr="002117E0">
        <w:rPr>
          <w:rFonts w:ascii="Calibri" w:hAnsi="Calibri" w:cs="Calibri"/>
          <w:color w:val="000000" w:themeColor="text1"/>
        </w:rPr>
        <w:t>‐</w:t>
      </w:r>
      <w:r w:rsidRPr="002117E0">
        <w:rPr>
          <w:color w:val="000000" w:themeColor="text1"/>
        </w:rPr>
        <w:t xml:space="preserve">xi and nuclear war: is there a role for </w:t>
      </w:r>
      <w:proofErr w:type="spellStart"/>
      <w:r w:rsidRPr="002117E0">
        <w:rPr>
          <w:color w:val="000000" w:themeColor="text1"/>
        </w:rPr>
        <w:t>Thomas</w:t>
      </w:r>
      <w:r w:rsidRPr="002117E0">
        <w:rPr>
          <w:rFonts w:ascii="Calibri" w:hAnsi="Calibri" w:cs="Calibri"/>
          <w:color w:val="000000" w:themeColor="text1"/>
        </w:rPr>
        <w:t>‐</w:t>
      </w:r>
      <w:r w:rsidRPr="002117E0">
        <w:rPr>
          <w:color w:val="000000" w:themeColor="text1"/>
        </w:rPr>
        <w:t>Kilman</w:t>
      </w:r>
      <w:proofErr w:type="spellEnd"/>
      <w:r w:rsidRPr="002117E0">
        <w:rPr>
          <w:color w:val="000000" w:themeColor="text1"/>
        </w:rPr>
        <w:t xml:space="preserve"> model?’, Chinese management studies, 7(1), pp. 12–35. Available at: https://doi.org/10.1108/17506141311307578.</w:t>
      </w:r>
    </w:p>
    <w:p w14:paraId="02C5E878" w14:textId="77777777" w:rsidR="00C94858" w:rsidRPr="00657B7C" w:rsidRDefault="00C94858" w:rsidP="001F1C00">
      <w:pPr>
        <w:rPr>
          <w:color w:val="000000" w:themeColor="text1"/>
        </w:rPr>
      </w:pPr>
    </w:p>
    <w:p w14:paraId="2B9813AE" w14:textId="79096040" w:rsidR="00A14B11" w:rsidRPr="00732601" w:rsidRDefault="001F1C00">
      <w:pPr>
        <w:rPr>
          <w:color w:val="000000" w:themeColor="text1"/>
        </w:rPr>
      </w:pPr>
      <w:r w:rsidRPr="00732601">
        <w:rPr>
          <w:color w:val="000000" w:themeColor="text1"/>
        </w:rPr>
        <w:t xml:space="preserve">  </w:t>
      </w:r>
      <w:proofErr w:type="spellStart"/>
      <w:r w:rsidRPr="00732601">
        <w:rPr>
          <w:color w:val="000000" w:themeColor="text1"/>
        </w:rPr>
        <w:t>Meslec</w:t>
      </w:r>
      <w:proofErr w:type="spellEnd"/>
      <w:r w:rsidRPr="00732601">
        <w:rPr>
          <w:color w:val="000000" w:themeColor="text1"/>
        </w:rPr>
        <w:t xml:space="preserve">, N. and Curşeu, P.L. (2015) ‘Are balanced groups better? </w:t>
      </w:r>
      <w:proofErr w:type="spellStart"/>
      <w:r w:rsidRPr="00732601">
        <w:rPr>
          <w:color w:val="000000" w:themeColor="text1"/>
        </w:rPr>
        <w:t>Belbin</w:t>
      </w:r>
      <w:proofErr w:type="spellEnd"/>
      <w:r w:rsidRPr="00732601">
        <w:rPr>
          <w:color w:val="000000" w:themeColor="text1"/>
        </w:rPr>
        <w:t xml:space="preserve"> roles in collaborative learning groups’, Learning and individual differences, 39, pp. 81–88. Available at: </w:t>
      </w:r>
      <w:hyperlink r:id="rId6" w:history="1">
        <w:r w:rsidR="00A14B11" w:rsidRPr="00732601">
          <w:rPr>
            <w:rStyle w:val="Hyperlink"/>
            <w:color w:val="000000" w:themeColor="text1"/>
          </w:rPr>
          <w:t>https://doi.org/10.1016/j.lindif.2015.03.020</w:t>
        </w:r>
      </w:hyperlink>
    </w:p>
    <w:p w14:paraId="016776F3" w14:textId="77777777" w:rsidR="00A14B11" w:rsidRPr="00732601" w:rsidRDefault="00A14B11">
      <w:pPr>
        <w:rPr>
          <w:color w:val="000000" w:themeColor="text1"/>
        </w:rPr>
      </w:pPr>
    </w:p>
    <w:p w14:paraId="5F97DEB8" w14:textId="12C9462D" w:rsidR="00A14B11" w:rsidRDefault="00A14B11" w:rsidP="003B0E4D">
      <w:pPr>
        <w:rPr>
          <w:color w:val="000000" w:themeColor="text1"/>
        </w:rPr>
      </w:pPr>
      <w:r w:rsidRPr="00732601">
        <w:rPr>
          <w:color w:val="000000" w:themeColor="text1"/>
        </w:rPr>
        <w:t xml:space="preserve">  Nanda, S., </w:t>
      </w:r>
      <w:proofErr w:type="spellStart"/>
      <w:r w:rsidRPr="00732601">
        <w:rPr>
          <w:color w:val="000000" w:themeColor="text1"/>
        </w:rPr>
        <w:t>Papathanasiou</w:t>
      </w:r>
      <w:proofErr w:type="spellEnd"/>
      <w:r w:rsidRPr="00732601">
        <w:rPr>
          <w:color w:val="000000" w:themeColor="text1"/>
        </w:rPr>
        <w:t xml:space="preserve">, A. and </w:t>
      </w:r>
      <w:proofErr w:type="spellStart"/>
      <w:r w:rsidRPr="00732601">
        <w:rPr>
          <w:color w:val="000000" w:themeColor="text1"/>
        </w:rPr>
        <w:t>Zandoná</w:t>
      </w:r>
      <w:proofErr w:type="spellEnd"/>
      <w:r w:rsidRPr="00732601">
        <w:rPr>
          <w:color w:val="000000" w:themeColor="text1"/>
        </w:rPr>
        <w:t xml:space="preserve">, A.F. (2024) ‘Curriculum change using </w:t>
      </w:r>
      <w:proofErr w:type="spellStart"/>
      <w:r w:rsidRPr="00732601">
        <w:rPr>
          <w:color w:val="000000" w:themeColor="text1"/>
        </w:rPr>
        <w:t>Tuckman’s</w:t>
      </w:r>
      <w:proofErr w:type="spellEnd"/>
      <w:r w:rsidRPr="00732601">
        <w:rPr>
          <w:color w:val="000000" w:themeColor="text1"/>
        </w:rPr>
        <w:t xml:space="preserve"> model: Forming, Storming, Norming, Performing’, Journal of dental education, 88(S3), pp. 1767–1769. Available at: </w:t>
      </w:r>
      <w:hyperlink r:id="rId7" w:history="1">
        <w:r w:rsidR="00800FC8" w:rsidRPr="00082293">
          <w:rPr>
            <w:rStyle w:val="Hyperlink"/>
          </w:rPr>
          <w:t>https://doi.org/10.1002/jdd.13413</w:t>
        </w:r>
      </w:hyperlink>
      <w:r w:rsidRPr="00732601">
        <w:rPr>
          <w:color w:val="000000" w:themeColor="text1"/>
        </w:rPr>
        <w:t>.</w:t>
      </w:r>
    </w:p>
    <w:p w14:paraId="5B791320" w14:textId="77777777" w:rsidR="00800FC8" w:rsidRPr="00800FC8" w:rsidRDefault="00800FC8" w:rsidP="00800FC8">
      <w:pPr>
        <w:rPr>
          <w:color w:val="000000" w:themeColor="text1"/>
        </w:rPr>
      </w:pPr>
    </w:p>
    <w:p w14:paraId="430CBF73" w14:textId="6497856C" w:rsidR="00430C1D" w:rsidRDefault="00800FC8" w:rsidP="003B0E4D">
      <w:pPr>
        <w:rPr>
          <w:color w:val="000000" w:themeColor="text1"/>
        </w:rPr>
      </w:pPr>
      <w:r w:rsidRPr="00800FC8">
        <w:rPr>
          <w:color w:val="000000" w:themeColor="text1"/>
        </w:rPr>
        <w:t xml:space="preserve">  </w:t>
      </w:r>
      <w:proofErr w:type="spellStart"/>
      <w:r w:rsidRPr="00800FC8">
        <w:rPr>
          <w:color w:val="000000" w:themeColor="text1"/>
        </w:rPr>
        <w:t>Otrakji</w:t>
      </w:r>
      <w:proofErr w:type="spellEnd"/>
      <w:r w:rsidRPr="00800FC8">
        <w:rPr>
          <w:color w:val="000000" w:themeColor="text1"/>
        </w:rPr>
        <w:t xml:space="preserve">, C. et al. (2025) ‘Managing Conflict Resolution and Perceptions: An Approach Leveraging the </w:t>
      </w:r>
      <w:proofErr w:type="spellStart"/>
      <w:r w:rsidRPr="00800FC8">
        <w:rPr>
          <w:color w:val="000000" w:themeColor="text1"/>
        </w:rPr>
        <w:t>Thomas</w:t>
      </w:r>
      <w:r w:rsidRPr="00800FC8">
        <w:rPr>
          <w:rFonts w:ascii="Calibri" w:hAnsi="Calibri" w:cs="Calibri"/>
          <w:color w:val="000000" w:themeColor="text1"/>
        </w:rPr>
        <w:t>‐</w:t>
      </w:r>
      <w:r w:rsidRPr="00800FC8">
        <w:rPr>
          <w:color w:val="000000" w:themeColor="text1"/>
        </w:rPr>
        <w:t>Kilmann</w:t>
      </w:r>
      <w:proofErr w:type="spellEnd"/>
      <w:r w:rsidRPr="00800FC8">
        <w:rPr>
          <w:color w:val="000000" w:themeColor="text1"/>
        </w:rPr>
        <w:t xml:space="preserve"> Conflict Mode Theory’, Conflict resolution quarterly [Preprint]. Available at: </w:t>
      </w:r>
      <w:hyperlink r:id="rId8" w:history="1">
        <w:r w:rsidR="00430C1D" w:rsidRPr="00082293">
          <w:rPr>
            <w:rStyle w:val="Hyperlink"/>
          </w:rPr>
          <w:t>https://doi.org/10.1002/crq.21491</w:t>
        </w:r>
      </w:hyperlink>
    </w:p>
    <w:p w14:paraId="67AA2934" w14:textId="77777777" w:rsidR="0036469E" w:rsidRPr="0036469E" w:rsidRDefault="0036469E" w:rsidP="0036469E">
      <w:pPr>
        <w:rPr>
          <w:color w:val="000000" w:themeColor="text1"/>
        </w:rPr>
      </w:pPr>
    </w:p>
    <w:p w14:paraId="24543EFC" w14:textId="785399F1" w:rsidR="00800FC8" w:rsidRDefault="0036469E" w:rsidP="003B0E4D">
      <w:pPr>
        <w:rPr>
          <w:color w:val="000000" w:themeColor="text1"/>
        </w:rPr>
      </w:pPr>
      <w:r w:rsidRPr="0036469E">
        <w:rPr>
          <w:color w:val="000000" w:themeColor="text1"/>
        </w:rPr>
        <w:t xml:space="preserve">  </w:t>
      </w:r>
      <w:proofErr w:type="spellStart"/>
      <w:r w:rsidRPr="0036469E">
        <w:rPr>
          <w:color w:val="000000" w:themeColor="text1"/>
        </w:rPr>
        <w:t>Strathie</w:t>
      </w:r>
      <w:proofErr w:type="spellEnd"/>
      <w:r w:rsidRPr="0036469E">
        <w:rPr>
          <w:color w:val="000000" w:themeColor="text1"/>
        </w:rPr>
        <w:t>, D., Francis, L.J. and Ross, C.F. (2019) ‘Reading the Beatitudes (Mt 5:1–10) through the lenses of introverted intuition and introverted sensing</w:t>
      </w:r>
      <w:r w:rsidRPr="0036469E">
        <w:rPr>
          <w:rFonts w:ascii="Arial" w:hAnsi="Arial" w:cs="Arial"/>
          <w:color w:val="000000" w:themeColor="text1"/>
        </w:rPr>
        <w:t> </w:t>
      </w:r>
      <w:r w:rsidRPr="0036469E">
        <w:rPr>
          <w:color w:val="000000" w:themeColor="text1"/>
        </w:rPr>
        <w:t xml:space="preserve">: perceiving text differently’, </w:t>
      </w:r>
      <w:proofErr w:type="spellStart"/>
      <w:r w:rsidRPr="0036469E">
        <w:rPr>
          <w:color w:val="000000" w:themeColor="text1"/>
        </w:rPr>
        <w:t>Hervormde</w:t>
      </w:r>
      <w:proofErr w:type="spellEnd"/>
      <w:r w:rsidRPr="0036469E">
        <w:rPr>
          <w:color w:val="000000" w:themeColor="text1"/>
        </w:rPr>
        <w:t xml:space="preserve"> </w:t>
      </w:r>
      <w:proofErr w:type="spellStart"/>
      <w:r w:rsidRPr="0036469E">
        <w:rPr>
          <w:color w:val="000000" w:themeColor="text1"/>
        </w:rPr>
        <w:t>teologiese</w:t>
      </w:r>
      <w:proofErr w:type="spellEnd"/>
      <w:r w:rsidRPr="0036469E">
        <w:rPr>
          <w:color w:val="000000" w:themeColor="text1"/>
        </w:rPr>
        <w:t xml:space="preserve"> studies, 75(4), pp. 1–8. Available at: </w:t>
      </w:r>
      <w:hyperlink r:id="rId9" w:history="1">
        <w:r w:rsidR="00CB27BF" w:rsidRPr="00082293">
          <w:rPr>
            <w:rStyle w:val="Hyperlink"/>
          </w:rPr>
          <w:t>https://doi.org/10.4102/hts.v75i4.5475</w:t>
        </w:r>
      </w:hyperlink>
      <w:r w:rsidRPr="0036469E">
        <w:rPr>
          <w:color w:val="000000" w:themeColor="text1"/>
        </w:rPr>
        <w:t>.</w:t>
      </w:r>
    </w:p>
    <w:p w14:paraId="5B42F459" w14:textId="77777777" w:rsidR="00CB27BF" w:rsidRPr="00732601" w:rsidRDefault="00CB27BF" w:rsidP="003B0E4D">
      <w:pPr>
        <w:rPr>
          <w:color w:val="000000" w:themeColor="text1"/>
        </w:rPr>
      </w:pPr>
    </w:p>
    <w:p w14:paraId="39C50775" w14:textId="77777777" w:rsidR="005C05E0" w:rsidRPr="00732601" w:rsidRDefault="005C05E0" w:rsidP="005C05E0">
      <w:pPr>
        <w:rPr>
          <w:color w:val="000000" w:themeColor="text1"/>
        </w:rPr>
      </w:pPr>
    </w:p>
    <w:p w14:paraId="147E8086" w14:textId="4B9A5F15" w:rsidR="00793FA2" w:rsidRDefault="005C05E0">
      <w:pPr>
        <w:rPr>
          <w:color w:val="000000" w:themeColor="text1"/>
        </w:rPr>
      </w:pPr>
      <w:r w:rsidRPr="00732601">
        <w:rPr>
          <w:color w:val="000000" w:themeColor="text1"/>
        </w:rPr>
        <w:t xml:space="preserve">  </w:t>
      </w:r>
      <w:proofErr w:type="spellStart"/>
      <w:r w:rsidRPr="00732601">
        <w:rPr>
          <w:color w:val="000000" w:themeColor="text1"/>
        </w:rPr>
        <w:t>Zirar</w:t>
      </w:r>
      <w:proofErr w:type="spellEnd"/>
      <w:r w:rsidRPr="00732601">
        <w:rPr>
          <w:color w:val="000000" w:themeColor="text1"/>
        </w:rPr>
        <w:t xml:space="preserve">, A. et al. (2025) ‘Exploring lean team development from the </w:t>
      </w:r>
      <w:proofErr w:type="spellStart"/>
      <w:r w:rsidRPr="00732601">
        <w:rPr>
          <w:color w:val="000000" w:themeColor="text1"/>
        </w:rPr>
        <w:t>Tuckman’s</w:t>
      </w:r>
      <w:proofErr w:type="spellEnd"/>
      <w:r w:rsidRPr="00732601">
        <w:rPr>
          <w:color w:val="000000" w:themeColor="text1"/>
        </w:rPr>
        <w:t xml:space="preserve"> model perspective’, Production planning &amp; control, 36(4), pp. 442–463. Available at: </w:t>
      </w:r>
      <w:hyperlink r:id="rId10" w:history="1">
        <w:r w:rsidR="00793FA2" w:rsidRPr="00082293">
          <w:rPr>
            <w:rStyle w:val="Hyperlink"/>
          </w:rPr>
          <w:t>https://doi.org/10.1080/09537287.2023.2275693</w:t>
        </w:r>
      </w:hyperlink>
    </w:p>
    <w:p w14:paraId="4F393EFE" w14:textId="08432F69" w:rsidR="005164FE" w:rsidRPr="00732601" w:rsidRDefault="005C05E0">
      <w:pPr>
        <w:rPr>
          <w:color w:val="000000" w:themeColor="text1"/>
        </w:rPr>
      </w:pPr>
      <w:r w:rsidRPr="00732601">
        <w:rPr>
          <w:color w:val="000000" w:themeColor="text1"/>
        </w:rPr>
        <w:t>.</w:t>
      </w:r>
    </w:p>
    <w:p w14:paraId="3EF7EC82" w14:textId="77777777" w:rsidR="00BA4537" w:rsidRPr="00732601" w:rsidRDefault="00BA4537" w:rsidP="00BA4537">
      <w:pPr>
        <w:rPr>
          <w:color w:val="000000" w:themeColor="text1"/>
        </w:rPr>
      </w:pPr>
    </w:p>
    <w:p w14:paraId="13DE2B9A" w14:textId="77777777" w:rsidR="00496124" w:rsidRPr="00732601" w:rsidRDefault="00496124">
      <w:pPr>
        <w:rPr>
          <w:b/>
          <w:bCs/>
          <w:color w:val="000000" w:themeColor="text1"/>
          <w:sz w:val="60"/>
          <w:szCs w:val="60"/>
        </w:rPr>
      </w:pPr>
    </w:p>
    <w:sectPr w:rsidR="00496124" w:rsidRPr="007326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abEFAE0" int2:invalidationBookmarkName="" int2:hashCode="keCkNeiNkdp5U3" int2:id="Bo6WEYYB">
      <int2:state int2:value="Rejected" int2:type="style"/>
    </int2:bookmark>
    <int2:bookmark int2:bookmarkName="_Int_tlPzJVWW" int2:invalidationBookmarkName="" int2:hashCode="FYm5rZs/6HW6E3" int2:id="2Y8P2vel">
      <int2:state int2:value="Rejected" int2:type="style"/>
    </int2:bookmark>
    <int2:bookmark int2:bookmarkName="_Int_yujXg3aP" int2:invalidationBookmarkName="" int2:hashCode="Oct5s1s8bIBt+5" int2:id="MV0GnZYt">
      <int2:state int2:value="Rejected" int2:type="style"/>
    </int2:bookmark>
    <int2:bookmark int2:bookmarkName="_Int_3S9MLaso" int2:invalidationBookmarkName="" int2:hashCode="FlW36NB9gxPS3P" int2:id="TzRnTI83">
      <int2:state int2:value="Rejected" int2:type="style"/>
    </int2:bookmark>
    <int2:bookmark int2:bookmarkName="_Int_u41x46vY" int2:invalidationBookmarkName="" int2:hashCode="Cpli5WNMT/FG0+" int2:id="E1yJHx9g">
      <int2:state int2:value="Rejected" int2:type="style"/>
    </int2:bookmark>
    <int2:bookmark int2:bookmarkName="_Int_ZYHNfXSN" int2:invalidationBookmarkName="" int2:hashCode="IM0eUWW2LGpNGn" int2:id="a0OLYmhu">
      <int2:state int2:value="Rejected" int2:type="style"/>
    </int2:bookmark>
    <int2:bookmark int2:bookmarkName="_Int_p4dugvok" int2:invalidationBookmarkName="" int2:hashCode="bb9cps7QlzHIQh" int2:id="zD9iIVOl">
      <int2:state int2:value="Rejected" int2:type="style"/>
    </int2:bookmark>
    <int2:bookmark int2:bookmarkName="_Int_2AVkVaa6" int2:invalidationBookmarkName="" int2:hashCode="ml62sOWgxTI/rl" int2:id="IiI2KwAH">
      <int2:state int2:value="Rejected" int2:type="style"/>
    </int2:bookmark>
    <int2:bookmark int2:bookmarkName="_Int_Tdjfc9Vi" int2:invalidationBookmarkName="" int2:hashCode="r/E55pl4Pt7lot" int2:id="28BzVxDB">
      <int2:state int2:value="Rejected" int2:type="style"/>
    </int2:bookmark>
    <int2:bookmark int2:bookmarkName="_Int_haVLOUlN" int2:invalidationBookmarkName="" int2:hashCode="QAmJkT8WsqsaDF" int2:id="xghHM55e">
      <int2:state int2:value="Rejected" int2:type="style"/>
    </int2:bookmark>
    <int2:bookmark int2:bookmarkName="_Int_rd9Yij5h" int2:invalidationBookmarkName="" int2:hashCode="FYm5rZs/6HW6E3" int2:id="4xI7fm7B">
      <int2:state int2:value="Rejected" int2:type="style"/>
    </int2:bookmark>
    <int2:bookmark int2:bookmarkName="_Int_TIgMZuyE" int2:invalidationBookmarkName="" int2:hashCode="PJyTAyYt4fUv15" int2:id="51QPk4Hj">
      <int2:state int2:value="Rejected" int2:type="style"/>
    </int2:bookmark>
    <int2:bookmark int2:bookmarkName="_Int_4fIotm6Z" int2:invalidationBookmarkName="" int2:hashCode="YYLhHPCe+28BeQ" int2:id="48SbEG4X">
      <int2:state int2:value="Rejected" int2:type="style"/>
    </int2:bookmark>
    <int2:bookmark int2:bookmarkName="_Int_FbJiMaiN" int2:invalidationBookmarkName="" int2:hashCode="c5F8yNGPTu9EKt" int2:id="Mw4sFSpB">
      <int2:state int2:value="Rejected" int2:type="style"/>
    </int2:bookmark>
    <int2:bookmark int2:bookmarkName="_Int_hVUeFjn7" int2:invalidationBookmarkName="" int2:hashCode="FYm5rZs/6HW6E3" int2:id="KrRpvS03">
      <int2:state int2:value="Rejected" int2:type="style"/>
    </int2:bookmark>
    <int2:bookmark int2:bookmarkName="_Int_RiXsYIaL" int2:invalidationBookmarkName="" int2:hashCode="FYm5rZs/6HW6E3" int2:id="2VDKUx9D">
      <int2:state int2:value="Rejected" int2:type="style"/>
    </int2:bookmark>
    <int2:bookmark int2:bookmarkName="_Int_KO3GAiON" int2:invalidationBookmarkName="" int2:hashCode="E1+Tt6RJBbZOzq" int2:id="E1ZI8BGf">
      <int2:state int2:value="Rejected" int2:type="style"/>
    </int2:bookmark>
    <int2:bookmark int2:bookmarkName="_Int_aKIIbF6N" int2:invalidationBookmarkName="" int2:hashCode="9rc6s+V8XXMTlA" int2:id="Dm0CTPSW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49E8"/>
    <w:rsid w:val="00016939"/>
    <w:rsid w:val="000269AD"/>
    <w:rsid w:val="00032322"/>
    <w:rsid w:val="000339C0"/>
    <w:rsid w:val="00041524"/>
    <w:rsid w:val="00041621"/>
    <w:rsid w:val="00051359"/>
    <w:rsid w:val="00071904"/>
    <w:rsid w:val="00075A34"/>
    <w:rsid w:val="00077A10"/>
    <w:rsid w:val="00087372"/>
    <w:rsid w:val="0009592E"/>
    <w:rsid w:val="000A22B1"/>
    <w:rsid w:val="000A58AE"/>
    <w:rsid w:val="000A6D32"/>
    <w:rsid w:val="000B69A2"/>
    <w:rsid w:val="000D4500"/>
    <w:rsid w:val="000E692F"/>
    <w:rsid w:val="000F6A43"/>
    <w:rsid w:val="000F6B00"/>
    <w:rsid w:val="001313F1"/>
    <w:rsid w:val="00145FB5"/>
    <w:rsid w:val="001976DB"/>
    <w:rsid w:val="001C165A"/>
    <w:rsid w:val="001C601E"/>
    <w:rsid w:val="001C69A6"/>
    <w:rsid w:val="001C7C95"/>
    <w:rsid w:val="001D2B9B"/>
    <w:rsid w:val="001D3047"/>
    <w:rsid w:val="001E7B15"/>
    <w:rsid w:val="001F0642"/>
    <w:rsid w:val="001F1C00"/>
    <w:rsid w:val="001F2146"/>
    <w:rsid w:val="002103D1"/>
    <w:rsid w:val="002117E0"/>
    <w:rsid w:val="00211BBD"/>
    <w:rsid w:val="00215110"/>
    <w:rsid w:val="002212FE"/>
    <w:rsid w:val="002432D3"/>
    <w:rsid w:val="00253B40"/>
    <w:rsid w:val="002743F7"/>
    <w:rsid w:val="002821B5"/>
    <w:rsid w:val="00295A5E"/>
    <w:rsid w:val="002A0E42"/>
    <w:rsid w:val="002C43B8"/>
    <w:rsid w:val="002C456E"/>
    <w:rsid w:val="002D18A0"/>
    <w:rsid w:val="002F20E7"/>
    <w:rsid w:val="002F5F41"/>
    <w:rsid w:val="00307132"/>
    <w:rsid w:val="00312AA9"/>
    <w:rsid w:val="003142BD"/>
    <w:rsid w:val="00344DCB"/>
    <w:rsid w:val="00347EFE"/>
    <w:rsid w:val="00352BB4"/>
    <w:rsid w:val="00357C0D"/>
    <w:rsid w:val="0036469E"/>
    <w:rsid w:val="00370219"/>
    <w:rsid w:val="0037497D"/>
    <w:rsid w:val="003873AF"/>
    <w:rsid w:val="00394A75"/>
    <w:rsid w:val="00396CD3"/>
    <w:rsid w:val="003A0864"/>
    <w:rsid w:val="003A2C0E"/>
    <w:rsid w:val="003A2FDA"/>
    <w:rsid w:val="003A3B04"/>
    <w:rsid w:val="003A6883"/>
    <w:rsid w:val="003B59E4"/>
    <w:rsid w:val="003B66E7"/>
    <w:rsid w:val="003B7B32"/>
    <w:rsid w:val="003C2A3E"/>
    <w:rsid w:val="003D6E6A"/>
    <w:rsid w:val="003E0FDE"/>
    <w:rsid w:val="003E124B"/>
    <w:rsid w:val="003F4B7C"/>
    <w:rsid w:val="00400D9D"/>
    <w:rsid w:val="0040279E"/>
    <w:rsid w:val="00423652"/>
    <w:rsid w:val="00426A96"/>
    <w:rsid w:val="00430C1D"/>
    <w:rsid w:val="00437056"/>
    <w:rsid w:val="004377E9"/>
    <w:rsid w:val="004553F0"/>
    <w:rsid w:val="00457190"/>
    <w:rsid w:val="00460AAA"/>
    <w:rsid w:val="0046746F"/>
    <w:rsid w:val="004848AB"/>
    <w:rsid w:val="00487977"/>
    <w:rsid w:val="00496124"/>
    <w:rsid w:val="004A734F"/>
    <w:rsid w:val="004B060C"/>
    <w:rsid w:val="004C4680"/>
    <w:rsid w:val="004D3A98"/>
    <w:rsid w:val="004D7BEF"/>
    <w:rsid w:val="004F359D"/>
    <w:rsid w:val="00500253"/>
    <w:rsid w:val="005040B5"/>
    <w:rsid w:val="005079A0"/>
    <w:rsid w:val="0051250F"/>
    <w:rsid w:val="005164FE"/>
    <w:rsid w:val="00522602"/>
    <w:rsid w:val="00524317"/>
    <w:rsid w:val="00537673"/>
    <w:rsid w:val="00541023"/>
    <w:rsid w:val="005511B0"/>
    <w:rsid w:val="00551456"/>
    <w:rsid w:val="00552C72"/>
    <w:rsid w:val="00561F55"/>
    <w:rsid w:val="00563F7C"/>
    <w:rsid w:val="00566E4A"/>
    <w:rsid w:val="005A57E3"/>
    <w:rsid w:val="005C05E0"/>
    <w:rsid w:val="005C0E3A"/>
    <w:rsid w:val="005C278E"/>
    <w:rsid w:val="005E06A1"/>
    <w:rsid w:val="005F06D8"/>
    <w:rsid w:val="005F3F3B"/>
    <w:rsid w:val="00602C27"/>
    <w:rsid w:val="00602E3E"/>
    <w:rsid w:val="006069CD"/>
    <w:rsid w:val="006233DD"/>
    <w:rsid w:val="00624445"/>
    <w:rsid w:val="00644A46"/>
    <w:rsid w:val="00646FA3"/>
    <w:rsid w:val="006550FC"/>
    <w:rsid w:val="00657B7C"/>
    <w:rsid w:val="00673CD0"/>
    <w:rsid w:val="00692031"/>
    <w:rsid w:val="00692407"/>
    <w:rsid w:val="00693D76"/>
    <w:rsid w:val="00695C78"/>
    <w:rsid w:val="006A0A0D"/>
    <w:rsid w:val="006A3E2D"/>
    <w:rsid w:val="006B4B3E"/>
    <w:rsid w:val="006C5CF9"/>
    <w:rsid w:val="006D6DA4"/>
    <w:rsid w:val="007240D4"/>
    <w:rsid w:val="00732601"/>
    <w:rsid w:val="00762E58"/>
    <w:rsid w:val="00763E84"/>
    <w:rsid w:val="00793FA2"/>
    <w:rsid w:val="007B2A3E"/>
    <w:rsid w:val="00800FC8"/>
    <w:rsid w:val="008144BC"/>
    <w:rsid w:val="00816853"/>
    <w:rsid w:val="00817A22"/>
    <w:rsid w:val="00821951"/>
    <w:rsid w:val="00830832"/>
    <w:rsid w:val="00833FF2"/>
    <w:rsid w:val="00841897"/>
    <w:rsid w:val="00863EFE"/>
    <w:rsid w:val="00871E9D"/>
    <w:rsid w:val="00890034"/>
    <w:rsid w:val="008C1934"/>
    <w:rsid w:val="008D6EBD"/>
    <w:rsid w:val="008E2E03"/>
    <w:rsid w:val="008F21A2"/>
    <w:rsid w:val="0090106A"/>
    <w:rsid w:val="00902090"/>
    <w:rsid w:val="0090783F"/>
    <w:rsid w:val="00914F8C"/>
    <w:rsid w:val="00921537"/>
    <w:rsid w:val="0092308D"/>
    <w:rsid w:val="0094505A"/>
    <w:rsid w:val="00946D9A"/>
    <w:rsid w:val="00957CDB"/>
    <w:rsid w:val="0096402B"/>
    <w:rsid w:val="00964937"/>
    <w:rsid w:val="00974915"/>
    <w:rsid w:val="009764A6"/>
    <w:rsid w:val="0097675E"/>
    <w:rsid w:val="0098276F"/>
    <w:rsid w:val="009A0F7D"/>
    <w:rsid w:val="009A7C23"/>
    <w:rsid w:val="009C2991"/>
    <w:rsid w:val="009C581B"/>
    <w:rsid w:val="009D004E"/>
    <w:rsid w:val="009D14D2"/>
    <w:rsid w:val="009D501E"/>
    <w:rsid w:val="009D60EF"/>
    <w:rsid w:val="009E2712"/>
    <w:rsid w:val="009F09B3"/>
    <w:rsid w:val="009F1BD8"/>
    <w:rsid w:val="00A037B4"/>
    <w:rsid w:val="00A107B0"/>
    <w:rsid w:val="00A13DD1"/>
    <w:rsid w:val="00A14744"/>
    <w:rsid w:val="00A14B11"/>
    <w:rsid w:val="00A22444"/>
    <w:rsid w:val="00A30436"/>
    <w:rsid w:val="00A32001"/>
    <w:rsid w:val="00A32FBE"/>
    <w:rsid w:val="00A40F51"/>
    <w:rsid w:val="00A44642"/>
    <w:rsid w:val="00A46C31"/>
    <w:rsid w:val="00A47110"/>
    <w:rsid w:val="00A50EB6"/>
    <w:rsid w:val="00A545C3"/>
    <w:rsid w:val="00A56B70"/>
    <w:rsid w:val="00A56C0B"/>
    <w:rsid w:val="00A801E9"/>
    <w:rsid w:val="00A85C22"/>
    <w:rsid w:val="00AB7267"/>
    <w:rsid w:val="00AE7201"/>
    <w:rsid w:val="00AF5668"/>
    <w:rsid w:val="00B01D70"/>
    <w:rsid w:val="00B02000"/>
    <w:rsid w:val="00B07972"/>
    <w:rsid w:val="00B2069D"/>
    <w:rsid w:val="00B26032"/>
    <w:rsid w:val="00B532E9"/>
    <w:rsid w:val="00B55214"/>
    <w:rsid w:val="00B60C1F"/>
    <w:rsid w:val="00B610C7"/>
    <w:rsid w:val="00B66383"/>
    <w:rsid w:val="00B70E84"/>
    <w:rsid w:val="00BA4537"/>
    <w:rsid w:val="00BA588D"/>
    <w:rsid w:val="00BA7DEB"/>
    <w:rsid w:val="00BB22A7"/>
    <w:rsid w:val="00BC480D"/>
    <w:rsid w:val="00BC496F"/>
    <w:rsid w:val="00BC6681"/>
    <w:rsid w:val="00BD2D8C"/>
    <w:rsid w:val="00BD73B2"/>
    <w:rsid w:val="00BF3EFC"/>
    <w:rsid w:val="00C072E7"/>
    <w:rsid w:val="00C233E6"/>
    <w:rsid w:val="00C35223"/>
    <w:rsid w:val="00C37946"/>
    <w:rsid w:val="00C42A46"/>
    <w:rsid w:val="00C434B4"/>
    <w:rsid w:val="00C676A4"/>
    <w:rsid w:val="00C77868"/>
    <w:rsid w:val="00C94858"/>
    <w:rsid w:val="00CA447A"/>
    <w:rsid w:val="00CA44DA"/>
    <w:rsid w:val="00CB27BF"/>
    <w:rsid w:val="00CB6442"/>
    <w:rsid w:val="00CC00DB"/>
    <w:rsid w:val="00CC3045"/>
    <w:rsid w:val="00CD1E80"/>
    <w:rsid w:val="00CD26BB"/>
    <w:rsid w:val="00CD7F17"/>
    <w:rsid w:val="00CD7FDD"/>
    <w:rsid w:val="00CE446C"/>
    <w:rsid w:val="00CF442C"/>
    <w:rsid w:val="00D04DA7"/>
    <w:rsid w:val="00D067E3"/>
    <w:rsid w:val="00D146CA"/>
    <w:rsid w:val="00D1569E"/>
    <w:rsid w:val="00D51191"/>
    <w:rsid w:val="00D663C0"/>
    <w:rsid w:val="00D7678F"/>
    <w:rsid w:val="00D77093"/>
    <w:rsid w:val="00D826DE"/>
    <w:rsid w:val="00D877E5"/>
    <w:rsid w:val="00D87B7F"/>
    <w:rsid w:val="00D91101"/>
    <w:rsid w:val="00DA0118"/>
    <w:rsid w:val="00DA12EE"/>
    <w:rsid w:val="00DA7F91"/>
    <w:rsid w:val="00DC3D91"/>
    <w:rsid w:val="00DC4DDB"/>
    <w:rsid w:val="00DC51C0"/>
    <w:rsid w:val="00DD2475"/>
    <w:rsid w:val="00DD28E6"/>
    <w:rsid w:val="00DE7EA8"/>
    <w:rsid w:val="00E0573F"/>
    <w:rsid w:val="00E12632"/>
    <w:rsid w:val="00E22429"/>
    <w:rsid w:val="00E3189D"/>
    <w:rsid w:val="00E40EB6"/>
    <w:rsid w:val="00E70C67"/>
    <w:rsid w:val="00E83098"/>
    <w:rsid w:val="00EA7472"/>
    <w:rsid w:val="00EB49E8"/>
    <w:rsid w:val="00EC634B"/>
    <w:rsid w:val="00ED2662"/>
    <w:rsid w:val="00F1389E"/>
    <w:rsid w:val="00F25D1D"/>
    <w:rsid w:val="00F45772"/>
    <w:rsid w:val="00F509C4"/>
    <w:rsid w:val="00F81520"/>
    <w:rsid w:val="00F905AA"/>
    <w:rsid w:val="00F9066B"/>
    <w:rsid w:val="00FB70BF"/>
    <w:rsid w:val="00FD1526"/>
    <w:rsid w:val="00FF499D"/>
    <w:rsid w:val="00FF4EB4"/>
    <w:rsid w:val="00FF68B7"/>
    <w:rsid w:val="00FF6E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FA72AD"/>
  <w15:chartTrackingRefBased/>
  <w15:docId w15:val="{293E99D1-7ACB-C140-8F53-720D61E5B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49E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49E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49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49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49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49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49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49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49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49E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49E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49E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49E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49E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49E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49E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49E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49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49E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49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49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49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49E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49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49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49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49E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49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49E8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460AAA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 w:eastAsia="en-US" w:bidi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460AAA"/>
    <w:rPr>
      <w:rFonts w:ascii="Arial" w:eastAsia="Arial" w:hAnsi="Arial" w:cs="Arial"/>
      <w:kern w:val="0"/>
      <w:sz w:val="22"/>
      <w:szCs w:val="22"/>
      <w:lang w:val="en-US" w:eastAsia="en-US" w:bidi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A14B1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4B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2/crq.21491" TargetMode="External"/><Relationship Id="rId13" Type="http://schemas.microsoft.com/office/2020/10/relationships/intelligence" Target="intelligence2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02/jdd.13413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016/j.lindif.2015.03.020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doi.org/10.1080/13803611.2024.2376002" TargetMode="External"/><Relationship Id="rId10" Type="http://schemas.openxmlformats.org/officeDocument/2006/relationships/hyperlink" Target="https://doi.org/10.1080/09537287.2023.2275693" TargetMode="External"/><Relationship Id="rId4" Type="http://schemas.openxmlformats.org/officeDocument/2006/relationships/hyperlink" Target="https://doi.org/10.5267/j.msl.2015.4.004" TargetMode="External"/><Relationship Id="rId9" Type="http://schemas.openxmlformats.org/officeDocument/2006/relationships/hyperlink" Target="https://doi.org/10.4102/hts.v75i4.547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1463</Words>
  <Characters>8344</Characters>
  <Application>Microsoft Office Word</Application>
  <DocSecurity>0</DocSecurity>
  <Lines>69</Lines>
  <Paragraphs>19</Paragraphs>
  <ScaleCrop>false</ScaleCrop>
  <Company/>
  <LinksUpToDate>false</LinksUpToDate>
  <CharactersWithSpaces>9788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Sarka Gazova (2437685)</dc:creator>
  <cp:keywords/>
  <dc:description/>
  <cp:lastModifiedBy>Sarka Gazova (2437685)</cp:lastModifiedBy>
  <cp:revision>2</cp:revision>
  <dcterms:created xsi:type="dcterms:W3CDTF">2025-11-28T21:17:00Z</dcterms:created>
  <dcterms:modified xsi:type="dcterms:W3CDTF">2025-11-28T21:17:00Z</dcterms:modified>
</cp:coreProperties>
</file>