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738919492"/>
        <w:docPartObj>
          <w:docPartGallery w:val="Cover Pages"/>
          <w:docPartUnique/>
        </w:docPartObj>
      </w:sdtPr>
      <w:sdtEndPr>
        <w:rPr>
          <w:rFonts w:ascii="Arial" w:hAnsi="Arial" w:cs="Arial"/>
          <w:sz w:val="28"/>
          <w:szCs w:val="28"/>
          <w:lang w:eastAsia="en-GB"/>
        </w:rPr>
      </w:sdtEndPr>
      <w:sdtContent>
        <w:p w14:paraId="2E52D3E8" w14:textId="284AFBB7" w:rsidR="009036C0" w:rsidRDefault="009036C0">
          <w:r>
            <w:rPr>
              <w:noProof/>
              <w:lang w:eastAsia="en-GB"/>
            </w:rPr>
            <mc:AlternateContent>
              <mc:Choice Requires="wpg">
                <w:drawing>
                  <wp:anchor distT="0" distB="0" distL="114300" distR="114300" simplePos="0" relativeHeight="251662336" behindDoc="0" locked="0" layoutInCell="1" allowOverlap="1" wp14:anchorId="3A982919" wp14:editId="7A6D784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F53E220"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1" coordsize="7315200,1216153"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">
                    <v:shape id="Rectangle 51" o:spid="_x0000_s1027" style="position:absolute;top:-1;width:7315200;height:1130373;visibility:visible;mso-wrap-style:square;v-text-anchor:middle" coordsize="7312660,1129665"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YfN7+xgAA&#10;ANwAAAAPAAAAZHJzL2Rvd25yZXYueG1sRI9Ba8MwDIXvg/0Ho8Fuq7NCR8nqljEoDTusrO2hu4lY&#10;jdPFdrC1NP331WGwm8R7eu/TYjX6Tg2UchuDgedJAYpCHW0bGgOH/fppDiozBotdDGTgShlWy/u7&#10;BZY2XsIXDTtulISEXKIBx9yXWufakcc8iT0F0U4xeWRZU6NtwouE+05Pi+JFe2yDNDjs6d1R/bP7&#10;9Qa2H8O84uuU0qc7btapmp15823M48P49gqKaeR/8991ZQV/JvjyjEyglzc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DYfN7+xgAAANwAAAAPAAAAAAAAAAAAAAAAAJcCAABkcnMv&#10;ZG93bnJldi54bWxQSwUGAAAAAAQABAD1AAAAigMAAAAA&#10;" path="m0,0l7312660,,7312660,1129665,3619500,733425,,1091565,,0xe" fillcolor="#5b9bd5 [3204]" stroked="f" strokeweight="1pt">
                      <v:stroke joinstyle="miter"/>
                      <v:path arrowok="t" o:connecttype="custom" o:connectlocs="0,0;7315200,0;7315200,1130373;3620757,733885;0,1092249;0,0" o:connectangles="0,0,0,0,0,0"/>
                    </v:shape>
                    <v:rect id="Rectangle 151" o:spid="_x0000_s1028" style="position:absolute;width:7315200;height:1216152;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sJGsFxQAA&#10;ANwAAAAPAAAAZHJzL2Rvd25yZXYueG1sRI/disIwEIXvhX2HMAt7I2vaBX+oTUVEwRsv/HmA2WZs&#10;yjaTbhO1vr0RBO9mOOc7cyZf9LYRV+p87VhBOkpAEJdO11wpOB033zMQPiBrbByTgjt5WBQfgxwz&#10;7W68p+shVCKGsM9QgQmhzaT0pSGLfuRa4qidXWcxxLWrpO7wFsNtI3+SZCIt1hwvGGxpZaj8O1xs&#10;rLEdbsrlfvp7+k/NqlnfZzvaeaW+PvvlHESgPrzNL3qrIzdO4flMnEAWD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CwkawXFAAAA3AAAAA8AAAAAAAAAAAAAAAAAlwIAAGRycy9k&#10;b3ducmV2LnhtbFBLBQYAAAAABAAEAPUAAACJAwAAAAA=&#10;" stroked="f" strokeweight="1pt">
                      <v:fill r:id="rId6" o:title=""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54AD021B" wp14:editId="0C36A173">
                    <wp:simplePos x="0" y="0"/>
                    <wp:positionH relativeFrom="page">
                      <wp:align>center</wp:align>
                    </wp:positionH>
                    <mc:AlternateContent>
                      <mc:Choice Requires="wp14">
                        <wp:positionV relativeFrom="page">
                          <wp14:pctPosVOffset>81800</wp14:pctPosVOffset>
                        </wp:positionV>
                      </mc:Choice>
                      <mc:Fallback>
                        <wp:positionV relativeFrom="page">
                          <wp:posOffset>8747125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59171376"/>
                                  <w:dataBinding w:prefixMappings="xmlns:ns0='http://purl.org/dc/elements/1.1/' xmlns:ns1='http://schemas.openxmlformats.org/package/2006/metadata/core-properties' " w:xpath="/ns1:coreProperties[1]/ns0:creator[1]" w:storeItemID="{6C3C8BC8-F283-45AE-878A-BAB7291924A1}"/>
                                  <w:text/>
                                </w:sdtPr>
                                <w:sdtEndPr/>
                                <w:sdtContent>
                                  <w:p w14:paraId="0A8D79CB" w14:textId="70872C66" w:rsidR="009036C0" w:rsidRDefault="009036C0">
                                    <w:pPr>
                                      <w:pStyle w:val="NoSpacing"/>
                                      <w:jc w:val="right"/>
                                      <w:rPr>
                                        <w:color w:val="595959" w:themeColor="text1" w:themeTint="A6"/>
                                        <w:sz w:val="28"/>
                                        <w:szCs w:val="28"/>
                                      </w:rPr>
                                    </w:pPr>
                                    <w:r>
                                      <w:rPr>
                                        <w:color w:val="595959" w:themeColor="text1" w:themeTint="A6"/>
                                        <w:sz w:val="28"/>
                                        <w:szCs w:val="28"/>
                                        <w:lang w:val="en-GB"/>
                                      </w:rPr>
                                      <w:t>Rachel Bennett</w:t>
                                    </w:r>
                                    <w:r w:rsidR="00B12FFC">
                                      <w:rPr>
                                        <w:color w:val="595959" w:themeColor="text1" w:themeTint="A6"/>
                                        <w:sz w:val="28"/>
                                        <w:szCs w:val="28"/>
                                        <w:lang w:val="en-GB"/>
                                      </w:rPr>
                                      <w:t>- P148960</w:t>
                                    </w:r>
                                  </w:p>
                                </w:sdtContent>
                              </w:sdt>
                              <w:p w14:paraId="70860B87" w14:textId="116F7009" w:rsidR="009036C0" w:rsidRDefault="00382B76">
                                <w:pPr>
                                  <w:pStyle w:val="NoSpacing"/>
                                  <w:jc w:val="right"/>
                                  <w:rPr>
                                    <w:color w:val="595959" w:themeColor="text1" w:themeTint="A6"/>
                                    <w:sz w:val="18"/>
                                    <w:szCs w:val="18"/>
                                  </w:rPr>
                                </w:pPr>
                                <w:sdt>
                                  <w:sdtPr>
                                    <w:rPr>
                                      <w:color w:val="595959" w:themeColor="text1" w:themeTint="A6"/>
                                      <w:sz w:val="18"/>
                                      <w:szCs w:val="18"/>
                                    </w:rPr>
                                    <w:alias w:val="Email"/>
                                    <w:tag w:val="Email"/>
                                    <w:id w:val="265750059"/>
                                    <w:showingPlcHdr/>
                                    <w:dataBinding w:prefixMappings="xmlns:ns0='http://schemas.microsoft.com/office/2006/coverPageProps' " w:xpath="/ns0:CoverPageProperties[1]/ns0:CompanyEmail[1]" w:storeItemID="{55AF091B-3C7A-41E3-B477-F2FDAA23CFDA}"/>
                                    <w:text/>
                                  </w:sdtPr>
                                  <w:sdtEndPr/>
                                  <w:sdtContent>
                                    <w:r w:rsidR="009036C0">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4AD021B" id="_x0000_t202" coordsize="21600,21600" o:spt="202" path="m0,0l0,21600,21600,21600,2160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" filled="f" stroked="f" strokeweight=".5pt">
                    <v:textbox inset="126pt,0,54pt,0">
                      <w:txbxContent>
                        <w:sdt>
                          <w:sdtPr>
                            <w:rPr>
                              <w:color w:val="595959" w:themeColor="text1" w:themeTint="A6"/>
                              <w:sz w:val="28"/>
                              <w:szCs w:val="28"/>
                            </w:rPr>
                            <w:alias w:val="Author"/>
                            <w:tag w:val=""/>
                            <w:id w:val="-59171376"/>
                            <w:dataBinding w:prefixMappings="xmlns:ns0='http://purl.org/dc/elements/1.1/' xmlns:ns1='http://schemas.openxmlformats.org/package/2006/metadata/core-properties' " w:xpath="/ns1:coreProperties[1]/ns0:creator[1]" w:storeItemID="{6C3C8BC8-F283-45AE-878A-BAB7291924A1}"/>
                            <w:text/>
                          </w:sdtPr>
                          <w:sdtEndPr/>
                          <w:sdtContent>
                            <w:p w14:paraId="0A8D79CB" w14:textId="70872C66" w:rsidR="009036C0" w:rsidRDefault="009036C0">
                              <w:pPr>
                                <w:pStyle w:val="NoSpacing"/>
                                <w:jc w:val="right"/>
                                <w:rPr>
                                  <w:color w:val="595959" w:themeColor="text1" w:themeTint="A6"/>
                                  <w:sz w:val="28"/>
                                  <w:szCs w:val="28"/>
                                </w:rPr>
                              </w:pPr>
                              <w:r>
                                <w:rPr>
                                  <w:color w:val="595959" w:themeColor="text1" w:themeTint="A6"/>
                                  <w:sz w:val="28"/>
                                  <w:szCs w:val="28"/>
                                  <w:lang w:val="en-GB"/>
                                </w:rPr>
                                <w:t>Rachel Bennett</w:t>
                              </w:r>
                              <w:r w:rsidR="00B12FFC">
                                <w:rPr>
                                  <w:color w:val="595959" w:themeColor="text1" w:themeTint="A6"/>
                                  <w:sz w:val="28"/>
                                  <w:szCs w:val="28"/>
                                  <w:lang w:val="en-GB"/>
                                </w:rPr>
                                <w:t>- P148960</w:t>
                              </w:r>
                            </w:p>
                          </w:sdtContent>
                        </w:sdt>
                        <w:p w14:paraId="70860B87" w14:textId="116F7009" w:rsidR="009036C0" w:rsidRDefault="00B12FFC">
                          <w:pPr>
                            <w:pStyle w:val="NoSpacing"/>
                            <w:jc w:val="right"/>
                            <w:rPr>
                              <w:color w:val="595959" w:themeColor="text1" w:themeTint="A6"/>
                              <w:sz w:val="18"/>
                              <w:szCs w:val="18"/>
                            </w:rPr>
                          </w:pPr>
                          <w:sdt>
                            <w:sdtPr>
                              <w:rPr>
                                <w:color w:val="595959" w:themeColor="text1" w:themeTint="A6"/>
                                <w:sz w:val="18"/>
                                <w:szCs w:val="18"/>
                              </w:rPr>
                              <w:alias w:val="Email"/>
                              <w:tag w:val="Email"/>
                              <w:id w:val="265750059"/>
                              <w:showingPlcHdr/>
                              <w:dataBinding w:prefixMappings="xmlns:ns0='http://schemas.microsoft.com/office/2006/coverPageProps' " w:xpath="/ns0:CoverPageProperties[1]/ns0:CompanyEmail[1]" w:storeItemID="{55AF091B-3C7A-41E3-B477-F2FDAA23CFDA}"/>
                              <w:text/>
                            </w:sdtPr>
                            <w:sdtEndPr/>
                            <w:sdtContent>
                              <w:r w:rsidR="009036C0">
                                <w:rPr>
                                  <w:color w:val="595959" w:themeColor="text1" w:themeTint="A6"/>
                                  <w:sz w:val="18"/>
                                  <w:szCs w:val="18"/>
                                </w:rPr>
                                <w:t xml:space="preserve">     </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6CF18EB5" wp14:editId="33A63AFC">
                    <wp:simplePos x="0" y="0"/>
                    <wp:positionH relativeFrom="page">
                      <wp:align>center</wp:align>
                    </wp:positionH>
                    <mc:AlternateContent>
                      <mc:Choice Requires="wp14">
                        <wp:positionV relativeFrom="page">
                          <wp14:pctPosVOffset>30000</wp14:pctPosVOffset>
                        </wp:positionV>
                      </mc:Choice>
                      <mc:Fallback>
                        <wp:positionV relativeFrom="page">
                          <wp:posOffset>3208020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56D908" w14:textId="23BE7FC3" w:rsidR="009036C0" w:rsidRDefault="00382B76">
                                <w:pPr>
                                  <w:jc w:val="right"/>
                                  <w:rPr>
                                    <w:color w:val="5B9BD5" w:themeColor="accent1"/>
                                    <w:sz w:val="64"/>
                                    <w:szCs w:val="64"/>
                                  </w:rPr>
                                </w:pPr>
                                <w:sdt>
                                  <w:sdtPr>
                                    <w:rPr>
                                      <w:caps/>
                                      <w:color w:val="5B9BD5" w:themeColor="accent1"/>
                                      <w:sz w:val="64"/>
                                      <w:szCs w:val="64"/>
                                    </w:rPr>
                                    <w:alias w:val="Title"/>
                                    <w:tag w:val=""/>
                                    <w:id w:val="-1290745642"/>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52DAF">
                                      <w:rPr>
                                        <w:caps/>
                                        <w:color w:val="5B9BD5" w:themeColor="accent1"/>
                                        <w:sz w:val="64"/>
                                        <w:szCs w:val="64"/>
                                      </w:rPr>
                                      <w:t>Complementary Therapies:</w:t>
                                    </w:r>
                                    <w:r w:rsidR="00752DAF">
                                      <w:rPr>
                                        <w:caps/>
                                        <w:color w:val="5B9BD5" w:themeColor="accent1"/>
                                        <w:sz w:val="64"/>
                                        <w:szCs w:val="64"/>
                                      </w:rPr>
                                      <w:br/>
                                      <w:t xml:space="preserve">Acupuncture </w:t>
                                    </w:r>
                                  </w:sdtContent>
                                </w:sdt>
                              </w:p>
                              <w:sdt>
                                <w:sdtPr>
                                  <w:rPr>
                                    <w:color w:val="404040" w:themeColor="text1" w:themeTint="BF"/>
                                    <w:sz w:val="36"/>
                                    <w:szCs w:val="36"/>
                                  </w:rPr>
                                  <w:alias w:val="Subtitle"/>
                                  <w:tag w:val=""/>
                                  <w:id w:val="770516283"/>
                                  <w:showingPlcHdr/>
                                  <w:dataBinding w:prefixMappings="xmlns:ns0='http://purl.org/dc/elements/1.1/' xmlns:ns1='http://schemas.openxmlformats.org/package/2006/metadata/core-properties' " w:xpath="/ns1:coreProperties[1]/ns0:subject[1]" w:storeItemID="{6C3C8BC8-F283-45AE-878A-BAB7291924A1}"/>
                                  <w:text/>
                                </w:sdtPr>
                                <w:sdtEndPr/>
                                <w:sdtContent>
                                  <w:p w14:paraId="4ED0EEA2" w14:textId="25D7ADD1" w:rsidR="009036C0" w:rsidRDefault="009036C0">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6CF18EB5" id="_x0000_t202" coordsize="21600,21600" o:spt="202" path="m0,0l0,21600,21600,21600,21600,0xe">
                    <v:stroke joinstyle="miter"/>
                    <v:path gradientshapeok="t" o:connecttype="rect"/>
                  </v:shapetype>
                  <v:shape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" filled="f" stroked="f" strokeweight=".5pt">
                    <v:textbox inset="126pt,0,54pt,0">
                      <w:txbxContent>
                        <w:p w14:paraId="7056D908" w14:textId="23BE7FC3" w:rsidR="009036C0" w:rsidRDefault="00382B76">
                          <w:pPr>
                            <w:jc w:val="right"/>
                            <w:rPr>
                              <w:color w:val="5B9BD5" w:themeColor="accent1"/>
                              <w:sz w:val="64"/>
                              <w:szCs w:val="64"/>
                            </w:rPr>
                          </w:pPr>
                          <w:sdt>
                            <w:sdtPr>
                              <w:rPr>
                                <w:caps/>
                                <w:color w:val="5B9BD5" w:themeColor="accent1"/>
                                <w:sz w:val="64"/>
                                <w:szCs w:val="64"/>
                              </w:rPr>
                              <w:alias w:val="Title"/>
                              <w:tag w:val=""/>
                              <w:id w:val="-1290745642"/>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52DAF">
                                <w:rPr>
                                  <w:caps/>
                                  <w:color w:val="5B9BD5" w:themeColor="accent1"/>
                                  <w:sz w:val="64"/>
                                  <w:szCs w:val="64"/>
                                </w:rPr>
                                <w:t>Complementary Therapies:</w:t>
                              </w:r>
                              <w:r w:rsidR="00752DAF">
                                <w:rPr>
                                  <w:caps/>
                                  <w:color w:val="5B9BD5" w:themeColor="accent1"/>
                                  <w:sz w:val="64"/>
                                  <w:szCs w:val="64"/>
                                </w:rPr>
                                <w:br/>
                                <w:t xml:space="preserve">Acupuncture </w:t>
                              </w:r>
                            </w:sdtContent>
                          </w:sdt>
                        </w:p>
                        <w:sdt>
                          <w:sdtPr>
                            <w:rPr>
                              <w:color w:val="404040" w:themeColor="text1" w:themeTint="BF"/>
                              <w:sz w:val="36"/>
                              <w:szCs w:val="36"/>
                            </w:rPr>
                            <w:alias w:val="Subtitle"/>
                            <w:tag w:val=""/>
                            <w:id w:val="770516283"/>
                            <w:showingPlcHdr/>
                            <w:dataBinding w:prefixMappings="xmlns:ns0='http://purl.org/dc/elements/1.1/' xmlns:ns1='http://schemas.openxmlformats.org/package/2006/metadata/core-properties' " w:xpath="/ns1:coreProperties[1]/ns0:subject[1]" w:storeItemID="{6C3C8BC8-F283-45AE-878A-BAB7291924A1}"/>
                            <w:text/>
                          </w:sdtPr>
                          <w:sdtEndPr/>
                          <w:sdtContent>
                            <w:p w14:paraId="4ED0EEA2" w14:textId="25D7ADD1" w:rsidR="009036C0" w:rsidRDefault="009036C0">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6107B8B7" w14:textId="5FA763A3" w:rsidR="004F1580" w:rsidRDefault="00B12FFC" w:rsidP="004F1580">
          <w:pPr>
            <w:rPr>
              <w:rFonts w:ascii="Arial" w:hAnsi="Arial" w:cs="Arial"/>
              <w:sz w:val="28"/>
              <w:szCs w:val="28"/>
              <w:lang w:eastAsia="en-GB"/>
            </w:rPr>
          </w:pPr>
          <w:r>
            <w:rPr>
              <w:noProof/>
              <w:lang w:eastAsia="en-GB"/>
            </w:rPr>
            <mc:AlternateContent>
              <mc:Choice Requires="wps">
                <w:drawing>
                  <wp:anchor distT="0" distB="0" distL="114300" distR="114300" simplePos="0" relativeHeight="251661312" behindDoc="0" locked="0" layoutInCell="1" allowOverlap="1" wp14:anchorId="26DC71E0" wp14:editId="7F38898E">
                    <wp:simplePos x="0" y="0"/>
                    <wp:positionH relativeFrom="page">
                      <wp:posOffset>222885</wp:posOffset>
                    </wp:positionH>
                    <wp:positionV relativeFrom="page">
                      <wp:posOffset>7504430</wp:posOffset>
                    </wp:positionV>
                    <wp:extent cx="7110730" cy="161290"/>
                    <wp:effectExtent l="0" t="0" r="0" b="16510"/>
                    <wp:wrapSquare wrapText="bothSides"/>
                    <wp:docPr id="153" name="Text Box 153"/>
                    <wp:cNvGraphicFramePr/>
                    <a:graphic xmlns:a="http://schemas.openxmlformats.org/drawingml/2006/main">
                      <a:graphicData uri="http://schemas.microsoft.com/office/word/2010/wordprocessingShape">
                        <wps:wsp>
                          <wps:cNvSpPr txBox="1"/>
                          <wps:spPr>
                            <a:xfrm>
                              <a:off x="0" y="0"/>
                              <a:ext cx="7110730" cy="161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0490F0" w14:textId="5E33F4F4" w:rsidR="009036C0" w:rsidRDefault="009036C0">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6DC71E0" id="Text Box 153" o:spid="_x0000_s1028" type="#_x0000_t202" style="position:absolute;margin-left:17.55pt;margin-top:590.9pt;width:559.9pt;height:12.7pt;z-index:251661312;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" filled="f" stroked="f" strokeweight=".5pt">
                    <v:textbox style="mso-fit-shape-to-text:t" inset="126pt,0,54pt,0">
                      <w:txbxContent>
                        <w:p w14:paraId="210490F0" w14:textId="5E33F4F4" w:rsidR="009036C0" w:rsidRDefault="009036C0">
                          <w:pPr>
                            <w:pStyle w:val="NoSpacing"/>
                            <w:jc w:val="right"/>
                            <w:rPr>
                              <w:color w:val="595959" w:themeColor="text1" w:themeTint="A6"/>
                              <w:sz w:val="20"/>
                              <w:szCs w:val="20"/>
                            </w:rPr>
                          </w:pPr>
                        </w:p>
                      </w:txbxContent>
                    </v:textbox>
                    <w10:wrap type="square" anchorx="page" anchory="page"/>
                  </v:shape>
                </w:pict>
              </mc:Fallback>
            </mc:AlternateContent>
          </w:r>
          <w:r w:rsidR="009036C0">
            <w:rPr>
              <w:rFonts w:ascii="Arial" w:hAnsi="Arial" w:cs="Arial"/>
              <w:sz w:val="28"/>
              <w:szCs w:val="28"/>
              <w:lang w:eastAsia="en-GB"/>
            </w:rPr>
            <w:br w:type="page"/>
          </w:r>
        </w:p>
      </w:sdtContent>
    </w:sdt>
    <w:p w14:paraId="2DDC51F6" w14:textId="031CDBE7" w:rsidR="0032550A" w:rsidRPr="004F1580" w:rsidRDefault="00A715C0" w:rsidP="004F1580">
      <w:pPr>
        <w:spacing w:line="480" w:lineRule="auto"/>
        <w:rPr>
          <w:rFonts w:ascii="Arial" w:hAnsi="Arial" w:cs="Arial"/>
          <w:sz w:val="28"/>
          <w:szCs w:val="28"/>
          <w:lang w:eastAsia="en-GB"/>
        </w:rPr>
      </w:pPr>
      <w:r>
        <w:rPr>
          <w:rFonts w:ascii="Arial" w:hAnsi="Arial" w:cs="Arial"/>
          <w:sz w:val="28"/>
          <w:szCs w:val="28"/>
        </w:rPr>
        <w:lastRenderedPageBreak/>
        <w:t xml:space="preserve">The use of </w:t>
      </w:r>
      <w:r w:rsidR="00F02A63">
        <w:rPr>
          <w:rFonts w:ascii="Arial" w:hAnsi="Arial" w:cs="Arial"/>
          <w:sz w:val="28"/>
          <w:szCs w:val="28"/>
        </w:rPr>
        <w:t xml:space="preserve">Complementary Therapies </w:t>
      </w:r>
      <w:r w:rsidR="0027461C">
        <w:rPr>
          <w:rFonts w:ascii="Arial" w:hAnsi="Arial" w:cs="Arial"/>
          <w:sz w:val="28"/>
          <w:szCs w:val="28"/>
        </w:rPr>
        <w:t>is</w:t>
      </w:r>
      <w:r w:rsidR="00F02A63">
        <w:rPr>
          <w:rFonts w:ascii="Arial" w:hAnsi="Arial" w:cs="Arial"/>
          <w:sz w:val="28"/>
          <w:szCs w:val="28"/>
        </w:rPr>
        <w:t xml:space="preserve"> used </w:t>
      </w:r>
      <w:r w:rsidR="009F55CB">
        <w:rPr>
          <w:rFonts w:ascii="Arial" w:hAnsi="Arial" w:cs="Arial"/>
          <w:sz w:val="28"/>
          <w:szCs w:val="28"/>
        </w:rPr>
        <w:t xml:space="preserve">hand in hand </w:t>
      </w:r>
      <w:r w:rsidR="007E23A5">
        <w:rPr>
          <w:rFonts w:ascii="Arial" w:hAnsi="Arial" w:cs="Arial"/>
          <w:sz w:val="28"/>
          <w:szCs w:val="28"/>
        </w:rPr>
        <w:t xml:space="preserve">alongside </w:t>
      </w:r>
      <w:r w:rsidR="009036C0">
        <w:rPr>
          <w:rFonts w:ascii="Arial" w:hAnsi="Arial" w:cs="Arial"/>
          <w:sz w:val="28"/>
          <w:szCs w:val="28"/>
        </w:rPr>
        <w:t xml:space="preserve">conventional </w:t>
      </w:r>
      <w:r w:rsidR="00A94504">
        <w:rPr>
          <w:rFonts w:ascii="Arial" w:hAnsi="Arial" w:cs="Arial"/>
          <w:sz w:val="28"/>
          <w:szCs w:val="28"/>
        </w:rPr>
        <w:t>medical care</w:t>
      </w:r>
      <w:r w:rsidR="00C7237D">
        <w:rPr>
          <w:rFonts w:ascii="Arial" w:hAnsi="Arial" w:cs="Arial"/>
          <w:sz w:val="28"/>
          <w:szCs w:val="28"/>
        </w:rPr>
        <w:t xml:space="preserve"> </w:t>
      </w:r>
      <w:r w:rsidR="0027461C">
        <w:rPr>
          <w:rFonts w:ascii="Arial" w:hAnsi="Arial" w:cs="Arial"/>
          <w:sz w:val="28"/>
          <w:szCs w:val="28"/>
        </w:rPr>
        <w:t xml:space="preserve">and is used to improve a person’s quality of life, </w:t>
      </w:r>
      <w:r w:rsidR="00752DAF">
        <w:rPr>
          <w:rFonts w:ascii="Arial" w:hAnsi="Arial" w:cs="Arial"/>
          <w:sz w:val="28"/>
          <w:szCs w:val="28"/>
        </w:rPr>
        <w:t>Novella (</w:t>
      </w:r>
      <w:r w:rsidR="00CA43CD">
        <w:rPr>
          <w:rFonts w:ascii="Arial" w:hAnsi="Arial" w:cs="Arial"/>
          <w:sz w:val="28"/>
          <w:szCs w:val="28"/>
        </w:rPr>
        <w:t>2011</w:t>
      </w:r>
      <w:r w:rsidR="007F2E17">
        <w:rPr>
          <w:rFonts w:ascii="Arial" w:hAnsi="Arial" w:cs="Arial"/>
          <w:sz w:val="28"/>
          <w:szCs w:val="28"/>
        </w:rPr>
        <w:t>)</w:t>
      </w:r>
      <w:r w:rsidR="00F348E3">
        <w:rPr>
          <w:rFonts w:ascii="Arial" w:hAnsi="Arial" w:cs="Arial"/>
          <w:sz w:val="28"/>
          <w:szCs w:val="28"/>
        </w:rPr>
        <w:t xml:space="preserve">. </w:t>
      </w:r>
      <w:r w:rsidR="009036C0">
        <w:rPr>
          <w:rFonts w:ascii="Arial" w:hAnsi="Arial" w:cs="Arial"/>
          <w:sz w:val="28"/>
          <w:szCs w:val="28"/>
        </w:rPr>
        <w:t>Stapleton</w:t>
      </w:r>
      <w:r w:rsidR="0044643D">
        <w:rPr>
          <w:rFonts w:ascii="Arial" w:hAnsi="Arial" w:cs="Arial"/>
          <w:sz w:val="28"/>
          <w:szCs w:val="28"/>
        </w:rPr>
        <w:t xml:space="preserve"> et al</w:t>
      </w:r>
      <w:r w:rsidR="00121900">
        <w:rPr>
          <w:rFonts w:ascii="Arial" w:hAnsi="Arial" w:cs="Arial"/>
          <w:sz w:val="28"/>
          <w:szCs w:val="28"/>
        </w:rPr>
        <w:t xml:space="preserve"> </w:t>
      </w:r>
      <w:r w:rsidR="0044643D">
        <w:rPr>
          <w:rFonts w:ascii="Arial" w:hAnsi="Arial" w:cs="Arial"/>
          <w:sz w:val="28"/>
          <w:szCs w:val="28"/>
        </w:rPr>
        <w:t>(</w:t>
      </w:r>
      <w:r w:rsidR="00B038C4">
        <w:rPr>
          <w:rFonts w:ascii="Arial" w:hAnsi="Arial" w:cs="Arial"/>
          <w:sz w:val="28"/>
          <w:szCs w:val="28"/>
        </w:rPr>
        <w:t>2015) outlines that</w:t>
      </w:r>
      <w:r w:rsidR="00121900">
        <w:rPr>
          <w:rFonts w:ascii="Arial" w:hAnsi="Arial" w:cs="Arial"/>
          <w:sz w:val="28"/>
          <w:szCs w:val="28"/>
        </w:rPr>
        <w:t xml:space="preserve"> </w:t>
      </w:r>
      <w:r w:rsidR="0032550A">
        <w:rPr>
          <w:rFonts w:ascii="Arial" w:hAnsi="Arial" w:cs="Arial"/>
          <w:sz w:val="28"/>
          <w:szCs w:val="28"/>
        </w:rPr>
        <w:t>Complementary and Alternative medicine</w:t>
      </w:r>
      <w:r w:rsidR="0032550A" w:rsidRPr="0032550A">
        <w:rPr>
          <w:rFonts w:ascii="Arial" w:hAnsi="Arial" w:cs="Arial"/>
          <w:sz w:val="28"/>
          <w:szCs w:val="28"/>
        </w:rPr>
        <w:t xml:space="preserve"> </w:t>
      </w:r>
      <w:r w:rsidR="00B038C4">
        <w:rPr>
          <w:rFonts w:ascii="Arial" w:hAnsi="Arial" w:cs="Arial"/>
          <w:sz w:val="28"/>
          <w:szCs w:val="28"/>
        </w:rPr>
        <w:t>has become</w:t>
      </w:r>
      <w:r w:rsidR="0032550A" w:rsidRPr="0032550A">
        <w:rPr>
          <w:rFonts w:ascii="Arial" w:hAnsi="Arial" w:cs="Arial"/>
          <w:sz w:val="28"/>
          <w:szCs w:val="28"/>
        </w:rPr>
        <w:t xml:space="preserve"> increasingly </w:t>
      </w:r>
      <w:r w:rsidR="0032550A">
        <w:rPr>
          <w:rFonts w:ascii="Arial" w:hAnsi="Arial" w:cs="Arial"/>
          <w:sz w:val="28"/>
          <w:szCs w:val="28"/>
        </w:rPr>
        <w:t>popular</w:t>
      </w:r>
      <w:r w:rsidR="0032550A" w:rsidRPr="0032550A">
        <w:rPr>
          <w:rFonts w:ascii="Arial" w:hAnsi="Arial" w:cs="Arial"/>
          <w:sz w:val="28"/>
          <w:szCs w:val="28"/>
        </w:rPr>
        <w:t xml:space="preserve"> because it </w:t>
      </w:r>
      <w:r w:rsidR="009036C0">
        <w:rPr>
          <w:rFonts w:ascii="Arial" w:hAnsi="Arial" w:cs="Arial"/>
          <w:sz w:val="28"/>
          <w:szCs w:val="28"/>
        </w:rPr>
        <w:t>can be</w:t>
      </w:r>
      <w:r w:rsidR="00181EFC">
        <w:rPr>
          <w:rFonts w:ascii="Arial" w:hAnsi="Arial" w:cs="Arial"/>
          <w:sz w:val="28"/>
          <w:szCs w:val="28"/>
        </w:rPr>
        <w:t xml:space="preserve"> used</w:t>
      </w:r>
      <w:r w:rsidR="0032550A" w:rsidRPr="0032550A">
        <w:rPr>
          <w:rFonts w:ascii="Arial" w:hAnsi="Arial" w:cs="Arial"/>
          <w:sz w:val="28"/>
          <w:szCs w:val="28"/>
        </w:rPr>
        <w:t xml:space="preserve"> for </w:t>
      </w:r>
      <w:r w:rsidR="001C1FD5">
        <w:rPr>
          <w:rFonts w:ascii="Arial" w:hAnsi="Arial" w:cs="Arial"/>
          <w:sz w:val="28"/>
          <w:szCs w:val="28"/>
        </w:rPr>
        <w:t>a variety of different reasons</w:t>
      </w:r>
      <w:r w:rsidR="00EF3404">
        <w:rPr>
          <w:rFonts w:ascii="Arial" w:hAnsi="Arial" w:cs="Arial"/>
          <w:sz w:val="28"/>
          <w:szCs w:val="28"/>
        </w:rPr>
        <w:t>,</w:t>
      </w:r>
      <w:r w:rsidR="00932DF5">
        <w:rPr>
          <w:rFonts w:ascii="Arial" w:hAnsi="Arial" w:cs="Arial"/>
          <w:sz w:val="28"/>
          <w:szCs w:val="28"/>
        </w:rPr>
        <w:t xml:space="preserve"> such as, to prevent ill health, to enhance current health and to treat chronic pain conditions. </w:t>
      </w:r>
      <w:r w:rsidR="000C3A30">
        <w:rPr>
          <w:rFonts w:ascii="Arial" w:hAnsi="Arial" w:cs="Arial"/>
          <w:sz w:val="28"/>
          <w:szCs w:val="28"/>
        </w:rPr>
        <w:t xml:space="preserve"> </w:t>
      </w:r>
    </w:p>
    <w:p w14:paraId="2074512D" w14:textId="43F86225" w:rsidR="00112119" w:rsidRPr="0027461C" w:rsidRDefault="0046572E" w:rsidP="0027461C">
      <w:pPr>
        <w:pStyle w:val="NormalWeb"/>
        <w:spacing w:line="480" w:lineRule="auto"/>
        <w:rPr>
          <w:color w:val="000000" w:themeColor="text1"/>
          <w:sz w:val="28"/>
          <w:szCs w:val="28"/>
        </w:rPr>
      </w:pPr>
      <w:r>
        <w:rPr>
          <w:rFonts w:ascii="Arial" w:hAnsi="Arial" w:cs="Arial"/>
          <w:sz w:val="28"/>
          <w:szCs w:val="28"/>
        </w:rPr>
        <w:t>In addition to this</w:t>
      </w:r>
      <w:r w:rsidR="0027461C">
        <w:rPr>
          <w:rFonts w:ascii="Arial" w:hAnsi="Arial" w:cs="Arial"/>
          <w:sz w:val="28"/>
          <w:szCs w:val="28"/>
        </w:rPr>
        <w:t xml:space="preserve"> </w:t>
      </w:r>
      <w:proofErr w:type="spellStart"/>
      <w:r w:rsidR="00F02A63">
        <w:rPr>
          <w:rFonts w:ascii="Arial" w:hAnsi="Arial" w:cs="Arial"/>
          <w:sz w:val="28"/>
          <w:szCs w:val="28"/>
        </w:rPr>
        <w:t>Lewith</w:t>
      </w:r>
      <w:proofErr w:type="spellEnd"/>
      <w:r w:rsidR="0044643D">
        <w:rPr>
          <w:rFonts w:ascii="Arial" w:hAnsi="Arial" w:cs="Arial"/>
          <w:sz w:val="28"/>
          <w:szCs w:val="28"/>
        </w:rPr>
        <w:t xml:space="preserve"> (</w:t>
      </w:r>
      <w:r w:rsidR="00F02A63">
        <w:rPr>
          <w:rFonts w:ascii="Arial" w:hAnsi="Arial" w:cs="Arial"/>
          <w:sz w:val="28"/>
          <w:szCs w:val="28"/>
        </w:rPr>
        <w:t xml:space="preserve">2012) states that the use of </w:t>
      </w:r>
      <w:r w:rsidR="009036C0">
        <w:rPr>
          <w:rFonts w:ascii="Arial" w:hAnsi="Arial" w:cs="Arial"/>
          <w:sz w:val="28"/>
          <w:szCs w:val="28"/>
          <w:lang w:val="en-US"/>
        </w:rPr>
        <w:t>Complementary Therapies has</w:t>
      </w:r>
      <w:r w:rsidR="00F02A63">
        <w:rPr>
          <w:rFonts w:ascii="Arial" w:hAnsi="Arial" w:cs="Arial"/>
          <w:sz w:val="28"/>
          <w:szCs w:val="28"/>
          <w:lang w:val="en-US"/>
        </w:rPr>
        <w:t xml:space="preserve"> </w:t>
      </w:r>
      <w:r w:rsidR="00F02A63" w:rsidRPr="00F02A63">
        <w:rPr>
          <w:rFonts w:ascii="Arial" w:hAnsi="Arial" w:cs="Arial"/>
          <w:sz w:val="28"/>
          <w:szCs w:val="28"/>
          <w:lang w:val="en-US"/>
        </w:rPr>
        <w:t>bec</w:t>
      </w:r>
      <w:r w:rsidR="00A44AE3">
        <w:rPr>
          <w:rFonts w:ascii="Arial" w:hAnsi="Arial" w:cs="Arial"/>
          <w:sz w:val="28"/>
          <w:szCs w:val="28"/>
          <w:lang w:val="en-US"/>
        </w:rPr>
        <w:t xml:space="preserve">ome extremely popular worldwide, and the amount of people in the United Kingdom who use complementary therapies has remained </w:t>
      </w:r>
      <w:r w:rsidR="0044643D">
        <w:rPr>
          <w:rFonts w:ascii="Arial" w:hAnsi="Arial" w:cs="Arial"/>
          <w:sz w:val="28"/>
          <w:szCs w:val="28"/>
          <w:lang w:val="en-US"/>
        </w:rPr>
        <w:t>high over the last two decades</w:t>
      </w:r>
      <w:r w:rsidR="003266C7">
        <w:rPr>
          <w:rFonts w:ascii="Arial" w:hAnsi="Arial" w:cs="Arial"/>
          <w:sz w:val="28"/>
          <w:szCs w:val="28"/>
          <w:lang w:val="en-US"/>
        </w:rPr>
        <w:t>,</w:t>
      </w:r>
      <w:r w:rsidR="0044643D">
        <w:rPr>
          <w:rFonts w:ascii="Arial" w:hAnsi="Arial" w:cs="Arial"/>
          <w:sz w:val="28"/>
          <w:szCs w:val="28"/>
          <w:lang w:val="en-US"/>
        </w:rPr>
        <w:t xml:space="preserve"> Rogers (</w:t>
      </w:r>
      <w:r w:rsidR="00A44AE3">
        <w:rPr>
          <w:rFonts w:ascii="Arial" w:hAnsi="Arial" w:cs="Arial"/>
          <w:sz w:val="28"/>
          <w:szCs w:val="28"/>
          <w:lang w:val="en-US"/>
        </w:rPr>
        <w:t xml:space="preserve">2011). </w:t>
      </w:r>
      <w:r w:rsidR="00E31B41">
        <w:rPr>
          <w:rFonts w:ascii="Arial" w:hAnsi="Arial" w:cs="Arial"/>
          <w:sz w:val="28"/>
          <w:szCs w:val="28"/>
          <w:lang w:val="en-US"/>
        </w:rPr>
        <w:t>In the United Kingdom</w:t>
      </w:r>
      <w:r w:rsidR="009036C0">
        <w:rPr>
          <w:rFonts w:ascii="Arial" w:hAnsi="Arial" w:cs="Arial"/>
          <w:sz w:val="28"/>
          <w:szCs w:val="28"/>
          <w:lang w:val="en-US"/>
        </w:rPr>
        <w:t>,</w:t>
      </w:r>
      <w:r w:rsidR="00E31B41">
        <w:rPr>
          <w:rFonts w:ascii="Arial" w:hAnsi="Arial" w:cs="Arial"/>
          <w:sz w:val="28"/>
          <w:szCs w:val="28"/>
          <w:lang w:val="en-US"/>
        </w:rPr>
        <w:t xml:space="preserve"> </w:t>
      </w:r>
      <w:r w:rsidR="009036C0">
        <w:rPr>
          <w:rFonts w:ascii="Arial" w:hAnsi="Arial" w:cs="Arial"/>
          <w:sz w:val="28"/>
          <w:szCs w:val="28"/>
          <w:lang w:val="en-US"/>
        </w:rPr>
        <w:t>it is</w:t>
      </w:r>
      <w:r w:rsidR="00E31B41">
        <w:rPr>
          <w:rFonts w:ascii="Arial" w:hAnsi="Arial" w:cs="Arial"/>
          <w:sz w:val="28"/>
          <w:szCs w:val="28"/>
          <w:lang w:val="en-US"/>
        </w:rPr>
        <w:t xml:space="preserve"> estimated that </w:t>
      </w:r>
      <w:r w:rsidR="00E31B41">
        <w:rPr>
          <w:rFonts w:ascii="Arial" w:hAnsi="Arial" w:cs="Arial"/>
          <w:color w:val="000000" w:themeColor="text1"/>
          <w:sz w:val="28"/>
          <w:szCs w:val="28"/>
        </w:rPr>
        <w:t>o</w:t>
      </w:r>
      <w:r w:rsidR="00ED67E3" w:rsidRPr="00ED67E3">
        <w:rPr>
          <w:rFonts w:ascii="Arial" w:hAnsi="Arial" w:cs="Arial"/>
          <w:color w:val="000000" w:themeColor="text1"/>
          <w:sz w:val="28"/>
          <w:szCs w:val="28"/>
        </w:rPr>
        <w:t xml:space="preserve">ne in eight </w:t>
      </w:r>
      <w:r w:rsidR="00E31B41">
        <w:rPr>
          <w:rFonts w:ascii="Arial" w:hAnsi="Arial" w:cs="Arial"/>
          <w:color w:val="000000" w:themeColor="text1"/>
          <w:sz w:val="28"/>
          <w:szCs w:val="28"/>
        </w:rPr>
        <w:t xml:space="preserve">people </w:t>
      </w:r>
      <w:r w:rsidR="00ED67E3" w:rsidRPr="00ED67E3">
        <w:rPr>
          <w:rFonts w:ascii="Arial" w:hAnsi="Arial" w:cs="Arial"/>
          <w:color w:val="000000" w:themeColor="text1"/>
          <w:sz w:val="28"/>
          <w:szCs w:val="28"/>
        </w:rPr>
        <w:t>use complementa</w:t>
      </w:r>
      <w:r w:rsidR="00A94504">
        <w:rPr>
          <w:rFonts w:ascii="Arial" w:hAnsi="Arial" w:cs="Arial"/>
          <w:color w:val="000000" w:themeColor="text1"/>
          <w:sz w:val="28"/>
          <w:szCs w:val="28"/>
        </w:rPr>
        <w:t xml:space="preserve">ry therapies, </w:t>
      </w:r>
      <w:r w:rsidR="00ED67E3" w:rsidRPr="00ED67E3">
        <w:rPr>
          <w:rFonts w:ascii="Arial" w:hAnsi="Arial" w:cs="Arial"/>
          <w:color w:val="000000" w:themeColor="text1"/>
          <w:sz w:val="28"/>
          <w:szCs w:val="28"/>
        </w:rPr>
        <w:t xml:space="preserve">Eisenberg, Davis, </w:t>
      </w:r>
      <w:proofErr w:type="spellStart"/>
      <w:r w:rsidR="00ED67E3" w:rsidRPr="00ED67E3">
        <w:rPr>
          <w:rFonts w:ascii="Arial" w:hAnsi="Arial" w:cs="Arial"/>
          <w:color w:val="000000" w:themeColor="text1"/>
          <w:sz w:val="28"/>
          <w:szCs w:val="28"/>
        </w:rPr>
        <w:t>Ettner</w:t>
      </w:r>
      <w:proofErr w:type="spellEnd"/>
      <w:r w:rsidR="00ED67E3" w:rsidRPr="00ED67E3">
        <w:rPr>
          <w:rFonts w:ascii="Arial" w:hAnsi="Arial" w:cs="Arial"/>
          <w:color w:val="000000" w:themeColor="text1"/>
          <w:sz w:val="28"/>
          <w:szCs w:val="28"/>
        </w:rPr>
        <w:t xml:space="preserve"> et al </w:t>
      </w:r>
      <w:r w:rsidR="00A94504">
        <w:rPr>
          <w:rFonts w:ascii="Arial" w:hAnsi="Arial" w:cs="Arial"/>
          <w:color w:val="000000" w:themeColor="text1"/>
          <w:sz w:val="28"/>
          <w:szCs w:val="28"/>
        </w:rPr>
        <w:t>(</w:t>
      </w:r>
      <w:r w:rsidR="00ED67E3" w:rsidRPr="00ED67E3">
        <w:rPr>
          <w:rFonts w:ascii="Arial" w:hAnsi="Arial" w:cs="Arial"/>
          <w:color w:val="000000" w:themeColor="text1"/>
          <w:sz w:val="28"/>
          <w:szCs w:val="28"/>
        </w:rPr>
        <w:t xml:space="preserve">1998). </w:t>
      </w:r>
      <w:r w:rsidR="0027461C">
        <w:rPr>
          <w:rFonts w:ascii="Arial" w:hAnsi="Arial" w:cs="Arial"/>
          <w:color w:val="000000" w:themeColor="text1"/>
          <w:sz w:val="28"/>
          <w:szCs w:val="28"/>
        </w:rPr>
        <w:t xml:space="preserve"> Similarly, </w:t>
      </w:r>
      <w:r w:rsidR="00A94504">
        <w:rPr>
          <w:rFonts w:ascii="Arial" w:hAnsi="Arial" w:cs="Arial"/>
          <w:sz w:val="28"/>
          <w:szCs w:val="28"/>
          <w:lang w:val="en-US"/>
        </w:rPr>
        <w:t xml:space="preserve">Beckmann and </w:t>
      </w:r>
      <w:proofErr w:type="spellStart"/>
      <w:r w:rsidR="00A94504">
        <w:rPr>
          <w:rFonts w:ascii="Arial" w:hAnsi="Arial" w:cs="Arial"/>
          <w:sz w:val="28"/>
          <w:szCs w:val="28"/>
          <w:lang w:val="en-US"/>
        </w:rPr>
        <w:t>Quesne</w:t>
      </w:r>
      <w:proofErr w:type="spellEnd"/>
      <w:r w:rsidR="00F755C5">
        <w:rPr>
          <w:rFonts w:ascii="Arial" w:hAnsi="Arial" w:cs="Arial"/>
          <w:sz w:val="28"/>
          <w:szCs w:val="28"/>
          <w:lang w:val="en-US"/>
        </w:rPr>
        <w:t xml:space="preserve"> </w:t>
      </w:r>
      <w:r w:rsidR="00A94504">
        <w:rPr>
          <w:rFonts w:ascii="Arial" w:hAnsi="Arial" w:cs="Arial"/>
          <w:sz w:val="28"/>
          <w:szCs w:val="28"/>
          <w:lang w:val="en-US"/>
        </w:rPr>
        <w:t>(</w:t>
      </w:r>
      <w:r w:rsidR="00F755C5">
        <w:rPr>
          <w:rFonts w:ascii="Arial" w:hAnsi="Arial" w:cs="Arial"/>
          <w:sz w:val="28"/>
          <w:szCs w:val="28"/>
          <w:lang w:val="en-US"/>
        </w:rPr>
        <w:t xml:space="preserve">2005) highlight that </w:t>
      </w:r>
      <w:r w:rsidR="00F02A63" w:rsidRPr="00F02A63">
        <w:rPr>
          <w:rFonts w:ascii="Arial" w:hAnsi="Arial" w:cs="Arial"/>
          <w:sz w:val="28"/>
          <w:szCs w:val="28"/>
          <w:lang w:val="en-US"/>
        </w:rPr>
        <w:t xml:space="preserve">between 30% and 50% of adults </w:t>
      </w:r>
      <w:r w:rsidR="00F755C5">
        <w:rPr>
          <w:rFonts w:ascii="Arial" w:hAnsi="Arial" w:cs="Arial"/>
          <w:sz w:val="28"/>
          <w:szCs w:val="28"/>
          <w:lang w:val="en-US"/>
        </w:rPr>
        <w:t xml:space="preserve">have </w:t>
      </w:r>
      <w:r w:rsidR="00F02A63" w:rsidRPr="00F02A63">
        <w:rPr>
          <w:rFonts w:ascii="Arial" w:hAnsi="Arial" w:cs="Arial"/>
          <w:sz w:val="28"/>
          <w:szCs w:val="28"/>
          <w:lang w:val="en-US"/>
        </w:rPr>
        <w:t>use</w:t>
      </w:r>
      <w:r w:rsidR="00F755C5">
        <w:rPr>
          <w:rFonts w:ascii="Arial" w:hAnsi="Arial" w:cs="Arial"/>
          <w:sz w:val="28"/>
          <w:szCs w:val="28"/>
          <w:lang w:val="en-US"/>
        </w:rPr>
        <w:t>d</w:t>
      </w:r>
      <w:r w:rsidR="00F02A63" w:rsidRPr="00F02A63">
        <w:rPr>
          <w:rFonts w:ascii="Arial" w:hAnsi="Arial" w:cs="Arial"/>
          <w:sz w:val="28"/>
          <w:szCs w:val="28"/>
          <w:lang w:val="en-US"/>
        </w:rPr>
        <w:t xml:space="preserve"> some form of Complementary Therapy to </w:t>
      </w:r>
      <w:r w:rsidR="00A52EC2">
        <w:rPr>
          <w:rFonts w:ascii="Arial" w:hAnsi="Arial" w:cs="Arial"/>
          <w:sz w:val="28"/>
          <w:szCs w:val="28"/>
          <w:lang w:val="en-US"/>
        </w:rPr>
        <w:t xml:space="preserve">help prevent ill health or </w:t>
      </w:r>
      <w:r w:rsidR="00F02A63" w:rsidRPr="00F02A63">
        <w:rPr>
          <w:rFonts w:ascii="Arial" w:hAnsi="Arial" w:cs="Arial"/>
          <w:sz w:val="28"/>
          <w:szCs w:val="28"/>
          <w:lang w:val="en-US"/>
        </w:rPr>
        <w:t>treat h</w:t>
      </w:r>
      <w:r w:rsidR="00F02A63">
        <w:rPr>
          <w:rFonts w:ascii="Arial" w:hAnsi="Arial" w:cs="Arial"/>
          <w:sz w:val="28"/>
          <w:szCs w:val="28"/>
          <w:lang w:val="en-US"/>
        </w:rPr>
        <w:t xml:space="preserve">ealth-related problems. </w:t>
      </w:r>
      <w:r w:rsidR="00F755C5">
        <w:rPr>
          <w:rFonts w:ascii="Arial" w:hAnsi="Arial" w:cs="Arial"/>
          <w:sz w:val="28"/>
          <w:szCs w:val="28"/>
          <w:lang w:val="en-US"/>
        </w:rPr>
        <w:t xml:space="preserve">Furthermore, it is </w:t>
      </w:r>
      <w:r w:rsidR="0027461C">
        <w:rPr>
          <w:rFonts w:ascii="Arial" w:hAnsi="Arial" w:cs="Arial"/>
          <w:sz w:val="28"/>
          <w:szCs w:val="28"/>
          <w:lang w:val="en-US"/>
        </w:rPr>
        <w:t>suggested</w:t>
      </w:r>
      <w:r w:rsidR="00F755C5">
        <w:rPr>
          <w:rFonts w:ascii="Arial" w:hAnsi="Arial" w:cs="Arial"/>
          <w:sz w:val="28"/>
          <w:szCs w:val="28"/>
          <w:lang w:val="en-US"/>
        </w:rPr>
        <w:t xml:space="preserve"> that p</w:t>
      </w:r>
      <w:r w:rsidR="008E5FE5">
        <w:rPr>
          <w:rFonts w:ascii="Arial" w:hAnsi="Arial" w:cs="Arial"/>
          <w:sz w:val="28"/>
          <w:szCs w:val="28"/>
          <w:lang w:val="en-US"/>
        </w:rPr>
        <w:t xml:space="preserve">eople who use Complementary Therapies admit to having a </w:t>
      </w:r>
      <w:r w:rsidR="009B2944" w:rsidRPr="00760AD6">
        <w:rPr>
          <w:rFonts w:ascii="Arial" w:hAnsi="Arial" w:cs="Arial"/>
          <w:sz w:val="28"/>
          <w:szCs w:val="28"/>
          <w:lang w:val="en-US"/>
        </w:rPr>
        <w:t xml:space="preserve">greater sense of fighting spirit, less psychological distress and </w:t>
      </w:r>
      <w:r w:rsidR="00F755C5">
        <w:rPr>
          <w:rFonts w:ascii="Arial" w:hAnsi="Arial" w:cs="Arial"/>
          <w:sz w:val="28"/>
          <w:szCs w:val="28"/>
          <w:lang w:val="en-US"/>
        </w:rPr>
        <w:t>an improvement in</w:t>
      </w:r>
      <w:r w:rsidR="009B2944" w:rsidRPr="00760AD6">
        <w:rPr>
          <w:rFonts w:ascii="Arial" w:hAnsi="Arial" w:cs="Arial"/>
          <w:sz w:val="28"/>
          <w:szCs w:val="28"/>
          <w:lang w:val="en-US"/>
        </w:rPr>
        <w:t xml:space="preserve"> physica</w:t>
      </w:r>
      <w:r w:rsidR="008E5FE5">
        <w:rPr>
          <w:rFonts w:ascii="Arial" w:hAnsi="Arial" w:cs="Arial"/>
          <w:sz w:val="28"/>
          <w:szCs w:val="28"/>
          <w:lang w:val="en-US"/>
        </w:rPr>
        <w:t>l and psychological functioning,</w:t>
      </w:r>
      <w:r w:rsidR="009B2944" w:rsidRPr="00760AD6">
        <w:rPr>
          <w:rFonts w:ascii="Arial" w:hAnsi="Arial" w:cs="Arial"/>
          <w:sz w:val="28"/>
          <w:szCs w:val="28"/>
          <w:lang w:val="en-US"/>
        </w:rPr>
        <w:t xml:space="preserve"> </w:t>
      </w:r>
      <w:r w:rsidR="007D5FA7">
        <w:rPr>
          <w:rFonts w:ascii="Arial" w:hAnsi="Arial" w:cs="Arial"/>
          <w:sz w:val="28"/>
          <w:szCs w:val="28"/>
          <w:lang w:val="en-US"/>
        </w:rPr>
        <w:t xml:space="preserve">Davidson et al </w:t>
      </w:r>
      <w:r w:rsidR="00F165C1">
        <w:rPr>
          <w:rFonts w:ascii="Arial" w:hAnsi="Arial" w:cs="Arial"/>
          <w:sz w:val="28"/>
          <w:szCs w:val="28"/>
          <w:lang w:val="en-US"/>
        </w:rPr>
        <w:t>(</w:t>
      </w:r>
      <w:r w:rsidR="008E5FE5">
        <w:rPr>
          <w:rFonts w:ascii="Arial" w:hAnsi="Arial" w:cs="Arial"/>
          <w:sz w:val="28"/>
          <w:szCs w:val="28"/>
          <w:lang w:val="en-US"/>
        </w:rPr>
        <w:t>2005)</w:t>
      </w:r>
      <w:r w:rsidR="0027461C">
        <w:rPr>
          <w:rFonts w:ascii="Arial" w:hAnsi="Arial" w:cs="Arial"/>
          <w:sz w:val="28"/>
          <w:szCs w:val="28"/>
          <w:lang w:val="en-US"/>
        </w:rPr>
        <w:t>.</w:t>
      </w:r>
    </w:p>
    <w:p w14:paraId="28520F7F" w14:textId="59FCA36B" w:rsidR="00314735" w:rsidRPr="0027461C" w:rsidRDefault="007A65CC" w:rsidP="00E61E6B">
      <w:pPr>
        <w:spacing w:line="480" w:lineRule="auto"/>
        <w:rPr>
          <w:rFonts w:ascii="Arial" w:hAnsi="Arial" w:cs="Arial"/>
          <w:sz w:val="28"/>
          <w:szCs w:val="28"/>
          <w:lang w:val="en-US"/>
        </w:rPr>
      </w:pPr>
      <w:r>
        <w:rPr>
          <w:rFonts w:ascii="Arial" w:hAnsi="Arial" w:cs="Arial"/>
          <w:sz w:val="28"/>
          <w:szCs w:val="28"/>
          <w:lang w:val="en-US"/>
        </w:rPr>
        <w:t>Despite the growing popularity of complementary therapies, it</w:t>
      </w:r>
      <w:r w:rsidR="00314735">
        <w:rPr>
          <w:rFonts w:ascii="Arial" w:hAnsi="Arial" w:cs="Arial"/>
          <w:sz w:val="28"/>
          <w:szCs w:val="28"/>
          <w:lang w:val="en-US"/>
        </w:rPr>
        <w:t>’</w:t>
      </w:r>
      <w:r>
        <w:rPr>
          <w:rFonts w:ascii="Arial" w:hAnsi="Arial" w:cs="Arial"/>
          <w:sz w:val="28"/>
          <w:szCs w:val="28"/>
          <w:lang w:val="en-US"/>
        </w:rPr>
        <w:t>s acceptance in the medical profession is limited. Some m</w:t>
      </w:r>
      <w:r w:rsidR="00224DAB">
        <w:rPr>
          <w:rFonts w:ascii="Arial" w:hAnsi="Arial" w:cs="Arial"/>
          <w:sz w:val="28"/>
          <w:szCs w:val="28"/>
          <w:lang w:val="en-US"/>
        </w:rPr>
        <w:t xml:space="preserve">edical professionals </w:t>
      </w:r>
      <w:r>
        <w:rPr>
          <w:rFonts w:ascii="Arial" w:hAnsi="Arial" w:cs="Arial"/>
          <w:sz w:val="28"/>
          <w:szCs w:val="28"/>
          <w:lang w:val="en-US"/>
        </w:rPr>
        <w:t>disagree on its use and efficacy</w:t>
      </w:r>
      <w:r w:rsidR="00586274">
        <w:rPr>
          <w:rFonts w:ascii="Arial" w:hAnsi="Arial" w:cs="Arial"/>
          <w:sz w:val="28"/>
          <w:szCs w:val="28"/>
          <w:lang w:val="en-US"/>
        </w:rPr>
        <w:t>,</w:t>
      </w:r>
      <w:r>
        <w:rPr>
          <w:rFonts w:ascii="Arial" w:hAnsi="Arial" w:cs="Arial"/>
          <w:sz w:val="28"/>
          <w:szCs w:val="28"/>
          <w:lang w:val="en-US"/>
        </w:rPr>
        <w:t xml:space="preserve"> </w:t>
      </w:r>
      <w:r w:rsidR="00F165C1">
        <w:rPr>
          <w:rFonts w:ascii="Arial" w:hAnsi="Arial" w:cs="Arial"/>
          <w:color w:val="000000" w:themeColor="text1"/>
          <w:sz w:val="28"/>
          <w:szCs w:val="28"/>
          <w:lang w:val="en-US"/>
        </w:rPr>
        <w:t>Kurtz (</w:t>
      </w:r>
      <w:r w:rsidR="008A14CC" w:rsidRPr="008A14CC">
        <w:rPr>
          <w:rFonts w:ascii="Arial" w:hAnsi="Arial" w:cs="Arial"/>
          <w:color w:val="000000" w:themeColor="text1"/>
          <w:sz w:val="28"/>
          <w:szCs w:val="28"/>
          <w:lang w:val="en-US"/>
        </w:rPr>
        <w:t>2008</w:t>
      </w:r>
      <w:r w:rsidR="00EC7FE0" w:rsidRPr="008A14CC">
        <w:rPr>
          <w:rFonts w:ascii="Arial" w:hAnsi="Arial" w:cs="Arial"/>
          <w:color w:val="000000" w:themeColor="text1"/>
          <w:sz w:val="28"/>
          <w:szCs w:val="28"/>
          <w:lang w:val="en-US"/>
        </w:rPr>
        <w:t>)</w:t>
      </w:r>
      <w:r w:rsidR="00E61E6B">
        <w:rPr>
          <w:rFonts w:ascii="Arial" w:hAnsi="Arial" w:cs="Arial"/>
          <w:sz w:val="28"/>
          <w:szCs w:val="28"/>
          <w:lang w:val="en-US"/>
        </w:rPr>
        <w:t>.</w:t>
      </w:r>
      <w:r w:rsidR="0027461C">
        <w:rPr>
          <w:rFonts w:ascii="Arial" w:hAnsi="Arial" w:cs="Arial"/>
          <w:sz w:val="28"/>
          <w:szCs w:val="28"/>
          <w:lang w:val="en-US"/>
        </w:rPr>
        <w:t xml:space="preserve"> </w:t>
      </w:r>
      <w:r w:rsidR="00586274">
        <w:rPr>
          <w:rFonts w:ascii="Arial" w:hAnsi="Arial" w:cs="Arial"/>
          <w:sz w:val="28"/>
          <w:szCs w:val="28"/>
          <w:lang w:val="en-US"/>
        </w:rPr>
        <w:t xml:space="preserve">Just like Kurtz, </w:t>
      </w:r>
      <w:proofErr w:type="spellStart"/>
      <w:r w:rsidR="008D14C9">
        <w:rPr>
          <w:rFonts w:ascii="Arial" w:hAnsi="Arial" w:cs="Arial"/>
          <w:sz w:val="28"/>
          <w:szCs w:val="28"/>
        </w:rPr>
        <w:t>Frass</w:t>
      </w:r>
      <w:proofErr w:type="spellEnd"/>
      <w:r w:rsidR="00A07AD3">
        <w:rPr>
          <w:rFonts w:ascii="Arial" w:hAnsi="Arial" w:cs="Arial"/>
          <w:sz w:val="28"/>
          <w:szCs w:val="28"/>
        </w:rPr>
        <w:t xml:space="preserve"> et al</w:t>
      </w:r>
      <w:r w:rsidR="00E13A1E">
        <w:rPr>
          <w:rFonts w:ascii="Arial" w:hAnsi="Arial" w:cs="Arial"/>
          <w:sz w:val="28"/>
          <w:szCs w:val="28"/>
        </w:rPr>
        <w:t xml:space="preserve"> </w:t>
      </w:r>
      <w:r w:rsidR="00F165C1">
        <w:rPr>
          <w:rFonts w:ascii="Arial" w:hAnsi="Arial" w:cs="Arial"/>
          <w:sz w:val="28"/>
          <w:szCs w:val="28"/>
        </w:rPr>
        <w:t>(</w:t>
      </w:r>
      <w:r w:rsidR="008D14C9">
        <w:rPr>
          <w:rFonts w:ascii="Arial" w:hAnsi="Arial" w:cs="Arial"/>
          <w:sz w:val="28"/>
          <w:szCs w:val="28"/>
        </w:rPr>
        <w:t xml:space="preserve">2012) </w:t>
      </w:r>
      <w:r w:rsidR="00E61E6B">
        <w:rPr>
          <w:rFonts w:ascii="Arial" w:hAnsi="Arial" w:cs="Arial"/>
          <w:sz w:val="28"/>
          <w:szCs w:val="28"/>
        </w:rPr>
        <w:t>outlines</w:t>
      </w:r>
      <w:r w:rsidR="008D14C9">
        <w:rPr>
          <w:rFonts w:ascii="Arial" w:hAnsi="Arial" w:cs="Arial"/>
          <w:sz w:val="28"/>
          <w:szCs w:val="28"/>
        </w:rPr>
        <w:t xml:space="preserve"> that t</w:t>
      </w:r>
      <w:r w:rsidR="008D14C9" w:rsidRPr="008D14C9">
        <w:rPr>
          <w:rFonts w:ascii="Arial" w:hAnsi="Arial" w:cs="Arial"/>
          <w:sz w:val="28"/>
          <w:szCs w:val="28"/>
        </w:rPr>
        <w:t xml:space="preserve">he </w:t>
      </w:r>
      <w:r w:rsidR="008D14C9">
        <w:rPr>
          <w:rFonts w:ascii="Arial" w:hAnsi="Arial" w:cs="Arial"/>
          <w:sz w:val="28"/>
          <w:szCs w:val="28"/>
        </w:rPr>
        <w:t>reason why there is high rates of controversy with</w:t>
      </w:r>
      <w:r>
        <w:rPr>
          <w:rFonts w:ascii="Arial" w:hAnsi="Arial" w:cs="Arial"/>
          <w:sz w:val="28"/>
          <w:szCs w:val="28"/>
        </w:rPr>
        <w:t>in</w:t>
      </w:r>
      <w:r w:rsidR="008D14C9">
        <w:rPr>
          <w:rFonts w:ascii="Arial" w:hAnsi="Arial" w:cs="Arial"/>
          <w:sz w:val="28"/>
          <w:szCs w:val="28"/>
        </w:rPr>
        <w:t xml:space="preserve"> complementary therapies could be due to </w:t>
      </w:r>
      <w:r w:rsidR="008D14C9" w:rsidRPr="008D14C9">
        <w:rPr>
          <w:rFonts w:ascii="Arial" w:hAnsi="Arial" w:cs="Arial"/>
          <w:sz w:val="28"/>
          <w:szCs w:val="28"/>
        </w:rPr>
        <w:t xml:space="preserve">the </w:t>
      </w:r>
      <w:r w:rsidR="009036C0">
        <w:rPr>
          <w:rFonts w:ascii="Arial" w:hAnsi="Arial" w:cs="Arial"/>
          <w:sz w:val="28"/>
          <w:szCs w:val="28"/>
        </w:rPr>
        <w:t>inability</w:t>
      </w:r>
      <w:r w:rsidR="008D14C9" w:rsidRPr="008D14C9">
        <w:rPr>
          <w:rFonts w:ascii="Arial" w:hAnsi="Arial" w:cs="Arial"/>
          <w:sz w:val="28"/>
          <w:szCs w:val="28"/>
        </w:rPr>
        <w:t xml:space="preserve"> in defining </w:t>
      </w:r>
      <w:r w:rsidR="008D14C9">
        <w:rPr>
          <w:rFonts w:ascii="Arial" w:hAnsi="Arial" w:cs="Arial"/>
          <w:sz w:val="28"/>
          <w:szCs w:val="28"/>
        </w:rPr>
        <w:t xml:space="preserve">what </w:t>
      </w:r>
      <w:r w:rsidR="009036C0">
        <w:rPr>
          <w:rFonts w:ascii="Arial" w:hAnsi="Arial" w:cs="Arial"/>
          <w:sz w:val="28"/>
          <w:szCs w:val="28"/>
        </w:rPr>
        <w:t xml:space="preserve">the definition of </w:t>
      </w:r>
      <w:r w:rsidR="008D14C9">
        <w:rPr>
          <w:rFonts w:ascii="Arial" w:hAnsi="Arial" w:cs="Arial"/>
          <w:sz w:val="28"/>
          <w:szCs w:val="28"/>
        </w:rPr>
        <w:t>C</w:t>
      </w:r>
      <w:r>
        <w:rPr>
          <w:rFonts w:ascii="Arial" w:hAnsi="Arial" w:cs="Arial"/>
          <w:sz w:val="28"/>
          <w:szCs w:val="28"/>
        </w:rPr>
        <w:t>omplementary Therapy is. Despite the lack of a defined definition</w:t>
      </w:r>
      <w:r w:rsidR="009036C0">
        <w:rPr>
          <w:rFonts w:ascii="Arial" w:hAnsi="Arial" w:cs="Arial"/>
          <w:sz w:val="28"/>
          <w:szCs w:val="28"/>
        </w:rPr>
        <w:t xml:space="preserve"> for complementary therapy,</w:t>
      </w:r>
      <w:r>
        <w:rPr>
          <w:rFonts w:ascii="Arial" w:hAnsi="Arial" w:cs="Arial"/>
          <w:sz w:val="28"/>
          <w:szCs w:val="28"/>
        </w:rPr>
        <w:t xml:space="preserve"> a high proportion of </w:t>
      </w:r>
      <w:r w:rsidR="008D14C9" w:rsidRPr="008D14C9">
        <w:rPr>
          <w:rFonts w:ascii="Arial" w:hAnsi="Arial" w:cs="Arial"/>
          <w:sz w:val="28"/>
          <w:szCs w:val="28"/>
        </w:rPr>
        <w:t xml:space="preserve">the population </w:t>
      </w:r>
      <w:r w:rsidR="00DD4F91">
        <w:rPr>
          <w:rFonts w:ascii="Arial" w:hAnsi="Arial" w:cs="Arial"/>
          <w:sz w:val="28"/>
          <w:szCs w:val="28"/>
        </w:rPr>
        <w:t>still continues to</w:t>
      </w:r>
      <w:r>
        <w:rPr>
          <w:rFonts w:ascii="Arial" w:hAnsi="Arial" w:cs="Arial"/>
          <w:sz w:val="28"/>
          <w:szCs w:val="28"/>
        </w:rPr>
        <w:t xml:space="preserve"> use complementary therapies </w:t>
      </w:r>
      <w:r w:rsidR="008D14C9">
        <w:rPr>
          <w:rFonts w:ascii="Arial" w:hAnsi="Arial" w:cs="Arial"/>
          <w:sz w:val="28"/>
          <w:szCs w:val="28"/>
        </w:rPr>
        <w:t>to improve ill health or for chronic pain disorders.</w:t>
      </w:r>
      <w:r w:rsidR="008D14C9" w:rsidRPr="00A42B28">
        <w:rPr>
          <w:rFonts w:ascii="Arial" w:hAnsi="Arial" w:cs="Arial"/>
          <w:color w:val="000000" w:themeColor="text1"/>
          <w:sz w:val="28"/>
          <w:szCs w:val="28"/>
        </w:rPr>
        <w:t xml:space="preserve"> </w:t>
      </w:r>
    </w:p>
    <w:p w14:paraId="1C2FD4B7" w14:textId="77777777" w:rsidR="00314735" w:rsidRDefault="00314735" w:rsidP="00E61E6B">
      <w:pPr>
        <w:spacing w:line="480" w:lineRule="auto"/>
        <w:rPr>
          <w:rFonts w:ascii="Arial" w:hAnsi="Arial" w:cs="Arial"/>
          <w:color w:val="000000" w:themeColor="text1"/>
          <w:sz w:val="28"/>
          <w:szCs w:val="28"/>
        </w:rPr>
      </w:pPr>
    </w:p>
    <w:p w14:paraId="0CBAA54C" w14:textId="554EEC8E" w:rsidR="00314735" w:rsidRDefault="00F165C1" w:rsidP="00314735">
      <w:pPr>
        <w:spacing w:line="480" w:lineRule="auto"/>
        <w:rPr>
          <w:rFonts w:ascii="Arial" w:hAnsi="Arial" w:cs="Arial"/>
          <w:sz w:val="28"/>
          <w:szCs w:val="28"/>
          <w:lang w:val="en-US"/>
        </w:rPr>
      </w:pPr>
      <w:r>
        <w:rPr>
          <w:rFonts w:ascii="Arial" w:hAnsi="Arial" w:cs="Arial"/>
          <w:color w:val="000000" w:themeColor="text1"/>
          <w:sz w:val="28"/>
          <w:szCs w:val="28"/>
        </w:rPr>
        <w:t>Nielsen, Hansen and Fink (</w:t>
      </w:r>
      <w:r w:rsidR="00A42B28" w:rsidRPr="00A42B28">
        <w:rPr>
          <w:rFonts w:ascii="Arial" w:hAnsi="Arial" w:cs="Arial"/>
          <w:color w:val="000000" w:themeColor="text1"/>
          <w:sz w:val="28"/>
          <w:szCs w:val="28"/>
        </w:rPr>
        <w:t>2003</w:t>
      </w:r>
      <w:r w:rsidR="00DE1FA7" w:rsidRPr="00A42B28">
        <w:rPr>
          <w:rFonts w:ascii="Arial" w:hAnsi="Arial" w:cs="Arial"/>
          <w:color w:val="000000" w:themeColor="text1"/>
          <w:sz w:val="28"/>
          <w:szCs w:val="28"/>
        </w:rPr>
        <w:t xml:space="preserve">) </w:t>
      </w:r>
      <w:r w:rsidR="00B43FCB">
        <w:rPr>
          <w:rFonts w:ascii="Arial" w:hAnsi="Arial" w:cs="Arial"/>
          <w:color w:val="000000" w:themeColor="text1"/>
          <w:sz w:val="28"/>
          <w:szCs w:val="28"/>
        </w:rPr>
        <w:t xml:space="preserve">conducted a </w:t>
      </w:r>
      <w:r w:rsidR="00586274">
        <w:rPr>
          <w:rFonts w:ascii="Arial" w:hAnsi="Arial" w:cs="Arial"/>
          <w:color w:val="000000" w:themeColor="text1"/>
          <w:sz w:val="28"/>
          <w:szCs w:val="28"/>
        </w:rPr>
        <w:t xml:space="preserve">study involving 294 patients, the aim was to establish why people chose to use </w:t>
      </w:r>
      <w:r w:rsidR="00A42B28" w:rsidRPr="00A42B28">
        <w:rPr>
          <w:rFonts w:ascii="Arial" w:hAnsi="Arial" w:cs="Arial"/>
          <w:color w:val="000000" w:themeColor="text1"/>
          <w:sz w:val="28"/>
          <w:szCs w:val="28"/>
        </w:rPr>
        <w:t xml:space="preserve">Complementary Therapies. The results </w:t>
      </w:r>
      <w:r w:rsidR="00586274">
        <w:rPr>
          <w:rFonts w:ascii="Arial" w:hAnsi="Arial" w:cs="Arial"/>
          <w:color w:val="000000" w:themeColor="text1"/>
          <w:sz w:val="28"/>
          <w:szCs w:val="28"/>
        </w:rPr>
        <w:t>concluded</w:t>
      </w:r>
      <w:r w:rsidR="00A42B28" w:rsidRPr="00A42B28">
        <w:rPr>
          <w:rFonts w:ascii="Arial" w:hAnsi="Arial" w:cs="Arial"/>
          <w:color w:val="000000" w:themeColor="text1"/>
          <w:sz w:val="28"/>
          <w:szCs w:val="28"/>
        </w:rPr>
        <w:t xml:space="preserve"> that 22.5% </w:t>
      </w:r>
      <w:r w:rsidR="00433D25">
        <w:rPr>
          <w:rFonts w:ascii="Arial" w:hAnsi="Arial" w:cs="Arial"/>
          <w:color w:val="000000" w:themeColor="text1"/>
          <w:sz w:val="28"/>
          <w:szCs w:val="28"/>
        </w:rPr>
        <w:t xml:space="preserve">of the patients used complementary therapies. </w:t>
      </w:r>
      <w:r w:rsidR="00A42B28" w:rsidRPr="00A42B28">
        <w:rPr>
          <w:rFonts w:ascii="Arial" w:hAnsi="Arial" w:cs="Arial"/>
          <w:color w:val="000000" w:themeColor="text1"/>
          <w:sz w:val="28"/>
          <w:szCs w:val="28"/>
        </w:rPr>
        <w:t>Furthermore, the results of this study suggest that people chose to use complementary therapies because</w:t>
      </w:r>
      <w:r w:rsidR="00DC2E76">
        <w:rPr>
          <w:rFonts w:ascii="Arial" w:hAnsi="Arial" w:cs="Arial"/>
          <w:color w:val="000000" w:themeColor="text1"/>
          <w:sz w:val="28"/>
          <w:szCs w:val="28"/>
        </w:rPr>
        <w:t xml:space="preserve"> there is a belief that it can</w:t>
      </w:r>
      <w:r w:rsidR="00A42B28" w:rsidRPr="00A42B28">
        <w:rPr>
          <w:rFonts w:ascii="Arial" w:hAnsi="Arial" w:cs="Arial"/>
          <w:color w:val="000000" w:themeColor="text1"/>
          <w:sz w:val="28"/>
          <w:szCs w:val="28"/>
        </w:rPr>
        <w:t xml:space="preserve"> </w:t>
      </w:r>
      <w:r w:rsidR="00DC2E76">
        <w:rPr>
          <w:rFonts w:ascii="Arial" w:hAnsi="Arial" w:cs="Arial"/>
          <w:color w:val="000000" w:themeColor="text1"/>
          <w:sz w:val="28"/>
          <w:szCs w:val="28"/>
        </w:rPr>
        <w:t>have</w:t>
      </w:r>
      <w:r w:rsidR="00A42B28" w:rsidRPr="00A42B28">
        <w:rPr>
          <w:rFonts w:ascii="Arial" w:hAnsi="Arial" w:cs="Arial"/>
          <w:color w:val="000000" w:themeColor="text1"/>
          <w:sz w:val="28"/>
          <w:szCs w:val="28"/>
        </w:rPr>
        <w:t xml:space="preserve"> a positive</w:t>
      </w:r>
      <w:r w:rsidR="00DE1FA7" w:rsidRPr="00A42B28">
        <w:rPr>
          <w:rFonts w:ascii="Arial" w:hAnsi="Arial" w:cs="Arial"/>
          <w:color w:val="000000" w:themeColor="text1"/>
          <w:sz w:val="28"/>
          <w:szCs w:val="28"/>
        </w:rPr>
        <w:t xml:space="preserve"> impact on the patients' outlook on life, health and personal care</w:t>
      </w:r>
      <w:r w:rsidR="00DC2E76">
        <w:rPr>
          <w:rFonts w:ascii="Arial" w:hAnsi="Arial" w:cs="Arial"/>
          <w:color w:val="000000" w:themeColor="text1"/>
          <w:sz w:val="28"/>
          <w:szCs w:val="28"/>
        </w:rPr>
        <w:t xml:space="preserve">; this suggests why individuals would choose to use some form of complementary therapy. </w:t>
      </w:r>
      <w:r w:rsidR="007A65CC">
        <w:rPr>
          <w:rFonts w:ascii="Arial" w:hAnsi="Arial" w:cs="Arial"/>
          <w:sz w:val="28"/>
          <w:szCs w:val="28"/>
          <w:lang w:val="en-US"/>
        </w:rPr>
        <w:t xml:space="preserve">When exploring the use of complementary therapies, it is useful to outline why people use complementary therapies. </w:t>
      </w:r>
      <w:proofErr w:type="spellStart"/>
      <w:r w:rsidR="00EE4D2C">
        <w:rPr>
          <w:rFonts w:ascii="Arial" w:hAnsi="Arial" w:cs="Arial"/>
          <w:sz w:val="28"/>
          <w:szCs w:val="28"/>
          <w:lang w:val="en-US"/>
        </w:rPr>
        <w:t>Rakel</w:t>
      </w:r>
      <w:proofErr w:type="spellEnd"/>
      <w:r w:rsidR="00EE4D2C">
        <w:rPr>
          <w:rFonts w:ascii="Arial" w:hAnsi="Arial" w:cs="Arial"/>
          <w:sz w:val="28"/>
          <w:szCs w:val="28"/>
          <w:lang w:val="en-US"/>
        </w:rPr>
        <w:t xml:space="preserve"> and </w:t>
      </w:r>
      <w:proofErr w:type="spellStart"/>
      <w:r w:rsidR="00EE4D2C">
        <w:rPr>
          <w:rFonts w:ascii="Arial" w:hAnsi="Arial" w:cs="Arial"/>
          <w:sz w:val="28"/>
          <w:szCs w:val="28"/>
          <w:lang w:val="en-US"/>
        </w:rPr>
        <w:t>Faass</w:t>
      </w:r>
      <w:proofErr w:type="spellEnd"/>
      <w:r w:rsidR="00EE4D2C">
        <w:rPr>
          <w:rFonts w:ascii="Arial" w:hAnsi="Arial" w:cs="Arial"/>
          <w:sz w:val="28"/>
          <w:szCs w:val="28"/>
          <w:lang w:val="en-US"/>
        </w:rPr>
        <w:t xml:space="preserve">, </w:t>
      </w:r>
      <w:r>
        <w:rPr>
          <w:rFonts w:ascii="Arial" w:hAnsi="Arial" w:cs="Arial"/>
          <w:sz w:val="28"/>
          <w:szCs w:val="28"/>
          <w:lang w:val="en-US"/>
        </w:rPr>
        <w:t>(</w:t>
      </w:r>
      <w:r w:rsidR="0013336B">
        <w:rPr>
          <w:rFonts w:ascii="Arial" w:hAnsi="Arial" w:cs="Arial"/>
          <w:sz w:val="28"/>
          <w:szCs w:val="28"/>
          <w:lang w:val="en-US"/>
        </w:rPr>
        <w:t>2006) state</w:t>
      </w:r>
      <w:r w:rsidR="00F02A63">
        <w:rPr>
          <w:rFonts w:ascii="Arial" w:hAnsi="Arial" w:cs="Arial"/>
          <w:sz w:val="28"/>
          <w:szCs w:val="28"/>
          <w:lang w:val="en-US"/>
        </w:rPr>
        <w:t xml:space="preserve"> that there are two main</w:t>
      </w:r>
      <w:r w:rsidR="00BE5CED">
        <w:rPr>
          <w:rFonts w:ascii="Arial" w:hAnsi="Arial" w:cs="Arial"/>
          <w:sz w:val="28"/>
          <w:szCs w:val="28"/>
          <w:lang w:val="en-US"/>
        </w:rPr>
        <w:t xml:space="preserve"> groups of people </w:t>
      </w:r>
      <w:r w:rsidR="00F02A63">
        <w:rPr>
          <w:rFonts w:ascii="Arial" w:hAnsi="Arial" w:cs="Arial"/>
          <w:sz w:val="28"/>
          <w:szCs w:val="28"/>
          <w:lang w:val="en-US"/>
        </w:rPr>
        <w:t xml:space="preserve">that </w:t>
      </w:r>
      <w:r w:rsidR="00BE5CED">
        <w:rPr>
          <w:rFonts w:ascii="Arial" w:hAnsi="Arial" w:cs="Arial"/>
          <w:sz w:val="28"/>
          <w:szCs w:val="28"/>
          <w:lang w:val="en-US"/>
        </w:rPr>
        <w:t>will use Compl</w:t>
      </w:r>
      <w:r w:rsidR="006E4B6A">
        <w:rPr>
          <w:rFonts w:ascii="Arial" w:hAnsi="Arial" w:cs="Arial"/>
          <w:sz w:val="28"/>
          <w:szCs w:val="28"/>
          <w:lang w:val="en-US"/>
        </w:rPr>
        <w:t>ementary Medicine, these being, t</w:t>
      </w:r>
      <w:r w:rsidR="00F02A63" w:rsidRPr="006E4B6A">
        <w:rPr>
          <w:rFonts w:ascii="Arial" w:hAnsi="Arial" w:cs="Arial"/>
          <w:sz w:val="28"/>
          <w:szCs w:val="28"/>
          <w:lang w:val="en-US"/>
        </w:rPr>
        <w:t>hose who use CAM to prevent ill health o</w:t>
      </w:r>
      <w:r w:rsidR="006E4B6A">
        <w:rPr>
          <w:rFonts w:ascii="Arial" w:hAnsi="Arial" w:cs="Arial"/>
          <w:sz w:val="28"/>
          <w:szCs w:val="28"/>
          <w:lang w:val="en-US"/>
        </w:rPr>
        <w:t>r to improve general health and t</w:t>
      </w:r>
      <w:r w:rsidR="00F02A63" w:rsidRPr="006E4B6A">
        <w:rPr>
          <w:rFonts w:ascii="Arial" w:hAnsi="Arial" w:cs="Arial"/>
          <w:sz w:val="28"/>
          <w:szCs w:val="28"/>
          <w:lang w:val="en-US"/>
        </w:rPr>
        <w:t xml:space="preserve">hose who use CAM for chronic disorders and pain. </w:t>
      </w:r>
    </w:p>
    <w:p w14:paraId="6C0A007D" w14:textId="77777777" w:rsidR="00314735" w:rsidRDefault="00314735" w:rsidP="00314735">
      <w:pPr>
        <w:spacing w:line="480" w:lineRule="auto"/>
        <w:rPr>
          <w:rFonts w:ascii="Arial" w:hAnsi="Arial" w:cs="Arial"/>
          <w:sz w:val="28"/>
          <w:szCs w:val="28"/>
          <w:lang w:val="en-US"/>
        </w:rPr>
      </w:pPr>
    </w:p>
    <w:p w14:paraId="2930641E" w14:textId="4FD5EC69" w:rsidR="00E31B41" w:rsidRDefault="00F165C1" w:rsidP="00314735">
      <w:pPr>
        <w:spacing w:line="480" w:lineRule="auto"/>
        <w:rPr>
          <w:rFonts w:ascii="Arial" w:hAnsi="Arial" w:cs="Arial"/>
          <w:color w:val="000000" w:themeColor="text1"/>
          <w:sz w:val="28"/>
          <w:szCs w:val="28"/>
        </w:rPr>
      </w:pPr>
      <w:r>
        <w:rPr>
          <w:rFonts w:ascii="Arial" w:hAnsi="Arial" w:cs="Arial"/>
          <w:sz w:val="28"/>
          <w:szCs w:val="28"/>
          <w:lang w:val="en-US"/>
        </w:rPr>
        <w:t>Wilkinson S (</w:t>
      </w:r>
      <w:r w:rsidR="00E31B41">
        <w:rPr>
          <w:rFonts w:ascii="Arial" w:hAnsi="Arial" w:cs="Arial"/>
          <w:sz w:val="28"/>
          <w:szCs w:val="28"/>
          <w:lang w:val="en-US"/>
        </w:rPr>
        <w:t>1999)</w:t>
      </w:r>
      <w:r w:rsidR="00DC2E76">
        <w:rPr>
          <w:rFonts w:ascii="Arial" w:hAnsi="Arial" w:cs="Arial"/>
          <w:sz w:val="28"/>
          <w:szCs w:val="28"/>
          <w:lang w:val="en-US"/>
        </w:rPr>
        <w:t>.</w:t>
      </w:r>
      <w:r w:rsidR="00E31B41">
        <w:rPr>
          <w:rFonts w:ascii="Arial" w:hAnsi="Arial" w:cs="Arial"/>
          <w:sz w:val="28"/>
          <w:szCs w:val="28"/>
          <w:lang w:val="en-US"/>
        </w:rPr>
        <w:t xml:space="preserve"> outlines that </w:t>
      </w:r>
      <w:r w:rsidR="00E31B41">
        <w:rPr>
          <w:rFonts w:ascii="Arial" w:hAnsi="Arial" w:cs="Arial"/>
          <w:color w:val="000000" w:themeColor="text1"/>
          <w:sz w:val="28"/>
          <w:szCs w:val="28"/>
        </w:rPr>
        <w:t>p</w:t>
      </w:r>
      <w:r w:rsidR="00E31B41" w:rsidRPr="00ED67E3">
        <w:rPr>
          <w:rFonts w:ascii="Arial" w:hAnsi="Arial" w:cs="Arial"/>
          <w:color w:val="000000" w:themeColor="text1"/>
          <w:sz w:val="28"/>
          <w:szCs w:val="28"/>
        </w:rPr>
        <w:t xml:space="preserve">atients with cancer </w:t>
      </w:r>
      <w:r w:rsidR="00E31B41">
        <w:rPr>
          <w:rFonts w:ascii="Arial" w:hAnsi="Arial" w:cs="Arial"/>
          <w:color w:val="000000" w:themeColor="text1"/>
          <w:sz w:val="28"/>
          <w:szCs w:val="28"/>
        </w:rPr>
        <w:t>may</w:t>
      </w:r>
      <w:r w:rsidR="00E31B41" w:rsidRPr="00ED67E3">
        <w:rPr>
          <w:rFonts w:ascii="Arial" w:hAnsi="Arial" w:cs="Arial"/>
          <w:color w:val="000000" w:themeColor="text1"/>
          <w:sz w:val="28"/>
          <w:szCs w:val="28"/>
        </w:rPr>
        <w:t xml:space="preserve"> use complementary therapies </w:t>
      </w:r>
      <w:r w:rsidR="00E31B41">
        <w:rPr>
          <w:rFonts w:ascii="Arial" w:hAnsi="Arial" w:cs="Arial"/>
          <w:color w:val="000000" w:themeColor="text1"/>
          <w:sz w:val="28"/>
          <w:szCs w:val="28"/>
        </w:rPr>
        <w:t>alongside</w:t>
      </w:r>
      <w:r w:rsidR="00E31B41" w:rsidRPr="00ED67E3">
        <w:rPr>
          <w:rFonts w:ascii="Arial" w:hAnsi="Arial" w:cs="Arial"/>
          <w:color w:val="000000" w:themeColor="text1"/>
          <w:sz w:val="28"/>
          <w:szCs w:val="28"/>
        </w:rPr>
        <w:t xml:space="preserve"> </w:t>
      </w:r>
      <w:r w:rsidR="00E31B41">
        <w:rPr>
          <w:rFonts w:ascii="Arial" w:hAnsi="Arial" w:cs="Arial"/>
          <w:color w:val="000000" w:themeColor="text1"/>
          <w:sz w:val="28"/>
          <w:szCs w:val="28"/>
        </w:rPr>
        <w:t xml:space="preserve">certain </w:t>
      </w:r>
      <w:r w:rsidR="00E31B41" w:rsidRPr="00ED67E3">
        <w:rPr>
          <w:rFonts w:ascii="Arial" w:hAnsi="Arial" w:cs="Arial"/>
          <w:color w:val="000000" w:themeColor="text1"/>
          <w:sz w:val="28"/>
          <w:szCs w:val="28"/>
        </w:rPr>
        <w:t xml:space="preserve">cancer treatments to </w:t>
      </w:r>
      <w:r w:rsidR="00E31B41">
        <w:rPr>
          <w:rFonts w:ascii="Arial" w:hAnsi="Arial" w:cs="Arial"/>
          <w:color w:val="000000" w:themeColor="text1"/>
          <w:sz w:val="28"/>
          <w:szCs w:val="28"/>
        </w:rPr>
        <w:t>improve</w:t>
      </w:r>
      <w:r w:rsidR="00E31B41" w:rsidRPr="00ED67E3">
        <w:rPr>
          <w:rFonts w:ascii="Arial" w:hAnsi="Arial" w:cs="Arial"/>
          <w:color w:val="000000" w:themeColor="text1"/>
          <w:sz w:val="28"/>
          <w:szCs w:val="28"/>
        </w:rPr>
        <w:t xml:space="preserve"> their quality of life. </w:t>
      </w:r>
      <w:r w:rsidR="00E31B41">
        <w:rPr>
          <w:rFonts w:ascii="Arial" w:hAnsi="Arial" w:cs="Arial"/>
          <w:color w:val="000000" w:themeColor="text1"/>
          <w:sz w:val="28"/>
          <w:szCs w:val="28"/>
        </w:rPr>
        <w:t>In the United Kingdom, currently, a</w:t>
      </w:r>
      <w:r w:rsidR="00E31B41" w:rsidRPr="00ED67E3">
        <w:rPr>
          <w:rFonts w:ascii="Arial" w:hAnsi="Arial" w:cs="Arial"/>
          <w:color w:val="000000" w:themeColor="text1"/>
          <w:sz w:val="28"/>
          <w:szCs w:val="28"/>
        </w:rPr>
        <w:t xml:space="preserve">romatherapy massage </w:t>
      </w:r>
      <w:r w:rsidR="00E31B41">
        <w:rPr>
          <w:rFonts w:ascii="Arial" w:hAnsi="Arial" w:cs="Arial"/>
          <w:color w:val="000000" w:themeColor="text1"/>
          <w:sz w:val="28"/>
          <w:szCs w:val="28"/>
        </w:rPr>
        <w:t xml:space="preserve">is </w:t>
      </w:r>
      <w:r w:rsidR="00E31B41" w:rsidRPr="00ED67E3">
        <w:rPr>
          <w:rFonts w:ascii="Arial" w:hAnsi="Arial" w:cs="Arial"/>
          <w:color w:val="000000" w:themeColor="text1"/>
          <w:sz w:val="28"/>
          <w:szCs w:val="28"/>
        </w:rPr>
        <w:t xml:space="preserve">being provided by </w:t>
      </w:r>
      <w:r w:rsidR="00E31B41">
        <w:rPr>
          <w:rFonts w:ascii="Arial" w:hAnsi="Arial" w:cs="Arial"/>
          <w:color w:val="000000" w:themeColor="text1"/>
          <w:sz w:val="28"/>
          <w:szCs w:val="28"/>
        </w:rPr>
        <w:t xml:space="preserve">various </w:t>
      </w:r>
      <w:r w:rsidR="00E31B41" w:rsidRPr="00ED67E3">
        <w:rPr>
          <w:rFonts w:ascii="Arial" w:hAnsi="Arial" w:cs="Arial"/>
          <w:color w:val="000000" w:themeColor="text1"/>
          <w:sz w:val="28"/>
          <w:szCs w:val="28"/>
        </w:rPr>
        <w:t>hospitals and hospices</w:t>
      </w:r>
      <w:r w:rsidR="00E31B41">
        <w:rPr>
          <w:rFonts w:ascii="Arial" w:hAnsi="Arial" w:cs="Arial"/>
          <w:color w:val="000000" w:themeColor="text1"/>
          <w:sz w:val="28"/>
          <w:szCs w:val="28"/>
        </w:rPr>
        <w:t>. The use of aromatherapy massage has a positive effect short term but has been yet determined its long term effect on a person’s quality of life.</w:t>
      </w:r>
      <w:r w:rsidR="00E31B41" w:rsidRPr="00ED67E3">
        <w:rPr>
          <w:rFonts w:ascii="Arial" w:hAnsi="Arial" w:cs="Arial"/>
          <w:color w:val="000000" w:themeColor="text1"/>
          <w:sz w:val="28"/>
          <w:szCs w:val="28"/>
        </w:rPr>
        <w:t xml:space="preserve"> </w:t>
      </w:r>
    </w:p>
    <w:p w14:paraId="56C1AFEC" w14:textId="77777777" w:rsidR="00314735" w:rsidRPr="00314735" w:rsidRDefault="00314735" w:rsidP="00314735">
      <w:pPr>
        <w:spacing w:line="480" w:lineRule="auto"/>
        <w:rPr>
          <w:rFonts w:ascii="Arial" w:hAnsi="Arial" w:cs="Arial"/>
          <w:sz w:val="28"/>
          <w:szCs w:val="28"/>
          <w:lang w:val="en-US"/>
        </w:rPr>
      </w:pPr>
    </w:p>
    <w:p w14:paraId="6A3D87AD" w14:textId="249CFDE8" w:rsidR="00122D7D" w:rsidRDefault="00122D7D" w:rsidP="009B5174">
      <w:pPr>
        <w:spacing w:line="480" w:lineRule="auto"/>
        <w:rPr>
          <w:rFonts w:ascii="Arial" w:hAnsi="Arial" w:cs="Arial"/>
          <w:sz w:val="28"/>
          <w:szCs w:val="28"/>
          <w:lang w:val="en-US"/>
        </w:rPr>
      </w:pPr>
      <w:r>
        <w:rPr>
          <w:rFonts w:ascii="Arial" w:hAnsi="Arial" w:cs="Arial"/>
          <w:sz w:val="28"/>
          <w:szCs w:val="28"/>
          <w:lang w:val="en-US"/>
        </w:rPr>
        <w:t xml:space="preserve">There are </w:t>
      </w:r>
      <w:r w:rsidR="000C32C1">
        <w:rPr>
          <w:rFonts w:ascii="Arial" w:hAnsi="Arial" w:cs="Arial"/>
          <w:sz w:val="28"/>
          <w:szCs w:val="28"/>
          <w:lang w:val="en-US"/>
        </w:rPr>
        <w:t>many</w:t>
      </w:r>
      <w:r>
        <w:rPr>
          <w:rFonts w:ascii="Arial" w:hAnsi="Arial" w:cs="Arial"/>
          <w:sz w:val="28"/>
          <w:szCs w:val="28"/>
          <w:lang w:val="en-US"/>
        </w:rPr>
        <w:t xml:space="preserve"> different </w:t>
      </w:r>
      <w:r w:rsidR="000C32C1">
        <w:rPr>
          <w:rFonts w:ascii="Arial" w:hAnsi="Arial" w:cs="Arial"/>
          <w:sz w:val="28"/>
          <w:szCs w:val="28"/>
          <w:lang w:val="en-US"/>
        </w:rPr>
        <w:t xml:space="preserve">types of </w:t>
      </w:r>
      <w:r>
        <w:rPr>
          <w:rFonts w:ascii="Arial" w:hAnsi="Arial" w:cs="Arial"/>
          <w:sz w:val="28"/>
          <w:szCs w:val="28"/>
          <w:lang w:val="en-US"/>
        </w:rPr>
        <w:t xml:space="preserve">Complimentary Therapies </w:t>
      </w:r>
      <w:r w:rsidR="000C32C1">
        <w:rPr>
          <w:rFonts w:ascii="Arial" w:hAnsi="Arial" w:cs="Arial"/>
          <w:sz w:val="28"/>
          <w:szCs w:val="28"/>
          <w:lang w:val="en-US"/>
        </w:rPr>
        <w:t>which can treat a variety of health-related problems</w:t>
      </w:r>
      <w:r w:rsidR="00DC157F">
        <w:rPr>
          <w:rFonts w:ascii="Arial" w:hAnsi="Arial" w:cs="Arial"/>
          <w:sz w:val="28"/>
          <w:szCs w:val="28"/>
          <w:lang w:val="en-US"/>
        </w:rPr>
        <w:t xml:space="preserve">, however, </w:t>
      </w:r>
      <w:r w:rsidR="00042804">
        <w:rPr>
          <w:rFonts w:ascii="Arial" w:hAnsi="Arial" w:cs="Arial"/>
          <w:sz w:val="28"/>
          <w:szCs w:val="28"/>
          <w:lang w:val="en-US"/>
        </w:rPr>
        <w:t xml:space="preserve">due to </w:t>
      </w:r>
      <w:r w:rsidR="006E4B6A">
        <w:rPr>
          <w:rFonts w:ascii="Arial" w:hAnsi="Arial" w:cs="Arial"/>
          <w:sz w:val="28"/>
          <w:szCs w:val="28"/>
          <w:lang w:val="en-US"/>
        </w:rPr>
        <w:t xml:space="preserve">a </w:t>
      </w:r>
      <w:r w:rsidR="00042804">
        <w:rPr>
          <w:rFonts w:ascii="Arial" w:hAnsi="Arial" w:cs="Arial"/>
          <w:sz w:val="28"/>
          <w:szCs w:val="28"/>
          <w:lang w:val="en-US"/>
        </w:rPr>
        <w:t>l</w:t>
      </w:r>
      <w:r w:rsidR="006E4B6A">
        <w:rPr>
          <w:rFonts w:ascii="Arial" w:hAnsi="Arial" w:cs="Arial"/>
          <w:sz w:val="28"/>
          <w:szCs w:val="28"/>
          <w:lang w:val="en-US"/>
        </w:rPr>
        <w:t>imited word count and time constraints</w:t>
      </w:r>
      <w:r w:rsidR="00042804">
        <w:rPr>
          <w:rFonts w:ascii="Arial" w:hAnsi="Arial" w:cs="Arial"/>
          <w:sz w:val="28"/>
          <w:szCs w:val="28"/>
          <w:lang w:val="en-US"/>
        </w:rPr>
        <w:t xml:space="preserve">, this assignment will discuss </w:t>
      </w:r>
      <w:r w:rsidR="00DE7759">
        <w:rPr>
          <w:rFonts w:ascii="Arial" w:hAnsi="Arial" w:cs="Arial"/>
          <w:sz w:val="28"/>
          <w:szCs w:val="28"/>
          <w:lang w:val="en-US"/>
        </w:rPr>
        <w:t xml:space="preserve">the Complementary Therapy, </w:t>
      </w:r>
      <w:r w:rsidR="00042804">
        <w:rPr>
          <w:rFonts w:ascii="Arial" w:hAnsi="Arial" w:cs="Arial"/>
          <w:sz w:val="28"/>
          <w:szCs w:val="28"/>
          <w:lang w:val="en-US"/>
        </w:rPr>
        <w:t>Acupuncture</w:t>
      </w:r>
      <w:r w:rsidR="00DE7759">
        <w:rPr>
          <w:rFonts w:ascii="Arial" w:hAnsi="Arial" w:cs="Arial"/>
          <w:sz w:val="28"/>
          <w:szCs w:val="28"/>
          <w:lang w:val="en-US"/>
        </w:rPr>
        <w:t>,</w:t>
      </w:r>
      <w:r w:rsidR="00042804">
        <w:rPr>
          <w:rFonts w:ascii="Arial" w:hAnsi="Arial" w:cs="Arial"/>
          <w:sz w:val="28"/>
          <w:szCs w:val="28"/>
          <w:lang w:val="en-US"/>
        </w:rPr>
        <w:t xml:space="preserve"> in detail</w:t>
      </w:r>
      <w:r w:rsidR="00D35FF6">
        <w:rPr>
          <w:rFonts w:ascii="Arial" w:hAnsi="Arial" w:cs="Arial"/>
          <w:sz w:val="28"/>
          <w:szCs w:val="28"/>
          <w:lang w:val="en-US"/>
        </w:rPr>
        <w:t>.</w:t>
      </w:r>
    </w:p>
    <w:p w14:paraId="4EDDCA74" w14:textId="2FD5C4EE" w:rsidR="004F1580" w:rsidRDefault="001B3A96" w:rsidP="006E4B6A">
      <w:pPr>
        <w:spacing w:line="480" w:lineRule="auto"/>
        <w:rPr>
          <w:rFonts w:ascii="Arial" w:hAnsi="Arial" w:cs="Arial"/>
          <w:sz w:val="28"/>
          <w:szCs w:val="28"/>
          <w:lang w:val="en-US"/>
        </w:rPr>
      </w:pPr>
      <w:proofErr w:type="spellStart"/>
      <w:r>
        <w:rPr>
          <w:rFonts w:ascii="Arial" w:hAnsi="Arial" w:cs="Arial"/>
          <w:sz w:val="28"/>
          <w:szCs w:val="28"/>
          <w:lang w:val="en-US"/>
        </w:rPr>
        <w:t>Casimiro</w:t>
      </w:r>
      <w:proofErr w:type="spellEnd"/>
      <w:r>
        <w:rPr>
          <w:rFonts w:ascii="Arial" w:hAnsi="Arial" w:cs="Arial"/>
          <w:sz w:val="28"/>
          <w:szCs w:val="28"/>
          <w:lang w:val="en-US"/>
        </w:rPr>
        <w:t xml:space="preserve"> et al </w:t>
      </w:r>
      <w:r w:rsidR="00E07552">
        <w:rPr>
          <w:rFonts w:ascii="Arial" w:hAnsi="Arial" w:cs="Arial"/>
          <w:sz w:val="28"/>
          <w:szCs w:val="28"/>
          <w:lang w:val="en-US"/>
        </w:rPr>
        <w:t>(</w:t>
      </w:r>
      <w:r w:rsidR="00406C9E">
        <w:rPr>
          <w:rFonts w:ascii="Arial" w:hAnsi="Arial" w:cs="Arial"/>
          <w:sz w:val="28"/>
          <w:szCs w:val="28"/>
          <w:lang w:val="en-US"/>
        </w:rPr>
        <w:t xml:space="preserve">2005) states that acupuncture has been used for thousands of years as traditional Chinese medicine. </w:t>
      </w:r>
      <w:proofErr w:type="spellStart"/>
      <w:r w:rsidR="00624B39" w:rsidRPr="00624B39">
        <w:rPr>
          <w:rFonts w:ascii="Arial" w:hAnsi="Arial" w:cs="Arial"/>
          <w:color w:val="000000" w:themeColor="text1"/>
          <w:sz w:val="28"/>
          <w:szCs w:val="28"/>
          <w:lang w:val="en-US"/>
        </w:rPr>
        <w:t>Deare</w:t>
      </w:r>
      <w:proofErr w:type="spellEnd"/>
      <w:r w:rsidR="00FB0B5B">
        <w:rPr>
          <w:rFonts w:ascii="Arial" w:hAnsi="Arial" w:cs="Arial"/>
          <w:color w:val="000000" w:themeColor="text1"/>
          <w:sz w:val="28"/>
          <w:szCs w:val="28"/>
          <w:lang w:val="en-US"/>
        </w:rPr>
        <w:t xml:space="preserve"> et al</w:t>
      </w:r>
      <w:r w:rsidR="00E07552">
        <w:rPr>
          <w:rFonts w:ascii="Arial" w:hAnsi="Arial" w:cs="Arial"/>
          <w:color w:val="000000" w:themeColor="text1"/>
          <w:sz w:val="28"/>
          <w:szCs w:val="28"/>
          <w:lang w:val="en-US"/>
        </w:rPr>
        <w:t xml:space="preserve"> (</w:t>
      </w:r>
      <w:r w:rsidR="00624B39" w:rsidRPr="00624B39">
        <w:rPr>
          <w:rFonts w:ascii="Arial" w:hAnsi="Arial" w:cs="Arial"/>
          <w:color w:val="000000" w:themeColor="text1"/>
          <w:sz w:val="28"/>
          <w:szCs w:val="28"/>
          <w:lang w:val="en-US"/>
        </w:rPr>
        <w:t xml:space="preserve">2013) </w:t>
      </w:r>
      <w:r w:rsidR="006E4B6A">
        <w:rPr>
          <w:rFonts w:ascii="Arial" w:hAnsi="Arial" w:cs="Arial"/>
          <w:sz w:val="28"/>
          <w:szCs w:val="28"/>
          <w:lang w:val="en-US"/>
        </w:rPr>
        <w:t>highlights</w:t>
      </w:r>
      <w:r w:rsidR="00406C9E">
        <w:rPr>
          <w:rFonts w:ascii="Arial" w:hAnsi="Arial" w:cs="Arial"/>
          <w:sz w:val="28"/>
          <w:szCs w:val="28"/>
          <w:lang w:val="en-US"/>
        </w:rPr>
        <w:t xml:space="preserve"> how acupuncture is the use of </w:t>
      </w:r>
      <w:r w:rsidR="00163DA2" w:rsidRPr="00EF3D2E">
        <w:rPr>
          <w:rFonts w:ascii="Arial" w:hAnsi="Arial" w:cs="Arial"/>
          <w:sz w:val="28"/>
          <w:szCs w:val="28"/>
          <w:lang w:val="en-US"/>
        </w:rPr>
        <w:t xml:space="preserve">multiple thin needles </w:t>
      </w:r>
      <w:r w:rsidR="00525D73">
        <w:rPr>
          <w:rFonts w:ascii="Arial" w:hAnsi="Arial" w:cs="Arial"/>
          <w:sz w:val="28"/>
          <w:szCs w:val="28"/>
          <w:lang w:val="en-US"/>
        </w:rPr>
        <w:t>being</w:t>
      </w:r>
      <w:r w:rsidR="00163DA2" w:rsidRPr="00EF3D2E">
        <w:rPr>
          <w:rFonts w:ascii="Arial" w:hAnsi="Arial" w:cs="Arial"/>
          <w:sz w:val="28"/>
          <w:szCs w:val="28"/>
          <w:lang w:val="en-US"/>
        </w:rPr>
        <w:t xml:space="preserve"> inserted in</w:t>
      </w:r>
      <w:r w:rsidR="00525D73">
        <w:rPr>
          <w:rFonts w:ascii="Arial" w:hAnsi="Arial" w:cs="Arial"/>
          <w:sz w:val="28"/>
          <w:szCs w:val="28"/>
          <w:lang w:val="en-US"/>
        </w:rPr>
        <w:t>to</w:t>
      </w:r>
      <w:r w:rsidR="00163DA2" w:rsidRPr="00EF3D2E">
        <w:rPr>
          <w:rFonts w:ascii="Arial" w:hAnsi="Arial" w:cs="Arial"/>
          <w:sz w:val="28"/>
          <w:szCs w:val="28"/>
          <w:lang w:val="en-US"/>
        </w:rPr>
        <w:t xml:space="preserve"> certain points of the body</w:t>
      </w:r>
      <w:r w:rsidR="00525D73">
        <w:rPr>
          <w:rFonts w:ascii="Arial" w:hAnsi="Arial" w:cs="Arial"/>
          <w:sz w:val="28"/>
          <w:szCs w:val="28"/>
          <w:lang w:val="en-US"/>
        </w:rPr>
        <w:t>, known as meridian points</w:t>
      </w:r>
      <w:r w:rsidR="00E7191A">
        <w:rPr>
          <w:rFonts w:ascii="Arial" w:hAnsi="Arial" w:cs="Arial"/>
          <w:sz w:val="28"/>
          <w:szCs w:val="28"/>
          <w:lang w:val="en-US"/>
        </w:rPr>
        <w:t xml:space="preserve">. </w:t>
      </w:r>
    </w:p>
    <w:p w14:paraId="445A907F" w14:textId="14E734B2" w:rsidR="00867AB5" w:rsidRDefault="00314735" w:rsidP="006E4B6A">
      <w:pPr>
        <w:spacing w:line="480" w:lineRule="auto"/>
        <w:rPr>
          <w:rFonts w:ascii="Arial" w:hAnsi="Arial" w:cs="Arial"/>
          <w:sz w:val="28"/>
          <w:szCs w:val="28"/>
          <w:lang w:val="en-US"/>
        </w:rPr>
      </w:pPr>
      <w:r>
        <w:rPr>
          <w:rFonts w:ascii="Arial" w:hAnsi="Arial" w:cs="Arial"/>
          <w:sz w:val="28"/>
          <w:szCs w:val="28"/>
          <w:lang w:val="en-US"/>
        </w:rPr>
        <w:t>It is said that</w:t>
      </w:r>
      <w:r w:rsidR="00CF44F3">
        <w:rPr>
          <w:rFonts w:ascii="Arial" w:hAnsi="Arial" w:cs="Arial"/>
          <w:sz w:val="28"/>
          <w:szCs w:val="28"/>
          <w:lang w:val="en-US"/>
        </w:rPr>
        <w:t xml:space="preserve"> </w:t>
      </w:r>
      <w:r>
        <w:rPr>
          <w:rFonts w:ascii="Arial" w:hAnsi="Arial" w:cs="Arial"/>
          <w:sz w:val="28"/>
          <w:szCs w:val="28"/>
          <w:lang w:val="en-US"/>
        </w:rPr>
        <w:t xml:space="preserve">these points </w:t>
      </w:r>
      <w:r w:rsidR="00163DA2" w:rsidRPr="00EF3D2E">
        <w:rPr>
          <w:rFonts w:ascii="Arial" w:hAnsi="Arial" w:cs="Arial"/>
          <w:sz w:val="28"/>
          <w:szCs w:val="28"/>
          <w:lang w:val="en-US"/>
        </w:rPr>
        <w:t>represent</w:t>
      </w:r>
      <w:r w:rsidR="00CF44F3">
        <w:rPr>
          <w:rFonts w:ascii="Arial" w:hAnsi="Arial" w:cs="Arial"/>
          <w:sz w:val="28"/>
          <w:szCs w:val="28"/>
          <w:lang w:val="en-US"/>
        </w:rPr>
        <w:t xml:space="preserve"> body energies, </w:t>
      </w:r>
      <w:r>
        <w:rPr>
          <w:rFonts w:ascii="Arial" w:hAnsi="Arial" w:cs="Arial"/>
          <w:sz w:val="28"/>
          <w:szCs w:val="28"/>
          <w:lang w:val="en-US"/>
        </w:rPr>
        <w:t xml:space="preserve">which is </w:t>
      </w:r>
      <w:r w:rsidR="00CF44F3">
        <w:rPr>
          <w:rFonts w:ascii="Arial" w:hAnsi="Arial" w:cs="Arial"/>
          <w:sz w:val="28"/>
          <w:szCs w:val="28"/>
          <w:lang w:val="en-US"/>
        </w:rPr>
        <w:t>also know</w:t>
      </w:r>
      <w:r>
        <w:rPr>
          <w:rFonts w:ascii="Arial" w:hAnsi="Arial" w:cs="Arial"/>
          <w:sz w:val="28"/>
          <w:szCs w:val="28"/>
          <w:lang w:val="en-US"/>
        </w:rPr>
        <w:t>n</w:t>
      </w:r>
      <w:r w:rsidR="00CF44F3">
        <w:rPr>
          <w:rFonts w:ascii="Arial" w:hAnsi="Arial" w:cs="Arial"/>
          <w:sz w:val="28"/>
          <w:szCs w:val="28"/>
          <w:lang w:val="en-US"/>
        </w:rPr>
        <w:t xml:space="preserve"> as Qi, </w:t>
      </w:r>
      <w:r w:rsidR="00E07552">
        <w:rPr>
          <w:rFonts w:ascii="Arial" w:hAnsi="Arial" w:cs="Arial"/>
          <w:color w:val="000000" w:themeColor="text1"/>
          <w:sz w:val="28"/>
          <w:szCs w:val="28"/>
          <w:lang w:val="en-US"/>
        </w:rPr>
        <w:t>Kim (</w:t>
      </w:r>
      <w:r w:rsidR="003C4A2B" w:rsidRPr="003C4A2B">
        <w:rPr>
          <w:rFonts w:ascii="Arial" w:hAnsi="Arial" w:cs="Arial"/>
          <w:color w:val="000000" w:themeColor="text1"/>
          <w:sz w:val="28"/>
          <w:szCs w:val="28"/>
          <w:lang w:val="en-US"/>
        </w:rPr>
        <w:t>2014)</w:t>
      </w:r>
      <w:r w:rsidR="003C4A2B">
        <w:rPr>
          <w:rFonts w:ascii="Arial" w:hAnsi="Arial" w:cs="Arial"/>
          <w:color w:val="000000" w:themeColor="text1"/>
          <w:sz w:val="28"/>
          <w:szCs w:val="28"/>
          <w:lang w:val="en-US"/>
        </w:rPr>
        <w:t xml:space="preserve">. </w:t>
      </w:r>
      <w:r w:rsidR="003C4A2B" w:rsidRPr="003C4A2B">
        <w:rPr>
          <w:rFonts w:ascii="Arial" w:hAnsi="Arial" w:cs="Arial"/>
          <w:color w:val="000000" w:themeColor="text1"/>
          <w:sz w:val="28"/>
          <w:szCs w:val="28"/>
          <w:lang w:val="en-US"/>
        </w:rPr>
        <w:t xml:space="preserve"> </w:t>
      </w:r>
      <w:r w:rsidR="00CF44F3" w:rsidRPr="003C4A2B">
        <w:rPr>
          <w:rFonts w:ascii="Arial" w:hAnsi="Arial" w:cs="Arial"/>
          <w:color w:val="000000" w:themeColor="text1"/>
          <w:sz w:val="28"/>
          <w:szCs w:val="28"/>
          <w:lang w:val="en-US"/>
        </w:rPr>
        <w:t xml:space="preserve"> </w:t>
      </w:r>
      <w:proofErr w:type="spellStart"/>
      <w:r w:rsidR="00E07552">
        <w:rPr>
          <w:rFonts w:ascii="Arial" w:hAnsi="Arial" w:cs="Arial"/>
          <w:color w:val="000000" w:themeColor="text1"/>
          <w:sz w:val="28"/>
          <w:szCs w:val="28"/>
          <w:lang w:val="en-US"/>
        </w:rPr>
        <w:t>Langevin</w:t>
      </w:r>
      <w:proofErr w:type="spellEnd"/>
      <w:r w:rsidR="00E07552">
        <w:rPr>
          <w:rFonts w:ascii="Arial" w:hAnsi="Arial" w:cs="Arial"/>
          <w:color w:val="000000" w:themeColor="text1"/>
          <w:sz w:val="28"/>
          <w:szCs w:val="28"/>
          <w:lang w:val="en-US"/>
        </w:rPr>
        <w:t xml:space="preserve"> and </w:t>
      </w:r>
      <w:proofErr w:type="spellStart"/>
      <w:r w:rsidR="00E07552">
        <w:rPr>
          <w:rFonts w:ascii="Arial" w:hAnsi="Arial" w:cs="Arial"/>
          <w:color w:val="000000" w:themeColor="text1"/>
          <w:sz w:val="28"/>
          <w:szCs w:val="28"/>
          <w:lang w:val="en-US"/>
        </w:rPr>
        <w:t>Yandow</w:t>
      </w:r>
      <w:proofErr w:type="spellEnd"/>
      <w:r w:rsidR="00E07552">
        <w:rPr>
          <w:rFonts w:ascii="Arial" w:hAnsi="Arial" w:cs="Arial"/>
          <w:color w:val="000000" w:themeColor="text1"/>
          <w:sz w:val="28"/>
          <w:szCs w:val="28"/>
          <w:lang w:val="en-US"/>
        </w:rPr>
        <w:t xml:space="preserve"> (</w:t>
      </w:r>
      <w:r w:rsidR="00A07AD3">
        <w:rPr>
          <w:rFonts w:ascii="Arial" w:hAnsi="Arial" w:cs="Arial"/>
          <w:color w:val="000000" w:themeColor="text1"/>
          <w:sz w:val="28"/>
          <w:szCs w:val="28"/>
          <w:lang w:val="en-US"/>
        </w:rPr>
        <w:t xml:space="preserve">2002) </w:t>
      </w:r>
      <w:r>
        <w:rPr>
          <w:rFonts w:ascii="Arial" w:hAnsi="Arial" w:cs="Arial"/>
          <w:color w:val="000000" w:themeColor="text1"/>
          <w:sz w:val="28"/>
          <w:szCs w:val="28"/>
          <w:lang w:val="en-US"/>
        </w:rPr>
        <w:t>outline</w:t>
      </w:r>
      <w:r w:rsidR="00A07AD3">
        <w:rPr>
          <w:rFonts w:ascii="Arial" w:hAnsi="Arial" w:cs="Arial"/>
          <w:color w:val="000000" w:themeColor="text1"/>
          <w:sz w:val="28"/>
          <w:szCs w:val="28"/>
          <w:lang w:val="en-US"/>
        </w:rPr>
        <w:t xml:space="preserve"> </w:t>
      </w:r>
      <w:r w:rsidR="006E4B6A">
        <w:rPr>
          <w:rFonts w:ascii="Arial" w:hAnsi="Arial" w:cs="Arial"/>
          <w:color w:val="000000" w:themeColor="text1"/>
          <w:sz w:val="28"/>
          <w:szCs w:val="28"/>
          <w:lang w:val="en-US"/>
        </w:rPr>
        <w:t>that</w:t>
      </w:r>
      <w:r w:rsidR="00CF44F3" w:rsidRPr="00CF44F3">
        <w:rPr>
          <w:rFonts w:ascii="Arial" w:hAnsi="Arial" w:cs="Arial"/>
          <w:color w:val="000000" w:themeColor="text1"/>
          <w:sz w:val="28"/>
          <w:szCs w:val="28"/>
          <w:lang w:val="en-US"/>
        </w:rPr>
        <w:t xml:space="preserve"> </w:t>
      </w:r>
      <w:r w:rsidR="00CF44F3">
        <w:rPr>
          <w:rFonts w:ascii="Arial" w:hAnsi="Arial" w:cs="Arial"/>
          <w:color w:val="000000" w:themeColor="text1"/>
          <w:sz w:val="28"/>
          <w:szCs w:val="28"/>
          <w:lang w:val="en-US"/>
        </w:rPr>
        <w:t>t</w:t>
      </w:r>
      <w:r w:rsidR="003B437E" w:rsidRPr="00CF44F3">
        <w:rPr>
          <w:rFonts w:ascii="Arial" w:hAnsi="Arial" w:cs="Arial"/>
          <w:color w:val="000000" w:themeColor="text1"/>
          <w:sz w:val="28"/>
          <w:szCs w:val="28"/>
          <w:lang w:val="en-US"/>
        </w:rPr>
        <w:t xml:space="preserve">he </w:t>
      </w:r>
      <w:r w:rsidR="003B437E">
        <w:rPr>
          <w:rFonts w:ascii="Arial" w:hAnsi="Arial" w:cs="Arial"/>
          <w:sz w:val="28"/>
          <w:szCs w:val="28"/>
          <w:lang w:val="en-US"/>
        </w:rPr>
        <w:t>meridian points</w:t>
      </w:r>
      <w:r w:rsidR="00CF44F3">
        <w:rPr>
          <w:rFonts w:ascii="Arial" w:hAnsi="Arial" w:cs="Arial"/>
          <w:sz w:val="28"/>
          <w:szCs w:val="28"/>
          <w:lang w:val="en-US"/>
        </w:rPr>
        <w:t xml:space="preserve"> can</w:t>
      </w:r>
      <w:r w:rsidR="003B437E">
        <w:rPr>
          <w:rFonts w:ascii="Arial" w:hAnsi="Arial" w:cs="Arial"/>
          <w:sz w:val="28"/>
          <w:szCs w:val="28"/>
          <w:lang w:val="en-US"/>
        </w:rPr>
        <w:t xml:space="preserve"> get blocked and </w:t>
      </w:r>
      <w:r w:rsidR="00CF44F3">
        <w:rPr>
          <w:rFonts w:ascii="Arial" w:hAnsi="Arial" w:cs="Arial"/>
          <w:sz w:val="28"/>
          <w:szCs w:val="28"/>
          <w:lang w:val="en-US"/>
        </w:rPr>
        <w:t>by inserting</w:t>
      </w:r>
      <w:r w:rsidR="00D366AE">
        <w:rPr>
          <w:rFonts w:ascii="Arial" w:hAnsi="Arial" w:cs="Arial"/>
          <w:sz w:val="28"/>
          <w:szCs w:val="28"/>
          <w:lang w:val="en-US"/>
        </w:rPr>
        <w:t xml:space="preserve"> needles</w:t>
      </w:r>
      <w:r w:rsidR="006E4B6A">
        <w:rPr>
          <w:rFonts w:ascii="Arial" w:hAnsi="Arial" w:cs="Arial"/>
          <w:sz w:val="28"/>
          <w:szCs w:val="28"/>
          <w:lang w:val="en-US"/>
        </w:rPr>
        <w:t>, it allows</w:t>
      </w:r>
      <w:r w:rsidR="00D366AE">
        <w:rPr>
          <w:rFonts w:ascii="Arial" w:hAnsi="Arial" w:cs="Arial"/>
          <w:sz w:val="28"/>
          <w:szCs w:val="28"/>
          <w:lang w:val="en-US"/>
        </w:rPr>
        <w:t xml:space="preserve"> Qi</w:t>
      </w:r>
      <w:r w:rsidR="00CF44F3">
        <w:rPr>
          <w:rFonts w:ascii="Arial" w:hAnsi="Arial" w:cs="Arial"/>
          <w:sz w:val="28"/>
          <w:szCs w:val="28"/>
          <w:lang w:val="en-US"/>
        </w:rPr>
        <w:t xml:space="preserve"> to flow freely. </w:t>
      </w:r>
    </w:p>
    <w:p w14:paraId="547CFD9A" w14:textId="77777777" w:rsidR="004F1580" w:rsidRDefault="004F1580" w:rsidP="006E4B6A">
      <w:pPr>
        <w:spacing w:line="480" w:lineRule="auto"/>
        <w:rPr>
          <w:rFonts w:ascii="Arial" w:hAnsi="Arial" w:cs="Arial"/>
          <w:sz w:val="28"/>
          <w:szCs w:val="28"/>
          <w:lang w:val="en-US"/>
        </w:rPr>
      </w:pPr>
    </w:p>
    <w:p w14:paraId="2D5D02AA" w14:textId="13395372" w:rsidR="004F1580" w:rsidRDefault="00EF79E8" w:rsidP="006E4B6A">
      <w:pPr>
        <w:spacing w:line="480" w:lineRule="auto"/>
        <w:rPr>
          <w:rFonts w:ascii="Arial" w:hAnsi="Arial" w:cs="Arial"/>
          <w:color w:val="000000" w:themeColor="text1"/>
          <w:sz w:val="28"/>
          <w:szCs w:val="28"/>
        </w:rPr>
      </w:pPr>
      <w:r>
        <w:rPr>
          <w:rFonts w:ascii="Arial" w:hAnsi="Arial" w:cs="Arial"/>
          <w:sz w:val="28"/>
          <w:szCs w:val="28"/>
          <w:lang w:val="en-US"/>
        </w:rPr>
        <w:t xml:space="preserve">According to </w:t>
      </w:r>
      <w:r w:rsidR="0014468A">
        <w:rPr>
          <w:rFonts w:ascii="Arial" w:hAnsi="Arial" w:cs="Arial"/>
          <w:sz w:val="28"/>
          <w:szCs w:val="28"/>
          <w:lang w:val="en-US"/>
        </w:rPr>
        <w:t xml:space="preserve">Green, </w:t>
      </w:r>
      <w:proofErr w:type="spellStart"/>
      <w:r w:rsidR="0014468A">
        <w:rPr>
          <w:rFonts w:ascii="Arial" w:hAnsi="Arial" w:cs="Arial"/>
          <w:sz w:val="28"/>
          <w:szCs w:val="28"/>
          <w:lang w:val="en-US"/>
        </w:rPr>
        <w:t>Buchbinder</w:t>
      </w:r>
      <w:proofErr w:type="spellEnd"/>
      <w:r w:rsidR="0014468A">
        <w:rPr>
          <w:rFonts w:ascii="Arial" w:hAnsi="Arial" w:cs="Arial"/>
          <w:sz w:val="28"/>
          <w:szCs w:val="28"/>
          <w:lang w:val="en-US"/>
        </w:rPr>
        <w:t xml:space="preserve"> and </w:t>
      </w:r>
      <w:proofErr w:type="spellStart"/>
      <w:r w:rsidR="00E07552">
        <w:rPr>
          <w:rFonts w:ascii="Arial" w:hAnsi="Arial" w:cs="Arial"/>
          <w:sz w:val="28"/>
          <w:szCs w:val="28"/>
          <w:lang w:val="en-US"/>
        </w:rPr>
        <w:t>Hetrick</w:t>
      </w:r>
      <w:proofErr w:type="spellEnd"/>
      <w:r w:rsidR="00E07552">
        <w:rPr>
          <w:rFonts w:ascii="Arial" w:hAnsi="Arial" w:cs="Arial"/>
          <w:sz w:val="28"/>
          <w:szCs w:val="28"/>
          <w:lang w:val="en-US"/>
        </w:rPr>
        <w:t xml:space="preserve"> (</w:t>
      </w:r>
      <w:r w:rsidR="004C718F">
        <w:rPr>
          <w:rFonts w:ascii="Arial" w:hAnsi="Arial" w:cs="Arial"/>
          <w:sz w:val="28"/>
          <w:szCs w:val="28"/>
          <w:lang w:val="en-US"/>
        </w:rPr>
        <w:t xml:space="preserve">2005), </w:t>
      </w:r>
      <w:r w:rsidR="006E4B6A">
        <w:rPr>
          <w:rFonts w:ascii="Arial" w:hAnsi="Arial" w:cs="Arial"/>
          <w:sz w:val="28"/>
          <w:szCs w:val="28"/>
          <w:lang w:val="en-US"/>
        </w:rPr>
        <w:t>i</w:t>
      </w:r>
      <w:r w:rsidR="00163DA2" w:rsidRPr="00EF79E8">
        <w:rPr>
          <w:rFonts w:ascii="Arial" w:hAnsi="Arial" w:cs="Arial"/>
          <w:sz w:val="28"/>
          <w:szCs w:val="28"/>
          <w:lang w:val="en-US"/>
        </w:rPr>
        <w:t xml:space="preserve">t is believed that acupuncture </w:t>
      </w:r>
      <w:r w:rsidR="00CF44F3">
        <w:rPr>
          <w:rFonts w:ascii="Arial" w:hAnsi="Arial" w:cs="Arial"/>
          <w:sz w:val="28"/>
          <w:szCs w:val="28"/>
          <w:lang w:val="en-US"/>
        </w:rPr>
        <w:t>releases</w:t>
      </w:r>
      <w:r w:rsidR="00163DA2" w:rsidRPr="00EF79E8">
        <w:rPr>
          <w:rFonts w:ascii="Arial" w:hAnsi="Arial" w:cs="Arial"/>
          <w:sz w:val="28"/>
          <w:szCs w:val="28"/>
          <w:lang w:val="en-US"/>
        </w:rPr>
        <w:t xml:space="preserve"> chemical compounds</w:t>
      </w:r>
      <w:r w:rsidR="00CF44F3">
        <w:rPr>
          <w:rFonts w:ascii="Arial" w:hAnsi="Arial" w:cs="Arial"/>
          <w:sz w:val="28"/>
          <w:szCs w:val="28"/>
          <w:lang w:val="en-US"/>
        </w:rPr>
        <w:t xml:space="preserve">, such as </w:t>
      </w:r>
      <w:r w:rsidR="00000CCE">
        <w:rPr>
          <w:rFonts w:ascii="Arial" w:hAnsi="Arial" w:cs="Arial"/>
          <w:sz w:val="28"/>
          <w:szCs w:val="28"/>
          <w:lang w:val="en-US"/>
        </w:rPr>
        <w:t>endorphins</w:t>
      </w:r>
      <w:r w:rsidR="00CF44F3">
        <w:rPr>
          <w:rFonts w:ascii="Arial" w:hAnsi="Arial" w:cs="Arial"/>
          <w:sz w:val="28"/>
          <w:szCs w:val="28"/>
          <w:lang w:val="en-US"/>
        </w:rPr>
        <w:t xml:space="preserve">, </w:t>
      </w:r>
      <w:r w:rsidR="00163DA2" w:rsidRPr="00EF79E8">
        <w:rPr>
          <w:rFonts w:ascii="Arial" w:hAnsi="Arial" w:cs="Arial"/>
          <w:sz w:val="28"/>
          <w:szCs w:val="28"/>
          <w:lang w:val="en-US"/>
        </w:rPr>
        <w:t>in the body that rel</w:t>
      </w:r>
      <w:r w:rsidR="003A2EA1">
        <w:rPr>
          <w:rFonts w:ascii="Arial" w:hAnsi="Arial" w:cs="Arial"/>
          <w:sz w:val="28"/>
          <w:szCs w:val="28"/>
          <w:lang w:val="en-US"/>
        </w:rPr>
        <w:t xml:space="preserve">ieve pain, </w:t>
      </w:r>
      <w:r w:rsidR="00CF44F3">
        <w:rPr>
          <w:rFonts w:ascii="Arial" w:hAnsi="Arial" w:cs="Arial"/>
          <w:sz w:val="28"/>
          <w:szCs w:val="28"/>
          <w:lang w:val="en-US"/>
        </w:rPr>
        <w:t xml:space="preserve">this </w:t>
      </w:r>
      <w:r w:rsidR="006E4B6A">
        <w:rPr>
          <w:rFonts w:ascii="Arial" w:hAnsi="Arial" w:cs="Arial"/>
          <w:sz w:val="28"/>
          <w:szCs w:val="28"/>
          <w:lang w:val="en-US"/>
        </w:rPr>
        <w:t xml:space="preserve">is believed to override </w:t>
      </w:r>
      <w:r w:rsidR="00163DA2" w:rsidRPr="00EF79E8">
        <w:rPr>
          <w:rFonts w:ascii="Arial" w:hAnsi="Arial" w:cs="Arial"/>
          <w:sz w:val="28"/>
          <w:szCs w:val="28"/>
          <w:lang w:val="en-US"/>
        </w:rPr>
        <w:t xml:space="preserve">pain signals in the </w:t>
      </w:r>
      <w:r w:rsidR="000063EB">
        <w:rPr>
          <w:rFonts w:ascii="Arial" w:hAnsi="Arial" w:cs="Arial"/>
          <w:sz w:val="28"/>
          <w:szCs w:val="28"/>
          <w:lang w:val="en-US"/>
        </w:rPr>
        <w:t xml:space="preserve">body or by allowing energy </w:t>
      </w:r>
      <w:r w:rsidR="00163DA2" w:rsidRPr="00EF79E8">
        <w:rPr>
          <w:rFonts w:ascii="Arial" w:hAnsi="Arial" w:cs="Arial"/>
          <w:sz w:val="28"/>
          <w:szCs w:val="28"/>
          <w:lang w:val="en-US"/>
        </w:rPr>
        <w:t>or blood to flow freely through the body. </w:t>
      </w:r>
      <w:r w:rsidR="00E07552">
        <w:rPr>
          <w:rFonts w:ascii="Arial" w:hAnsi="Arial" w:cs="Arial"/>
          <w:sz w:val="28"/>
          <w:szCs w:val="28"/>
          <w:lang w:val="en-US"/>
        </w:rPr>
        <w:t>Han J S</w:t>
      </w:r>
      <w:r w:rsidR="00E94AA7">
        <w:rPr>
          <w:rFonts w:ascii="Arial" w:hAnsi="Arial" w:cs="Arial"/>
          <w:sz w:val="28"/>
          <w:szCs w:val="28"/>
          <w:lang w:val="en-US"/>
        </w:rPr>
        <w:t xml:space="preserve"> </w:t>
      </w:r>
      <w:r w:rsidR="00E07552">
        <w:rPr>
          <w:rFonts w:ascii="Arial" w:hAnsi="Arial" w:cs="Arial"/>
          <w:sz w:val="28"/>
          <w:szCs w:val="28"/>
          <w:lang w:val="en-US"/>
        </w:rPr>
        <w:t>(</w:t>
      </w:r>
      <w:r w:rsidR="00E94AA7">
        <w:rPr>
          <w:rFonts w:ascii="Arial" w:hAnsi="Arial" w:cs="Arial"/>
          <w:sz w:val="28"/>
          <w:szCs w:val="28"/>
          <w:lang w:val="en-US"/>
        </w:rPr>
        <w:t>2004) support</w:t>
      </w:r>
      <w:r w:rsidR="004F1580">
        <w:rPr>
          <w:rFonts w:ascii="Arial" w:hAnsi="Arial" w:cs="Arial"/>
          <w:sz w:val="28"/>
          <w:szCs w:val="28"/>
          <w:lang w:val="en-US"/>
        </w:rPr>
        <w:t>s</w:t>
      </w:r>
      <w:r w:rsidR="00E94AA7">
        <w:rPr>
          <w:rFonts w:ascii="Arial" w:hAnsi="Arial" w:cs="Arial"/>
          <w:sz w:val="28"/>
          <w:szCs w:val="28"/>
          <w:lang w:val="en-US"/>
        </w:rPr>
        <w:t xml:space="preserve"> this and </w:t>
      </w:r>
      <w:r w:rsidR="00E94AA7" w:rsidRPr="00E94AA7">
        <w:rPr>
          <w:rFonts w:ascii="Arial" w:hAnsi="Arial" w:cs="Arial"/>
          <w:color w:val="000000" w:themeColor="text1"/>
          <w:sz w:val="28"/>
          <w:szCs w:val="28"/>
          <w:lang w:val="en-US"/>
        </w:rPr>
        <w:t xml:space="preserve">discusses how </w:t>
      </w:r>
      <w:r w:rsidR="00E94AA7" w:rsidRPr="00E94AA7">
        <w:rPr>
          <w:rFonts w:ascii="Arial" w:hAnsi="Arial" w:cs="Arial"/>
          <w:color w:val="000000" w:themeColor="text1"/>
          <w:sz w:val="28"/>
          <w:szCs w:val="28"/>
        </w:rPr>
        <w:t xml:space="preserve">studies on the mechanisms of acupuncture have revealed that endogenous opioid peptides in the central nervous system play an essential role in mediating the analgesic effect </w:t>
      </w:r>
      <w:r w:rsidR="00314735">
        <w:rPr>
          <w:rFonts w:ascii="Arial" w:hAnsi="Arial" w:cs="Arial"/>
          <w:color w:val="000000" w:themeColor="text1"/>
          <w:sz w:val="28"/>
          <w:szCs w:val="28"/>
        </w:rPr>
        <w:t xml:space="preserve">of acupuncture. </w:t>
      </w:r>
      <w:r w:rsidR="00E94AA7" w:rsidRPr="00E94AA7">
        <w:rPr>
          <w:rFonts w:ascii="Arial" w:hAnsi="Arial" w:cs="Arial"/>
          <w:color w:val="000000" w:themeColor="text1"/>
          <w:sz w:val="28"/>
          <w:szCs w:val="28"/>
        </w:rPr>
        <w:t xml:space="preserve">  </w:t>
      </w:r>
    </w:p>
    <w:p w14:paraId="6EDF9861" w14:textId="77777777" w:rsidR="004F1580" w:rsidRDefault="004F1580" w:rsidP="006E4B6A">
      <w:pPr>
        <w:spacing w:line="480" w:lineRule="auto"/>
        <w:rPr>
          <w:rFonts w:ascii="Arial" w:hAnsi="Arial" w:cs="Arial"/>
          <w:color w:val="000000" w:themeColor="text1"/>
          <w:sz w:val="28"/>
          <w:szCs w:val="28"/>
        </w:rPr>
      </w:pPr>
    </w:p>
    <w:p w14:paraId="426E8EEB" w14:textId="28F3E85C" w:rsidR="0091736D" w:rsidRPr="00382B76" w:rsidRDefault="006F2DF1" w:rsidP="006E4B6A">
      <w:pPr>
        <w:spacing w:line="480" w:lineRule="auto"/>
        <w:rPr>
          <w:rFonts w:ascii="Times New Roman" w:hAnsi="Times New Roman" w:cs="Times New Roman"/>
          <w:sz w:val="32"/>
          <w:szCs w:val="32"/>
        </w:rPr>
      </w:pPr>
      <w:r>
        <w:rPr>
          <w:rFonts w:ascii="Arial" w:hAnsi="Arial" w:cs="Arial"/>
          <w:color w:val="000000" w:themeColor="text1"/>
          <w:sz w:val="28"/>
          <w:szCs w:val="28"/>
        </w:rPr>
        <w:t>However, Deng et al (</w:t>
      </w:r>
      <w:r w:rsidR="00DD4F91">
        <w:rPr>
          <w:rFonts w:ascii="Arial" w:hAnsi="Arial" w:cs="Arial"/>
          <w:color w:val="000000" w:themeColor="text1"/>
          <w:sz w:val="28"/>
          <w:szCs w:val="28"/>
        </w:rPr>
        <w:t xml:space="preserve">2015) outlines that a variety of </w:t>
      </w:r>
      <w:r w:rsidR="00DD4F91" w:rsidRPr="00DD4F91">
        <w:rPr>
          <w:rFonts w:ascii="Arial" w:hAnsi="Arial" w:cs="Arial"/>
          <w:sz w:val="28"/>
          <w:szCs w:val="28"/>
        </w:rPr>
        <w:t>randomized controlled trials assessing acupuncture have been undertaken over recent years. The results of these studies implied that acupuncture was nothing more than a placebo effect.</w:t>
      </w:r>
      <w:r w:rsidR="00382B76">
        <w:rPr>
          <w:rFonts w:ascii="Times New Roman" w:hAnsi="Times New Roman" w:cs="Times New Roman"/>
          <w:sz w:val="32"/>
          <w:szCs w:val="32"/>
        </w:rPr>
        <w:t xml:space="preserve"> </w:t>
      </w:r>
      <w:r w:rsidR="00314735">
        <w:rPr>
          <w:rFonts w:ascii="Arial" w:hAnsi="Arial" w:cs="Arial"/>
          <w:sz w:val="28"/>
          <w:szCs w:val="28"/>
          <w:lang w:val="en-US"/>
        </w:rPr>
        <w:t xml:space="preserve">Despite this, </w:t>
      </w:r>
      <w:r w:rsidR="003F41DF">
        <w:rPr>
          <w:rFonts w:ascii="Arial" w:hAnsi="Arial" w:cs="Arial"/>
          <w:sz w:val="28"/>
          <w:szCs w:val="28"/>
          <w:lang w:val="en-US"/>
        </w:rPr>
        <w:t xml:space="preserve">Acupuncture has been proven to </w:t>
      </w:r>
      <w:r w:rsidR="00CF44F3">
        <w:rPr>
          <w:rFonts w:ascii="Arial" w:hAnsi="Arial" w:cs="Arial"/>
          <w:sz w:val="28"/>
          <w:szCs w:val="28"/>
          <w:lang w:val="en-US"/>
        </w:rPr>
        <w:t>improve a variety of health related problems.</w:t>
      </w:r>
      <w:r w:rsidR="00314735">
        <w:rPr>
          <w:rFonts w:ascii="Arial" w:hAnsi="Arial" w:cs="Arial"/>
          <w:sz w:val="28"/>
          <w:szCs w:val="28"/>
          <w:lang w:val="en-US"/>
        </w:rPr>
        <w:t xml:space="preserve"> The World Health Organization (</w:t>
      </w:r>
      <w:r w:rsidR="003F41DF">
        <w:rPr>
          <w:rFonts w:ascii="Arial" w:hAnsi="Arial" w:cs="Arial"/>
          <w:sz w:val="28"/>
          <w:szCs w:val="28"/>
          <w:lang w:val="en-US"/>
        </w:rPr>
        <w:t xml:space="preserve">1996) </w:t>
      </w:r>
      <w:r w:rsidR="00836B6D">
        <w:rPr>
          <w:rFonts w:ascii="Arial" w:hAnsi="Arial" w:cs="Arial"/>
          <w:sz w:val="28"/>
          <w:szCs w:val="28"/>
          <w:lang w:val="en-US"/>
        </w:rPr>
        <w:t xml:space="preserve">proposes </w:t>
      </w:r>
      <w:r w:rsidR="003F41DF">
        <w:rPr>
          <w:rFonts w:ascii="Arial" w:hAnsi="Arial" w:cs="Arial"/>
          <w:sz w:val="28"/>
          <w:szCs w:val="28"/>
          <w:lang w:val="en-US"/>
        </w:rPr>
        <w:t>how</w:t>
      </w:r>
      <w:r w:rsidR="006E4B6A">
        <w:rPr>
          <w:rFonts w:ascii="Arial" w:hAnsi="Arial" w:cs="Arial"/>
          <w:sz w:val="28"/>
          <w:szCs w:val="28"/>
          <w:lang w:val="en-US"/>
        </w:rPr>
        <w:t xml:space="preserve"> acupuncture has been</w:t>
      </w:r>
      <w:r w:rsidR="003F41DF">
        <w:rPr>
          <w:rFonts w:ascii="Arial" w:hAnsi="Arial" w:cs="Arial"/>
          <w:sz w:val="28"/>
          <w:szCs w:val="28"/>
          <w:lang w:val="en-US"/>
        </w:rPr>
        <w:t xml:space="preserve"> </w:t>
      </w:r>
      <w:r w:rsidR="006E4B6A">
        <w:rPr>
          <w:rFonts w:ascii="Arial" w:hAnsi="Arial" w:cs="Arial"/>
          <w:sz w:val="28"/>
          <w:szCs w:val="28"/>
          <w:lang w:val="en-US"/>
        </w:rPr>
        <w:t>tested and proven to help with d</w:t>
      </w:r>
      <w:r w:rsidR="003F41DF">
        <w:rPr>
          <w:rFonts w:ascii="Arial" w:hAnsi="Arial" w:cs="Arial"/>
          <w:sz w:val="28"/>
          <w:szCs w:val="28"/>
          <w:lang w:val="en-US"/>
        </w:rPr>
        <w:t>epression</w:t>
      </w:r>
      <w:r w:rsidR="006E4B6A">
        <w:rPr>
          <w:rFonts w:ascii="Arial" w:hAnsi="Arial" w:cs="Arial"/>
          <w:sz w:val="28"/>
          <w:szCs w:val="28"/>
          <w:lang w:val="en-US"/>
        </w:rPr>
        <w:t>, back p</w:t>
      </w:r>
      <w:r w:rsidR="003F41DF">
        <w:rPr>
          <w:rFonts w:ascii="Arial" w:hAnsi="Arial" w:cs="Arial"/>
          <w:sz w:val="28"/>
          <w:szCs w:val="28"/>
          <w:lang w:val="en-US"/>
        </w:rPr>
        <w:t>ain</w:t>
      </w:r>
      <w:r w:rsidR="006E4B6A">
        <w:rPr>
          <w:rFonts w:ascii="Arial" w:hAnsi="Arial" w:cs="Arial"/>
          <w:sz w:val="28"/>
          <w:szCs w:val="28"/>
          <w:lang w:val="en-US"/>
        </w:rPr>
        <w:t>, h</w:t>
      </w:r>
      <w:r w:rsidR="003F41DF">
        <w:rPr>
          <w:rFonts w:ascii="Arial" w:hAnsi="Arial" w:cs="Arial"/>
          <w:sz w:val="28"/>
          <w:szCs w:val="28"/>
          <w:lang w:val="en-US"/>
        </w:rPr>
        <w:t>eadaches</w:t>
      </w:r>
      <w:r w:rsidR="006E4B6A">
        <w:rPr>
          <w:rFonts w:ascii="Arial" w:hAnsi="Arial" w:cs="Arial"/>
          <w:sz w:val="28"/>
          <w:szCs w:val="28"/>
          <w:lang w:val="en-US"/>
        </w:rPr>
        <w:t>, knee p</w:t>
      </w:r>
      <w:r w:rsidR="003F41DF">
        <w:rPr>
          <w:rFonts w:ascii="Arial" w:hAnsi="Arial" w:cs="Arial"/>
          <w:sz w:val="28"/>
          <w:szCs w:val="28"/>
          <w:lang w:val="en-US"/>
        </w:rPr>
        <w:t>ain</w:t>
      </w:r>
      <w:r w:rsidR="00DC2E76">
        <w:rPr>
          <w:rFonts w:ascii="Arial" w:hAnsi="Arial" w:cs="Arial"/>
          <w:sz w:val="28"/>
          <w:szCs w:val="28"/>
          <w:lang w:val="en-US"/>
        </w:rPr>
        <w:t xml:space="preserve"> and rheumatoid arthritis. </w:t>
      </w:r>
    </w:p>
    <w:p w14:paraId="6FD3203D" w14:textId="77777777" w:rsidR="004F1580" w:rsidRDefault="004F1580" w:rsidP="00B43FCB">
      <w:pPr>
        <w:widowControl w:val="0"/>
        <w:autoSpaceDE w:val="0"/>
        <w:autoSpaceDN w:val="0"/>
        <w:adjustRightInd w:val="0"/>
        <w:spacing w:line="480" w:lineRule="auto"/>
        <w:rPr>
          <w:rFonts w:ascii="Arial" w:hAnsi="Arial" w:cs="Arial"/>
          <w:sz w:val="28"/>
          <w:szCs w:val="28"/>
          <w:lang w:val="en-US"/>
        </w:rPr>
      </w:pPr>
    </w:p>
    <w:p w14:paraId="20D9BDD6" w14:textId="076509EE" w:rsidR="003523D7" w:rsidRDefault="006E4B6A" w:rsidP="00B43FCB">
      <w:pPr>
        <w:widowControl w:val="0"/>
        <w:autoSpaceDE w:val="0"/>
        <w:autoSpaceDN w:val="0"/>
        <w:adjustRightInd w:val="0"/>
        <w:spacing w:line="480" w:lineRule="auto"/>
        <w:rPr>
          <w:rFonts w:ascii="Arial" w:hAnsi="Arial" w:cs="Arial"/>
          <w:sz w:val="28"/>
          <w:szCs w:val="28"/>
        </w:rPr>
      </w:pPr>
      <w:r>
        <w:rPr>
          <w:rFonts w:ascii="Arial" w:hAnsi="Arial" w:cs="Arial"/>
          <w:sz w:val="28"/>
          <w:szCs w:val="28"/>
          <w:lang w:val="en-US"/>
        </w:rPr>
        <w:t xml:space="preserve">Despite its usage in a variety of different ailments, it is vital to take into consideration any potential side effects or contradictions. </w:t>
      </w:r>
      <w:r w:rsidR="00760AD6" w:rsidRPr="007D1CFC">
        <w:rPr>
          <w:rFonts w:ascii="Arial" w:hAnsi="Arial" w:cs="Arial"/>
          <w:sz w:val="28"/>
          <w:szCs w:val="28"/>
          <w:lang w:val="en-US"/>
        </w:rPr>
        <w:t>One contraindication with acupuncture is anyone with clotting or bleeding disorders such as Hemophil</w:t>
      </w:r>
      <w:r w:rsidR="001F0848">
        <w:rPr>
          <w:rFonts w:ascii="Arial" w:hAnsi="Arial" w:cs="Arial"/>
          <w:sz w:val="28"/>
          <w:szCs w:val="28"/>
          <w:lang w:val="en-US"/>
        </w:rPr>
        <w:t>ia</w:t>
      </w:r>
      <w:r w:rsidR="00C65037">
        <w:rPr>
          <w:rFonts w:ascii="Arial" w:hAnsi="Arial" w:cs="Arial"/>
          <w:sz w:val="28"/>
          <w:szCs w:val="28"/>
          <w:lang w:val="en-US"/>
        </w:rPr>
        <w:t xml:space="preserve"> and Von </w:t>
      </w:r>
      <w:proofErr w:type="spellStart"/>
      <w:r w:rsidR="00C65037">
        <w:rPr>
          <w:rFonts w:ascii="Arial" w:hAnsi="Arial" w:cs="Arial"/>
          <w:sz w:val="28"/>
          <w:szCs w:val="28"/>
          <w:lang w:val="en-US"/>
        </w:rPr>
        <w:t>Willebrand’s</w:t>
      </w:r>
      <w:proofErr w:type="spellEnd"/>
      <w:r w:rsidR="00C65037">
        <w:rPr>
          <w:rFonts w:ascii="Arial" w:hAnsi="Arial" w:cs="Arial"/>
          <w:sz w:val="28"/>
          <w:szCs w:val="28"/>
          <w:lang w:val="en-US"/>
        </w:rPr>
        <w:t xml:space="preserve"> disease, Groot </w:t>
      </w:r>
      <w:r w:rsidR="00294500">
        <w:rPr>
          <w:rFonts w:ascii="Arial" w:hAnsi="Arial" w:cs="Arial"/>
          <w:sz w:val="28"/>
          <w:szCs w:val="28"/>
          <w:lang w:val="en-US"/>
        </w:rPr>
        <w:t>(</w:t>
      </w:r>
      <w:r w:rsidR="001F0848">
        <w:rPr>
          <w:rFonts w:ascii="Arial" w:hAnsi="Arial" w:cs="Arial"/>
          <w:sz w:val="28"/>
          <w:szCs w:val="28"/>
          <w:lang w:val="en-US"/>
        </w:rPr>
        <w:t xml:space="preserve">2001). </w:t>
      </w:r>
      <w:r w:rsidR="00B43FCB" w:rsidRPr="007D1CFC">
        <w:rPr>
          <w:rFonts w:ascii="Arial" w:hAnsi="Arial" w:cs="Arial"/>
          <w:sz w:val="28"/>
          <w:szCs w:val="28"/>
        </w:rPr>
        <w:t>Haemophilia</w:t>
      </w:r>
      <w:r w:rsidR="003523D7" w:rsidRPr="007D1CFC">
        <w:rPr>
          <w:rFonts w:ascii="Arial" w:hAnsi="Arial" w:cs="Arial"/>
          <w:sz w:val="28"/>
          <w:szCs w:val="28"/>
        </w:rPr>
        <w:t xml:space="preserve"> is a rare bleeding d</w:t>
      </w:r>
      <w:r w:rsidR="001F0848">
        <w:rPr>
          <w:rFonts w:ascii="Arial" w:hAnsi="Arial" w:cs="Arial"/>
          <w:sz w:val="28"/>
          <w:szCs w:val="28"/>
        </w:rPr>
        <w:t>isorder in which the blood does not</w:t>
      </w:r>
      <w:r w:rsidR="00254672">
        <w:rPr>
          <w:rFonts w:ascii="Arial" w:hAnsi="Arial" w:cs="Arial"/>
          <w:sz w:val="28"/>
          <w:szCs w:val="28"/>
        </w:rPr>
        <w:t xml:space="preserve"> clot normally. According to </w:t>
      </w:r>
      <w:r w:rsidR="00787615">
        <w:rPr>
          <w:rFonts w:ascii="Arial" w:hAnsi="Arial" w:cs="Arial"/>
          <w:sz w:val="28"/>
          <w:szCs w:val="28"/>
        </w:rPr>
        <w:t>T</w:t>
      </w:r>
      <w:r w:rsidR="003523D7" w:rsidRPr="007D1CFC">
        <w:rPr>
          <w:rFonts w:ascii="Arial" w:hAnsi="Arial" w:cs="Arial"/>
          <w:sz w:val="28"/>
          <w:szCs w:val="28"/>
        </w:rPr>
        <w:t>he National Heart, Blood a</w:t>
      </w:r>
      <w:r w:rsidR="00254672">
        <w:rPr>
          <w:rFonts w:ascii="Arial" w:hAnsi="Arial" w:cs="Arial"/>
          <w:sz w:val="28"/>
          <w:szCs w:val="28"/>
        </w:rPr>
        <w:t>nd Lung Institute</w:t>
      </w:r>
      <w:r w:rsidR="00787615">
        <w:rPr>
          <w:rFonts w:ascii="Arial" w:hAnsi="Arial" w:cs="Arial"/>
          <w:sz w:val="28"/>
          <w:szCs w:val="28"/>
        </w:rPr>
        <w:t xml:space="preserve"> </w:t>
      </w:r>
      <w:r w:rsidR="00254672">
        <w:rPr>
          <w:rFonts w:ascii="Arial" w:hAnsi="Arial" w:cs="Arial"/>
          <w:sz w:val="28"/>
          <w:szCs w:val="28"/>
        </w:rPr>
        <w:t>(</w:t>
      </w:r>
      <w:r w:rsidR="007D1CFC" w:rsidRPr="007D1CFC">
        <w:rPr>
          <w:rFonts w:ascii="Arial" w:hAnsi="Arial" w:cs="Arial"/>
          <w:sz w:val="28"/>
          <w:szCs w:val="28"/>
        </w:rPr>
        <w:t>2013</w:t>
      </w:r>
      <w:r w:rsidR="003523D7" w:rsidRPr="007D1CFC">
        <w:rPr>
          <w:rFonts w:ascii="Arial" w:hAnsi="Arial" w:cs="Arial"/>
          <w:sz w:val="28"/>
          <w:szCs w:val="28"/>
        </w:rPr>
        <w:t xml:space="preserve">) People who have haemophilia may bleed for longer after an injury than someone else. It can also cause a person to bleed internally </w:t>
      </w:r>
      <w:r>
        <w:rPr>
          <w:rFonts w:ascii="Arial" w:hAnsi="Arial" w:cs="Arial"/>
          <w:sz w:val="28"/>
          <w:szCs w:val="28"/>
        </w:rPr>
        <w:t>and this is why acupuncture can</w:t>
      </w:r>
      <w:r w:rsidR="003523D7" w:rsidRPr="007D1CFC">
        <w:rPr>
          <w:rFonts w:ascii="Arial" w:hAnsi="Arial" w:cs="Arial"/>
          <w:sz w:val="28"/>
          <w:szCs w:val="28"/>
        </w:rPr>
        <w:t>not be used on someone with this illness as it</w:t>
      </w:r>
      <w:r w:rsidR="001F0848">
        <w:rPr>
          <w:rFonts w:ascii="Arial" w:hAnsi="Arial" w:cs="Arial"/>
          <w:sz w:val="28"/>
          <w:szCs w:val="28"/>
        </w:rPr>
        <w:t xml:space="preserve"> can damage organs and tissues, w</w:t>
      </w:r>
      <w:r w:rsidR="003523D7" w:rsidRPr="007D1CFC">
        <w:rPr>
          <w:rFonts w:ascii="Arial" w:hAnsi="Arial" w:cs="Arial"/>
          <w:sz w:val="28"/>
          <w:szCs w:val="28"/>
        </w:rPr>
        <w:t xml:space="preserve">hich could potentially be life threatening. </w:t>
      </w:r>
    </w:p>
    <w:p w14:paraId="70B8B6F8" w14:textId="77777777" w:rsidR="00AC7960" w:rsidRPr="007D1CFC" w:rsidRDefault="00AC7960" w:rsidP="007D1CFC">
      <w:pPr>
        <w:widowControl w:val="0"/>
        <w:autoSpaceDE w:val="0"/>
        <w:autoSpaceDN w:val="0"/>
        <w:adjustRightInd w:val="0"/>
        <w:spacing w:line="480" w:lineRule="auto"/>
        <w:ind w:firstLine="720"/>
        <w:rPr>
          <w:rFonts w:ascii="Arial" w:hAnsi="Arial" w:cs="Arial"/>
          <w:sz w:val="28"/>
          <w:szCs w:val="28"/>
        </w:rPr>
      </w:pPr>
    </w:p>
    <w:p w14:paraId="6CFA18C8" w14:textId="4D6C357E" w:rsidR="00112119" w:rsidRDefault="00760AD6" w:rsidP="00283925">
      <w:pPr>
        <w:spacing w:line="480" w:lineRule="auto"/>
        <w:rPr>
          <w:rFonts w:ascii="Arial" w:hAnsi="Arial" w:cs="Arial"/>
          <w:sz w:val="28"/>
          <w:szCs w:val="28"/>
          <w:lang w:val="en-US"/>
        </w:rPr>
      </w:pPr>
      <w:r>
        <w:rPr>
          <w:rFonts w:ascii="Arial" w:hAnsi="Arial" w:cs="Arial"/>
          <w:sz w:val="28"/>
          <w:szCs w:val="28"/>
          <w:lang w:val="en-US"/>
        </w:rPr>
        <w:t>A</w:t>
      </w:r>
      <w:r w:rsidR="00DC2E76">
        <w:rPr>
          <w:rFonts w:ascii="Arial" w:hAnsi="Arial" w:cs="Arial"/>
          <w:sz w:val="28"/>
          <w:szCs w:val="28"/>
          <w:lang w:val="en-US"/>
        </w:rPr>
        <w:t xml:space="preserve"> further contraindication is</w:t>
      </w:r>
      <w:r w:rsidR="009B2944" w:rsidRPr="00760AD6">
        <w:rPr>
          <w:rFonts w:ascii="Arial" w:hAnsi="Arial" w:cs="Arial"/>
          <w:sz w:val="28"/>
          <w:szCs w:val="28"/>
          <w:lang w:val="en-US"/>
        </w:rPr>
        <w:t xml:space="preserve"> advised for people </w:t>
      </w:r>
      <w:r w:rsidR="00DC2E76">
        <w:rPr>
          <w:rFonts w:ascii="Arial" w:hAnsi="Arial" w:cs="Arial"/>
          <w:sz w:val="28"/>
          <w:szCs w:val="28"/>
          <w:lang w:val="en-US"/>
        </w:rPr>
        <w:t>on</w:t>
      </w:r>
      <w:r w:rsidR="009B2944" w:rsidRPr="00760AD6">
        <w:rPr>
          <w:rFonts w:ascii="Arial" w:hAnsi="Arial" w:cs="Arial"/>
          <w:sz w:val="28"/>
          <w:szCs w:val="28"/>
          <w:lang w:val="en-US"/>
        </w:rPr>
        <w:t xml:space="preserve"> warfarin</w:t>
      </w:r>
      <w:r w:rsidR="00DC2E76">
        <w:rPr>
          <w:rFonts w:ascii="Arial" w:hAnsi="Arial" w:cs="Arial"/>
          <w:sz w:val="28"/>
          <w:szCs w:val="28"/>
          <w:lang w:val="en-US"/>
        </w:rPr>
        <w:t xml:space="preserve"> medication</w:t>
      </w:r>
      <w:r w:rsidR="009B2944" w:rsidRPr="00760AD6">
        <w:rPr>
          <w:rFonts w:ascii="Arial" w:hAnsi="Arial" w:cs="Arial"/>
          <w:sz w:val="28"/>
          <w:szCs w:val="28"/>
          <w:lang w:val="en-US"/>
        </w:rPr>
        <w:t>, people with severe psychiatric conditions and people who have any skin infections or trauma to t</w:t>
      </w:r>
      <w:r w:rsidR="001F0848">
        <w:rPr>
          <w:rFonts w:ascii="Arial" w:hAnsi="Arial" w:cs="Arial"/>
          <w:sz w:val="28"/>
          <w:szCs w:val="28"/>
          <w:lang w:val="en-US"/>
        </w:rPr>
        <w:t>he</w:t>
      </w:r>
      <w:r w:rsidR="00E43948">
        <w:rPr>
          <w:rFonts w:ascii="Arial" w:hAnsi="Arial" w:cs="Arial"/>
          <w:sz w:val="28"/>
          <w:szCs w:val="28"/>
          <w:lang w:val="en-US"/>
        </w:rPr>
        <w:t xml:space="preserve"> skin, such as cuts and burns, Victor et al (</w:t>
      </w:r>
      <w:r w:rsidR="001F0848">
        <w:rPr>
          <w:rFonts w:ascii="Arial" w:hAnsi="Arial" w:cs="Arial"/>
          <w:sz w:val="28"/>
          <w:szCs w:val="28"/>
          <w:lang w:val="en-US"/>
        </w:rPr>
        <w:t>2005)</w:t>
      </w:r>
      <w:r w:rsidR="00DC2E76">
        <w:rPr>
          <w:rFonts w:ascii="Arial" w:hAnsi="Arial" w:cs="Arial"/>
          <w:sz w:val="28"/>
          <w:szCs w:val="28"/>
          <w:lang w:val="en-US"/>
        </w:rPr>
        <w:t xml:space="preserve">. </w:t>
      </w:r>
      <w:r w:rsidR="001F0848">
        <w:rPr>
          <w:rFonts w:ascii="Arial" w:hAnsi="Arial" w:cs="Arial"/>
          <w:sz w:val="28"/>
          <w:szCs w:val="28"/>
          <w:lang w:val="en-US"/>
        </w:rPr>
        <w:t xml:space="preserve"> </w:t>
      </w:r>
      <w:r w:rsidR="009B2944" w:rsidRPr="00760AD6">
        <w:rPr>
          <w:rFonts w:ascii="Arial" w:hAnsi="Arial" w:cs="Arial"/>
          <w:sz w:val="28"/>
          <w:szCs w:val="28"/>
          <w:lang w:val="en-US"/>
        </w:rPr>
        <w:t>It is extremely important that people who have pacemaker</w:t>
      </w:r>
      <w:r>
        <w:rPr>
          <w:rFonts w:ascii="Arial" w:hAnsi="Arial" w:cs="Arial"/>
          <w:sz w:val="28"/>
          <w:szCs w:val="28"/>
          <w:lang w:val="en-US"/>
        </w:rPr>
        <w:t xml:space="preserve">s to avoid electro acupuncture as this can affect </w:t>
      </w:r>
      <w:r w:rsidR="00283925">
        <w:rPr>
          <w:rFonts w:ascii="Arial" w:hAnsi="Arial" w:cs="Arial"/>
          <w:sz w:val="28"/>
          <w:szCs w:val="28"/>
          <w:lang w:val="en-US"/>
        </w:rPr>
        <w:t xml:space="preserve">how their pace maker will work </w:t>
      </w:r>
      <w:r w:rsidR="00E43948">
        <w:rPr>
          <w:rFonts w:ascii="Arial" w:hAnsi="Arial" w:cs="Arial"/>
          <w:sz w:val="28"/>
          <w:szCs w:val="28"/>
          <w:lang w:val="en-US"/>
        </w:rPr>
        <w:t>Berman et al (</w:t>
      </w:r>
      <w:r>
        <w:rPr>
          <w:rFonts w:ascii="Arial" w:hAnsi="Arial" w:cs="Arial"/>
          <w:sz w:val="28"/>
          <w:szCs w:val="28"/>
          <w:lang w:val="en-US"/>
        </w:rPr>
        <w:t xml:space="preserve">2010). </w:t>
      </w:r>
    </w:p>
    <w:p w14:paraId="18AACB7B" w14:textId="77777777" w:rsidR="00283925" w:rsidRDefault="00283925" w:rsidP="00283925">
      <w:pPr>
        <w:spacing w:line="480" w:lineRule="auto"/>
        <w:rPr>
          <w:rFonts w:ascii="Arial" w:hAnsi="Arial" w:cs="Arial"/>
          <w:sz w:val="28"/>
          <w:szCs w:val="28"/>
          <w:lang w:val="en-US"/>
        </w:rPr>
      </w:pPr>
    </w:p>
    <w:p w14:paraId="1F8E5601" w14:textId="0DA845E2" w:rsidR="00314735" w:rsidRPr="00DC2E76" w:rsidRDefault="00DC2E76" w:rsidP="002C66E7">
      <w:pPr>
        <w:pStyle w:val="NormalWeb"/>
        <w:spacing w:line="480" w:lineRule="auto"/>
      </w:pPr>
      <w:r>
        <w:rPr>
          <w:rFonts w:ascii="Arial" w:hAnsi="Arial" w:cs="Arial"/>
          <w:sz w:val="28"/>
          <w:szCs w:val="28"/>
          <w:lang w:val="en-US"/>
        </w:rPr>
        <w:t xml:space="preserve">Furthermore, </w:t>
      </w:r>
      <w:r w:rsidR="00E43948">
        <w:rPr>
          <w:rFonts w:ascii="Arial" w:hAnsi="Arial" w:cs="Arial"/>
          <w:sz w:val="28"/>
          <w:szCs w:val="28"/>
          <w:lang w:val="en-US"/>
        </w:rPr>
        <w:t>Williams, Sweet and Graham (</w:t>
      </w:r>
      <w:r w:rsidR="00B11EAC">
        <w:rPr>
          <w:rFonts w:ascii="Arial" w:hAnsi="Arial" w:cs="Arial"/>
          <w:sz w:val="28"/>
          <w:szCs w:val="28"/>
          <w:lang w:val="en-US"/>
        </w:rPr>
        <w:t>2017)</w:t>
      </w:r>
      <w:r w:rsidR="00760AD6">
        <w:rPr>
          <w:rFonts w:ascii="Arial" w:hAnsi="Arial" w:cs="Arial"/>
          <w:sz w:val="28"/>
          <w:szCs w:val="28"/>
          <w:lang w:val="en-US"/>
        </w:rPr>
        <w:t xml:space="preserve"> </w:t>
      </w:r>
      <w:r w:rsidR="00B11EAC">
        <w:rPr>
          <w:rFonts w:ascii="Arial" w:hAnsi="Arial" w:cs="Arial"/>
          <w:sz w:val="28"/>
          <w:szCs w:val="28"/>
          <w:lang w:val="en-US"/>
        </w:rPr>
        <w:t>discusses</w:t>
      </w:r>
      <w:r w:rsidR="00760AD6">
        <w:rPr>
          <w:rFonts w:ascii="Arial" w:hAnsi="Arial" w:cs="Arial"/>
          <w:sz w:val="28"/>
          <w:szCs w:val="28"/>
          <w:lang w:val="en-US"/>
        </w:rPr>
        <w:t xml:space="preserve"> that a</w:t>
      </w:r>
      <w:r w:rsidR="00760AD6" w:rsidRPr="00760AD6">
        <w:rPr>
          <w:rFonts w:ascii="Arial" w:hAnsi="Arial" w:cs="Arial"/>
          <w:sz w:val="28"/>
          <w:szCs w:val="28"/>
          <w:lang w:val="en-US"/>
        </w:rPr>
        <w:t>cupuncture during pregnancy is not contraindicated, however, the acupuncturist has to be well trained and pay special attention to avoid using meridian points which can stimulate uterine contractility.</w:t>
      </w:r>
      <w:r w:rsidR="00036751">
        <w:rPr>
          <w:rFonts w:ascii="Arial" w:hAnsi="Arial" w:cs="Arial"/>
          <w:sz w:val="28"/>
          <w:szCs w:val="28"/>
          <w:lang w:val="en-US"/>
        </w:rPr>
        <w:t xml:space="preserve"> </w:t>
      </w:r>
      <w:r w:rsidR="001A57E6">
        <w:rPr>
          <w:rFonts w:ascii="Arial" w:hAnsi="Arial" w:cs="Arial"/>
          <w:sz w:val="28"/>
          <w:szCs w:val="28"/>
          <w:lang w:val="en-US"/>
        </w:rPr>
        <w:t xml:space="preserve">However, </w:t>
      </w:r>
      <w:r w:rsidR="001A57E6" w:rsidRPr="001A57E6">
        <w:rPr>
          <w:rFonts w:ascii="Arial" w:hAnsi="Arial" w:cs="Arial"/>
          <w:sz w:val="28"/>
          <w:szCs w:val="28"/>
        </w:rPr>
        <w:t xml:space="preserve">there is </w:t>
      </w:r>
      <w:r w:rsidR="001A57E6">
        <w:rPr>
          <w:rFonts w:ascii="Arial" w:hAnsi="Arial" w:cs="Arial"/>
          <w:sz w:val="28"/>
          <w:szCs w:val="28"/>
        </w:rPr>
        <w:t xml:space="preserve">still controversial </w:t>
      </w:r>
      <w:r w:rsidR="001A57E6" w:rsidRPr="001A57E6">
        <w:rPr>
          <w:rFonts w:ascii="Arial" w:hAnsi="Arial" w:cs="Arial"/>
          <w:sz w:val="28"/>
          <w:szCs w:val="28"/>
        </w:rPr>
        <w:t>debate on</w:t>
      </w:r>
      <w:r w:rsidR="001A57E6">
        <w:rPr>
          <w:rFonts w:ascii="Arial" w:hAnsi="Arial" w:cs="Arial"/>
          <w:sz w:val="28"/>
          <w:szCs w:val="28"/>
        </w:rPr>
        <w:t xml:space="preserve"> how safe </w:t>
      </w:r>
      <w:r w:rsidR="001A478D">
        <w:rPr>
          <w:rFonts w:ascii="Arial" w:hAnsi="Arial" w:cs="Arial"/>
          <w:sz w:val="28"/>
          <w:szCs w:val="28"/>
        </w:rPr>
        <w:t>ac</w:t>
      </w:r>
      <w:r w:rsidR="006058C7">
        <w:rPr>
          <w:rFonts w:ascii="Arial" w:hAnsi="Arial" w:cs="Arial"/>
          <w:sz w:val="28"/>
          <w:szCs w:val="28"/>
        </w:rPr>
        <w:t>upuncture is during pregnancy, Betts and Budd (</w:t>
      </w:r>
      <w:r w:rsidR="001A478D">
        <w:rPr>
          <w:rFonts w:ascii="Arial" w:hAnsi="Arial" w:cs="Arial"/>
          <w:sz w:val="28"/>
          <w:szCs w:val="28"/>
        </w:rPr>
        <w:t>2017)</w:t>
      </w:r>
      <w:r w:rsidR="006058C7">
        <w:rPr>
          <w:rFonts w:ascii="Arial" w:hAnsi="Arial" w:cs="Arial"/>
          <w:sz w:val="28"/>
          <w:szCs w:val="28"/>
        </w:rPr>
        <w:t xml:space="preserve">. </w:t>
      </w:r>
      <w:r w:rsidR="00314735">
        <w:rPr>
          <w:rFonts w:ascii="Arial" w:hAnsi="Arial" w:cs="Arial"/>
          <w:sz w:val="28"/>
          <w:szCs w:val="28"/>
        </w:rPr>
        <w:t xml:space="preserve">Deadman </w:t>
      </w:r>
      <w:r w:rsidR="006058C7">
        <w:rPr>
          <w:rFonts w:ascii="Arial" w:hAnsi="Arial" w:cs="Arial"/>
          <w:sz w:val="28"/>
          <w:szCs w:val="28"/>
        </w:rPr>
        <w:t>et al (</w:t>
      </w:r>
      <w:r w:rsidR="00271792">
        <w:rPr>
          <w:rFonts w:ascii="Arial" w:hAnsi="Arial" w:cs="Arial"/>
          <w:sz w:val="28"/>
          <w:szCs w:val="28"/>
        </w:rPr>
        <w:t>2001</w:t>
      </w:r>
      <w:r w:rsidR="005E36C6">
        <w:rPr>
          <w:rFonts w:ascii="Arial" w:hAnsi="Arial" w:cs="Arial"/>
          <w:sz w:val="28"/>
          <w:szCs w:val="28"/>
        </w:rPr>
        <w:t xml:space="preserve">) proposes that acupuncture points that are directly over the uterus, to be </w:t>
      </w:r>
      <w:r w:rsidR="005E36C6" w:rsidRPr="005E36C6">
        <w:rPr>
          <w:rFonts w:ascii="Arial" w:hAnsi="Arial" w:cs="Arial"/>
          <w:sz w:val="28"/>
          <w:szCs w:val="28"/>
        </w:rPr>
        <w:t>contraindicated in pregnancy</w:t>
      </w:r>
      <w:r w:rsidR="005E36C6">
        <w:rPr>
          <w:rFonts w:ascii="Arial" w:hAnsi="Arial" w:cs="Arial"/>
          <w:sz w:val="28"/>
          <w:szCs w:val="28"/>
        </w:rPr>
        <w:t>, this remains</w:t>
      </w:r>
      <w:r w:rsidR="005E36C6" w:rsidRPr="005E36C6">
        <w:rPr>
          <w:rFonts w:ascii="Arial" w:hAnsi="Arial" w:cs="Arial"/>
          <w:sz w:val="28"/>
          <w:szCs w:val="28"/>
        </w:rPr>
        <w:t xml:space="preserve"> </w:t>
      </w:r>
      <w:r w:rsidR="005E36C6">
        <w:rPr>
          <w:rFonts w:ascii="Arial" w:hAnsi="Arial" w:cs="Arial"/>
          <w:sz w:val="28"/>
          <w:szCs w:val="28"/>
        </w:rPr>
        <w:t xml:space="preserve">the same </w:t>
      </w:r>
      <w:r w:rsidR="00314735">
        <w:rPr>
          <w:rFonts w:ascii="Arial" w:hAnsi="Arial" w:cs="Arial"/>
          <w:sz w:val="28"/>
          <w:szCs w:val="28"/>
        </w:rPr>
        <w:t>in 2017.</w:t>
      </w:r>
      <w:r w:rsidR="005E36C6">
        <w:rPr>
          <w:rFonts w:ascii="Arial" w:hAnsi="Arial" w:cs="Arial"/>
          <w:sz w:val="28"/>
          <w:szCs w:val="28"/>
        </w:rPr>
        <w:t xml:space="preserve"> </w:t>
      </w:r>
      <w:proofErr w:type="spellStart"/>
      <w:r w:rsidR="006058C7">
        <w:rPr>
          <w:rFonts w:ascii="Arial" w:hAnsi="Arial" w:cs="Arial"/>
          <w:sz w:val="28"/>
          <w:szCs w:val="28"/>
          <w:lang w:val="en-US"/>
        </w:rPr>
        <w:t>Ormbsy</w:t>
      </w:r>
      <w:proofErr w:type="spellEnd"/>
      <w:r w:rsidR="006058C7">
        <w:rPr>
          <w:rFonts w:ascii="Arial" w:hAnsi="Arial" w:cs="Arial"/>
          <w:sz w:val="28"/>
          <w:szCs w:val="28"/>
          <w:lang w:val="en-US"/>
        </w:rPr>
        <w:t xml:space="preserve">, </w:t>
      </w:r>
      <w:proofErr w:type="spellStart"/>
      <w:r w:rsidR="006058C7">
        <w:rPr>
          <w:rFonts w:ascii="Arial" w:hAnsi="Arial" w:cs="Arial"/>
          <w:sz w:val="28"/>
          <w:szCs w:val="28"/>
          <w:lang w:val="en-US"/>
        </w:rPr>
        <w:t>Dahlen</w:t>
      </w:r>
      <w:proofErr w:type="spellEnd"/>
      <w:r w:rsidR="006058C7">
        <w:rPr>
          <w:rFonts w:ascii="Arial" w:hAnsi="Arial" w:cs="Arial"/>
          <w:sz w:val="28"/>
          <w:szCs w:val="28"/>
          <w:lang w:val="en-US"/>
        </w:rPr>
        <w:t xml:space="preserve"> and Smith (</w:t>
      </w:r>
      <w:r w:rsidR="00090894">
        <w:rPr>
          <w:rFonts w:ascii="Arial" w:hAnsi="Arial" w:cs="Arial"/>
          <w:sz w:val="28"/>
          <w:szCs w:val="28"/>
          <w:lang w:val="en-US"/>
        </w:rPr>
        <w:t>2017)</w:t>
      </w:r>
      <w:r>
        <w:rPr>
          <w:rFonts w:ascii="Arial" w:hAnsi="Arial" w:cs="Arial"/>
          <w:sz w:val="28"/>
          <w:szCs w:val="28"/>
          <w:lang w:val="en-US"/>
        </w:rPr>
        <w:t>.</w:t>
      </w:r>
      <w:r w:rsidR="000063EB">
        <w:rPr>
          <w:rFonts w:ascii="Arial" w:hAnsi="Arial" w:cs="Arial"/>
          <w:sz w:val="28"/>
          <w:szCs w:val="28"/>
          <w:lang w:val="en-US"/>
        </w:rPr>
        <w:t xml:space="preserve"> </w:t>
      </w:r>
      <w:r w:rsidR="00283925">
        <w:rPr>
          <w:rFonts w:ascii="Arial" w:hAnsi="Arial" w:cs="Arial"/>
          <w:sz w:val="28"/>
          <w:szCs w:val="28"/>
          <w:lang w:val="en-US"/>
        </w:rPr>
        <w:t>outline</w:t>
      </w:r>
      <w:r w:rsidR="002C66E7">
        <w:rPr>
          <w:rFonts w:ascii="Arial" w:hAnsi="Arial" w:cs="Arial"/>
          <w:sz w:val="28"/>
          <w:szCs w:val="28"/>
          <w:lang w:val="en-US"/>
        </w:rPr>
        <w:t>s</w:t>
      </w:r>
      <w:r w:rsidR="005B30AA">
        <w:rPr>
          <w:rFonts w:ascii="Arial" w:hAnsi="Arial" w:cs="Arial"/>
          <w:sz w:val="28"/>
          <w:szCs w:val="28"/>
          <w:lang w:val="en-US"/>
        </w:rPr>
        <w:t xml:space="preserve"> how t</w:t>
      </w:r>
      <w:r w:rsidR="000063EB">
        <w:rPr>
          <w:rFonts w:ascii="Arial" w:hAnsi="Arial" w:cs="Arial"/>
          <w:sz w:val="28"/>
          <w:szCs w:val="28"/>
          <w:lang w:val="en-US"/>
        </w:rPr>
        <w:t xml:space="preserve">he therapist should also </w:t>
      </w:r>
      <w:r w:rsidR="002C66E7">
        <w:rPr>
          <w:rFonts w:ascii="Arial" w:hAnsi="Arial" w:cs="Arial"/>
          <w:sz w:val="28"/>
          <w:szCs w:val="28"/>
          <w:lang w:val="en-US"/>
        </w:rPr>
        <w:t xml:space="preserve">be knowledgeable on </w:t>
      </w:r>
      <w:r w:rsidR="000063EB">
        <w:rPr>
          <w:rFonts w:ascii="Arial" w:hAnsi="Arial" w:cs="Arial"/>
          <w:sz w:val="28"/>
          <w:szCs w:val="28"/>
          <w:lang w:val="en-US"/>
        </w:rPr>
        <w:t xml:space="preserve">what areas are safe to insert </w:t>
      </w:r>
      <w:r w:rsidR="002C66E7">
        <w:rPr>
          <w:rFonts w:ascii="Arial" w:hAnsi="Arial" w:cs="Arial"/>
          <w:sz w:val="28"/>
          <w:szCs w:val="28"/>
          <w:lang w:val="en-US"/>
        </w:rPr>
        <w:t>the needles</w:t>
      </w:r>
      <w:r w:rsidR="000063EB">
        <w:rPr>
          <w:rFonts w:ascii="Arial" w:hAnsi="Arial" w:cs="Arial"/>
          <w:sz w:val="28"/>
          <w:szCs w:val="28"/>
          <w:lang w:val="en-US"/>
        </w:rPr>
        <w:t xml:space="preserve"> and what areas are not.</w:t>
      </w:r>
      <w:r w:rsidR="00760AD6" w:rsidRPr="00760AD6">
        <w:rPr>
          <w:rFonts w:ascii="Arial" w:hAnsi="Arial" w:cs="Arial"/>
          <w:sz w:val="28"/>
          <w:szCs w:val="28"/>
          <w:lang w:val="en-US"/>
        </w:rPr>
        <w:t xml:space="preserve"> In the </w:t>
      </w:r>
      <w:r w:rsidR="005B30AA" w:rsidRPr="00760AD6">
        <w:rPr>
          <w:rFonts w:ascii="Arial" w:hAnsi="Arial" w:cs="Arial"/>
          <w:sz w:val="28"/>
          <w:szCs w:val="28"/>
          <w:lang w:val="en-US"/>
        </w:rPr>
        <w:t>per partum</w:t>
      </w:r>
      <w:r w:rsidR="00760AD6" w:rsidRPr="00760AD6">
        <w:rPr>
          <w:rFonts w:ascii="Arial" w:hAnsi="Arial" w:cs="Arial"/>
          <w:sz w:val="28"/>
          <w:szCs w:val="28"/>
          <w:lang w:val="en-US"/>
        </w:rPr>
        <w:t xml:space="preserve"> period, acupuncture can be used for either pain control or stimulation of labor</w:t>
      </w:r>
      <w:r w:rsidR="00760AD6" w:rsidRPr="002C66E7">
        <w:rPr>
          <w:rFonts w:ascii="Arial" w:hAnsi="Arial" w:cs="Arial"/>
          <w:sz w:val="28"/>
          <w:szCs w:val="28"/>
          <w:lang w:val="en-US"/>
        </w:rPr>
        <w:t>.</w:t>
      </w:r>
      <w:r w:rsidR="002C66E7">
        <w:rPr>
          <w:rFonts w:ascii="Arial" w:hAnsi="Arial" w:cs="Arial"/>
          <w:sz w:val="28"/>
          <w:szCs w:val="28"/>
        </w:rPr>
        <w:t xml:space="preserve"> </w:t>
      </w:r>
    </w:p>
    <w:p w14:paraId="5DE2DE0D" w14:textId="77777777" w:rsidR="00314735" w:rsidRDefault="00314735" w:rsidP="002C66E7">
      <w:pPr>
        <w:pStyle w:val="NormalWeb"/>
        <w:spacing w:line="480" w:lineRule="auto"/>
        <w:rPr>
          <w:rFonts w:ascii="Arial" w:hAnsi="Arial" w:cs="Arial"/>
          <w:sz w:val="28"/>
          <w:szCs w:val="28"/>
        </w:rPr>
      </w:pPr>
    </w:p>
    <w:p w14:paraId="061E2CD9" w14:textId="1715BD60" w:rsidR="002C66E7" w:rsidRDefault="002C66E7" w:rsidP="002C66E7">
      <w:pPr>
        <w:pStyle w:val="NormalWeb"/>
        <w:spacing w:line="480" w:lineRule="auto"/>
        <w:rPr>
          <w:rFonts w:ascii="StempelSchneidlerStd" w:hAnsi="StempelSchneidlerStd"/>
          <w:sz w:val="20"/>
          <w:szCs w:val="20"/>
        </w:rPr>
      </w:pPr>
      <w:r>
        <w:rPr>
          <w:rFonts w:ascii="Arial" w:hAnsi="Arial" w:cs="Arial"/>
          <w:sz w:val="28"/>
          <w:szCs w:val="28"/>
        </w:rPr>
        <w:t>L</w:t>
      </w:r>
      <w:r w:rsidRPr="002C66E7">
        <w:rPr>
          <w:rFonts w:ascii="Arial" w:hAnsi="Arial" w:cs="Arial"/>
          <w:sz w:val="28"/>
          <w:szCs w:val="28"/>
        </w:rPr>
        <w:t>iterature from China</w:t>
      </w:r>
      <w:r w:rsidR="006058C7">
        <w:rPr>
          <w:rFonts w:ascii="Arial" w:hAnsi="Arial" w:cs="Arial"/>
          <w:sz w:val="28"/>
          <w:szCs w:val="28"/>
        </w:rPr>
        <w:t xml:space="preserve">, </w:t>
      </w:r>
      <w:proofErr w:type="spellStart"/>
      <w:r w:rsidR="006058C7">
        <w:rPr>
          <w:rFonts w:ascii="Arial" w:hAnsi="Arial" w:cs="Arial"/>
          <w:sz w:val="28"/>
          <w:szCs w:val="28"/>
        </w:rPr>
        <w:t>Jin</w:t>
      </w:r>
      <w:proofErr w:type="spellEnd"/>
      <w:r w:rsidR="006058C7">
        <w:rPr>
          <w:rFonts w:ascii="Arial" w:hAnsi="Arial" w:cs="Arial"/>
          <w:sz w:val="28"/>
          <w:szCs w:val="28"/>
        </w:rPr>
        <w:t xml:space="preserve"> and Zhu (</w:t>
      </w:r>
      <w:r>
        <w:rPr>
          <w:rFonts w:ascii="Arial" w:hAnsi="Arial" w:cs="Arial"/>
          <w:sz w:val="28"/>
          <w:szCs w:val="28"/>
        </w:rPr>
        <w:t xml:space="preserve">2005) </w:t>
      </w:r>
      <w:r w:rsidRPr="002C66E7">
        <w:rPr>
          <w:rFonts w:ascii="Arial" w:hAnsi="Arial" w:cs="Arial"/>
          <w:sz w:val="28"/>
          <w:szCs w:val="28"/>
        </w:rPr>
        <w:t xml:space="preserve">reports </w:t>
      </w:r>
      <w:r>
        <w:rPr>
          <w:rFonts w:ascii="Arial" w:hAnsi="Arial" w:cs="Arial"/>
          <w:sz w:val="28"/>
          <w:szCs w:val="28"/>
        </w:rPr>
        <w:t xml:space="preserve">how successful </w:t>
      </w:r>
      <w:r w:rsidRPr="002C66E7">
        <w:rPr>
          <w:rFonts w:ascii="Arial" w:hAnsi="Arial" w:cs="Arial"/>
          <w:sz w:val="28"/>
          <w:szCs w:val="28"/>
        </w:rPr>
        <w:t xml:space="preserve">abortion by acupuncture </w:t>
      </w:r>
      <w:r>
        <w:rPr>
          <w:rFonts w:ascii="Arial" w:hAnsi="Arial" w:cs="Arial"/>
          <w:sz w:val="28"/>
          <w:szCs w:val="28"/>
        </w:rPr>
        <w:t xml:space="preserve">was as being </w:t>
      </w:r>
      <w:r w:rsidRPr="002C66E7">
        <w:rPr>
          <w:rFonts w:ascii="Arial" w:hAnsi="Arial" w:cs="Arial"/>
          <w:sz w:val="28"/>
          <w:szCs w:val="28"/>
        </w:rPr>
        <w:t xml:space="preserve">75.46% for early pregnancy and 30.9% in the middle trimester </w:t>
      </w:r>
      <w:r>
        <w:rPr>
          <w:rFonts w:ascii="Arial" w:hAnsi="Arial" w:cs="Arial"/>
          <w:sz w:val="28"/>
          <w:szCs w:val="28"/>
        </w:rPr>
        <w:t xml:space="preserve">suggesting that </w:t>
      </w:r>
      <w:r w:rsidRPr="002C66E7">
        <w:rPr>
          <w:rFonts w:ascii="Arial" w:hAnsi="Arial" w:cs="Arial"/>
          <w:sz w:val="28"/>
          <w:szCs w:val="28"/>
        </w:rPr>
        <w:t>acupuncture can be used to stimulate labour before</w:t>
      </w:r>
      <w:r>
        <w:rPr>
          <w:rFonts w:ascii="Arial" w:hAnsi="Arial" w:cs="Arial"/>
          <w:sz w:val="28"/>
          <w:szCs w:val="28"/>
        </w:rPr>
        <w:t xml:space="preserve"> full</w:t>
      </w:r>
      <w:r w:rsidRPr="002C66E7">
        <w:rPr>
          <w:rFonts w:ascii="Arial" w:hAnsi="Arial" w:cs="Arial"/>
          <w:sz w:val="28"/>
          <w:szCs w:val="28"/>
        </w:rPr>
        <w:t xml:space="preserve"> term and </w:t>
      </w:r>
      <w:r>
        <w:rPr>
          <w:rFonts w:ascii="Arial" w:hAnsi="Arial" w:cs="Arial"/>
          <w:sz w:val="28"/>
          <w:szCs w:val="28"/>
        </w:rPr>
        <w:t xml:space="preserve">meaning that it could be harmful at different stages of pregnancy for expecting mothers. </w:t>
      </w:r>
      <w:r>
        <w:rPr>
          <w:rFonts w:ascii="StempelSchneidlerStd" w:hAnsi="StempelSchneidlerStd"/>
          <w:sz w:val="20"/>
          <w:szCs w:val="20"/>
        </w:rPr>
        <w:t xml:space="preserve"> </w:t>
      </w:r>
    </w:p>
    <w:p w14:paraId="6C796530" w14:textId="297E757B" w:rsidR="000E7BCE" w:rsidRPr="000E7BCE" w:rsidRDefault="000E7BCE" w:rsidP="002C66E7">
      <w:pPr>
        <w:pStyle w:val="NormalWeb"/>
        <w:spacing w:line="480" w:lineRule="auto"/>
        <w:rPr>
          <w:rFonts w:ascii="Arial" w:hAnsi="Arial" w:cs="Arial"/>
          <w:sz w:val="28"/>
          <w:szCs w:val="28"/>
        </w:rPr>
      </w:pPr>
      <w:r w:rsidRPr="000E7BCE">
        <w:rPr>
          <w:rFonts w:ascii="Arial" w:hAnsi="Arial" w:cs="Arial"/>
          <w:sz w:val="28"/>
          <w:szCs w:val="28"/>
        </w:rPr>
        <w:t>However, despite the efficacy of acupuncture some patients will not use acupuncture either due to a phobia of needles or not being able to remain in a comfortable positi</w:t>
      </w:r>
      <w:r>
        <w:rPr>
          <w:rFonts w:ascii="Arial" w:hAnsi="Arial" w:cs="Arial"/>
          <w:sz w:val="28"/>
          <w:szCs w:val="28"/>
        </w:rPr>
        <w:t>o</w:t>
      </w:r>
      <w:r w:rsidR="00E43948">
        <w:rPr>
          <w:rFonts w:ascii="Arial" w:hAnsi="Arial" w:cs="Arial"/>
          <w:sz w:val="28"/>
          <w:szCs w:val="28"/>
        </w:rPr>
        <w:t>n whilst having the treatment, Groom (</w:t>
      </w:r>
      <w:r>
        <w:rPr>
          <w:rFonts w:ascii="Arial" w:hAnsi="Arial" w:cs="Arial"/>
          <w:sz w:val="28"/>
          <w:szCs w:val="28"/>
        </w:rPr>
        <w:t xml:space="preserve">2000). </w:t>
      </w:r>
    </w:p>
    <w:p w14:paraId="451390BD" w14:textId="592C79A5" w:rsidR="00760AD6" w:rsidRPr="00760AD6" w:rsidRDefault="00760AD6" w:rsidP="00283925">
      <w:pPr>
        <w:spacing w:line="480" w:lineRule="auto"/>
        <w:rPr>
          <w:rFonts w:ascii="Arial" w:hAnsi="Arial" w:cs="Arial"/>
          <w:sz w:val="28"/>
          <w:szCs w:val="28"/>
        </w:rPr>
      </w:pPr>
    </w:p>
    <w:p w14:paraId="7518DFA3" w14:textId="4D6E3E02" w:rsidR="00700ACC" w:rsidRDefault="001B0FD2" w:rsidP="00283925">
      <w:pPr>
        <w:spacing w:line="480" w:lineRule="auto"/>
        <w:rPr>
          <w:rFonts w:ascii="Arial" w:hAnsi="Arial" w:cs="Arial"/>
          <w:sz w:val="28"/>
          <w:szCs w:val="28"/>
        </w:rPr>
      </w:pPr>
      <w:r>
        <w:rPr>
          <w:rFonts w:ascii="Arial" w:hAnsi="Arial" w:cs="Arial"/>
          <w:sz w:val="28"/>
          <w:szCs w:val="28"/>
        </w:rPr>
        <w:t xml:space="preserve">An illness that acupuncture is deemed to be effective at being able to treat is </w:t>
      </w:r>
      <w:r w:rsidR="00D42CB6">
        <w:rPr>
          <w:rFonts w:ascii="Arial" w:hAnsi="Arial" w:cs="Arial"/>
          <w:sz w:val="28"/>
          <w:szCs w:val="28"/>
        </w:rPr>
        <w:t xml:space="preserve">depression. </w:t>
      </w:r>
      <w:r w:rsidR="006058C7">
        <w:rPr>
          <w:rFonts w:ascii="Arial" w:hAnsi="Arial" w:cs="Arial"/>
          <w:sz w:val="28"/>
          <w:szCs w:val="28"/>
        </w:rPr>
        <w:t>A study conducted by Chan et al (</w:t>
      </w:r>
      <w:r w:rsidR="00504306">
        <w:rPr>
          <w:rFonts w:ascii="Arial" w:hAnsi="Arial" w:cs="Arial"/>
          <w:sz w:val="28"/>
          <w:szCs w:val="28"/>
        </w:rPr>
        <w:t xml:space="preserve">2015) indicated that by combining acupuncture with antidepressant treatment is highly effective, much more than just antidepressants alone in the first 6 weeks of treatment. This implies that </w:t>
      </w:r>
      <w:r w:rsidR="00504306">
        <w:rPr>
          <w:rFonts w:ascii="Arial" w:hAnsi="Arial" w:cs="Arial"/>
          <w:color w:val="000000" w:themeColor="text1"/>
          <w:sz w:val="28"/>
          <w:szCs w:val="28"/>
        </w:rPr>
        <w:t xml:space="preserve">Acupuncture is capable of being an effective and safe therapy to help reduce the side effects of depressions. </w:t>
      </w:r>
    </w:p>
    <w:p w14:paraId="1D2252E7" w14:textId="6C8BA009" w:rsidR="00941519" w:rsidRDefault="001B0FD2" w:rsidP="00941519">
      <w:pPr>
        <w:pStyle w:val="NormalWeb"/>
        <w:spacing w:line="480" w:lineRule="auto"/>
      </w:pPr>
      <w:r>
        <w:rPr>
          <w:rFonts w:ascii="Arial" w:hAnsi="Arial" w:cs="Arial"/>
          <w:sz w:val="28"/>
          <w:szCs w:val="28"/>
        </w:rPr>
        <w:t>A further study conducted</w:t>
      </w:r>
      <w:r w:rsidR="006058C7">
        <w:rPr>
          <w:rFonts w:ascii="Arial" w:hAnsi="Arial" w:cs="Arial"/>
          <w:sz w:val="28"/>
          <w:szCs w:val="28"/>
        </w:rPr>
        <w:t xml:space="preserve"> by </w:t>
      </w:r>
      <w:r w:rsidR="00254672">
        <w:rPr>
          <w:rFonts w:ascii="Arial" w:hAnsi="Arial" w:cs="Arial"/>
          <w:sz w:val="28"/>
          <w:szCs w:val="28"/>
        </w:rPr>
        <w:t>MacPherson</w:t>
      </w:r>
      <w:r w:rsidR="006058C7">
        <w:rPr>
          <w:rFonts w:ascii="Arial" w:hAnsi="Arial" w:cs="Arial"/>
          <w:sz w:val="28"/>
          <w:szCs w:val="28"/>
        </w:rPr>
        <w:t xml:space="preserve"> (</w:t>
      </w:r>
      <w:r w:rsidR="00941519">
        <w:rPr>
          <w:rFonts w:ascii="Arial" w:hAnsi="Arial" w:cs="Arial"/>
          <w:sz w:val="28"/>
          <w:szCs w:val="28"/>
        </w:rPr>
        <w:t>2013</w:t>
      </w:r>
      <w:r w:rsidR="00504306">
        <w:rPr>
          <w:rFonts w:ascii="Arial" w:hAnsi="Arial" w:cs="Arial"/>
          <w:sz w:val="28"/>
          <w:szCs w:val="28"/>
        </w:rPr>
        <w:t xml:space="preserve">) </w:t>
      </w:r>
      <w:r w:rsidR="00941519">
        <w:rPr>
          <w:rFonts w:ascii="Arial" w:hAnsi="Arial" w:cs="Arial"/>
          <w:sz w:val="28"/>
          <w:szCs w:val="28"/>
        </w:rPr>
        <w:t xml:space="preserve">analysed 755 patients with depression, patients were split into groups of acupuncture, counselling and usual care alone. The results of this study showed that </w:t>
      </w:r>
      <w:r w:rsidR="00941519" w:rsidRPr="00941519">
        <w:rPr>
          <w:rFonts w:ascii="Arial" w:hAnsi="Arial" w:cs="Arial"/>
          <w:sz w:val="28"/>
          <w:szCs w:val="28"/>
        </w:rPr>
        <w:t xml:space="preserve">for patients </w:t>
      </w:r>
      <w:r w:rsidR="00941519">
        <w:rPr>
          <w:rFonts w:ascii="Arial" w:hAnsi="Arial" w:cs="Arial"/>
          <w:sz w:val="28"/>
          <w:szCs w:val="28"/>
        </w:rPr>
        <w:t xml:space="preserve">with depression, </w:t>
      </w:r>
      <w:r w:rsidR="00941519" w:rsidRPr="00941519">
        <w:rPr>
          <w:rFonts w:ascii="Arial" w:hAnsi="Arial" w:cs="Arial"/>
          <w:sz w:val="28"/>
          <w:szCs w:val="28"/>
        </w:rPr>
        <w:t xml:space="preserve">both </w:t>
      </w:r>
      <w:r w:rsidR="00941519">
        <w:rPr>
          <w:rFonts w:ascii="Arial" w:hAnsi="Arial" w:cs="Arial"/>
          <w:sz w:val="28"/>
          <w:szCs w:val="28"/>
        </w:rPr>
        <w:t xml:space="preserve">categories acupuncture and counselling </w:t>
      </w:r>
      <w:r w:rsidR="00941519" w:rsidRPr="00941519">
        <w:rPr>
          <w:rFonts w:ascii="Arial" w:hAnsi="Arial" w:cs="Arial"/>
          <w:sz w:val="28"/>
          <w:szCs w:val="28"/>
        </w:rPr>
        <w:t xml:space="preserve">significantly reduced depression at 3 months </w:t>
      </w:r>
      <w:r w:rsidR="00941519">
        <w:rPr>
          <w:rFonts w:ascii="Arial" w:hAnsi="Arial" w:cs="Arial"/>
          <w:sz w:val="28"/>
          <w:szCs w:val="28"/>
        </w:rPr>
        <w:t>in comparison to</w:t>
      </w:r>
      <w:r w:rsidR="00941519" w:rsidRPr="00941519">
        <w:rPr>
          <w:rFonts w:ascii="Arial" w:hAnsi="Arial" w:cs="Arial"/>
          <w:sz w:val="28"/>
          <w:szCs w:val="28"/>
        </w:rPr>
        <w:t xml:space="preserve"> usual care alone.</w:t>
      </w:r>
      <w:r w:rsidR="00941519">
        <w:rPr>
          <w:rFonts w:ascii="AdvP403A40" w:hAnsi="AdvP403A40"/>
          <w:sz w:val="18"/>
          <w:szCs w:val="18"/>
        </w:rPr>
        <w:t xml:space="preserve"> </w:t>
      </w:r>
    </w:p>
    <w:p w14:paraId="5206FC16" w14:textId="3913BB1D" w:rsidR="00112119" w:rsidRDefault="006058C7" w:rsidP="00D42CB6">
      <w:pPr>
        <w:spacing w:line="480" w:lineRule="auto"/>
        <w:rPr>
          <w:rFonts w:ascii="Arial" w:hAnsi="Arial" w:cs="Arial"/>
          <w:sz w:val="28"/>
          <w:szCs w:val="28"/>
          <w:lang w:val="en-US"/>
        </w:rPr>
      </w:pPr>
      <w:r>
        <w:rPr>
          <w:rFonts w:ascii="Arial" w:hAnsi="Arial" w:cs="Arial"/>
          <w:sz w:val="28"/>
          <w:szCs w:val="28"/>
        </w:rPr>
        <w:t>Smith et al (</w:t>
      </w:r>
      <w:r w:rsidR="00D42CB6">
        <w:rPr>
          <w:rFonts w:ascii="Arial" w:hAnsi="Arial" w:cs="Arial"/>
          <w:sz w:val="28"/>
          <w:szCs w:val="28"/>
        </w:rPr>
        <w:t xml:space="preserve">2010) </w:t>
      </w:r>
      <w:r w:rsidR="00314735">
        <w:rPr>
          <w:rFonts w:ascii="Arial" w:hAnsi="Arial" w:cs="Arial"/>
          <w:sz w:val="28"/>
          <w:szCs w:val="28"/>
        </w:rPr>
        <w:t xml:space="preserve">states </w:t>
      </w:r>
      <w:r w:rsidR="00D42CB6">
        <w:rPr>
          <w:rFonts w:ascii="Arial" w:hAnsi="Arial" w:cs="Arial"/>
          <w:sz w:val="28"/>
          <w:szCs w:val="28"/>
        </w:rPr>
        <w:t xml:space="preserve">how </w:t>
      </w:r>
      <w:r w:rsidR="00D42CB6">
        <w:rPr>
          <w:rFonts w:ascii="Arial" w:hAnsi="Arial" w:cs="Arial"/>
          <w:sz w:val="28"/>
          <w:szCs w:val="28"/>
          <w:lang w:val="en-US"/>
        </w:rPr>
        <w:t>d</w:t>
      </w:r>
      <w:r w:rsidR="009B2944" w:rsidRPr="00D42CB6">
        <w:rPr>
          <w:rFonts w:ascii="Arial" w:hAnsi="Arial" w:cs="Arial"/>
          <w:sz w:val="28"/>
          <w:szCs w:val="28"/>
          <w:lang w:val="en-US"/>
        </w:rPr>
        <w:t xml:space="preserve">epression is a </w:t>
      </w:r>
      <w:r w:rsidR="00D42CB6">
        <w:rPr>
          <w:rFonts w:ascii="Arial" w:hAnsi="Arial" w:cs="Arial"/>
          <w:sz w:val="28"/>
          <w:szCs w:val="28"/>
          <w:lang w:val="en-US"/>
        </w:rPr>
        <w:t>huge</w:t>
      </w:r>
      <w:r w:rsidR="009B2944" w:rsidRPr="00D42CB6">
        <w:rPr>
          <w:rFonts w:ascii="Arial" w:hAnsi="Arial" w:cs="Arial"/>
          <w:sz w:val="28"/>
          <w:szCs w:val="28"/>
          <w:lang w:val="en-US"/>
        </w:rPr>
        <w:t xml:space="preserve"> issue</w:t>
      </w:r>
      <w:r w:rsidR="00D42CB6">
        <w:rPr>
          <w:rFonts w:ascii="Arial" w:hAnsi="Arial" w:cs="Arial"/>
          <w:sz w:val="28"/>
          <w:szCs w:val="28"/>
          <w:lang w:val="en-US"/>
        </w:rPr>
        <w:t xml:space="preserve"> on a global scale</w:t>
      </w:r>
      <w:r w:rsidR="009B2944" w:rsidRPr="00D42CB6">
        <w:rPr>
          <w:rFonts w:ascii="Arial" w:hAnsi="Arial" w:cs="Arial"/>
          <w:sz w:val="28"/>
          <w:szCs w:val="28"/>
          <w:lang w:val="en-US"/>
        </w:rPr>
        <w:t xml:space="preserve">. </w:t>
      </w:r>
      <w:r>
        <w:rPr>
          <w:rFonts w:ascii="Arial" w:hAnsi="Arial" w:cs="Arial"/>
          <w:sz w:val="28"/>
          <w:szCs w:val="28"/>
          <w:lang w:val="en-US"/>
        </w:rPr>
        <w:t>Cooney et al (</w:t>
      </w:r>
      <w:r w:rsidR="00811DC6">
        <w:rPr>
          <w:rFonts w:ascii="Arial" w:hAnsi="Arial" w:cs="Arial"/>
          <w:sz w:val="28"/>
          <w:szCs w:val="28"/>
          <w:lang w:val="en-US"/>
        </w:rPr>
        <w:t xml:space="preserve">2013) </w:t>
      </w:r>
      <w:r w:rsidR="007C36CF">
        <w:rPr>
          <w:rFonts w:ascii="Arial" w:hAnsi="Arial" w:cs="Arial"/>
          <w:sz w:val="28"/>
          <w:szCs w:val="28"/>
          <w:lang w:val="en-US"/>
        </w:rPr>
        <w:t>proposes</w:t>
      </w:r>
      <w:r w:rsidR="00811DC6">
        <w:rPr>
          <w:rFonts w:ascii="Arial" w:hAnsi="Arial" w:cs="Arial"/>
          <w:sz w:val="28"/>
          <w:szCs w:val="28"/>
          <w:lang w:val="en-US"/>
        </w:rPr>
        <w:t xml:space="preserve"> that w</w:t>
      </w:r>
      <w:r w:rsidR="00D42CB6">
        <w:rPr>
          <w:rFonts w:ascii="Arial" w:hAnsi="Arial" w:cs="Arial"/>
          <w:sz w:val="28"/>
          <w:szCs w:val="28"/>
          <w:lang w:val="en-US"/>
        </w:rPr>
        <w:t>hen someone is</w:t>
      </w:r>
      <w:r w:rsidR="009B2944" w:rsidRPr="00D42CB6">
        <w:rPr>
          <w:rFonts w:ascii="Arial" w:hAnsi="Arial" w:cs="Arial"/>
          <w:sz w:val="28"/>
          <w:szCs w:val="28"/>
          <w:lang w:val="en-US"/>
        </w:rPr>
        <w:t xml:space="preserve"> clinical</w:t>
      </w:r>
      <w:r w:rsidR="00D42CB6">
        <w:rPr>
          <w:rFonts w:ascii="Arial" w:hAnsi="Arial" w:cs="Arial"/>
          <w:sz w:val="28"/>
          <w:szCs w:val="28"/>
          <w:lang w:val="en-US"/>
        </w:rPr>
        <w:t>ly depressed</w:t>
      </w:r>
      <w:r w:rsidR="009B2944" w:rsidRPr="00D42CB6">
        <w:rPr>
          <w:rFonts w:ascii="Arial" w:hAnsi="Arial" w:cs="Arial"/>
          <w:sz w:val="28"/>
          <w:szCs w:val="28"/>
          <w:lang w:val="en-US"/>
        </w:rPr>
        <w:t xml:space="preserve">, </w:t>
      </w:r>
      <w:r w:rsidR="00D42CB6">
        <w:rPr>
          <w:rFonts w:ascii="Arial" w:hAnsi="Arial" w:cs="Arial"/>
          <w:sz w:val="28"/>
          <w:szCs w:val="28"/>
          <w:lang w:val="en-US"/>
        </w:rPr>
        <w:t>they</w:t>
      </w:r>
      <w:r w:rsidR="009B2944" w:rsidRPr="00D42CB6">
        <w:rPr>
          <w:rFonts w:ascii="Arial" w:hAnsi="Arial" w:cs="Arial"/>
          <w:sz w:val="28"/>
          <w:szCs w:val="28"/>
          <w:lang w:val="en-US"/>
        </w:rPr>
        <w:t xml:space="preserve"> tend to have a lack of interest in life and activities</w:t>
      </w:r>
      <w:r w:rsidR="00314735">
        <w:rPr>
          <w:rFonts w:ascii="Arial" w:hAnsi="Arial" w:cs="Arial"/>
          <w:sz w:val="28"/>
          <w:szCs w:val="28"/>
          <w:lang w:val="en-US"/>
        </w:rPr>
        <w:t xml:space="preserve"> which they would </w:t>
      </w:r>
      <w:r w:rsidR="0046572E">
        <w:rPr>
          <w:rFonts w:ascii="Arial" w:hAnsi="Arial" w:cs="Arial"/>
          <w:sz w:val="28"/>
          <w:szCs w:val="28"/>
          <w:lang w:val="en-US"/>
        </w:rPr>
        <w:t xml:space="preserve">normally enjoy. </w:t>
      </w:r>
    </w:p>
    <w:p w14:paraId="776F8D65" w14:textId="77777777" w:rsidR="00637193" w:rsidRDefault="00637193" w:rsidP="00637193">
      <w:pPr>
        <w:spacing w:line="480" w:lineRule="auto"/>
        <w:rPr>
          <w:rFonts w:ascii="Arial" w:hAnsi="Arial" w:cs="Arial"/>
          <w:sz w:val="28"/>
          <w:szCs w:val="28"/>
          <w:lang w:val="en-US"/>
        </w:rPr>
      </w:pPr>
    </w:p>
    <w:p w14:paraId="41E1E99B" w14:textId="77777777" w:rsidR="005B30AA" w:rsidRDefault="00760AD6" w:rsidP="00760AD6">
      <w:pPr>
        <w:widowControl w:val="0"/>
        <w:autoSpaceDE w:val="0"/>
        <w:autoSpaceDN w:val="0"/>
        <w:adjustRightInd w:val="0"/>
        <w:spacing w:line="480" w:lineRule="auto"/>
        <w:rPr>
          <w:rFonts w:ascii="Arial" w:hAnsi="Arial" w:cs="Arial"/>
          <w:b/>
          <w:color w:val="262626"/>
          <w:sz w:val="28"/>
          <w:szCs w:val="28"/>
          <w:u w:color="0950B8"/>
        </w:rPr>
      </w:pPr>
      <w:r w:rsidRPr="005B30AA">
        <w:rPr>
          <w:rFonts w:ascii="Arial" w:hAnsi="Arial" w:cs="Arial"/>
          <w:b/>
          <w:color w:val="262626"/>
          <w:sz w:val="28"/>
          <w:szCs w:val="28"/>
          <w:u w:color="0950B8"/>
        </w:rPr>
        <w:tab/>
      </w:r>
    </w:p>
    <w:p w14:paraId="161FD926" w14:textId="321BE3E5" w:rsidR="005B30AA" w:rsidRPr="004F1580" w:rsidRDefault="00247BE4" w:rsidP="00760AD6">
      <w:pPr>
        <w:widowControl w:val="0"/>
        <w:autoSpaceDE w:val="0"/>
        <w:autoSpaceDN w:val="0"/>
        <w:adjustRightInd w:val="0"/>
        <w:spacing w:line="480" w:lineRule="auto"/>
        <w:rPr>
          <w:rFonts w:ascii="Arial" w:hAnsi="Arial" w:cs="Arial"/>
          <w:b/>
          <w:color w:val="262626"/>
          <w:sz w:val="28"/>
          <w:szCs w:val="28"/>
          <w:u w:color="0950B8"/>
        </w:rPr>
      </w:pPr>
      <w:r w:rsidRPr="004F1580">
        <w:rPr>
          <w:rFonts w:ascii="Arial" w:hAnsi="Arial" w:cs="Arial"/>
          <w:color w:val="262626"/>
          <w:sz w:val="28"/>
          <w:szCs w:val="28"/>
        </w:rPr>
        <w:t xml:space="preserve">In conclusion, research into this topic implies that Complementary Therapies are a positive way to improve a person’s quality of </w:t>
      </w:r>
      <w:r w:rsidR="004F1580">
        <w:rPr>
          <w:rFonts w:ascii="Arial" w:hAnsi="Arial" w:cs="Arial"/>
          <w:color w:val="262626"/>
          <w:sz w:val="28"/>
          <w:szCs w:val="28"/>
        </w:rPr>
        <w:t>life,</w:t>
      </w:r>
      <w:r w:rsidRPr="004F1580">
        <w:rPr>
          <w:rFonts w:ascii="Arial" w:hAnsi="Arial" w:cs="Arial"/>
          <w:color w:val="262626"/>
          <w:sz w:val="28"/>
          <w:szCs w:val="28"/>
        </w:rPr>
        <w:t xml:space="preserve"> not just to treat chronic conditions but also to improve </w:t>
      </w:r>
      <w:r w:rsidR="004F1580">
        <w:rPr>
          <w:rFonts w:ascii="Arial" w:hAnsi="Arial" w:cs="Arial"/>
          <w:color w:val="262626"/>
          <w:sz w:val="28"/>
          <w:szCs w:val="28"/>
        </w:rPr>
        <w:t xml:space="preserve">their physical and psychological health. </w:t>
      </w:r>
      <w:r w:rsidRPr="004F1580">
        <w:rPr>
          <w:rFonts w:ascii="Arial" w:hAnsi="Arial" w:cs="Arial"/>
          <w:color w:val="262626"/>
          <w:sz w:val="28"/>
          <w:szCs w:val="28"/>
        </w:rPr>
        <w:t xml:space="preserve"> </w:t>
      </w:r>
      <w:r w:rsidR="0046572E">
        <w:rPr>
          <w:rFonts w:ascii="Arial" w:hAnsi="Arial" w:cs="Arial"/>
          <w:color w:val="262626"/>
          <w:sz w:val="28"/>
          <w:szCs w:val="28"/>
        </w:rPr>
        <w:t xml:space="preserve">The </w:t>
      </w:r>
      <w:r w:rsidRPr="004F1580">
        <w:rPr>
          <w:rFonts w:ascii="Arial" w:hAnsi="Arial" w:cs="Arial"/>
          <w:color w:val="262626"/>
          <w:sz w:val="28"/>
          <w:szCs w:val="28"/>
        </w:rPr>
        <w:t>research</w:t>
      </w:r>
      <w:r w:rsidR="0046572E">
        <w:rPr>
          <w:rFonts w:ascii="Arial" w:hAnsi="Arial" w:cs="Arial"/>
          <w:color w:val="262626"/>
          <w:sz w:val="28"/>
          <w:szCs w:val="28"/>
        </w:rPr>
        <w:t xml:space="preserve">ed evidence suggests that </w:t>
      </w:r>
      <w:r w:rsidRPr="004F1580">
        <w:rPr>
          <w:rFonts w:ascii="Arial" w:hAnsi="Arial" w:cs="Arial"/>
          <w:color w:val="262626"/>
          <w:sz w:val="28"/>
          <w:szCs w:val="28"/>
        </w:rPr>
        <w:t>a</w:t>
      </w:r>
      <w:r w:rsidR="00097D95" w:rsidRPr="004F1580">
        <w:rPr>
          <w:rFonts w:ascii="Arial" w:hAnsi="Arial" w:cs="Arial"/>
          <w:color w:val="262626"/>
          <w:sz w:val="28"/>
          <w:szCs w:val="28"/>
        </w:rPr>
        <w:t xml:space="preserve">cupuncture is </w:t>
      </w:r>
      <w:r w:rsidRPr="004F1580">
        <w:rPr>
          <w:rFonts w:ascii="Arial" w:hAnsi="Arial" w:cs="Arial"/>
          <w:color w:val="262626"/>
          <w:sz w:val="28"/>
          <w:szCs w:val="28"/>
        </w:rPr>
        <w:t xml:space="preserve">an </w:t>
      </w:r>
      <w:r w:rsidR="00097D95" w:rsidRPr="004F1580">
        <w:rPr>
          <w:rFonts w:ascii="Arial" w:hAnsi="Arial" w:cs="Arial"/>
          <w:color w:val="262626"/>
          <w:sz w:val="28"/>
          <w:szCs w:val="28"/>
        </w:rPr>
        <w:t xml:space="preserve">effective </w:t>
      </w:r>
      <w:r w:rsidRPr="004F1580">
        <w:rPr>
          <w:rFonts w:ascii="Arial" w:hAnsi="Arial" w:cs="Arial"/>
          <w:color w:val="262626"/>
          <w:sz w:val="28"/>
          <w:szCs w:val="28"/>
        </w:rPr>
        <w:t xml:space="preserve">treatment </w:t>
      </w:r>
      <w:r w:rsidR="00097D95" w:rsidRPr="004F1580">
        <w:rPr>
          <w:rFonts w:ascii="Arial" w:hAnsi="Arial" w:cs="Arial"/>
          <w:color w:val="262626"/>
          <w:sz w:val="28"/>
          <w:szCs w:val="28"/>
        </w:rPr>
        <w:t xml:space="preserve">and </w:t>
      </w:r>
      <w:r w:rsidRPr="004F1580">
        <w:rPr>
          <w:rFonts w:ascii="Arial" w:hAnsi="Arial" w:cs="Arial"/>
          <w:color w:val="262626"/>
          <w:sz w:val="28"/>
          <w:szCs w:val="28"/>
        </w:rPr>
        <w:t xml:space="preserve">should therefore be considered more by medical professionals. </w:t>
      </w:r>
      <w:r w:rsidR="0046572E">
        <w:rPr>
          <w:rFonts w:ascii="Arial" w:hAnsi="Arial" w:cs="Arial"/>
          <w:color w:val="262626"/>
          <w:sz w:val="28"/>
          <w:szCs w:val="28"/>
        </w:rPr>
        <w:t xml:space="preserve">However medical professionals are still reticent in promoting the use of complimentary therapies. Research into the efficacy of acupuncture is conflicting. However, the general consensus of the literature promotes its efficacy. </w:t>
      </w:r>
      <w:r w:rsidRPr="004F1580">
        <w:rPr>
          <w:rFonts w:ascii="Arial" w:hAnsi="Arial" w:cs="Arial"/>
          <w:color w:val="262626"/>
          <w:sz w:val="28"/>
          <w:szCs w:val="28"/>
        </w:rPr>
        <w:t xml:space="preserve">The use of acupuncture during pregnancy was also discussed in the project. </w:t>
      </w:r>
      <w:r w:rsidR="0046572E">
        <w:rPr>
          <w:rFonts w:ascii="Arial" w:hAnsi="Arial" w:cs="Arial"/>
          <w:color w:val="262626"/>
          <w:sz w:val="28"/>
          <w:szCs w:val="28"/>
        </w:rPr>
        <w:t xml:space="preserve">Research highlights that special precautions need to be taken especially when treating patient on medication, or expectant mothers. However, with adequate training and an awareness of potential contraindication and potential precautions; there is a plethora of literature that supports the safety and efficacy of acupuncture. </w:t>
      </w:r>
    </w:p>
    <w:p w14:paraId="5EDA3B8D" w14:textId="77777777" w:rsidR="005B30AA" w:rsidRPr="004F1580" w:rsidRDefault="005B30AA" w:rsidP="00760AD6">
      <w:pPr>
        <w:widowControl w:val="0"/>
        <w:autoSpaceDE w:val="0"/>
        <w:autoSpaceDN w:val="0"/>
        <w:adjustRightInd w:val="0"/>
        <w:spacing w:line="480" w:lineRule="auto"/>
        <w:rPr>
          <w:rFonts w:ascii="Arial" w:hAnsi="Arial" w:cs="Arial"/>
          <w:b/>
          <w:color w:val="262626"/>
          <w:sz w:val="28"/>
          <w:szCs w:val="28"/>
          <w:u w:color="0950B8"/>
        </w:rPr>
      </w:pPr>
    </w:p>
    <w:p w14:paraId="752B8BA0" w14:textId="77777777" w:rsidR="005B30AA" w:rsidRDefault="005B30AA" w:rsidP="00760AD6">
      <w:pPr>
        <w:widowControl w:val="0"/>
        <w:autoSpaceDE w:val="0"/>
        <w:autoSpaceDN w:val="0"/>
        <w:adjustRightInd w:val="0"/>
        <w:spacing w:line="480" w:lineRule="auto"/>
        <w:rPr>
          <w:rFonts w:ascii="Arial" w:hAnsi="Arial" w:cs="Arial"/>
          <w:b/>
          <w:color w:val="262626"/>
          <w:sz w:val="28"/>
          <w:szCs w:val="28"/>
          <w:u w:color="0950B8"/>
        </w:rPr>
      </w:pPr>
    </w:p>
    <w:p w14:paraId="22987F8C" w14:textId="77777777" w:rsidR="005B30AA" w:rsidRDefault="005B30AA" w:rsidP="00760AD6">
      <w:pPr>
        <w:widowControl w:val="0"/>
        <w:autoSpaceDE w:val="0"/>
        <w:autoSpaceDN w:val="0"/>
        <w:adjustRightInd w:val="0"/>
        <w:spacing w:line="480" w:lineRule="auto"/>
        <w:rPr>
          <w:rFonts w:ascii="Arial" w:hAnsi="Arial" w:cs="Arial"/>
          <w:b/>
          <w:color w:val="262626"/>
          <w:sz w:val="28"/>
          <w:szCs w:val="28"/>
          <w:u w:color="0950B8"/>
        </w:rPr>
      </w:pPr>
    </w:p>
    <w:p w14:paraId="4F61F29A" w14:textId="77777777" w:rsidR="005B30AA" w:rsidRDefault="005B30AA" w:rsidP="00760AD6">
      <w:pPr>
        <w:widowControl w:val="0"/>
        <w:autoSpaceDE w:val="0"/>
        <w:autoSpaceDN w:val="0"/>
        <w:adjustRightInd w:val="0"/>
        <w:spacing w:line="480" w:lineRule="auto"/>
        <w:rPr>
          <w:rFonts w:ascii="Arial" w:hAnsi="Arial" w:cs="Arial"/>
          <w:b/>
          <w:color w:val="262626"/>
          <w:sz w:val="28"/>
          <w:szCs w:val="28"/>
          <w:u w:color="0950B8"/>
        </w:rPr>
      </w:pPr>
    </w:p>
    <w:p w14:paraId="7BA4E87D" w14:textId="77777777" w:rsidR="005B30AA" w:rsidRDefault="005B30AA" w:rsidP="00760AD6">
      <w:pPr>
        <w:widowControl w:val="0"/>
        <w:autoSpaceDE w:val="0"/>
        <w:autoSpaceDN w:val="0"/>
        <w:adjustRightInd w:val="0"/>
        <w:spacing w:line="480" w:lineRule="auto"/>
        <w:rPr>
          <w:rFonts w:ascii="Arial" w:hAnsi="Arial" w:cs="Arial"/>
          <w:b/>
          <w:color w:val="262626"/>
          <w:sz w:val="28"/>
          <w:szCs w:val="28"/>
          <w:u w:color="0950B8"/>
        </w:rPr>
      </w:pPr>
    </w:p>
    <w:p w14:paraId="00780EDB" w14:textId="77777777" w:rsidR="005B30AA" w:rsidRDefault="005B30AA" w:rsidP="00760AD6">
      <w:pPr>
        <w:widowControl w:val="0"/>
        <w:autoSpaceDE w:val="0"/>
        <w:autoSpaceDN w:val="0"/>
        <w:adjustRightInd w:val="0"/>
        <w:spacing w:line="480" w:lineRule="auto"/>
        <w:rPr>
          <w:rFonts w:ascii="Arial" w:hAnsi="Arial" w:cs="Arial"/>
          <w:b/>
          <w:color w:val="262626"/>
          <w:sz w:val="28"/>
          <w:szCs w:val="28"/>
          <w:u w:color="0950B8"/>
        </w:rPr>
      </w:pPr>
    </w:p>
    <w:p w14:paraId="18DE9C63" w14:textId="77777777" w:rsidR="005B30AA" w:rsidRDefault="005B30AA" w:rsidP="00760AD6">
      <w:pPr>
        <w:widowControl w:val="0"/>
        <w:autoSpaceDE w:val="0"/>
        <w:autoSpaceDN w:val="0"/>
        <w:adjustRightInd w:val="0"/>
        <w:spacing w:line="480" w:lineRule="auto"/>
        <w:rPr>
          <w:rFonts w:ascii="Arial" w:hAnsi="Arial" w:cs="Arial"/>
          <w:b/>
          <w:color w:val="262626"/>
          <w:sz w:val="28"/>
          <w:szCs w:val="28"/>
          <w:u w:color="0950B8"/>
        </w:rPr>
      </w:pPr>
    </w:p>
    <w:p w14:paraId="2F22379E" w14:textId="77777777" w:rsidR="005B30AA" w:rsidRDefault="005B30AA" w:rsidP="00760AD6">
      <w:pPr>
        <w:widowControl w:val="0"/>
        <w:autoSpaceDE w:val="0"/>
        <w:autoSpaceDN w:val="0"/>
        <w:adjustRightInd w:val="0"/>
        <w:spacing w:line="480" w:lineRule="auto"/>
        <w:rPr>
          <w:rFonts w:ascii="Arial" w:hAnsi="Arial" w:cs="Arial"/>
          <w:b/>
          <w:color w:val="262626"/>
          <w:sz w:val="28"/>
          <w:szCs w:val="28"/>
          <w:u w:color="0950B8"/>
        </w:rPr>
      </w:pPr>
    </w:p>
    <w:p w14:paraId="7E55EFEA" w14:textId="77777777" w:rsidR="005B30AA" w:rsidRPr="005B30AA" w:rsidRDefault="005B30AA" w:rsidP="00760AD6">
      <w:pPr>
        <w:widowControl w:val="0"/>
        <w:autoSpaceDE w:val="0"/>
        <w:autoSpaceDN w:val="0"/>
        <w:adjustRightInd w:val="0"/>
        <w:spacing w:line="480" w:lineRule="auto"/>
        <w:rPr>
          <w:rFonts w:ascii="Arial" w:hAnsi="Arial" w:cs="Arial"/>
          <w:b/>
          <w:color w:val="262626"/>
          <w:sz w:val="28"/>
          <w:szCs w:val="28"/>
          <w:u w:color="0950B8"/>
        </w:rPr>
      </w:pPr>
    </w:p>
    <w:p w14:paraId="1DF9C062" w14:textId="77777777" w:rsidR="00A96DA8" w:rsidRDefault="00A96DA8" w:rsidP="00572FE3">
      <w:pPr>
        <w:spacing w:line="480" w:lineRule="auto"/>
        <w:rPr>
          <w:rFonts w:ascii="Arial" w:hAnsi="Arial" w:cs="Arial"/>
          <w:sz w:val="28"/>
          <w:szCs w:val="28"/>
          <w:lang w:val="en-US"/>
        </w:rPr>
      </w:pPr>
    </w:p>
    <w:p w14:paraId="1346D53B" w14:textId="77777777" w:rsidR="00F02A63" w:rsidRDefault="00F02A63" w:rsidP="00572FE3">
      <w:pPr>
        <w:spacing w:line="480" w:lineRule="auto"/>
        <w:rPr>
          <w:rFonts w:ascii="Arial" w:hAnsi="Arial" w:cs="Arial"/>
          <w:sz w:val="28"/>
          <w:szCs w:val="28"/>
        </w:rPr>
      </w:pPr>
    </w:p>
    <w:p w14:paraId="3025E51E" w14:textId="77777777" w:rsidR="00382B76" w:rsidRDefault="00382B76" w:rsidP="00572FE3">
      <w:pPr>
        <w:spacing w:line="480" w:lineRule="auto"/>
        <w:rPr>
          <w:rFonts w:ascii="Arial" w:hAnsi="Arial" w:cs="Arial"/>
          <w:b/>
          <w:sz w:val="28"/>
          <w:szCs w:val="28"/>
        </w:rPr>
      </w:pPr>
    </w:p>
    <w:p w14:paraId="38D3859E" w14:textId="77777777" w:rsidR="00382B76" w:rsidRDefault="00382B76" w:rsidP="00572FE3">
      <w:pPr>
        <w:spacing w:line="480" w:lineRule="auto"/>
        <w:rPr>
          <w:rFonts w:ascii="Arial" w:hAnsi="Arial" w:cs="Arial"/>
          <w:b/>
          <w:sz w:val="28"/>
          <w:szCs w:val="28"/>
        </w:rPr>
      </w:pPr>
    </w:p>
    <w:p w14:paraId="3D15AFC4" w14:textId="0404D470" w:rsidR="004F1580" w:rsidRDefault="004F1580" w:rsidP="00572FE3">
      <w:pPr>
        <w:spacing w:line="480" w:lineRule="auto"/>
        <w:rPr>
          <w:rFonts w:ascii="Arial" w:hAnsi="Arial" w:cs="Arial"/>
          <w:b/>
          <w:sz w:val="28"/>
          <w:szCs w:val="28"/>
        </w:rPr>
      </w:pPr>
      <w:bookmarkStart w:id="0" w:name="_GoBack"/>
      <w:bookmarkEnd w:id="0"/>
      <w:r w:rsidRPr="004F1580">
        <w:rPr>
          <w:rFonts w:ascii="Arial" w:hAnsi="Arial" w:cs="Arial"/>
          <w:b/>
          <w:sz w:val="28"/>
          <w:szCs w:val="28"/>
        </w:rPr>
        <w:t>Reference List</w:t>
      </w:r>
    </w:p>
    <w:p w14:paraId="587893A5" w14:textId="77777777" w:rsidR="004F1580" w:rsidRPr="00DC2292" w:rsidRDefault="004F1580" w:rsidP="004F1580">
      <w:pPr>
        <w:pStyle w:val="ListParagraph"/>
        <w:numPr>
          <w:ilvl w:val="0"/>
          <w:numId w:val="14"/>
        </w:numPr>
        <w:spacing w:line="480" w:lineRule="auto"/>
        <w:rPr>
          <w:rFonts w:ascii="Arial" w:hAnsi="Arial" w:cs="Arial"/>
          <w:color w:val="000000" w:themeColor="text1"/>
          <w:sz w:val="28"/>
          <w:szCs w:val="28"/>
        </w:rPr>
      </w:pPr>
      <w:r w:rsidRPr="00DC2292">
        <w:rPr>
          <w:rFonts w:ascii="Arial" w:hAnsi="Arial" w:cs="Arial"/>
          <w:color w:val="000000" w:themeColor="text1"/>
          <w:sz w:val="28"/>
          <w:szCs w:val="28"/>
        </w:rPr>
        <w:t xml:space="preserve">Allen J </w:t>
      </w:r>
      <w:proofErr w:type="spellStart"/>
      <w:r w:rsidRPr="00DC2292">
        <w:rPr>
          <w:rFonts w:ascii="Arial" w:hAnsi="Arial" w:cs="Arial"/>
          <w:color w:val="000000" w:themeColor="text1"/>
          <w:sz w:val="28"/>
          <w:szCs w:val="28"/>
        </w:rPr>
        <w:t>J</w:t>
      </w:r>
      <w:proofErr w:type="spellEnd"/>
      <w:r w:rsidRPr="00DC2292">
        <w:rPr>
          <w:rFonts w:ascii="Arial" w:hAnsi="Arial" w:cs="Arial"/>
          <w:color w:val="000000" w:themeColor="text1"/>
          <w:sz w:val="28"/>
          <w:szCs w:val="28"/>
        </w:rPr>
        <w:t xml:space="preserve"> B and </w:t>
      </w:r>
      <w:proofErr w:type="spellStart"/>
      <w:r w:rsidRPr="00DC2292">
        <w:rPr>
          <w:rFonts w:ascii="Arial" w:hAnsi="Arial" w:cs="Arial"/>
          <w:color w:val="000000" w:themeColor="text1"/>
          <w:sz w:val="28"/>
          <w:szCs w:val="28"/>
        </w:rPr>
        <w:t>Schnyer</w:t>
      </w:r>
      <w:proofErr w:type="spellEnd"/>
      <w:r w:rsidRPr="00DC2292">
        <w:rPr>
          <w:rFonts w:ascii="Arial" w:hAnsi="Arial" w:cs="Arial"/>
          <w:color w:val="000000" w:themeColor="text1"/>
          <w:sz w:val="28"/>
          <w:szCs w:val="28"/>
        </w:rPr>
        <w:t xml:space="preserve"> R N (1998) </w:t>
      </w:r>
      <w:r w:rsidRPr="00DC2292">
        <w:rPr>
          <w:rFonts w:ascii="Arial" w:hAnsi="Arial" w:cs="Arial"/>
          <w:color w:val="000000" w:themeColor="text1"/>
          <w:sz w:val="28"/>
          <w:szCs w:val="28"/>
          <w:u w:val="single"/>
        </w:rPr>
        <w:t>The Efficacy of Acupuncture in the Treatment of Major Depression in Women.</w:t>
      </w:r>
      <w:r w:rsidRPr="00DC2292">
        <w:rPr>
          <w:rFonts w:ascii="Arial" w:hAnsi="Arial" w:cs="Arial"/>
          <w:color w:val="000000" w:themeColor="text1"/>
          <w:sz w:val="28"/>
          <w:szCs w:val="28"/>
        </w:rPr>
        <w:t xml:space="preserve"> Wiley. Blackwell. </w:t>
      </w:r>
    </w:p>
    <w:p w14:paraId="24C50D97" w14:textId="77777777" w:rsidR="004F1580" w:rsidRPr="00DC2292" w:rsidRDefault="004F1580" w:rsidP="004F1580">
      <w:pPr>
        <w:pStyle w:val="ListParagraph"/>
        <w:numPr>
          <w:ilvl w:val="0"/>
          <w:numId w:val="14"/>
        </w:numPr>
        <w:spacing w:line="480" w:lineRule="auto"/>
        <w:rPr>
          <w:rFonts w:ascii="Arial" w:hAnsi="Arial" w:cs="Arial"/>
          <w:color w:val="000000" w:themeColor="text1"/>
          <w:sz w:val="28"/>
          <w:szCs w:val="28"/>
        </w:rPr>
      </w:pPr>
      <w:r w:rsidRPr="00DC2292">
        <w:rPr>
          <w:rFonts w:ascii="Arial" w:hAnsi="Arial" w:cs="Arial"/>
          <w:color w:val="000000" w:themeColor="text1"/>
          <w:sz w:val="28"/>
          <w:szCs w:val="28"/>
        </w:rPr>
        <w:t xml:space="preserve">Beckmann H and </w:t>
      </w:r>
      <w:proofErr w:type="spellStart"/>
      <w:r w:rsidRPr="00DC2292">
        <w:rPr>
          <w:rFonts w:ascii="Arial" w:hAnsi="Arial" w:cs="Arial"/>
          <w:color w:val="000000" w:themeColor="text1"/>
          <w:sz w:val="28"/>
          <w:szCs w:val="28"/>
        </w:rPr>
        <w:t>Quesne</w:t>
      </w:r>
      <w:proofErr w:type="spellEnd"/>
      <w:r w:rsidRPr="00DC2292">
        <w:rPr>
          <w:rFonts w:ascii="Arial" w:hAnsi="Arial" w:cs="Arial"/>
          <w:color w:val="000000" w:themeColor="text1"/>
          <w:sz w:val="28"/>
          <w:szCs w:val="28"/>
        </w:rPr>
        <w:t xml:space="preserve"> S E L (2005) </w:t>
      </w:r>
      <w:r w:rsidRPr="00DC2292">
        <w:rPr>
          <w:rFonts w:ascii="Arial" w:hAnsi="Arial" w:cs="Arial"/>
          <w:color w:val="000000" w:themeColor="text1"/>
          <w:sz w:val="28"/>
          <w:szCs w:val="28"/>
          <w:u w:val="single"/>
        </w:rPr>
        <w:t xml:space="preserve">The Essential Guide to </w:t>
      </w:r>
      <w:proofErr w:type="spellStart"/>
      <w:r w:rsidRPr="00DC2292">
        <w:rPr>
          <w:rFonts w:ascii="Arial" w:hAnsi="Arial" w:cs="Arial"/>
          <w:color w:val="000000" w:themeColor="text1"/>
          <w:sz w:val="28"/>
          <w:szCs w:val="28"/>
          <w:u w:val="single"/>
        </w:rPr>
        <w:t>Hollistic</w:t>
      </w:r>
      <w:proofErr w:type="spellEnd"/>
      <w:r w:rsidRPr="00DC2292">
        <w:rPr>
          <w:rFonts w:ascii="Arial" w:hAnsi="Arial" w:cs="Arial"/>
          <w:color w:val="000000" w:themeColor="text1"/>
          <w:sz w:val="28"/>
          <w:szCs w:val="28"/>
          <w:u w:val="single"/>
        </w:rPr>
        <w:t xml:space="preserve"> and Complementary Therapy. </w:t>
      </w:r>
      <w:r w:rsidRPr="00DC2292">
        <w:rPr>
          <w:rFonts w:ascii="Arial" w:hAnsi="Arial" w:cs="Arial"/>
          <w:color w:val="000000" w:themeColor="text1"/>
          <w:sz w:val="28"/>
          <w:szCs w:val="28"/>
        </w:rPr>
        <w:t>Thomson Learning. London</w:t>
      </w:r>
    </w:p>
    <w:p w14:paraId="36A71BDE" w14:textId="77777777" w:rsidR="004F1580" w:rsidRPr="00DC2292" w:rsidRDefault="004F1580" w:rsidP="004F1580">
      <w:pPr>
        <w:pStyle w:val="ListParagraph"/>
        <w:numPr>
          <w:ilvl w:val="0"/>
          <w:numId w:val="14"/>
        </w:numPr>
        <w:spacing w:line="480" w:lineRule="auto"/>
        <w:rPr>
          <w:rFonts w:ascii="Arial" w:hAnsi="Arial" w:cs="Arial"/>
          <w:color w:val="000000" w:themeColor="text1"/>
          <w:sz w:val="28"/>
          <w:szCs w:val="28"/>
        </w:rPr>
      </w:pPr>
      <w:r w:rsidRPr="00DC2292">
        <w:rPr>
          <w:rFonts w:ascii="Arial" w:hAnsi="Arial" w:cs="Arial"/>
          <w:color w:val="000000" w:themeColor="text1"/>
          <w:sz w:val="28"/>
          <w:szCs w:val="28"/>
        </w:rPr>
        <w:t xml:space="preserve">Berman B M et al (2010) </w:t>
      </w:r>
      <w:r w:rsidRPr="00DC2292">
        <w:rPr>
          <w:rFonts w:ascii="Arial" w:hAnsi="Arial" w:cs="Arial"/>
          <w:color w:val="000000" w:themeColor="text1"/>
          <w:sz w:val="28"/>
          <w:szCs w:val="28"/>
          <w:u w:val="single"/>
        </w:rPr>
        <w:t>Acupuncture for Chronic Low Back Pain.</w:t>
      </w:r>
      <w:r w:rsidRPr="00DC2292">
        <w:rPr>
          <w:rFonts w:ascii="Arial" w:hAnsi="Arial" w:cs="Arial"/>
          <w:color w:val="000000" w:themeColor="text1"/>
          <w:sz w:val="28"/>
          <w:szCs w:val="28"/>
        </w:rPr>
        <w:t xml:space="preserve"> </w:t>
      </w:r>
      <w:r w:rsidRPr="00DC2292">
        <w:rPr>
          <w:rFonts w:ascii="Arial" w:hAnsi="Arial" w:cs="Arial"/>
          <w:iCs/>
          <w:color w:val="000000" w:themeColor="text1"/>
          <w:sz w:val="28"/>
          <w:szCs w:val="28"/>
        </w:rPr>
        <w:t>The New England journal of medicine. Boston.</w:t>
      </w:r>
    </w:p>
    <w:p w14:paraId="43E4EE76" w14:textId="77777777" w:rsidR="004F1580" w:rsidRPr="00DC2292" w:rsidRDefault="004F1580" w:rsidP="004F1580">
      <w:pPr>
        <w:pStyle w:val="ListParagraph"/>
        <w:numPr>
          <w:ilvl w:val="0"/>
          <w:numId w:val="14"/>
        </w:numPr>
        <w:spacing w:line="480" w:lineRule="auto"/>
        <w:rPr>
          <w:rFonts w:ascii="Arial" w:hAnsi="Arial" w:cs="Arial"/>
          <w:color w:val="000000" w:themeColor="text1"/>
          <w:sz w:val="28"/>
          <w:szCs w:val="28"/>
        </w:rPr>
      </w:pPr>
      <w:proofErr w:type="spellStart"/>
      <w:r w:rsidRPr="00DC2292">
        <w:rPr>
          <w:rFonts w:ascii="Arial" w:hAnsi="Arial" w:cs="Arial"/>
          <w:color w:val="000000" w:themeColor="text1"/>
          <w:sz w:val="28"/>
          <w:szCs w:val="28"/>
        </w:rPr>
        <w:t>Casimiro</w:t>
      </w:r>
      <w:proofErr w:type="spellEnd"/>
      <w:r w:rsidRPr="00DC2292">
        <w:rPr>
          <w:rFonts w:ascii="Arial" w:hAnsi="Arial" w:cs="Arial"/>
          <w:color w:val="000000" w:themeColor="text1"/>
          <w:sz w:val="28"/>
          <w:szCs w:val="28"/>
        </w:rPr>
        <w:t xml:space="preserve"> L et al (2005) </w:t>
      </w:r>
      <w:r w:rsidRPr="00DC2292">
        <w:rPr>
          <w:rFonts w:ascii="Arial" w:hAnsi="Arial" w:cs="Arial"/>
          <w:color w:val="000000" w:themeColor="text1"/>
          <w:sz w:val="28"/>
          <w:szCs w:val="28"/>
          <w:u w:val="single"/>
        </w:rPr>
        <w:t xml:space="preserve">Acupuncture and </w:t>
      </w:r>
      <w:proofErr w:type="spellStart"/>
      <w:r w:rsidRPr="00DC2292">
        <w:rPr>
          <w:rFonts w:ascii="Arial" w:hAnsi="Arial" w:cs="Arial"/>
          <w:color w:val="000000" w:themeColor="text1"/>
          <w:sz w:val="28"/>
          <w:szCs w:val="28"/>
          <w:u w:val="single"/>
        </w:rPr>
        <w:t>electroacupuncture</w:t>
      </w:r>
      <w:proofErr w:type="spellEnd"/>
      <w:r w:rsidRPr="00DC2292">
        <w:rPr>
          <w:rFonts w:ascii="Arial" w:hAnsi="Arial" w:cs="Arial"/>
          <w:color w:val="000000" w:themeColor="text1"/>
          <w:sz w:val="28"/>
          <w:szCs w:val="28"/>
          <w:u w:val="single"/>
        </w:rPr>
        <w:t xml:space="preserve"> for the treatment of rheumatoid arthritis.</w:t>
      </w:r>
      <w:r w:rsidRPr="00DC2292">
        <w:rPr>
          <w:rFonts w:ascii="Arial" w:hAnsi="Arial" w:cs="Arial"/>
          <w:color w:val="000000" w:themeColor="text1"/>
          <w:sz w:val="28"/>
          <w:szCs w:val="28"/>
        </w:rPr>
        <w:t xml:space="preserve"> Cochrane Musculoskeletal Group.</w:t>
      </w:r>
    </w:p>
    <w:p w14:paraId="409D0467" w14:textId="77777777" w:rsidR="004F1580" w:rsidRPr="00DC2292" w:rsidRDefault="004F1580" w:rsidP="004F1580">
      <w:pPr>
        <w:pStyle w:val="ListParagraph"/>
        <w:numPr>
          <w:ilvl w:val="0"/>
          <w:numId w:val="14"/>
        </w:numPr>
        <w:spacing w:line="480" w:lineRule="auto"/>
        <w:rPr>
          <w:rFonts w:ascii="Arial" w:hAnsi="Arial" w:cs="Arial"/>
          <w:color w:val="000000" w:themeColor="text1"/>
          <w:sz w:val="28"/>
          <w:szCs w:val="28"/>
        </w:rPr>
      </w:pPr>
      <w:r w:rsidRPr="00DC2292">
        <w:rPr>
          <w:rFonts w:ascii="Arial" w:hAnsi="Arial" w:cs="Arial"/>
          <w:color w:val="000000" w:themeColor="text1"/>
          <w:sz w:val="28"/>
          <w:szCs w:val="28"/>
        </w:rPr>
        <w:t xml:space="preserve">Chan Y </w:t>
      </w:r>
      <w:proofErr w:type="spellStart"/>
      <w:r w:rsidRPr="00DC2292">
        <w:rPr>
          <w:rFonts w:ascii="Arial" w:hAnsi="Arial" w:cs="Arial"/>
          <w:color w:val="000000" w:themeColor="text1"/>
          <w:sz w:val="28"/>
          <w:szCs w:val="28"/>
        </w:rPr>
        <w:t>Y</w:t>
      </w:r>
      <w:proofErr w:type="spellEnd"/>
      <w:r w:rsidRPr="00DC2292">
        <w:rPr>
          <w:rFonts w:ascii="Arial" w:hAnsi="Arial" w:cs="Arial"/>
          <w:color w:val="000000" w:themeColor="text1"/>
          <w:sz w:val="28"/>
          <w:szCs w:val="28"/>
        </w:rPr>
        <w:t xml:space="preserve"> et al (2015) </w:t>
      </w:r>
      <w:r w:rsidRPr="00DC2292">
        <w:rPr>
          <w:rFonts w:ascii="Arial" w:hAnsi="Arial" w:cs="Arial"/>
          <w:color w:val="000000" w:themeColor="text1"/>
          <w:sz w:val="28"/>
          <w:szCs w:val="28"/>
          <w:u w:val="single"/>
        </w:rPr>
        <w:t xml:space="preserve">The benefit of combined acupuncture and antidepressant medication for depression: A systematic review and meta-analysis. </w:t>
      </w:r>
      <w:r w:rsidRPr="00DC2292">
        <w:rPr>
          <w:rFonts w:ascii="Arial" w:hAnsi="Arial" w:cs="Arial"/>
          <w:color w:val="000000" w:themeColor="text1"/>
          <w:sz w:val="28"/>
          <w:szCs w:val="28"/>
        </w:rPr>
        <w:t xml:space="preserve">Journal of Affective Disorders. Elsevier Ltd. Vol 176. </w:t>
      </w:r>
    </w:p>
    <w:p w14:paraId="62BEAD98" w14:textId="77777777" w:rsidR="004F1580" w:rsidRPr="00DC2292" w:rsidRDefault="004F1580" w:rsidP="004F1580">
      <w:pPr>
        <w:pStyle w:val="ListParagraph"/>
        <w:numPr>
          <w:ilvl w:val="0"/>
          <w:numId w:val="14"/>
        </w:numPr>
        <w:spacing w:line="480" w:lineRule="auto"/>
        <w:rPr>
          <w:rFonts w:ascii="Arial" w:hAnsi="Arial" w:cs="Arial"/>
          <w:color w:val="000000" w:themeColor="text1"/>
          <w:sz w:val="28"/>
          <w:szCs w:val="28"/>
        </w:rPr>
      </w:pPr>
      <w:r w:rsidRPr="00DC2292">
        <w:rPr>
          <w:rFonts w:ascii="Arial" w:hAnsi="Arial" w:cs="Arial"/>
          <w:color w:val="000000" w:themeColor="text1"/>
          <w:sz w:val="28"/>
          <w:szCs w:val="28"/>
        </w:rPr>
        <w:t xml:space="preserve">Cooney G M (2013) </w:t>
      </w:r>
      <w:r w:rsidRPr="00DC2292">
        <w:rPr>
          <w:rFonts w:ascii="Arial" w:hAnsi="Arial" w:cs="Arial"/>
          <w:color w:val="000000" w:themeColor="text1"/>
          <w:sz w:val="28"/>
          <w:szCs w:val="28"/>
          <w:u w:val="single"/>
        </w:rPr>
        <w:t>Exercise for Depression.</w:t>
      </w:r>
      <w:r w:rsidRPr="00DC2292">
        <w:rPr>
          <w:rFonts w:ascii="Arial" w:hAnsi="Arial" w:cs="Arial"/>
          <w:color w:val="000000" w:themeColor="text1"/>
          <w:sz w:val="28"/>
          <w:szCs w:val="28"/>
        </w:rPr>
        <w:t xml:space="preserve"> Cochrane Common Mental Disorders Group. </w:t>
      </w:r>
    </w:p>
    <w:p w14:paraId="481699AD" w14:textId="77777777" w:rsidR="004F1580" w:rsidRPr="00DC2292" w:rsidRDefault="004F1580" w:rsidP="004F1580">
      <w:pPr>
        <w:pStyle w:val="ListParagraph"/>
        <w:numPr>
          <w:ilvl w:val="0"/>
          <w:numId w:val="14"/>
        </w:numPr>
        <w:spacing w:line="480" w:lineRule="auto"/>
        <w:rPr>
          <w:rFonts w:ascii="Arial" w:hAnsi="Arial" w:cs="Arial"/>
          <w:color w:val="000000" w:themeColor="text1"/>
          <w:sz w:val="28"/>
          <w:szCs w:val="28"/>
        </w:rPr>
      </w:pPr>
      <w:r w:rsidRPr="00DC2292">
        <w:rPr>
          <w:rFonts w:ascii="Arial" w:hAnsi="Arial" w:cs="Arial"/>
          <w:color w:val="000000" w:themeColor="text1"/>
          <w:sz w:val="28"/>
          <w:szCs w:val="28"/>
        </w:rPr>
        <w:t xml:space="preserve">Davidson et al (2005) </w:t>
      </w:r>
      <w:r w:rsidRPr="00DC2292">
        <w:rPr>
          <w:rFonts w:ascii="Arial" w:hAnsi="Arial" w:cs="Arial"/>
          <w:color w:val="000000" w:themeColor="text1"/>
          <w:sz w:val="28"/>
          <w:szCs w:val="28"/>
          <w:u w:val="single"/>
        </w:rPr>
        <w:t>Psychological Characteristics of Cancer Patients who use Complementary Therapies.</w:t>
      </w:r>
      <w:r w:rsidRPr="00DC2292">
        <w:rPr>
          <w:rFonts w:ascii="Arial" w:hAnsi="Arial" w:cs="Arial"/>
          <w:color w:val="000000" w:themeColor="text1"/>
          <w:sz w:val="28"/>
          <w:szCs w:val="28"/>
        </w:rPr>
        <w:t xml:space="preserve"> Wiley.  Belfast, Ireland. </w:t>
      </w:r>
    </w:p>
    <w:p w14:paraId="26126C8C" w14:textId="77777777" w:rsidR="004F1580" w:rsidRPr="00DC2292" w:rsidRDefault="004F1580" w:rsidP="004F1580">
      <w:pPr>
        <w:pStyle w:val="ListParagraph"/>
        <w:numPr>
          <w:ilvl w:val="0"/>
          <w:numId w:val="14"/>
        </w:numPr>
        <w:spacing w:line="480" w:lineRule="auto"/>
        <w:rPr>
          <w:rFonts w:ascii="Arial" w:hAnsi="Arial" w:cs="Arial"/>
          <w:color w:val="000000" w:themeColor="text1"/>
          <w:sz w:val="28"/>
          <w:szCs w:val="28"/>
        </w:rPr>
      </w:pPr>
      <w:proofErr w:type="spellStart"/>
      <w:r w:rsidRPr="00DC2292">
        <w:rPr>
          <w:rFonts w:ascii="Arial" w:hAnsi="Arial" w:cs="Arial"/>
          <w:color w:val="000000" w:themeColor="text1"/>
          <w:sz w:val="28"/>
          <w:szCs w:val="28"/>
        </w:rPr>
        <w:t>Deare</w:t>
      </w:r>
      <w:proofErr w:type="spellEnd"/>
      <w:r w:rsidRPr="00DC2292">
        <w:rPr>
          <w:rFonts w:ascii="Arial" w:hAnsi="Arial" w:cs="Arial"/>
          <w:color w:val="000000" w:themeColor="text1"/>
          <w:sz w:val="28"/>
          <w:szCs w:val="28"/>
        </w:rPr>
        <w:t xml:space="preserve"> J C et al (2013) </w:t>
      </w:r>
      <w:r w:rsidRPr="00DC2292">
        <w:rPr>
          <w:rFonts w:ascii="Arial" w:hAnsi="Arial" w:cs="Arial"/>
          <w:color w:val="000000" w:themeColor="text1"/>
          <w:sz w:val="28"/>
          <w:szCs w:val="28"/>
          <w:u w:val="single"/>
        </w:rPr>
        <w:t>Acupuncture for treating Fibromyalgia.</w:t>
      </w:r>
      <w:r w:rsidRPr="00DC2292">
        <w:rPr>
          <w:rFonts w:ascii="Arial" w:hAnsi="Arial" w:cs="Arial"/>
          <w:color w:val="000000" w:themeColor="text1"/>
          <w:sz w:val="28"/>
          <w:szCs w:val="28"/>
        </w:rPr>
        <w:t xml:space="preserve"> John Wiley &amp; Sons Ltd. </w:t>
      </w:r>
    </w:p>
    <w:p w14:paraId="2BDB0383" w14:textId="77777777" w:rsidR="004F1580" w:rsidRPr="00DC2292" w:rsidRDefault="004F1580" w:rsidP="004F1580">
      <w:pPr>
        <w:pStyle w:val="ListParagraph"/>
        <w:numPr>
          <w:ilvl w:val="0"/>
          <w:numId w:val="14"/>
        </w:numPr>
        <w:spacing w:before="100" w:beforeAutospacing="1" w:after="100" w:afterAutospacing="1" w:line="480" w:lineRule="auto"/>
        <w:rPr>
          <w:rFonts w:ascii="Arial" w:hAnsi="Arial" w:cs="Arial"/>
          <w:color w:val="000000" w:themeColor="text1"/>
          <w:sz w:val="28"/>
          <w:szCs w:val="28"/>
        </w:rPr>
      </w:pPr>
      <w:r w:rsidRPr="00DC2292">
        <w:rPr>
          <w:rFonts w:ascii="Arial" w:hAnsi="Arial" w:cs="Arial"/>
          <w:color w:val="000000" w:themeColor="text1"/>
          <w:sz w:val="28"/>
          <w:szCs w:val="28"/>
        </w:rPr>
        <w:t xml:space="preserve">Deadman P et al (2001) </w:t>
      </w:r>
      <w:r w:rsidRPr="00DC2292">
        <w:rPr>
          <w:rFonts w:ascii="Arial" w:hAnsi="Arial" w:cs="Arial"/>
          <w:iCs/>
          <w:color w:val="000000" w:themeColor="text1"/>
          <w:sz w:val="28"/>
          <w:szCs w:val="28"/>
          <w:u w:val="single"/>
        </w:rPr>
        <w:t>A Manual of Acupuncture</w:t>
      </w:r>
      <w:r w:rsidRPr="00DC2292">
        <w:rPr>
          <w:rFonts w:ascii="Arial" w:hAnsi="Arial" w:cs="Arial"/>
          <w:color w:val="000000" w:themeColor="text1"/>
          <w:sz w:val="28"/>
          <w:szCs w:val="28"/>
          <w:u w:val="single"/>
        </w:rPr>
        <w:t>.</w:t>
      </w:r>
      <w:r w:rsidRPr="00DC2292">
        <w:rPr>
          <w:rFonts w:ascii="Arial" w:hAnsi="Arial" w:cs="Arial"/>
          <w:color w:val="000000" w:themeColor="text1"/>
          <w:sz w:val="28"/>
          <w:szCs w:val="28"/>
        </w:rPr>
        <w:t xml:space="preserve"> London: Journal of Chinese Medicine Publications. </w:t>
      </w:r>
    </w:p>
    <w:p w14:paraId="0C228B77" w14:textId="77777777" w:rsidR="004F1580" w:rsidRPr="00DC2292" w:rsidRDefault="004F1580" w:rsidP="004F1580">
      <w:pPr>
        <w:pStyle w:val="ListParagraph"/>
        <w:numPr>
          <w:ilvl w:val="0"/>
          <w:numId w:val="14"/>
        </w:numPr>
        <w:spacing w:before="100" w:beforeAutospacing="1" w:after="100" w:afterAutospacing="1" w:line="480" w:lineRule="auto"/>
        <w:rPr>
          <w:rFonts w:ascii="Arial" w:hAnsi="Arial" w:cs="Arial"/>
          <w:color w:val="000000" w:themeColor="text1"/>
          <w:sz w:val="28"/>
          <w:szCs w:val="28"/>
        </w:rPr>
      </w:pPr>
      <w:r w:rsidRPr="00DC2292">
        <w:rPr>
          <w:rFonts w:ascii="Arial" w:hAnsi="Arial" w:cs="Arial"/>
          <w:color w:val="000000" w:themeColor="text1"/>
          <w:sz w:val="28"/>
          <w:szCs w:val="28"/>
        </w:rPr>
        <w:t xml:space="preserve">Deng S (2015) </w:t>
      </w:r>
      <w:r w:rsidRPr="00DC2292">
        <w:rPr>
          <w:rFonts w:ascii="Arial" w:hAnsi="Arial" w:cs="Arial"/>
          <w:color w:val="000000" w:themeColor="text1"/>
          <w:sz w:val="28"/>
          <w:szCs w:val="28"/>
          <w:u w:val="single"/>
        </w:rPr>
        <w:t xml:space="preserve">Is acupuncture no more than a placebo? Extensive discussion required about possible bias. </w:t>
      </w:r>
      <w:r w:rsidRPr="00DC2292">
        <w:rPr>
          <w:rFonts w:ascii="Arial" w:hAnsi="Arial" w:cs="Arial"/>
          <w:color w:val="000000" w:themeColor="text1"/>
          <w:sz w:val="28"/>
          <w:szCs w:val="28"/>
        </w:rPr>
        <w:t xml:space="preserve">Experimental and Therapeutic Medicine. </w:t>
      </w:r>
    </w:p>
    <w:p w14:paraId="244D03A9" w14:textId="77777777" w:rsidR="004F1580" w:rsidRPr="00DC2292" w:rsidRDefault="004F1580" w:rsidP="004F1580">
      <w:pPr>
        <w:pStyle w:val="ListParagraph"/>
        <w:numPr>
          <w:ilvl w:val="0"/>
          <w:numId w:val="14"/>
        </w:numPr>
        <w:spacing w:line="480" w:lineRule="auto"/>
        <w:rPr>
          <w:rFonts w:ascii="Arial" w:hAnsi="Arial" w:cs="Arial"/>
          <w:color w:val="000000" w:themeColor="text1"/>
          <w:sz w:val="28"/>
          <w:szCs w:val="28"/>
        </w:rPr>
      </w:pPr>
      <w:r w:rsidRPr="00DC2292">
        <w:rPr>
          <w:rFonts w:ascii="Arial" w:hAnsi="Arial" w:cs="Arial"/>
          <w:color w:val="000000" w:themeColor="text1"/>
          <w:sz w:val="28"/>
          <w:szCs w:val="28"/>
        </w:rPr>
        <w:t xml:space="preserve">Eisenberg, Davis and </w:t>
      </w:r>
      <w:proofErr w:type="spellStart"/>
      <w:r w:rsidRPr="00DC2292">
        <w:rPr>
          <w:rFonts w:ascii="Arial" w:hAnsi="Arial" w:cs="Arial"/>
          <w:color w:val="000000" w:themeColor="text1"/>
          <w:sz w:val="28"/>
          <w:szCs w:val="28"/>
        </w:rPr>
        <w:t>Ettner</w:t>
      </w:r>
      <w:proofErr w:type="spellEnd"/>
      <w:r w:rsidRPr="00DC2292">
        <w:rPr>
          <w:rFonts w:ascii="Arial" w:hAnsi="Arial" w:cs="Arial"/>
          <w:color w:val="000000" w:themeColor="text1"/>
          <w:sz w:val="28"/>
          <w:szCs w:val="28"/>
        </w:rPr>
        <w:t xml:space="preserve"> et al (1998) </w:t>
      </w:r>
      <w:r w:rsidRPr="00DC2292">
        <w:rPr>
          <w:rFonts w:ascii="Arial" w:hAnsi="Arial" w:cs="Arial"/>
          <w:color w:val="000000" w:themeColor="text1"/>
          <w:sz w:val="28"/>
          <w:szCs w:val="28"/>
          <w:u w:val="single"/>
        </w:rPr>
        <w:t>Trends in Alternative Medicine Use in the United States.</w:t>
      </w:r>
      <w:r w:rsidRPr="00DC2292">
        <w:rPr>
          <w:rFonts w:ascii="Arial" w:hAnsi="Arial" w:cs="Arial"/>
          <w:color w:val="000000" w:themeColor="text1"/>
          <w:sz w:val="28"/>
          <w:szCs w:val="28"/>
        </w:rPr>
        <w:t xml:space="preserve"> JAMA. </w:t>
      </w:r>
    </w:p>
    <w:p w14:paraId="39924369" w14:textId="77777777" w:rsidR="004F1580" w:rsidRPr="00DC2292" w:rsidRDefault="004F1580" w:rsidP="004F1580">
      <w:pPr>
        <w:pStyle w:val="ListParagraph"/>
        <w:numPr>
          <w:ilvl w:val="0"/>
          <w:numId w:val="14"/>
        </w:numPr>
        <w:spacing w:line="480" w:lineRule="auto"/>
        <w:rPr>
          <w:rFonts w:ascii="Arial" w:hAnsi="Arial" w:cs="Arial"/>
          <w:color w:val="000000" w:themeColor="text1"/>
          <w:sz w:val="28"/>
          <w:szCs w:val="28"/>
        </w:rPr>
      </w:pPr>
      <w:r w:rsidRPr="00DC2292">
        <w:rPr>
          <w:rFonts w:ascii="Arial" w:hAnsi="Arial" w:cs="Arial"/>
          <w:color w:val="000000" w:themeColor="text1"/>
          <w:sz w:val="28"/>
          <w:szCs w:val="28"/>
        </w:rPr>
        <w:t xml:space="preserve">Green S, </w:t>
      </w:r>
      <w:proofErr w:type="spellStart"/>
      <w:r w:rsidRPr="00DC2292">
        <w:rPr>
          <w:rFonts w:ascii="Arial" w:hAnsi="Arial" w:cs="Arial"/>
          <w:color w:val="000000" w:themeColor="text1"/>
          <w:sz w:val="28"/>
          <w:szCs w:val="28"/>
        </w:rPr>
        <w:t>Buchbinder</w:t>
      </w:r>
      <w:proofErr w:type="spellEnd"/>
      <w:r w:rsidRPr="00DC2292">
        <w:rPr>
          <w:rFonts w:ascii="Arial" w:hAnsi="Arial" w:cs="Arial"/>
          <w:color w:val="000000" w:themeColor="text1"/>
          <w:sz w:val="28"/>
          <w:szCs w:val="28"/>
        </w:rPr>
        <w:t xml:space="preserve"> R and </w:t>
      </w:r>
      <w:proofErr w:type="spellStart"/>
      <w:r w:rsidRPr="00DC2292">
        <w:rPr>
          <w:rFonts w:ascii="Arial" w:hAnsi="Arial" w:cs="Arial"/>
          <w:color w:val="000000" w:themeColor="text1"/>
          <w:sz w:val="28"/>
          <w:szCs w:val="28"/>
        </w:rPr>
        <w:t>Hetrick</w:t>
      </w:r>
      <w:proofErr w:type="spellEnd"/>
      <w:r w:rsidRPr="00DC2292">
        <w:rPr>
          <w:rFonts w:ascii="Arial" w:hAnsi="Arial" w:cs="Arial"/>
          <w:color w:val="000000" w:themeColor="text1"/>
          <w:sz w:val="28"/>
          <w:szCs w:val="28"/>
        </w:rPr>
        <w:t xml:space="preserve"> S E (2005) </w:t>
      </w:r>
      <w:r w:rsidRPr="00DC2292">
        <w:rPr>
          <w:rFonts w:ascii="Arial" w:hAnsi="Arial" w:cs="Arial"/>
          <w:color w:val="000000" w:themeColor="text1"/>
          <w:sz w:val="28"/>
          <w:szCs w:val="28"/>
          <w:u w:val="single"/>
        </w:rPr>
        <w:t xml:space="preserve">Acupuncture for Shoulder Pain. </w:t>
      </w:r>
      <w:r w:rsidRPr="00DC2292">
        <w:rPr>
          <w:rFonts w:ascii="Arial" w:hAnsi="Arial" w:cs="Arial"/>
          <w:color w:val="000000" w:themeColor="text1"/>
          <w:sz w:val="28"/>
          <w:szCs w:val="28"/>
        </w:rPr>
        <w:t xml:space="preserve">Cochrane Musculoskeletal Group. </w:t>
      </w:r>
    </w:p>
    <w:p w14:paraId="3B30E4E4" w14:textId="77777777" w:rsidR="004F1580" w:rsidRPr="00DC2292" w:rsidRDefault="004F1580" w:rsidP="004F1580">
      <w:pPr>
        <w:pStyle w:val="ListParagraph"/>
        <w:numPr>
          <w:ilvl w:val="0"/>
          <w:numId w:val="14"/>
        </w:numPr>
        <w:spacing w:line="480" w:lineRule="auto"/>
        <w:rPr>
          <w:rFonts w:ascii="Arial" w:hAnsi="Arial" w:cs="Arial"/>
          <w:color w:val="000000" w:themeColor="text1"/>
          <w:sz w:val="28"/>
          <w:szCs w:val="28"/>
        </w:rPr>
      </w:pPr>
      <w:r w:rsidRPr="00DC2292">
        <w:rPr>
          <w:rFonts w:ascii="Arial" w:hAnsi="Arial" w:cs="Arial"/>
          <w:color w:val="000000" w:themeColor="text1"/>
          <w:sz w:val="28"/>
          <w:szCs w:val="28"/>
        </w:rPr>
        <w:t xml:space="preserve">Groom C (2000) </w:t>
      </w:r>
      <w:r w:rsidRPr="00DC2292">
        <w:rPr>
          <w:rFonts w:ascii="Arial" w:hAnsi="Arial" w:cs="Arial"/>
          <w:color w:val="000000" w:themeColor="text1"/>
          <w:sz w:val="28"/>
          <w:szCs w:val="28"/>
          <w:u w:val="single"/>
        </w:rPr>
        <w:t>Phobia Treatment with Acupuncture.</w:t>
      </w:r>
      <w:r w:rsidRPr="00DC2292">
        <w:rPr>
          <w:rFonts w:ascii="Arial" w:hAnsi="Arial" w:cs="Arial"/>
          <w:color w:val="000000" w:themeColor="text1"/>
          <w:sz w:val="28"/>
          <w:szCs w:val="28"/>
        </w:rPr>
        <w:t xml:space="preserve"> Acupuncture in Medicine. Northwich. </w:t>
      </w:r>
    </w:p>
    <w:p w14:paraId="5DC9DF2F" w14:textId="77777777" w:rsidR="004F1580" w:rsidRPr="00DC2292" w:rsidRDefault="004F1580" w:rsidP="004F1580">
      <w:pPr>
        <w:pStyle w:val="ListParagraph"/>
        <w:numPr>
          <w:ilvl w:val="0"/>
          <w:numId w:val="14"/>
        </w:numPr>
        <w:spacing w:line="480" w:lineRule="auto"/>
        <w:rPr>
          <w:rFonts w:ascii="Arial" w:hAnsi="Arial" w:cs="Arial"/>
          <w:color w:val="000000" w:themeColor="text1"/>
          <w:sz w:val="28"/>
          <w:szCs w:val="28"/>
        </w:rPr>
      </w:pPr>
      <w:r w:rsidRPr="00DC2292">
        <w:rPr>
          <w:rFonts w:ascii="Arial" w:hAnsi="Arial" w:cs="Arial"/>
          <w:color w:val="000000" w:themeColor="text1"/>
          <w:sz w:val="28"/>
          <w:szCs w:val="28"/>
        </w:rPr>
        <w:t xml:space="preserve">Groot M (2001) </w:t>
      </w:r>
      <w:r w:rsidRPr="00DC2292">
        <w:rPr>
          <w:rFonts w:ascii="Arial" w:hAnsi="Arial" w:cs="Arial"/>
          <w:color w:val="000000" w:themeColor="text1"/>
          <w:sz w:val="28"/>
          <w:szCs w:val="28"/>
          <w:u w:val="single"/>
        </w:rPr>
        <w:t xml:space="preserve">Acupuncture: Complication, contraindications and informed consent. </w:t>
      </w:r>
      <w:r w:rsidRPr="00DC2292">
        <w:rPr>
          <w:rFonts w:ascii="Arial" w:hAnsi="Arial" w:cs="Arial"/>
          <w:color w:val="000000" w:themeColor="text1"/>
          <w:sz w:val="28"/>
          <w:szCs w:val="28"/>
        </w:rPr>
        <w:t xml:space="preserve">Research in complementary and natural classical medicine. </w:t>
      </w:r>
    </w:p>
    <w:p w14:paraId="2483FE8B" w14:textId="77777777" w:rsidR="004F1580" w:rsidRPr="00DC2292" w:rsidRDefault="004F1580" w:rsidP="004F1580">
      <w:pPr>
        <w:pStyle w:val="ListParagraph"/>
        <w:numPr>
          <w:ilvl w:val="0"/>
          <w:numId w:val="14"/>
        </w:numPr>
        <w:spacing w:line="480" w:lineRule="auto"/>
        <w:rPr>
          <w:rFonts w:ascii="Arial" w:hAnsi="Arial" w:cs="Arial"/>
          <w:color w:val="000000" w:themeColor="text1"/>
          <w:sz w:val="28"/>
          <w:szCs w:val="28"/>
        </w:rPr>
      </w:pPr>
      <w:r w:rsidRPr="00DC2292">
        <w:rPr>
          <w:rFonts w:ascii="Arial" w:hAnsi="Arial" w:cs="Arial"/>
          <w:color w:val="000000" w:themeColor="text1"/>
          <w:sz w:val="28"/>
          <w:szCs w:val="28"/>
        </w:rPr>
        <w:t xml:space="preserve">Han J S (2004) </w:t>
      </w:r>
      <w:r w:rsidRPr="00DC2292">
        <w:rPr>
          <w:rFonts w:ascii="Arial" w:hAnsi="Arial" w:cs="Arial"/>
          <w:color w:val="000000" w:themeColor="text1"/>
          <w:sz w:val="28"/>
          <w:szCs w:val="28"/>
          <w:u w:val="single"/>
        </w:rPr>
        <w:t>Acupuncture and Endorphins.</w:t>
      </w:r>
      <w:r w:rsidRPr="00DC2292">
        <w:rPr>
          <w:rFonts w:ascii="Arial" w:hAnsi="Arial" w:cs="Arial"/>
          <w:color w:val="000000" w:themeColor="text1"/>
          <w:sz w:val="28"/>
          <w:szCs w:val="28"/>
        </w:rPr>
        <w:t xml:space="preserve"> PMID. US National Library of Medicine National Institutes of Health. </w:t>
      </w:r>
    </w:p>
    <w:p w14:paraId="76C8E69F" w14:textId="77777777" w:rsidR="004F1580" w:rsidRPr="00DC2292" w:rsidRDefault="004F1580" w:rsidP="004F1580">
      <w:pPr>
        <w:pStyle w:val="ListParagraph"/>
        <w:numPr>
          <w:ilvl w:val="0"/>
          <w:numId w:val="14"/>
        </w:numPr>
        <w:spacing w:before="100" w:beforeAutospacing="1" w:afterAutospacing="1" w:line="480" w:lineRule="auto"/>
        <w:rPr>
          <w:rFonts w:ascii="Arial" w:hAnsi="Arial" w:cs="Arial"/>
          <w:color w:val="000000" w:themeColor="text1"/>
          <w:sz w:val="28"/>
          <w:szCs w:val="28"/>
        </w:rPr>
      </w:pPr>
      <w:proofErr w:type="spellStart"/>
      <w:r w:rsidRPr="00DC2292">
        <w:rPr>
          <w:rFonts w:ascii="Arial" w:hAnsi="Arial" w:cs="Arial"/>
          <w:color w:val="000000" w:themeColor="text1"/>
          <w:sz w:val="28"/>
          <w:szCs w:val="28"/>
        </w:rPr>
        <w:t>Jin</w:t>
      </w:r>
      <w:proofErr w:type="spellEnd"/>
      <w:r w:rsidRPr="00DC2292">
        <w:rPr>
          <w:rFonts w:ascii="Arial" w:hAnsi="Arial" w:cs="Arial"/>
          <w:color w:val="000000" w:themeColor="text1"/>
          <w:sz w:val="28"/>
          <w:szCs w:val="28"/>
        </w:rPr>
        <w:t xml:space="preserve"> C L and Zhu J (2005) </w:t>
      </w:r>
      <w:r w:rsidRPr="00DC2292">
        <w:rPr>
          <w:rFonts w:ascii="Arial" w:hAnsi="Arial" w:cs="Arial"/>
          <w:color w:val="000000" w:themeColor="text1"/>
          <w:sz w:val="28"/>
          <w:szCs w:val="28"/>
          <w:u w:val="single"/>
        </w:rPr>
        <w:t xml:space="preserve">On the prohibition of acupuncture of </w:t>
      </w:r>
      <w:proofErr w:type="spellStart"/>
      <w:r w:rsidRPr="00DC2292">
        <w:rPr>
          <w:rFonts w:ascii="Arial" w:hAnsi="Arial" w:cs="Arial"/>
          <w:color w:val="000000" w:themeColor="text1"/>
          <w:sz w:val="28"/>
          <w:szCs w:val="28"/>
          <w:u w:val="single"/>
        </w:rPr>
        <w:t>Hegu</w:t>
      </w:r>
      <w:proofErr w:type="spellEnd"/>
      <w:r w:rsidRPr="00DC2292">
        <w:rPr>
          <w:rFonts w:ascii="Arial" w:hAnsi="Arial" w:cs="Arial"/>
          <w:color w:val="000000" w:themeColor="text1"/>
          <w:sz w:val="28"/>
          <w:szCs w:val="28"/>
          <w:u w:val="single"/>
        </w:rPr>
        <w:t xml:space="preserve"> (LI 4) and </w:t>
      </w:r>
      <w:proofErr w:type="spellStart"/>
      <w:r w:rsidRPr="00DC2292">
        <w:rPr>
          <w:rFonts w:ascii="Arial" w:hAnsi="Arial" w:cs="Arial"/>
          <w:color w:val="000000" w:themeColor="text1"/>
          <w:sz w:val="28"/>
          <w:szCs w:val="28"/>
          <w:u w:val="single"/>
        </w:rPr>
        <w:t>Sanyinjiao</w:t>
      </w:r>
      <w:proofErr w:type="spellEnd"/>
      <w:r w:rsidRPr="00DC2292">
        <w:rPr>
          <w:rFonts w:ascii="Arial" w:hAnsi="Arial" w:cs="Arial"/>
          <w:color w:val="000000" w:themeColor="text1"/>
          <w:sz w:val="28"/>
          <w:szCs w:val="28"/>
          <w:u w:val="single"/>
        </w:rPr>
        <w:t xml:space="preserve"> (SP6) during pregnancy</w:t>
      </w:r>
      <w:r w:rsidRPr="00DC2292">
        <w:rPr>
          <w:rFonts w:ascii="Arial" w:hAnsi="Arial" w:cs="Arial"/>
          <w:i/>
          <w:iCs/>
          <w:color w:val="000000" w:themeColor="text1"/>
          <w:sz w:val="28"/>
          <w:szCs w:val="28"/>
          <w:u w:val="single"/>
        </w:rPr>
        <w:t>.</w:t>
      </w:r>
      <w:r w:rsidRPr="00DC2292">
        <w:rPr>
          <w:rFonts w:ascii="Arial" w:hAnsi="Arial" w:cs="Arial"/>
          <w:i/>
          <w:iCs/>
          <w:color w:val="000000" w:themeColor="text1"/>
          <w:sz w:val="28"/>
          <w:szCs w:val="28"/>
        </w:rPr>
        <w:t xml:space="preserve"> </w:t>
      </w:r>
      <w:r w:rsidRPr="00DC2292">
        <w:rPr>
          <w:rFonts w:ascii="Arial" w:hAnsi="Arial" w:cs="Arial"/>
          <w:iCs/>
          <w:color w:val="000000" w:themeColor="text1"/>
          <w:sz w:val="28"/>
          <w:szCs w:val="28"/>
        </w:rPr>
        <w:t>Acupuncture Res</w:t>
      </w:r>
      <w:r w:rsidRPr="00DC2292">
        <w:rPr>
          <w:rFonts w:ascii="Arial" w:hAnsi="Arial" w:cs="Arial"/>
          <w:i/>
          <w:iCs/>
          <w:color w:val="000000" w:themeColor="text1"/>
          <w:sz w:val="28"/>
          <w:szCs w:val="28"/>
        </w:rPr>
        <w:t>.</w:t>
      </w:r>
    </w:p>
    <w:p w14:paraId="14445095" w14:textId="77777777" w:rsidR="004F1580" w:rsidRPr="00DC2292" w:rsidRDefault="004F1580" w:rsidP="004F1580">
      <w:pPr>
        <w:spacing w:line="480" w:lineRule="auto"/>
        <w:ind w:left="360"/>
        <w:rPr>
          <w:rFonts w:ascii="Arial" w:hAnsi="Arial" w:cs="Arial"/>
          <w:color w:val="000000" w:themeColor="text1"/>
          <w:sz w:val="28"/>
          <w:szCs w:val="28"/>
        </w:rPr>
      </w:pPr>
    </w:p>
    <w:p w14:paraId="1BD4307C" w14:textId="77777777" w:rsidR="004F1580" w:rsidRPr="00DC2292" w:rsidRDefault="004F1580" w:rsidP="004F1580">
      <w:pPr>
        <w:pStyle w:val="ListParagraph"/>
        <w:numPr>
          <w:ilvl w:val="0"/>
          <w:numId w:val="14"/>
        </w:numPr>
        <w:spacing w:line="480" w:lineRule="auto"/>
        <w:rPr>
          <w:rFonts w:ascii="Arial" w:hAnsi="Arial" w:cs="Arial"/>
          <w:color w:val="000000" w:themeColor="text1"/>
          <w:sz w:val="28"/>
          <w:szCs w:val="28"/>
        </w:rPr>
      </w:pPr>
      <w:r w:rsidRPr="00DC2292">
        <w:rPr>
          <w:rFonts w:ascii="Arial" w:hAnsi="Arial" w:cs="Arial"/>
          <w:color w:val="000000" w:themeColor="text1"/>
          <w:sz w:val="28"/>
          <w:szCs w:val="28"/>
        </w:rPr>
        <w:t xml:space="preserve">Kim T H (2014) </w:t>
      </w:r>
      <w:r w:rsidRPr="00DC2292">
        <w:rPr>
          <w:rFonts w:ascii="Arial" w:hAnsi="Arial" w:cs="Arial"/>
          <w:color w:val="000000" w:themeColor="text1"/>
          <w:sz w:val="28"/>
          <w:szCs w:val="28"/>
          <w:u w:val="single"/>
        </w:rPr>
        <w:t xml:space="preserve">Acupuncture for Treating Acute Ankle Sprains in Adults. </w:t>
      </w:r>
      <w:r w:rsidRPr="00DC2292">
        <w:rPr>
          <w:rFonts w:ascii="Arial" w:hAnsi="Arial" w:cs="Arial"/>
          <w:color w:val="000000" w:themeColor="text1"/>
          <w:sz w:val="28"/>
          <w:szCs w:val="28"/>
        </w:rPr>
        <w:t xml:space="preserve">John Wiley &amp; Sons Ltd. </w:t>
      </w:r>
    </w:p>
    <w:p w14:paraId="3654BC0C" w14:textId="77777777" w:rsidR="004F1580" w:rsidRPr="00DC2292" w:rsidRDefault="004F1580" w:rsidP="004F1580">
      <w:pPr>
        <w:pStyle w:val="ListParagraph"/>
        <w:numPr>
          <w:ilvl w:val="0"/>
          <w:numId w:val="14"/>
        </w:numPr>
        <w:spacing w:line="480" w:lineRule="auto"/>
        <w:rPr>
          <w:rFonts w:ascii="Arial" w:hAnsi="Arial" w:cs="Arial"/>
          <w:color w:val="000000" w:themeColor="text1"/>
          <w:sz w:val="28"/>
          <w:szCs w:val="28"/>
        </w:rPr>
      </w:pPr>
      <w:r w:rsidRPr="00DC2292">
        <w:rPr>
          <w:rFonts w:ascii="Arial" w:hAnsi="Arial" w:cs="Arial"/>
          <w:color w:val="000000" w:themeColor="text1"/>
          <w:sz w:val="28"/>
          <w:szCs w:val="28"/>
        </w:rPr>
        <w:t xml:space="preserve">Kurtz L A (2008) </w:t>
      </w:r>
      <w:r w:rsidRPr="00DC2292">
        <w:rPr>
          <w:rFonts w:ascii="Arial" w:hAnsi="Arial" w:cs="Arial"/>
          <w:color w:val="000000" w:themeColor="text1"/>
          <w:sz w:val="28"/>
          <w:szCs w:val="28"/>
          <w:u w:val="single"/>
        </w:rPr>
        <w:t xml:space="preserve">Understanding Controversial Therapies for Children with Autism, Attention Deficit Disorder, and Other Learning Disabilities. </w:t>
      </w:r>
      <w:r w:rsidRPr="00DC2292">
        <w:rPr>
          <w:rFonts w:ascii="Arial" w:hAnsi="Arial" w:cs="Arial"/>
          <w:color w:val="000000" w:themeColor="text1"/>
          <w:sz w:val="28"/>
          <w:szCs w:val="28"/>
        </w:rPr>
        <w:t xml:space="preserve">Jessica Kingsley Publishers. London and Philadelphia. </w:t>
      </w:r>
    </w:p>
    <w:p w14:paraId="6BBED845" w14:textId="77777777" w:rsidR="004F1580" w:rsidRPr="00DC2292" w:rsidRDefault="004F1580" w:rsidP="004F1580">
      <w:pPr>
        <w:pStyle w:val="ListParagraph"/>
        <w:numPr>
          <w:ilvl w:val="0"/>
          <w:numId w:val="14"/>
        </w:numPr>
        <w:spacing w:line="480" w:lineRule="auto"/>
        <w:rPr>
          <w:rFonts w:ascii="Arial" w:hAnsi="Arial" w:cs="Arial"/>
          <w:color w:val="000000" w:themeColor="text1"/>
          <w:sz w:val="28"/>
          <w:szCs w:val="28"/>
        </w:rPr>
      </w:pPr>
      <w:r w:rsidRPr="00DC2292">
        <w:rPr>
          <w:rFonts w:ascii="Arial" w:hAnsi="Arial" w:cs="Arial"/>
          <w:color w:val="000000" w:themeColor="text1"/>
          <w:sz w:val="28"/>
          <w:szCs w:val="28"/>
        </w:rPr>
        <w:t xml:space="preserve">Macpherson H (2013) </w:t>
      </w:r>
      <w:r w:rsidRPr="00DC2292">
        <w:rPr>
          <w:rFonts w:ascii="Arial" w:hAnsi="Arial" w:cs="Arial"/>
          <w:color w:val="000000" w:themeColor="text1"/>
          <w:sz w:val="28"/>
          <w:szCs w:val="28"/>
          <w:u w:val="single"/>
        </w:rPr>
        <w:t>Acupuncture and Counselling for Depression in Primary Care: A Randomised Controlled Trial.</w:t>
      </w:r>
      <w:r w:rsidRPr="00DC2292">
        <w:rPr>
          <w:rFonts w:ascii="Arial" w:hAnsi="Arial" w:cs="Arial"/>
          <w:color w:val="000000" w:themeColor="text1"/>
          <w:sz w:val="28"/>
          <w:szCs w:val="28"/>
        </w:rPr>
        <w:t xml:space="preserve"> </w:t>
      </w:r>
      <w:proofErr w:type="spellStart"/>
      <w:r w:rsidRPr="00DC2292">
        <w:rPr>
          <w:rFonts w:ascii="Arial" w:hAnsi="Arial" w:cs="Arial"/>
          <w:color w:val="000000" w:themeColor="text1"/>
          <w:sz w:val="28"/>
          <w:szCs w:val="28"/>
        </w:rPr>
        <w:t>PLoS</w:t>
      </w:r>
      <w:proofErr w:type="spellEnd"/>
      <w:r w:rsidRPr="00DC2292">
        <w:rPr>
          <w:rFonts w:ascii="Arial" w:hAnsi="Arial" w:cs="Arial"/>
          <w:color w:val="000000" w:themeColor="text1"/>
          <w:sz w:val="28"/>
          <w:szCs w:val="28"/>
        </w:rPr>
        <w:t xml:space="preserve"> Medicine. Vol 10. Issue 9. </w:t>
      </w:r>
    </w:p>
    <w:p w14:paraId="137BCCF3" w14:textId="77777777" w:rsidR="004F1580" w:rsidRPr="00DC2292" w:rsidRDefault="004F1580" w:rsidP="004F1580">
      <w:pPr>
        <w:pStyle w:val="ListParagraph"/>
        <w:numPr>
          <w:ilvl w:val="0"/>
          <w:numId w:val="14"/>
        </w:numPr>
        <w:spacing w:line="480" w:lineRule="auto"/>
        <w:rPr>
          <w:rFonts w:ascii="Arial" w:hAnsi="Arial" w:cs="Arial"/>
          <w:color w:val="000000" w:themeColor="text1"/>
          <w:sz w:val="28"/>
          <w:szCs w:val="28"/>
        </w:rPr>
      </w:pPr>
      <w:proofErr w:type="spellStart"/>
      <w:r w:rsidRPr="00DC2292">
        <w:rPr>
          <w:rFonts w:ascii="Arial" w:hAnsi="Arial" w:cs="Arial"/>
          <w:color w:val="000000" w:themeColor="text1"/>
          <w:sz w:val="28"/>
          <w:szCs w:val="28"/>
        </w:rPr>
        <w:t>Langevin</w:t>
      </w:r>
      <w:proofErr w:type="spellEnd"/>
      <w:r w:rsidRPr="00DC2292">
        <w:rPr>
          <w:rFonts w:ascii="Arial" w:hAnsi="Arial" w:cs="Arial"/>
          <w:color w:val="000000" w:themeColor="text1"/>
          <w:sz w:val="28"/>
          <w:szCs w:val="28"/>
        </w:rPr>
        <w:t xml:space="preserve"> H M and </w:t>
      </w:r>
      <w:proofErr w:type="spellStart"/>
      <w:r w:rsidRPr="00DC2292">
        <w:rPr>
          <w:rFonts w:ascii="Arial" w:hAnsi="Arial" w:cs="Arial"/>
          <w:color w:val="000000" w:themeColor="text1"/>
          <w:sz w:val="28"/>
          <w:szCs w:val="28"/>
        </w:rPr>
        <w:t>Yandow</w:t>
      </w:r>
      <w:proofErr w:type="spellEnd"/>
      <w:r w:rsidRPr="00DC2292">
        <w:rPr>
          <w:rFonts w:ascii="Arial" w:hAnsi="Arial" w:cs="Arial"/>
          <w:color w:val="000000" w:themeColor="text1"/>
          <w:sz w:val="28"/>
          <w:szCs w:val="28"/>
        </w:rPr>
        <w:t xml:space="preserve"> J A (2002) </w:t>
      </w:r>
      <w:r w:rsidRPr="00DC2292">
        <w:rPr>
          <w:rFonts w:ascii="Arial" w:hAnsi="Arial" w:cs="Arial"/>
          <w:color w:val="000000" w:themeColor="text1"/>
          <w:sz w:val="28"/>
          <w:szCs w:val="28"/>
          <w:u w:val="single"/>
        </w:rPr>
        <w:t xml:space="preserve">Relationship of Acupuncture points and meridians to connective tissue planes. </w:t>
      </w:r>
      <w:r w:rsidRPr="00DC2292">
        <w:rPr>
          <w:rFonts w:ascii="Arial" w:hAnsi="Arial" w:cs="Arial"/>
          <w:color w:val="000000" w:themeColor="text1"/>
          <w:sz w:val="28"/>
          <w:szCs w:val="28"/>
        </w:rPr>
        <w:t xml:space="preserve">John Wiley &amp; Sons Ltd. </w:t>
      </w:r>
    </w:p>
    <w:p w14:paraId="0F723FC0" w14:textId="77777777" w:rsidR="004F1580" w:rsidRPr="00DC2292" w:rsidRDefault="004F1580" w:rsidP="004F1580">
      <w:pPr>
        <w:pStyle w:val="ListParagraph"/>
        <w:numPr>
          <w:ilvl w:val="0"/>
          <w:numId w:val="14"/>
        </w:numPr>
        <w:spacing w:line="480" w:lineRule="auto"/>
        <w:rPr>
          <w:rFonts w:ascii="Arial" w:hAnsi="Arial" w:cs="Arial"/>
          <w:color w:val="000000" w:themeColor="text1"/>
          <w:sz w:val="28"/>
          <w:szCs w:val="28"/>
        </w:rPr>
      </w:pPr>
      <w:proofErr w:type="spellStart"/>
      <w:r w:rsidRPr="00DC2292">
        <w:rPr>
          <w:rFonts w:ascii="Arial" w:hAnsi="Arial" w:cs="Arial"/>
          <w:color w:val="000000" w:themeColor="text1"/>
          <w:sz w:val="28"/>
          <w:szCs w:val="28"/>
        </w:rPr>
        <w:t>Lewith</w:t>
      </w:r>
      <w:proofErr w:type="spellEnd"/>
      <w:r w:rsidRPr="00DC2292">
        <w:rPr>
          <w:rFonts w:ascii="Arial" w:hAnsi="Arial" w:cs="Arial"/>
          <w:color w:val="000000" w:themeColor="text1"/>
          <w:sz w:val="28"/>
          <w:szCs w:val="28"/>
        </w:rPr>
        <w:t xml:space="preserve"> G (2012) </w:t>
      </w:r>
      <w:r w:rsidRPr="00DC2292">
        <w:rPr>
          <w:rFonts w:ascii="Arial" w:hAnsi="Arial" w:cs="Arial"/>
          <w:color w:val="000000" w:themeColor="text1"/>
          <w:sz w:val="28"/>
          <w:szCs w:val="28"/>
          <w:u w:val="single"/>
        </w:rPr>
        <w:t>Why we need to Research the Use of Complementary Medicine.</w:t>
      </w:r>
      <w:r w:rsidRPr="00DC2292">
        <w:rPr>
          <w:rFonts w:ascii="Arial" w:hAnsi="Arial" w:cs="Arial"/>
          <w:color w:val="000000" w:themeColor="text1"/>
          <w:sz w:val="28"/>
          <w:szCs w:val="28"/>
        </w:rPr>
        <w:t xml:space="preserve"> The Guardian. </w:t>
      </w:r>
    </w:p>
    <w:p w14:paraId="2D046871" w14:textId="77777777" w:rsidR="004F1580" w:rsidRPr="00DC2292" w:rsidRDefault="004F1580" w:rsidP="004F1580">
      <w:pPr>
        <w:pStyle w:val="ListParagraph"/>
        <w:numPr>
          <w:ilvl w:val="0"/>
          <w:numId w:val="14"/>
        </w:numPr>
        <w:spacing w:line="480" w:lineRule="auto"/>
        <w:rPr>
          <w:rFonts w:ascii="Arial" w:hAnsi="Arial" w:cs="Arial"/>
          <w:color w:val="000000" w:themeColor="text1"/>
          <w:sz w:val="28"/>
          <w:szCs w:val="28"/>
        </w:rPr>
      </w:pPr>
      <w:r w:rsidRPr="00DC2292">
        <w:rPr>
          <w:rFonts w:ascii="Arial" w:hAnsi="Arial" w:cs="Arial"/>
          <w:color w:val="000000" w:themeColor="text1"/>
          <w:sz w:val="28"/>
          <w:szCs w:val="28"/>
        </w:rPr>
        <w:t xml:space="preserve">National Heart, Lung and Blood Institute (2013) </w:t>
      </w:r>
      <w:r w:rsidRPr="00DC2292">
        <w:rPr>
          <w:rFonts w:ascii="Arial" w:hAnsi="Arial" w:cs="Arial"/>
          <w:color w:val="000000" w:themeColor="text1"/>
          <w:sz w:val="28"/>
          <w:szCs w:val="28"/>
          <w:u w:val="single"/>
        </w:rPr>
        <w:t xml:space="preserve">What Is </w:t>
      </w:r>
      <w:proofErr w:type="spellStart"/>
      <w:r w:rsidRPr="00DC2292">
        <w:rPr>
          <w:rFonts w:ascii="Arial" w:hAnsi="Arial" w:cs="Arial"/>
          <w:color w:val="000000" w:themeColor="text1"/>
          <w:sz w:val="28"/>
          <w:szCs w:val="28"/>
          <w:u w:val="single"/>
        </w:rPr>
        <w:t>Hemophilia</w:t>
      </w:r>
      <w:proofErr w:type="spellEnd"/>
      <w:r w:rsidRPr="00DC2292">
        <w:rPr>
          <w:rFonts w:ascii="Arial" w:hAnsi="Arial" w:cs="Arial"/>
          <w:color w:val="000000" w:themeColor="text1"/>
          <w:sz w:val="28"/>
          <w:szCs w:val="28"/>
          <w:u w:val="single"/>
        </w:rPr>
        <w:t>?</w:t>
      </w:r>
      <w:r w:rsidRPr="00DC2292">
        <w:rPr>
          <w:rFonts w:ascii="Arial" w:hAnsi="Arial" w:cs="Arial"/>
          <w:color w:val="000000" w:themeColor="text1"/>
          <w:sz w:val="28"/>
          <w:szCs w:val="28"/>
        </w:rPr>
        <w:t xml:space="preserve"> </w:t>
      </w:r>
    </w:p>
    <w:p w14:paraId="1D2779AA" w14:textId="77777777" w:rsidR="004F1580" w:rsidRDefault="004F1580" w:rsidP="004F1580">
      <w:pPr>
        <w:pStyle w:val="ListParagraph"/>
        <w:numPr>
          <w:ilvl w:val="0"/>
          <w:numId w:val="14"/>
        </w:numPr>
        <w:spacing w:line="480" w:lineRule="auto"/>
        <w:rPr>
          <w:rFonts w:ascii="Arial" w:hAnsi="Arial" w:cs="Arial"/>
          <w:color w:val="000000" w:themeColor="text1"/>
          <w:sz w:val="28"/>
          <w:szCs w:val="28"/>
        </w:rPr>
      </w:pPr>
      <w:r w:rsidRPr="00DC2292">
        <w:rPr>
          <w:rFonts w:ascii="Arial" w:hAnsi="Arial" w:cs="Arial"/>
          <w:color w:val="000000" w:themeColor="text1"/>
          <w:sz w:val="28"/>
          <w:szCs w:val="28"/>
        </w:rPr>
        <w:t xml:space="preserve">Nielsen J, Hansen M S and Fink P (2003) </w:t>
      </w:r>
      <w:r w:rsidRPr="00DC2292">
        <w:rPr>
          <w:rFonts w:ascii="Arial" w:hAnsi="Arial" w:cs="Arial"/>
          <w:color w:val="000000" w:themeColor="text1"/>
          <w:sz w:val="28"/>
          <w:szCs w:val="28"/>
          <w:u w:val="single"/>
        </w:rPr>
        <w:t>Use of complementary therapy among internal medical inpatients: Prevalence, costs and association with mental disorders and physical diseases.</w:t>
      </w:r>
      <w:r w:rsidRPr="00DC2292">
        <w:rPr>
          <w:rFonts w:ascii="Arial" w:hAnsi="Arial" w:cs="Arial"/>
          <w:color w:val="000000" w:themeColor="text1"/>
          <w:sz w:val="28"/>
          <w:szCs w:val="28"/>
        </w:rPr>
        <w:t xml:space="preserve"> Journal of Psychosomatic Research. Vol 55, Issue 6. </w:t>
      </w:r>
    </w:p>
    <w:p w14:paraId="5EAF0268" w14:textId="7AFC33A8" w:rsidR="00CA43CD" w:rsidRPr="00DC2292" w:rsidRDefault="00CA43CD" w:rsidP="004F1580">
      <w:pPr>
        <w:pStyle w:val="ListParagraph"/>
        <w:numPr>
          <w:ilvl w:val="0"/>
          <w:numId w:val="14"/>
        </w:numPr>
        <w:spacing w:line="480" w:lineRule="auto"/>
        <w:rPr>
          <w:rFonts w:ascii="Arial" w:hAnsi="Arial" w:cs="Arial"/>
          <w:color w:val="000000" w:themeColor="text1"/>
          <w:sz w:val="28"/>
          <w:szCs w:val="28"/>
        </w:rPr>
      </w:pPr>
      <w:r>
        <w:rPr>
          <w:rFonts w:ascii="Arial" w:hAnsi="Arial" w:cs="Arial"/>
          <w:color w:val="000000" w:themeColor="text1"/>
          <w:sz w:val="28"/>
          <w:szCs w:val="28"/>
        </w:rPr>
        <w:t xml:space="preserve">Novella S (2011) What is Acupuncture? The Science of Medicine. </w:t>
      </w:r>
      <w:proofErr w:type="spellStart"/>
      <w:r>
        <w:rPr>
          <w:rFonts w:ascii="Arial" w:hAnsi="Arial" w:cs="Arial"/>
          <w:color w:val="000000" w:themeColor="text1"/>
          <w:sz w:val="28"/>
          <w:szCs w:val="28"/>
        </w:rPr>
        <w:t>Skeptical</w:t>
      </w:r>
      <w:proofErr w:type="spellEnd"/>
      <w:r>
        <w:rPr>
          <w:rFonts w:ascii="Arial" w:hAnsi="Arial" w:cs="Arial"/>
          <w:color w:val="000000" w:themeColor="text1"/>
          <w:sz w:val="28"/>
          <w:szCs w:val="28"/>
        </w:rPr>
        <w:t xml:space="preserve"> Inquirer. Vol 35.</w:t>
      </w:r>
    </w:p>
    <w:p w14:paraId="0E733498" w14:textId="77777777" w:rsidR="004F1580" w:rsidRPr="00DC2292" w:rsidRDefault="004F1580" w:rsidP="004F1580">
      <w:pPr>
        <w:pStyle w:val="ListParagraph"/>
        <w:numPr>
          <w:ilvl w:val="0"/>
          <w:numId w:val="14"/>
        </w:numPr>
        <w:spacing w:line="480" w:lineRule="auto"/>
        <w:rPr>
          <w:rFonts w:ascii="Arial" w:hAnsi="Arial" w:cs="Arial"/>
          <w:color w:val="000000" w:themeColor="text1"/>
          <w:sz w:val="28"/>
          <w:szCs w:val="28"/>
        </w:rPr>
      </w:pPr>
      <w:proofErr w:type="spellStart"/>
      <w:r w:rsidRPr="00DC2292">
        <w:rPr>
          <w:rFonts w:ascii="Arial" w:hAnsi="Arial" w:cs="Arial"/>
          <w:color w:val="000000" w:themeColor="text1"/>
          <w:sz w:val="28"/>
          <w:szCs w:val="28"/>
        </w:rPr>
        <w:t>Ormsby</w:t>
      </w:r>
      <w:proofErr w:type="spellEnd"/>
      <w:r w:rsidRPr="00DC2292">
        <w:rPr>
          <w:rFonts w:ascii="Arial" w:hAnsi="Arial" w:cs="Arial"/>
          <w:color w:val="000000" w:themeColor="text1"/>
          <w:sz w:val="28"/>
          <w:szCs w:val="28"/>
        </w:rPr>
        <w:t xml:space="preserve"> S M, </w:t>
      </w:r>
      <w:proofErr w:type="spellStart"/>
      <w:r w:rsidRPr="00DC2292">
        <w:rPr>
          <w:rFonts w:ascii="Arial" w:hAnsi="Arial" w:cs="Arial"/>
          <w:color w:val="000000" w:themeColor="text1"/>
          <w:sz w:val="28"/>
          <w:szCs w:val="28"/>
        </w:rPr>
        <w:t>Dahlen</w:t>
      </w:r>
      <w:proofErr w:type="spellEnd"/>
      <w:r w:rsidRPr="00DC2292">
        <w:rPr>
          <w:rFonts w:ascii="Arial" w:hAnsi="Arial" w:cs="Arial"/>
          <w:color w:val="000000" w:themeColor="text1"/>
          <w:sz w:val="28"/>
          <w:szCs w:val="28"/>
        </w:rPr>
        <w:t xml:space="preserve"> H G and Smith C A (2017) </w:t>
      </w:r>
      <w:r w:rsidRPr="00DC2292">
        <w:rPr>
          <w:rFonts w:ascii="Arial" w:hAnsi="Arial" w:cs="Arial"/>
          <w:color w:val="000000" w:themeColor="text1"/>
          <w:sz w:val="28"/>
          <w:szCs w:val="28"/>
          <w:u w:val="single"/>
        </w:rPr>
        <w:t>Women’s Experiences of having depression during pregnancy and receiving acupuncture treatment- A qualitative study.</w:t>
      </w:r>
      <w:r w:rsidRPr="00DC2292">
        <w:rPr>
          <w:rFonts w:ascii="Arial" w:hAnsi="Arial" w:cs="Arial"/>
          <w:color w:val="000000" w:themeColor="text1"/>
          <w:sz w:val="28"/>
          <w:szCs w:val="28"/>
        </w:rPr>
        <w:t xml:space="preserve"> Elsevier Ltd. Australia. </w:t>
      </w:r>
    </w:p>
    <w:p w14:paraId="74B569C8" w14:textId="77777777" w:rsidR="004F1580" w:rsidRPr="00DC2292" w:rsidRDefault="004F1580" w:rsidP="004F1580">
      <w:pPr>
        <w:pStyle w:val="ListParagraph"/>
        <w:numPr>
          <w:ilvl w:val="0"/>
          <w:numId w:val="14"/>
        </w:numPr>
        <w:spacing w:line="480" w:lineRule="auto"/>
        <w:rPr>
          <w:rFonts w:ascii="Arial" w:hAnsi="Arial" w:cs="Arial"/>
          <w:color w:val="000000" w:themeColor="text1"/>
          <w:sz w:val="28"/>
          <w:szCs w:val="28"/>
        </w:rPr>
      </w:pPr>
      <w:proofErr w:type="spellStart"/>
      <w:r w:rsidRPr="00DC2292">
        <w:rPr>
          <w:rFonts w:ascii="Arial" w:hAnsi="Arial" w:cs="Arial"/>
          <w:color w:val="000000" w:themeColor="text1"/>
          <w:sz w:val="28"/>
          <w:szCs w:val="28"/>
        </w:rPr>
        <w:t>Rakel</w:t>
      </w:r>
      <w:proofErr w:type="spellEnd"/>
      <w:r w:rsidRPr="00DC2292">
        <w:rPr>
          <w:rFonts w:ascii="Arial" w:hAnsi="Arial" w:cs="Arial"/>
          <w:color w:val="000000" w:themeColor="text1"/>
          <w:sz w:val="28"/>
          <w:szCs w:val="28"/>
        </w:rPr>
        <w:t xml:space="preserve"> D and </w:t>
      </w:r>
      <w:proofErr w:type="spellStart"/>
      <w:r w:rsidRPr="00DC2292">
        <w:rPr>
          <w:rFonts w:ascii="Arial" w:hAnsi="Arial" w:cs="Arial"/>
          <w:color w:val="000000" w:themeColor="text1"/>
          <w:sz w:val="28"/>
          <w:szCs w:val="28"/>
        </w:rPr>
        <w:t>Faass</w:t>
      </w:r>
      <w:proofErr w:type="spellEnd"/>
      <w:r w:rsidRPr="00DC2292">
        <w:rPr>
          <w:rFonts w:ascii="Arial" w:hAnsi="Arial" w:cs="Arial"/>
          <w:color w:val="000000" w:themeColor="text1"/>
          <w:sz w:val="28"/>
          <w:szCs w:val="28"/>
        </w:rPr>
        <w:t xml:space="preserve"> N (2006) </w:t>
      </w:r>
      <w:r w:rsidRPr="00DC2292">
        <w:rPr>
          <w:rFonts w:ascii="Arial" w:hAnsi="Arial" w:cs="Arial"/>
          <w:color w:val="000000" w:themeColor="text1"/>
          <w:sz w:val="28"/>
          <w:szCs w:val="28"/>
          <w:u w:val="single"/>
        </w:rPr>
        <w:t>Complementary Medicine in Clinical Practice.</w:t>
      </w:r>
      <w:r w:rsidRPr="00DC2292">
        <w:rPr>
          <w:rFonts w:ascii="Arial" w:hAnsi="Arial" w:cs="Arial"/>
          <w:color w:val="000000" w:themeColor="text1"/>
          <w:sz w:val="28"/>
          <w:szCs w:val="28"/>
        </w:rPr>
        <w:t xml:space="preserve"> Jones and Bartlett Publishers. Sudbury, Massachusetts </w:t>
      </w:r>
    </w:p>
    <w:p w14:paraId="6EA81131" w14:textId="77777777" w:rsidR="004F1580" w:rsidRPr="00DC2292" w:rsidRDefault="004F1580" w:rsidP="004F1580">
      <w:pPr>
        <w:pStyle w:val="ListParagraph"/>
        <w:numPr>
          <w:ilvl w:val="0"/>
          <w:numId w:val="14"/>
        </w:numPr>
        <w:spacing w:line="480" w:lineRule="auto"/>
        <w:rPr>
          <w:rFonts w:ascii="Arial" w:hAnsi="Arial" w:cs="Arial"/>
          <w:color w:val="000000" w:themeColor="text1"/>
          <w:sz w:val="28"/>
          <w:szCs w:val="28"/>
        </w:rPr>
      </w:pPr>
      <w:r w:rsidRPr="00DC2292">
        <w:rPr>
          <w:rFonts w:ascii="Arial" w:hAnsi="Arial" w:cs="Arial"/>
          <w:color w:val="000000" w:themeColor="text1"/>
          <w:sz w:val="28"/>
          <w:szCs w:val="28"/>
        </w:rPr>
        <w:t xml:space="preserve">Rogers J (2011) </w:t>
      </w:r>
      <w:r w:rsidRPr="00DC2292">
        <w:rPr>
          <w:rFonts w:ascii="Arial" w:hAnsi="Arial" w:cs="Arial"/>
          <w:color w:val="000000" w:themeColor="text1"/>
          <w:sz w:val="28"/>
          <w:szCs w:val="28"/>
          <w:u w:val="single"/>
        </w:rPr>
        <w:t xml:space="preserve">Personal health budgets: A new way of accessing complementary therapies? </w:t>
      </w:r>
      <w:r w:rsidRPr="00DC2292">
        <w:rPr>
          <w:rFonts w:ascii="Arial" w:hAnsi="Arial" w:cs="Arial"/>
          <w:color w:val="000000" w:themeColor="text1"/>
          <w:sz w:val="28"/>
          <w:szCs w:val="28"/>
        </w:rPr>
        <w:t xml:space="preserve">Elsevier Ltd. Volume 17, Issue 2, Pages 76-80. </w:t>
      </w:r>
    </w:p>
    <w:p w14:paraId="40A8889A" w14:textId="77777777" w:rsidR="004F1580" w:rsidRPr="00DC2292" w:rsidRDefault="004F1580" w:rsidP="004F1580">
      <w:pPr>
        <w:pStyle w:val="ListParagraph"/>
        <w:numPr>
          <w:ilvl w:val="0"/>
          <w:numId w:val="14"/>
        </w:numPr>
        <w:spacing w:line="480" w:lineRule="auto"/>
        <w:rPr>
          <w:rFonts w:ascii="Arial" w:hAnsi="Arial" w:cs="Arial"/>
          <w:color w:val="000000" w:themeColor="text1"/>
          <w:sz w:val="28"/>
          <w:szCs w:val="28"/>
        </w:rPr>
      </w:pPr>
      <w:r w:rsidRPr="00DC2292">
        <w:rPr>
          <w:rFonts w:ascii="Arial" w:hAnsi="Arial" w:cs="Arial"/>
          <w:color w:val="000000" w:themeColor="text1"/>
          <w:sz w:val="28"/>
          <w:szCs w:val="28"/>
        </w:rPr>
        <w:t xml:space="preserve">Smith C A, Hay P PJ and MacPherson H (2010) </w:t>
      </w:r>
      <w:r w:rsidRPr="00DC2292">
        <w:rPr>
          <w:rFonts w:ascii="Arial" w:hAnsi="Arial" w:cs="Arial"/>
          <w:color w:val="000000" w:themeColor="text1"/>
          <w:sz w:val="28"/>
          <w:szCs w:val="28"/>
          <w:u w:val="single"/>
        </w:rPr>
        <w:t>Acupuncture for depression.</w:t>
      </w:r>
      <w:r w:rsidRPr="00DC2292">
        <w:rPr>
          <w:rFonts w:ascii="Arial" w:hAnsi="Arial" w:cs="Arial"/>
          <w:color w:val="000000" w:themeColor="text1"/>
          <w:sz w:val="28"/>
          <w:szCs w:val="28"/>
        </w:rPr>
        <w:t xml:space="preserve"> Cochrane Common Mental Disorders Group</w:t>
      </w:r>
    </w:p>
    <w:p w14:paraId="1C8D42E8" w14:textId="77777777" w:rsidR="004F1580" w:rsidRPr="00DC2292" w:rsidRDefault="004F1580" w:rsidP="004F1580">
      <w:pPr>
        <w:spacing w:line="480" w:lineRule="auto"/>
        <w:rPr>
          <w:rFonts w:ascii="Arial" w:hAnsi="Arial" w:cs="Arial"/>
          <w:color w:val="000000" w:themeColor="text1"/>
          <w:sz w:val="28"/>
          <w:szCs w:val="28"/>
        </w:rPr>
      </w:pPr>
    </w:p>
    <w:p w14:paraId="724C7247" w14:textId="77777777" w:rsidR="004F1580" w:rsidRDefault="004F1580" w:rsidP="004F1580">
      <w:pPr>
        <w:pStyle w:val="ListParagraph"/>
        <w:numPr>
          <w:ilvl w:val="0"/>
          <w:numId w:val="14"/>
        </w:numPr>
        <w:spacing w:line="480" w:lineRule="auto"/>
        <w:rPr>
          <w:rFonts w:ascii="Arial" w:hAnsi="Arial" w:cs="Arial"/>
          <w:color w:val="000000" w:themeColor="text1"/>
          <w:sz w:val="28"/>
          <w:szCs w:val="28"/>
          <w:u w:val="single"/>
        </w:rPr>
      </w:pPr>
      <w:r w:rsidRPr="00DC2292">
        <w:rPr>
          <w:rFonts w:ascii="Arial" w:hAnsi="Arial" w:cs="Arial"/>
          <w:color w:val="000000" w:themeColor="text1"/>
          <w:sz w:val="28"/>
          <w:szCs w:val="28"/>
          <w:u w:val="single"/>
        </w:rPr>
        <w:t>Stapleton P et al (2015) Use of Complementary Therapies by registered psychologists: An International Study. Professional Psychology. Vol.46, Issue 3.</w:t>
      </w:r>
    </w:p>
    <w:p w14:paraId="78630058" w14:textId="77777777" w:rsidR="004F1580" w:rsidRPr="004F1580" w:rsidRDefault="004F1580" w:rsidP="004F1580">
      <w:pPr>
        <w:spacing w:line="480" w:lineRule="auto"/>
        <w:rPr>
          <w:rFonts w:ascii="Arial" w:hAnsi="Arial" w:cs="Arial"/>
          <w:color w:val="000000" w:themeColor="text1"/>
          <w:sz w:val="28"/>
          <w:szCs w:val="28"/>
          <w:u w:val="single"/>
        </w:rPr>
      </w:pPr>
    </w:p>
    <w:p w14:paraId="024DA942" w14:textId="46CF865C" w:rsidR="004F1580" w:rsidRPr="004F1580" w:rsidRDefault="004F1580" w:rsidP="004F1580">
      <w:pPr>
        <w:pStyle w:val="ListParagraph"/>
        <w:numPr>
          <w:ilvl w:val="0"/>
          <w:numId w:val="14"/>
        </w:numPr>
        <w:spacing w:line="480" w:lineRule="auto"/>
        <w:rPr>
          <w:rFonts w:ascii="Arial" w:hAnsi="Arial" w:cs="Arial"/>
          <w:sz w:val="28"/>
          <w:szCs w:val="28"/>
        </w:rPr>
      </w:pPr>
      <w:r>
        <w:rPr>
          <w:rFonts w:ascii="Arial" w:hAnsi="Arial" w:cs="Arial"/>
          <w:color w:val="262626"/>
          <w:sz w:val="28"/>
          <w:szCs w:val="28"/>
        </w:rPr>
        <w:t xml:space="preserve">Victor et al (2005) </w:t>
      </w:r>
      <w:r w:rsidRPr="00764F52">
        <w:rPr>
          <w:rFonts w:ascii="Arial" w:hAnsi="Arial" w:cs="Arial"/>
          <w:color w:val="262626"/>
          <w:sz w:val="28"/>
          <w:szCs w:val="28"/>
          <w:u w:val="single"/>
        </w:rPr>
        <w:t>Acupuncture: A Clinical Review.</w:t>
      </w:r>
      <w:r>
        <w:rPr>
          <w:rFonts w:ascii="Arial" w:hAnsi="Arial" w:cs="Arial"/>
          <w:color w:val="262626"/>
          <w:sz w:val="28"/>
          <w:szCs w:val="28"/>
        </w:rPr>
        <w:t xml:space="preserve"> South Med Journal. Lippincott Williams &amp; Wilkins. </w:t>
      </w:r>
    </w:p>
    <w:p w14:paraId="79C9103D" w14:textId="77777777" w:rsidR="004F1580" w:rsidRPr="004F1580" w:rsidRDefault="004F1580" w:rsidP="004F1580">
      <w:pPr>
        <w:spacing w:line="480" w:lineRule="auto"/>
        <w:rPr>
          <w:rFonts w:ascii="Arial" w:hAnsi="Arial" w:cs="Arial"/>
          <w:color w:val="000000" w:themeColor="text1"/>
          <w:sz w:val="28"/>
          <w:szCs w:val="28"/>
        </w:rPr>
      </w:pPr>
    </w:p>
    <w:p w14:paraId="3C8A15C1" w14:textId="77777777" w:rsidR="004F1580" w:rsidRPr="00DC2292" w:rsidRDefault="004F1580" w:rsidP="004F1580">
      <w:pPr>
        <w:spacing w:line="480" w:lineRule="auto"/>
        <w:rPr>
          <w:rFonts w:ascii="Arial" w:hAnsi="Arial" w:cs="Arial"/>
          <w:color w:val="000000" w:themeColor="text1"/>
          <w:sz w:val="28"/>
          <w:szCs w:val="28"/>
          <w:u w:val="single"/>
        </w:rPr>
      </w:pPr>
    </w:p>
    <w:p w14:paraId="1871696D" w14:textId="77777777" w:rsidR="004F1580" w:rsidRPr="00DC2292" w:rsidRDefault="004F1580" w:rsidP="004F1580">
      <w:pPr>
        <w:pStyle w:val="ListParagraph"/>
        <w:numPr>
          <w:ilvl w:val="0"/>
          <w:numId w:val="14"/>
        </w:numPr>
        <w:spacing w:line="480" w:lineRule="auto"/>
        <w:rPr>
          <w:rFonts w:ascii="Arial" w:hAnsi="Arial" w:cs="Arial"/>
          <w:color w:val="000000" w:themeColor="text1"/>
          <w:sz w:val="28"/>
          <w:szCs w:val="28"/>
        </w:rPr>
      </w:pPr>
      <w:r w:rsidRPr="00DC2292">
        <w:rPr>
          <w:rFonts w:ascii="Arial" w:hAnsi="Arial" w:cs="Arial"/>
          <w:color w:val="000000" w:themeColor="text1"/>
          <w:sz w:val="28"/>
          <w:szCs w:val="28"/>
        </w:rPr>
        <w:t>Wilkinson S (1999)</w:t>
      </w:r>
      <w:r w:rsidRPr="00DC2292">
        <w:rPr>
          <w:rFonts w:ascii="Arial" w:hAnsi="Arial" w:cs="Arial"/>
          <w:color w:val="000000" w:themeColor="text1"/>
          <w:sz w:val="28"/>
          <w:szCs w:val="28"/>
          <w:u w:val="single"/>
        </w:rPr>
        <w:t xml:space="preserve"> Why do people affected by cancer use complementary therapies and how can their efficacy be evaluated. </w:t>
      </w:r>
      <w:r w:rsidRPr="00DC2292">
        <w:rPr>
          <w:rFonts w:ascii="Arial" w:hAnsi="Arial" w:cs="Arial"/>
          <w:color w:val="000000" w:themeColor="text1"/>
          <w:sz w:val="28"/>
          <w:szCs w:val="28"/>
        </w:rPr>
        <w:t xml:space="preserve">European Journal OF Cancer. Elsevier Ltd. Vol 35. Issue 4.  </w:t>
      </w:r>
    </w:p>
    <w:p w14:paraId="51E64C0B" w14:textId="77777777" w:rsidR="004F1580" w:rsidRPr="00DC2292" w:rsidRDefault="004F1580" w:rsidP="004F1580">
      <w:pPr>
        <w:spacing w:line="480" w:lineRule="auto"/>
        <w:rPr>
          <w:rFonts w:ascii="Arial" w:hAnsi="Arial" w:cs="Arial"/>
          <w:color w:val="000000" w:themeColor="text1"/>
          <w:sz w:val="28"/>
          <w:szCs w:val="28"/>
        </w:rPr>
      </w:pPr>
    </w:p>
    <w:p w14:paraId="0B002CD9" w14:textId="77777777" w:rsidR="004F1580" w:rsidRPr="00DC2292" w:rsidRDefault="004F1580" w:rsidP="004F1580">
      <w:pPr>
        <w:pStyle w:val="ListParagraph"/>
        <w:numPr>
          <w:ilvl w:val="0"/>
          <w:numId w:val="14"/>
        </w:numPr>
        <w:spacing w:line="480" w:lineRule="auto"/>
        <w:rPr>
          <w:rFonts w:ascii="Arial" w:hAnsi="Arial" w:cs="Arial"/>
          <w:color w:val="000000" w:themeColor="text1"/>
          <w:sz w:val="28"/>
          <w:szCs w:val="28"/>
        </w:rPr>
      </w:pPr>
      <w:r w:rsidRPr="00DC2292">
        <w:rPr>
          <w:rFonts w:ascii="Arial" w:hAnsi="Arial" w:cs="Arial"/>
          <w:color w:val="000000" w:themeColor="text1"/>
          <w:sz w:val="28"/>
          <w:szCs w:val="28"/>
        </w:rPr>
        <w:t>Williams H, Sweet L and Graham K (2017)</w:t>
      </w:r>
      <w:r w:rsidRPr="00DC2292">
        <w:rPr>
          <w:rFonts w:ascii="Arial" w:hAnsi="Arial" w:cs="Arial"/>
          <w:color w:val="000000" w:themeColor="text1"/>
          <w:sz w:val="28"/>
          <w:szCs w:val="28"/>
          <w:u w:val="single"/>
        </w:rPr>
        <w:t xml:space="preserve"> Women and Birth: Childbearing age women’s attitudes, beliefs and practices to using acupuncture in pregnancy, birth and the postnatal period</w:t>
      </w:r>
      <w:r w:rsidRPr="00DC2292">
        <w:rPr>
          <w:rFonts w:ascii="Arial" w:hAnsi="Arial" w:cs="Arial"/>
          <w:color w:val="000000" w:themeColor="text1"/>
          <w:sz w:val="28"/>
          <w:szCs w:val="28"/>
        </w:rPr>
        <w:t xml:space="preserve">. Elsevier Ltd. Vol.30. Issue 1. </w:t>
      </w:r>
    </w:p>
    <w:p w14:paraId="20C5350F" w14:textId="77777777" w:rsidR="004F1580" w:rsidRPr="00DC2292" w:rsidRDefault="004F1580" w:rsidP="004F1580">
      <w:pPr>
        <w:spacing w:line="480" w:lineRule="auto"/>
        <w:rPr>
          <w:rFonts w:ascii="Arial" w:hAnsi="Arial" w:cs="Arial"/>
          <w:color w:val="000000" w:themeColor="text1"/>
          <w:sz w:val="28"/>
          <w:szCs w:val="28"/>
        </w:rPr>
      </w:pPr>
    </w:p>
    <w:p w14:paraId="48914B14" w14:textId="77777777" w:rsidR="004F1580" w:rsidRPr="00DC2292" w:rsidRDefault="004F1580" w:rsidP="004F1580">
      <w:pPr>
        <w:pStyle w:val="ListParagraph"/>
        <w:numPr>
          <w:ilvl w:val="0"/>
          <w:numId w:val="14"/>
        </w:numPr>
        <w:spacing w:line="480" w:lineRule="auto"/>
        <w:rPr>
          <w:rFonts w:ascii="Arial" w:hAnsi="Arial" w:cs="Arial"/>
          <w:color w:val="000000" w:themeColor="text1"/>
          <w:sz w:val="28"/>
          <w:szCs w:val="28"/>
          <w:u w:val="single"/>
        </w:rPr>
      </w:pPr>
      <w:r w:rsidRPr="00DC2292">
        <w:rPr>
          <w:rFonts w:ascii="Arial" w:hAnsi="Arial" w:cs="Arial"/>
          <w:color w:val="000000" w:themeColor="text1"/>
          <w:sz w:val="28"/>
          <w:szCs w:val="28"/>
        </w:rPr>
        <w:t xml:space="preserve">World Health Organisation (1996) </w:t>
      </w:r>
      <w:r w:rsidRPr="00DC2292">
        <w:rPr>
          <w:rFonts w:ascii="Arial" w:hAnsi="Arial" w:cs="Arial"/>
          <w:color w:val="000000" w:themeColor="text1"/>
          <w:sz w:val="28"/>
          <w:szCs w:val="28"/>
          <w:u w:val="single"/>
        </w:rPr>
        <w:t xml:space="preserve">Acupuncture: Review and Analysis of Reports on Controlled Clinical Trials. </w:t>
      </w:r>
    </w:p>
    <w:p w14:paraId="08FA14D0" w14:textId="77777777" w:rsidR="004F1580" w:rsidRDefault="004F1580" w:rsidP="004F1580">
      <w:pPr>
        <w:rPr>
          <w:rFonts w:ascii="Arial" w:hAnsi="Arial" w:cs="Arial"/>
          <w:sz w:val="28"/>
          <w:szCs w:val="28"/>
        </w:rPr>
      </w:pPr>
    </w:p>
    <w:p w14:paraId="7CFD1B2B" w14:textId="77777777" w:rsidR="004F1580" w:rsidRDefault="004F1580" w:rsidP="004F1580"/>
    <w:p w14:paraId="4856852F" w14:textId="77777777" w:rsidR="004F1580" w:rsidRPr="004F1580" w:rsidRDefault="004F1580" w:rsidP="00572FE3">
      <w:pPr>
        <w:spacing w:line="480" w:lineRule="auto"/>
        <w:rPr>
          <w:rFonts w:ascii="Arial" w:hAnsi="Arial" w:cs="Arial"/>
          <w:b/>
          <w:sz w:val="28"/>
          <w:szCs w:val="28"/>
        </w:rPr>
      </w:pPr>
    </w:p>
    <w:sectPr w:rsidR="004F1580" w:rsidRPr="004F1580" w:rsidSect="009036C0">
      <w:pgSz w:w="11900" w:h="16840"/>
      <w:pgMar w:top="1440" w:right="1440" w:bottom="1440" w:left="144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ranklin Gothic Book">
    <w:panose1 w:val="020B0503020102020204"/>
    <w:charset w:val="00"/>
    <w:family w:val="auto"/>
    <w:pitch w:val="variable"/>
    <w:sig w:usb0="00000287" w:usb1="00000000" w:usb2="00000000" w:usb3="00000000" w:csb0="0000009F" w:csb1="00000000"/>
  </w:font>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StempelSchneidlerStd">
    <w:altName w:val="Times New Roman"/>
    <w:panose1 w:val="00000000000000000000"/>
    <w:charset w:val="00"/>
    <w:family w:val="roman"/>
    <w:notTrueType/>
    <w:pitch w:val="default"/>
  </w:font>
  <w:font w:name="AdvP403A40">
    <w:altName w:val="Times New Roman"/>
    <w:panose1 w:val="00000000000000000000"/>
    <w:charset w:val="00"/>
    <w:family w:val="roman"/>
    <w:notTrueType/>
    <w:pitch w:val="default"/>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0615D0"/>
    <w:multiLevelType w:val="hybridMultilevel"/>
    <w:tmpl w:val="120E22A6"/>
    <w:lvl w:ilvl="0" w:tplc="8724DB4C">
      <w:start w:val="1"/>
      <w:numFmt w:val="bullet"/>
      <w:lvlText w:val="■"/>
      <w:lvlJc w:val="left"/>
      <w:pPr>
        <w:tabs>
          <w:tab w:val="num" w:pos="720"/>
        </w:tabs>
        <w:ind w:left="720" w:hanging="360"/>
      </w:pPr>
      <w:rPr>
        <w:rFonts w:ascii="Franklin Gothic Book" w:hAnsi="Franklin Gothic Book" w:hint="default"/>
      </w:rPr>
    </w:lvl>
    <w:lvl w:ilvl="1" w:tplc="7714A4BE" w:tentative="1">
      <w:start w:val="1"/>
      <w:numFmt w:val="bullet"/>
      <w:lvlText w:val="■"/>
      <w:lvlJc w:val="left"/>
      <w:pPr>
        <w:tabs>
          <w:tab w:val="num" w:pos="1440"/>
        </w:tabs>
        <w:ind w:left="1440" w:hanging="360"/>
      </w:pPr>
      <w:rPr>
        <w:rFonts w:ascii="Franklin Gothic Book" w:hAnsi="Franklin Gothic Book" w:hint="default"/>
      </w:rPr>
    </w:lvl>
    <w:lvl w:ilvl="2" w:tplc="8DFC9AB0" w:tentative="1">
      <w:start w:val="1"/>
      <w:numFmt w:val="bullet"/>
      <w:lvlText w:val="■"/>
      <w:lvlJc w:val="left"/>
      <w:pPr>
        <w:tabs>
          <w:tab w:val="num" w:pos="2160"/>
        </w:tabs>
        <w:ind w:left="2160" w:hanging="360"/>
      </w:pPr>
      <w:rPr>
        <w:rFonts w:ascii="Franklin Gothic Book" w:hAnsi="Franklin Gothic Book" w:hint="default"/>
      </w:rPr>
    </w:lvl>
    <w:lvl w:ilvl="3" w:tplc="CDDE50C2" w:tentative="1">
      <w:start w:val="1"/>
      <w:numFmt w:val="bullet"/>
      <w:lvlText w:val="■"/>
      <w:lvlJc w:val="left"/>
      <w:pPr>
        <w:tabs>
          <w:tab w:val="num" w:pos="2880"/>
        </w:tabs>
        <w:ind w:left="2880" w:hanging="360"/>
      </w:pPr>
      <w:rPr>
        <w:rFonts w:ascii="Franklin Gothic Book" w:hAnsi="Franklin Gothic Book" w:hint="default"/>
      </w:rPr>
    </w:lvl>
    <w:lvl w:ilvl="4" w:tplc="7B0E4064" w:tentative="1">
      <w:start w:val="1"/>
      <w:numFmt w:val="bullet"/>
      <w:lvlText w:val="■"/>
      <w:lvlJc w:val="left"/>
      <w:pPr>
        <w:tabs>
          <w:tab w:val="num" w:pos="3600"/>
        </w:tabs>
        <w:ind w:left="3600" w:hanging="360"/>
      </w:pPr>
      <w:rPr>
        <w:rFonts w:ascii="Franklin Gothic Book" w:hAnsi="Franklin Gothic Book" w:hint="default"/>
      </w:rPr>
    </w:lvl>
    <w:lvl w:ilvl="5" w:tplc="B9DCE342" w:tentative="1">
      <w:start w:val="1"/>
      <w:numFmt w:val="bullet"/>
      <w:lvlText w:val="■"/>
      <w:lvlJc w:val="left"/>
      <w:pPr>
        <w:tabs>
          <w:tab w:val="num" w:pos="4320"/>
        </w:tabs>
        <w:ind w:left="4320" w:hanging="360"/>
      </w:pPr>
      <w:rPr>
        <w:rFonts w:ascii="Franklin Gothic Book" w:hAnsi="Franklin Gothic Book" w:hint="default"/>
      </w:rPr>
    </w:lvl>
    <w:lvl w:ilvl="6" w:tplc="F6F23E5C" w:tentative="1">
      <w:start w:val="1"/>
      <w:numFmt w:val="bullet"/>
      <w:lvlText w:val="■"/>
      <w:lvlJc w:val="left"/>
      <w:pPr>
        <w:tabs>
          <w:tab w:val="num" w:pos="5040"/>
        </w:tabs>
        <w:ind w:left="5040" w:hanging="360"/>
      </w:pPr>
      <w:rPr>
        <w:rFonts w:ascii="Franklin Gothic Book" w:hAnsi="Franklin Gothic Book" w:hint="default"/>
      </w:rPr>
    </w:lvl>
    <w:lvl w:ilvl="7" w:tplc="E04AFC32" w:tentative="1">
      <w:start w:val="1"/>
      <w:numFmt w:val="bullet"/>
      <w:lvlText w:val="■"/>
      <w:lvlJc w:val="left"/>
      <w:pPr>
        <w:tabs>
          <w:tab w:val="num" w:pos="5760"/>
        </w:tabs>
        <w:ind w:left="5760" w:hanging="360"/>
      </w:pPr>
      <w:rPr>
        <w:rFonts w:ascii="Franklin Gothic Book" w:hAnsi="Franklin Gothic Book" w:hint="default"/>
      </w:rPr>
    </w:lvl>
    <w:lvl w:ilvl="8" w:tplc="C402FC80" w:tentative="1">
      <w:start w:val="1"/>
      <w:numFmt w:val="bullet"/>
      <w:lvlText w:val="■"/>
      <w:lvlJc w:val="left"/>
      <w:pPr>
        <w:tabs>
          <w:tab w:val="num" w:pos="6480"/>
        </w:tabs>
        <w:ind w:left="6480" w:hanging="360"/>
      </w:pPr>
      <w:rPr>
        <w:rFonts w:ascii="Franklin Gothic Book" w:hAnsi="Franklin Gothic Book" w:hint="default"/>
      </w:rPr>
    </w:lvl>
  </w:abstractNum>
  <w:abstractNum w:abstractNumId="1">
    <w:nsid w:val="04D475AD"/>
    <w:multiLevelType w:val="hybridMultilevel"/>
    <w:tmpl w:val="71F05F9A"/>
    <w:lvl w:ilvl="0" w:tplc="0A781702">
      <w:start w:val="1"/>
      <w:numFmt w:val="bullet"/>
      <w:lvlText w:val="■"/>
      <w:lvlJc w:val="left"/>
      <w:pPr>
        <w:tabs>
          <w:tab w:val="num" w:pos="720"/>
        </w:tabs>
        <w:ind w:left="720" w:hanging="360"/>
      </w:pPr>
      <w:rPr>
        <w:rFonts w:ascii="Franklin Gothic Book" w:hAnsi="Franklin Gothic Book" w:hint="default"/>
      </w:rPr>
    </w:lvl>
    <w:lvl w:ilvl="1" w:tplc="2696A8D2" w:tentative="1">
      <w:start w:val="1"/>
      <w:numFmt w:val="bullet"/>
      <w:lvlText w:val="■"/>
      <w:lvlJc w:val="left"/>
      <w:pPr>
        <w:tabs>
          <w:tab w:val="num" w:pos="1440"/>
        </w:tabs>
        <w:ind w:left="1440" w:hanging="360"/>
      </w:pPr>
      <w:rPr>
        <w:rFonts w:ascii="Franklin Gothic Book" w:hAnsi="Franklin Gothic Book" w:hint="default"/>
      </w:rPr>
    </w:lvl>
    <w:lvl w:ilvl="2" w:tplc="F718089A" w:tentative="1">
      <w:start w:val="1"/>
      <w:numFmt w:val="bullet"/>
      <w:lvlText w:val="■"/>
      <w:lvlJc w:val="left"/>
      <w:pPr>
        <w:tabs>
          <w:tab w:val="num" w:pos="2160"/>
        </w:tabs>
        <w:ind w:left="2160" w:hanging="360"/>
      </w:pPr>
      <w:rPr>
        <w:rFonts w:ascii="Franklin Gothic Book" w:hAnsi="Franklin Gothic Book" w:hint="default"/>
      </w:rPr>
    </w:lvl>
    <w:lvl w:ilvl="3" w:tplc="40D24126" w:tentative="1">
      <w:start w:val="1"/>
      <w:numFmt w:val="bullet"/>
      <w:lvlText w:val="■"/>
      <w:lvlJc w:val="left"/>
      <w:pPr>
        <w:tabs>
          <w:tab w:val="num" w:pos="2880"/>
        </w:tabs>
        <w:ind w:left="2880" w:hanging="360"/>
      </w:pPr>
      <w:rPr>
        <w:rFonts w:ascii="Franklin Gothic Book" w:hAnsi="Franklin Gothic Book" w:hint="default"/>
      </w:rPr>
    </w:lvl>
    <w:lvl w:ilvl="4" w:tplc="B64E7076" w:tentative="1">
      <w:start w:val="1"/>
      <w:numFmt w:val="bullet"/>
      <w:lvlText w:val="■"/>
      <w:lvlJc w:val="left"/>
      <w:pPr>
        <w:tabs>
          <w:tab w:val="num" w:pos="3600"/>
        </w:tabs>
        <w:ind w:left="3600" w:hanging="360"/>
      </w:pPr>
      <w:rPr>
        <w:rFonts w:ascii="Franklin Gothic Book" w:hAnsi="Franklin Gothic Book" w:hint="default"/>
      </w:rPr>
    </w:lvl>
    <w:lvl w:ilvl="5" w:tplc="F2204FD6" w:tentative="1">
      <w:start w:val="1"/>
      <w:numFmt w:val="bullet"/>
      <w:lvlText w:val="■"/>
      <w:lvlJc w:val="left"/>
      <w:pPr>
        <w:tabs>
          <w:tab w:val="num" w:pos="4320"/>
        </w:tabs>
        <w:ind w:left="4320" w:hanging="360"/>
      </w:pPr>
      <w:rPr>
        <w:rFonts w:ascii="Franklin Gothic Book" w:hAnsi="Franklin Gothic Book" w:hint="default"/>
      </w:rPr>
    </w:lvl>
    <w:lvl w:ilvl="6" w:tplc="3B7C90D0" w:tentative="1">
      <w:start w:val="1"/>
      <w:numFmt w:val="bullet"/>
      <w:lvlText w:val="■"/>
      <w:lvlJc w:val="left"/>
      <w:pPr>
        <w:tabs>
          <w:tab w:val="num" w:pos="5040"/>
        </w:tabs>
        <w:ind w:left="5040" w:hanging="360"/>
      </w:pPr>
      <w:rPr>
        <w:rFonts w:ascii="Franklin Gothic Book" w:hAnsi="Franklin Gothic Book" w:hint="default"/>
      </w:rPr>
    </w:lvl>
    <w:lvl w:ilvl="7" w:tplc="ED58ECB6" w:tentative="1">
      <w:start w:val="1"/>
      <w:numFmt w:val="bullet"/>
      <w:lvlText w:val="■"/>
      <w:lvlJc w:val="left"/>
      <w:pPr>
        <w:tabs>
          <w:tab w:val="num" w:pos="5760"/>
        </w:tabs>
        <w:ind w:left="5760" w:hanging="360"/>
      </w:pPr>
      <w:rPr>
        <w:rFonts w:ascii="Franklin Gothic Book" w:hAnsi="Franklin Gothic Book" w:hint="default"/>
      </w:rPr>
    </w:lvl>
    <w:lvl w:ilvl="8" w:tplc="8654A998" w:tentative="1">
      <w:start w:val="1"/>
      <w:numFmt w:val="bullet"/>
      <w:lvlText w:val="■"/>
      <w:lvlJc w:val="left"/>
      <w:pPr>
        <w:tabs>
          <w:tab w:val="num" w:pos="6480"/>
        </w:tabs>
        <w:ind w:left="6480" w:hanging="360"/>
      </w:pPr>
      <w:rPr>
        <w:rFonts w:ascii="Franklin Gothic Book" w:hAnsi="Franklin Gothic Book" w:hint="default"/>
      </w:rPr>
    </w:lvl>
  </w:abstractNum>
  <w:abstractNum w:abstractNumId="2">
    <w:nsid w:val="082B125D"/>
    <w:multiLevelType w:val="hybridMultilevel"/>
    <w:tmpl w:val="66821BAE"/>
    <w:lvl w:ilvl="0" w:tplc="6B88B00C">
      <w:start w:val="1"/>
      <w:numFmt w:val="bullet"/>
      <w:lvlText w:val="■"/>
      <w:lvlJc w:val="left"/>
      <w:pPr>
        <w:tabs>
          <w:tab w:val="num" w:pos="720"/>
        </w:tabs>
        <w:ind w:left="720" w:hanging="360"/>
      </w:pPr>
      <w:rPr>
        <w:rFonts w:ascii="Franklin Gothic Book" w:hAnsi="Franklin Gothic Book" w:hint="default"/>
      </w:rPr>
    </w:lvl>
    <w:lvl w:ilvl="1" w:tplc="70607512" w:tentative="1">
      <w:start w:val="1"/>
      <w:numFmt w:val="bullet"/>
      <w:lvlText w:val="■"/>
      <w:lvlJc w:val="left"/>
      <w:pPr>
        <w:tabs>
          <w:tab w:val="num" w:pos="1440"/>
        </w:tabs>
        <w:ind w:left="1440" w:hanging="360"/>
      </w:pPr>
      <w:rPr>
        <w:rFonts w:ascii="Franklin Gothic Book" w:hAnsi="Franklin Gothic Book" w:hint="default"/>
      </w:rPr>
    </w:lvl>
    <w:lvl w:ilvl="2" w:tplc="C046F1D4" w:tentative="1">
      <w:start w:val="1"/>
      <w:numFmt w:val="bullet"/>
      <w:lvlText w:val="■"/>
      <w:lvlJc w:val="left"/>
      <w:pPr>
        <w:tabs>
          <w:tab w:val="num" w:pos="2160"/>
        </w:tabs>
        <w:ind w:left="2160" w:hanging="360"/>
      </w:pPr>
      <w:rPr>
        <w:rFonts w:ascii="Franklin Gothic Book" w:hAnsi="Franklin Gothic Book" w:hint="default"/>
      </w:rPr>
    </w:lvl>
    <w:lvl w:ilvl="3" w:tplc="EE80307A" w:tentative="1">
      <w:start w:val="1"/>
      <w:numFmt w:val="bullet"/>
      <w:lvlText w:val="■"/>
      <w:lvlJc w:val="left"/>
      <w:pPr>
        <w:tabs>
          <w:tab w:val="num" w:pos="2880"/>
        </w:tabs>
        <w:ind w:left="2880" w:hanging="360"/>
      </w:pPr>
      <w:rPr>
        <w:rFonts w:ascii="Franklin Gothic Book" w:hAnsi="Franklin Gothic Book" w:hint="default"/>
      </w:rPr>
    </w:lvl>
    <w:lvl w:ilvl="4" w:tplc="0C2434DC" w:tentative="1">
      <w:start w:val="1"/>
      <w:numFmt w:val="bullet"/>
      <w:lvlText w:val="■"/>
      <w:lvlJc w:val="left"/>
      <w:pPr>
        <w:tabs>
          <w:tab w:val="num" w:pos="3600"/>
        </w:tabs>
        <w:ind w:left="3600" w:hanging="360"/>
      </w:pPr>
      <w:rPr>
        <w:rFonts w:ascii="Franklin Gothic Book" w:hAnsi="Franklin Gothic Book" w:hint="default"/>
      </w:rPr>
    </w:lvl>
    <w:lvl w:ilvl="5" w:tplc="61BCFC58" w:tentative="1">
      <w:start w:val="1"/>
      <w:numFmt w:val="bullet"/>
      <w:lvlText w:val="■"/>
      <w:lvlJc w:val="left"/>
      <w:pPr>
        <w:tabs>
          <w:tab w:val="num" w:pos="4320"/>
        </w:tabs>
        <w:ind w:left="4320" w:hanging="360"/>
      </w:pPr>
      <w:rPr>
        <w:rFonts w:ascii="Franklin Gothic Book" w:hAnsi="Franklin Gothic Book" w:hint="default"/>
      </w:rPr>
    </w:lvl>
    <w:lvl w:ilvl="6" w:tplc="60AC1C88" w:tentative="1">
      <w:start w:val="1"/>
      <w:numFmt w:val="bullet"/>
      <w:lvlText w:val="■"/>
      <w:lvlJc w:val="left"/>
      <w:pPr>
        <w:tabs>
          <w:tab w:val="num" w:pos="5040"/>
        </w:tabs>
        <w:ind w:left="5040" w:hanging="360"/>
      </w:pPr>
      <w:rPr>
        <w:rFonts w:ascii="Franklin Gothic Book" w:hAnsi="Franklin Gothic Book" w:hint="default"/>
      </w:rPr>
    </w:lvl>
    <w:lvl w:ilvl="7" w:tplc="D75ED238" w:tentative="1">
      <w:start w:val="1"/>
      <w:numFmt w:val="bullet"/>
      <w:lvlText w:val="■"/>
      <w:lvlJc w:val="left"/>
      <w:pPr>
        <w:tabs>
          <w:tab w:val="num" w:pos="5760"/>
        </w:tabs>
        <w:ind w:left="5760" w:hanging="360"/>
      </w:pPr>
      <w:rPr>
        <w:rFonts w:ascii="Franklin Gothic Book" w:hAnsi="Franklin Gothic Book" w:hint="default"/>
      </w:rPr>
    </w:lvl>
    <w:lvl w:ilvl="8" w:tplc="25C20B5C" w:tentative="1">
      <w:start w:val="1"/>
      <w:numFmt w:val="bullet"/>
      <w:lvlText w:val="■"/>
      <w:lvlJc w:val="left"/>
      <w:pPr>
        <w:tabs>
          <w:tab w:val="num" w:pos="6480"/>
        </w:tabs>
        <w:ind w:left="6480" w:hanging="360"/>
      </w:pPr>
      <w:rPr>
        <w:rFonts w:ascii="Franklin Gothic Book" w:hAnsi="Franklin Gothic Book" w:hint="default"/>
      </w:rPr>
    </w:lvl>
  </w:abstractNum>
  <w:abstractNum w:abstractNumId="3">
    <w:nsid w:val="18496621"/>
    <w:multiLevelType w:val="multilevel"/>
    <w:tmpl w:val="B6C88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31630F8"/>
    <w:multiLevelType w:val="hybridMultilevel"/>
    <w:tmpl w:val="D37A92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nsid w:val="5A7F7E6D"/>
    <w:multiLevelType w:val="hybridMultilevel"/>
    <w:tmpl w:val="E4425F8C"/>
    <w:lvl w:ilvl="0" w:tplc="19FC3218">
      <w:start w:val="1"/>
      <w:numFmt w:val="bullet"/>
      <w:lvlText w:val="■"/>
      <w:lvlJc w:val="left"/>
      <w:pPr>
        <w:tabs>
          <w:tab w:val="num" w:pos="720"/>
        </w:tabs>
        <w:ind w:left="720" w:hanging="360"/>
      </w:pPr>
      <w:rPr>
        <w:rFonts w:ascii="Franklin Gothic Book" w:hAnsi="Franklin Gothic Book" w:hint="default"/>
      </w:rPr>
    </w:lvl>
    <w:lvl w:ilvl="1" w:tplc="48CE6ACC" w:tentative="1">
      <w:start w:val="1"/>
      <w:numFmt w:val="bullet"/>
      <w:lvlText w:val="■"/>
      <w:lvlJc w:val="left"/>
      <w:pPr>
        <w:tabs>
          <w:tab w:val="num" w:pos="1440"/>
        </w:tabs>
        <w:ind w:left="1440" w:hanging="360"/>
      </w:pPr>
      <w:rPr>
        <w:rFonts w:ascii="Franklin Gothic Book" w:hAnsi="Franklin Gothic Book" w:hint="default"/>
      </w:rPr>
    </w:lvl>
    <w:lvl w:ilvl="2" w:tplc="778E2230" w:tentative="1">
      <w:start w:val="1"/>
      <w:numFmt w:val="bullet"/>
      <w:lvlText w:val="■"/>
      <w:lvlJc w:val="left"/>
      <w:pPr>
        <w:tabs>
          <w:tab w:val="num" w:pos="2160"/>
        </w:tabs>
        <w:ind w:left="2160" w:hanging="360"/>
      </w:pPr>
      <w:rPr>
        <w:rFonts w:ascii="Franklin Gothic Book" w:hAnsi="Franklin Gothic Book" w:hint="default"/>
      </w:rPr>
    </w:lvl>
    <w:lvl w:ilvl="3" w:tplc="1310D478" w:tentative="1">
      <w:start w:val="1"/>
      <w:numFmt w:val="bullet"/>
      <w:lvlText w:val="■"/>
      <w:lvlJc w:val="left"/>
      <w:pPr>
        <w:tabs>
          <w:tab w:val="num" w:pos="2880"/>
        </w:tabs>
        <w:ind w:left="2880" w:hanging="360"/>
      </w:pPr>
      <w:rPr>
        <w:rFonts w:ascii="Franklin Gothic Book" w:hAnsi="Franklin Gothic Book" w:hint="default"/>
      </w:rPr>
    </w:lvl>
    <w:lvl w:ilvl="4" w:tplc="96E65C74" w:tentative="1">
      <w:start w:val="1"/>
      <w:numFmt w:val="bullet"/>
      <w:lvlText w:val="■"/>
      <w:lvlJc w:val="left"/>
      <w:pPr>
        <w:tabs>
          <w:tab w:val="num" w:pos="3600"/>
        </w:tabs>
        <w:ind w:left="3600" w:hanging="360"/>
      </w:pPr>
      <w:rPr>
        <w:rFonts w:ascii="Franklin Gothic Book" w:hAnsi="Franklin Gothic Book" w:hint="default"/>
      </w:rPr>
    </w:lvl>
    <w:lvl w:ilvl="5" w:tplc="38847C0A" w:tentative="1">
      <w:start w:val="1"/>
      <w:numFmt w:val="bullet"/>
      <w:lvlText w:val="■"/>
      <w:lvlJc w:val="left"/>
      <w:pPr>
        <w:tabs>
          <w:tab w:val="num" w:pos="4320"/>
        </w:tabs>
        <w:ind w:left="4320" w:hanging="360"/>
      </w:pPr>
      <w:rPr>
        <w:rFonts w:ascii="Franklin Gothic Book" w:hAnsi="Franklin Gothic Book" w:hint="default"/>
      </w:rPr>
    </w:lvl>
    <w:lvl w:ilvl="6" w:tplc="04C2F192" w:tentative="1">
      <w:start w:val="1"/>
      <w:numFmt w:val="bullet"/>
      <w:lvlText w:val="■"/>
      <w:lvlJc w:val="left"/>
      <w:pPr>
        <w:tabs>
          <w:tab w:val="num" w:pos="5040"/>
        </w:tabs>
        <w:ind w:left="5040" w:hanging="360"/>
      </w:pPr>
      <w:rPr>
        <w:rFonts w:ascii="Franklin Gothic Book" w:hAnsi="Franklin Gothic Book" w:hint="default"/>
      </w:rPr>
    </w:lvl>
    <w:lvl w:ilvl="7" w:tplc="1F6A84EC" w:tentative="1">
      <w:start w:val="1"/>
      <w:numFmt w:val="bullet"/>
      <w:lvlText w:val="■"/>
      <w:lvlJc w:val="left"/>
      <w:pPr>
        <w:tabs>
          <w:tab w:val="num" w:pos="5760"/>
        </w:tabs>
        <w:ind w:left="5760" w:hanging="360"/>
      </w:pPr>
      <w:rPr>
        <w:rFonts w:ascii="Franklin Gothic Book" w:hAnsi="Franklin Gothic Book" w:hint="default"/>
      </w:rPr>
    </w:lvl>
    <w:lvl w:ilvl="8" w:tplc="B18253A6" w:tentative="1">
      <w:start w:val="1"/>
      <w:numFmt w:val="bullet"/>
      <w:lvlText w:val="■"/>
      <w:lvlJc w:val="left"/>
      <w:pPr>
        <w:tabs>
          <w:tab w:val="num" w:pos="6480"/>
        </w:tabs>
        <w:ind w:left="6480" w:hanging="360"/>
      </w:pPr>
      <w:rPr>
        <w:rFonts w:ascii="Franklin Gothic Book" w:hAnsi="Franklin Gothic Book" w:hint="default"/>
      </w:rPr>
    </w:lvl>
  </w:abstractNum>
  <w:abstractNum w:abstractNumId="6">
    <w:nsid w:val="636E4FF5"/>
    <w:multiLevelType w:val="hybridMultilevel"/>
    <w:tmpl w:val="4236A586"/>
    <w:lvl w:ilvl="0" w:tplc="A5AAF3B8">
      <w:start w:val="1"/>
      <w:numFmt w:val="bullet"/>
      <w:lvlText w:val="■"/>
      <w:lvlJc w:val="left"/>
      <w:pPr>
        <w:tabs>
          <w:tab w:val="num" w:pos="720"/>
        </w:tabs>
        <w:ind w:left="720" w:hanging="360"/>
      </w:pPr>
      <w:rPr>
        <w:rFonts w:ascii="Franklin Gothic Book" w:hAnsi="Franklin Gothic Book" w:hint="default"/>
      </w:rPr>
    </w:lvl>
    <w:lvl w:ilvl="1" w:tplc="764E135E" w:tentative="1">
      <w:start w:val="1"/>
      <w:numFmt w:val="bullet"/>
      <w:lvlText w:val="■"/>
      <w:lvlJc w:val="left"/>
      <w:pPr>
        <w:tabs>
          <w:tab w:val="num" w:pos="1440"/>
        </w:tabs>
        <w:ind w:left="1440" w:hanging="360"/>
      </w:pPr>
      <w:rPr>
        <w:rFonts w:ascii="Franklin Gothic Book" w:hAnsi="Franklin Gothic Book" w:hint="default"/>
      </w:rPr>
    </w:lvl>
    <w:lvl w:ilvl="2" w:tplc="610A4748" w:tentative="1">
      <w:start w:val="1"/>
      <w:numFmt w:val="bullet"/>
      <w:lvlText w:val="■"/>
      <w:lvlJc w:val="left"/>
      <w:pPr>
        <w:tabs>
          <w:tab w:val="num" w:pos="2160"/>
        </w:tabs>
        <w:ind w:left="2160" w:hanging="360"/>
      </w:pPr>
      <w:rPr>
        <w:rFonts w:ascii="Franklin Gothic Book" w:hAnsi="Franklin Gothic Book" w:hint="default"/>
      </w:rPr>
    </w:lvl>
    <w:lvl w:ilvl="3" w:tplc="F3B60E84" w:tentative="1">
      <w:start w:val="1"/>
      <w:numFmt w:val="bullet"/>
      <w:lvlText w:val="■"/>
      <w:lvlJc w:val="left"/>
      <w:pPr>
        <w:tabs>
          <w:tab w:val="num" w:pos="2880"/>
        </w:tabs>
        <w:ind w:left="2880" w:hanging="360"/>
      </w:pPr>
      <w:rPr>
        <w:rFonts w:ascii="Franklin Gothic Book" w:hAnsi="Franklin Gothic Book" w:hint="default"/>
      </w:rPr>
    </w:lvl>
    <w:lvl w:ilvl="4" w:tplc="2E281B34" w:tentative="1">
      <w:start w:val="1"/>
      <w:numFmt w:val="bullet"/>
      <w:lvlText w:val="■"/>
      <w:lvlJc w:val="left"/>
      <w:pPr>
        <w:tabs>
          <w:tab w:val="num" w:pos="3600"/>
        </w:tabs>
        <w:ind w:left="3600" w:hanging="360"/>
      </w:pPr>
      <w:rPr>
        <w:rFonts w:ascii="Franklin Gothic Book" w:hAnsi="Franklin Gothic Book" w:hint="default"/>
      </w:rPr>
    </w:lvl>
    <w:lvl w:ilvl="5" w:tplc="E0DABBB4" w:tentative="1">
      <w:start w:val="1"/>
      <w:numFmt w:val="bullet"/>
      <w:lvlText w:val="■"/>
      <w:lvlJc w:val="left"/>
      <w:pPr>
        <w:tabs>
          <w:tab w:val="num" w:pos="4320"/>
        </w:tabs>
        <w:ind w:left="4320" w:hanging="360"/>
      </w:pPr>
      <w:rPr>
        <w:rFonts w:ascii="Franklin Gothic Book" w:hAnsi="Franklin Gothic Book" w:hint="default"/>
      </w:rPr>
    </w:lvl>
    <w:lvl w:ilvl="6" w:tplc="779405A6" w:tentative="1">
      <w:start w:val="1"/>
      <w:numFmt w:val="bullet"/>
      <w:lvlText w:val="■"/>
      <w:lvlJc w:val="left"/>
      <w:pPr>
        <w:tabs>
          <w:tab w:val="num" w:pos="5040"/>
        </w:tabs>
        <w:ind w:left="5040" w:hanging="360"/>
      </w:pPr>
      <w:rPr>
        <w:rFonts w:ascii="Franklin Gothic Book" w:hAnsi="Franklin Gothic Book" w:hint="default"/>
      </w:rPr>
    </w:lvl>
    <w:lvl w:ilvl="7" w:tplc="FC968E72" w:tentative="1">
      <w:start w:val="1"/>
      <w:numFmt w:val="bullet"/>
      <w:lvlText w:val="■"/>
      <w:lvlJc w:val="left"/>
      <w:pPr>
        <w:tabs>
          <w:tab w:val="num" w:pos="5760"/>
        </w:tabs>
        <w:ind w:left="5760" w:hanging="360"/>
      </w:pPr>
      <w:rPr>
        <w:rFonts w:ascii="Franklin Gothic Book" w:hAnsi="Franklin Gothic Book" w:hint="default"/>
      </w:rPr>
    </w:lvl>
    <w:lvl w:ilvl="8" w:tplc="22964CAA" w:tentative="1">
      <w:start w:val="1"/>
      <w:numFmt w:val="bullet"/>
      <w:lvlText w:val="■"/>
      <w:lvlJc w:val="left"/>
      <w:pPr>
        <w:tabs>
          <w:tab w:val="num" w:pos="6480"/>
        </w:tabs>
        <w:ind w:left="6480" w:hanging="360"/>
      </w:pPr>
      <w:rPr>
        <w:rFonts w:ascii="Franklin Gothic Book" w:hAnsi="Franklin Gothic Book" w:hint="default"/>
      </w:rPr>
    </w:lvl>
  </w:abstractNum>
  <w:abstractNum w:abstractNumId="7">
    <w:nsid w:val="64085680"/>
    <w:multiLevelType w:val="hybridMultilevel"/>
    <w:tmpl w:val="6682F1D8"/>
    <w:lvl w:ilvl="0" w:tplc="97C6F9DE">
      <w:start w:val="1"/>
      <w:numFmt w:val="bullet"/>
      <w:lvlText w:val="■"/>
      <w:lvlJc w:val="left"/>
      <w:pPr>
        <w:tabs>
          <w:tab w:val="num" w:pos="720"/>
        </w:tabs>
        <w:ind w:left="720" w:hanging="360"/>
      </w:pPr>
      <w:rPr>
        <w:rFonts w:ascii="Franklin Gothic Book" w:hAnsi="Franklin Gothic Book" w:hint="default"/>
      </w:rPr>
    </w:lvl>
    <w:lvl w:ilvl="1" w:tplc="4AB0C41A" w:tentative="1">
      <w:start w:val="1"/>
      <w:numFmt w:val="bullet"/>
      <w:lvlText w:val="■"/>
      <w:lvlJc w:val="left"/>
      <w:pPr>
        <w:tabs>
          <w:tab w:val="num" w:pos="1440"/>
        </w:tabs>
        <w:ind w:left="1440" w:hanging="360"/>
      </w:pPr>
      <w:rPr>
        <w:rFonts w:ascii="Franklin Gothic Book" w:hAnsi="Franklin Gothic Book" w:hint="default"/>
      </w:rPr>
    </w:lvl>
    <w:lvl w:ilvl="2" w:tplc="D14A7F52" w:tentative="1">
      <w:start w:val="1"/>
      <w:numFmt w:val="bullet"/>
      <w:lvlText w:val="■"/>
      <w:lvlJc w:val="left"/>
      <w:pPr>
        <w:tabs>
          <w:tab w:val="num" w:pos="2160"/>
        </w:tabs>
        <w:ind w:left="2160" w:hanging="360"/>
      </w:pPr>
      <w:rPr>
        <w:rFonts w:ascii="Franklin Gothic Book" w:hAnsi="Franklin Gothic Book" w:hint="default"/>
      </w:rPr>
    </w:lvl>
    <w:lvl w:ilvl="3" w:tplc="CEE8500E" w:tentative="1">
      <w:start w:val="1"/>
      <w:numFmt w:val="bullet"/>
      <w:lvlText w:val="■"/>
      <w:lvlJc w:val="left"/>
      <w:pPr>
        <w:tabs>
          <w:tab w:val="num" w:pos="2880"/>
        </w:tabs>
        <w:ind w:left="2880" w:hanging="360"/>
      </w:pPr>
      <w:rPr>
        <w:rFonts w:ascii="Franklin Gothic Book" w:hAnsi="Franklin Gothic Book" w:hint="default"/>
      </w:rPr>
    </w:lvl>
    <w:lvl w:ilvl="4" w:tplc="7AAA3DA4" w:tentative="1">
      <w:start w:val="1"/>
      <w:numFmt w:val="bullet"/>
      <w:lvlText w:val="■"/>
      <w:lvlJc w:val="left"/>
      <w:pPr>
        <w:tabs>
          <w:tab w:val="num" w:pos="3600"/>
        </w:tabs>
        <w:ind w:left="3600" w:hanging="360"/>
      </w:pPr>
      <w:rPr>
        <w:rFonts w:ascii="Franklin Gothic Book" w:hAnsi="Franklin Gothic Book" w:hint="default"/>
      </w:rPr>
    </w:lvl>
    <w:lvl w:ilvl="5" w:tplc="1E36859A" w:tentative="1">
      <w:start w:val="1"/>
      <w:numFmt w:val="bullet"/>
      <w:lvlText w:val="■"/>
      <w:lvlJc w:val="left"/>
      <w:pPr>
        <w:tabs>
          <w:tab w:val="num" w:pos="4320"/>
        </w:tabs>
        <w:ind w:left="4320" w:hanging="360"/>
      </w:pPr>
      <w:rPr>
        <w:rFonts w:ascii="Franklin Gothic Book" w:hAnsi="Franklin Gothic Book" w:hint="default"/>
      </w:rPr>
    </w:lvl>
    <w:lvl w:ilvl="6" w:tplc="E0140100" w:tentative="1">
      <w:start w:val="1"/>
      <w:numFmt w:val="bullet"/>
      <w:lvlText w:val="■"/>
      <w:lvlJc w:val="left"/>
      <w:pPr>
        <w:tabs>
          <w:tab w:val="num" w:pos="5040"/>
        </w:tabs>
        <w:ind w:left="5040" w:hanging="360"/>
      </w:pPr>
      <w:rPr>
        <w:rFonts w:ascii="Franklin Gothic Book" w:hAnsi="Franklin Gothic Book" w:hint="default"/>
      </w:rPr>
    </w:lvl>
    <w:lvl w:ilvl="7" w:tplc="B3788CE4" w:tentative="1">
      <w:start w:val="1"/>
      <w:numFmt w:val="bullet"/>
      <w:lvlText w:val="■"/>
      <w:lvlJc w:val="left"/>
      <w:pPr>
        <w:tabs>
          <w:tab w:val="num" w:pos="5760"/>
        </w:tabs>
        <w:ind w:left="5760" w:hanging="360"/>
      </w:pPr>
      <w:rPr>
        <w:rFonts w:ascii="Franklin Gothic Book" w:hAnsi="Franklin Gothic Book" w:hint="default"/>
      </w:rPr>
    </w:lvl>
    <w:lvl w:ilvl="8" w:tplc="70585552" w:tentative="1">
      <w:start w:val="1"/>
      <w:numFmt w:val="bullet"/>
      <w:lvlText w:val="■"/>
      <w:lvlJc w:val="left"/>
      <w:pPr>
        <w:tabs>
          <w:tab w:val="num" w:pos="6480"/>
        </w:tabs>
        <w:ind w:left="6480" w:hanging="360"/>
      </w:pPr>
      <w:rPr>
        <w:rFonts w:ascii="Franklin Gothic Book" w:hAnsi="Franklin Gothic Book" w:hint="default"/>
      </w:rPr>
    </w:lvl>
  </w:abstractNum>
  <w:abstractNum w:abstractNumId="8">
    <w:nsid w:val="6B8C1770"/>
    <w:multiLevelType w:val="hybridMultilevel"/>
    <w:tmpl w:val="D758E268"/>
    <w:lvl w:ilvl="0" w:tplc="5CB865F4">
      <w:start w:val="1"/>
      <w:numFmt w:val="bullet"/>
      <w:lvlText w:val="■"/>
      <w:lvlJc w:val="left"/>
      <w:pPr>
        <w:tabs>
          <w:tab w:val="num" w:pos="720"/>
        </w:tabs>
        <w:ind w:left="720" w:hanging="360"/>
      </w:pPr>
      <w:rPr>
        <w:rFonts w:ascii="Franklin Gothic Book" w:hAnsi="Franklin Gothic Book" w:hint="default"/>
      </w:rPr>
    </w:lvl>
    <w:lvl w:ilvl="1" w:tplc="E2D23E2E" w:tentative="1">
      <w:start w:val="1"/>
      <w:numFmt w:val="bullet"/>
      <w:lvlText w:val="■"/>
      <w:lvlJc w:val="left"/>
      <w:pPr>
        <w:tabs>
          <w:tab w:val="num" w:pos="1440"/>
        </w:tabs>
        <w:ind w:left="1440" w:hanging="360"/>
      </w:pPr>
      <w:rPr>
        <w:rFonts w:ascii="Franklin Gothic Book" w:hAnsi="Franklin Gothic Book" w:hint="default"/>
      </w:rPr>
    </w:lvl>
    <w:lvl w:ilvl="2" w:tplc="CE8EA09C" w:tentative="1">
      <w:start w:val="1"/>
      <w:numFmt w:val="bullet"/>
      <w:lvlText w:val="■"/>
      <w:lvlJc w:val="left"/>
      <w:pPr>
        <w:tabs>
          <w:tab w:val="num" w:pos="2160"/>
        </w:tabs>
        <w:ind w:left="2160" w:hanging="360"/>
      </w:pPr>
      <w:rPr>
        <w:rFonts w:ascii="Franklin Gothic Book" w:hAnsi="Franklin Gothic Book" w:hint="default"/>
      </w:rPr>
    </w:lvl>
    <w:lvl w:ilvl="3" w:tplc="FE1AC028" w:tentative="1">
      <w:start w:val="1"/>
      <w:numFmt w:val="bullet"/>
      <w:lvlText w:val="■"/>
      <w:lvlJc w:val="left"/>
      <w:pPr>
        <w:tabs>
          <w:tab w:val="num" w:pos="2880"/>
        </w:tabs>
        <w:ind w:left="2880" w:hanging="360"/>
      </w:pPr>
      <w:rPr>
        <w:rFonts w:ascii="Franklin Gothic Book" w:hAnsi="Franklin Gothic Book" w:hint="default"/>
      </w:rPr>
    </w:lvl>
    <w:lvl w:ilvl="4" w:tplc="730050E8" w:tentative="1">
      <w:start w:val="1"/>
      <w:numFmt w:val="bullet"/>
      <w:lvlText w:val="■"/>
      <w:lvlJc w:val="left"/>
      <w:pPr>
        <w:tabs>
          <w:tab w:val="num" w:pos="3600"/>
        </w:tabs>
        <w:ind w:left="3600" w:hanging="360"/>
      </w:pPr>
      <w:rPr>
        <w:rFonts w:ascii="Franklin Gothic Book" w:hAnsi="Franklin Gothic Book" w:hint="default"/>
      </w:rPr>
    </w:lvl>
    <w:lvl w:ilvl="5" w:tplc="442CDD12" w:tentative="1">
      <w:start w:val="1"/>
      <w:numFmt w:val="bullet"/>
      <w:lvlText w:val="■"/>
      <w:lvlJc w:val="left"/>
      <w:pPr>
        <w:tabs>
          <w:tab w:val="num" w:pos="4320"/>
        </w:tabs>
        <w:ind w:left="4320" w:hanging="360"/>
      </w:pPr>
      <w:rPr>
        <w:rFonts w:ascii="Franklin Gothic Book" w:hAnsi="Franklin Gothic Book" w:hint="default"/>
      </w:rPr>
    </w:lvl>
    <w:lvl w:ilvl="6" w:tplc="883AA372" w:tentative="1">
      <w:start w:val="1"/>
      <w:numFmt w:val="bullet"/>
      <w:lvlText w:val="■"/>
      <w:lvlJc w:val="left"/>
      <w:pPr>
        <w:tabs>
          <w:tab w:val="num" w:pos="5040"/>
        </w:tabs>
        <w:ind w:left="5040" w:hanging="360"/>
      </w:pPr>
      <w:rPr>
        <w:rFonts w:ascii="Franklin Gothic Book" w:hAnsi="Franklin Gothic Book" w:hint="default"/>
      </w:rPr>
    </w:lvl>
    <w:lvl w:ilvl="7" w:tplc="D016897C" w:tentative="1">
      <w:start w:val="1"/>
      <w:numFmt w:val="bullet"/>
      <w:lvlText w:val="■"/>
      <w:lvlJc w:val="left"/>
      <w:pPr>
        <w:tabs>
          <w:tab w:val="num" w:pos="5760"/>
        </w:tabs>
        <w:ind w:left="5760" w:hanging="360"/>
      </w:pPr>
      <w:rPr>
        <w:rFonts w:ascii="Franklin Gothic Book" w:hAnsi="Franklin Gothic Book" w:hint="default"/>
      </w:rPr>
    </w:lvl>
    <w:lvl w:ilvl="8" w:tplc="E7F2E986" w:tentative="1">
      <w:start w:val="1"/>
      <w:numFmt w:val="bullet"/>
      <w:lvlText w:val="■"/>
      <w:lvlJc w:val="left"/>
      <w:pPr>
        <w:tabs>
          <w:tab w:val="num" w:pos="6480"/>
        </w:tabs>
        <w:ind w:left="6480" w:hanging="360"/>
      </w:pPr>
      <w:rPr>
        <w:rFonts w:ascii="Franklin Gothic Book" w:hAnsi="Franklin Gothic Book" w:hint="default"/>
      </w:rPr>
    </w:lvl>
  </w:abstractNum>
  <w:abstractNum w:abstractNumId="9">
    <w:nsid w:val="7197035A"/>
    <w:multiLevelType w:val="hybridMultilevel"/>
    <w:tmpl w:val="7940F3F6"/>
    <w:lvl w:ilvl="0" w:tplc="D042F828">
      <w:start w:val="1"/>
      <w:numFmt w:val="bullet"/>
      <w:lvlText w:val="■"/>
      <w:lvlJc w:val="left"/>
      <w:pPr>
        <w:tabs>
          <w:tab w:val="num" w:pos="720"/>
        </w:tabs>
        <w:ind w:left="720" w:hanging="360"/>
      </w:pPr>
      <w:rPr>
        <w:rFonts w:ascii="Franklin Gothic Book" w:hAnsi="Franklin Gothic Book" w:hint="default"/>
      </w:rPr>
    </w:lvl>
    <w:lvl w:ilvl="1" w:tplc="AE769304" w:tentative="1">
      <w:start w:val="1"/>
      <w:numFmt w:val="bullet"/>
      <w:lvlText w:val="■"/>
      <w:lvlJc w:val="left"/>
      <w:pPr>
        <w:tabs>
          <w:tab w:val="num" w:pos="1440"/>
        </w:tabs>
        <w:ind w:left="1440" w:hanging="360"/>
      </w:pPr>
      <w:rPr>
        <w:rFonts w:ascii="Franklin Gothic Book" w:hAnsi="Franklin Gothic Book" w:hint="default"/>
      </w:rPr>
    </w:lvl>
    <w:lvl w:ilvl="2" w:tplc="9FF4DDF4" w:tentative="1">
      <w:start w:val="1"/>
      <w:numFmt w:val="bullet"/>
      <w:lvlText w:val="■"/>
      <w:lvlJc w:val="left"/>
      <w:pPr>
        <w:tabs>
          <w:tab w:val="num" w:pos="2160"/>
        </w:tabs>
        <w:ind w:left="2160" w:hanging="360"/>
      </w:pPr>
      <w:rPr>
        <w:rFonts w:ascii="Franklin Gothic Book" w:hAnsi="Franklin Gothic Book" w:hint="default"/>
      </w:rPr>
    </w:lvl>
    <w:lvl w:ilvl="3" w:tplc="7E422310" w:tentative="1">
      <w:start w:val="1"/>
      <w:numFmt w:val="bullet"/>
      <w:lvlText w:val="■"/>
      <w:lvlJc w:val="left"/>
      <w:pPr>
        <w:tabs>
          <w:tab w:val="num" w:pos="2880"/>
        </w:tabs>
        <w:ind w:left="2880" w:hanging="360"/>
      </w:pPr>
      <w:rPr>
        <w:rFonts w:ascii="Franklin Gothic Book" w:hAnsi="Franklin Gothic Book" w:hint="default"/>
      </w:rPr>
    </w:lvl>
    <w:lvl w:ilvl="4" w:tplc="A38E0A38" w:tentative="1">
      <w:start w:val="1"/>
      <w:numFmt w:val="bullet"/>
      <w:lvlText w:val="■"/>
      <w:lvlJc w:val="left"/>
      <w:pPr>
        <w:tabs>
          <w:tab w:val="num" w:pos="3600"/>
        </w:tabs>
        <w:ind w:left="3600" w:hanging="360"/>
      </w:pPr>
      <w:rPr>
        <w:rFonts w:ascii="Franklin Gothic Book" w:hAnsi="Franklin Gothic Book" w:hint="default"/>
      </w:rPr>
    </w:lvl>
    <w:lvl w:ilvl="5" w:tplc="69B6F944" w:tentative="1">
      <w:start w:val="1"/>
      <w:numFmt w:val="bullet"/>
      <w:lvlText w:val="■"/>
      <w:lvlJc w:val="left"/>
      <w:pPr>
        <w:tabs>
          <w:tab w:val="num" w:pos="4320"/>
        </w:tabs>
        <w:ind w:left="4320" w:hanging="360"/>
      </w:pPr>
      <w:rPr>
        <w:rFonts w:ascii="Franklin Gothic Book" w:hAnsi="Franklin Gothic Book" w:hint="default"/>
      </w:rPr>
    </w:lvl>
    <w:lvl w:ilvl="6" w:tplc="55CE14B6" w:tentative="1">
      <w:start w:val="1"/>
      <w:numFmt w:val="bullet"/>
      <w:lvlText w:val="■"/>
      <w:lvlJc w:val="left"/>
      <w:pPr>
        <w:tabs>
          <w:tab w:val="num" w:pos="5040"/>
        </w:tabs>
        <w:ind w:left="5040" w:hanging="360"/>
      </w:pPr>
      <w:rPr>
        <w:rFonts w:ascii="Franklin Gothic Book" w:hAnsi="Franklin Gothic Book" w:hint="default"/>
      </w:rPr>
    </w:lvl>
    <w:lvl w:ilvl="7" w:tplc="0584EA8C" w:tentative="1">
      <w:start w:val="1"/>
      <w:numFmt w:val="bullet"/>
      <w:lvlText w:val="■"/>
      <w:lvlJc w:val="left"/>
      <w:pPr>
        <w:tabs>
          <w:tab w:val="num" w:pos="5760"/>
        </w:tabs>
        <w:ind w:left="5760" w:hanging="360"/>
      </w:pPr>
      <w:rPr>
        <w:rFonts w:ascii="Franklin Gothic Book" w:hAnsi="Franklin Gothic Book" w:hint="default"/>
      </w:rPr>
    </w:lvl>
    <w:lvl w:ilvl="8" w:tplc="82D0D830" w:tentative="1">
      <w:start w:val="1"/>
      <w:numFmt w:val="bullet"/>
      <w:lvlText w:val="■"/>
      <w:lvlJc w:val="left"/>
      <w:pPr>
        <w:tabs>
          <w:tab w:val="num" w:pos="6480"/>
        </w:tabs>
        <w:ind w:left="6480" w:hanging="360"/>
      </w:pPr>
      <w:rPr>
        <w:rFonts w:ascii="Franklin Gothic Book" w:hAnsi="Franklin Gothic Book" w:hint="default"/>
      </w:rPr>
    </w:lvl>
  </w:abstractNum>
  <w:abstractNum w:abstractNumId="10">
    <w:nsid w:val="74D1591E"/>
    <w:multiLevelType w:val="hybridMultilevel"/>
    <w:tmpl w:val="16ECC39C"/>
    <w:lvl w:ilvl="0" w:tplc="B6E853F4">
      <w:start w:val="1"/>
      <w:numFmt w:val="bullet"/>
      <w:lvlText w:val="■"/>
      <w:lvlJc w:val="left"/>
      <w:pPr>
        <w:tabs>
          <w:tab w:val="num" w:pos="720"/>
        </w:tabs>
        <w:ind w:left="720" w:hanging="360"/>
      </w:pPr>
      <w:rPr>
        <w:rFonts w:ascii="Franklin Gothic Book" w:hAnsi="Franklin Gothic Book" w:hint="default"/>
      </w:rPr>
    </w:lvl>
    <w:lvl w:ilvl="1" w:tplc="129C6934" w:tentative="1">
      <w:start w:val="1"/>
      <w:numFmt w:val="bullet"/>
      <w:lvlText w:val="■"/>
      <w:lvlJc w:val="left"/>
      <w:pPr>
        <w:tabs>
          <w:tab w:val="num" w:pos="1440"/>
        </w:tabs>
        <w:ind w:left="1440" w:hanging="360"/>
      </w:pPr>
      <w:rPr>
        <w:rFonts w:ascii="Franklin Gothic Book" w:hAnsi="Franklin Gothic Book" w:hint="default"/>
      </w:rPr>
    </w:lvl>
    <w:lvl w:ilvl="2" w:tplc="739800E4" w:tentative="1">
      <w:start w:val="1"/>
      <w:numFmt w:val="bullet"/>
      <w:lvlText w:val="■"/>
      <w:lvlJc w:val="left"/>
      <w:pPr>
        <w:tabs>
          <w:tab w:val="num" w:pos="2160"/>
        </w:tabs>
        <w:ind w:left="2160" w:hanging="360"/>
      </w:pPr>
      <w:rPr>
        <w:rFonts w:ascii="Franklin Gothic Book" w:hAnsi="Franklin Gothic Book" w:hint="default"/>
      </w:rPr>
    </w:lvl>
    <w:lvl w:ilvl="3" w:tplc="95C40F1C" w:tentative="1">
      <w:start w:val="1"/>
      <w:numFmt w:val="bullet"/>
      <w:lvlText w:val="■"/>
      <w:lvlJc w:val="left"/>
      <w:pPr>
        <w:tabs>
          <w:tab w:val="num" w:pos="2880"/>
        </w:tabs>
        <w:ind w:left="2880" w:hanging="360"/>
      </w:pPr>
      <w:rPr>
        <w:rFonts w:ascii="Franklin Gothic Book" w:hAnsi="Franklin Gothic Book" w:hint="default"/>
      </w:rPr>
    </w:lvl>
    <w:lvl w:ilvl="4" w:tplc="EB4AFB44" w:tentative="1">
      <w:start w:val="1"/>
      <w:numFmt w:val="bullet"/>
      <w:lvlText w:val="■"/>
      <w:lvlJc w:val="left"/>
      <w:pPr>
        <w:tabs>
          <w:tab w:val="num" w:pos="3600"/>
        </w:tabs>
        <w:ind w:left="3600" w:hanging="360"/>
      </w:pPr>
      <w:rPr>
        <w:rFonts w:ascii="Franklin Gothic Book" w:hAnsi="Franklin Gothic Book" w:hint="default"/>
      </w:rPr>
    </w:lvl>
    <w:lvl w:ilvl="5" w:tplc="15746696" w:tentative="1">
      <w:start w:val="1"/>
      <w:numFmt w:val="bullet"/>
      <w:lvlText w:val="■"/>
      <w:lvlJc w:val="left"/>
      <w:pPr>
        <w:tabs>
          <w:tab w:val="num" w:pos="4320"/>
        </w:tabs>
        <w:ind w:left="4320" w:hanging="360"/>
      </w:pPr>
      <w:rPr>
        <w:rFonts w:ascii="Franklin Gothic Book" w:hAnsi="Franklin Gothic Book" w:hint="default"/>
      </w:rPr>
    </w:lvl>
    <w:lvl w:ilvl="6" w:tplc="22C09D6C" w:tentative="1">
      <w:start w:val="1"/>
      <w:numFmt w:val="bullet"/>
      <w:lvlText w:val="■"/>
      <w:lvlJc w:val="left"/>
      <w:pPr>
        <w:tabs>
          <w:tab w:val="num" w:pos="5040"/>
        </w:tabs>
        <w:ind w:left="5040" w:hanging="360"/>
      </w:pPr>
      <w:rPr>
        <w:rFonts w:ascii="Franklin Gothic Book" w:hAnsi="Franklin Gothic Book" w:hint="default"/>
      </w:rPr>
    </w:lvl>
    <w:lvl w:ilvl="7" w:tplc="9DBCA15C" w:tentative="1">
      <w:start w:val="1"/>
      <w:numFmt w:val="bullet"/>
      <w:lvlText w:val="■"/>
      <w:lvlJc w:val="left"/>
      <w:pPr>
        <w:tabs>
          <w:tab w:val="num" w:pos="5760"/>
        </w:tabs>
        <w:ind w:left="5760" w:hanging="360"/>
      </w:pPr>
      <w:rPr>
        <w:rFonts w:ascii="Franklin Gothic Book" w:hAnsi="Franklin Gothic Book" w:hint="default"/>
      </w:rPr>
    </w:lvl>
    <w:lvl w:ilvl="8" w:tplc="E8B635B6" w:tentative="1">
      <w:start w:val="1"/>
      <w:numFmt w:val="bullet"/>
      <w:lvlText w:val="■"/>
      <w:lvlJc w:val="left"/>
      <w:pPr>
        <w:tabs>
          <w:tab w:val="num" w:pos="6480"/>
        </w:tabs>
        <w:ind w:left="6480" w:hanging="360"/>
      </w:pPr>
      <w:rPr>
        <w:rFonts w:ascii="Franklin Gothic Book" w:hAnsi="Franklin Gothic Book" w:hint="default"/>
      </w:rPr>
    </w:lvl>
  </w:abstractNum>
  <w:abstractNum w:abstractNumId="11">
    <w:nsid w:val="763D4F28"/>
    <w:multiLevelType w:val="hybridMultilevel"/>
    <w:tmpl w:val="F69C6C7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nsid w:val="77E73B95"/>
    <w:multiLevelType w:val="hybridMultilevel"/>
    <w:tmpl w:val="1CCC1C3A"/>
    <w:lvl w:ilvl="0" w:tplc="28629132">
      <w:start w:val="1"/>
      <w:numFmt w:val="bullet"/>
      <w:lvlText w:val="■"/>
      <w:lvlJc w:val="left"/>
      <w:pPr>
        <w:tabs>
          <w:tab w:val="num" w:pos="720"/>
        </w:tabs>
        <w:ind w:left="720" w:hanging="360"/>
      </w:pPr>
      <w:rPr>
        <w:rFonts w:ascii="Franklin Gothic Book" w:hAnsi="Franklin Gothic Book" w:hint="default"/>
      </w:rPr>
    </w:lvl>
    <w:lvl w:ilvl="1" w:tplc="99D031AA" w:tentative="1">
      <w:start w:val="1"/>
      <w:numFmt w:val="bullet"/>
      <w:lvlText w:val="■"/>
      <w:lvlJc w:val="left"/>
      <w:pPr>
        <w:tabs>
          <w:tab w:val="num" w:pos="1440"/>
        </w:tabs>
        <w:ind w:left="1440" w:hanging="360"/>
      </w:pPr>
      <w:rPr>
        <w:rFonts w:ascii="Franklin Gothic Book" w:hAnsi="Franklin Gothic Book" w:hint="default"/>
      </w:rPr>
    </w:lvl>
    <w:lvl w:ilvl="2" w:tplc="9274DE7E" w:tentative="1">
      <w:start w:val="1"/>
      <w:numFmt w:val="bullet"/>
      <w:lvlText w:val="■"/>
      <w:lvlJc w:val="left"/>
      <w:pPr>
        <w:tabs>
          <w:tab w:val="num" w:pos="2160"/>
        </w:tabs>
        <w:ind w:left="2160" w:hanging="360"/>
      </w:pPr>
      <w:rPr>
        <w:rFonts w:ascii="Franklin Gothic Book" w:hAnsi="Franklin Gothic Book" w:hint="default"/>
      </w:rPr>
    </w:lvl>
    <w:lvl w:ilvl="3" w:tplc="12C0CEEE" w:tentative="1">
      <w:start w:val="1"/>
      <w:numFmt w:val="bullet"/>
      <w:lvlText w:val="■"/>
      <w:lvlJc w:val="left"/>
      <w:pPr>
        <w:tabs>
          <w:tab w:val="num" w:pos="2880"/>
        </w:tabs>
        <w:ind w:left="2880" w:hanging="360"/>
      </w:pPr>
      <w:rPr>
        <w:rFonts w:ascii="Franklin Gothic Book" w:hAnsi="Franklin Gothic Book" w:hint="default"/>
      </w:rPr>
    </w:lvl>
    <w:lvl w:ilvl="4" w:tplc="03BEF93E" w:tentative="1">
      <w:start w:val="1"/>
      <w:numFmt w:val="bullet"/>
      <w:lvlText w:val="■"/>
      <w:lvlJc w:val="left"/>
      <w:pPr>
        <w:tabs>
          <w:tab w:val="num" w:pos="3600"/>
        </w:tabs>
        <w:ind w:left="3600" w:hanging="360"/>
      </w:pPr>
      <w:rPr>
        <w:rFonts w:ascii="Franklin Gothic Book" w:hAnsi="Franklin Gothic Book" w:hint="default"/>
      </w:rPr>
    </w:lvl>
    <w:lvl w:ilvl="5" w:tplc="7A5A4CE2" w:tentative="1">
      <w:start w:val="1"/>
      <w:numFmt w:val="bullet"/>
      <w:lvlText w:val="■"/>
      <w:lvlJc w:val="left"/>
      <w:pPr>
        <w:tabs>
          <w:tab w:val="num" w:pos="4320"/>
        </w:tabs>
        <w:ind w:left="4320" w:hanging="360"/>
      </w:pPr>
      <w:rPr>
        <w:rFonts w:ascii="Franklin Gothic Book" w:hAnsi="Franklin Gothic Book" w:hint="default"/>
      </w:rPr>
    </w:lvl>
    <w:lvl w:ilvl="6" w:tplc="11C87B22" w:tentative="1">
      <w:start w:val="1"/>
      <w:numFmt w:val="bullet"/>
      <w:lvlText w:val="■"/>
      <w:lvlJc w:val="left"/>
      <w:pPr>
        <w:tabs>
          <w:tab w:val="num" w:pos="5040"/>
        </w:tabs>
        <w:ind w:left="5040" w:hanging="360"/>
      </w:pPr>
      <w:rPr>
        <w:rFonts w:ascii="Franklin Gothic Book" w:hAnsi="Franklin Gothic Book" w:hint="default"/>
      </w:rPr>
    </w:lvl>
    <w:lvl w:ilvl="7" w:tplc="2B860E8C" w:tentative="1">
      <w:start w:val="1"/>
      <w:numFmt w:val="bullet"/>
      <w:lvlText w:val="■"/>
      <w:lvlJc w:val="left"/>
      <w:pPr>
        <w:tabs>
          <w:tab w:val="num" w:pos="5760"/>
        </w:tabs>
        <w:ind w:left="5760" w:hanging="360"/>
      </w:pPr>
      <w:rPr>
        <w:rFonts w:ascii="Franklin Gothic Book" w:hAnsi="Franklin Gothic Book" w:hint="default"/>
      </w:rPr>
    </w:lvl>
    <w:lvl w:ilvl="8" w:tplc="7DEA03EE" w:tentative="1">
      <w:start w:val="1"/>
      <w:numFmt w:val="bullet"/>
      <w:lvlText w:val="■"/>
      <w:lvlJc w:val="left"/>
      <w:pPr>
        <w:tabs>
          <w:tab w:val="num" w:pos="6480"/>
        </w:tabs>
        <w:ind w:left="6480" w:hanging="360"/>
      </w:pPr>
      <w:rPr>
        <w:rFonts w:ascii="Franklin Gothic Book" w:hAnsi="Franklin Gothic Book" w:hint="default"/>
      </w:rPr>
    </w:lvl>
  </w:abstractNum>
  <w:abstractNum w:abstractNumId="13">
    <w:nsid w:val="7FAE1845"/>
    <w:multiLevelType w:val="hybridMultilevel"/>
    <w:tmpl w:val="AE3475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9"/>
  </w:num>
  <w:num w:numId="2">
    <w:abstractNumId w:val="2"/>
  </w:num>
  <w:num w:numId="3">
    <w:abstractNumId w:val="1"/>
  </w:num>
  <w:num w:numId="4">
    <w:abstractNumId w:val="10"/>
  </w:num>
  <w:num w:numId="5">
    <w:abstractNumId w:val="13"/>
  </w:num>
  <w:num w:numId="6">
    <w:abstractNumId w:val="6"/>
  </w:num>
  <w:num w:numId="7">
    <w:abstractNumId w:val="5"/>
  </w:num>
  <w:num w:numId="8">
    <w:abstractNumId w:val="8"/>
  </w:num>
  <w:num w:numId="9">
    <w:abstractNumId w:val="0"/>
  </w:num>
  <w:num w:numId="10">
    <w:abstractNumId w:val="7"/>
  </w:num>
  <w:num w:numId="11">
    <w:abstractNumId w:val="3"/>
  </w:num>
  <w:num w:numId="12">
    <w:abstractNumId w:val="11"/>
  </w:num>
  <w:num w:numId="13">
    <w:abstractNumId w:val="12"/>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4"/>
  <w:proofState w:spelling="clean" w:grammar="clean"/>
  <w:defaultTabStop w:val="720"/>
  <w:drawingGridHorizontalSpacing w:val="12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2A63"/>
    <w:rsid w:val="00000CCE"/>
    <w:rsid w:val="000063EB"/>
    <w:rsid w:val="00032621"/>
    <w:rsid w:val="00036751"/>
    <w:rsid w:val="00042804"/>
    <w:rsid w:val="00043036"/>
    <w:rsid w:val="00075EAE"/>
    <w:rsid w:val="00090894"/>
    <w:rsid w:val="00097D95"/>
    <w:rsid w:val="000C32C1"/>
    <w:rsid w:val="000C3A30"/>
    <w:rsid w:val="000D00F0"/>
    <w:rsid w:val="000D62AB"/>
    <w:rsid w:val="000E7BCE"/>
    <w:rsid w:val="00112119"/>
    <w:rsid w:val="00113C26"/>
    <w:rsid w:val="001218AC"/>
    <w:rsid w:val="00121900"/>
    <w:rsid w:val="00122D7D"/>
    <w:rsid w:val="0013336B"/>
    <w:rsid w:val="0014468A"/>
    <w:rsid w:val="00151367"/>
    <w:rsid w:val="00163DA2"/>
    <w:rsid w:val="00181EFC"/>
    <w:rsid w:val="001A478D"/>
    <w:rsid w:val="001A57E6"/>
    <w:rsid w:val="001B0FD2"/>
    <w:rsid w:val="001B3A96"/>
    <w:rsid w:val="001C1FD5"/>
    <w:rsid w:val="001F0848"/>
    <w:rsid w:val="00205962"/>
    <w:rsid w:val="0022213C"/>
    <w:rsid w:val="00224DAB"/>
    <w:rsid w:val="00247BE4"/>
    <w:rsid w:val="00254672"/>
    <w:rsid w:val="00271792"/>
    <w:rsid w:val="0027461C"/>
    <w:rsid w:val="00283925"/>
    <w:rsid w:val="00294500"/>
    <w:rsid w:val="0029677D"/>
    <w:rsid w:val="002B6F33"/>
    <w:rsid w:val="002C66E7"/>
    <w:rsid w:val="002D18FE"/>
    <w:rsid w:val="002D6EFD"/>
    <w:rsid w:val="00311BDF"/>
    <w:rsid w:val="00314735"/>
    <w:rsid w:val="0032550A"/>
    <w:rsid w:val="003266C7"/>
    <w:rsid w:val="003523D7"/>
    <w:rsid w:val="00382B76"/>
    <w:rsid w:val="003A2EA1"/>
    <w:rsid w:val="003A3960"/>
    <w:rsid w:val="003B437E"/>
    <w:rsid w:val="003C4A2B"/>
    <w:rsid w:val="003F41DF"/>
    <w:rsid w:val="003F6F41"/>
    <w:rsid w:val="00406C9E"/>
    <w:rsid w:val="00425882"/>
    <w:rsid w:val="00433D25"/>
    <w:rsid w:val="0044643D"/>
    <w:rsid w:val="0046572E"/>
    <w:rsid w:val="004C21B3"/>
    <w:rsid w:val="004C718F"/>
    <w:rsid w:val="004D1E53"/>
    <w:rsid w:val="004F1580"/>
    <w:rsid w:val="0050152E"/>
    <w:rsid w:val="00504306"/>
    <w:rsid w:val="00525D73"/>
    <w:rsid w:val="00572FE3"/>
    <w:rsid w:val="00586274"/>
    <w:rsid w:val="005957CE"/>
    <w:rsid w:val="005B30AA"/>
    <w:rsid w:val="005E1918"/>
    <w:rsid w:val="005E36C6"/>
    <w:rsid w:val="006058C7"/>
    <w:rsid w:val="006107B6"/>
    <w:rsid w:val="00624B39"/>
    <w:rsid w:val="006357EB"/>
    <w:rsid w:val="00635E87"/>
    <w:rsid w:val="00637193"/>
    <w:rsid w:val="0064274F"/>
    <w:rsid w:val="00672E4B"/>
    <w:rsid w:val="006B6028"/>
    <w:rsid w:val="006E4B6A"/>
    <w:rsid w:val="006F2DF1"/>
    <w:rsid w:val="00700ACC"/>
    <w:rsid w:val="00722473"/>
    <w:rsid w:val="007407E3"/>
    <w:rsid w:val="00752DAF"/>
    <w:rsid w:val="00760AD6"/>
    <w:rsid w:val="00782107"/>
    <w:rsid w:val="00787615"/>
    <w:rsid w:val="007A1994"/>
    <w:rsid w:val="007A65CC"/>
    <w:rsid w:val="007C36CF"/>
    <w:rsid w:val="007D1CFC"/>
    <w:rsid w:val="007D5FA7"/>
    <w:rsid w:val="007E0A28"/>
    <w:rsid w:val="007E23A5"/>
    <w:rsid w:val="007E255C"/>
    <w:rsid w:val="007F2E17"/>
    <w:rsid w:val="00811DC6"/>
    <w:rsid w:val="00834575"/>
    <w:rsid w:val="00836B6D"/>
    <w:rsid w:val="00867AB5"/>
    <w:rsid w:val="00884621"/>
    <w:rsid w:val="008871D8"/>
    <w:rsid w:val="008A14CC"/>
    <w:rsid w:val="008D14C9"/>
    <w:rsid w:val="008E5FE5"/>
    <w:rsid w:val="009036C0"/>
    <w:rsid w:val="0091736D"/>
    <w:rsid w:val="00922C63"/>
    <w:rsid w:val="00932DF5"/>
    <w:rsid w:val="00935EC3"/>
    <w:rsid w:val="00941519"/>
    <w:rsid w:val="00955889"/>
    <w:rsid w:val="009B2944"/>
    <w:rsid w:val="009B3325"/>
    <w:rsid w:val="009B5174"/>
    <w:rsid w:val="009D52A6"/>
    <w:rsid w:val="009F55CB"/>
    <w:rsid w:val="00A07AD3"/>
    <w:rsid w:val="00A202ED"/>
    <w:rsid w:val="00A4036C"/>
    <w:rsid w:val="00A42B28"/>
    <w:rsid w:val="00A44AE3"/>
    <w:rsid w:val="00A52B46"/>
    <w:rsid w:val="00A52EC2"/>
    <w:rsid w:val="00A56912"/>
    <w:rsid w:val="00A61A44"/>
    <w:rsid w:val="00A715C0"/>
    <w:rsid w:val="00A8171C"/>
    <w:rsid w:val="00A90455"/>
    <w:rsid w:val="00A94504"/>
    <w:rsid w:val="00A96DA8"/>
    <w:rsid w:val="00AC7960"/>
    <w:rsid w:val="00AD7118"/>
    <w:rsid w:val="00B038C4"/>
    <w:rsid w:val="00B066F1"/>
    <w:rsid w:val="00B11EAC"/>
    <w:rsid w:val="00B12266"/>
    <w:rsid w:val="00B12FFC"/>
    <w:rsid w:val="00B43FCB"/>
    <w:rsid w:val="00B57896"/>
    <w:rsid w:val="00BD79E3"/>
    <w:rsid w:val="00BE5CED"/>
    <w:rsid w:val="00C379C6"/>
    <w:rsid w:val="00C4330B"/>
    <w:rsid w:val="00C45420"/>
    <w:rsid w:val="00C565A5"/>
    <w:rsid w:val="00C65037"/>
    <w:rsid w:val="00C7237D"/>
    <w:rsid w:val="00CA43CD"/>
    <w:rsid w:val="00CE56A6"/>
    <w:rsid w:val="00CF44F3"/>
    <w:rsid w:val="00D35FF6"/>
    <w:rsid w:val="00D366AE"/>
    <w:rsid w:val="00D42CB6"/>
    <w:rsid w:val="00D84A0A"/>
    <w:rsid w:val="00DA2F51"/>
    <w:rsid w:val="00DC157F"/>
    <w:rsid w:val="00DC2E76"/>
    <w:rsid w:val="00DD4F91"/>
    <w:rsid w:val="00DE1FA7"/>
    <w:rsid w:val="00DE7759"/>
    <w:rsid w:val="00DF3D54"/>
    <w:rsid w:val="00E07438"/>
    <w:rsid w:val="00E07552"/>
    <w:rsid w:val="00E120ED"/>
    <w:rsid w:val="00E13A1E"/>
    <w:rsid w:val="00E269AF"/>
    <w:rsid w:val="00E31B41"/>
    <w:rsid w:val="00E43948"/>
    <w:rsid w:val="00E61E6B"/>
    <w:rsid w:val="00E7191A"/>
    <w:rsid w:val="00E94AA7"/>
    <w:rsid w:val="00EA5016"/>
    <w:rsid w:val="00EB4059"/>
    <w:rsid w:val="00EC7FE0"/>
    <w:rsid w:val="00ED67E3"/>
    <w:rsid w:val="00EE4D2C"/>
    <w:rsid w:val="00EF3404"/>
    <w:rsid w:val="00EF3D2E"/>
    <w:rsid w:val="00EF79E8"/>
    <w:rsid w:val="00F02A63"/>
    <w:rsid w:val="00F165C1"/>
    <w:rsid w:val="00F348E3"/>
    <w:rsid w:val="00F62A0A"/>
    <w:rsid w:val="00F72159"/>
    <w:rsid w:val="00F755C5"/>
    <w:rsid w:val="00F93F03"/>
    <w:rsid w:val="00FB0B5B"/>
    <w:rsid w:val="00FC1B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D564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2A63"/>
    <w:pPr>
      <w:ind w:left="720"/>
      <w:contextualSpacing/>
    </w:pPr>
    <w:rPr>
      <w:rFonts w:ascii="Times New Roman" w:hAnsi="Times New Roman" w:cs="Times New Roman"/>
      <w:lang w:eastAsia="en-GB"/>
    </w:rPr>
  </w:style>
  <w:style w:type="paragraph" w:styleId="NormalWeb">
    <w:name w:val="Normal (Web)"/>
    <w:basedOn w:val="Normal"/>
    <w:uiPriority w:val="99"/>
    <w:unhideWhenUsed/>
    <w:rsid w:val="009D52A6"/>
    <w:pPr>
      <w:spacing w:before="100" w:beforeAutospacing="1" w:after="100" w:afterAutospacing="1"/>
    </w:pPr>
    <w:rPr>
      <w:rFonts w:ascii="Times New Roman" w:hAnsi="Times New Roman" w:cs="Times New Roman"/>
      <w:lang w:eastAsia="en-GB"/>
    </w:rPr>
  </w:style>
  <w:style w:type="paragraph" w:styleId="NoSpacing">
    <w:name w:val="No Spacing"/>
    <w:link w:val="NoSpacingChar"/>
    <w:uiPriority w:val="1"/>
    <w:qFormat/>
    <w:rsid w:val="009036C0"/>
    <w:rPr>
      <w:rFonts w:eastAsiaTheme="minorEastAsia"/>
      <w:sz w:val="22"/>
      <w:szCs w:val="22"/>
      <w:lang w:val="en-US" w:eastAsia="zh-CN"/>
    </w:rPr>
  </w:style>
  <w:style w:type="character" w:customStyle="1" w:styleId="NoSpacingChar">
    <w:name w:val="No Spacing Char"/>
    <w:basedOn w:val="DefaultParagraphFont"/>
    <w:link w:val="NoSpacing"/>
    <w:uiPriority w:val="1"/>
    <w:rsid w:val="009036C0"/>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0790118">
      <w:bodyDiv w:val="1"/>
      <w:marLeft w:val="0"/>
      <w:marRight w:val="0"/>
      <w:marTop w:val="0"/>
      <w:marBottom w:val="0"/>
      <w:divBdr>
        <w:top w:val="none" w:sz="0" w:space="0" w:color="auto"/>
        <w:left w:val="none" w:sz="0" w:space="0" w:color="auto"/>
        <w:bottom w:val="none" w:sz="0" w:space="0" w:color="auto"/>
        <w:right w:val="none" w:sz="0" w:space="0" w:color="auto"/>
      </w:divBdr>
      <w:divsChild>
        <w:div w:id="447968775">
          <w:marLeft w:val="0"/>
          <w:marRight w:val="0"/>
          <w:marTop w:val="0"/>
          <w:marBottom w:val="0"/>
          <w:divBdr>
            <w:top w:val="none" w:sz="0" w:space="0" w:color="auto"/>
            <w:left w:val="none" w:sz="0" w:space="0" w:color="auto"/>
            <w:bottom w:val="none" w:sz="0" w:space="0" w:color="auto"/>
            <w:right w:val="none" w:sz="0" w:space="0" w:color="auto"/>
          </w:divBdr>
          <w:divsChild>
            <w:div w:id="16541864">
              <w:marLeft w:val="0"/>
              <w:marRight w:val="0"/>
              <w:marTop w:val="0"/>
              <w:marBottom w:val="0"/>
              <w:divBdr>
                <w:top w:val="none" w:sz="0" w:space="0" w:color="auto"/>
                <w:left w:val="none" w:sz="0" w:space="0" w:color="auto"/>
                <w:bottom w:val="none" w:sz="0" w:space="0" w:color="auto"/>
                <w:right w:val="none" w:sz="0" w:space="0" w:color="auto"/>
              </w:divBdr>
              <w:divsChild>
                <w:div w:id="582373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9138191">
      <w:bodyDiv w:val="1"/>
      <w:marLeft w:val="0"/>
      <w:marRight w:val="0"/>
      <w:marTop w:val="0"/>
      <w:marBottom w:val="0"/>
      <w:divBdr>
        <w:top w:val="none" w:sz="0" w:space="0" w:color="auto"/>
        <w:left w:val="none" w:sz="0" w:space="0" w:color="auto"/>
        <w:bottom w:val="none" w:sz="0" w:space="0" w:color="auto"/>
        <w:right w:val="none" w:sz="0" w:space="0" w:color="auto"/>
      </w:divBdr>
      <w:divsChild>
        <w:div w:id="1249269440">
          <w:marLeft w:val="605"/>
          <w:marRight w:val="0"/>
          <w:marTop w:val="200"/>
          <w:marBottom w:val="40"/>
          <w:divBdr>
            <w:top w:val="none" w:sz="0" w:space="0" w:color="auto"/>
            <w:left w:val="none" w:sz="0" w:space="0" w:color="auto"/>
            <w:bottom w:val="none" w:sz="0" w:space="0" w:color="auto"/>
            <w:right w:val="none" w:sz="0" w:space="0" w:color="auto"/>
          </w:divBdr>
        </w:div>
      </w:divsChild>
    </w:div>
    <w:div w:id="471289203">
      <w:bodyDiv w:val="1"/>
      <w:marLeft w:val="0"/>
      <w:marRight w:val="0"/>
      <w:marTop w:val="0"/>
      <w:marBottom w:val="0"/>
      <w:divBdr>
        <w:top w:val="none" w:sz="0" w:space="0" w:color="auto"/>
        <w:left w:val="none" w:sz="0" w:space="0" w:color="auto"/>
        <w:bottom w:val="none" w:sz="0" w:space="0" w:color="auto"/>
        <w:right w:val="none" w:sz="0" w:space="0" w:color="auto"/>
      </w:divBdr>
      <w:divsChild>
        <w:div w:id="639190632">
          <w:marLeft w:val="0"/>
          <w:marRight w:val="0"/>
          <w:marTop w:val="0"/>
          <w:marBottom w:val="0"/>
          <w:divBdr>
            <w:top w:val="none" w:sz="0" w:space="0" w:color="auto"/>
            <w:left w:val="none" w:sz="0" w:space="0" w:color="auto"/>
            <w:bottom w:val="none" w:sz="0" w:space="0" w:color="auto"/>
            <w:right w:val="none" w:sz="0" w:space="0" w:color="auto"/>
          </w:divBdr>
          <w:divsChild>
            <w:div w:id="1238052234">
              <w:marLeft w:val="0"/>
              <w:marRight w:val="0"/>
              <w:marTop w:val="0"/>
              <w:marBottom w:val="0"/>
              <w:divBdr>
                <w:top w:val="none" w:sz="0" w:space="0" w:color="auto"/>
                <w:left w:val="none" w:sz="0" w:space="0" w:color="auto"/>
                <w:bottom w:val="none" w:sz="0" w:space="0" w:color="auto"/>
                <w:right w:val="none" w:sz="0" w:space="0" w:color="auto"/>
              </w:divBdr>
              <w:divsChild>
                <w:div w:id="1031761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2400649">
      <w:bodyDiv w:val="1"/>
      <w:marLeft w:val="0"/>
      <w:marRight w:val="0"/>
      <w:marTop w:val="0"/>
      <w:marBottom w:val="0"/>
      <w:divBdr>
        <w:top w:val="none" w:sz="0" w:space="0" w:color="auto"/>
        <w:left w:val="none" w:sz="0" w:space="0" w:color="auto"/>
        <w:bottom w:val="none" w:sz="0" w:space="0" w:color="auto"/>
        <w:right w:val="none" w:sz="0" w:space="0" w:color="auto"/>
      </w:divBdr>
      <w:divsChild>
        <w:div w:id="1568103888">
          <w:marLeft w:val="605"/>
          <w:marRight w:val="0"/>
          <w:marTop w:val="200"/>
          <w:marBottom w:val="40"/>
          <w:divBdr>
            <w:top w:val="none" w:sz="0" w:space="0" w:color="auto"/>
            <w:left w:val="none" w:sz="0" w:space="0" w:color="auto"/>
            <w:bottom w:val="none" w:sz="0" w:space="0" w:color="auto"/>
            <w:right w:val="none" w:sz="0" w:space="0" w:color="auto"/>
          </w:divBdr>
        </w:div>
      </w:divsChild>
    </w:div>
    <w:div w:id="732310055">
      <w:bodyDiv w:val="1"/>
      <w:marLeft w:val="0"/>
      <w:marRight w:val="0"/>
      <w:marTop w:val="0"/>
      <w:marBottom w:val="0"/>
      <w:divBdr>
        <w:top w:val="none" w:sz="0" w:space="0" w:color="auto"/>
        <w:left w:val="none" w:sz="0" w:space="0" w:color="auto"/>
        <w:bottom w:val="none" w:sz="0" w:space="0" w:color="auto"/>
        <w:right w:val="none" w:sz="0" w:space="0" w:color="auto"/>
      </w:divBdr>
      <w:divsChild>
        <w:div w:id="1117066769">
          <w:marLeft w:val="0"/>
          <w:marRight w:val="0"/>
          <w:marTop w:val="0"/>
          <w:marBottom w:val="0"/>
          <w:divBdr>
            <w:top w:val="none" w:sz="0" w:space="0" w:color="auto"/>
            <w:left w:val="none" w:sz="0" w:space="0" w:color="auto"/>
            <w:bottom w:val="none" w:sz="0" w:space="0" w:color="auto"/>
            <w:right w:val="none" w:sz="0" w:space="0" w:color="auto"/>
          </w:divBdr>
          <w:divsChild>
            <w:div w:id="1636521638">
              <w:marLeft w:val="0"/>
              <w:marRight w:val="0"/>
              <w:marTop w:val="0"/>
              <w:marBottom w:val="0"/>
              <w:divBdr>
                <w:top w:val="none" w:sz="0" w:space="0" w:color="auto"/>
                <w:left w:val="none" w:sz="0" w:space="0" w:color="auto"/>
                <w:bottom w:val="none" w:sz="0" w:space="0" w:color="auto"/>
                <w:right w:val="none" w:sz="0" w:space="0" w:color="auto"/>
              </w:divBdr>
              <w:divsChild>
                <w:div w:id="117384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7175764">
      <w:bodyDiv w:val="1"/>
      <w:marLeft w:val="0"/>
      <w:marRight w:val="0"/>
      <w:marTop w:val="0"/>
      <w:marBottom w:val="0"/>
      <w:divBdr>
        <w:top w:val="none" w:sz="0" w:space="0" w:color="auto"/>
        <w:left w:val="none" w:sz="0" w:space="0" w:color="auto"/>
        <w:bottom w:val="none" w:sz="0" w:space="0" w:color="auto"/>
        <w:right w:val="none" w:sz="0" w:space="0" w:color="auto"/>
      </w:divBdr>
      <w:divsChild>
        <w:div w:id="961302772">
          <w:marLeft w:val="0"/>
          <w:marRight w:val="0"/>
          <w:marTop w:val="0"/>
          <w:marBottom w:val="0"/>
          <w:divBdr>
            <w:top w:val="none" w:sz="0" w:space="0" w:color="auto"/>
            <w:left w:val="none" w:sz="0" w:space="0" w:color="auto"/>
            <w:bottom w:val="none" w:sz="0" w:space="0" w:color="auto"/>
            <w:right w:val="none" w:sz="0" w:space="0" w:color="auto"/>
          </w:divBdr>
          <w:divsChild>
            <w:div w:id="1649048729">
              <w:marLeft w:val="0"/>
              <w:marRight w:val="0"/>
              <w:marTop w:val="0"/>
              <w:marBottom w:val="0"/>
              <w:divBdr>
                <w:top w:val="none" w:sz="0" w:space="0" w:color="auto"/>
                <w:left w:val="none" w:sz="0" w:space="0" w:color="auto"/>
                <w:bottom w:val="none" w:sz="0" w:space="0" w:color="auto"/>
                <w:right w:val="none" w:sz="0" w:space="0" w:color="auto"/>
              </w:divBdr>
              <w:divsChild>
                <w:div w:id="985357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7997972">
      <w:bodyDiv w:val="1"/>
      <w:marLeft w:val="0"/>
      <w:marRight w:val="0"/>
      <w:marTop w:val="0"/>
      <w:marBottom w:val="0"/>
      <w:divBdr>
        <w:top w:val="none" w:sz="0" w:space="0" w:color="auto"/>
        <w:left w:val="none" w:sz="0" w:space="0" w:color="auto"/>
        <w:bottom w:val="none" w:sz="0" w:space="0" w:color="auto"/>
        <w:right w:val="none" w:sz="0" w:space="0" w:color="auto"/>
      </w:divBdr>
      <w:divsChild>
        <w:div w:id="324011591">
          <w:marLeft w:val="605"/>
          <w:marRight w:val="0"/>
          <w:marTop w:val="200"/>
          <w:marBottom w:val="40"/>
          <w:divBdr>
            <w:top w:val="none" w:sz="0" w:space="0" w:color="auto"/>
            <w:left w:val="none" w:sz="0" w:space="0" w:color="auto"/>
            <w:bottom w:val="none" w:sz="0" w:space="0" w:color="auto"/>
            <w:right w:val="none" w:sz="0" w:space="0" w:color="auto"/>
          </w:divBdr>
        </w:div>
        <w:div w:id="1250044192">
          <w:marLeft w:val="605"/>
          <w:marRight w:val="0"/>
          <w:marTop w:val="200"/>
          <w:marBottom w:val="40"/>
          <w:divBdr>
            <w:top w:val="none" w:sz="0" w:space="0" w:color="auto"/>
            <w:left w:val="none" w:sz="0" w:space="0" w:color="auto"/>
            <w:bottom w:val="none" w:sz="0" w:space="0" w:color="auto"/>
            <w:right w:val="none" w:sz="0" w:space="0" w:color="auto"/>
          </w:divBdr>
        </w:div>
      </w:divsChild>
    </w:div>
    <w:div w:id="1022394311">
      <w:bodyDiv w:val="1"/>
      <w:marLeft w:val="0"/>
      <w:marRight w:val="0"/>
      <w:marTop w:val="0"/>
      <w:marBottom w:val="0"/>
      <w:divBdr>
        <w:top w:val="none" w:sz="0" w:space="0" w:color="auto"/>
        <w:left w:val="none" w:sz="0" w:space="0" w:color="auto"/>
        <w:bottom w:val="none" w:sz="0" w:space="0" w:color="auto"/>
        <w:right w:val="none" w:sz="0" w:space="0" w:color="auto"/>
      </w:divBdr>
      <w:divsChild>
        <w:div w:id="1584336959">
          <w:marLeft w:val="605"/>
          <w:marRight w:val="0"/>
          <w:marTop w:val="200"/>
          <w:marBottom w:val="40"/>
          <w:divBdr>
            <w:top w:val="none" w:sz="0" w:space="0" w:color="auto"/>
            <w:left w:val="none" w:sz="0" w:space="0" w:color="auto"/>
            <w:bottom w:val="none" w:sz="0" w:space="0" w:color="auto"/>
            <w:right w:val="none" w:sz="0" w:space="0" w:color="auto"/>
          </w:divBdr>
        </w:div>
      </w:divsChild>
    </w:div>
    <w:div w:id="1074937579">
      <w:bodyDiv w:val="1"/>
      <w:marLeft w:val="0"/>
      <w:marRight w:val="0"/>
      <w:marTop w:val="0"/>
      <w:marBottom w:val="0"/>
      <w:divBdr>
        <w:top w:val="none" w:sz="0" w:space="0" w:color="auto"/>
        <w:left w:val="none" w:sz="0" w:space="0" w:color="auto"/>
        <w:bottom w:val="none" w:sz="0" w:space="0" w:color="auto"/>
        <w:right w:val="none" w:sz="0" w:space="0" w:color="auto"/>
      </w:divBdr>
      <w:divsChild>
        <w:div w:id="83235399">
          <w:marLeft w:val="0"/>
          <w:marRight w:val="0"/>
          <w:marTop w:val="0"/>
          <w:marBottom w:val="0"/>
          <w:divBdr>
            <w:top w:val="none" w:sz="0" w:space="0" w:color="auto"/>
            <w:left w:val="none" w:sz="0" w:space="0" w:color="auto"/>
            <w:bottom w:val="none" w:sz="0" w:space="0" w:color="auto"/>
            <w:right w:val="none" w:sz="0" w:space="0" w:color="auto"/>
          </w:divBdr>
          <w:divsChild>
            <w:div w:id="2063553182">
              <w:marLeft w:val="0"/>
              <w:marRight w:val="0"/>
              <w:marTop w:val="0"/>
              <w:marBottom w:val="0"/>
              <w:divBdr>
                <w:top w:val="none" w:sz="0" w:space="0" w:color="auto"/>
                <w:left w:val="none" w:sz="0" w:space="0" w:color="auto"/>
                <w:bottom w:val="none" w:sz="0" w:space="0" w:color="auto"/>
                <w:right w:val="none" w:sz="0" w:space="0" w:color="auto"/>
              </w:divBdr>
              <w:divsChild>
                <w:div w:id="1018241063">
                  <w:marLeft w:val="0"/>
                  <w:marRight w:val="0"/>
                  <w:marTop w:val="0"/>
                  <w:marBottom w:val="0"/>
                  <w:divBdr>
                    <w:top w:val="none" w:sz="0" w:space="0" w:color="auto"/>
                    <w:left w:val="none" w:sz="0" w:space="0" w:color="auto"/>
                    <w:bottom w:val="none" w:sz="0" w:space="0" w:color="auto"/>
                    <w:right w:val="none" w:sz="0" w:space="0" w:color="auto"/>
                  </w:divBdr>
                  <w:divsChild>
                    <w:div w:id="1239941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3275889">
      <w:bodyDiv w:val="1"/>
      <w:marLeft w:val="0"/>
      <w:marRight w:val="0"/>
      <w:marTop w:val="0"/>
      <w:marBottom w:val="0"/>
      <w:divBdr>
        <w:top w:val="none" w:sz="0" w:space="0" w:color="auto"/>
        <w:left w:val="none" w:sz="0" w:space="0" w:color="auto"/>
        <w:bottom w:val="none" w:sz="0" w:space="0" w:color="auto"/>
        <w:right w:val="none" w:sz="0" w:space="0" w:color="auto"/>
      </w:divBdr>
      <w:divsChild>
        <w:div w:id="167597197">
          <w:marLeft w:val="0"/>
          <w:marRight w:val="0"/>
          <w:marTop w:val="0"/>
          <w:marBottom w:val="0"/>
          <w:divBdr>
            <w:top w:val="none" w:sz="0" w:space="0" w:color="auto"/>
            <w:left w:val="none" w:sz="0" w:space="0" w:color="auto"/>
            <w:bottom w:val="none" w:sz="0" w:space="0" w:color="auto"/>
            <w:right w:val="none" w:sz="0" w:space="0" w:color="auto"/>
          </w:divBdr>
          <w:divsChild>
            <w:div w:id="359207000">
              <w:marLeft w:val="0"/>
              <w:marRight w:val="0"/>
              <w:marTop w:val="0"/>
              <w:marBottom w:val="0"/>
              <w:divBdr>
                <w:top w:val="none" w:sz="0" w:space="0" w:color="auto"/>
                <w:left w:val="none" w:sz="0" w:space="0" w:color="auto"/>
                <w:bottom w:val="none" w:sz="0" w:space="0" w:color="auto"/>
                <w:right w:val="none" w:sz="0" w:space="0" w:color="auto"/>
              </w:divBdr>
              <w:divsChild>
                <w:div w:id="1055082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6386848">
      <w:bodyDiv w:val="1"/>
      <w:marLeft w:val="0"/>
      <w:marRight w:val="0"/>
      <w:marTop w:val="0"/>
      <w:marBottom w:val="0"/>
      <w:divBdr>
        <w:top w:val="none" w:sz="0" w:space="0" w:color="auto"/>
        <w:left w:val="none" w:sz="0" w:space="0" w:color="auto"/>
        <w:bottom w:val="none" w:sz="0" w:space="0" w:color="auto"/>
        <w:right w:val="none" w:sz="0" w:space="0" w:color="auto"/>
      </w:divBdr>
      <w:divsChild>
        <w:div w:id="1919754683">
          <w:marLeft w:val="605"/>
          <w:marRight w:val="0"/>
          <w:marTop w:val="200"/>
          <w:marBottom w:val="40"/>
          <w:divBdr>
            <w:top w:val="none" w:sz="0" w:space="0" w:color="auto"/>
            <w:left w:val="none" w:sz="0" w:space="0" w:color="auto"/>
            <w:bottom w:val="none" w:sz="0" w:space="0" w:color="auto"/>
            <w:right w:val="none" w:sz="0" w:space="0" w:color="auto"/>
          </w:divBdr>
        </w:div>
        <w:div w:id="441262985">
          <w:marLeft w:val="605"/>
          <w:marRight w:val="0"/>
          <w:marTop w:val="200"/>
          <w:marBottom w:val="40"/>
          <w:divBdr>
            <w:top w:val="none" w:sz="0" w:space="0" w:color="auto"/>
            <w:left w:val="none" w:sz="0" w:space="0" w:color="auto"/>
            <w:bottom w:val="none" w:sz="0" w:space="0" w:color="auto"/>
            <w:right w:val="none" w:sz="0" w:space="0" w:color="auto"/>
          </w:divBdr>
        </w:div>
      </w:divsChild>
    </w:div>
    <w:div w:id="1199197557">
      <w:bodyDiv w:val="1"/>
      <w:marLeft w:val="0"/>
      <w:marRight w:val="0"/>
      <w:marTop w:val="0"/>
      <w:marBottom w:val="0"/>
      <w:divBdr>
        <w:top w:val="none" w:sz="0" w:space="0" w:color="auto"/>
        <w:left w:val="none" w:sz="0" w:space="0" w:color="auto"/>
        <w:bottom w:val="none" w:sz="0" w:space="0" w:color="auto"/>
        <w:right w:val="none" w:sz="0" w:space="0" w:color="auto"/>
      </w:divBdr>
      <w:divsChild>
        <w:div w:id="1467352026">
          <w:marLeft w:val="605"/>
          <w:marRight w:val="0"/>
          <w:marTop w:val="200"/>
          <w:marBottom w:val="40"/>
          <w:divBdr>
            <w:top w:val="none" w:sz="0" w:space="0" w:color="auto"/>
            <w:left w:val="none" w:sz="0" w:space="0" w:color="auto"/>
            <w:bottom w:val="none" w:sz="0" w:space="0" w:color="auto"/>
            <w:right w:val="none" w:sz="0" w:space="0" w:color="auto"/>
          </w:divBdr>
        </w:div>
      </w:divsChild>
    </w:div>
    <w:div w:id="1216313588">
      <w:bodyDiv w:val="1"/>
      <w:marLeft w:val="0"/>
      <w:marRight w:val="0"/>
      <w:marTop w:val="0"/>
      <w:marBottom w:val="0"/>
      <w:divBdr>
        <w:top w:val="none" w:sz="0" w:space="0" w:color="auto"/>
        <w:left w:val="none" w:sz="0" w:space="0" w:color="auto"/>
        <w:bottom w:val="none" w:sz="0" w:space="0" w:color="auto"/>
        <w:right w:val="none" w:sz="0" w:space="0" w:color="auto"/>
      </w:divBdr>
      <w:divsChild>
        <w:div w:id="2006010363">
          <w:marLeft w:val="605"/>
          <w:marRight w:val="0"/>
          <w:marTop w:val="200"/>
          <w:marBottom w:val="40"/>
          <w:divBdr>
            <w:top w:val="none" w:sz="0" w:space="0" w:color="auto"/>
            <w:left w:val="none" w:sz="0" w:space="0" w:color="auto"/>
            <w:bottom w:val="none" w:sz="0" w:space="0" w:color="auto"/>
            <w:right w:val="none" w:sz="0" w:space="0" w:color="auto"/>
          </w:divBdr>
        </w:div>
      </w:divsChild>
    </w:div>
    <w:div w:id="1362319543">
      <w:bodyDiv w:val="1"/>
      <w:marLeft w:val="0"/>
      <w:marRight w:val="0"/>
      <w:marTop w:val="0"/>
      <w:marBottom w:val="0"/>
      <w:divBdr>
        <w:top w:val="none" w:sz="0" w:space="0" w:color="auto"/>
        <w:left w:val="none" w:sz="0" w:space="0" w:color="auto"/>
        <w:bottom w:val="none" w:sz="0" w:space="0" w:color="auto"/>
        <w:right w:val="none" w:sz="0" w:space="0" w:color="auto"/>
      </w:divBdr>
      <w:divsChild>
        <w:div w:id="985276437">
          <w:marLeft w:val="0"/>
          <w:marRight w:val="0"/>
          <w:marTop w:val="0"/>
          <w:marBottom w:val="0"/>
          <w:divBdr>
            <w:top w:val="none" w:sz="0" w:space="0" w:color="auto"/>
            <w:left w:val="none" w:sz="0" w:space="0" w:color="auto"/>
            <w:bottom w:val="none" w:sz="0" w:space="0" w:color="auto"/>
            <w:right w:val="none" w:sz="0" w:space="0" w:color="auto"/>
          </w:divBdr>
          <w:divsChild>
            <w:div w:id="498039338">
              <w:marLeft w:val="0"/>
              <w:marRight w:val="0"/>
              <w:marTop w:val="0"/>
              <w:marBottom w:val="0"/>
              <w:divBdr>
                <w:top w:val="none" w:sz="0" w:space="0" w:color="auto"/>
                <w:left w:val="none" w:sz="0" w:space="0" w:color="auto"/>
                <w:bottom w:val="none" w:sz="0" w:space="0" w:color="auto"/>
                <w:right w:val="none" w:sz="0" w:space="0" w:color="auto"/>
              </w:divBdr>
              <w:divsChild>
                <w:div w:id="117578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145559">
      <w:bodyDiv w:val="1"/>
      <w:marLeft w:val="0"/>
      <w:marRight w:val="0"/>
      <w:marTop w:val="0"/>
      <w:marBottom w:val="0"/>
      <w:divBdr>
        <w:top w:val="none" w:sz="0" w:space="0" w:color="auto"/>
        <w:left w:val="none" w:sz="0" w:space="0" w:color="auto"/>
        <w:bottom w:val="none" w:sz="0" w:space="0" w:color="auto"/>
        <w:right w:val="none" w:sz="0" w:space="0" w:color="auto"/>
      </w:divBdr>
      <w:divsChild>
        <w:div w:id="1989163074">
          <w:marLeft w:val="0"/>
          <w:marRight w:val="0"/>
          <w:marTop w:val="0"/>
          <w:marBottom w:val="0"/>
          <w:divBdr>
            <w:top w:val="none" w:sz="0" w:space="0" w:color="auto"/>
            <w:left w:val="none" w:sz="0" w:space="0" w:color="auto"/>
            <w:bottom w:val="none" w:sz="0" w:space="0" w:color="auto"/>
            <w:right w:val="none" w:sz="0" w:space="0" w:color="auto"/>
          </w:divBdr>
          <w:divsChild>
            <w:div w:id="1691100162">
              <w:marLeft w:val="0"/>
              <w:marRight w:val="0"/>
              <w:marTop w:val="0"/>
              <w:marBottom w:val="0"/>
              <w:divBdr>
                <w:top w:val="none" w:sz="0" w:space="0" w:color="auto"/>
                <w:left w:val="none" w:sz="0" w:space="0" w:color="auto"/>
                <w:bottom w:val="none" w:sz="0" w:space="0" w:color="auto"/>
                <w:right w:val="none" w:sz="0" w:space="0" w:color="auto"/>
              </w:divBdr>
              <w:divsChild>
                <w:div w:id="507715245">
                  <w:marLeft w:val="0"/>
                  <w:marRight w:val="0"/>
                  <w:marTop w:val="0"/>
                  <w:marBottom w:val="0"/>
                  <w:divBdr>
                    <w:top w:val="none" w:sz="0" w:space="0" w:color="auto"/>
                    <w:left w:val="none" w:sz="0" w:space="0" w:color="auto"/>
                    <w:bottom w:val="none" w:sz="0" w:space="0" w:color="auto"/>
                    <w:right w:val="none" w:sz="0" w:space="0" w:color="auto"/>
                  </w:divBdr>
                  <w:divsChild>
                    <w:div w:id="144272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3471026">
      <w:bodyDiv w:val="1"/>
      <w:marLeft w:val="0"/>
      <w:marRight w:val="0"/>
      <w:marTop w:val="0"/>
      <w:marBottom w:val="0"/>
      <w:divBdr>
        <w:top w:val="none" w:sz="0" w:space="0" w:color="auto"/>
        <w:left w:val="none" w:sz="0" w:space="0" w:color="auto"/>
        <w:bottom w:val="none" w:sz="0" w:space="0" w:color="auto"/>
        <w:right w:val="none" w:sz="0" w:space="0" w:color="auto"/>
      </w:divBdr>
      <w:divsChild>
        <w:div w:id="1678656302">
          <w:marLeft w:val="605"/>
          <w:marRight w:val="0"/>
          <w:marTop w:val="200"/>
          <w:marBottom w:val="40"/>
          <w:divBdr>
            <w:top w:val="none" w:sz="0" w:space="0" w:color="auto"/>
            <w:left w:val="none" w:sz="0" w:space="0" w:color="auto"/>
            <w:bottom w:val="none" w:sz="0" w:space="0" w:color="auto"/>
            <w:right w:val="none" w:sz="0" w:space="0" w:color="auto"/>
          </w:divBdr>
        </w:div>
      </w:divsChild>
    </w:div>
    <w:div w:id="1643459405">
      <w:bodyDiv w:val="1"/>
      <w:marLeft w:val="0"/>
      <w:marRight w:val="0"/>
      <w:marTop w:val="0"/>
      <w:marBottom w:val="0"/>
      <w:divBdr>
        <w:top w:val="none" w:sz="0" w:space="0" w:color="auto"/>
        <w:left w:val="none" w:sz="0" w:space="0" w:color="auto"/>
        <w:bottom w:val="none" w:sz="0" w:space="0" w:color="auto"/>
        <w:right w:val="none" w:sz="0" w:space="0" w:color="auto"/>
      </w:divBdr>
      <w:divsChild>
        <w:div w:id="747307404">
          <w:marLeft w:val="605"/>
          <w:marRight w:val="0"/>
          <w:marTop w:val="200"/>
          <w:marBottom w:val="40"/>
          <w:divBdr>
            <w:top w:val="none" w:sz="0" w:space="0" w:color="auto"/>
            <w:left w:val="none" w:sz="0" w:space="0" w:color="auto"/>
            <w:bottom w:val="none" w:sz="0" w:space="0" w:color="auto"/>
            <w:right w:val="none" w:sz="0" w:space="0" w:color="auto"/>
          </w:divBdr>
        </w:div>
      </w:divsChild>
    </w:div>
    <w:div w:id="1813905851">
      <w:bodyDiv w:val="1"/>
      <w:marLeft w:val="0"/>
      <w:marRight w:val="0"/>
      <w:marTop w:val="0"/>
      <w:marBottom w:val="0"/>
      <w:divBdr>
        <w:top w:val="none" w:sz="0" w:space="0" w:color="auto"/>
        <w:left w:val="none" w:sz="0" w:space="0" w:color="auto"/>
        <w:bottom w:val="none" w:sz="0" w:space="0" w:color="auto"/>
        <w:right w:val="none" w:sz="0" w:space="0" w:color="auto"/>
      </w:divBdr>
      <w:divsChild>
        <w:div w:id="1892691454">
          <w:marLeft w:val="0"/>
          <w:marRight w:val="0"/>
          <w:marTop w:val="0"/>
          <w:marBottom w:val="0"/>
          <w:divBdr>
            <w:top w:val="none" w:sz="0" w:space="0" w:color="auto"/>
            <w:left w:val="none" w:sz="0" w:space="0" w:color="auto"/>
            <w:bottom w:val="none" w:sz="0" w:space="0" w:color="auto"/>
            <w:right w:val="none" w:sz="0" w:space="0" w:color="auto"/>
          </w:divBdr>
          <w:divsChild>
            <w:div w:id="1160267310">
              <w:marLeft w:val="0"/>
              <w:marRight w:val="0"/>
              <w:marTop w:val="0"/>
              <w:marBottom w:val="0"/>
              <w:divBdr>
                <w:top w:val="none" w:sz="0" w:space="0" w:color="auto"/>
                <w:left w:val="none" w:sz="0" w:space="0" w:color="auto"/>
                <w:bottom w:val="none" w:sz="0" w:space="0" w:color="auto"/>
                <w:right w:val="none" w:sz="0" w:space="0" w:color="auto"/>
              </w:divBdr>
              <w:divsChild>
                <w:div w:id="12454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120030">
      <w:bodyDiv w:val="1"/>
      <w:marLeft w:val="0"/>
      <w:marRight w:val="0"/>
      <w:marTop w:val="0"/>
      <w:marBottom w:val="0"/>
      <w:divBdr>
        <w:top w:val="none" w:sz="0" w:space="0" w:color="auto"/>
        <w:left w:val="none" w:sz="0" w:space="0" w:color="auto"/>
        <w:bottom w:val="none" w:sz="0" w:space="0" w:color="auto"/>
        <w:right w:val="none" w:sz="0" w:space="0" w:color="auto"/>
      </w:divBdr>
      <w:divsChild>
        <w:div w:id="563683410">
          <w:marLeft w:val="0"/>
          <w:marRight w:val="0"/>
          <w:marTop w:val="0"/>
          <w:marBottom w:val="0"/>
          <w:divBdr>
            <w:top w:val="none" w:sz="0" w:space="0" w:color="auto"/>
            <w:left w:val="none" w:sz="0" w:space="0" w:color="auto"/>
            <w:bottom w:val="none" w:sz="0" w:space="0" w:color="auto"/>
            <w:right w:val="none" w:sz="0" w:space="0" w:color="auto"/>
          </w:divBdr>
          <w:divsChild>
            <w:div w:id="1162963486">
              <w:marLeft w:val="0"/>
              <w:marRight w:val="0"/>
              <w:marTop w:val="0"/>
              <w:marBottom w:val="0"/>
              <w:divBdr>
                <w:top w:val="none" w:sz="0" w:space="0" w:color="auto"/>
                <w:left w:val="none" w:sz="0" w:space="0" w:color="auto"/>
                <w:bottom w:val="none" w:sz="0" w:space="0" w:color="auto"/>
                <w:right w:val="none" w:sz="0" w:space="0" w:color="auto"/>
              </w:divBdr>
              <w:divsChild>
                <w:div w:id="141408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1026978">
      <w:bodyDiv w:val="1"/>
      <w:marLeft w:val="0"/>
      <w:marRight w:val="0"/>
      <w:marTop w:val="0"/>
      <w:marBottom w:val="0"/>
      <w:divBdr>
        <w:top w:val="none" w:sz="0" w:space="0" w:color="auto"/>
        <w:left w:val="none" w:sz="0" w:space="0" w:color="auto"/>
        <w:bottom w:val="none" w:sz="0" w:space="0" w:color="auto"/>
        <w:right w:val="none" w:sz="0" w:space="0" w:color="auto"/>
      </w:divBdr>
      <w:divsChild>
        <w:div w:id="698356323">
          <w:marLeft w:val="0"/>
          <w:marRight w:val="0"/>
          <w:marTop w:val="0"/>
          <w:marBottom w:val="0"/>
          <w:divBdr>
            <w:top w:val="none" w:sz="0" w:space="0" w:color="auto"/>
            <w:left w:val="none" w:sz="0" w:space="0" w:color="auto"/>
            <w:bottom w:val="none" w:sz="0" w:space="0" w:color="auto"/>
            <w:right w:val="none" w:sz="0" w:space="0" w:color="auto"/>
          </w:divBdr>
          <w:divsChild>
            <w:div w:id="1505632226">
              <w:marLeft w:val="0"/>
              <w:marRight w:val="0"/>
              <w:marTop w:val="0"/>
              <w:marBottom w:val="0"/>
              <w:divBdr>
                <w:top w:val="none" w:sz="0" w:space="0" w:color="auto"/>
                <w:left w:val="none" w:sz="0" w:space="0" w:color="auto"/>
                <w:bottom w:val="none" w:sz="0" w:space="0" w:color="auto"/>
                <w:right w:val="none" w:sz="0" w:space="0" w:color="auto"/>
              </w:divBdr>
              <w:divsChild>
                <w:div w:id="209874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3407546">
      <w:bodyDiv w:val="1"/>
      <w:marLeft w:val="0"/>
      <w:marRight w:val="0"/>
      <w:marTop w:val="0"/>
      <w:marBottom w:val="0"/>
      <w:divBdr>
        <w:top w:val="none" w:sz="0" w:space="0" w:color="auto"/>
        <w:left w:val="none" w:sz="0" w:space="0" w:color="auto"/>
        <w:bottom w:val="none" w:sz="0" w:space="0" w:color="auto"/>
        <w:right w:val="none" w:sz="0" w:space="0" w:color="auto"/>
      </w:divBdr>
      <w:divsChild>
        <w:div w:id="982467875">
          <w:marLeft w:val="605"/>
          <w:marRight w:val="0"/>
          <w:marTop w:val="200"/>
          <w:marBottom w:val="4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2056</Words>
  <Characters>11721</Characters>
  <Application>Microsoft Macintosh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Complementary Therapies:
Acupuncture </vt:lpstr>
    </vt:vector>
  </TitlesOfParts>
  <LinksUpToDate>false</LinksUpToDate>
  <CharactersWithSpaces>13750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Complementary Therapies:
Acupuncture </dc:title>
  <dc:subject/>
  <dc:creator>Rachel Bennett- P148960</dc:creator>
  <cp:keywords/>
  <dc:description/>
  <cp:lastModifiedBy>Rachel Bennett</cp:lastModifiedBy>
  <cp:revision>2</cp:revision>
  <dcterms:created xsi:type="dcterms:W3CDTF">2017-12-06T18:22:00Z</dcterms:created>
  <dcterms:modified xsi:type="dcterms:W3CDTF">2017-12-06T18:22:00Z</dcterms:modified>
</cp:coreProperties>
</file>