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6639" w:rsidRPr="00AD64BC" w:rsidRDefault="000D6639" w:rsidP="000D6639">
      <w:pPr>
        <w:jc w:val="center"/>
        <w:rPr>
          <w:b/>
        </w:rPr>
      </w:pPr>
      <w:r>
        <w:rPr>
          <w:b/>
        </w:rPr>
        <w:t>Cyflwyniad i Lenyddiaethau Celtaidd</w:t>
      </w:r>
    </w:p>
    <w:p w:rsidR="000D6639" w:rsidRPr="00AD64BC" w:rsidRDefault="000D6639" w:rsidP="000D6639">
      <w:pPr>
        <w:jc w:val="center"/>
        <w:rPr>
          <w:b/>
        </w:rPr>
      </w:pPr>
      <w:r>
        <w:rPr>
          <w:b/>
        </w:rPr>
        <w:t>Y Dadeni</w:t>
      </w:r>
    </w:p>
    <w:p w:rsidR="000D6639" w:rsidRPr="00AD64BC" w:rsidRDefault="000D6639" w:rsidP="000D6639">
      <w:pPr>
        <w:pStyle w:val="NoSpacing"/>
        <w:rPr>
          <w:u w:val="single"/>
        </w:rPr>
      </w:pPr>
      <w:r>
        <w:rPr>
          <w:u w:val="single"/>
        </w:rPr>
        <w:t>Dyddiadau</w:t>
      </w:r>
    </w:p>
    <w:p w:rsidR="000D6639" w:rsidRDefault="000D6639" w:rsidP="000D6639">
      <w:pPr>
        <w:pStyle w:val="NoSpacing"/>
      </w:pPr>
      <w:r>
        <w:t xml:space="preserve">Fel mudiad Ewropeaidd </w:t>
      </w:r>
      <w:r w:rsidR="007B2CFB">
        <w:t>cychwynna</w:t>
      </w:r>
      <w:r>
        <w:t>’</w:t>
      </w:r>
      <w:r w:rsidR="007B2CFB">
        <w:t xml:space="preserve">r Dadeni </w:t>
      </w:r>
      <w:r>
        <w:t>yn yr Eidal yn y 14eg ganrif, ond nid yw’n cyrraedd Prydain tan tua 1500, ac ni ddaw ei ddylanwad ar y gwledydd Celtaidd i’r amlwg tan ganol y 16eg ganrif. Dynoda’r</w:t>
      </w:r>
      <w:r w:rsidR="007B2CFB">
        <w:t xml:space="preserve"> Dadeni y</w:t>
      </w:r>
      <w:r>
        <w:t xml:space="preserve"> ffin rhwng yr Oesoedd Canol a’r cyfnod modern. </w:t>
      </w:r>
    </w:p>
    <w:p w:rsidR="000D6639" w:rsidRDefault="000D6639" w:rsidP="000D6639">
      <w:pPr>
        <w:pStyle w:val="NoSpacing"/>
      </w:pPr>
    </w:p>
    <w:p w:rsidR="000D6639" w:rsidRPr="00C91C3B" w:rsidRDefault="000D6639" w:rsidP="000D6639">
      <w:pPr>
        <w:pStyle w:val="NoSpacing"/>
        <w:rPr>
          <w:u w:val="single"/>
        </w:rPr>
      </w:pPr>
      <w:r>
        <w:rPr>
          <w:u w:val="single"/>
        </w:rPr>
        <w:t>Adfywiad Dysg Glasurol</w:t>
      </w:r>
    </w:p>
    <w:p w:rsidR="000D6639" w:rsidRDefault="000D6639" w:rsidP="000D6639">
      <w:pPr>
        <w:pStyle w:val="NoSpacing"/>
      </w:pPr>
      <w:r>
        <w:t xml:space="preserve">Prif ysgogiad y Dadeni oedd yr awydd i ddychwelyd </w:t>
      </w:r>
      <w:r w:rsidRPr="00C91C3B">
        <w:rPr>
          <w:i/>
        </w:rPr>
        <w:t>ad fontes</w:t>
      </w:r>
      <w:r>
        <w:t xml:space="preserve">, i ffynonellau’r gwareiddiad clasurol mewn llenyddiaeth Ladin a Groeg, gan ymwrthod </w:t>
      </w:r>
      <w:r>
        <w:rPr>
          <w:rFonts w:cs="Times New Roman"/>
        </w:rPr>
        <w:t>â</w:t>
      </w:r>
      <w:r>
        <w:t>’</w:t>
      </w:r>
      <w:r w:rsidR="007B2CFB">
        <w:t>r hyn a weli</w:t>
      </w:r>
      <w:r>
        <w:t>d yn dywyllwch llygredig yr Oesoedd Canol. Gelwid pobl a hyrwyddai’r ddelfryd hon yn ‘ddyneiddwyr’, a dyneiddiaeth oedd addysg ryddfrydol gyda’r nod o ledaenu rhinwedd foesol a sifig.</w:t>
      </w:r>
    </w:p>
    <w:p w:rsidR="000D6639" w:rsidRDefault="000D6639" w:rsidP="000D6639">
      <w:pPr>
        <w:pStyle w:val="NoSpacing"/>
      </w:pPr>
    </w:p>
    <w:p w:rsidR="000D6639" w:rsidRPr="00C91C3B" w:rsidRDefault="000D6639" w:rsidP="000D6639">
      <w:pPr>
        <w:pStyle w:val="NoSpacing"/>
        <w:rPr>
          <w:u w:val="single"/>
        </w:rPr>
      </w:pPr>
      <w:r>
        <w:rPr>
          <w:u w:val="single"/>
        </w:rPr>
        <w:t>Diwylliant Print</w:t>
      </w:r>
    </w:p>
    <w:p w:rsidR="000D6639" w:rsidRDefault="002645A5" w:rsidP="000D6639">
      <w:pPr>
        <w:pStyle w:val="NoSpacing"/>
      </w:pPr>
      <w:r>
        <w:t>Yn ddelfrydol roedd dysg ddyneiddiol yn agored i bawb</w:t>
      </w:r>
      <w:r w:rsidR="000D6639">
        <w:t xml:space="preserve">, </w:t>
      </w:r>
      <w:r>
        <w:t>ac nid yn gyfyngedig i garfanau proffesiynol fel yn yr Oesoedd Canol.</w:t>
      </w:r>
      <w:r w:rsidR="000D6639">
        <w:t xml:space="preserve"> </w:t>
      </w:r>
      <w:r>
        <w:t>Y ddyfais allweddol a wnaeth hyn</w:t>
      </w:r>
      <w:r w:rsidR="007B2CFB">
        <w:t xml:space="preserve"> yn</w:t>
      </w:r>
      <w:r>
        <w:t xml:space="preserve"> bosibl oedd technoleg argraffu</w:t>
      </w:r>
      <w:r w:rsidR="000D6639">
        <w:t xml:space="preserve">, </w:t>
      </w:r>
      <w:r>
        <w:t>a ddyfeisiwyd yn yr Almaen yng nghanol y 15fed ganrif</w:t>
      </w:r>
      <w:r w:rsidR="000D6639">
        <w:t xml:space="preserve">, </w:t>
      </w:r>
      <w:r>
        <w:t xml:space="preserve">gan roi llyfrau o fewn cyrraedd pawb a oedd </w:t>
      </w:r>
      <w:r>
        <w:rPr>
          <w:rFonts w:cs="Times New Roman"/>
        </w:rPr>
        <w:t xml:space="preserve">â’r modd i’w prynu a’r addysg i’w darllen </w:t>
      </w:r>
      <w:r w:rsidR="000D6639">
        <w:t>(</w:t>
      </w:r>
      <w:r>
        <w:t>h.y. llai na</w:t>
      </w:r>
      <w:r w:rsidR="000D6639">
        <w:t xml:space="preserve"> 10% </w:t>
      </w:r>
      <w:r>
        <w:t>o’r boblogaeth</w:t>
      </w:r>
      <w:r w:rsidR="000D6639">
        <w:t>).</w:t>
      </w:r>
      <w:r w:rsidR="00F517D1">
        <w:t xml:space="preserve"> </w:t>
      </w:r>
      <w:r w:rsidR="00F517D1">
        <w:rPr>
          <w:i/>
        </w:rPr>
        <w:t>Catholicon</w:t>
      </w:r>
      <w:r w:rsidR="00F517D1">
        <w:t xml:space="preserve">, </w:t>
      </w:r>
      <w:r w:rsidR="00F517D1">
        <w:t>geiriadur Llydaweg-Ffrangeg-Lladin</w:t>
      </w:r>
      <w:r w:rsidR="00F517D1">
        <w:t xml:space="preserve"> (1499), </w:t>
      </w:r>
      <w:r w:rsidR="00F517D1">
        <w:t>oedd y llyfr print cyntaf i gynnwys iaith Geltaidd</w:t>
      </w:r>
      <w:r w:rsidR="00F517D1">
        <w:t>.</w:t>
      </w:r>
    </w:p>
    <w:p w:rsidR="000D6639" w:rsidRDefault="000D6639" w:rsidP="000D6639">
      <w:pPr>
        <w:pStyle w:val="NoSpacing"/>
      </w:pPr>
    </w:p>
    <w:p w:rsidR="000D6639" w:rsidRPr="00DB47E3" w:rsidRDefault="002645A5" w:rsidP="000D6639">
      <w:pPr>
        <w:pStyle w:val="NoSpacing"/>
        <w:rPr>
          <w:u w:val="single"/>
        </w:rPr>
      </w:pPr>
      <w:r>
        <w:rPr>
          <w:u w:val="single"/>
        </w:rPr>
        <w:t>Yr Ieithoedd Brodorol</w:t>
      </w:r>
    </w:p>
    <w:p w:rsidR="000D6639" w:rsidRDefault="002645A5" w:rsidP="000D6639">
      <w:pPr>
        <w:pStyle w:val="NoSpacing"/>
      </w:pPr>
      <w:r>
        <w:t>Yn sgil y pwyslais ar yr ieithoedd clasurol daeth awydd gwladgarol i wella’r ieithoedd brodorol</w:t>
      </w:r>
      <w:r w:rsidR="000D6639">
        <w:t xml:space="preserve"> </w:t>
      </w:r>
      <w:r>
        <w:t>trwy safoni gramadeg a chyfoethogi geirfa</w:t>
      </w:r>
      <w:r w:rsidR="000D6639">
        <w:t xml:space="preserve"> </w:t>
      </w:r>
      <w:r>
        <w:t>gyda geiriaduron</w:t>
      </w:r>
      <w:r w:rsidR="000D6639">
        <w:t xml:space="preserve">. </w:t>
      </w:r>
      <w:r>
        <w:t>Yn achos yr ieithoedd Celtaidd</w:t>
      </w:r>
      <w:r w:rsidR="000D6639">
        <w:t xml:space="preserve">, </w:t>
      </w:r>
      <w:r>
        <w:t xml:space="preserve">roedd yr honiad bod eu tarddiadau mor hynafol </w:t>
      </w:r>
      <w:r>
        <w:rPr>
          <w:rFonts w:cs="Times New Roman"/>
        </w:rPr>
        <w:t>â</w:t>
      </w:r>
      <w:r>
        <w:t xml:space="preserve"> Lladin a Groeg</w:t>
      </w:r>
      <w:r w:rsidR="000D6639">
        <w:t xml:space="preserve"> </w:t>
      </w:r>
      <w:r>
        <w:t>yn ddadl hollbwysig</w:t>
      </w:r>
      <w:r w:rsidR="000D6639">
        <w:t xml:space="preserve">, </w:t>
      </w:r>
      <w:r>
        <w:t>i’</w:t>
      </w:r>
      <w:r w:rsidR="007B2CFB">
        <w:t>w g</w:t>
      </w:r>
      <w:r>
        <w:t>efnogi trwy gyhoeddi cynnwys hen lawysgrifau</w:t>
      </w:r>
      <w:r w:rsidR="000D6639">
        <w:t xml:space="preserve">. </w:t>
      </w:r>
      <w:r>
        <w:t>Ar y llaw arall</w:t>
      </w:r>
      <w:r w:rsidR="000D6639">
        <w:t>,</w:t>
      </w:r>
      <w:r w:rsidR="009041BF">
        <w:t xml:space="preserve"> anfantai</w:t>
      </w:r>
      <w:r>
        <w:t>s ddybryd i’r ieithoedd Celtaidd oedd diffyg dinasoedd a phrifysgolion a fu’n ganolbwynt i ddyneiddiaeth yng ngwledydd eraill Ewrop.</w:t>
      </w:r>
      <w:r w:rsidR="000D6639">
        <w:t xml:space="preserve"> </w:t>
      </w:r>
    </w:p>
    <w:p w:rsidR="000D6639" w:rsidRDefault="000D6639" w:rsidP="000D6639">
      <w:pPr>
        <w:pStyle w:val="NoSpacing"/>
      </w:pPr>
    </w:p>
    <w:p w:rsidR="000D6639" w:rsidRDefault="009041BF" w:rsidP="000D6639">
      <w:pPr>
        <w:pStyle w:val="NoSpacing"/>
      </w:pPr>
      <w:r>
        <w:t>Y llyfrau printiedig cynharaf yn y Gymraeg</w:t>
      </w:r>
      <w:r w:rsidR="000D6639">
        <w:t>:</w:t>
      </w:r>
    </w:p>
    <w:p w:rsidR="000D6639" w:rsidRDefault="000D6639" w:rsidP="000D6639">
      <w:pPr>
        <w:pStyle w:val="NoSpacing"/>
      </w:pPr>
      <w:r>
        <w:t xml:space="preserve">John Price, </w:t>
      </w:r>
      <w:r w:rsidRPr="007C042F">
        <w:rPr>
          <w:i/>
        </w:rPr>
        <w:t>Yny Lhyvyr Hwnn</w:t>
      </w:r>
      <w:r>
        <w:t xml:space="preserve"> (1546) – </w:t>
      </w:r>
      <w:r w:rsidR="009041BF">
        <w:t>testunau crefyddol elfennol</w:t>
      </w:r>
    </w:p>
    <w:p w:rsidR="000D6639" w:rsidRDefault="000D6639" w:rsidP="000D6639">
      <w:pPr>
        <w:pStyle w:val="NoSpacing"/>
      </w:pPr>
      <w:r>
        <w:t xml:space="preserve">William Salesbury, </w:t>
      </w:r>
      <w:r>
        <w:rPr>
          <w:i/>
        </w:rPr>
        <w:t>Oll Synnwyr Pen</w:t>
      </w:r>
      <w:r w:rsidRPr="007C042F">
        <w:rPr>
          <w:i/>
        </w:rPr>
        <w:t xml:space="preserve"> Kembero</w:t>
      </w:r>
      <w:r>
        <w:t xml:space="preserve">  (1547) – </w:t>
      </w:r>
      <w:r w:rsidR="009041BF">
        <w:t>diarhebion</w:t>
      </w:r>
      <w:r>
        <w:t xml:space="preserve"> </w:t>
      </w:r>
    </w:p>
    <w:p w:rsidR="000D6639" w:rsidRDefault="000D6639" w:rsidP="000D6639">
      <w:pPr>
        <w:pStyle w:val="NoSpacing"/>
      </w:pPr>
      <w:r>
        <w:t xml:space="preserve">William Salesbury, </w:t>
      </w:r>
      <w:r w:rsidRPr="007C042F">
        <w:rPr>
          <w:i/>
        </w:rPr>
        <w:t>A Dictionary in Englyshe and Welsh</w:t>
      </w:r>
      <w:r>
        <w:t xml:space="preserve"> (1547)</w:t>
      </w:r>
    </w:p>
    <w:p w:rsidR="000D6639" w:rsidRDefault="000D6639" w:rsidP="000D6639">
      <w:pPr>
        <w:pStyle w:val="NoSpacing"/>
      </w:pPr>
      <w:r>
        <w:t xml:space="preserve">Gruffydd Robert, </w:t>
      </w:r>
      <w:r w:rsidRPr="007C042F">
        <w:rPr>
          <w:i/>
        </w:rPr>
        <w:t>Gramadeg Cymraeg</w:t>
      </w:r>
      <w:r>
        <w:t xml:space="preserve"> (Milan, 1567) </w:t>
      </w:r>
    </w:p>
    <w:p w:rsidR="000D6639" w:rsidRDefault="000D6639" w:rsidP="000D6639">
      <w:pPr>
        <w:pStyle w:val="NoSpacing"/>
      </w:pPr>
      <w:r>
        <w:t xml:space="preserve">John Davies, </w:t>
      </w:r>
      <w:r w:rsidRPr="00161FAE">
        <w:rPr>
          <w:i/>
        </w:rPr>
        <w:t>Dictionarium Duplex</w:t>
      </w:r>
      <w:r>
        <w:t xml:space="preserve"> (1632)</w:t>
      </w:r>
      <w:r w:rsidR="009041BF">
        <w:t xml:space="preserve"> – geiriadur Cymraeg-Lladin</w:t>
      </w:r>
    </w:p>
    <w:p w:rsidR="000D6639" w:rsidRDefault="000D6639" w:rsidP="000D6639">
      <w:pPr>
        <w:pStyle w:val="NoSpacing"/>
      </w:pPr>
    </w:p>
    <w:p w:rsidR="000D6639" w:rsidRPr="00D26A86" w:rsidRDefault="009041BF" w:rsidP="000D6639">
      <w:pPr>
        <w:pStyle w:val="NoSpacing"/>
        <w:rPr>
          <w:u w:val="single"/>
        </w:rPr>
      </w:pPr>
      <w:r>
        <w:rPr>
          <w:u w:val="single"/>
        </w:rPr>
        <w:t>Crefydd</w:t>
      </w:r>
    </w:p>
    <w:p w:rsidR="000D6639" w:rsidRDefault="009041BF" w:rsidP="000D6639">
      <w:pPr>
        <w:pStyle w:val="NoSpacing"/>
      </w:pPr>
      <w:r>
        <w:t>Un o gymhellion cryfaf dyneiddiaeth oedd crefydd</w:t>
      </w:r>
      <w:r w:rsidR="000D6639">
        <w:t xml:space="preserve">, </w:t>
      </w:r>
      <w:r>
        <w:t xml:space="preserve">ac yn enwedig Protestaniaeth a oedd hefyd yn adwaith yn erbyn yr eglwys ganoloesol – er </w:t>
      </w:r>
      <w:r w:rsidR="007B2CFB">
        <w:t>i G</w:t>
      </w:r>
      <w:r>
        <w:t>atholigiaeth ei hun hyrwyddo dysg glasurol trwy’r Gwrth-Ddiwygiad.</w:t>
      </w:r>
      <w:r w:rsidR="000D6639">
        <w:t xml:space="preserve"> </w:t>
      </w:r>
      <w:r>
        <w:t>I</w:t>
      </w:r>
      <w:r w:rsidR="000D6639">
        <w:t xml:space="preserve"> </w:t>
      </w:r>
      <w:r>
        <w:t>Brotestaniaid</w:t>
      </w:r>
      <w:r w:rsidR="000D6639">
        <w:t xml:space="preserve">, </w:t>
      </w:r>
      <w:r>
        <w:t>y llyfr dysgedig uchaf ei fri oedd y Beibl</w:t>
      </w:r>
      <w:r w:rsidR="000D6639">
        <w:t xml:space="preserve">, </w:t>
      </w:r>
      <w:r>
        <w:t>ac roedd angen agor hwnnw i leygwyr trwy gyfieithiadau i’r ieithoedd brodorol,</w:t>
      </w:r>
      <w:r w:rsidR="000D6639">
        <w:t xml:space="preserve"> </w:t>
      </w:r>
      <w:r>
        <w:t>fel y gallai pob unigolyn fod yn gyfrifol am ei iachawdwriaeth ei hun</w:t>
      </w:r>
      <w:r w:rsidR="000D6639">
        <w:t xml:space="preserve">. </w:t>
      </w:r>
      <w:r w:rsidR="007B2CFB">
        <w:t>Arweiniodd hyn yn ei dro at wella’r ieithoedd fel cyfrwng ar gyfer Gair Duw.</w:t>
      </w:r>
      <w:r w:rsidR="000D6639">
        <w:t xml:space="preserve"> </w:t>
      </w:r>
    </w:p>
    <w:p w:rsidR="000D6639" w:rsidRDefault="000D6639" w:rsidP="000D6639">
      <w:pPr>
        <w:pStyle w:val="NoSpacing"/>
      </w:pPr>
    </w:p>
    <w:p w:rsidR="000D6639" w:rsidRDefault="000D6639" w:rsidP="000D6639">
      <w:pPr>
        <w:pStyle w:val="NoSpacing"/>
      </w:pPr>
      <w:r>
        <w:t>Testament</w:t>
      </w:r>
      <w:r w:rsidR="007B2CFB">
        <w:t xml:space="preserve"> Newydd Cymraeg a’r Llyfr Gweddi Gyffredin</w:t>
      </w:r>
      <w:r>
        <w:t xml:space="preserve"> 1567</w:t>
      </w:r>
    </w:p>
    <w:p w:rsidR="000D6639" w:rsidRDefault="007B2CFB" w:rsidP="000D6639">
      <w:pPr>
        <w:pStyle w:val="NoSpacing"/>
      </w:pPr>
      <w:r>
        <w:t>Y Beibl Cymraeg</w:t>
      </w:r>
      <w:r w:rsidR="000D6639">
        <w:t xml:space="preserve">, </w:t>
      </w:r>
      <w:r>
        <w:t>cyfieithwyd gan</w:t>
      </w:r>
      <w:r w:rsidR="000D6639">
        <w:t xml:space="preserve"> William Morgan, 1588</w:t>
      </w:r>
    </w:p>
    <w:p w:rsidR="000D6639" w:rsidRDefault="007B2CFB" w:rsidP="000D6639">
      <w:pPr>
        <w:pStyle w:val="NoSpacing"/>
      </w:pPr>
      <w:r>
        <w:t xml:space="preserve">Testament Newydd Gwyddeleg </w:t>
      </w:r>
      <w:r w:rsidR="000D6639">
        <w:t>1602</w:t>
      </w:r>
    </w:p>
    <w:p w:rsidR="000D6639" w:rsidRDefault="007B2CFB" w:rsidP="000D6639">
      <w:pPr>
        <w:pStyle w:val="NoSpacing"/>
      </w:pPr>
      <w:r>
        <w:t xml:space="preserve">Llyfr Gweddi Gyffredin Gwyddeleg </w:t>
      </w:r>
      <w:r w:rsidR="000D6639">
        <w:t>1608-9</w:t>
      </w:r>
    </w:p>
    <w:p w:rsidR="008656E8" w:rsidRDefault="008656E8">
      <w:bookmarkStart w:id="0" w:name="_GoBack"/>
      <w:bookmarkEnd w:id="0"/>
    </w:p>
    <w:sectPr w:rsidR="008656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6639"/>
    <w:rsid w:val="000D6639"/>
    <w:rsid w:val="002645A5"/>
    <w:rsid w:val="007B2CFB"/>
    <w:rsid w:val="008656E8"/>
    <w:rsid w:val="009041BF"/>
    <w:rsid w:val="00A80926"/>
    <w:rsid w:val="00A8210D"/>
    <w:rsid w:val="00F51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E03844C-2877-4AB1-B033-C37B77FDF2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639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80926"/>
    <w:pPr>
      <w:spacing w:after="0" w:line="240" w:lineRule="auto"/>
    </w:pPr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</Pages>
  <Words>406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Johnston</dc:creator>
  <cp:keywords/>
  <dc:description/>
  <cp:lastModifiedBy>Dafydd Johnston</cp:lastModifiedBy>
  <cp:revision>2</cp:revision>
  <dcterms:created xsi:type="dcterms:W3CDTF">2018-02-26T16:12:00Z</dcterms:created>
  <dcterms:modified xsi:type="dcterms:W3CDTF">2018-07-18T08:19:00Z</dcterms:modified>
</cp:coreProperties>
</file>