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4DDD6" w14:textId="77777777" w:rsidR="00FA74D5" w:rsidRDefault="00FA74D5" w:rsidP="001778BB">
      <w:pPr>
        <w:pStyle w:val="Heading3"/>
      </w:pPr>
    </w:p>
    <w:p w14:paraId="3C2594B9" w14:textId="4E6E9E4E" w:rsidR="00FA74D5" w:rsidRDefault="00D91DE9" w:rsidP="00ED3DF3">
      <w:pPr>
        <w:rPr>
          <w:b/>
          <w:bCs/>
          <w:sz w:val="36"/>
          <w:szCs w:val="32"/>
        </w:rPr>
      </w:pPr>
      <w:r>
        <w:rPr>
          <w:noProof/>
          <w:lang w:val="en-GB" w:eastAsia="en-GB"/>
        </w:rPr>
        <w:drawing>
          <wp:inline distT="0" distB="0" distL="0" distR="0" wp14:anchorId="3901CD3E" wp14:editId="7E0D993F">
            <wp:extent cx="4765675" cy="2324100"/>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92755" cy="2337306"/>
                    </a:xfrm>
                    <a:prstGeom prst="rect">
                      <a:avLst/>
                    </a:prstGeom>
                  </pic:spPr>
                </pic:pic>
              </a:graphicData>
            </a:graphic>
          </wp:inline>
        </w:drawing>
      </w:r>
    </w:p>
    <w:p w14:paraId="4F4C5468" w14:textId="09B2A464" w:rsidR="0054171B" w:rsidRPr="0054171B" w:rsidRDefault="0054171B" w:rsidP="0088154C">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Assignment Title</w:t>
      </w:r>
      <w:r w:rsidRPr="0054171B">
        <w:rPr>
          <w:rFonts w:ascii="Arial" w:eastAsia="Calibri" w:hAnsi="Arial" w:cs="Arial"/>
          <w:szCs w:val="24"/>
          <w:lang w:val="en-GB"/>
        </w:rPr>
        <w:t xml:space="preserve">: Report </w:t>
      </w:r>
      <w:r w:rsidR="000B08EC">
        <w:rPr>
          <w:rFonts w:ascii="Arial" w:eastAsia="Calibri" w:hAnsi="Arial" w:cs="Arial"/>
          <w:szCs w:val="24"/>
          <w:lang w:val="en-GB"/>
        </w:rPr>
        <w:t xml:space="preserve">case study: The </w:t>
      </w:r>
      <w:r w:rsidR="0088154C">
        <w:rPr>
          <w:rFonts w:ascii="Arial" w:eastAsia="Calibri" w:hAnsi="Arial" w:cs="Arial"/>
          <w:szCs w:val="24"/>
          <w:lang w:val="en-GB"/>
        </w:rPr>
        <w:t>City Hotel</w:t>
      </w:r>
    </w:p>
    <w:p w14:paraId="3E4EEDB4" w14:textId="77777777" w:rsidR="0054171B" w:rsidRPr="0054171B" w:rsidRDefault="0054171B" w:rsidP="0054171B">
      <w:pPr>
        <w:spacing w:line="259" w:lineRule="auto"/>
        <w:jc w:val="left"/>
        <w:rPr>
          <w:rFonts w:ascii="Arial" w:eastAsia="Calibri" w:hAnsi="Arial" w:cs="Arial"/>
          <w:b/>
          <w:bCs/>
          <w:color w:val="000000"/>
          <w:szCs w:val="24"/>
          <w:u w:val="single"/>
          <w:lang w:val="en-GB"/>
        </w:rPr>
      </w:pPr>
      <w:r w:rsidRPr="0054171B">
        <w:rPr>
          <w:rFonts w:ascii="Arial" w:eastAsia="Calibri" w:hAnsi="Arial" w:cs="Arial"/>
          <w:b/>
          <w:bCs/>
          <w:color w:val="000000"/>
          <w:szCs w:val="24"/>
          <w:u w:val="single"/>
          <w:lang w:val="en-GB"/>
        </w:rPr>
        <w:t xml:space="preserve">Name: </w:t>
      </w:r>
      <w:proofErr w:type="spellStart"/>
      <w:r w:rsidRPr="0054171B">
        <w:rPr>
          <w:rFonts w:ascii="Arial" w:eastAsia="Calibri" w:hAnsi="Arial" w:cs="Arial"/>
          <w:color w:val="000000"/>
          <w:szCs w:val="24"/>
          <w:lang w:val="en-GB"/>
        </w:rPr>
        <w:t>Md</w:t>
      </w:r>
      <w:proofErr w:type="spellEnd"/>
      <w:r w:rsidRPr="0054171B">
        <w:rPr>
          <w:rFonts w:ascii="Arial" w:eastAsia="Calibri" w:hAnsi="Arial" w:cs="Arial"/>
          <w:color w:val="000000"/>
          <w:szCs w:val="24"/>
          <w:lang w:val="en-GB"/>
        </w:rPr>
        <w:t xml:space="preserve"> </w:t>
      </w:r>
      <w:proofErr w:type="spellStart"/>
      <w:r w:rsidRPr="0054171B">
        <w:rPr>
          <w:rFonts w:ascii="Arial" w:eastAsia="Calibri" w:hAnsi="Arial" w:cs="Arial"/>
          <w:color w:val="000000"/>
          <w:szCs w:val="24"/>
          <w:lang w:val="en-GB"/>
        </w:rPr>
        <w:t>Mustakim</w:t>
      </w:r>
      <w:proofErr w:type="spellEnd"/>
      <w:r w:rsidRPr="0054171B">
        <w:rPr>
          <w:rFonts w:ascii="Arial" w:eastAsia="Calibri" w:hAnsi="Arial" w:cs="Arial"/>
          <w:color w:val="000000"/>
          <w:szCs w:val="24"/>
          <w:lang w:val="en-GB"/>
        </w:rPr>
        <w:t xml:space="preserve"> Miah </w:t>
      </w:r>
      <w:proofErr w:type="spellStart"/>
      <w:r w:rsidRPr="0054171B">
        <w:rPr>
          <w:rFonts w:ascii="Arial" w:eastAsia="Calibri" w:hAnsi="Arial" w:cs="Arial"/>
          <w:color w:val="000000"/>
          <w:szCs w:val="24"/>
          <w:lang w:val="en-GB"/>
        </w:rPr>
        <w:t>Burhani</w:t>
      </w:r>
      <w:proofErr w:type="spellEnd"/>
      <w:r w:rsidRPr="0054171B">
        <w:rPr>
          <w:rFonts w:ascii="Arial" w:eastAsia="Calibri" w:hAnsi="Arial" w:cs="Arial"/>
          <w:color w:val="000000"/>
          <w:szCs w:val="24"/>
          <w:lang w:val="en-GB"/>
        </w:rPr>
        <w:t xml:space="preserve"> </w:t>
      </w:r>
    </w:p>
    <w:p w14:paraId="7501D6A6" w14:textId="77777777" w:rsidR="0054171B" w:rsidRPr="0054171B" w:rsidRDefault="0054171B" w:rsidP="0054171B">
      <w:pPr>
        <w:spacing w:line="259" w:lineRule="auto"/>
        <w:jc w:val="left"/>
        <w:rPr>
          <w:rFonts w:ascii="Arial" w:eastAsia="Calibri" w:hAnsi="Arial" w:cs="Arial"/>
          <w:color w:val="000000"/>
          <w:szCs w:val="24"/>
          <w:lang w:val="en-GB"/>
        </w:rPr>
      </w:pPr>
      <w:r w:rsidRPr="0054171B">
        <w:rPr>
          <w:rFonts w:ascii="Arial" w:eastAsia="Calibri" w:hAnsi="Arial" w:cs="Arial"/>
          <w:b/>
          <w:bCs/>
          <w:color w:val="000000"/>
          <w:szCs w:val="24"/>
          <w:u w:val="single"/>
          <w:lang w:val="en-GB"/>
        </w:rPr>
        <w:t>Student Number:</w:t>
      </w:r>
      <w:r w:rsidRPr="0054171B">
        <w:rPr>
          <w:rFonts w:ascii="Arial" w:eastAsia="Calibri" w:hAnsi="Arial" w:cs="Arial"/>
          <w:b/>
          <w:bCs/>
          <w:color w:val="000000"/>
          <w:szCs w:val="24"/>
          <w:lang w:val="en-GB"/>
        </w:rPr>
        <w:t xml:space="preserve"> </w:t>
      </w:r>
      <w:r w:rsidRPr="0054171B">
        <w:rPr>
          <w:rFonts w:ascii="Arial" w:eastAsia="Calibri" w:hAnsi="Arial" w:cs="Arial"/>
          <w:color w:val="000000"/>
          <w:szCs w:val="24"/>
          <w:lang w:val="en-GB"/>
        </w:rPr>
        <w:t>2246150</w:t>
      </w:r>
    </w:p>
    <w:p w14:paraId="62948A59" w14:textId="77777777"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Module:</w:t>
      </w:r>
      <w:r w:rsidRPr="0054171B">
        <w:rPr>
          <w:rFonts w:ascii="Arial" w:eastAsia="Calibri" w:hAnsi="Arial" w:cs="Arial"/>
          <w:szCs w:val="24"/>
          <w:lang w:val="en-GB"/>
        </w:rPr>
        <w:t xml:space="preserve"> Financial Management for the Hotel Industry</w:t>
      </w:r>
    </w:p>
    <w:p w14:paraId="778C75D5" w14:textId="77777777"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Module code:</w:t>
      </w:r>
      <w:r w:rsidRPr="0054171B">
        <w:rPr>
          <w:rFonts w:ascii="Arial" w:eastAsia="Calibri" w:hAnsi="Arial" w:cs="Arial"/>
          <w:szCs w:val="24"/>
          <w:lang w:val="en-GB"/>
        </w:rPr>
        <w:t xml:space="preserve"> BMIH5007 </w:t>
      </w:r>
    </w:p>
    <w:p w14:paraId="62917618" w14:textId="77777777" w:rsidR="0054171B" w:rsidRPr="0054171B" w:rsidRDefault="0054171B" w:rsidP="0054171B">
      <w:pPr>
        <w:spacing w:line="259" w:lineRule="auto"/>
        <w:jc w:val="left"/>
        <w:rPr>
          <w:rFonts w:ascii="Arial" w:eastAsia="Calibri" w:hAnsi="Arial" w:cs="Arial"/>
          <w:color w:val="000000"/>
          <w:szCs w:val="24"/>
          <w:lang w:val="en-GB"/>
        </w:rPr>
      </w:pPr>
      <w:r w:rsidRPr="0054171B">
        <w:rPr>
          <w:rFonts w:ascii="Arial" w:eastAsia="Calibri" w:hAnsi="Arial" w:cs="Arial"/>
          <w:b/>
          <w:bCs/>
          <w:szCs w:val="24"/>
          <w:u w:val="single"/>
          <w:lang w:val="en-GB"/>
        </w:rPr>
        <w:t>Programme</w:t>
      </w:r>
      <w:r w:rsidRPr="0054171B">
        <w:rPr>
          <w:rFonts w:ascii="Arial" w:eastAsia="Calibri" w:hAnsi="Arial" w:cs="Arial"/>
          <w:b/>
          <w:bCs/>
          <w:szCs w:val="24"/>
          <w:lang w:val="en-GB"/>
        </w:rPr>
        <w:t>:</w:t>
      </w:r>
      <w:r w:rsidRPr="0054171B">
        <w:rPr>
          <w:rFonts w:ascii="Arial" w:eastAsia="Calibri" w:hAnsi="Arial" w:cs="Arial"/>
          <w:szCs w:val="24"/>
          <w:lang w:val="en-GB"/>
        </w:rPr>
        <w:t xml:space="preserve"> BA (Hons) International Hotel Management</w:t>
      </w:r>
    </w:p>
    <w:p w14:paraId="016C7188" w14:textId="77777777" w:rsidR="0054171B" w:rsidRPr="0054171B" w:rsidRDefault="0054171B" w:rsidP="0054171B">
      <w:pPr>
        <w:spacing w:line="259" w:lineRule="auto"/>
        <w:jc w:val="left"/>
        <w:rPr>
          <w:rFonts w:ascii="Arial" w:eastAsia="Calibri" w:hAnsi="Arial" w:cs="Arial"/>
          <w:color w:val="000000"/>
          <w:szCs w:val="24"/>
          <w:lang w:val="en-GB"/>
        </w:rPr>
      </w:pPr>
      <w:r w:rsidRPr="0054171B">
        <w:rPr>
          <w:rFonts w:ascii="Arial" w:eastAsia="Calibri" w:hAnsi="Arial" w:cs="Arial"/>
          <w:b/>
          <w:bCs/>
          <w:color w:val="000000"/>
          <w:szCs w:val="24"/>
          <w:u w:val="single"/>
          <w:lang w:val="en-GB"/>
        </w:rPr>
        <w:t>Lecturer’s Name:</w:t>
      </w:r>
      <w:r w:rsidRPr="0054171B">
        <w:rPr>
          <w:rFonts w:ascii="Arial" w:eastAsia="Calibri" w:hAnsi="Arial" w:cs="Arial"/>
          <w:b/>
          <w:bCs/>
          <w:color w:val="000000"/>
          <w:szCs w:val="24"/>
          <w:lang w:val="en-GB"/>
        </w:rPr>
        <w:t xml:space="preserve">  </w:t>
      </w:r>
      <w:r w:rsidRPr="0054171B">
        <w:rPr>
          <w:rFonts w:ascii="Arial" w:eastAsia="Calibri" w:hAnsi="Arial" w:cs="Arial"/>
          <w:color w:val="000000"/>
          <w:szCs w:val="24"/>
          <w:lang w:val="en-GB"/>
        </w:rPr>
        <w:t>Tristan Hawkins</w:t>
      </w:r>
      <w:r w:rsidRPr="0054171B">
        <w:rPr>
          <w:rFonts w:ascii="Arial" w:eastAsia="Calibri" w:hAnsi="Arial" w:cs="Arial"/>
          <w:b/>
          <w:bCs/>
          <w:color w:val="000000"/>
          <w:szCs w:val="24"/>
          <w:lang w:val="en-GB"/>
        </w:rPr>
        <w:t xml:space="preserve"> </w:t>
      </w:r>
      <w:r w:rsidRPr="0054171B">
        <w:rPr>
          <w:rFonts w:ascii="Arial" w:eastAsia="Calibri" w:hAnsi="Arial" w:cs="Arial"/>
          <w:color w:val="000000"/>
          <w:szCs w:val="24"/>
          <w:lang w:val="en-GB"/>
        </w:rPr>
        <w:t>BSc, PGDip, PGCHE</w:t>
      </w:r>
    </w:p>
    <w:p w14:paraId="384C16B8" w14:textId="0D0DA74C"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Submission deadline:</w:t>
      </w:r>
      <w:r w:rsidRPr="0054171B">
        <w:rPr>
          <w:rFonts w:ascii="Arial" w:eastAsia="Calibri" w:hAnsi="Arial" w:cs="Arial"/>
          <w:szCs w:val="24"/>
          <w:lang w:val="en-GB"/>
        </w:rPr>
        <w:t xml:space="preserve"> </w:t>
      </w:r>
      <w:r w:rsidR="00864E94">
        <w:rPr>
          <w:rFonts w:ascii="Arial" w:eastAsia="Calibri" w:hAnsi="Arial" w:cs="Arial"/>
          <w:szCs w:val="24"/>
          <w:lang w:val="en-GB"/>
        </w:rPr>
        <w:t>Thursday 14</w:t>
      </w:r>
      <w:r w:rsidRPr="0054171B">
        <w:rPr>
          <w:rFonts w:ascii="Arial" w:eastAsia="Calibri" w:hAnsi="Arial" w:cs="Arial"/>
          <w:szCs w:val="24"/>
          <w:lang w:val="en-GB"/>
        </w:rPr>
        <w:t>th</w:t>
      </w:r>
      <w:r w:rsidR="00864E94">
        <w:rPr>
          <w:rFonts w:ascii="Arial" w:eastAsia="Calibri" w:hAnsi="Arial" w:cs="Arial"/>
          <w:szCs w:val="24"/>
          <w:lang w:val="en-GB"/>
        </w:rPr>
        <w:t xml:space="preserve"> November</w:t>
      </w:r>
      <w:r w:rsidRPr="0054171B">
        <w:rPr>
          <w:rFonts w:ascii="Arial" w:eastAsia="Calibri" w:hAnsi="Arial" w:cs="Arial"/>
          <w:szCs w:val="24"/>
          <w:lang w:val="en-GB"/>
        </w:rPr>
        <w:t xml:space="preserve"> 2024, 23:59 pm </w:t>
      </w:r>
    </w:p>
    <w:p w14:paraId="5A10600B" w14:textId="77777777"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Word count (or equivalent):</w:t>
      </w:r>
      <w:r w:rsidRPr="0054171B">
        <w:rPr>
          <w:rFonts w:ascii="Arial" w:eastAsia="Calibri" w:hAnsi="Arial" w:cs="Arial"/>
          <w:szCs w:val="24"/>
          <w:lang w:val="en-GB"/>
        </w:rPr>
        <w:t xml:space="preserve"> 2000</w:t>
      </w:r>
    </w:p>
    <w:p w14:paraId="41416B13" w14:textId="77777777" w:rsidR="0054171B" w:rsidRPr="0054171B" w:rsidRDefault="0054171B" w:rsidP="0054171B">
      <w:pPr>
        <w:spacing w:line="259" w:lineRule="auto"/>
        <w:jc w:val="left"/>
        <w:rPr>
          <w:rFonts w:ascii="Arial" w:eastAsia="Calibri" w:hAnsi="Arial" w:cs="Arial"/>
          <w:szCs w:val="24"/>
          <w:lang w:val="en-GB"/>
        </w:rPr>
      </w:pPr>
    </w:p>
    <w:p w14:paraId="05B59305" w14:textId="77777777"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szCs w:val="24"/>
          <w:lang w:val="en-GB"/>
        </w:rPr>
        <w:t xml:space="preserve"> I confirm that I have not presented any AI generated text as my own work </w:t>
      </w:r>
    </w:p>
    <w:p w14:paraId="04BBE9A9" w14:textId="77777777" w:rsidR="0054171B" w:rsidRPr="0054171B" w:rsidRDefault="0054171B" w:rsidP="00ED3DF3">
      <w:pPr>
        <w:rPr>
          <w:b/>
          <w:bCs/>
          <w:sz w:val="36"/>
          <w:szCs w:val="32"/>
          <w:lang w:val="en-GB"/>
        </w:rPr>
      </w:pPr>
    </w:p>
    <w:p w14:paraId="5F63BB8F" w14:textId="77777777" w:rsidR="00FA74D5" w:rsidRDefault="00FA74D5" w:rsidP="00ED3DF3">
      <w:pPr>
        <w:rPr>
          <w:b/>
          <w:bCs/>
          <w:sz w:val="36"/>
          <w:szCs w:val="32"/>
        </w:rPr>
      </w:pPr>
    </w:p>
    <w:p w14:paraId="0B60AF46" w14:textId="0AD75A8E" w:rsidR="00FA74D5" w:rsidRDefault="00FA74D5" w:rsidP="00ED3DF3"/>
    <w:p w14:paraId="02B9B9E1" w14:textId="77777777" w:rsidR="00EA0E1F" w:rsidRDefault="00EA0E1F" w:rsidP="00ED3DF3"/>
    <w:p w14:paraId="7DF4D435" w14:textId="62278197" w:rsidR="00FA74D5" w:rsidRDefault="00FA74D5" w:rsidP="00ED3DF3"/>
    <w:sdt>
      <w:sdtPr>
        <w:rPr>
          <w:rFonts w:ascii="Times New Roman" w:eastAsiaTheme="minorHAnsi" w:hAnsi="Times New Roman" w:cstheme="minorBidi"/>
          <w:color w:val="auto"/>
          <w:sz w:val="24"/>
          <w:szCs w:val="22"/>
        </w:rPr>
        <w:id w:val="1714162357"/>
        <w:docPartObj>
          <w:docPartGallery w:val="Table of Contents"/>
          <w:docPartUnique/>
        </w:docPartObj>
      </w:sdtPr>
      <w:sdtEndPr>
        <w:rPr>
          <w:b/>
          <w:bCs/>
          <w:noProof/>
        </w:rPr>
      </w:sdtEndPr>
      <w:sdtContent>
        <w:p w14:paraId="38F23929" w14:textId="6C166B13" w:rsidR="005F14EE" w:rsidRDefault="005F14EE">
          <w:pPr>
            <w:pStyle w:val="TOCHeading"/>
          </w:pPr>
          <w:r>
            <w:t>Contents</w:t>
          </w:r>
        </w:p>
        <w:p w14:paraId="74E1A23E" w14:textId="45A19F27" w:rsidR="005F14EE" w:rsidRDefault="005F14EE">
          <w:pPr>
            <w:pStyle w:val="TOC1"/>
            <w:tabs>
              <w:tab w:val="right" w:leader="dot" w:pos="9350"/>
            </w:tabs>
            <w:rPr>
              <w:rFonts w:asciiTheme="minorHAnsi" w:eastAsiaTheme="minorEastAsia" w:hAnsiTheme="minorHAnsi"/>
              <w:noProof/>
              <w:kern w:val="2"/>
              <w:sz w:val="22"/>
              <w:szCs w:val="28"/>
              <w:lang w:bidi="bn-IN"/>
              <w14:ligatures w14:val="standardContextual"/>
            </w:rPr>
          </w:pPr>
          <w:r>
            <w:fldChar w:fldCharType="begin"/>
          </w:r>
          <w:r>
            <w:instrText xml:space="preserve"> TOC \o "1-3" \h \z \u </w:instrText>
          </w:r>
          <w:r>
            <w:fldChar w:fldCharType="separate"/>
          </w:r>
          <w:hyperlink w:anchor="_Toc180428430" w:history="1">
            <w:r w:rsidRPr="00CC0050">
              <w:rPr>
                <w:rStyle w:val="Hyperlink"/>
                <w:noProof/>
              </w:rPr>
              <w:t>Introduction</w:t>
            </w:r>
            <w:r>
              <w:rPr>
                <w:noProof/>
                <w:webHidden/>
              </w:rPr>
              <w:tab/>
            </w:r>
            <w:r>
              <w:rPr>
                <w:noProof/>
                <w:webHidden/>
              </w:rPr>
              <w:fldChar w:fldCharType="begin"/>
            </w:r>
            <w:r>
              <w:rPr>
                <w:noProof/>
                <w:webHidden/>
              </w:rPr>
              <w:instrText xml:space="preserve"> PAGEREF _Toc180428430 \h </w:instrText>
            </w:r>
            <w:r>
              <w:rPr>
                <w:noProof/>
                <w:webHidden/>
              </w:rPr>
            </w:r>
            <w:r>
              <w:rPr>
                <w:noProof/>
                <w:webHidden/>
              </w:rPr>
              <w:fldChar w:fldCharType="separate"/>
            </w:r>
            <w:r>
              <w:rPr>
                <w:noProof/>
                <w:webHidden/>
              </w:rPr>
              <w:t>3</w:t>
            </w:r>
            <w:r>
              <w:rPr>
                <w:noProof/>
                <w:webHidden/>
              </w:rPr>
              <w:fldChar w:fldCharType="end"/>
            </w:r>
          </w:hyperlink>
        </w:p>
        <w:p w14:paraId="0F1A1059" w14:textId="580C4E2A" w:rsidR="005F14EE" w:rsidRDefault="007E5E02">
          <w:pPr>
            <w:pStyle w:val="TOC2"/>
            <w:tabs>
              <w:tab w:val="right" w:leader="dot" w:pos="9350"/>
            </w:tabs>
            <w:rPr>
              <w:rFonts w:asciiTheme="minorHAnsi" w:eastAsiaTheme="minorEastAsia" w:hAnsiTheme="minorHAnsi"/>
              <w:noProof/>
              <w:kern w:val="2"/>
              <w:sz w:val="22"/>
              <w:szCs w:val="28"/>
              <w:lang w:bidi="bn-IN"/>
              <w14:ligatures w14:val="standardContextual"/>
            </w:rPr>
          </w:pPr>
          <w:hyperlink w:anchor="_Toc180428431" w:history="1">
            <w:r w:rsidR="005F14EE" w:rsidRPr="00CC0050">
              <w:rPr>
                <w:rStyle w:val="Hyperlink"/>
                <w:noProof/>
              </w:rPr>
              <w:t>Financial Performance Analysis</w:t>
            </w:r>
            <w:r w:rsidR="005F14EE">
              <w:rPr>
                <w:noProof/>
                <w:webHidden/>
              </w:rPr>
              <w:tab/>
            </w:r>
            <w:r w:rsidR="005F14EE">
              <w:rPr>
                <w:noProof/>
                <w:webHidden/>
              </w:rPr>
              <w:fldChar w:fldCharType="begin"/>
            </w:r>
            <w:r w:rsidR="005F14EE">
              <w:rPr>
                <w:noProof/>
                <w:webHidden/>
              </w:rPr>
              <w:instrText xml:space="preserve"> PAGEREF _Toc180428431 \h </w:instrText>
            </w:r>
            <w:r w:rsidR="005F14EE">
              <w:rPr>
                <w:noProof/>
                <w:webHidden/>
              </w:rPr>
            </w:r>
            <w:r w:rsidR="005F14EE">
              <w:rPr>
                <w:noProof/>
                <w:webHidden/>
              </w:rPr>
              <w:fldChar w:fldCharType="separate"/>
            </w:r>
            <w:r w:rsidR="005F14EE">
              <w:rPr>
                <w:noProof/>
                <w:webHidden/>
              </w:rPr>
              <w:t>4</w:t>
            </w:r>
            <w:r w:rsidR="005F14EE">
              <w:rPr>
                <w:noProof/>
                <w:webHidden/>
              </w:rPr>
              <w:fldChar w:fldCharType="end"/>
            </w:r>
          </w:hyperlink>
        </w:p>
        <w:p w14:paraId="75F1E87E" w14:textId="5CB4971F"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2" w:history="1">
            <w:r w:rsidR="005F14EE" w:rsidRPr="00CC0050">
              <w:rPr>
                <w:rStyle w:val="Hyperlink"/>
                <w:noProof/>
              </w:rPr>
              <w:t>Revenue and Profitability</w:t>
            </w:r>
            <w:r w:rsidR="005F14EE">
              <w:rPr>
                <w:noProof/>
                <w:webHidden/>
              </w:rPr>
              <w:tab/>
            </w:r>
            <w:r w:rsidR="005F14EE">
              <w:rPr>
                <w:noProof/>
                <w:webHidden/>
              </w:rPr>
              <w:fldChar w:fldCharType="begin"/>
            </w:r>
            <w:r w:rsidR="005F14EE">
              <w:rPr>
                <w:noProof/>
                <w:webHidden/>
              </w:rPr>
              <w:instrText xml:space="preserve"> PAGEREF _Toc180428432 \h </w:instrText>
            </w:r>
            <w:r w:rsidR="005F14EE">
              <w:rPr>
                <w:noProof/>
                <w:webHidden/>
              </w:rPr>
            </w:r>
            <w:r w:rsidR="005F14EE">
              <w:rPr>
                <w:noProof/>
                <w:webHidden/>
              </w:rPr>
              <w:fldChar w:fldCharType="separate"/>
            </w:r>
            <w:r w:rsidR="005F14EE">
              <w:rPr>
                <w:noProof/>
                <w:webHidden/>
              </w:rPr>
              <w:t>4</w:t>
            </w:r>
            <w:r w:rsidR="005F14EE">
              <w:rPr>
                <w:noProof/>
                <w:webHidden/>
              </w:rPr>
              <w:fldChar w:fldCharType="end"/>
            </w:r>
          </w:hyperlink>
        </w:p>
        <w:p w14:paraId="5C711286" w14:textId="453248D2"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3" w:history="1">
            <w:r w:rsidR="005F14EE" w:rsidRPr="00CC0050">
              <w:rPr>
                <w:rStyle w:val="Hyperlink"/>
                <w:noProof/>
              </w:rPr>
              <w:t>Expense Analysis</w:t>
            </w:r>
            <w:r w:rsidR="005F14EE">
              <w:rPr>
                <w:noProof/>
                <w:webHidden/>
              </w:rPr>
              <w:tab/>
            </w:r>
            <w:r w:rsidR="005F14EE">
              <w:rPr>
                <w:noProof/>
                <w:webHidden/>
              </w:rPr>
              <w:fldChar w:fldCharType="begin"/>
            </w:r>
            <w:r w:rsidR="005F14EE">
              <w:rPr>
                <w:noProof/>
                <w:webHidden/>
              </w:rPr>
              <w:instrText xml:space="preserve"> PAGEREF _Toc180428433 \h </w:instrText>
            </w:r>
            <w:r w:rsidR="005F14EE">
              <w:rPr>
                <w:noProof/>
                <w:webHidden/>
              </w:rPr>
            </w:r>
            <w:r w:rsidR="005F14EE">
              <w:rPr>
                <w:noProof/>
                <w:webHidden/>
              </w:rPr>
              <w:fldChar w:fldCharType="separate"/>
            </w:r>
            <w:r w:rsidR="005F14EE">
              <w:rPr>
                <w:noProof/>
                <w:webHidden/>
              </w:rPr>
              <w:t>4</w:t>
            </w:r>
            <w:r w:rsidR="005F14EE">
              <w:rPr>
                <w:noProof/>
                <w:webHidden/>
              </w:rPr>
              <w:fldChar w:fldCharType="end"/>
            </w:r>
          </w:hyperlink>
        </w:p>
        <w:p w14:paraId="78E0761E" w14:textId="30A98A50"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4" w:history="1">
            <w:r w:rsidR="005F14EE" w:rsidRPr="00CC0050">
              <w:rPr>
                <w:rStyle w:val="Hyperlink"/>
                <w:noProof/>
              </w:rPr>
              <w:t>Liquidity and Working Capital</w:t>
            </w:r>
            <w:r w:rsidR="005F14EE">
              <w:rPr>
                <w:noProof/>
                <w:webHidden/>
              </w:rPr>
              <w:tab/>
            </w:r>
            <w:r w:rsidR="005F14EE">
              <w:rPr>
                <w:noProof/>
                <w:webHidden/>
              </w:rPr>
              <w:fldChar w:fldCharType="begin"/>
            </w:r>
            <w:r w:rsidR="005F14EE">
              <w:rPr>
                <w:noProof/>
                <w:webHidden/>
              </w:rPr>
              <w:instrText xml:space="preserve"> PAGEREF _Toc180428434 \h </w:instrText>
            </w:r>
            <w:r w:rsidR="005F14EE">
              <w:rPr>
                <w:noProof/>
                <w:webHidden/>
              </w:rPr>
            </w:r>
            <w:r w:rsidR="005F14EE">
              <w:rPr>
                <w:noProof/>
                <w:webHidden/>
              </w:rPr>
              <w:fldChar w:fldCharType="separate"/>
            </w:r>
            <w:r w:rsidR="005F14EE">
              <w:rPr>
                <w:noProof/>
                <w:webHidden/>
              </w:rPr>
              <w:t>5</w:t>
            </w:r>
            <w:r w:rsidR="005F14EE">
              <w:rPr>
                <w:noProof/>
                <w:webHidden/>
              </w:rPr>
              <w:fldChar w:fldCharType="end"/>
            </w:r>
          </w:hyperlink>
        </w:p>
        <w:p w14:paraId="56205C20" w14:textId="3A62DEEE"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5" w:history="1">
            <w:r w:rsidR="005F14EE" w:rsidRPr="00CC0050">
              <w:rPr>
                <w:rStyle w:val="Hyperlink"/>
                <w:noProof/>
              </w:rPr>
              <w:t>Solvency and Financial Structure</w:t>
            </w:r>
            <w:r w:rsidR="005F14EE">
              <w:rPr>
                <w:noProof/>
                <w:webHidden/>
              </w:rPr>
              <w:tab/>
            </w:r>
            <w:r w:rsidR="005F14EE">
              <w:rPr>
                <w:noProof/>
                <w:webHidden/>
              </w:rPr>
              <w:fldChar w:fldCharType="begin"/>
            </w:r>
            <w:r w:rsidR="005F14EE">
              <w:rPr>
                <w:noProof/>
                <w:webHidden/>
              </w:rPr>
              <w:instrText xml:space="preserve"> PAGEREF _Toc180428435 \h </w:instrText>
            </w:r>
            <w:r w:rsidR="005F14EE">
              <w:rPr>
                <w:noProof/>
                <w:webHidden/>
              </w:rPr>
            </w:r>
            <w:r w:rsidR="005F14EE">
              <w:rPr>
                <w:noProof/>
                <w:webHidden/>
              </w:rPr>
              <w:fldChar w:fldCharType="separate"/>
            </w:r>
            <w:r w:rsidR="005F14EE">
              <w:rPr>
                <w:noProof/>
                <w:webHidden/>
              </w:rPr>
              <w:t>5</w:t>
            </w:r>
            <w:r w:rsidR="005F14EE">
              <w:rPr>
                <w:noProof/>
                <w:webHidden/>
              </w:rPr>
              <w:fldChar w:fldCharType="end"/>
            </w:r>
          </w:hyperlink>
        </w:p>
        <w:p w14:paraId="327B21F3" w14:textId="3841210B"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6" w:history="1">
            <w:r w:rsidR="005F14EE" w:rsidRPr="00CC0050">
              <w:rPr>
                <w:rStyle w:val="Hyperlink"/>
                <w:noProof/>
              </w:rPr>
              <w:t>Asset Utilization</w:t>
            </w:r>
            <w:r w:rsidR="005F14EE">
              <w:rPr>
                <w:noProof/>
                <w:webHidden/>
              </w:rPr>
              <w:tab/>
            </w:r>
            <w:r w:rsidR="005F14EE">
              <w:rPr>
                <w:noProof/>
                <w:webHidden/>
              </w:rPr>
              <w:fldChar w:fldCharType="begin"/>
            </w:r>
            <w:r w:rsidR="005F14EE">
              <w:rPr>
                <w:noProof/>
                <w:webHidden/>
              </w:rPr>
              <w:instrText xml:space="preserve"> PAGEREF _Toc180428436 \h </w:instrText>
            </w:r>
            <w:r w:rsidR="005F14EE">
              <w:rPr>
                <w:noProof/>
                <w:webHidden/>
              </w:rPr>
            </w:r>
            <w:r w:rsidR="005F14EE">
              <w:rPr>
                <w:noProof/>
                <w:webHidden/>
              </w:rPr>
              <w:fldChar w:fldCharType="separate"/>
            </w:r>
            <w:r w:rsidR="005F14EE">
              <w:rPr>
                <w:noProof/>
                <w:webHidden/>
              </w:rPr>
              <w:t>6</w:t>
            </w:r>
            <w:r w:rsidR="005F14EE">
              <w:rPr>
                <w:noProof/>
                <w:webHidden/>
              </w:rPr>
              <w:fldChar w:fldCharType="end"/>
            </w:r>
          </w:hyperlink>
        </w:p>
        <w:p w14:paraId="38D23774" w14:textId="17859970" w:rsidR="005F14EE" w:rsidRDefault="007E5E02">
          <w:pPr>
            <w:pStyle w:val="TOC2"/>
            <w:tabs>
              <w:tab w:val="right" w:leader="dot" w:pos="9350"/>
            </w:tabs>
            <w:rPr>
              <w:rFonts w:asciiTheme="minorHAnsi" w:eastAsiaTheme="minorEastAsia" w:hAnsiTheme="minorHAnsi"/>
              <w:noProof/>
              <w:kern w:val="2"/>
              <w:sz w:val="22"/>
              <w:szCs w:val="28"/>
              <w:lang w:bidi="bn-IN"/>
              <w14:ligatures w14:val="standardContextual"/>
            </w:rPr>
          </w:pPr>
          <w:hyperlink w:anchor="_Toc180428437" w:history="1">
            <w:r w:rsidR="005F14EE" w:rsidRPr="00CC0050">
              <w:rPr>
                <w:rStyle w:val="Hyperlink"/>
                <w:noProof/>
              </w:rPr>
              <w:t>Key Reasons for Decline</w:t>
            </w:r>
            <w:r w:rsidR="005F14EE">
              <w:rPr>
                <w:noProof/>
                <w:webHidden/>
              </w:rPr>
              <w:tab/>
            </w:r>
            <w:r w:rsidR="005F14EE">
              <w:rPr>
                <w:noProof/>
                <w:webHidden/>
              </w:rPr>
              <w:fldChar w:fldCharType="begin"/>
            </w:r>
            <w:r w:rsidR="005F14EE">
              <w:rPr>
                <w:noProof/>
                <w:webHidden/>
              </w:rPr>
              <w:instrText xml:space="preserve"> PAGEREF _Toc180428437 \h </w:instrText>
            </w:r>
            <w:r w:rsidR="005F14EE">
              <w:rPr>
                <w:noProof/>
                <w:webHidden/>
              </w:rPr>
            </w:r>
            <w:r w:rsidR="005F14EE">
              <w:rPr>
                <w:noProof/>
                <w:webHidden/>
              </w:rPr>
              <w:fldChar w:fldCharType="separate"/>
            </w:r>
            <w:r w:rsidR="005F14EE">
              <w:rPr>
                <w:noProof/>
                <w:webHidden/>
              </w:rPr>
              <w:t>6</w:t>
            </w:r>
            <w:r w:rsidR="005F14EE">
              <w:rPr>
                <w:noProof/>
                <w:webHidden/>
              </w:rPr>
              <w:fldChar w:fldCharType="end"/>
            </w:r>
          </w:hyperlink>
        </w:p>
        <w:p w14:paraId="73A61E40" w14:textId="070778B2"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8" w:history="1">
            <w:r w:rsidR="005F14EE" w:rsidRPr="00CC0050">
              <w:rPr>
                <w:rStyle w:val="Hyperlink"/>
                <w:noProof/>
              </w:rPr>
              <w:t>External Economic Factors</w:t>
            </w:r>
            <w:r w:rsidR="005F14EE">
              <w:rPr>
                <w:noProof/>
                <w:webHidden/>
              </w:rPr>
              <w:tab/>
            </w:r>
            <w:r w:rsidR="005F14EE">
              <w:rPr>
                <w:noProof/>
                <w:webHidden/>
              </w:rPr>
              <w:fldChar w:fldCharType="begin"/>
            </w:r>
            <w:r w:rsidR="005F14EE">
              <w:rPr>
                <w:noProof/>
                <w:webHidden/>
              </w:rPr>
              <w:instrText xml:space="preserve"> PAGEREF _Toc180428438 \h </w:instrText>
            </w:r>
            <w:r w:rsidR="005F14EE">
              <w:rPr>
                <w:noProof/>
                <w:webHidden/>
              </w:rPr>
            </w:r>
            <w:r w:rsidR="005F14EE">
              <w:rPr>
                <w:noProof/>
                <w:webHidden/>
              </w:rPr>
              <w:fldChar w:fldCharType="separate"/>
            </w:r>
            <w:r w:rsidR="005F14EE">
              <w:rPr>
                <w:noProof/>
                <w:webHidden/>
              </w:rPr>
              <w:t>6</w:t>
            </w:r>
            <w:r w:rsidR="005F14EE">
              <w:rPr>
                <w:noProof/>
                <w:webHidden/>
              </w:rPr>
              <w:fldChar w:fldCharType="end"/>
            </w:r>
          </w:hyperlink>
        </w:p>
        <w:p w14:paraId="46E37788" w14:textId="07B32E30"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9" w:history="1">
            <w:r w:rsidR="005F14EE" w:rsidRPr="00CC0050">
              <w:rPr>
                <w:rStyle w:val="Hyperlink"/>
                <w:noProof/>
              </w:rPr>
              <w:t>Operational Inefficiencies</w:t>
            </w:r>
            <w:r w:rsidR="005F14EE">
              <w:rPr>
                <w:noProof/>
                <w:webHidden/>
              </w:rPr>
              <w:tab/>
            </w:r>
            <w:r w:rsidR="005F14EE">
              <w:rPr>
                <w:noProof/>
                <w:webHidden/>
              </w:rPr>
              <w:fldChar w:fldCharType="begin"/>
            </w:r>
            <w:r w:rsidR="005F14EE">
              <w:rPr>
                <w:noProof/>
                <w:webHidden/>
              </w:rPr>
              <w:instrText xml:space="preserve"> PAGEREF _Toc180428439 \h </w:instrText>
            </w:r>
            <w:r w:rsidR="005F14EE">
              <w:rPr>
                <w:noProof/>
                <w:webHidden/>
              </w:rPr>
            </w:r>
            <w:r w:rsidR="005F14EE">
              <w:rPr>
                <w:noProof/>
                <w:webHidden/>
              </w:rPr>
              <w:fldChar w:fldCharType="separate"/>
            </w:r>
            <w:r w:rsidR="005F14EE">
              <w:rPr>
                <w:noProof/>
                <w:webHidden/>
              </w:rPr>
              <w:t>7</w:t>
            </w:r>
            <w:r w:rsidR="005F14EE">
              <w:rPr>
                <w:noProof/>
                <w:webHidden/>
              </w:rPr>
              <w:fldChar w:fldCharType="end"/>
            </w:r>
          </w:hyperlink>
        </w:p>
        <w:p w14:paraId="1F6D8708" w14:textId="70C4B8EE"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0" w:history="1">
            <w:r w:rsidR="005F14EE" w:rsidRPr="00CC0050">
              <w:rPr>
                <w:rStyle w:val="Hyperlink"/>
                <w:noProof/>
              </w:rPr>
              <w:t>Quality or Reputation Issues</w:t>
            </w:r>
            <w:r w:rsidR="005F14EE">
              <w:rPr>
                <w:noProof/>
                <w:webHidden/>
              </w:rPr>
              <w:tab/>
            </w:r>
            <w:r w:rsidR="005F14EE">
              <w:rPr>
                <w:noProof/>
                <w:webHidden/>
              </w:rPr>
              <w:fldChar w:fldCharType="begin"/>
            </w:r>
            <w:r w:rsidR="005F14EE">
              <w:rPr>
                <w:noProof/>
                <w:webHidden/>
              </w:rPr>
              <w:instrText xml:space="preserve"> PAGEREF _Toc180428440 \h </w:instrText>
            </w:r>
            <w:r w:rsidR="005F14EE">
              <w:rPr>
                <w:noProof/>
                <w:webHidden/>
              </w:rPr>
            </w:r>
            <w:r w:rsidR="005F14EE">
              <w:rPr>
                <w:noProof/>
                <w:webHidden/>
              </w:rPr>
              <w:fldChar w:fldCharType="separate"/>
            </w:r>
            <w:r w:rsidR="005F14EE">
              <w:rPr>
                <w:noProof/>
                <w:webHidden/>
              </w:rPr>
              <w:t>7</w:t>
            </w:r>
            <w:r w:rsidR="005F14EE">
              <w:rPr>
                <w:noProof/>
                <w:webHidden/>
              </w:rPr>
              <w:fldChar w:fldCharType="end"/>
            </w:r>
          </w:hyperlink>
        </w:p>
        <w:p w14:paraId="47E20397" w14:textId="734DE9A1"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1" w:history="1">
            <w:r w:rsidR="005F14EE" w:rsidRPr="00CC0050">
              <w:rPr>
                <w:rStyle w:val="Hyperlink"/>
                <w:noProof/>
              </w:rPr>
              <w:t>Inadequate Cost Management</w:t>
            </w:r>
            <w:r w:rsidR="005F14EE">
              <w:rPr>
                <w:noProof/>
                <w:webHidden/>
              </w:rPr>
              <w:tab/>
            </w:r>
            <w:r w:rsidR="005F14EE">
              <w:rPr>
                <w:noProof/>
                <w:webHidden/>
              </w:rPr>
              <w:fldChar w:fldCharType="begin"/>
            </w:r>
            <w:r w:rsidR="005F14EE">
              <w:rPr>
                <w:noProof/>
                <w:webHidden/>
              </w:rPr>
              <w:instrText xml:space="preserve"> PAGEREF _Toc180428441 \h </w:instrText>
            </w:r>
            <w:r w:rsidR="005F14EE">
              <w:rPr>
                <w:noProof/>
                <w:webHidden/>
              </w:rPr>
            </w:r>
            <w:r w:rsidR="005F14EE">
              <w:rPr>
                <w:noProof/>
                <w:webHidden/>
              </w:rPr>
              <w:fldChar w:fldCharType="separate"/>
            </w:r>
            <w:r w:rsidR="005F14EE">
              <w:rPr>
                <w:noProof/>
                <w:webHidden/>
              </w:rPr>
              <w:t>7</w:t>
            </w:r>
            <w:r w:rsidR="005F14EE">
              <w:rPr>
                <w:noProof/>
                <w:webHidden/>
              </w:rPr>
              <w:fldChar w:fldCharType="end"/>
            </w:r>
          </w:hyperlink>
        </w:p>
        <w:p w14:paraId="44B08ED9" w14:textId="3793D66E"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2" w:history="1">
            <w:r w:rsidR="005F14EE" w:rsidRPr="00CC0050">
              <w:rPr>
                <w:rStyle w:val="Hyperlink"/>
                <w:noProof/>
              </w:rPr>
              <w:t>High Fixed Costs</w:t>
            </w:r>
            <w:r w:rsidR="005F14EE">
              <w:rPr>
                <w:noProof/>
                <w:webHidden/>
              </w:rPr>
              <w:tab/>
            </w:r>
            <w:r w:rsidR="005F14EE">
              <w:rPr>
                <w:noProof/>
                <w:webHidden/>
              </w:rPr>
              <w:fldChar w:fldCharType="begin"/>
            </w:r>
            <w:r w:rsidR="005F14EE">
              <w:rPr>
                <w:noProof/>
                <w:webHidden/>
              </w:rPr>
              <w:instrText xml:space="preserve"> PAGEREF _Toc180428442 \h </w:instrText>
            </w:r>
            <w:r w:rsidR="005F14EE">
              <w:rPr>
                <w:noProof/>
                <w:webHidden/>
              </w:rPr>
            </w:r>
            <w:r w:rsidR="005F14EE">
              <w:rPr>
                <w:noProof/>
                <w:webHidden/>
              </w:rPr>
              <w:fldChar w:fldCharType="separate"/>
            </w:r>
            <w:r w:rsidR="005F14EE">
              <w:rPr>
                <w:noProof/>
                <w:webHidden/>
              </w:rPr>
              <w:t>8</w:t>
            </w:r>
            <w:r w:rsidR="005F14EE">
              <w:rPr>
                <w:noProof/>
                <w:webHidden/>
              </w:rPr>
              <w:fldChar w:fldCharType="end"/>
            </w:r>
          </w:hyperlink>
        </w:p>
        <w:p w14:paraId="4464F040" w14:textId="2550BC62" w:rsidR="005F14EE" w:rsidRDefault="007E5E02">
          <w:pPr>
            <w:pStyle w:val="TOC2"/>
            <w:tabs>
              <w:tab w:val="right" w:leader="dot" w:pos="9350"/>
            </w:tabs>
            <w:rPr>
              <w:rFonts w:asciiTheme="minorHAnsi" w:eastAsiaTheme="minorEastAsia" w:hAnsiTheme="minorHAnsi"/>
              <w:noProof/>
              <w:kern w:val="2"/>
              <w:sz w:val="22"/>
              <w:szCs w:val="28"/>
              <w:lang w:bidi="bn-IN"/>
              <w14:ligatures w14:val="standardContextual"/>
            </w:rPr>
          </w:pPr>
          <w:hyperlink w:anchor="_Toc180428443" w:history="1">
            <w:r w:rsidR="005F14EE" w:rsidRPr="00CC0050">
              <w:rPr>
                <w:rStyle w:val="Hyperlink"/>
                <w:noProof/>
              </w:rPr>
              <w:t>Turnaround Strategy</w:t>
            </w:r>
            <w:r w:rsidR="005F14EE">
              <w:rPr>
                <w:noProof/>
                <w:webHidden/>
              </w:rPr>
              <w:tab/>
            </w:r>
            <w:r w:rsidR="005F14EE">
              <w:rPr>
                <w:noProof/>
                <w:webHidden/>
              </w:rPr>
              <w:fldChar w:fldCharType="begin"/>
            </w:r>
            <w:r w:rsidR="005F14EE">
              <w:rPr>
                <w:noProof/>
                <w:webHidden/>
              </w:rPr>
              <w:instrText xml:space="preserve"> PAGEREF _Toc180428443 \h </w:instrText>
            </w:r>
            <w:r w:rsidR="005F14EE">
              <w:rPr>
                <w:noProof/>
                <w:webHidden/>
              </w:rPr>
            </w:r>
            <w:r w:rsidR="005F14EE">
              <w:rPr>
                <w:noProof/>
                <w:webHidden/>
              </w:rPr>
              <w:fldChar w:fldCharType="separate"/>
            </w:r>
            <w:r w:rsidR="005F14EE">
              <w:rPr>
                <w:noProof/>
                <w:webHidden/>
              </w:rPr>
              <w:t>8</w:t>
            </w:r>
            <w:r w:rsidR="005F14EE">
              <w:rPr>
                <w:noProof/>
                <w:webHidden/>
              </w:rPr>
              <w:fldChar w:fldCharType="end"/>
            </w:r>
          </w:hyperlink>
        </w:p>
        <w:p w14:paraId="6F61A3C9" w14:textId="3BF23F5B"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4" w:history="1">
            <w:r w:rsidR="005F14EE" w:rsidRPr="00CC0050">
              <w:rPr>
                <w:rStyle w:val="Hyperlink"/>
                <w:noProof/>
              </w:rPr>
              <w:t>Revenue Enhancement</w:t>
            </w:r>
            <w:r w:rsidR="005F14EE">
              <w:rPr>
                <w:noProof/>
                <w:webHidden/>
              </w:rPr>
              <w:tab/>
            </w:r>
            <w:r w:rsidR="005F14EE">
              <w:rPr>
                <w:noProof/>
                <w:webHidden/>
              </w:rPr>
              <w:fldChar w:fldCharType="begin"/>
            </w:r>
            <w:r w:rsidR="005F14EE">
              <w:rPr>
                <w:noProof/>
                <w:webHidden/>
              </w:rPr>
              <w:instrText xml:space="preserve"> PAGEREF _Toc180428444 \h </w:instrText>
            </w:r>
            <w:r w:rsidR="005F14EE">
              <w:rPr>
                <w:noProof/>
                <w:webHidden/>
              </w:rPr>
            </w:r>
            <w:r w:rsidR="005F14EE">
              <w:rPr>
                <w:noProof/>
                <w:webHidden/>
              </w:rPr>
              <w:fldChar w:fldCharType="separate"/>
            </w:r>
            <w:r w:rsidR="005F14EE">
              <w:rPr>
                <w:noProof/>
                <w:webHidden/>
              </w:rPr>
              <w:t>8</w:t>
            </w:r>
            <w:r w:rsidR="005F14EE">
              <w:rPr>
                <w:noProof/>
                <w:webHidden/>
              </w:rPr>
              <w:fldChar w:fldCharType="end"/>
            </w:r>
          </w:hyperlink>
        </w:p>
        <w:p w14:paraId="0FD53C60" w14:textId="6CBB883C"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5" w:history="1">
            <w:r w:rsidR="005F14EE" w:rsidRPr="00CC0050">
              <w:rPr>
                <w:rStyle w:val="Hyperlink"/>
                <w:noProof/>
              </w:rPr>
              <w:t>Cost Management</w:t>
            </w:r>
            <w:r w:rsidR="005F14EE">
              <w:rPr>
                <w:noProof/>
                <w:webHidden/>
              </w:rPr>
              <w:tab/>
            </w:r>
            <w:r w:rsidR="005F14EE">
              <w:rPr>
                <w:noProof/>
                <w:webHidden/>
              </w:rPr>
              <w:fldChar w:fldCharType="begin"/>
            </w:r>
            <w:r w:rsidR="005F14EE">
              <w:rPr>
                <w:noProof/>
                <w:webHidden/>
              </w:rPr>
              <w:instrText xml:space="preserve"> PAGEREF _Toc180428445 \h </w:instrText>
            </w:r>
            <w:r w:rsidR="005F14EE">
              <w:rPr>
                <w:noProof/>
                <w:webHidden/>
              </w:rPr>
            </w:r>
            <w:r w:rsidR="005F14EE">
              <w:rPr>
                <w:noProof/>
                <w:webHidden/>
              </w:rPr>
              <w:fldChar w:fldCharType="separate"/>
            </w:r>
            <w:r w:rsidR="005F14EE">
              <w:rPr>
                <w:noProof/>
                <w:webHidden/>
              </w:rPr>
              <w:t>9</w:t>
            </w:r>
            <w:r w:rsidR="005F14EE">
              <w:rPr>
                <w:noProof/>
                <w:webHidden/>
              </w:rPr>
              <w:fldChar w:fldCharType="end"/>
            </w:r>
          </w:hyperlink>
        </w:p>
        <w:p w14:paraId="0279E726" w14:textId="79777689"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6" w:history="1">
            <w:r w:rsidR="005F14EE" w:rsidRPr="00CC0050">
              <w:rPr>
                <w:rStyle w:val="Hyperlink"/>
                <w:noProof/>
              </w:rPr>
              <w:t>Financial Restructuring</w:t>
            </w:r>
            <w:r w:rsidR="005F14EE">
              <w:rPr>
                <w:noProof/>
                <w:webHidden/>
              </w:rPr>
              <w:tab/>
            </w:r>
            <w:r w:rsidR="005F14EE">
              <w:rPr>
                <w:noProof/>
                <w:webHidden/>
              </w:rPr>
              <w:fldChar w:fldCharType="begin"/>
            </w:r>
            <w:r w:rsidR="005F14EE">
              <w:rPr>
                <w:noProof/>
                <w:webHidden/>
              </w:rPr>
              <w:instrText xml:space="preserve"> PAGEREF _Toc180428446 \h </w:instrText>
            </w:r>
            <w:r w:rsidR="005F14EE">
              <w:rPr>
                <w:noProof/>
                <w:webHidden/>
              </w:rPr>
            </w:r>
            <w:r w:rsidR="005F14EE">
              <w:rPr>
                <w:noProof/>
                <w:webHidden/>
              </w:rPr>
              <w:fldChar w:fldCharType="separate"/>
            </w:r>
            <w:r w:rsidR="005F14EE">
              <w:rPr>
                <w:noProof/>
                <w:webHidden/>
              </w:rPr>
              <w:t>9</w:t>
            </w:r>
            <w:r w:rsidR="005F14EE">
              <w:rPr>
                <w:noProof/>
                <w:webHidden/>
              </w:rPr>
              <w:fldChar w:fldCharType="end"/>
            </w:r>
          </w:hyperlink>
        </w:p>
        <w:p w14:paraId="19A56018" w14:textId="29DA5253"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7" w:history="1">
            <w:r w:rsidR="005F14EE" w:rsidRPr="00CC0050">
              <w:rPr>
                <w:rStyle w:val="Hyperlink"/>
                <w:noProof/>
              </w:rPr>
              <w:t>Technology Integration</w:t>
            </w:r>
            <w:r w:rsidR="005F14EE">
              <w:rPr>
                <w:noProof/>
                <w:webHidden/>
              </w:rPr>
              <w:tab/>
            </w:r>
            <w:r w:rsidR="005F14EE">
              <w:rPr>
                <w:noProof/>
                <w:webHidden/>
              </w:rPr>
              <w:fldChar w:fldCharType="begin"/>
            </w:r>
            <w:r w:rsidR="005F14EE">
              <w:rPr>
                <w:noProof/>
                <w:webHidden/>
              </w:rPr>
              <w:instrText xml:space="preserve"> PAGEREF _Toc180428447 \h </w:instrText>
            </w:r>
            <w:r w:rsidR="005F14EE">
              <w:rPr>
                <w:noProof/>
                <w:webHidden/>
              </w:rPr>
            </w:r>
            <w:r w:rsidR="005F14EE">
              <w:rPr>
                <w:noProof/>
                <w:webHidden/>
              </w:rPr>
              <w:fldChar w:fldCharType="separate"/>
            </w:r>
            <w:r w:rsidR="005F14EE">
              <w:rPr>
                <w:noProof/>
                <w:webHidden/>
              </w:rPr>
              <w:t>10</w:t>
            </w:r>
            <w:r w:rsidR="005F14EE">
              <w:rPr>
                <w:noProof/>
                <w:webHidden/>
              </w:rPr>
              <w:fldChar w:fldCharType="end"/>
            </w:r>
          </w:hyperlink>
        </w:p>
        <w:p w14:paraId="7864308A" w14:textId="03F7601A" w:rsidR="005F14EE" w:rsidRDefault="007E5E0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8" w:history="1">
            <w:r w:rsidR="005F14EE" w:rsidRPr="00CC0050">
              <w:rPr>
                <w:rStyle w:val="Hyperlink"/>
                <w:noProof/>
              </w:rPr>
              <w:t>Partnerships and Collaborations</w:t>
            </w:r>
            <w:r w:rsidR="005F14EE">
              <w:rPr>
                <w:noProof/>
                <w:webHidden/>
              </w:rPr>
              <w:tab/>
            </w:r>
            <w:r w:rsidR="005F14EE">
              <w:rPr>
                <w:noProof/>
                <w:webHidden/>
              </w:rPr>
              <w:fldChar w:fldCharType="begin"/>
            </w:r>
            <w:r w:rsidR="005F14EE">
              <w:rPr>
                <w:noProof/>
                <w:webHidden/>
              </w:rPr>
              <w:instrText xml:space="preserve"> PAGEREF _Toc180428448 \h </w:instrText>
            </w:r>
            <w:r w:rsidR="005F14EE">
              <w:rPr>
                <w:noProof/>
                <w:webHidden/>
              </w:rPr>
            </w:r>
            <w:r w:rsidR="005F14EE">
              <w:rPr>
                <w:noProof/>
                <w:webHidden/>
              </w:rPr>
              <w:fldChar w:fldCharType="separate"/>
            </w:r>
            <w:r w:rsidR="005F14EE">
              <w:rPr>
                <w:noProof/>
                <w:webHidden/>
              </w:rPr>
              <w:t>10</w:t>
            </w:r>
            <w:r w:rsidR="005F14EE">
              <w:rPr>
                <w:noProof/>
                <w:webHidden/>
              </w:rPr>
              <w:fldChar w:fldCharType="end"/>
            </w:r>
          </w:hyperlink>
        </w:p>
        <w:p w14:paraId="36A71B57" w14:textId="4AF56B19" w:rsidR="005F14EE" w:rsidRDefault="007E5E02">
          <w:pPr>
            <w:pStyle w:val="TOC2"/>
            <w:tabs>
              <w:tab w:val="right" w:leader="dot" w:pos="9350"/>
            </w:tabs>
            <w:rPr>
              <w:rFonts w:asciiTheme="minorHAnsi" w:eastAsiaTheme="minorEastAsia" w:hAnsiTheme="minorHAnsi"/>
              <w:noProof/>
              <w:kern w:val="2"/>
              <w:sz w:val="22"/>
              <w:szCs w:val="28"/>
              <w:lang w:bidi="bn-IN"/>
              <w14:ligatures w14:val="standardContextual"/>
            </w:rPr>
          </w:pPr>
          <w:hyperlink w:anchor="_Toc180428449" w:history="1">
            <w:r w:rsidR="005F14EE" w:rsidRPr="00CC0050">
              <w:rPr>
                <w:rStyle w:val="Hyperlink"/>
                <w:noProof/>
              </w:rPr>
              <w:t>Implementation and Monitoring</w:t>
            </w:r>
            <w:r w:rsidR="005F14EE">
              <w:rPr>
                <w:noProof/>
                <w:webHidden/>
              </w:rPr>
              <w:tab/>
            </w:r>
            <w:r w:rsidR="005F14EE">
              <w:rPr>
                <w:noProof/>
                <w:webHidden/>
              </w:rPr>
              <w:fldChar w:fldCharType="begin"/>
            </w:r>
            <w:r w:rsidR="005F14EE">
              <w:rPr>
                <w:noProof/>
                <w:webHidden/>
              </w:rPr>
              <w:instrText xml:space="preserve"> PAGEREF _Toc180428449 \h </w:instrText>
            </w:r>
            <w:r w:rsidR="005F14EE">
              <w:rPr>
                <w:noProof/>
                <w:webHidden/>
              </w:rPr>
            </w:r>
            <w:r w:rsidR="005F14EE">
              <w:rPr>
                <w:noProof/>
                <w:webHidden/>
              </w:rPr>
              <w:fldChar w:fldCharType="separate"/>
            </w:r>
            <w:r w:rsidR="005F14EE">
              <w:rPr>
                <w:noProof/>
                <w:webHidden/>
              </w:rPr>
              <w:t>11</w:t>
            </w:r>
            <w:r w:rsidR="005F14EE">
              <w:rPr>
                <w:noProof/>
                <w:webHidden/>
              </w:rPr>
              <w:fldChar w:fldCharType="end"/>
            </w:r>
          </w:hyperlink>
        </w:p>
        <w:p w14:paraId="43D0A029" w14:textId="3E83A0D2" w:rsidR="005F14EE" w:rsidRDefault="007E5E02">
          <w:pPr>
            <w:pStyle w:val="TOC1"/>
            <w:tabs>
              <w:tab w:val="right" w:leader="dot" w:pos="9350"/>
            </w:tabs>
            <w:rPr>
              <w:rFonts w:asciiTheme="minorHAnsi" w:eastAsiaTheme="minorEastAsia" w:hAnsiTheme="minorHAnsi"/>
              <w:noProof/>
              <w:kern w:val="2"/>
              <w:sz w:val="22"/>
              <w:szCs w:val="28"/>
              <w:lang w:bidi="bn-IN"/>
              <w14:ligatures w14:val="standardContextual"/>
            </w:rPr>
          </w:pPr>
          <w:hyperlink w:anchor="_Toc180428450" w:history="1">
            <w:r w:rsidR="005F14EE" w:rsidRPr="00CC0050">
              <w:rPr>
                <w:rStyle w:val="Hyperlink"/>
                <w:noProof/>
              </w:rPr>
              <w:t>Conclusion</w:t>
            </w:r>
            <w:r w:rsidR="005F14EE">
              <w:rPr>
                <w:noProof/>
                <w:webHidden/>
              </w:rPr>
              <w:tab/>
            </w:r>
            <w:r w:rsidR="005F14EE">
              <w:rPr>
                <w:noProof/>
                <w:webHidden/>
              </w:rPr>
              <w:fldChar w:fldCharType="begin"/>
            </w:r>
            <w:r w:rsidR="005F14EE">
              <w:rPr>
                <w:noProof/>
                <w:webHidden/>
              </w:rPr>
              <w:instrText xml:space="preserve"> PAGEREF _Toc180428450 \h </w:instrText>
            </w:r>
            <w:r w:rsidR="005F14EE">
              <w:rPr>
                <w:noProof/>
                <w:webHidden/>
              </w:rPr>
            </w:r>
            <w:r w:rsidR="005F14EE">
              <w:rPr>
                <w:noProof/>
                <w:webHidden/>
              </w:rPr>
              <w:fldChar w:fldCharType="separate"/>
            </w:r>
            <w:r w:rsidR="005F14EE">
              <w:rPr>
                <w:noProof/>
                <w:webHidden/>
              </w:rPr>
              <w:t>12</w:t>
            </w:r>
            <w:r w:rsidR="005F14EE">
              <w:rPr>
                <w:noProof/>
                <w:webHidden/>
              </w:rPr>
              <w:fldChar w:fldCharType="end"/>
            </w:r>
          </w:hyperlink>
        </w:p>
        <w:p w14:paraId="359D30A4" w14:textId="709B46F0" w:rsidR="005F14EE" w:rsidRDefault="007E5E02">
          <w:pPr>
            <w:pStyle w:val="TOC1"/>
            <w:tabs>
              <w:tab w:val="right" w:leader="dot" w:pos="9350"/>
            </w:tabs>
            <w:rPr>
              <w:rFonts w:asciiTheme="minorHAnsi" w:eastAsiaTheme="minorEastAsia" w:hAnsiTheme="minorHAnsi"/>
              <w:noProof/>
              <w:kern w:val="2"/>
              <w:sz w:val="22"/>
              <w:szCs w:val="28"/>
              <w:lang w:bidi="bn-IN"/>
              <w14:ligatures w14:val="standardContextual"/>
            </w:rPr>
          </w:pPr>
          <w:hyperlink w:anchor="_Toc180428451" w:history="1">
            <w:r w:rsidR="005F14EE" w:rsidRPr="00CC0050">
              <w:rPr>
                <w:rStyle w:val="Hyperlink"/>
                <w:noProof/>
              </w:rPr>
              <w:t>References</w:t>
            </w:r>
            <w:r w:rsidR="005F14EE">
              <w:rPr>
                <w:noProof/>
                <w:webHidden/>
              </w:rPr>
              <w:tab/>
            </w:r>
            <w:r w:rsidR="005F14EE">
              <w:rPr>
                <w:noProof/>
                <w:webHidden/>
              </w:rPr>
              <w:fldChar w:fldCharType="begin"/>
            </w:r>
            <w:r w:rsidR="005F14EE">
              <w:rPr>
                <w:noProof/>
                <w:webHidden/>
              </w:rPr>
              <w:instrText xml:space="preserve"> PAGEREF _Toc180428451 \h </w:instrText>
            </w:r>
            <w:r w:rsidR="005F14EE">
              <w:rPr>
                <w:noProof/>
                <w:webHidden/>
              </w:rPr>
            </w:r>
            <w:r w:rsidR="005F14EE">
              <w:rPr>
                <w:noProof/>
                <w:webHidden/>
              </w:rPr>
              <w:fldChar w:fldCharType="separate"/>
            </w:r>
            <w:r w:rsidR="005F14EE">
              <w:rPr>
                <w:noProof/>
                <w:webHidden/>
              </w:rPr>
              <w:t>13</w:t>
            </w:r>
            <w:r w:rsidR="005F14EE">
              <w:rPr>
                <w:noProof/>
                <w:webHidden/>
              </w:rPr>
              <w:fldChar w:fldCharType="end"/>
            </w:r>
          </w:hyperlink>
        </w:p>
        <w:p w14:paraId="6A5FE50F" w14:textId="4C6564DD" w:rsidR="005F14EE" w:rsidRDefault="007E5E02">
          <w:pPr>
            <w:pStyle w:val="TOC1"/>
            <w:tabs>
              <w:tab w:val="right" w:leader="dot" w:pos="9350"/>
            </w:tabs>
            <w:rPr>
              <w:rFonts w:asciiTheme="minorHAnsi" w:eastAsiaTheme="minorEastAsia" w:hAnsiTheme="minorHAnsi"/>
              <w:noProof/>
              <w:kern w:val="2"/>
              <w:sz w:val="22"/>
              <w:szCs w:val="28"/>
              <w:lang w:bidi="bn-IN"/>
              <w14:ligatures w14:val="standardContextual"/>
            </w:rPr>
          </w:pPr>
          <w:hyperlink w:anchor="_Toc180428452" w:history="1">
            <w:r w:rsidR="005F14EE" w:rsidRPr="00CC0050">
              <w:rPr>
                <w:rStyle w:val="Hyperlink"/>
                <w:noProof/>
              </w:rPr>
              <w:t>Appendix: Detailed Calculations</w:t>
            </w:r>
            <w:r w:rsidR="005F14EE">
              <w:rPr>
                <w:noProof/>
                <w:webHidden/>
              </w:rPr>
              <w:tab/>
            </w:r>
            <w:r w:rsidR="005F14EE">
              <w:rPr>
                <w:noProof/>
                <w:webHidden/>
              </w:rPr>
              <w:fldChar w:fldCharType="begin"/>
            </w:r>
            <w:r w:rsidR="005F14EE">
              <w:rPr>
                <w:noProof/>
                <w:webHidden/>
              </w:rPr>
              <w:instrText xml:space="preserve"> PAGEREF _Toc180428452 \h </w:instrText>
            </w:r>
            <w:r w:rsidR="005F14EE">
              <w:rPr>
                <w:noProof/>
                <w:webHidden/>
              </w:rPr>
            </w:r>
            <w:r w:rsidR="005F14EE">
              <w:rPr>
                <w:noProof/>
                <w:webHidden/>
              </w:rPr>
              <w:fldChar w:fldCharType="separate"/>
            </w:r>
            <w:r w:rsidR="005F14EE">
              <w:rPr>
                <w:noProof/>
                <w:webHidden/>
              </w:rPr>
              <w:t>14</w:t>
            </w:r>
            <w:r w:rsidR="005F14EE">
              <w:rPr>
                <w:noProof/>
                <w:webHidden/>
              </w:rPr>
              <w:fldChar w:fldCharType="end"/>
            </w:r>
          </w:hyperlink>
        </w:p>
        <w:p w14:paraId="6A1F50AC" w14:textId="7BE35659" w:rsidR="005F14EE" w:rsidRDefault="005F14EE" w:rsidP="005F14EE">
          <w:pPr>
            <w:rPr>
              <w:b/>
              <w:bCs/>
              <w:noProof/>
            </w:rPr>
          </w:pPr>
          <w:r>
            <w:rPr>
              <w:b/>
              <w:bCs/>
              <w:noProof/>
            </w:rPr>
            <w:fldChar w:fldCharType="end"/>
          </w:r>
        </w:p>
      </w:sdtContent>
    </w:sdt>
    <w:p w14:paraId="70E2F075" w14:textId="010EC631" w:rsidR="009B3FF7" w:rsidRPr="009B3FF7" w:rsidRDefault="009B3FF7" w:rsidP="007309EF">
      <w:pPr>
        <w:pStyle w:val="Heading1"/>
      </w:pPr>
      <w:bookmarkStart w:id="0" w:name="_Toc180428430"/>
      <w:r w:rsidRPr="009B3FF7">
        <w:lastRenderedPageBreak/>
        <w:t>Introduction</w:t>
      </w:r>
      <w:bookmarkEnd w:id="0"/>
    </w:p>
    <w:p w14:paraId="4D2FA7EC" w14:textId="02561BF9" w:rsidR="009B3FF7" w:rsidRPr="009B3FF7" w:rsidRDefault="00C56A8B" w:rsidP="002868AD">
      <w:r w:rsidRPr="00C56A8B">
        <w:t xml:space="preserve">The City Hotel which has </w:t>
      </w:r>
      <w:r w:rsidR="002868AD">
        <w:t xml:space="preserve">a </w:t>
      </w:r>
      <w:r w:rsidRPr="00C56A8B">
        <w:t xml:space="preserve">restaurant, bar, </w:t>
      </w:r>
      <w:r w:rsidR="002868AD">
        <w:t xml:space="preserve">and </w:t>
      </w:r>
      <w:r w:rsidRPr="00C56A8B">
        <w:t xml:space="preserve">event facilities located in the city </w:t>
      </w:r>
      <w:r w:rsidR="00075536">
        <w:t xml:space="preserve">and </w:t>
      </w:r>
      <w:r w:rsidR="002868AD">
        <w:t>has</w:t>
      </w:r>
      <w:r w:rsidRPr="00C56A8B">
        <w:t xml:space="preserve"> gone for several years without a local competitor, has seen its revenue, occupancy rates, and customer satisfaction ratings sharply deteriorate</w:t>
      </w:r>
      <w:r w:rsidR="00E10613">
        <w:t xml:space="preserve"> </w:t>
      </w:r>
      <w:r w:rsidR="00E10613" w:rsidRPr="00A06964">
        <w:t>(</w:t>
      </w:r>
      <w:proofErr w:type="spellStart"/>
      <w:r w:rsidR="00E10613" w:rsidRPr="00A06964">
        <w:t>Vukosav</w:t>
      </w:r>
      <w:proofErr w:type="spellEnd"/>
      <w:r w:rsidR="00E10613" w:rsidRPr="00A06964">
        <w:t xml:space="preserve"> et al., 2020)</w:t>
      </w:r>
      <w:r w:rsidRPr="00C56A8B">
        <w:t xml:space="preserve">. This evaluation of the hotel’s working will focus on the analysis of the organization’s financial rate for the past three years, including 2021, 2022, and 2023. This report is confined to analyzing the trends in </w:t>
      </w:r>
      <w:r w:rsidR="002868AD">
        <w:t>the finances of this hotel, evaluating the internal and external forces leading to this decline, and identifying</w:t>
      </w:r>
      <w:r w:rsidRPr="00C56A8B">
        <w:t xml:space="preserve"> the recommendations that will be useful in improving the financial state and reputation of this hotel.</w:t>
      </w:r>
    </w:p>
    <w:p w14:paraId="3849E678" w14:textId="1973B0BE" w:rsidR="009B3FF7" w:rsidRDefault="009B3FF7" w:rsidP="003F2917">
      <w:pPr>
        <w:spacing w:line="259" w:lineRule="auto"/>
        <w:jc w:val="left"/>
      </w:pPr>
      <w:bookmarkStart w:id="1" w:name="_Toc180428431"/>
      <w:r w:rsidRPr="009B3FF7">
        <w:t>Financial Performance Analysis</w:t>
      </w:r>
      <w:bookmarkEnd w:id="1"/>
    </w:p>
    <w:p w14:paraId="06501C81" w14:textId="77777777" w:rsidR="003F2917" w:rsidRPr="009B3FF7" w:rsidRDefault="003F2917" w:rsidP="003F2917">
      <w:pPr>
        <w:spacing w:line="259" w:lineRule="auto"/>
        <w:jc w:val="left"/>
      </w:pPr>
    </w:p>
    <w:p w14:paraId="061B6C5A" w14:textId="6457D031" w:rsidR="009B3FF7" w:rsidRPr="009B3FF7" w:rsidRDefault="009B3FF7" w:rsidP="007309EF">
      <w:pPr>
        <w:pStyle w:val="Heading3"/>
      </w:pPr>
      <w:bookmarkStart w:id="2" w:name="_Toc180428432"/>
      <w:r w:rsidRPr="009B3FF7">
        <w:t>Revenue and Profitability</w:t>
      </w:r>
      <w:bookmarkEnd w:id="2"/>
    </w:p>
    <w:p w14:paraId="65187B9B" w14:textId="3DBB34CB" w:rsidR="009B3FF7" w:rsidRPr="009B3FF7" w:rsidRDefault="009B3FF7" w:rsidP="00CC4E6D">
      <w:r w:rsidRPr="009B3FF7">
        <w:t xml:space="preserve">The City Hotel has experienced a dramatic decline in revenue over </w:t>
      </w:r>
      <w:r w:rsidR="00CC4E6D">
        <w:t>the three years</w:t>
      </w:r>
      <w:r w:rsidRPr="009B3FF7">
        <w:t>:</w:t>
      </w:r>
    </w:p>
    <w:p w14:paraId="2F8C0474" w14:textId="77777777" w:rsidR="0052470A" w:rsidRDefault="009B3FF7" w:rsidP="00D327F3">
      <w:pPr>
        <w:pStyle w:val="ListParagraph"/>
        <w:numPr>
          <w:ilvl w:val="0"/>
          <w:numId w:val="21"/>
        </w:numPr>
      </w:pPr>
      <w:r w:rsidRPr="009B3FF7">
        <w:t xml:space="preserve">2021: £5,248,290 </w:t>
      </w:r>
    </w:p>
    <w:p w14:paraId="1E12ED0D" w14:textId="77777777" w:rsidR="0052470A" w:rsidRDefault="009B3FF7" w:rsidP="00D327F3">
      <w:pPr>
        <w:pStyle w:val="ListParagraph"/>
        <w:numPr>
          <w:ilvl w:val="0"/>
          <w:numId w:val="21"/>
        </w:numPr>
      </w:pPr>
      <w:r w:rsidRPr="009B3FF7">
        <w:t xml:space="preserve">2022: £5,307,480 (+1.1% year-over-year) </w:t>
      </w:r>
    </w:p>
    <w:p w14:paraId="774ACB03" w14:textId="299396F5" w:rsidR="009B3FF7" w:rsidRPr="009B3FF7" w:rsidRDefault="009B3FF7" w:rsidP="00D327F3">
      <w:pPr>
        <w:pStyle w:val="ListParagraph"/>
        <w:numPr>
          <w:ilvl w:val="0"/>
          <w:numId w:val="21"/>
        </w:numPr>
      </w:pPr>
      <w:r w:rsidRPr="009B3FF7">
        <w:t>2023: £2,325,440 (-56.2% year-over-year)</w:t>
      </w:r>
    </w:p>
    <w:p w14:paraId="0B5B2CE7" w14:textId="77777777" w:rsidR="009B3FF7" w:rsidRPr="009B3FF7" w:rsidRDefault="009B3FF7" w:rsidP="009B3FF7">
      <w:r w:rsidRPr="009B3FF7">
        <w:t>This substantial drop in revenue, particularly in 2023, is the primary driver of the hotel's financial difficulties. The operating income has also sharply declined:</w:t>
      </w:r>
    </w:p>
    <w:p w14:paraId="09DC1FC8" w14:textId="77777777" w:rsidR="0052470A" w:rsidRDefault="009B3FF7" w:rsidP="00D327F3">
      <w:pPr>
        <w:pStyle w:val="ListParagraph"/>
        <w:numPr>
          <w:ilvl w:val="0"/>
          <w:numId w:val="22"/>
        </w:numPr>
      </w:pPr>
      <w:r w:rsidRPr="009B3FF7">
        <w:t xml:space="preserve">2021: £664,160 </w:t>
      </w:r>
    </w:p>
    <w:p w14:paraId="3280E9A0" w14:textId="77777777" w:rsidR="0052470A" w:rsidRDefault="009B3FF7" w:rsidP="00D327F3">
      <w:pPr>
        <w:pStyle w:val="ListParagraph"/>
        <w:numPr>
          <w:ilvl w:val="0"/>
          <w:numId w:val="22"/>
        </w:numPr>
      </w:pPr>
      <w:r w:rsidRPr="009B3FF7">
        <w:t xml:space="preserve">2022: £674,730 (+1.6% year-over-year) </w:t>
      </w:r>
    </w:p>
    <w:p w14:paraId="43D6424E" w14:textId="5CBBFA5F" w:rsidR="009B3FF7" w:rsidRPr="009B3FF7" w:rsidRDefault="009B3FF7" w:rsidP="00D327F3">
      <w:pPr>
        <w:pStyle w:val="ListParagraph"/>
        <w:numPr>
          <w:ilvl w:val="0"/>
          <w:numId w:val="22"/>
        </w:numPr>
      </w:pPr>
      <w:r w:rsidRPr="009B3FF7">
        <w:t>2023: -£1,218,850 (significant loss)</w:t>
      </w:r>
    </w:p>
    <w:p w14:paraId="0DBA8082" w14:textId="72A41EF2" w:rsidR="009B3FF7" w:rsidRPr="009B3FF7" w:rsidRDefault="00A06964" w:rsidP="009B3FF7">
      <w:r w:rsidRPr="00A06964">
        <w:t>A rather significant move from a gross profit margin in operational business to a deep operating loss in 2023 shows severe problems with the hotel basic functions. This negative change in profitability is socially unwanted in the sense that it indicates that the business model of the hotel may not be viable in the face of the new market context (</w:t>
      </w:r>
      <w:proofErr w:type="spellStart"/>
      <w:r w:rsidRPr="00A06964">
        <w:t>Vukosav</w:t>
      </w:r>
      <w:proofErr w:type="spellEnd"/>
      <w:r w:rsidRPr="00A06964">
        <w:t xml:space="preserve"> et al., 2020).</w:t>
      </w:r>
    </w:p>
    <w:p w14:paraId="46E0AA5B" w14:textId="24DBAF2E" w:rsidR="009B3FF7" w:rsidRPr="009B3FF7" w:rsidRDefault="009B3FF7" w:rsidP="007309EF">
      <w:pPr>
        <w:pStyle w:val="Heading3"/>
      </w:pPr>
      <w:bookmarkStart w:id="3" w:name="_Toc180428433"/>
      <w:r w:rsidRPr="009B3FF7">
        <w:t>Expense Analysis</w:t>
      </w:r>
      <w:bookmarkEnd w:id="3"/>
    </w:p>
    <w:p w14:paraId="64148BA1" w14:textId="77777777" w:rsidR="00A06964" w:rsidRDefault="00A06964" w:rsidP="00A06964">
      <w:r>
        <w:t>While revenue declined dramatically in 2023, expenses did not decrease proportionally:</w:t>
      </w:r>
    </w:p>
    <w:p w14:paraId="033D932E" w14:textId="77777777" w:rsidR="00A06964" w:rsidRDefault="00A06964" w:rsidP="00D327F3">
      <w:pPr>
        <w:pStyle w:val="ListParagraph"/>
        <w:numPr>
          <w:ilvl w:val="0"/>
          <w:numId w:val="20"/>
        </w:numPr>
      </w:pPr>
      <w:r>
        <w:t>From the year 2022 to 2023 there has been a decline in cost of goods sold by 56.1%, which shows that the business is in proportionate with the decline in revenue.</w:t>
      </w:r>
    </w:p>
    <w:p w14:paraId="6C441091" w14:textId="77777777" w:rsidR="00A06964" w:rsidRDefault="00A06964" w:rsidP="00D327F3">
      <w:pPr>
        <w:pStyle w:val="ListParagraph"/>
        <w:numPr>
          <w:ilvl w:val="0"/>
          <w:numId w:val="20"/>
        </w:numPr>
      </w:pPr>
      <w:r>
        <w:lastRenderedPageBreak/>
        <w:t>Employee costs went down 30.4% and this is much less than the revenue reduction, this mean that there could be excess capacity or poor employees cost control.</w:t>
      </w:r>
    </w:p>
    <w:p w14:paraId="0A3C881D" w14:textId="77777777" w:rsidR="00A06964" w:rsidRDefault="00A06964" w:rsidP="00D327F3">
      <w:pPr>
        <w:pStyle w:val="ListParagraph"/>
        <w:numPr>
          <w:ilvl w:val="0"/>
          <w:numId w:val="20"/>
        </w:numPr>
      </w:pPr>
      <w:r>
        <w:t>External expenses again reduced by 36.1%, which was again less than the reduction of the revenue proven that had a problem in controlling the variable cost.</w:t>
      </w:r>
    </w:p>
    <w:p w14:paraId="4F3E6746" w14:textId="3429D72C" w:rsidR="00A06964" w:rsidRDefault="00A06964" w:rsidP="00D327F3">
      <w:pPr>
        <w:pStyle w:val="ListParagraph"/>
        <w:numPr>
          <w:ilvl w:val="0"/>
          <w:numId w:val="20"/>
        </w:numPr>
      </w:pPr>
      <w:r>
        <w:t xml:space="preserve">Depreciation &amp; </w:t>
      </w:r>
      <w:r w:rsidR="001D7A30">
        <w:t>amortization</w:t>
      </w:r>
      <w:r>
        <w:t xml:space="preserve"> rose by 4.3% from the prior year even with the drop in revenue indicating perhaps continuing capital expenditures or purchase of new assets.</w:t>
      </w:r>
    </w:p>
    <w:p w14:paraId="0BFE88D2" w14:textId="6D2E83E1" w:rsidR="00A06964" w:rsidRDefault="00C005C5" w:rsidP="00A06964">
      <w:r>
        <w:t>T</w:t>
      </w:r>
      <w:r w:rsidR="00A06964">
        <w:t>here was a proportionately higher cut in expenses than in revenues suggesting that managing cost during a downturn was difficult for the hotel. This implies a shift in readiness concerning more flexible cost management practices and possibly structural changes to operations for the new demand environment (Gandhi et al., 2019).</w:t>
      </w:r>
    </w:p>
    <w:p w14:paraId="1B042A65" w14:textId="1DFA1A07" w:rsidR="009B3FF7" w:rsidRPr="009B3FF7" w:rsidRDefault="009B3FF7" w:rsidP="007309EF">
      <w:pPr>
        <w:pStyle w:val="Heading3"/>
      </w:pPr>
      <w:bookmarkStart w:id="4" w:name="_Toc180428434"/>
      <w:r w:rsidRPr="009B3FF7">
        <w:t>Liquidity and Working Capital</w:t>
      </w:r>
      <w:bookmarkEnd w:id="4"/>
    </w:p>
    <w:p w14:paraId="186875AF" w14:textId="77777777" w:rsidR="0052470A" w:rsidRDefault="009B3FF7" w:rsidP="009B3FF7">
      <w:r w:rsidRPr="009B3FF7">
        <w:t xml:space="preserve">Current ratio: </w:t>
      </w:r>
    </w:p>
    <w:p w14:paraId="51FC8372" w14:textId="77777777" w:rsidR="0052470A" w:rsidRDefault="009B3FF7" w:rsidP="00D327F3">
      <w:pPr>
        <w:pStyle w:val="ListParagraph"/>
        <w:numPr>
          <w:ilvl w:val="0"/>
          <w:numId w:val="23"/>
        </w:numPr>
      </w:pPr>
      <w:r w:rsidRPr="009B3FF7">
        <w:t xml:space="preserve">2021: 1.00 </w:t>
      </w:r>
    </w:p>
    <w:p w14:paraId="72559BA8" w14:textId="77777777" w:rsidR="0052470A" w:rsidRDefault="009B3FF7" w:rsidP="00D327F3">
      <w:pPr>
        <w:pStyle w:val="ListParagraph"/>
        <w:numPr>
          <w:ilvl w:val="0"/>
          <w:numId w:val="23"/>
        </w:numPr>
      </w:pPr>
      <w:r w:rsidRPr="009B3FF7">
        <w:t xml:space="preserve">2022: 0.66 </w:t>
      </w:r>
    </w:p>
    <w:p w14:paraId="09DB2D73" w14:textId="5F4B99BC" w:rsidR="009B3FF7" w:rsidRPr="009B3FF7" w:rsidRDefault="009B3FF7" w:rsidP="00D327F3">
      <w:pPr>
        <w:pStyle w:val="ListParagraph"/>
        <w:numPr>
          <w:ilvl w:val="0"/>
          <w:numId w:val="23"/>
        </w:numPr>
      </w:pPr>
      <w:r w:rsidRPr="009B3FF7">
        <w:t>2023: 0.64</w:t>
      </w:r>
    </w:p>
    <w:p w14:paraId="386B5691" w14:textId="1F781563" w:rsidR="009B3FF7" w:rsidRPr="009B3FF7" w:rsidRDefault="009D2B22" w:rsidP="009B3FF7">
      <w:r w:rsidRPr="009D2B22">
        <w:t>The current ratio will worsen steadily over the three years, and in 2022 and 2023, assuming a value below 1.0. It shows a possibility of near-term funded operations and maybe a lack of adequate cash to satisfy the financial obligations in the short run. A current ratio below 1.0 means that the hotel might face problems in meeting its short-term obligations with the help of its current assets; the main problems which may arise in such case may include the lack of cash flows necessary for daily operations (</w:t>
      </w:r>
      <w:proofErr w:type="spellStart"/>
      <w:r w:rsidRPr="009D2B22">
        <w:t>Pié</w:t>
      </w:r>
      <w:proofErr w:type="spellEnd"/>
      <w:r w:rsidRPr="009D2B22">
        <w:t xml:space="preserve"> </w:t>
      </w:r>
      <w:proofErr w:type="spellStart"/>
      <w:r w:rsidRPr="009D2B22">
        <w:t>Dols</w:t>
      </w:r>
      <w:proofErr w:type="spellEnd"/>
      <w:r w:rsidRPr="009D2B22">
        <w:t xml:space="preserve"> et al., 2019).</w:t>
      </w:r>
    </w:p>
    <w:p w14:paraId="409E17AA" w14:textId="77777777" w:rsidR="0052470A" w:rsidRDefault="009B3FF7" w:rsidP="009B3FF7">
      <w:r w:rsidRPr="009B3FF7">
        <w:t xml:space="preserve">Working capital: </w:t>
      </w:r>
    </w:p>
    <w:p w14:paraId="442F58BF" w14:textId="77777777" w:rsidR="0052470A" w:rsidRDefault="009B3FF7" w:rsidP="00D327F3">
      <w:pPr>
        <w:pStyle w:val="ListParagraph"/>
        <w:numPr>
          <w:ilvl w:val="0"/>
          <w:numId w:val="24"/>
        </w:numPr>
      </w:pPr>
      <w:r w:rsidRPr="009B3FF7">
        <w:t xml:space="preserve">2021: -£65,390 </w:t>
      </w:r>
    </w:p>
    <w:p w14:paraId="459CB71D" w14:textId="77777777" w:rsidR="0052470A" w:rsidRDefault="009B3FF7" w:rsidP="00D327F3">
      <w:pPr>
        <w:pStyle w:val="ListParagraph"/>
        <w:numPr>
          <w:ilvl w:val="0"/>
          <w:numId w:val="24"/>
        </w:numPr>
      </w:pPr>
      <w:r w:rsidRPr="009B3FF7">
        <w:t xml:space="preserve">2022: -£742,410 </w:t>
      </w:r>
    </w:p>
    <w:p w14:paraId="08E4BE96" w14:textId="676C6CF4" w:rsidR="009B3FF7" w:rsidRPr="009B3FF7" w:rsidRDefault="009B3FF7" w:rsidP="00D327F3">
      <w:pPr>
        <w:pStyle w:val="ListParagraph"/>
        <w:numPr>
          <w:ilvl w:val="0"/>
          <w:numId w:val="24"/>
        </w:numPr>
      </w:pPr>
      <w:r w:rsidRPr="009B3FF7">
        <w:t>2023: -£728,720</w:t>
      </w:r>
    </w:p>
    <w:p w14:paraId="4A704606" w14:textId="6AC552B3" w:rsidR="009B3FF7" w:rsidRPr="009B3FF7" w:rsidRDefault="00D072DA" w:rsidP="009B3FF7">
      <w:r w:rsidRPr="00D072DA">
        <w:t xml:space="preserve">The negative numbers for working capital are evident in all the three years with a Worse situation in 2022 and 2033 Further illustrate the liquidity strain. Working capital below zero means that the hotel’s current assets are outdone by current liabilities hence the hotel can experience some </w:t>
      </w:r>
      <w:r w:rsidRPr="00D072DA">
        <w:lastRenderedPageBreak/>
        <w:t xml:space="preserve">challenges when it comes to meeting its </w:t>
      </w:r>
      <w:r w:rsidR="00533C6B" w:rsidRPr="00D072DA">
        <w:t>short-term</w:t>
      </w:r>
      <w:r w:rsidRPr="00D072DA">
        <w:t xml:space="preserve"> obligation which in one way or the other can hampers its ability to provide for its </w:t>
      </w:r>
      <w:r w:rsidR="00533C6B" w:rsidRPr="00D072DA">
        <w:t>day-to-day</w:t>
      </w:r>
      <w:r w:rsidRPr="00D072DA">
        <w:t xml:space="preserve"> operations (Landers, 2021)</w:t>
      </w:r>
      <w:r w:rsidR="009B3FF7" w:rsidRPr="009B3FF7">
        <w:t>.</w:t>
      </w:r>
    </w:p>
    <w:p w14:paraId="503B4399" w14:textId="41C46470" w:rsidR="009B3FF7" w:rsidRPr="009B3FF7" w:rsidRDefault="009B3FF7" w:rsidP="007309EF">
      <w:pPr>
        <w:pStyle w:val="Heading3"/>
      </w:pPr>
      <w:bookmarkStart w:id="5" w:name="_Toc180428435"/>
      <w:r w:rsidRPr="009B3FF7">
        <w:t>Solvency and Financial Structure</w:t>
      </w:r>
      <w:bookmarkEnd w:id="5"/>
    </w:p>
    <w:p w14:paraId="6290E62C" w14:textId="77777777" w:rsidR="0052470A" w:rsidRDefault="009B3FF7" w:rsidP="009B3FF7">
      <w:r w:rsidRPr="009B3FF7">
        <w:t xml:space="preserve">Debt-to-equity ratio: </w:t>
      </w:r>
    </w:p>
    <w:p w14:paraId="508E7A08" w14:textId="77777777" w:rsidR="0052470A" w:rsidRDefault="009B3FF7" w:rsidP="00D327F3">
      <w:pPr>
        <w:pStyle w:val="ListParagraph"/>
        <w:numPr>
          <w:ilvl w:val="0"/>
          <w:numId w:val="25"/>
        </w:numPr>
      </w:pPr>
      <w:r w:rsidRPr="009B3FF7">
        <w:t xml:space="preserve">2021: 3.73 </w:t>
      </w:r>
    </w:p>
    <w:p w14:paraId="7D4BBC6A" w14:textId="77777777" w:rsidR="0052470A" w:rsidRDefault="009B3FF7" w:rsidP="00D327F3">
      <w:pPr>
        <w:pStyle w:val="ListParagraph"/>
        <w:numPr>
          <w:ilvl w:val="0"/>
          <w:numId w:val="25"/>
        </w:numPr>
      </w:pPr>
      <w:r w:rsidRPr="009B3FF7">
        <w:t xml:space="preserve">2022: 4.16 </w:t>
      </w:r>
    </w:p>
    <w:p w14:paraId="0C9D223F" w14:textId="04EC6E2F" w:rsidR="009B3FF7" w:rsidRPr="009B3FF7" w:rsidRDefault="009B3FF7" w:rsidP="00D327F3">
      <w:pPr>
        <w:pStyle w:val="ListParagraph"/>
        <w:numPr>
          <w:ilvl w:val="0"/>
          <w:numId w:val="25"/>
        </w:numPr>
      </w:pPr>
      <w:r w:rsidRPr="009B3FF7">
        <w:t>2023: 8.11</w:t>
      </w:r>
    </w:p>
    <w:p w14:paraId="03378051" w14:textId="12920F1E" w:rsidR="009B3FF7" w:rsidRPr="009B3FF7" w:rsidRDefault="00D072DA" w:rsidP="009B3FF7">
      <w:r w:rsidRPr="00D072DA">
        <w:t xml:space="preserve">There has also been a progressive rise in the level where a company borrows money in order to finance its activities since it has been </w:t>
      </w:r>
      <w:r w:rsidR="001D7A30" w:rsidRPr="00D072DA">
        <w:t>recognized</w:t>
      </w:r>
      <w:r w:rsidRPr="00D072DA">
        <w:t xml:space="preserve"> that indebtedness has become a major problem in 2023. This higher leverage has implication of raising financial risk and interest burden. The jump of 2023 also indicated that the hotel may have borrowed money to fund operating or incurred more losses in an unsustainable manner and have long-term liabilities that needed to resolve (Young, et al., 2018).</w:t>
      </w:r>
    </w:p>
    <w:p w14:paraId="03424419" w14:textId="573D0408" w:rsidR="009B3FF7" w:rsidRPr="009B3FF7" w:rsidRDefault="009B3FF7" w:rsidP="007309EF">
      <w:pPr>
        <w:pStyle w:val="Heading3"/>
      </w:pPr>
      <w:bookmarkStart w:id="6" w:name="_Toc180428436"/>
      <w:r w:rsidRPr="009B3FF7">
        <w:t>Asset Utilization</w:t>
      </w:r>
      <w:bookmarkEnd w:id="6"/>
    </w:p>
    <w:p w14:paraId="4BA5D72D" w14:textId="77777777" w:rsidR="0052470A" w:rsidRDefault="009B3FF7" w:rsidP="009B3FF7">
      <w:r w:rsidRPr="009B3FF7">
        <w:t xml:space="preserve">Total asset turnover: </w:t>
      </w:r>
    </w:p>
    <w:p w14:paraId="17263073" w14:textId="77777777" w:rsidR="0052470A" w:rsidRDefault="009B3FF7" w:rsidP="00D327F3">
      <w:pPr>
        <w:pStyle w:val="ListParagraph"/>
        <w:numPr>
          <w:ilvl w:val="0"/>
          <w:numId w:val="26"/>
        </w:numPr>
      </w:pPr>
      <w:r w:rsidRPr="009B3FF7">
        <w:t xml:space="preserve">2021: 0.41 </w:t>
      </w:r>
    </w:p>
    <w:p w14:paraId="164EE19B" w14:textId="77777777" w:rsidR="0052470A" w:rsidRDefault="009B3FF7" w:rsidP="00D327F3">
      <w:pPr>
        <w:pStyle w:val="ListParagraph"/>
        <w:numPr>
          <w:ilvl w:val="0"/>
          <w:numId w:val="26"/>
        </w:numPr>
      </w:pPr>
      <w:r w:rsidRPr="009B3FF7">
        <w:t xml:space="preserve">2022: 0.33 </w:t>
      </w:r>
    </w:p>
    <w:p w14:paraId="203B2E0E" w14:textId="2F1D68EC" w:rsidR="009B3FF7" w:rsidRPr="009B3FF7" w:rsidRDefault="009B3FF7" w:rsidP="00D327F3">
      <w:pPr>
        <w:pStyle w:val="ListParagraph"/>
        <w:numPr>
          <w:ilvl w:val="0"/>
          <w:numId w:val="26"/>
        </w:numPr>
      </w:pPr>
      <w:r w:rsidRPr="009B3FF7">
        <w:t>2023: 0.15</w:t>
      </w:r>
    </w:p>
    <w:p w14:paraId="196297B0" w14:textId="7A4B5BCF" w:rsidR="009B3FF7" w:rsidRPr="009B3FF7" w:rsidRDefault="00D072DA" w:rsidP="009B3FF7">
      <w:r w:rsidRPr="00D072DA">
        <w:t>A constant decline in the asset turnover ratio means the ability to generate revenues from assets is deteriorating, especially in 2023. This decline means that the returns on the hotel assets are reducing and could be the result of underutilization of the facilities, reducing occupancy levels or poor management of the assets (</w:t>
      </w:r>
      <w:proofErr w:type="spellStart"/>
      <w:r w:rsidRPr="00D072DA">
        <w:t>Ginneken</w:t>
      </w:r>
      <w:proofErr w:type="spellEnd"/>
      <w:r w:rsidRPr="00D072DA">
        <w:t>, 2019).</w:t>
      </w:r>
    </w:p>
    <w:p w14:paraId="76620D81" w14:textId="77777777" w:rsidR="009B3FF7" w:rsidRPr="009B3FF7" w:rsidRDefault="009B3FF7" w:rsidP="005F14EE">
      <w:pPr>
        <w:pStyle w:val="Heading2"/>
      </w:pPr>
      <w:bookmarkStart w:id="7" w:name="_Toc180428437"/>
      <w:r w:rsidRPr="009B3FF7">
        <w:t>Key Reasons for Decline</w:t>
      </w:r>
      <w:bookmarkEnd w:id="7"/>
    </w:p>
    <w:p w14:paraId="2AAD1483" w14:textId="3986FCA2" w:rsidR="009B3FF7" w:rsidRPr="009B3FF7" w:rsidRDefault="009B3FF7" w:rsidP="00577AD1">
      <w:pPr>
        <w:pStyle w:val="Heading3"/>
      </w:pPr>
      <w:bookmarkStart w:id="8" w:name="_Toc180428438"/>
      <w:r w:rsidRPr="009B3FF7">
        <w:t>External Economic Factors</w:t>
      </w:r>
      <w:bookmarkEnd w:id="8"/>
    </w:p>
    <w:p w14:paraId="0EAED03B" w14:textId="2C55FC7E" w:rsidR="005828BF" w:rsidRPr="005828BF" w:rsidRDefault="005828BF" w:rsidP="005828BF">
      <w:r w:rsidRPr="005828BF">
        <w:t>Potential factors include:</w:t>
      </w:r>
    </w:p>
    <w:p w14:paraId="637716C9" w14:textId="77777777" w:rsidR="005828BF" w:rsidRPr="005828BF" w:rsidRDefault="005828BF" w:rsidP="005828BF">
      <w:r w:rsidRPr="005828BF">
        <w:t>Economic recession or slowdown: It might be that a general economic downturn has affected the standard people’s need to be traveling and visiting different hotels and restaurants.</w:t>
      </w:r>
    </w:p>
    <w:p w14:paraId="6AB2156D" w14:textId="77777777" w:rsidR="005828BF" w:rsidRPr="005828BF" w:rsidRDefault="005828BF" w:rsidP="005828BF">
      <w:r w:rsidRPr="005828BF">
        <w:lastRenderedPageBreak/>
        <w:t>Changes in travel patterns or restrictions: Either the COVID-19 pandemic and its consequences have ceased to affect the travel behavior, and hotel occupancy, or there are changes in their indicators.</w:t>
      </w:r>
    </w:p>
    <w:p w14:paraId="4CECF2D4" w14:textId="77777777" w:rsidR="005828BF" w:rsidRPr="005828BF" w:rsidRDefault="005828BF" w:rsidP="005828BF">
      <w:r w:rsidRPr="005828BF">
        <w:t>Increased competition in the local market: Increased competition comes as new competitors enter the market or as existing competitors perhaps with better products challenge the hotel.</w:t>
      </w:r>
    </w:p>
    <w:p w14:paraId="2F72A7F0" w14:textId="392C8F00" w:rsidR="009B3FF7" w:rsidRPr="009B3FF7" w:rsidRDefault="005828BF" w:rsidP="005828BF">
      <w:r w:rsidRPr="005828BF">
        <w:t xml:space="preserve">These external factors have been described by </w:t>
      </w:r>
      <w:proofErr w:type="spellStart"/>
      <w:r w:rsidRPr="005828BF">
        <w:t>Vukosav</w:t>
      </w:r>
      <w:proofErr w:type="spellEnd"/>
      <w:r w:rsidRPr="005828BF">
        <w:t xml:space="preserve"> et al. (2020) as very influential to the hospitality industry due to volatility in the market.</w:t>
      </w:r>
    </w:p>
    <w:p w14:paraId="5CA171FC" w14:textId="7BE89613" w:rsidR="009B3FF7" w:rsidRPr="009B3FF7" w:rsidRDefault="009B3FF7" w:rsidP="00577AD1">
      <w:pPr>
        <w:pStyle w:val="Heading3"/>
      </w:pPr>
      <w:bookmarkStart w:id="9" w:name="_Toc180428439"/>
      <w:r w:rsidRPr="009B3FF7">
        <w:t>Operational Inefficiencies</w:t>
      </w:r>
      <w:bookmarkEnd w:id="9"/>
    </w:p>
    <w:p w14:paraId="2B7D3668" w14:textId="19389FC5" w:rsidR="005828BF" w:rsidRDefault="005828BF" w:rsidP="005828BF">
      <w:r>
        <w:t>This could include:</w:t>
      </w:r>
    </w:p>
    <w:p w14:paraId="7D9CF68A" w14:textId="77777777" w:rsidR="005828BF" w:rsidRDefault="005828BF" w:rsidP="00D327F3">
      <w:pPr>
        <w:pStyle w:val="ListParagraph"/>
        <w:numPr>
          <w:ilvl w:val="0"/>
          <w:numId w:val="19"/>
        </w:numPr>
      </w:pPr>
      <w:r>
        <w:t>The inefficient staff schedules which do not respond to daily fluctuations in business</w:t>
      </w:r>
    </w:p>
    <w:p w14:paraId="09AB0645" w14:textId="77777777" w:rsidR="005828BF" w:rsidRDefault="005828BF" w:rsidP="00D327F3">
      <w:pPr>
        <w:pStyle w:val="ListParagraph"/>
        <w:numPr>
          <w:ilvl w:val="0"/>
          <w:numId w:val="19"/>
        </w:numPr>
      </w:pPr>
      <w:r>
        <w:t>Lack of energy efficiency or effectiveness or having systems, which create high fixed cost.</w:t>
      </w:r>
    </w:p>
    <w:p w14:paraId="011C3B8B" w14:textId="77777777" w:rsidR="005828BF" w:rsidRDefault="005828BF" w:rsidP="00D327F3">
      <w:pPr>
        <w:pStyle w:val="ListParagraph"/>
        <w:numPr>
          <w:ilvl w:val="0"/>
          <w:numId w:val="19"/>
        </w:numPr>
      </w:pPr>
      <w:r>
        <w:t>Lack of optimal management of inventories within the restaurant and bar industry</w:t>
      </w:r>
    </w:p>
    <w:p w14:paraId="642BE605" w14:textId="072EBE8B" w:rsidR="009B3FF7" w:rsidRPr="009B3FF7" w:rsidRDefault="005828BF" w:rsidP="005828BF">
      <w:r>
        <w:t>According to Gandhi et al. (2019), factors related to operational fitness have received significant attention in the hospitality industry; with regards to managing resources such as foods and energy.</w:t>
      </w:r>
    </w:p>
    <w:p w14:paraId="0324403C" w14:textId="06674D77" w:rsidR="009B3FF7" w:rsidRPr="009B3FF7" w:rsidRDefault="009B3FF7" w:rsidP="00577AD1">
      <w:pPr>
        <w:pStyle w:val="Heading3"/>
      </w:pPr>
      <w:bookmarkStart w:id="10" w:name="_Toc180428440"/>
      <w:r w:rsidRPr="009B3FF7">
        <w:t>Quality or Reputation Issues</w:t>
      </w:r>
      <w:bookmarkEnd w:id="10"/>
    </w:p>
    <w:p w14:paraId="5CD04A46" w14:textId="6D2756C4" w:rsidR="005828BF" w:rsidRPr="005828BF" w:rsidRDefault="005828BF" w:rsidP="005828BF">
      <w:r w:rsidRPr="005828BF">
        <w:t>Potential factors include:</w:t>
      </w:r>
    </w:p>
    <w:p w14:paraId="3DBE3F1D" w14:textId="1BA0F4D0" w:rsidR="005828BF" w:rsidRPr="005828BF" w:rsidRDefault="00B735B1" w:rsidP="00D327F3">
      <w:pPr>
        <w:pStyle w:val="ListParagraph"/>
        <w:numPr>
          <w:ilvl w:val="0"/>
          <w:numId w:val="18"/>
        </w:numPr>
      </w:pPr>
      <w:r w:rsidRPr="005828BF">
        <w:t>Unfavorable</w:t>
      </w:r>
      <w:r w:rsidR="005828BF" w:rsidRPr="005828BF">
        <w:t xml:space="preserve"> feedback or low ranking on the platforms used in the course of the trip</w:t>
      </w:r>
    </w:p>
    <w:p w14:paraId="468813A7" w14:textId="24F24157" w:rsidR="005828BF" w:rsidRPr="005828BF" w:rsidRDefault="005828BF" w:rsidP="00D327F3">
      <w:pPr>
        <w:pStyle w:val="ListParagraph"/>
        <w:numPr>
          <w:ilvl w:val="0"/>
          <w:numId w:val="18"/>
        </w:numPr>
      </w:pPr>
      <w:r w:rsidRPr="005828BF">
        <w:t>It may lack facilities which it deems necessary to provide in comparison to the new generation structures</w:t>
      </w:r>
      <w:r w:rsidR="00E10613">
        <w:t xml:space="preserve"> </w:t>
      </w:r>
      <w:r w:rsidR="00E10613" w:rsidRPr="00E10613">
        <w:t>(</w:t>
      </w:r>
      <w:proofErr w:type="spellStart"/>
      <w:r w:rsidR="00E10613" w:rsidRPr="00E10613">
        <w:t>Ginneken</w:t>
      </w:r>
      <w:proofErr w:type="spellEnd"/>
      <w:r w:rsidR="00E10613" w:rsidRPr="00E10613">
        <w:t>, 2019)</w:t>
      </w:r>
      <w:r w:rsidRPr="005828BF">
        <w:t>.</w:t>
      </w:r>
    </w:p>
    <w:p w14:paraId="6D66B885" w14:textId="77777777" w:rsidR="005828BF" w:rsidRPr="005828BF" w:rsidRDefault="005828BF" w:rsidP="00D327F3">
      <w:pPr>
        <w:pStyle w:val="ListParagraph"/>
        <w:numPr>
          <w:ilvl w:val="0"/>
          <w:numId w:val="18"/>
        </w:numPr>
      </w:pPr>
      <w:r w:rsidRPr="005828BF">
        <w:t>The fifth general cause of inconsistency is when the service delivery Institute delivers substandard service to the customers resulting to their dissatisfaction.</w:t>
      </w:r>
    </w:p>
    <w:p w14:paraId="709AC16E" w14:textId="18C1B1C4" w:rsidR="009B3FF7" w:rsidRPr="009B3FF7" w:rsidRDefault="005828BF" w:rsidP="005828BF">
      <w:proofErr w:type="spellStart"/>
      <w:r w:rsidRPr="005828BF">
        <w:t>Mbulu</w:t>
      </w:r>
      <w:proofErr w:type="spellEnd"/>
      <w:r w:rsidRPr="005828BF">
        <w:t xml:space="preserve"> and </w:t>
      </w:r>
      <w:proofErr w:type="spellStart"/>
      <w:r w:rsidRPr="005828BF">
        <w:t>Gunadi</w:t>
      </w:r>
      <w:proofErr w:type="spellEnd"/>
      <w:r w:rsidRPr="005828BF">
        <w:t xml:space="preserve"> (2018) argue that service quality and reputation are focal success factors for competition in the hotel industry.</w:t>
      </w:r>
    </w:p>
    <w:p w14:paraId="7BFB884D" w14:textId="54C85424" w:rsidR="009B3FF7" w:rsidRPr="009B3FF7" w:rsidRDefault="009B3FF7" w:rsidP="00577AD1">
      <w:pPr>
        <w:pStyle w:val="Heading3"/>
      </w:pPr>
      <w:bookmarkStart w:id="11" w:name="_Toc180428441"/>
      <w:r w:rsidRPr="009B3FF7">
        <w:t>Inadequate Cost Management</w:t>
      </w:r>
      <w:bookmarkEnd w:id="11"/>
    </w:p>
    <w:p w14:paraId="7593F3C7" w14:textId="77777777" w:rsidR="004C3CC0" w:rsidRPr="004C3CC0" w:rsidRDefault="004C3CC0" w:rsidP="004C3CC0">
      <w:r w:rsidRPr="004C3CC0">
        <w:t>Comparing the figures of expense cuts with revenue decline one can see some troubles in successful cost containment during the downturn. This could be due to:</w:t>
      </w:r>
    </w:p>
    <w:p w14:paraId="47FC14ED" w14:textId="77777777" w:rsidR="004C3CC0" w:rsidRPr="004C3CC0" w:rsidRDefault="004C3CC0" w:rsidP="00D327F3">
      <w:pPr>
        <w:pStyle w:val="ListParagraph"/>
        <w:numPr>
          <w:ilvl w:val="0"/>
          <w:numId w:val="17"/>
        </w:numPr>
      </w:pPr>
      <w:r w:rsidRPr="004C3CC0">
        <w:lastRenderedPageBreak/>
        <w:t>This is an indication that there was inadequate implementation of effective cost control systems.</w:t>
      </w:r>
    </w:p>
    <w:p w14:paraId="2CBB96D9" w14:textId="77777777" w:rsidR="004C3CC0" w:rsidRPr="004C3CC0" w:rsidRDefault="004C3CC0" w:rsidP="00D327F3">
      <w:pPr>
        <w:pStyle w:val="ListParagraph"/>
        <w:numPr>
          <w:ilvl w:val="0"/>
          <w:numId w:val="17"/>
        </w:numPr>
      </w:pPr>
      <w:r w:rsidRPr="004C3CC0">
        <w:t>Some of these gaps include inadequate differentiation of fixed and variable costs.</w:t>
      </w:r>
    </w:p>
    <w:p w14:paraId="3396D900" w14:textId="118466D0" w:rsidR="004C3CC0" w:rsidRPr="004C3CC0" w:rsidRDefault="004C3CC0" w:rsidP="00D327F3">
      <w:pPr>
        <w:pStyle w:val="ListParagraph"/>
        <w:numPr>
          <w:ilvl w:val="0"/>
          <w:numId w:val="17"/>
        </w:numPr>
      </w:pPr>
      <w:r w:rsidRPr="004C3CC0">
        <w:t xml:space="preserve">Slow and futile adaptation to the alterations of the market place relative </w:t>
      </w:r>
      <w:r w:rsidR="00B735B1" w:rsidRPr="004C3CC0">
        <w:t>slowness</w:t>
      </w:r>
      <w:r w:rsidRPr="004C3CC0">
        <w:t xml:space="preserve"> and insignificance of adaptation of the alterations of the market place</w:t>
      </w:r>
    </w:p>
    <w:p w14:paraId="0B4333EC" w14:textId="7DB6590F" w:rsidR="009B3FF7" w:rsidRPr="009B3FF7" w:rsidRDefault="004C3CC0" w:rsidP="004C3CC0">
      <w:r w:rsidRPr="004C3CC0">
        <w:t>The state of the flexible financial management in hospitality management companies i</w:t>
      </w:r>
      <w:r w:rsidR="000C1348">
        <w:t xml:space="preserve">s described </w:t>
      </w:r>
      <w:proofErr w:type="gramStart"/>
      <w:r w:rsidR="000C1348">
        <w:t xml:space="preserve">by( </w:t>
      </w:r>
      <w:proofErr w:type="spellStart"/>
      <w:r w:rsidR="000C1348">
        <w:t>Pié</w:t>
      </w:r>
      <w:proofErr w:type="spellEnd"/>
      <w:proofErr w:type="gramEnd"/>
      <w:r w:rsidR="000C1348">
        <w:t xml:space="preserve"> </w:t>
      </w:r>
      <w:proofErr w:type="spellStart"/>
      <w:r w:rsidR="000C1348">
        <w:t>Dols</w:t>
      </w:r>
      <w:proofErr w:type="spellEnd"/>
      <w:r w:rsidR="000C1348">
        <w:t xml:space="preserve"> et al. </w:t>
      </w:r>
      <w:r w:rsidRPr="004C3CC0">
        <w:t>2019) in relation to recession periods</w:t>
      </w:r>
      <w:r w:rsidR="009B3FF7" w:rsidRPr="009B3FF7">
        <w:t>.</w:t>
      </w:r>
    </w:p>
    <w:p w14:paraId="2C2BA7B9" w14:textId="3ABF7450" w:rsidR="009B3FF7" w:rsidRPr="009B3FF7" w:rsidRDefault="009B3FF7" w:rsidP="00577AD1">
      <w:pPr>
        <w:pStyle w:val="Heading3"/>
      </w:pPr>
      <w:bookmarkStart w:id="12" w:name="_Toc180428442"/>
      <w:r w:rsidRPr="009B3FF7">
        <w:t>High Fixed Costs</w:t>
      </w:r>
      <w:bookmarkEnd w:id="12"/>
    </w:p>
    <w:p w14:paraId="0B6FA491" w14:textId="184EBF51" w:rsidR="004C3CC0" w:rsidRDefault="004C3CC0" w:rsidP="004C3CC0">
      <w:r>
        <w:t xml:space="preserve">A high fixed cost structure is revealed by the fact that depreciation &amp; </w:t>
      </w:r>
      <w:r w:rsidR="00B735B1">
        <w:t>amortization</w:t>
      </w:r>
      <w:r>
        <w:t xml:space="preserve"> has also gone up even as revenues have come down. This could be attributed to:</w:t>
      </w:r>
    </w:p>
    <w:p w14:paraId="5509182E" w14:textId="77777777" w:rsidR="004C3CC0" w:rsidRDefault="004C3CC0" w:rsidP="00D327F3">
      <w:pPr>
        <w:pStyle w:val="ListParagraph"/>
        <w:numPr>
          <w:ilvl w:val="0"/>
          <w:numId w:val="16"/>
        </w:numPr>
      </w:pPr>
      <w:r>
        <w:t>Current additions which have added to the asset value</w:t>
      </w:r>
    </w:p>
    <w:p w14:paraId="58F17DD1" w14:textId="53518261" w:rsidR="004C3CC0" w:rsidRDefault="004C3CC0" w:rsidP="00D327F3">
      <w:pPr>
        <w:pStyle w:val="ListParagraph"/>
        <w:numPr>
          <w:ilvl w:val="0"/>
          <w:numId w:val="16"/>
        </w:numPr>
      </w:pPr>
      <w:r>
        <w:t>Those assets that are relatively immobile in the short term and therefore may reflect long-term contracts or leases</w:t>
      </w:r>
      <w:r w:rsidR="00E10613">
        <w:t xml:space="preserve"> </w:t>
      </w:r>
      <w:r w:rsidR="00E10613" w:rsidRPr="00E10613">
        <w:t>(Young, et al., 2018)</w:t>
      </w:r>
      <w:r>
        <w:t>.</w:t>
      </w:r>
    </w:p>
    <w:p w14:paraId="4374A45A" w14:textId="77777777" w:rsidR="004C3CC0" w:rsidRDefault="004C3CC0" w:rsidP="00D327F3">
      <w:pPr>
        <w:pStyle w:val="ListParagraph"/>
        <w:numPr>
          <w:ilvl w:val="0"/>
          <w:numId w:val="16"/>
        </w:numPr>
      </w:pPr>
      <w:r>
        <w:t>Haphazard manner in the provision of space or in the delivery of its facilities.</w:t>
      </w:r>
    </w:p>
    <w:p w14:paraId="7AE6807F" w14:textId="08E6EC4C" w:rsidR="009B3FF7" w:rsidRPr="009B3FF7" w:rsidRDefault="004C3CC0" w:rsidP="004C3CC0">
      <w:r>
        <w:t>Adams (2024) observes that since demand carries a lot of risks within any given period, it might be necessary for hotels to effectively manage fixed costs to remain profitable.</w:t>
      </w:r>
    </w:p>
    <w:p w14:paraId="77DC8F61" w14:textId="77777777" w:rsidR="009B3FF7" w:rsidRPr="009B3FF7" w:rsidRDefault="009B3FF7" w:rsidP="00577AD1">
      <w:pPr>
        <w:pStyle w:val="Heading2"/>
      </w:pPr>
      <w:bookmarkStart w:id="13" w:name="_Toc180428443"/>
      <w:r w:rsidRPr="009B3FF7">
        <w:t>Turnaround Strategy</w:t>
      </w:r>
      <w:bookmarkEnd w:id="13"/>
    </w:p>
    <w:p w14:paraId="63757732" w14:textId="77777777" w:rsidR="009B3FF7" w:rsidRPr="009B3FF7" w:rsidRDefault="009B3FF7" w:rsidP="009B3FF7">
      <w:r w:rsidRPr="009B3FF7">
        <w:t>Given the severity of the financial decline, particularly in 2023, a comprehensive turnaround strategy is necessary. The strategy should focus on both revenue generation and cost management:</w:t>
      </w:r>
    </w:p>
    <w:p w14:paraId="2C6A95DA" w14:textId="119B8B03" w:rsidR="009B3FF7" w:rsidRPr="009B3FF7" w:rsidRDefault="009B3FF7" w:rsidP="00577AD1">
      <w:pPr>
        <w:pStyle w:val="Heading3"/>
      </w:pPr>
      <w:bookmarkStart w:id="14" w:name="_Toc180428444"/>
      <w:r w:rsidRPr="009B3FF7">
        <w:t>Revenue Enhancement</w:t>
      </w:r>
      <w:bookmarkEnd w:id="14"/>
    </w:p>
    <w:p w14:paraId="02FCF815" w14:textId="77777777" w:rsidR="00F04DFD" w:rsidRDefault="00F04DFD" w:rsidP="00F04DFD">
      <w:r w:rsidRPr="002D5A47">
        <w:rPr>
          <w:b/>
          <w:bCs/>
        </w:rPr>
        <w:t>Pricing Strategy</w:t>
      </w:r>
      <w:r>
        <w:t>: To achieve the appropriate levels of inventory, it is necessary to manage dynamically the rates of the rooms according to demand and competitors’ rates. This could include:</w:t>
      </w:r>
    </w:p>
    <w:p w14:paraId="3DC5E38B" w14:textId="77777777" w:rsidR="00F04DFD" w:rsidRDefault="00F04DFD" w:rsidP="00D327F3">
      <w:pPr>
        <w:pStyle w:val="ListParagraph"/>
        <w:numPr>
          <w:ilvl w:val="0"/>
          <w:numId w:val="15"/>
        </w:numPr>
      </w:pPr>
      <w:r>
        <w:t>The efficient use of the revenue management software to enable real time changes in price.</w:t>
      </w:r>
    </w:p>
    <w:p w14:paraId="6BB721E3" w14:textId="77777777" w:rsidR="00F04DFD" w:rsidRDefault="00F04DFD" w:rsidP="00D327F3">
      <w:pPr>
        <w:pStyle w:val="ListParagraph"/>
        <w:numPr>
          <w:ilvl w:val="0"/>
          <w:numId w:val="15"/>
        </w:numPr>
      </w:pPr>
      <w:r>
        <w:t>Designing related promotional rates for a specific period</w:t>
      </w:r>
    </w:p>
    <w:p w14:paraId="6B9C02DD" w14:textId="77777777" w:rsidR="00F04DFD" w:rsidRDefault="00F04DFD" w:rsidP="00D327F3">
      <w:pPr>
        <w:pStyle w:val="ListParagraph"/>
        <w:numPr>
          <w:ilvl w:val="0"/>
          <w:numId w:val="15"/>
        </w:numPr>
      </w:pPr>
      <w:r>
        <w:t>Using price skimming in coming up with value added packages to support the higher prices</w:t>
      </w:r>
    </w:p>
    <w:p w14:paraId="5B26CCCC" w14:textId="77777777" w:rsidR="00F04DFD" w:rsidRDefault="00F04DFD" w:rsidP="00D327F3">
      <w:pPr>
        <w:pStyle w:val="ListParagraph"/>
        <w:numPr>
          <w:ilvl w:val="0"/>
          <w:numId w:val="15"/>
        </w:numPr>
      </w:pPr>
      <w:r>
        <w:t xml:space="preserve">In this notion, </w:t>
      </w:r>
      <w:proofErr w:type="spellStart"/>
      <w:r>
        <w:t>Ginneken</w:t>
      </w:r>
      <w:proofErr w:type="spellEnd"/>
      <w:r>
        <w:t xml:space="preserve"> (2019) agree with other scholars that enhancing the overall hotel revenue, greater emphasis should be placed on the right pricing strategies.</w:t>
      </w:r>
    </w:p>
    <w:p w14:paraId="7A8B9954" w14:textId="77777777" w:rsidR="00F04DFD" w:rsidRDefault="00F04DFD" w:rsidP="00F04DFD">
      <w:r w:rsidRPr="00013772">
        <w:rPr>
          <w:b/>
          <w:bCs/>
        </w:rPr>
        <w:lastRenderedPageBreak/>
        <w:t>Marketing and Promotion:</w:t>
      </w:r>
      <w:r>
        <w:t xml:space="preserve"> Promote the hotel accommodation through advertising and public relations to market the hotel for tourists and businessmen, where ever may be the special points which are present in the hotel. Strategies could include:</w:t>
      </w:r>
    </w:p>
    <w:p w14:paraId="588628F2" w14:textId="6C375836" w:rsidR="00F04DFD" w:rsidRDefault="009C2158" w:rsidP="00D327F3">
      <w:pPr>
        <w:pStyle w:val="ListParagraph"/>
        <w:numPr>
          <w:ilvl w:val="0"/>
          <w:numId w:val="14"/>
        </w:numPr>
      </w:pPr>
      <w:r>
        <w:t>F</w:t>
      </w:r>
      <w:r w:rsidR="00F04DFD">
        <w:t>ocus on social media and influencer marketing strategies.</w:t>
      </w:r>
    </w:p>
    <w:p w14:paraId="2DDDA874" w14:textId="2958A364" w:rsidR="00F04DFD" w:rsidRDefault="00F04DFD" w:rsidP="00D327F3">
      <w:pPr>
        <w:pStyle w:val="ListParagraph"/>
        <w:numPr>
          <w:ilvl w:val="0"/>
          <w:numId w:val="14"/>
        </w:numPr>
      </w:pPr>
      <w:r>
        <w:t>Improving the appearance of the hotel’s website and its position on the search engine result page</w:t>
      </w:r>
      <w:r w:rsidR="00E10613">
        <w:t xml:space="preserve"> </w:t>
      </w:r>
      <w:r w:rsidR="00E10613" w:rsidRPr="00E10613">
        <w:t>(Gandhi et al., 2019)</w:t>
      </w:r>
      <w:r w:rsidR="00E10613">
        <w:t>.</w:t>
      </w:r>
    </w:p>
    <w:p w14:paraId="2B942A22" w14:textId="77777777" w:rsidR="00F04DFD" w:rsidRDefault="00F04DFD" w:rsidP="00D327F3">
      <w:pPr>
        <w:pStyle w:val="ListParagraph"/>
        <w:numPr>
          <w:ilvl w:val="0"/>
          <w:numId w:val="14"/>
        </w:numPr>
      </w:pPr>
      <w:r>
        <w:t>Establishing loyalty programs that will make people come back for more in their consumption of the products a company is selling.</w:t>
      </w:r>
    </w:p>
    <w:p w14:paraId="6E211278" w14:textId="77777777" w:rsidR="00F04DFD" w:rsidRDefault="00F04DFD" w:rsidP="00D327F3">
      <w:pPr>
        <w:pStyle w:val="ListParagraph"/>
        <w:numPr>
          <w:ilvl w:val="0"/>
          <w:numId w:val="14"/>
        </w:numPr>
      </w:pPr>
      <w:r>
        <w:t xml:space="preserve">Digital marketing is literally rising as a significant challenge in hospitality as presented by </w:t>
      </w:r>
      <w:proofErr w:type="spellStart"/>
      <w:r>
        <w:t>Verma</w:t>
      </w:r>
      <w:proofErr w:type="spellEnd"/>
      <w:r>
        <w:t xml:space="preserve"> et al. (2021).</w:t>
      </w:r>
    </w:p>
    <w:p w14:paraId="6DCC1C8D" w14:textId="622D415A" w:rsidR="009B3FF7" w:rsidRPr="009B3FF7" w:rsidRDefault="009B3FF7" w:rsidP="00577AD1">
      <w:pPr>
        <w:pStyle w:val="Heading3"/>
      </w:pPr>
      <w:bookmarkStart w:id="15" w:name="_Toc180428445"/>
      <w:r w:rsidRPr="009B3FF7">
        <w:t>Cost Management</w:t>
      </w:r>
      <w:bookmarkEnd w:id="15"/>
    </w:p>
    <w:p w14:paraId="52E57843" w14:textId="77777777" w:rsidR="00306804" w:rsidRDefault="00306804" w:rsidP="00306804">
      <w:r w:rsidRPr="002D5A47">
        <w:rPr>
          <w:b/>
          <w:bCs/>
        </w:rPr>
        <w:t>Operational Efficiency</w:t>
      </w:r>
      <w:r>
        <w:t>: Perform a thorough analysis of all business activities in order to identify inefficiencies of the business process. This could include:</w:t>
      </w:r>
    </w:p>
    <w:p w14:paraId="484382C6" w14:textId="77777777" w:rsidR="00306804" w:rsidRDefault="00306804" w:rsidP="00D327F3">
      <w:pPr>
        <w:pStyle w:val="ListParagraph"/>
        <w:numPr>
          <w:ilvl w:val="0"/>
          <w:numId w:val="13"/>
        </w:numPr>
      </w:pPr>
      <w:r>
        <w:t>Leaning up the operations of a hotel through lean management techniques</w:t>
      </w:r>
    </w:p>
    <w:p w14:paraId="60FCB700" w14:textId="77777777" w:rsidR="00306804" w:rsidRDefault="00306804" w:rsidP="00D327F3">
      <w:pPr>
        <w:pStyle w:val="ListParagraph"/>
        <w:numPr>
          <w:ilvl w:val="0"/>
          <w:numId w:val="13"/>
        </w:numPr>
      </w:pPr>
      <w:r>
        <w:t>Involving the automation of all affairs in a bid to cut the expense on labor.</w:t>
      </w:r>
    </w:p>
    <w:p w14:paraId="5A05695E" w14:textId="77777777" w:rsidR="00306804" w:rsidRDefault="00306804" w:rsidP="00D327F3">
      <w:pPr>
        <w:pStyle w:val="ListParagraph"/>
        <w:numPr>
          <w:ilvl w:val="0"/>
          <w:numId w:val="13"/>
        </w:numPr>
      </w:pPr>
      <w:r>
        <w:t>Efficient stock handling in food and beverages service businesses</w:t>
      </w:r>
    </w:p>
    <w:p w14:paraId="155365F0" w14:textId="77777777" w:rsidR="00306804" w:rsidRDefault="00306804" w:rsidP="00306804">
      <w:r w:rsidRPr="00013772">
        <w:rPr>
          <w:b/>
          <w:bCs/>
        </w:rPr>
        <w:t>Supplier Negotiations</w:t>
      </w:r>
      <w:r>
        <w:t>: Adjust order quantities with suppliers so as to order a large quantity at once in an effort to make new deals that may lower the cost of goods sold. This could include:</w:t>
      </w:r>
    </w:p>
    <w:p w14:paraId="3B7A61E2" w14:textId="77777777" w:rsidR="00306804" w:rsidRDefault="00306804" w:rsidP="00D327F3">
      <w:pPr>
        <w:pStyle w:val="ListParagraph"/>
        <w:numPr>
          <w:ilvl w:val="0"/>
          <w:numId w:val="12"/>
        </w:numPr>
      </w:pPr>
      <w:r>
        <w:t>As a result of this, there will be supplier consolidation to enhance the bargaining power.</w:t>
      </w:r>
    </w:p>
    <w:p w14:paraId="6109EFB2" w14:textId="77777777" w:rsidR="00306804" w:rsidRDefault="00306804" w:rsidP="00D327F3">
      <w:pPr>
        <w:pStyle w:val="ListParagraph"/>
        <w:numPr>
          <w:ilvl w:val="0"/>
          <w:numId w:val="12"/>
        </w:numPr>
      </w:pPr>
      <w:r>
        <w:t>Optimizing transport costs in order to decrease expenses on local sourcing</w:t>
      </w:r>
    </w:p>
    <w:p w14:paraId="553D5C46" w14:textId="77777777" w:rsidR="00306804" w:rsidRDefault="00306804" w:rsidP="00D327F3">
      <w:pPr>
        <w:pStyle w:val="ListParagraph"/>
        <w:numPr>
          <w:ilvl w:val="0"/>
          <w:numId w:val="12"/>
        </w:numPr>
      </w:pPr>
      <w:r>
        <w:t>Applying Just of Time (JIT) in inventory management</w:t>
      </w:r>
    </w:p>
    <w:p w14:paraId="586F2361" w14:textId="3809E68F" w:rsidR="009B3FF7" w:rsidRPr="009B3FF7" w:rsidRDefault="00306804" w:rsidP="00D327F3">
      <w:pPr>
        <w:pStyle w:val="ListParagraph"/>
        <w:numPr>
          <w:ilvl w:val="0"/>
          <w:numId w:val="12"/>
        </w:numPr>
      </w:pPr>
      <w:r>
        <w:t>Young et al. (2018) also acknowledge the cost control dimensions of supplier management.</w:t>
      </w:r>
    </w:p>
    <w:p w14:paraId="3AAD29D0" w14:textId="50C46175" w:rsidR="009B3FF7" w:rsidRPr="009B3FF7" w:rsidRDefault="009B3FF7" w:rsidP="00577AD1">
      <w:pPr>
        <w:pStyle w:val="Heading3"/>
      </w:pPr>
      <w:bookmarkStart w:id="16" w:name="_Toc180428446"/>
      <w:r w:rsidRPr="009B3FF7">
        <w:t>Financial Restructuring</w:t>
      </w:r>
      <w:bookmarkEnd w:id="16"/>
    </w:p>
    <w:p w14:paraId="0FFDCB2C" w14:textId="77777777" w:rsidR="00306804" w:rsidRPr="00306804" w:rsidRDefault="00306804" w:rsidP="00306804">
      <w:r w:rsidRPr="00306804">
        <w:rPr>
          <w:b/>
          <w:bCs/>
        </w:rPr>
        <w:t>Debt Restructuring</w:t>
      </w:r>
      <w:r w:rsidRPr="00306804">
        <w:t>: Trust communicate with creditors to regularize existing obligations through extending repayment horizons or debt-swap that would enhance balance sheet. This could involve:</w:t>
      </w:r>
    </w:p>
    <w:p w14:paraId="166811E2" w14:textId="77777777" w:rsidR="00306804" w:rsidRPr="00306804" w:rsidRDefault="00306804" w:rsidP="00D327F3">
      <w:pPr>
        <w:pStyle w:val="ListParagraph"/>
        <w:numPr>
          <w:ilvl w:val="0"/>
          <w:numId w:val="11"/>
        </w:numPr>
      </w:pPr>
      <w:r w:rsidRPr="00306804">
        <w:t>Pursuing departures or modifications of covenants</w:t>
      </w:r>
    </w:p>
    <w:p w14:paraId="7E82D4B2" w14:textId="77777777" w:rsidR="00306804" w:rsidRPr="00306804" w:rsidRDefault="00306804" w:rsidP="00D327F3">
      <w:pPr>
        <w:pStyle w:val="ListParagraph"/>
        <w:numPr>
          <w:ilvl w:val="0"/>
          <w:numId w:val="11"/>
        </w:numPr>
      </w:pPr>
      <w:r w:rsidRPr="00306804">
        <w:t>Whenever you merge two or more debts to a single and perhaps more easily tractable credit.</w:t>
      </w:r>
    </w:p>
    <w:p w14:paraId="7C26A3FA" w14:textId="77777777" w:rsidR="00306804" w:rsidRPr="00306804" w:rsidRDefault="00306804" w:rsidP="0044384E">
      <w:r w:rsidRPr="00306804">
        <w:lastRenderedPageBreak/>
        <w:t>Some of the approaches to financial restructuring in the hospitality industry are presented in the article by Gonsoulin (2024).</w:t>
      </w:r>
    </w:p>
    <w:p w14:paraId="716D9CA3" w14:textId="77777777" w:rsidR="00306804" w:rsidRPr="00306804" w:rsidRDefault="00306804" w:rsidP="00306804">
      <w:r w:rsidRPr="00306804">
        <w:rPr>
          <w:b/>
          <w:bCs/>
        </w:rPr>
        <w:t>Asset Management</w:t>
      </w:r>
      <w:r w:rsidRPr="00306804">
        <w:t>: Some core working capital strategies require eliminate non-core assets or have poorly performing properties to be sold to produce cash and lower some of the debt load. This could include:</w:t>
      </w:r>
    </w:p>
    <w:p w14:paraId="151F0BEF" w14:textId="77777777" w:rsidR="00306804" w:rsidRPr="00306804" w:rsidRDefault="00306804" w:rsidP="00D327F3">
      <w:pPr>
        <w:pStyle w:val="ListParagraph"/>
        <w:numPr>
          <w:ilvl w:val="0"/>
          <w:numId w:val="10"/>
        </w:numPr>
      </w:pPr>
      <w:r w:rsidRPr="00306804">
        <w:t>It is important to review the assets of the company.</w:t>
      </w:r>
    </w:p>
    <w:p w14:paraId="631986E5" w14:textId="77777777" w:rsidR="00306804" w:rsidRPr="00306804" w:rsidRDefault="00306804" w:rsidP="00D327F3">
      <w:pPr>
        <w:pStyle w:val="ListParagraph"/>
        <w:numPr>
          <w:ilvl w:val="0"/>
          <w:numId w:val="10"/>
        </w:numPr>
      </w:pPr>
      <w:r w:rsidRPr="00306804">
        <w:t>On sale and leaseback agreements of property</w:t>
      </w:r>
    </w:p>
    <w:p w14:paraId="6558EC6F" w14:textId="77777777" w:rsidR="00306804" w:rsidRPr="00306804" w:rsidRDefault="00306804" w:rsidP="00D327F3">
      <w:pPr>
        <w:pStyle w:val="ListParagraph"/>
        <w:numPr>
          <w:ilvl w:val="0"/>
          <w:numId w:val="10"/>
        </w:numPr>
      </w:pPr>
      <w:r w:rsidRPr="00306804">
        <w:t>Selling off some unassociated business organizations or departments</w:t>
      </w:r>
    </w:p>
    <w:p w14:paraId="5B8555EE" w14:textId="108DA211" w:rsidR="009B3FF7" w:rsidRPr="009B3FF7" w:rsidRDefault="009B3FF7" w:rsidP="00577AD1">
      <w:pPr>
        <w:pStyle w:val="Heading3"/>
      </w:pPr>
      <w:bookmarkStart w:id="17" w:name="_Toc180428447"/>
      <w:r w:rsidRPr="009B3FF7">
        <w:t>Technology Integration</w:t>
      </w:r>
      <w:bookmarkEnd w:id="17"/>
    </w:p>
    <w:p w14:paraId="5D6175D7" w14:textId="6831869A" w:rsidR="00306804" w:rsidRDefault="00306804" w:rsidP="00306804">
      <w:r>
        <w:t>Install a good Property Management System that would enhance operation and decisions. This could involv</w:t>
      </w:r>
      <w:r w:rsidR="001F67A8">
        <w:t xml:space="preserve">e. </w:t>
      </w:r>
      <w:r>
        <w:t>Improve web presence and direct booking pool to better avoid over-reliance on OTAs as a distribution model. Strategies could include:</w:t>
      </w:r>
    </w:p>
    <w:p w14:paraId="7EF2AD2A" w14:textId="77777777" w:rsidR="00306804" w:rsidRDefault="00306804" w:rsidP="00D327F3">
      <w:pPr>
        <w:pStyle w:val="ListParagraph"/>
        <w:numPr>
          <w:ilvl w:val="0"/>
          <w:numId w:val="7"/>
        </w:numPr>
      </w:pPr>
      <w:r>
        <w:t>Creating an easy to navigate and mobilized friendly website</w:t>
      </w:r>
    </w:p>
    <w:p w14:paraId="3EEA3252" w14:textId="77777777" w:rsidR="00306804" w:rsidRDefault="00306804" w:rsidP="00D327F3">
      <w:pPr>
        <w:pStyle w:val="ListParagraph"/>
        <w:numPr>
          <w:ilvl w:val="0"/>
          <w:numId w:val="7"/>
        </w:numPr>
      </w:pPr>
      <w:r>
        <w:t>Using online booking page with its near margin control rates</w:t>
      </w:r>
    </w:p>
    <w:p w14:paraId="39995C9D" w14:textId="77777777" w:rsidR="00306804" w:rsidRDefault="00306804" w:rsidP="00D327F3">
      <w:pPr>
        <w:pStyle w:val="ListParagraph"/>
        <w:numPr>
          <w:ilvl w:val="0"/>
          <w:numId w:val="7"/>
        </w:numPr>
      </w:pPr>
      <w:r>
        <w:t xml:space="preserve">Adopting </w:t>
      </w:r>
      <w:proofErr w:type="spellStart"/>
      <w:r>
        <w:t>chatbots</w:t>
      </w:r>
      <w:proofErr w:type="spellEnd"/>
      <w:r>
        <w:t xml:space="preserve"> for real time customer responses</w:t>
      </w:r>
    </w:p>
    <w:p w14:paraId="2BAD7DE2" w14:textId="44AD712A" w:rsidR="009B3FF7" w:rsidRPr="009B3FF7" w:rsidRDefault="00306804" w:rsidP="00306804">
      <w:r>
        <w:t xml:space="preserve">According to </w:t>
      </w:r>
      <w:proofErr w:type="spellStart"/>
      <w:r>
        <w:t>Verma</w:t>
      </w:r>
      <w:proofErr w:type="spellEnd"/>
      <w:r>
        <w:t xml:space="preserve"> et al., (2021), the role of digital marketing in the current context of hospitality is very relevant.</w:t>
      </w:r>
    </w:p>
    <w:p w14:paraId="39C31374" w14:textId="601029D6" w:rsidR="009B3FF7" w:rsidRPr="009B3FF7" w:rsidRDefault="009B3FF7" w:rsidP="00577AD1">
      <w:pPr>
        <w:pStyle w:val="Heading3"/>
      </w:pPr>
      <w:bookmarkStart w:id="18" w:name="_Toc180428448"/>
      <w:r w:rsidRPr="009B3FF7">
        <w:t>Partnerships and Collaborations</w:t>
      </w:r>
      <w:bookmarkEnd w:id="18"/>
    </w:p>
    <w:p w14:paraId="11E39346" w14:textId="77777777" w:rsidR="009366E4" w:rsidRPr="009366E4" w:rsidRDefault="009366E4" w:rsidP="009366E4">
      <w:r w:rsidRPr="009366E4">
        <w:t>It is recommended to seek cooperation with local firms, travel agencies or event managers to organize new forms of income. This could involve:</w:t>
      </w:r>
    </w:p>
    <w:p w14:paraId="629592BC" w14:textId="77777777" w:rsidR="009366E4" w:rsidRPr="009366E4" w:rsidRDefault="009366E4" w:rsidP="00D327F3">
      <w:pPr>
        <w:pStyle w:val="ListParagraph"/>
        <w:numPr>
          <w:ilvl w:val="0"/>
          <w:numId w:val="8"/>
        </w:numPr>
      </w:pPr>
      <w:r w:rsidRPr="009366E4">
        <w:t>Pursuing packaged tourist attractions with the local destinations</w:t>
      </w:r>
    </w:p>
    <w:p w14:paraId="1F2B19E1" w14:textId="77777777" w:rsidR="009366E4" w:rsidRPr="009366E4" w:rsidRDefault="009366E4" w:rsidP="00D327F3">
      <w:pPr>
        <w:pStyle w:val="ListParagraph"/>
        <w:numPr>
          <w:ilvl w:val="0"/>
          <w:numId w:val="8"/>
        </w:numPr>
      </w:pPr>
      <w:r w:rsidRPr="009366E4">
        <w:t xml:space="preserve">Offering </w:t>
      </w:r>
      <w:proofErr w:type="spellStart"/>
      <w:r w:rsidRPr="009366E4">
        <w:t>accomodation</w:t>
      </w:r>
      <w:proofErr w:type="spellEnd"/>
      <w:r w:rsidRPr="009366E4">
        <w:t xml:space="preserve"> to corporate clients for use more than just a few days</w:t>
      </w:r>
    </w:p>
    <w:p w14:paraId="538C8F93" w14:textId="77777777" w:rsidR="009366E4" w:rsidRPr="009366E4" w:rsidRDefault="009366E4" w:rsidP="00D327F3">
      <w:pPr>
        <w:pStyle w:val="ListParagraph"/>
        <w:numPr>
          <w:ilvl w:val="0"/>
          <w:numId w:val="8"/>
        </w:numPr>
      </w:pPr>
      <w:r w:rsidRPr="009366E4">
        <w:t>Sourcing event organizers of the conferences and weddings</w:t>
      </w:r>
    </w:p>
    <w:p w14:paraId="526CD524" w14:textId="77777777" w:rsidR="009366E4" w:rsidRPr="009366E4" w:rsidRDefault="009366E4" w:rsidP="0044384E">
      <w:r w:rsidRPr="009366E4">
        <w:t xml:space="preserve">As mentioned by </w:t>
      </w:r>
      <w:proofErr w:type="spellStart"/>
      <w:r w:rsidRPr="009366E4">
        <w:t>Nuramin</w:t>
      </w:r>
      <w:proofErr w:type="spellEnd"/>
      <w:r w:rsidRPr="009366E4">
        <w:t xml:space="preserve"> et al. (2020), there is great importance of strategic partnerships in the hotel industry.</w:t>
      </w:r>
    </w:p>
    <w:p w14:paraId="34399EA5" w14:textId="5A8C0A88" w:rsidR="009366E4" w:rsidRPr="009366E4" w:rsidRDefault="001F67A8" w:rsidP="009366E4">
      <w:r>
        <w:t>The company</w:t>
      </w:r>
      <w:r w:rsidR="009366E4" w:rsidRPr="009366E4">
        <w:t xml:space="preserve"> may start a chain or franchise with established brand and operational experience in this kind of business. This could include:</w:t>
      </w:r>
    </w:p>
    <w:p w14:paraId="2187EE3E" w14:textId="77777777" w:rsidR="009366E4" w:rsidRPr="009366E4" w:rsidRDefault="009366E4" w:rsidP="00D327F3">
      <w:pPr>
        <w:pStyle w:val="ListParagraph"/>
        <w:numPr>
          <w:ilvl w:val="0"/>
          <w:numId w:val="9"/>
        </w:numPr>
      </w:pPr>
      <w:r w:rsidRPr="009366E4">
        <w:lastRenderedPageBreak/>
        <w:t>To establish an approval rating for each franchise business, efforts have been made in evaluating potential franchise opportunities.</w:t>
      </w:r>
    </w:p>
    <w:p w14:paraId="76CB933E" w14:textId="77777777" w:rsidR="009366E4" w:rsidRPr="009366E4" w:rsidRDefault="009366E4" w:rsidP="00D327F3">
      <w:pPr>
        <w:pStyle w:val="ListParagraph"/>
        <w:numPr>
          <w:ilvl w:val="0"/>
          <w:numId w:val="9"/>
        </w:numPr>
      </w:pPr>
      <w:r w:rsidRPr="009366E4">
        <w:t>Investigating management contracts with benchmarking hotel chains</w:t>
      </w:r>
    </w:p>
    <w:p w14:paraId="7ADC9FBD" w14:textId="27937313" w:rsidR="009366E4" w:rsidRPr="009366E4" w:rsidRDefault="009366E4" w:rsidP="00D327F3">
      <w:pPr>
        <w:pStyle w:val="ListParagraph"/>
        <w:numPr>
          <w:ilvl w:val="0"/>
          <w:numId w:val="9"/>
        </w:numPr>
      </w:pPr>
      <w:r w:rsidRPr="009366E4">
        <w:t xml:space="preserve">Royalty affiliation to retain independence whilst accessing the benefits of a soft </w:t>
      </w:r>
      <w:r w:rsidR="00394BAC" w:rsidRPr="009366E4">
        <w:t>brand Locator</w:t>
      </w:r>
      <w:r w:rsidRPr="009366E4">
        <w:t xml:space="preserve"> affiliation to retain independency and subsidiary benefits of being a soft brand</w:t>
      </w:r>
      <w:r w:rsidR="0044384E">
        <w:t xml:space="preserve"> </w:t>
      </w:r>
      <w:r w:rsidR="0044384E" w:rsidRPr="0044384E">
        <w:t>(Young, et al., 2018)</w:t>
      </w:r>
      <w:r w:rsidR="0044384E">
        <w:t>.</w:t>
      </w:r>
    </w:p>
    <w:p w14:paraId="43D93C13" w14:textId="77777777" w:rsidR="009B3FF7" w:rsidRPr="009B3FF7" w:rsidRDefault="009B3FF7" w:rsidP="00577AD1">
      <w:pPr>
        <w:pStyle w:val="Heading2"/>
      </w:pPr>
      <w:bookmarkStart w:id="19" w:name="_Toc180428449"/>
      <w:r w:rsidRPr="009B3FF7">
        <w:t>Implementation and Monitoring</w:t>
      </w:r>
      <w:bookmarkEnd w:id="19"/>
    </w:p>
    <w:p w14:paraId="6C99971B" w14:textId="76A32C5E" w:rsidR="00216152" w:rsidRDefault="009366E4" w:rsidP="009366E4">
      <w:r>
        <w:t>To ensure the success of the turnaround strategy, a structured implementation and monitoring process is crucial</w:t>
      </w:r>
      <w:r w:rsidR="00B360CD">
        <w:t>.</w:t>
      </w:r>
      <w:r>
        <w:t xml:space="preserve"> </w:t>
      </w:r>
      <w:r w:rsidR="00B360CD">
        <w:t>S</w:t>
      </w:r>
      <w:r>
        <w:t xml:space="preserve">ome of the KPIs are; </w:t>
      </w:r>
    </w:p>
    <w:p w14:paraId="2DA5CC69" w14:textId="51A61C54" w:rsidR="00394BAC" w:rsidRDefault="009366E4" w:rsidP="009366E4">
      <w:r>
        <w:t xml:space="preserve">Financial health: This is money-related aspects that would be used in measuring performance and includes both the income and expenditure of the organization. </w:t>
      </w:r>
    </w:p>
    <w:p w14:paraId="7A5CAB90" w14:textId="10FE9030" w:rsidR="009366E4" w:rsidRDefault="009366E4" w:rsidP="009366E4">
      <w:r>
        <w:t>Operational performance: This is factors that relate to the normal functioning of the organization that would be used in measuring performance</w:t>
      </w:r>
      <w:r w:rsidR="0044384E">
        <w:t xml:space="preserve"> </w:t>
      </w:r>
      <w:r w:rsidR="0044384E" w:rsidRPr="0044384E">
        <w:t>(Gandhi et al., 2019)</w:t>
      </w:r>
      <w:r>
        <w:t xml:space="preserve">. </w:t>
      </w:r>
    </w:p>
    <w:p w14:paraId="502E9DA3" w14:textId="77777777" w:rsidR="009366E4" w:rsidRDefault="009366E4" w:rsidP="009366E4">
      <w:r>
        <w:t xml:space="preserve">Put in place reporting mechanism for issues such as showing performance levels and things that may require alteration. </w:t>
      </w:r>
    </w:p>
    <w:p w14:paraId="27624677" w14:textId="77777777" w:rsidR="009366E4" w:rsidRDefault="009366E4" w:rsidP="009366E4">
      <w:r>
        <w:t xml:space="preserve">Establish a core team which will be Chaired by the Managing Director in charge of the implementation of the turnaround strategy. </w:t>
      </w:r>
    </w:p>
    <w:p w14:paraId="6FD07FAB" w14:textId="77777777" w:rsidR="00394BAC" w:rsidRDefault="00394BAC">
      <w:pPr>
        <w:spacing w:line="259" w:lineRule="auto"/>
        <w:jc w:val="left"/>
        <w:rPr>
          <w:rFonts w:eastAsiaTheme="majorEastAsia" w:cstheme="majorBidi"/>
          <w:b/>
          <w:color w:val="000000" w:themeColor="text1"/>
          <w:sz w:val="32"/>
          <w:szCs w:val="32"/>
        </w:rPr>
      </w:pPr>
      <w:r>
        <w:br w:type="page"/>
      </w:r>
    </w:p>
    <w:p w14:paraId="12984395" w14:textId="02E394CF" w:rsidR="009B3FF7" w:rsidRPr="009B3FF7" w:rsidRDefault="009B3FF7" w:rsidP="00577AD1">
      <w:pPr>
        <w:pStyle w:val="Heading1"/>
      </w:pPr>
      <w:bookmarkStart w:id="20" w:name="_Toc180428450"/>
      <w:r w:rsidRPr="009B3FF7">
        <w:lastRenderedPageBreak/>
        <w:t>Conclusion</w:t>
      </w:r>
      <w:bookmarkEnd w:id="20"/>
    </w:p>
    <w:p w14:paraId="3EAC9E12" w14:textId="13FF1DDB" w:rsidR="009B3FF7" w:rsidRDefault="009B3FF7" w:rsidP="00ED3DF3">
      <w:r w:rsidRPr="009B3FF7">
        <w:t>The City Hotel is facing severe financial challenges, primarily driven by a dramatic decline in revenue in 2023. The situation is critical, with the hotel currently operating at a loss and facing liquidity issues</w:t>
      </w:r>
      <w:r w:rsidR="00495E23">
        <w:t xml:space="preserve"> </w:t>
      </w:r>
      <w:r w:rsidR="00495E23" w:rsidRPr="00495E23">
        <w:t>(</w:t>
      </w:r>
      <w:proofErr w:type="spellStart"/>
      <w:r w:rsidR="00495E23" w:rsidRPr="00495E23">
        <w:t>Ginneken</w:t>
      </w:r>
      <w:proofErr w:type="spellEnd"/>
      <w:r w:rsidR="00495E23" w:rsidRPr="00495E23">
        <w:t>, 2019)</w:t>
      </w:r>
      <w:r w:rsidRPr="009B3FF7">
        <w:t>. However, with a comprehensive turnaround strategy focusing on revenue enhancement, cost management, financial restructuring, technology integration, and strategic partnerships, there is potential for recovery.</w:t>
      </w:r>
      <w:r w:rsidR="00577AD1">
        <w:t xml:space="preserve"> </w:t>
      </w:r>
      <w:r w:rsidRPr="009B3FF7">
        <w:t>The success of this turnaround will depend on the hotel's ability to adapt to changing market conditions, improve operational efficiency, and potentially restructure its financial obligations. Regular monitoring and adjustment of the strategy will be crucial as the hotel navigates through this challenging period.</w:t>
      </w:r>
      <w:r w:rsidR="005E0BB1">
        <w:t xml:space="preserve"> </w:t>
      </w:r>
      <w:r w:rsidRPr="009B3FF7">
        <w:t xml:space="preserve"> </w:t>
      </w:r>
    </w:p>
    <w:p w14:paraId="41FBDA0C" w14:textId="77777777" w:rsidR="005E0BB1" w:rsidRDefault="005E0BB1">
      <w:pPr>
        <w:spacing w:line="259" w:lineRule="auto"/>
        <w:jc w:val="left"/>
        <w:rPr>
          <w:rFonts w:eastAsiaTheme="majorEastAsia" w:cstheme="majorBidi"/>
          <w:b/>
          <w:color w:val="000000" w:themeColor="text1"/>
          <w:sz w:val="32"/>
          <w:szCs w:val="32"/>
        </w:rPr>
      </w:pPr>
      <w:r>
        <w:br w:type="page"/>
      </w:r>
    </w:p>
    <w:p w14:paraId="1B8C36C5" w14:textId="264591AD" w:rsidR="00462BF3" w:rsidRDefault="00462BF3" w:rsidP="00462BF3">
      <w:pPr>
        <w:pStyle w:val="Heading1"/>
      </w:pPr>
      <w:bookmarkStart w:id="21" w:name="_Toc180428451"/>
      <w:r>
        <w:lastRenderedPageBreak/>
        <w:t>References</w:t>
      </w:r>
      <w:bookmarkEnd w:id="21"/>
    </w:p>
    <w:p w14:paraId="55F2708A" w14:textId="6C76DB1D" w:rsidR="00390128" w:rsidRDefault="00390128" w:rsidP="00390128"/>
    <w:p w14:paraId="005E12AD" w14:textId="618A1A7A" w:rsidR="001979FB" w:rsidRDefault="001979FB" w:rsidP="00E8557E"/>
    <w:p w14:paraId="38AFAF07" w14:textId="596D40D6" w:rsidR="00390128" w:rsidRDefault="00390128" w:rsidP="00390128">
      <w:r w:rsidRPr="00390128">
        <w:t xml:space="preserve"> </w:t>
      </w:r>
      <w:r w:rsidRPr="00390128">
        <w:rPr>
          <w:rFonts w:ascii="Segoe UI Symbol" w:hAnsi="Segoe UI Symbol" w:cs="Segoe UI Symbol"/>
        </w:rPr>
        <w:t>☒</w:t>
      </w:r>
      <w:r w:rsidRPr="00390128">
        <w:t xml:space="preserve"> Essential Walker J (2021) Introduction to Hospitality, Harlow, Pearson </w:t>
      </w:r>
    </w:p>
    <w:p w14:paraId="4F5D28BC" w14:textId="77777777" w:rsidR="00775A5F" w:rsidRPr="00390128" w:rsidRDefault="00775A5F" w:rsidP="00390128"/>
    <w:p w14:paraId="0DF479B4" w14:textId="314736FA" w:rsidR="009366E4" w:rsidRPr="00E8557E" w:rsidRDefault="00775A5F" w:rsidP="00E8557E">
      <w:pPr>
        <w:pStyle w:val="ListParagraph"/>
        <w:numPr>
          <w:ilvl w:val="0"/>
          <w:numId w:val="27"/>
        </w:numPr>
        <w:rPr>
          <w:i/>
          <w:iCs/>
        </w:rPr>
      </w:pPr>
      <w:r>
        <w:t xml:space="preserve">Adams, D. (2024) </w:t>
      </w:r>
      <w:r w:rsidR="009366E4" w:rsidRPr="00E8557E">
        <w:rPr>
          <w:i/>
          <w:iCs/>
        </w:rPr>
        <w:t>Management accounting for the hospitality, tourism and leisure industries: A strategic approach.</w:t>
      </w:r>
    </w:p>
    <w:p w14:paraId="7F058D74" w14:textId="60F1C797" w:rsidR="00E8557E" w:rsidRDefault="00E8557E" w:rsidP="00E8557E">
      <w:pPr>
        <w:pStyle w:val="ListParagraph"/>
        <w:numPr>
          <w:ilvl w:val="0"/>
          <w:numId w:val="27"/>
        </w:numPr>
      </w:pPr>
      <w:r w:rsidRPr="00390128">
        <w:t>Drury</w:t>
      </w:r>
      <w:r>
        <w:t xml:space="preserve">, C. </w:t>
      </w:r>
      <w:r w:rsidRPr="00390128">
        <w:t xml:space="preserve">(2021) (11th Ed) Management and Cost Accounting, London, </w:t>
      </w:r>
      <w:r>
        <w:t>11</w:t>
      </w:r>
      <w:r w:rsidRPr="00E8557E">
        <w:rPr>
          <w:vertAlign w:val="superscript"/>
        </w:rPr>
        <w:t>th</w:t>
      </w:r>
      <w:r>
        <w:t xml:space="preserve"> Ed: </w:t>
      </w:r>
      <w:r w:rsidRPr="00390128">
        <w:t>Prentice Hall</w:t>
      </w:r>
    </w:p>
    <w:p w14:paraId="534D64DF" w14:textId="437F6696" w:rsidR="00E8557E" w:rsidRPr="00C02DF8" w:rsidRDefault="00E8557E" w:rsidP="00C02DF8">
      <w:pPr>
        <w:pStyle w:val="ListParagraph"/>
        <w:numPr>
          <w:ilvl w:val="0"/>
          <w:numId w:val="27"/>
        </w:numPr>
        <w:rPr>
          <w:i/>
          <w:iCs/>
        </w:rPr>
      </w:pPr>
      <w:r w:rsidRPr="00390128">
        <w:t>Seal</w:t>
      </w:r>
      <w:r>
        <w:t xml:space="preserve">, W. </w:t>
      </w:r>
      <w:r w:rsidRPr="00390128">
        <w:t xml:space="preserve">(2019) (6th Ed) Management Accounting, London, </w:t>
      </w:r>
      <w:r>
        <w:t>6</w:t>
      </w:r>
      <w:r w:rsidRPr="00E8557E">
        <w:rPr>
          <w:vertAlign w:val="superscript"/>
        </w:rPr>
        <w:t>th</w:t>
      </w:r>
      <w:r>
        <w:t xml:space="preserve"> Ed:</w:t>
      </w:r>
      <w:r w:rsidR="00C02DF8">
        <w:t xml:space="preserve"> </w:t>
      </w:r>
      <w:r w:rsidRPr="00390128">
        <w:t>McGraw Hill</w:t>
      </w:r>
    </w:p>
    <w:p w14:paraId="098F4E7B" w14:textId="77777777" w:rsidR="00C02DF8" w:rsidRPr="00E8557E" w:rsidRDefault="00C02DF8" w:rsidP="00C02DF8">
      <w:pPr>
        <w:pStyle w:val="ListParagraph"/>
        <w:numPr>
          <w:ilvl w:val="0"/>
          <w:numId w:val="27"/>
        </w:numPr>
        <w:rPr>
          <w:i/>
          <w:iCs/>
        </w:rPr>
      </w:pPr>
    </w:p>
    <w:p w14:paraId="76EDAB9B" w14:textId="17C47851" w:rsidR="009366E4" w:rsidRPr="00787EF8" w:rsidRDefault="001979FB" w:rsidP="009B3FF7">
      <w:r>
        <w:t>2.</w:t>
      </w:r>
      <w:r w:rsidR="009366E4" w:rsidRPr="00787EF8">
        <w:t xml:space="preserve">Gandhi, P., Kumar, S., </w:t>
      </w:r>
      <w:proofErr w:type="spellStart"/>
      <w:r w:rsidR="009366E4" w:rsidRPr="00787EF8">
        <w:t>Paritosh</w:t>
      </w:r>
      <w:proofErr w:type="spellEnd"/>
      <w:r w:rsidR="009366E4" w:rsidRPr="00787EF8">
        <w:t>, K.,</w:t>
      </w:r>
      <w:r w:rsidR="00775A5F">
        <w:t xml:space="preserve"> </w:t>
      </w:r>
      <w:proofErr w:type="spellStart"/>
      <w:r w:rsidR="00775A5F">
        <w:t>Pareek</w:t>
      </w:r>
      <w:proofErr w:type="spellEnd"/>
      <w:r w:rsidR="00775A5F">
        <w:t xml:space="preserve">, N. and </w:t>
      </w:r>
      <w:proofErr w:type="spellStart"/>
      <w:r w:rsidR="00775A5F">
        <w:t>Vivekanand</w:t>
      </w:r>
      <w:proofErr w:type="spellEnd"/>
      <w:r w:rsidR="00775A5F">
        <w:t xml:space="preserve">, </w:t>
      </w:r>
      <w:proofErr w:type="gramStart"/>
      <w:r w:rsidR="00775A5F">
        <w:t>V.(</w:t>
      </w:r>
      <w:proofErr w:type="gramEnd"/>
      <w:r w:rsidR="009366E4" w:rsidRPr="00787EF8">
        <w:t>2019</w:t>
      </w:r>
      <w:r w:rsidR="00775A5F">
        <w:t xml:space="preserve">) </w:t>
      </w:r>
      <w:r w:rsidR="009366E4" w:rsidRPr="00787EF8">
        <w:t>Hotel generated food waste and its biogas potential: A case study of Jaipur city, India. Waste and Biomass Valorization, 10, pp.1459-1468.</w:t>
      </w:r>
    </w:p>
    <w:p w14:paraId="16DD4283" w14:textId="04E5B4ED" w:rsidR="009366E4" w:rsidRPr="00787EF8" w:rsidRDefault="001979FB" w:rsidP="009B3FF7">
      <w:r>
        <w:t>3.</w:t>
      </w:r>
      <w:r w:rsidR="009366E4" w:rsidRPr="00787EF8">
        <w:t>Ginneken, R. ed., 2019. Hospitality Finance and Accounting: Essential Theory and Practice. Routledge.</w:t>
      </w:r>
    </w:p>
    <w:p w14:paraId="414D4FF7" w14:textId="77777777" w:rsidR="009366E4" w:rsidRPr="00787EF8" w:rsidRDefault="009366E4" w:rsidP="009B3FF7">
      <w:r w:rsidRPr="00787EF8">
        <w:t>Gonsoulin, D., 2024. A Collection of Accounting Case Studies.</w:t>
      </w:r>
      <w:bookmarkStart w:id="22" w:name="_GoBack"/>
      <w:bookmarkEnd w:id="22"/>
    </w:p>
    <w:p w14:paraId="4E018F4C" w14:textId="77777777" w:rsidR="009366E4" w:rsidRPr="00787EF8" w:rsidRDefault="009366E4" w:rsidP="009B3FF7">
      <w:r w:rsidRPr="00787EF8">
        <w:t>Landers, C., 2021. Accounting Principles and Methodologies: A Case Study Compilation.</w:t>
      </w:r>
    </w:p>
    <w:p w14:paraId="2CE324E9" w14:textId="77777777" w:rsidR="009366E4" w:rsidRPr="00787EF8" w:rsidRDefault="009366E4" w:rsidP="009B3FF7">
      <w:proofErr w:type="spellStart"/>
      <w:r w:rsidRPr="00787EF8">
        <w:t>Mbulu</w:t>
      </w:r>
      <w:proofErr w:type="spellEnd"/>
      <w:r w:rsidRPr="00787EF8">
        <w:t xml:space="preserve">, Y.P. and </w:t>
      </w:r>
      <w:proofErr w:type="spellStart"/>
      <w:r w:rsidRPr="00787EF8">
        <w:t>Gunadi</w:t>
      </w:r>
      <w:proofErr w:type="spellEnd"/>
      <w:r w:rsidRPr="00787EF8">
        <w:t xml:space="preserve">, I.M.A., 2018, March. Green Hotel and Its Implementation in Indonesia (Case Study: Aston Hotel &amp; Resort Bogor, Neo Hotel, and </w:t>
      </w:r>
      <w:proofErr w:type="spellStart"/>
      <w:r w:rsidRPr="00787EF8">
        <w:t>Fave</w:t>
      </w:r>
      <w:proofErr w:type="spellEnd"/>
      <w:r w:rsidRPr="00787EF8">
        <w:t xml:space="preserve"> Hotel). In 2nd International Conference on Tourism, Gastronomy, and Tourist Destination (ICTGTD 2018) (pp. 312-322). Atlantis Press.</w:t>
      </w:r>
    </w:p>
    <w:p w14:paraId="210BD15E" w14:textId="77777777" w:rsidR="009366E4" w:rsidRPr="00787EF8" w:rsidRDefault="009366E4" w:rsidP="009B3FF7">
      <w:proofErr w:type="spellStart"/>
      <w:r w:rsidRPr="00787EF8">
        <w:t>Nuramin</w:t>
      </w:r>
      <w:proofErr w:type="spellEnd"/>
      <w:r w:rsidRPr="00787EF8">
        <w:t xml:space="preserve">, L., </w:t>
      </w:r>
      <w:proofErr w:type="spellStart"/>
      <w:r w:rsidRPr="00787EF8">
        <w:t>Trisno</w:t>
      </w:r>
      <w:proofErr w:type="spellEnd"/>
      <w:r w:rsidRPr="00787EF8">
        <w:t xml:space="preserve">, R., </w:t>
      </w:r>
      <w:proofErr w:type="spellStart"/>
      <w:r w:rsidRPr="00787EF8">
        <w:t>Priyomarsono</w:t>
      </w:r>
      <w:proofErr w:type="spellEnd"/>
      <w:r w:rsidRPr="00787EF8">
        <w:t xml:space="preserve">, N.W. and </w:t>
      </w:r>
      <w:proofErr w:type="spellStart"/>
      <w:r w:rsidRPr="00787EF8">
        <w:t>Lianto</w:t>
      </w:r>
      <w:proofErr w:type="spellEnd"/>
      <w:r w:rsidRPr="00787EF8">
        <w:t xml:space="preserve">, F., 2020, May. Repurpose historical building for hotel use case study: </w:t>
      </w:r>
      <w:proofErr w:type="spellStart"/>
      <w:r w:rsidRPr="00787EF8">
        <w:t>Harbour</w:t>
      </w:r>
      <w:proofErr w:type="spellEnd"/>
      <w:r w:rsidRPr="00787EF8">
        <w:t xml:space="preserve"> Rocks Hotel, Sydney. In </w:t>
      </w:r>
      <w:proofErr w:type="spellStart"/>
      <w:r w:rsidRPr="00787EF8">
        <w:t>Tarumanagara</w:t>
      </w:r>
      <w:proofErr w:type="spellEnd"/>
      <w:r w:rsidRPr="00787EF8">
        <w:t xml:space="preserve"> International Conference on the Applications of Social Sciences and Humanities (TICASH 2019) (pp. 58-64). Atlantis Press.</w:t>
      </w:r>
    </w:p>
    <w:p w14:paraId="5D6BCB01" w14:textId="77777777" w:rsidR="009366E4" w:rsidRPr="00787EF8" w:rsidRDefault="009366E4" w:rsidP="009B3FF7">
      <w:proofErr w:type="spellStart"/>
      <w:r w:rsidRPr="00787EF8">
        <w:lastRenderedPageBreak/>
        <w:t>Pié</w:t>
      </w:r>
      <w:proofErr w:type="spellEnd"/>
      <w:r w:rsidRPr="00787EF8">
        <w:t xml:space="preserve"> </w:t>
      </w:r>
      <w:proofErr w:type="spellStart"/>
      <w:r w:rsidRPr="00787EF8">
        <w:t>Dols</w:t>
      </w:r>
      <w:proofErr w:type="spellEnd"/>
      <w:r w:rsidRPr="00787EF8">
        <w:t xml:space="preserve">, L., Bonillo </w:t>
      </w:r>
      <w:proofErr w:type="spellStart"/>
      <w:r w:rsidRPr="00787EF8">
        <w:t>Alcaina</w:t>
      </w:r>
      <w:proofErr w:type="spellEnd"/>
      <w:r w:rsidRPr="00787EF8">
        <w:t xml:space="preserve">, I., </w:t>
      </w:r>
      <w:proofErr w:type="spellStart"/>
      <w:r w:rsidRPr="00787EF8">
        <w:t>Ribas</w:t>
      </w:r>
      <w:proofErr w:type="spellEnd"/>
      <w:r w:rsidRPr="00787EF8">
        <w:t xml:space="preserve"> Barceló, J. and </w:t>
      </w:r>
      <w:proofErr w:type="spellStart"/>
      <w:r w:rsidRPr="00787EF8">
        <w:t>Fabregat</w:t>
      </w:r>
      <w:proofErr w:type="spellEnd"/>
      <w:r w:rsidRPr="00787EF8">
        <w:t xml:space="preserve"> </w:t>
      </w:r>
      <w:proofErr w:type="spellStart"/>
      <w:r w:rsidRPr="00787EF8">
        <w:t>Aibar</w:t>
      </w:r>
      <w:proofErr w:type="spellEnd"/>
      <w:r w:rsidRPr="00787EF8">
        <w:t xml:space="preserve">, L., 2019. Analysis of some economic-financial ratios to </w:t>
      </w:r>
      <w:proofErr w:type="spellStart"/>
      <w:r w:rsidRPr="00787EF8">
        <w:t>analyse</w:t>
      </w:r>
      <w:proofErr w:type="spellEnd"/>
      <w:r w:rsidRPr="00787EF8">
        <w:t xml:space="preserve"> the financial crisis in five-star hotels in Barcelona and Madrid. Intangible Capital, 15(2), pp.99-113.</w:t>
      </w:r>
    </w:p>
    <w:p w14:paraId="0B57C6A0" w14:textId="77777777" w:rsidR="009366E4" w:rsidRPr="00787EF8" w:rsidRDefault="009366E4" w:rsidP="009B3FF7">
      <w:r w:rsidRPr="00787EF8">
        <w:t>PLC, J.W., 2020. Annual Report and Financial Statements 2020. </w:t>
      </w:r>
      <w:proofErr w:type="spellStart"/>
      <w:r w:rsidRPr="00787EF8">
        <w:t>Welwyn</w:t>
      </w:r>
      <w:proofErr w:type="spellEnd"/>
      <w:r w:rsidRPr="00787EF8">
        <w:t xml:space="preserve"> Garden City: Black Sun Plc. Retrieved May, 18, p.2020.</w:t>
      </w:r>
    </w:p>
    <w:p w14:paraId="416B92C2" w14:textId="77777777" w:rsidR="009366E4" w:rsidRPr="00787EF8" w:rsidRDefault="009366E4" w:rsidP="009B3FF7">
      <w:proofErr w:type="spellStart"/>
      <w:r w:rsidRPr="00787EF8">
        <w:t>Verma</w:t>
      </w:r>
      <w:proofErr w:type="spellEnd"/>
      <w:r w:rsidRPr="00787EF8">
        <w:t xml:space="preserve">, S., Mandal, S.N., Robinson, S., Bajaj, D. and </w:t>
      </w:r>
      <w:proofErr w:type="spellStart"/>
      <w:r w:rsidRPr="00787EF8">
        <w:t>Saxena</w:t>
      </w:r>
      <w:proofErr w:type="spellEnd"/>
      <w:r w:rsidRPr="00787EF8">
        <w:t>, A., 2021. Investment appraisal and financial benefits of corporate green buildings: a developing economy case study. Built Environment Project and Asset Management, 11(2), pp.392-408.</w:t>
      </w:r>
    </w:p>
    <w:p w14:paraId="56EA03E0" w14:textId="77777777" w:rsidR="009366E4" w:rsidRPr="00787EF8" w:rsidRDefault="009366E4" w:rsidP="009B3FF7">
      <w:proofErr w:type="spellStart"/>
      <w:r w:rsidRPr="00787EF8">
        <w:t>Vukosav</w:t>
      </w:r>
      <w:proofErr w:type="spellEnd"/>
      <w:r w:rsidRPr="00787EF8">
        <w:t xml:space="preserve">, S., </w:t>
      </w:r>
      <w:proofErr w:type="spellStart"/>
      <w:r w:rsidRPr="00787EF8">
        <w:t>Wallrabenstein</w:t>
      </w:r>
      <w:proofErr w:type="spellEnd"/>
      <w:r w:rsidRPr="00787EF8">
        <w:t xml:space="preserve">, K., </w:t>
      </w:r>
      <w:proofErr w:type="spellStart"/>
      <w:r w:rsidRPr="00787EF8">
        <w:t>Bradić</w:t>
      </w:r>
      <w:proofErr w:type="spellEnd"/>
      <w:r w:rsidRPr="00787EF8">
        <w:t xml:space="preserve">, M. and </w:t>
      </w:r>
      <w:proofErr w:type="spellStart"/>
      <w:r w:rsidRPr="00787EF8">
        <w:t>Garača</w:t>
      </w:r>
      <w:proofErr w:type="spellEnd"/>
      <w:r w:rsidRPr="00787EF8">
        <w:t>, V., 2020. HOTEL-PRODUCT PERCEIVED QUALITY: A CASE STUDY OF CITY HOTELS IN VOJVODINA (SERBIA)-A FACTOR ANALYSIS. </w:t>
      </w:r>
      <w:proofErr w:type="spellStart"/>
      <w:r w:rsidRPr="00787EF8">
        <w:t>Teme</w:t>
      </w:r>
      <w:proofErr w:type="spellEnd"/>
      <w:r w:rsidRPr="00787EF8">
        <w:t>, pp.267-283.</w:t>
      </w:r>
    </w:p>
    <w:p w14:paraId="6AA39BB0" w14:textId="77777777" w:rsidR="009366E4" w:rsidRPr="00787EF8" w:rsidRDefault="009366E4" w:rsidP="009B3FF7">
      <w:r w:rsidRPr="00787EF8">
        <w:t>Young, S.D., Cohen, J. and Bens, D.A., 2018. Corporate Financial Reporting and Analysis: A Global Perspective. John Wiley &amp; Sons.</w:t>
      </w:r>
    </w:p>
    <w:p w14:paraId="11C4A5D8" w14:textId="77777777" w:rsidR="00462BF3" w:rsidRDefault="00462BF3" w:rsidP="009B3FF7"/>
    <w:p w14:paraId="0F0BD4FF" w14:textId="2F1FE9C7" w:rsidR="009F568C" w:rsidRDefault="009366E4" w:rsidP="009366E4">
      <w:pPr>
        <w:pStyle w:val="Heading1"/>
      </w:pPr>
      <w:bookmarkStart w:id="23" w:name="_Toc180428452"/>
      <w:r>
        <w:t>Appendix: Detailed Calculations</w:t>
      </w:r>
      <w:bookmarkEnd w:id="23"/>
    </w:p>
    <w:p w14:paraId="42091C10" w14:textId="77777777" w:rsidR="009F568C" w:rsidRPr="009F568C" w:rsidRDefault="009F568C" w:rsidP="00D327F3">
      <w:pPr>
        <w:numPr>
          <w:ilvl w:val="0"/>
          <w:numId w:val="1"/>
        </w:numPr>
      </w:pPr>
      <w:r w:rsidRPr="009F568C">
        <w:t>Revenue Growth Rate</w:t>
      </w:r>
    </w:p>
    <w:p w14:paraId="72866A73" w14:textId="0170060E" w:rsidR="009F568C" w:rsidRPr="009F568C" w:rsidRDefault="009F568C" w:rsidP="009F568C">
      <w:r w:rsidRPr="009F568C">
        <w:t xml:space="preserve">2021 to 2022: </w:t>
      </w:r>
      <w:r w:rsidR="005E0BB1">
        <w:t>(</w:t>
      </w:r>
      <w:r w:rsidRPr="009F568C">
        <w:t>(£5,307,480 - £5,248,290) / £</w:t>
      </w:r>
      <w:proofErr w:type="gramStart"/>
      <w:r w:rsidRPr="009F568C">
        <w:t xml:space="preserve">5,248,290 </w:t>
      </w:r>
      <w:r w:rsidR="005E0BB1">
        <w:t>)</w:t>
      </w:r>
      <w:proofErr w:type="gramEnd"/>
      <w:r w:rsidRPr="009F568C">
        <w:t>* 100 = 1.13% growth</w:t>
      </w:r>
    </w:p>
    <w:p w14:paraId="29AEB969" w14:textId="2480D856" w:rsidR="009F568C" w:rsidRPr="009F568C" w:rsidRDefault="009F568C" w:rsidP="009F568C">
      <w:r w:rsidRPr="009F568C">
        <w:t xml:space="preserve">2022 to 2023: </w:t>
      </w:r>
      <w:r w:rsidR="006E1BF4">
        <w:t>(</w:t>
      </w:r>
      <w:r w:rsidRPr="009F568C">
        <w:t>(£2,325,440 - £5,307,480) / £</w:t>
      </w:r>
      <w:proofErr w:type="gramStart"/>
      <w:r w:rsidRPr="009F568C">
        <w:t xml:space="preserve">5,307,480 </w:t>
      </w:r>
      <w:r w:rsidR="005E0BB1">
        <w:t>)</w:t>
      </w:r>
      <w:proofErr w:type="gramEnd"/>
      <w:r w:rsidRPr="009F568C">
        <w:t>* 100 = -56.18% decline</w:t>
      </w:r>
    </w:p>
    <w:p w14:paraId="2F0BBFE5" w14:textId="77777777" w:rsidR="009F568C" w:rsidRPr="009F568C" w:rsidRDefault="009F568C" w:rsidP="009F568C">
      <w:r w:rsidRPr="009F568C">
        <w:t>This shows a slight increase in revenue from 2021 to 2022, followed by a dramatic decline of over 56% from 2022 to 2023.</w:t>
      </w:r>
    </w:p>
    <w:p w14:paraId="70CD8A5B" w14:textId="77777777" w:rsidR="009F568C" w:rsidRPr="009F568C" w:rsidRDefault="009F568C" w:rsidP="00D327F3">
      <w:pPr>
        <w:numPr>
          <w:ilvl w:val="0"/>
          <w:numId w:val="2"/>
        </w:numPr>
      </w:pPr>
      <w:r w:rsidRPr="009F568C">
        <w:t>Operating Income and Margin</w:t>
      </w:r>
    </w:p>
    <w:p w14:paraId="1841C0EB" w14:textId="77777777" w:rsidR="009F568C" w:rsidRPr="009F568C" w:rsidRDefault="009F568C" w:rsidP="009F568C">
      <w:r w:rsidRPr="009F568C">
        <w:t>2021: Operating Income: £664,160 Operating Margin: (£664,160 / £5,248,290) * 100 = 12.66%</w:t>
      </w:r>
    </w:p>
    <w:p w14:paraId="2D92B497" w14:textId="77777777" w:rsidR="009F568C" w:rsidRPr="009F568C" w:rsidRDefault="009F568C" w:rsidP="009F568C">
      <w:r w:rsidRPr="009F568C">
        <w:t>2022: Operating Income: £674,730 Operating Margin: (£674,730 / £5,307,480) * 100 = 12.71%</w:t>
      </w:r>
    </w:p>
    <w:p w14:paraId="7026C7B0" w14:textId="77777777" w:rsidR="009F568C" w:rsidRPr="009F568C" w:rsidRDefault="009F568C" w:rsidP="009F568C">
      <w:r w:rsidRPr="009F568C">
        <w:t>2023: Operating Income: -£1,218,850 Operating Margin: (-£1,218,850 / £2,325,440) * 100 = -52.41%</w:t>
      </w:r>
    </w:p>
    <w:p w14:paraId="1AC7AC0B" w14:textId="77777777" w:rsidR="009F568C" w:rsidRPr="009F568C" w:rsidRDefault="009F568C" w:rsidP="009F568C">
      <w:r w:rsidRPr="009F568C">
        <w:lastRenderedPageBreak/>
        <w:t>This illustrates the shift from a positive operating margin of around 12.7% in 2021 and 2022 to a significant loss in 2023.</w:t>
      </w:r>
    </w:p>
    <w:p w14:paraId="791FD445" w14:textId="77777777" w:rsidR="009F568C" w:rsidRPr="009F568C" w:rsidRDefault="009F568C" w:rsidP="00D327F3">
      <w:pPr>
        <w:numPr>
          <w:ilvl w:val="0"/>
          <w:numId w:val="3"/>
        </w:numPr>
      </w:pPr>
      <w:r w:rsidRPr="009F568C">
        <w:t>Expense Analysis (2022 to 2023 change)</w:t>
      </w:r>
    </w:p>
    <w:p w14:paraId="551F56B2" w14:textId="77777777" w:rsidR="009F568C" w:rsidRPr="009F568C" w:rsidRDefault="009F568C" w:rsidP="009F568C">
      <w:r w:rsidRPr="009F568C">
        <w:t>Cost of Goods Sold: (£176,250 - £401,510) / £401,510 * 100 = -56.10%</w:t>
      </w:r>
    </w:p>
    <w:p w14:paraId="2E4DDFC7" w14:textId="77777777" w:rsidR="009F568C" w:rsidRPr="009F568C" w:rsidRDefault="009F568C" w:rsidP="009F568C">
      <w:r w:rsidRPr="009F568C">
        <w:t>Employee Costs: (£1,233,160 - £1,770,700) / £1,770,700 * 100 = -30.36%</w:t>
      </w:r>
    </w:p>
    <w:p w14:paraId="7C8EAB75" w14:textId="77777777" w:rsidR="009F568C" w:rsidRPr="009F568C" w:rsidRDefault="009F568C" w:rsidP="009F568C">
      <w:r w:rsidRPr="009F568C">
        <w:t>External Expenses: (£1,071,030 - £1,675,410) / £1,675,410 * 100 = -36.07%</w:t>
      </w:r>
    </w:p>
    <w:p w14:paraId="0854A35D" w14:textId="77777777" w:rsidR="009F568C" w:rsidRPr="009F568C" w:rsidRDefault="009F568C" w:rsidP="009F568C">
      <w:r w:rsidRPr="009F568C">
        <w:t xml:space="preserve">Depreciation &amp; </w:t>
      </w:r>
      <w:proofErr w:type="spellStart"/>
      <w:r w:rsidRPr="009F568C">
        <w:t>Amortisation</w:t>
      </w:r>
      <w:proofErr w:type="spellEnd"/>
      <w:r w:rsidRPr="009F568C">
        <w:t>: (£661,590 - £634,030) / £634,030 * 100 = 4.35%</w:t>
      </w:r>
    </w:p>
    <w:p w14:paraId="320BE401" w14:textId="77777777" w:rsidR="009F568C" w:rsidRPr="009F568C" w:rsidRDefault="009F568C" w:rsidP="009F568C">
      <w:r w:rsidRPr="009F568C">
        <w:t>These calculations show that while expenses decreased, they did not decrease proportionally to the revenue decline, except for the cost of goods sold.</w:t>
      </w:r>
    </w:p>
    <w:p w14:paraId="0D36BD34" w14:textId="77777777" w:rsidR="009F568C" w:rsidRPr="009F568C" w:rsidRDefault="009F568C" w:rsidP="00D327F3">
      <w:pPr>
        <w:numPr>
          <w:ilvl w:val="0"/>
          <w:numId w:val="4"/>
        </w:numPr>
      </w:pPr>
      <w:r w:rsidRPr="009F568C">
        <w:t>Liquidity Ratios</w:t>
      </w:r>
    </w:p>
    <w:p w14:paraId="08052845" w14:textId="77777777" w:rsidR="009F568C" w:rsidRPr="009F568C" w:rsidRDefault="009F568C" w:rsidP="009F568C">
      <w:r w:rsidRPr="009F568C">
        <w:t>Current Ratio: 2021: £1,891,970 / £1,957,360 = 0.97 2022: £1,365,340 / £2,107,750 = 0.65 2023: £1,285,880 / £2,014,600 = 0.64</w:t>
      </w:r>
    </w:p>
    <w:p w14:paraId="48E69145" w14:textId="77777777" w:rsidR="009F568C" w:rsidRPr="009F568C" w:rsidRDefault="009F568C" w:rsidP="009F568C">
      <w:r w:rsidRPr="009F568C">
        <w:t>Working Capital: 2021: £1,891,970 - £1,957,360 = -£65,390 2022: £1,365,340 - £2,107,750 = -£742,410 2023: £1,285,880 - £2,014,600 = -£728,720</w:t>
      </w:r>
    </w:p>
    <w:p w14:paraId="505FD25E" w14:textId="77777777" w:rsidR="009F568C" w:rsidRPr="009F568C" w:rsidRDefault="009F568C" w:rsidP="009F568C">
      <w:r w:rsidRPr="009F568C">
        <w:t>These figures show a deteriorating liquidity position, with the current ratio falling below 1 and working capital becoming increasingly negative.</w:t>
      </w:r>
    </w:p>
    <w:p w14:paraId="071632E0" w14:textId="77777777" w:rsidR="009F568C" w:rsidRPr="009F568C" w:rsidRDefault="009F568C" w:rsidP="00D327F3">
      <w:pPr>
        <w:numPr>
          <w:ilvl w:val="0"/>
          <w:numId w:val="5"/>
        </w:numPr>
      </w:pPr>
      <w:r w:rsidRPr="009F568C">
        <w:t>Solvency Ratios</w:t>
      </w:r>
    </w:p>
    <w:p w14:paraId="79AA5CDD" w14:textId="77777777" w:rsidR="009F568C" w:rsidRPr="009F568C" w:rsidRDefault="009F568C" w:rsidP="009F568C">
      <w:r w:rsidRPr="009F568C">
        <w:t>Debt-to-Equity Ratio: 2021: £10,684,940 / £2,256,180 = 4.74 2022: £13,338,080 / £2,583,030 = 5.16 2023: £14,243,390 / £1,410,580 = 10.10</w:t>
      </w:r>
    </w:p>
    <w:p w14:paraId="17B991E8" w14:textId="77777777" w:rsidR="009F568C" w:rsidRPr="009F568C" w:rsidRDefault="009F568C" w:rsidP="009F568C">
      <w:r w:rsidRPr="009F568C">
        <w:t>This shows a significant increase in leverage, particularly in 2023.</w:t>
      </w:r>
    </w:p>
    <w:p w14:paraId="451F426E" w14:textId="77777777" w:rsidR="009F568C" w:rsidRPr="009F568C" w:rsidRDefault="009F568C" w:rsidP="00D327F3">
      <w:pPr>
        <w:numPr>
          <w:ilvl w:val="0"/>
          <w:numId w:val="6"/>
        </w:numPr>
      </w:pPr>
      <w:r w:rsidRPr="009F568C">
        <w:t>Asset Utilization</w:t>
      </w:r>
    </w:p>
    <w:p w14:paraId="5B4444EF" w14:textId="77777777" w:rsidR="009F568C" w:rsidRPr="009F568C" w:rsidRDefault="009F568C" w:rsidP="009F568C">
      <w:r w:rsidRPr="009F568C">
        <w:t>Asset Turnover Ratio: 2021: £5,248,290 / £12,941,110 = 0.41 2022: £5,307,480 / £15,921,080 = 0.33 2023: £2,325,440 / £15,653,970 = 0.15</w:t>
      </w:r>
    </w:p>
    <w:p w14:paraId="65156FE5" w14:textId="77777777" w:rsidR="009F568C" w:rsidRPr="009F568C" w:rsidRDefault="009F568C" w:rsidP="009F568C">
      <w:r w:rsidRPr="009F568C">
        <w:t>This indicates declining efficiency in using assets to generate revenue, especially in 2023.</w:t>
      </w:r>
    </w:p>
    <w:p w14:paraId="45CB812B" w14:textId="77777777" w:rsidR="009F568C" w:rsidRPr="009B3FF7" w:rsidRDefault="009F568C" w:rsidP="009B3FF7"/>
    <w:p w14:paraId="20D68EB0" w14:textId="4D1D9134" w:rsidR="007E25B1" w:rsidRPr="009B3FF7" w:rsidRDefault="007E25B1" w:rsidP="009B3FF7"/>
    <w:sectPr w:rsidR="007E25B1" w:rsidRPr="009B3FF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65656" w14:textId="77777777" w:rsidR="007E5E02" w:rsidRDefault="007E5E02" w:rsidP="00ED3DF3">
      <w:pPr>
        <w:spacing w:after="0" w:line="240" w:lineRule="auto"/>
      </w:pPr>
      <w:r>
        <w:separator/>
      </w:r>
    </w:p>
  </w:endnote>
  <w:endnote w:type="continuationSeparator" w:id="0">
    <w:p w14:paraId="6076C8E7" w14:textId="77777777" w:rsidR="007E5E02" w:rsidRDefault="007E5E02"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36976"/>
      <w:docPartObj>
        <w:docPartGallery w:val="Page Numbers (Bottom of Page)"/>
        <w:docPartUnique/>
      </w:docPartObj>
    </w:sdtPr>
    <w:sdtEndPr>
      <w:rPr>
        <w:color w:val="7F7F7F" w:themeColor="background1" w:themeShade="7F"/>
        <w:spacing w:val="60"/>
      </w:rPr>
    </w:sdtEndPr>
    <w:sdtContent>
      <w:p w14:paraId="2571F6E7" w14:textId="20070CA4"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A1528" w:rsidRPr="00BA1528">
          <w:rPr>
            <w:b/>
            <w:bCs/>
            <w:noProof/>
          </w:rPr>
          <w:t>15</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8FE5DF" w14:textId="77777777" w:rsidR="007E5E02" w:rsidRDefault="007E5E02" w:rsidP="00ED3DF3">
      <w:pPr>
        <w:spacing w:after="0" w:line="240" w:lineRule="auto"/>
      </w:pPr>
      <w:r>
        <w:separator/>
      </w:r>
    </w:p>
  </w:footnote>
  <w:footnote w:type="continuationSeparator" w:id="0">
    <w:p w14:paraId="1E8E1281" w14:textId="77777777" w:rsidR="007E5E02" w:rsidRDefault="007E5E02"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40E3"/>
    <w:multiLevelType w:val="multilevel"/>
    <w:tmpl w:val="300A7B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044CE"/>
    <w:multiLevelType w:val="hybridMultilevel"/>
    <w:tmpl w:val="9F62F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14F09"/>
    <w:multiLevelType w:val="hybridMultilevel"/>
    <w:tmpl w:val="B5FAC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57436"/>
    <w:multiLevelType w:val="hybridMultilevel"/>
    <w:tmpl w:val="1C8A1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06377"/>
    <w:multiLevelType w:val="hybridMultilevel"/>
    <w:tmpl w:val="0B146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1402DA"/>
    <w:multiLevelType w:val="hybridMultilevel"/>
    <w:tmpl w:val="78D4F5C0"/>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EC11D4"/>
    <w:multiLevelType w:val="hybridMultilevel"/>
    <w:tmpl w:val="2638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109D5"/>
    <w:multiLevelType w:val="multilevel"/>
    <w:tmpl w:val="E4F897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F35E8"/>
    <w:multiLevelType w:val="hybridMultilevel"/>
    <w:tmpl w:val="787A72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2F0D97"/>
    <w:multiLevelType w:val="hybridMultilevel"/>
    <w:tmpl w:val="25EE7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C93BE3"/>
    <w:multiLevelType w:val="multilevel"/>
    <w:tmpl w:val="4FCA88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BE552D"/>
    <w:multiLevelType w:val="hybridMultilevel"/>
    <w:tmpl w:val="F1CE3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D67EBD"/>
    <w:multiLevelType w:val="multilevel"/>
    <w:tmpl w:val="EB6AE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3D57AF"/>
    <w:multiLevelType w:val="hybridMultilevel"/>
    <w:tmpl w:val="27C61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1D2477"/>
    <w:multiLevelType w:val="hybridMultilevel"/>
    <w:tmpl w:val="44FA9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D650A8"/>
    <w:multiLevelType w:val="hybridMultilevel"/>
    <w:tmpl w:val="24F2A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516AA6"/>
    <w:multiLevelType w:val="hybridMultilevel"/>
    <w:tmpl w:val="3C98F9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AF1998"/>
    <w:multiLevelType w:val="hybridMultilevel"/>
    <w:tmpl w:val="14205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AD14CA"/>
    <w:multiLevelType w:val="multilevel"/>
    <w:tmpl w:val="5A001D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BE7C90"/>
    <w:multiLevelType w:val="hybridMultilevel"/>
    <w:tmpl w:val="C9488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B23BE2"/>
    <w:multiLevelType w:val="hybridMultilevel"/>
    <w:tmpl w:val="358E09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8D73A2"/>
    <w:multiLevelType w:val="hybridMultilevel"/>
    <w:tmpl w:val="C23023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28259E"/>
    <w:multiLevelType w:val="multilevel"/>
    <w:tmpl w:val="CA663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5B2705"/>
    <w:multiLevelType w:val="hybridMultilevel"/>
    <w:tmpl w:val="566CC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6B240B"/>
    <w:multiLevelType w:val="hybridMultilevel"/>
    <w:tmpl w:val="EA0EA2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0577F8"/>
    <w:multiLevelType w:val="hybridMultilevel"/>
    <w:tmpl w:val="909E8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107B0E"/>
    <w:multiLevelType w:val="hybridMultilevel"/>
    <w:tmpl w:val="263290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22"/>
  </w:num>
  <w:num w:numId="4">
    <w:abstractNumId w:val="7"/>
  </w:num>
  <w:num w:numId="5">
    <w:abstractNumId w:val="10"/>
  </w:num>
  <w:num w:numId="6">
    <w:abstractNumId w:val="0"/>
  </w:num>
  <w:num w:numId="7">
    <w:abstractNumId w:val="25"/>
  </w:num>
  <w:num w:numId="8">
    <w:abstractNumId w:val="9"/>
  </w:num>
  <w:num w:numId="9">
    <w:abstractNumId w:val="1"/>
  </w:num>
  <w:num w:numId="10">
    <w:abstractNumId w:val="15"/>
  </w:num>
  <w:num w:numId="11">
    <w:abstractNumId w:val="14"/>
  </w:num>
  <w:num w:numId="12">
    <w:abstractNumId w:val="3"/>
  </w:num>
  <w:num w:numId="13">
    <w:abstractNumId w:val="11"/>
  </w:num>
  <w:num w:numId="14">
    <w:abstractNumId w:val="13"/>
  </w:num>
  <w:num w:numId="15">
    <w:abstractNumId w:val="19"/>
  </w:num>
  <w:num w:numId="16">
    <w:abstractNumId w:val="6"/>
  </w:num>
  <w:num w:numId="17">
    <w:abstractNumId w:val="4"/>
  </w:num>
  <w:num w:numId="18">
    <w:abstractNumId w:val="2"/>
  </w:num>
  <w:num w:numId="19">
    <w:abstractNumId w:val="23"/>
  </w:num>
  <w:num w:numId="20">
    <w:abstractNumId w:val="17"/>
  </w:num>
  <w:num w:numId="21">
    <w:abstractNumId w:val="20"/>
  </w:num>
  <w:num w:numId="22">
    <w:abstractNumId w:val="16"/>
  </w:num>
  <w:num w:numId="23">
    <w:abstractNumId w:val="26"/>
  </w:num>
  <w:num w:numId="24">
    <w:abstractNumId w:val="24"/>
  </w:num>
  <w:num w:numId="25">
    <w:abstractNumId w:val="8"/>
  </w:num>
  <w:num w:numId="26">
    <w:abstractNumId w:val="21"/>
  </w:num>
  <w:num w:numId="27">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8E3"/>
    <w:rsid w:val="00012C0C"/>
    <w:rsid w:val="00013772"/>
    <w:rsid w:val="00020397"/>
    <w:rsid w:val="00021A76"/>
    <w:rsid w:val="00021EFB"/>
    <w:rsid w:val="00032812"/>
    <w:rsid w:val="00061ECE"/>
    <w:rsid w:val="00075536"/>
    <w:rsid w:val="000774DE"/>
    <w:rsid w:val="00087B1B"/>
    <w:rsid w:val="000A0AFC"/>
    <w:rsid w:val="000A4B53"/>
    <w:rsid w:val="000A7BAF"/>
    <w:rsid w:val="000B08EC"/>
    <w:rsid w:val="000B0906"/>
    <w:rsid w:val="000B4082"/>
    <w:rsid w:val="000B42F5"/>
    <w:rsid w:val="000B74AE"/>
    <w:rsid w:val="000C1348"/>
    <w:rsid w:val="000E2D01"/>
    <w:rsid w:val="001178F0"/>
    <w:rsid w:val="001244CA"/>
    <w:rsid w:val="00142FD2"/>
    <w:rsid w:val="00144674"/>
    <w:rsid w:val="0016627A"/>
    <w:rsid w:val="00174DC6"/>
    <w:rsid w:val="001778BB"/>
    <w:rsid w:val="001837B4"/>
    <w:rsid w:val="001930E8"/>
    <w:rsid w:val="001979FB"/>
    <w:rsid w:val="001C1C7D"/>
    <w:rsid w:val="001D7A30"/>
    <w:rsid w:val="001E7FCE"/>
    <w:rsid w:val="001F3007"/>
    <w:rsid w:val="001F67A8"/>
    <w:rsid w:val="00216152"/>
    <w:rsid w:val="00250079"/>
    <w:rsid w:val="00257549"/>
    <w:rsid w:val="00276B93"/>
    <w:rsid w:val="00280852"/>
    <w:rsid w:val="002868AD"/>
    <w:rsid w:val="002B1E62"/>
    <w:rsid w:val="002C1293"/>
    <w:rsid w:val="002D5A47"/>
    <w:rsid w:val="002E56E9"/>
    <w:rsid w:val="002F246D"/>
    <w:rsid w:val="00306804"/>
    <w:rsid w:val="00312721"/>
    <w:rsid w:val="003154AB"/>
    <w:rsid w:val="00326D26"/>
    <w:rsid w:val="00355E5C"/>
    <w:rsid w:val="003637A6"/>
    <w:rsid w:val="00364CCE"/>
    <w:rsid w:val="003860A7"/>
    <w:rsid w:val="00390128"/>
    <w:rsid w:val="00394BAC"/>
    <w:rsid w:val="003B17FE"/>
    <w:rsid w:val="003C74DE"/>
    <w:rsid w:val="003D1F98"/>
    <w:rsid w:val="003E7CEB"/>
    <w:rsid w:val="003F2917"/>
    <w:rsid w:val="003F4679"/>
    <w:rsid w:val="0040334F"/>
    <w:rsid w:val="0041613B"/>
    <w:rsid w:val="00416B1D"/>
    <w:rsid w:val="00422C50"/>
    <w:rsid w:val="0044384E"/>
    <w:rsid w:val="00444AF9"/>
    <w:rsid w:val="004457F4"/>
    <w:rsid w:val="004478F0"/>
    <w:rsid w:val="00450A7C"/>
    <w:rsid w:val="004570B3"/>
    <w:rsid w:val="00462BF3"/>
    <w:rsid w:val="004846B2"/>
    <w:rsid w:val="00490571"/>
    <w:rsid w:val="00495550"/>
    <w:rsid w:val="00495E23"/>
    <w:rsid w:val="004C3CC0"/>
    <w:rsid w:val="0050208D"/>
    <w:rsid w:val="0050500B"/>
    <w:rsid w:val="0052470A"/>
    <w:rsid w:val="00533C6B"/>
    <w:rsid w:val="0054171B"/>
    <w:rsid w:val="00547DD4"/>
    <w:rsid w:val="00571F3F"/>
    <w:rsid w:val="00577AD1"/>
    <w:rsid w:val="00581647"/>
    <w:rsid w:val="005828BF"/>
    <w:rsid w:val="005A336E"/>
    <w:rsid w:val="005B2D7C"/>
    <w:rsid w:val="005D5FEE"/>
    <w:rsid w:val="005E0BB1"/>
    <w:rsid w:val="005E0C13"/>
    <w:rsid w:val="005F14EE"/>
    <w:rsid w:val="005F48E3"/>
    <w:rsid w:val="0061210C"/>
    <w:rsid w:val="00622FB6"/>
    <w:rsid w:val="00642AB0"/>
    <w:rsid w:val="00652026"/>
    <w:rsid w:val="0068125E"/>
    <w:rsid w:val="00683E9C"/>
    <w:rsid w:val="006A094D"/>
    <w:rsid w:val="006A30F6"/>
    <w:rsid w:val="006B484C"/>
    <w:rsid w:val="006C5A87"/>
    <w:rsid w:val="006E1BF4"/>
    <w:rsid w:val="007207B8"/>
    <w:rsid w:val="007242AB"/>
    <w:rsid w:val="007309EF"/>
    <w:rsid w:val="00730F54"/>
    <w:rsid w:val="007473EC"/>
    <w:rsid w:val="00767396"/>
    <w:rsid w:val="00775A5F"/>
    <w:rsid w:val="00776B6D"/>
    <w:rsid w:val="00786BBC"/>
    <w:rsid w:val="00787822"/>
    <w:rsid w:val="00787EF8"/>
    <w:rsid w:val="007A0FA9"/>
    <w:rsid w:val="007A7F4B"/>
    <w:rsid w:val="007B5B0E"/>
    <w:rsid w:val="007E25B1"/>
    <w:rsid w:val="007E5E02"/>
    <w:rsid w:val="0080096C"/>
    <w:rsid w:val="00823E6F"/>
    <w:rsid w:val="00826944"/>
    <w:rsid w:val="00830442"/>
    <w:rsid w:val="008459A0"/>
    <w:rsid w:val="0085043A"/>
    <w:rsid w:val="00864E94"/>
    <w:rsid w:val="008711EF"/>
    <w:rsid w:val="0088154C"/>
    <w:rsid w:val="0088650E"/>
    <w:rsid w:val="008B0E31"/>
    <w:rsid w:val="008B7B38"/>
    <w:rsid w:val="008E462F"/>
    <w:rsid w:val="00905C64"/>
    <w:rsid w:val="009366E4"/>
    <w:rsid w:val="00956A9A"/>
    <w:rsid w:val="009A5682"/>
    <w:rsid w:val="009B3FF7"/>
    <w:rsid w:val="009C2158"/>
    <w:rsid w:val="009C2611"/>
    <w:rsid w:val="009D2B22"/>
    <w:rsid w:val="009F22E1"/>
    <w:rsid w:val="009F568C"/>
    <w:rsid w:val="00A06964"/>
    <w:rsid w:val="00A2363F"/>
    <w:rsid w:val="00A50DB1"/>
    <w:rsid w:val="00A53ECC"/>
    <w:rsid w:val="00A959A2"/>
    <w:rsid w:val="00AA6D8B"/>
    <w:rsid w:val="00AA7118"/>
    <w:rsid w:val="00AB19E6"/>
    <w:rsid w:val="00AE461A"/>
    <w:rsid w:val="00AE76D0"/>
    <w:rsid w:val="00B01B39"/>
    <w:rsid w:val="00B05E61"/>
    <w:rsid w:val="00B360CD"/>
    <w:rsid w:val="00B45503"/>
    <w:rsid w:val="00B53384"/>
    <w:rsid w:val="00B60B5E"/>
    <w:rsid w:val="00B735B1"/>
    <w:rsid w:val="00B76A36"/>
    <w:rsid w:val="00BA1528"/>
    <w:rsid w:val="00BC1573"/>
    <w:rsid w:val="00BD5632"/>
    <w:rsid w:val="00BE43C9"/>
    <w:rsid w:val="00BF288E"/>
    <w:rsid w:val="00BF2A5B"/>
    <w:rsid w:val="00C005C5"/>
    <w:rsid w:val="00C02DF8"/>
    <w:rsid w:val="00C23CA1"/>
    <w:rsid w:val="00C24E0F"/>
    <w:rsid w:val="00C35543"/>
    <w:rsid w:val="00C35EA4"/>
    <w:rsid w:val="00C3755B"/>
    <w:rsid w:val="00C54724"/>
    <w:rsid w:val="00C56A8B"/>
    <w:rsid w:val="00C7785E"/>
    <w:rsid w:val="00C84F16"/>
    <w:rsid w:val="00CB1957"/>
    <w:rsid w:val="00CB4CD6"/>
    <w:rsid w:val="00CC4E6D"/>
    <w:rsid w:val="00CF43DA"/>
    <w:rsid w:val="00CF4EFD"/>
    <w:rsid w:val="00D072DA"/>
    <w:rsid w:val="00D141B7"/>
    <w:rsid w:val="00D24786"/>
    <w:rsid w:val="00D31237"/>
    <w:rsid w:val="00D327F3"/>
    <w:rsid w:val="00D35EFD"/>
    <w:rsid w:val="00D45B80"/>
    <w:rsid w:val="00D658B8"/>
    <w:rsid w:val="00D723B2"/>
    <w:rsid w:val="00D860A8"/>
    <w:rsid w:val="00D87555"/>
    <w:rsid w:val="00D91DE9"/>
    <w:rsid w:val="00DA5FED"/>
    <w:rsid w:val="00DF18AC"/>
    <w:rsid w:val="00DF2B78"/>
    <w:rsid w:val="00E03914"/>
    <w:rsid w:val="00E10613"/>
    <w:rsid w:val="00E57B0F"/>
    <w:rsid w:val="00E63835"/>
    <w:rsid w:val="00E8557E"/>
    <w:rsid w:val="00E87D74"/>
    <w:rsid w:val="00EA0E1F"/>
    <w:rsid w:val="00EB497E"/>
    <w:rsid w:val="00EC17ED"/>
    <w:rsid w:val="00ED3DF3"/>
    <w:rsid w:val="00ED4CB6"/>
    <w:rsid w:val="00EF1B90"/>
    <w:rsid w:val="00EF33E8"/>
    <w:rsid w:val="00F04A16"/>
    <w:rsid w:val="00F04DFD"/>
    <w:rsid w:val="00F20D15"/>
    <w:rsid w:val="00F24406"/>
    <w:rsid w:val="00F26FA4"/>
    <w:rsid w:val="00F27489"/>
    <w:rsid w:val="00F73390"/>
    <w:rsid w:val="00FA5CF2"/>
    <w:rsid w:val="00FA74D5"/>
    <w:rsid w:val="00FC61A0"/>
    <w:rsid w:val="00FD2CB6"/>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paragraph" w:styleId="TOCHeading">
    <w:name w:val="TOC Heading"/>
    <w:basedOn w:val="Heading1"/>
    <w:next w:val="Normal"/>
    <w:uiPriority w:val="39"/>
    <w:unhideWhenUsed/>
    <w:qFormat/>
    <w:rsid w:val="005F14E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F14EE"/>
    <w:pPr>
      <w:spacing w:after="100"/>
    </w:pPr>
  </w:style>
  <w:style w:type="paragraph" w:styleId="TOC2">
    <w:name w:val="toc 2"/>
    <w:basedOn w:val="Normal"/>
    <w:next w:val="Normal"/>
    <w:autoRedefine/>
    <w:uiPriority w:val="39"/>
    <w:unhideWhenUsed/>
    <w:rsid w:val="005F14EE"/>
    <w:pPr>
      <w:spacing w:after="100"/>
      <w:ind w:left="240"/>
    </w:pPr>
  </w:style>
  <w:style w:type="paragraph" w:styleId="TOC3">
    <w:name w:val="toc 3"/>
    <w:basedOn w:val="Normal"/>
    <w:next w:val="Normal"/>
    <w:autoRedefine/>
    <w:uiPriority w:val="39"/>
    <w:unhideWhenUsed/>
    <w:rsid w:val="005F14EE"/>
    <w:pPr>
      <w:spacing w:after="100"/>
      <w:ind w:left="480"/>
    </w:pPr>
  </w:style>
  <w:style w:type="character" w:styleId="Hyperlink">
    <w:name w:val="Hyperlink"/>
    <w:basedOn w:val="DefaultParagraphFont"/>
    <w:uiPriority w:val="99"/>
    <w:unhideWhenUsed/>
    <w:rsid w:val="005F14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59631">
      <w:bodyDiv w:val="1"/>
      <w:marLeft w:val="0"/>
      <w:marRight w:val="0"/>
      <w:marTop w:val="0"/>
      <w:marBottom w:val="0"/>
      <w:divBdr>
        <w:top w:val="none" w:sz="0" w:space="0" w:color="auto"/>
        <w:left w:val="none" w:sz="0" w:space="0" w:color="auto"/>
        <w:bottom w:val="none" w:sz="0" w:space="0" w:color="auto"/>
        <w:right w:val="none" w:sz="0" w:space="0" w:color="auto"/>
      </w:divBdr>
    </w:div>
    <w:div w:id="117451096">
      <w:bodyDiv w:val="1"/>
      <w:marLeft w:val="0"/>
      <w:marRight w:val="0"/>
      <w:marTop w:val="0"/>
      <w:marBottom w:val="0"/>
      <w:divBdr>
        <w:top w:val="none" w:sz="0" w:space="0" w:color="auto"/>
        <w:left w:val="none" w:sz="0" w:space="0" w:color="auto"/>
        <w:bottom w:val="none" w:sz="0" w:space="0" w:color="auto"/>
        <w:right w:val="none" w:sz="0" w:space="0" w:color="auto"/>
      </w:divBdr>
    </w:div>
    <w:div w:id="200635635">
      <w:bodyDiv w:val="1"/>
      <w:marLeft w:val="0"/>
      <w:marRight w:val="0"/>
      <w:marTop w:val="0"/>
      <w:marBottom w:val="0"/>
      <w:divBdr>
        <w:top w:val="none" w:sz="0" w:space="0" w:color="auto"/>
        <w:left w:val="none" w:sz="0" w:space="0" w:color="auto"/>
        <w:bottom w:val="none" w:sz="0" w:space="0" w:color="auto"/>
        <w:right w:val="none" w:sz="0" w:space="0" w:color="auto"/>
      </w:divBdr>
    </w:div>
    <w:div w:id="172957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15</Pages>
  <Words>3018</Words>
  <Characters>16911</Characters>
  <Application>Microsoft Office Word</Application>
  <DocSecurity>0</DocSecurity>
  <Lines>337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cp:lastModifiedBy>
  <cp:revision>20</cp:revision>
  <dcterms:created xsi:type="dcterms:W3CDTF">2024-10-24T08:21:00Z</dcterms:created>
  <dcterms:modified xsi:type="dcterms:W3CDTF">2024-11-12T20:06:00Z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05cad56209b7647c65e574b0de2ee80d6e578c097fdfe6a9311fff6ad29c2230</vt:lpwstr>
  </property>
</Properties>
</file>