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9140FB" w:rsidRPr="004B0C85" w:rsidRDefault="004B0C85">
      <w:pPr>
        <w:rPr>
          <w:sz w:val="28"/>
          <w:szCs w:val="28"/>
        </w:rPr>
      </w:pPr>
      <w:r w:rsidRPr="004B0C85">
        <w:rPr>
          <w:sz w:val="28"/>
          <w:szCs w:val="28"/>
        </w:rPr>
        <w:t>Press Release - Ancient Anthrax Found in Siberian Permafrost</w:t>
      </w:r>
    </w:p>
    <w:p w14:paraId="00000002" w14:textId="77777777" w:rsidR="009140FB" w:rsidRDefault="009140FB">
      <w:pPr>
        <w:rPr>
          <w:sz w:val="24"/>
          <w:szCs w:val="24"/>
        </w:rPr>
      </w:pPr>
    </w:p>
    <w:p w14:paraId="4F7BB70B" w14:textId="77777777" w:rsidR="004B0C85" w:rsidRPr="007D02CA" w:rsidRDefault="004B0C85">
      <w:pPr>
        <w:rPr>
          <w:sz w:val="24"/>
          <w:szCs w:val="24"/>
        </w:rPr>
      </w:pPr>
    </w:p>
    <w:p w14:paraId="00000003" w14:textId="77777777" w:rsidR="009140FB" w:rsidRPr="007D02CA" w:rsidRDefault="004B0C85">
      <w:pPr>
        <w:rPr>
          <w:sz w:val="24"/>
          <w:szCs w:val="24"/>
        </w:rPr>
      </w:pPr>
      <w:r w:rsidRPr="007D02CA">
        <w:rPr>
          <w:sz w:val="24"/>
          <w:szCs w:val="24"/>
        </w:rPr>
        <w:t xml:space="preserve">The first year students at The University of Wales Trinity St David presented a conference today the 27th January 2020 on the Earth’s spheres. </w:t>
      </w:r>
    </w:p>
    <w:p w14:paraId="00000004" w14:textId="77777777" w:rsidR="009140FB" w:rsidRPr="007D02CA" w:rsidRDefault="009140FB">
      <w:pPr>
        <w:rPr>
          <w:sz w:val="24"/>
          <w:szCs w:val="24"/>
        </w:rPr>
      </w:pPr>
    </w:p>
    <w:p w14:paraId="00000005" w14:textId="77777777" w:rsidR="009140FB" w:rsidRPr="007D02CA" w:rsidRDefault="004B0C85">
      <w:pPr>
        <w:rPr>
          <w:sz w:val="24"/>
          <w:szCs w:val="24"/>
        </w:rPr>
      </w:pPr>
      <w:r w:rsidRPr="007D02CA">
        <w:rPr>
          <w:sz w:val="24"/>
          <w:szCs w:val="24"/>
        </w:rPr>
        <w:t>Discussing the 5 main aspects of the Earth and its spheres were:</w:t>
      </w:r>
    </w:p>
    <w:p w14:paraId="00000006" w14:textId="77777777" w:rsidR="009140FB" w:rsidRPr="007D02CA" w:rsidRDefault="004B0C85">
      <w:pPr>
        <w:rPr>
          <w:sz w:val="24"/>
          <w:szCs w:val="24"/>
        </w:rPr>
      </w:pPr>
      <w:r w:rsidRPr="007D02CA">
        <w:rPr>
          <w:sz w:val="24"/>
          <w:szCs w:val="24"/>
        </w:rPr>
        <w:t>Rebecca McFarlane - Cryosphere</w:t>
      </w:r>
    </w:p>
    <w:p w14:paraId="00000007" w14:textId="77777777" w:rsidR="009140FB" w:rsidRPr="007D02CA" w:rsidRDefault="004B0C85">
      <w:pPr>
        <w:rPr>
          <w:sz w:val="24"/>
          <w:szCs w:val="24"/>
        </w:rPr>
      </w:pPr>
      <w:r w:rsidRPr="007D02CA">
        <w:rPr>
          <w:sz w:val="24"/>
          <w:szCs w:val="24"/>
        </w:rPr>
        <w:t>Simon Richards - Atmosphere</w:t>
      </w:r>
    </w:p>
    <w:p w14:paraId="00000008" w14:textId="77777777" w:rsidR="009140FB" w:rsidRPr="007D02CA" w:rsidRDefault="004B0C85">
      <w:pPr>
        <w:rPr>
          <w:sz w:val="24"/>
          <w:szCs w:val="24"/>
        </w:rPr>
      </w:pPr>
      <w:r w:rsidRPr="007D02CA">
        <w:rPr>
          <w:sz w:val="24"/>
          <w:szCs w:val="24"/>
        </w:rPr>
        <w:t>Ashleigh Roberts - Lithosphere</w:t>
      </w:r>
    </w:p>
    <w:p w14:paraId="00000009" w14:textId="77777777" w:rsidR="009140FB" w:rsidRPr="007D02CA" w:rsidRDefault="004B0C85">
      <w:pPr>
        <w:rPr>
          <w:sz w:val="24"/>
          <w:szCs w:val="24"/>
        </w:rPr>
      </w:pPr>
      <w:r w:rsidRPr="007D02CA">
        <w:rPr>
          <w:sz w:val="24"/>
          <w:szCs w:val="24"/>
        </w:rPr>
        <w:t>Rowan Kenney - Biosphere</w:t>
      </w:r>
    </w:p>
    <w:p w14:paraId="0000000A" w14:textId="77777777" w:rsidR="009140FB" w:rsidRPr="007D02CA" w:rsidRDefault="004B0C85">
      <w:pPr>
        <w:rPr>
          <w:sz w:val="24"/>
          <w:szCs w:val="24"/>
        </w:rPr>
      </w:pPr>
      <w:proofErr w:type="spellStart"/>
      <w:r w:rsidRPr="007D02CA">
        <w:rPr>
          <w:sz w:val="24"/>
          <w:szCs w:val="24"/>
        </w:rPr>
        <w:t>Immogen</w:t>
      </w:r>
      <w:proofErr w:type="spellEnd"/>
      <w:r w:rsidRPr="007D02CA">
        <w:rPr>
          <w:sz w:val="24"/>
          <w:szCs w:val="24"/>
        </w:rPr>
        <w:t xml:space="preserve"> Lloyd-Jane - Hydrosphere </w:t>
      </w:r>
    </w:p>
    <w:p w14:paraId="2ABD6245" w14:textId="3E6FBEFE" w:rsidR="007D02CA" w:rsidRPr="007D02CA" w:rsidRDefault="007D02CA">
      <w:pPr>
        <w:rPr>
          <w:sz w:val="24"/>
          <w:szCs w:val="24"/>
        </w:rPr>
      </w:pPr>
      <w:r w:rsidRPr="007D02CA">
        <w:rPr>
          <w:sz w:val="24"/>
          <w:szCs w:val="24"/>
        </w:rPr>
        <w:t>Daniel Jackson - Magnetosphere</w:t>
      </w:r>
    </w:p>
    <w:p w14:paraId="0000000B" w14:textId="77777777" w:rsidR="009140FB" w:rsidRPr="007D02CA" w:rsidRDefault="009140FB">
      <w:pPr>
        <w:rPr>
          <w:sz w:val="24"/>
          <w:szCs w:val="24"/>
        </w:rPr>
      </w:pPr>
    </w:p>
    <w:p w14:paraId="0000000C" w14:textId="77777777" w:rsidR="009140FB" w:rsidRPr="007D02CA" w:rsidRDefault="004B0C85">
      <w:pPr>
        <w:rPr>
          <w:sz w:val="24"/>
          <w:szCs w:val="24"/>
        </w:rPr>
      </w:pPr>
      <w:r w:rsidRPr="007D02CA">
        <w:rPr>
          <w:sz w:val="24"/>
          <w:szCs w:val="24"/>
        </w:rPr>
        <w:t>All the talks were highly informative and</w:t>
      </w:r>
      <w:r w:rsidRPr="007D02CA">
        <w:rPr>
          <w:sz w:val="24"/>
          <w:szCs w:val="24"/>
        </w:rPr>
        <w:t xml:space="preserve"> each had numerous points of interest which led to heated discussion. However, it was Rebecca’s revelatory findings within the cryosphere that gripped the imagination of the audience and left them aghast. </w:t>
      </w:r>
    </w:p>
    <w:p w14:paraId="0000000D" w14:textId="77777777" w:rsidR="009140FB" w:rsidRPr="007D02CA" w:rsidRDefault="009140FB">
      <w:pPr>
        <w:rPr>
          <w:sz w:val="24"/>
          <w:szCs w:val="24"/>
        </w:rPr>
      </w:pPr>
    </w:p>
    <w:p w14:paraId="0000000E" w14:textId="77777777" w:rsidR="009140FB" w:rsidRPr="007D02CA" w:rsidRDefault="004B0C85">
      <w:pPr>
        <w:rPr>
          <w:sz w:val="24"/>
          <w:szCs w:val="24"/>
        </w:rPr>
      </w:pPr>
      <w:r w:rsidRPr="007D02CA">
        <w:rPr>
          <w:sz w:val="24"/>
          <w:szCs w:val="24"/>
        </w:rPr>
        <w:t>During Rebecca’s talk on the cryosphere it was re</w:t>
      </w:r>
      <w:r w:rsidRPr="007D02CA">
        <w:rPr>
          <w:sz w:val="24"/>
          <w:szCs w:val="24"/>
        </w:rPr>
        <w:t>vealed that there is anthrax buried in the permafrost of Siberia. “Nearly 2000 reindeer have been infected by ancient anthrax in Siberia.” Rebecca declared gravely. With a decidedly sombre expression she continued to say, “This could become a real issue. W</w:t>
      </w:r>
      <w:r w:rsidRPr="007D02CA">
        <w:rPr>
          <w:sz w:val="24"/>
          <w:szCs w:val="24"/>
        </w:rPr>
        <w:t xml:space="preserve">ith the permafrost thawing at an unprecedented speed this could be a taste for the future of the Siberian High Arctic.” </w:t>
      </w:r>
    </w:p>
    <w:p w14:paraId="5FFEEC84" w14:textId="77777777" w:rsidR="007D02CA" w:rsidRPr="007D02CA" w:rsidRDefault="007D02CA">
      <w:pPr>
        <w:rPr>
          <w:sz w:val="24"/>
          <w:szCs w:val="24"/>
        </w:rPr>
      </w:pPr>
    </w:p>
    <w:p w14:paraId="00000010" w14:textId="77777777" w:rsidR="009140FB" w:rsidRPr="007D02CA" w:rsidRDefault="004B0C85">
      <w:pPr>
        <w:rPr>
          <w:sz w:val="24"/>
          <w:szCs w:val="24"/>
        </w:rPr>
      </w:pPr>
      <w:r w:rsidRPr="007D02CA">
        <w:rPr>
          <w:sz w:val="24"/>
          <w:szCs w:val="24"/>
        </w:rPr>
        <w:t>The Siberian permafrost is a massive carbon sink, meaning it consumes more carbon from the atmosphere than it produces. In an age of c</w:t>
      </w:r>
      <w:r w:rsidRPr="007D02CA">
        <w:rPr>
          <w:sz w:val="24"/>
          <w:szCs w:val="24"/>
        </w:rPr>
        <w:t xml:space="preserve">limate change, this is becoming increasingly important. Rebecca speculated that by her calculations the Siberian permafrost could become a carbon source rather than a sink by 2100. </w:t>
      </w:r>
    </w:p>
    <w:p w14:paraId="00000011" w14:textId="77777777" w:rsidR="009140FB" w:rsidRPr="007D02CA" w:rsidRDefault="009140FB">
      <w:pPr>
        <w:rPr>
          <w:sz w:val="24"/>
          <w:szCs w:val="24"/>
        </w:rPr>
      </w:pPr>
    </w:p>
    <w:p w14:paraId="00000012" w14:textId="77777777" w:rsidR="009140FB" w:rsidRPr="007D02CA" w:rsidRDefault="004B0C85">
      <w:pPr>
        <w:rPr>
          <w:sz w:val="24"/>
          <w:szCs w:val="24"/>
        </w:rPr>
      </w:pPr>
      <w:r w:rsidRPr="007D02CA">
        <w:rPr>
          <w:sz w:val="24"/>
          <w:szCs w:val="24"/>
        </w:rPr>
        <w:t>This would then create a feedback loop. As the ground thaws it allows pre</w:t>
      </w:r>
      <w:r w:rsidRPr="007D02CA">
        <w:rPr>
          <w:sz w:val="24"/>
          <w:szCs w:val="24"/>
        </w:rPr>
        <w:t xml:space="preserve">viously frozen microbes to begin consuming buried organic matter which then releases methane and is 25x as potent a greenhouse gas as CO2. This is turn thaws more of the </w:t>
      </w:r>
      <w:proofErr w:type="gramStart"/>
      <w:r w:rsidRPr="007D02CA">
        <w:rPr>
          <w:sz w:val="24"/>
          <w:szCs w:val="24"/>
        </w:rPr>
        <w:t>frost,</w:t>
      </w:r>
      <w:proofErr w:type="gramEnd"/>
      <w:r w:rsidRPr="007D02CA">
        <w:rPr>
          <w:sz w:val="24"/>
          <w:szCs w:val="24"/>
        </w:rPr>
        <w:t xml:space="preserve"> and the cycle continues. </w:t>
      </w:r>
    </w:p>
    <w:p w14:paraId="00000013" w14:textId="77777777" w:rsidR="009140FB" w:rsidRPr="007D02CA" w:rsidRDefault="009140FB">
      <w:pPr>
        <w:rPr>
          <w:sz w:val="24"/>
          <w:szCs w:val="24"/>
        </w:rPr>
      </w:pPr>
    </w:p>
    <w:p w14:paraId="00000014" w14:textId="77777777" w:rsidR="009140FB" w:rsidRPr="007D02CA" w:rsidRDefault="004B0C85">
      <w:pPr>
        <w:rPr>
          <w:sz w:val="24"/>
          <w:szCs w:val="24"/>
        </w:rPr>
      </w:pPr>
      <w:r w:rsidRPr="007D02CA">
        <w:rPr>
          <w:sz w:val="24"/>
          <w:szCs w:val="24"/>
        </w:rPr>
        <w:t>In a cruel twist of irony, that wasn’t lost on Rebec</w:t>
      </w:r>
      <w:r w:rsidRPr="007D02CA">
        <w:rPr>
          <w:sz w:val="24"/>
          <w:szCs w:val="24"/>
        </w:rPr>
        <w:t>ca, the source of the anthrax outbreak was revealed to be none other than....“Reindeers. Ancient reindeers buried deep in the frost have come to the surface with the thawing ground and infected the herd. They were infected with the disease over 75 years ag</w:t>
      </w:r>
      <w:r w:rsidRPr="007D02CA">
        <w:rPr>
          <w:sz w:val="24"/>
          <w:szCs w:val="24"/>
        </w:rPr>
        <w:t xml:space="preserve">o and buried. The permafrost is so cold that anything buried doesn’t decompose. </w:t>
      </w:r>
      <w:proofErr w:type="gramStart"/>
      <w:r w:rsidRPr="007D02CA">
        <w:rPr>
          <w:sz w:val="24"/>
          <w:szCs w:val="24"/>
        </w:rPr>
        <w:t>Until now.”</w:t>
      </w:r>
      <w:proofErr w:type="gramEnd"/>
      <w:r w:rsidRPr="007D02CA">
        <w:rPr>
          <w:sz w:val="24"/>
          <w:szCs w:val="24"/>
        </w:rPr>
        <w:t xml:space="preserve"> </w:t>
      </w:r>
    </w:p>
    <w:p w14:paraId="00000015" w14:textId="77777777" w:rsidR="009140FB" w:rsidRPr="007D02CA" w:rsidRDefault="009140FB">
      <w:pPr>
        <w:rPr>
          <w:sz w:val="24"/>
          <w:szCs w:val="24"/>
        </w:rPr>
      </w:pPr>
    </w:p>
    <w:p w14:paraId="00000016" w14:textId="79B2D8D6" w:rsidR="009140FB" w:rsidRPr="007D02CA" w:rsidRDefault="004B0C85">
      <w:pPr>
        <w:rPr>
          <w:sz w:val="24"/>
          <w:szCs w:val="24"/>
        </w:rPr>
      </w:pPr>
      <w:r w:rsidRPr="007D02CA">
        <w:rPr>
          <w:sz w:val="24"/>
          <w:szCs w:val="24"/>
        </w:rPr>
        <w:t>Overall</w:t>
      </w:r>
      <w:r w:rsidRPr="007D02CA">
        <w:rPr>
          <w:b/>
          <w:sz w:val="24"/>
          <w:szCs w:val="24"/>
        </w:rPr>
        <w:t>,</w:t>
      </w:r>
      <w:r w:rsidRPr="007D02CA">
        <w:rPr>
          <w:sz w:val="24"/>
          <w:szCs w:val="24"/>
        </w:rPr>
        <w:t xml:space="preserve"> the conferenc</w:t>
      </w:r>
      <w:r>
        <w:rPr>
          <w:sz w:val="24"/>
          <w:szCs w:val="24"/>
        </w:rPr>
        <w:t xml:space="preserve">e was deemed a roaring success. </w:t>
      </w:r>
      <w:r w:rsidRPr="007D02CA">
        <w:rPr>
          <w:sz w:val="24"/>
          <w:szCs w:val="24"/>
        </w:rPr>
        <w:t>Thanks to technical issues next door the second year students at The University of Wales Trinity St David al</w:t>
      </w:r>
      <w:r w:rsidRPr="007D02CA">
        <w:rPr>
          <w:sz w:val="24"/>
          <w:szCs w:val="24"/>
        </w:rPr>
        <w:t xml:space="preserve">so </w:t>
      </w:r>
      <w:r w:rsidRPr="007D02CA">
        <w:rPr>
          <w:sz w:val="24"/>
          <w:szCs w:val="24"/>
        </w:rPr>
        <w:lastRenderedPageBreak/>
        <w:t>joined the conf</w:t>
      </w:r>
      <w:r>
        <w:rPr>
          <w:sz w:val="24"/>
          <w:szCs w:val="24"/>
        </w:rPr>
        <w:t>erence. One conference goer, Nia</w:t>
      </w:r>
      <w:bookmarkStart w:id="0" w:name="_GoBack"/>
      <w:bookmarkEnd w:id="0"/>
      <w:r w:rsidRPr="007D02CA">
        <w:rPr>
          <w:sz w:val="24"/>
          <w:szCs w:val="24"/>
        </w:rPr>
        <w:t>m, went on</w:t>
      </w:r>
      <w:r w:rsidRPr="007D02CA">
        <w:rPr>
          <w:sz w:val="24"/>
          <w:szCs w:val="24"/>
        </w:rPr>
        <w:t xml:space="preserve"> the record to say how impressed he was not only with the findings but also with the professionalism shown throughout. He then went on to say it was one of the best conferences he’s ever been to.</w:t>
      </w:r>
      <w:r w:rsidRPr="007D02CA">
        <w:rPr>
          <w:sz w:val="24"/>
          <w:szCs w:val="24"/>
        </w:rPr>
        <w:t xml:space="preserve"> </w:t>
      </w:r>
    </w:p>
    <w:p w14:paraId="00000017" w14:textId="77777777" w:rsidR="009140FB" w:rsidRPr="007D02CA" w:rsidRDefault="009140FB">
      <w:pPr>
        <w:rPr>
          <w:sz w:val="24"/>
          <w:szCs w:val="24"/>
        </w:rPr>
      </w:pPr>
    </w:p>
    <w:p w14:paraId="00000018" w14:textId="783BB47A" w:rsidR="009140FB" w:rsidRPr="007D02CA" w:rsidRDefault="007D02CA">
      <w:pPr>
        <w:rPr>
          <w:sz w:val="24"/>
          <w:szCs w:val="24"/>
        </w:rPr>
      </w:pPr>
      <w:r w:rsidRPr="007D02CA">
        <w:rPr>
          <w:sz w:val="24"/>
          <w:szCs w:val="24"/>
        </w:rPr>
        <w:t xml:space="preserve">For more information </w:t>
      </w:r>
      <w:r w:rsidR="004B0C85">
        <w:rPr>
          <w:sz w:val="24"/>
          <w:szCs w:val="24"/>
        </w:rPr>
        <w:t xml:space="preserve">please attend our next Earth Science conference! </w:t>
      </w:r>
    </w:p>
    <w:p w14:paraId="00000019" w14:textId="77777777" w:rsidR="009140FB" w:rsidRPr="007D02CA" w:rsidRDefault="009140FB">
      <w:pPr>
        <w:rPr>
          <w:b/>
          <w:sz w:val="24"/>
          <w:szCs w:val="24"/>
        </w:rPr>
      </w:pPr>
    </w:p>
    <w:p w14:paraId="0000001A" w14:textId="77777777" w:rsidR="009140FB" w:rsidRPr="007D02CA" w:rsidRDefault="009140FB">
      <w:pPr>
        <w:rPr>
          <w:b/>
          <w:sz w:val="24"/>
          <w:szCs w:val="24"/>
        </w:rPr>
      </w:pPr>
    </w:p>
    <w:p w14:paraId="0000001B" w14:textId="77777777" w:rsidR="009140FB" w:rsidRPr="007D02CA" w:rsidRDefault="009140FB">
      <w:pPr>
        <w:rPr>
          <w:b/>
          <w:sz w:val="24"/>
          <w:szCs w:val="24"/>
        </w:rPr>
      </w:pPr>
    </w:p>
    <w:p w14:paraId="0000001C" w14:textId="77777777" w:rsidR="009140FB" w:rsidRPr="007D02CA" w:rsidRDefault="009140FB">
      <w:pPr>
        <w:rPr>
          <w:b/>
          <w:sz w:val="24"/>
          <w:szCs w:val="24"/>
        </w:rPr>
      </w:pPr>
    </w:p>
    <w:p w14:paraId="3A7BC3AC" w14:textId="77777777" w:rsidR="007D02CA" w:rsidRPr="007D02CA" w:rsidRDefault="007D02CA">
      <w:pPr>
        <w:rPr>
          <w:b/>
          <w:sz w:val="24"/>
          <w:szCs w:val="24"/>
        </w:rPr>
      </w:pPr>
    </w:p>
    <w:p w14:paraId="390E7A66" w14:textId="77777777" w:rsidR="007D02CA" w:rsidRPr="007D02CA" w:rsidRDefault="007D02CA">
      <w:pPr>
        <w:rPr>
          <w:b/>
          <w:sz w:val="24"/>
          <w:szCs w:val="24"/>
        </w:rPr>
      </w:pPr>
    </w:p>
    <w:p w14:paraId="7B7A6E86" w14:textId="77777777" w:rsidR="007D02CA" w:rsidRPr="007D02CA" w:rsidRDefault="007D02CA">
      <w:pPr>
        <w:rPr>
          <w:b/>
          <w:sz w:val="24"/>
          <w:szCs w:val="24"/>
        </w:rPr>
      </w:pPr>
    </w:p>
    <w:p w14:paraId="22EEF1DC" w14:textId="77777777" w:rsidR="007D02CA" w:rsidRPr="007D02CA" w:rsidRDefault="007D02CA">
      <w:pPr>
        <w:rPr>
          <w:b/>
          <w:sz w:val="24"/>
          <w:szCs w:val="24"/>
        </w:rPr>
      </w:pPr>
    </w:p>
    <w:p w14:paraId="43C13D0B" w14:textId="77777777" w:rsidR="007D02CA" w:rsidRPr="007D02CA" w:rsidRDefault="007D02CA">
      <w:pPr>
        <w:rPr>
          <w:b/>
          <w:sz w:val="24"/>
          <w:szCs w:val="24"/>
        </w:rPr>
      </w:pPr>
    </w:p>
    <w:p w14:paraId="674FAAB5" w14:textId="77777777" w:rsidR="007D02CA" w:rsidRPr="007D02CA" w:rsidRDefault="007D02CA">
      <w:pPr>
        <w:rPr>
          <w:b/>
          <w:sz w:val="24"/>
          <w:szCs w:val="24"/>
        </w:rPr>
      </w:pPr>
    </w:p>
    <w:p w14:paraId="7654C82E" w14:textId="77777777" w:rsidR="007D02CA" w:rsidRPr="007D02CA" w:rsidRDefault="007D02CA">
      <w:pPr>
        <w:rPr>
          <w:b/>
          <w:sz w:val="24"/>
          <w:szCs w:val="24"/>
        </w:rPr>
      </w:pPr>
    </w:p>
    <w:p w14:paraId="2D90722A" w14:textId="77777777" w:rsidR="007D02CA" w:rsidRPr="007D02CA" w:rsidRDefault="007D02CA">
      <w:pPr>
        <w:rPr>
          <w:b/>
          <w:sz w:val="24"/>
          <w:szCs w:val="24"/>
        </w:rPr>
      </w:pPr>
    </w:p>
    <w:p w14:paraId="19788D00" w14:textId="77777777" w:rsidR="007D02CA" w:rsidRPr="007D02CA" w:rsidRDefault="007D02CA">
      <w:pPr>
        <w:rPr>
          <w:b/>
          <w:sz w:val="24"/>
          <w:szCs w:val="24"/>
        </w:rPr>
      </w:pPr>
    </w:p>
    <w:p w14:paraId="40C60760" w14:textId="77777777" w:rsidR="007D02CA" w:rsidRPr="007D02CA" w:rsidRDefault="007D02CA">
      <w:pPr>
        <w:rPr>
          <w:b/>
          <w:sz w:val="24"/>
          <w:szCs w:val="24"/>
        </w:rPr>
      </w:pPr>
    </w:p>
    <w:p w14:paraId="0815C791" w14:textId="77777777" w:rsidR="007D02CA" w:rsidRPr="007D02CA" w:rsidRDefault="007D02CA">
      <w:pPr>
        <w:rPr>
          <w:b/>
          <w:sz w:val="24"/>
          <w:szCs w:val="24"/>
        </w:rPr>
      </w:pPr>
    </w:p>
    <w:p w14:paraId="4695C969" w14:textId="77777777" w:rsidR="007D02CA" w:rsidRPr="007D02CA" w:rsidRDefault="007D02CA">
      <w:pPr>
        <w:rPr>
          <w:b/>
          <w:sz w:val="24"/>
          <w:szCs w:val="24"/>
        </w:rPr>
      </w:pPr>
    </w:p>
    <w:p w14:paraId="7B5CA2C6" w14:textId="77777777" w:rsidR="007D02CA" w:rsidRPr="007D02CA" w:rsidRDefault="007D02CA">
      <w:pPr>
        <w:rPr>
          <w:b/>
          <w:sz w:val="24"/>
          <w:szCs w:val="24"/>
        </w:rPr>
      </w:pPr>
    </w:p>
    <w:p w14:paraId="2BDD79C5" w14:textId="77777777" w:rsidR="007D02CA" w:rsidRPr="007D02CA" w:rsidRDefault="007D02CA">
      <w:pPr>
        <w:rPr>
          <w:b/>
          <w:sz w:val="24"/>
          <w:szCs w:val="24"/>
        </w:rPr>
      </w:pPr>
    </w:p>
    <w:p w14:paraId="6A954D82" w14:textId="77777777" w:rsidR="007D02CA" w:rsidRPr="007D02CA" w:rsidRDefault="007D02CA">
      <w:pPr>
        <w:rPr>
          <w:b/>
          <w:sz w:val="24"/>
          <w:szCs w:val="24"/>
        </w:rPr>
      </w:pPr>
    </w:p>
    <w:p w14:paraId="7CCB7759" w14:textId="77777777" w:rsidR="007D02CA" w:rsidRPr="007D02CA" w:rsidRDefault="007D02CA">
      <w:pPr>
        <w:rPr>
          <w:b/>
          <w:sz w:val="24"/>
          <w:szCs w:val="24"/>
        </w:rPr>
      </w:pPr>
    </w:p>
    <w:p w14:paraId="24AE8C97" w14:textId="77777777" w:rsidR="007D02CA" w:rsidRPr="007D02CA" w:rsidRDefault="007D02CA">
      <w:pPr>
        <w:rPr>
          <w:b/>
          <w:sz w:val="24"/>
          <w:szCs w:val="24"/>
        </w:rPr>
      </w:pPr>
    </w:p>
    <w:p w14:paraId="57544F0D" w14:textId="77777777" w:rsidR="007D02CA" w:rsidRPr="007D02CA" w:rsidRDefault="007D02CA">
      <w:pPr>
        <w:rPr>
          <w:b/>
          <w:sz w:val="24"/>
          <w:szCs w:val="24"/>
        </w:rPr>
      </w:pPr>
    </w:p>
    <w:p w14:paraId="58698987" w14:textId="77777777" w:rsidR="007D02CA" w:rsidRPr="007D02CA" w:rsidRDefault="007D02CA">
      <w:pPr>
        <w:rPr>
          <w:b/>
          <w:sz w:val="24"/>
          <w:szCs w:val="24"/>
        </w:rPr>
      </w:pPr>
    </w:p>
    <w:p w14:paraId="63CDD7C8" w14:textId="77777777" w:rsidR="007D02CA" w:rsidRPr="007D02CA" w:rsidRDefault="007D02CA">
      <w:pPr>
        <w:rPr>
          <w:b/>
          <w:sz w:val="24"/>
          <w:szCs w:val="24"/>
        </w:rPr>
      </w:pPr>
    </w:p>
    <w:p w14:paraId="6ADC0864" w14:textId="77777777" w:rsidR="007D02CA" w:rsidRPr="007D02CA" w:rsidRDefault="007D02CA">
      <w:pPr>
        <w:rPr>
          <w:b/>
          <w:sz w:val="24"/>
          <w:szCs w:val="24"/>
        </w:rPr>
      </w:pPr>
    </w:p>
    <w:p w14:paraId="163AE462" w14:textId="77777777" w:rsidR="007D02CA" w:rsidRPr="007D02CA" w:rsidRDefault="007D02CA">
      <w:pPr>
        <w:rPr>
          <w:b/>
          <w:sz w:val="24"/>
          <w:szCs w:val="24"/>
        </w:rPr>
      </w:pPr>
    </w:p>
    <w:p w14:paraId="0000001D" w14:textId="0702C99E" w:rsidR="009140FB" w:rsidRPr="007D02CA" w:rsidRDefault="007D02CA">
      <w:pPr>
        <w:rPr>
          <w:sz w:val="24"/>
          <w:szCs w:val="24"/>
        </w:rPr>
      </w:pPr>
      <w:r>
        <w:rPr>
          <w:b/>
          <w:sz w:val="24"/>
          <w:szCs w:val="24"/>
        </w:rPr>
        <w:t>REFERENCES</w:t>
      </w:r>
    </w:p>
    <w:p w14:paraId="0000001E" w14:textId="77777777" w:rsidR="009140FB" w:rsidRPr="007D02CA" w:rsidRDefault="009140FB">
      <w:pPr>
        <w:rPr>
          <w:sz w:val="24"/>
          <w:szCs w:val="24"/>
        </w:rPr>
      </w:pPr>
    </w:p>
    <w:p w14:paraId="00000021" w14:textId="30B9BEE5" w:rsidR="009140FB" w:rsidRPr="007D02CA" w:rsidRDefault="004B0C85">
      <w:pPr>
        <w:rPr>
          <w:sz w:val="24"/>
          <w:szCs w:val="24"/>
        </w:rPr>
      </w:pPr>
      <w:proofErr w:type="spellStart"/>
      <w:r w:rsidRPr="007D02CA">
        <w:rPr>
          <w:sz w:val="24"/>
          <w:szCs w:val="24"/>
        </w:rPr>
        <w:t>Gray</w:t>
      </w:r>
      <w:proofErr w:type="spellEnd"/>
      <w:r w:rsidRPr="007D02CA">
        <w:rPr>
          <w:sz w:val="24"/>
          <w:szCs w:val="24"/>
        </w:rPr>
        <w:t xml:space="preserve"> E. 2018, </w:t>
      </w:r>
      <w:r w:rsidRPr="007D02CA">
        <w:rPr>
          <w:i/>
          <w:sz w:val="24"/>
          <w:szCs w:val="24"/>
        </w:rPr>
        <w:t>Unexpected Future Boost of Methane Possible from Arctic Permafrost</w:t>
      </w:r>
      <w:r w:rsidRPr="007D02CA">
        <w:rPr>
          <w:sz w:val="24"/>
          <w:szCs w:val="24"/>
        </w:rPr>
        <w:t>, NASA, viewed 27 January 2020, &lt;</w:t>
      </w:r>
      <w:hyperlink r:id="rId5">
        <w:r w:rsidRPr="007D02CA">
          <w:rPr>
            <w:color w:val="1155CC"/>
            <w:sz w:val="24"/>
            <w:szCs w:val="24"/>
            <w:u w:val="single"/>
          </w:rPr>
          <w:t>https://climate.nasa.gov/news/2785/unexpected-future-boost-of-methane-possible-from-arctic-permafrost/</w:t>
        </w:r>
      </w:hyperlink>
      <w:r w:rsidRPr="007D02CA">
        <w:rPr>
          <w:sz w:val="24"/>
          <w:szCs w:val="24"/>
        </w:rPr>
        <w:t>&gt;</w:t>
      </w:r>
    </w:p>
    <w:p w14:paraId="1E495788" w14:textId="77777777" w:rsidR="007D02CA" w:rsidRPr="007D02CA" w:rsidRDefault="007D02CA">
      <w:pPr>
        <w:rPr>
          <w:sz w:val="24"/>
          <w:szCs w:val="24"/>
        </w:rPr>
      </w:pPr>
    </w:p>
    <w:p w14:paraId="7EAFC6F5" w14:textId="3AE8782C" w:rsidR="007D02CA" w:rsidRPr="007D02CA" w:rsidRDefault="007D02CA">
      <w:pPr>
        <w:rPr>
          <w:sz w:val="24"/>
          <w:szCs w:val="24"/>
        </w:rPr>
      </w:pPr>
      <w:r w:rsidRPr="007D02CA">
        <w:rPr>
          <w:sz w:val="24"/>
          <w:szCs w:val="24"/>
        </w:rPr>
        <w:t xml:space="preserve">Welsh C. 2019, </w:t>
      </w:r>
      <w:r w:rsidRPr="007D02CA">
        <w:rPr>
          <w:i/>
          <w:sz w:val="24"/>
          <w:szCs w:val="24"/>
        </w:rPr>
        <w:t>Arctic Permafrost is Thawing Fast. That affects us all,</w:t>
      </w:r>
      <w:r w:rsidRPr="007D02CA">
        <w:rPr>
          <w:sz w:val="24"/>
          <w:szCs w:val="24"/>
        </w:rPr>
        <w:t xml:space="preserve"> National Geographic, viewed 27 January 2020, &lt;</w:t>
      </w:r>
      <w:hyperlink r:id="rId6" w:history="1">
        <w:r w:rsidRPr="007D02CA">
          <w:rPr>
            <w:rStyle w:val="Hyperlink"/>
            <w:sz w:val="24"/>
            <w:szCs w:val="24"/>
          </w:rPr>
          <w:t>https://www.nationalgeographic.com/environment/2019/08/arctic-permafrost-is-thawing-it-could-speed-up-climate-change-feature/</w:t>
        </w:r>
      </w:hyperlink>
      <w:r w:rsidRPr="007D02CA">
        <w:rPr>
          <w:sz w:val="24"/>
          <w:szCs w:val="24"/>
        </w:rPr>
        <w:t>&gt;</w:t>
      </w:r>
    </w:p>
    <w:sectPr w:rsidR="007D02CA" w:rsidRPr="007D02C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9140FB"/>
    <w:rsid w:val="004B0C85"/>
    <w:rsid w:val="007D02CA"/>
    <w:rsid w:val="00894570"/>
    <w:rsid w:val="00914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semiHidden/>
    <w:unhideWhenUsed/>
    <w:rsid w:val="007D02C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semiHidden/>
    <w:unhideWhenUsed/>
    <w:rsid w:val="007D02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nationalgeographic.com/environment/2019/08/arctic-permafrost-is-thawing-it-could-speed-up-climate-change-feature/" TargetMode="External"/><Relationship Id="rId5" Type="http://schemas.openxmlformats.org/officeDocument/2006/relationships/hyperlink" Target="https://climate.nasa.gov/news/2785/unexpected-future-boost-of-methane-possible-from-arctic-permafro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504</Words>
  <Characters>2876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dc:creator>
  <cp:lastModifiedBy>Uknown</cp:lastModifiedBy>
  <cp:revision>3</cp:revision>
  <dcterms:created xsi:type="dcterms:W3CDTF">2020-01-27T22:17:00Z</dcterms:created>
  <dcterms:modified xsi:type="dcterms:W3CDTF">2020-01-27T22:51:00Z</dcterms:modified>
</cp:coreProperties>
</file>