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BF4658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3701A">
              <w:rPr>
                <w:rFonts w:ascii="Times New Roman" w:hAnsi="Times New Roman" w:cs="Times New Roman"/>
                <w:b/>
                <w:color w:val="auto"/>
                <w:sz w:val="48"/>
              </w:rPr>
              <w:t>Leanne Evans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3EE288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r w:rsidR="00A72375">
              <w:rPr>
                <w:rFonts w:ascii="Times New Roman" w:hAnsi="Times New Roman" w:cs="Times New Roman"/>
                <w:b/>
                <w:color w:val="auto"/>
                <w:sz w:val="48"/>
              </w:rPr>
              <w:t>address: Leanne.evans@zoho.com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761A6F5"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164CF7">
              <w:rPr>
                <w:rFonts w:ascii="Times New Roman" w:hAnsi="Times New Roman" w:cs="Times New Roman"/>
                <w:b/>
                <w:color w:val="auto"/>
                <w:sz w:val="48"/>
              </w:rPr>
              <w:t xml:space="preserve"> </w:t>
            </w:r>
            <w:r w:rsidR="00164CF7" w:rsidRPr="003546F3">
              <w:rPr>
                <w:rFonts w:ascii="Times New Roman" w:hAnsi="Times New Roman" w:cs="Times New Roman"/>
                <w:b/>
                <w:sz w:val="48"/>
              </w:rPr>
              <w:t>24176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0930A65F" w:rsidR="006E481E" w:rsidRPr="008B28E7" w:rsidRDefault="006E481E" w:rsidP="00FF7EBB">
      <w:pPr>
        <w:jc w:val="both"/>
        <w:rPr>
          <w:sz w:val="24"/>
          <w:szCs w:val="24"/>
        </w:rPr>
      </w:pPr>
      <w:r w:rsidRPr="008B28E7">
        <w:rPr>
          <w:sz w:val="24"/>
          <w:szCs w:val="24"/>
        </w:rPr>
        <w:t>Date of observation</w:t>
      </w:r>
      <w:r w:rsidR="00C7108B">
        <w:rPr>
          <w:sz w:val="24"/>
          <w:szCs w:val="24"/>
        </w:rPr>
        <w:t>:  _</w:t>
      </w:r>
      <w:r w:rsidR="002409AB">
        <w:rPr>
          <w:sz w:val="24"/>
          <w:szCs w:val="24"/>
        </w:rPr>
        <w:t>April 15</w:t>
      </w:r>
      <w:r w:rsidR="002409AB" w:rsidRPr="002409AB">
        <w:rPr>
          <w:sz w:val="24"/>
          <w:szCs w:val="24"/>
          <w:vertAlign w:val="superscript"/>
        </w:rPr>
        <w:t>th</w:t>
      </w:r>
      <w:r w:rsidR="00DA5D00">
        <w:rPr>
          <w:sz w:val="24"/>
          <w:szCs w:val="24"/>
        </w:rPr>
        <w:t>, 2024</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00252095">
        <w:trPr>
          <w:trHeight w:val="132"/>
        </w:trPr>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01A6200" w14:textId="793335CE" w:rsidR="00E718AE" w:rsidRPr="00983AF9"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983AF9">
              <w:rPr>
                <w:i/>
                <w:sz w:val="24"/>
                <w:szCs w:val="24"/>
              </w:rPr>
              <w:t>.</w:t>
            </w:r>
          </w:p>
          <w:p w14:paraId="770ECC9F" w14:textId="77777777" w:rsidR="00E718AE" w:rsidRDefault="00E718AE" w:rsidP="00D3203C">
            <w:pPr>
              <w:jc w:val="both"/>
            </w:pPr>
          </w:p>
          <w:p w14:paraId="0991CEE5" w14:textId="77777777" w:rsidR="00E718AE" w:rsidRPr="00E718AE" w:rsidRDefault="00E718AE" w:rsidP="00D3203C">
            <w:pPr>
              <w:jc w:val="both"/>
              <w:rPr>
                <w:i/>
                <w:sz w:val="24"/>
                <w:szCs w:val="24"/>
              </w:rPr>
            </w:pPr>
          </w:p>
          <w:p w14:paraId="4933FBE5" w14:textId="02DD3D27" w:rsidR="005B2F32" w:rsidRDefault="005B2F32" w:rsidP="001A5A14">
            <w:pPr>
              <w:spacing w:line="360" w:lineRule="auto"/>
              <w:jc w:val="both"/>
              <w:rPr>
                <w:iCs/>
                <w:sz w:val="24"/>
                <w:szCs w:val="24"/>
              </w:rPr>
            </w:pPr>
            <w:r>
              <w:rPr>
                <w:iCs/>
                <w:sz w:val="24"/>
                <w:szCs w:val="24"/>
              </w:rPr>
              <w:t xml:space="preserve">The purpose </w:t>
            </w:r>
            <w:r w:rsidR="006D1A4D">
              <w:rPr>
                <w:iCs/>
                <w:sz w:val="24"/>
                <w:szCs w:val="24"/>
              </w:rPr>
              <w:t xml:space="preserve">of </w:t>
            </w:r>
            <w:r>
              <w:rPr>
                <w:iCs/>
                <w:sz w:val="24"/>
                <w:szCs w:val="24"/>
              </w:rPr>
              <w:t xml:space="preserve">the visit </w:t>
            </w:r>
            <w:r w:rsidR="00E23F79">
              <w:rPr>
                <w:iCs/>
                <w:sz w:val="24"/>
                <w:szCs w:val="24"/>
              </w:rPr>
              <w:t xml:space="preserve">was to share </w:t>
            </w:r>
            <w:r w:rsidR="00B21FC3">
              <w:rPr>
                <w:iCs/>
                <w:sz w:val="24"/>
                <w:szCs w:val="24"/>
              </w:rPr>
              <w:t>a Child</w:t>
            </w:r>
            <w:r w:rsidR="00E23F79">
              <w:rPr>
                <w:iCs/>
                <w:sz w:val="24"/>
                <w:szCs w:val="24"/>
              </w:rPr>
              <w:t xml:space="preserve"> </w:t>
            </w:r>
            <w:r w:rsidR="00EE0503">
              <w:rPr>
                <w:iCs/>
                <w:sz w:val="24"/>
                <w:szCs w:val="24"/>
              </w:rPr>
              <w:t>P</w:t>
            </w:r>
            <w:r w:rsidR="00E23F79">
              <w:rPr>
                <w:iCs/>
                <w:sz w:val="24"/>
                <w:szCs w:val="24"/>
              </w:rPr>
              <w:t xml:space="preserve">rotection </w:t>
            </w:r>
            <w:r w:rsidR="00EE0503">
              <w:rPr>
                <w:iCs/>
                <w:sz w:val="24"/>
                <w:szCs w:val="24"/>
              </w:rPr>
              <w:t>C</w:t>
            </w:r>
            <w:r w:rsidR="00E23F79">
              <w:rPr>
                <w:iCs/>
                <w:sz w:val="24"/>
                <w:szCs w:val="24"/>
              </w:rPr>
              <w:t>onference report with a family that I have been working with</w:t>
            </w:r>
            <w:r w:rsidR="00EE0503">
              <w:rPr>
                <w:iCs/>
                <w:sz w:val="24"/>
                <w:szCs w:val="24"/>
              </w:rPr>
              <w:t>,</w:t>
            </w:r>
            <w:r w:rsidR="00757B1A">
              <w:rPr>
                <w:iCs/>
                <w:sz w:val="24"/>
                <w:szCs w:val="24"/>
              </w:rPr>
              <w:t xml:space="preserve"> ahead of </w:t>
            </w:r>
            <w:r w:rsidR="000B3826">
              <w:rPr>
                <w:iCs/>
                <w:sz w:val="24"/>
                <w:szCs w:val="24"/>
              </w:rPr>
              <w:t>an Initial Chil</w:t>
            </w:r>
            <w:r w:rsidR="00163766">
              <w:rPr>
                <w:iCs/>
                <w:sz w:val="24"/>
                <w:szCs w:val="24"/>
              </w:rPr>
              <w:t xml:space="preserve">d Protection </w:t>
            </w:r>
            <w:r w:rsidR="00B814A7">
              <w:rPr>
                <w:iCs/>
                <w:sz w:val="24"/>
                <w:szCs w:val="24"/>
              </w:rPr>
              <w:t xml:space="preserve">Conference </w:t>
            </w:r>
            <w:r w:rsidR="00757B1A">
              <w:rPr>
                <w:iCs/>
                <w:sz w:val="24"/>
                <w:szCs w:val="24"/>
              </w:rPr>
              <w:t>later that week</w:t>
            </w:r>
            <w:r w:rsidR="00CF5DDC">
              <w:rPr>
                <w:iCs/>
                <w:sz w:val="24"/>
                <w:szCs w:val="24"/>
              </w:rPr>
              <w:t xml:space="preserve">. </w:t>
            </w:r>
            <w:r w:rsidR="00EE3883">
              <w:rPr>
                <w:iCs/>
                <w:sz w:val="24"/>
                <w:szCs w:val="24"/>
              </w:rPr>
              <w:t xml:space="preserve">The family consist of </w:t>
            </w:r>
            <w:r w:rsidR="00E71B9B">
              <w:rPr>
                <w:iCs/>
                <w:sz w:val="24"/>
                <w:szCs w:val="24"/>
              </w:rPr>
              <w:t>a mother</w:t>
            </w:r>
            <w:r w:rsidR="00D26285">
              <w:rPr>
                <w:iCs/>
                <w:sz w:val="24"/>
                <w:szCs w:val="24"/>
              </w:rPr>
              <w:t xml:space="preserve"> and a father who were expecting their first child</w:t>
            </w:r>
            <w:r w:rsidR="004466C2">
              <w:rPr>
                <w:iCs/>
                <w:sz w:val="24"/>
                <w:szCs w:val="24"/>
              </w:rPr>
              <w:t xml:space="preserve"> </w:t>
            </w:r>
            <w:r w:rsidR="002A2AD2">
              <w:rPr>
                <w:iCs/>
                <w:sz w:val="24"/>
                <w:szCs w:val="24"/>
              </w:rPr>
              <w:t>and also the mother of 1</w:t>
            </w:r>
            <w:r w:rsidR="00B60D9E">
              <w:rPr>
                <w:iCs/>
                <w:sz w:val="24"/>
                <w:szCs w:val="24"/>
              </w:rPr>
              <w:t xml:space="preserve">, </w:t>
            </w:r>
            <w:r w:rsidR="0079347F">
              <w:rPr>
                <w:iCs/>
                <w:sz w:val="24"/>
                <w:szCs w:val="24"/>
              </w:rPr>
              <w:t>which I will refer to as 1</w:t>
            </w:r>
            <w:r w:rsidR="00797CEB">
              <w:rPr>
                <w:iCs/>
                <w:sz w:val="24"/>
                <w:szCs w:val="24"/>
              </w:rPr>
              <w:t>, 2</w:t>
            </w:r>
            <w:r w:rsidR="00B60D9E">
              <w:rPr>
                <w:iCs/>
                <w:sz w:val="24"/>
                <w:szCs w:val="24"/>
              </w:rPr>
              <w:t>,</w:t>
            </w:r>
            <w:r w:rsidR="00797CEB">
              <w:rPr>
                <w:iCs/>
                <w:sz w:val="24"/>
                <w:szCs w:val="24"/>
              </w:rPr>
              <w:t xml:space="preserve"> </w:t>
            </w:r>
            <w:r w:rsidR="009754A8">
              <w:rPr>
                <w:iCs/>
                <w:sz w:val="24"/>
                <w:szCs w:val="24"/>
              </w:rPr>
              <w:t xml:space="preserve">3 </w:t>
            </w:r>
            <w:r w:rsidR="00B60D9E">
              <w:rPr>
                <w:iCs/>
                <w:sz w:val="24"/>
                <w:szCs w:val="24"/>
              </w:rPr>
              <w:t xml:space="preserve">and 4 </w:t>
            </w:r>
            <w:r w:rsidR="009754A8">
              <w:rPr>
                <w:iCs/>
                <w:sz w:val="24"/>
                <w:szCs w:val="24"/>
              </w:rPr>
              <w:t>for</w:t>
            </w:r>
            <w:r w:rsidR="0073633F">
              <w:rPr>
                <w:iCs/>
                <w:sz w:val="24"/>
                <w:szCs w:val="24"/>
              </w:rPr>
              <w:t xml:space="preserve"> confidentiality.</w:t>
            </w:r>
          </w:p>
          <w:p w14:paraId="0FDAB849" w14:textId="77777777" w:rsidR="0073633F" w:rsidRDefault="0073633F" w:rsidP="001A5A14">
            <w:pPr>
              <w:spacing w:line="360" w:lineRule="auto"/>
              <w:jc w:val="both"/>
              <w:rPr>
                <w:iCs/>
                <w:sz w:val="24"/>
                <w:szCs w:val="24"/>
              </w:rPr>
            </w:pPr>
          </w:p>
          <w:p w14:paraId="2BC78DBD" w14:textId="10462A4F" w:rsidR="003023E0" w:rsidRDefault="00B7682A" w:rsidP="001A5A14">
            <w:pPr>
              <w:spacing w:line="360" w:lineRule="auto"/>
              <w:jc w:val="both"/>
              <w:rPr>
                <w:sz w:val="24"/>
                <w:szCs w:val="24"/>
              </w:rPr>
            </w:pPr>
            <w:r>
              <w:rPr>
                <w:iCs/>
                <w:sz w:val="24"/>
                <w:szCs w:val="24"/>
              </w:rPr>
              <w:t>In</w:t>
            </w:r>
            <w:r w:rsidR="0073633F">
              <w:rPr>
                <w:iCs/>
                <w:sz w:val="24"/>
                <w:szCs w:val="24"/>
              </w:rPr>
              <w:t xml:space="preserve"> prepar</w:t>
            </w:r>
            <w:r>
              <w:rPr>
                <w:iCs/>
                <w:sz w:val="24"/>
                <w:szCs w:val="24"/>
              </w:rPr>
              <w:t>ation</w:t>
            </w:r>
            <w:r w:rsidR="0073633F">
              <w:rPr>
                <w:iCs/>
                <w:sz w:val="24"/>
                <w:szCs w:val="24"/>
              </w:rPr>
              <w:t xml:space="preserve"> </w:t>
            </w:r>
            <w:r w:rsidR="005935FA">
              <w:rPr>
                <w:iCs/>
                <w:sz w:val="24"/>
                <w:szCs w:val="24"/>
              </w:rPr>
              <w:t xml:space="preserve">I made a phone call to 1 and 2 </w:t>
            </w:r>
            <w:r w:rsidR="00262C14">
              <w:rPr>
                <w:iCs/>
                <w:sz w:val="24"/>
                <w:szCs w:val="24"/>
              </w:rPr>
              <w:t>to ask for permission for my practice lead to attend the visit with me</w:t>
            </w:r>
            <w:r w:rsidR="00481F91">
              <w:rPr>
                <w:iCs/>
                <w:sz w:val="24"/>
                <w:szCs w:val="24"/>
              </w:rPr>
              <w:t xml:space="preserve">, </w:t>
            </w:r>
            <w:r w:rsidR="00481F91" w:rsidRPr="00481F91">
              <w:rPr>
                <w:sz w:val="24"/>
                <w:szCs w:val="24"/>
              </w:rPr>
              <w:t xml:space="preserve">a detailed explanation of why she </w:t>
            </w:r>
            <w:r w:rsidR="003A2848">
              <w:rPr>
                <w:sz w:val="24"/>
                <w:szCs w:val="24"/>
              </w:rPr>
              <w:t xml:space="preserve">was </w:t>
            </w:r>
            <w:r w:rsidR="00600442">
              <w:rPr>
                <w:sz w:val="24"/>
                <w:szCs w:val="24"/>
              </w:rPr>
              <w:t>accompanying me</w:t>
            </w:r>
            <w:r w:rsidR="007F2120">
              <w:rPr>
                <w:sz w:val="24"/>
                <w:szCs w:val="24"/>
              </w:rPr>
              <w:t xml:space="preserve"> was given </w:t>
            </w:r>
            <w:r w:rsidR="000B3826">
              <w:rPr>
                <w:sz w:val="24"/>
                <w:szCs w:val="24"/>
              </w:rPr>
              <w:t>and I asked for their consent which was given both on the phone an</w:t>
            </w:r>
            <w:r w:rsidR="00600442">
              <w:rPr>
                <w:sz w:val="24"/>
                <w:szCs w:val="24"/>
              </w:rPr>
              <w:t>d</w:t>
            </w:r>
            <w:r w:rsidR="000B3826">
              <w:rPr>
                <w:sz w:val="24"/>
                <w:szCs w:val="24"/>
              </w:rPr>
              <w:t xml:space="preserve"> face to face when we arrived at the house.</w:t>
            </w:r>
          </w:p>
          <w:p w14:paraId="2606D158" w14:textId="77777777" w:rsidR="00A81B75" w:rsidRDefault="00A81B75" w:rsidP="001A5A14">
            <w:pPr>
              <w:spacing w:line="360" w:lineRule="auto"/>
              <w:jc w:val="both"/>
              <w:rPr>
                <w:sz w:val="24"/>
                <w:szCs w:val="24"/>
              </w:rPr>
            </w:pPr>
          </w:p>
          <w:p w14:paraId="1C5554F6" w14:textId="74807410" w:rsidR="00797CEB" w:rsidRDefault="00A81B75" w:rsidP="001A5A14">
            <w:pPr>
              <w:spacing w:line="360" w:lineRule="auto"/>
              <w:jc w:val="both"/>
              <w:rPr>
                <w:sz w:val="24"/>
                <w:szCs w:val="24"/>
              </w:rPr>
            </w:pPr>
            <w:r>
              <w:rPr>
                <w:sz w:val="24"/>
                <w:szCs w:val="24"/>
              </w:rPr>
              <w:t xml:space="preserve">At the </w:t>
            </w:r>
            <w:r w:rsidR="00AC442A">
              <w:rPr>
                <w:sz w:val="24"/>
                <w:szCs w:val="24"/>
              </w:rPr>
              <w:t>i</w:t>
            </w:r>
            <w:r w:rsidR="009277E5">
              <w:rPr>
                <w:sz w:val="24"/>
                <w:szCs w:val="24"/>
              </w:rPr>
              <w:t xml:space="preserve">nitial visit </w:t>
            </w:r>
            <w:r w:rsidR="00AC442A">
              <w:rPr>
                <w:sz w:val="24"/>
                <w:szCs w:val="24"/>
              </w:rPr>
              <w:t>the plan was</w:t>
            </w:r>
            <w:r w:rsidR="00CB150E">
              <w:rPr>
                <w:sz w:val="24"/>
                <w:szCs w:val="24"/>
              </w:rPr>
              <w:t xml:space="preserve"> to</w:t>
            </w:r>
            <w:r w:rsidR="00AD4DC8">
              <w:rPr>
                <w:sz w:val="24"/>
                <w:szCs w:val="24"/>
              </w:rPr>
              <w:t xml:space="preserve"> introduce myself</w:t>
            </w:r>
            <w:r w:rsidR="00441730">
              <w:rPr>
                <w:sz w:val="24"/>
                <w:szCs w:val="24"/>
              </w:rPr>
              <w:t xml:space="preserve">, during this visit </w:t>
            </w:r>
            <w:r w:rsidR="008E5D43">
              <w:rPr>
                <w:sz w:val="24"/>
                <w:szCs w:val="24"/>
              </w:rPr>
              <w:t>a S47 was initiated because</w:t>
            </w:r>
            <w:r w:rsidR="008A27AD">
              <w:rPr>
                <w:sz w:val="24"/>
                <w:szCs w:val="24"/>
              </w:rPr>
              <w:t xml:space="preserve"> 1</w:t>
            </w:r>
            <w:r w:rsidR="008E5D43">
              <w:rPr>
                <w:sz w:val="24"/>
                <w:szCs w:val="24"/>
              </w:rPr>
              <w:t xml:space="preserve"> </w:t>
            </w:r>
            <w:r w:rsidR="008A27AD">
              <w:rPr>
                <w:sz w:val="24"/>
                <w:szCs w:val="24"/>
              </w:rPr>
              <w:t>had made claims</w:t>
            </w:r>
            <w:r w:rsidR="00441730">
              <w:rPr>
                <w:sz w:val="24"/>
                <w:szCs w:val="24"/>
              </w:rPr>
              <w:t xml:space="preserve"> that</w:t>
            </w:r>
            <w:r w:rsidR="008A27AD">
              <w:rPr>
                <w:sz w:val="24"/>
                <w:szCs w:val="24"/>
              </w:rPr>
              <w:t xml:space="preserve"> 2 had been kidnapped, she stated she had been out looking for him in the early </w:t>
            </w:r>
            <w:r w:rsidR="0035089C">
              <w:rPr>
                <w:sz w:val="24"/>
                <w:szCs w:val="24"/>
              </w:rPr>
              <w:t>hours and</w:t>
            </w:r>
            <w:r w:rsidR="00552940">
              <w:rPr>
                <w:sz w:val="24"/>
                <w:szCs w:val="24"/>
              </w:rPr>
              <w:t xml:space="preserve"> had called the police. 1 also </w:t>
            </w:r>
            <w:r w:rsidR="0035089C">
              <w:rPr>
                <w:sz w:val="24"/>
                <w:szCs w:val="24"/>
              </w:rPr>
              <w:t>referred</w:t>
            </w:r>
            <w:r w:rsidR="00552940">
              <w:rPr>
                <w:sz w:val="24"/>
                <w:szCs w:val="24"/>
              </w:rPr>
              <w:t xml:space="preserve"> to drugs, </w:t>
            </w:r>
            <w:r w:rsidR="00AA32E4">
              <w:rPr>
                <w:sz w:val="24"/>
                <w:szCs w:val="24"/>
              </w:rPr>
              <w:t>sexual abuse and alcoholism in respect of 2</w:t>
            </w:r>
            <w:r w:rsidR="004E13F5">
              <w:rPr>
                <w:sz w:val="24"/>
                <w:szCs w:val="24"/>
              </w:rPr>
              <w:t xml:space="preserve"> (Children Act, 1989).</w:t>
            </w:r>
          </w:p>
          <w:p w14:paraId="15337ECB" w14:textId="77777777" w:rsidR="00384E02" w:rsidRDefault="00384E02" w:rsidP="001A5A14">
            <w:pPr>
              <w:spacing w:line="360" w:lineRule="auto"/>
              <w:jc w:val="both"/>
              <w:rPr>
                <w:sz w:val="24"/>
                <w:szCs w:val="24"/>
              </w:rPr>
            </w:pPr>
          </w:p>
          <w:p w14:paraId="233580F9" w14:textId="5D483D3F" w:rsidR="007D7A0F" w:rsidRDefault="0004361F" w:rsidP="001A5A14">
            <w:pPr>
              <w:spacing w:line="360" w:lineRule="auto"/>
              <w:jc w:val="both"/>
              <w:rPr>
                <w:sz w:val="24"/>
                <w:szCs w:val="24"/>
              </w:rPr>
            </w:pPr>
            <w:r>
              <w:rPr>
                <w:sz w:val="24"/>
                <w:szCs w:val="24"/>
              </w:rPr>
              <w:t xml:space="preserve">For </w:t>
            </w:r>
            <w:r w:rsidR="00384E02">
              <w:rPr>
                <w:sz w:val="24"/>
                <w:szCs w:val="24"/>
              </w:rPr>
              <w:t xml:space="preserve">these reasons </w:t>
            </w:r>
            <w:r w:rsidR="004B483F">
              <w:rPr>
                <w:sz w:val="24"/>
                <w:szCs w:val="24"/>
              </w:rPr>
              <w:t xml:space="preserve">a decision was made to take </w:t>
            </w:r>
            <w:r w:rsidR="00490746">
              <w:rPr>
                <w:sz w:val="24"/>
                <w:szCs w:val="24"/>
              </w:rPr>
              <w:t>the case</w:t>
            </w:r>
            <w:r w:rsidR="004B483F">
              <w:rPr>
                <w:sz w:val="24"/>
                <w:szCs w:val="24"/>
              </w:rPr>
              <w:t xml:space="preserve"> to conference</w:t>
            </w:r>
            <w:r w:rsidR="001470E9">
              <w:rPr>
                <w:sz w:val="24"/>
                <w:szCs w:val="24"/>
              </w:rPr>
              <w:t>.</w:t>
            </w:r>
            <w:r w:rsidR="00AF3CDC">
              <w:rPr>
                <w:sz w:val="24"/>
                <w:szCs w:val="24"/>
              </w:rPr>
              <w:t xml:space="preserve"> </w:t>
            </w:r>
            <w:r w:rsidR="00AF3CDC" w:rsidRPr="00AF3CDC">
              <w:rPr>
                <w:sz w:val="24"/>
                <w:szCs w:val="24"/>
              </w:rPr>
              <w:t>According to Wales Safeguarding Procedures (2008), reports from child protection conferences must be given to the family at least 48 hours before the session.</w:t>
            </w:r>
          </w:p>
          <w:p w14:paraId="0945BA1F" w14:textId="0B18AC07" w:rsidR="00490746" w:rsidRDefault="00490746" w:rsidP="001A5A14">
            <w:pPr>
              <w:spacing w:line="360" w:lineRule="auto"/>
              <w:jc w:val="both"/>
              <w:rPr>
                <w:sz w:val="24"/>
                <w:szCs w:val="24"/>
              </w:rPr>
            </w:pPr>
          </w:p>
          <w:p w14:paraId="59F0DBCA" w14:textId="1B63E04F" w:rsidR="00E847CC" w:rsidRDefault="001217EA" w:rsidP="001A5A14">
            <w:pPr>
              <w:spacing w:line="360" w:lineRule="auto"/>
              <w:jc w:val="both"/>
              <w:rPr>
                <w:sz w:val="24"/>
                <w:szCs w:val="24"/>
              </w:rPr>
            </w:pPr>
            <w:r>
              <w:rPr>
                <w:sz w:val="24"/>
                <w:szCs w:val="24"/>
              </w:rPr>
              <w:t xml:space="preserve">1 and 2 both had their own properties but had been spending </w:t>
            </w:r>
            <w:r w:rsidR="0056343D">
              <w:rPr>
                <w:sz w:val="24"/>
                <w:szCs w:val="24"/>
              </w:rPr>
              <w:t>most of their time at the home of 1.</w:t>
            </w:r>
            <w:r w:rsidR="006C1772">
              <w:rPr>
                <w:sz w:val="24"/>
                <w:szCs w:val="24"/>
              </w:rPr>
              <w:t xml:space="preserve"> </w:t>
            </w:r>
            <w:r w:rsidR="009754A8" w:rsidRPr="009754A8">
              <w:rPr>
                <w:sz w:val="24"/>
                <w:szCs w:val="24"/>
              </w:rPr>
              <w:t>While 2 resided in a more socioeconomically challenged section of the Local Authority, 1 lived in a more prosperous location.</w:t>
            </w:r>
          </w:p>
          <w:p w14:paraId="7C09F8D8" w14:textId="77777777" w:rsidR="00E847CC" w:rsidRDefault="00E847CC" w:rsidP="001A5A14">
            <w:pPr>
              <w:spacing w:line="360" w:lineRule="auto"/>
              <w:jc w:val="both"/>
              <w:rPr>
                <w:sz w:val="24"/>
                <w:szCs w:val="24"/>
              </w:rPr>
            </w:pPr>
          </w:p>
          <w:p w14:paraId="7B3A1BFE" w14:textId="77777777" w:rsidR="00E847CC" w:rsidRDefault="00E847CC" w:rsidP="001A5A14">
            <w:pPr>
              <w:spacing w:line="360" w:lineRule="auto"/>
              <w:jc w:val="both"/>
              <w:rPr>
                <w:sz w:val="24"/>
                <w:szCs w:val="24"/>
              </w:rPr>
            </w:pPr>
          </w:p>
          <w:p w14:paraId="3943B05F" w14:textId="2C97BD3A" w:rsidR="00490746" w:rsidRPr="00563C3B" w:rsidRDefault="00563C3B" w:rsidP="001A5A14">
            <w:pPr>
              <w:spacing w:line="360" w:lineRule="auto"/>
              <w:jc w:val="both"/>
              <w:rPr>
                <w:sz w:val="36"/>
                <w:szCs w:val="36"/>
              </w:rPr>
            </w:pPr>
            <w:r w:rsidRPr="00563C3B">
              <w:rPr>
                <w:sz w:val="24"/>
                <w:szCs w:val="24"/>
              </w:rPr>
              <w:lastRenderedPageBreak/>
              <w:t xml:space="preserve">The family is </w:t>
            </w:r>
            <w:r w:rsidR="00F03A29">
              <w:rPr>
                <w:sz w:val="24"/>
                <w:szCs w:val="24"/>
              </w:rPr>
              <w:t>of Welsh descent</w:t>
            </w:r>
            <w:r w:rsidR="00676F97">
              <w:rPr>
                <w:sz w:val="24"/>
                <w:szCs w:val="24"/>
              </w:rPr>
              <w:t xml:space="preserve">, although I have not witnessed them speaking any other language apart from </w:t>
            </w:r>
            <w:r w:rsidR="00B06ED5">
              <w:rPr>
                <w:sz w:val="24"/>
                <w:szCs w:val="24"/>
              </w:rPr>
              <w:t>English</w:t>
            </w:r>
            <w:r w:rsidR="00CC32E0">
              <w:rPr>
                <w:sz w:val="24"/>
                <w:szCs w:val="24"/>
              </w:rPr>
              <w:t>, I asked them what their preference would be</w:t>
            </w:r>
            <w:r w:rsidRPr="00563C3B">
              <w:rPr>
                <w:sz w:val="24"/>
                <w:szCs w:val="24"/>
              </w:rPr>
              <w:t>. According to the Welsh Language Act (1993), people must be given the option of communicating in their preferred language, therefore I asked the family if they would prefer to converse in English, Welsh. 1 and 2 chose to communicate in English.</w:t>
            </w:r>
          </w:p>
          <w:p w14:paraId="12541FB1" w14:textId="77777777" w:rsidR="007D7A0F" w:rsidRDefault="007D7A0F" w:rsidP="00481F91">
            <w:pPr>
              <w:jc w:val="both"/>
              <w:rPr>
                <w:sz w:val="24"/>
                <w:szCs w:val="24"/>
              </w:rPr>
            </w:pPr>
          </w:p>
          <w:p w14:paraId="0AC23969" w14:textId="4632DF8C" w:rsidR="00384E02" w:rsidRPr="003364A2" w:rsidRDefault="00384E02" w:rsidP="00481F91">
            <w:pPr>
              <w:jc w:val="both"/>
              <w:rPr>
                <w:b/>
                <w:bCs/>
                <w:sz w:val="36"/>
                <w:szCs w:val="36"/>
              </w:rPr>
            </w:pPr>
          </w:p>
          <w:p w14:paraId="1C223A46" w14:textId="5264F1ED" w:rsidR="006C1592" w:rsidRPr="003364A2" w:rsidRDefault="0035089C" w:rsidP="00481F91">
            <w:pPr>
              <w:jc w:val="both"/>
              <w:rPr>
                <w:b/>
                <w:bCs/>
                <w:sz w:val="24"/>
                <w:szCs w:val="24"/>
              </w:rPr>
            </w:pPr>
            <w:r w:rsidRPr="003364A2">
              <w:rPr>
                <w:b/>
                <w:bCs/>
                <w:sz w:val="24"/>
                <w:szCs w:val="24"/>
              </w:rPr>
              <w:t xml:space="preserve">Word count </w:t>
            </w:r>
            <w:r w:rsidR="003364A2" w:rsidRPr="003364A2">
              <w:rPr>
                <w:b/>
                <w:bCs/>
                <w:sz w:val="24"/>
                <w:szCs w:val="24"/>
              </w:rPr>
              <w:t>329</w:t>
            </w:r>
          </w:p>
          <w:p w14:paraId="653D4B9E" w14:textId="77777777" w:rsidR="00496E89" w:rsidRDefault="00496E89" w:rsidP="00481F91">
            <w:pPr>
              <w:jc w:val="both"/>
              <w:rPr>
                <w:sz w:val="24"/>
                <w:szCs w:val="24"/>
              </w:rPr>
            </w:pPr>
          </w:p>
          <w:p w14:paraId="2170CDCC" w14:textId="77777777" w:rsidR="00A85E3C" w:rsidRDefault="00A85E3C" w:rsidP="00D3203C">
            <w:pPr>
              <w:jc w:val="both"/>
              <w:rPr>
                <w:i/>
                <w:sz w:val="24"/>
                <w:szCs w:val="24"/>
              </w:rPr>
            </w:pPr>
          </w:p>
          <w:p w14:paraId="4FC9EB86" w14:textId="77777777" w:rsidR="00A85E3C" w:rsidRDefault="00A85E3C" w:rsidP="00D3203C">
            <w:pPr>
              <w:jc w:val="both"/>
              <w:rPr>
                <w:i/>
                <w:sz w:val="24"/>
                <w:szCs w:val="24"/>
              </w:rPr>
            </w:pPr>
          </w:p>
          <w:p w14:paraId="6E25DE74" w14:textId="77777777" w:rsidR="00D3203C" w:rsidRDefault="00D3203C" w:rsidP="00D3203C">
            <w:pPr>
              <w:jc w:val="both"/>
              <w:rPr>
                <w:i/>
                <w:sz w:val="24"/>
                <w:szCs w:val="24"/>
              </w:rPr>
            </w:pPr>
          </w:p>
          <w:p w14:paraId="7AAF1D8A" w14:textId="77777777" w:rsidR="00A85E3C" w:rsidRDefault="00A85E3C" w:rsidP="00A85E3C">
            <w:pPr>
              <w:jc w:val="both"/>
              <w:rPr>
                <w:iCs/>
                <w:sz w:val="24"/>
                <w:szCs w:val="24"/>
              </w:rPr>
            </w:pPr>
          </w:p>
          <w:p w14:paraId="32A6ABB8" w14:textId="77777777" w:rsidR="00A85E3C" w:rsidRPr="00307CD2" w:rsidRDefault="00A85E3C" w:rsidP="00A85E3C">
            <w:pPr>
              <w:jc w:val="both"/>
              <w:rPr>
                <w:iCs/>
                <w:sz w:val="24"/>
                <w:szCs w:val="24"/>
              </w:rPr>
            </w:pPr>
          </w:p>
          <w:p w14:paraId="0DB08545" w14:textId="79B349DF" w:rsidR="00A85E3C" w:rsidRPr="008B28E7" w:rsidRDefault="00A85E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03B87ABB" w14:textId="77777777" w:rsidR="00D51676" w:rsidRDefault="00D51676" w:rsidP="001F624B">
            <w:pPr>
              <w:spacing w:line="360" w:lineRule="auto"/>
              <w:jc w:val="both"/>
              <w:rPr>
                <w:iCs/>
                <w:sz w:val="24"/>
                <w:szCs w:val="24"/>
              </w:rPr>
            </w:pPr>
          </w:p>
          <w:p w14:paraId="2CB1C81F" w14:textId="77777777" w:rsidR="007D7FB8" w:rsidRDefault="007D7FB8" w:rsidP="007D7FB8">
            <w:pPr>
              <w:spacing w:line="360" w:lineRule="auto"/>
              <w:jc w:val="both"/>
              <w:rPr>
                <w:iCs/>
                <w:sz w:val="24"/>
                <w:szCs w:val="24"/>
              </w:rPr>
            </w:pPr>
            <w:r w:rsidRPr="007D7FB8">
              <w:rPr>
                <w:iCs/>
                <w:sz w:val="24"/>
                <w:szCs w:val="24"/>
              </w:rPr>
              <w:t>Social workers in Wales are guided by the Social Care Wales Code of Professional Practice (2017), which sets out clear expectations for ethical, respectful and effective communication when working with individuals in need of care and support. The Code emphasises person</w:t>
            </w:r>
            <w:r w:rsidRPr="007D7FB8">
              <w:rPr>
                <w:iCs/>
                <w:sz w:val="24"/>
                <w:szCs w:val="24"/>
              </w:rPr>
              <w:noBreakHyphen/>
              <w:t>centred practice, honesty, dignity and clear communication, particularly where power imbalances exist between professionals and individuals. Communication is not only a core social work skill but a key mechanism through which individuals are either empowered or further marginalised. This reflection critically explores my communication methods and skills during an observed piece of practice, considering how I identified whether I had the necessary skills to work effectively with individuals in need of care and support and their carers, and the impact of the observation on both my practice and on individuals 1 and 2.</w:t>
            </w:r>
          </w:p>
          <w:p w14:paraId="74A4B83F" w14:textId="77777777" w:rsidR="00551176" w:rsidRPr="007D7FB8" w:rsidRDefault="00551176" w:rsidP="007D7FB8">
            <w:pPr>
              <w:spacing w:line="360" w:lineRule="auto"/>
              <w:jc w:val="both"/>
              <w:rPr>
                <w:iCs/>
                <w:sz w:val="24"/>
                <w:szCs w:val="24"/>
              </w:rPr>
            </w:pPr>
          </w:p>
          <w:p w14:paraId="3B570B87" w14:textId="77777777" w:rsidR="007D7FB8" w:rsidRPr="007D7FB8" w:rsidRDefault="007D7FB8" w:rsidP="007D7FB8">
            <w:pPr>
              <w:spacing w:line="360" w:lineRule="auto"/>
              <w:jc w:val="both"/>
              <w:rPr>
                <w:iCs/>
                <w:sz w:val="24"/>
                <w:szCs w:val="24"/>
              </w:rPr>
            </w:pPr>
            <w:r w:rsidRPr="007D7FB8">
              <w:rPr>
                <w:iCs/>
                <w:sz w:val="24"/>
                <w:szCs w:val="24"/>
              </w:rPr>
              <w:t>The family was relatively new to me at the time of the observation. Following my initial visit and discussion with 4, I was informed that 1 has autism, mental health needs and learning difficulties, and that 2 has mental health needs and a history of a brain injury sustained during childhood. This information immediately shaped my communication approach. I recognised that I would need to slow down my pace, use clear and accessible language, avoid professional jargon and regularly check understanding. At this stage, I began to critically reflect on my own communication abilities and questioned whether, as a newly qualified social worker, I had the necessary skills to meet the family’s needs effectively, particularly given their previous negative experiences with professionals.</w:t>
            </w:r>
          </w:p>
          <w:p w14:paraId="156211B6" w14:textId="77777777" w:rsidR="007D7FB8" w:rsidRDefault="007D7FB8" w:rsidP="007D7FB8">
            <w:pPr>
              <w:spacing w:line="360" w:lineRule="auto"/>
              <w:jc w:val="both"/>
              <w:rPr>
                <w:iCs/>
                <w:sz w:val="24"/>
                <w:szCs w:val="24"/>
              </w:rPr>
            </w:pPr>
            <w:r w:rsidRPr="007D7FB8">
              <w:rPr>
                <w:iCs/>
                <w:sz w:val="24"/>
                <w:szCs w:val="24"/>
              </w:rPr>
              <w:lastRenderedPageBreak/>
              <w:t>The observation itself had a clear impact on my practice. Knowing that my communication was being observed heightened my awareness of how I spoke, listened and responded to both verbal and non</w:t>
            </w:r>
            <w:r w:rsidRPr="007D7FB8">
              <w:rPr>
                <w:iCs/>
                <w:sz w:val="24"/>
                <w:szCs w:val="24"/>
              </w:rPr>
              <w:noBreakHyphen/>
              <w:t>verbal cues. While this initially increased my anxiety, it also encouraged more deliberate and reflective practice. I was more conscious of my tone, body language and choice of language, which ultimately strengthened my engagement with the family. The observation acted as a valuable learning opportunity, allowing me to identify both strengths and limitations in my communication skills in real time.</w:t>
            </w:r>
          </w:p>
          <w:p w14:paraId="02DFF270" w14:textId="77777777" w:rsidR="00C76E33" w:rsidRPr="007D7FB8" w:rsidRDefault="00C76E33" w:rsidP="007D7FB8">
            <w:pPr>
              <w:spacing w:line="360" w:lineRule="auto"/>
              <w:jc w:val="both"/>
              <w:rPr>
                <w:iCs/>
                <w:sz w:val="24"/>
                <w:szCs w:val="24"/>
              </w:rPr>
            </w:pPr>
          </w:p>
          <w:p w14:paraId="6E4E3A85" w14:textId="77777777" w:rsidR="007D7FB8" w:rsidRDefault="007D7FB8" w:rsidP="007D7FB8">
            <w:pPr>
              <w:spacing w:line="360" w:lineRule="auto"/>
              <w:jc w:val="both"/>
              <w:rPr>
                <w:iCs/>
                <w:sz w:val="24"/>
                <w:szCs w:val="24"/>
              </w:rPr>
            </w:pPr>
            <w:r w:rsidRPr="007D7FB8">
              <w:rPr>
                <w:iCs/>
                <w:sz w:val="24"/>
                <w:szCs w:val="24"/>
              </w:rPr>
              <w:t xml:space="preserve">In line with the Welsh Language (Wales) Measure 2011 and the principles of the Active Offer, I asked both 1 and 2 which language they preferred to communicate in. This was an essential element of culturally and linguistically sensitive practice. </w:t>
            </w:r>
            <w:r w:rsidRPr="007D7FB8">
              <w:rPr>
                <w:i/>
                <w:iCs/>
                <w:sz w:val="24"/>
                <w:szCs w:val="24"/>
              </w:rPr>
              <w:t>More Than Just Words</w:t>
            </w:r>
            <w:r w:rsidRPr="007D7FB8">
              <w:rPr>
                <w:iCs/>
                <w:sz w:val="24"/>
                <w:szCs w:val="24"/>
              </w:rPr>
              <w:t xml:space="preserve"> (Welsh Government, 2012) highlights the responsibility of professionals to proactively offer Welsh language services and to ensure individuals are able to receive services in their preferred language without having to request this. Language should be integral to social work assessments, as communication is central to understanding an individual’s experiences, wishes and feelings. Where language needs are not appropriately explored, there is a risk that assessments become inaccurate, exclusionary or oppressive.</w:t>
            </w:r>
          </w:p>
          <w:p w14:paraId="5D1FD196" w14:textId="77777777" w:rsidR="00D90F02" w:rsidRPr="007D7FB8" w:rsidRDefault="00D90F02" w:rsidP="007D7FB8">
            <w:pPr>
              <w:spacing w:line="360" w:lineRule="auto"/>
              <w:jc w:val="both"/>
              <w:rPr>
                <w:iCs/>
                <w:sz w:val="24"/>
                <w:szCs w:val="24"/>
              </w:rPr>
            </w:pPr>
          </w:p>
          <w:p w14:paraId="4A28047D" w14:textId="77777777" w:rsidR="007D7FB8" w:rsidRDefault="007D7FB8" w:rsidP="007D7FB8">
            <w:pPr>
              <w:spacing w:line="360" w:lineRule="auto"/>
              <w:jc w:val="both"/>
              <w:rPr>
                <w:iCs/>
                <w:sz w:val="24"/>
                <w:szCs w:val="24"/>
              </w:rPr>
            </w:pPr>
            <w:r w:rsidRPr="007D7FB8">
              <w:rPr>
                <w:iCs/>
                <w:sz w:val="24"/>
                <w:szCs w:val="24"/>
              </w:rPr>
              <w:t>Although both parents chose to communicate in English, making the Active Offer had a positive impact on the interaction. It demonstrated respect, reduced anxiety and reinforced a person</w:t>
            </w:r>
            <w:r w:rsidRPr="007D7FB8">
              <w:rPr>
                <w:iCs/>
                <w:sz w:val="24"/>
                <w:szCs w:val="24"/>
              </w:rPr>
              <w:noBreakHyphen/>
              <w:t>centred approach from the outset. For individuals who may already feel disempowered due to previous professional involvement, being offered choice in language can help to rebalance power and promote trust. This aligns with the Social Services and Well</w:t>
            </w:r>
            <w:r w:rsidRPr="007D7FB8">
              <w:rPr>
                <w:iCs/>
                <w:sz w:val="24"/>
                <w:szCs w:val="24"/>
              </w:rPr>
              <w:noBreakHyphen/>
              <w:t>being (Wales) Act 2014, which places a duty on local authorities to promote well</w:t>
            </w:r>
            <w:r w:rsidRPr="007D7FB8">
              <w:rPr>
                <w:iCs/>
                <w:sz w:val="24"/>
                <w:szCs w:val="24"/>
              </w:rPr>
              <w:noBreakHyphen/>
              <w:t>being and ensure individuals are involved in decisions that affect them.</w:t>
            </w:r>
          </w:p>
          <w:p w14:paraId="43E57E9A" w14:textId="77777777" w:rsidR="009C77F6" w:rsidRPr="007D7FB8" w:rsidRDefault="009C77F6" w:rsidP="007D7FB8">
            <w:pPr>
              <w:spacing w:line="360" w:lineRule="auto"/>
              <w:jc w:val="both"/>
              <w:rPr>
                <w:iCs/>
                <w:sz w:val="24"/>
                <w:szCs w:val="24"/>
              </w:rPr>
            </w:pPr>
          </w:p>
          <w:p w14:paraId="7C411921" w14:textId="77777777" w:rsidR="007D7FB8" w:rsidRDefault="007D7FB8" w:rsidP="007D7FB8">
            <w:pPr>
              <w:spacing w:line="360" w:lineRule="auto"/>
              <w:jc w:val="both"/>
              <w:rPr>
                <w:iCs/>
                <w:sz w:val="24"/>
                <w:szCs w:val="24"/>
              </w:rPr>
            </w:pPr>
            <w:r w:rsidRPr="007D7FB8">
              <w:rPr>
                <w:iCs/>
                <w:sz w:val="24"/>
                <w:szCs w:val="24"/>
              </w:rPr>
              <w:t xml:space="preserve">I was advised by the adult social worker to be honest and straightforward with both parents, as they had previously struggled to understand professional communication and had felt frustrated following involvement with social services. This required me to reflect critically on my confidence and professional judgement. As a newly qualified social worker, I was aware of the emotional weight of the information being shared and the potential impact of my words. </w:t>
            </w:r>
            <w:r w:rsidRPr="007D7FB8">
              <w:rPr>
                <w:iCs/>
                <w:sz w:val="24"/>
                <w:szCs w:val="24"/>
              </w:rPr>
              <w:lastRenderedPageBreak/>
              <w:t>The Social Care Wales Code of Professional Practice (2017) requires communication to be clear, accurate and honest, and I recognised that avoiding difficult conversations could undermine trust and further disempower the family.</w:t>
            </w:r>
          </w:p>
          <w:p w14:paraId="0DC0FEFE" w14:textId="77777777" w:rsidR="009C77F6" w:rsidRPr="007D7FB8" w:rsidRDefault="009C77F6" w:rsidP="007D7FB8">
            <w:pPr>
              <w:spacing w:line="360" w:lineRule="auto"/>
              <w:jc w:val="both"/>
              <w:rPr>
                <w:iCs/>
                <w:sz w:val="24"/>
                <w:szCs w:val="24"/>
              </w:rPr>
            </w:pPr>
          </w:p>
          <w:p w14:paraId="686E1281" w14:textId="77777777" w:rsidR="007D7FB8" w:rsidRDefault="007D7FB8" w:rsidP="007D7FB8">
            <w:pPr>
              <w:spacing w:line="360" w:lineRule="auto"/>
              <w:jc w:val="both"/>
              <w:rPr>
                <w:iCs/>
                <w:sz w:val="24"/>
                <w:szCs w:val="24"/>
              </w:rPr>
            </w:pPr>
            <w:r w:rsidRPr="007D7FB8">
              <w:rPr>
                <w:iCs/>
                <w:sz w:val="24"/>
                <w:szCs w:val="24"/>
              </w:rPr>
              <w:t>Anti</w:t>
            </w:r>
            <w:r w:rsidRPr="007D7FB8">
              <w:rPr>
                <w:iCs/>
                <w:sz w:val="24"/>
                <w:szCs w:val="24"/>
              </w:rPr>
              <w:noBreakHyphen/>
              <w:t>oppressive practice requires social workers to treat individuals fairly while responding to their specific needs (BASW, 2012). I therefore adapted my communication style without being patronising, ensuring both parents were treated with dignity and respect. Moss (2017) identifies key communication skills in social work practice, including listening, empathy, paraphrasing and acceptance. I used these skills by maintaining eye contact, observing non</w:t>
            </w:r>
            <w:r w:rsidRPr="007D7FB8">
              <w:rPr>
                <w:iCs/>
                <w:sz w:val="24"/>
                <w:szCs w:val="24"/>
              </w:rPr>
              <w:noBreakHyphen/>
              <w:t>verbal cues, allowing time for responses and regularly summarising information. I remained attentive to signs of distress or confusion, recognising that communication is not solely verbal.</w:t>
            </w:r>
          </w:p>
          <w:p w14:paraId="524E9D41" w14:textId="77777777" w:rsidR="009C77F6" w:rsidRPr="007D7FB8" w:rsidRDefault="009C77F6" w:rsidP="007D7FB8">
            <w:pPr>
              <w:spacing w:line="360" w:lineRule="auto"/>
              <w:jc w:val="both"/>
              <w:rPr>
                <w:iCs/>
                <w:sz w:val="24"/>
                <w:szCs w:val="24"/>
              </w:rPr>
            </w:pPr>
          </w:p>
          <w:p w14:paraId="61C8C118" w14:textId="77777777" w:rsidR="007D7FB8" w:rsidRDefault="007D7FB8" w:rsidP="007D7FB8">
            <w:pPr>
              <w:spacing w:line="360" w:lineRule="auto"/>
              <w:jc w:val="both"/>
              <w:rPr>
                <w:iCs/>
                <w:sz w:val="24"/>
                <w:szCs w:val="24"/>
              </w:rPr>
            </w:pPr>
            <w:r w:rsidRPr="007D7FB8">
              <w:rPr>
                <w:iCs/>
                <w:sz w:val="24"/>
                <w:szCs w:val="24"/>
              </w:rPr>
              <w:t>When discussing the conference report, I offered both parents the choice to read it themselves or have it read aloud. Given their learning difficulties, offering to read the report was a reasonable adjustment that promoted inclusion and supported understanding. The report acknowledged the significant progress 1 had made over the previous two years, while also outlining ongoing concerns. After reading the report, I invited both parents to share their views and encouraged them to be honest, even where they disagreed. This reflected a non</w:t>
            </w:r>
            <w:r w:rsidRPr="007D7FB8">
              <w:rPr>
                <w:iCs/>
                <w:sz w:val="24"/>
                <w:szCs w:val="24"/>
              </w:rPr>
              <w:noBreakHyphen/>
              <w:t>judgemental and respectful approach, consistent with the National Occupational Standards and the Social Care Wales Code of Professional Practice (2017).</w:t>
            </w:r>
          </w:p>
          <w:p w14:paraId="19F1ED38" w14:textId="77777777" w:rsidR="009C77F6" w:rsidRPr="007D7FB8" w:rsidRDefault="009C77F6" w:rsidP="007D7FB8">
            <w:pPr>
              <w:spacing w:line="360" w:lineRule="auto"/>
              <w:jc w:val="both"/>
              <w:rPr>
                <w:iCs/>
                <w:sz w:val="24"/>
                <w:szCs w:val="24"/>
              </w:rPr>
            </w:pPr>
          </w:p>
          <w:p w14:paraId="6DA49493" w14:textId="77777777" w:rsidR="007D7FB8" w:rsidRPr="007D7FB8" w:rsidRDefault="007D7FB8" w:rsidP="007D7FB8">
            <w:pPr>
              <w:spacing w:line="360" w:lineRule="auto"/>
              <w:jc w:val="both"/>
              <w:rPr>
                <w:iCs/>
                <w:sz w:val="24"/>
                <w:szCs w:val="24"/>
              </w:rPr>
            </w:pPr>
            <w:r w:rsidRPr="007D7FB8">
              <w:rPr>
                <w:iCs/>
                <w:sz w:val="24"/>
                <w:szCs w:val="24"/>
              </w:rPr>
              <w:t>The observation had a noticeable impact on individuals 1 and 2. Initially, both appeared anxious and guarded, likely due to previous experiences with professionals and concerns about the potential outcomes. As the discussion progressed, and as information was explained clearly and at an appropriate pace, both parents appeared more engaged. 1, in particular, responded positively to being given time to process information and to having her progress acknowledged. 2 engaged more openly when reassured that his views were being listened to and respected. This highlighted the importance of clear, compassionate communication in reducing anxiety and supporting participation.</w:t>
            </w:r>
          </w:p>
          <w:p w14:paraId="5DE4C9F4" w14:textId="77777777" w:rsidR="007D7FB8" w:rsidRDefault="007D7FB8" w:rsidP="007D7FB8">
            <w:pPr>
              <w:spacing w:line="360" w:lineRule="auto"/>
              <w:jc w:val="both"/>
              <w:rPr>
                <w:iCs/>
                <w:sz w:val="24"/>
                <w:szCs w:val="24"/>
              </w:rPr>
            </w:pPr>
            <w:r w:rsidRPr="007D7FB8">
              <w:rPr>
                <w:iCs/>
                <w:sz w:val="24"/>
                <w:szCs w:val="24"/>
              </w:rPr>
              <w:lastRenderedPageBreak/>
              <w:t>I was conscious of my body language throughout the discussion, ensuring that I faced the parents, leaned slightly forward and maintained an open and relaxed posture, as recommended by Healy (2018). I believed that I was actively listening and responding appropriately. Active listening involves paying attention to both verbal and non</w:t>
            </w:r>
            <w:r w:rsidRPr="007D7FB8">
              <w:rPr>
                <w:iCs/>
                <w:sz w:val="24"/>
                <w:szCs w:val="24"/>
              </w:rPr>
              <w:noBreakHyphen/>
              <w:t>verbal communication, and paraphrasing can support understanding and reduce misunderstandings (Harvey, 2025). However, on reflection, I recognise a limitation in my practice. Although 1 verbally confirmed her understanding during the discussion, later conversations with 4 indicated that she had not fully understood all of the information. This demonstrated the importance of checking understanding over time rather than relying on immediate reassurance, particularly when working with individuals with learning difficulties.</w:t>
            </w:r>
          </w:p>
          <w:p w14:paraId="4E8FFC6E" w14:textId="77777777" w:rsidR="00EC4B03" w:rsidRPr="007D7FB8" w:rsidRDefault="00EC4B03" w:rsidP="007D7FB8">
            <w:pPr>
              <w:spacing w:line="360" w:lineRule="auto"/>
              <w:jc w:val="both"/>
              <w:rPr>
                <w:iCs/>
                <w:sz w:val="24"/>
                <w:szCs w:val="24"/>
              </w:rPr>
            </w:pPr>
          </w:p>
          <w:p w14:paraId="2D248DE7" w14:textId="77777777" w:rsidR="007D7FB8" w:rsidRDefault="007D7FB8" w:rsidP="007D7FB8">
            <w:pPr>
              <w:spacing w:line="360" w:lineRule="auto"/>
              <w:jc w:val="both"/>
              <w:rPr>
                <w:iCs/>
                <w:sz w:val="24"/>
                <w:szCs w:val="24"/>
              </w:rPr>
            </w:pPr>
            <w:r w:rsidRPr="007D7FB8">
              <w:rPr>
                <w:iCs/>
                <w:sz w:val="24"/>
                <w:szCs w:val="24"/>
              </w:rPr>
              <w:t>Discussions regarding ongoing concerns, including substance misuse, domestic abuse and mental health difficulties, were challenging. I was aware of the emotional impact these conversations could have on both parents and aimed to balance empathy with my professional responsibility to be transparent. I explained the concerns sensitively and linked them clearly to the welfare of the unborn child. Article 3 of the United Nations Convention on the Rights of the Child (1989) states that the child’s best interests must be the primary consideration in all decisions, and this principle underpinned my communication throughout the discussion.</w:t>
            </w:r>
          </w:p>
          <w:p w14:paraId="5111358E" w14:textId="77777777" w:rsidR="00EC4B03" w:rsidRPr="007D7FB8" w:rsidRDefault="00EC4B03" w:rsidP="007D7FB8">
            <w:pPr>
              <w:spacing w:line="360" w:lineRule="auto"/>
              <w:jc w:val="both"/>
              <w:rPr>
                <w:iCs/>
                <w:sz w:val="24"/>
                <w:szCs w:val="24"/>
              </w:rPr>
            </w:pPr>
          </w:p>
          <w:p w14:paraId="6E649ED9" w14:textId="77777777" w:rsidR="007D7FB8" w:rsidRDefault="007D7FB8" w:rsidP="007D7FB8">
            <w:pPr>
              <w:spacing w:line="360" w:lineRule="auto"/>
              <w:jc w:val="both"/>
              <w:rPr>
                <w:iCs/>
                <w:sz w:val="24"/>
                <w:szCs w:val="24"/>
              </w:rPr>
            </w:pPr>
            <w:r w:rsidRPr="007D7FB8">
              <w:rPr>
                <w:iCs/>
                <w:sz w:val="24"/>
                <w:szCs w:val="24"/>
              </w:rPr>
              <w:t>The Signs of Safety framework supported my communication by providing a clear, structured and collaborative approach. This model focuses on strengths as well as risks and places families at the centre of decision</w:t>
            </w:r>
            <w:r w:rsidRPr="007D7FB8">
              <w:rPr>
                <w:iCs/>
                <w:sz w:val="24"/>
                <w:szCs w:val="24"/>
              </w:rPr>
              <w:noBreakHyphen/>
              <w:t>making (Turnell and Edwards, 1999). Using this framework helped reduce defensiveness and supported open dialogue. Research suggests that involving families in this way encourages shared understanding and meaningful participation (Clawson et al., 2024). Through this process, we were able to identify supportive family members and develop a safety plan that reflected the parents’ views while addressing safeguarding concerns.</w:t>
            </w:r>
          </w:p>
          <w:p w14:paraId="578052C0" w14:textId="77777777" w:rsidR="00AE602E" w:rsidRPr="007D7FB8" w:rsidRDefault="00AE602E" w:rsidP="007D7FB8">
            <w:pPr>
              <w:spacing w:line="360" w:lineRule="auto"/>
              <w:jc w:val="both"/>
              <w:rPr>
                <w:iCs/>
                <w:sz w:val="24"/>
                <w:szCs w:val="24"/>
              </w:rPr>
            </w:pPr>
          </w:p>
          <w:p w14:paraId="252ED30F" w14:textId="77777777" w:rsidR="007D7FB8" w:rsidRDefault="007D7FB8" w:rsidP="007D7FB8">
            <w:pPr>
              <w:spacing w:line="360" w:lineRule="auto"/>
              <w:jc w:val="both"/>
              <w:rPr>
                <w:iCs/>
                <w:sz w:val="24"/>
                <w:szCs w:val="24"/>
              </w:rPr>
            </w:pPr>
            <w:r w:rsidRPr="007D7FB8">
              <w:rPr>
                <w:iCs/>
                <w:sz w:val="24"/>
                <w:szCs w:val="24"/>
              </w:rPr>
              <w:t xml:space="preserve">When discussing support networks, 2 stated that he did not have family support. I explored advocacy options with him, allowing him to make an informed choice rather than imposing a solution. He also identified 4 as someone he trusted to support him, and she agreed to take </w:t>
            </w:r>
            <w:r w:rsidRPr="007D7FB8">
              <w:rPr>
                <w:iCs/>
                <w:sz w:val="24"/>
                <w:szCs w:val="24"/>
              </w:rPr>
              <w:lastRenderedPageBreak/>
              <w:t>on this role. This approach reflects person</w:t>
            </w:r>
            <w:r w:rsidRPr="007D7FB8">
              <w:rPr>
                <w:iCs/>
                <w:sz w:val="24"/>
                <w:szCs w:val="24"/>
              </w:rPr>
              <w:noBreakHyphen/>
              <w:t>centred practice as outlined by Rogers (1951) and supports empowerment rather than control. It also ensured that the rights of 1 and 2 were balanced with the risks to 3, in line with the Social Care Wales Code of Professional Practice (2017).</w:t>
            </w:r>
          </w:p>
          <w:p w14:paraId="476B3D67" w14:textId="77777777" w:rsidR="00AE602E" w:rsidRPr="007D7FB8" w:rsidRDefault="00AE602E" w:rsidP="007D7FB8">
            <w:pPr>
              <w:spacing w:line="360" w:lineRule="auto"/>
              <w:jc w:val="both"/>
              <w:rPr>
                <w:iCs/>
                <w:sz w:val="24"/>
                <w:szCs w:val="24"/>
              </w:rPr>
            </w:pPr>
          </w:p>
          <w:p w14:paraId="1063B367" w14:textId="76203476" w:rsidR="007D7FB8" w:rsidRPr="007D7FB8" w:rsidRDefault="00AE602E" w:rsidP="007D7FB8">
            <w:pPr>
              <w:spacing w:line="360" w:lineRule="auto"/>
              <w:jc w:val="both"/>
              <w:rPr>
                <w:iCs/>
                <w:sz w:val="24"/>
                <w:szCs w:val="24"/>
              </w:rPr>
            </w:pPr>
            <w:r>
              <w:rPr>
                <w:iCs/>
                <w:sz w:val="24"/>
                <w:szCs w:val="24"/>
              </w:rPr>
              <w:t>The</w:t>
            </w:r>
            <w:r w:rsidR="007D7FB8" w:rsidRPr="007D7FB8">
              <w:rPr>
                <w:iCs/>
                <w:sz w:val="24"/>
                <w:szCs w:val="24"/>
              </w:rPr>
              <w:t xml:space="preserve"> observation highlighted both strengths and areas for development in my communication practice. I demonstrated the ability to adapt my communication style, apply ethical and anti</w:t>
            </w:r>
            <w:r w:rsidR="007D7FB8" w:rsidRPr="007D7FB8">
              <w:rPr>
                <w:iCs/>
                <w:sz w:val="24"/>
                <w:szCs w:val="24"/>
              </w:rPr>
              <w:noBreakHyphen/>
              <w:t>oppressive principles, and integrate culturally and linguistically sensitive practice, including the Active Offer. However, critical reflection has reinforced the importance of repeatedly checking understanding, particularly when working with individuals with learning difficulties. As a newly qualified social worker, I recognise the value of supervision, ongoing training and continued reflection to further develop my communication skills and ensure that my practice remains person</w:t>
            </w:r>
            <w:r w:rsidR="007D7FB8" w:rsidRPr="007D7FB8">
              <w:rPr>
                <w:iCs/>
                <w:sz w:val="24"/>
                <w:szCs w:val="24"/>
              </w:rPr>
              <w:noBreakHyphen/>
              <w:t>centred, ethical and empowering (BASW, 2012).</w:t>
            </w:r>
          </w:p>
          <w:p w14:paraId="25538ED5" w14:textId="77777777" w:rsidR="00D51676" w:rsidRDefault="00D51676" w:rsidP="00243DB0">
            <w:pPr>
              <w:jc w:val="both"/>
              <w:rPr>
                <w:i/>
                <w:sz w:val="24"/>
                <w:szCs w:val="24"/>
              </w:rPr>
            </w:pPr>
          </w:p>
          <w:p w14:paraId="76E711B7" w14:textId="77777777" w:rsidR="00970CCA" w:rsidRDefault="00970CCA" w:rsidP="00243DB0">
            <w:pPr>
              <w:jc w:val="both"/>
              <w:rPr>
                <w:i/>
                <w:sz w:val="24"/>
                <w:szCs w:val="24"/>
              </w:rPr>
            </w:pPr>
          </w:p>
          <w:p w14:paraId="16C9EF16" w14:textId="525DC7FF" w:rsidR="00970CCA" w:rsidRPr="001F624B" w:rsidRDefault="001F624B" w:rsidP="00243DB0">
            <w:pPr>
              <w:jc w:val="both"/>
              <w:rPr>
                <w:b/>
                <w:bCs/>
                <w:iCs/>
                <w:sz w:val="24"/>
                <w:szCs w:val="24"/>
              </w:rPr>
            </w:pPr>
            <w:r w:rsidRPr="001F624B">
              <w:rPr>
                <w:b/>
                <w:bCs/>
                <w:iCs/>
                <w:sz w:val="24"/>
                <w:szCs w:val="24"/>
              </w:rPr>
              <w:t xml:space="preserve">Word count </w:t>
            </w:r>
            <w:r w:rsidR="00653BD9" w:rsidRPr="001F624B">
              <w:rPr>
                <w:b/>
                <w:bCs/>
                <w:iCs/>
                <w:sz w:val="24"/>
                <w:szCs w:val="24"/>
              </w:rPr>
              <w:t>142</w:t>
            </w:r>
            <w:r w:rsidR="00AE602E">
              <w:rPr>
                <w:b/>
                <w:bCs/>
                <w:iCs/>
                <w:sz w:val="24"/>
                <w:szCs w:val="24"/>
              </w:rPr>
              <w:t>7</w:t>
            </w:r>
          </w:p>
          <w:p w14:paraId="1B88AE9A" w14:textId="77777777" w:rsidR="00970CCA" w:rsidRDefault="00970CCA" w:rsidP="00243DB0">
            <w:pPr>
              <w:jc w:val="both"/>
              <w:rPr>
                <w:i/>
                <w:sz w:val="24"/>
                <w:szCs w:val="24"/>
              </w:rPr>
            </w:pPr>
          </w:p>
          <w:p w14:paraId="467074A2" w14:textId="4B48A720" w:rsidR="00DE2499" w:rsidRDefault="00DE2499" w:rsidP="00D5695C">
            <w:pPr>
              <w:spacing w:line="360" w:lineRule="auto"/>
              <w:jc w:val="both"/>
              <w:rPr>
                <w:sz w:val="24"/>
                <w:szCs w:val="24"/>
              </w:rPr>
            </w:pPr>
          </w:p>
          <w:p w14:paraId="054FBC04" w14:textId="77777777" w:rsidR="005D4883" w:rsidRDefault="005D4883" w:rsidP="00243DB0">
            <w:pPr>
              <w:jc w:val="both"/>
              <w:rPr>
                <w:i/>
                <w:sz w:val="24"/>
                <w:szCs w:val="24"/>
              </w:rPr>
            </w:pPr>
          </w:p>
          <w:p w14:paraId="32CFD395" w14:textId="6CFC551A" w:rsidR="002F2185" w:rsidRPr="008B28E7" w:rsidRDefault="002F2185" w:rsidP="00243DB0">
            <w:pPr>
              <w:jc w:val="both"/>
              <w:rPr>
                <w:sz w:val="24"/>
                <w:szCs w:val="24"/>
              </w:rPr>
            </w:pPr>
          </w:p>
        </w:tc>
      </w:tr>
      <w:tr w:rsidR="00E27901" w:rsidRPr="008B28E7" w14:paraId="73D05D9C" w14:textId="77777777" w:rsidTr="28F1FF9E">
        <w:tc>
          <w:tcPr>
            <w:tcW w:w="10188" w:type="dxa"/>
          </w:tcPr>
          <w:p w14:paraId="029A4832" w14:textId="77777777" w:rsidR="00E27901" w:rsidRPr="00243DB0" w:rsidRDefault="00E27901" w:rsidP="00243DB0">
            <w:pPr>
              <w:jc w:val="both"/>
              <w:rPr>
                <w:b/>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lastRenderedPageBreak/>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40BF257C" w:rsidR="00CA3593" w:rsidRPr="008B28E7" w:rsidRDefault="002F30AC" w:rsidP="00FF7EBB">
            <w:pPr>
              <w:jc w:val="both"/>
              <w:rPr>
                <w:sz w:val="24"/>
                <w:szCs w:val="24"/>
              </w:rPr>
            </w:pPr>
            <w:r>
              <w:rPr>
                <w:sz w:val="24"/>
                <w:szCs w:val="24"/>
              </w:rPr>
              <w:t>Yes,</w:t>
            </w:r>
            <w:r w:rsidR="00D5695C">
              <w:rPr>
                <w:sz w:val="24"/>
                <w:szCs w:val="24"/>
              </w:rPr>
              <w:t xml:space="preserve"> she was on time </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405D5546" w:rsidR="00CA3593" w:rsidRPr="008B28E7" w:rsidRDefault="00DA5D00" w:rsidP="00FF7EBB">
            <w:pPr>
              <w:jc w:val="both"/>
              <w:rPr>
                <w:sz w:val="24"/>
                <w:szCs w:val="24"/>
              </w:rPr>
            </w:pPr>
            <w:r>
              <w:rPr>
                <w:sz w:val="24"/>
                <w:szCs w:val="24"/>
              </w:rPr>
              <w:t>Yes,</w:t>
            </w:r>
            <w:r w:rsidR="002F30AC">
              <w:rPr>
                <w:sz w:val="24"/>
                <w:szCs w:val="24"/>
              </w:rPr>
              <w:t xml:space="preserve"> she told me that her </w:t>
            </w:r>
            <w:r w:rsidR="0030777C">
              <w:rPr>
                <w:sz w:val="24"/>
                <w:szCs w:val="24"/>
              </w:rPr>
              <w:t>lead Lisa needed to come and observe her for her practice. She asked me if it was okay and I said yes, she asked me twice.</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5E23D3A3" w:rsidR="00CA3593" w:rsidRPr="008B28E7" w:rsidRDefault="00DA5D00" w:rsidP="00FF7EBB">
            <w:pPr>
              <w:jc w:val="both"/>
              <w:rPr>
                <w:sz w:val="24"/>
                <w:szCs w:val="24"/>
              </w:rPr>
            </w:pPr>
            <w:r>
              <w:rPr>
                <w:sz w:val="24"/>
                <w:szCs w:val="24"/>
              </w:rPr>
              <w:t>Yes,</w:t>
            </w:r>
            <w:r w:rsidR="0030777C">
              <w:rPr>
                <w:sz w:val="24"/>
                <w:szCs w:val="24"/>
              </w:rPr>
              <w:t xml:space="preserve"> Leanne wanted to bring us the report for conference</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38CA04CD" w:rsidR="00CA3593" w:rsidRPr="008B28E7" w:rsidRDefault="00D153CD" w:rsidP="00FF7EBB">
            <w:pPr>
              <w:jc w:val="both"/>
              <w:rPr>
                <w:sz w:val="24"/>
                <w:szCs w:val="24"/>
              </w:rPr>
            </w:pPr>
            <w:r>
              <w:rPr>
                <w:sz w:val="24"/>
                <w:szCs w:val="24"/>
              </w:rPr>
              <w:t xml:space="preserve">She was prepared because she had the report with </w:t>
            </w:r>
            <w:r w:rsidR="00DA5D00">
              <w:rPr>
                <w:sz w:val="24"/>
                <w:szCs w:val="24"/>
              </w:rPr>
              <w:t>her,</w:t>
            </w:r>
            <w:r>
              <w:rPr>
                <w:sz w:val="24"/>
                <w:szCs w:val="24"/>
              </w:rPr>
              <w:t xml:space="preserve"> and it was typed up ready for us to keep</w:t>
            </w:r>
            <w:r w:rsidR="00F650EC">
              <w:rPr>
                <w:sz w:val="24"/>
                <w:szCs w:val="24"/>
              </w:rPr>
              <w:t>.</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2B1898C5" w:rsidR="00CA3593" w:rsidRPr="008B28E7" w:rsidRDefault="00F650EC" w:rsidP="00FF7EBB">
            <w:pPr>
              <w:jc w:val="both"/>
              <w:rPr>
                <w:sz w:val="24"/>
                <w:szCs w:val="24"/>
              </w:rPr>
            </w:pPr>
            <w:r>
              <w:rPr>
                <w:sz w:val="24"/>
                <w:szCs w:val="24"/>
              </w:rPr>
              <w:t xml:space="preserve">Leanne has listened to both of </w:t>
            </w:r>
            <w:r w:rsidR="00DA5D00">
              <w:rPr>
                <w:sz w:val="24"/>
                <w:szCs w:val="24"/>
              </w:rPr>
              <w:t>us,</w:t>
            </w:r>
            <w:r>
              <w:rPr>
                <w:sz w:val="24"/>
                <w:szCs w:val="24"/>
              </w:rPr>
              <w:t xml:space="preserve"> and she says she is going to help </w:t>
            </w:r>
            <w:r w:rsidR="00DA5D00">
              <w:rPr>
                <w:sz w:val="24"/>
                <w:szCs w:val="24"/>
              </w:rPr>
              <w:t>us,</w:t>
            </w:r>
            <w:r>
              <w:rPr>
                <w:sz w:val="24"/>
                <w:szCs w:val="24"/>
              </w:rPr>
              <w:t xml:space="preserve"> but we need to work hard too</w:t>
            </w:r>
            <w:r w:rsidR="001422C2">
              <w:rPr>
                <w:sz w:val="24"/>
                <w:szCs w:val="24"/>
              </w:rPr>
              <w:t>. She is always straight with me and does not tell lies and she listens to me</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24326EA7" w:rsidR="00A12F22" w:rsidRPr="008B28E7" w:rsidRDefault="001422C2" w:rsidP="00FF7EBB">
            <w:pPr>
              <w:jc w:val="both"/>
              <w:rPr>
                <w:sz w:val="24"/>
                <w:szCs w:val="24"/>
              </w:rPr>
            </w:pPr>
            <w:r>
              <w:rPr>
                <w:sz w:val="24"/>
                <w:szCs w:val="24"/>
              </w:rPr>
              <w:t xml:space="preserve">Yes, Leanne </w:t>
            </w:r>
            <w:r w:rsidR="005732D7">
              <w:rPr>
                <w:sz w:val="24"/>
                <w:szCs w:val="24"/>
              </w:rPr>
              <w:t xml:space="preserve">knows how my brain </w:t>
            </w:r>
            <w:r w:rsidR="00DA5D00">
              <w:rPr>
                <w:sz w:val="24"/>
                <w:szCs w:val="24"/>
              </w:rPr>
              <w:t>works,</w:t>
            </w:r>
            <w:r w:rsidR="005732D7">
              <w:rPr>
                <w:sz w:val="24"/>
                <w:szCs w:val="24"/>
              </w:rPr>
              <w:t xml:space="preserve"> and she always talks to me and my partner in a way that we understand, it is mainly me that needs to be told </w:t>
            </w:r>
            <w:r w:rsidR="00E95379">
              <w:rPr>
                <w:sz w:val="24"/>
                <w:szCs w:val="24"/>
              </w:rPr>
              <w:t xml:space="preserve">a few times because I over think things and my mind runs away with me. Leanne tries to calm me and makes sure I am listening and understanding everything. </w:t>
            </w:r>
            <w:r w:rsidR="0072768B">
              <w:rPr>
                <w:sz w:val="24"/>
                <w:szCs w:val="24"/>
              </w:rPr>
              <w:t xml:space="preserve">She asked me if. I wanted to speak in another language apart from </w:t>
            </w:r>
            <w:r w:rsidR="00DA5D00">
              <w:rPr>
                <w:sz w:val="24"/>
                <w:szCs w:val="24"/>
              </w:rPr>
              <w:t>English,</w:t>
            </w:r>
            <w:r w:rsidR="0072768B">
              <w:rPr>
                <w:sz w:val="24"/>
                <w:szCs w:val="24"/>
              </w:rPr>
              <w:t xml:space="preserve"> but I only know </w:t>
            </w:r>
            <w:r w:rsidR="00F0583C">
              <w:rPr>
                <w:sz w:val="24"/>
                <w:szCs w:val="24"/>
              </w:rPr>
              <w:t>English</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51ED84CF" w:rsidR="00D0503D" w:rsidRPr="008B28E7" w:rsidRDefault="00F0583C" w:rsidP="00D0503D">
            <w:pPr>
              <w:jc w:val="both"/>
              <w:rPr>
                <w:sz w:val="24"/>
                <w:szCs w:val="24"/>
              </w:rPr>
            </w:pPr>
            <w:r>
              <w:rPr>
                <w:sz w:val="24"/>
                <w:szCs w:val="24"/>
              </w:rPr>
              <w:t xml:space="preserve">I am happy with Leanne as my baby’s social worker and </w:t>
            </w:r>
            <w:r w:rsidR="00DB0660">
              <w:rPr>
                <w:sz w:val="24"/>
                <w:szCs w:val="24"/>
              </w:rPr>
              <w:t xml:space="preserve">she made us feel understood when she visited us, </w:t>
            </w:r>
            <w:r w:rsidR="00B5013A">
              <w:rPr>
                <w:sz w:val="24"/>
                <w:szCs w:val="24"/>
              </w:rPr>
              <w:t xml:space="preserve">I didn’t think I would like her because I have had a social worker before and I have had bad </w:t>
            </w:r>
            <w:r w:rsidR="00105374">
              <w:rPr>
                <w:sz w:val="24"/>
                <w:szCs w:val="24"/>
              </w:rPr>
              <w:t>experiences,</w:t>
            </w:r>
            <w:r w:rsidR="00B5013A">
              <w:rPr>
                <w:sz w:val="24"/>
                <w:szCs w:val="24"/>
              </w:rPr>
              <w:t xml:space="preserve"> but </w:t>
            </w:r>
            <w:r w:rsidR="00105374">
              <w:rPr>
                <w:sz w:val="24"/>
                <w:szCs w:val="24"/>
              </w:rPr>
              <w:t>I am very happy</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lastRenderedPageBreak/>
              <w:t xml:space="preserve">Are there any </w:t>
            </w:r>
            <w:r w:rsidRPr="00C7108B">
              <w:rPr>
                <w:sz w:val="22"/>
                <w:szCs w:val="22"/>
              </w:rPr>
              <w:t>other comme</w:t>
            </w:r>
            <w:r>
              <w:rPr>
                <w:sz w:val="22"/>
                <w:szCs w:val="22"/>
              </w:rPr>
              <w:t>nts or suggestions that you would like to make?</w:t>
            </w:r>
          </w:p>
        </w:tc>
        <w:tc>
          <w:tcPr>
            <w:tcW w:w="7470" w:type="dxa"/>
          </w:tcPr>
          <w:p w14:paraId="18CB2DE2" w14:textId="3954EC9B" w:rsidR="00D0503D" w:rsidRPr="008B28E7" w:rsidRDefault="00105374" w:rsidP="00D0503D">
            <w:pPr>
              <w:jc w:val="both"/>
              <w:rPr>
                <w:sz w:val="24"/>
                <w:szCs w:val="24"/>
              </w:rPr>
            </w:pPr>
            <w:r>
              <w:rPr>
                <w:sz w:val="24"/>
                <w:szCs w:val="24"/>
              </w:rPr>
              <w:t>No</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186F2" w14:textId="77777777" w:rsidR="00EB01A1" w:rsidRDefault="00EB01A1">
      <w:r>
        <w:separator/>
      </w:r>
    </w:p>
  </w:endnote>
  <w:endnote w:type="continuationSeparator" w:id="0">
    <w:p w14:paraId="5998A86B" w14:textId="77777777" w:rsidR="00EB01A1" w:rsidRDefault="00EB0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7017E" w14:textId="77777777" w:rsidR="00EB01A1" w:rsidRDefault="00EB01A1">
      <w:r>
        <w:separator/>
      </w:r>
    </w:p>
  </w:footnote>
  <w:footnote w:type="continuationSeparator" w:id="0">
    <w:p w14:paraId="045D7E9D" w14:textId="77777777" w:rsidR="00EB01A1" w:rsidRDefault="00EB01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15BE8"/>
    <w:rsid w:val="00020EEC"/>
    <w:rsid w:val="0002440E"/>
    <w:rsid w:val="0002759A"/>
    <w:rsid w:val="00027B1F"/>
    <w:rsid w:val="0003088B"/>
    <w:rsid w:val="00031D08"/>
    <w:rsid w:val="000325D9"/>
    <w:rsid w:val="00035FE4"/>
    <w:rsid w:val="000372B2"/>
    <w:rsid w:val="0004079F"/>
    <w:rsid w:val="00043543"/>
    <w:rsid w:val="0004361F"/>
    <w:rsid w:val="00045B87"/>
    <w:rsid w:val="00045C07"/>
    <w:rsid w:val="00045C40"/>
    <w:rsid w:val="00046861"/>
    <w:rsid w:val="00054A07"/>
    <w:rsid w:val="000553DB"/>
    <w:rsid w:val="00055D43"/>
    <w:rsid w:val="00056FAC"/>
    <w:rsid w:val="00057751"/>
    <w:rsid w:val="00060759"/>
    <w:rsid w:val="00062E39"/>
    <w:rsid w:val="00064063"/>
    <w:rsid w:val="0006581A"/>
    <w:rsid w:val="00071190"/>
    <w:rsid w:val="0007362A"/>
    <w:rsid w:val="00074461"/>
    <w:rsid w:val="000766EC"/>
    <w:rsid w:val="00080E58"/>
    <w:rsid w:val="00083D99"/>
    <w:rsid w:val="00084DA6"/>
    <w:rsid w:val="00085699"/>
    <w:rsid w:val="00090160"/>
    <w:rsid w:val="00091F52"/>
    <w:rsid w:val="00092970"/>
    <w:rsid w:val="00092CB9"/>
    <w:rsid w:val="00093720"/>
    <w:rsid w:val="000938E6"/>
    <w:rsid w:val="00093B3C"/>
    <w:rsid w:val="0009488C"/>
    <w:rsid w:val="00095C1B"/>
    <w:rsid w:val="00096DEA"/>
    <w:rsid w:val="000A0206"/>
    <w:rsid w:val="000A4240"/>
    <w:rsid w:val="000A469A"/>
    <w:rsid w:val="000A584A"/>
    <w:rsid w:val="000A6458"/>
    <w:rsid w:val="000B3826"/>
    <w:rsid w:val="000B7AC6"/>
    <w:rsid w:val="000C378F"/>
    <w:rsid w:val="000C4107"/>
    <w:rsid w:val="000C6892"/>
    <w:rsid w:val="000C6FFE"/>
    <w:rsid w:val="000D0BB6"/>
    <w:rsid w:val="000D2ED2"/>
    <w:rsid w:val="000D39A9"/>
    <w:rsid w:val="000D6653"/>
    <w:rsid w:val="000E0D51"/>
    <w:rsid w:val="000E26B0"/>
    <w:rsid w:val="000E37C2"/>
    <w:rsid w:val="000E38C3"/>
    <w:rsid w:val="000F1599"/>
    <w:rsid w:val="000F1769"/>
    <w:rsid w:val="000F1A97"/>
    <w:rsid w:val="000F42AE"/>
    <w:rsid w:val="000F6196"/>
    <w:rsid w:val="000F6BC3"/>
    <w:rsid w:val="0010312C"/>
    <w:rsid w:val="00105026"/>
    <w:rsid w:val="00105374"/>
    <w:rsid w:val="0010662B"/>
    <w:rsid w:val="00106DC7"/>
    <w:rsid w:val="00111986"/>
    <w:rsid w:val="00112391"/>
    <w:rsid w:val="00114F52"/>
    <w:rsid w:val="001217EA"/>
    <w:rsid w:val="00122722"/>
    <w:rsid w:val="00126B11"/>
    <w:rsid w:val="00130119"/>
    <w:rsid w:val="00132812"/>
    <w:rsid w:val="001347F8"/>
    <w:rsid w:val="001359EE"/>
    <w:rsid w:val="00137B24"/>
    <w:rsid w:val="00137BB5"/>
    <w:rsid w:val="00137E05"/>
    <w:rsid w:val="001422C2"/>
    <w:rsid w:val="001447F6"/>
    <w:rsid w:val="001470E9"/>
    <w:rsid w:val="00147DE3"/>
    <w:rsid w:val="00150794"/>
    <w:rsid w:val="00151DA6"/>
    <w:rsid w:val="001608C4"/>
    <w:rsid w:val="001628E9"/>
    <w:rsid w:val="00163766"/>
    <w:rsid w:val="00164832"/>
    <w:rsid w:val="00164CF7"/>
    <w:rsid w:val="00171418"/>
    <w:rsid w:val="001772BF"/>
    <w:rsid w:val="001772DE"/>
    <w:rsid w:val="00186B31"/>
    <w:rsid w:val="00192318"/>
    <w:rsid w:val="001948FA"/>
    <w:rsid w:val="0019496C"/>
    <w:rsid w:val="001961CF"/>
    <w:rsid w:val="001A59BB"/>
    <w:rsid w:val="001A5A14"/>
    <w:rsid w:val="001A607E"/>
    <w:rsid w:val="001A6A51"/>
    <w:rsid w:val="001A79C4"/>
    <w:rsid w:val="001B331A"/>
    <w:rsid w:val="001B3B01"/>
    <w:rsid w:val="001C0237"/>
    <w:rsid w:val="001C0E74"/>
    <w:rsid w:val="001C4DB8"/>
    <w:rsid w:val="001C50B8"/>
    <w:rsid w:val="001D229F"/>
    <w:rsid w:val="001D4B27"/>
    <w:rsid w:val="001E2EB6"/>
    <w:rsid w:val="001E7321"/>
    <w:rsid w:val="001F3C9F"/>
    <w:rsid w:val="001F4552"/>
    <w:rsid w:val="001F624B"/>
    <w:rsid w:val="002019EB"/>
    <w:rsid w:val="00204B58"/>
    <w:rsid w:val="00205051"/>
    <w:rsid w:val="00210EE9"/>
    <w:rsid w:val="00211F65"/>
    <w:rsid w:val="00214047"/>
    <w:rsid w:val="00216563"/>
    <w:rsid w:val="00216720"/>
    <w:rsid w:val="0021792F"/>
    <w:rsid w:val="00220D06"/>
    <w:rsid w:val="002246A0"/>
    <w:rsid w:val="00230439"/>
    <w:rsid w:val="00232A09"/>
    <w:rsid w:val="00235176"/>
    <w:rsid w:val="00236061"/>
    <w:rsid w:val="002409AB"/>
    <w:rsid w:val="0024100E"/>
    <w:rsid w:val="00241C1B"/>
    <w:rsid w:val="0024288B"/>
    <w:rsid w:val="00243894"/>
    <w:rsid w:val="00243DB0"/>
    <w:rsid w:val="00247265"/>
    <w:rsid w:val="00252095"/>
    <w:rsid w:val="002544F0"/>
    <w:rsid w:val="00260663"/>
    <w:rsid w:val="00262C14"/>
    <w:rsid w:val="002657E9"/>
    <w:rsid w:val="0026665E"/>
    <w:rsid w:val="0027147E"/>
    <w:rsid w:val="002761F4"/>
    <w:rsid w:val="002775E1"/>
    <w:rsid w:val="00277979"/>
    <w:rsid w:val="00282E45"/>
    <w:rsid w:val="00284FF7"/>
    <w:rsid w:val="00291ADD"/>
    <w:rsid w:val="002920DF"/>
    <w:rsid w:val="00292F3D"/>
    <w:rsid w:val="00295CA1"/>
    <w:rsid w:val="002A0E51"/>
    <w:rsid w:val="002A1A44"/>
    <w:rsid w:val="002A291A"/>
    <w:rsid w:val="002A2AD2"/>
    <w:rsid w:val="002A2C54"/>
    <w:rsid w:val="002A4E2E"/>
    <w:rsid w:val="002A5604"/>
    <w:rsid w:val="002B1701"/>
    <w:rsid w:val="002B23C3"/>
    <w:rsid w:val="002B443A"/>
    <w:rsid w:val="002B5B35"/>
    <w:rsid w:val="002B7AEE"/>
    <w:rsid w:val="002C2536"/>
    <w:rsid w:val="002C256A"/>
    <w:rsid w:val="002C3031"/>
    <w:rsid w:val="002C3735"/>
    <w:rsid w:val="002C37A3"/>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30AC"/>
    <w:rsid w:val="002F4F6E"/>
    <w:rsid w:val="003004B1"/>
    <w:rsid w:val="003015C3"/>
    <w:rsid w:val="003023E0"/>
    <w:rsid w:val="00307586"/>
    <w:rsid w:val="0030777C"/>
    <w:rsid w:val="00307CD2"/>
    <w:rsid w:val="003106DB"/>
    <w:rsid w:val="0031350A"/>
    <w:rsid w:val="00316815"/>
    <w:rsid w:val="003168CA"/>
    <w:rsid w:val="00321255"/>
    <w:rsid w:val="0032230D"/>
    <w:rsid w:val="00322A0B"/>
    <w:rsid w:val="00330881"/>
    <w:rsid w:val="00331CD2"/>
    <w:rsid w:val="00332426"/>
    <w:rsid w:val="00335C41"/>
    <w:rsid w:val="00335FC5"/>
    <w:rsid w:val="003364A2"/>
    <w:rsid w:val="0033771E"/>
    <w:rsid w:val="00337E8A"/>
    <w:rsid w:val="00337FEF"/>
    <w:rsid w:val="003422FA"/>
    <w:rsid w:val="003502A3"/>
    <w:rsid w:val="0035089C"/>
    <w:rsid w:val="00354B6D"/>
    <w:rsid w:val="00355210"/>
    <w:rsid w:val="00355CFD"/>
    <w:rsid w:val="00360B0C"/>
    <w:rsid w:val="00365DF9"/>
    <w:rsid w:val="0037066E"/>
    <w:rsid w:val="00372DB4"/>
    <w:rsid w:val="003737F0"/>
    <w:rsid w:val="00373A36"/>
    <w:rsid w:val="0037419E"/>
    <w:rsid w:val="00375AF5"/>
    <w:rsid w:val="003761BD"/>
    <w:rsid w:val="00377448"/>
    <w:rsid w:val="00377884"/>
    <w:rsid w:val="00381BA6"/>
    <w:rsid w:val="003826BD"/>
    <w:rsid w:val="00384E02"/>
    <w:rsid w:val="00385414"/>
    <w:rsid w:val="00390074"/>
    <w:rsid w:val="00392F73"/>
    <w:rsid w:val="00393600"/>
    <w:rsid w:val="0039762B"/>
    <w:rsid w:val="003A0C37"/>
    <w:rsid w:val="003A1B6B"/>
    <w:rsid w:val="003A2848"/>
    <w:rsid w:val="003A46C0"/>
    <w:rsid w:val="003A600E"/>
    <w:rsid w:val="003A6513"/>
    <w:rsid w:val="003B16C7"/>
    <w:rsid w:val="003B3115"/>
    <w:rsid w:val="003C19F1"/>
    <w:rsid w:val="003C3C67"/>
    <w:rsid w:val="003C4186"/>
    <w:rsid w:val="003C6185"/>
    <w:rsid w:val="003C76D0"/>
    <w:rsid w:val="003D0D2D"/>
    <w:rsid w:val="003D1885"/>
    <w:rsid w:val="003D1BC0"/>
    <w:rsid w:val="003D20F1"/>
    <w:rsid w:val="003D4710"/>
    <w:rsid w:val="003D4F40"/>
    <w:rsid w:val="003E16D7"/>
    <w:rsid w:val="003E197E"/>
    <w:rsid w:val="003E4B70"/>
    <w:rsid w:val="003E54CF"/>
    <w:rsid w:val="003E5FBA"/>
    <w:rsid w:val="003F1233"/>
    <w:rsid w:val="003F1AB5"/>
    <w:rsid w:val="003F67A4"/>
    <w:rsid w:val="00400786"/>
    <w:rsid w:val="00401FDA"/>
    <w:rsid w:val="00403EF2"/>
    <w:rsid w:val="004046F0"/>
    <w:rsid w:val="0040668F"/>
    <w:rsid w:val="00410C10"/>
    <w:rsid w:val="00411E44"/>
    <w:rsid w:val="00411EF7"/>
    <w:rsid w:val="00412677"/>
    <w:rsid w:val="00412730"/>
    <w:rsid w:val="00425160"/>
    <w:rsid w:val="00430C93"/>
    <w:rsid w:val="00430DE3"/>
    <w:rsid w:val="0043438A"/>
    <w:rsid w:val="004348AE"/>
    <w:rsid w:val="004376C0"/>
    <w:rsid w:val="00441730"/>
    <w:rsid w:val="0044223A"/>
    <w:rsid w:val="004466C2"/>
    <w:rsid w:val="00450B67"/>
    <w:rsid w:val="00450C69"/>
    <w:rsid w:val="00451851"/>
    <w:rsid w:val="0045189A"/>
    <w:rsid w:val="00453343"/>
    <w:rsid w:val="004538C3"/>
    <w:rsid w:val="004606C3"/>
    <w:rsid w:val="004608B9"/>
    <w:rsid w:val="004646BB"/>
    <w:rsid w:val="00465947"/>
    <w:rsid w:val="004667B1"/>
    <w:rsid w:val="00467F66"/>
    <w:rsid w:val="00470461"/>
    <w:rsid w:val="00470BB1"/>
    <w:rsid w:val="00473153"/>
    <w:rsid w:val="004734B8"/>
    <w:rsid w:val="0047350F"/>
    <w:rsid w:val="00474144"/>
    <w:rsid w:val="004743AF"/>
    <w:rsid w:val="00475B41"/>
    <w:rsid w:val="00481F91"/>
    <w:rsid w:val="00482C17"/>
    <w:rsid w:val="004839E0"/>
    <w:rsid w:val="00484CE3"/>
    <w:rsid w:val="004853BF"/>
    <w:rsid w:val="004901DF"/>
    <w:rsid w:val="00490746"/>
    <w:rsid w:val="004911B4"/>
    <w:rsid w:val="0049196A"/>
    <w:rsid w:val="004923DA"/>
    <w:rsid w:val="00492EEB"/>
    <w:rsid w:val="00493434"/>
    <w:rsid w:val="004968E2"/>
    <w:rsid w:val="00496E89"/>
    <w:rsid w:val="004A0367"/>
    <w:rsid w:val="004A0E0C"/>
    <w:rsid w:val="004A2A49"/>
    <w:rsid w:val="004A3992"/>
    <w:rsid w:val="004A5A64"/>
    <w:rsid w:val="004B483F"/>
    <w:rsid w:val="004B5553"/>
    <w:rsid w:val="004B600B"/>
    <w:rsid w:val="004B6822"/>
    <w:rsid w:val="004B69F6"/>
    <w:rsid w:val="004C07B5"/>
    <w:rsid w:val="004C2D3A"/>
    <w:rsid w:val="004D03C4"/>
    <w:rsid w:val="004D0BF1"/>
    <w:rsid w:val="004D0F4E"/>
    <w:rsid w:val="004D3278"/>
    <w:rsid w:val="004D35A4"/>
    <w:rsid w:val="004D445F"/>
    <w:rsid w:val="004E087B"/>
    <w:rsid w:val="004E13F5"/>
    <w:rsid w:val="004E44A4"/>
    <w:rsid w:val="004E7B8B"/>
    <w:rsid w:val="004E7BDD"/>
    <w:rsid w:val="004F0162"/>
    <w:rsid w:val="004F1966"/>
    <w:rsid w:val="004F1E21"/>
    <w:rsid w:val="004F2542"/>
    <w:rsid w:val="004F4E33"/>
    <w:rsid w:val="004F740D"/>
    <w:rsid w:val="004F7B8F"/>
    <w:rsid w:val="00500748"/>
    <w:rsid w:val="005011D6"/>
    <w:rsid w:val="00502A14"/>
    <w:rsid w:val="0050395A"/>
    <w:rsid w:val="005042F1"/>
    <w:rsid w:val="0050481B"/>
    <w:rsid w:val="005113D4"/>
    <w:rsid w:val="0051287D"/>
    <w:rsid w:val="00513C7D"/>
    <w:rsid w:val="00521123"/>
    <w:rsid w:val="00521221"/>
    <w:rsid w:val="0052250B"/>
    <w:rsid w:val="00527AD7"/>
    <w:rsid w:val="005305C6"/>
    <w:rsid w:val="00531378"/>
    <w:rsid w:val="00540EEC"/>
    <w:rsid w:val="005414F4"/>
    <w:rsid w:val="00546187"/>
    <w:rsid w:val="00547B11"/>
    <w:rsid w:val="00551176"/>
    <w:rsid w:val="00552940"/>
    <w:rsid w:val="00555DD6"/>
    <w:rsid w:val="005578B5"/>
    <w:rsid w:val="00557D77"/>
    <w:rsid w:val="00562EAA"/>
    <w:rsid w:val="0056343D"/>
    <w:rsid w:val="00563B58"/>
    <w:rsid w:val="00563C3B"/>
    <w:rsid w:val="005640C4"/>
    <w:rsid w:val="0056684C"/>
    <w:rsid w:val="005732D7"/>
    <w:rsid w:val="00574A0C"/>
    <w:rsid w:val="0057780F"/>
    <w:rsid w:val="00581E0A"/>
    <w:rsid w:val="00586D89"/>
    <w:rsid w:val="005877C8"/>
    <w:rsid w:val="00587923"/>
    <w:rsid w:val="005935FA"/>
    <w:rsid w:val="00594F9F"/>
    <w:rsid w:val="00595AFC"/>
    <w:rsid w:val="005A1B4C"/>
    <w:rsid w:val="005A24EC"/>
    <w:rsid w:val="005A545C"/>
    <w:rsid w:val="005A5AC6"/>
    <w:rsid w:val="005B271A"/>
    <w:rsid w:val="005B2F32"/>
    <w:rsid w:val="005B3A2D"/>
    <w:rsid w:val="005B3F0E"/>
    <w:rsid w:val="005C1567"/>
    <w:rsid w:val="005C28D3"/>
    <w:rsid w:val="005C6CE5"/>
    <w:rsid w:val="005D3F07"/>
    <w:rsid w:val="005D4883"/>
    <w:rsid w:val="005D4A1E"/>
    <w:rsid w:val="005D4F72"/>
    <w:rsid w:val="005E13EA"/>
    <w:rsid w:val="005E17F1"/>
    <w:rsid w:val="005E5A62"/>
    <w:rsid w:val="005F64AA"/>
    <w:rsid w:val="005F7851"/>
    <w:rsid w:val="00600442"/>
    <w:rsid w:val="00606E27"/>
    <w:rsid w:val="006108C9"/>
    <w:rsid w:val="00614DF7"/>
    <w:rsid w:val="006179BB"/>
    <w:rsid w:val="0062158D"/>
    <w:rsid w:val="006223FD"/>
    <w:rsid w:val="006326D1"/>
    <w:rsid w:val="00632E0A"/>
    <w:rsid w:val="00633018"/>
    <w:rsid w:val="00633165"/>
    <w:rsid w:val="00633DEA"/>
    <w:rsid w:val="0063646D"/>
    <w:rsid w:val="006447DE"/>
    <w:rsid w:val="00644889"/>
    <w:rsid w:val="0065276E"/>
    <w:rsid w:val="00653BD9"/>
    <w:rsid w:val="00653D7B"/>
    <w:rsid w:val="00654329"/>
    <w:rsid w:val="00654CEC"/>
    <w:rsid w:val="00655507"/>
    <w:rsid w:val="006579FD"/>
    <w:rsid w:val="00662E28"/>
    <w:rsid w:val="006635E3"/>
    <w:rsid w:val="006669F3"/>
    <w:rsid w:val="006712A7"/>
    <w:rsid w:val="00672CED"/>
    <w:rsid w:val="00673311"/>
    <w:rsid w:val="00674FC2"/>
    <w:rsid w:val="00676E35"/>
    <w:rsid w:val="00676F97"/>
    <w:rsid w:val="00677424"/>
    <w:rsid w:val="00677E42"/>
    <w:rsid w:val="00681E28"/>
    <w:rsid w:val="00682334"/>
    <w:rsid w:val="00684732"/>
    <w:rsid w:val="00684B16"/>
    <w:rsid w:val="00687016"/>
    <w:rsid w:val="006872A0"/>
    <w:rsid w:val="0069625A"/>
    <w:rsid w:val="00696A88"/>
    <w:rsid w:val="00696F65"/>
    <w:rsid w:val="00697572"/>
    <w:rsid w:val="006A705C"/>
    <w:rsid w:val="006B4496"/>
    <w:rsid w:val="006B5E67"/>
    <w:rsid w:val="006B6612"/>
    <w:rsid w:val="006B732E"/>
    <w:rsid w:val="006C0AFA"/>
    <w:rsid w:val="006C1592"/>
    <w:rsid w:val="006C1772"/>
    <w:rsid w:val="006C2C0F"/>
    <w:rsid w:val="006C2EB5"/>
    <w:rsid w:val="006D18A3"/>
    <w:rsid w:val="006D1A4D"/>
    <w:rsid w:val="006D5970"/>
    <w:rsid w:val="006E481E"/>
    <w:rsid w:val="006E795F"/>
    <w:rsid w:val="006F0862"/>
    <w:rsid w:val="006F1438"/>
    <w:rsid w:val="006F2A9E"/>
    <w:rsid w:val="006F5ED3"/>
    <w:rsid w:val="00700249"/>
    <w:rsid w:val="007069CD"/>
    <w:rsid w:val="00706BB5"/>
    <w:rsid w:val="0071231A"/>
    <w:rsid w:val="00712E90"/>
    <w:rsid w:val="00713B7E"/>
    <w:rsid w:val="00721487"/>
    <w:rsid w:val="00721C26"/>
    <w:rsid w:val="0072678F"/>
    <w:rsid w:val="0072768B"/>
    <w:rsid w:val="007276E5"/>
    <w:rsid w:val="00727C4C"/>
    <w:rsid w:val="00734809"/>
    <w:rsid w:val="0073633F"/>
    <w:rsid w:val="0073714E"/>
    <w:rsid w:val="007374EF"/>
    <w:rsid w:val="007406E1"/>
    <w:rsid w:val="00743E40"/>
    <w:rsid w:val="00745016"/>
    <w:rsid w:val="0075031F"/>
    <w:rsid w:val="00751263"/>
    <w:rsid w:val="007544FC"/>
    <w:rsid w:val="00755427"/>
    <w:rsid w:val="00756548"/>
    <w:rsid w:val="0075673A"/>
    <w:rsid w:val="0075704F"/>
    <w:rsid w:val="00757B1A"/>
    <w:rsid w:val="00763B2D"/>
    <w:rsid w:val="00764C84"/>
    <w:rsid w:val="00770554"/>
    <w:rsid w:val="007710AD"/>
    <w:rsid w:val="00772924"/>
    <w:rsid w:val="00773112"/>
    <w:rsid w:val="00780EB0"/>
    <w:rsid w:val="0078112D"/>
    <w:rsid w:val="00782689"/>
    <w:rsid w:val="007872F2"/>
    <w:rsid w:val="007873F9"/>
    <w:rsid w:val="007908E0"/>
    <w:rsid w:val="0079347F"/>
    <w:rsid w:val="00793EB3"/>
    <w:rsid w:val="00794205"/>
    <w:rsid w:val="0079422A"/>
    <w:rsid w:val="00797586"/>
    <w:rsid w:val="00797CEB"/>
    <w:rsid w:val="007A1F6A"/>
    <w:rsid w:val="007A628F"/>
    <w:rsid w:val="007A7F2A"/>
    <w:rsid w:val="007B0DE3"/>
    <w:rsid w:val="007B1BFD"/>
    <w:rsid w:val="007B7191"/>
    <w:rsid w:val="007C1D94"/>
    <w:rsid w:val="007C556F"/>
    <w:rsid w:val="007C5ABE"/>
    <w:rsid w:val="007C6A87"/>
    <w:rsid w:val="007C71A9"/>
    <w:rsid w:val="007D0A07"/>
    <w:rsid w:val="007D0F11"/>
    <w:rsid w:val="007D133D"/>
    <w:rsid w:val="007D3EB4"/>
    <w:rsid w:val="007D3F16"/>
    <w:rsid w:val="007D7A0F"/>
    <w:rsid w:val="007D7FB8"/>
    <w:rsid w:val="007F10BD"/>
    <w:rsid w:val="007F2120"/>
    <w:rsid w:val="007F2F01"/>
    <w:rsid w:val="007F312E"/>
    <w:rsid w:val="007F3F7E"/>
    <w:rsid w:val="007F4BA4"/>
    <w:rsid w:val="007F5BF6"/>
    <w:rsid w:val="00803EB7"/>
    <w:rsid w:val="00813CEC"/>
    <w:rsid w:val="00813DEA"/>
    <w:rsid w:val="0081534C"/>
    <w:rsid w:val="00816CE7"/>
    <w:rsid w:val="008171E4"/>
    <w:rsid w:val="008208EA"/>
    <w:rsid w:val="00822804"/>
    <w:rsid w:val="00822B44"/>
    <w:rsid w:val="00824E67"/>
    <w:rsid w:val="00825A64"/>
    <w:rsid w:val="00826F48"/>
    <w:rsid w:val="008308AE"/>
    <w:rsid w:val="00830DD1"/>
    <w:rsid w:val="0083166E"/>
    <w:rsid w:val="00831DC3"/>
    <w:rsid w:val="008322C7"/>
    <w:rsid w:val="00832474"/>
    <w:rsid w:val="008340BA"/>
    <w:rsid w:val="00834F1D"/>
    <w:rsid w:val="00836FEC"/>
    <w:rsid w:val="008403CB"/>
    <w:rsid w:val="00841F9D"/>
    <w:rsid w:val="008420E1"/>
    <w:rsid w:val="00844D98"/>
    <w:rsid w:val="00846D84"/>
    <w:rsid w:val="00850233"/>
    <w:rsid w:val="0085230E"/>
    <w:rsid w:val="008550A1"/>
    <w:rsid w:val="00861038"/>
    <w:rsid w:val="00863979"/>
    <w:rsid w:val="00865B58"/>
    <w:rsid w:val="00866B50"/>
    <w:rsid w:val="00867A63"/>
    <w:rsid w:val="008705AF"/>
    <w:rsid w:val="008708F1"/>
    <w:rsid w:val="00871960"/>
    <w:rsid w:val="00871C47"/>
    <w:rsid w:val="0087369F"/>
    <w:rsid w:val="00880539"/>
    <w:rsid w:val="008859E8"/>
    <w:rsid w:val="0088737B"/>
    <w:rsid w:val="00891078"/>
    <w:rsid w:val="0089122E"/>
    <w:rsid w:val="00892716"/>
    <w:rsid w:val="00893067"/>
    <w:rsid w:val="008933DE"/>
    <w:rsid w:val="00895FCE"/>
    <w:rsid w:val="00897F3E"/>
    <w:rsid w:val="008A21B4"/>
    <w:rsid w:val="008A27AD"/>
    <w:rsid w:val="008B07DE"/>
    <w:rsid w:val="008B1309"/>
    <w:rsid w:val="008B28E7"/>
    <w:rsid w:val="008B52A7"/>
    <w:rsid w:val="008B67F6"/>
    <w:rsid w:val="008C14C7"/>
    <w:rsid w:val="008C2FFB"/>
    <w:rsid w:val="008C633F"/>
    <w:rsid w:val="008C6EEA"/>
    <w:rsid w:val="008C7770"/>
    <w:rsid w:val="008C79C7"/>
    <w:rsid w:val="008C7E44"/>
    <w:rsid w:val="008D0337"/>
    <w:rsid w:val="008D03B0"/>
    <w:rsid w:val="008D12AE"/>
    <w:rsid w:val="008D2150"/>
    <w:rsid w:val="008D5813"/>
    <w:rsid w:val="008D5999"/>
    <w:rsid w:val="008D634E"/>
    <w:rsid w:val="008D778A"/>
    <w:rsid w:val="008D78C9"/>
    <w:rsid w:val="008E3195"/>
    <w:rsid w:val="008E4AB7"/>
    <w:rsid w:val="008E5A35"/>
    <w:rsid w:val="008E5D43"/>
    <w:rsid w:val="008E69C2"/>
    <w:rsid w:val="008E7820"/>
    <w:rsid w:val="008F127E"/>
    <w:rsid w:val="008F32D9"/>
    <w:rsid w:val="008F45A8"/>
    <w:rsid w:val="00902A65"/>
    <w:rsid w:val="00903932"/>
    <w:rsid w:val="009079BD"/>
    <w:rsid w:val="00912BD9"/>
    <w:rsid w:val="00916FB2"/>
    <w:rsid w:val="00920E5B"/>
    <w:rsid w:val="00926436"/>
    <w:rsid w:val="00926C53"/>
    <w:rsid w:val="009277E5"/>
    <w:rsid w:val="0093018C"/>
    <w:rsid w:val="00937E36"/>
    <w:rsid w:val="00941854"/>
    <w:rsid w:val="0094495F"/>
    <w:rsid w:val="009544C0"/>
    <w:rsid w:val="00954FA4"/>
    <w:rsid w:val="00955CDF"/>
    <w:rsid w:val="00956AE9"/>
    <w:rsid w:val="00964CC6"/>
    <w:rsid w:val="00967024"/>
    <w:rsid w:val="00967BFA"/>
    <w:rsid w:val="00970CCA"/>
    <w:rsid w:val="009754A8"/>
    <w:rsid w:val="00977427"/>
    <w:rsid w:val="0098262C"/>
    <w:rsid w:val="0098271E"/>
    <w:rsid w:val="00983AF9"/>
    <w:rsid w:val="0098427C"/>
    <w:rsid w:val="00984339"/>
    <w:rsid w:val="009868C0"/>
    <w:rsid w:val="00986B43"/>
    <w:rsid w:val="00986C0B"/>
    <w:rsid w:val="00986D46"/>
    <w:rsid w:val="00990804"/>
    <w:rsid w:val="00991FDA"/>
    <w:rsid w:val="00992ACA"/>
    <w:rsid w:val="009A1CB5"/>
    <w:rsid w:val="009A5C6E"/>
    <w:rsid w:val="009A5F3B"/>
    <w:rsid w:val="009A5F79"/>
    <w:rsid w:val="009A6F87"/>
    <w:rsid w:val="009B0B61"/>
    <w:rsid w:val="009B28C0"/>
    <w:rsid w:val="009B3178"/>
    <w:rsid w:val="009B3E46"/>
    <w:rsid w:val="009B3FA8"/>
    <w:rsid w:val="009B461F"/>
    <w:rsid w:val="009B7136"/>
    <w:rsid w:val="009C337F"/>
    <w:rsid w:val="009C53E7"/>
    <w:rsid w:val="009C6092"/>
    <w:rsid w:val="009C7342"/>
    <w:rsid w:val="009C77F6"/>
    <w:rsid w:val="009C7B73"/>
    <w:rsid w:val="009D4365"/>
    <w:rsid w:val="009D477B"/>
    <w:rsid w:val="009D4E3B"/>
    <w:rsid w:val="009D59C2"/>
    <w:rsid w:val="009D7BC9"/>
    <w:rsid w:val="009E04D9"/>
    <w:rsid w:val="009E122F"/>
    <w:rsid w:val="009E1982"/>
    <w:rsid w:val="009E4D2C"/>
    <w:rsid w:val="009F0978"/>
    <w:rsid w:val="009F3AEC"/>
    <w:rsid w:val="009F603A"/>
    <w:rsid w:val="009F6801"/>
    <w:rsid w:val="00A00081"/>
    <w:rsid w:val="00A030A4"/>
    <w:rsid w:val="00A06422"/>
    <w:rsid w:val="00A10D56"/>
    <w:rsid w:val="00A12AAE"/>
    <w:rsid w:val="00A12F22"/>
    <w:rsid w:val="00A16966"/>
    <w:rsid w:val="00A16DD1"/>
    <w:rsid w:val="00A22441"/>
    <w:rsid w:val="00A23F3B"/>
    <w:rsid w:val="00A24406"/>
    <w:rsid w:val="00A25F64"/>
    <w:rsid w:val="00A275F6"/>
    <w:rsid w:val="00A3020A"/>
    <w:rsid w:val="00A303B9"/>
    <w:rsid w:val="00A37416"/>
    <w:rsid w:val="00A375A7"/>
    <w:rsid w:val="00A40ED6"/>
    <w:rsid w:val="00A47621"/>
    <w:rsid w:val="00A479CD"/>
    <w:rsid w:val="00A50CFC"/>
    <w:rsid w:val="00A54D67"/>
    <w:rsid w:val="00A55A3F"/>
    <w:rsid w:val="00A5656A"/>
    <w:rsid w:val="00A569A9"/>
    <w:rsid w:val="00A60103"/>
    <w:rsid w:val="00A652F6"/>
    <w:rsid w:val="00A65861"/>
    <w:rsid w:val="00A70E9A"/>
    <w:rsid w:val="00A72375"/>
    <w:rsid w:val="00A732EA"/>
    <w:rsid w:val="00A7489E"/>
    <w:rsid w:val="00A757B1"/>
    <w:rsid w:val="00A7790F"/>
    <w:rsid w:val="00A8015F"/>
    <w:rsid w:val="00A81B75"/>
    <w:rsid w:val="00A84412"/>
    <w:rsid w:val="00A85039"/>
    <w:rsid w:val="00A85E3C"/>
    <w:rsid w:val="00A906AA"/>
    <w:rsid w:val="00A94C5E"/>
    <w:rsid w:val="00A959D8"/>
    <w:rsid w:val="00AA252C"/>
    <w:rsid w:val="00AA32E4"/>
    <w:rsid w:val="00AA4981"/>
    <w:rsid w:val="00AA656D"/>
    <w:rsid w:val="00AA666E"/>
    <w:rsid w:val="00AA6F70"/>
    <w:rsid w:val="00AA7960"/>
    <w:rsid w:val="00AB5518"/>
    <w:rsid w:val="00AC3A0E"/>
    <w:rsid w:val="00AC442A"/>
    <w:rsid w:val="00AC4A04"/>
    <w:rsid w:val="00AC5679"/>
    <w:rsid w:val="00AC5919"/>
    <w:rsid w:val="00AD336F"/>
    <w:rsid w:val="00AD4DC8"/>
    <w:rsid w:val="00AE134C"/>
    <w:rsid w:val="00AE1868"/>
    <w:rsid w:val="00AE2564"/>
    <w:rsid w:val="00AE301F"/>
    <w:rsid w:val="00AE3302"/>
    <w:rsid w:val="00AE5BA6"/>
    <w:rsid w:val="00AE5ED0"/>
    <w:rsid w:val="00AE602E"/>
    <w:rsid w:val="00AE6231"/>
    <w:rsid w:val="00AE7077"/>
    <w:rsid w:val="00AF3C67"/>
    <w:rsid w:val="00AF3CDC"/>
    <w:rsid w:val="00AF61C2"/>
    <w:rsid w:val="00AF6CC6"/>
    <w:rsid w:val="00B0296A"/>
    <w:rsid w:val="00B06ED5"/>
    <w:rsid w:val="00B07E79"/>
    <w:rsid w:val="00B106F7"/>
    <w:rsid w:val="00B12295"/>
    <w:rsid w:val="00B137BE"/>
    <w:rsid w:val="00B151DE"/>
    <w:rsid w:val="00B15998"/>
    <w:rsid w:val="00B17FA0"/>
    <w:rsid w:val="00B21FC3"/>
    <w:rsid w:val="00B2292C"/>
    <w:rsid w:val="00B22C3C"/>
    <w:rsid w:val="00B24344"/>
    <w:rsid w:val="00B26769"/>
    <w:rsid w:val="00B2754B"/>
    <w:rsid w:val="00B31C91"/>
    <w:rsid w:val="00B3747F"/>
    <w:rsid w:val="00B42E76"/>
    <w:rsid w:val="00B43194"/>
    <w:rsid w:val="00B436BF"/>
    <w:rsid w:val="00B44454"/>
    <w:rsid w:val="00B47734"/>
    <w:rsid w:val="00B47F98"/>
    <w:rsid w:val="00B5013A"/>
    <w:rsid w:val="00B50FBA"/>
    <w:rsid w:val="00B5513B"/>
    <w:rsid w:val="00B558EB"/>
    <w:rsid w:val="00B577D3"/>
    <w:rsid w:val="00B57EBF"/>
    <w:rsid w:val="00B60466"/>
    <w:rsid w:val="00B60D9E"/>
    <w:rsid w:val="00B6548F"/>
    <w:rsid w:val="00B71A32"/>
    <w:rsid w:val="00B7502A"/>
    <w:rsid w:val="00B7682A"/>
    <w:rsid w:val="00B77305"/>
    <w:rsid w:val="00B774BD"/>
    <w:rsid w:val="00B814A7"/>
    <w:rsid w:val="00B82CC2"/>
    <w:rsid w:val="00B84A89"/>
    <w:rsid w:val="00B853F2"/>
    <w:rsid w:val="00B85F5F"/>
    <w:rsid w:val="00B86823"/>
    <w:rsid w:val="00B9256C"/>
    <w:rsid w:val="00B92BEF"/>
    <w:rsid w:val="00B94443"/>
    <w:rsid w:val="00B9689A"/>
    <w:rsid w:val="00B97056"/>
    <w:rsid w:val="00BA467B"/>
    <w:rsid w:val="00BA531E"/>
    <w:rsid w:val="00BA728B"/>
    <w:rsid w:val="00BB06CB"/>
    <w:rsid w:val="00BB261F"/>
    <w:rsid w:val="00BB2887"/>
    <w:rsid w:val="00BB3B56"/>
    <w:rsid w:val="00BB50D9"/>
    <w:rsid w:val="00BB5EAA"/>
    <w:rsid w:val="00BB5F11"/>
    <w:rsid w:val="00BB6638"/>
    <w:rsid w:val="00BB7FD2"/>
    <w:rsid w:val="00BC0481"/>
    <w:rsid w:val="00BC04FA"/>
    <w:rsid w:val="00BC1C22"/>
    <w:rsid w:val="00BC460B"/>
    <w:rsid w:val="00BC4ED3"/>
    <w:rsid w:val="00BC5725"/>
    <w:rsid w:val="00BD14C5"/>
    <w:rsid w:val="00BD30B1"/>
    <w:rsid w:val="00BD4043"/>
    <w:rsid w:val="00BE0F7B"/>
    <w:rsid w:val="00BE10C2"/>
    <w:rsid w:val="00BF0D6C"/>
    <w:rsid w:val="00BF49AA"/>
    <w:rsid w:val="00C01D14"/>
    <w:rsid w:val="00C01D97"/>
    <w:rsid w:val="00C025B4"/>
    <w:rsid w:val="00C029EC"/>
    <w:rsid w:val="00C161FD"/>
    <w:rsid w:val="00C17C9F"/>
    <w:rsid w:val="00C217E4"/>
    <w:rsid w:val="00C23F17"/>
    <w:rsid w:val="00C246F2"/>
    <w:rsid w:val="00C26D0D"/>
    <w:rsid w:val="00C27C95"/>
    <w:rsid w:val="00C3002D"/>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1F5"/>
    <w:rsid w:val="00C604D6"/>
    <w:rsid w:val="00C63CAB"/>
    <w:rsid w:val="00C63D00"/>
    <w:rsid w:val="00C6441B"/>
    <w:rsid w:val="00C65921"/>
    <w:rsid w:val="00C66FDD"/>
    <w:rsid w:val="00C7108B"/>
    <w:rsid w:val="00C742F2"/>
    <w:rsid w:val="00C74928"/>
    <w:rsid w:val="00C74CA9"/>
    <w:rsid w:val="00C75883"/>
    <w:rsid w:val="00C75D8F"/>
    <w:rsid w:val="00C75F13"/>
    <w:rsid w:val="00C76E33"/>
    <w:rsid w:val="00C77FA5"/>
    <w:rsid w:val="00C8089F"/>
    <w:rsid w:val="00C835FE"/>
    <w:rsid w:val="00C836CC"/>
    <w:rsid w:val="00C852D6"/>
    <w:rsid w:val="00C87A74"/>
    <w:rsid w:val="00C92C71"/>
    <w:rsid w:val="00C93F8F"/>
    <w:rsid w:val="00C97890"/>
    <w:rsid w:val="00CA0894"/>
    <w:rsid w:val="00CA3593"/>
    <w:rsid w:val="00CA5726"/>
    <w:rsid w:val="00CA7E6A"/>
    <w:rsid w:val="00CB150E"/>
    <w:rsid w:val="00CB258E"/>
    <w:rsid w:val="00CB3C8F"/>
    <w:rsid w:val="00CB58AB"/>
    <w:rsid w:val="00CC02F1"/>
    <w:rsid w:val="00CC1122"/>
    <w:rsid w:val="00CC11A6"/>
    <w:rsid w:val="00CC135E"/>
    <w:rsid w:val="00CC23B2"/>
    <w:rsid w:val="00CC32E0"/>
    <w:rsid w:val="00CC5222"/>
    <w:rsid w:val="00CC7226"/>
    <w:rsid w:val="00CD0735"/>
    <w:rsid w:val="00CD45E3"/>
    <w:rsid w:val="00CD4771"/>
    <w:rsid w:val="00CD5089"/>
    <w:rsid w:val="00CD5D3F"/>
    <w:rsid w:val="00CD6072"/>
    <w:rsid w:val="00CD7E1F"/>
    <w:rsid w:val="00CE0098"/>
    <w:rsid w:val="00CE38BE"/>
    <w:rsid w:val="00CE4BC4"/>
    <w:rsid w:val="00CE7DA2"/>
    <w:rsid w:val="00CF2F8A"/>
    <w:rsid w:val="00CF3DB3"/>
    <w:rsid w:val="00CF5DDC"/>
    <w:rsid w:val="00D017CC"/>
    <w:rsid w:val="00D0274B"/>
    <w:rsid w:val="00D0503D"/>
    <w:rsid w:val="00D052BC"/>
    <w:rsid w:val="00D07026"/>
    <w:rsid w:val="00D136E9"/>
    <w:rsid w:val="00D146AE"/>
    <w:rsid w:val="00D153CD"/>
    <w:rsid w:val="00D17CD4"/>
    <w:rsid w:val="00D22C8F"/>
    <w:rsid w:val="00D26285"/>
    <w:rsid w:val="00D3203C"/>
    <w:rsid w:val="00D33491"/>
    <w:rsid w:val="00D3442D"/>
    <w:rsid w:val="00D36F00"/>
    <w:rsid w:val="00D42FBA"/>
    <w:rsid w:val="00D44B67"/>
    <w:rsid w:val="00D44F8E"/>
    <w:rsid w:val="00D51676"/>
    <w:rsid w:val="00D51FD5"/>
    <w:rsid w:val="00D55DE0"/>
    <w:rsid w:val="00D5695C"/>
    <w:rsid w:val="00D607EF"/>
    <w:rsid w:val="00D60F88"/>
    <w:rsid w:val="00D64552"/>
    <w:rsid w:val="00D646BD"/>
    <w:rsid w:val="00D65558"/>
    <w:rsid w:val="00D71201"/>
    <w:rsid w:val="00D720C7"/>
    <w:rsid w:val="00D73444"/>
    <w:rsid w:val="00D84841"/>
    <w:rsid w:val="00D876E6"/>
    <w:rsid w:val="00D90958"/>
    <w:rsid w:val="00D90F02"/>
    <w:rsid w:val="00DA02CE"/>
    <w:rsid w:val="00DA0737"/>
    <w:rsid w:val="00DA1025"/>
    <w:rsid w:val="00DA22EC"/>
    <w:rsid w:val="00DA5682"/>
    <w:rsid w:val="00DA5860"/>
    <w:rsid w:val="00DA5C0C"/>
    <w:rsid w:val="00DA5D00"/>
    <w:rsid w:val="00DA7211"/>
    <w:rsid w:val="00DB0660"/>
    <w:rsid w:val="00DB093F"/>
    <w:rsid w:val="00DB2767"/>
    <w:rsid w:val="00DB579D"/>
    <w:rsid w:val="00DC1B10"/>
    <w:rsid w:val="00DC2924"/>
    <w:rsid w:val="00DC3C4E"/>
    <w:rsid w:val="00DC4729"/>
    <w:rsid w:val="00DD31C5"/>
    <w:rsid w:val="00DD5020"/>
    <w:rsid w:val="00DD63BE"/>
    <w:rsid w:val="00DE2499"/>
    <w:rsid w:val="00DE4296"/>
    <w:rsid w:val="00DF1AB0"/>
    <w:rsid w:val="00DF2469"/>
    <w:rsid w:val="00DF2D91"/>
    <w:rsid w:val="00DF7082"/>
    <w:rsid w:val="00DF7899"/>
    <w:rsid w:val="00E0524C"/>
    <w:rsid w:val="00E15751"/>
    <w:rsid w:val="00E17160"/>
    <w:rsid w:val="00E17D41"/>
    <w:rsid w:val="00E231D1"/>
    <w:rsid w:val="00E23F79"/>
    <w:rsid w:val="00E2532A"/>
    <w:rsid w:val="00E27901"/>
    <w:rsid w:val="00E3288D"/>
    <w:rsid w:val="00E35112"/>
    <w:rsid w:val="00E35BEC"/>
    <w:rsid w:val="00E3701A"/>
    <w:rsid w:val="00E41A6A"/>
    <w:rsid w:val="00E50821"/>
    <w:rsid w:val="00E51F91"/>
    <w:rsid w:val="00E52A6A"/>
    <w:rsid w:val="00E5498A"/>
    <w:rsid w:val="00E559CE"/>
    <w:rsid w:val="00E5713B"/>
    <w:rsid w:val="00E60000"/>
    <w:rsid w:val="00E60F42"/>
    <w:rsid w:val="00E6746C"/>
    <w:rsid w:val="00E7086E"/>
    <w:rsid w:val="00E71248"/>
    <w:rsid w:val="00E718AE"/>
    <w:rsid w:val="00E71B9B"/>
    <w:rsid w:val="00E7281C"/>
    <w:rsid w:val="00E72B88"/>
    <w:rsid w:val="00E73C41"/>
    <w:rsid w:val="00E75911"/>
    <w:rsid w:val="00E7598F"/>
    <w:rsid w:val="00E76F60"/>
    <w:rsid w:val="00E812B5"/>
    <w:rsid w:val="00E83D90"/>
    <w:rsid w:val="00E83F91"/>
    <w:rsid w:val="00E847CC"/>
    <w:rsid w:val="00E86299"/>
    <w:rsid w:val="00E90696"/>
    <w:rsid w:val="00E9107A"/>
    <w:rsid w:val="00E91F62"/>
    <w:rsid w:val="00E929FD"/>
    <w:rsid w:val="00E93240"/>
    <w:rsid w:val="00E9479B"/>
    <w:rsid w:val="00E94E22"/>
    <w:rsid w:val="00E95379"/>
    <w:rsid w:val="00E95F08"/>
    <w:rsid w:val="00E97171"/>
    <w:rsid w:val="00EA4D48"/>
    <w:rsid w:val="00EA7874"/>
    <w:rsid w:val="00EA7ADF"/>
    <w:rsid w:val="00EB01A1"/>
    <w:rsid w:val="00EB2173"/>
    <w:rsid w:val="00EB62E6"/>
    <w:rsid w:val="00EB695F"/>
    <w:rsid w:val="00EC1738"/>
    <w:rsid w:val="00EC31F7"/>
    <w:rsid w:val="00EC3A85"/>
    <w:rsid w:val="00EC42A3"/>
    <w:rsid w:val="00EC4B03"/>
    <w:rsid w:val="00EC4B89"/>
    <w:rsid w:val="00EC59A5"/>
    <w:rsid w:val="00EC6E15"/>
    <w:rsid w:val="00ED1B30"/>
    <w:rsid w:val="00ED5D03"/>
    <w:rsid w:val="00EE01ED"/>
    <w:rsid w:val="00EE0503"/>
    <w:rsid w:val="00EE13FE"/>
    <w:rsid w:val="00EE1AC1"/>
    <w:rsid w:val="00EE2547"/>
    <w:rsid w:val="00EE2D8A"/>
    <w:rsid w:val="00EE3883"/>
    <w:rsid w:val="00EE39D6"/>
    <w:rsid w:val="00EE52AD"/>
    <w:rsid w:val="00EE5931"/>
    <w:rsid w:val="00EE5BC3"/>
    <w:rsid w:val="00EE6FAB"/>
    <w:rsid w:val="00EF328C"/>
    <w:rsid w:val="00EF3341"/>
    <w:rsid w:val="00EF5CB0"/>
    <w:rsid w:val="00EF68BB"/>
    <w:rsid w:val="00F01F92"/>
    <w:rsid w:val="00F030D4"/>
    <w:rsid w:val="00F03A29"/>
    <w:rsid w:val="00F04053"/>
    <w:rsid w:val="00F05102"/>
    <w:rsid w:val="00F0583C"/>
    <w:rsid w:val="00F06573"/>
    <w:rsid w:val="00F10A08"/>
    <w:rsid w:val="00F146DD"/>
    <w:rsid w:val="00F15354"/>
    <w:rsid w:val="00F22AC5"/>
    <w:rsid w:val="00F254D1"/>
    <w:rsid w:val="00F32B82"/>
    <w:rsid w:val="00F34C86"/>
    <w:rsid w:val="00F4043E"/>
    <w:rsid w:val="00F41795"/>
    <w:rsid w:val="00F41BBC"/>
    <w:rsid w:val="00F444F0"/>
    <w:rsid w:val="00F446FF"/>
    <w:rsid w:val="00F45521"/>
    <w:rsid w:val="00F47122"/>
    <w:rsid w:val="00F50847"/>
    <w:rsid w:val="00F52D54"/>
    <w:rsid w:val="00F53F27"/>
    <w:rsid w:val="00F546D1"/>
    <w:rsid w:val="00F60281"/>
    <w:rsid w:val="00F61EA8"/>
    <w:rsid w:val="00F650EC"/>
    <w:rsid w:val="00F66272"/>
    <w:rsid w:val="00F709C0"/>
    <w:rsid w:val="00F81FEC"/>
    <w:rsid w:val="00F927A1"/>
    <w:rsid w:val="00F92E4D"/>
    <w:rsid w:val="00F95D08"/>
    <w:rsid w:val="00FA23BD"/>
    <w:rsid w:val="00FA3764"/>
    <w:rsid w:val="00FA41C7"/>
    <w:rsid w:val="00FA4A79"/>
    <w:rsid w:val="00FA530D"/>
    <w:rsid w:val="00FA56ED"/>
    <w:rsid w:val="00FA6325"/>
    <w:rsid w:val="00FB05DD"/>
    <w:rsid w:val="00FB0F7C"/>
    <w:rsid w:val="00FB24EA"/>
    <w:rsid w:val="00FB5FA6"/>
    <w:rsid w:val="00FC0334"/>
    <w:rsid w:val="00FC1310"/>
    <w:rsid w:val="00FC1AF2"/>
    <w:rsid w:val="00FC2FF3"/>
    <w:rsid w:val="00FC3263"/>
    <w:rsid w:val="00FC51F9"/>
    <w:rsid w:val="00FC5B40"/>
    <w:rsid w:val="00FC5FF8"/>
    <w:rsid w:val="00FC765A"/>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997659">
      <w:bodyDiv w:val="1"/>
      <w:marLeft w:val="0"/>
      <w:marRight w:val="0"/>
      <w:marTop w:val="0"/>
      <w:marBottom w:val="0"/>
      <w:divBdr>
        <w:top w:val="none" w:sz="0" w:space="0" w:color="auto"/>
        <w:left w:val="none" w:sz="0" w:space="0" w:color="auto"/>
        <w:bottom w:val="none" w:sz="0" w:space="0" w:color="auto"/>
        <w:right w:val="none" w:sz="0" w:space="0" w:color="auto"/>
      </w:divBdr>
    </w:div>
    <w:div w:id="105587454">
      <w:bodyDiv w:val="1"/>
      <w:marLeft w:val="0"/>
      <w:marRight w:val="0"/>
      <w:marTop w:val="0"/>
      <w:marBottom w:val="0"/>
      <w:divBdr>
        <w:top w:val="none" w:sz="0" w:space="0" w:color="auto"/>
        <w:left w:val="none" w:sz="0" w:space="0" w:color="auto"/>
        <w:bottom w:val="none" w:sz="0" w:space="0" w:color="auto"/>
        <w:right w:val="none" w:sz="0" w:space="0" w:color="auto"/>
      </w:divBdr>
    </w:div>
    <w:div w:id="404184414">
      <w:bodyDiv w:val="1"/>
      <w:marLeft w:val="0"/>
      <w:marRight w:val="0"/>
      <w:marTop w:val="0"/>
      <w:marBottom w:val="0"/>
      <w:divBdr>
        <w:top w:val="none" w:sz="0" w:space="0" w:color="auto"/>
        <w:left w:val="none" w:sz="0" w:space="0" w:color="auto"/>
        <w:bottom w:val="none" w:sz="0" w:space="0" w:color="auto"/>
        <w:right w:val="none" w:sz="0" w:space="0" w:color="auto"/>
      </w:divBdr>
    </w:div>
    <w:div w:id="428934086">
      <w:bodyDiv w:val="1"/>
      <w:marLeft w:val="0"/>
      <w:marRight w:val="0"/>
      <w:marTop w:val="0"/>
      <w:marBottom w:val="0"/>
      <w:divBdr>
        <w:top w:val="none" w:sz="0" w:space="0" w:color="auto"/>
        <w:left w:val="none" w:sz="0" w:space="0" w:color="auto"/>
        <w:bottom w:val="none" w:sz="0" w:space="0" w:color="auto"/>
        <w:right w:val="none" w:sz="0" w:space="0" w:color="auto"/>
      </w:divBdr>
    </w:div>
    <w:div w:id="429662408">
      <w:bodyDiv w:val="1"/>
      <w:marLeft w:val="0"/>
      <w:marRight w:val="0"/>
      <w:marTop w:val="0"/>
      <w:marBottom w:val="0"/>
      <w:divBdr>
        <w:top w:val="none" w:sz="0" w:space="0" w:color="auto"/>
        <w:left w:val="none" w:sz="0" w:space="0" w:color="auto"/>
        <w:bottom w:val="none" w:sz="0" w:space="0" w:color="auto"/>
        <w:right w:val="none" w:sz="0" w:space="0" w:color="auto"/>
      </w:divBdr>
    </w:div>
    <w:div w:id="492989079">
      <w:bodyDiv w:val="1"/>
      <w:marLeft w:val="0"/>
      <w:marRight w:val="0"/>
      <w:marTop w:val="0"/>
      <w:marBottom w:val="0"/>
      <w:divBdr>
        <w:top w:val="none" w:sz="0" w:space="0" w:color="auto"/>
        <w:left w:val="none" w:sz="0" w:space="0" w:color="auto"/>
        <w:bottom w:val="none" w:sz="0" w:space="0" w:color="auto"/>
        <w:right w:val="none" w:sz="0" w:space="0" w:color="auto"/>
      </w:divBdr>
    </w:div>
    <w:div w:id="532690233">
      <w:bodyDiv w:val="1"/>
      <w:marLeft w:val="0"/>
      <w:marRight w:val="0"/>
      <w:marTop w:val="0"/>
      <w:marBottom w:val="0"/>
      <w:divBdr>
        <w:top w:val="none" w:sz="0" w:space="0" w:color="auto"/>
        <w:left w:val="none" w:sz="0" w:space="0" w:color="auto"/>
        <w:bottom w:val="none" w:sz="0" w:space="0" w:color="auto"/>
        <w:right w:val="none" w:sz="0" w:space="0" w:color="auto"/>
      </w:divBdr>
    </w:div>
    <w:div w:id="652484659">
      <w:bodyDiv w:val="1"/>
      <w:marLeft w:val="0"/>
      <w:marRight w:val="0"/>
      <w:marTop w:val="0"/>
      <w:marBottom w:val="0"/>
      <w:divBdr>
        <w:top w:val="none" w:sz="0" w:space="0" w:color="auto"/>
        <w:left w:val="none" w:sz="0" w:space="0" w:color="auto"/>
        <w:bottom w:val="none" w:sz="0" w:space="0" w:color="auto"/>
        <w:right w:val="none" w:sz="0" w:space="0" w:color="auto"/>
      </w:divBdr>
    </w:div>
    <w:div w:id="697194004">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27566336">
      <w:bodyDiv w:val="1"/>
      <w:marLeft w:val="0"/>
      <w:marRight w:val="0"/>
      <w:marTop w:val="0"/>
      <w:marBottom w:val="0"/>
      <w:divBdr>
        <w:top w:val="none" w:sz="0" w:space="0" w:color="auto"/>
        <w:left w:val="none" w:sz="0" w:space="0" w:color="auto"/>
        <w:bottom w:val="none" w:sz="0" w:space="0" w:color="auto"/>
        <w:right w:val="none" w:sz="0" w:space="0" w:color="auto"/>
      </w:divBdr>
    </w:div>
    <w:div w:id="102833786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59121469">
      <w:bodyDiv w:val="1"/>
      <w:marLeft w:val="0"/>
      <w:marRight w:val="0"/>
      <w:marTop w:val="0"/>
      <w:marBottom w:val="0"/>
      <w:divBdr>
        <w:top w:val="none" w:sz="0" w:space="0" w:color="auto"/>
        <w:left w:val="none" w:sz="0" w:space="0" w:color="auto"/>
        <w:bottom w:val="none" w:sz="0" w:space="0" w:color="auto"/>
        <w:right w:val="none" w:sz="0" w:space="0" w:color="auto"/>
      </w:divBdr>
    </w:div>
    <w:div w:id="1580552004">
      <w:bodyDiv w:val="1"/>
      <w:marLeft w:val="0"/>
      <w:marRight w:val="0"/>
      <w:marTop w:val="0"/>
      <w:marBottom w:val="0"/>
      <w:divBdr>
        <w:top w:val="none" w:sz="0" w:space="0" w:color="auto"/>
        <w:left w:val="none" w:sz="0" w:space="0" w:color="auto"/>
        <w:bottom w:val="none" w:sz="0" w:space="0" w:color="auto"/>
        <w:right w:val="none" w:sz="0" w:space="0" w:color="auto"/>
      </w:divBdr>
    </w:div>
    <w:div w:id="162079762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6921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Bai17</b:Tag>
    <b:SourceType>Book</b:SourceType>
    <b:Guid>{B4D1CA97-F34F-DC48-B5C2-D164FFC81F2D}</b:Guid>
    <b:Title>Communication Skills </b:Title>
    <b:Year>2017</b:Year>
    <b:Author>
      <b:Author>
        <b:NameList>
          <b:Person>
            <b:Last>Richardson</b:Last>
            <b:First>Bailey</b:First>
          </b:Person>
        </b:NameList>
      </b:Author>
    </b:Author>
    <b:Publisher>CreateSpace Independent Publishing Platform</b:Publisher>
    <b:RefOrder>6</b:RefOrder>
  </b:Source>
  <b:Source>
    <b:Tag>Ber17</b:Tag>
    <b:SourceType>Book</b:SourceType>
    <b:Guid>{B5487D6B-2911-8046-B577-B201D26BBCAB}</b:Guid>
    <b:Author>
      <b:Author>
        <b:NameList>
          <b:Person>
            <b:Last>Moss</b:Last>
            <b:First>Bernard</b:First>
          </b:Person>
        </b:NameList>
      </b:Author>
    </b:Author>
    <b:Title>Communication Skills in Health and Social Care</b:Title>
    <b:City>London</b:City>
    <b:Publisher>SAGE Publications</b:Publisher>
    <b:Year>2017</b:Year>
    <b:Edition>4th</b:Edition>
    <b:RefOrder>7</b:RefOrder>
  </b:Source>
  <b:Source>
    <b:Tag>Kar181</b:Tag>
    <b:SourceType>Book</b:SourceType>
    <b:Guid>{B485BEDA-35FB-6144-AD2A-D9138777C153}</b:Guid>
    <b:Author>
      <b:Author>
        <b:NameList>
          <b:Person>
            <b:Last>Healy</b:Last>
            <b:First>Karen</b:First>
          </b:Person>
        </b:NameList>
      </b:Author>
    </b:Author>
    <b:Title>The Skilled Communicator in Social Work</b:Title>
    <b:City>London</b:City>
    <b:Publisher>PALGRAVE</b:Publisher>
    <b:Year>2018</b:Year>
    <b:RefOrder>2</b:RefOrder>
  </b:Source>
  <b:Source>
    <b:Tag>Den25</b:Tag>
    <b:SourceType>Book</b:SourceType>
    <b:Guid>{15F0CB4B-1653-B441-9FDC-E4325D3E6F6E}</b:Guid>
    <b:Author>
      <b:Author>
        <b:NameList>
          <b:Person>
            <b:Last>Harvey</b:Last>
            <b:First>Denise</b:First>
          </b:Person>
        </b:NameList>
      </b:Author>
    </b:Author>
    <b:Title>Effective Personal and Professional Judgement in Social Work</b:Title>
    <b:City>New York</b:City>
    <b:Publisher>ROUTLEDGE</b:Publisher>
    <b:Year>2025</b:Year>
    <b:RefOrder>3</b:RefOrder>
  </b:Source>
  <b:Source>
    <b:Tag>Rac24</b:Tag>
    <b:SourceType>Book</b:SourceType>
    <b:Guid>{85900FAF-2449-4E4B-B797-3426120216A0}</b:Guid>
    <b:Author>
      <b:Author>
        <b:NameList>
          <b:Person>
            <b:Last>Clawson</b:Last>
            <b:First>Rachael</b:First>
          </b:Person>
          <b:Person>
            <b:Last>Warwick</b:Last>
            <b:First>Lisa</b:First>
          </b:Person>
          <b:Person>
            <b:Last>Fyson</b:Last>
            <b:First>Rachael</b:First>
          </b:Person>
        </b:NameList>
      </b:Author>
    </b:Author>
    <b:Title>The Child Protection Handbook</b:Title>
    <b:City>London</b:City>
    <b:Publisher>ELSEVIER</b:Publisher>
    <b:Year>2024</b:Year>
    <b:Edition>4th</b:Edition>
    <b:RefOrder>5</b:RefOrder>
  </b:Source>
  <b:Source>
    <b:Tag>BAS12</b:Tag>
    <b:SourceType>InternetSite</b:SourceType>
    <b:Guid>{26F38D3C-F03E-5F43-B6A0-9FCCC2029A4A}</b:Guid>
    <b:Title>British Association of Social Workers</b:Title>
    <b:Year>2012</b:Year>
    <b:Author>
      <b:Author>
        <b:NameList>
          <b:Person>
            <b:Last>BASW</b:Last>
          </b:Person>
        </b:NameList>
      </b:Author>
    </b:Author>
    <b:URL>https://basw.co.uk/about-basw?gad_source=1&amp;gad_campaignid=20912039651&amp;gbraid=0AAAAAqNpcMcAf0MXzTHFChkW0hotQSSX4&amp;gclid=Cj0KCQjwovPGBhDxARIsAFhgkwRNobCRv9-FAEcZEdFqlxh6bGvx-6gLPe67dPn4jfRAWQiAP7IuT74aAu8tEALw_wcB</b:URL>
    <b:YearAccessed>2025</b:YearAccessed>
    <b:MonthAccessed>April</b:MonthAccessed>
    <b:DayAccessed>25</b:DayAccessed>
    <b:RefOrder>4</b:RefOrder>
  </b:Source>
  <b:Source>
    <b:Tag>Soc1712</b:Tag>
    <b:SourceType>InternetSite</b:SourceType>
    <b:Guid>{E051630E-E7C5-6A40-BD14-B49CC07E6886}</b:Guid>
    <b:Author>
      <b:Author>
        <b:NameList>
          <b:Person>
            <b:Last>Wales</b:Last>
            <b:First>Social</b:First>
            <b:Middle>Care</b:Middle>
          </b:Person>
        </b:NameList>
      </b:Author>
    </b:Author>
    <b:Title>Code of Professional Practice</b:Title>
    <b:URL>https://socialcare.wales/cms-assets/documents/Code-of-Professional-Practice-for-Social-Care-web-version.pdf</b:URL>
    <b:Year>2017</b:Year>
    <b:YearAccessed>2025</b:YearAccessed>
    <b:MonthAccessed>April</b:MonthAccessed>
    <b:DayAccessed>25</b:DayAccessed>
    <b:RefOrder>8</b:RefOrder>
  </b:Source>
  <b:Source>
    <b:Tag>Soc1713</b:Tag>
    <b:SourceType>InternetSite</b:SourceType>
    <b:Guid>{64B3DEC8-8561-A443-83A6-9329D765D514}</b:Guid>
    <b:Author>
      <b:Author>
        <b:NameList>
          <b:Person>
            <b:Last>Wales</b:Last>
            <b:First>Social</b:First>
            <b:Middle>Care</b:Middle>
          </b:Person>
        </b:NameList>
      </b:Author>
    </b:Author>
    <b:Title>Social Care Wales</b:Title>
    <b:URL>https://socialcare.wales/</b:URL>
    <b:Year>2017</b:Year>
    <b:YearAccessed>2025</b:YearAccessed>
    <b:MonthAccessed>April</b:MonthAccessed>
    <b:DayAccessed>25</b:DayAccessed>
    <b:RefOrder>9</b:RefOrder>
  </b:Source>
  <b:Source>
    <b:Tag>Wel111</b:Tag>
    <b:SourceType>InternetSite</b:SourceType>
    <b:Guid>{5B89016B-8CFD-BC48-8942-4FDF2E59012D}</b:Guid>
    <b:Author>
      <b:Author>
        <b:NameList>
          <b:Person>
            <b:Last>Measure</b:Last>
            <b:First>Welsh</b:First>
            <b:Middle>Language</b:Middle>
          </b:Person>
        </b:NameList>
      </b:Author>
    </b:Author>
    <b:Title>Welsh Language Measure</b:Title>
    <b:URL>https://www.legislation.gov.uk/mwa/2011/1/contents</b:URL>
    <b:Year>2011</b:Year>
    <b:YearAccessed>2025</b:YearAccessed>
    <b:MonthAccessed>April</b:MonthAccessed>
    <b:DayAccessed>2025</b:DayAccessed>
    <b:RefOrder>10</b:RefOrder>
  </b:Source>
  <b:Source>
    <b:Tag>Gov12</b:Tag>
    <b:SourceType>InternetSite</b:SourceType>
    <b:Guid>{9DD1EBCF-84D0-9C4C-8D03-CB611E5B8292}</b:Guid>
    <b:Author>
      <b:Author>
        <b:NameList>
          <b:Person>
            <b:Last>Gov.Wales</b:Last>
          </b:Person>
        </b:NameList>
      </b:Author>
    </b:Author>
    <b:Title>More than Just Words</b:Title>
    <b:URL>https://www.gov.wales/sites/default/files/publications/2022-07/more-than-just-words-action-plan-2022-2027.pdf</b:URL>
    <b:Year>2012</b:Year>
    <b:YearAccessed>2025</b:YearAccessed>
    <b:MonthAccessed>April</b:MonthAccessed>
    <b:DayAccessed>25</b:DayAccessed>
    <b:RefOrder>11</b:RefOrder>
  </b:Source>
  <b:Source>
    <b:Tag>Soc08</b:Tag>
    <b:SourceType>InternetSite</b:SourceType>
    <b:Guid>{C9CB0AFB-7376-9A49-AB99-A9C9AF9D26F3}</b:Guid>
    <b:Author>
      <b:Author>
        <b:NameList>
          <b:Person>
            <b:Last>Wales</b:Last>
            <b:First>Social</b:First>
            <b:Middle>Care</b:Middle>
          </b:Person>
        </b:NameList>
      </b:Author>
    </b:Author>
    <b:Title>Wales Safeguarding Procedures</b:Title>
    <b:URL>https://safeguarding.wales/en/</b:URL>
    <b:Year>2008</b:Year>
    <b:YearAccessed>2025</b:YearAccessed>
    <b:MonthAccessed>April</b:MonthAccessed>
    <b:DayAccessed>25</b:DayAccessed>
    <b:RefOrder>1</b:RefOrder>
  </b:Source>
</b:Sourc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AE905850-0F78-F241-87BA-3F113B9E02E6}">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32</TotalTime>
  <Pages>11</Pages>
  <Words>2816</Words>
  <Characters>15141</Characters>
  <Application>Microsoft Office Word</Application>
  <DocSecurity>0</DocSecurity>
  <Lines>409</Lines>
  <Paragraphs>85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Leanne Evans (Social Worker)</cp:lastModifiedBy>
  <cp:revision>12</cp:revision>
  <cp:lastPrinted>2020-02-11T19:20:00Z</cp:lastPrinted>
  <dcterms:created xsi:type="dcterms:W3CDTF">2026-02-23T13:07:00Z</dcterms:created>
  <dcterms:modified xsi:type="dcterms:W3CDTF">2026-02-23T13:48:00Z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