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214E8DD" w:rsidR="007C2CCC" w:rsidRPr="00AA496F" w:rsidRDefault="00AA496F" w:rsidP="00AA496F">
            <w:pPr>
              <w:spacing w:line="360" w:lineRule="auto"/>
              <w:rPr>
                <w:sz w:val="52"/>
                <w:szCs w:val="52"/>
              </w:rPr>
            </w:pPr>
            <w:r w:rsidRPr="00AA496F">
              <w:rPr>
                <w:rFonts w:asciiTheme="minorHAnsi" w:hAnsiTheme="minorHAnsi" w:cstheme="minorHAnsi"/>
                <w:b/>
                <w:color w:val="000000" w:themeColor="text1"/>
              </w:rPr>
              <w:t>Jamie Gau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DD5C78" w:rsidR="00E25735" w:rsidRPr="00E25735" w:rsidRDefault="00E25735" w:rsidP="00E25735">
            <w:pPr>
              <w:rPr>
                <w:sz w:val="52"/>
                <w:szCs w:val="52"/>
              </w:rPr>
            </w:pPr>
            <w:r w:rsidRPr="00E25735">
              <w:rPr>
                <w:rFonts w:asciiTheme="minorHAnsi" w:hAnsiTheme="minorHAnsi" w:cstheme="minorHAnsi"/>
                <w:b/>
                <w:color w:val="000000" w:themeColor="text1"/>
              </w:rPr>
              <w:t>SOCIAL ENGINEERING ATTACKS AND MITIGATION STRATEGIES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1018CD2" w:rsidR="007C2CCC" w:rsidRDefault="00E257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Kapilan Radhakrishnan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3841029" w:rsidR="007C2CCC" w:rsidRDefault="00E257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2573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E25735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748E8DC2" w:rsidR="004779D1" w:rsidRPr="00CB276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CEC914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CC10F61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195AACA7" w:rsidR="004779D1" w:rsidRPr="004924DF" w:rsidRDefault="004779D1" w:rsidP="004924DF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47645697" w:rsidR="004779D1" w:rsidRPr="00C2152E" w:rsidRDefault="003A3BA0" w:rsidP="004A22FD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Overall, a lot of room for improvement. </w:t>
            </w:r>
            <w:r w:rsidR="00FA6217">
              <w:rPr>
                <w:rFonts w:asciiTheme="minorHAnsi" w:hAnsiTheme="minorHAnsi"/>
                <w:bCs/>
                <w:color w:val="000000" w:themeColor="text1"/>
              </w:rPr>
              <w:t xml:space="preserve">Objectives does not meet the set aim. </w:t>
            </w:r>
            <w:r w:rsidR="004A22FD">
              <w:rPr>
                <w:rFonts w:asciiTheme="minorHAnsi" w:hAnsiTheme="minorHAnsi"/>
                <w:bCs/>
                <w:color w:val="000000" w:themeColor="text1"/>
              </w:rPr>
              <w:t>Security report not done. The evaluation of the survey could have been discussed with more statistical approach.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3171223" w14:textId="77777777" w:rsidR="003A3BA0" w:rsidRDefault="003A3BA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94F151A" w14:textId="77777777" w:rsidR="004A22FD" w:rsidRDefault="004A22FD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6F5ACBF3" w:rsidR="004779D1" w:rsidRPr="003A3BA0" w:rsidRDefault="003A3BA0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3A3BA0">
              <w:rPr>
                <w:rFonts w:asciiTheme="minorHAnsi" w:hAnsiTheme="minorHAnsi"/>
                <w:b/>
                <w:bCs/>
                <w:color w:val="000000" w:themeColor="text1"/>
              </w:rPr>
              <w:t>50%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0917E4D5" w:rsidR="002B7AB6" w:rsidRDefault="00A6213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</w:t>
            </w:r>
            <w:r w:rsidR="008C4D15">
              <w:rPr>
                <w:rFonts w:asciiTheme="minorHAnsi" w:hAnsiTheme="minorHAnsi"/>
                <w:color w:val="000000" w:themeColor="text1"/>
              </w:rPr>
              <w:t>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755C5B8" w:rsidR="002B7AB6" w:rsidRDefault="008C4D1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53"/>
        <w:gridCol w:w="15"/>
      </w:tblGrid>
      <w:tr w:rsidR="004779D1" w:rsidRPr="00C2152E" w14:paraId="0B76280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C02D087" w:rsidR="004779D1" w:rsidRPr="00C2152E" w:rsidRDefault="00BB40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6A31EE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2D4219C7" w:rsidR="004779D1" w:rsidRPr="00C2152E" w:rsidRDefault="00BB40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AE55BE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B47680">
        <w:trPr>
          <w:gridAfter w:val="1"/>
          <w:wAfter w:w="24" w:type="dxa"/>
          <w:trHeight w:val="2523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EE78A7" w14:textId="4D41F6BA" w:rsidR="009656E6" w:rsidRPr="00B47680" w:rsidRDefault="00F636C8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>Abst</w:t>
            </w:r>
            <w:r w:rsidR="00FC44A0">
              <w:rPr>
                <w:rFonts w:ascii="Calibri" w:hAnsi="Calibri" w:cs="Calibri"/>
                <w:color w:val="000000"/>
                <w:lang w:eastAsia="en-GB"/>
              </w:rPr>
              <w:t>ract must be a summary of the report. It was represented as a Structure of the project report.</w:t>
            </w:r>
            <w:r w:rsidR="00BB09F0">
              <w:rPr>
                <w:rFonts w:ascii="Calibri" w:hAnsi="Calibri" w:cs="Calibri"/>
                <w:color w:val="000000"/>
                <w:lang w:eastAsia="en-GB"/>
              </w:rPr>
              <w:t xml:space="preserve"> Started well with the introduction</w:t>
            </w:r>
            <w:r w:rsidR="007C7E36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37471F">
              <w:rPr>
                <w:rFonts w:ascii="Calibri" w:hAnsi="Calibri" w:cs="Calibri"/>
                <w:color w:val="000000"/>
                <w:lang w:eastAsia="en-GB"/>
              </w:rPr>
              <w:t xml:space="preserve">The Aim of the project </w:t>
            </w:r>
            <w:r w:rsidR="00BB09F0">
              <w:rPr>
                <w:rFonts w:ascii="Calibri" w:hAnsi="Calibri" w:cs="Calibri"/>
                <w:color w:val="000000"/>
                <w:lang w:eastAsia="en-GB"/>
              </w:rPr>
              <w:t>must be very specific and brief</w:t>
            </w:r>
            <w:r w:rsidR="00B07E10">
              <w:rPr>
                <w:rFonts w:ascii="Calibri" w:hAnsi="Calibri" w:cs="Calibri"/>
                <w:color w:val="000000"/>
                <w:lang w:eastAsia="en-GB"/>
              </w:rPr>
              <w:t xml:space="preserve"> rather than very descriptive</w:t>
            </w:r>
            <w:r w:rsidR="0037471F">
              <w:rPr>
                <w:rFonts w:ascii="Calibri" w:hAnsi="Calibri" w:cs="Calibri"/>
                <w:color w:val="000000"/>
                <w:lang w:eastAsia="en-GB"/>
              </w:rPr>
              <w:t>.</w:t>
            </w:r>
            <w:r w:rsidR="00813726">
              <w:rPr>
                <w:rFonts w:ascii="Calibri" w:hAnsi="Calibri" w:cs="Calibri"/>
                <w:color w:val="000000"/>
                <w:lang w:eastAsia="en-GB"/>
              </w:rPr>
              <w:t xml:space="preserve"> Aim i</w:t>
            </w:r>
            <w:r w:rsidR="0005483D">
              <w:rPr>
                <w:rFonts w:ascii="Calibri" w:hAnsi="Calibri" w:cs="Calibri"/>
                <w:color w:val="000000"/>
                <w:lang w:eastAsia="en-GB"/>
              </w:rPr>
              <w:t xml:space="preserve">s to </w:t>
            </w:r>
            <w:r w:rsidR="00C84E66">
              <w:rPr>
                <w:rFonts w:ascii="Calibri" w:hAnsi="Calibri" w:cs="Calibri"/>
                <w:color w:val="000000"/>
                <w:lang w:eastAsia="en-GB"/>
              </w:rPr>
              <w:t xml:space="preserve">identify impacts caused through social engineering attacks and mitigate. However, the objective was </w:t>
            </w:r>
            <w:r w:rsidR="004B655C">
              <w:rPr>
                <w:rFonts w:ascii="Calibri" w:hAnsi="Calibri" w:cs="Calibri"/>
                <w:color w:val="000000"/>
                <w:lang w:eastAsia="en-GB"/>
              </w:rPr>
              <w:t xml:space="preserve">set only to do a survey. The objectives set </w:t>
            </w:r>
            <w:r w:rsidR="00BB40BB">
              <w:rPr>
                <w:rFonts w:ascii="Calibri" w:hAnsi="Calibri" w:cs="Calibri"/>
                <w:color w:val="000000"/>
                <w:lang w:eastAsia="en-GB"/>
              </w:rPr>
              <w:t>does not</w:t>
            </w:r>
            <w:r w:rsidR="004B655C">
              <w:rPr>
                <w:rFonts w:ascii="Calibri" w:hAnsi="Calibri" w:cs="Calibri"/>
                <w:color w:val="000000"/>
                <w:lang w:eastAsia="en-GB"/>
              </w:rPr>
              <w:t xml:space="preserve"> meet the aim</w:t>
            </w:r>
            <w:r w:rsidR="006834BF">
              <w:rPr>
                <w:rFonts w:ascii="Calibri" w:hAnsi="Calibri" w:cs="Calibri"/>
                <w:color w:val="000000"/>
                <w:lang w:eastAsia="en-GB"/>
              </w:rPr>
              <w:t xml:space="preserve"> stated</w:t>
            </w:r>
            <w:r w:rsidR="00A52A59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BB40BB">
              <w:rPr>
                <w:rFonts w:ascii="Calibri" w:hAnsi="Calibri" w:cs="Calibri"/>
                <w:color w:val="000000"/>
                <w:lang w:eastAsia="en-GB"/>
              </w:rPr>
              <w:t>A</w:t>
            </w:r>
            <w:r w:rsidR="00A3753C">
              <w:rPr>
                <w:rFonts w:ascii="Calibri" w:hAnsi="Calibri" w:cs="Calibri"/>
                <w:color w:val="000000"/>
                <w:lang w:eastAsia="en-GB"/>
              </w:rPr>
              <w:t xml:space="preserve">dequate literatures referred to the work. </w:t>
            </w:r>
            <w:r w:rsidR="00BB40BB">
              <w:rPr>
                <w:rFonts w:ascii="Calibri" w:hAnsi="Calibri" w:cs="Calibri"/>
                <w:color w:val="000000"/>
                <w:lang w:eastAsia="en-GB"/>
              </w:rPr>
              <w:t>M</w:t>
            </w:r>
            <w:r w:rsidR="00CD3BD9">
              <w:rPr>
                <w:rFonts w:ascii="Calibri" w:hAnsi="Calibri" w:cs="Calibri"/>
                <w:color w:val="000000"/>
                <w:lang w:eastAsia="en-GB"/>
              </w:rPr>
              <w:t>ore critical analysis</w:t>
            </w:r>
            <w:r w:rsidR="00BB40BB">
              <w:rPr>
                <w:rFonts w:ascii="Calibri" w:hAnsi="Calibri" w:cs="Calibri"/>
                <w:color w:val="000000"/>
                <w:lang w:eastAsia="en-GB"/>
              </w:rPr>
              <w:t xml:space="preserve"> required</w:t>
            </w:r>
            <w:r w:rsidR="00A3753C">
              <w:rPr>
                <w:rFonts w:ascii="Calibri" w:hAnsi="Calibri" w:cs="Calibri"/>
                <w:color w:val="000000"/>
                <w:lang w:eastAsia="en-GB"/>
              </w:rPr>
              <w:t>.</w:t>
            </w:r>
            <w:r w:rsidR="00BB40BB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A3753C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</w:p>
        </w:tc>
      </w:tr>
      <w:tr w:rsidR="00782CF2" w:rsidRPr="00C2152E" w14:paraId="7D35D5ED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2B9C93DB" w:rsidR="004779D1" w:rsidRPr="00C2152E" w:rsidRDefault="000936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FDF7BC9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5A10C321" w:rsidR="004779D1" w:rsidRPr="00C2152E" w:rsidRDefault="00832F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B47680">
        <w:trPr>
          <w:gridAfter w:val="1"/>
          <w:wAfter w:w="24" w:type="dxa"/>
          <w:trHeight w:val="1062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2D0EBEF" w14:textId="5B32331B" w:rsidR="00D6032F" w:rsidRDefault="00D6032F" w:rsidP="00D6032F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is ok. Deliverables </w:t>
            </w:r>
            <w:r w:rsidR="00ED62E8">
              <w:rPr>
                <w:rFonts w:ascii="Calibri" w:hAnsi="Calibri" w:cs="Calibri"/>
                <w:color w:val="000000"/>
              </w:rPr>
              <w:t xml:space="preserve">state survey </w:t>
            </w:r>
            <w:r w:rsidR="000936C9">
              <w:rPr>
                <w:rFonts w:ascii="Calibri" w:hAnsi="Calibri" w:cs="Calibri"/>
                <w:color w:val="000000"/>
              </w:rPr>
              <w:t xml:space="preserve">results </w:t>
            </w:r>
            <w:r w:rsidR="00ED62E8">
              <w:rPr>
                <w:rFonts w:ascii="Calibri" w:hAnsi="Calibri" w:cs="Calibri"/>
                <w:color w:val="000000"/>
              </w:rPr>
              <w:t>and security report. However only sur</w:t>
            </w:r>
            <w:r w:rsidR="000936C9">
              <w:rPr>
                <w:rFonts w:ascii="Calibri" w:hAnsi="Calibri" w:cs="Calibri"/>
                <w:color w:val="000000"/>
              </w:rPr>
              <w:t>v</w:t>
            </w:r>
            <w:r w:rsidR="00ED62E8">
              <w:rPr>
                <w:rFonts w:ascii="Calibri" w:hAnsi="Calibri" w:cs="Calibri"/>
                <w:color w:val="000000"/>
              </w:rPr>
              <w:t>ey</w:t>
            </w:r>
            <w:r w:rsidR="000936C9">
              <w:rPr>
                <w:rFonts w:ascii="Calibri" w:hAnsi="Calibri" w:cs="Calibri"/>
                <w:color w:val="000000"/>
              </w:rPr>
              <w:t xml:space="preserve"> results were discussed. The survey design was not discussed in detail. What is the corelation between the questions categorized and how it helps in assumptions made is not justified. </w:t>
            </w:r>
            <w:r>
              <w:rPr>
                <w:rFonts w:ascii="Calibri" w:hAnsi="Calibri" w:cs="Calibri"/>
                <w:color w:val="000000"/>
              </w:rPr>
              <w:t xml:space="preserve">Any proven approach used in formulating the questionnaire? </w:t>
            </w:r>
          </w:p>
          <w:p w14:paraId="02152BF6" w14:textId="7777777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BAF696C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5F059118" w:rsidR="00782CF2" w:rsidRPr="00C2152E" w:rsidRDefault="00832F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01AB748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39C3582" w:rsidR="00782CF2" w:rsidRPr="00C2152E" w:rsidRDefault="00832F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BF62D62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D4637">
        <w:trPr>
          <w:trHeight w:val="4170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8DB39C6" w14:textId="209836F1" w:rsidR="006D168E" w:rsidRDefault="006D0BD1" w:rsidP="00D629F4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Testing was just a discussion on the outcomes of the questionnaire. As stated in the research methods, </w:t>
            </w:r>
            <w:r w:rsidR="00683D3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security report was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no</w:t>
            </w:r>
            <w:r w:rsidR="00683D3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t discussed. S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tatistical analysis was </w:t>
            </w:r>
            <w:r w:rsidR="00683D3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not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done to prove the outcomes of the questionnaire. It was only assumptions made based on the answers received.</w:t>
            </w:r>
          </w:p>
        </w:tc>
      </w:tr>
      <w:tr w:rsidR="00C2152E" w:rsidRPr="00C2152E" w14:paraId="6386C94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AED8F4F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D4637">
        <w:trPr>
          <w:trHeight w:val="4743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418465" w14:textId="2AE0BE34" w:rsidR="004E4FBC" w:rsidRPr="006E1913" w:rsidRDefault="00787A81" w:rsidP="00151A5A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-</w:t>
            </w: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569F88F0" w:rsidR="00782CF2" w:rsidRPr="00C2152E" w:rsidRDefault="00787A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E66C31F" w:rsidR="00782CF2" w:rsidRPr="00C2152E" w:rsidRDefault="00D6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415544B7" w:rsidR="00782CF2" w:rsidRPr="00C2152E" w:rsidRDefault="00787A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0450387" w:rsidR="00782CF2" w:rsidRPr="00C2152E" w:rsidRDefault="00D073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7D4637">
        <w:trPr>
          <w:trHeight w:val="5899"/>
        </w:trPr>
        <w:tc>
          <w:tcPr>
            <w:tcW w:w="925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577D8E73" w:rsidR="007C2CCC" w:rsidRDefault="006E39B9" w:rsidP="00D6365B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EB7316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is good</w:t>
            </w:r>
            <w:r w:rsidR="00EB7316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flow of the report is </w:t>
            </w:r>
            <w:r w:rsidR="000458AE">
              <w:rPr>
                <w:rFonts w:asciiTheme="minorHAnsi" w:hAnsiTheme="minorHAnsi"/>
                <w:color w:val="000000" w:themeColor="text1"/>
                <w:lang w:eastAsia="en-GB"/>
              </w:rPr>
              <w:t>ok</w:t>
            </w:r>
            <w:r w:rsidR="0046546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B69E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458AE">
              <w:rPr>
                <w:rFonts w:asciiTheme="minorHAnsi" w:hAnsiTheme="minorHAnsi"/>
                <w:color w:val="000000" w:themeColor="text1"/>
                <w:lang w:eastAsia="en-GB"/>
              </w:rPr>
              <w:t>P</w:t>
            </w:r>
            <w:r w:rsidR="007A1199">
              <w:rPr>
                <w:rFonts w:asciiTheme="minorHAnsi" w:hAnsiTheme="minorHAnsi"/>
                <w:color w:val="000000" w:themeColor="text1"/>
                <w:lang w:eastAsia="en-GB"/>
              </w:rPr>
              <w:t>ersonal r</w:t>
            </w:r>
            <w:r w:rsidR="007A1199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 w:rsidR="000458AE">
              <w:rPr>
                <w:rFonts w:asciiTheme="minorHAnsi" w:hAnsiTheme="minorHAnsi"/>
                <w:color w:val="000000" w:themeColor="text1"/>
                <w:lang w:eastAsia="en-GB"/>
              </w:rPr>
              <w:t>done</w:t>
            </w:r>
            <w:r w:rsidR="007A1199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782CF2" w:rsidRPr="00C2152E" w14:paraId="44EEED00" w14:textId="77777777" w:rsidTr="007D463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45934B0F" w:rsidR="00782CF2" w:rsidRPr="00C2152E" w:rsidRDefault="004A22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3EB355BE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D2AB4C" w14:textId="77777777" w:rsidR="007E5836" w:rsidRDefault="007E5836" w:rsidP="002B7AB6">
      <w:r>
        <w:separator/>
      </w:r>
    </w:p>
  </w:endnote>
  <w:endnote w:type="continuationSeparator" w:id="0">
    <w:p w14:paraId="7C28535A" w14:textId="77777777" w:rsidR="007E5836" w:rsidRDefault="007E583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6CA4D" w14:textId="77777777" w:rsidR="007E5836" w:rsidRDefault="007E5836" w:rsidP="002B7AB6">
      <w:r>
        <w:separator/>
      </w:r>
    </w:p>
  </w:footnote>
  <w:footnote w:type="continuationSeparator" w:id="0">
    <w:p w14:paraId="0FE5EC8E" w14:textId="77777777" w:rsidR="007E5836" w:rsidRDefault="007E583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E5E"/>
    <w:rsid w:val="00033A76"/>
    <w:rsid w:val="00040D91"/>
    <w:rsid w:val="000458AE"/>
    <w:rsid w:val="00050036"/>
    <w:rsid w:val="0005483D"/>
    <w:rsid w:val="0006611F"/>
    <w:rsid w:val="00074E53"/>
    <w:rsid w:val="000936C9"/>
    <w:rsid w:val="000B655A"/>
    <w:rsid w:val="000D0F73"/>
    <w:rsid w:val="000F7A4A"/>
    <w:rsid w:val="00111054"/>
    <w:rsid w:val="00125730"/>
    <w:rsid w:val="00133546"/>
    <w:rsid w:val="001443F7"/>
    <w:rsid w:val="00151A5A"/>
    <w:rsid w:val="0017088E"/>
    <w:rsid w:val="0017766F"/>
    <w:rsid w:val="00182BC0"/>
    <w:rsid w:val="0018639F"/>
    <w:rsid w:val="00190E9C"/>
    <w:rsid w:val="00191157"/>
    <w:rsid w:val="001A6E71"/>
    <w:rsid w:val="001D0DDD"/>
    <w:rsid w:val="0020300A"/>
    <w:rsid w:val="002115FF"/>
    <w:rsid w:val="00242112"/>
    <w:rsid w:val="00253402"/>
    <w:rsid w:val="00260094"/>
    <w:rsid w:val="002B7AB6"/>
    <w:rsid w:val="00325B38"/>
    <w:rsid w:val="0037471F"/>
    <w:rsid w:val="003919D9"/>
    <w:rsid w:val="003A3BA0"/>
    <w:rsid w:val="003E5437"/>
    <w:rsid w:val="003F049D"/>
    <w:rsid w:val="00461843"/>
    <w:rsid w:val="00461F64"/>
    <w:rsid w:val="00465465"/>
    <w:rsid w:val="004779D1"/>
    <w:rsid w:val="00487FD9"/>
    <w:rsid w:val="004924DF"/>
    <w:rsid w:val="00497310"/>
    <w:rsid w:val="004A22FD"/>
    <w:rsid w:val="004B655C"/>
    <w:rsid w:val="004E4FBC"/>
    <w:rsid w:val="004E6402"/>
    <w:rsid w:val="004F216E"/>
    <w:rsid w:val="004F6D11"/>
    <w:rsid w:val="00576B2C"/>
    <w:rsid w:val="005A7BCC"/>
    <w:rsid w:val="005C79DB"/>
    <w:rsid w:val="0060574C"/>
    <w:rsid w:val="00616E0F"/>
    <w:rsid w:val="006246B6"/>
    <w:rsid w:val="006363DD"/>
    <w:rsid w:val="006530D2"/>
    <w:rsid w:val="006645F5"/>
    <w:rsid w:val="00682361"/>
    <w:rsid w:val="006834BF"/>
    <w:rsid w:val="00683D37"/>
    <w:rsid w:val="006B6212"/>
    <w:rsid w:val="006D0BD1"/>
    <w:rsid w:val="006D168E"/>
    <w:rsid w:val="006E1913"/>
    <w:rsid w:val="006E39B9"/>
    <w:rsid w:val="006F060B"/>
    <w:rsid w:val="0070038E"/>
    <w:rsid w:val="00756B22"/>
    <w:rsid w:val="00764743"/>
    <w:rsid w:val="0078262E"/>
    <w:rsid w:val="00782CF2"/>
    <w:rsid w:val="00787A81"/>
    <w:rsid w:val="007A1199"/>
    <w:rsid w:val="007B0E9F"/>
    <w:rsid w:val="007C2CCC"/>
    <w:rsid w:val="007C5EED"/>
    <w:rsid w:val="007C7894"/>
    <w:rsid w:val="007C7E36"/>
    <w:rsid w:val="007D4637"/>
    <w:rsid w:val="007E3FB1"/>
    <w:rsid w:val="007E5836"/>
    <w:rsid w:val="00811371"/>
    <w:rsid w:val="00813726"/>
    <w:rsid w:val="00826F79"/>
    <w:rsid w:val="00832FC2"/>
    <w:rsid w:val="00866E85"/>
    <w:rsid w:val="008B05C1"/>
    <w:rsid w:val="008B0E96"/>
    <w:rsid w:val="008B67FF"/>
    <w:rsid w:val="008C4D15"/>
    <w:rsid w:val="008D4A65"/>
    <w:rsid w:val="008D7EF2"/>
    <w:rsid w:val="009656E6"/>
    <w:rsid w:val="009B69EC"/>
    <w:rsid w:val="009E130B"/>
    <w:rsid w:val="009F37CB"/>
    <w:rsid w:val="00A1008F"/>
    <w:rsid w:val="00A151E5"/>
    <w:rsid w:val="00A16A6A"/>
    <w:rsid w:val="00A3753C"/>
    <w:rsid w:val="00A4064E"/>
    <w:rsid w:val="00A47A6B"/>
    <w:rsid w:val="00A52A59"/>
    <w:rsid w:val="00A61D46"/>
    <w:rsid w:val="00A6213B"/>
    <w:rsid w:val="00A63947"/>
    <w:rsid w:val="00A736BA"/>
    <w:rsid w:val="00A91BD8"/>
    <w:rsid w:val="00A94168"/>
    <w:rsid w:val="00AA496F"/>
    <w:rsid w:val="00AB34FE"/>
    <w:rsid w:val="00B04E8B"/>
    <w:rsid w:val="00B07E10"/>
    <w:rsid w:val="00B20322"/>
    <w:rsid w:val="00B27A16"/>
    <w:rsid w:val="00B30BB9"/>
    <w:rsid w:val="00B34CE8"/>
    <w:rsid w:val="00B41034"/>
    <w:rsid w:val="00B47680"/>
    <w:rsid w:val="00BB09F0"/>
    <w:rsid w:val="00BB40BB"/>
    <w:rsid w:val="00C133A2"/>
    <w:rsid w:val="00C2152E"/>
    <w:rsid w:val="00C60A27"/>
    <w:rsid w:val="00C84E66"/>
    <w:rsid w:val="00CB2763"/>
    <w:rsid w:val="00CB4A1E"/>
    <w:rsid w:val="00CC4C41"/>
    <w:rsid w:val="00CD2262"/>
    <w:rsid w:val="00CD3BD9"/>
    <w:rsid w:val="00CE1468"/>
    <w:rsid w:val="00CF3983"/>
    <w:rsid w:val="00CF3AE5"/>
    <w:rsid w:val="00D07397"/>
    <w:rsid w:val="00D20812"/>
    <w:rsid w:val="00D27D63"/>
    <w:rsid w:val="00D41CA2"/>
    <w:rsid w:val="00D5662B"/>
    <w:rsid w:val="00D6032F"/>
    <w:rsid w:val="00D629F4"/>
    <w:rsid w:val="00D6365B"/>
    <w:rsid w:val="00D720A4"/>
    <w:rsid w:val="00D87BAB"/>
    <w:rsid w:val="00DA71D1"/>
    <w:rsid w:val="00DB4E4D"/>
    <w:rsid w:val="00DE7812"/>
    <w:rsid w:val="00DF5AE3"/>
    <w:rsid w:val="00E07495"/>
    <w:rsid w:val="00E1157B"/>
    <w:rsid w:val="00E25735"/>
    <w:rsid w:val="00E654E1"/>
    <w:rsid w:val="00E941A3"/>
    <w:rsid w:val="00EA662D"/>
    <w:rsid w:val="00EB7316"/>
    <w:rsid w:val="00EC3E54"/>
    <w:rsid w:val="00ED62E8"/>
    <w:rsid w:val="00EE0FE1"/>
    <w:rsid w:val="00EE4571"/>
    <w:rsid w:val="00F14758"/>
    <w:rsid w:val="00F161A3"/>
    <w:rsid w:val="00F636C8"/>
    <w:rsid w:val="00FA44C6"/>
    <w:rsid w:val="00FA6217"/>
    <w:rsid w:val="00FB3AE1"/>
    <w:rsid w:val="00FC44A0"/>
    <w:rsid w:val="00FF5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88E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1A6E7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A6E71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7088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444</Words>
  <Characters>2533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28</cp:revision>
  <cp:lastPrinted>2013-09-25T13:22:00Z</cp:lastPrinted>
  <dcterms:created xsi:type="dcterms:W3CDTF">2022-05-24T15:57:00Z</dcterms:created>
  <dcterms:modified xsi:type="dcterms:W3CDTF">2022-05-24T18:16:00Z</dcterms:modified>
</cp:coreProperties>
</file>