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3A2C342B" w14:textId="4CDA3754" w:rsidR="00F37B62" w:rsidRDefault="00F37B62"/>
    <w:p w14:paraId="6A8965F5" w14:textId="13A7753E" w:rsidR="00F37B62" w:rsidRPr="006833D5" w:rsidRDefault="006833D5">
      <w:pPr>
        <w:rPr>
          <w:rFonts w:ascii="Arial" w:hAnsi="Arial" w:cs="Arial"/>
          <w:b/>
          <w:bCs/>
          <w:sz w:val="44"/>
          <w:szCs w:val="44"/>
        </w:rPr>
      </w:pPr>
      <w:r w:rsidRPr="006833D5">
        <w:rPr>
          <w:rFonts w:ascii="Arial" w:hAnsi="Arial" w:cs="Arial"/>
          <w:b/>
          <w:bCs/>
          <w:sz w:val="44"/>
          <w:szCs w:val="44"/>
        </w:rPr>
        <w:t xml:space="preserve">BA (Hons) Leadership and Management </w:t>
      </w:r>
    </w:p>
    <w:p w14:paraId="43FA50BC" w14:textId="77777777" w:rsidR="00F37B62" w:rsidRDefault="00F37B62" w:rsidP="00F37B62">
      <w:pPr>
        <w:spacing w:line="600" w:lineRule="auto"/>
        <w:rPr>
          <w:rFonts w:ascii="Arial" w:hAnsi="Arial" w:cs="Arial"/>
          <w:i/>
          <w:iCs/>
        </w:rPr>
      </w:pPr>
    </w:p>
    <w:p w14:paraId="1EE10BBF" w14:textId="51D124AB" w:rsidR="00F37B62" w:rsidRPr="00BE7278" w:rsidRDefault="00F37B62" w:rsidP="00F37B62">
      <w:pPr>
        <w:spacing w:line="600" w:lineRule="auto"/>
        <w:rPr>
          <w:rFonts w:ascii="Arial" w:hAnsi="Arial" w:cs="Arial"/>
          <w:b/>
          <w:bCs/>
          <w:i/>
          <w:iCs/>
        </w:rPr>
      </w:pPr>
      <w:r w:rsidRPr="00BE7278">
        <w:rPr>
          <w:rFonts w:ascii="Arial" w:hAnsi="Arial" w:cs="Arial"/>
          <w:b/>
          <w:bCs/>
        </w:rPr>
        <w:t>Stu</w:t>
      </w:r>
      <w:r w:rsidRPr="00BE7278">
        <w:rPr>
          <w:rFonts w:ascii="Arial" w:hAnsi="Arial" w:cs="Arial"/>
          <w:b/>
          <w:bCs/>
          <w:i/>
          <w:iCs/>
        </w:rPr>
        <w:t>dent Name:</w:t>
      </w:r>
      <w:r w:rsidR="007D0AD1" w:rsidRPr="00BE7278">
        <w:rPr>
          <w:rFonts w:ascii="Arial" w:hAnsi="Arial" w:cs="Arial"/>
          <w:b/>
          <w:bCs/>
          <w:i/>
          <w:iCs/>
        </w:rPr>
        <w:t xml:space="preserve"> Guei Sylvain Tia </w:t>
      </w:r>
    </w:p>
    <w:p w14:paraId="432CDF3F" w14:textId="1EA6462E" w:rsidR="00F37B62" w:rsidRPr="00BE7278" w:rsidRDefault="00F37B62" w:rsidP="00F37B62">
      <w:pPr>
        <w:spacing w:line="600" w:lineRule="auto"/>
        <w:rPr>
          <w:rFonts w:ascii="Arial" w:hAnsi="Arial" w:cs="Arial"/>
          <w:b/>
          <w:bCs/>
          <w:i/>
          <w:iCs/>
        </w:rPr>
      </w:pPr>
      <w:r w:rsidRPr="00BE7278">
        <w:rPr>
          <w:rFonts w:ascii="Arial" w:hAnsi="Arial" w:cs="Arial"/>
          <w:b/>
          <w:bCs/>
          <w:i/>
          <w:iCs/>
        </w:rPr>
        <w:t>Student Number:</w:t>
      </w:r>
      <w:r w:rsidR="007D0AD1" w:rsidRPr="00BE7278">
        <w:rPr>
          <w:rFonts w:ascii="Arial" w:hAnsi="Arial" w:cs="Arial"/>
          <w:b/>
          <w:bCs/>
          <w:i/>
          <w:iCs/>
        </w:rPr>
        <w:t>2337000</w:t>
      </w:r>
    </w:p>
    <w:p w14:paraId="777CB569" w14:textId="12655473" w:rsidR="00F37B62" w:rsidRPr="00BE7278" w:rsidRDefault="00F37B62" w:rsidP="19DF5ED4">
      <w:pPr>
        <w:spacing w:line="600" w:lineRule="auto"/>
        <w:rPr>
          <w:rFonts w:ascii="Arial" w:hAnsi="Arial" w:cs="Arial"/>
          <w:i/>
          <w:iCs/>
        </w:rPr>
      </w:pPr>
      <w:r w:rsidRPr="00BE7278">
        <w:rPr>
          <w:rFonts w:ascii="Arial" w:hAnsi="Arial" w:cs="Arial"/>
          <w:b/>
          <w:bCs/>
          <w:i/>
          <w:iCs/>
        </w:rPr>
        <w:t>Course Name:</w:t>
      </w:r>
      <w:r w:rsidRPr="00BE7278">
        <w:rPr>
          <w:rFonts w:ascii="Arial" w:hAnsi="Arial" w:cs="Arial"/>
          <w:i/>
          <w:iCs/>
        </w:rPr>
        <w:t xml:space="preserve"> </w:t>
      </w:r>
      <w:r w:rsidR="006833D5" w:rsidRPr="00BE7278">
        <w:rPr>
          <w:rFonts w:ascii="Arial" w:hAnsi="Arial" w:cs="Arial"/>
          <w:i/>
          <w:iCs/>
        </w:rPr>
        <w:t>Understanding and Engaging stakeholders LCLM5001</w:t>
      </w:r>
    </w:p>
    <w:p w14:paraId="556C6252" w14:textId="30C3ADE7" w:rsidR="00F37B62" w:rsidRPr="00BE7278" w:rsidRDefault="00F37B62" w:rsidP="00F37B62">
      <w:pPr>
        <w:spacing w:line="600" w:lineRule="auto"/>
        <w:rPr>
          <w:rFonts w:ascii="Arial" w:hAnsi="Arial" w:cs="Arial"/>
          <w:i/>
          <w:iCs/>
        </w:rPr>
      </w:pPr>
      <w:r w:rsidRPr="00BE7278">
        <w:rPr>
          <w:rFonts w:ascii="Arial" w:hAnsi="Arial" w:cs="Arial"/>
          <w:b/>
          <w:bCs/>
          <w:i/>
          <w:iCs/>
        </w:rPr>
        <w:t xml:space="preserve">Lecturer Name: </w:t>
      </w:r>
      <w:r w:rsidR="006833D5" w:rsidRPr="00BE7278">
        <w:rPr>
          <w:rFonts w:ascii="Arial" w:hAnsi="Arial" w:cs="Arial"/>
          <w:i/>
          <w:iCs/>
        </w:rPr>
        <w:t xml:space="preserve"> Kazeem Oseni </w:t>
      </w:r>
    </w:p>
    <w:p w14:paraId="0CF901E6" w14:textId="02E81B6B" w:rsidR="00F37B62" w:rsidRPr="00BE7278" w:rsidRDefault="00F37B62" w:rsidP="19DF5ED4">
      <w:pPr>
        <w:spacing w:line="600" w:lineRule="auto"/>
        <w:rPr>
          <w:rFonts w:ascii="Arial" w:hAnsi="Arial" w:cs="Arial"/>
          <w:b/>
          <w:bCs/>
          <w:i/>
          <w:iCs/>
        </w:rPr>
      </w:pPr>
      <w:r w:rsidRPr="00BE7278">
        <w:rPr>
          <w:rFonts w:ascii="Arial" w:hAnsi="Arial" w:cs="Arial"/>
          <w:b/>
          <w:bCs/>
          <w:i/>
          <w:iCs/>
        </w:rPr>
        <w:t>Session</w:t>
      </w:r>
      <w:r w:rsidRPr="00BE7278">
        <w:rPr>
          <w:rFonts w:ascii="Arial" w:hAnsi="Arial" w:cs="Arial"/>
          <w:i/>
          <w:iCs/>
        </w:rPr>
        <w:t>:</w:t>
      </w:r>
      <w:r w:rsidR="008D1598" w:rsidRPr="00BE7278">
        <w:rPr>
          <w:rFonts w:ascii="Arial" w:hAnsi="Arial" w:cs="Arial"/>
          <w:i/>
          <w:iCs/>
        </w:rPr>
        <w:t xml:space="preserve"> Fe</w:t>
      </w:r>
      <w:r w:rsidR="006833D5" w:rsidRPr="00BE7278">
        <w:rPr>
          <w:rFonts w:ascii="Arial" w:hAnsi="Arial" w:cs="Arial"/>
          <w:i/>
          <w:iCs/>
        </w:rPr>
        <w:t>bruary</w:t>
      </w:r>
      <w:r w:rsidR="008D1598" w:rsidRPr="00BE7278">
        <w:rPr>
          <w:rFonts w:ascii="Arial" w:hAnsi="Arial" w:cs="Arial"/>
          <w:i/>
          <w:iCs/>
        </w:rPr>
        <w:t xml:space="preserve"> </w:t>
      </w:r>
      <w:r w:rsidRPr="00BE7278">
        <w:rPr>
          <w:rFonts w:ascii="Arial" w:hAnsi="Arial" w:cs="Arial"/>
          <w:b/>
          <w:bCs/>
          <w:i/>
          <w:iCs/>
        </w:rPr>
        <w:t>202</w:t>
      </w:r>
      <w:r w:rsidR="008D1598" w:rsidRPr="00BE7278">
        <w:rPr>
          <w:rFonts w:ascii="Arial" w:hAnsi="Arial" w:cs="Arial"/>
          <w:b/>
          <w:bCs/>
          <w:i/>
          <w:iCs/>
        </w:rPr>
        <w:t>5</w:t>
      </w:r>
      <w:r w:rsidRPr="00BE7278">
        <w:rPr>
          <w:rFonts w:ascii="Arial" w:hAnsi="Arial" w:cs="Arial"/>
          <w:b/>
          <w:bCs/>
          <w:i/>
          <w:iCs/>
        </w:rPr>
        <w:t xml:space="preserve"> Term </w:t>
      </w:r>
    </w:p>
    <w:p w14:paraId="5A7D7C48" w14:textId="45598E74" w:rsidR="19DF5ED4" w:rsidRDefault="19DF5ED4" w:rsidP="19DF5ED4">
      <w:pPr>
        <w:spacing w:line="600" w:lineRule="auto"/>
        <w:rPr>
          <w:rFonts w:ascii="Arial" w:hAnsi="Arial" w:cs="Arial"/>
          <w:b/>
          <w:bCs/>
          <w:i/>
          <w:iCs/>
        </w:rPr>
      </w:pPr>
    </w:p>
    <w:p w14:paraId="0A78FB5C" w14:textId="2271F2D6" w:rsidR="19DF5ED4" w:rsidRDefault="19DF5ED4" w:rsidP="19DF5ED4">
      <w:pPr>
        <w:spacing w:line="600" w:lineRule="auto"/>
        <w:rPr>
          <w:rFonts w:ascii="Arial" w:hAnsi="Arial" w:cs="Arial"/>
          <w:b/>
          <w:bCs/>
          <w:i/>
          <w:iCs/>
        </w:rPr>
      </w:pPr>
    </w:p>
    <w:p w14:paraId="22AF23BB" w14:textId="39790727" w:rsidR="19DF5ED4" w:rsidRDefault="19DF5ED4" w:rsidP="19DF5ED4">
      <w:pPr>
        <w:spacing w:line="600" w:lineRule="auto"/>
        <w:rPr>
          <w:rFonts w:ascii="Arial" w:hAnsi="Arial" w:cs="Arial"/>
          <w:b/>
          <w:bCs/>
          <w:i/>
          <w:iCs/>
        </w:rPr>
      </w:pPr>
    </w:p>
    <w:p w14:paraId="6005BE0B" w14:textId="562CEB2F" w:rsidR="19DF5ED4" w:rsidRDefault="19DF5ED4" w:rsidP="19DF5ED4">
      <w:pPr>
        <w:spacing w:line="600" w:lineRule="auto"/>
        <w:rPr>
          <w:rFonts w:ascii="Arial" w:hAnsi="Arial" w:cs="Arial"/>
          <w:b/>
          <w:bCs/>
          <w:i/>
          <w:iCs/>
        </w:rPr>
      </w:pPr>
    </w:p>
    <w:p w14:paraId="390047F9" w14:textId="694B2E1D" w:rsidR="19DF5ED4" w:rsidRDefault="19DF5ED4" w:rsidP="19DF5ED4">
      <w:pPr>
        <w:spacing w:line="600" w:lineRule="auto"/>
        <w:rPr>
          <w:rFonts w:ascii="Arial" w:hAnsi="Arial" w:cs="Arial"/>
          <w:b/>
          <w:bCs/>
          <w:i/>
          <w:iCs/>
        </w:rPr>
      </w:pPr>
    </w:p>
    <w:sdt>
      <w:sdtPr>
        <w:rPr>
          <w:rFonts w:asciiTheme="minorHAnsi" w:eastAsiaTheme="minorEastAsia" w:hAnsiTheme="minorHAnsi" w:cstheme="minorBidi"/>
          <w:color w:val="auto"/>
          <w:sz w:val="22"/>
          <w:szCs w:val="22"/>
          <w:lang w:val="en-GB" w:eastAsia="zh-CN"/>
        </w:rPr>
        <w:id w:val="1947887312"/>
        <w:docPartObj>
          <w:docPartGallery w:val="Table of Contents"/>
          <w:docPartUnique/>
        </w:docPartObj>
      </w:sdtPr>
      <w:sdtEndPr>
        <w:rPr>
          <w:noProof/>
        </w:rPr>
      </w:sdtEndPr>
      <w:sdtContent>
        <w:p w14:paraId="48E023F9" w14:textId="6931E43A" w:rsidR="007B7AA7" w:rsidRDefault="007B7AA7">
          <w:pPr>
            <w:pStyle w:val="TOCHeading"/>
          </w:pPr>
          <w:r>
            <w:t>Contents</w:t>
          </w:r>
        </w:p>
        <w:p w14:paraId="2A57D2B7" w14:textId="56770EBD" w:rsidR="005B3A6E" w:rsidRDefault="007B7AA7">
          <w:pPr>
            <w:pStyle w:val="TOC1"/>
            <w:tabs>
              <w:tab w:val="right" w:leader="dot" w:pos="9016"/>
            </w:tabs>
            <w:rPr>
              <w:noProof/>
              <w:kern w:val="2"/>
              <w:sz w:val="24"/>
              <w:szCs w:val="24"/>
              <w:lang w:eastAsia="en-GB"/>
              <w14:ligatures w14:val="standardContextual"/>
            </w:rPr>
          </w:pPr>
          <w:r w:rsidRPr="00565376">
            <w:fldChar w:fldCharType="begin"/>
          </w:r>
          <w:r w:rsidRPr="00565376">
            <w:instrText xml:space="preserve"> TOC \o "1-3" \h \z \u </w:instrText>
          </w:r>
          <w:r w:rsidRPr="00565376">
            <w:fldChar w:fldCharType="separate"/>
          </w:r>
          <w:hyperlink w:anchor="_Toc216779067" w:history="1">
            <w:r w:rsidR="005B3A6E" w:rsidRPr="00674428">
              <w:rPr>
                <w:rStyle w:val="Hyperlink"/>
                <w:rFonts w:ascii="Arial" w:hAnsi="Arial" w:cs="Arial"/>
                <w:noProof/>
              </w:rPr>
              <w:t>1.INTRODUCTION</w:t>
            </w:r>
            <w:r w:rsidR="005B3A6E">
              <w:rPr>
                <w:noProof/>
                <w:webHidden/>
              </w:rPr>
              <w:tab/>
            </w:r>
            <w:r w:rsidR="005B3A6E">
              <w:rPr>
                <w:noProof/>
                <w:webHidden/>
              </w:rPr>
              <w:fldChar w:fldCharType="begin"/>
            </w:r>
            <w:r w:rsidR="005B3A6E">
              <w:rPr>
                <w:noProof/>
                <w:webHidden/>
              </w:rPr>
              <w:instrText xml:space="preserve"> PAGEREF _Toc216779067 \h </w:instrText>
            </w:r>
            <w:r w:rsidR="005B3A6E">
              <w:rPr>
                <w:noProof/>
                <w:webHidden/>
              </w:rPr>
            </w:r>
            <w:r w:rsidR="005B3A6E">
              <w:rPr>
                <w:noProof/>
                <w:webHidden/>
              </w:rPr>
              <w:fldChar w:fldCharType="separate"/>
            </w:r>
            <w:r w:rsidR="005B3A6E">
              <w:rPr>
                <w:noProof/>
                <w:webHidden/>
              </w:rPr>
              <w:t>3</w:t>
            </w:r>
            <w:r w:rsidR="005B3A6E">
              <w:rPr>
                <w:noProof/>
                <w:webHidden/>
              </w:rPr>
              <w:fldChar w:fldCharType="end"/>
            </w:r>
          </w:hyperlink>
        </w:p>
        <w:p w14:paraId="063B76B3" w14:textId="52D6FE5E" w:rsidR="005B3A6E" w:rsidRDefault="005B3A6E">
          <w:pPr>
            <w:pStyle w:val="TOC1"/>
            <w:tabs>
              <w:tab w:val="right" w:leader="dot" w:pos="9016"/>
            </w:tabs>
            <w:rPr>
              <w:noProof/>
              <w:kern w:val="2"/>
              <w:sz w:val="24"/>
              <w:szCs w:val="24"/>
              <w:lang w:eastAsia="en-GB"/>
              <w14:ligatures w14:val="standardContextual"/>
            </w:rPr>
          </w:pPr>
          <w:hyperlink w:anchor="_Toc216779068" w:history="1">
            <w:r w:rsidRPr="00674428">
              <w:rPr>
                <w:rStyle w:val="Hyperlink"/>
                <w:rFonts w:ascii="Arial" w:hAnsi="Arial" w:cs="Arial"/>
                <w:noProof/>
              </w:rPr>
              <w:t>3. Identifying Key Stakeholders</w:t>
            </w:r>
            <w:r>
              <w:rPr>
                <w:noProof/>
                <w:webHidden/>
              </w:rPr>
              <w:tab/>
            </w:r>
            <w:r>
              <w:rPr>
                <w:noProof/>
                <w:webHidden/>
              </w:rPr>
              <w:fldChar w:fldCharType="begin"/>
            </w:r>
            <w:r>
              <w:rPr>
                <w:noProof/>
                <w:webHidden/>
              </w:rPr>
              <w:instrText xml:space="preserve"> PAGEREF _Toc216779068 \h </w:instrText>
            </w:r>
            <w:r>
              <w:rPr>
                <w:noProof/>
                <w:webHidden/>
              </w:rPr>
            </w:r>
            <w:r>
              <w:rPr>
                <w:noProof/>
                <w:webHidden/>
              </w:rPr>
              <w:fldChar w:fldCharType="separate"/>
            </w:r>
            <w:r>
              <w:rPr>
                <w:noProof/>
                <w:webHidden/>
              </w:rPr>
              <w:t>5</w:t>
            </w:r>
            <w:r>
              <w:rPr>
                <w:noProof/>
                <w:webHidden/>
              </w:rPr>
              <w:fldChar w:fldCharType="end"/>
            </w:r>
          </w:hyperlink>
        </w:p>
        <w:p w14:paraId="324557B1" w14:textId="392AE3B2" w:rsidR="005B3A6E" w:rsidRDefault="005B3A6E">
          <w:pPr>
            <w:pStyle w:val="TOC2"/>
            <w:tabs>
              <w:tab w:val="right" w:leader="dot" w:pos="9016"/>
            </w:tabs>
            <w:rPr>
              <w:noProof/>
              <w:kern w:val="2"/>
              <w:sz w:val="24"/>
              <w:szCs w:val="24"/>
              <w:lang w:eastAsia="en-GB"/>
              <w14:ligatures w14:val="standardContextual"/>
            </w:rPr>
          </w:pPr>
          <w:hyperlink w:anchor="_Toc216779069" w:history="1">
            <w:r w:rsidRPr="00674428">
              <w:rPr>
                <w:rStyle w:val="Hyperlink"/>
                <w:rFonts w:ascii="Arial" w:hAnsi="Arial" w:cs="Arial"/>
                <w:noProof/>
              </w:rPr>
              <w:t>3.1 Identification of the stakeholders</w:t>
            </w:r>
            <w:r>
              <w:rPr>
                <w:noProof/>
                <w:webHidden/>
              </w:rPr>
              <w:tab/>
            </w:r>
            <w:r>
              <w:rPr>
                <w:noProof/>
                <w:webHidden/>
              </w:rPr>
              <w:fldChar w:fldCharType="begin"/>
            </w:r>
            <w:r>
              <w:rPr>
                <w:noProof/>
                <w:webHidden/>
              </w:rPr>
              <w:instrText xml:space="preserve"> PAGEREF _Toc216779069 \h </w:instrText>
            </w:r>
            <w:r>
              <w:rPr>
                <w:noProof/>
                <w:webHidden/>
              </w:rPr>
            </w:r>
            <w:r>
              <w:rPr>
                <w:noProof/>
                <w:webHidden/>
              </w:rPr>
              <w:fldChar w:fldCharType="separate"/>
            </w:r>
            <w:r>
              <w:rPr>
                <w:noProof/>
                <w:webHidden/>
              </w:rPr>
              <w:t>5</w:t>
            </w:r>
            <w:r>
              <w:rPr>
                <w:noProof/>
                <w:webHidden/>
              </w:rPr>
              <w:fldChar w:fldCharType="end"/>
            </w:r>
          </w:hyperlink>
        </w:p>
        <w:p w14:paraId="2941F0A7" w14:textId="3F0AB664" w:rsidR="005B3A6E" w:rsidRDefault="005B3A6E">
          <w:pPr>
            <w:pStyle w:val="TOC2"/>
            <w:tabs>
              <w:tab w:val="right" w:leader="dot" w:pos="9016"/>
            </w:tabs>
            <w:rPr>
              <w:noProof/>
              <w:kern w:val="2"/>
              <w:sz w:val="24"/>
              <w:szCs w:val="24"/>
              <w:lang w:eastAsia="en-GB"/>
              <w14:ligatures w14:val="standardContextual"/>
            </w:rPr>
          </w:pPr>
          <w:hyperlink w:anchor="_Toc216779070" w:history="1">
            <w:r w:rsidRPr="00674428">
              <w:rPr>
                <w:rStyle w:val="Hyperlink"/>
                <w:noProof/>
              </w:rPr>
              <w:t xml:space="preserve">3.2 </w:t>
            </w:r>
            <w:r w:rsidRPr="00674428">
              <w:rPr>
                <w:rStyle w:val="Hyperlink"/>
                <w:b/>
                <w:bCs/>
                <w:noProof/>
              </w:rPr>
              <w:t>Benefits and challenges</w:t>
            </w:r>
            <w:r>
              <w:rPr>
                <w:noProof/>
                <w:webHidden/>
              </w:rPr>
              <w:tab/>
            </w:r>
            <w:r>
              <w:rPr>
                <w:noProof/>
                <w:webHidden/>
              </w:rPr>
              <w:fldChar w:fldCharType="begin"/>
            </w:r>
            <w:r>
              <w:rPr>
                <w:noProof/>
                <w:webHidden/>
              </w:rPr>
              <w:instrText xml:space="preserve"> PAGEREF _Toc216779070 \h </w:instrText>
            </w:r>
            <w:r>
              <w:rPr>
                <w:noProof/>
                <w:webHidden/>
              </w:rPr>
            </w:r>
            <w:r>
              <w:rPr>
                <w:noProof/>
                <w:webHidden/>
              </w:rPr>
              <w:fldChar w:fldCharType="separate"/>
            </w:r>
            <w:r>
              <w:rPr>
                <w:noProof/>
                <w:webHidden/>
              </w:rPr>
              <w:t>8</w:t>
            </w:r>
            <w:r>
              <w:rPr>
                <w:noProof/>
                <w:webHidden/>
              </w:rPr>
              <w:fldChar w:fldCharType="end"/>
            </w:r>
          </w:hyperlink>
        </w:p>
        <w:p w14:paraId="61B9F7DB" w14:textId="45E65C5F" w:rsidR="005B3A6E" w:rsidRDefault="005B3A6E">
          <w:pPr>
            <w:pStyle w:val="TOC2"/>
            <w:tabs>
              <w:tab w:val="right" w:leader="dot" w:pos="9016"/>
            </w:tabs>
            <w:rPr>
              <w:noProof/>
              <w:kern w:val="2"/>
              <w:sz w:val="24"/>
              <w:szCs w:val="24"/>
              <w:lang w:eastAsia="en-GB"/>
              <w14:ligatures w14:val="standardContextual"/>
            </w:rPr>
          </w:pPr>
          <w:hyperlink w:anchor="_Toc216779071" w:history="1">
            <w:r w:rsidRPr="00674428">
              <w:rPr>
                <w:rStyle w:val="Hyperlink"/>
                <w:rFonts w:ascii="Arial" w:hAnsi="Arial" w:cs="Arial"/>
                <w:b/>
                <w:bCs/>
                <w:noProof/>
              </w:rPr>
              <w:t>3.3 Stakeholder Analysis Tools</w:t>
            </w:r>
            <w:r>
              <w:rPr>
                <w:noProof/>
                <w:webHidden/>
              </w:rPr>
              <w:tab/>
            </w:r>
            <w:r>
              <w:rPr>
                <w:noProof/>
                <w:webHidden/>
              </w:rPr>
              <w:fldChar w:fldCharType="begin"/>
            </w:r>
            <w:r>
              <w:rPr>
                <w:noProof/>
                <w:webHidden/>
              </w:rPr>
              <w:instrText xml:space="preserve"> PAGEREF _Toc216779071 \h </w:instrText>
            </w:r>
            <w:r>
              <w:rPr>
                <w:noProof/>
                <w:webHidden/>
              </w:rPr>
            </w:r>
            <w:r>
              <w:rPr>
                <w:noProof/>
                <w:webHidden/>
              </w:rPr>
              <w:fldChar w:fldCharType="separate"/>
            </w:r>
            <w:r>
              <w:rPr>
                <w:noProof/>
                <w:webHidden/>
              </w:rPr>
              <w:t>9</w:t>
            </w:r>
            <w:r>
              <w:rPr>
                <w:noProof/>
                <w:webHidden/>
              </w:rPr>
              <w:fldChar w:fldCharType="end"/>
            </w:r>
          </w:hyperlink>
        </w:p>
        <w:p w14:paraId="36666773" w14:textId="13DC8764" w:rsidR="005B3A6E" w:rsidRDefault="005B3A6E">
          <w:pPr>
            <w:pStyle w:val="TOC3"/>
            <w:tabs>
              <w:tab w:val="right" w:leader="dot" w:pos="9016"/>
            </w:tabs>
            <w:rPr>
              <w:noProof/>
              <w:kern w:val="2"/>
              <w:sz w:val="24"/>
              <w:szCs w:val="24"/>
              <w:lang w:eastAsia="en-GB"/>
              <w14:ligatures w14:val="standardContextual"/>
            </w:rPr>
          </w:pPr>
          <w:hyperlink w:anchor="_Toc216779072" w:history="1">
            <w:r w:rsidRPr="00674428">
              <w:rPr>
                <w:rStyle w:val="Hyperlink"/>
                <w:rFonts w:ascii="Arial" w:hAnsi="Arial" w:cs="Arial"/>
                <w:noProof/>
              </w:rPr>
              <w:t>1.Stakeholder power and Interest Level for Guy’s and Saint Thomas</w:t>
            </w:r>
            <w:r>
              <w:rPr>
                <w:noProof/>
                <w:webHidden/>
              </w:rPr>
              <w:tab/>
            </w:r>
            <w:r>
              <w:rPr>
                <w:noProof/>
                <w:webHidden/>
              </w:rPr>
              <w:fldChar w:fldCharType="begin"/>
            </w:r>
            <w:r>
              <w:rPr>
                <w:noProof/>
                <w:webHidden/>
              </w:rPr>
              <w:instrText xml:space="preserve"> PAGEREF _Toc216779072 \h </w:instrText>
            </w:r>
            <w:r>
              <w:rPr>
                <w:noProof/>
                <w:webHidden/>
              </w:rPr>
            </w:r>
            <w:r>
              <w:rPr>
                <w:noProof/>
                <w:webHidden/>
              </w:rPr>
              <w:fldChar w:fldCharType="separate"/>
            </w:r>
            <w:r>
              <w:rPr>
                <w:noProof/>
                <w:webHidden/>
              </w:rPr>
              <w:t>9</w:t>
            </w:r>
            <w:r>
              <w:rPr>
                <w:noProof/>
                <w:webHidden/>
              </w:rPr>
              <w:fldChar w:fldCharType="end"/>
            </w:r>
          </w:hyperlink>
        </w:p>
        <w:p w14:paraId="119B66EB" w14:textId="3471FB10" w:rsidR="005B3A6E" w:rsidRDefault="005B3A6E">
          <w:pPr>
            <w:pStyle w:val="TOC3"/>
            <w:tabs>
              <w:tab w:val="right" w:leader="dot" w:pos="9016"/>
            </w:tabs>
            <w:rPr>
              <w:noProof/>
              <w:kern w:val="2"/>
              <w:sz w:val="24"/>
              <w:szCs w:val="24"/>
              <w:lang w:eastAsia="en-GB"/>
              <w14:ligatures w14:val="standardContextual"/>
            </w:rPr>
          </w:pPr>
          <w:hyperlink w:anchor="_Toc216779073" w:history="1">
            <w:r w:rsidRPr="00674428">
              <w:rPr>
                <w:rStyle w:val="Hyperlink"/>
                <w:noProof/>
              </w:rPr>
              <w:t>2</w:t>
            </w:r>
            <w:r w:rsidRPr="00674428">
              <w:rPr>
                <w:rStyle w:val="Hyperlink"/>
                <w:rFonts w:ascii="Arial" w:hAnsi="Arial" w:cs="Arial"/>
                <w:noProof/>
              </w:rPr>
              <w:t>.Stakeholders Assessment</w:t>
            </w:r>
            <w:r>
              <w:rPr>
                <w:noProof/>
                <w:webHidden/>
              </w:rPr>
              <w:tab/>
            </w:r>
            <w:r>
              <w:rPr>
                <w:noProof/>
                <w:webHidden/>
              </w:rPr>
              <w:fldChar w:fldCharType="begin"/>
            </w:r>
            <w:r>
              <w:rPr>
                <w:noProof/>
                <w:webHidden/>
              </w:rPr>
              <w:instrText xml:space="preserve"> PAGEREF _Toc216779073 \h </w:instrText>
            </w:r>
            <w:r>
              <w:rPr>
                <w:noProof/>
                <w:webHidden/>
              </w:rPr>
            </w:r>
            <w:r>
              <w:rPr>
                <w:noProof/>
                <w:webHidden/>
              </w:rPr>
              <w:fldChar w:fldCharType="separate"/>
            </w:r>
            <w:r>
              <w:rPr>
                <w:noProof/>
                <w:webHidden/>
              </w:rPr>
              <w:t>11</w:t>
            </w:r>
            <w:r>
              <w:rPr>
                <w:noProof/>
                <w:webHidden/>
              </w:rPr>
              <w:fldChar w:fldCharType="end"/>
            </w:r>
          </w:hyperlink>
        </w:p>
        <w:p w14:paraId="11C80B6F" w14:textId="4D215F78" w:rsidR="005B3A6E" w:rsidRDefault="005B3A6E">
          <w:pPr>
            <w:pStyle w:val="TOC1"/>
            <w:tabs>
              <w:tab w:val="right" w:leader="dot" w:pos="9016"/>
            </w:tabs>
            <w:rPr>
              <w:noProof/>
              <w:kern w:val="2"/>
              <w:sz w:val="24"/>
              <w:szCs w:val="24"/>
              <w:lang w:eastAsia="en-GB"/>
              <w14:ligatures w14:val="standardContextual"/>
            </w:rPr>
          </w:pPr>
          <w:hyperlink w:anchor="_Toc216779074" w:history="1">
            <w:r w:rsidRPr="00674428">
              <w:rPr>
                <w:rStyle w:val="Hyperlink"/>
                <w:rFonts w:ascii="Arial" w:hAnsi="Arial" w:cs="Arial"/>
                <w:noProof/>
              </w:rPr>
              <w:t>4. Roles of the Manager in Engaging Stakeholders</w:t>
            </w:r>
            <w:r>
              <w:rPr>
                <w:noProof/>
                <w:webHidden/>
              </w:rPr>
              <w:tab/>
            </w:r>
            <w:r>
              <w:rPr>
                <w:noProof/>
                <w:webHidden/>
              </w:rPr>
              <w:fldChar w:fldCharType="begin"/>
            </w:r>
            <w:r>
              <w:rPr>
                <w:noProof/>
                <w:webHidden/>
              </w:rPr>
              <w:instrText xml:space="preserve"> PAGEREF _Toc216779074 \h </w:instrText>
            </w:r>
            <w:r>
              <w:rPr>
                <w:noProof/>
                <w:webHidden/>
              </w:rPr>
            </w:r>
            <w:r>
              <w:rPr>
                <w:noProof/>
                <w:webHidden/>
              </w:rPr>
              <w:fldChar w:fldCharType="separate"/>
            </w:r>
            <w:r>
              <w:rPr>
                <w:noProof/>
                <w:webHidden/>
              </w:rPr>
              <w:t>13</w:t>
            </w:r>
            <w:r>
              <w:rPr>
                <w:noProof/>
                <w:webHidden/>
              </w:rPr>
              <w:fldChar w:fldCharType="end"/>
            </w:r>
          </w:hyperlink>
        </w:p>
        <w:p w14:paraId="426B4E6E" w14:textId="1A2BE42F" w:rsidR="005B3A6E" w:rsidRDefault="005B3A6E">
          <w:pPr>
            <w:pStyle w:val="TOC2"/>
            <w:tabs>
              <w:tab w:val="right" w:leader="dot" w:pos="9016"/>
            </w:tabs>
            <w:rPr>
              <w:noProof/>
              <w:kern w:val="2"/>
              <w:sz w:val="24"/>
              <w:szCs w:val="24"/>
              <w:lang w:eastAsia="en-GB"/>
              <w14:ligatures w14:val="standardContextual"/>
            </w:rPr>
          </w:pPr>
          <w:hyperlink w:anchor="_Toc216779075" w:history="1">
            <w:r w:rsidRPr="00674428">
              <w:rPr>
                <w:rStyle w:val="Hyperlink"/>
                <w:noProof/>
              </w:rPr>
              <w:t>4.1 Communication Plan.</w:t>
            </w:r>
            <w:r>
              <w:rPr>
                <w:noProof/>
                <w:webHidden/>
              </w:rPr>
              <w:tab/>
            </w:r>
            <w:r>
              <w:rPr>
                <w:noProof/>
                <w:webHidden/>
              </w:rPr>
              <w:fldChar w:fldCharType="begin"/>
            </w:r>
            <w:r>
              <w:rPr>
                <w:noProof/>
                <w:webHidden/>
              </w:rPr>
              <w:instrText xml:space="preserve"> PAGEREF _Toc216779075 \h </w:instrText>
            </w:r>
            <w:r>
              <w:rPr>
                <w:noProof/>
                <w:webHidden/>
              </w:rPr>
            </w:r>
            <w:r>
              <w:rPr>
                <w:noProof/>
                <w:webHidden/>
              </w:rPr>
              <w:fldChar w:fldCharType="separate"/>
            </w:r>
            <w:r>
              <w:rPr>
                <w:noProof/>
                <w:webHidden/>
              </w:rPr>
              <w:t>13</w:t>
            </w:r>
            <w:r>
              <w:rPr>
                <w:noProof/>
                <w:webHidden/>
              </w:rPr>
              <w:fldChar w:fldCharType="end"/>
            </w:r>
          </w:hyperlink>
        </w:p>
        <w:p w14:paraId="29ACB924" w14:textId="6FBC17D9" w:rsidR="005B3A6E" w:rsidRDefault="005B3A6E">
          <w:pPr>
            <w:pStyle w:val="TOC2"/>
            <w:tabs>
              <w:tab w:val="right" w:leader="dot" w:pos="9016"/>
            </w:tabs>
            <w:rPr>
              <w:noProof/>
              <w:kern w:val="2"/>
              <w:sz w:val="24"/>
              <w:szCs w:val="24"/>
              <w:lang w:eastAsia="en-GB"/>
              <w14:ligatures w14:val="standardContextual"/>
            </w:rPr>
          </w:pPr>
          <w:hyperlink w:anchor="_Toc216779076" w:history="1">
            <w:r w:rsidRPr="00674428">
              <w:rPr>
                <w:rStyle w:val="Hyperlink"/>
                <w:rFonts w:ascii="Arial" w:hAnsi="Arial" w:cs="Arial"/>
                <w:noProof/>
              </w:rPr>
              <w:t>4 .2 Level of Engagement</w:t>
            </w:r>
            <w:r>
              <w:rPr>
                <w:noProof/>
                <w:webHidden/>
              </w:rPr>
              <w:tab/>
            </w:r>
            <w:r>
              <w:rPr>
                <w:noProof/>
                <w:webHidden/>
              </w:rPr>
              <w:fldChar w:fldCharType="begin"/>
            </w:r>
            <w:r>
              <w:rPr>
                <w:noProof/>
                <w:webHidden/>
              </w:rPr>
              <w:instrText xml:space="preserve"> PAGEREF _Toc216779076 \h </w:instrText>
            </w:r>
            <w:r>
              <w:rPr>
                <w:noProof/>
                <w:webHidden/>
              </w:rPr>
            </w:r>
            <w:r>
              <w:rPr>
                <w:noProof/>
                <w:webHidden/>
              </w:rPr>
              <w:fldChar w:fldCharType="separate"/>
            </w:r>
            <w:r>
              <w:rPr>
                <w:noProof/>
                <w:webHidden/>
              </w:rPr>
              <w:t>14</w:t>
            </w:r>
            <w:r>
              <w:rPr>
                <w:noProof/>
                <w:webHidden/>
              </w:rPr>
              <w:fldChar w:fldCharType="end"/>
            </w:r>
          </w:hyperlink>
        </w:p>
        <w:p w14:paraId="6247521F" w14:textId="7BD67842" w:rsidR="005B3A6E" w:rsidRDefault="005B3A6E">
          <w:pPr>
            <w:pStyle w:val="TOC2"/>
            <w:tabs>
              <w:tab w:val="right" w:leader="dot" w:pos="9016"/>
            </w:tabs>
            <w:rPr>
              <w:noProof/>
              <w:kern w:val="2"/>
              <w:sz w:val="24"/>
              <w:szCs w:val="24"/>
              <w:lang w:eastAsia="en-GB"/>
              <w14:ligatures w14:val="standardContextual"/>
            </w:rPr>
          </w:pPr>
          <w:hyperlink w:anchor="_Toc216779077" w:history="1">
            <w:r w:rsidRPr="00674428">
              <w:rPr>
                <w:rStyle w:val="Hyperlink"/>
                <w:rFonts w:ascii="Arial" w:hAnsi="Arial" w:cs="Arial"/>
                <w:noProof/>
              </w:rPr>
              <w:t>4.3 RACI Matrix.</w:t>
            </w:r>
            <w:r>
              <w:rPr>
                <w:noProof/>
                <w:webHidden/>
              </w:rPr>
              <w:tab/>
            </w:r>
            <w:r>
              <w:rPr>
                <w:noProof/>
                <w:webHidden/>
              </w:rPr>
              <w:fldChar w:fldCharType="begin"/>
            </w:r>
            <w:r>
              <w:rPr>
                <w:noProof/>
                <w:webHidden/>
              </w:rPr>
              <w:instrText xml:space="preserve"> PAGEREF _Toc216779077 \h </w:instrText>
            </w:r>
            <w:r>
              <w:rPr>
                <w:noProof/>
                <w:webHidden/>
              </w:rPr>
            </w:r>
            <w:r>
              <w:rPr>
                <w:noProof/>
                <w:webHidden/>
              </w:rPr>
              <w:fldChar w:fldCharType="separate"/>
            </w:r>
            <w:r>
              <w:rPr>
                <w:noProof/>
                <w:webHidden/>
              </w:rPr>
              <w:t>16</w:t>
            </w:r>
            <w:r>
              <w:rPr>
                <w:noProof/>
                <w:webHidden/>
              </w:rPr>
              <w:fldChar w:fldCharType="end"/>
            </w:r>
          </w:hyperlink>
        </w:p>
        <w:p w14:paraId="65266A5E" w14:textId="72865F0A" w:rsidR="005B3A6E" w:rsidRDefault="005B3A6E">
          <w:pPr>
            <w:pStyle w:val="TOC1"/>
            <w:tabs>
              <w:tab w:val="right" w:leader="dot" w:pos="9016"/>
            </w:tabs>
            <w:rPr>
              <w:noProof/>
              <w:kern w:val="2"/>
              <w:sz w:val="24"/>
              <w:szCs w:val="24"/>
              <w:lang w:eastAsia="en-GB"/>
              <w14:ligatures w14:val="standardContextual"/>
            </w:rPr>
          </w:pPr>
          <w:hyperlink w:anchor="_Toc216779078" w:history="1">
            <w:r w:rsidRPr="00674428">
              <w:rPr>
                <w:rStyle w:val="Hyperlink"/>
                <w:noProof/>
              </w:rPr>
              <w:t>5.</w:t>
            </w:r>
            <w:r w:rsidRPr="00674428">
              <w:rPr>
                <w:rStyle w:val="Hyperlink"/>
                <w:rFonts w:ascii="Arial" w:hAnsi="Arial" w:cs="Arial"/>
                <w:noProof/>
              </w:rPr>
              <w:t>Importance of Stakeholder Engagement</w:t>
            </w:r>
            <w:r>
              <w:rPr>
                <w:noProof/>
                <w:webHidden/>
              </w:rPr>
              <w:tab/>
            </w:r>
            <w:r>
              <w:rPr>
                <w:noProof/>
                <w:webHidden/>
              </w:rPr>
              <w:fldChar w:fldCharType="begin"/>
            </w:r>
            <w:r>
              <w:rPr>
                <w:noProof/>
                <w:webHidden/>
              </w:rPr>
              <w:instrText xml:space="preserve"> PAGEREF _Toc216779078 \h </w:instrText>
            </w:r>
            <w:r>
              <w:rPr>
                <w:noProof/>
                <w:webHidden/>
              </w:rPr>
            </w:r>
            <w:r>
              <w:rPr>
                <w:noProof/>
                <w:webHidden/>
              </w:rPr>
              <w:fldChar w:fldCharType="separate"/>
            </w:r>
            <w:r>
              <w:rPr>
                <w:noProof/>
                <w:webHidden/>
              </w:rPr>
              <w:t>18</w:t>
            </w:r>
            <w:r>
              <w:rPr>
                <w:noProof/>
                <w:webHidden/>
              </w:rPr>
              <w:fldChar w:fldCharType="end"/>
            </w:r>
          </w:hyperlink>
        </w:p>
        <w:p w14:paraId="0DCB82B3" w14:textId="13C9C1B4" w:rsidR="005B3A6E" w:rsidRDefault="005B3A6E">
          <w:pPr>
            <w:pStyle w:val="TOC2"/>
            <w:tabs>
              <w:tab w:val="right" w:leader="dot" w:pos="9016"/>
            </w:tabs>
            <w:rPr>
              <w:noProof/>
              <w:kern w:val="2"/>
              <w:sz w:val="24"/>
              <w:szCs w:val="24"/>
              <w:lang w:eastAsia="en-GB"/>
              <w14:ligatures w14:val="standardContextual"/>
            </w:rPr>
          </w:pPr>
          <w:hyperlink w:anchor="_Toc216779079" w:history="1">
            <w:r w:rsidRPr="00674428">
              <w:rPr>
                <w:rStyle w:val="Hyperlink"/>
                <w:rFonts w:ascii="Arial" w:hAnsi="Arial" w:cs="Arial"/>
                <w:noProof/>
              </w:rPr>
              <w:t>5.1Justification of Statement</w:t>
            </w:r>
            <w:r>
              <w:rPr>
                <w:noProof/>
                <w:webHidden/>
              </w:rPr>
              <w:tab/>
            </w:r>
            <w:r>
              <w:rPr>
                <w:noProof/>
                <w:webHidden/>
              </w:rPr>
              <w:fldChar w:fldCharType="begin"/>
            </w:r>
            <w:r>
              <w:rPr>
                <w:noProof/>
                <w:webHidden/>
              </w:rPr>
              <w:instrText xml:space="preserve"> PAGEREF _Toc216779079 \h </w:instrText>
            </w:r>
            <w:r>
              <w:rPr>
                <w:noProof/>
                <w:webHidden/>
              </w:rPr>
            </w:r>
            <w:r>
              <w:rPr>
                <w:noProof/>
                <w:webHidden/>
              </w:rPr>
              <w:fldChar w:fldCharType="separate"/>
            </w:r>
            <w:r>
              <w:rPr>
                <w:noProof/>
                <w:webHidden/>
              </w:rPr>
              <w:t>18</w:t>
            </w:r>
            <w:r>
              <w:rPr>
                <w:noProof/>
                <w:webHidden/>
              </w:rPr>
              <w:fldChar w:fldCharType="end"/>
            </w:r>
          </w:hyperlink>
        </w:p>
        <w:p w14:paraId="5361CBBE" w14:textId="59722AE5" w:rsidR="005B3A6E" w:rsidRDefault="005B3A6E">
          <w:pPr>
            <w:pStyle w:val="TOC2"/>
            <w:tabs>
              <w:tab w:val="right" w:leader="dot" w:pos="9016"/>
            </w:tabs>
            <w:rPr>
              <w:noProof/>
              <w:kern w:val="2"/>
              <w:sz w:val="24"/>
              <w:szCs w:val="24"/>
              <w:lang w:eastAsia="en-GB"/>
              <w14:ligatures w14:val="standardContextual"/>
            </w:rPr>
          </w:pPr>
          <w:hyperlink w:anchor="_Toc216779080" w:history="1">
            <w:r w:rsidRPr="00674428">
              <w:rPr>
                <w:rStyle w:val="Hyperlink"/>
                <w:rFonts w:ascii="Arial" w:hAnsi="Arial" w:cs="Arial"/>
                <w:noProof/>
              </w:rPr>
              <w:t>5.2 Impact of Sustainable Stakeholder Engagement performance</w:t>
            </w:r>
            <w:r>
              <w:rPr>
                <w:noProof/>
                <w:webHidden/>
              </w:rPr>
              <w:tab/>
            </w:r>
            <w:r>
              <w:rPr>
                <w:noProof/>
                <w:webHidden/>
              </w:rPr>
              <w:fldChar w:fldCharType="begin"/>
            </w:r>
            <w:r>
              <w:rPr>
                <w:noProof/>
                <w:webHidden/>
              </w:rPr>
              <w:instrText xml:space="preserve"> PAGEREF _Toc216779080 \h </w:instrText>
            </w:r>
            <w:r>
              <w:rPr>
                <w:noProof/>
                <w:webHidden/>
              </w:rPr>
            </w:r>
            <w:r>
              <w:rPr>
                <w:noProof/>
                <w:webHidden/>
              </w:rPr>
              <w:fldChar w:fldCharType="separate"/>
            </w:r>
            <w:r>
              <w:rPr>
                <w:noProof/>
                <w:webHidden/>
              </w:rPr>
              <w:t>19</w:t>
            </w:r>
            <w:r>
              <w:rPr>
                <w:noProof/>
                <w:webHidden/>
              </w:rPr>
              <w:fldChar w:fldCharType="end"/>
            </w:r>
          </w:hyperlink>
        </w:p>
        <w:p w14:paraId="69D21322" w14:textId="573466B0" w:rsidR="005B3A6E" w:rsidRDefault="005B3A6E">
          <w:pPr>
            <w:pStyle w:val="TOC2"/>
            <w:tabs>
              <w:tab w:val="right" w:leader="dot" w:pos="9016"/>
            </w:tabs>
            <w:rPr>
              <w:noProof/>
              <w:kern w:val="2"/>
              <w:sz w:val="24"/>
              <w:szCs w:val="24"/>
              <w:lang w:eastAsia="en-GB"/>
              <w14:ligatures w14:val="standardContextual"/>
            </w:rPr>
          </w:pPr>
          <w:hyperlink w:anchor="_Toc216779081" w:history="1">
            <w:r w:rsidRPr="00674428">
              <w:rPr>
                <w:rStyle w:val="Hyperlink"/>
                <w:noProof/>
              </w:rPr>
              <w:t>5.3 4Cs Stakeholder Engagement Model GSST’s</w:t>
            </w:r>
            <w:r>
              <w:rPr>
                <w:noProof/>
                <w:webHidden/>
              </w:rPr>
              <w:tab/>
            </w:r>
            <w:r>
              <w:rPr>
                <w:noProof/>
                <w:webHidden/>
              </w:rPr>
              <w:fldChar w:fldCharType="begin"/>
            </w:r>
            <w:r>
              <w:rPr>
                <w:noProof/>
                <w:webHidden/>
              </w:rPr>
              <w:instrText xml:space="preserve"> PAGEREF _Toc216779081 \h </w:instrText>
            </w:r>
            <w:r>
              <w:rPr>
                <w:noProof/>
                <w:webHidden/>
              </w:rPr>
            </w:r>
            <w:r>
              <w:rPr>
                <w:noProof/>
                <w:webHidden/>
              </w:rPr>
              <w:fldChar w:fldCharType="separate"/>
            </w:r>
            <w:r>
              <w:rPr>
                <w:noProof/>
                <w:webHidden/>
              </w:rPr>
              <w:t>20</w:t>
            </w:r>
            <w:r>
              <w:rPr>
                <w:noProof/>
                <w:webHidden/>
              </w:rPr>
              <w:fldChar w:fldCharType="end"/>
            </w:r>
          </w:hyperlink>
        </w:p>
        <w:p w14:paraId="3B34FAC2" w14:textId="0C2D10A6" w:rsidR="005B3A6E" w:rsidRDefault="005B3A6E">
          <w:pPr>
            <w:pStyle w:val="TOC1"/>
            <w:tabs>
              <w:tab w:val="right" w:leader="dot" w:pos="9016"/>
            </w:tabs>
            <w:rPr>
              <w:noProof/>
              <w:kern w:val="2"/>
              <w:sz w:val="24"/>
              <w:szCs w:val="24"/>
              <w:lang w:eastAsia="en-GB"/>
              <w14:ligatures w14:val="standardContextual"/>
            </w:rPr>
          </w:pPr>
          <w:hyperlink w:anchor="_Toc216779082" w:history="1">
            <w:r w:rsidRPr="00674428">
              <w:rPr>
                <w:rStyle w:val="Hyperlink"/>
                <w:noProof/>
              </w:rPr>
              <w:t>6. Recommendations for Stakeholder Engagement</w:t>
            </w:r>
            <w:r>
              <w:rPr>
                <w:noProof/>
                <w:webHidden/>
              </w:rPr>
              <w:tab/>
            </w:r>
            <w:r>
              <w:rPr>
                <w:noProof/>
                <w:webHidden/>
              </w:rPr>
              <w:fldChar w:fldCharType="begin"/>
            </w:r>
            <w:r>
              <w:rPr>
                <w:noProof/>
                <w:webHidden/>
              </w:rPr>
              <w:instrText xml:space="preserve"> PAGEREF _Toc216779082 \h </w:instrText>
            </w:r>
            <w:r>
              <w:rPr>
                <w:noProof/>
                <w:webHidden/>
              </w:rPr>
            </w:r>
            <w:r>
              <w:rPr>
                <w:noProof/>
                <w:webHidden/>
              </w:rPr>
              <w:fldChar w:fldCharType="separate"/>
            </w:r>
            <w:r>
              <w:rPr>
                <w:noProof/>
                <w:webHidden/>
              </w:rPr>
              <w:t>21</w:t>
            </w:r>
            <w:r>
              <w:rPr>
                <w:noProof/>
                <w:webHidden/>
              </w:rPr>
              <w:fldChar w:fldCharType="end"/>
            </w:r>
          </w:hyperlink>
        </w:p>
        <w:p w14:paraId="7A84C488" w14:textId="520B07DA" w:rsidR="005B3A6E" w:rsidRDefault="005B3A6E">
          <w:pPr>
            <w:pStyle w:val="TOC1"/>
            <w:tabs>
              <w:tab w:val="right" w:leader="dot" w:pos="9016"/>
            </w:tabs>
            <w:rPr>
              <w:noProof/>
              <w:kern w:val="2"/>
              <w:sz w:val="24"/>
              <w:szCs w:val="24"/>
              <w:lang w:eastAsia="en-GB"/>
              <w14:ligatures w14:val="standardContextual"/>
            </w:rPr>
          </w:pPr>
          <w:hyperlink w:anchor="_Toc216779083" w:history="1">
            <w:r w:rsidRPr="00674428">
              <w:rPr>
                <w:rStyle w:val="Hyperlink"/>
                <w:noProof/>
              </w:rPr>
              <w:t>7.Conclusion</w:t>
            </w:r>
            <w:r>
              <w:rPr>
                <w:noProof/>
                <w:webHidden/>
              </w:rPr>
              <w:tab/>
            </w:r>
            <w:r>
              <w:rPr>
                <w:noProof/>
                <w:webHidden/>
              </w:rPr>
              <w:fldChar w:fldCharType="begin"/>
            </w:r>
            <w:r>
              <w:rPr>
                <w:noProof/>
                <w:webHidden/>
              </w:rPr>
              <w:instrText xml:space="preserve"> PAGEREF _Toc216779083 \h </w:instrText>
            </w:r>
            <w:r>
              <w:rPr>
                <w:noProof/>
                <w:webHidden/>
              </w:rPr>
            </w:r>
            <w:r>
              <w:rPr>
                <w:noProof/>
                <w:webHidden/>
              </w:rPr>
              <w:fldChar w:fldCharType="separate"/>
            </w:r>
            <w:r>
              <w:rPr>
                <w:noProof/>
                <w:webHidden/>
              </w:rPr>
              <w:t>23</w:t>
            </w:r>
            <w:r>
              <w:rPr>
                <w:noProof/>
                <w:webHidden/>
              </w:rPr>
              <w:fldChar w:fldCharType="end"/>
            </w:r>
          </w:hyperlink>
        </w:p>
        <w:p w14:paraId="5274905D" w14:textId="03292675" w:rsidR="005B3A6E" w:rsidRDefault="005B3A6E">
          <w:pPr>
            <w:pStyle w:val="TOC1"/>
            <w:tabs>
              <w:tab w:val="right" w:leader="dot" w:pos="9016"/>
            </w:tabs>
            <w:rPr>
              <w:noProof/>
              <w:kern w:val="2"/>
              <w:sz w:val="24"/>
              <w:szCs w:val="24"/>
              <w:lang w:eastAsia="en-GB"/>
              <w14:ligatures w14:val="standardContextual"/>
            </w:rPr>
          </w:pPr>
          <w:hyperlink w:anchor="_Toc216779084" w:history="1">
            <w:r w:rsidRPr="00674428">
              <w:rPr>
                <w:rStyle w:val="Hyperlink"/>
                <w:noProof/>
              </w:rPr>
              <w:t>8.References</w:t>
            </w:r>
            <w:r>
              <w:rPr>
                <w:noProof/>
                <w:webHidden/>
              </w:rPr>
              <w:tab/>
            </w:r>
            <w:r>
              <w:rPr>
                <w:noProof/>
                <w:webHidden/>
              </w:rPr>
              <w:fldChar w:fldCharType="begin"/>
            </w:r>
            <w:r>
              <w:rPr>
                <w:noProof/>
                <w:webHidden/>
              </w:rPr>
              <w:instrText xml:space="preserve"> PAGEREF _Toc216779084 \h </w:instrText>
            </w:r>
            <w:r>
              <w:rPr>
                <w:noProof/>
                <w:webHidden/>
              </w:rPr>
            </w:r>
            <w:r>
              <w:rPr>
                <w:noProof/>
                <w:webHidden/>
              </w:rPr>
              <w:fldChar w:fldCharType="separate"/>
            </w:r>
            <w:r>
              <w:rPr>
                <w:noProof/>
                <w:webHidden/>
              </w:rPr>
              <w:t>24</w:t>
            </w:r>
            <w:r>
              <w:rPr>
                <w:noProof/>
                <w:webHidden/>
              </w:rPr>
              <w:fldChar w:fldCharType="end"/>
            </w:r>
          </w:hyperlink>
        </w:p>
        <w:p w14:paraId="59D0D515" w14:textId="5CD31C78" w:rsidR="007B7AA7" w:rsidRPr="00565376" w:rsidRDefault="007B7AA7">
          <w:r w:rsidRPr="00565376">
            <w:rPr>
              <w:noProof/>
            </w:rPr>
            <w:fldChar w:fldCharType="end"/>
          </w:r>
        </w:p>
      </w:sdtContent>
    </w:sdt>
    <w:p w14:paraId="300834F4" w14:textId="3C4952A2" w:rsidR="545F6007" w:rsidRPr="00565376" w:rsidRDefault="545F6007" w:rsidP="007B7AA7"/>
    <w:p w14:paraId="557D2D02" w14:textId="5AEBC533" w:rsidR="19DF5ED4" w:rsidRPr="00565376" w:rsidRDefault="007D3614" w:rsidP="19DF5ED4">
      <w:pPr>
        <w:spacing w:line="600" w:lineRule="auto"/>
        <w:rPr>
          <w:rFonts w:ascii="Arial" w:hAnsi="Arial" w:cs="Arial"/>
          <w:i/>
          <w:iCs/>
        </w:rPr>
      </w:pPr>
      <w:r w:rsidRPr="00565376">
        <w:rPr>
          <w:rFonts w:ascii="Arial" w:hAnsi="Arial" w:cs="Arial"/>
          <w:i/>
          <w:iCs/>
        </w:rPr>
        <w:t xml:space="preserve"> </w:t>
      </w:r>
    </w:p>
    <w:p w14:paraId="5AA42B3D" w14:textId="55AB8D7C" w:rsidR="19DF5ED4" w:rsidRPr="00565376" w:rsidRDefault="19DF5ED4" w:rsidP="19DF5ED4">
      <w:pPr>
        <w:spacing w:line="600" w:lineRule="auto"/>
        <w:rPr>
          <w:rFonts w:ascii="Arial" w:hAnsi="Arial" w:cs="Arial"/>
          <w:i/>
          <w:iCs/>
        </w:rPr>
      </w:pPr>
    </w:p>
    <w:p w14:paraId="48A12DF4" w14:textId="3BDA537D" w:rsidR="19DF5ED4" w:rsidRPr="00565376" w:rsidRDefault="19DF5ED4" w:rsidP="19DF5ED4">
      <w:pPr>
        <w:spacing w:line="600" w:lineRule="auto"/>
        <w:rPr>
          <w:rFonts w:ascii="Arial" w:hAnsi="Arial" w:cs="Arial"/>
          <w:i/>
          <w:iCs/>
        </w:rPr>
      </w:pPr>
    </w:p>
    <w:p w14:paraId="048F3136" w14:textId="6FE39698" w:rsidR="19DF5ED4" w:rsidRPr="00565376" w:rsidRDefault="19DF5ED4" w:rsidP="19DF5ED4">
      <w:pPr>
        <w:spacing w:line="600" w:lineRule="auto"/>
        <w:rPr>
          <w:rFonts w:ascii="Arial" w:hAnsi="Arial" w:cs="Arial"/>
          <w:i/>
          <w:iCs/>
        </w:rPr>
      </w:pPr>
    </w:p>
    <w:p w14:paraId="06981A62" w14:textId="7B36CF99" w:rsidR="19DF5ED4" w:rsidRDefault="19DF5ED4" w:rsidP="19DF5ED4">
      <w:pPr>
        <w:spacing w:line="600" w:lineRule="auto"/>
        <w:rPr>
          <w:rFonts w:ascii="Arial" w:hAnsi="Arial" w:cs="Arial"/>
          <w:b/>
          <w:bCs/>
          <w:i/>
          <w:iCs/>
        </w:rPr>
      </w:pPr>
    </w:p>
    <w:p w14:paraId="0002923C" w14:textId="57DD09C0" w:rsidR="19DF5ED4" w:rsidRDefault="19DF5ED4" w:rsidP="19DF5ED4">
      <w:pPr>
        <w:spacing w:line="600" w:lineRule="auto"/>
        <w:rPr>
          <w:rFonts w:ascii="Arial" w:hAnsi="Arial" w:cs="Arial"/>
          <w:b/>
          <w:bCs/>
          <w:i/>
          <w:iCs/>
        </w:rPr>
      </w:pPr>
    </w:p>
    <w:p w14:paraId="6F3E1302" w14:textId="5DCA3C3E" w:rsidR="19DF5ED4" w:rsidRDefault="19DF5ED4" w:rsidP="19DF5ED4">
      <w:pPr>
        <w:spacing w:line="600" w:lineRule="auto"/>
        <w:rPr>
          <w:rFonts w:ascii="Arial" w:hAnsi="Arial" w:cs="Arial"/>
          <w:b/>
          <w:bCs/>
          <w:i/>
          <w:iCs/>
        </w:rPr>
      </w:pPr>
    </w:p>
    <w:p w14:paraId="1766FA8E" w14:textId="30C7E9B5" w:rsidR="19DF5ED4" w:rsidRPr="00BE7278" w:rsidRDefault="19DF5ED4" w:rsidP="005969CD">
      <w:pPr>
        <w:rPr>
          <w:rFonts w:ascii="Arial" w:hAnsi="Arial" w:cs="Arial"/>
        </w:rPr>
      </w:pPr>
    </w:p>
    <w:p w14:paraId="5843F15D" w14:textId="2F1FFB44" w:rsidR="00424C56" w:rsidRPr="008C0CA3" w:rsidRDefault="00804E84" w:rsidP="007B7AA7">
      <w:pPr>
        <w:pStyle w:val="Heading1"/>
        <w:rPr>
          <w:rFonts w:ascii="Arial" w:hAnsi="Arial" w:cs="Arial"/>
          <w:sz w:val="22"/>
          <w:szCs w:val="22"/>
        </w:rPr>
      </w:pPr>
      <w:bookmarkStart w:id="0" w:name="_Toc216779067"/>
      <w:r w:rsidRPr="008C0CA3">
        <w:rPr>
          <w:rFonts w:ascii="Arial" w:hAnsi="Arial" w:cs="Arial"/>
          <w:sz w:val="22"/>
          <w:szCs w:val="22"/>
        </w:rPr>
        <w:t>1.</w:t>
      </w:r>
      <w:r w:rsidR="007D0AD1" w:rsidRPr="008C0CA3">
        <w:rPr>
          <w:rFonts w:ascii="Arial" w:hAnsi="Arial" w:cs="Arial"/>
          <w:sz w:val="22"/>
          <w:szCs w:val="22"/>
        </w:rPr>
        <w:t>INTRODUCTION</w:t>
      </w:r>
      <w:bookmarkEnd w:id="0"/>
    </w:p>
    <w:p w14:paraId="43380E47" w14:textId="4C194676" w:rsidR="00E11515" w:rsidRPr="00E11515" w:rsidRDefault="00E11515" w:rsidP="00B94475">
      <w:pPr>
        <w:jc w:val="both"/>
        <w:rPr>
          <w:rFonts w:ascii="Arial" w:hAnsi="Arial" w:cs="Arial"/>
          <w:b/>
          <w:bCs/>
        </w:rPr>
      </w:pPr>
    </w:p>
    <w:p w14:paraId="77A7DDD6" w14:textId="68403A10" w:rsidR="00193704" w:rsidRPr="00E11515" w:rsidRDefault="00E11515" w:rsidP="00D417B4">
      <w:pPr>
        <w:spacing w:line="480" w:lineRule="auto"/>
        <w:jc w:val="both"/>
        <w:rPr>
          <w:rFonts w:ascii="Arial" w:hAnsi="Arial" w:cs="Arial"/>
        </w:rPr>
      </w:pPr>
      <w:r w:rsidRPr="00E11515">
        <w:rPr>
          <w:rFonts w:ascii="Arial" w:hAnsi="Arial" w:cs="Arial"/>
        </w:rPr>
        <w:t xml:space="preserve">Guy’s and St Thomas’ NHS Foundation Trust (GSTT) </w:t>
      </w:r>
      <w:r w:rsidR="0001391B" w:rsidRPr="00E11515">
        <w:rPr>
          <w:rFonts w:ascii="Arial" w:hAnsi="Arial" w:cs="Arial"/>
        </w:rPr>
        <w:t>are</w:t>
      </w:r>
      <w:r w:rsidRPr="00E11515">
        <w:rPr>
          <w:rFonts w:ascii="Arial" w:hAnsi="Arial" w:cs="Arial"/>
        </w:rPr>
        <w:t xml:space="preserve"> one of the largest and most respected healthcare organisations in the United Kingdom. Based in central London, the Trust manages several major hospitals including Guy’s Hospital, St Thomas’ Hospital, and Evelina London Children’s Hospital as well as multiple community health services (GSTT, 2023a). With a workforce of around 23,700 staff, GSTT provides a wide range of services, including emergency care, specialist treatments, community health, research, and medical education (GSTT, 2023b).</w:t>
      </w:r>
    </w:p>
    <w:p w14:paraId="0B46B782" w14:textId="77777777" w:rsidR="00E11515" w:rsidRPr="00E11515" w:rsidRDefault="00E11515" w:rsidP="00D417B4">
      <w:pPr>
        <w:spacing w:line="480" w:lineRule="auto"/>
        <w:jc w:val="both"/>
        <w:rPr>
          <w:rFonts w:ascii="Arial" w:hAnsi="Arial" w:cs="Arial"/>
        </w:rPr>
      </w:pPr>
      <w:r w:rsidRPr="00E11515">
        <w:rPr>
          <w:rFonts w:ascii="Arial" w:hAnsi="Arial" w:cs="Arial"/>
        </w:rPr>
        <w:t>What makes GSTT an ideal setting for innovation is its long-standing commitment to research, technology, and modernisation, supported by partnerships with academic institutions such as King’s College London (GSTT, 2023c).</w:t>
      </w:r>
    </w:p>
    <w:p w14:paraId="32FAB64B" w14:textId="77777777" w:rsidR="00E11515" w:rsidRPr="00E11515" w:rsidRDefault="00E11515" w:rsidP="00D417B4">
      <w:pPr>
        <w:spacing w:line="480" w:lineRule="auto"/>
        <w:jc w:val="both"/>
        <w:rPr>
          <w:rFonts w:ascii="Arial" w:hAnsi="Arial" w:cs="Arial"/>
        </w:rPr>
      </w:pPr>
      <w:r w:rsidRPr="00E11515">
        <w:rPr>
          <w:rFonts w:ascii="Arial" w:hAnsi="Arial" w:cs="Arial"/>
        </w:rPr>
        <w:t>The project I am managing involves the development and launch of a wearable health device designed to track heart rate, oxygen levels, and sleep patterns. The device aims to provide users with real-time insights into their health, promote preventative care, and supply clinicians with accurate data beyond hospital walls (GSTT, 2023d).</w:t>
      </w:r>
    </w:p>
    <w:p w14:paraId="57301A56" w14:textId="2ACFBD30" w:rsidR="00E11515" w:rsidRPr="00E11515" w:rsidRDefault="00E11515" w:rsidP="00D417B4">
      <w:pPr>
        <w:spacing w:line="480" w:lineRule="auto"/>
        <w:jc w:val="both"/>
        <w:rPr>
          <w:rFonts w:ascii="Arial" w:hAnsi="Arial" w:cs="Arial"/>
        </w:rPr>
      </w:pPr>
      <w:r w:rsidRPr="00E11515">
        <w:rPr>
          <w:rFonts w:ascii="Arial" w:hAnsi="Arial" w:cs="Arial"/>
        </w:rPr>
        <w:t xml:space="preserve">As project manager, my responsibility is to coordinate all internal and external </w:t>
      </w:r>
      <w:r w:rsidR="0001391B" w:rsidRPr="00E11515">
        <w:rPr>
          <w:rFonts w:ascii="Arial" w:hAnsi="Arial" w:cs="Arial"/>
        </w:rPr>
        <w:t>teams’</w:t>
      </w:r>
      <w:r w:rsidRPr="00E11515">
        <w:rPr>
          <w:rFonts w:ascii="Arial" w:hAnsi="Arial" w:cs="Arial"/>
        </w:rPr>
        <w:t xml:space="preserve"> clinical staff, IT experts, suppliers, regulators, and end users to ensure the device is safe, effective, and user-friendly. Effective stakeholder engagement, planning, and communication will be critical to the success of this initiative (GSTT, 2023a).</w:t>
      </w:r>
    </w:p>
    <w:p w14:paraId="544BA7EA" w14:textId="0AB5A336" w:rsidR="006A41C1" w:rsidRPr="006A41C1" w:rsidRDefault="006A41C1" w:rsidP="00D417B4">
      <w:pPr>
        <w:spacing w:line="480" w:lineRule="auto"/>
        <w:jc w:val="both"/>
        <w:rPr>
          <w:rFonts w:ascii="Arial" w:hAnsi="Arial" w:cs="Arial"/>
        </w:rPr>
      </w:pPr>
    </w:p>
    <w:p w14:paraId="6E81B069" w14:textId="223C4855" w:rsidR="0078369B" w:rsidRPr="0078369B" w:rsidRDefault="0078369B" w:rsidP="00D417B4">
      <w:pPr>
        <w:spacing w:line="480" w:lineRule="auto"/>
        <w:jc w:val="both"/>
        <w:rPr>
          <w:b/>
          <w:bCs/>
        </w:rPr>
      </w:pPr>
    </w:p>
    <w:p w14:paraId="656B6A2C" w14:textId="77777777" w:rsidR="0078369B" w:rsidRPr="00424C56" w:rsidRDefault="0078369B" w:rsidP="00D417B4">
      <w:pPr>
        <w:spacing w:line="480" w:lineRule="auto"/>
        <w:jc w:val="both"/>
        <w:rPr>
          <w:b/>
          <w:bCs/>
        </w:rPr>
      </w:pPr>
    </w:p>
    <w:p w14:paraId="43278940" w14:textId="5331F46E" w:rsidR="00424C56" w:rsidRPr="00424C56" w:rsidRDefault="00424C56" w:rsidP="00D417B4">
      <w:pPr>
        <w:spacing w:line="480" w:lineRule="auto"/>
        <w:jc w:val="both"/>
      </w:pPr>
    </w:p>
    <w:p w14:paraId="01B33008" w14:textId="2F7D7CC5" w:rsidR="00424C56" w:rsidRPr="00424C56" w:rsidRDefault="00424C56" w:rsidP="00B94475">
      <w:pPr>
        <w:jc w:val="both"/>
        <w:rPr>
          <w:b/>
          <w:bCs/>
        </w:rPr>
      </w:pPr>
    </w:p>
    <w:p w14:paraId="689BF5C0" w14:textId="77777777" w:rsidR="00424C56" w:rsidRPr="001D7197" w:rsidRDefault="00424C56" w:rsidP="001D7197">
      <w:pPr>
        <w:rPr>
          <w:b/>
          <w:bCs/>
        </w:rPr>
      </w:pPr>
    </w:p>
    <w:p w14:paraId="0B277898" w14:textId="276DBEB4" w:rsidR="001D7197" w:rsidRPr="00CD6349" w:rsidRDefault="001D7197" w:rsidP="00C474AB">
      <w:pPr>
        <w:rPr>
          <w:rFonts w:ascii="Arial" w:hAnsi="Arial" w:cs="Arial"/>
          <w:b/>
          <w:bCs/>
        </w:rPr>
      </w:pPr>
    </w:p>
    <w:p w14:paraId="7E413A7D" w14:textId="101A45A2" w:rsidR="00C474AB" w:rsidRPr="009F74FE" w:rsidRDefault="000301A9" w:rsidP="00536562">
      <w:pPr>
        <w:rPr>
          <w:rFonts w:ascii="Arial" w:hAnsi="Arial" w:cs="Arial"/>
          <w:b/>
          <w:bCs/>
        </w:rPr>
      </w:pPr>
      <w:r w:rsidRPr="009F74FE">
        <w:rPr>
          <w:rFonts w:ascii="Arial" w:hAnsi="Arial" w:cs="Arial"/>
        </w:rPr>
        <w:t>2.</w:t>
      </w:r>
      <w:r w:rsidR="00C85D81" w:rsidRPr="009F74FE">
        <w:rPr>
          <w:rFonts w:ascii="Arial" w:hAnsi="Arial" w:cs="Arial"/>
        </w:rPr>
        <w:t>Objectives of the Project (SMART)</w:t>
      </w:r>
    </w:p>
    <w:p w14:paraId="7974EEF7" w14:textId="77777777" w:rsidR="00C85D81" w:rsidRPr="009F74FE" w:rsidRDefault="00C85D81" w:rsidP="00C474AB">
      <w:pPr>
        <w:rPr>
          <w:rFonts w:ascii="Arial" w:hAnsi="Arial" w:cs="Arial"/>
          <w:b/>
          <w:bCs/>
        </w:rPr>
      </w:pPr>
    </w:p>
    <w:tbl>
      <w:tblPr>
        <w:tblStyle w:val="TableGrid"/>
        <w:tblW w:w="10485" w:type="dxa"/>
        <w:tblLook w:val="04A0" w:firstRow="1" w:lastRow="0" w:firstColumn="1" w:lastColumn="0" w:noHBand="0" w:noVBand="1"/>
      </w:tblPr>
      <w:tblGrid>
        <w:gridCol w:w="1696"/>
        <w:gridCol w:w="1696"/>
        <w:gridCol w:w="1780"/>
        <w:gridCol w:w="1378"/>
        <w:gridCol w:w="1788"/>
        <w:gridCol w:w="2147"/>
      </w:tblGrid>
      <w:tr w:rsidR="00820CD8" w:rsidRPr="009F74FE" w14:paraId="67EC6894" w14:textId="77777777" w:rsidTr="003D3522">
        <w:trPr>
          <w:trHeight w:val="532"/>
        </w:trPr>
        <w:tc>
          <w:tcPr>
            <w:tcW w:w="1640" w:type="dxa"/>
          </w:tcPr>
          <w:p w14:paraId="3172B4DE" w14:textId="26540DBB" w:rsidR="005475FD" w:rsidRPr="009F74FE" w:rsidRDefault="005475FD" w:rsidP="00565376">
            <w:pPr>
              <w:spacing w:line="360" w:lineRule="auto"/>
              <w:jc w:val="center"/>
              <w:rPr>
                <w:rFonts w:ascii="Arial" w:hAnsi="Arial" w:cs="Arial"/>
                <w:b/>
                <w:bCs/>
              </w:rPr>
            </w:pPr>
            <w:r w:rsidRPr="009F74FE">
              <w:rPr>
                <w:rFonts w:ascii="Arial" w:hAnsi="Arial" w:cs="Arial"/>
                <w:b/>
                <w:bCs/>
              </w:rPr>
              <w:t>Objective</w:t>
            </w:r>
          </w:p>
        </w:tc>
        <w:tc>
          <w:tcPr>
            <w:tcW w:w="1613" w:type="dxa"/>
          </w:tcPr>
          <w:p w14:paraId="18916C3D" w14:textId="17BB92B8" w:rsidR="005475FD" w:rsidRPr="009F74FE" w:rsidRDefault="005475FD" w:rsidP="00565376">
            <w:pPr>
              <w:spacing w:line="360" w:lineRule="auto"/>
              <w:jc w:val="center"/>
              <w:rPr>
                <w:rFonts w:ascii="Arial" w:hAnsi="Arial" w:cs="Arial"/>
                <w:b/>
                <w:bCs/>
              </w:rPr>
            </w:pPr>
            <w:r w:rsidRPr="009F74FE">
              <w:rPr>
                <w:rFonts w:ascii="Arial" w:hAnsi="Arial" w:cs="Arial"/>
                <w:b/>
                <w:bCs/>
              </w:rPr>
              <w:t>Specific</w:t>
            </w:r>
          </w:p>
        </w:tc>
        <w:tc>
          <w:tcPr>
            <w:tcW w:w="1860" w:type="dxa"/>
          </w:tcPr>
          <w:p w14:paraId="1DF20D7F" w14:textId="78E517AC" w:rsidR="005475FD" w:rsidRPr="009F74FE" w:rsidRDefault="005475FD" w:rsidP="00565376">
            <w:pPr>
              <w:spacing w:line="360" w:lineRule="auto"/>
              <w:jc w:val="center"/>
              <w:rPr>
                <w:rFonts w:ascii="Arial" w:hAnsi="Arial" w:cs="Arial"/>
                <w:b/>
                <w:bCs/>
              </w:rPr>
            </w:pPr>
            <w:r w:rsidRPr="009F74FE">
              <w:rPr>
                <w:rFonts w:ascii="Arial" w:hAnsi="Arial" w:cs="Arial"/>
                <w:b/>
                <w:bCs/>
              </w:rPr>
              <w:t>Measurable</w:t>
            </w:r>
          </w:p>
        </w:tc>
        <w:tc>
          <w:tcPr>
            <w:tcW w:w="1220" w:type="dxa"/>
          </w:tcPr>
          <w:p w14:paraId="69FC707D" w14:textId="26E4DA36" w:rsidR="005475FD" w:rsidRPr="009F74FE" w:rsidRDefault="005475FD" w:rsidP="00565376">
            <w:pPr>
              <w:spacing w:line="360" w:lineRule="auto"/>
              <w:jc w:val="center"/>
              <w:rPr>
                <w:rFonts w:ascii="Arial" w:hAnsi="Arial" w:cs="Arial"/>
                <w:b/>
                <w:bCs/>
              </w:rPr>
            </w:pPr>
            <w:r w:rsidRPr="009F74FE">
              <w:rPr>
                <w:rFonts w:ascii="Arial" w:hAnsi="Arial" w:cs="Arial"/>
                <w:b/>
                <w:bCs/>
              </w:rPr>
              <w:t>Achievable</w:t>
            </w:r>
          </w:p>
        </w:tc>
        <w:tc>
          <w:tcPr>
            <w:tcW w:w="1809" w:type="dxa"/>
          </w:tcPr>
          <w:p w14:paraId="147463D3" w14:textId="708F37B8" w:rsidR="005475FD" w:rsidRPr="009F74FE" w:rsidRDefault="005475FD" w:rsidP="00565376">
            <w:pPr>
              <w:spacing w:line="360" w:lineRule="auto"/>
              <w:jc w:val="center"/>
              <w:rPr>
                <w:rFonts w:ascii="Arial" w:hAnsi="Arial" w:cs="Arial"/>
                <w:b/>
                <w:bCs/>
              </w:rPr>
            </w:pPr>
            <w:r w:rsidRPr="009F74FE">
              <w:rPr>
                <w:rFonts w:ascii="Arial" w:hAnsi="Arial" w:cs="Arial"/>
                <w:b/>
                <w:bCs/>
              </w:rPr>
              <w:t>Relevant</w:t>
            </w:r>
          </w:p>
        </w:tc>
        <w:tc>
          <w:tcPr>
            <w:tcW w:w="2343" w:type="dxa"/>
          </w:tcPr>
          <w:p w14:paraId="50264528" w14:textId="27749093" w:rsidR="005475FD" w:rsidRPr="009F74FE" w:rsidRDefault="005475FD" w:rsidP="00565376">
            <w:pPr>
              <w:spacing w:line="360" w:lineRule="auto"/>
              <w:jc w:val="center"/>
              <w:rPr>
                <w:rFonts w:ascii="Arial" w:hAnsi="Arial" w:cs="Arial"/>
                <w:b/>
                <w:bCs/>
              </w:rPr>
            </w:pPr>
            <w:r w:rsidRPr="009F74FE">
              <w:rPr>
                <w:rFonts w:ascii="Arial" w:hAnsi="Arial" w:cs="Arial"/>
                <w:b/>
                <w:bCs/>
              </w:rPr>
              <w:t>Time-Bound</w:t>
            </w:r>
          </w:p>
        </w:tc>
      </w:tr>
      <w:tr w:rsidR="00820CD8" w:rsidRPr="009F74FE" w14:paraId="0984B4DD" w14:textId="77777777" w:rsidTr="00C4073D">
        <w:trPr>
          <w:trHeight w:val="1102"/>
        </w:trPr>
        <w:tc>
          <w:tcPr>
            <w:tcW w:w="1640" w:type="dxa"/>
          </w:tcPr>
          <w:p w14:paraId="7374D67F" w14:textId="5153E2A8" w:rsidR="002B792F" w:rsidRPr="009F74FE" w:rsidRDefault="00AD5B9A" w:rsidP="00565376">
            <w:pPr>
              <w:spacing w:line="360" w:lineRule="auto"/>
              <w:jc w:val="center"/>
              <w:rPr>
                <w:rFonts w:ascii="Arial" w:hAnsi="Arial" w:cs="Arial"/>
              </w:rPr>
            </w:pPr>
            <w:r w:rsidRPr="009F74FE">
              <w:rPr>
                <w:rFonts w:ascii="Arial" w:hAnsi="Arial" w:cs="Arial"/>
              </w:rPr>
              <w:t>1.Improve Stakeholder engagement</w:t>
            </w:r>
          </w:p>
        </w:tc>
        <w:tc>
          <w:tcPr>
            <w:tcW w:w="1613" w:type="dxa"/>
          </w:tcPr>
          <w:p w14:paraId="6455B315" w14:textId="3B8391DE" w:rsidR="00167147" w:rsidRPr="009F74FE" w:rsidRDefault="0001391B" w:rsidP="00565376">
            <w:pPr>
              <w:spacing w:line="360" w:lineRule="auto"/>
              <w:jc w:val="center"/>
              <w:rPr>
                <w:rFonts w:ascii="Arial" w:hAnsi="Arial" w:cs="Arial"/>
              </w:rPr>
            </w:pPr>
            <w:r w:rsidRPr="009F74FE">
              <w:rPr>
                <w:rFonts w:ascii="Arial" w:hAnsi="Arial" w:cs="Arial"/>
              </w:rPr>
              <w:t>I will bring all key stakeholders together through regular meetings and updates.</w:t>
            </w:r>
          </w:p>
        </w:tc>
        <w:tc>
          <w:tcPr>
            <w:tcW w:w="1860" w:type="dxa"/>
            <w:shd w:val="clear" w:color="auto" w:fill="ED7D31" w:themeFill="accent2"/>
          </w:tcPr>
          <w:p w14:paraId="46C40AAA" w14:textId="6BABB14D" w:rsidR="005475FD" w:rsidRPr="009F74FE" w:rsidRDefault="00FF046C" w:rsidP="00565376">
            <w:pPr>
              <w:spacing w:line="360" w:lineRule="auto"/>
              <w:jc w:val="center"/>
              <w:rPr>
                <w:rFonts w:ascii="Arial" w:hAnsi="Arial" w:cs="Arial"/>
              </w:rPr>
            </w:pPr>
            <w:r w:rsidRPr="009F74FE">
              <w:rPr>
                <w:rFonts w:ascii="Arial" w:hAnsi="Arial" w:cs="Arial"/>
              </w:rPr>
              <w:t>I aim for at least 90% participation in discussions.</w:t>
            </w:r>
          </w:p>
        </w:tc>
        <w:tc>
          <w:tcPr>
            <w:tcW w:w="1220" w:type="dxa"/>
          </w:tcPr>
          <w:p w14:paraId="69D9F405" w14:textId="28EAC450" w:rsidR="005475FD" w:rsidRPr="009F74FE" w:rsidRDefault="002A5D0F" w:rsidP="00565376">
            <w:pPr>
              <w:spacing w:line="360" w:lineRule="auto"/>
              <w:jc w:val="center"/>
              <w:rPr>
                <w:rFonts w:ascii="Arial" w:hAnsi="Arial" w:cs="Arial"/>
              </w:rPr>
            </w:pPr>
            <w:r w:rsidRPr="009F74FE">
              <w:rPr>
                <w:rFonts w:ascii="Arial" w:hAnsi="Arial" w:cs="Arial"/>
              </w:rPr>
              <w:t>Monthly meetings and online tools make this realistic.</w:t>
            </w:r>
          </w:p>
        </w:tc>
        <w:tc>
          <w:tcPr>
            <w:tcW w:w="1809" w:type="dxa"/>
          </w:tcPr>
          <w:p w14:paraId="697362F8" w14:textId="6F2F7B33" w:rsidR="005475FD" w:rsidRPr="009F74FE" w:rsidRDefault="002A5D0F" w:rsidP="00565376">
            <w:pPr>
              <w:spacing w:line="360" w:lineRule="auto"/>
              <w:jc w:val="center"/>
              <w:rPr>
                <w:rFonts w:ascii="Arial" w:hAnsi="Arial" w:cs="Arial"/>
              </w:rPr>
            </w:pPr>
            <w:r w:rsidRPr="009F74FE">
              <w:rPr>
                <w:rFonts w:ascii="Arial" w:hAnsi="Arial" w:cs="Arial"/>
              </w:rPr>
              <w:t>Good engagement helps the project run smoothly and avoids confusion.</w:t>
            </w:r>
          </w:p>
        </w:tc>
        <w:tc>
          <w:tcPr>
            <w:tcW w:w="2343" w:type="dxa"/>
          </w:tcPr>
          <w:p w14:paraId="0AA8A74D" w14:textId="71FA754D" w:rsidR="005475FD" w:rsidRPr="009F74FE" w:rsidRDefault="001A6223" w:rsidP="00565376">
            <w:pPr>
              <w:spacing w:line="360" w:lineRule="auto"/>
              <w:rPr>
                <w:rFonts w:ascii="Arial" w:hAnsi="Arial" w:cs="Arial"/>
              </w:rPr>
            </w:pPr>
            <w:r w:rsidRPr="009F74FE">
              <w:rPr>
                <w:rFonts w:ascii="Arial" w:hAnsi="Arial" w:cs="Arial"/>
              </w:rPr>
              <w:t>I will achieve this over the next 6 months.</w:t>
            </w:r>
          </w:p>
        </w:tc>
      </w:tr>
      <w:tr w:rsidR="00820CD8" w:rsidRPr="009F74FE" w14:paraId="610F6F54" w14:textId="77777777" w:rsidTr="003D5E55">
        <w:tc>
          <w:tcPr>
            <w:tcW w:w="1640" w:type="dxa"/>
          </w:tcPr>
          <w:p w14:paraId="431B329E" w14:textId="670B5380" w:rsidR="005475FD" w:rsidRPr="009F74FE" w:rsidRDefault="00AD5B9A" w:rsidP="00565376">
            <w:pPr>
              <w:spacing w:line="360" w:lineRule="auto"/>
              <w:jc w:val="center"/>
              <w:rPr>
                <w:rFonts w:ascii="Arial" w:hAnsi="Arial" w:cs="Arial"/>
              </w:rPr>
            </w:pPr>
            <w:r w:rsidRPr="009F74FE">
              <w:rPr>
                <w:rFonts w:ascii="Arial" w:hAnsi="Arial" w:cs="Arial"/>
              </w:rPr>
              <w:t xml:space="preserve">2. </w:t>
            </w:r>
            <w:r w:rsidR="00FF046C" w:rsidRPr="009F74FE">
              <w:rPr>
                <w:rFonts w:ascii="Arial" w:hAnsi="Arial" w:cs="Arial"/>
              </w:rPr>
              <w:t>Strengthen communication across teams</w:t>
            </w:r>
          </w:p>
        </w:tc>
        <w:tc>
          <w:tcPr>
            <w:tcW w:w="1613" w:type="dxa"/>
          </w:tcPr>
          <w:p w14:paraId="0571A7F1" w14:textId="6102A9F3" w:rsidR="005475FD" w:rsidRPr="009F74FE" w:rsidRDefault="00FF046C" w:rsidP="00565376">
            <w:pPr>
              <w:spacing w:line="360" w:lineRule="auto"/>
              <w:jc w:val="center"/>
              <w:rPr>
                <w:rFonts w:ascii="Arial" w:hAnsi="Arial" w:cs="Arial"/>
              </w:rPr>
            </w:pPr>
            <w:r w:rsidRPr="009F74FE">
              <w:rPr>
                <w:rFonts w:ascii="Arial" w:hAnsi="Arial" w:cs="Arial"/>
              </w:rPr>
              <w:t>I will create a simple communication plan so everyone gets the information they need.</w:t>
            </w:r>
          </w:p>
        </w:tc>
        <w:tc>
          <w:tcPr>
            <w:tcW w:w="1860" w:type="dxa"/>
          </w:tcPr>
          <w:p w14:paraId="744476DB" w14:textId="78AD2248" w:rsidR="005475FD" w:rsidRPr="009F74FE" w:rsidRDefault="00FF046C" w:rsidP="00565376">
            <w:pPr>
              <w:spacing w:line="360" w:lineRule="auto"/>
              <w:jc w:val="center"/>
              <w:rPr>
                <w:rFonts w:ascii="Arial" w:hAnsi="Arial" w:cs="Arial"/>
              </w:rPr>
            </w:pPr>
            <w:r w:rsidRPr="009F74FE">
              <w:rPr>
                <w:rFonts w:ascii="Arial" w:hAnsi="Arial" w:cs="Arial"/>
              </w:rPr>
              <w:t>Weekly updates will be shared with all teams.</w:t>
            </w:r>
          </w:p>
        </w:tc>
        <w:tc>
          <w:tcPr>
            <w:tcW w:w="1220" w:type="dxa"/>
          </w:tcPr>
          <w:p w14:paraId="01909324" w14:textId="5D6DF3B0" w:rsidR="005475FD" w:rsidRPr="009F74FE" w:rsidRDefault="002A5D0F" w:rsidP="00565376">
            <w:pPr>
              <w:spacing w:line="360" w:lineRule="auto"/>
              <w:jc w:val="center"/>
              <w:rPr>
                <w:rFonts w:ascii="Arial" w:hAnsi="Arial" w:cs="Arial"/>
              </w:rPr>
            </w:pPr>
            <w:r w:rsidRPr="009F74FE">
              <w:rPr>
                <w:rFonts w:ascii="Arial" w:hAnsi="Arial" w:cs="Arial"/>
              </w:rPr>
              <w:t>Emails, shared folders, and quick check-ins make this easy to deliver</w:t>
            </w:r>
          </w:p>
        </w:tc>
        <w:tc>
          <w:tcPr>
            <w:tcW w:w="1809" w:type="dxa"/>
          </w:tcPr>
          <w:p w14:paraId="22698EFE" w14:textId="1B0ED61F" w:rsidR="005475FD" w:rsidRPr="009F74FE" w:rsidRDefault="002A5D0F" w:rsidP="00565376">
            <w:pPr>
              <w:spacing w:line="360" w:lineRule="auto"/>
              <w:jc w:val="center"/>
              <w:rPr>
                <w:rFonts w:ascii="Arial" w:hAnsi="Arial" w:cs="Arial"/>
              </w:rPr>
            </w:pPr>
            <w:r w:rsidRPr="009F74FE">
              <w:rPr>
                <w:rFonts w:ascii="Arial" w:hAnsi="Arial" w:cs="Arial"/>
              </w:rPr>
              <w:t>Clear communication reduces delays and keeps everyone aligned.</w:t>
            </w:r>
          </w:p>
        </w:tc>
        <w:tc>
          <w:tcPr>
            <w:tcW w:w="2343" w:type="dxa"/>
          </w:tcPr>
          <w:p w14:paraId="469F619E" w14:textId="44E37A69" w:rsidR="005475FD" w:rsidRPr="009F74FE" w:rsidRDefault="001A6223" w:rsidP="00565376">
            <w:pPr>
              <w:spacing w:line="360" w:lineRule="auto"/>
              <w:jc w:val="center"/>
              <w:rPr>
                <w:rFonts w:ascii="Arial" w:hAnsi="Arial" w:cs="Arial"/>
              </w:rPr>
            </w:pPr>
            <w:r w:rsidRPr="009F74FE">
              <w:rPr>
                <w:rFonts w:ascii="Arial" w:hAnsi="Arial" w:cs="Arial"/>
              </w:rPr>
              <w:t>The plan will be in place within 3 months.</w:t>
            </w:r>
          </w:p>
        </w:tc>
      </w:tr>
      <w:tr w:rsidR="00820CD8" w:rsidRPr="009F74FE" w14:paraId="16D8C3F4" w14:textId="77777777" w:rsidTr="003D5E55">
        <w:tc>
          <w:tcPr>
            <w:tcW w:w="1640" w:type="dxa"/>
          </w:tcPr>
          <w:p w14:paraId="282ECFF2" w14:textId="02C43E87" w:rsidR="005475FD" w:rsidRPr="009F74FE" w:rsidRDefault="00C4073D" w:rsidP="00565376">
            <w:pPr>
              <w:spacing w:line="360" w:lineRule="auto"/>
              <w:jc w:val="center"/>
              <w:rPr>
                <w:rFonts w:ascii="Arial" w:hAnsi="Arial" w:cs="Arial"/>
              </w:rPr>
            </w:pPr>
            <w:r w:rsidRPr="009F74FE">
              <w:rPr>
                <w:rFonts w:ascii="Arial" w:hAnsi="Arial" w:cs="Arial"/>
              </w:rPr>
              <w:t xml:space="preserve"> </w:t>
            </w:r>
            <w:r w:rsidR="00AD5B9A" w:rsidRPr="009F74FE">
              <w:rPr>
                <w:rFonts w:ascii="Arial" w:hAnsi="Arial" w:cs="Arial"/>
              </w:rPr>
              <w:t>3.</w:t>
            </w:r>
            <w:r w:rsidR="00FF046C" w:rsidRPr="009F74FE">
              <w:rPr>
                <w:rFonts w:ascii="Arial" w:hAnsi="Arial" w:cs="Arial"/>
              </w:rPr>
              <w:t xml:space="preserve">  Ensure regulatory and data protection compliance</w:t>
            </w:r>
          </w:p>
        </w:tc>
        <w:tc>
          <w:tcPr>
            <w:tcW w:w="1613" w:type="dxa"/>
          </w:tcPr>
          <w:p w14:paraId="26EC3601" w14:textId="0E4E84CA" w:rsidR="005475FD" w:rsidRPr="009F74FE" w:rsidRDefault="00FF046C" w:rsidP="00565376">
            <w:pPr>
              <w:spacing w:line="360" w:lineRule="auto"/>
              <w:jc w:val="center"/>
              <w:rPr>
                <w:rFonts w:ascii="Arial" w:hAnsi="Arial" w:cs="Arial"/>
              </w:rPr>
            </w:pPr>
            <w:r w:rsidRPr="009F74FE">
              <w:rPr>
                <w:rFonts w:ascii="Arial" w:hAnsi="Arial" w:cs="Arial"/>
              </w:rPr>
              <w:t>I will make sure all legal and safety requirements (MHRA, NHS, GDPR) are met.</w:t>
            </w:r>
          </w:p>
        </w:tc>
        <w:tc>
          <w:tcPr>
            <w:tcW w:w="1860" w:type="dxa"/>
          </w:tcPr>
          <w:p w14:paraId="4EE09BF4" w14:textId="602A57AF" w:rsidR="005475FD" w:rsidRPr="009F74FE" w:rsidRDefault="001A6223" w:rsidP="00565376">
            <w:pPr>
              <w:spacing w:line="360" w:lineRule="auto"/>
              <w:jc w:val="center"/>
              <w:rPr>
                <w:rFonts w:ascii="Arial" w:hAnsi="Arial" w:cs="Arial"/>
              </w:rPr>
            </w:pPr>
            <w:r w:rsidRPr="009F74FE">
              <w:rPr>
                <w:rFonts w:ascii="Arial" w:hAnsi="Arial" w:cs="Arial"/>
              </w:rPr>
              <w:t>Compliance will be checked and approved with no outstanding issues.</w:t>
            </w:r>
          </w:p>
        </w:tc>
        <w:tc>
          <w:tcPr>
            <w:tcW w:w="1220" w:type="dxa"/>
          </w:tcPr>
          <w:p w14:paraId="19CBC672" w14:textId="212A582A" w:rsidR="005475FD" w:rsidRPr="009F74FE" w:rsidRDefault="002A5D0F" w:rsidP="00565376">
            <w:pPr>
              <w:spacing w:line="360" w:lineRule="auto"/>
              <w:jc w:val="center"/>
              <w:rPr>
                <w:rFonts w:ascii="Arial" w:hAnsi="Arial" w:cs="Arial"/>
              </w:rPr>
            </w:pPr>
            <w:r w:rsidRPr="009F74FE">
              <w:rPr>
                <w:rFonts w:ascii="Arial" w:hAnsi="Arial" w:cs="Arial"/>
              </w:rPr>
              <w:t>Working closely with compliance teams makes this possible.</w:t>
            </w:r>
          </w:p>
        </w:tc>
        <w:tc>
          <w:tcPr>
            <w:tcW w:w="1809" w:type="dxa"/>
          </w:tcPr>
          <w:p w14:paraId="3988BEFC" w14:textId="3E1B29C9" w:rsidR="005475FD" w:rsidRPr="009F74FE" w:rsidRDefault="002A5D0F" w:rsidP="00565376">
            <w:pPr>
              <w:spacing w:line="360" w:lineRule="auto"/>
              <w:rPr>
                <w:rFonts w:ascii="Arial" w:hAnsi="Arial" w:cs="Arial"/>
              </w:rPr>
            </w:pPr>
            <w:r w:rsidRPr="009F74FE">
              <w:rPr>
                <w:rFonts w:ascii="Arial" w:hAnsi="Arial" w:cs="Arial"/>
              </w:rPr>
              <w:t>It is essential for the device to be safe and legally ready for launch.</w:t>
            </w:r>
          </w:p>
        </w:tc>
        <w:tc>
          <w:tcPr>
            <w:tcW w:w="2343" w:type="dxa"/>
          </w:tcPr>
          <w:p w14:paraId="4E138C88" w14:textId="13BBB382" w:rsidR="005475FD" w:rsidRPr="009F74FE" w:rsidRDefault="002A5D0F" w:rsidP="00565376">
            <w:pPr>
              <w:spacing w:line="360" w:lineRule="auto"/>
              <w:rPr>
                <w:rFonts w:ascii="Arial" w:hAnsi="Arial" w:cs="Arial"/>
              </w:rPr>
            </w:pPr>
            <w:r w:rsidRPr="009F74FE">
              <w:rPr>
                <w:rFonts w:ascii="Arial" w:hAnsi="Arial" w:cs="Arial"/>
              </w:rPr>
              <w:t>Completed within 5 months.</w:t>
            </w:r>
          </w:p>
        </w:tc>
      </w:tr>
      <w:tr w:rsidR="00820CD8" w:rsidRPr="009F74FE" w14:paraId="1A68FC50" w14:textId="77777777" w:rsidTr="003D5E55">
        <w:tc>
          <w:tcPr>
            <w:tcW w:w="1640" w:type="dxa"/>
          </w:tcPr>
          <w:p w14:paraId="14E236B1" w14:textId="627FEF4C" w:rsidR="005475FD" w:rsidRPr="009F74FE" w:rsidRDefault="00AD5B9A" w:rsidP="00565376">
            <w:pPr>
              <w:spacing w:line="360" w:lineRule="auto"/>
              <w:jc w:val="center"/>
              <w:rPr>
                <w:rFonts w:ascii="Arial" w:hAnsi="Arial" w:cs="Arial"/>
              </w:rPr>
            </w:pPr>
            <w:r w:rsidRPr="009F74FE">
              <w:rPr>
                <w:rFonts w:ascii="Arial" w:hAnsi="Arial" w:cs="Arial"/>
              </w:rPr>
              <w:t>4.</w:t>
            </w:r>
            <w:r w:rsidR="00FF046C" w:rsidRPr="009F74FE">
              <w:rPr>
                <w:rFonts w:ascii="Arial" w:hAnsi="Arial" w:cs="Arial"/>
              </w:rPr>
              <w:t xml:space="preserve">  Ensure regulatory and data protection compliance</w:t>
            </w:r>
          </w:p>
        </w:tc>
        <w:tc>
          <w:tcPr>
            <w:tcW w:w="1613" w:type="dxa"/>
          </w:tcPr>
          <w:p w14:paraId="4558EFFA" w14:textId="60F1D1B5" w:rsidR="005475FD" w:rsidRPr="009F74FE" w:rsidRDefault="00FF046C" w:rsidP="00565376">
            <w:pPr>
              <w:spacing w:line="360" w:lineRule="auto"/>
              <w:jc w:val="center"/>
              <w:rPr>
                <w:rFonts w:ascii="Arial" w:hAnsi="Arial" w:cs="Arial"/>
              </w:rPr>
            </w:pPr>
            <w:r w:rsidRPr="009F74FE">
              <w:rPr>
                <w:rFonts w:ascii="Arial" w:hAnsi="Arial" w:cs="Arial"/>
              </w:rPr>
              <w:t>will prepare staff by offering training sessions on how to use and support the device.</w:t>
            </w:r>
          </w:p>
        </w:tc>
        <w:tc>
          <w:tcPr>
            <w:tcW w:w="1860" w:type="dxa"/>
          </w:tcPr>
          <w:p w14:paraId="7FFB3530" w14:textId="34DB2CAE" w:rsidR="005475FD" w:rsidRPr="009F74FE" w:rsidRDefault="001A6223" w:rsidP="00565376">
            <w:pPr>
              <w:spacing w:line="360" w:lineRule="auto"/>
              <w:jc w:val="center"/>
              <w:rPr>
                <w:rFonts w:ascii="Arial" w:hAnsi="Arial" w:cs="Arial"/>
              </w:rPr>
            </w:pPr>
            <w:r w:rsidRPr="009F74FE">
              <w:rPr>
                <w:rFonts w:ascii="Arial" w:hAnsi="Arial" w:cs="Arial"/>
              </w:rPr>
              <w:t>I aim for 80% of staff to complete training and give feedback.</w:t>
            </w:r>
          </w:p>
        </w:tc>
        <w:tc>
          <w:tcPr>
            <w:tcW w:w="1220" w:type="dxa"/>
          </w:tcPr>
          <w:p w14:paraId="63347DCD" w14:textId="08C3581F" w:rsidR="005475FD" w:rsidRPr="009F74FE" w:rsidRDefault="002A5D0F" w:rsidP="00565376">
            <w:pPr>
              <w:spacing w:line="360" w:lineRule="auto"/>
              <w:jc w:val="center"/>
              <w:rPr>
                <w:rFonts w:ascii="Arial" w:hAnsi="Arial" w:cs="Arial"/>
              </w:rPr>
            </w:pPr>
            <w:r w:rsidRPr="009F74FE">
              <w:rPr>
                <w:rFonts w:ascii="Arial" w:hAnsi="Arial" w:cs="Arial"/>
              </w:rPr>
              <w:t>This can be done through workshops and short online modules.</w:t>
            </w:r>
          </w:p>
        </w:tc>
        <w:tc>
          <w:tcPr>
            <w:tcW w:w="1809" w:type="dxa"/>
          </w:tcPr>
          <w:p w14:paraId="6FCB1BFA" w14:textId="24026338" w:rsidR="005475FD" w:rsidRPr="009F74FE" w:rsidRDefault="002A5D0F" w:rsidP="00565376">
            <w:pPr>
              <w:spacing w:line="360" w:lineRule="auto"/>
              <w:jc w:val="center"/>
              <w:rPr>
                <w:rFonts w:ascii="Arial" w:hAnsi="Arial" w:cs="Arial"/>
              </w:rPr>
            </w:pPr>
            <w:r w:rsidRPr="009F74FE">
              <w:rPr>
                <w:rFonts w:ascii="Arial" w:hAnsi="Arial" w:cs="Arial"/>
              </w:rPr>
              <w:t>Staff confidence is key for a successful launch.</w:t>
            </w:r>
          </w:p>
        </w:tc>
        <w:tc>
          <w:tcPr>
            <w:tcW w:w="2343" w:type="dxa"/>
          </w:tcPr>
          <w:p w14:paraId="5DFD4559" w14:textId="6B27DA50" w:rsidR="005475FD" w:rsidRPr="009F74FE" w:rsidRDefault="002A5D0F" w:rsidP="00565376">
            <w:pPr>
              <w:spacing w:line="360" w:lineRule="auto"/>
              <w:jc w:val="center"/>
              <w:rPr>
                <w:rFonts w:ascii="Arial" w:hAnsi="Arial" w:cs="Arial"/>
              </w:rPr>
            </w:pPr>
            <w:r w:rsidRPr="009F74FE">
              <w:rPr>
                <w:rFonts w:ascii="Arial" w:hAnsi="Arial" w:cs="Arial"/>
              </w:rPr>
              <w:t>Training finished 1 month before launch.</w:t>
            </w:r>
          </w:p>
        </w:tc>
      </w:tr>
      <w:tr w:rsidR="00820CD8" w:rsidRPr="009F74FE" w14:paraId="1E0ECD9A" w14:textId="77777777" w:rsidTr="003D5E55">
        <w:tc>
          <w:tcPr>
            <w:tcW w:w="1640" w:type="dxa"/>
          </w:tcPr>
          <w:p w14:paraId="48A44BAC" w14:textId="0621E20F" w:rsidR="005475FD" w:rsidRPr="009F74FE" w:rsidRDefault="00AD5B9A" w:rsidP="00565376">
            <w:pPr>
              <w:spacing w:line="360" w:lineRule="auto"/>
              <w:jc w:val="center"/>
              <w:rPr>
                <w:rFonts w:ascii="Arial" w:hAnsi="Arial" w:cs="Arial"/>
              </w:rPr>
            </w:pPr>
            <w:r w:rsidRPr="009F74FE">
              <w:rPr>
                <w:rFonts w:ascii="Arial" w:hAnsi="Arial" w:cs="Arial"/>
              </w:rPr>
              <w:t>5</w:t>
            </w:r>
            <w:r w:rsidR="00644CB3" w:rsidRPr="009F74FE">
              <w:rPr>
                <w:rFonts w:ascii="Arial" w:hAnsi="Arial" w:cs="Arial"/>
              </w:rPr>
              <w:t>.</w:t>
            </w:r>
            <w:r w:rsidR="00FF046C" w:rsidRPr="009F74FE">
              <w:rPr>
                <w:rFonts w:ascii="Arial" w:hAnsi="Arial" w:cs="Arial"/>
              </w:rPr>
              <w:t xml:space="preserve"> Increase patient/user satisfaction</w:t>
            </w:r>
          </w:p>
        </w:tc>
        <w:tc>
          <w:tcPr>
            <w:tcW w:w="1613" w:type="dxa"/>
          </w:tcPr>
          <w:p w14:paraId="61F7F1AE" w14:textId="226F3169" w:rsidR="005475FD" w:rsidRPr="009F74FE" w:rsidRDefault="00FF046C" w:rsidP="00565376">
            <w:pPr>
              <w:spacing w:line="360" w:lineRule="auto"/>
              <w:jc w:val="center"/>
              <w:rPr>
                <w:rFonts w:ascii="Arial" w:hAnsi="Arial" w:cs="Arial"/>
              </w:rPr>
            </w:pPr>
            <w:r w:rsidRPr="009F74FE">
              <w:rPr>
                <w:rFonts w:ascii="Arial" w:hAnsi="Arial" w:cs="Arial"/>
              </w:rPr>
              <w:t>I will collect feedback from early users and make improvements where needed</w:t>
            </w:r>
          </w:p>
        </w:tc>
        <w:tc>
          <w:tcPr>
            <w:tcW w:w="1860" w:type="dxa"/>
          </w:tcPr>
          <w:p w14:paraId="7FFF8523" w14:textId="1E129672" w:rsidR="005475FD" w:rsidRPr="009F74FE" w:rsidRDefault="001A6223" w:rsidP="00565376">
            <w:pPr>
              <w:spacing w:line="360" w:lineRule="auto"/>
              <w:jc w:val="center"/>
              <w:rPr>
                <w:rFonts w:ascii="Arial" w:hAnsi="Arial" w:cs="Arial"/>
              </w:rPr>
            </w:pPr>
            <w:r w:rsidRPr="009F74FE">
              <w:rPr>
                <w:rFonts w:ascii="Arial" w:hAnsi="Arial" w:cs="Arial"/>
              </w:rPr>
              <w:t>I aim for at least 85% satisfaction.</w:t>
            </w:r>
          </w:p>
        </w:tc>
        <w:tc>
          <w:tcPr>
            <w:tcW w:w="122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20CD8" w:rsidRPr="009F74FE" w14:paraId="45454E01" w14:textId="77777777">
              <w:trPr>
                <w:tblCellSpacing w:w="15" w:type="dxa"/>
              </w:trPr>
              <w:tc>
                <w:tcPr>
                  <w:tcW w:w="0" w:type="auto"/>
                  <w:vAlign w:val="center"/>
                  <w:hideMark/>
                </w:tcPr>
                <w:p w14:paraId="0587C961" w14:textId="77777777" w:rsidR="00820CD8" w:rsidRPr="009F74FE" w:rsidRDefault="00820CD8" w:rsidP="00565376">
                  <w:pPr>
                    <w:spacing w:after="0" w:line="360" w:lineRule="auto"/>
                    <w:jc w:val="center"/>
                    <w:rPr>
                      <w:rFonts w:ascii="Arial" w:hAnsi="Arial" w:cs="Arial"/>
                    </w:rPr>
                  </w:pPr>
                </w:p>
              </w:tc>
            </w:tr>
          </w:tbl>
          <w:p w14:paraId="0ECE45F2" w14:textId="77777777" w:rsidR="00820CD8" w:rsidRPr="009F74FE" w:rsidRDefault="00820CD8" w:rsidP="00565376">
            <w:pPr>
              <w:spacing w:line="360" w:lineRule="auto"/>
              <w:jc w:val="cente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13"/>
            </w:tblGrid>
            <w:tr w:rsidR="00820CD8" w:rsidRPr="009F74FE" w14:paraId="2696DD6E" w14:textId="77777777">
              <w:trPr>
                <w:tblCellSpacing w:w="15" w:type="dxa"/>
              </w:trPr>
              <w:tc>
                <w:tcPr>
                  <w:tcW w:w="0" w:type="auto"/>
                  <w:vAlign w:val="center"/>
                  <w:hideMark/>
                </w:tcPr>
                <w:p w14:paraId="1A5E16A1" w14:textId="77777777" w:rsidR="00820CD8" w:rsidRPr="009F74FE" w:rsidRDefault="00820CD8" w:rsidP="00565376">
                  <w:pPr>
                    <w:spacing w:after="0" w:line="360" w:lineRule="auto"/>
                    <w:jc w:val="center"/>
                    <w:rPr>
                      <w:rFonts w:ascii="Arial" w:hAnsi="Arial" w:cs="Arial"/>
                    </w:rPr>
                  </w:pPr>
                  <w:r w:rsidRPr="009F74FE">
                    <w:rPr>
                      <w:rFonts w:ascii="Arial" w:hAnsi="Arial" w:cs="Arial"/>
                    </w:rPr>
                    <w:t>Easy-to-use surveys and quick fixes make this possible</w:t>
                  </w:r>
                </w:p>
              </w:tc>
            </w:tr>
          </w:tbl>
          <w:p w14:paraId="08A38342" w14:textId="54F3C569" w:rsidR="005475FD" w:rsidRPr="009F74FE" w:rsidRDefault="005475FD" w:rsidP="00565376">
            <w:pPr>
              <w:spacing w:line="360" w:lineRule="auto"/>
              <w:jc w:val="center"/>
              <w:rPr>
                <w:rFonts w:ascii="Arial" w:hAnsi="Arial" w:cs="Arial"/>
              </w:rPr>
            </w:pPr>
          </w:p>
        </w:tc>
        <w:tc>
          <w:tcPr>
            <w:tcW w:w="1809" w:type="dxa"/>
          </w:tcPr>
          <w:p w14:paraId="03EF320E" w14:textId="5FDE06E4" w:rsidR="005475FD" w:rsidRPr="009F74FE" w:rsidRDefault="002A5D0F" w:rsidP="00565376">
            <w:pPr>
              <w:spacing w:line="360" w:lineRule="auto"/>
              <w:jc w:val="center"/>
              <w:rPr>
                <w:rFonts w:ascii="Arial" w:hAnsi="Arial" w:cs="Arial"/>
              </w:rPr>
            </w:pPr>
            <w:r w:rsidRPr="009F74FE">
              <w:rPr>
                <w:rFonts w:ascii="Arial" w:hAnsi="Arial" w:cs="Arial"/>
              </w:rPr>
              <w:t>Happy users help build trust and long-term engagement.</w:t>
            </w:r>
          </w:p>
        </w:tc>
        <w:tc>
          <w:tcPr>
            <w:tcW w:w="2343" w:type="dxa"/>
          </w:tcPr>
          <w:p w14:paraId="0A5FE39C" w14:textId="27DB8AC2" w:rsidR="005475FD" w:rsidRPr="009F74FE" w:rsidRDefault="002A5D0F" w:rsidP="00565376">
            <w:pPr>
              <w:spacing w:line="360" w:lineRule="auto"/>
              <w:jc w:val="center"/>
              <w:rPr>
                <w:rFonts w:ascii="Arial" w:hAnsi="Arial" w:cs="Arial"/>
              </w:rPr>
            </w:pPr>
            <w:r w:rsidRPr="009F74FE">
              <w:rPr>
                <w:rFonts w:ascii="Arial" w:hAnsi="Arial" w:cs="Arial"/>
              </w:rPr>
              <w:t>Measured within 2 months after launch.</w:t>
            </w:r>
          </w:p>
        </w:tc>
      </w:tr>
    </w:tbl>
    <w:p w14:paraId="62573D07" w14:textId="39EDCF45" w:rsidR="007B284F" w:rsidRPr="009F74FE" w:rsidRDefault="007B284F" w:rsidP="00565376">
      <w:pPr>
        <w:spacing w:line="480" w:lineRule="auto"/>
        <w:rPr>
          <w:rFonts w:ascii="Arial" w:hAnsi="Arial" w:cs="Arial"/>
          <w:b/>
          <w:bCs/>
        </w:rPr>
      </w:pPr>
      <w:bookmarkStart w:id="1" w:name="_ytyfu9r30mvs"/>
      <w:bookmarkEnd w:id="1"/>
    </w:p>
    <w:p w14:paraId="5FABAAF5" w14:textId="77777777" w:rsidR="001E47B5" w:rsidRPr="009F74FE" w:rsidRDefault="001E47B5" w:rsidP="001E47B5">
      <w:pPr>
        <w:rPr>
          <w:rFonts w:ascii="Arial" w:hAnsi="Arial" w:cs="Arial"/>
          <w:b/>
          <w:bCs/>
        </w:rPr>
      </w:pPr>
    </w:p>
    <w:p w14:paraId="075A7FD6" w14:textId="77777777" w:rsidR="001E47B5" w:rsidRDefault="001E47B5" w:rsidP="001E47B5">
      <w:pPr>
        <w:rPr>
          <w:b/>
          <w:bCs/>
        </w:rPr>
      </w:pPr>
    </w:p>
    <w:p w14:paraId="0F03308D" w14:textId="77777777" w:rsidR="00BE596F" w:rsidRDefault="00BE596F" w:rsidP="00BE596F">
      <w:pPr>
        <w:rPr>
          <w:b/>
          <w:bCs/>
        </w:rPr>
      </w:pPr>
    </w:p>
    <w:p w14:paraId="463DA99E" w14:textId="77777777" w:rsidR="0047384E" w:rsidRDefault="0047384E" w:rsidP="007B7AA7">
      <w:pPr>
        <w:pStyle w:val="Heading1"/>
        <w:rPr>
          <w:rFonts w:ascii="Arial" w:hAnsi="Arial" w:cs="Arial"/>
          <w:sz w:val="22"/>
          <w:szCs w:val="22"/>
        </w:rPr>
      </w:pPr>
    </w:p>
    <w:p w14:paraId="5D51917C" w14:textId="44C149EC" w:rsidR="00002A7B" w:rsidRPr="00E11A5B" w:rsidRDefault="001E47B5" w:rsidP="007B7AA7">
      <w:pPr>
        <w:pStyle w:val="Heading1"/>
        <w:rPr>
          <w:rFonts w:ascii="Arial" w:hAnsi="Arial" w:cs="Arial"/>
          <w:sz w:val="22"/>
          <w:szCs w:val="22"/>
        </w:rPr>
      </w:pPr>
      <w:bookmarkStart w:id="2" w:name="_Toc216779068"/>
      <w:r w:rsidRPr="00E11A5B">
        <w:rPr>
          <w:rFonts w:ascii="Arial" w:hAnsi="Arial" w:cs="Arial"/>
          <w:sz w:val="22"/>
          <w:szCs w:val="22"/>
        </w:rPr>
        <w:t>3</w:t>
      </w:r>
      <w:r w:rsidR="00BE596F" w:rsidRPr="00E11A5B">
        <w:rPr>
          <w:rFonts w:ascii="Arial" w:hAnsi="Arial" w:cs="Arial"/>
          <w:sz w:val="22"/>
          <w:szCs w:val="22"/>
        </w:rPr>
        <w:t>.</w:t>
      </w:r>
      <w:r w:rsidRPr="00E11A5B">
        <w:rPr>
          <w:rFonts w:ascii="Arial" w:hAnsi="Arial" w:cs="Arial"/>
          <w:sz w:val="22"/>
          <w:szCs w:val="22"/>
        </w:rPr>
        <w:t xml:space="preserve"> Identifying Key Stakeholders</w:t>
      </w:r>
      <w:bookmarkEnd w:id="2"/>
    </w:p>
    <w:p w14:paraId="70B1EEFF" w14:textId="77777777" w:rsidR="00BE596F" w:rsidRDefault="00BE596F" w:rsidP="00BE596F">
      <w:pPr>
        <w:rPr>
          <w:rFonts w:ascii="Arial" w:hAnsi="Arial" w:cs="Arial"/>
          <w:b/>
          <w:bCs/>
        </w:rPr>
      </w:pPr>
    </w:p>
    <w:p w14:paraId="00D0EA4F" w14:textId="71D7884F" w:rsidR="00BE596F" w:rsidRPr="009E4455" w:rsidRDefault="00BE596F" w:rsidP="007B7AA7">
      <w:pPr>
        <w:pStyle w:val="Heading2"/>
        <w:rPr>
          <w:rFonts w:ascii="Arial" w:hAnsi="Arial" w:cs="Arial"/>
        </w:rPr>
      </w:pPr>
      <w:bookmarkStart w:id="3" w:name="_Toc216779069"/>
      <w:r w:rsidRPr="009E4455">
        <w:rPr>
          <w:rFonts w:ascii="Arial" w:hAnsi="Arial" w:cs="Arial"/>
        </w:rPr>
        <w:t>3.1 Identification of the stakeholders</w:t>
      </w:r>
      <w:bookmarkEnd w:id="3"/>
    </w:p>
    <w:p w14:paraId="4F7274B2" w14:textId="77777777" w:rsidR="00002A7B" w:rsidRPr="00466044" w:rsidRDefault="00002A7B" w:rsidP="001E47B5">
      <w:pPr>
        <w:rPr>
          <w:rFonts w:ascii="Arial" w:hAnsi="Arial" w:cs="Arial"/>
          <w:b/>
          <w:bCs/>
        </w:rPr>
      </w:pPr>
    </w:p>
    <w:tbl>
      <w:tblPr>
        <w:tblStyle w:val="TableGrid"/>
        <w:tblW w:w="0" w:type="auto"/>
        <w:tblLook w:val="04A0" w:firstRow="1" w:lastRow="0" w:firstColumn="1" w:lastColumn="0" w:noHBand="0" w:noVBand="1"/>
      </w:tblPr>
      <w:tblGrid>
        <w:gridCol w:w="2254"/>
        <w:gridCol w:w="2254"/>
        <w:gridCol w:w="2254"/>
        <w:gridCol w:w="2254"/>
      </w:tblGrid>
      <w:tr w:rsidR="00923C38" w:rsidRPr="00D417B4" w14:paraId="72AEF516" w14:textId="77777777" w:rsidTr="00820CD8">
        <w:trPr>
          <w:trHeight w:val="917"/>
        </w:trPr>
        <w:tc>
          <w:tcPr>
            <w:tcW w:w="2254" w:type="dxa"/>
          </w:tcPr>
          <w:p w14:paraId="766E063E" w14:textId="726662E5" w:rsidR="00923C38" w:rsidRPr="00D417B4" w:rsidRDefault="00185F9D" w:rsidP="001E47B5">
            <w:pPr>
              <w:rPr>
                <w:rFonts w:ascii="Arial" w:hAnsi="Arial" w:cs="Arial"/>
                <w:b/>
                <w:bCs/>
              </w:rPr>
            </w:pPr>
            <w:r w:rsidRPr="00D417B4">
              <w:rPr>
                <w:rFonts w:ascii="Arial" w:hAnsi="Arial" w:cs="Arial"/>
                <w:b/>
                <w:bCs/>
              </w:rPr>
              <w:t>Stakeholder group</w:t>
            </w:r>
          </w:p>
        </w:tc>
        <w:tc>
          <w:tcPr>
            <w:tcW w:w="2254" w:type="dxa"/>
          </w:tcPr>
          <w:p w14:paraId="75F26E62" w14:textId="004798B2" w:rsidR="00923C38" w:rsidRPr="00D417B4" w:rsidRDefault="00185F9D" w:rsidP="001E47B5">
            <w:pPr>
              <w:rPr>
                <w:rFonts w:ascii="Arial" w:hAnsi="Arial" w:cs="Arial"/>
                <w:b/>
                <w:bCs/>
              </w:rPr>
            </w:pPr>
            <w:r w:rsidRPr="00D417B4">
              <w:rPr>
                <w:rFonts w:ascii="Arial" w:hAnsi="Arial" w:cs="Arial"/>
                <w:b/>
                <w:bCs/>
              </w:rPr>
              <w:t>Stakeholder Type</w:t>
            </w:r>
          </w:p>
        </w:tc>
        <w:tc>
          <w:tcPr>
            <w:tcW w:w="2254" w:type="dxa"/>
          </w:tcPr>
          <w:p w14:paraId="70819B29" w14:textId="2AF50A39" w:rsidR="00923C38" w:rsidRPr="00D417B4" w:rsidRDefault="00B50642" w:rsidP="001E47B5">
            <w:pPr>
              <w:rPr>
                <w:rFonts w:ascii="Arial" w:hAnsi="Arial" w:cs="Arial"/>
                <w:b/>
                <w:bCs/>
              </w:rPr>
            </w:pPr>
            <w:r w:rsidRPr="00D417B4">
              <w:rPr>
                <w:rFonts w:ascii="Arial" w:hAnsi="Arial" w:cs="Arial"/>
                <w:b/>
                <w:bCs/>
              </w:rPr>
              <w:t>Role</w:t>
            </w:r>
          </w:p>
        </w:tc>
        <w:tc>
          <w:tcPr>
            <w:tcW w:w="2254" w:type="dxa"/>
          </w:tcPr>
          <w:p w14:paraId="372A73F3" w14:textId="4568D22C" w:rsidR="00923C38" w:rsidRPr="00D417B4" w:rsidRDefault="00923C38" w:rsidP="001E47B5">
            <w:pPr>
              <w:rPr>
                <w:rFonts w:ascii="Arial" w:hAnsi="Arial" w:cs="Arial"/>
                <w:b/>
                <w:bCs/>
              </w:rPr>
            </w:pPr>
            <w:r w:rsidRPr="00D417B4">
              <w:rPr>
                <w:rFonts w:ascii="Arial" w:hAnsi="Arial" w:cs="Arial"/>
                <w:b/>
                <w:bCs/>
              </w:rPr>
              <w:t>Responsibilities</w:t>
            </w:r>
          </w:p>
        </w:tc>
      </w:tr>
      <w:tr w:rsidR="00923C38" w:rsidRPr="00D417B4" w14:paraId="1C867149" w14:textId="77777777" w:rsidTr="00923C38">
        <w:tc>
          <w:tcPr>
            <w:tcW w:w="2254" w:type="dxa"/>
          </w:tcPr>
          <w:p w14:paraId="05C20E07" w14:textId="77777777" w:rsidR="00923C38" w:rsidRPr="00D417B4" w:rsidRDefault="00923C38" w:rsidP="00565376">
            <w:pPr>
              <w:spacing w:line="360" w:lineRule="auto"/>
              <w:rPr>
                <w:rFonts w:ascii="Arial" w:hAnsi="Arial" w:cs="Arial"/>
              </w:rPr>
            </w:pPr>
          </w:p>
          <w:p w14:paraId="376456CA" w14:textId="77777777" w:rsidR="00185F9D" w:rsidRPr="00D417B4" w:rsidRDefault="00185F9D" w:rsidP="00565376">
            <w:pPr>
              <w:spacing w:line="360" w:lineRule="auto"/>
              <w:rPr>
                <w:rFonts w:ascii="Arial" w:hAnsi="Arial" w:cs="Arial"/>
              </w:rPr>
            </w:pPr>
          </w:p>
          <w:p w14:paraId="3CFD3598" w14:textId="05E0F19D" w:rsidR="00185F9D" w:rsidRPr="00D417B4" w:rsidRDefault="00185F9D" w:rsidP="00565376">
            <w:pPr>
              <w:spacing w:line="360" w:lineRule="auto"/>
              <w:rPr>
                <w:rFonts w:ascii="Arial" w:hAnsi="Arial" w:cs="Arial"/>
              </w:rPr>
            </w:pPr>
            <w:r w:rsidRPr="00D417B4">
              <w:rPr>
                <w:rFonts w:ascii="Arial" w:hAnsi="Arial" w:cs="Arial"/>
              </w:rPr>
              <w:t>Senior Management / Executive Team</w:t>
            </w:r>
          </w:p>
        </w:tc>
        <w:tc>
          <w:tcPr>
            <w:tcW w:w="2254" w:type="dxa"/>
          </w:tcPr>
          <w:p w14:paraId="6A23B06B" w14:textId="77777777" w:rsidR="00923C38" w:rsidRPr="00D417B4" w:rsidRDefault="00923C38" w:rsidP="00565376">
            <w:pPr>
              <w:spacing w:line="360" w:lineRule="auto"/>
              <w:rPr>
                <w:rFonts w:ascii="Arial" w:hAnsi="Arial" w:cs="Arial"/>
              </w:rPr>
            </w:pPr>
          </w:p>
          <w:p w14:paraId="424ED1E5" w14:textId="77777777" w:rsidR="003244B7" w:rsidRPr="00D417B4" w:rsidRDefault="003244B7" w:rsidP="00565376">
            <w:pPr>
              <w:spacing w:line="360" w:lineRule="auto"/>
              <w:rPr>
                <w:rFonts w:ascii="Arial" w:hAnsi="Arial" w:cs="Arial"/>
              </w:rPr>
            </w:pPr>
          </w:p>
          <w:p w14:paraId="27BF5F3D" w14:textId="77777777" w:rsidR="003244B7" w:rsidRPr="00D417B4" w:rsidRDefault="003244B7" w:rsidP="00565376">
            <w:pPr>
              <w:spacing w:line="360" w:lineRule="auto"/>
              <w:rPr>
                <w:rFonts w:ascii="Arial" w:hAnsi="Arial" w:cs="Arial"/>
              </w:rPr>
            </w:pPr>
          </w:p>
          <w:p w14:paraId="58FDD193" w14:textId="6DA7C12B" w:rsidR="003244B7" w:rsidRPr="00D417B4" w:rsidRDefault="003244B7" w:rsidP="00565376">
            <w:pPr>
              <w:spacing w:line="360" w:lineRule="auto"/>
              <w:rPr>
                <w:rFonts w:ascii="Arial" w:hAnsi="Arial" w:cs="Arial"/>
              </w:rPr>
            </w:pPr>
            <w:r w:rsidRPr="00D417B4">
              <w:rPr>
                <w:rFonts w:ascii="Arial" w:hAnsi="Arial" w:cs="Arial"/>
              </w:rPr>
              <w:t>Internal</w:t>
            </w:r>
          </w:p>
        </w:tc>
        <w:tc>
          <w:tcPr>
            <w:tcW w:w="2254" w:type="dxa"/>
          </w:tcPr>
          <w:p w14:paraId="35FF0C1F" w14:textId="77777777" w:rsidR="00923C38" w:rsidRPr="00D417B4" w:rsidRDefault="00923C38" w:rsidP="00565376">
            <w:pPr>
              <w:spacing w:line="360" w:lineRule="auto"/>
              <w:rPr>
                <w:rFonts w:ascii="Arial" w:hAnsi="Arial" w:cs="Arial"/>
              </w:rPr>
            </w:pPr>
          </w:p>
          <w:p w14:paraId="2C1220C3" w14:textId="77777777" w:rsidR="00B50642" w:rsidRPr="00D417B4" w:rsidRDefault="00B50642" w:rsidP="00565376">
            <w:pPr>
              <w:spacing w:line="360" w:lineRule="auto"/>
              <w:rPr>
                <w:rFonts w:ascii="Arial" w:hAnsi="Arial" w:cs="Arial"/>
              </w:rPr>
            </w:pPr>
          </w:p>
          <w:p w14:paraId="1C5DC793" w14:textId="2E114379" w:rsidR="00B50642" w:rsidRPr="00D417B4" w:rsidRDefault="00B50642" w:rsidP="00565376">
            <w:pPr>
              <w:spacing w:line="360" w:lineRule="auto"/>
              <w:rPr>
                <w:rFonts w:ascii="Arial" w:hAnsi="Arial" w:cs="Arial"/>
              </w:rPr>
            </w:pPr>
            <w:r w:rsidRPr="00D417B4">
              <w:rPr>
                <w:rFonts w:ascii="Arial" w:hAnsi="Arial" w:cs="Arial"/>
              </w:rPr>
              <w:t>Decision-makers &amp; project sponsors</w:t>
            </w:r>
          </w:p>
        </w:tc>
        <w:tc>
          <w:tcPr>
            <w:tcW w:w="2254" w:type="dxa"/>
          </w:tcPr>
          <w:p w14:paraId="54BE1DB4" w14:textId="1BF7AF62" w:rsidR="00923C38" w:rsidRPr="00D417B4" w:rsidRDefault="00923C38" w:rsidP="00565376">
            <w:pPr>
              <w:spacing w:line="360" w:lineRule="auto"/>
              <w:rPr>
                <w:rFonts w:ascii="Arial" w:hAnsi="Arial" w:cs="Arial"/>
              </w:rPr>
            </w:pPr>
            <w:r w:rsidRPr="00D417B4">
              <w:rPr>
                <w:rFonts w:ascii="Arial" w:hAnsi="Arial" w:cs="Arial"/>
              </w:rPr>
              <w:t>- Approve budget and resources</w:t>
            </w:r>
            <w:r w:rsidRPr="00D417B4">
              <w:rPr>
                <w:rFonts w:ascii="Arial" w:hAnsi="Arial" w:cs="Arial"/>
              </w:rPr>
              <w:br/>
              <w:t>- Set strategic direction</w:t>
            </w:r>
            <w:r w:rsidRPr="00D417B4">
              <w:rPr>
                <w:rFonts w:ascii="Arial" w:hAnsi="Arial" w:cs="Arial"/>
              </w:rPr>
              <w:br/>
              <w:t>- Monitor overall progress and ensure alignment with GSTT goals</w:t>
            </w:r>
          </w:p>
        </w:tc>
      </w:tr>
      <w:tr w:rsidR="00923C38" w:rsidRPr="00D417B4" w14:paraId="7163CFFC" w14:textId="77777777" w:rsidTr="00923C38">
        <w:tc>
          <w:tcPr>
            <w:tcW w:w="2254" w:type="dxa"/>
          </w:tcPr>
          <w:p w14:paraId="3B42E688" w14:textId="77777777" w:rsidR="00923C38" w:rsidRPr="00D417B4" w:rsidRDefault="00923C38" w:rsidP="00565376">
            <w:pPr>
              <w:spacing w:line="360" w:lineRule="auto"/>
              <w:rPr>
                <w:rFonts w:ascii="Arial" w:hAnsi="Arial" w:cs="Arial"/>
              </w:rPr>
            </w:pPr>
          </w:p>
          <w:p w14:paraId="66DB2E9D" w14:textId="77777777" w:rsidR="00185F9D" w:rsidRPr="00D417B4" w:rsidRDefault="00185F9D" w:rsidP="00565376">
            <w:pPr>
              <w:spacing w:line="360" w:lineRule="auto"/>
              <w:rPr>
                <w:rFonts w:ascii="Arial" w:hAnsi="Arial" w:cs="Arial"/>
              </w:rPr>
            </w:pPr>
          </w:p>
          <w:p w14:paraId="6CB4D0C3" w14:textId="22D11DE1" w:rsidR="00185F9D" w:rsidRPr="00D417B4" w:rsidRDefault="00185F9D" w:rsidP="00565376">
            <w:pPr>
              <w:spacing w:line="360" w:lineRule="auto"/>
              <w:rPr>
                <w:rFonts w:ascii="Arial" w:hAnsi="Arial" w:cs="Arial"/>
              </w:rPr>
            </w:pPr>
            <w:r w:rsidRPr="00D417B4">
              <w:rPr>
                <w:rFonts w:ascii="Arial" w:hAnsi="Arial" w:cs="Arial"/>
              </w:rPr>
              <w:t>Clinical Staff (Doctors, Nurses, Specialists)</w:t>
            </w:r>
          </w:p>
        </w:tc>
        <w:tc>
          <w:tcPr>
            <w:tcW w:w="2254" w:type="dxa"/>
          </w:tcPr>
          <w:p w14:paraId="4575438E" w14:textId="77777777" w:rsidR="00923C38" w:rsidRPr="00D417B4" w:rsidRDefault="00923C38" w:rsidP="00565376">
            <w:pPr>
              <w:spacing w:line="360" w:lineRule="auto"/>
              <w:rPr>
                <w:rFonts w:ascii="Arial" w:hAnsi="Arial" w:cs="Arial"/>
              </w:rPr>
            </w:pPr>
          </w:p>
          <w:p w14:paraId="1ED52C13" w14:textId="77777777" w:rsidR="003244B7" w:rsidRPr="00D417B4" w:rsidRDefault="003244B7" w:rsidP="00565376">
            <w:pPr>
              <w:spacing w:line="360" w:lineRule="auto"/>
              <w:rPr>
                <w:rFonts w:ascii="Arial" w:hAnsi="Arial" w:cs="Arial"/>
              </w:rPr>
            </w:pPr>
          </w:p>
          <w:p w14:paraId="2CF9B9A8" w14:textId="77777777" w:rsidR="003244B7" w:rsidRPr="00D417B4" w:rsidRDefault="003244B7" w:rsidP="00565376">
            <w:pPr>
              <w:spacing w:line="360" w:lineRule="auto"/>
              <w:rPr>
                <w:rFonts w:ascii="Arial" w:hAnsi="Arial" w:cs="Arial"/>
              </w:rPr>
            </w:pPr>
          </w:p>
          <w:p w14:paraId="6FB9C179" w14:textId="184F931B" w:rsidR="003244B7" w:rsidRPr="00D417B4" w:rsidRDefault="003244B7" w:rsidP="00565376">
            <w:pPr>
              <w:spacing w:line="360" w:lineRule="auto"/>
              <w:rPr>
                <w:rFonts w:ascii="Arial" w:hAnsi="Arial" w:cs="Arial"/>
              </w:rPr>
            </w:pPr>
            <w:r w:rsidRPr="00D417B4">
              <w:rPr>
                <w:rFonts w:ascii="Arial" w:hAnsi="Arial" w:cs="Arial"/>
              </w:rPr>
              <w:t>Internal</w:t>
            </w:r>
          </w:p>
        </w:tc>
        <w:tc>
          <w:tcPr>
            <w:tcW w:w="2254" w:type="dxa"/>
          </w:tcPr>
          <w:p w14:paraId="5413BCE1" w14:textId="77777777" w:rsidR="00923C38" w:rsidRPr="00D417B4" w:rsidRDefault="00923C38" w:rsidP="00565376">
            <w:pPr>
              <w:spacing w:line="360" w:lineRule="auto"/>
              <w:rPr>
                <w:rFonts w:ascii="Arial" w:hAnsi="Arial" w:cs="Arial"/>
              </w:rPr>
            </w:pPr>
          </w:p>
          <w:p w14:paraId="3F0C1ADC" w14:textId="77777777" w:rsidR="00B50642" w:rsidRPr="00D417B4" w:rsidRDefault="00B50642" w:rsidP="00565376">
            <w:pPr>
              <w:spacing w:line="360" w:lineRule="auto"/>
              <w:rPr>
                <w:rFonts w:ascii="Arial" w:hAnsi="Arial" w:cs="Arial"/>
              </w:rPr>
            </w:pPr>
          </w:p>
          <w:p w14:paraId="444029E1" w14:textId="343171CB" w:rsidR="00B50642" w:rsidRPr="00D417B4" w:rsidRDefault="00B50642" w:rsidP="00565376">
            <w:pPr>
              <w:spacing w:line="360" w:lineRule="auto"/>
              <w:rPr>
                <w:rFonts w:ascii="Arial" w:hAnsi="Arial" w:cs="Arial"/>
              </w:rPr>
            </w:pPr>
            <w:r w:rsidRPr="00D417B4">
              <w:rPr>
                <w:rFonts w:ascii="Arial" w:hAnsi="Arial" w:cs="Arial"/>
              </w:rPr>
              <w:t>Clinical advisors &amp; testers</w:t>
            </w:r>
          </w:p>
        </w:tc>
        <w:tc>
          <w:tcPr>
            <w:tcW w:w="2254" w:type="dxa"/>
          </w:tcPr>
          <w:p w14:paraId="6C937E5E" w14:textId="64A3DCAE" w:rsidR="00923C38" w:rsidRPr="00D417B4" w:rsidRDefault="00923C38" w:rsidP="00565376">
            <w:pPr>
              <w:spacing w:line="360" w:lineRule="auto"/>
              <w:rPr>
                <w:rFonts w:ascii="Arial" w:hAnsi="Arial" w:cs="Arial"/>
              </w:rPr>
            </w:pPr>
            <w:r w:rsidRPr="00D417B4">
              <w:rPr>
                <w:rFonts w:ascii="Arial" w:hAnsi="Arial" w:cs="Arial"/>
              </w:rPr>
              <w:t>Provide medical expertise</w:t>
            </w:r>
            <w:r w:rsidRPr="00D417B4">
              <w:rPr>
                <w:rFonts w:ascii="Arial" w:hAnsi="Arial" w:cs="Arial"/>
              </w:rPr>
              <w:br/>
              <w:t>- Test device for clinical accuracy</w:t>
            </w:r>
            <w:r w:rsidRPr="00D417B4">
              <w:rPr>
                <w:rFonts w:ascii="Arial" w:hAnsi="Arial" w:cs="Arial"/>
              </w:rPr>
              <w:br/>
              <w:t>- Ensure patient safety and usability</w:t>
            </w:r>
            <w:r w:rsidRPr="00D417B4">
              <w:rPr>
                <w:rFonts w:ascii="Arial" w:hAnsi="Arial" w:cs="Arial"/>
              </w:rPr>
              <w:br/>
              <w:t>- Give feedback for improvements</w:t>
            </w:r>
          </w:p>
        </w:tc>
      </w:tr>
      <w:tr w:rsidR="00923C38" w:rsidRPr="00D417B4" w14:paraId="3271EBB4" w14:textId="77777777" w:rsidTr="00923C38">
        <w:tc>
          <w:tcPr>
            <w:tcW w:w="2254" w:type="dxa"/>
          </w:tcPr>
          <w:p w14:paraId="383566AB" w14:textId="77777777" w:rsidR="00923C38" w:rsidRPr="00D417B4" w:rsidRDefault="00923C38" w:rsidP="00565376">
            <w:pPr>
              <w:spacing w:line="360" w:lineRule="auto"/>
              <w:rPr>
                <w:rFonts w:ascii="Arial" w:hAnsi="Arial" w:cs="Arial"/>
              </w:rPr>
            </w:pPr>
          </w:p>
          <w:p w14:paraId="5781ECD9" w14:textId="77777777" w:rsidR="00185F9D" w:rsidRPr="00D417B4" w:rsidRDefault="00185F9D" w:rsidP="00565376">
            <w:pPr>
              <w:spacing w:line="360" w:lineRule="auto"/>
              <w:rPr>
                <w:rFonts w:ascii="Arial" w:hAnsi="Arial" w:cs="Arial"/>
              </w:rPr>
            </w:pPr>
          </w:p>
          <w:p w14:paraId="1D2EEFDC" w14:textId="3E7C48D1" w:rsidR="00185F9D" w:rsidRPr="00D417B4" w:rsidRDefault="00185F9D" w:rsidP="00565376">
            <w:pPr>
              <w:spacing w:line="360" w:lineRule="auto"/>
              <w:rPr>
                <w:rFonts w:ascii="Arial" w:hAnsi="Arial" w:cs="Arial"/>
              </w:rPr>
            </w:pPr>
            <w:r w:rsidRPr="00D417B4">
              <w:rPr>
                <w:rFonts w:ascii="Arial" w:hAnsi="Arial" w:cs="Arial"/>
              </w:rPr>
              <w:t>IT Department</w:t>
            </w:r>
          </w:p>
        </w:tc>
        <w:tc>
          <w:tcPr>
            <w:tcW w:w="2254" w:type="dxa"/>
          </w:tcPr>
          <w:p w14:paraId="70FE3F60" w14:textId="77777777" w:rsidR="00923C38" w:rsidRPr="00D417B4" w:rsidRDefault="00923C38" w:rsidP="00565376">
            <w:pPr>
              <w:spacing w:line="360" w:lineRule="auto"/>
              <w:rPr>
                <w:rFonts w:ascii="Arial" w:hAnsi="Arial" w:cs="Arial"/>
              </w:rPr>
            </w:pPr>
          </w:p>
          <w:p w14:paraId="71F9BD75" w14:textId="77777777" w:rsidR="003244B7" w:rsidRPr="00D417B4" w:rsidRDefault="003244B7" w:rsidP="00565376">
            <w:pPr>
              <w:spacing w:line="360" w:lineRule="auto"/>
              <w:rPr>
                <w:rFonts w:ascii="Arial" w:hAnsi="Arial" w:cs="Arial"/>
              </w:rPr>
            </w:pPr>
          </w:p>
          <w:p w14:paraId="5D5E6677" w14:textId="77777777" w:rsidR="003244B7" w:rsidRPr="00D417B4" w:rsidRDefault="003244B7" w:rsidP="00565376">
            <w:pPr>
              <w:spacing w:line="360" w:lineRule="auto"/>
              <w:rPr>
                <w:rFonts w:ascii="Arial" w:hAnsi="Arial" w:cs="Arial"/>
              </w:rPr>
            </w:pPr>
          </w:p>
          <w:p w14:paraId="2CB48165" w14:textId="6CE924A6" w:rsidR="003244B7" w:rsidRPr="00D417B4" w:rsidRDefault="003244B7" w:rsidP="00565376">
            <w:pPr>
              <w:spacing w:line="360" w:lineRule="auto"/>
              <w:rPr>
                <w:rFonts w:ascii="Arial" w:hAnsi="Arial" w:cs="Arial"/>
              </w:rPr>
            </w:pPr>
            <w:r w:rsidRPr="00D417B4">
              <w:rPr>
                <w:rFonts w:ascii="Arial" w:hAnsi="Arial" w:cs="Arial"/>
              </w:rPr>
              <w:t>Internal</w:t>
            </w:r>
          </w:p>
        </w:tc>
        <w:tc>
          <w:tcPr>
            <w:tcW w:w="2254" w:type="dxa"/>
          </w:tcPr>
          <w:p w14:paraId="2C847D42" w14:textId="77777777" w:rsidR="00923C38" w:rsidRPr="00D417B4" w:rsidRDefault="00923C38" w:rsidP="00565376">
            <w:pPr>
              <w:spacing w:line="360" w:lineRule="auto"/>
              <w:rPr>
                <w:rFonts w:ascii="Arial" w:hAnsi="Arial" w:cs="Arial"/>
              </w:rPr>
            </w:pPr>
          </w:p>
          <w:p w14:paraId="54D84AA1" w14:textId="77777777" w:rsidR="00B50642" w:rsidRPr="00D417B4" w:rsidRDefault="00B50642" w:rsidP="00565376">
            <w:pPr>
              <w:spacing w:line="360" w:lineRule="auto"/>
              <w:rPr>
                <w:rFonts w:ascii="Arial" w:hAnsi="Arial" w:cs="Arial"/>
              </w:rPr>
            </w:pPr>
          </w:p>
          <w:p w14:paraId="792EFC21" w14:textId="77777777" w:rsidR="00B50642" w:rsidRPr="00D417B4" w:rsidRDefault="00B50642" w:rsidP="00565376">
            <w:pPr>
              <w:spacing w:line="360" w:lineRule="auto"/>
              <w:rPr>
                <w:rFonts w:ascii="Arial" w:hAnsi="Arial" w:cs="Arial"/>
              </w:rPr>
            </w:pPr>
          </w:p>
          <w:p w14:paraId="23D4DB8E" w14:textId="1178256A" w:rsidR="00B50642" w:rsidRPr="00D417B4" w:rsidRDefault="00B50642" w:rsidP="00565376">
            <w:pPr>
              <w:spacing w:line="360" w:lineRule="auto"/>
              <w:rPr>
                <w:rFonts w:ascii="Arial" w:hAnsi="Arial" w:cs="Arial"/>
              </w:rPr>
            </w:pPr>
            <w:r w:rsidRPr="00D417B4">
              <w:rPr>
                <w:rFonts w:ascii="Arial" w:hAnsi="Arial" w:cs="Arial"/>
              </w:rPr>
              <w:t>Technology &amp; data management</w:t>
            </w:r>
          </w:p>
        </w:tc>
        <w:tc>
          <w:tcPr>
            <w:tcW w:w="2254" w:type="dxa"/>
          </w:tcPr>
          <w:p w14:paraId="37F7A496" w14:textId="1A1C94C8" w:rsidR="00923C38" w:rsidRPr="00D417B4" w:rsidRDefault="002561A8" w:rsidP="00565376">
            <w:pPr>
              <w:spacing w:line="360" w:lineRule="auto"/>
              <w:rPr>
                <w:rFonts w:ascii="Arial" w:hAnsi="Arial" w:cs="Arial"/>
              </w:rPr>
            </w:pPr>
            <w:r w:rsidRPr="00D417B4">
              <w:rPr>
                <w:rFonts w:ascii="Arial" w:hAnsi="Arial" w:cs="Arial"/>
              </w:rPr>
              <w:t>Develop and maintain device software and app</w:t>
            </w:r>
            <w:r w:rsidRPr="00D417B4">
              <w:rPr>
                <w:rFonts w:ascii="Arial" w:hAnsi="Arial" w:cs="Arial"/>
              </w:rPr>
              <w:br/>
              <w:t>- Ensure secure data storage and integration</w:t>
            </w:r>
            <w:r w:rsidRPr="00D417B4">
              <w:rPr>
                <w:rFonts w:ascii="Arial" w:hAnsi="Arial" w:cs="Arial"/>
              </w:rPr>
              <w:br/>
              <w:t>- Address cybersecurity risks</w:t>
            </w:r>
          </w:p>
        </w:tc>
      </w:tr>
      <w:tr w:rsidR="00923C38" w:rsidRPr="00D417B4" w14:paraId="70311A5B" w14:textId="77777777" w:rsidTr="00923C38">
        <w:tc>
          <w:tcPr>
            <w:tcW w:w="2254" w:type="dxa"/>
          </w:tcPr>
          <w:p w14:paraId="632CFDD7" w14:textId="77777777" w:rsidR="00923C38" w:rsidRPr="00D417B4" w:rsidRDefault="00923C38" w:rsidP="00565376">
            <w:pPr>
              <w:spacing w:line="360" w:lineRule="auto"/>
              <w:rPr>
                <w:rFonts w:ascii="Arial" w:hAnsi="Arial" w:cs="Arial"/>
              </w:rPr>
            </w:pPr>
          </w:p>
          <w:p w14:paraId="045FBA03" w14:textId="77777777" w:rsidR="00185F9D" w:rsidRPr="00D417B4" w:rsidRDefault="00185F9D" w:rsidP="00565376">
            <w:pPr>
              <w:spacing w:line="360" w:lineRule="auto"/>
              <w:rPr>
                <w:rFonts w:ascii="Arial" w:hAnsi="Arial" w:cs="Arial"/>
              </w:rPr>
            </w:pPr>
          </w:p>
          <w:p w14:paraId="576C30BB" w14:textId="671E799D" w:rsidR="00185F9D" w:rsidRPr="00D417B4" w:rsidRDefault="00185F9D" w:rsidP="00565376">
            <w:pPr>
              <w:spacing w:line="360" w:lineRule="auto"/>
              <w:rPr>
                <w:rFonts w:ascii="Arial" w:hAnsi="Arial" w:cs="Arial"/>
              </w:rPr>
            </w:pPr>
            <w:r w:rsidRPr="00D417B4">
              <w:rPr>
                <w:rFonts w:ascii="Arial" w:hAnsi="Arial" w:cs="Arial"/>
              </w:rPr>
              <w:t>Research &amp; Development (R&amp;D) Team</w:t>
            </w:r>
          </w:p>
        </w:tc>
        <w:tc>
          <w:tcPr>
            <w:tcW w:w="2254" w:type="dxa"/>
          </w:tcPr>
          <w:p w14:paraId="12CA3353" w14:textId="77777777" w:rsidR="00923C38" w:rsidRPr="00D417B4" w:rsidRDefault="00923C38" w:rsidP="00565376">
            <w:pPr>
              <w:spacing w:line="360" w:lineRule="auto"/>
              <w:rPr>
                <w:rFonts w:ascii="Arial" w:hAnsi="Arial" w:cs="Arial"/>
              </w:rPr>
            </w:pPr>
          </w:p>
          <w:p w14:paraId="42D66030" w14:textId="77777777" w:rsidR="003244B7" w:rsidRPr="00D417B4" w:rsidRDefault="003244B7" w:rsidP="00565376">
            <w:pPr>
              <w:spacing w:line="360" w:lineRule="auto"/>
              <w:rPr>
                <w:rFonts w:ascii="Arial" w:hAnsi="Arial" w:cs="Arial"/>
              </w:rPr>
            </w:pPr>
          </w:p>
          <w:p w14:paraId="6C9655B1" w14:textId="1FC5A200" w:rsidR="003244B7" w:rsidRPr="00D417B4" w:rsidRDefault="003244B7" w:rsidP="00565376">
            <w:pPr>
              <w:spacing w:line="360" w:lineRule="auto"/>
              <w:rPr>
                <w:rFonts w:ascii="Arial" w:hAnsi="Arial" w:cs="Arial"/>
              </w:rPr>
            </w:pPr>
            <w:r w:rsidRPr="00D417B4">
              <w:rPr>
                <w:rFonts w:ascii="Arial" w:hAnsi="Arial" w:cs="Arial"/>
              </w:rPr>
              <w:t>Internal</w:t>
            </w:r>
          </w:p>
        </w:tc>
        <w:tc>
          <w:tcPr>
            <w:tcW w:w="2254" w:type="dxa"/>
          </w:tcPr>
          <w:p w14:paraId="3E52A49D" w14:textId="77777777" w:rsidR="00923C38" w:rsidRPr="00D417B4" w:rsidRDefault="00923C38" w:rsidP="00565376">
            <w:pPr>
              <w:spacing w:line="360" w:lineRule="auto"/>
              <w:rPr>
                <w:rFonts w:ascii="Arial" w:hAnsi="Arial" w:cs="Arial"/>
              </w:rPr>
            </w:pPr>
          </w:p>
          <w:p w14:paraId="28408DB8" w14:textId="77777777" w:rsidR="00B50642" w:rsidRPr="00D417B4" w:rsidRDefault="00B50642" w:rsidP="00565376">
            <w:pPr>
              <w:spacing w:line="360" w:lineRule="auto"/>
              <w:rPr>
                <w:rFonts w:ascii="Arial" w:hAnsi="Arial" w:cs="Arial"/>
              </w:rPr>
            </w:pPr>
          </w:p>
          <w:p w14:paraId="5E624662" w14:textId="0C1DC115" w:rsidR="00B50642" w:rsidRPr="00D417B4" w:rsidRDefault="00B50642" w:rsidP="00565376">
            <w:pPr>
              <w:spacing w:line="360" w:lineRule="auto"/>
              <w:rPr>
                <w:rFonts w:ascii="Arial" w:hAnsi="Arial" w:cs="Arial"/>
              </w:rPr>
            </w:pPr>
            <w:r w:rsidRPr="00D417B4">
              <w:rPr>
                <w:rFonts w:ascii="Arial" w:hAnsi="Arial" w:cs="Arial"/>
              </w:rPr>
              <w:t>Device design and testing</w:t>
            </w:r>
          </w:p>
        </w:tc>
        <w:tc>
          <w:tcPr>
            <w:tcW w:w="2254" w:type="dxa"/>
          </w:tcPr>
          <w:p w14:paraId="7B330AC5" w14:textId="2C9DBE7E" w:rsidR="00923C38" w:rsidRPr="00D417B4" w:rsidRDefault="002561A8" w:rsidP="00565376">
            <w:pPr>
              <w:spacing w:line="360" w:lineRule="auto"/>
              <w:rPr>
                <w:rFonts w:ascii="Arial" w:hAnsi="Arial" w:cs="Arial"/>
              </w:rPr>
            </w:pPr>
            <w:r w:rsidRPr="00D417B4">
              <w:rPr>
                <w:rFonts w:ascii="Arial" w:hAnsi="Arial" w:cs="Arial"/>
              </w:rPr>
              <w:t>Lead device prototyping and improvements</w:t>
            </w:r>
            <w:r w:rsidRPr="00D417B4">
              <w:rPr>
                <w:rFonts w:ascii="Arial" w:hAnsi="Arial" w:cs="Arial"/>
              </w:rPr>
              <w:br/>
              <w:t>- Conduct trials and pilot testing</w:t>
            </w:r>
            <w:r w:rsidRPr="00D417B4">
              <w:rPr>
                <w:rFonts w:ascii="Arial" w:hAnsi="Arial" w:cs="Arial"/>
              </w:rPr>
              <w:br/>
            </w:r>
          </w:p>
        </w:tc>
      </w:tr>
      <w:tr w:rsidR="00923C38" w:rsidRPr="00D417B4" w14:paraId="44C3FA55" w14:textId="77777777" w:rsidTr="00923C38">
        <w:tc>
          <w:tcPr>
            <w:tcW w:w="2254" w:type="dxa"/>
          </w:tcPr>
          <w:p w14:paraId="02D9FB7B" w14:textId="77777777" w:rsidR="00923C38" w:rsidRPr="00D417B4" w:rsidRDefault="00923C38" w:rsidP="00565376">
            <w:pPr>
              <w:spacing w:line="360" w:lineRule="auto"/>
              <w:rPr>
                <w:rFonts w:ascii="Arial" w:hAnsi="Arial" w:cs="Arial"/>
              </w:rPr>
            </w:pPr>
          </w:p>
          <w:p w14:paraId="26CCF964" w14:textId="761EA5D1" w:rsidR="00185F9D" w:rsidRPr="00D417B4" w:rsidRDefault="00185F9D" w:rsidP="00565376">
            <w:pPr>
              <w:spacing w:line="360" w:lineRule="auto"/>
              <w:rPr>
                <w:rFonts w:ascii="Arial" w:hAnsi="Arial" w:cs="Arial"/>
              </w:rPr>
            </w:pPr>
            <w:r w:rsidRPr="00D417B4">
              <w:rPr>
                <w:rFonts w:ascii="Arial" w:hAnsi="Arial" w:cs="Arial"/>
              </w:rPr>
              <w:t>Procurement / Supply Chain Team</w:t>
            </w:r>
          </w:p>
        </w:tc>
        <w:tc>
          <w:tcPr>
            <w:tcW w:w="2254" w:type="dxa"/>
          </w:tcPr>
          <w:p w14:paraId="0E5E6198" w14:textId="77777777" w:rsidR="00923C38" w:rsidRPr="00D417B4" w:rsidRDefault="00923C38" w:rsidP="00565376">
            <w:pPr>
              <w:spacing w:line="360" w:lineRule="auto"/>
              <w:rPr>
                <w:rFonts w:ascii="Arial" w:hAnsi="Arial" w:cs="Arial"/>
              </w:rPr>
            </w:pPr>
          </w:p>
          <w:p w14:paraId="20882D33" w14:textId="3C70F6DA" w:rsidR="003244B7" w:rsidRPr="00D417B4" w:rsidRDefault="003244B7" w:rsidP="00565376">
            <w:pPr>
              <w:spacing w:line="360" w:lineRule="auto"/>
              <w:rPr>
                <w:rFonts w:ascii="Arial" w:hAnsi="Arial" w:cs="Arial"/>
              </w:rPr>
            </w:pPr>
            <w:r w:rsidRPr="00D417B4">
              <w:rPr>
                <w:rFonts w:ascii="Arial" w:hAnsi="Arial" w:cs="Arial"/>
              </w:rPr>
              <w:t>Internal</w:t>
            </w:r>
          </w:p>
        </w:tc>
        <w:tc>
          <w:tcPr>
            <w:tcW w:w="2254" w:type="dxa"/>
          </w:tcPr>
          <w:p w14:paraId="60127B16" w14:textId="77777777" w:rsidR="00923C38" w:rsidRPr="00D417B4" w:rsidRDefault="00923C38" w:rsidP="00565376">
            <w:pPr>
              <w:spacing w:line="360" w:lineRule="auto"/>
              <w:rPr>
                <w:rFonts w:ascii="Arial" w:hAnsi="Arial" w:cs="Arial"/>
              </w:rPr>
            </w:pPr>
          </w:p>
          <w:p w14:paraId="233AB606" w14:textId="5DC647D3" w:rsidR="00B50642" w:rsidRPr="00D417B4" w:rsidRDefault="00B50642" w:rsidP="00565376">
            <w:pPr>
              <w:spacing w:line="360" w:lineRule="auto"/>
              <w:rPr>
                <w:rFonts w:ascii="Arial" w:hAnsi="Arial" w:cs="Arial"/>
              </w:rPr>
            </w:pPr>
            <w:r w:rsidRPr="00D417B4">
              <w:rPr>
                <w:rFonts w:ascii="Arial" w:hAnsi="Arial" w:cs="Arial"/>
              </w:rPr>
              <w:t>Sourcing &amp; logistics</w:t>
            </w:r>
          </w:p>
        </w:tc>
        <w:tc>
          <w:tcPr>
            <w:tcW w:w="2254" w:type="dxa"/>
          </w:tcPr>
          <w:p w14:paraId="1E65DC5F" w14:textId="62BD7598" w:rsidR="00923C38" w:rsidRPr="00D417B4" w:rsidRDefault="002561A8" w:rsidP="00565376">
            <w:pPr>
              <w:spacing w:line="360" w:lineRule="auto"/>
              <w:rPr>
                <w:rFonts w:ascii="Arial" w:hAnsi="Arial" w:cs="Arial"/>
              </w:rPr>
            </w:pPr>
            <w:r w:rsidRPr="00D417B4">
              <w:rPr>
                <w:rFonts w:ascii="Arial" w:hAnsi="Arial" w:cs="Arial"/>
              </w:rPr>
              <w:t>Source high-quality components</w:t>
            </w:r>
            <w:r w:rsidRPr="00D417B4">
              <w:rPr>
                <w:rFonts w:ascii="Arial" w:hAnsi="Arial" w:cs="Arial"/>
              </w:rPr>
              <w:br/>
              <w:t>- Manage supplier relationships</w:t>
            </w:r>
          </w:p>
        </w:tc>
      </w:tr>
      <w:tr w:rsidR="00923C38" w:rsidRPr="00D417B4" w14:paraId="28FD2335" w14:textId="77777777" w:rsidTr="00923C38">
        <w:tc>
          <w:tcPr>
            <w:tcW w:w="2254" w:type="dxa"/>
          </w:tcPr>
          <w:p w14:paraId="5DF3643C" w14:textId="77777777" w:rsidR="00923C38" w:rsidRPr="00D417B4" w:rsidRDefault="00923C38" w:rsidP="00565376">
            <w:pPr>
              <w:spacing w:line="360" w:lineRule="auto"/>
              <w:rPr>
                <w:rFonts w:ascii="Arial" w:hAnsi="Arial" w:cs="Arial"/>
              </w:rPr>
            </w:pPr>
          </w:p>
          <w:p w14:paraId="429B15F4" w14:textId="77777777" w:rsidR="00185F9D" w:rsidRPr="00D417B4" w:rsidRDefault="00185F9D" w:rsidP="00565376">
            <w:pPr>
              <w:spacing w:line="360" w:lineRule="auto"/>
              <w:rPr>
                <w:rFonts w:ascii="Arial" w:hAnsi="Arial" w:cs="Arial"/>
              </w:rPr>
            </w:pPr>
          </w:p>
          <w:p w14:paraId="2D677635" w14:textId="46D511CA" w:rsidR="00185F9D" w:rsidRPr="00D417B4" w:rsidRDefault="00185F9D" w:rsidP="00565376">
            <w:pPr>
              <w:spacing w:line="360" w:lineRule="auto"/>
              <w:rPr>
                <w:rFonts w:ascii="Arial" w:hAnsi="Arial" w:cs="Arial"/>
              </w:rPr>
            </w:pPr>
            <w:r w:rsidRPr="00D417B4">
              <w:rPr>
                <w:rFonts w:ascii="Arial" w:hAnsi="Arial" w:cs="Arial"/>
              </w:rPr>
              <w:t>Project Team / Administrative Staff</w:t>
            </w:r>
          </w:p>
        </w:tc>
        <w:tc>
          <w:tcPr>
            <w:tcW w:w="2254" w:type="dxa"/>
          </w:tcPr>
          <w:p w14:paraId="229E9992" w14:textId="77777777" w:rsidR="00923C38" w:rsidRPr="00D417B4" w:rsidRDefault="00923C38" w:rsidP="00565376">
            <w:pPr>
              <w:spacing w:line="360" w:lineRule="auto"/>
              <w:rPr>
                <w:rFonts w:ascii="Arial" w:hAnsi="Arial" w:cs="Arial"/>
              </w:rPr>
            </w:pPr>
          </w:p>
          <w:p w14:paraId="04E44179" w14:textId="77777777" w:rsidR="003244B7" w:rsidRPr="00D417B4" w:rsidRDefault="003244B7" w:rsidP="00565376">
            <w:pPr>
              <w:spacing w:line="360" w:lineRule="auto"/>
              <w:rPr>
                <w:rFonts w:ascii="Arial" w:hAnsi="Arial" w:cs="Arial"/>
              </w:rPr>
            </w:pPr>
          </w:p>
          <w:p w14:paraId="752E953C" w14:textId="5FCB7599" w:rsidR="003244B7" w:rsidRPr="00D417B4" w:rsidRDefault="003244B7" w:rsidP="00565376">
            <w:pPr>
              <w:spacing w:line="360" w:lineRule="auto"/>
              <w:rPr>
                <w:rFonts w:ascii="Arial" w:hAnsi="Arial" w:cs="Arial"/>
              </w:rPr>
            </w:pPr>
            <w:r w:rsidRPr="00D417B4">
              <w:rPr>
                <w:rFonts w:ascii="Arial" w:hAnsi="Arial" w:cs="Arial"/>
              </w:rPr>
              <w:t>Internal</w:t>
            </w:r>
          </w:p>
        </w:tc>
        <w:tc>
          <w:tcPr>
            <w:tcW w:w="2254" w:type="dxa"/>
          </w:tcPr>
          <w:p w14:paraId="2330C1D9" w14:textId="77777777" w:rsidR="00923C38" w:rsidRPr="00D417B4" w:rsidRDefault="00923C38" w:rsidP="00565376">
            <w:pPr>
              <w:spacing w:line="360" w:lineRule="auto"/>
              <w:rPr>
                <w:rFonts w:ascii="Arial" w:hAnsi="Arial" w:cs="Arial"/>
              </w:rPr>
            </w:pPr>
          </w:p>
          <w:p w14:paraId="512457A7" w14:textId="77777777" w:rsidR="00B50642" w:rsidRPr="00D417B4" w:rsidRDefault="00B50642" w:rsidP="00565376">
            <w:pPr>
              <w:spacing w:line="360" w:lineRule="auto"/>
              <w:rPr>
                <w:rFonts w:ascii="Arial" w:hAnsi="Arial" w:cs="Arial"/>
              </w:rPr>
            </w:pPr>
          </w:p>
          <w:p w14:paraId="172011AA" w14:textId="34918306" w:rsidR="00B50642" w:rsidRPr="00D417B4" w:rsidRDefault="00B50642" w:rsidP="00565376">
            <w:pPr>
              <w:spacing w:line="360" w:lineRule="auto"/>
              <w:rPr>
                <w:rFonts w:ascii="Arial" w:hAnsi="Arial" w:cs="Arial"/>
              </w:rPr>
            </w:pPr>
            <w:r w:rsidRPr="00D417B4">
              <w:rPr>
                <w:rFonts w:ascii="Arial" w:hAnsi="Arial" w:cs="Arial"/>
              </w:rPr>
              <w:t>Coordination &amp; support</w:t>
            </w:r>
          </w:p>
        </w:tc>
        <w:tc>
          <w:tcPr>
            <w:tcW w:w="2254" w:type="dxa"/>
          </w:tcPr>
          <w:p w14:paraId="44526BC4" w14:textId="053780C7" w:rsidR="00923C38" w:rsidRPr="00D417B4" w:rsidRDefault="002561A8" w:rsidP="00565376">
            <w:pPr>
              <w:spacing w:line="360" w:lineRule="auto"/>
              <w:rPr>
                <w:rFonts w:ascii="Arial" w:hAnsi="Arial" w:cs="Arial"/>
              </w:rPr>
            </w:pPr>
            <w:r w:rsidRPr="00D417B4">
              <w:rPr>
                <w:rFonts w:ascii="Arial" w:hAnsi="Arial" w:cs="Arial"/>
              </w:rPr>
              <w:t>Organise meetings and schedules</w:t>
            </w:r>
            <w:r w:rsidRPr="00D417B4">
              <w:rPr>
                <w:rFonts w:ascii="Arial" w:hAnsi="Arial" w:cs="Arial"/>
              </w:rPr>
              <w:br/>
              <w:t>- Track progress and documentation</w:t>
            </w:r>
            <w:r w:rsidRPr="00D417B4">
              <w:rPr>
                <w:rFonts w:ascii="Arial" w:hAnsi="Arial" w:cs="Arial"/>
              </w:rPr>
              <w:br/>
              <w:t>- Support the project manager in daily tasks</w:t>
            </w:r>
          </w:p>
        </w:tc>
      </w:tr>
      <w:tr w:rsidR="00923C38" w:rsidRPr="00D417B4" w14:paraId="73523C3F" w14:textId="77777777" w:rsidTr="00923C38">
        <w:tc>
          <w:tcPr>
            <w:tcW w:w="2254" w:type="dxa"/>
          </w:tcPr>
          <w:p w14:paraId="5F19C5C4" w14:textId="77777777" w:rsidR="00923C38" w:rsidRPr="00D417B4" w:rsidRDefault="00923C38" w:rsidP="00565376">
            <w:pPr>
              <w:spacing w:line="360" w:lineRule="auto"/>
              <w:rPr>
                <w:rFonts w:ascii="Arial" w:hAnsi="Arial" w:cs="Arial"/>
              </w:rPr>
            </w:pPr>
          </w:p>
          <w:p w14:paraId="123C7C67" w14:textId="5DD07560" w:rsidR="00185F9D" w:rsidRPr="00D417B4" w:rsidRDefault="00185F9D" w:rsidP="00565376">
            <w:pPr>
              <w:spacing w:line="360" w:lineRule="auto"/>
              <w:rPr>
                <w:rFonts w:ascii="Arial" w:hAnsi="Arial" w:cs="Arial"/>
              </w:rPr>
            </w:pPr>
            <w:r w:rsidRPr="00D417B4">
              <w:rPr>
                <w:rFonts w:ascii="Arial" w:hAnsi="Arial" w:cs="Arial"/>
              </w:rPr>
              <w:t>Data Protection / Information Governance Team</w:t>
            </w:r>
          </w:p>
        </w:tc>
        <w:tc>
          <w:tcPr>
            <w:tcW w:w="2254" w:type="dxa"/>
          </w:tcPr>
          <w:p w14:paraId="357D2E38" w14:textId="26CE0A6B" w:rsidR="00923C38" w:rsidRPr="00D417B4" w:rsidRDefault="00A55A3B" w:rsidP="00565376">
            <w:pPr>
              <w:spacing w:line="360" w:lineRule="auto"/>
              <w:rPr>
                <w:rFonts w:ascii="Arial" w:hAnsi="Arial" w:cs="Arial"/>
              </w:rPr>
            </w:pPr>
            <w:r w:rsidRPr="00D417B4">
              <w:rPr>
                <w:rFonts w:ascii="Arial" w:hAnsi="Arial" w:cs="Arial"/>
              </w:rPr>
              <w:t>Internal</w:t>
            </w:r>
          </w:p>
        </w:tc>
        <w:tc>
          <w:tcPr>
            <w:tcW w:w="2254" w:type="dxa"/>
          </w:tcPr>
          <w:p w14:paraId="6329873B" w14:textId="77777777" w:rsidR="00923C38" w:rsidRPr="00D417B4" w:rsidRDefault="00923C38" w:rsidP="00565376">
            <w:pPr>
              <w:spacing w:line="360" w:lineRule="auto"/>
              <w:rPr>
                <w:rFonts w:ascii="Arial" w:hAnsi="Arial" w:cs="Arial"/>
              </w:rPr>
            </w:pPr>
          </w:p>
          <w:p w14:paraId="1E62FA08" w14:textId="2CFEC0FE" w:rsidR="00B50642" w:rsidRPr="00D417B4" w:rsidRDefault="00B50642" w:rsidP="00565376">
            <w:pPr>
              <w:spacing w:line="360" w:lineRule="auto"/>
              <w:rPr>
                <w:rFonts w:ascii="Arial" w:hAnsi="Arial" w:cs="Arial"/>
              </w:rPr>
            </w:pPr>
            <w:r w:rsidRPr="00D417B4">
              <w:rPr>
                <w:rFonts w:ascii="Arial" w:hAnsi="Arial" w:cs="Arial"/>
              </w:rPr>
              <w:t>Compliance &amp; privacy</w:t>
            </w:r>
          </w:p>
        </w:tc>
        <w:tc>
          <w:tcPr>
            <w:tcW w:w="2254" w:type="dxa"/>
          </w:tcPr>
          <w:p w14:paraId="561EB6A8" w14:textId="6AE49B41" w:rsidR="00923C38" w:rsidRPr="00D417B4" w:rsidRDefault="002561A8" w:rsidP="00565376">
            <w:pPr>
              <w:spacing w:line="360" w:lineRule="auto"/>
              <w:rPr>
                <w:rFonts w:ascii="Arial" w:hAnsi="Arial" w:cs="Arial"/>
              </w:rPr>
            </w:pPr>
            <w:r w:rsidRPr="00D417B4">
              <w:rPr>
                <w:rFonts w:ascii="Arial" w:hAnsi="Arial" w:cs="Arial"/>
              </w:rPr>
              <w:t>- Ensure GDPR compliance</w:t>
            </w:r>
            <w:r w:rsidRPr="00D417B4">
              <w:rPr>
                <w:rFonts w:ascii="Arial" w:hAnsi="Arial" w:cs="Arial"/>
              </w:rPr>
              <w:br/>
              <w:t>- Oversee patient and user data protection</w:t>
            </w:r>
            <w:r w:rsidR="00804E84" w:rsidRPr="00D417B4">
              <w:rPr>
                <w:rFonts w:ascii="Arial" w:hAnsi="Arial" w:cs="Arial"/>
              </w:rPr>
              <w:t>.</w:t>
            </w:r>
          </w:p>
        </w:tc>
      </w:tr>
      <w:tr w:rsidR="00923C38" w:rsidRPr="00565376" w14:paraId="654806AB" w14:textId="77777777" w:rsidTr="00923C38">
        <w:tc>
          <w:tcPr>
            <w:tcW w:w="2254" w:type="dxa"/>
          </w:tcPr>
          <w:p w14:paraId="2D584EF9" w14:textId="77777777" w:rsidR="00923C38" w:rsidRPr="00565376" w:rsidRDefault="00923C38" w:rsidP="00565376">
            <w:pPr>
              <w:spacing w:line="360" w:lineRule="auto"/>
              <w:rPr>
                <w:rFonts w:ascii="Arial" w:hAnsi="Arial" w:cs="Arial"/>
              </w:rPr>
            </w:pPr>
          </w:p>
          <w:p w14:paraId="6A0EB116" w14:textId="77777777" w:rsidR="00185F9D" w:rsidRPr="00565376" w:rsidRDefault="00185F9D" w:rsidP="00565376">
            <w:pPr>
              <w:spacing w:line="360" w:lineRule="auto"/>
              <w:rPr>
                <w:rFonts w:ascii="Arial" w:hAnsi="Arial" w:cs="Arial"/>
              </w:rPr>
            </w:pPr>
          </w:p>
          <w:p w14:paraId="34DE2856" w14:textId="4FAEC531" w:rsidR="00185F9D" w:rsidRPr="00565376" w:rsidRDefault="00185F9D" w:rsidP="00565376">
            <w:pPr>
              <w:spacing w:line="360" w:lineRule="auto"/>
              <w:rPr>
                <w:rFonts w:ascii="Arial" w:hAnsi="Arial" w:cs="Arial"/>
              </w:rPr>
            </w:pPr>
            <w:r w:rsidRPr="00565376">
              <w:rPr>
                <w:rFonts w:ascii="Arial" w:hAnsi="Arial" w:cs="Arial"/>
              </w:rPr>
              <w:t>Patients / End Users (Customers)</w:t>
            </w:r>
          </w:p>
        </w:tc>
        <w:tc>
          <w:tcPr>
            <w:tcW w:w="2254" w:type="dxa"/>
          </w:tcPr>
          <w:p w14:paraId="49BE3100" w14:textId="4A71364E" w:rsidR="00923C38" w:rsidRPr="00565376" w:rsidRDefault="003244B7" w:rsidP="00565376">
            <w:pPr>
              <w:spacing w:line="360" w:lineRule="auto"/>
              <w:rPr>
                <w:rFonts w:ascii="Arial" w:hAnsi="Arial" w:cs="Arial"/>
              </w:rPr>
            </w:pPr>
            <w:r w:rsidRPr="00565376">
              <w:rPr>
                <w:rFonts w:ascii="Arial" w:hAnsi="Arial" w:cs="Arial"/>
              </w:rPr>
              <w:t>External</w:t>
            </w:r>
          </w:p>
        </w:tc>
        <w:tc>
          <w:tcPr>
            <w:tcW w:w="2254" w:type="dxa"/>
          </w:tcPr>
          <w:p w14:paraId="31F39931" w14:textId="77777777" w:rsidR="00923C38" w:rsidRPr="00565376" w:rsidRDefault="00923C38" w:rsidP="00565376">
            <w:pPr>
              <w:spacing w:line="360" w:lineRule="auto"/>
              <w:rPr>
                <w:rFonts w:ascii="Arial" w:hAnsi="Arial" w:cs="Arial"/>
              </w:rPr>
            </w:pPr>
          </w:p>
          <w:p w14:paraId="24CBD7DA" w14:textId="77777777" w:rsidR="00B50642" w:rsidRPr="00565376" w:rsidRDefault="00B50642" w:rsidP="00565376">
            <w:pPr>
              <w:spacing w:line="360" w:lineRule="auto"/>
              <w:rPr>
                <w:rFonts w:ascii="Arial" w:hAnsi="Arial" w:cs="Arial"/>
              </w:rPr>
            </w:pPr>
          </w:p>
          <w:p w14:paraId="206AAAF6" w14:textId="1529B95F" w:rsidR="00B50642" w:rsidRPr="00565376" w:rsidRDefault="003244B7" w:rsidP="00565376">
            <w:pPr>
              <w:spacing w:line="360" w:lineRule="auto"/>
              <w:rPr>
                <w:rFonts w:ascii="Arial" w:hAnsi="Arial" w:cs="Arial"/>
              </w:rPr>
            </w:pPr>
            <w:r w:rsidRPr="00565376">
              <w:rPr>
                <w:rFonts w:ascii="Arial" w:hAnsi="Arial" w:cs="Arial"/>
              </w:rPr>
              <w:t>Product testers &amp; feedback providers</w:t>
            </w:r>
          </w:p>
        </w:tc>
        <w:tc>
          <w:tcPr>
            <w:tcW w:w="2254" w:type="dxa"/>
          </w:tcPr>
          <w:p w14:paraId="372D70AA" w14:textId="3AECE64D" w:rsidR="00923C38" w:rsidRPr="00565376" w:rsidRDefault="002561A8" w:rsidP="00565376">
            <w:pPr>
              <w:spacing w:line="360" w:lineRule="auto"/>
              <w:rPr>
                <w:rFonts w:ascii="Arial" w:hAnsi="Arial" w:cs="Arial"/>
              </w:rPr>
            </w:pPr>
            <w:r w:rsidRPr="00565376">
              <w:rPr>
                <w:rFonts w:ascii="Arial" w:hAnsi="Arial" w:cs="Arial"/>
              </w:rPr>
              <w:t>Use the device and provide feedback</w:t>
            </w:r>
            <w:r w:rsidRPr="00565376">
              <w:rPr>
                <w:rFonts w:ascii="Arial" w:hAnsi="Arial" w:cs="Arial"/>
              </w:rPr>
              <w:br/>
              <w:t>- Share insights on usability and comfort</w:t>
            </w:r>
            <w:r w:rsidRPr="00565376">
              <w:rPr>
                <w:rFonts w:ascii="Arial" w:hAnsi="Arial" w:cs="Arial"/>
              </w:rPr>
              <w:br/>
              <w:t>- Highlight potential improvements</w:t>
            </w:r>
          </w:p>
        </w:tc>
      </w:tr>
      <w:tr w:rsidR="00923C38" w:rsidRPr="00565376" w14:paraId="670A5CD0" w14:textId="77777777" w:rsidTr="00923C38">
        <w:tc>
          <w:tcPr>
            <w:tcW w:w="2254" w:type="dxa"/>
          </w:tcPr>
          <w:p w14:paraId="0C27928E" w14:textId="77777777" w:rsidR="00923C38" w:rsidRPr="00565376" w:rsidRDefault="00923C38" w:rsidP="00565376">
            <w:pPr>
              <w:spacing w:line="360" w:lineRule="auto"/>
              <w:rPr>
                <w:rFonts w:ascii="Arial" w:hAnsi="Arial" w:cs="Arial"/>
              </w:rPr>
            </w:pPr>
          </w:p>
          <w:p w14:paraId="2FE43B3D" w14:textId="77777777" w:rsidR="00185F9D" w:rsidRPr="00565376" w:rsidRDefault="00185F9D" w:rsidP="00565376">
            <w:pPr>
              <w:spacing w:line="360" w:lineRule="auto"/>
              <w:rPr>
                <w:rFonts w:ascii="Arial" w:hAnsi="Arial" w:cs="Arial"/>
              </w:rPr>
            </w:pPr>
          </w:p>
          <w:p w14:paraId="1734B0F4" w14:textId="59DE3CD5" w:rsidR="00185F9D" w:rsidRPr="00565376" w:rsidRDefault="00185F9D" w:rsidP="00565376">
            <w:pPr>
              <w:spacing w:line="360" w:lineRule="auto"/>
              <w:rPr>
                <w:rFonts w:ascii="Arial" w:hAnsi="Arial" w:cs="Arial"/>
              </w:rPr>
            </w:pPr>
            <w:r w:rsidRPr="00565376">
              <w:rPr>
                <w:rFonts w:ascii="Arial" w:hAnsi="Arial" w:cs="Arial"/>
              </w:rPr>
              <w:t>Regulatory Bodies (MHRA, ICO)</w:t>
            </w:r>
          </w:p>
        </w:tc>
        <w:tc>
          <w:tcPr>
            <w:tcW w:w="2254" w:type="dxa"/>
          </w:tcPr>
          <w:p w14:paraId="17212026" w14:textId="77777777" w:rsidR="00923C38" w:rsidRPr="00565376" w:rsidRDefault="00923C38" w:rsidP="00565376">
            <w:pPr>
              <w:spacing w:line="360" w:lineRule="auto"/>
              <w:rPr>
                <w:rFonts w:ascii="Arial" w:hAnsi="Arial" w:cs="Arial"/>
              </w:rPr>
            </w:pPr>
          </w:p>
          <w:p w14:paraId="2A2CC3E8" w14:textId="77777777" w:rsidR="003244B7" w:rsidRPr="00565376" w:rsidRDefault="003244B7" w:rsidP="00565376">
            <w:pPr>
              <w:spacing w:line="360" w:lineRule="auto"/>
              <w:rPr>
                <w:rFonts w:ascii="Arial" w:hAnsi="Arial" w:cs="Arial"/>
              </w:rPr>
            </w:pPr>
          </w:p>
          <w:p w14:paraId="308113DF" w14:textId="77777777" w:rsidR="003244B7" w:rsidRPr="00565376" w:rsidRDefault="003244B7" w:rsidP="00565376">
            <w:pPr>
              <w:spacing w:line="360" w:lineRule="auto"/>
              <w:rPr>
                <w:rFonts w:ascii="Arial" w:hAnsi="Arial" w:cs="Arial"/>
              </w:rPr>
            </w:pPr>
          </w:p>
          <w:p w14:paraId="61CD1168" w14:textId="77777777" w:rsidR="003244B7" w:rsidRPr="00565376" w:rsidRDefault="003244B7" w:rsidP="00565376">
            <w:pPr>
              <w:spacing w:line="360" w:lineRule="auto"/>
              <w:rPr>
                <w:rFonts w:ascii="Arial" w:hAnsi="Arial" w:cs="Arial"/>
              </w:rPr>
            </w:pPr>
          </w:p>
          <w:p w14:paraId="5B754A85" w14:textId="4E5B963B" w:rsidR="003244B7" w:rsidRPr="00565376" w:rsidRDefault="003244B7" w:rsidP="00565376">
            <w:pPr>
              <w:spacing w:line="360" w:lineRule="auto"/>
              <w:rPr>
                <w:rFonts w:ascii="Arial" w:hAnsi="Arial" w:cs="Arial"/>
              </w:rPr>
            </w:pPr>
            <w:r w:rsidRPr="00565376">
              <w:rPr>
                <w:rFonts w:ascii="Arial" w:hAnsi="Arial" w:cs="Arial"/>
              </w:rPr>
              <w:t>External</w:t>
            </w:r>
          </w:p>
        </w:tc>
        <w:tc>
          <w:tcPr>
            <w:tcW w:w="2254" w:type="dxa"/>
          </w:tcPr>
          <w:p w14:paraId="0B69341F" w14:textId="77777777" w:rsidR="00923C38" w:rsidRPr="00565376" w:rsidRDefault="00923C38" w:rsidP="00565376">
            <w:pPr>
              <w:spacing w:line="360" w:lineRule="auto"/>
              <w:rPr>
                <w:rFonts w:ascii="Arial" w:hAnsi="Arial" w:cs="Arial"/>
              </w:rPr>
            </w:pPr>
          </w:p>
          <w:p w14:paraId="73E80946" w14:textId="77777777" w:rsidR="003244B7" w:rsidRPr="00565376" w:rsidRDefault="003244B7" w:rsidP="00565376">
            <w:pPr>
              <w:spacing w:line="360" w:lineRule="auto"/>
              <w:rPr>
                <w:rFonts w:ascii="Arial" w:hAnsi="Arial" w:cs="Arial"/>
              </w:rPr>
            </w:pPr>
          </w:p>
          <w:p w14:paraId="7374B099" w14:textId="77777777" w:rsidR="003244B7" w:rsidRPr="00565376" w:rsidRDefault="003244B7" w:rsidP="00565376">
            <w:pPr>
              <w:spacing w:line="360" w:lineRule="auto"/>
              <w:rPr>
                <w:rFonts w:ascii="Arial" w:hAnsi="Arial" w:cs="Arial"/>
              </w:rPr>
            </w:pPr>
          </w:p>
          <w:p w14:paraId="3DB8ADE7" w14:textId="6DD8D25B" w:rsidR="003244B7" w:rsidRPr="00565376" w:rsidRDefault="003244B7" w:rsidP="00565376">
            <w:pPr>
              <w:spacing w:line="360" w:lineRule="auto"/>
              <w:rPr>
                <w:rFonts w:ascii="Arial" w:hAnsi="Arial" w:cs="Arial"/>
              </w:rPr>
            </w:pPr>
            <w:r w:rsidRPr="00565376">
              <w:rPr>
                <w:rFonts w:ascii="Arial" w:hAnsi="Arial" w:cs="Arial"/>
              </w:rPr>
              <w:t>Oversight &amp; compliance</w:t>
            </w:r>
          </w:p>
        </w:tc>
        <w:tc>
          <w:tcPr>
            <w:tcW w:w="2254" w:type="dxa"/>
          </w:tcPr>
          <w:p w14:paraId="70F44BBC" w14:textId="1A8643E2" w:rsidR="00923C38" w:rsidRPr="00565376" w:rsidRDefault="00B50642" w:rsidP="00565376">
            <w:pPr>
              <w:spacing w:line="360" w:lineRule="auto"/>
              <w:rPr>
                <w:rFonts w:ascii="Arial" w:hAnsi="Arial" w:cs="Arial"/>
              </w:rPr>
            </w:pPr>
            <w:r w:rsidRPr="00565376">
              <w:rPr>
                <w:rFonts w:ascii="Arial" w:hAnsi="Arial" w:cs="Arial"/>
              </w:rPr>
              <w:t>Ensure device meets legal and safety requirements</w:t>
            </w:r>
            <w:r w:rsidRPr="00565376">
              <w:rPr>
                <w:rFonts w:ascii="Arial" w:hAnsi="Arial" w:cs="Arial"/>
              </w:rPr>
              <w:br/>
              <w:t>- Approve the device for public use</w:t>
            </w:r>
            <w:r w:rsidRPr="00565376">
              <w:rPr>
                <w:rFonts w:ascii="Arial" w:hAnsi="Arial" w:cs="Arial"/>
              </w:rPr>
              <w:br/>
              <w:t>- Monitor data protection and quality standards</w:t>
            </w:r>
          </w:p>
        </w:tc>
      </w:tr>
      <w:tr w:rsidR="00923C38" w:rsidRPr="00565376" w14:paraId="12491837" w14:textId="77777777" w:rsidTr="00923C38">
        <w:tc>
          <w:tcPr>
            <w:tcW w:w="2254" w:type="dxa"/>
          </w:tcPr>
          <w:p w14:paraId="6EA1A637" w14:textId="77777777" w:rsidR="00923C38" w:rsidRPr="00565376" w:rsidRDefault="00923C38" w:rsidP="00565376">
            <w:pPr>
              <w:spacing w:line="360" w:lineRule="auto"/>
              <w:rPr>
                <w:rFonts w:ascii="Arial" w:hAnsi="Arial" w:cs="Arial"/>
              </w:rPr>
            </w:pPr>
          </w:p>
          <w:p w14:paraId="23EC61B1" w14:textId="77777777" w:rsidR="00185F9D" w:rsidRPr="00565376" w:rsidRDefault="00185F9D" w:rsidP="00565376">
            <w:pPr>
              <w:spacing w:line="360" w:lineRule="auto"/>
              <w:rPr>
                <w:rFonts w:ascii="Arial" w:hAnsi="Arial" w:cs="Arial"/>
              </w:rPr>
            </w:pPr>
          </w:p>
          <w:p w14:paraId="13977899" w14:textId="476F2AE4" w:rsidR="00185F9D" w:rsidRPr="00565376" w:rsidRDefault="00185F9D" w:rsidP="00565376">
            <w:pPr>
              <w:spacing w:line="360" w:lineRule="auto"/>
              <w:rPr>
                <w:rFonts w:ascii="Arial" w:hAnsi="Arial" w:cs="Arial"/>
              </w:rPr>
            </w:pPr>
            <w:r w:rsidRPr="00565376">
              <w:rPr>
                <w:rFonts w:ascii="Arial" w:hAnsi="Arial" w:cs="Arial"/>
              </w:rPr>
              <w:t>Suppliers &amp; Manufacturers</w:t>
            </w:r>
          </w:p>
        </w:tc>
        <w:tc>
          <w:tcPr>
            <w:tcW w:w="2254" w:type="dxa"/>
          </w:tcPr>
          <w:p w14:paraId="13A0F4DB" w14:textId="77777777" w:rsidR="00923C38" w:rsidRPr="00565376" w:rsidRDefault="00923C38" w:rsidP="00565376">
            <w:pPr>
              <w:spacing w:line="360" w:lineRule="auto"/>
              <w:rPr>
                <w:rFonts w:ascii="Arial" w:hAnsi="Arial" w:cs="Arial"/>
              </w:rPr>
            </w:pPr>
          </w:p>
          <w:p w14:paraId="0845F403" w14:textId="77777777" w:rsidR="003244B7" w:rsidRPr="00565376" w:rsidRDefault="003244B7" w:rsidP="00565376">
            <w:pPr>
              <w:spacing w:line="360" w:lineRule="auto"/>
              <w:rPr>
                <w:rFonts w:ascii="Arial" w:hAnsi="Arial" w:cs="Arial"/>
              </w:rPr>
            </w:pPr>
          </w:p>
          <w:p w14:paraId="1161BC94" w14:textId="77777777" w:rsidR="003244B7" w:rsidRPr="00565376" w:rsidRDefault="003244B7" w:rsidP="00565376">
            <w:pPr>
              <w:spacing w:line="360" w:lineRule="auto"/>
              <w:rPr>
                <w:rFonts w:ascii="Arial" w:hAnsi="Arial" w:cs="Arial"/>
              </w:rPr>
            </w:pPr>
          </w:p>
          <w:p w14:paraId="34FA41AD" w14:textId="6412FF11" w:rsidR="003244B7" w:rsidRPr="00565376" w:rsidRDefault="003244B7" w:rsidP="00565376">
            <w:pPr>
              <w:spacing w:line="360" w:lineRule="auto"/>
              <w:rPr>
                <w:rFonts w:ascii="Arial" w:hAnsi="Arial" w:cs="Arial"/>
              </w:rPr>
            </w:pPr>
            <w:r w:rsidRPr="00565376">
              <w:rPr>
                <w:rFonts w:ascii="Arial" w:hAnsi="Arial" w:cs="Arial"/>
              </w:rPr>
              <w:t>External</w:t>
            </w:r>
          </w:p>
        </w:tc>
        <w:tc>
          <w:tcPr>
            <w:tcW w:w="2254" w:type="dxa"/>
          </w:tcPr>
          <w:p w14:paraId="589B2C64" w14:textId="77777777" w:rsidR="00923C38" w:rsidRPr="00565376" w:rsidRDefault="00923C38" w:rsidP="00565376">
            <w:pPr>
              <w:spacing w:line="360" w:lineRule="auto"/>
              <w:rPr>
                <w:rFonts w:ascii="Arial" w:hAnsi="Arial" w:cs="Arial"/>
              </w:rPr>
            </w:pPr>
          </w:p>
          <w:p w14:paraId="0F5EBE18" w14:textId="77777777" w:rsidR="003244B7" w:rsidRPr="00565376" w:rsidRDefault="003244B7" w:rsidP="00565376">
            <w:pPr>
              <w:spacing w:line="360" w:lineRule="auto"/>
              <w:rPr>
                <w:rFonts w:ascii="Arial" w:hAnsi="Arial" w:cs="Arial"/>
              </w:rPr>
            </w:pPr>
          </w:p>
          <w:p w14:paraId="7FB6573F" w14:textId="19DD0753" w:rsidR="003244B7" w:rsidRPr="00565376" w:rsidRDefault="003244B7" w:rsidP="00565376">
            <w:pPr>
              <w:spacing w:line="360" w:lineRule="auto"/>
              <w:rPr>
                <w:rFonts w:ascii="Arial" w:hAnsi="Arial" w:cs="Arial"/>
              </w:rPr>
            </w:pPr>
            <w:r w:rsidRPr="00565376">
              <w:rPr>
                <w:rFonts w:ascii="Arial" w:hAnsi="Arial" w:cs="Arial"/>
              </w:rPr>
              <w:t>Production &amp; technical support</w:t>
            </w:r>
          </w:p>
        </w:tc>
        <w:tc>
          <w:tcPr>
            <w:tcW w:w="2254" w:type="dxa"/>
          </w:tcPr>
          <w:p w14:paraId="113DFE15" w14:textId="24796288" w:rsidR="00923C38" w:rsidRPr="00565376" w:rsidRDefault="00B50642" w:rsidP="00565376">
            <w:pPr>
              <w:spacing w:line="360" w:lineRule="auto"/>
              <w:rPr>
                <w:rFonts w:ascii="Arial" w:hAnsi="Arial" w:cs="Arial"/>
              </w:rPr>
            </w:pPr>
            <w:r w:rsidRPr="00565376">
              <w:rPr>
                <w:rFonts w:ascii="Arial" w:hAnsi="Arial" w:cs="Arial"/>
              </w:rPr>
              <w:t>- Produce device components</w:t>
            </w:r>
            <w:r w:rsidRPr="00565376">
              <w:rPr>
                <w:rFonts w:ascii="Arial" w:hAnsi="Arial" w:cs="Arial"/>
              </w:rPr>
              <w:br/>
              <w:t>- Maintain quality and timelines</w:t>
            </w:r>
            <w:r w:rsidRPr="00565376">
              <w:rPr>
                <w:rFonts w:ascii="Arial" w:hAnsi="Arial" w:cs="Arial"/>
              </w:rPr>
              <w:br/>
              <w:t>- Provide technical support for manufacturing</w:t>
            </w:r>
          </w:p>
        </w:tc>
      </w:tr>
      <w:tr w:rsidR="00923C38" w:rsidRPr="00565376" w14:paraId="787F899B" w14:textId="77777777" w:rsidTr="00923C38">
        <w:tc>
          <w:tcPr>
            <w:tcW w:w="2254" w:type="dxa"/>
          </w:tcPr>
          <w:p w14:paraId="4EE68D91" w14:textId="77777777" w:rsidR="00923C38" w:rsidRPr="00565376" w:rsidRDefault="00923C38" w:rsidP="00565376">
            <w:pPr>
              <w:spacing w:line="360" w:lineRule="auto"/>
              <w:rPr>
                <w:rFonts w:ascii="Arial" w:hAnsi="Arial" w:cs="Arial"/>
              </w:rPr>
            </w:pPr>
          </w:p>
          <w:p w14:paraId="74C052E1" w14:textId="77777777" w:rsidR="00185F9D" w:rsidRPr="00565376" w:rsidRDefault="00185F9D" w:rsidP="00565376">
            <w:pPr>
              <w:spacing w:line="360" w:lineRule="auto"/>
              <w:rPr>
                <w:rFonts w:ascii="Arial" w:hAnsi="Arial" w:cs="Arial"/>
              </w:rPr>
            </w:pPr>
          </w:p>
          <w:p w14:paraId="1932AC62" w14:textId="05CEECCA" w:rsidR="00185F9D" w:rsidRPr="00565376" w:rsidRDefault="007A1A29" w:rsidP="00565376">
            <w:pPr>
              <w:spacing w:line="360" w:lineRule="auto"/>
              <w:rPr>
                <w:rFonts w:ascii="Arial" w:hAnsi="Arial" w:cs="Arial"/>
              </w:rPr>
            </w:pPr>
            <w:r w:rsidRPr="00565376">
              <w:rPr>
                <w:rFonts w:ascii="Arial" w:hAnsi="Arial" w:cs="Arial"/>
              </w:rPr>
              <w:t>Technology Partners</w:t>
            </w:r>
          </w:p>
        </w:tc>
        <w:tc>
          <w:tcPr>
            <w:tcW w:w="2254" w:type="dxa"/>
          </w:tcPr>
          <w:p w14:paraId="36A8EF13" w14:textId="77777777" w:rsidR="00923C38" w:rsidRPr="00565376" w:rsidRDefault="00923C38" w:rsidP="00565376">
            <w:pPr>
              <w:spacing w:line="360" w:lineRule="auto"/>
              <w:rPr>
                <w:rFonts w:ascii="Arial" w:hAnsi="Arial" w:cs="Arial"/>
              </w:rPr>
            </w:pPr>
          </w:p>
          <w:p w14:paraId="38B8B7B0" w14:textId="77777777" w:rsidR="003244B7" w:rsidRPr="00565376" w:rsidRDefault="003244B7" w:rsidP="00565376">
            <w:pPr>
              <w:spacing w:line="360" w:lineRule="auto"/>
              <w:rPr>
                <w:rFonts w:ascii="Arial" w:hAnsi="Arial" w:cs="Arial"/>
              </w:rPr>
            </w:pPr>
          </w:p>
          <w:p w14:paraId="3A0BFE99" w14:textId="77777777" w:rsidR="003244B7" w:rsidRPr="00565376" w:rsidRDefault="003244B7" w:rsidP="00565376">
            <w:pPr>
              <w:spacing w:line="360" w:lineRule="auto"/>
              <w:rPr>
                <w:rFonts w:ascii="Arial" w:hAnsi="Arial" w:cs="Arial"/>
              </w:rPr>
            </w:pPr>
          </w:p>
          <w:p w14:paraId="480BDA22" w14:textId="63219F83" w:rsidR="003244B7" w:rsidRPr="00565376" w:rsidRDefault="003244B7" w:rsidP="00565376">
            <w:pPr>
              <w:spacing w:line="360" w:lineRule="auto"/>
              <w:rPr>
                <w:rFonts w:ascii="Arial" w:hAnsi="Arial" w:cs="Arial"/>
              </w:rPr>
            </w:pPr>
            <w:r w:rsidRPr="00565376">
              <w:rPr>
                <w:rFonts w:ascii="Arial" w:hAnsi="Arial" w:cs="Arial"/>
              </w:rPr>
              <w:t>External</w:t>
            </w:r>
          </w:p>
        </w:tc>
        <w:tc>
          <w:tcPr>
            <w:tcW w:w="2254" w:type="dxa"/>
          </w:tcPr>
          <w:p w14:paraId="384368CC" w14:textId="77777777" w:rsidR="00923C38" w:rsidRPr="00565376" w:rsidRDefault="00923C38" w:rsidP="00565376">
            <w:pPr>
              <w:spacing w:line="360" w:lineRule="auto"/>
              <w:rPr>
                <w:rFonts w:ascii="Arial" w:hAnsi="Arial" w:cs="Arial"/>
              </w:rPr>
            </w:pPr>
          </w:p>
          <w:p w14:paraId="72D8D69B" w14:textId="77777777" w:rsidR="003244B7" w:rsidRPr="00565376" w:rsidRDefault="003244B7" w:rsidP="00565376">
            <w:pPr>
              <w:spacing w:line="360" w:lineRule="auto"/>
              <w:rPr>
                <w:rFonts w:ascii="Arial" w:hAnsi="Arial" w:cs="Arial"/>
              </w:rPr>
            </w:pPr>
          </w:p>
          <w:p w14:paraId="09BC1C7A" w14:textId="1D64B4EC" w:rsidR="003244B7" w:rsidRPr="00565376" w:rsidRDefault="003244B7" w:rsidP="00565376">
            <w:pPr>
              <w:spacing w:line="360" w:lineRule="auto"/>
              <w:rPr>
                <w:rFonts w:ascii="Arial" w:hAnsi="Arial" w:cs="Arial"/>
              </w:rPr>
            </w:pPr>
            <w:r w:rsidRPr="00565376">
              <w:rPr>
                <w:rFonts w:ascii="Arial" w:hAnsi="Arial" w:cs="Arial"/>
              </w:rPr>
              <w:t>App &amp; software integration</w:t>
            </w:r>
          </w:p>
        </w:tc>
        <w:tc>
          <w:tcPr>
            <w:tcW w:w="2254" w:type="dxa"/>
          </w:tcPr>
          <w:p w14:paraId="109D2ACC" w14:textId="438D6581" w:rsidR="00923C38" w:rsidRPr="00565376" w:rsidRDefault="00B50642" w:rsidP="00565376">
            <w:pPr>
              <w:spacing w:line="360" w:lineRule="auto"/>
              <w:rPr>
                <w:rFonts w:ascii="Arial" w:hAnsi="Arial" w:cs="Arial"/>
              </w:rPr>
            </w:pPr>
            <w:r w:rsidRPr="00565376">
              <w:rPr>
                <w:rFonts w:ascii="Arial" w:hAnsi="Arial" w:cs="Arial"/>
              </w:rPr>
              <w:t>Develop apps and digital interfaces</w:t>
            </w:r>
            <w:r w:rsidRPr="00565376">
              <w:rPr>
                <w:rFonts w:ascii="Arial" w:hAnsi="Arial" w:cs="Arial"/>
              </w:rPr>
              <w:br/>
              <w:t>- Ensure smooth operation with device hardware</w:t>
            </w:r>
            <w:r w:rsidRPr="00565376">
              <w:rPr>
                <w:rFonts w:ascii="Arial" w:hAnsi="Arial" w:cs="Arial"/>
              </w:rPr>
              <w:br/>
              <w:t>- Provide cloud storage and software maintenance</w:t>
            </w:r>
          </w:p>
        </w:tc>
      </w:tr>
      <w:tr w:rsidR="00923C38" w:rsidRPr="00565376" w14:paraId="7708019F" w14:textId="77777777" w:rsidTr="00923C38">
        <w:tc>
          <w:tcPr>
            <w:tcW w:w="2254" w:type="dxa"/>
          </w:tcPr>
          <w:p w14:paraId="4E0705A6" w14:textId="77777777" w:rsidR="00923C38" w:rsidRPr="00565376" w:rsidRDefault="00923C38" w:rsidP="00565376">
            <w:pPr>
              <w:spacing w:line="360" w:lineRule="auto"/>
              <w:rPr>
                <w:rFonts w:ascii="Arial" w:hAnsi="Arial" w:cs="Arial"/>
              </w:rPr>
            </w:pPr>
          </w:p>
          <w:p w14:paraId="40DE61DC" w14:textId="77777777" w:rsidR="007A1A29" w:rsidRPr="00565376" w:rsidRDefault="007A1A29" w:rsidP="00565376">
            <w:pPr>
              <w:spacing w:line="360" w:lineRule="auto"/>
              <w:rPr>
                <w:rFonts w:ascii="Arial" w:hAnsi="Arial" w:cs="Arial"/>
              </w:rPr>
            </w:pPr>
          </w:p>
          <w:p w14:paraId="4FCEF3AC" w14:textId="0084E421" w:rsidR="007A1A29" w:rsidRPr="00565376" w:rsidRDefault="007A1A29" w:rsidP="00565376">
            <w:pPr>
              <w:spacing w:line="360" w:lineRule="auto"/>
              <w:rPr>
                <w:rFonts w:ascii="Arial" w:hAnsi="Arial" w:cs="Arial"/>
              </w:rPr>
            </w:pPr>
            <w:r w:rsidRPr="00565376">
              <w:rPr>
                <w:rFonts w:ascii="Arial" w:hAnsi="Arial" w:cs="Arial"/>
              </w:rPr>
              <w:t>Community Groups / NGOs</w:t>
            </w:r>
          </w:p>
        </w:tc>
        <w:tc>
          <w:tcPr>
            <w:tcW w:w="2254" w:type="dxa"/>
          </w:tcPr>
          <w:p w14:paraId="7C726D86" w14:textId="77777777" w:rsidR="00923C38" w:rsidRPr="00565376" w:rsidRDefault="00923C38" w:rsidP="00565376">
            <w:pPr>
              <w:spacing w:line="360" w:lineRule="auto"/>
              <w:rPr>
                <w:rFonts w:ascii="Arial" w:hAnsi="Arial" w:cs="Arial"/>
              </w:rPr>
            </w:pPr>
          </w:p>
          <w:p w14:paraId="5F3CCE4C" w14:textId="77777777" w:rsidR="003244B7" w:rsidRPr="00565376" w:rsidRDefault="003244B7" w:rsidP="00565376">
            <w:pPr>
              <w:spacing w:line="360" w:lineRule="auto"/>
              <w:rPr>
                <w:rFonts w:ascii="Arial" w:hAnsi="Arial" w:cs="Arial"/>
              </w:rPr>
            </w:pPr>
          </w:p>
          <w:p w14:paraId="5166EAC5" w14:textId="656C3602" w:rsidR="003244B7" w:rsidRPr="00565376" w:rsidRDefault="003244B7" w:rsidP="00565376">
            <w:pPr>
              <w:spacing w:line="360" w:lineRule="auto"/>
              <w:rPr>
                <w:rFonts w:ascii="Arial" w:hAnsi="Arial" w:cs="Arial"/>
              </w:rPr>
            </w:pPr>
            <w:r w:rsidRPr="00565376">
              <w:rPr>
                <w:rFonts w:ascii="Arial" w:hAnsi="Arial" w:cs="Arial"/>
              </w:rPr>
              <w:t>External</w:t>
            </w:r>
          </w:p>
        </w:tc>
        <w:tc>
          <w:tcPr>
            <w:tcW w:w="2254" w:type="dxa"/>
          </w:tcPr>
          <w:p w14:paraId="752424FB" w14:textId="77777777" w:rsidR="00923C38" w:rsidRPr="00565376" w:rsidRDefault="00923C38" w:rsidP="00565376">
            <w:pPr>
              <w:spacing w:line="360" w:lineRule="auto"/>
              <w:rPr>
                <w:rFonts w:ascii="Arial" w:hAnsi="Arial" w:cs="Arial"/>
              </w:rPr>
            </w:pPr>
          </w:p>
          <w:p w14:paraId="00F26096" w14:textId="77777777" w:rsidR="003244B7" w:rsidRPr="00565376" w:rsidRDefault="003244B7" w:rsidP="00565376">
            <w:pPr>
              <w:spacing w:line="360" w:lineRule="auto"/>
              <w:rPr>
                <w:rFonts w:ascii="Arial" w:hAnsi="Arial" w:cs="Arial"/>
              </w:rPr>
            </w:pPr>
          </w:p>
          <w:p w14:paraId="744966DF" w14:textId="1D42361A" w:rsidR="003244B7" w:rsidRPr="00565376" w:rsidRDefault="003244B7" w:rsidP="00565376">
            <w:pPr>
              <w:spacing w:line="360" w:lineRule="auto"/>
              <w:rPr>
                <w:rFonts w:ascii="Arial" w:hAnsi="Arial" w:cs="Arial"/>
              </w:rPr>
            </w:pPr>
            <w:r w:rsidRPr="00565376">
              <w:rPr>
                <w:rFonts w:ascii="Arial" w:hAnsi="Arial" w:cs="Arial"/>
              </w:rPr>
              <w:t>Advocacy &amp; support</w:t>
            </w:r>
          </w:p>
        </w:tc>
        <w:tc>
          <w:tcPr>
            <w:tcW w:w="2254" w:type="dxa"/>
          </w:tcPr>
          <w:p w14:paraId="3EFC7B03" w14:textId="16FE576F" w:rsidR="00923C38" w:rsidRPr="00565376" w:rsidRDefault="00B50642" w:rsidP="00565376">
            <w:pPr>
              <w:spacing w:line="360" w:lineRule="auto"/>
              <w:rPr>
                <w:rFonts w:ascii="Arial" w:hAnsi="Arial" w:cs="Arial"/>
              </w:rPr>
            </w:pPr>
            <w:r w:rsidRPr="00565376">
              <w:rPr>
                <w:rFonts w:ascii="Arial" w:hAnsi="Arial" w:cs="Arial"/>
              </w:rPr>
              <w:t>Raise awareness about device use</w:t>
            </w:r>
            <w:r w:rsidRPr="00565376">
              <w:rPr>
                <w:rFonts w:ascii="Arial" w:hAnsi="Arial" w:cs="Arial"/>
              </w:rPr>
              <w:br/>
              <w:t>- Promote adoption in the community</w:t>
            </w:r>
            <w:r w:rsidRPr="00565376">
              <w:rPr>
                <w:rFonts w:ascii="Arial" w:hAnsi="Arial" w:cs="Arial"/>
              </w:rPr>
              <w:br/>
              <w:t>- Share feedback and social insights</w:t>
            </w:r>
          </w:p>
        </w:tc>
      </w:tr>
      <w:tr w:rsidR="00923C38" w:rsidRPr="00565376" w14:paraId="1B7B75A3" w14:textId="77777777" w:rsidTr="00923C38">
        <w:tc>
          <w:tcPr>
            <w:tcW w:w="2254" w:type="dxa"/>
          </w:tcPr>
          <w:p w14:paraId="0E1DB969" w14:textId="77777777" w:rsidR="00923C38" w:rsidRPr="00565376" w:rsidRDefault="00923C38" w:rsidP="00565376">
            <w:pPr>
              <w:spacing w:line="360" w:lineRule="auto"/>
              <w:rPr>
                <w:rFonts w:ascii="Arial" w:hAnsi="Arial" w:cs="Arial"/>
              </w:rPr>
            </w:pPr>
          </w:p>
          <w:p w14:paraId="3BB00FFE" w14:textId="77777777" w:rsidR="007A1A29" w:rsidRPr="00565376" w:rsidRDefault="007A1A29" w:rsidP="00565376">
            <w:pPr>
              <w:spacing w:line="360" w:lineRule="auto"/>
              <w:rPr>
                <w:rFonts w:ascii="Arial" w:hAnsi="Arial" w:cs="Arial"/>
              </w:rPr>
            </w:pPr>
          </w:p>
          <w:p w14:paraId="0933214F" w14:textId="4F7038E8" w:rsidR="007A1A29" w:rsidRPr="00565376" w:rsidRDefault="007A1A29" w:rsidP="00565376">
            <w:pPr>
              <w:spacing w:line="360" w:lineRule="auto"/>
              <w:rPr>
                <w:rFonts w:ascii="Arial" w:hAnsi="Arial" w:cs="Arial"/>
              </w:rPr>
            </w:pPr>
            <w:r w:rsidRPr="00565376">
              <w:rPr>
                <w:rFonts w:ascii="Arial" w:hAnsi="Arial" w:cs="Arial"/>
              </w:rPr>
              <w:t>Academic Partners (</w:t>
            </w:r>
            <w:r w:rsidR="00820CD8" w:rsidRPr="00565376">
              <w:rPr>
                <w:rFonts w:ascii="Arial" w:hAnsi="Arial" w:cs="Arial"/>
              </w:rPr>
              <w:t>e.g.</w:t>
            </w:r>
            <w:r w:rsidRPr="00565376">
              <w:rPr>
                <w:rFonts w:ascii="Arial" w:hAnsi="Arial" w:cs="Arial"/>
              </w:rPr>
              <w:t xml:space="preserve"> King’s College London)</w:t>
            </w:r>
            <w:r w:rsidR="002A33E6" w:rsidRPr="00565376">
              <w:rPr>
                <w:rFonts w:ascii="Arial" w:hAnsi="Arial" w:cs="Arial"/>
              </w:rPr>
              <w:t xml:space="preserve"> </w:t>
            </w:r>
          </w:p>
        </w:tc>
        <w:tc>
          <w:tcPr>
            <w:tcW w:w="2254" w:type="dxa"/>
          </w:tcPr>
          <w:p w14:paraId="43C11FB8" w14:textId="77777777" w:rsidR="00923C38" w:rsidRPr="00565376" w:rsidRDefault="00923C38" w:rsidP="00565376">
            <w:pPr>
              <w:spacing w:line="360" w:lineRule="auto"/>
              <w:rPr>
                <w:rFonts w:ascii="Arial" w:hAnsi="Arial" w:cs="Arial"/>
              </w:rPr>
            </w:pPr>
          </w:p>
          <w:p w14:paraId="61C12076" w14:textId="77777777" w:rsidR="003244B7" w:rsidRPr="00565376" w:rsidRDefault="003244B7" w:rsidP="00565376">
            <w:pPr>
              <w:spacing w:line="360" w:lineRule="auto"/>
              <w:rPr>
                <w:rFonts w:ascii="Arial" w:hAnsi="Arial" w:cs="Arial"/>
              </w:rPr>
            </w:pPr>
          </w:p>
          <w:p w14:paraId="09918096" w14:textId="2993170C" w:rsidR="003244B7" w:rsidRPr="00565376" w:rsidRDefault="003244B7" w:rsidP="00565376">
            <w:pPr>
              <w:spacing w:line="360" w:lineRule="auto"/>
              <w:rPr>
                <w:rFonts w:ascii="Arial" w:hAnsi="Arial" w:cs="Arial"/>
              </w:rPr>
            </w:pPr>
            <w:r w:rsidRPr="00565376">
              <w:rPr>
                <w:rFonts w:ascii="Arial" w:hAnsi="Arial" w:cs="Arial"/>
              </w:rPr>
              <w:t>External</w:t>
            </w:r>
          </w:p>
        </w:tc>
        <w:tc>
          <w:tcPr>
            <w:tcW w:w="2254" w:type="dxa"/>
          </w:tcPr>
          <w:p w14:paraId="2FE425F0" w14:textId="77777777" w:rsidR="00923C38" w:rsidRPr="00565376" w:rsidRDefault="00923C38" w:rsidP="00565376">
            <w:pPr>
              <w:spacing w:line="360" w:lineRule="auto"/>
              <w:rPr>
                <w:rFonts w:ascii="Arial" w:hAnsi="Arial" w:cs="Arial"/>
              </w:rPr>
            </w:pPr>
          </w:p>
          <w:p w14:paraId="5CACB5F5" w14:textId="77777777" w:rsidR="003244B7" w:rsidRPr="00565376" w:rsidRDefault="003244B7" w:rsidP="00565376">
            <w:pPr>
              <w:spacing w:line="360" w:lineRule="auto"/>
              <w:rPr>
                <w:rFonts w:ascii="Arial" w:hAnsi="Arial" w:cs="Arial"/>
              </w:rPr>
            </w:pPr>
          </w:p>
          <w:p w14:paraId="2DFEA667" w14:textId="6721265E" w:rsidR="003244B7" w:rsidRPr="00565376" w:rsidRDefault="003244B7" w:rsidP="00565376">
            <w:pPr>
              <w:spacing w:line="360" w:lineRule="auto"/>
              <w:rPr>
                <w:rFonts w:ascii="Arial" w:hAnsi="Arial" w:cs="Arial"/>
              </w:rPr>
            </w:pPr>
            <w:r w:rsidRPr="00565376">
              <w:rPr>
                <w:rFonts w:ascii="Arial" w:hAnsi="Arial" w:cs="Arial"/>
              </w:rPr>
              <w:t>Research &amp; evaluation</w:t>
            </w:r>
          </w:p>
        </w:tc>
        <w:tc>
          <w:tcPr>
            <w:tcW w:w="2254" w:type="dxa"/>
          </w:tcPr>
          <w:p w14:paraId="1D4281D4" w14:textId="7EB34F99" w:rsidR="00923C38" w:rsidRPr="00565376" w:rsidRDefault="00B50642" w:rsidP="00565376">
            <w:pPr>
              <w:spacing w:line="360" w:lineRule="auto"/>
              <w:rPr>
                <w:rFonts w:ascii="Arial" w:hAnsi="Arial" w:cs="Arial"/>
              </w:rPr>
            </w:pPr>
            <w:r w:rsidRPr="00565376">
              <w:rPr>
                <w:rFonts w:ascii="Arial" w:hAnsi="Arial" w:cs="Arial"/>
              </w:rPr>
              <w:t>Support research studies</w:t>
            </w:r>
            <w:r w:rsidRPr="00565376">
              <w:rPr>
                <w:rFonts w:ascii="Arial" w:hAnsi="Arial" w:cs="Arial"/>
              </w:rPr>
              <w:br/>
              <w:t>- Analyse device performance</w:t>
            </w:r>
            <w:r w:rsidRPr="00565376">
              <w:rPr>
                <w:rFonts w:ascii="Arial" w:hAnsi="Arial" w:cs="Arial"/>
              </w:rPr>
              <w:br/>
              <w:t>- Provide credibility and technical recommendations</w:t>
            </w:r>
          </w:p>
        </w:tc>
      </w:tr>
    </w:tbl>
    <w:p w14:paraId="71BC4334" w14:textId="1D4732BE" w:rsidR="001E47B5" w:rsidRPr="00565376" w:rsidRDefault="001E47B5" w:rsidP="00565376">
      <w:pPr>
        <w:spacing w:line="360" w:lineRule="auto"/>
        <w:rPr>
          <w:rFonts w:ascii="Arial" w:hAnsi="Arial" w:cs="Arial"/>
        </w:rPr>
      </w:pPr>
      <w:r w:rsidRPr="00565376">
        <w:rPr>
          <w:rFonts w:ascii="Arial" w:hAnsi="Arial" w:cs="Arial"/>
        </w:rPr>
        <w:t xml:space="preserve">  </w:t>
      </w:r>
    </w:p>
    <w:p w14:paraId="1B80B4E4" w14:textId="77777777" w:rsidR="001E47B5" w:rsidRPr="00565376" w:rsidRDefault="001E47B5" w:rsidP="00565376">
      <w:pPr>
        <w:spacing w:line="360" w:lineRule="auto"/>
        <w:rPr>
          <w:rFonts w:ascii="Arial" w:hAnsi="Arial" w:cs="Arial"/>
        </w:rPr>
      </w:pPr>
    </w:p>
    <w:p w14:paraId="5CF84E7C" w14:textId="77777777" w:rsidR="001E47B5" w:rsidRPr="00D417B4" w:rsidRDefault="001E47B5" w:rsidP="001E47B5">
      <w:pPr>
        <w:rPr>
          <w:rFonts w:ascii="Arial" w:hAnsi="Arial" w:cs="Arial"/>
        </w:rPr>
      </w:pPr>
    </w:p>
    <w:p w14:paraId="2A10EB51" w14:textId="77777777" w:rsidR="00C4073D" w:rsidRPr="00D417B4" w:rsidRDefault="00C4073D" w:rsidP="001E47B5">
      <w:pPr>
        <w:rPr>
          <w:rFonts w:ascii="Arial" w:hAnsi="Arial" w:cs="Arial"/>
        </w:rPr>
      </w:pPr>
    </w:p>
    <w:p w14:paraId="4BF26B5E" w14:textId="77777777" w:rsidR="00962729" w:rsidRPr="00D417B4" w:rsidRDefault="00962729" w:rsidP="00962729">
      <w:pPr>
        <w:rPr>
          <w:rFonts w:ascii="Arial" w:hAnsi="Arial" w:cs="Arial"/>
        </w:rPr>
      </w:pPr>
    </w:p>
    <w:p w14:paraId="54F842B5" w14:textId="33BBEFFC" w:rsidR="00804E84" w:rsidRDefault="002F43A7" w:rsidP="00962729">
      <w:pPr>
        <w:jc w:val="center"/>
        <w:rPr>
          <w:rFonts w:ascii="Arial" w:hAnsi="Arial" w:cs="Arial"/>
          <w:b/>
        </w:rPr>
      </w:pPr>
      <w:bookmarkStart w:id="4" w:name="_Toc216779070"/>
      <w:r w:rsidRPr="007B7AA7">
        <w:rPr>
          <w:rStyle w:val="Heading2Char"/>
        </w:rPr>
        <w:t>3.</w:t>
      </w:r>
      <w:r w:rsidR="00BE596F" w:rsidRPr="007B7AA7">
        <w:rPr>
          <w:rStyle w:val="Heading2Char"/>
        </w:rPr>
        <w:t>2</w:t>
      </w:r>
      <w:r w:rsidRPr="007B7AA7">
        <w:rPr>
          <w:rStyle w:val="Heading2Char"/>
        </w:rPr>
        <w:t xml:space="preserve"> </w:t>
      </w:r>
      <w:r w:rsidRPr="009E4455">
        <w:rPr>
          <w:rStyle w:val="Heading2Char"/>
          <w:b/>
          <w:bCs/>
        </w:rPr>
        <w:t>Benefits and challenges</w:t>
      </w:r>
      <w:bookmarkEnd w:id="4"/>
      <w:r>
        <w:rPr>
          <w:rFonts w:ascii="Arial" w:hAnsi="Arial" w:cs="Arial"/>
          <w:b/>
        </w:rPr>
        <w:t>.</w:t>
      </w:r>
    </w:p>
    <w:p w14:paraId="615B84EC" w14:textId="77777777" w:rsidR="00804E84" w:rsidRDefault="00804E84" w:rsidP="002F43A7">
      <w:pPr>
        <w:rPr>
          <w:rFonts w:ascii="Arial" w:hAnsi="Arial" w:cs="Arial"/>
          <w:b/>
        </w:rPr>
      </w:pPr>
    </w:p>
    <w:tbl>
      <w:tblPr>
        <w:tblStyle w:val="TableGrid"/>
        <w:tblW w:w="10343" w:type="dxa"/>
        <w:tblLook w:val="04A0" w:firstRow="1" w:lastRow="0" w:firstColumn="1" w:lastColumn="0" w:noHBand="0" w:noVBand="1"/>
      </w:tblPr>
      <w:tblGrid>
        <w:gridCol w:w="3005"/>
        <w:gridCol w:w="4078"/>
        <w:gridCol w:w="3260"/>
      </w:tblGrid>
      <w:tr w:rsidR="00805F76" w14:paraId="4B13E8EE" w14:textId="77777777" w:rsidTr="00982ED3">
        <w:trPr>
          <w:trHeight w:val="958"/>
        </w:trPr>
        <w:tc>
          <w:tcPr>
            <w:tcW w:w="3005" w:type="dxa"/>
          </w:tcPr>
          <w:p w14:paraId="52B045D0" w14:textId="441F48A7" w:rsidR="00805F76" w:rsidRDefault="00805F76" w:rsidP="002F43A7">
            <w:pPr>
              <w:rPr>
                <w:rFonts w:ascii="Arial" w:hAnsi="Arial" w:cs="Arial"/>
                <w:b/>
              </w:rPr>
            </w:pPr>
            <w:r w:rsidRPr="00805F76">
              <w:rPr>
                <w:rFonts w:ascii="Arial" w:hAnsi="Arial" w:cs="Arial"/>
                <w:b/>
              </w:rPr>
              <w:t>Stakeholder Group</w:t>
            </w:r>
          </w:p>
        </w:tc>
        <w:tc>
          <w:tcPr>
            <w:tcW w:w="4078" w:type="dxa"/>
          </w:tcPr>
          <w:p w14:paraId="4F7314E7" w14:textId="637E27D6" w:rsidR="00805F76" w:rsidRDefault="00805F76" w:rsidP="002F43A7">
            <w:pPr>
              <w:rPr>
                <w:rFonts w:ascii="Arial" w:hAnsi="Arial" w:cs="Arial"/>
                <w:b/>
              </w:rPr>
            </w:pPr>
            <w:r w:rsidRPr="00805F76">
              <w:rPr>
                <w:rFonts w:ascii="Arial" w:hAnsi="Arial" w:cs="Arial"/>
                <w:b/>
              </w:rPr>
              <w:t>Benefits to the Project</w:t>
            </w:r>
          </w:p>
        </w:tc>
        <w:tc>
          <w:tcPr>
            <w:tcW w:w="3260" w:type="dxa"/>
          </w:tcPr>
          <w:p w14:paraId="0CF5C1AE" w14:textId="56B12D46" w:rsidR="00805F76" w:rsidRDefault="00805F76" w:rsidP="002F43A7">
            <w:pPr>
              <w:rPr>
                <w:rFonts w:ascii="Arial" w:hAnsi="Arial" w:cs="Arial"/>
                <w:b/>
              </w:rPr>
            </w:pPr>
            <w:r w:rsidRPr="00805F76">
              <w:rPr>
                <w:rFonts w:ascii="Arial" w:hAnsi="Arial" w:cs="Arial"/>
                <w:b/>
              </w:rPr>
              <w:t>Challenges They May Face</w:t>
            </w:r>
          </w:p>
        </w:tc>
      </w:tr>
      <w:tr w:rsidR="00805F76" w:rsidRPr="00805F76" w14:paraId="0A27E55E" w14:textId="77777777" w:rsidTr="00982ED3">
        <w:tc>
          <w:tcPr>
            <w:tcW w:w="3005" w:type="dxa"/>
          </w:tcPr>
          <w:p w14:paraId="55DBDF8E" w14:textId="7A868646" w:rsidR="00805F76" w:rsidRPr="00805F76" w:rsidRDefault="00805F76" w:rsidP="00565376">
            <w:pPr>
              <w:spacing w:line="360" w:lineRule="auto"/>
              <w:rPr>
                <w:rFonts w:ascii="Arial" w:hAnsi="Arial" w:cs="Arial"/>
                <w:bCs/>
              </w:rPr>
            </w:pPr>
            <w:r w:rsidRPr="00805F76">
              <w:rPr>
                <w:rFonts w:ascii="Arial" w:hAnsi="Arial" w:cs="Arial"/>
                <w:bCs/>
              </w:rPr>
              <w:t>Employees (clinical + non-clinical)</w:t>
            </w:r>
          </w:p>
        </w:tc>
        <w:tc>
          <w:tcPr>
            <w:tcW w:w="4078" w:type="dxa"/>
          </w:tcPr>
          <w:p w14:paraId="4E85B4A3" w14:textId="77777777" w:rsidR="00982ED3" w:rsidRDefault="00982ED3" w:rsidP="00565376">
            <w:pPr>
              <w:spacing w:line="360" w:lineRule="auto"/>
              <w:rPr>
                <w:rFonts w:ascii="Arial" w:hAnsi="Arial" w:cs="Arial"/>
                <w:bCs/>
              </w:rPr>
            </w:pPr>
            <w:r w:rsidRPr="00982ED3">
              <w:rPr>
                <w:rFonts w:ascii="Arial" w:hAnsi="Arial" w:cs="Arial"/>
                <w:bCs/>
              </w:rPr>
              <w:t xml:space="preserve">Gain tools that help improve patient care (GSTT, 2023a). </w:t>
            </w:r>
            <w:r w:rsidRPr="00982ED3">
              <w:rPr>
                <w:rFonts w:ascii="Arial" w:hAnsi="Arial" w:cs="Arial"/>
                <w:bCs/>
              </w:rPr>
              <w:br/>
            </w:r>
          </w:p>
          <w:p w14:paraId="6F1C3668" w14:textId="75D08327" w:rsidR="00805F76" w:rsidRPr="00805F76" w:rsidRDefault="00A66B23" w:rsidP="00565376">
            <w:pPr>
              <w:spacing w:line="360" w:lineRule="auto"/>
              <w:rPr>
                <w:rFonts w:ascii="Arial" w:hAnsi="Arial" w:cs="Arial"/>
                <w:bCs/>
              </w:rPr>
            </w:pPr>
            <w:r>
              <w:rPr>
                <w:rFonts w:ascii="Arial" w:hAnsi="Arial" w:cs="Arial"/>
                <w:bCs/>
              </w:rPr>
              <w:t>-</w:t>
            </w:r>
            <w:r w:rsidR="00982ED3" w:rsidRPr="00982ED3">
              <w:rPr>
                <w:rFonts w:ascii="Arial" w:hAnsi="Arial" w:cs="Arial"/>
                <w:bCs/>
              </w:rPr>
              <w:t xml:space="preserve"> Training and involvement in an innovative health project (NHS England, 2022).</w:t>
            </w:r>
          </w:p>
        </w:tc>
        <w:tc>
          <w:tcPr>
            <w:tcW w:w="3260" w:type="dxa"/>
          </w:tcPr>
          <w:p w14:paraId="156AF658" w14:textId="0A023A79" w:rsidR="00982ED3" w:rsidRDefault="00982ED3" w:rsidP="00565376">
            <w:pPr>
              <w:spacing w:line="360" w:lineRule="auto"/>
              <w:rPr>
                <w:rFonts w:ascii="Arial" w:hAnsi="Arial" w:cs="Arial"/>
                <w:bCs/>
              </w:rPr>
            </w:pPr>
            <w:r w:rsidRPr="00982ED3">
              <w:rPr>
                <w:rFonts w:ascii="Arial" w:hAnsi="Arial" w:cs="Arial"/>
                <w:bCs/>
              </w:rPr>
              <w:t xml:space="preserve">Learning new technology can be challenging (GSTT, 2023a). </w:t>
            </w:r>
            <w:r w:rsidRPr="00982ED3">
              <w:rPr>
                <w:rFonts w:ascii="Arial" w:hAnsi="Arial" w:cs="Arial"/>
                <w:bCs/>
              </w:rPr>
              <w:br/>
            </w:r>
          </w:p>
          <w:p w14:paraId="28601C3C" w14:textId="5B447537" w:rsidR="00805F76" w:rsidRPr="00805F76" w:rsidRDefault="00A66B23" w:rsidP="00565376">
            <w:pPr>
              <w:spacing w:line="360" w:lineRule="auto"/>
              <w:rPr>
                <w:rFonts w:ascii="Arial" w:hAnsi="Arial" w:cs="Arial"/>
                <w:bCs/>
              </w:rPr>
            </w:pPr>
            <w:r>
              <w:rPr>
                <w:rFonts w:ascii="Arial" w:hAnsi="Arial" w:cs="Arial"/>
                <w:bCs/>
              </w:rPr>
              <w:t>-</w:t>
            </w:r>
            <w:r w:rsidR="00982ED3" w:rsidRPr="00982ED3">
              <w:rPr>
                <w:rFonts w:ascii="Arial" w:hAnsi="Arial" w:cs="Arial"/>
                <w:bCs/>
              </w:rPr>
              <w:t xml:space="preserve"> Increased workload during device testing (NHS England, 2022).</w:t>
            </w:r>
          </w:p>
        </w:tc>
      </w:tr>
      <w:tr w:rsidR="00805F76" w:rsidRPr="00805F76" w14:paraId="1C81FAB3" w14:textId="77777777" w:rsidTr="00982ED3">
        <w:tc>
          <w:tcPr>
            <w:tcW w:w="3005" w:type="dxa"/>
          </w:tcPr>
          <w:p w14:paraId="37970A23" w14:textId="2012D9B3" w:rsidR="00805F76" w:rsidRPr="00805F76" w:rsidRDefault="00805F76" w:rsidP="00565376">
            <w:pPr>
              <w:spacing w:line="360" w:lineRule="auto"/>
              <w:rPr>
                <w:rFonts w:ascii="Arial" w:hAnsi="Arial" w:cs="Arial"/>
                <w:bCs/>
              </w:rPr>
            </w:pPr>
            <w:r w:rsidRPr="00805F76">
              <w:rPr>
                <w:rFonts w:ascii="Arial" w:hAnsi="Arial" w:cs="Arial"/>
                <w:bCs/>
              </w:rPr>
              <w:t>Management</w:t>
            </w:r>
          </w:p>
        </w:tc>
        <w:tc>
          <w:tcPr>
            <w:tcW w:w="4078" w:type="dxa"/>
          </w:tcPr>
          <w:p w14:paraId="33B7DF7A" w14:textId="30052C6E" w:rsidR="00982ED3" w:rsidRDefault="00982ED3" w:rsidP="00565376">
            <w:pPr>
              <w:spacing w:line="360" w:lineRule="auto"/>
              <w:rPr>
                <w:rFonts w:ascii="Arial" w:hAnsi="Arial" w:cs="Arial"/>
                <w:bCs/>
              </w:rPr>
            </w:pPr>
            <w:r w:rsidRPr="00982ED3">
              <w:rPr>
                <w:rFonts w:ascii="Arial" w:hAnsi="Arial" w:cs="Arial"/>
                <w:bCs/>
              </w:rPr>
              <w:t xml:space="preserve">Better decision-making through real-time data (GSTT, 2023b). </w:t>
            </w:r>
            <w:r w:rsidRPr="00982ED3">
              <w:rPr>
                <w:rFonts w:ascii="Arial" w:hAnsi="Arial" w:cs="Arial"/>
                <w:bCs/>
              </w:rPr>
              <w:br/>
            </w:r>
          </w:p>
          <w:p w14:paraId="386CA307" w14:textId="588CFC4C" w:rsidR="00805F76" w:rsidRPr="00805F76" w:rsidRDefault="00982ED3" w:rsidP="00565376">
            <w:pPr>
              <w:spacing w:line="360" w:lineRule="auto"/>
              <w:rPr>
                <w:rFonts w:ascii="Arial" w:hAnsi="Arial" w:cs="Arial"/>
                <w:bCs/>
              </w:rPr>
            </w:pPr>
            <w:r w:rsidRPr="00982ED3">
              <w:rPr>
                <w:rFonts w:ascii="Arial" w:hAnsi="Arial" w:cs="Arial"/>
                <w:bCs/>
              </w:rPr>
              <w:t xml:space="preserve"> Improved organisational efficiency and reputation (GSTT, 2023a).</w:t>
            </w:r>
          </w:p>
        </w:tc>
        <w:tc>
          <w:tcPr>
            <w:tcW w:w="3260" w:type="dxa"/>
          </w:tcPr>
          <w:p w14:paraId="4149327B" w14:textId="77777777" w:rsidR="00982ED3" w:rsidRDefault="00982ED3" w:rsidP="00565376">
            <w:pPr>
              <w:spacing w:line="360" w:lineRule="auto"/>
              <w:rPr>
                <w:rFonts w:ascii="Arial" w:hAnsi="Arial" w:cs="Arial"/>
                <w:bCs/>
              </w:rPr>
            </w:pPr>
            <w:r w:rsidRPr="00982ED3">
              <w:rPr>
                <w:rFonts w:ascii="Arial" w:hAnsi="Arial" w:cs="Arial"/>
                <w:bCs/>
              </w:rPr>
              <w:t xml:space="preserve">Pressure to meet launch deadlines and budget constraints (GSTT, 2023b). </w:t>
            </w:r>
            <w:r w:rsidRPr="00982ED3">
              <w:rPr>
                <w:rFonts w:ascii="Arial" w:hAnsi="Arial" w:cs="Arial"/>
                <w:bCs/>
              </w:rPr>
              <w:br/>
            </w:r>
          </w:p>
          <w:p w14:paraId="3AB713DE" w14:textId="2DE374BD" w:rsidR="00805F76" w:rsidRPr="00805F76" w:rsidRDefault="00A66B23" w:rsidP="00565376">
            <w:pPr>
              <w:spacing w:line="360" w:lineRule="auto"/>
              <w:rPr>
                <w:rFonts w:ascii="Arial" w:hAnsi="Arial" w:cs="Arial"/>
                <w:bCs/>
              </w:rPr>
            </w:pPr>
            <w:r>
              <w:rPr>
                <w:rFonts w:ascii="Arial" w:hAnsi="Arial" w:cs="Arial"/>
                <w:bCs/>
              </w:rPr>
              <w:t>-</w:t>
            </w:r>
            <w:r w:rsidR="00982ED3" w:rsidRPr="00982ED3">
              <w:rPr>
                <w:rFonts w:ascii="Arial" w:hAnsi="Arial" w:cs="Arial"/>
                <w:bCs/>
              </w:rPr>
              <w:t xml:space="preserve"> Balancing strategic priorities with project demands (GSTT, 2023a).</w:t>
            </w:r>
          </w:p>
        </w:tc>
      </w:tr>
      <w:tr w:rsidR="00805F76" w:rsidRPr="00805F76" w14:paraId="2A55640B" w14:textId="77777777" w:rsidTr="00982ED3">
        <w:tc>
          <w:tcPr>
            <w:tcW w:w="3005" w:type="dxa"/>
          </w:tcPr>
          <w:p w14:paraId="3C74290D" w14:textId="79CBE693" w:rsidR="00805F76" w:rsidRPr="00805F76" w:rsidRDefault="00805F76" w:rsidP="00565376">
            <w:pPr>
              <w:spacing w:line="360" w:lineRule="auto"/>
              <w:rPr>
                <w:rFonts w:ascii="Arial" w:hAnsi="Arial" w:cs="Arial"/>
                <w:bCs/>
              </w:rPr>
            </w:pPr>
            <w:r w:rsidRPr="00805F76">
              <w:rPr>
                <w:rFonts w:ascii="Arial" w:hAnsi="Arial" w:cs="Arial"/>
                <w:bCs/>
              </w:rPr>
              <w:t>Board of Directors</w:t>
            </w:r>
          </w:p>
        </w:tc>
        <w:tc>
          <w:tcPr>
            <w:tcW w:w="4078" w:type="dxa"/>
          </w:tcPr>
          <w:p w14:paraId="6B2360E2" w14:textId="093FF617" w:rsidR="00982ED3" w:rsidRDefault="00A66B23" w:rsidP="00565376">
            <w:pPr>
              <w:spacing w:line="360" w:lineRule="auto"/>
              <w:rPr>
                <w:rFonts w:ascii="Arial" w:hAnsi="Arial" w:cs="Arial"/>
                <w:bCs/>
              </w:rPr>
            </w:pPr>
            <w:r>
              <w:rPr>
                <w:rFonts w:ascii="Arial" w:hAnsi="Arial" w:cs="Arial"/>
                <w:bCs/>
              </w:rPr>
              <w:t>-</w:t>
            </w:r>
            <w:r w:rsidR="00982ED3" w:rsidRPr="00982ED3">
              <w:rPr>
                <w:rFonts w:ascii="Arial" w:hAnsi="Arial" w:cs="Arial"/>
                <w:bCs/>
              </w:rPr>
              <w:t xml:space="preserve">Strengthens long-term innovation strategy (GSTT, 2023a). </w:t>
            </w:r>
            <w:r w:rsidR="00982ED3" w:rsidRPr="00982ED3">
              <w:rPr>
                <w:rFonts w:ascii="Arial" w:hAnsi="Arial" w:cs="Arial"/>
                <w:bCs/>
              </w:rPr>
              <w:br/>
            </w:r>
          </w:p>
          <w:p w14:paraId="4F57ACB1" w14:textId="0264ABE7" w:rsidR="00805F76" w:rsidRPr="00805F76" w:rsidRDefault="00982ED3" w:rsidP="00565376">
            <w:pPr>
              <w:spacing w:line="360" w:lineRule="auto"/>
              <w:rPr>
                <w:rFonts w:ascii="Arial" w:hAnsi="Arial" w:cs="Arial"/>
                <w:bCs/>
              </w:rPr>
            </w:pPr>
            <w:r w:rsidRPr="00982ED3">
              <w:rPr>
                <w:rFonts w:ascii="Arial" w:hAnsi="Arial" w:cs="Arial"/>
                <w:bCs/>
              </w:rPr>
              <w:t xml:space="preserve"> Potential to attract partnerships and funding (GSTT, 2023b).</w:t>
            </w:r>
          </w:p>
        </w:tc>
        <w:tc>
          <w:tcPr>
            <w:tcW w:w="3260" w:type="dxa"/>
          </w:tcPr>
          <w:p w14:paraId="56E0472C" w14:textId="77777777" w:rsidR="005B5DD5" w:rsidRDefault="005B5DD5" w:rsidP="00565376">
            <w:pPr>
              <w:spacing w:line="360" w:lineRule="auto"/>
              <w:rPr>
                <w:rFonts w:ascii="Arial" w:hAnsi="Arial" w:cs="Arial"/>
                <w:bCs/>
              </w:rPr>
            </w:pPr>
            <w:r w:rsidRPr="005B5DD5">
              <w:rPr>
                <w:rFonts w:ascii="Arial" w:hAnsi="Arial" w:cs="Arial"/>
                <w:bCs/>
              </w:rPr>
              <w:t xml:space="preserve">Responsible for high-level risk management (GSTT, 2023a). </w:t>
            </w:r>
            <w:r w:rsidRPr="005B5DD5">
              <w:rPr>
                <w:rFonts w:ascii="Arial" w:hAnsi="Arial" w:cs="Arial"/>
                <w:bCs/>
              </w:rPr>
              <w:br/>
            </w:r>
          </w:p>
          <w:p w14:paraId="7188DB63" w14:textId="5DCBF6CB" w:rsidR="00805F76" w:rsidRPr="00805F76" w:rsidRDefault="00A66B23" w:rsidP="00565376">
            <w:pPr>
              <w:spacing w:line="360" w:lineRule="auto"/>
              <w:rPr>
                <w:rFonts w:ascii="Arial" w:hAnsi="Arial" w:cs="Arial"/>
                <w:bCs/>
              </w:rPr>
            </w:pPr>
            <w:r>
              <w:rPr>
                <w:rFonts w:ascii="Arial" w:hAnsi="Arial" w:cs="Arial"/>
                <w:bCs/>
              </w:rPr>
              <w:t>-</w:t>
            </w:r>
            <w:r w:rsidR="005B5DD5" w:rsidRPr="005B5DD5">
              <w:rPr>
                <w:rFonts w:ascii="Arial" w:hAnsi="Arial" w:cs="Arial"/>
                <w:bCs/>
              </w:rPr>
              <w:t xml:space="preserve"> Must approve major decisions quickly (GSTT, 2023b).</w:t>
            </w:r>
          </w:p>
        </w:tc>
      </w:tr>
      <w:tr w:rsidR="00805F76" w:rsidRPr="00805F76" w14:paraId="2256EF9E" w14:textId="77777777" w:rsidTr="00982ED3">
        <w:tc>
          <w:tcPr>
            <w:tcW w:w="3005" w:type="dxa"/>
          </w:tcPr>
          <w:p w14:paraId="417B70B5" w14:textId="4D747FF3" w:rsidR="00805F76" w:rsidRPr="00805F76" w:rsidRDefault="00805F76" w:rsidP="00565376">
            <w:pPr>
              <w:spacing w:line="360" w:lineRule="auto"/>
              <w:rPr>
                <w:rFonts w:ascii="Arial" w:hAnsi="Arial" w:cs="Arial"/>
                <w:bCs/>
              </w:rPr>
            </w:pPr>
            <w:r w:rsidRPr="00805F76">
              <w:rPr>
                <w:rFonts w:ascii="Arial" w:hAnsi="Arial" w:cs="Arial"/>
                <w:bCs/>
              </w:rPr>
              <w:t>Patients / End Users</w:t>
            </w:r>
          </w:p>
        </w:tc>
        <w:tc>
          <w:tcPr>
            <w:tcW w:w="4078" w:type="dxa"/>
          </w:tcPr>
          <w:p w14:paraId="3524AE80" w14:textId="33C3439A" w:rsidR="005B5DD5" w:rsidRDefault="00A66B23" w:rsidP="00565376">
            <w:pPr>
              <w:spacing w:line="360" w:lineRule="auto"/>
              <w:rPr>
                <w:rFonts w:ascii="Arial" w:hAnsi="Arial" w:cs="Arial"/>
                <w:bCs/>
              </w:rPr>
            </w:pPr>
            <w:r>
              <w:rPr>
                <w:rFonts w:ascii="Arial" w:hAnsi="Arial" w:cs="Arial"/>
                <w:bCs/>
              </w:rPr>
              <w:t>-</w:t>
            </w:r>
            <w:r w:rsidR="005B5DD5" w:rsidRPr="005B5DD5">
              <w:rPr>
                <w:rFonts w:ascii="Arial" w:hAnsi="Arial" w:cs="Arial"/>
                <w:bCs/>
              </w:rPr>
              <w:t xml:space="preserve">Access to tools to monitor health at home (GSTT, 2023c). </w:t>
            </w:r>
            <w:r w:rsidR="005B5DD5" w:rsidRPr="005B5DD5">
              <w:rPr>
                <w:rFonts w:ascii="Arial" w:hAnsi="Arial" w:cs="Arial"/>
                <w:bCs/>
              </w:rPr>
              <w:br/>
            </w:r>
          </w:p>
          <w:p w14:paraId="379F94C4" w14:textId="6E62E778" w:rsidR="00805F76" w:rsidRPr="00805F76" w:rsidRDefault="00A66B23" w:rsidP="00565376">
            <w:pPr>
              <w:spacing w:line="360" w:lineRule="auto"/>
              <w:rPr>
                <w:rFonts w:ascii="Arial" w:hAnsi="Arial" w:cs="Arial"/>
                <w:bCs/>
              </w:rPr>
            </w:pPr>
            <w:r>
              <w:rPr>
                <w:rFonts w:ascii="Arial" w:hAnsi="Arial" w:cs="Arial"/>
                <w:bCs/>
              </w:rPr>
              <w:t>-</w:t>
            </w:r>
            <w:r w:rsidR="005B5DD5" w:rsidRPr="005B5DD5">
              <w:rPr>
                <w:rFonts w:ascii="Arial" w:hAnsi="Arial" w:cs="Arial"/>
                <w:bCs/>
              </w:rPr>
              <w:t>Encourages preventative care and self-management (NHS England, 2022).</w:t>
            </w:r>
          </w:p>
        </w:tc>
        <w:tc>
          <w:tcPr>
            <w:tcW w:w="3260" w:type="dxa"/>
          </w:tcPr>
          <w:p w14:paraId="04CAC766" w14:textId="77777777" w:rsidR="005B5DD5" w:rsidRDefault="005B5DD5" w:rsidP="00565376">
            <w:pPr>
              <w:spacing w:line="360" w:lineRule="auto"/>
              <w:rPr>
                <w:rFonts w:ascii="Arial" w:hAnsi="Arial" w:cs="Arial"/>
                <w:bCs/>
              </w:rPr>
            </w:pPr>
            <w:r w:rsidRPr="005B5DD5">
              <w:rPr>
                <w:rFonts w:ascii="Arial" w:hAnsi="Arial" w:cs="Arial"/>
                <w:bCs/>
              </w:rPr>
              <w:t xml:space="preserve">Concerns about privacy or using the device correctly (GSTT, 2023c). </w:t>
            </w:r>
            <w:r w:rsidRPr="005B5DD5">
              <w:rPr>
                <w:rFonts w:ascii="Arial" w:hAnsi="Arial" w:cs="Arial"/>
                <w:bCs/>
              </w:rPr>
              <w:br/>
            </w:r>
          </w:p>
          <w:p w14:paraId="001AE1D9" w14:textId="4055BB78" w:rsidR="00805F76" w:rsidRPr="00805F76" w:rsidRDefault="00A66B23" w:rsidP="00565376">
            <w:pPr>
              <w:spacing w:line="360" w:lineRule="auto"/>
              <w:rPr>
                <w:rFonts w:ascii="Arial" w:hAnsi="Arial" w:cs="Arial"/>
                <w:bCs/>
              </w:rPr>
            </w:pPr>
            <w:r>
              <w:rPr>
                <w:rFonts w:ascii="Arial" w:hAnsi="Arial" w:cs="Arial"/>
                <w:bCs/>
              </w:rPr>
              <w:t>-</w:t>
            </w:r>
            <w:r w:rsidR="005B5DD5" w:rsidRPr="005B5DD5">
              <w:rPr>
                <w:rFonts w:ascii="Arial" w:hAnsi="Arial" w:cs="Arial"/>
                <w:bCs/>
              </w:rPr>
              <w:t xml:space="preserve"> Anxiety if readings fluctuate (NHS England, 2022).</w:t>
            </w:r>
          </w:p>
        </w:tc>
      </w:tr>
      <w:tr w:rsidR="00805F76" w:rsidRPr="00805F76" w14:paraId="1C77B808" w14:textId="77777777" w:rsidTr="00982ED3">
        <w:tc>
          <w:tcPr>
            <w:tcW w:w="3005" w:type="dxa"/>
          </w:tcPr>
          <w:p w14:paraId="7C333333" w14:textId="174B3012" w:rsidR="00805F76" w:rsidRPr="00805F76" w:rsidRDefault="00805F76" w:rsidP="00565376">
            <w:pPr>
              <w:spacing w:line="360" w:lineRule="auto"/>
              <w:rPr>
                <w:rFonts w:ascii="Arial" w:hAnsi="Arial" w:cs="Arial"/>
                <w:bCs/>
              </w:rPr>
            </w:pPr>
            <w:r w:rsidRPr="00805F76">
              <w:rPr>
                <w:rFonts w:ascii="Arial" w:hAnsi="Arial" w:cs="Arial"/>
                <w:bCs/>
              </w:rPr>
              <w:t>Suppliers / Technology Partners</w:t>
            </w:r>
          </w:p>
        </w:tc>
        <w:tc>
          <w:tcPr>
            <w:tcW w:w="4078" w:type="dxa"/>
          </w:tcPr>
          <w:p w14:paraId="7D34F466" w14:textId="77777777" w:rsidR="00BC692B" w:rsidRDefault="00BC692B" w:rsidP="00565376">
            <w:pPr>
              <w:spacing w:line="360" w:lineRule="auto"/>
              <w:rPr>
                <w:rFonts w:ascii="Arial" w:hAnsi="Arial" w:cs="Arial"/>
                <w:bCs/>
              </w:rPr>
            </w:pPr>
            <w:r w:rsidRPr="00BC692B">
              <w:rPr>
                <w:rFonts w:ascii="Arial" w:hAnsi="Arial" w:cs="Arial"/>
                <w:bCs/>
              </w:rPr>
              <w:t xml:space="preserve">Strengthened partnerships with a leading NHS Trust (GSTT, 2023d). </w:t>
            </w:r>
            <w:r w:rsidRPr="00BC692B">
              <w:rPr>
                <w:rFonts w:ascii="Arial" w:hAnsi="Arial" w:cs="Arial"/>
                <w:bCs/>
              </w:rPr>
              <w:br/>
            </w:r>
          </w:p>
          <w:p w14:paraId="53401999" w14:textId="2F3B7C5E" w:rsidR="00805F76" w:rsidRPr="00805F76" w:rsidRDefault="00A66B23" w:rsidP="00565376">
            <w:pPr>
              <w:spacing w:line="360" w:lineRule="auto"/>
              <w:rPr>
                <w:rFonts w:ascii="Arial" w:hAnsi="Arial" w:cs="Arial"/>
                <w:bCs/>
              </w:rPr>
            </w:pPr>
            <w:r>
              <w:rPr>
                <w:rFonts w:ascii="Arial" w:hAnsi="Arial" w:cs="Arial"/>
                <w:bCs/>
              </w:rPr>
              <w:t>-</w:t>
            </w:r>
            <w:r w:rsidR="00BC692B" w:rsidRPr="00BC692B">
              <w:rPr>
                <w:rFonts w:ascii="Arial" w:hAnsi="Arial" w:cs="Arial"/>
                <w:bCs/>
              </w:rPr>
              <w:t>Recognition for delivering innovation and quality (GSTT, 2023d).</w:t>
            </w:r>
          </w:p>
        </w:tc>
        <w:tc>
          <w:tcPr>
            <w:tcW w:w="3260" w:type="dxa"/>
          </w:tcPr>
          <w:p w14:paraId="7C009F1E" w14:textId="020FA612" w:rsidR="00BC692B" w:rsidRDefault="00A66B23" w:rsidP="00565376">
            <w:pPr>
              <w:spacing w:line="360" w:lineRule="auto"/>
              <w:rPr>
                <w:rFonts w:ascii="Arial" w:hAnsi="Arial" w:cs="Arial"/>
                <w:bCs/>
              </w:rPr>
            </w:pPr>
            <w:r>
              <w:rPr>
                <w:rFonts w:ascii="Arial" w:hAnsi="Arial" w:cs="Arial"/>
                <w:bCs/>
              </w:rPr>
              <w:t>-</w:t>
            </w:r>
            <w:r w:rsidR="00BC692B" w:rsidRPr="00BC692B">
              <w:rPr>
                <w:rFonts w:ascii="Arial" w:hAnsi="Arial" w:cs="Arial"/>
                <w:bCs/>
              </w:rPr>
              <w:t xml:space="preserve"> Strict timelines and high-quality standards (GSTT, 2023d). </w:t>
            </w:r>
            <w:r w:rsidR="00BC692B" w:rsidRPr="00BC692B">
              <w:rPr>
                <w:rFonts w:ascii="Arial" w:hAnsi="Arial" w:cs="Arial"/>
                <w:bCs/>
              </w:rPr>
              <w:br/>
            </w:r>
          </w:p>
          <w:p w14:paraId="5D22D5FA" w14:textId="4884B8F3" w:rsidR="00805F76" w:rsidRPr="00805F76" w:rsidRDefault="00A66B23" w:rsidP="00565376">
            <w:pPr>
              <w:spacing w:line="360" w:lineRule="auto"/>
              <w:rPr>
                <w:rFonts w:ascii="Arial" w:hAnsi="Arial" w:cs="Arial"/>
                <w:bCs/>
              </w:rPr>
            </w:pPr>
            <w:r>
              <w:rPr>
                <w:rFonts w:ascii="Arial" w:hAnsi="Arial" w:cs="Arial"/>
                <w:bCs/>
              </w:rPr>
              <w:t>-</w:t>
            </w:r>
            <w:r w:rsidR="00BC692B" w:rsidRPr="00BC692B">
              <w:rPr>
                <w:rFonts w:ascii="Arial" w:hAnsi="Arial" w:cs="Arial"/>
                <w:bCs/>
              </w:rPr>
              <w:t xml:space="preserve"> Risk of last-minute changes impacting production (GSTT, 2023d).</w:t>
            </w:r>
          </w:p>
        </w:tc>
      </w:tr>
      <w:tr w:rsidR="00805F76" w:rsidRPr="00805F76" w14:paraId="1B8EDB0A" w14:textId="77777777" w:rsidTr="00982ED3">
        <w:tc>
          <w:tcPr>
            <w:tcW w:w="3005" w:type="dxa"/>
          </w:tcPr>
          <w:p w14:paraId="37DBC713" w14:textId="4F503FF6" w:rsidR="00805F76" w:rsidRPr="00805F76" w:rsidRDefault="00805F76" w:rsidP="00565376">
            <w:pPr>
              <w:spacing w:line="360" w:lineRule="auto"/>
              <w:rPr>
                <w:rFonts w:ascii="Arial" w:hAnsi="Arial" w:cs="Arial"/>
                <w:bCs/>
              </w:rPr>
            </w:pPr>
            <w:r w:rsidRPr="00805F76">
              <w:rPr>
                <w:rFonts w:ascii="Arial" w:hAnsi="Arial" w:cs="Arial"/>
                <w:bCs/>
              </w:rPr>
              <w:t>Regulatory Bodies (MHRA, ICO)</w:t>
            </w:r>
          </w:p>
        </w:tc>
        <w:tc>
          <w:tcPr>
            <w:tcW w:w="4078" w:type="dxa"/>
          </w:tcPr>
          <w:p w14:paraId="0570F847" w14:textId="662DA502" w:rsidR="00805F76" w:rsidRPr="00805F76" w:rsidRDefault="00A66B23" w:rsidP="00565376">
            <w:pPr>
              <w:spacing w:line="360" w:lineRule="auto"/>
              <w:rPr>
                <w:rFonts w:ascii="Arial" w:hAnsi="Arial" w:cs="Arial"/>
                <w:bCs/>
              </w:rPr>
            </w:pPr>
            <w:r>
              <w:rPr>
                <w:rFonts w:ascii="Arial" w:hAnsi="Arial" w:cs="Arial"/>
                <w:bCs/>
              </w:rPr>
              <w:t>-</w:t>
            </w:r>
            <w:r w:rsidR="00BC692B" w:rsidRPr="00BC692B">
              <w:rPr>
                <w:rFonts w:ascii="Arial" w:hAnsi="Arial" w:cs="Arial"/>
                <w:bCs/>
              </w:rPr>
              <w:t>Ensures patient safety and device compliance (MHRA, 2023).</w:t>
            </w:r>
          </w:p>
        </w:tc>
        <w:tc>
          <w:tcPr>
            <w:tcW w:w="3260" w:type="dxa"/>
          </w:tcPr>
          <w:p w14:paraId="2B3A3B00" w14:textId="34C525EF" w:rsidR="00A66B23" w:rsidRDefault="00A66B23" w:rsidP="00565376">
            <w:pPr>
              <w:spacing w:line="360" w:lineRule="auto"/>
              <w:rPr>
                <w:rFonts w:ascii="Arial" w:hAnsi="Arial" w:cs="Arial"/>
                <w:bCs/>
              </w:rPr>
            </w:pPr>
            <w:r>
              <w:rPr>
                <w:rFonts w:ascii="Arial" w:hAnsi="Arial" w:cs="Arial"/>
                <w:bCs/>
              </w:rPr>
              <w:t>-</w:t>
            </w:r>
            <w:r w:rsidRPr="00A66B23">
              <w:rPr>
                <w:rFonts w:ascii="Arial" w:hAnsi="Arial" w:cs="Arial"/>
                <w:bCs/>
              </w:rPr>
              <w:t xml:space="preserve">Heavy administrative load and time-consuming approvals (MHRA, 2023). </w:t>
            </w:r>
            <w:r w:rsidRPr="00A66B23">
              <w:rPr>
                <w:rFonts w:ascii="Arial" w:hAnsi="Arial" w:cs="Arial"/>
                <w:bCs/>
              </w:rPr>
              <w:br/>
            </w:r>
          </w:p>
          <w:p w14:paraId="59F15D23" w14:textId="52B2A107" w:rsidR="00805F76" w:rsidRPr="00805F76" w:rsidRDefault="00A66B23" w:rsidP="00565376">
            <w:pPr>
              <w:spacing w:line="360" w:lineRule="auto"/>
              <w:rPr>
                <w:rFonts w:ascii="Arial" w:hAnsi="Arial" w:cs="Arial"/>
                <w:bCs/>
              </w:rPr>
            </w:pPr>
            <w:r>
              <w:rPr>
                <w:rFonts w:ascii="Arial" w:hAnsi="Arial" w:cs="Arial"/>
                <w:bCs/>
              </w:rPr>
              <w:t>-</w:t>
            </w:r>
            <w:r w:rsidRPr="00A66B23">
              <w:rPr>
                <w:rFonts w:ascii="Arial" w:hAnsi="Arial" w:cs="Arial"/>
                <w:bCs/>
              </w:rPr>
              <w:t xml:space="preserve"> Potential delays if compliance issues arise (MHRA, 2023).</w:t>
            </w:r>
          </w:p>
        </w:tc>
      </w:tr>
      <w:tr w:rsidR="00805F76" w:rsidRPr="00805F76" w14:paraId="24D16487" w14:textId="77777777" w:rsidTr="00982ED3">
        <w:tc>
          <w:tcPr>
            <w:tcW w:w="3005" w:type="dxa"/>
          </w:tcPr>
          <w:p w14:paraId="5275C182" w14:textId="38D748B2" w:rsidR="00805F76" w:rsidRPr="00805F76" w:rsidRDefault="00805F76" w:rsidP="00565376">
            <w:pPr>
              <w:spacing w:line="360" w:lineRule="auto"/>
              <w:rPr>
                <w:rFonts w:ascii="Arial" w:hAnsi="Arial" w:cs="Arial"/>
                <w:bCs/>
              </w:rPr>
            </w:pPr>
            <w:r w:rsidRPr="00805F76">
              <w:rPr>
                <w:rFonts w:ascii="Arial" w:hAnsi="Arial" w:cs="Arial"/>
                <w:bCs/>
              </w:rPr>
              <w:t>Community Groups / NGOs</w:t>
            </w:r>
          </w:p>
        </w:tc>
        <w:tc>
          <w:tcPr>
            <w:tcW w:w="4078" w:type="dxa"/>
          </w:tcPr>
          <w:p w14:paraId="4B46C874" w14:textId="77777777" w:rsidR="00BC692B" w:rsidRDefault="00BC692B" w:rsidP="00565376">
            <w:pPr>
              <w:spacing w:line="360" w:lineRule="auto"/>
              <w:rPr>
                <w:rFonts w:ascii="Arial" w:hAnsi="Arial" w:cs="Arial"/>
                <w:bCs/>
              </w:rPr>
            </w:pPr>
            <w:r w:rsidRPr="00BC692B">
              <w:rPr>
                <w:rFonts w:ascii="Arial" w:hAnsi="Arial" w:cs="Arial"/>
                <w:bCs/>
              </w:rPr>
              <w:t xml:space="preserve">Promote public health and awareness (NHS England, 2022). </w:t>
            </w:r>
            <w:r w:rsidRPr="00BC692B">
              <w:rPr>
                <w:rFonts w:ascii="Arial" w:hAnsi="Arial" w:cs="Arial"/>
                <w:bCs/>
              </w:rPr>
              <w:br/>
            </w:r>
          </w:p>
          <w:p w14:paraId="0A8D7EE2" w14:textId="51B6A585" w:rsidR="00805F76" w:rsidRPr="00805F76" w:rsidRDefault="00A66B23" w:rsidP="00565376">
            <w:pPr>
              <w:spacing w:line="360" w:lineRule="auto"/>
              <w:rPr>
                <w:rFonts w:ascii="Arial" w:hAnsi="Arial" w:cs="Arial"/>
                <w:bCs/>
              </w:rPr>
            </w:pPr>
            <w:r>
              <w:rPr>
                <w:rFonts w:ascii="Arial" w:hAnsi="Arial" w:cs="Arial"/>
                <w:bCs/>
              </w:rPr>
              <w:t>-</w:t>
            </w:r>
            <w:r w:rsidR="00BC692B" w:rsidRPr="00BC692B">
              <w:rPr>
                <w:rFonts w:ascii="Arial" w:hAnsi="Arial" w:cs="Arial"/>
                <w:bCs/>
              </w:rPr>
              <w:t xml:space="preserve"> Opportunities to collaborate on education and research (GSTT, 2023a).</w:t>
            </w:r>
          </w:p>
        </w:tc>
        <w:tc>
          <w:tcPr>
            <w:tcW w:w="3260" w:type="dxa"/>
          </w:tcPr>
          <w:p w14:paraId="2EA07346" w14:textId="77777777" w:rsidR="00A66B23" w:rsidRDefault="00BC692B" w:rsidP="00565376">
            <w:pPr>
              <w:spacing w:line="360" w:lineRule="auto"/>
              <w:rPr>
                <w:rFonts w:ascii="Arial" w:hAnsi="Arial" w:cs="Arial"/>
                <w:bCs/>
              </w:rPr>
            </w:pPr>
            <w:r w:rsidRPr="00BC692B">
              <w:rPr>
                <w:rFonts w:ascii="Arial" w:hAnsi="Arial" w:cs="Arial"/>
                <w:bCs/>
              </w:rPr>
              <w:t xml:space="preserve">Limited capacity to be involved in development (NHS England, 2022). </w:t>
            </w:r>
          </w:p>
          <w:p w14:paraId="714951BB" w14:textId="61728BD1" w:rsidR="00805F76" w:rsidRPr="00805F76" w:rsidRDefault="00BC692B" w:rsidP="00565376">
            <w:pPr>
              <w:spacing w:line="360" w:lineRule="auto"/>
              <w:rPr>
                <w:rFonts w:ascii="Arial" w:hAnsi="Arial" w:cs="Arial"/>
                <w:bCs/>
              </w:rPr>
            </w:pPr>
            <w:r w:rsidRPr="00BC692B">
              <w:rPr>
                <w:rFonts w:ascii="Arial" w:hAnsi="Arial" w:cs="Arial"/>
                <w:bCs/>
              </w:rPr>
              <w:br/>
            </w:r>
            <w:r w:rsidR="00A66B23">
              <w:rPr>
                <w:rFonts w:ascii="Arial" w:hAnsi="Arial" w:cs="Arial"/>
                <w:bCs/>
              </w:rPr>
              <w:t>-</w:t>
            </w:r>
            <w:r w:rsidRPr="00BC692B">
              <w:rPr>
                <w:rFonts w:ascii="Arial" w:hAnsi="Arial" w:cs="Arial"/>
                <w:bCs/>
              </w:rPr>
              <w:t xml:space="preserve"> Concerns about equitable access (GSTT, 2023a)</w:t>
            </w:r>
          </w:p>
        </w:tc>
      </w:tr>
      <w:tr w:rsidR="00805F76" w:rsidRPr="00805F76" w14:paraId="26025665" w14:textId="77777777" w:rsidTr="00982ED3">
        <w:tc>
          <w:tcPr>
            <w:tcW w:w="3005" w:type="dxa"/>
          </w:tcPr>
          <w:p w14:paraId="100A509C" w14:textId="5EEBA5F3" w:rsidR="00805F76" w:rsidRPr="00805F76" w:rsidRDefault="00805F76" w:rsidP="00565376">
            <w:pPr>
              <w:spacing w:line="360" w:lineRule="auto"/>
              <w:rPr>
                <w:rFonts w:ascii="Arial" w:hAnsi="Arial" w:cs="Arial"/>
                <w:bCs/>
              </w:rPr>
            </w:pPr>
            <w:r w:rsidRPr="00805F76">
              <w:rPr>
                <w:rFonts w:ascii="Arial" w:hAnsi="Arial" w:cs="Arial"/>
                <w:bCs/>
              </w:rPr>
              <w:t>Academic Partners (King’s College London)</w:t>
            </w:r>
          </w:p>
        </w:tc>
        <w:tc>
          <w:tcPr>
            <w:tcW w:w="4078" w:type="dxa"/>
          </w:tcPr>
          <w:p w14:paraId="76C321AC" w14:textId="066F0827" w:rsidR="00805F76" w:rsidRPr="00805F76" w:rsidRDefault="00BC692B" w:rsidP="00565376">
            <w:pPr>
              <w:spacing w:line="360" w:lineRule="auto"/>
              <w:rPr>
                <w:rFonts w:ascii="Arial" w:hAnsi="Arial" w:cs="Arial"/>
                <w:bCs/>
              </w:rPr>
            </w:pPr>
            <w:r w:rsidRPr="00BC692B">
              <w:rPr>
                <w:rFonts w:ascii="Arial" w:hAnsi="Arial" w:cs="Arial"/>
                <w:bCs/>
              </w:rPr>
              <w:t>Support research, validation, and evaluation of the device (GSTT, 2023c).</w:t>
            </w:r>
          </w:p>
        </w:tc>
        <w:tc>
          <w:tcPr>
            <w:tcW w:w="3260" w:type="dxa"/>
          </w:tcPr>
          <w:p w14:paraId="36EFBBBF" w14:textId="045E5105" w:rsidR="00805F76" w:rsidRPr="00805F76" w:rsidRDefault="00BC692B" w:rsidP="00565376">
            <w:pPr>
              <w:spacing w:line="360" w:lineRule="auto"/>
              <w:rPr>
                <w:rFonts w:ascii="Arial" w:hAnsi="Arial" w:cs="Arial"/>
                <w:bCs/>
              </w:rPr>
            </w:pPr>
            <w:r w:rsidRPr="00BC692B">
              <w:rPr>
                <w:rFonts w:ascii="Arial" w:hAnsi="Arial" w:cs="Arial"/>
                <w:bCs/>
              </w:rPr>
              <w:t>Coordination across departments may be complex (GSTT, 2023c).</w:t>
            </w:r>
            <w:r w:rsidR="00C4073D">
              <w:rPr>
                <w:rFonts w:ascii="Arial" w:hAnsi="Arial" w:cs="Arial"/>
                <w:bCs/>
              </w:rPr>
              <w:t xml:space="preserve"> </w:t>
            </w:r>
          </w:p>
        </w:tc>
      </w:tr>
    </w:tbl>
    <w:p w14:paraId="4155F5EF" w14:textId="77777777" w:rsidR="00565376" w:rsidRDefault="00565376" w:rsidP="00565376">
      <w:pPr>
        <w:pStyle w:val="Heading2"/>
        <w:spacing w:line="360" w:lineRule="auto"/>
        <w:rPr>
          <w:rFonts w:ascii="Arial" w:hAnsi="Arial" w:cs="Arial"/>
          <w:b/>
          <w:bCs/>
          <w:sz w:val="22"/>
          <w:szCs w:val="22"/>
        </w:rPr>
      </w:pPr>
    </w:p>
    <w:p w14:paraId="292F68E8" w14:textId="77777777" w:rsidR="005B3A6E" w:rsidRDefault="005B3A6E" w:rsidP="00565376">
      <w:pPr>
        <w:pStyle w:val="Heading2"/>
        <w:spacing w:line="360" w:lineRule="auto"/>
        <w:rPr>
          <w:rFonts w:ascii="Arial" w:hAnsi="Arial" w:cs="Arial"/>
          <w:b/>
          <w:bCs/>
          <w:sz w:val="22"/>
          <w:szCs w:val="22"/>
        </w:rPr>
      </w:pPr>
    </w:p>
    <w:p w14:paraId="2F474B5F" w14:textId="173F5875" w:rsidR="00565376" w:rsidRPr="00565376" w:rsidRDefault="00962729" w:rsidP="00565376">
      <w:pPr>
        <w:pStyle w:val="Heading2"/>
        <w:spacing w:line="360" w:lineRule="auto"/>
        <w:rPr>
          <w:rFonts w:ascii="Arial" w:hAnsi="Arial" w:cs="Arial"/>
          <w:b/>
          <w:bCs/>
          <w:sz w:val="22"/>
          <w:szCs w:val="22"/>
        </w:rPr>
      </w:pPr>
      <w:bookmarkStart w:id="5" w:name="_Toc216779071"/>
      <w:r w:rsidRPr="009E4455">
        <w:rPr>
          <w:rFonts w:ascii="Arial" w:hAnsi="Arial" w:cs="Arial"/>
          <w:b/>
          <w:bCs/>
          <w:sz w:val="22"/>
          <w:szCs w:val="22"/>
        </w:rPr>
        <w:t>3.3</w:t>
      </w:r>
      <w:r w:rsidR="00466044" w:rsidRPr="009E4455">
        <w:rPr>
          <w:rFonts w:ascii="Arial" w:hAnsi="Arial" w:cs="Arial"/>
          <w:b/>
          <w:bCs/>
          <w:sz w:val="22"/>
          <w:szCs w:val="22"/>
        </w:rPr>
        <w:t xml:space="preserve"> Stakeholder Analysis Tools</w:t>
      </w:r>
      <w:bookmarkEnd w:id="5"/>
    </w:p>
    <w:p w14:paraId="792AF40C" w14:textId="77777777" w:rsidR="005B3A6E" w:rsidRDefault="005B3A6E" w:rsidP="005B3A6E">
      <w:pPr>
        <w:rPr>
          <w:b/>
          <w:bCs/>
        </w:rPr>
      </w:pPr>
    </w:p>
    <w:p w14:paraId="2003321B" w14:textId="073B3FF7" w:rsidR="00C4073D" w:rsidRPr="009E4455" w:rsidRDefault="00EF362B" w:rsidP="007B7AA7">
      <w:pPr>
        <w:pStyle w:val="Heading3"/>
        <w:rPr>
          <w:rFonts w:ascii="Arial" w:hAnsi="Arial" w:cs="Arial"/>
          <w:sz w:val="22"/>
          <w:szCs w:val="22"/>
        </w:rPr>
      </w:pPr>
      <w:bookmarkStart w:id="6" w:name="_Toc216779072"/>
      <w:r w:rsidRPr="009E4455">
        <w:rPr>
          <w:rFonts w:ascii="Arial" w:hAnsi="Arial" w:cs="Arial"/>
        </w:rPr>
        <w:t>1.</w:t>
      </w:r>
      <w:r w:rsidR="00C4073D" w:rsidRPr="009E4455">
        <w:rPr>
          <w:rFonts w:ascii="Arial" w:hAnsi="Arial" w:cs="Arial"/>
          <w:sz w:val="22"/>
          <w:szCs w:val="22"/>
        </w:rPr>
        <w:t>Stakeholder</w:t>
      </w:r>
      <w:r w:rsidR="00962729" w:rsidRPr="009E4455">
        <w:rPr>
          <w:rFonts w:ascii="Arial" w:hAnsi="Arial" w:cs="Arial"/>
          <w:sz w:val="22"/>
          <w:szCs w:val="22"/>
        </w:rPr>
        <w:t xml:space="preserve"> power </w:t>
      </w:r>
      <w:r w:rsidRPr="009E4455">
        <w:rPr>
          <w:rFonts w:ascii="Arial" w:hAnsi="Arial" w:cs="Arial"/>
          <w:sz w:val="22"/>
          <w:szCs w:val="22"/>
        </w:rPr>
        <w:t xml:space="preserve">and Interest Level </w:t>
      </w:r>
      <w:r w:rsidR="00C4073D" w:rsidRPr="009E4455">
        <w:rPr>
          <w:rFonts w:ascii="Arial" w:hAnsi="Arial" w:cs="Arial"/>
          <w:sz w:val="22"/>
          <w:szCs w:val="22"/>
        </w:rPr>
        <w:t>for Guy’s and Saint Thomas</w:t>
      </w:r>
      <w:bookmarkEnd w:id="6"/>
      <w:r w:rsidR="00C4073D" w:rsidRPr="009E4455">
        <w:rPr>
          <w:rFonts w:ascii="Arial" w:hAnsi="Arial" w:cs="Arial"/>
          <w:sz w:val="22"/>
          <w:szCs w:val="22"/>
        </w:rPr>
        <w:t xml:space="preserve"> </w:t>
      </w:r>
    </w:p>
    <w:p w14:paraId="3A019B09" w14:textId="4B53CC5F" w:rsidR="00C4073D" w:rsidRPr="009E4455" w:rsidRDefault="00C4073D" w:rsidP="00C474AB">
      <w:pPr>
        <w:jc w:val="center"/>
        <w:rPr>
          <w:rFonts w:ascii="Arial" w:hAnsi="Arial" w:cs="Arial"/>
          <w:b/>
          <w:bCs/>
        </w:rPr>
      </w:pPr>
    </w:p>
    <w:p w14:paraId="58CB562A" w14:textId="4E341297" w:rsidR="00C4073D" w:rsidRDefault="00C4073D" w:rsidP="00C474AB">
      <w:pPr>
        <w:jc w:val="center"/>
        <w:rPr>
          <w:b/>
          <w:bCs/>
        </w:rPr>
      </w:pPr>
      <w:r>
        <w:rPr>
          <w:b/>
          <w:bCs/>
        </w:rPr>
        <w:t xml:space="preserve"> </w:t>
      </w:r>
    </w:p>
    <w:tbl>
      <w:tblPr>
        <w:tblStyle w:val="TableGrid"/>
        <w:tblW w:w="0" w:type="auto"/>
        <w:tblLook w:val="04A0" w:firstRow="1" w:lastRow="0" w:firstColumn="1" w:lastColumn="0" w:noHBand="0" w:noVBand="1"/>
      </w:tblPr>
      <w:tblGrid>
        <w:gridCol w:w="2254"/>
        <w:gridCol w:w="2254"/>
        <w:gridCol w:w="2254"/>
        <w:gridCol w:w="2254"/>
      </w:tblGrid>
      <w:tr w:rsidR="00C4073D" w14:paraId="6114574C" w14:textId="77777777" w:rsidTr="00C4073D">
        <w:trPr>
          <w:trHeight w:val="861"/>
        </w:trPr>
        <w:tc>
          <w:tcPr>
            <w:tcW w:w="2254" w:type="dxa"/>
          </w:tcPr>
          <w:p w14:paraId="0B78FEB4" w14:textId="46E77364" w:rsidR="00C4073D" w:rsidRPr="009E4455" w:rsidRDefault="00C4073D" w:rsidP="00C474AB">
            <w:pPr>
              <w:jc w:val="center"/>
              <w:rPr>
                <w:rFonts w:ascii="Arial" w:hAnsi="Arial" w:cs="Arial"/>
                <w:b/>
                <w:bCs/>
              </w:rPr>
            </w:pPr>
            <w:r w:rsidRPr="009E4455">
              <w:rPr>
                <w:rFonts w:ascii="Arial" w:hAnsi="Arial" w:cs="Arial"/>
                <w:b/>
                <w:bCs/>
              </w:rPr>
              <w:t>Stakeholder Group</w:t>
            </w:r>
          </w:p>
        </w:tc>
        <w:tc>
          <w:tcPr>
            <w:tcW w:w="2254" w:type="dxa"/>
          </w:tcPr>
          <w:p w14:paraId="3BCFF1E5" w14:textId="1A24D095" w:rsidR="00C4073D" w:rsidRPr="009E4455" w:rsidRDefault="00C4073D" w:rsidP="00C474AB">
            <w:pPr>
              <w:jc w:val="center"/>
              <w:rPr>
                <w:rFonts w:ascii="Arial" w:hAnsi="Arial" w:cs="Arial"/>
                <w:b/>
                <w:bCs/>
              </w:rPr>
            </w:pPr>
            <w:r w:rsidRPr="009E4455">
              <w:rPr>
                <w:rFonts w:ascii="Arial" w:hAnsi="Arial" w:cs="Arial"/>
                <w:b/>
                <w:bCs/>
              </w:rPr>
              <w:t>Power level</w:t>
            </w:r>
          </w:p>
        </w:tc>
        <w:tc>
          <w:tcPr>
            <w:tcW w:w="2254" w:type="dxa"/>
          </w:tcPr>
          <w:p w14:paraId="337FA201" w14:textId="0E116C18" w:rsidR="00C4073D" w:rsidRPr="009E4455" w:rsidRDefault="00C4073D" w:rsidP="00C474AB">
            <w:pPr>
              <w:jc w:val="center"/>
              <w:rPr>
                <w:rFonts w:ascii="Arial" w:hAnsi="Arial" w:cs="Arial"/>
                <w:b/>
                <w:bCs/>
              </w:rPr>
            </w:pPr>
            <w:r w:rsidRPr="009E4455">
              <w:rPr>
                <w:rFonts w:ascii="Arial" w:hAnsi="Arial" w:cs="Arial"/>
                <w:b/>
                <w:bCs/>
              </w:rPr>
              <w:t>Interest Level</w:t>
            </w:r>
          </w:p>
        </w:tc>
        <w:tc>
          <w:tcPr>
            <w:tcW w:w="2254" w:type="dxa"/>
          </w:tcPr>
          <w:p w14:paraId="4276C29A" w14:textId="7005698B" w:rsidR="00C4073D" w:rsidRPr="009E4455" w:rsidRDefault="00C4073D" w:rsidP="00C474AB">
            <w:pPr>
              <w:jc w:val="center"/>
              <w:rPr>
                <w:rFonts w:ascii="Arial" w:hAnsi="Arial" w:cs="Arial"/>
                <w:b/>
                <w:bCs/>
              </w:rPr>
            </w:pPr>
            <w:r w:rsidRPr="009E4455">
              <w:rPr>
                <w:rFonts w:ascii="Arial" w:hAnsi="Arial" w:cs="Arial"/>
                <w:b/>
                <w:bCs/>
              </w:rPr>
              <w:t>Position</w:t>
            </w:r>
          </w:p>
        </w:tc>
      </w:tr>
      <w:tr w:rsidR="00C4073D" w14:paraId="153426AC" w14:textId="77777777" w:rsidTr="00C4073D">
        <w:trPr>
          <w:trHeight w:val="830"/>
        </w:trPr>
        <w:tc>
          <w:tcPr>
            <w:tcW w:w="2254" w:type="dxa"/>
          </w:tcPr>
          <w:p w14:paraId="6465F824" w14:textId="5F7A4B56" w:rsidR="00C4073D" w:rsidRPr="009E4455" w:rsidRDefault="00C4073D" w:rsidP="005B3A6E">
            <w:pPr>
              <w:spacing w:line="360" w:lineRule="auto"/>
              <w:jc w:val="center"/>
              <w:rPr>
                <w:rFonts w:ascii="Arial" w:hAnsi="Arial" w:cs="Arial"/>
                <w:b/>
                <w:bCs/>
              </w:rPr>
            </w:pPr>
            <w:r w:rsidRPr="009E4455">
              <w:rPr>
                <w:rFonts w:ascii="Arial" w:hAnsi="Arial" w:cs="Arial"/>
                <w:b/>
                <w:bCs/>
              </w:rPr>
              <w:t>Senior Leadership (Board &amp; Executives)</w:t>
            </w:r>
          </w:p>
        </w:tc>
        <w:tc>
          <w:tcPr>
            <w:tcW w:w="2254" w:type="dxa"/>
          </w:tcPr>
          <w:p w14:paraId="36ED6EBF" w14:textId="61127768" w:rsidR="00C4073D" w:rsidRPr="009E4455" w:rsidRDefault="00C4073D" w:rsidP="005B3A6E">
            <w:pPr>
              <w:spacing w:line="360" w:lineRule="auto"/>
              <w:jc w:val="center"/>
              <w:rPr>
                <w:rFonts w:ascii="Arial" w:hAnsi="Arial" w:cs="Arial"/>
              </w:rPr>
            </w:pPr>
            <w:r w:rsidRPr="009E4455">
              <w:rPr>
                <w:rFonts w:ascii="Arial" w:hAnsi="Arial" w:cs="Arial"/>
              </w:rPr>
              <w:t>High</w:t>
            </w:r>
          </w:p>
        </w:tc>
        <w:tc>
          <w:tcPr>
            <w:tcW w:w="2254" w:type="dxa"/>
          </w:tcPr>
          <w:p w14:paraId="4DBE5DEB" w14:textId="682D04B7" w:rsidR="00C4073D" w:rsidRPr="009E4455" w:rsidRDefault="00C4073D" w:rsidP="005B3A6E">
            <w:pPr>
              <w:spacing w:line="360" w:lineRule="auto"/>
              <w:jc w:val="center"/>
              <w:rPr>
                <w:rFonts w:ascii="Arial" w:hAnsi="Arial" w:cs="Arial"/>
              </w:rPr>
            </w:pPr>
            <w:r w:rsidRPr="009E4455">
              <w:rPr>
                <w:rFonts w:ascii="Arial" w:hAnsi="Arial" w:cs="Arial"/>
              </w:rPr>
              <w:t>High</w:t>
            </w:r>
          </w:p>
        </w:tc>
        <w:tc>
          <w:tcPr>
            <w:tcW w:w="2254" w:type="dxa"/>
          </w:tcPr>
          <w:p w14:paraId="1B25D39E" w14:textId="3741C0C5" w:rsidR="00C4073D" w:rsidRPr="009E4455" w:rsidRDefault="00C4073D" w:rsidP="005B3A6E">
            <w:pPr>
              <w:spacing w:line="360" w:lineRule="auto"/>
              <w:jc w:val="center"/>
              <w:rPr>
                <w:rFonts w:ascii="Arial" w:hAnsi="Arial" w:cs="Arial"/>
              </w:rPr>
            </w:pPr>
            <w:r w:rsidRPr="009E4455">
              <w:rPr>
                <w:rFonts w:ascii="Arial" w:hAnsi="Arial" w:cs="Arial"/>
              </w:rPr>
              <w:t>Manage Closely</w:t>
            </w:r>
          </w:p>
        </w:tc>
      </w:tr>
      <w:tr w:rsidR="00C4073D" w14:paraId="2ABD29EE" w14:textId="77777777" w:rsidTr="00C4073D">
        <w:trPr>
          <w:trHeight w:val="841"/>
        </w:trPr>
        <w:tc>
          <w:tcPr>
            <w:tcW w:w="2254" w:type="dxa"/>
          </w:tcPr>
          <w:p w14:paraId="0CBC58E6" w14:textId="31C2096D" w:rsidR="00C4073D" w:rsidRPr="009E4455" w:rsidRDefault="00C4073D" w:rsidP="005B3A6E">
            <w:pPr>
              <w:spacing w:line="360" w:lineRule="auto"/>
              <w:jc w:val="center"/>
              <w:rPr>
                <w:rFonts w:ascii="Arial" w:hAnsi="Arial" w:cs="Arial"/>
                <w:b/>
                <w:bCs/>
              </w:rPr>
            </w:pPr>
            <w:r w:rsidRPr="009E4455">
              <w:rPr>
                <w:rFonts w:ascii="Arial" w:hAnsi="Arial" w:cs="Arial"/>
                <w:b/>
                <w:bCs/>
              </w:rPr>
              <w:t>Project Team (IT, R&amp;D, Clinical Leads)</w:t>
            </w:r>
          </w:p>
        </w:tc>
        <w:tc>
          <w:tcPr>
            <w:tcW w:w="2254" w:type="dxa"/>
          </w:tcPr>
          <w:p w14:paraId="30AB1CD0" w14:textId="5FF4AC69" w:rsidR="00C4073D" w:rsidRPr="009E4455" w:rsidRDefault="00C4073D" w:rsidP="005B3A6E">
            <w:pPr>
              <w:spacing w:line="360" w:lineRule="auto"/>
              <w:jc w:val="center"/>
              <w:rPr>
                <w:rFonts w:ascii="Arial" w:hAnsi="Arial" w:cs="Arial"/>
              </w:rPr>
            </w:pPr>
            <w:r w:rsidRPr="009E4455">
              <w:rPr>
                <w:rFonts w:ascii="Arial" w:hAnsi="Arial" w:cs="Arial"/>
              </w:rPr>
              <w:t>High</w:t>
            </w:r>
          </w:p>
        </w:tc>
        <w:tc>
          <w:tcPr>
            <w:tcW w:w="2254" w:type="dxa"/>
          </w:tcPr>
          <w:p w14:paraId="2F7D2650" w14:textId="63D00A72" w:rsidR="00C4073D" w:rsidRPr="009E4455" w:rsidRDefault="00C4073D" w:rsidP="005B3A6E">
            <w:pPr>
              <w:spacing w:line="360" w:lineRule="auto"/>
              <w:jc w:val="center"/>
              <w:rPr>
                <w:rFonts w:ascii="Arial" w:hAnsi="Arial" w:cs="Arial"/>
              </w:rPr>
            </w:pPr>
            <w:r w:rsidRPr="009E4455">
              <w:rPr>
                <w:rFonts w:ascii="Arial" w:hAnsi="Arial" w:cs="Arial"/>
              </w:rPr>
              <w:t>High</w:t>
            </w:r>
          </w:p>
        </w:tc>
        <w:tc>
          <w:tcPr>
            <w:tcW w:w="2254" w:type="dxa"/>
          </w:tcPr>
          <w:p w14:paraId="6F33A13A" w14:textId="74F8B23C" w:rsidR="00C4073D" w:rsidRPr="009E4455" w:rsidRDefault="00C4073D" w:rsidP="005B3A6E">
            <w:pPr>
              <w:spacing w:line="360" w:lineRule="auto"/>
              <w:jc w:val="center"/>
              <w:rPr>
                <w:rFonts w:ascii="Arial" w:hAnsi="Arial" w:cs="Arial"/>
              </w:rPr>
            </w:pPr>
            <w:r w:rsidRPr="009E4455">
              <w:rPr>
                <w:rFonts w:ascii="Arial" w:hAnsi="Arial" w:cs="Arial"/>
              </w:rPr>
              <w:t>Manage Closely</w:t>
            </w:r>
          </w:p>
        </w:tc>
      </w:tr>
      <w:tr w:rsidR="00C4073D" w14:paraId="3587C27A" w14:textId="77777777" w:rsidTr="00C4073D">
        <w:trPr>
          <w:trHeight w:val="840"/>
        </w:trPr>
        <w:tc>
          <w:tcPr>
            <w:tcW w:w="2254" w:type="dxa"/>
          </w:tcPr>
          <w:p w14:paraId="35FE4CAE" w14:textId="0F51B212" w:rsidR="00C4073D" w:rsidRPr="009E4455" w:rsidRDefault="00C4073D" w:rsidP="005B3A6E">
            <w:pPr>
              <w:spacing w:line="360" w:lineRule="auto"/>
              <w:jc w:val="center"/>
              <w:rPr>
                <w:rFonts w:ascii="Arial" w:hAnsi="Arial" w:cs="Arial"/>
                <w:b/>
                <w:bCs/>
              </w:rPr>
            </w:pPr>
            <w:r w:rsidRPr="009E4455">
              <w:rPr>
                <w:rFonts w:ascii="Arial" w:hAnsi="Arial" w:cs="Arial"/>
                <w:b/>
                <w:bCs/>
              </w:rPr>
              <w:t>Regulators (MHRA, NHS England)</w:t>
            </w:r>
          </w:p>
        </w:tc>
        <w:tc>
          <w:tcPr>
            <w:tcW w:w="2254" w:type="dxa"/>
          </w:tcPr>
          <w:p w14:paraId="77D0720B" w14:textId="724731D6" w:rsidR="00C4073D" w:rsidRPr="009E4455" w:rsidRDefault="00C4073D" w:rsidP="005B3A6E">
            <w:pPr>
              <w:spacing w:line="360" w:lineRule="auto"/>
              <w:jc w:val="center"/>
              <w:rPr>
                <w:rFonts w:ascii="Arial" w:hAnsi="Arial" w:cs="Arial"/>
              </w:rPr>
            </w:pPr>
            <w:r w:rsidRPr="009E4455">
              <w:rPr>
                <w:rFonts w:ascii="Arial" w:hAnsi="Arial" w:cs="Arial"/>
              </w:rPr>
              <w:t>High</w:t>
            </w:r>
          </w:p>
        </w:tc>
        <w:tc>
          <w:tcPr>
            <w:tcW w:w="2254" w:type="dxa"/>
          </w:tcPr>
          <w:p w14:paraId="12B4111A" w14:textId="5474833B" w:rsidR="00C4073D" w:rsidRPr="009E4455" w:rsidRDefault="00C4073D" w:rsidP="005B3A6E">
            <w:pPr>
              <w:spacing w:line="360" w:lineRule="auto"/>
              <w:jc w:val="center"/>
              <w:rPr>
                <w:rFonts w:ascii="Arial" w:hAnsi="Arial" w:cs="Arial"/>
              </w:rPr>
            </w:pPr>
            <w:r w:rsidRPr="009E4455">
              <w:rPr>
                <w:rFonts w:ascii="Arial" w:hAnsi="Arial" w:cs="Arial"/>
              </w:rPr>
              <w:t>Low</w:t>
            </w:r>
          </w:p>
        </w:tc>
        <w:tc>
          <w:tcPr>
            <w:tcW w:w="2254" w:type="dxa"/>
          </w:tcPr>
          <w:p w14:paraId="2100C4B9" w14:textId="2F6DD429" w:rsidR="00C4073D" w:rsidRPr="009E4455" w:rsidRDefault="00C4073D" w:rsidP="005B3A6E">
            <w:pPr>
              <w:spacing w:line="360" w:lineRule="auto"/>
              <w:jc w:val="center"/>
              <w:rPr>
                <w:rFonts w:ascii="Arial" w:hAnsi="Arial" w:cs="Arial"/>
              </w:rPr>
            </w:pPr>
            <w:r w:rsidRPr="009E4455">
              <w:rPr>
                <w:rFonts w:ascii="Arial" w:hAnsi="Arial" w:cs="Arial"/>
              </w:rPr>
              <w:t xml:space="preserve">Keep Satisfied </w:t>
            </w:r>
          </w:p>
        </w:tc>
      </w:tr>
      <w:tr w:rsidR="00C4073D" w14:paraId="380619D2" w14:textId="77777777" w:rsidTr="00C4073D">
        <w:trPr>
          <w:trHeight w:val="851"/>
        </w:trPr>
        <w:tc>
          <w:tcPr>
            <w:tcW w:w="2254" w:type="dxa"/>
          </w:tcPr>
          <w:p w14:paraId="343C90EC" w14:textId="0747677A" w:rsidR="00C4073D" w:rsidRPr="009E4455" w:rsidRDefault="00C4073D" w:rsidP="005B3A6E">
            <w:pPr>
              <w:spacing w:line="360" w:lineRule="auto"/>
              <w:jc w:val="center"/>
              <w:rPr>
                <w:rFonts w:ascii="Arial" w:hAnsi="Arial" w:cs="Arial"/>
                <w:b/>
                <w:bCs/>
              </w:rPr>
            </w:pPr>
            <w:r w:rsidRPr="009E4455">
              <w:rPr>
                <w:rFonts w:ascii="Arial" w:hAnsi="Arial" w:cs="Arial"/>
                <w:b/>
                <w:bCs/>
              </w:rPr>
              <w:t>Suppliers &amp; Technology Partners</w:t>
            </w:r>
          </w:p>
        </w:tc>
        <w:tc>
          <w:tcPr>
            <w:tcW w:w="2254" w:type="dxa"/>
          </w:tcPr>
          <w:p w14:paraId="129075F8" w14:textId="4211D4CC" w:rsidR="00C4073D" w:rsidRPr="009E4455" w:rsidRDefault="00C4073D" w:rsidP="005B3A6E">
            <w:pPr>
              <w:spacing w:line="360" w:lineRule="auto"/>
              <w:jc w:val="center"/>
              <w:rPr>
                <w:rFonts w:ascii="Arial" w:hAnsi="Arial" w:cs="Arial"/>
              </w:rPr>
            </w:pPr>
            <w:r w:rsidRPr="009E4455">
              <w:rPr>
                <w:rFonts w:ascii="Arial" w:hAnsi="Arial" w:cs="Arial"/>
              </w:rPr>
              <w:t>Medium</w:t>
            </w:r>
          </w:p>
        </w:tc>
        <w:tc>
          <w:tcPr>
            <w:tcW w:w="2254" w:type="dxa"/>
          </w:tcPr>
          <w:p w14:paraId="4B0A6277" w14:textId="3365FCF9" w:rsidR="00C4073D" w:rsidRPr="009E4455" w:rsidRDefault="00C4073D" w:rsidP="005B3A6E">
            <w:pPr>
              <w:spacing w:line="360" w:lineRule="auto"/>
              <w:jc w:val="center"/>
              <w:rPr>
                <w:rFonts w:ascii="Arial" w:hAnsi="Arial" w:cs="Arial"/>
              </w:rPr>
            </w:pPr>
            <w:r w:rsidRPr="009E4455">
              <w:rPr>
                <w:rFonts w:ascii="Arial" w:hAnsi="Arial" w:cs="Arial"/>
              </w:rPr>
              <w:t>Medium</w:t>
            </w:r>
          </w:p>
        </w:tc>
        <w:tc>
          <w:tcPr>
            <w:tcW w:w="2254" w:type="dxa"/>
          </w:tcPr>
          <w:p w14:paraId="687051FC" w14:textId="35D47C4E" w:rsidR="00C4073D" w:rsidRPr="009E4455" w:rsidRDefault="00C4073D" w:rsidP="005B3A6E">
            <w:pPr>
              <w:spacing w:line="360" w:lineRule="auto"/>
              <w:jc w:val="center"/>
              <w:rPr>
                <w:rFonts w:ascii="Arial" w:hAnsi="Arial" w:cs="Arial"/>
              </w:rPr>
            </w:pPr>
            <w:r w:rsidRPr="009E4455">
              <w:rPr>
                <w:rFonts w:ascii="Arial" w:hAnsi="Arial" w:cs="Arial"/>
              </w:rPr>
              <w:t>Keep Satisfied</w:t>
            </w:r>
          </w:p>
        </w:tc>
      </w:tr>
      <w:tr w:rsidR="00C4073D" w14:paraId="1F281D63" w14:textId="77777777" w:rsidTr="00C4073D">
        <w:trPr>
          <w:trHeight w:val="553"/>
        </w:trPr>
        <w:tc>
          <w:tcPr>
            <w:tcW w:w="2254" w:type="dxa"/>
          </w:tcPr>
          <w:p w14:paraId="5D196EFE" w14:textId="102E2144" w:rsidR="00C4073D" w:rsidRPr="009E4455" w:rsidRDefault="00C4073D" w:rsidP="005B3A6E">
            <w:pPr>
              <w:spacing w:line="360" w:lineRule="auto"/>
              <w:jc w:val="center"/>
              <w:rPr>
                <w:rFonts w:ascii="Arial" w:hAnsi="Arial" w:cs="Arial"/>
                <w:b/>
                <w:bCs/>
              </w:rPr>
            </w:pPr>
            <w:r w:rsidRPr="009E4455">
              <w:rPr>
                <w:rFonts w:ascii="Arial" w:hAnsi="Arial" w:cs="Arial"/>
                <w:b/>
                <w:bCs/>
              </w:rPr>
              <w:t>Clinicians &amp; Nurses</w:t>
            </w:r>
          </w:p>
        </w:tc>
        <w:tc>
          <w:tcPr>
            <w:tcW w:w="2254" w:type="dxa"/>
          </w:tcPr>
          <w:p w14:paraId="33C40115" w14:textId="26466D01" w:rsidR="00C4073D" w:rsidRPr="009E4455" w:rsidRDefault="00C4073D" w:rsidP="005B3A6E">
            <w:pPr>
              <w:spacing w:line="360" w:lineRule="auto"/>
              <w:jc w:val="center"/>
              <w:rPr>
                <w:rFonts w:ascii="Arial" w:hAnsi="Arial" w:cs="Arial"/>
              </w:rPr>
            </w:pPr>
            <w:r w:rsidRPr="009E4455">
              <w:rPr>
                <w:rFonts w:ascii="Arial" w:hAnsi="Arial" w:cs="Arial"/>
              </w:rPr>
              <w:t>Medium</w:t>
            </w:r>
          </w:p>
        </w:tc>
        <w:tc>
          <w:tcPr>
            <w:tcW w:w="2254" w:type="dxa"/>
          </w:tcPr>
          <w:p w14:paraId="016A514F" w14:textId="33CFEE59" w:rsidR="00C4073D" w:rsidRPr="009E4455" w:rsidRDefault="00C4073D" w:rsidP="005B3A6E">
            <w:pPr>
              <w:spacing w:line="360" w:lineRule="auto"/>
              <w:jc w:val="center"/>
              <w:rPr>
                <w:rFonts w:ascii="Arial" w:hAnsi="Arial" w:cs="Arial"/>
              </w:rPr>
            </w:pPr>
            <w:r w:rsidRPr="009E4455">
              <w:rPr>
                <w:rFonts w:ascii="Arial" w:hAnsi="Arial" w:cs="Arial"/>
              </w:rPr>
              <w:t>High</w:t>
            </w:r>
          </w:p>
        </w:tc>
        <w:tc>
          <w:tcPr>
            <w:tcW w:w="2254" w:type="dxa"/>
          </w:tcPr>
          <w:p w14:paraId="66BDEC88" w14:textId="7D86BBFC" w:rsidR="00C4073D" w:rsidRPr="009E4455" w:rsidRDefault="00C4073D" w:rsidP="005B3A6E">
            <w:pPr>
              <w:spacing w:line="360" w:lineRule="auto"/>
              <w:jc w:val="center"/>
              <w:rPr>
                <w:rFonts w:ascii="Arial" w:hAnsi="Arial" w:cs="Arial"/>
              </w:rPr>
            </w:pPr>
            <w:r w:rsidRPr="009E4455">
              <w:rPr>
                <w:rFonts w:ascii="Arial" w:hAnsi="Arial" w:cs="Arial"/>
              </w:rPr>
              <w:t>Keep Informed</w:t>
            </w:r>
          </w:p>
        </w:tc>
      </w:tr>
      <w:tr w:rsidR="00C4073D" w14:paraId="0433DD2B" w14:textId="77777777" w:rsidTr="00C4073D">
        <w:trPr>
          <w:trHeight w:val="561"/>
        </w:trPr>
        <w:tc>
          <w:tcPr>
            <w:tcW w:w="2254" w:type="dxa"/>
          </w:tcPr>
          <w:p w14:paraId="60FC2732" w14:textId="5B68EFF7" w:rsidR="00C4073D" w:rsidRPr="009E4455" w:rsidRDefault="00C4073D" w:rsidP="005B3A6E">
            <w:pPr>
              <w:spacing w:line="360" w:lineRule="auto"/>
              <w:jc w:val="center"/>
              <w:rPr>
                <w:rFonts w:ascii="Arial" w:hAnsi="Arial" w:cs="Arial"/>
                <w:b/>
                <w:bCs/>
              </w:rPr>
            </w:pPr>
            <w:r w:rsidRPr="009E4455">
              <w:rPr>
                <w:rFonts w:ascii="Arial" w:hAnsi="Arial" w:cs="Arial"/>
                <w:b/>
                <w:bCs/>
              </w:rPr>
              <w:t>Patients (End Users)</w:t>
            </w:r>
          </w:p>
        </w:tc>
        <w:tc>
          <w:tcPr>
            <w:tcW w:w="2254" w:type="dxa"/>
          </w:tcPr>
          <w:p w14:paraId="447886E6" w14:textId="69A9FDE3" w:rsidR="00C4073D" w:rsidRPr="009E4455" w:rsidRDefault="00C4073D" w:rsidP="005B3A6E">
            <w:pPr>
              <w:spacing w:line="360" w:lineRule="auto"/>
              <w:jc w:val="center"/>
              <w:rPr>
                <w:rFonts w:ascii="Arial" w:hAnsi="Arial" w:cs="Arial"/>
              </w:rPr>
            </w:pPr>
            <w:r w:rsidRPr="009E4455">
              <w:rPr>
                <w:rFonts w:ascii="Arial" w:hAnsi="Arial" w:cs="Arial"/>
              </w:rPr>
              <w:t>Low</w:t>
            </w:r>
          </w:p>
        </w:tc>
        <w:tc>
          <w:tcPr>
            <w:tcW w:w="2254" w:type="dxa"/>
          </w:tcPr>
          <w:p w14:paraId="5EDC084F" w14:textId="38AFC156" w:rsidR="00C4073D" w:rsidRPr="009E4455" w:rsidRDefault="00C4073D" w:rsidP="005B3A6E">
            <w:pPr>
              <w:spacing w:line="360" w:lineRule="auto"/>
              <w:jc w:val="center"/>
              <w:rPr>
                <w:rFonts w:ascii="Arial" w:hAnsi="Arial" w:cs="Arial"/>
              </w:rPr>
            </w:pPr>
            <w:r w:rsidRPr="009E4455">
              <w:rPr>
                <w:rFonts w:ascii="Arial" w:hAnsi="Arial" w:cs="Arial"/>
              </w:rPr>
              <w:t>High</w:t>
            </w:r>
          </w:p>
        </w:tc>
        <w:tc>
          <w:tcPr>
            <w:tcW w:w="2254" w:type="dxa"/>
          </w:tcPr>
          <w:p w14:paraId="3A37A7F9" w14:textId="217DB929" w:rsidR="00C4073D" w:rsidRPr="009E4455" w:rsidRDefault="00C4073D" w:rsidP="005B3A6E">
            <w:pPr>
              <w:spacing w:line="360" w:lineRule="auto"/>
              <w:jc w:val="center"/>
              <w:rPr>
                <w:rFonts w:ascii="Arial" w:hAnsi="Arial" w:cs="Arial"/>
              </w:rPr>
            </w:pPr>
            <w:r w:rsidRPr="009E4455">
              <w:rPr>
                <w:rFonts w:ascii="Arial" w:hAnsi="Arial" w:cs="Arial"/>
              </w:rPr>
              <w:t>Keep Informed</w:t>
            </w:r>
          </w:p>
        </w:tc>
      </w:tr>
      <w:tr w:rsidR="00C4073D" w14:paraId="4995AD8A" w14:textId="77777777" w:rsidTr="00C4073D">
        <w:trPr>
          <w:trHeight w:val="682"/>
        </w:trPr>
        <w:tc>
          <w:tcPr>
            <w:tcW w:w="2254" w:type="dxa"/>
          </w:tcPr>
          <w:p w14:paraId="54B868B3" w14:textId="59D3396D" w:rsidR="00C4073D" w:rsidRPr="009E4455" w:rsidRDefault="00C4073D" w:rsidP="005B3A6E">
            <w:pPr>
              <w:spacing w:line="360" w:lineRule="auto"/>
              <w:jc w:val="center"/>
              <w:rPr>
                <w:rFonts w:ascii="Arial" w:hAnsi="Arial" w:cs="Arial"/>
                <w:b/>
                <w:bCs/>
              </w:rPr>
            </w:pPr>
            <w:r w:rsidRPr="009E4455">
              <w:rPr>
                <w:rFonts w:ascii="Arial" w:hAnsi="Arial" w:cs="Arial"/>
                <w:b/>
                <w:bCs/>
              </w:rPr>
              <w:t>Administrative Staff</w:t>
            </w:r>
          </w:p>
        </w:tc>
        <w:tc>
          <w:tcPr>
            <w:tcW w:w="2254" w:type="dxa"/>
          </w:tcPr>
          <w:p w14:paraId="41959011" w14:textId="089C6165" w:rsidR="00C4073D" w:rsidRPr="009E4455" w:rsidRDefault="00C4073D" w:rsidP="005B3A6E">
            <w:pPr>
              <w:spacing w:line="360" w:lineRule="auto"/>
              <w:jc w:val="center"/>
              <w:rPr>
                <w:rFonts w:ascii="Arial" w:hAnsi="Arial" w:cs="Arial"/>
              </w:rPr>
            </w:pPr>
            <w:r w:rsidRPr="009E4455">
              <w:rPr>
                <w:rFonts w:ascii="Arial" w:hAnsi="Arial" w:cs="Arial"/>
              </w:rPr>
              <w:t>Low</w:t>
            </w:r>
          </w:p>
        </w:tc>
        <w:tc>
          <w:tcPr>
            <w:tcW w:w="2254" w:type="dxa"/>
          </w:tcPr>
          <w:p w14:paraId="21C4AB61" w14:textId="5F5BE9AC" w:rsidR="00C4073D" w:rsidRPr="009E4455" w:rsidRDefault="00C4073D" w:rsidP="005B3A6E">
            <w:pPr>
              <w:spacing w:line="360" w:lineRule="auto"/>
              <w:jc w:val="center"/>
              <w:rPr>
                <w:rFonts w:ascii="Arial" w:hAnsi="Arial" w:cs="Arial"/>
              </w:rPr>
            </w:pPr>
            <w:r w:rsidRPr="009E4455">
              <w:rPr>
                <w:rFonts w:ascii="Arial" w:hAnsi="Arial" w:cs="Arial"/>
              </w:rPr>
              <w:t>Medium</w:t>
            </w:r>
          </w:p>
        </w:tc>
        <w:tc>
          <w:tcPr>
            <w:tcW w:w="2254" w:type="dxa"/>
          </w:tcPr>
          <w:p w14:paraId="10EF5B7E" w14:textId="25A26E29" w:rsidR="00C4073D" w:rsidRPr="009E4455" w:rsidRDefault="00C4073D" w:rsidP="005B3A6E">
            <w:pPr>
              <w:spacing w:line="360" w:lineRule="auto"/>
              <w:jc w:val="center"/>
              <w:rPr>
                <w:rFonts w:ascii="Arial" w:hAnsi="Arial" w:cs="Arial"/>
              </w:rPr>
            </w:pPr>
            <w:r w:rsidRPr="009E4455">
              <w:rPr>
                <w:rFonts w:ascii="Arial" w:hAnsi="Arial" w:cs="Arial"/>
              </w:rPr>
              <w:t xml:space="preserve">Monitor </w:t>
            </w:r>
          </w:p>
        </w:tc>
      </w:tr>
      <w:tr w:rsidR="00C4073D" w14:paraId="568C6CA7" w14:textId="77777777" w:rsidTr="00C4073D">
        <w:tc>
          <w:tcPr>
            <w:tcW w:w="2254" w:type="dxa"/>
          </w:tcPr>
          <w:p w14:paraId="0E2F6CE4" w14:textId="598643FF" w:rsidR="00C4073D" w:rsidRPr="009E4455" w:rsidRDefault="00C4073D" w:rsidP="005B3A6E">
            <w:pPr>
              <w:spacing w:line="360" w:lineRule="auto"/>
              <w:jc w:val="center"/>
              <w:rPr>
                <w:rFonts w:ascii="Arial" w:hAnsi="Arial" w:cs="Arial"/>
                <w:b/>
                <w:bCs/>
              </w:rPr>
            </w:pPr>
            <w:r w:rsidRPr="009E4455">
              <w:rPr>
                <w:rFonts w:ascii="Arial" w:hAnsi="Arial" w:cs="Arial"/>
                <w:b/>
                <w:bCs/>
              </w:rPr>
              <w:t>Local Community Groups / NGOs</w:t>
            </w:r>
          </w:p>
        </w:tc>
        <w:tc>
          <w:tcPr>
            <w:tcW w:w="2254" w:type="dxa"/>
          </w:tcPr>
          <w:p w14:paraId="4C710D91" w14:textId="18DD76EA" w:rsidR="00C4073D" w:rsidRPr="009E4455" w:rsidRDefault="00C4073D" w:rsidP="005B3A6E">
            <w:pPr>
              <w:spacing w:line="360" w:lineRule="auto"/>
              <w:jc w:val="center"/>
              <w:rPr>
                <w:rFonts w:ascii="Arial" w:hAnsi="Arial" w:cs="Arial"/>
              </w:rPr>
            </w:pPr>
            <w:r w:rsidRPr="009E4455">
              <w:rPr>
                <w:rFonts w:ascii="Arial" w:hAnsi="Arial" w:cs="Arial"/>
              </w:rPr>
              <w:t>Low</w:t>
            </w:r>
          </w:p>
        </w:tc>
        <w:tc>
          <w:tcPr>
            <w:tcW w:w="2254" w:type="dxa"/>
          </w:tcPr>
          <w:p w14:paraId="282249FF" w14:textId="1FEEEBE5" w:rsidR="00C4073D" w:rsidRPr="009E4455" w:rsidRDefault="00C4073D" w:rsidP="005B3A6E">
            <w:pPr>
              <w:spacing w:line="360" w:lineRule="auto"/>
              <w:jc w:val="center"/>
              <w:rPr>
                <w:rFonts w:ascii="Arial" w:hAnsi="Arial" w:cs="Arial"/>
              </w:rPr>
            </w:pPr>
            <w:r w:rsidRPr="009E4455">
              <w:rPr>
                <w:rFonts w:ascii="Arial" w:hAnsi="Arial" w:cs="Arial"/>
              </w:rPr>
              <w:t>Low</w:t>
            </w:r>
          </w:p>
        </w:tc>
        <w:tc>
          <w:tcPr>
            <w:tcW w:w="2254" w:type="dxa"/>
          </w:tcPr>
          <w:p w14:paraId="467D78B4" w14:textId="2BB4561F" w:rsidR="00C4073D" w:rsidRPr="009E4455" w:rsidRDefault="00C4073D" w:rsidP="005B3A6E">
            <w:pPr>
              <w:spacing w:line="360" w:lineRule="auto"/>
              <w:jc w:val="center"/>
              <w:rPr>
                <w:rFonts w:ascii="Arial" w:hAnsi="Arial" w:cs="Arial"/>
              </w:rPr>
            </w:pPr>
            <w:r w:rsidRPr="009E4455">
              <w:rPr>
                <w:rFonts w:ascii="Arial" w:hAnsi="Arial" w:cs="Arial"/>
              </w:rPr>
              <w:t>Monitor</w:t>
            </w:r>
          </w:p>
        </w:tc>
      </w:tr>
    </w:tbl>
    <w:p w14:paraId="277AFEB2" w14:textId="77777777" w:rsidR="00C4073D" w:rsidRDefault="00C4073D" w:rsidP="005B3A6E">
      <w:pPr>
        <w:spacing w:line="360" w:lineRule="auto"/>
      </w:pPr>
    </w:p>
    <w:p w14:paraId="70B67178" w14:textId="77777777" w:rsidR="00C4073D" w:rsidRDefault="00C4073D" w:rsidP="005B3A6E">
      <w:pPr>
        <w:spacing w:line="360" w:lineRule="auto"/>
      </w:pPr>
    </w:p>
    <w:p w14:paraId="2EE6D01A" w14:textId="77777777" w:rsidR="00C4073D" w:rsidRDefault="00C4073D" w:rsidP="005B3A6E">
      <w:pPr>
        <w:spacing w:line="360" w:lineRule="auto"/>
      </w:pPr>
    </w:p>
    <w:p w14:paraId="0E9F48C1" w14:textId="77777777" w:rsidR="00C4073D" w:rsidRDefault="00C4073D" w:rsidP="00C4073D"/>
    <w:p w14:paraId="54D3B065" w14:textId="6042D1E6" w:rsidR="00C4073D" w:rsidRDefault="00C4073D" w:rsidP="005B3A6E">
      <w:pPr>
        <w:jc w:val="center"/>
        <w:rPr>
          <w:rFonts w:ascii="Arial" w:hAnsi="Arial" w:cs="Arial"/>
          <w:b/>
          <w:sz w:val="24"/>
          <w:szCs w:val="24"/>
        </w:rPr>
      </w:pPr>
      <w:r w:rsidRPr="00C4073D">
        <w:rPr>
          <w:rFonts w:ascii="Arial" w:hAnsi="Arial" w:cs="Arial"/>
          <w:b/>
          <w:sz w:val="24"/>
          <w:szCs w:val="24"/>
        </w:rPr>
        <w:t>Figure 1: Stakeholder map</w:t>
      </w:r>
    </w:p>
    <w:p w14:paraId="59A533E5" w14:textId="77777777" w:rsidR="005B3A6E" w:rsidRPr="005B3A6E" w:rsidRDefault="005B3A6E" w:rsidP="005B3A6E">
      <w:pPr>
        <w:jc w:val="center"/>
        <w:rPr>
          <w:rFonts w:ascii="Arial" w:hAnsi="Arial" w:cs="Arial"/>
          <w:b/>
          <w:sz w:val="24"/>
          <w:szCs w:val="24"/>
        </w:rPr>
      </w:pPr>
    </w:p>
    <w:p w14:paraId="245AAF57" w14:textId="5A420C56" w:rsidR="00C4073D" w:rsidRDefault="00C4073D" w:rsidP="005B3A6E">
      <w:pPr>
        <w:spacing w:line="480" w:lineRule="auto"/>
        <w:jc w:val="both"/>
        <w:rPr>
          <w:rFonts w:ascii="Arial" w:hAnsi="Arial" w:cs="Arial"/>
        </w:rPr>
      </w:pPr>
      <w:r w:rsidRPr="00C4073D">
        <w:rPr>
          <w:rFonts w:ascii="Arial" w:hAnsi="Arial" w:cs="Arial"/>
        </w:rPr>
        <w:t>The stakeholder power–interest map helps me understand who I need to focus on the most during the wearable device project at GSTT. Our senior leaders and the project team sit in the “manage closely” box because they make key decisions and are deeply involved in the work every day. Regulators, like MHRA and NHS England, have a lot of power because they control approvals and safety standards, but they are less involved in the daily progress, so they fit into the “keep satisfied” group. Clinicians, nurses, and other healthcare staff care a lot about how the device works for patients, but they don’t have as much influence over final decisions. This means they belong in the “keep informed” section—regular updates and feedback sessions really matter to them. Patients also have a strong interest because they will use the device, but they cannot influence project decisions, so they are also in the “keep informed” group. Meanwhile, staff such as admin teams, community groups, and NGOs have low power and lower interest, so they sit in the “monitor” category, meaning they only need occasional updates. Overall, this map helps me stay organised and communicate with the right people at the right time.</w:t>
      </w:r>
    </w:p>
    <w:p w14:paraId="03D6BE0D" w14:textId="77777777" w:rsidR="00C4073D" w:rsidRDefault="00C4073D" w:rsidP="00C4073D">
      <w:pPr>
        <w:spacing w:line="360" w:lineRule="auto"/>
        <w:jc w:val="center"/>
        <w:rPr>
          <w:rFonts w:ascii="Arial" w:hAnsi="Arial" w:cs="Arial"/>
        </w:rPr>
      </w:pPr>
    </w:p>
    <w:p w14:paraId="695F6F8E" w14:textId="47086F70" w:rsidR="00C4073D" w:rsidRDefault="00EF362B" w:rsidP="007B7AA7">
      <w:pPr>
        <w:pStyle w:val="Heading3"/>
      </w:pPr>
      <w:bookmarkStart w:id="7" w:name="_Toc216779073"/>
      <w:r>
        <w:t>2</w:t>
      </w:r>
      <w:r w:rsidRPr="00F045AA">
        <w:rPr>
          <w:rFonts w:ascii="Arial" w:hAnsi="Arial" w:cs="Arial"/>
          <w:sz w:val="22"/>
          <w:szCs w:val="22"/>
        </w:rPr>
        <w:t>.</w:t>
      </w:r>
      <w:r w:rsidR="00C4073D" w:rsidRPr="00F045AA">
        <w:rPr>
          <w:rFonts w:ascii="Arial" w:hAnsi="Arial" w:cs="Arial"/>
          <w:sz w:val="22"/>
          <w:szCs w:val="22"/>
        </w:rPr>
        <w:t>Stakeholders Assessment</w:t>
      </w:r>
      <w:bookmarkEnd w:id="7"/>
    </w:p>
    <w:p w14:paraId="3F425C6C" w14:textId="77777777" w:rsidR="00C4073D" w:rsidRDefault="00C4073D" w:rsidP="00C4073D">
      <w:pPr>
        <w:spacing w:line="360" w:lineRule="auto"/>
        <w:jc w:val="center"/>
        <w:rPr>
          <w:rFonts w:ascii="Arial" w:hAnsi="Arial" w:cs="Arial"/>
          <w:b/>
          <w:bCs/>
        </w:rPr>
      </w:pPr>
    </w:p>
    <w:tbl>
      <w:tblPr>
        <w:tblStyle w:val="TableGrid"/>
        <w:tblW w:w="0" w:type="auto"/>
        <w:tblLook w:val="04A0" w:firstRow="1" w:lastRow="0" w:firstColumn="1" w:lastColumn="0" w:noHBand="0" w:noVBand="1"/>
      </w:tblPr>
      <w:tblGrid>
        <w:gridCol w:w="2044"/>
        <w:gridCol w:w="1495"/>
        <w:gridCol w:w="1347"/>
        <w:gridCol w:w="1500"/>
        <w:gridCol w:w="1345"/>
        <w:gridCol w:w="1285"/>
      </w:tblGrid>
      <w:tr w:rsidR="00C4073D" w:rsidRPr="0085207F" w14:paraId="2A49EC15" w14:textId="77777777" w:rsidTr="00C4073D">
        <w:tc>
          <w:tcPr>
            <w:tcW w:w="2217" w:type="dxa"/>
          </w:tcPr>
          <w:p w14:paraId="61C7AA52" w14:textId="031BE315" w:rsidR="00C4073D" w:rsidRPr="0085207F" w:rsidRDefault="00C4073D" w:rsidP="00C4073D">
            <w:pPr>
              <w:spacing w:line="360" w:lineRule="auto"/>
              <w:jc w:val="center"/>
              <w:rPr>
                <w:rFonts w:ascii="Arial" w:hAnsi="Arial" w:cs="Arial"/>
                <w:b/>
                <w:bCs/>
              </w:rPr>
            </w:pPr>
            <w:r w:rsidRPr="0085207F">
              <w:rPr>
                <w:rFonts w:ascii="Arial" w:hAnsi="Arial" w:cs="Arial"/>
                <w:b/>
                <w:bCs/>
              </w:rPr>
              <w:t>Stakeholder Group</w:t>
            </w:r>
          </w:p>
        </w:tc>
        <w:tc>
          <w:tcPr>
            <w:tcW w:w="1510" w:type="dxa"/>
          </w:tcPr>
          <w:p w14:paraId="43DDFC08" w14:textId="3C49D7F6" w:rsidR="00C4073D" w:rsidRPr="0085207F" w:rsidRDefault="00C4073D" w:rsidP="00C4073D">
            <w:pPr>
              <w:spacing w:line="360" w:lineRule="auto"/>
              <w:jc w:val="center"/>
              <w:rPr>
                <w:rFonts w:ascii="Arial" w:hAnsi="Arial" w:cs="Arial"/>
                <w:b/>
                <w:bCs/>
              </w:rPr>
            </w:pPr>
            <w:r w:rsidRPr="0085207F">
              <w:rPr>
                <w:rFonts w:ascii="Arial" w:hAnsi="Arial" w:cs="Arial"/>
                <w:b/>
                <w:bCs/>
              </w:rPr>
              <w:t>Type</w:t>
            </w:r>
          </w:p>
        </w:tc>
        <w:tc>
          <w:tcPr>
            <w:tcW w:w="1513" w:type="dxa"/>
          </w:tcPr>
          <w:p w14:paraId="361A9C7E" w14:textId="51AD1BD5" w:rsidR="00C4073D" w:rsidRPr="0085207F" w:rsidRDefault="00C4073D" w:rsidP="00C4073D">
            <w:pPr>
              <w:spacing w:line="360" w:lineRule="auto"/>
              <w:jc w:val="center"/>
              <w:rPr>
                <w:rFonts w:ascii="Arial" w:hAnsi="Arial" w:cs="Arial"/>
                <w:b/>
                <w:bCs/>
              </w:rPr>
            </w:pPr>
            <w:r w:rsidRPr="0085207F">
              <w:rPr>
                <w:rFonts w:ascii="Arial" w:hAnsi="Arial" w:cs="Arial"/>
                <w:b/>
                <w:bCs/>
              </w:rPr>
              <w:t>Level of Interest</w:t>
            </w:r>
          </w:p>
        </w:tc>
        <w:tc>
          <w:tcPr>
            <w:tcW w:w="924" w:type="dxa"/>
          </w:tcPr>
          <w:p w14:paraId="35F26298" w14:textId="15273A6D" w:rsidR="00C4073D" w:rsidRPr="0085207F" w:rsidRDefault="00C4073D" w:rsidP="00C4073D">
            <w:pPr>
              <w:spacing w:line="360" w:lineRule="auto"/>
              <w:jc w:val="center"/>
              <w:rPr>
                <w:rFonts w:ascii="Arial" w:hAnsi="Arial" w:cs="Arial"/>
                <w:b/>
                <w:bCs/>
              </w:rPr>
            </w:pPr>
            <w:r w:rsidRPr="0085207F">
              <w:rPr>
                <w:rFonts w:ascii="Arial" w:hAnsi="Arial" w:cs="Arial"/>
                <w:b/>
                <w:bCs/>
              </w:rPr>
              <w:t>Level of involvement</w:t>
            </w:r>
          </w:p>
        </w:tc>
        <w:tc>
          <w:tcPr>
            <w:tcW w:w="1426" w:type="dxa"/>
          </w:tcPr>
          <w:p w14:paraId="2EBD2C60" w14:textId="2CAF9EDA" w:rsidR="00C4073D" w:rsidRPr="0085207F" w:rsidRDefault="00C4073D" w:rsidP="00C4073D">
            <w:pPr>
              <w:spacing w:line="360" w:lineRule="auto"/>
              <w:jc w:val="center"/>
              <w:rPr>
                <w:rFonts w:ascii="Arial" w:hAnsi="Arial" w:cs="Arial"/>
                <w:b/>
                <w:bCs/>
              </w:rPr>
            </w:pPr>
            <w:r w:rsidRPr="0085207F">
              <w:rPr>
                <w:rFonts w:ascii="Arial" w:hAnsi="Arial" w:cs="Arial"/>
                <w:b/>
                <w:bCs/>
              </w:rPr>
              <w:t>Level of influence</w:t>
            </w:r>
          </w:p>
        </w:tc>
        <w:tc>
          <w:tcPr>
            <w:tcW w:w="1426" w:type="dxa"/>
          </w:tcPr>
          <w:p w14:paraId="2A5C1978" w14:textId="044333B0" w:rsidR="00C4073D" w:rsidRPr="0085207F" w:rsidRDefault="00C4073D" w:rsidP="00C4073D">
            <w:pPr>
              <w:spacing w:line="360" w:lineRule="auto"/>
              <w:jc w:val="center"/>
              <w:rPr>
                <w:rFonts w:ascii="Arial" w:hAnsi="Arial" w:cs="Arial"/>
                <w:b/>
                <w:bCs/>
              </w:rPr>
            </w:pPr>
            <w:r w:rsidRPr="0085207F">
              <w:rPr>
                <w:rFonts w:ascii="Arial" w:hAnsi="Arial" w:cs="Arial"/>
                <w:b/>
                <w:bCs/>
              </w:rPr>
              <w:t>Level of impact</w:t>
            </w:r>
          </w:p>
        </w:tc>
      </w:tr>
      <w:tr w:rsidR="00C4073D" w:rsidRPr="0085207F" w14:paraId="19D25D31" w14:textId="77777777" w:rsidTr="00C4073D">
        <w:tc>
          <w:tcPr>
            <w:tcW w:w="2217" w:type="dxa"/>
          </w:tcPr>
          <w:p w14:paraId="70F2B326" w14:textId="402A4B8F" w:rsidR="00C4073D" w:rsidRPr="0085207F" w:rsidRDefault="00C4073D" w:rsidP="00C4073D">
            <w:pPr>
              <w:spacing w:line="360" w:lineRule="auto"/>
              <w:jc w:val="center"/>
              <w:rPr>
                <w:rFonts w:ascii="Arial" w:hAnsi="Arial" w:cs="Arial"/>
                <w:b/>
                <w:bCs/>
              </w:rPr>
            </w:pPr>
            <w:r w:rsidRPr="0085207F">
              <w:rPr>
                <w:rFonts w:ascii="Arial" w:hAnsi="Arial" w:cs="Arial"/>
                <w:b/>
                <w:bCs/>
              </w:rPr>
              <w:t>Project Team (R&amp;D, IT, Clinical Leads)</w:t>
            </w:r>
          </w:p>
        </w:tc>
        <w:tc>
          <w:tcPr>
            <w:tcW w:w="1510" w:type="dxa"/>
          </w:tcPr>
          <w:p w14:paraId="29CFAA9F" w14:textId="4CB63A14" w:rsidR="00C4073D" w:rsidRPr="0085207F" w:rsidRDefault="00C4073D" w:rsidP="00C4073D">
            <w:pPr>
              <w:spacing w:line="360" w:lineRule="auto"/>
              <w:jc w:val="center"/>
              <w:rPr>
                <w:rFonts w:ascii="Arial" w:hAnsi="Arial" w:cs="Arial"/>
              </w:rPr>
            </w:pPr>
            <w:r w:rsidRPr="0085207F">
              <w:rPr>
                <w:rFonts w:ascii="Arial" w:hAnsi="Arial" w:cs="Arial"/>
              </w:rPr>
              <w:t>Internal to Project</w:t>
            </w:r>
          </w:p>
        </w:tc>
        <w:tc>
          <w:tcPr>
            <w:tcW w:w="1513" w:type="dxa"/>
          </w:tcPr>
          <w:p w14:paraId="1ED16C4E" w14:textId="46309D57" w:rsidR="00C4073D" w:rsidRPr="0085207F" w:rsidRDefault="00C4073D" w:rsidP="00C4073D">
            <w:pPr>
              <w:spacing w:line="360" w:lineRule="auto"/>
              <w:jc w:val="center"/>
              <w:rPr>
                <w:rFonts w:ascii="Arial" w:hAnsi="Arial" w:cs="Arial"/>
              </w:rPr>
            </w:pPr>
            <w:r w:rsidRPr="0085207F">
              <w:rPr>
                <w:rFonts w:ascii="Arial" w:hAnsi="Arial" w:cs="Arial"/>
              </w:rPr>
              <w:t>High</w:t>
            </w:r>
          </w:p>
        </w:tc>
        <w:tc>
          <w:tcPr>
            <w:tcW w:w="924" w:type="dxa"/>
          </w:tcPr>
          <w:p w14:paraId="6334BE4E" w14:textId="101CDCEE" w:rsidR="00C4073D" w:rsidRPr="0085207F" w:rsidRDefault="00C4073D" w:rsidP="00C4073D">
            <w:pPr>
              <w:spacing w:line="360" w:lineRule="auto"/>
              <w:jc w:val="center"/>
              <w:rPr>
                <w:rFonts w:ascii="Arial" w:hAnsi="Arial" w:cs="Arial"/>
              </w:rPr>
            </w:pPr>
            <w:r w:rsidRPr="0085207F">
              <w:rPr>
                <w:rFonts w:ascii="Arial" w:hAnsi="Arial" w:cs="Arial"/>
              </w:rPr>
              <w:t>High</w:t>
            </w:r>
          </w:p>
        </w:tc>
        <w:tc>
          <w:tcPr>
            <w:tcW w:w="1426" w:type="dxa"/>
          </w:tcPr>
          <w:p w14:paraId="7975AB98" w14:textId="0C005D0D" w:rsidR="00C4073D" w:rsidRPr="0085207F" w:rsidRDefault="00C4073D" w:rsidP="00C4073D">
            <w:pPr>
              <w:spacing w:line="360" w:lineRule="auto"/>
              <w:jc w:val="center"/>
              <w:rPr>
                <w:rFonts w:ascii="Arial" w:hAnsi="Arial" w:cs="Arial"/>
              </w:rPr>
            </w:pPr>
            <w:r w:rsidRPr="0085207F">
              <w:rPr>
                <w:rFonts w:ascii="Arial" w:hAnsi="Arial" w:cs="Arial"/>
              </w:rPr>
              <w:t>High</w:t>
            </w:r>
          </w:p>
        </w:tc>
        <w:tc>
          <w:tcPr>
            <w:tcW w:w="1426" w:type="dxa"/>
          </w:tcPr>
          <w:p w14:paraId="3244F0B0" w14:textId="42EEE752" w:rsidR="00C4073D" w:rsidRPr="0085207F" w:rsidRDefault="00C4073D" w:rsidP="00C4073D">
            <w:pPr>
              <w:spacing w:line="360" w:lineRule="auto"/>
              <w:jc w:val="center"/>
              <w:rPr>
                <w:rFonts w:ascii="Arial" w:hAnsi="Arial" w:cs="Arial"/>
              </w:rPr>
            </w:pPr>
            <w:r w:rsidRPr="0085207F">
              <w:rPr>
                <w:rFonts w:ascii="Arial" w:hAnsi="Arial" w:cs="Arial"/>
              </w:rPr>
              <w:t>High</w:t>
            </w:r>
          </w:p>
        </w:tc>
      </w:tr>
      <w:tr w:rsidR="00C4073D" w:rsidRPr="0085207F" w14:paraId="670DC8A6" w14:textId="77777777" w:rsidTr="00C4073D">
        <w:tc>
          <w:tcPr>
            <w:tcW w:w="2217" w:type="dxa"/>
          </w:tcPr>
          <w:p w14:paraId="364DDEB1" w14:textId="1D3A5B57" w:rsidR="00C4073D" w:rsidRPr="0085207F" w:rsidRDefault="00C4073D" w:rsidP="00C4073D">
            <w:pPr>
              <w:spacing w:line="360" w:lineRule="auto"/>
              <w:jc w:val="center"/>
              <w:rPr>
                <w:rFonts w:ascii="Arial" w:hAnsi="Arial" w:cs="Arial"/>
                <w:b/>
                <w:bCs/>
              </w:rPr>
            </w:pPr>
            <w:r w:rsidRPr="0085207F">
              <w:rPr>
                <w:rFonts w:ascii="Arial" w:hAnsi="Arial" w:cs="Arial"/>
                <w:b/>
                <w:bCs/>
              </w:rPr>
              <w:t>GSTT Senior Management</w:t>
            </w:r>
          </w:p>
        </w:tc>
        <w:tc>
          <w:tcPr>
            <w:tcW w:w="1510" w:type="dxa"/>
          </w:tcPr>
          <w:p w14:paraId="6465077D" w14:textId="01BE8A0D" w:rsidR="00C4073D" w:rsidRPr="0085207F" w:rsidRDefault="00C4073D" w:rsidP="00C4073D">
            <w:pPr>
              <w:spacing w:line="360" w:lineRule="auto"/>
              <w:jc w:val="center"/>
              <w:rPr>
                <w:rFonts w:ascii="Arial" w:hAnsi="Arial" w:cs="Arial"/>
              </w:rPr>
            </w:pPr>
            <w:r w:rsidRPr="0085207F">
              <w:rPr>
                <w:rFonts w:ascii="Arial" w:hAnsi="Arial" w:cs="Arial"/>
              </w:rPr>
              <w:t>Internal to Organisation</w:t>
            </w:r>
          </w:p>
        </w:tc>
        <w:tc>
          <w:tcPr>
            <w:tcW w:w="1513" w:type="dxa"/>
          </w:tcPr>
          <w:p w14:paraId="12DD226D" w14:textId="6A63D685" w:rsidR="00C4073D" w:rsidRPr="0085207F" w:rsidRDefault="00C4073D" w:rsidP="00C4073D">
            <w:pPr>
              <w:spacing w:line="360" w:lineRule="auto"/>
              <w:jc w:val="center"/>
              <w:rPr>
                <w:rFonts w:ascii="Arial" w:hAnsi="Arial" w:cs="Arial"/>
              </w:rPr>
            </w:pPr>
            <w:r w:rsidRPr="0085207F">
              <w:rPr>
                <w:rFonts w:ascii="Arial" w:hAnsi="Arial" w:cs="Arial"/>
              </w:rPr>
              <w:t>High</w:t>
            </w:r>
          </w:p>
        </w:tc>
        <w:tc>
          <w:tcPr>
            <w:tcW w:w="924" w:type="dxa"/>
          </w:tcPr>
          <w:p w14:paraId="487E652C" w14:textId="2D7B6B9F" w:rsidR="00C4073D" w:rsidRPr="0085207F" w:rsidRDefault="00C4073D" w:rsidP="00C4073D">
            <w:pPr>
              <w:spacing w:line="360" w:lineRule="auto"/>
              <w:jc w:val="center"/>
              <w:rPr>
                <w:rFonts w:ascii="Arial" w:hAnsi="Arial" w:cs="Arial"/>
              </w:rPr>
            </w:pPr>
            <w:r w:rsidRPr="0085207F">
              <w:rPr>
                <w:rFonts w:ascii="Arial" w:hAnsi="Arial" w:cs="Arial"/>
              </w:rPr>
              <w:t>Medium</w:t>
            </w:r>
          </w:p>
        </w:tc>
        <w:tc>
          <w:tcPr>
            <w:tcW w:w="1426" w:type="dxa"/>
          </w:tcPr>
          <w:p w14:paraId="33FC1DF4" w14:textId="068CC30E" w:rsidR="00C4073D" w:rsidRPr="0085207F" w:rsidRDefault="00C4073D" w:rsidP="00C4073D">
            <w:pPr>
              <w:spacing w:line="360" w:lineRule="auto"/>
              <w:jc w:val="center"/>
              <w:rPr>
                <w:rFonts w:ascii="Arial" w:hAnsi="Arial" w:cs="Arial"/>
              </w:rPr>
            </w:pPr>
            <w:r w:rsidRPr="0085207F">
              <w:rPr>
                <w:rFonts w:ascii="Arial" w:hAnsi="Arial" w:cs="Arial"/>
              </w:rPr>
              <w:t>High</w:t>
            </w:r>
          </w:p>
        </w:tc>
        <w:tc>
          <w:tcPr>
            <w:tcW w:w="1426" w:type="dxa"/>
          </w:tcPr>
          <w:p w14:paraId="6A15F2BA" w14:textId="4F03709F" w:rsidR="00C4073D" w:rsidRPr="0085207F" w:rsidRDefault="00C4073D" w:rsidP="00C4073D">
            <w:pPr>
              <w:spacing w:line="360" w:lineRule="auto"/>
              <w:jc w:val="center"/>
              <w:rPr>
                <w:rFonts w:ascii="Arial" w:hAnsi="Arial" w:cs="Arial"/>
              </w:rPr>
            </w:pPr>
            <w:r w:rsidRPr="0085207F">
              <w:rPr>
                <w:rFonts w:ascii="Arial" w:hAnsi="Arial" w:cs="Arial"/>
              </w:rPr>
              <w:t>High</w:t>
            </w:r>
          </w:p>
        </w:tc>
      </w:tr>
      <w:tr w:rsidR="00C4073D" w:rsidRPr="0085207F" w14:paraId="426AB2CD" w14:textId="77777777" w:rsidTr="00C4073D">
        <w:tc>
          <w:tcPr>
            <w:tcW w:w="2217" w:type="dxa"/>
          </w:tcPr>
          <w:p w14:paraId="16D7648B" w14:textId="14A90F51" w:rsidR="00C4073D" w:rsidRPr="0085207F" w:rsidRDefault="00C4073D" w:rsidP="00C4073D">
            <w:pPr>
              <w:spacing w:line="360" w:lineRule="auto"/>
              <w:jc w:val="center"/>
              <w:rPr>
                <w:rFonts w:ascii="Arial" w:hAnsi="Arial" w:cs="Arial"/>
                <w:b/>
                <w:bCs/>
              </w:rPr>
            </w:pPr>
            <w:r w:rsidRPr="0085207F">
              <w:rPr>
                <w:rFonts w:ascii="Arial" w:hAnsi="Arial" w:cs="Arial"/>
                <w:b/>
                <w:bCs/>
              </w:rPr>
              <w:t>Hospital Staff (Nurses, Doctors, Admin Teams)</w:t>
            </w:r>
          </w:p>
        </w:tc>
        <w:tc>
          <w:tcPr>
            <w:tcW w:w="1510" w:type="dxa"/>
          </w:tcPr>
          <w:p w14:paraId="6038F2F9" w14:textId="5EAA4570" w:rsidR="00C4073D" w:rsidRPr="0085207F" w:rsidRDefault="00C4073D" w:rsidP="00C4073D">
            <w:pPr>
              <w:spacing w:line="360" w:lineRule="auto"/>
              <w:jc w:val="center"/>
              <w:rPr>
                <w:rFonts w:ascii="Arial" w:hAnsi="Arial" w:cs="Arial"/>
              </w:rPr>
            </w:pPr>
            <w:r w:rsidRPr="0085207F">
              <w:rPr>
                <w:rFonts w:ascii="Arial" w:hAnsi="Arial" w:cs="Arial"/>
              </w:rPr>
              <w:t>Internal to Organisation</w:t>
            </w:r>
          </w:p>
        </w:tc>
        <w:tc>
          <w:tcPr>
            <w:tcW w:w="1513" w:type="dxa"/>
          </w:tcPr>
          <w:p w14:paraId="03CE296E" w14:textId="7CC5D87E" w:rsidR="00C4073D" w:rsidRPr="0085207F" w:rsidRDefault="00C4073D" w:rsidP="00C4073D">
            <w:pPr>
              <w:spacing w:line="360" w:lineRule="auto"/>
              <w:jc w:val="center"/>
              <w:rPr>
                <w:rFonts w:ascii="Arial" w:hAnsi="Arial" w:cs="Arial"/>
              </w:rPr>
            </w:pPr>
            <w:r w:rsidRPr="0085207F">
              <w:rPr>
                <w:rFonts w:ascii="Arial" w:hAnsi="Arial" w:cs="Arial"/>
              </w:rPr>
              <w:t>Medium</w:t>
            </w:r>
          </w:p>
        </w:tc>
        <w:tc>
          <w:tcPr>
            <w:tcW w:w="924" w:type="dxa"/>
          </w:tcPr>
          <w:p w14:paraId="171814D0" w14:textId="71488A7E" w:rsidR="00C4073D" w:rsidRPr="0085207F" w:rsidRDefault="00C4073D" w:rsidP="00C4073D">
            <w:pPr>
              <w:spacing w:line="360" w:lineRule="auto"/>
              <w:jc w:val="center"/>
              <w:rPr>
                <w:rFonts w:ascii="Arial" w:hAnsi="Arial" w:cs="Arial"/>
              </w:rPr>
            </w:pPr>
            <w:r w:rsidRPr="0085207F">
              <w:rPr>
                <w:rFonts w:ascii="Arial" w:hAnsi="Arial" w:cs="Arial"/>
              </w:rPr>
              <w:t>Low</w:t>
            </w:r>
          </w:p>
        </w:tc>
        <w:tc>
          <w:tcPr>
            <w:tcW w:w="1426" w:type="dxa"/>
          </w:tcPr>
          <w:p w14:paraId="11E33DB7" w14:textId="306693DF" w:rsidR="00C4073D" w:rsidRPr="0085207F" w:rsidRDefault="00C4073D" w:rsidP="00C4073D">
            <w:pPr>
              <w:spacing w:line="360" w:lineRule="auto"/>
              <w:jc w:val="center"/>
              <w:rPr>
                <w:rFonts w:ascii="Arial" w:hAnsi="Arial" w:cs="Arial"/>
              </w:rPr>
            </w:pPr>
            <w:r w:rsidRPr="0085207F">
              <w:rPr>
                <w:rFonts w:ascii="Arial" w:hAnsi="Arial" w:cs="Arial"/>
              </w:rPr>
              <w:t>Medium</w:t>
            </w:r>
          </w:p>
        </w:tc>
        <w:tc>
          <w:tcPr>
            <w:tcW w:w="1426" w:type="dxa"/>
          </w:tcPr>
          <w:p w14:paraId="55C35A43" w14:textId="0BC626C3" w:rsidR="00C4073D" w:rsidRPr="0085207F" w:rsidRDefault="00C4073D" w:rsidP="00C4073D">
            <w:pPr>
              <w:spacing w:line="360" w:lineRule="auto"/>
              <w:jc w:val="center"/>
              <w:rPr>
                <w:rFonts w:ascii="Arial" w:hAnsi="Arial" w:cs="Arial"/>
              </w:rPr>
            </w:pPr>
            <w:r w:rsidRPr="0085207F">
              <w:rPr>
                <w:rFonts w:ascii="Arial" w:hAnsi="Arial" w:cs="Arial"/>
              </w:rPr>
              <w:t>Medium</w:t>
            </w:r>
          </w:p>
        </w:tc>
      </w:tr>
      <w:tr w:rsidR="00C4073D" w:rsidRPr="0085207F" w14:paraId="276AB9CE" w14:textId="77777777" w:rsidTr="00C4073D">
        <w:tc>
          <w:tcPr>
            <w:tcW w:w="2217" w:type="dxa"/>
          </w:tcPr>
          <w:p w14:paraId="125A42FC" w14:textId="3FB59060" w:rsidR="00C4073D" w:rsidRPr="0085207F" w:rsidRDefault="00C4073D" w:rsidP="00C4073D">
            <w:pPr>
              <w:spacing w:line="360" w:lineRule="auto"/>
              <w:jc w:val="center"/>
              <w:rPr>
                <w:rFonts w:ascii="Arial" w:hAnsi="Arial" w:cs="Arial"/>
                <w:b/>
                <w:bCs/>
              </w:rPr>
            </w:pPr>
            <w:r w:rsidRPr="0085207F">
              <w:rPr>
                <w:rFonts w:ascii="Arial" w:hAnsi="Arial" w:cs="Arial"/>
                <w:b/>
                <w:bCs/>
              </w:rPr>
              <w:t>Patients&amp; Services Users</w:t>
            </w:r>
          </w:p>
        </w:tc>
        <w:tc>
          <w:tcPr>
            <w:tcW w:w="1510" w:type="dxa"/>
          </w:tcPr>
          <w:p w14:paraId="2BC86F3A" w14:textId="1AAAFDFA" w:rsidR="00C4073D" w:rsidRPr="0085207F" w:rsidRDefault="00C4073D" w:rsidP="00C4073D">
            <w:pPr>
              <w:spacing w:line="360" w:lineRule="auto"/>
              <w:jc w:val="center"/>
              <w:rPr>
                <w:rFonts w:ascii="Arial" w:hAnsi="Arial" w:cs="Arial"/>
              </w:rPr>
            </w:pPr>
            <w:r w:rsidRPr="0085207F">
              <w:rPr>
                <w:rFonts w:ascii="Arial" w:hAnsi="Arial" w:cs="Arial"/>
              </w:rPr>
              <w:t>External to Organisation</w:t>
            </w:r>
          </w:p>
        </w:tc>
        <w:tc>
          <w:tcPr>
            <w:tcW w:w="1513" w:type="dxa"/>
          </w:tcPr>
          <w:p w14:paraId="435FC7F5" w14:textId="12F67E57" w:rsidR="00C4073D" w:rsidRPr="0085207F" w:rsidRDefault="00C4073D" w:rsidP="00C4073D">
            <w:pPr>
              <w:spacing w:line="360" w:lineRule="auto"/>
              <w:jc w:val="center"/>
              <w:rPr>
                <w:rFonts w:ascii="Arial" w:hAnsi="Arial" w:cs="Arial"/>
              </w:rPr>
            </w:pPr>
            <w:r w:rsidRPr="0085207F">
              <w:rPr>
                <w:rFonts w:ascii="Arial" w:hAnsi="Arial" w:cs="Arial"/>
              </w:rPr>
              <w:t>High</w:t>
            </w:r>
          </w:p>
        </w:tc>
        <w:tc>
          <w:tcPr>
            <w:tcW w:w="924" w:type="dxa"/>
          </w:tcPr>
          <w:p w14:paraId="4C86CB35" w14:textId="545DEFFF" w:rsidR="00C4073D" w:rsidRPr="0085207F" w:rsidRDefault="00C4073D" w:rsidP="00C4073D">
            <w:pPr>
              <w:spacing w:line="360" w:lineRule="auto"/>
              <w:jc w:val="center"/>
              <w:rPr>
                <w:rFonts w:ascii="Arial" w:hAnsi="Arial" w:cs="Arial"/>
              </w:rPr>
            </w:pPr>
            <w:r w:rsidRPr="0085207F">
              <w:rPr>
                <w:rFonts w:ascii="Arial" w:hAnsi="Arial" w:cs="Arial"/>
              </w:rPr>
              <w:t>Low</w:t>
            </w:r>
          </w:p>
        </w:tc>
        <w:tc>
          <w:tcPr>
            <w:tcW w:w="1426" w:type="dxa"/>
          </w:tcPr>
          <w:p w14:paraId="6A2E9BD9" w14:textId="5CC90947" w:rsidR="00C4073D" w:rsidRPr="0085207F" w:rsidRDefault="00C4073D" w:rsidP="00C4073D">
            <w:pPr>
              <w:spacing w:line="360" w:lineRule="auto"/>
              <w:jc w:val="center"/>
              <w:rPr>
                <w:rFonts w:ascii="Arial" w:hAnsi="Arial" w:cs="Arial"/>
              </w:rPr>
            </w:pPr>
            <w:r w:rsidRPr="0085207F">
              <w:rPr>
                <w:rFonts w:ascii="Arial" w:hAnsi="Arial" w:cs="Arial"/>
              </w:rPr>
              <w:t xml:space="preserve">Low </w:t>
            </w:r>
          </w:p>
        </w:tc>
        <w:tc>
          <w:tcPr>
            <w:tcW w:w="1426" w:type="dxa"/>
          </w:tcPr>
          <w:p w14:paraId="191DCDBE" w14:textId="0109559E" w:rsidR="00C4073D" w:rsidRPr="0085207F" w:rsidRDefault="00C4073D" w:rsidP="00C4073D">
            <w:pPr>
              <w:spacing w:line="360" w:lineRule="auto"/>
              <w:jc w:val="center"/>
              <w:rPr>
                <w:rFonts w:ascii="Arial" w:hAnsi="Arial" w:cs="Arial"/>
              </w:rPr>
            </w:pPr>
            <w:r w:rsidRPr="0085207F">
              <w:rPr>
                <w:rFonts w:ascii="Arial" w:hAnsi="Arial" w:cs="Arial"/>
              </w:rPr>
              <w:t>High</w:t>
            </w:r>
          </w:p>
        </w:tc>
      </w:tr>
      <w:tr w:rsidR="00C4073D" w:rsidRPr="0085207F" w14:paraId="345A4F11" w14:textId="77777777" w:rsidTr="00C4073D">
        <w:tc>
          <w:tcPr>
            <w:tcW w:w="2217" w:type="dxa"/>
          </w:tcPr>
          <w:p w14:paraId="4466EE20" w14:textId="1D6812CF" w:rsidR="00C4073D" w:rsidRPr="0085207F" w:rsidRDefault="00C4073D" w:rsidP="00C4073D">
            <w:pPr>
              <w:spacing w:line="360" w:lineRule="auto"/>
              <w:jc w:val="center"/>
              <w:rPr>
                <w:rFonts w:ascii="Arial" w:hAnsi="Arial" w:cs="Arial"/>
                <w:b/>
                <w:bCs/>
              </w:rPr>
            </w:pPr>
            <w:r w:rsidRPr="0085207F">
              <w:rPr>
                <w:rFonts w:ascii="Arial" w:hAnsi="Arial" w:cs="Arial"/>
                <w:b/>
                <w:bCs/>
              </w:rPr>
              <w:t>Suppliers &amp; Technology Partners</w:t>
            </w:r>
          </w:p>
        </w:tc>
        <w:tc>
          <w:tcPr>
            <w:tcW w:w="1510" w:type="dxa"/>
          </w:tcPr>
          <w:p w14:paraId="3BCA16BE" w14:textId="13162AF3" w:rsidR="00C4073D" w:rsidRPr="0085207F" w:rsidRDefault="00C4073D" w:rsidP="00C4073D">
            <w:pPr>
              <w:spacing w:line="360" w:lineRule="auto"/>
              <w:jc w:val="center"/>
              <w:rPr>
                <w:rFonts w:ascii="Arial" w:hAnsi="Arial" w:cs="Arial"/>
              </w:rPr>
            </w:pPr>
            <w:r w:rsidRPr="0085207F">
              <w:rPr>
                <w:rFonts w:ascii="Arial" w:hAnsi="Arial" w:cs="Arial"/>
              </w:rPr>
              <w:t>External to Organisation</w:t>
            </w:r>
          </w:p>
        </w:tc>
        <w:tc>
          <w:tcPr>
            <w:tcW w:w="1513" w:type="dxa"/>
          </w:tcPr>
          <w:p w14:paraId="52D75E0D" w14:textId="471F3437" w:rsidR="00C4073D" w:rsidRPr="0085207F" w:rsidRDefault="00C4073D" w:rsidP="00C4073D">
            <w:pPr>
              <w:spacing w:line="360" w:lineRule="auto"/>
              <w:jc w:val="center"/>
              <w:rPr>
                <w:rFonts w:ascii="Arial" w:hAnsi="Arial" w:cs="Arial"/>
              </w:rPr>
            </w:pPr>
            <w:r w:rsidRPr="0085207F">
              <w:rPr>
                <w:rFonts w:ascii="Arial" w:hAnsi="Arial" w:cs="Arial"/>
              </w:rPr>
              <w:t>Medium</w:t>
            </w:r>
          </w:p>
        </w:tc>
        <w:tc>
          <w:tcPr>
            <w:tcW w:w="924" w:type="dxa"/>
          </w:tcPr>
          <w:p w14:paraId="2B3FE932" w14:textId="391CDF64" w:rsidR="00C4073D" w:rsidRPr="0085207F" w:rsidRDefault="00C4073D" w:rsidP="00C4073D">
            <w:pPr>
              <w:spacing w:line="360" w:lineRule="auto"/>
              <w:jc w:val="center"/>
              <w:rPr>
                <w:rFonts w:ascii="Arial" w:hAnsi="Arial" w:cs="Arial"/>
              </w:rPr>
            </w:pPr>
            <w:r w:rsidRPr="0085207F">
              <w:rPr>
                <w:rFonts w:ascii="Arial" w:hAnsi="Arial" w:cs="Arial"/>
              </w:rPr>
              <w:t>Medium</w:t>
            </w:r>
          </w:p>
        </w:tc>
        <w:tc>
          <w:tcPr>
            <w:tcW w:w="1426" w:type="dxa"/>
          </w:tcPr>
          <w:p w14:paraId="4DE20026" w14:textId="7605FE71" w:rsidR="00C4073D" w:rsidRPr="0085207F" w:rsidRDefault="00C4073D" w:rsidP="00C4073D">
            <w:pPr>
              <w:spacing w:line="360" w:lineRule="auto"/>
              <w:jc w:val="center"/>
              <w:rPr>
                <w:rFonts w:ascii="Arial" w:hAnsi="Arial" w:cs="Arial"/>
              </w:rPr>
            </w:pPr>
            <w:r w:rsidRPr="0085207F">
              <w:rPr>
                <w:rFonts w:ascii="Arial" w:hAnsi="Arial" w:cs="Arial"/>
              </w:rPr>
              <w:t>Medium</w:t>
            </w:r>
          </w:p>
        </w:tc>
        <w:tc>
          <w:tcPr>
            <w:tcW w:w="1426" w:type="dxa"/>
          </w:tcPr>
          <w:p w14:paraId="722C9B9A" w14:textId="65E857F3" w:rsidR="00C4073D" w:rsidRPr="0085207F" w:rsidRDefault="00C4073D" w:rsidP="00C4073D">
            <w:pPr>
              <w:spacing w:line="360" w:lineRule="auto"/>
              <w:jc w:val="center"/>
              <w:rPr>
                <w:rFonts w:ascii="Arial" w:hAnsi="Arial" w:cs="Arial"/>
              </w:rPr>
            </w:pPr>
            <w:r w:rsidRPr="0085207F">
              <w:rPr>
                <w:rFonts w:ascii="Arial" w:hAnsi="Arial" w:cs="Arial"/>
              </w:rPr>
              <w:t>Medium</w:t>
            </w:r>
          </w:p>
        </w:tc>
      </w:tr>
      <w:tr w:rsidR="00C4073D" w:rsidRPr="0085207F" w14:paraId="0B317C62" w14:textId="77777777" w:rsidTr="00C4073D">
        <w:tc>
          <w:tcPr>
            <w:tcW w:w="2217" w:type="dxa"/>
          </w:tcPr>
          <w:p w14:paraId="07981D37" w14:textId="1D00D6A9" w:rsidR="00C4073D" w:rsidRPr="0085207F" w:rsidRDefault="00C4073D" w:rsidP="00C4073D">
            <w:pPr>
              <w:spacing w:line="360" w:lineRule="auto"/>
              <w:jc w:val="center"/>
              <w:rPr>
                <w:rFonts w:ascii="Arial" w:hAnsi="Arial" w:cs="Arial"/>
                <w:b/>
                <w:bCs/>
              </w:rPr>
            </w:pPr>
            <w:r w:rsidRPr="0085207F">
              <w:rPr>
                <w:rFonts w:ascii="Arial" w:hAnsi="Arial" w:cs="Arial"/>
                <w:b/>
                <w:bCs/>
              </w:rPr>
              <w:t>Regulatory Bodies (MHRA, NHS Digital)</w:t>
            </w:r>
          </w:p>
        </w:tc>
        <w:tc>
          <w:tcPr>
            <w:tcW w:w="1510" w:type="dxa"/>
          </w:tcPr>
          <w:p w14:paraId="71A578E1" w14:textId="771563E8" w:rsidR="00C4073D" w:rsidRPr="0085207F" w:rsidRDefault="00C4073D" w:rsidP="00C4073D">
            <w:pPr>
              <w:spacing w:line="360" w:lineRule="auto"/>
              <w:jc w:val="center"/>
              <w:rPr>
                <w:rFonts w:ascii="Arial" w:hAnsi="Arial" w:cs="Arial"/>
              </w:rPr>
            </w:pPr>
            <w:r w:rsidRPr="0085207F">
              <w:rPr>
                <w:rFonts w:ascii="Arial" w:hAnsi="Arial" w:cs="Arial"/>
              </w:rPr>
              <w:t>External to Organisation</w:t>
            </w:r>
          </w:p>
        </w:tc>
        <w:tc>
          <w:tcPr>
            <w:tcW w:w="1513" w:type="dxa"/>
          </w:tcPr>
          <w:p w14:paraId="741B4EE4" w14:textId="216AF9AC" w:rsidR="00C4073D" w:rsidRPr="0085207F" w:rsidRDefault="00C4073D" w:rsidP="00C4073D">
            <w:pPr>
              <w:spacing w:line="360" w:lineRule="auto"/>
              <w:jc w:val="center"/>
              <w:rPr>
                <w:rFonts w:ascii="Arial" w:hAnsi="Arial" w:cs="Arial"/>
              </w:rPr>
            </w:pPr>
            <w:r w:rsidRPr="0085207F">
              <w:rPr>
                <w:rFonts w:ascii="Arial" w:hAnsi="Arial" w:cs="Arial"/>
              </w:rPr>
              <w:t>High</w:t>
            </w:r>
          </w:p>
        </w:tc>
        <w:tc>
          <w:tcPr>
            <w:tcW w:w="924" w:type="dxa"/>
          </w:tcPr>
          <w:p w14:paraId="56AE641B" w14:textId="13A4305D" w:rsidR="00C4073D" w:rsidRPr="0085207F" w:rsidRDefault="00C4073D" w:rsidP="00C4073D">
            <w:pPr>
              <w:spacing w:line="360" w:lineRule="auto"/>
              <w:jc w:val="center"/>
              <w:rPr>
                <w:rFonts w:ascii="Arial" w:hAnsi="Arial" w:cs="Arial"/>
              </w:rPr>
            </w:pPr>
            <w:r w:rsidRPr="0085207F">
              <w:rPr>
                <w:rFonts w:ascii="Arial" w:hAnsi="Arial" w:cs="Arial"/>
              </w:rPr>
              <w:t>High</w:t>
            </w:r>
          </w:p>
        </w:tc>
        <w:tc>
          <w:tcPr>
            <w:tcW w:w="1426" w:type="dxa"/>
          </w:tcPr>
          <w:p w14:paraId="7B435392" w14:textId="33F027BE" w:rsidR="00C4073D" w:rsidRPr="0085207F" w:rsidRDefault="00C4073D" w:rsidP="00C4073D">
            <w:pPr>
              <w:spacing w:line="360" w:lineRule="auto"/>
              <w:jc w:val="center"/>
              <w:rPr>
                <w:rFonts w:ascii="Arial" w:hAnsi="Arial" w:cs="Arial"/>
              </w:rPr>
            </w:pPr>
            <w:r w:rsidRPr="0085207F">
              <w:rPr>
                <w:rFonts w:ascii="Arial" w:hAnsi="Arial" w:cs="Arial"/>
              </w:rPr>
              <w:t>High</w:t>
            </w:r>
          </w:p>
        </w:tc>
        <w:tc>
          <w:tcPr>
            <w:tcW w:w="1426" w:type="dxa"/>
          </w:tcPr>
          <w:p w14:paraId="60E9FA3A" w14:textId="2316E785" w:rsidR="00C4073D" w:rsidRPr="0085207F" w:rsidRDefault="00C4073D" w:rsidP="00C4073D">
            <w:pPr>
              <w:spacing w:line="360" w:lineRule="auto"/>
              <w:jc w:val="center"/>
              <w:rPr>
                <w:rFonts w:ascii="Arial" w:hAnsi="Arial" w:cs="Arial"/>
              </w:rPr>
            </w:pPr>
            <w:r w:rsidRPr="0085207F">
              <w:rPr>
                <w:rFonts w:ascii="Arial" w:hAnsi="Arial" w:cs="Arial"/>
              </w:rPr>
              <w:t>High</w:t>
            </w:r>
          </w:p>
        </w:tc>
      </w:tr>
      <w:tr w:rsidR="00C4073D" w:rsidRPr="0085207F" w14:paraId="6BE06738" w14:textId="77777777" w:rsidTr="00C4073D">
        <w:tc>
          <w:tcPr>
            <w:tcW w:w="2217" w:type="dxa"/>
          </w:tcPr>
          <w:p w14:paraId="047D7201" w14:textId="606B5A5B" w:rsidR="00C4073D" w:rsidRPr="0085207F" w:rsidRDefault="00C4073D" w:rsidP="00C4073D">
            <w:pPr>
              <w:spacing w:line="360" w:lineRule="auto"/>
              <w:jc w:val="center"/>
              <w:rPr>
                <w:rFonts w:ascii="Arial" w:hAnsi="Arial" w:cs="Arial"/>
                <w:b/>
                <w:bCs/>
              </w:rPr>
            </w:pPr>
            <w:r w:rsidRPr="0085207F">
              <w:rPr>
                <w:rFonts w:ascii="Arial" w:hAnsi="Arial" w:cs="Arial"/>
                <w:b/>
                <w:bCs/>
              </w:rPr>
              <w:t>Community Groups &amp; Local Residents</w:t>
            </w:r>
          </w:p>
        </w:tc>
        <w:tc>
          <w:tcPr>
            <w:tcW w:w="1510" w:type="dxa"/>
          </w:tcPr>
          <w:p w14:paraId="5B8B3EE4" w14:textId="67DEFA8F" w:rsidR="00C4073D" w:rsidRPr="0085207F" w:rsidRDefault="00C4073D" w:rsidP="00C4073D">
            <w:pPr>
              <w:spacing w:line="360" w:lineRule="auto"/>
              <w:jc w:val="center"/>
              <w:rPr>
                <w:rFonts w:ascii="Arial" w:hAnsi="Arial" w:cs="Arial"/>
              </w:rPr>
            </w:pPr>
            <w:r w:rsidRPr="0085207F">
              <w:rPr>
                <w:rFonts w:ascii="Arial" w:hAnsi="Arial" w:cs="Arial"/>
              </w:rPr>
              <w:t>External to Organisation</w:t>
            </w:r>
          </w:p>
        </w:tc>
        <w:tc>
          <w:tcPr>
            <w:tcW w:w="1513" w:type="dxa"/>
          </w:tcPr>
          <w:p w14:paraId="07F8A951" w14:textId="69277648" w:rsidR="00C4073D" w:rsidRPr="0085207F" w:rsidRDefault="00C4073D" w:rsidP="00C4073D">
            <w:pPr>
              <w:spacing w:line="360" w:lineRule="auto"/>
              <w:jc w:val="center"/>
              <w:rPr>
                <w:rFonts w:ascii="Arial" w:hAnsi="Arial" w:cs="Arial"/>
              </w:rPr>
            </w:pPr>
            <w:r w:rsidRPr="0085207F">
              <w:rPr>
                <w:rFonts w:ascii="Arial" w:hAnsi="Arial" w:cs="Arial"/>
              </w:rPr>
              <w:t>Low</w:t>
            </w:r>
          </w:p>
        </w:tc>
        <w:tc>
          <w:tcPr>
            <w:tcW w:w="924" w:type="dxa"/>
          </w:tcPr>
          <w:p w14:paraId="69843EE5" w14:textId="0CA2F320" w:rsidR="00C4073D" w:rsidRPr="0085207F" w:rsidRDefault="00C4073D" w:rsidP="00C4073D">
            <w:pPr>
              <w:spacing w:line="360" w:lineRule="auto"/>
              <w:jc w:val="center"/>
              <w:rPr>
                <w:rFonts w:ascii="Arial" w:hAnsi="Arial" w:cs="Arial"/>
              </w:rPr>
            </w:pPr>
            <w:r w:rsidRPr="0085207F">
              <w:rPr>
                <w:rFonts w:ascii="Arial" w:hAnsi="Arial" w:cs="Arial"/>
              </w:rPr>
              <w:t>Low</w:t>
            </w:r>
          </w:p>
        </w:tc>
        <w:tc>
          <w:tcPr>
            <w:tcW w:w="1426" w:type="dxa"/>
          </w:tcPr>
          <w:p w14:paraId="116DD96C" w14:textId="6AC41B9C" w:rsidR="00C4073D" w:rsidRPr="0085207F" w:rsidRDefault="00C4073D" w:rsidP="00C4073D">
            <w:pPr>
              <w:spacing w:line="360" w:lineRule="auto"/>
              <w:jc w:val="center"/>
              <w:rPr>
                <w:rFonts w:ascii="Arial" w:hAnsi="Arial" w:cs="Arial"/>
              </w:rPr>
            </w:pPr>
            <w:r w:rsidRPr="0085207F">
              <w:rPr>
                <w:rFonts w:ascii="Arial" w:hAnsi="Arial" w:cs="Arial"/>
              </w:rPr>
              <w:t>Low</w:t>
            </w:r>
          </w:p>
        </w:tc>
        <w:tc>
          <w:tcPr>
            <w:tcW w:w="1426" w:type="dxa"/>
          </w:tcPr>
          <w:p w14:paraId="3E3AABDF" w14:textId="16922718" w:rsidR="00C4073D" w:rsidRPr="0085207F" w:rsidRDefault="00C4073D" w:rsidP="00C4073D">
            <w:pPr>
              <w:spacing w:line="360" w:lineRule="auto"/>
              <w:jc w:val="center"/>
              <w:rPr>
                <w:rFonts w:ascii="Arial" w:hAnsi="Arial" w:cs="Arial"/>
              </w:rPr>
            </w:pPr>
            <w:r w:rsidRPr="0085207F">
              <w:rPr>
                <w:rFonts w:ascii="Arial" w:hAnsi="Arial" w:cs="Arial"/>
              </w:rPr>
              <w:t>Medium</w:t>
            </w:r>
          </w:p>
        </w:tc>
      </w:tr>
      <w:tr w:rsidR="00C4073D" w:rsidRPr="0085207F" w14:paraId="43504CCF" w14:textId="77777777" w:rsidTr="00C4073D">
        <w:tc>
          <w:tcPr>
            <w:tcW w:w="2217" w:type="dxa"/>
          </w:tcPr>
          <w:p w14:paraId="1AE4CE0D" w14:textId="1D3C5053" w:rsidR="00C4073D" w:rsidRPr="0085207F" w:rsidRDefault="00C4073D" w:rsidP="00C4073D">
            <w:pPr>
              <w:spacing w:line="360" w:lineRule="auto"/>
              <w:jc w:val="center"/>
              <w:rPr>
                <w:rFonts w:ascii="Arial" w:hAnsi="Arial" w:cs="Arial"/>
                <w:b/>
                <w:bCs/>
              </w:rPr>
            </w:pPr>
            <w:r w:rsidRPr="0085207F">
              <w:rPr>
                <w:rFonts w:ascii="Arial" w:hAnsi="Arial" w:cs="Arial"/>
                <w:b/>
                <w:bCs/>
              </w:rPr>
              <w:t>Non-Governmental Organisations (health Charities)</w:t>
            </w:r>
          </w:p>
        </w:tc>
        <w:tc>
          <w:tcPr>
            <w:tcW w:w="1510" w:type="dxa"/>
          </w:tcPr>
          <w:p w14:paraId="56C18231" w14:textId="351D78EC" w:rsidR="00C4073D" w:rsidRPr="0085207F" w:rsidRDefault="00C4073D" w:rsidP="00C4073D">
            <w:pPr>
              <w:spacing w:line="360" w:lineRule="auto"/>
              <w:jc w:val="center"/>
              <w:rPr>
                <w:rFonts w:ascii="Arial" w:hAnsi="Arial" w:cs="Arial"/>
              </w:rPr>
            </w:pPr>
            <w:r w:rsidRPr="0085207F">
              <w:rPr>
                <w:rFonts w:ascii="Arial" w:hAnsi="Arial" w:cs="Arial"/>
              </w:rPr>
              <w:t>External to Organisation</w:t>
            </w:r>
          </w:p>
        </w:tc>
        <w:tc>
          <w:tcPr>
            <w:tcW w:w="1513" w:type="dxa"/>
          </w:tcPr>
          <w:p w14:paraId="58AC77DA" w14:textId="1EF5C770" w:rsidR="00C4073D" w:rsidRPr="0085207F" w:rsidRDefault="00C4073D" w:rsidP="00C4073D">
            <w:pPr>
              <w:spacing w:line="360" w:lineRule="auto"/>
              <w:jc w:val="center"/>
              <w:rPr>
                <w:rFonts w:ascii="Arial" w:hAnsi="Arial" w:cs="Arial"/>
              </w:rPr>
            </w:pPr>
            <w:r w:rsidRPr="0085207F">
              <w:rPr>
                <w:rFonts w:ascii="Arial" w:hAnsi="Arial" w:cs="Arial"/>
              </w:rPr>
              <w:t>Medium</w:t>
            </w:r>
          </w:p>
        </w:tc>
        <w:tc>
          <w:tcPr>
            <w:tcW w:w="924" w:type="dxa"/>
          </w:tcPr>
          <w:p w14:paraId="6B7ECF2B" w14:textId="55976E7A" w:rsidR="00C4073D" w:rsidRPr="0085207F" w:rsidRDefault="00C4073D" w:rsidP="00C4073D">
            <w:pPr>
              <w:spacing w:line="360" w:lineRule="auto"/>
              <w:jc w:val="center"/>
              <w:rPr>
                <w:rFonts w:ascii="Arial" w:hAnsi="Arial" w:cs="Arial"/>
              </w:rPr>
            </w:pPr>
            <w:r w:rsidRPr="0085207F">
              <w:rPr>
                <w:rFonts w:ascii="Arial" w:hAnsi="Arial" w:cs="Arial"/>
              </w:rPr>
              <w:t>Medium</w:t>
            </w:r>
          </w:p>
        </w:tc>
        <w:tc>
          <w:tcPr>
            <w:tcW w:w="1426" w:type="dxa"/>
          </w:tcPr>
          <w:p w14:paraId="7ADE90D0" w14:textId="521A855B" w:rsidR="00C4073D" w:rsidRPr="0085207F" w:rsidRDefault="00C4073D" w:rsidP="00C4073D">
            <w:pPr>
              <w:spacing w:line="360" w:lineRule="auto"/>
              <w:jc w:val="center"/>
              <w:rPr>
                <w:rFonts w:ascii="Arial" w:hAnsi="Arial" w:cs="Arial"/>
              </w:rPr>
            </w:pPr>
            <w:r w:rsidRPr="0085207F">
              <w:rPr>
                <w:rFonts w:ascii="Arial" w:hAnsi="Arial" w:cs="Arial"/>
              </w:rPr>
              <w:t>Medium</w:t>
            </w:r>
          </w:p>
        </w:tc>
        <w:tc>
          <w:tcPr>
            <w:tcW w:w="1426" w:type="dxa"/>
          </w:tcPr>
          <w:p w14:paraId="476686DB" w14:textId="28FFE6A6" w:rsidR="00C4073D" w:rsidRPr="0085207F" w:rsidRDefault="00C4073D" w:rsidP="00C4073D">
            <w:pPr>
              <w:spacing w:line="360" w:lineRule="auto"/>
              <w:jc w:val="center"/>
              <w:rPr>
                <w:rFonts w:ascii="Arial" w:hAnsi="Arial" w:cs="Arial"/>
              </w:rPr>
            </w:pPr>
            <w:r w:rsidRPr="0085207F">
              <w:rPr>
                <w:rFonts w:ascii="Arial" w:hAnsi="Arial" w:cs="Arial"/>
              </w:rPr>
              <w:t>Medium</w:t>
            </w:r>
          </w:p>
        </w:tc>
      </w:tr>
    </w:tbl>
    <w:p w14:paraId="12C9D6A0" w14:textId="77777777" w:rsidR="00C4073D" w:rsidRPr="0085207F" w:rsidRDefault="00C4073D" w:rsidP="00C4073D">
      <w:pPr>
        <w:spacing w:line="360" w:lineRule="auto"/>
        <w:jc w:val="center"/>
        <w:rPr>
          <w:rFonts w:ascii="Arial" w:hAnsi="Arial" w:cs="Arial"/>
          <w:b/>
          <w:bCs/>
        </w:rPr>
      </w:pPr>
    </w:p>
    <w:p w14:paraId="79DB2F0A" w14:textId="77777777" w:rsidR="00C4073D" w:rsidRDefault="00C4073D" w:rsidP="00C4073D">
      <w:pPr>
        <w:spacing w:line="360" w:lineRule="auto"/>
        <w:jc w:val="center"/>
        <w:rPr>
          <w:rFonts w:ascii="Arial" w:hAnsi="Arial" w:cs="Arial"/>
          <w:b/>
          <w:bCs/>
        </w:rPr>
      </w:pPr>
    </w:p>
    <w:p w14:paraId="7DC4B115" w14:textId="415327C9" w:rsidR="00C4073D" w:rsidRPr="00EF362B" w:rsidRDefault="00C4073D" w:rsidP="00C4073D">
      <w:pPr>
        <w:spacing w:line="360" w:lineRule="auto"/>
        <w:jc w:val="center"/>
        <w:rPr>
          <w:rFonts w:ascii="Arial" w:hAnsi="Arial" w:cs="Arial"/>
          <w:b/>
          <w:bCs/>
        </w:rPr>
      </w:pPr>
      <w:r w:rsidRPr="00EF362B">
        <w:rPr>
          <w:rFonts w:ascii="Arial" w:hAnsi="Arial" w:cs="Arial"/>
          <w:b/>
          <w:bCs/>
        </w:rPr>
        <w:t>Inditex's stakeholder assessment.</w:t>
      </w:r>
    </w:p>
    <w:p w14:paraId="1AB28D73" w14:textId="77777777" w:rsidR="00C4073D" w:rsidRPr="00C4073D" w:rsidRDefault="00C4073D" w:rsidP="00C4073D">
      <w:pPr>
        <w:spacing w:line="360" w:lineRule="auto"/>
        <w:jc w:val="center"/>
        <w:rPr>
          <w:rFonts w:ascii="Arial" w:hAnsi="Arial" w:cs="Arial"/>
          <w:b/>
          <w:bCs/>
        </w:rPr>
      </w:pPr>
    </w:p>
    <w:p w14:paraId="266C299C" w14:textId="05807317" w:rsidR="00C4073D" w:rsidRDefault="00C4073D" w:rsidP="009938F3">
      <w:pPr>
        <w:spacing w:line="480" w:lineRule="auto"/>
        <w:jc w:val="both"/>
        <w:rPr>
          <w:rFonts w:ascii="Arial" w:hAnsi="Arial" w:cs="Arial"/>
        </w:rPr>
      </w:pPr>
      <w:r w:rsidRPr="00C4073D">
        <w:rPr>
          <w:rFonts w:ascii="Arial" w:hAnsi="Arial" w:cs="Arial"/>
        </w:rPr>
        <w:t>The stakeholder table helps me clearly understand who is involved in this project and how much they matter to its success. By grouping stakeholders as internal to the project, internal to the organisation, or external, I can see more easily how each one connects to the development of the wearable device at Guy’s and St Thomas’ NHS Foundation Trust (GSTT). The four criteria</w:t>
      </w:r>
      <w:r>
        <w:rPr>
          <w:rFonts w:ascii="Arial" w:hAnsi="Arial" w:cs="Arial"/>
        </w:rPr>
        <w:t xml:space="preserve"> </w:t>
      </w:r>
      <w:r w:rsidRPr="00C4073D">
        <w:rPr>
          <w:rFonts w:ascii="Arial" w:hAnsi="Arial" w:cs="Arial"/>
        </w:rPr>
        <w:t>interest, involvement, influence, and impact</w:t>
      </w:r>
      <w:r>
        <w:rPr>
          <w:rFonts w:ascii="Arial" w:hAnsi="Arial" w:cs="Arial"/>
        </w:rPr>
        <w:t xml:space="preserve"> </w:t>
      </w:r>
      <w:r w:rsidRPr="00C4073D">
        <w:rPr>
          <w:rFonts w:ascii="Arial" w:hAnsi="Arial" w:cs="Arial"/>
        </w:rPr>
        <w:t>also highlight what kind of attention each group needs. For example, the project team and senior management naturally hold high influence and high involvement, so they must be closely engaged throughout the project. Patients and service users also carry high interest and impact because the device is ultimately designed for their wellbeing. On the other hand, groups like NGOs or the wider community may not be directly involved, but they can still affect public trust and ethical expectations, so they cannot be ignored. Using this mapping approach helps me think more clearly about where to focus communication and collaboration efforts. It also follows the idea that projects work best when stakeholder engagement matches their level of power and interest, as suggested by Freeman’s stakeholder theory (1984).</w:t>
      </w:r>
    </w:p>
    <w:p w14:paraId="19816723" w14:textId="77777777" w:rsidR="00C4073D" w:rsidRDefault="00C4073D" w:rsidP="009938F3">
      <w:pPr>
        <w:spacing w:line="480" w:lineRule="auto"/>
        <w:jc w:val="center"/>
        <w:rPr>
          <w:rFonts w:ascii="Arial" w:hAnsi="Arial" w:cs="Arial"/>
        </w:rPr>
      </w:pPr>
    </w:p>
    <w:p w14:paraId="1BCC8884" w14:textId="77777777" w:rsidR="00C4073D" w:rsidRDefault="00C4073D" w:rsidP="009938F3">
      <w:pPr>
        <w:spacing w:line="480" w:lineRule="auto"/>
        <w:jc w:val="center"/>
        <w:rPr>
          <w:rFonts w:ascii="Arial" w:hAnsi="Arial" w:cs="Arial"/>
        </w:rPr>
      </w:pPr>
    </w:p>
    <w:p w14:paraId="368DAE40" w14:textId="77777777" w:rsidR="00EF362B" w:rsidRDefault="00EF362B" w:rsidP="009938F3">
      <w:pPr>
        <w:spacing w:line="480" w:lineRule="auto"/>
        <w:jc w:val="center"/>
        <w:rPr>
          <w:rFonts w:ascii="Arial" w:hAnsi="Arial" w:cs="Arial"/>
        </w:rPr>
      </w:pPr>
    </w:p>
    <w:p w14:paraId="0583481F" w14:textId="77777777" w:rsidR="00EF362B" w:rsidRDefault="00EF362B" w:rsidP="009938F3">
      <w:pPr>
        <w:spacing w:line="480" w:lineRule="auto"/>
        <w:jc w:val="center"/>
        <w:rPr>
          <w:rFonts w:ascii="Arial" w:hAnsi="Arial" w:cs="Arial"/>
        </w:rPr>
      </w:pPr>
    </w:p>
    <w:p w14:paraId="7AC4AFB6" w14:textId="77777777" w:rsidR="00EF362B" w:rsidRDefault="00EF362B" w:rsidP="009938F3">
      <w:pPr>
        <w:spacing w:line="480" w:lineRule="auto"/>
        <w:jc w:val="center"/>
        <w:rPr>
          <w:rFonts w:ascii="Arial" w:hAnsi="Arial" w:cs="Arial"/>
        </w:rPr>
      </w:pPr>
    </w:p>
    <w:p w14:paraId="1A88D587" w14:textId="77777777" w:rsidR="00EF362B" w:rsidRDefault="00EF362B" w:rsidP="00C4073D">
      <w:pPr>
        <w:spacing w:line="360" w:lineRule="auto"/>
        <w:jc w:val="center"/>
        <w:rPr>
          <w:rFonts w:ascii="Arial" w:hAnsi="Arial" w:cs="Arial"/>
        </w:rPr>
      </w:pPr>
    </w:p>
    <w:p w14:paraId="1E7D5A1B" w14:textId="77777777" w:rsidR="00EF362B" w:rsidRDefault="00EF362B" w:rsidP="00C4073D">
      <w:pPr>
        <w:spacing w:line="360" w:lineRule="auto"/>
        <w:jc w:val="center"/>
        <w:rPr>
          <w:rFonts w:ascii="Arial" w:hAnsi="Arial" w:cs="Arial"/>
        </w:rPr>
      </w:pPr>
    </w:p>
    <w:p w14:paraId="21091041" w14:textId="04638B08" w:rsidR="00EF362B" w:rsidRPr="0085207F" w:rsidRDefault="00EF362B" w:rsidP="007B7AA7">
      <w:pPr>
        <w:pStyle w:val="Heading1"/>
        <w:rPr>
          <w:rFonts w:ascii="Arial" w:hAnsi="Arial" w:cs="Arial"/>
          <w:sz w:val="22"/>
          <w:szCs w:val="22"/>
        </w:rPr>
      </w:pPr>
      <w:bookmarkStart w:id="8" w:name="_Toc216779074"/>
      <w:r w:rsidRPr="0085207F">
        <w:rPr>
          <w:rFonts w:ascii="Arial" w:hAnsi="Arial" w:cs="Arial"/>
          <w:sz w:val="22"/>
          <w:szCs w:val="22"/>
        </w:rPr>
        <w:t>4.</w:t>
      </w:r>
      <w:r w:rsidR="00C4073D" w:rsidRPr="0085207F">
        <w:rPr>
          <w:rFonts w:ascii="Arial" w:hAnsi="Arial" w:cs="Arial"/>
          <w:sz w:val="22"/>
          <w:szCs w:val="22"/>
        </w:rPr>
        <w:t xml:space="preserve"> Roles of the Manager in Engaging Stakeholders</w:t>
      </w:r>
      <w:bookmarkEnd w:id="8"/>
    </w:p>
    <w:p w14:paraId="58EAB584" w14:textId="77777777" w:rsidR="00EF362B" w:rsidRPr="0085207F" w:rsidRDefault="00EF362B" w:rsidP="00C4073D">
      <w:pPr>
        <w:spacing w:line="360" w:lineRule="auto"/>
        <w:jc w:val="center"/>
        <w:rPr>
          <w:rFonts w:ascii="Arial" w:hAnsi="Arial" w:cs="Arial"/>
          <w:b/>
          <w:bCs/>
        </w:rPr>
      </w:pPr>
    </w:p>
    <w:p w14:paraId="5C03E88B" w14:textId="5504BC4D" w:rsidR="00C4073D" w:rsidRDefault="00EF362B" w:rsidP="00975930">
      <w:pPr>
        <w:pStyle w:val="Heading2"/>
      </w:pPr>
      <w:bookmarkStart w:id="9" w:name="_Toc216779075"/>
      <w:r>
        <w:t xml:space="preserve">4.1 </w:t>
      </w:r>
      <w:r w:rsidR="00C4073D">
        <w:t>Communication Plan.</w:t>
      </w:r>
      <w:bookmarkEnd w:id="9"/>
    </w:p>
    <w:p w14:paraId="2F33F6D5" w14:textId="77777777" w:rsidR="0090248C" w:rsidRPr="0090248C" w:rsidRDefault="0090248C" w:rsidP="0090248C"/>
    <w:tbl>
      <w:tblPr>
        <w:tblStyle w:val="TableGrid"/>
        <w:tblW w:w="0" w:type="auto"/>
        <w:tblInd w:w="-289" w:type="dxa"/>
        <w:tblLook w:val="04A0" w:firstRow="1" w:lastRow="0" w:firstColumn="1" w:lastColumn="0" w:noHBand="0" w:noVBand="1"/>
      </w:tblPr>
      <w:tblGrid>
        <w:gridCol w:w="1836"/>
        <w:gridCol w:w="1566"/>
        <w:gridCol w:w="1346"/>
        <w:gridCol w:w="1225"/>
        <w:gridCol w:w="1416"/>
        <w:gridCol w:w="1916"/>
      </w:tblGrid>
      <w:tr w:rsidR="00C4073D" w:rsidRPr="0090248C" w14:paraId="7980F022" w14:textId="77777777" w:rsidTr="00C4073D">
        <w:tc>
          <w:tcPr>
            <w:tcW w:w="1850" w:type="dxa"/>
          </w:tcPr>
          <w:p w14:paraId="657E783A" w14:textId="058462B2" w:rsidR="00C4073D" w:rsidRPr="0090248C" w:rsidRDefault="00C4073D" w:rsidP="00C4073D">
            <w:pPr>
              <w:spacing w:line="360" w:lineRule="auto"/>
              <w:jc w:val="center"/>
              <w:rPr>
                <w:rFonts w:ascii="Arial" w:hAnsi="Arial" w:cs="Arial"/>
                <w:b/>
                <w:bCs/>
              </w:rPr>
            </w:pPr>
            <w:r w:rsidRPr="0090248C">
              <w:rPr>
                <w:rFonts w:ascii="Arial" w:hAnsi="Arial" w:cs="Arial"/>
                <w:b/>
                <w:bCs/>
              </w:rPr>
              <w:t>Stakeholder Group</w:t>
            </w:r>
          </w:p>
        </w:tc>
        <w:tc>
          <w:tcPr>
            <w:tcW w:w="156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4073D" w:rsidRPr="0090248C" w14:paraId="5ED74733" w14:textId="77777777">
              <w:trPr>
                <w:tblCellSpacing w:w="15" w:type="dxa"/>
              </w:trPr>
              <w:tc>
                <w:tcPr>
                  <w:tcW w:w="0" w:type="auto"/>
                  <w:vAlign w:val="center"/>
                  <w:hideMark/>
                </w:tcPr>
                <w:p w14:paraId="34709A2C" w14:textId="77777777" w:rsidR="00C4073D" w:rsidRPr="0090248C" w:rsidRDefault="00C4073D" w:rsidP="00C4073D">
                  <w:pPr>
                    <w:spacing w:after="0" w:line="360" w:lineRule="auto"/>
                    <w:jc w:val="center"/>
                    <w:rPr>
                      <w:rFonts w:ascii="Arial" w:hAnsi="Arial" w:cs="Arial"/>
                      <w:b/>
                      <w:bCs/>
                    </w:rPr>
                  </w:pPr>
                </w:p>
              </w:tc>
            </w:tr>
          </w:tbl>
          <w:p w14:paraId="03D358BB" w14:textId="77777777" w:rsidR="00C4073D" w:rsidRPr="0090248C" w:rsidRDefault="00C4073D" w:rsidP="00C4073D">
            <w:pPr>
              <w:spacing w:line="360" w:lineRule="auto"/>
              <w:jc w:val="center"/>
              <w:rPr>
                <w:rFonts w:ascii="Arial" w:hAnsi="Arial" w:cs="Arial"/>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50"/>
            </w:tblGrid>
            <w:tr w:rsidR="00C4073D" w:rsidRPr="0090248C" w14:paraId="35685944" w14:textId="77777777">
              <w:trPr>
                <w:tblCellSpacing w:w="15" w:type="dxa"/>
              </w:trPr>
              <w:tc>
                <w:tcPr>
                  <w:tcW w:w="0" w:type="auto"/>
                  <w:vAlign w:val="center"/>
                  <w:hideMark/>
                </w:tcPr>
                <w:p w14:paraId="5DFFB24F" w14:textId="77777777" w:rsidR="00C4073D" w:rsidRPr="0090248C" w:rsidRDefault="00C4073D" w:rsidP="00C4073D">
                  <w:pPr>
                    <w:spacing w:after="0" w:line="360" w:lineRule="auto"/>
                    <w:jc w:val="center"/>
                    <w:rPr>
                      <w:rFonts w:ascii="Arial" w:hAnsi="Arial" w:cs="Arial"/>
                      <w:b/>
                      <w:bCs/>
                    </w:rPr>
                  </w:pPr>
                  <w:r w:rsidRPr="0090248C">
                    <w:rPr>
                      <w:rFonts w:ascii="Arial" w:hAnsi="Arial" w:cs="Arial"/>
                      <w:b/>
                      <w:bCs/>
                    </w:rPr>
                    <w:t>Stakeholder Type</w:t>
                  </w:r>
                </w:p>
              </w:tc>
            </w:tr>
          </w:tbl>
          <w:p w14:paraId="3FD7429B" w14:textId="77777777" w:rsidR="00C4073D" w:rsidRPr="0090248C" w:rsidRDefault="00C4073D" w:rsidP="00C4073D">
            <w:pPr>
              <w:spacing w:line="360" w:lineRule="auto"/>
              <w:jc w:val="center"/>
              <w:rPr>
                <w:rFonts w:ascii="Arial" w:hAnsi="Arial" w:cs="Arial"/>
                <w:b/>
                <w:bCs/>
              </w:rPr>
            </w:pPr>
          </w:p>
        </w:tc>
        <w:tc>
          <w:tcPr>
            <w:tcW w:w="1358" w:type="dxa"/>
          </w:tcPr>
          <w:p w14:paraId="4022FF9D" w14:textId="275737CC" w:rsidR="00C4073D" w:rsidRPr="0090248C" w:rsidRDefault="00C4073D" w:rsidP="00C4073D">
            <w:pPr>
              <w:spacing w:line="360" w:lineRule="auto"/>
              <w:jc w:val="center"/>
              <w:rPr>
                <w:rFonts w:ascii="Arial" w:hAnsi="Arial" w:cs="Arial"/>
                <w:b/>
                <w:bCs/>
              </w:rPr>
            </w:pPr>
            <w:r w:rsidRPr="0090248C">
              <w:rPr>
                <w:rFonts w:ascii="Arial" w:hAnsi="Arial" w:cs="Arial"/>
                <w:b/>
                <w:bCs/>
              </w:rPr>
              <w:t xml:space="preserve">Meeting </w:t>
            </w:r>
          </w:p>
        </w:tc>
        <w:tc>
          <w:tcPr>
            <w:tcW w:w="1231" w:type="dxa"/>
          </w:tcPr>
          <w:p w14:paraId="19B4F292" w14:textId="2A2F6198" w:rsidR="00C4073D" w:rsidRPr="0090248C" w:rsidRDefault="00C4073D" w:rsidP="00C4073D">
            <w:pPr>
              <w:spacing w:line="360" w:lineRule="auto"/>
              <w:jc w:val="center"/>
              <w:rPr>
                <w:rFonts w:ascii="Arial" w:hAnsi="Arial" w:cs="Arial"/>
                <w:b/>
                <w:bCs/>
              </w:rPr>
            </w:pPr>
            <w:r w:rsidRPr="0090248C">
              <w:rPr>
                <w:rFonts w:ascii="Arial" w:hAnsi="Arial" w:cs="Arial"/>
                <w:b/>
                <w:bCs/>
              </w:rPr>
              <w:t>Report</w:t>
            </w:r>
          </w:p>
        </w:tc>
        <w:tc>
          <w:tcPr>
            <w:tcW w:w="1421" w:type="dxa"/>
          </w:tcPr>
          <w:p w14:paraId="4DCA77EC" w14:textId="56DA6294" w:rsidR="00C4073D" w:rsidRPr="0090248C" w:rsidRDefault="00C4073D" w:rsidP="00C4073D">
            <w:pPr>
              <w:spacing w:line="360" w:lineRule="auto"/>
              <w:jc w:val="center"/>
              <w:rPr>
                <w:rFonts w:ascii="Arial" w:hAnsi="Arial" w:cs="Arial"/>
                <w:b/>
                <w:bCs/>
              </w:rPr>
            </w:pPr>
            <w:r w:rsidRPr="0090248C">
              <w:rPr>
                <w:rFonts w:ascii="Arial" w:hAnsi="Arial" w:cs="Arial"/>
                <w:b/>
                <w:bCs/>
              </w:rPr>
              <w:t xml:space="preserve">Newsletter </w:t>
            </w:r>
          </w:p>
        </w:tc>
        <w:tc>
          <w:tcPr>
            <w:tcW w:w="1879" w:type="dxa"/>
          </w:tcPr>
          <w:p w14:paraId="6B676B01" w14:textId="0E30C42C" w:rsidR="00C4073D" w:rsidRPr="0090248C" w:rsidRDefault="00C4073D" w:rsidP="00C4073D">
            <w:pPr>
              <w:spacing w:line="360" w:lineRule="auto"/>
              <w:jc w:val="center"/>
              <w:rPr>
                <w:rFonts w:ascii="Arial" w:hAnsi="Arial" w:cs="Arial"/>
                <w:b/>
                <w:bCs/>
              </w:rPr>
            </w:pPr>
            <w:r w:rsidRPr="0090248C">
              <w:rPr>
                <w:rFonts w:ascii="Arial" w:hAnsi="Arial" w:cs="Arial"/>
                <w:b/>
                <w:bCs/>
              </w:rPr>
              <w:t>Communication Method</w:t>
            </w:r>
          </w:p>
        </w:tc>
      </w:tr>
      <w:tr w:rsidR="00C4073D" w:rsidRPr="0090248C" w14:paraId="0BB5345B" w14:textId="77777777" w:rsidTr="00C4073D">
        <w:tc>
          <w:tcPr>
            <w:tcW w:w="1850" w:type="dxa"/>
          </w:tcPr>
          <w:p w14:paraId="62894268" w14:textId="39C8BAFE" w:rsidR="00C4073D" w:rsidRPr="0090248C" w:rsidRDefault="00C4073D" w:rsidP="00C4073D">
            <w:pPr>
              <w:spacing w:line="360" w:lineRule="auto"/>
              <w:jc w:val="center"/>
              <w:rPr>
                <w:rFonts w:ascii="Arial" w:hAnsi="Arial" w:cs="Arial"/>
                <w:b/>
                <w:bCs/>
              </w:rPr>
            </w:pPr>
            <w:r w:rsidRPr="0090248C">
              <w:rPr>
                <w:rFonts w:ascii="Arial" w:hAnsi="Arial" w:cs="Arial"/>
                <w:b/>
                <w:bCs/>
              </w:rPr>
              <w:t>Project Team (R&amp;D, IT, Clinical Leads)</w:t>
            </w:r>
          </w:p>
        </w:tc>
        <w:tc>
          <w:tcPr>
            <w:tcW w:w="1566" w:type="dxa"/>
          </w:tcPr>
          <w:p w14:paraId="46C58BF0" w14:textId="548F6C78" w:rsidR="00C4073D" w:rsidRPr="0090248C" w:rsidRDefault="00C4073D" w:rsidP="00C4073D">
            <w:pPr>
              <w:spacing w:line="360" w:lineRule="auto"/>
              <w:jc w:val="center"/>
              <w:rPr>
                <w:rFonts w:ascii="Arial" w:hAnsi="Arial" w:cs="Arial"/>
              </w:rPr>
            </w:pPr>
            <w:r w:rsidRPr="0090248C">
              <w:rPr>
                <w:rFonts w:ascii="Arial" w:hAnsi="Arial" w:cs="Arial"/>
              </w:rPr>
              <w:t>Internal to Project</w:t>
            </w:r>
          </w:p>
        </w:tc>
        <w:tc>
          <w:tcPr>
            <w:tcW w:w="1358" w:type="dxa"/>
          </w:tcPr>
          <w:p w14:paraId="23964F34" w14:textId="06666EF5" w:rsidR="00C4073D" w:rsidRPr="0090248C" w:rsidRDefault="00C4073D" w:rsidP="00C4073D">
            <w:pPr>
              <w:spacing w:line="360" w:lineRule="auto"/>
              <w:jc w:val="center"/>
              <w:rPr>
                <w:rFonts w:ascii="Arial" w:hAnsi="Arial" w:cs="Arial"/>
              </w:rPr>
            </w:pPr>
            <w:r w:rsidRPr="0090248C">
              <w:rPr>
                <w:rFonts w:ascii="Arial" w:hAnsi="Arial" w:cs="Arial"/>
              </w:rPr>
              <w:t>Weekly</w:t>
            </w:r>
          </w:p>
        </w:tc>
        <w:tc>
          <w:tcPr>
            <w:tcW w:w="1231" w:type="dxa"/>
          </w:tcPr>
          <w:p w14:paraId="58694FA3" w14:textId="6643FF70" w:rsidR="00C4073D" w:rsidRPr="0090248C" w:rsidRDefault="00C4073D" w:rsidP="00C4073D">
            <w:pPr>
              <w:spacing w:line="360" w:lineRule="auto"/>
              <w:jc w:val="center"/>
              <w:rPr>
                <w:rFonts w:ascii="Arial" w:hAnsi="Arial" w:cs="Arial"/>
              </w:rPr>
            </w:pPr>
            <w:r w:rsidRPr="0090248C">
              <w:rPr>
                <w:rFonts w:ascii="Arial" w:hAnsi="Arial" w:cs="Arial"/>
              </w:rPr>
              <w:t>Weekly</w:t>
            </w:r>
          </w:p>
        </w:tc>
        <w:tc>
          <w:tcPr>
            <w:tcW w:w="1421" w:type="dxa"/>
          </w:tcPr>
          <w:p w14:paraId="5B210092" w14:textId="5EF96B83" w:rsidR="00C4073D" w:rsidRPr="0090248C" w:rsidRDefault="00C4073D" w:rsidP="00C4073D">
            <w:pPr>
              <w:spacing w:line="360" w:lineRule="auto"/>
              <w:jc w:val="center"/>
              <w:rPr>
                <w:rFonts w:ascii="Arial" w:hAnsi="Arial" w:cs="Arial"/>
              </w:rPr>
            </w:pPr>
            <w:r w:rsidRPr="0090248C">
              <w:rPr>
                <w:rFonts w:ascii="Arial" w:hAnsi="Arial" w:cs="Arial"/>
              </w:rPr>
              <w:t>-</w:t>
            </w:r>
          </w:p>
        </w:tc>
        <w:tc>
          <w:tcPr>
            <w:tcW w:w="1879" w:type="dxa"/>
          </w:tcPr>
          <w:p w14:paraId="1C1FD182" w14:textId="2117CB5C" w:rsidR="00C4073D" w:rsidRPr="0090248C" w:rsidRDefault="00C4073D" w:rsidP="00C4073D">
            <w:pPr>
              <w:spacing w:line="360" w:lineRule="auto"/>
              <w:jc w:val="center"/>
              <w:rPr>
                <w:rFonts w:ascii="Arial" w:hAnsi="Arial" w:cs="Arial"/>
              </w:rPr>
            </w:pPr>
            <w:r w:rsidRPr="0090248C">
              <w:rPr>
                <w:rFonts w:ascii="Arial" w:hAnsi="Arial" w:cs="Arial"/>
              </w:rPr>
              <w:t>F2F/VC/PIP/E</w:t>
            </w:r>
          </w:p>
        </w:tc>
      </w:tr>
      <w:tr w:rsidR="00C4073D" w:rsidRPr="0090248C" w14:paraId="587D3ADF" w14:textId="77777777" w:rsidTr="00C4073D">
        <w:tc>
          <w:tcPr>
            <w:tcW w:w="1850" w:type="dxa"/>
          </w:tcPr>
          <w:p w14:paraId="41A64F84" w14:textId="465D1AA8" w:rsidR="00C4073D" w:rsidRPr="0090248C" w:rsidRDefault="00C4073D" w:rsidP="00C4073D">
            <w:pPr>
              <w:spacing w:line="360" w:lineRule="auto"/>
              <w:jc w:val="center"/>
              <w:rPr>
                <w:rFonts w:ascii="Arial" w:hAnsi="Arial" w:cs="Arial"/>
                <w:b/>
                <w:bCs/>
              </w:rPr>
            </w:pPr>
            <w:r w:rsidRPr="0090248C">
              <w:rPr>
                <w:rFonts w:ascii="Arial" w:hAnsi="Arial" w:cs="Arial"/>
                <w:b/>
                <w:bCs/>
              </w:rPr>
              <w:t>Senior Management (Board &amp; Executives)</w:t>
            </w:r>
          </w:p>
        </w:tc>
        <w:tc>
          <w:tcPr>
            <w:tcW w:w="1566" w:type="dxa"/>
          </w:tcPr>
          <w:p w14:paraId="2445473B" w14:textId="6F979166" w:rsidR="00C4073D" w:rsidRPr="0090248C" w:rsidRDefault="00C4073D" w:rsidP="00C4073D">
            <w:pPr>
              <w:spacing w:line="360" w:lineRule="auto"/>
              <w:jc w:val="center"/>
              <w:rPr>
                <w:rFonts w:ascii="Arial" w:hAnsi="Arial" w:cs="Arial"/>
              </w:rPr>
            </w:pPr>
            <w:r w:rsidRPr="0090248C">
              <w:rPr>
                <w:rFonts w:ascii="Arial" w:hAnsi="Arial" w:cs="Arial"/>
              </w:rPr>
              <w:t>External to Organisation</w:t>
            </w:r>
          </w:p>
        </w:tc>
        <w:tc>
          <w:tcPr>
            <w:tcW w:w="1358" w:type="dxa"/>
          </w:tcPr>
          <w:p w14:paraId="10CA78D4" w14:textId="080637F7" w:rsidR="00C4073D" w:rsidRPr="0090248C" w:rsidRDefault="00C4073D" w:rsidP="00C4073D">
            <w:pPr>
              <w:spacing w:line="360" w:lineRule="auto"/>
              <w:jc w:val="center"/>
              <w:rPr>
                <w:rFonts w:ascii="Arial" w:hAnsi="Arial" w:cs="Arial"/>
              </w:rPr>
            </w:pPr>
            <w:r w:rsidRPr="0090248C">
              <w:rPr>
                <w:rFonts w:ascii="Arial" w:hAnsi="Arial" w:cs="Arial"/>
              </w:rPr>
              <w:t>Monthly</w:t>
            </w:r>
          </w:p>
        </w:tc>
        <w:tc>
          <w:tcPr>
            <w:tcW w:w="1231" w:type="dxa"/>
          </w:tcPr>
          <w:p w14:paraId="428A210D" w14:textId="2763DB9C" w:rsidR="00C4073D" w:rsidRPr="0090248C" w:rsidRDefault="00C4073D" w:rsidP="00C4073D">
            <w:pPr>
              <w:spacing w:line="360" w:lineRule="auto"/>
              <w:jc w:val="center"/>
              <w:rPr>
                <w:rFonts w:ascii="Arial" w:hAnsi="Arial" w:cs="Arial"/>
              </w:rPr>
            </w:pPr>
            <w:r w:rsidRPr="0090248C">
              <w:rPr>
                <w:rFonts w:ascii="Arial" w:hAnsi="Arial" w:cs="Arial"/>
              </w:rPr>
              <w:t>Monthly</w:t>
            </w:r>
          </w:p>
        </w:tc>
        <w:tc>
          <w:tcPr>
            <w:tcW w:w="1421" w:type="dxa"/>
          </w:tcPr>
          <w:p w14:paraId="4822C6DD" w14:textId="4C4A6BCB" w:rsidR="00C4073D" w:rsidRPr="0090248C" w:rsidRDefault="00C4073D" w:rsidP="00C4073D">
            <w:pPr>
              <w:spacing w:line="360" w:lineRule="auto"/>
              <w:jc w:val="center"/>
              <w:rPr>
                <w:rFonts w:ascii="Arial" w:hAnsi="Arial" w:cs="Arial"/>
              </w:rPr>
            </w:pPr>
            <w:r w:rsidRPr="0090248C">
              <w:rPr>
                <w:rFonts w:ascii="Arial" w:hAnsi="Arial" w:cs="Arial"/>
              </w:rPr>
              <w:t>Monthly</w:t>
            </w:r>
          </w:p>
        </w:tc>
        <w:tc>
          <w:tcPr>
            <w:tcW w:w="1879" w:type="dxa"/>
          </w:tcPr>
          <w:p w14:paraId="7933EFA3" w14:textId="67F45E68" w:rsidR="00C4073D" w:rsidRPr="0090248C" w:rsidRDefault="00C4073D" w:rsidP="00C4073D">
            <w:pPr>
              <w:spacing w:line="360" w:lineRule="auto"/>
              <w:jc w:val="center"/>
              <w:rPr>
                <w:rFonts w:ascii="Arial" w:hAnsi="Arial" w:cs="Arial"/>
              </w:rPr>
            </w:pPr>
            <w:r w:rsidRPr="0090248C">
              <w:rPr>
                <w:rFonts w:ascii="Arial" w:hAnsi="Arial" w:cs="Arial"/>
              </w:rPr>
              <w:t>F2F/VC/E</w:t>
            </w:r>
          </w:p>
        </w:tc>
      </w:tr>
      <w:tr w:rsidR="00C4073D" w:rsidRPr="0090248C" w14:paraId="65DD7B23" w14:textId="77777777" w:rsidTr="00C4073D">
        <w:tc>
          <w:tcPr>
            <w:tcW w:w="1850" w:type="dxa"/>
          </w:tcPr>
          <w:p w14:paraId="57486430" w14:textId="7279E499" w:rsidR="00C4073D" w:rsidRPr="0090248C" w:rsidRDefault="00C4073D" w:rsidP="00C4073D">
            <w:pPr>
              <w:spacing w:line="360" w:lineRule="auto"/>
              <w:jc w:val="center"/>
              <w:rPr>
                <w:rFonts w:ascii="Arial" w:hAnsi="Arial" w:cs="Arial"/>
                <w:b/>
                <w:bCs/>
              </w:rPr>
            </w:pPr>
            <w:r w:rsidRPr="0090248C">
              <w:rPr>
                <w:rFonts w:ascii="Arial" w:hAnsi="Arial" w:cs="Arial"/>
                <w:b/>
                <w:bCs/>
              </w:rPr>
              <w:t>Clinicians &amp; Nurses</w:t>
            </w:r>
          </w:p>
        </w:tc>
        <w:tc>
          <w:tcPr>
            <w:tcW w:w="1566" w:type="dxa"/>
          </w:tcPr>
          <w:p w14:paraId="0F3863DA" w14:textId="30840FD4" w:rsidR="00C4073D" w:rsidRPr="0090248C" w:rsidRDefault="00C4073D" w:rsidP="00C4073D">
            <w:pPr>
              <w:spacing w:line="360" w:lineRule="auto"/>
              <w:jc w:val="center"/>
              <w:rPr>
                <w:rFonts w:ascii="Arial" w:hAnsi="Arial" w:cs="Arial"/>
              </w:rPr>
            </w:pPr>
            <w:r w:rsidRPr="0090248C">
              <w:rPr>
                <w:rFonts w:ascii="Arial" w:hAnsi="Arial" w:cs="Arial"/>
              </w:rPr>
              <w:t>External to Organisation</w:t>
            </w:r>
          </w:p>
        </w:tc>
        <w:tc>
          <w:tcPr>
            <w:tcW w:w="1358" w:type="dxa"/>
          </w:tcPr>
          <w:p w14:paraId="015B5095" w14:textId="553BDF0A" w:rsidR="00C4073D" w:rsidRPr="0090248C" w:rsidRDefault="00C4073D" w:rsidP="00C4073D">
            <w:pPr>
              <w:spacing w:line="360" w:lineRule="auto"/>
              <w:jc w:val="center"/>
              <w:rPr>
                <w:rFonts w:ascii="Arial" w:hAnsi="Arial" w:cs="Arial"/>
              </w:rPr>
            </w:pPr>
            <w:r w:rsidRPr="0090248C">
              <w:rPr>
                <w:rFonts w:ascii="Arial" w:hAnsi="Arial" w:cs="Arial"/>
              </w:rPr>
              <w:t>Monthly</w:t>
            </w:r>
          </w:p>
        </w:tc>
        <w:tc>
          <w:tcPr>
            <w:tcW w:w="1231" w:type="dxa"/>
          </w:tcPr>
          <w:p w14:paraId="272F01F4" w14:textId="7830BA88" w:rsidR="00C4073D" w:rsidRPr="0090248C" w:rsidRDefault="00C4073D" w:rsidP="00C4073D">
            <w:pPr>
              <w:spacing w:line="360" w:lineRule="auto"/>
              <w:jc w:val="center"/>
              <w:rPr>
                <w:rFonts w:ascii="Arial" w:hAnsi="Arial" w:cs="Arial"/>
              </w:rPr>
            </w:pPr>
            <w:r w:rsidRPr="0090248C">
              <w:rPr>
                <w:rFonts w:ascii="Arial" w:hAnsi="Arial" w:cs="Arial"/>
              </w:rPr>
              <w:t>Monthly</w:t>
            </w:r>
          </w:p>
        </w:tc>
        <w:tc>
          <w:tcPr>
            <w:tcW w:w="1421" w:type="dxa"/>
          </w:tcPr>
          <w:p w14:paraId="516AAC5B" w14:textId="0C253499" w:rsidR="00C4073D" w:rsidRPr="0090248C" w:rsidRDefault="00C4073D" w:rsidP="00C4073D">
            <w:pPr>
              <w:spacing w:line="360" w:lineRule="auto"/>
              <w:jc w:val="center"/>
              <w:rPr>
                <w:rFonts w:ascii="Arial" w:hAnsi="Arial" w:cs="Arial"/>
              </w:rPr>
            </w:pPr>
            <w:r w:rsidRPr="0090248C">
              <w:rPr>
                <w:rFonts w:ascii="Arial" w:hAnsi="Arial" w:cs="Arial"/>
              </w:rPr>
              <w:t>-</w:t>
            </w:r>
          </w:p>
        </w:tc>
        <w:tc>
          <w:tcPr>
            <w:tcW w:w="1879" w:type="dxa"/>
          </w:tcPr>
          <w:p w14:paraId="046305AD" w14:textId="2EB450C3" w:rsidR="00C4073D" w:rsidRPr="0090248C" w:rsidRDefault="00C4073D" w:rsidP="00C4073D">
            <w:pPr>
              <w:spacing w:line="360" w:lineRule="auto"/>
              <w:jc w:val="center"/>
              <w:rPr>
                <w:rFonts w:ascii="Arial" w:hAnsi="Arial" w:cs="Arial"/>
              </w:rPr>
            </w:pPr>
            <w:r w:rsidRPr="0090248C">
              <w:rPr>
                <w:rFonts w:ascii="Arial" w:hAnsi="Arial" w:cs="Arial"/>
              </w:rPr>
              <w:t>F2F/TC/E</w:t>
            </w:r>
          </w:p>
        </w:tc>
      </w:tr>
      <w:tr w:rsidR="00C4073D" w:rsidRPr="0090248C" w14:paraId="68989324" w14:textId="77777777" w:rsidTr="00C4073D">
        <w:tc>
          <w:tcPr>
            <w:tcW w:w="1850" w:type="dxa"/>
          </w:tcPr>
          <w:p w14:paraId="7CC9DDE1" w14:textId="30E7D751" w:rsidR="00C4073D" w:rsidRPr="0090248C" w:rsidRDefault="00C4073D" w:rsidP="00C4073D">
            <w:pPr>
              <w:spacing w:line="360" w:lineRule="auto"/>
              <w:jc w:val="center"/>
              <w:rPr>
                <w:rFonts w:ascii="Arial" w:hAnsi="Arial" w:cs="Arial"/>
                <w:b/>
                <w:bCs/>
              </w:rPr>
            </w:pPr>
            <w:r w:rsidRPr="0090248C">
              <w:rPr>
                <w:rFonts w:ascii="Arial" w:hAnsi="Arial" w:cs="Arial"/>
                <w:b/>
                <w:bCs/>
              </w:rPr>
              <w:t>Patients / Service Users</w:t>
            </w:r>
          </w:p>
        </w:tc>
        <w:tc>
          <w:tcPr>
            <w:tcW w:w="1566" w:type="dxa"/>
          </w:tcPr>
          <w:p w14:paraId="6751FDB7" w14:textId="13AAFE83" w:rsidR="00C4073D" w:rsidRPr="0090248C" w:rsidRDefault="00C4073D" w:rsidP="00C4073D">
            <w:pPr>
              <w:spacing w:line="360" w:lineRule="auto"/>
              <w:jc w:val="center"/>
              <w:rPr>
                <w:rFonts w:ascii="Arial" w:hAnsi="Arial" w:cs="Arial"/>
              </w:rPr>
            </w:pPr>
            <w:r w:rsidRPr="0090248C">
              <w:rPr>
                <w:rFonts w:ascii="Arial" w:hAnsi="Arial" w:cs="Arial"/>
              </w:rPr>
              <w:t>External to Organisation</w:t>
            </w:r>
          </w:p>
        </w:tc>
        <w:tc>
          <w:tcPr>
            <w:tcW w:w="1358" w:type="dxa"/>
          </w:tcPr>
          <w:p w14:paraId="4F7F54C8" w14:textId="74E87844" w:rsidR="00C4073D" w:rsidRPr="0090248C" w:rsidRDefault="00C4073D" w:rsidP="00C4073D">
            <w:pPr>
              <w:spacing w:line="360" w:lineRule="auto"/>
              <w:jc w:val="center"/>
              <w:rPr>
                <w:rFonts w:ascii="Arial" w:hAnsi="Arial" w:cs="Arial"/>
              </w:rPr>
            </w:pPr>
            <w:r w:rsidRPr="0090248C">
              <w:rPr>
                <w:rFonts w:ascii="Arial" w:hAnsi="Arial" w:cs="Arial"/>
              </w:rPr>
              <w:t>-</w:t>
            </w:r>
          </w:p>
        </w:tc>
        <w:tc>
          <w:tcPr>
            <w:tcW w:w="1231" w:type="dxa"/>
          </w:tcPr>
          <w:p w14:paraId="62E46DCC" w14:textId="0070E993" w:rsidR="00C4073D" w:rsidRPr="0090248C" w:rsidRDefault="00C4073D" w:rsidP="00C4073D">
            <w:pPr>
              <w:spacing w:line="360" w:lineRule="auto"/>
              <w:jc w:val="center"/>
              <w:rPr>
                <w:rFonts w:ascii="Arial" w:hAnsi="Arial" w:cs="Arial"/>
              </w:rPr>
            </w:pPr>
            <w:r w:rsidRPr="0090248C">
              <w:rPr>
                <w:rFonts w:ascii="Arial" w:hAnsi="Arial" w:cs="Arial"/>
              </w:rPr>
              <w:t>-</w:t>
            </w:r>
          </w:p>
        </w:tc>
        <w:tc>
          <w:tcPr>
            <w:tcW w:w="1421" w:type="dxa"/>
          </w:tcPr>
          <w:p w14:paraId="70550F96" w14:textId="0B2E5951" w:rsidR="00C4073D" w:rsidRPr="0090248C" w:rsidRDefault="00C4073D" w:rsidP="00C4073D">
            <w:pPr>
              <w:spacing w:line="360" w:lineRule="auto"/>
              <w:jc w:val="center"/>
              <w:rPr>
                <w:rFonts w:ascii="Arial" w:hAnsi="Arial" w:cs="Arial"/>
              </w:rPr>
            </w:pPr>
            <w:r w:rsidRPr="0090248C">
              <w:rPr>
                <w:rFonts w:ascii="Arial" w:hAnsi="Arial" w:cs="Arial"/>
              </w:rPr>
              <w:t>Monthly</w:t>
            </w:r>
          </w:p>
        </w:tc>
        <w:tc>
          <w:tcPr>
            <w:tcW w:w="1879" w:type="dxa"/>
          </w:tcPr>
          <w:p w14:paraId="0A43DD97" w14:textId="49188AF7" w:rsidR="00C4073D" w:rsidRPr="0090248C" w:rsidRDefault="00C4073D" w:rsidP="00C4073D">
            <w:pPr>
              <w:spacing w:line="360" w:lineRule="auto"/>
              <w:jc w:val="center"/>
              <w:rPr>
                <w:rFonts w:ascii="Arial" w:hAnsi="Arial" w:cs="Arial"/>
              </w:rPr>
            </w:pPr>
            <w:r w:rsidRPr="0090248C">
              <w:rPr>
                <w:rFonts w:ascii="Arial" w:hAnsi="Arial" w:cs="Arial"/>
              </w:rPr>
              <w:t>Newsletter/PIP/E</w:t>
            </w:r>
          </w:p>
        </w:tc>
      </w:tr>
      <w:tr w:rsidR="00C4073D" w:rsidRPr="0090248C" w14:paraId="6E2E72D5" w14:textId="77777777" w:rsidTr="00C4073D">
        <w:tc>
          <w:tcPr>
            <w:tcW w:w="1850" w:type="dxa"/>
          </w:tcPr>
          <w:p w14:paraId="4051A924" w14:textId="0AEB1573" w:rsidR="00C4073D" w:rsidRPr="0090248C" w:rsidRDefault="00C4073D" w:rsidP="00C4073D">
            <w:pPr>
              <w:spacing w:line="360" w:lineRule="auto"/>
              <w:jc w:val="center"/>
              <w:rPr>
                <w:rFonts w:ascii="Arial" w:hAnsi="Arial" w:cs="Arial"/>
                <w:b/>
                <w:bCs/>
              </w:rPr>
            </w:pPr>
            <w:r w:rsidRPr="0090248C">
              <w:rPr>
                <w:rFonts w:ascii="Arial" w:hAnsi="Arial" w:cs="Arial"/>
                <w:b/>
                <w:bCs/>
              </w:rPr>
              <w:t>Regulators (MHRA, NHS England)</w:t>
            </w:r>
          </w:p>
        </w:tc>
        <w:tc>
          <w:tcPr>
            <w:tcW w:w="1566" w:type="dxa"/>
          </w:tcPr>
          <w:p w14:paraId="17D2947C" w14:textId="28B98760" w:rsidR="00C4073D" w:rsidRPr="0090248C" w:rsidRDefault="00C4073D" w:rsidP="00C4073D">
            <w:pPr>
              <w:spacing w:line="360" w:lineRule="auto"/>
              <w:jc w:val="center"/>
              <w:rPr>
                <w:rFonts w:ascii="Arial" w:hAnsi="Arial" w:cs="Arial"/>
              </w:rPr>
            </w:pPr>
            <w:r w:rsidRPr="0090248C">
              <w:rPr>
                <w:rFonts w:ascii="Arial" w:hAnsi="Arial" w:cs="Arial"/>
              </w:rPr>
              <w:t xml:space="preserve">External to Organisation </w:t>
            </w:r>
          </w:p>
        </w:tc>
        <w:tc>
          <w:tcPr>
            <w:tcW w:w="1358" w:type="dxa"/>
          </w:tcPr>
          <w:p w14:paraId="04971AB0" w14:textId="593D0105" w:rsidR="00C4073D" w:rsidRPr="0090248C" w:rsidRDefault="00C4073D" w:rsidP="00C4073D">
            <w:pPr>
              <w:spacing w:line="360" w:lineRule="auto"/>
              <w:jc w:val="center"/>
              <w:rPr>
                <w:rFonts w:ascii="Arial" w:hAnsi="Arial" w:cs="Arial"/>
              </w:rPr>
            </w:pPr>
            <w:r w:rsidRPr="0090248C">
              <w:rPr>
                <w:rFonts w:ascii="Arial" w:hAnsi="Arial" w:cs="Arial"/>
              </w:rPr>
              <w:t>As required</w:t>
            </w:r>
          </w:p>
        </w:tc>
        <w:tc>
          <w:tcPr>
            <w:tcW w:w="1231" w:type="dxa"/>
          </w:tcPr>
          <w:p w14:paraId="33E789E9" w14:textId="44C9F952" w:rsidR="00C4073D" w:rsidRPr="0090248C" w:rsidRDefault="00C4073D" w:rsidP="00C4073D">
            <w:pPr>
              <w:spacing w:line="360" w:lineRule="auto"/>
              <w:jc w:val="center"/>
              <w:rPr>
                <w:rFonts w:ascii="Arial" w:hAnsi="Arial" w:cs="Arial"/>
              </w:rPr>
            </w:pPr>
            <w:r w:rsidRPr="0090248C">
              <w:rPr>
                <w:rFonts w:ascii="Arial" w:hAnsi="Arial" w:cs="Arial"/>
              </w:rPr>
              <w:t>As Required</w:t>
            </w:r>
          </w:p>
        </w:tc>
        <w:tc>
          <w:tcPr>
            <w:tcW w:w="1421" w:type="dxa"/>
          </w:tcPr>
          <w:p w14:paraId="54A27D6B" w14:textId="7E421F1C" w:rsidR="00C4073D" w:rsidRPr="0090248C" w:rsidRDefault="00C4073D" w:rsidP="00C4073D">
            <w:pPr>
              <w:spacing w:line="360" w:lineRule="auto"/>
              <w:jc w:val="center"/>
              <w:rPr>
                <w:rFonts w:ascii="Arial" w:hAnsi="Arial" w:cs="Arial"/>
              </w:rPr>
            </w:pPr>
            <w:r w:rsidRPr="0090248C">
              <w:rPr>
                <w:rFonts w:ascii="Arial" w:hAnsi="Arial" w:cs="Arial"/>
              </w:rPr>
              <w:t>-</w:t>
            </w:r>
          </w:p>
        </w:tc>
        <w:tc>
          <w:tcPr>
            <w:tcW w:w="1879" w:type="dxa"/>
          </w:tcPr>
          <w:p w14:paraId="78B26089" w14:textId="47520A2D" w:rsidR="00C4073D" w:rsidRPr="0090248C" w:rsidRDefault="00C4073D" w:rsidP="00C4073D">
            <w:pPr>
              <w:spacing w:line="360" w:lineRule="auto"/>
              <w:jc w:val="center"/>
              <w:rPr>
                <w:rFonts w:ascii="Arial" w:hAnsi="Arial" w:cs="Arial"/>
              </w:rPr>
            </w:pPr>
            <w:r w:rsidRPr="0090248C">
              <w:rPr>
                <w:rFonts w:ascii="Arial" w:hAnsi="Arial" w:cs="Arial"/>
              </w:rPr>
              <w:t>F2F/VC/E</w:t>
            </w:r>
          </w:p>
        </w:tc>
      </w:tr>
      <w:tr w:rsidR="00C4073D" w:rsidRPr="0090248C" w14:paraId="243DDDA5" w14:textId="77777777" w:rsidTr="00C4073D">
        <w:tc>
          <w:tcPr>
            <w:tcW w:w="1850" w:type="dxa"/>
          </w:tcPr>
          <w:p w14:paraId="06F85A61" w14:textId="6D32635D" w:rsidR="00C4073D" w:rsidRPr="0090248C" w:rsidRDefault="00C4073D" w:rsidP="00C4073D">
            <w:pPr>
              <w:spacing w:line="360" w:lineRule="auto"/>
              <w:jc w:val="center"/>
              <w:rPr>
                <w:rFonts w:ascii="Arial" w:hAnsi="Arial" w:cs="Arial"/>
                <w:b/>
                <w:bCs/>
              </w:rPr>
            </w:pPr>
            <w:r w:rsidRPr="0090248C">
              <w:rPr>
                <w:rFonts w:ascii="Arial" w:hAnsi="Arial" w:cs="Arial"/>
                <w:b/>
                <w:bCs/>
              </w:rPr>
              <w:t>Suppliers &amp; Technology Partners</w:t>
            </w:r>
          </w:p>
        </w:tc>
        <w:tc>
          <w:tcPr>
            <w:tcW w:w="1566" w:type="dxa"/>
          </w:tcPr>
          <w:p w14:paraId="00AFFE9A" w14:textId="257F5D6D" w:rsidR="00C4073D" w:rsidRPr="0090248C" w:rsidRDefault="00C4073D" w:rsidP="00C4073D">
            <w:pPr>
              <w:spacing w:line="360" w:lineRule="auto"/>
              <w:jc w:val="center"/>
              <w:rPr>
                <w:rFonts w:ascii="Arial" w:hAnsi="Arial" w:cs="Arial"/>
              </w:rPr>
            </w:pPr>
            <w:r w:rsidRPr="0090248C">
              <w:rPr>
                <w:rFonts w:ascii="Arial" w:hAnsi="Arial" w:cs="Arial"/>
              </w:rPr>
              <w:t>External to Organisation</w:t>
            </w:r>
          </w:p>
        </w:tc>
        <w:tc>
          <w:tcPr>
            <w:tcW w:w="1358" w:type="dxa"/>
          </w:tcPr>
          <w:p w14:paraId="7AC718BB" w14:textId="468356E8" w:rsidR="00C4073D" w:rsidRPr="0090248C" w:rsidRDefault="00C4073D" w:rsidP="00C4073D">
            <w:pPr>
              <w:spacing w:line="360" w:lineRule="auto"/>
              <w:jc w:val="center"/>
              <w:rPr>
                <w:rFonts w:ascii="Arial" w:hAnsi="Arial" w:cs="Arial"/>
              </w:rPr>
            </w:pPr>
            <w:r w:rsidRPr="0090248C">
              <w:rPr>
                <w:rFonts w:ascii="Arial" w:hAnsi="Arial" w:cs="Arial"/>
              </w:rPr>
              <w:t>Weekly</w:t>
            </w:r>
          </w:p>
        </w:tc>
        <w:tc>
          <w:tcPr>
            <w:tcW w:w="1231" w:type="dxa"/>
          </w:tcPr>
          <w:p w14:paraId="430CC661" w14:textId="6A815E68" w:rsidR="00C4073D" w:rsidRPr="0090248C" w:rsidRDefault="00C4073D" w:rsidP="00C4073D">
            <w:pPr>
              <w:spacing w:line="360" w:lineRule="auto"/>
              <w:jc w:val="center"/>
              <w:rPr>
                <w:rFonts w:ascii="Arial" w:hAnsi="Arial" w:cs="Arial"/>
              </w:rPr>
            </w:pPr>
            <w:r w:rsidRPr="0090248C">
              <w:rPr>
                <w:rFonts w:ascii="Arial" w:hAnsi="Arial" w:cs="Arial"/>
              </w:rPr>
              <w:t>Weekly</w:t>
            </w:r>
          </w:p>
        </w:tc>
        <w:tc>
          <w:tcPr>
            <w:tcW w:w="1421" w:type="dxa"/>
          </w:tcPr>
          <w:p w14:paraId="5C2353C6" w14:textId="23653F82" w:rsidR="00C4073D" w:rsidRPr="0090248C" w:rsidRDefault="00C4073D" w:rsidP="00C4073D">
            <w:pPr>
              <w:spacing w:line="360" w:lineRule="auto"/>
              <w:jc w:val="center"/>
              <w:rPr>
                <w:rFonts w:ascii="Arial" w:hAnsi="Arial" w:cs="Arial"/>
              </w:rPr>
            </w:pPr>
            <w:r w:rsidRPr="0090248C">
              <w:rPr>
                <w:rFonts w:ascii="Arial" w:hAnsi="Arial" w:cs="Arial"/>
              </w:rPr>
              <w:t>-</w:t>
            </w:r>
          </w:p>
        </w:tc>
        <w:tc>
          <w:tcPr>
            <w:tcW w:w="1879" w:type="dxa"/>
          </w:tcPr>
          <w:p w14:paraId="5251B948" w14:textId="385BBEF7" w:rsidR="00C4073D" w:rsidRPr="0090248C" w:rsidRDefault="00C4073D" w:rsidP="00C4073D">
            <w:pPr>
              <w:spacing w:line="360" w:lineRule="auto"/>
              <w:jc w:val="center"/>
              <w:rPr>
                <w:rFonts w:ascii="Arial" w:hAnsi="Arial" w:cs="Arial"/>
              </w:rPr>
            </w:pPr>
            <w:r w:rsidRPr="0090248C">
              <w:rPr>
                <w:rFonts w:ascii="Arial" w:hAnsi="Arial" w:cs="Arial"/>
              </w:rPr>
              <w:t>TC/VC/E</w:t>
            </w:r>
          </w:p>
        </w:tc>
      </w:tr>
      <w:tr w:rsidR="00C4073D" w:rsidRPr="0090248C" w14:paraId="507337B5" w14:textId="77777777" w:rsidTr="00C4073D">
        <w:tc>
          <w:tcPr>
            <w:tcW w:w="1850" w:type="dxa"/>
          </w:tcPr>
          <w:p w14:paraId="746CB84A" w14:textId="44441BC3" w:rsidR="00C4073D" w:rsidRPr="0090248C" w:rsidRDefault="00C4073D" w:rsidP="00C4073D">
            <w:pPr>
              <w:spacing w:line="360" w:lineRule="auto"/>
              <w:jc w:val="center"/>
              <w:rPr>
                <w:rFonts w:ascii="Arial" w:hAnsi="Arial" w:cs="Arial"/>
                <w:b/>
                <w:bCs/>
              </w:rPr>
            </w:pPr>
            <w:r w:rsidRPr="0090248C">
              <w:rPr>
                <w:rFonts w:ascii="Arial" w:hAnsi="Arial" w:cs="Arial"/>
                <w:b/>
                <w:bCs/>
              </w:rPr>
              <w:t>Community Groups / NGOs</w:t>
            </w:r>
          </w:p>
        </w:tc>
        <w:tc>
          <w:tcPr>
            <w:tcW w:w="1566" w:type="dxa"/>
          </w:tcPr>
          <w:p w14:paraId="09E6D550" w14:textId="7F060484" w:rsidR="00C4073D" w:rsidRPr="0090248C" w:rsidRDefault="00C4073D" w:rsidP="00C4073D">
            <w:pPr>
              <w:spacing w:line="360" w:lineRule="auto"/>
              <w:jc w:val="center"/>
              <w:rPr>
                <w:rFonts w:ascii="Arial" w:hAnsi="Arial" w:cs="Arial"/>
              </w:rPr>
            </w:pPr>
            <w:r w:rsidRPr="0090248C">
              <w:rPr>
                <w:rFonts w:ascii="Arial" w:hAnsi="Arial" w:cs="Arial"/>
              </w:rPr>
              <w:t>External to Organisation</w:t>
            </w:r>
          </w:p>
        </w:tc>
        <w:tc>
          <w:tcPr>
            <w:tcW w:w="1358" w:type="dxa"/>
          </w:tcPr>
          <w:p w14:paraId="77921D39" w14:textId="296C1975" w:rsidR="00C4073D" w:rsidRPr="0090248C" w:rsidRDefault="00C4073D" w:rsidP="00C4073D">
            <w:pPr>
              <w:spacing w:line="360" w:lineRule="auto"/>
              <w:jc w:val="center"/>
              <w:rPr>
                <w:rFonts w:ascii="Arial" w:hAnsi="Arial" w:cs="Arial"/>
              </w:rPr>
            </w:pPr>
            <w:r w:rsidRPr="0090248C">
              <w:rPr>
                <w:rFonts w:ascii="Arial" w:hAnsi="Arial" w:cs="Arial"/>
              </w:rPr>
              <w:t>Quarterly</w:t>
            </w:r>
          </w:p>
        </w:tc>
        <w:tc>
          <w:tcPr>
            <w:tcW w:w="1231" w:type="dxa"/>
          </w:tcPr>
          <w:p w14:paraId="3B7818A1" w14:textId="0473858D" w:rsidR="00C4073D" w:rsidRPr="0090248C" w:rsidRDefault="00C4073D" w:rsidP="00C4073D">
            <w:pPr>
              <w:spacing w:line="360" w:lineRule="auto"/>
              <w:jc w:val="center"/>
              <w:rPr>
                <w:rFonts w:ascii="Arial" w:hAnsi="Arial" w:cs="Arial"/>
              </w:rPr>
            </w:pPr>
            <w:r w:rsidRPr="0090248C">
              <w:rPr>
                <w:rFonts w:ascii="Arial" w:hAnsi="Arial" w:cs="Arial"/>
              </w:rPr>
              <w:t>Weekly</w:t>
            </w:r>
          </w:p>
        </w:tc>
        <w:tc>
          <w:tcPr>
            <w:tcW w:w="1421" w:type="dxa"/>
          </w:tcPr>
          <w:p w14:paraId="0955BB53" w14:textId="53F61A8C" w:rsidR="00C4073D" w:rsidRPr="0090248C" w:rsidRDefault="00C4073D" w:rsidP="00C4073D">
            <w:pPr>
              <w:spacing w:line="360" w:lineRule="auto"/>
              <w:jc w:val="center"/>
              <w:rPr>
                <w:rFonts w:ascii="Arial" w:hAnsi="Arial" w:cs="Arial"/>
              </w:rPr>
            </w:pPr>
            <w:r w:rsidRPr="0090248C">
              <w:rPr>
                <w:rFonts w:ascii="Arial" w:hAnsi="Arial" w:cs="Arial"/>
              </w:rPr>
              <w:t>Quarterly</w:t>
            </w:r>
          </w:p>
        </w:tc>
        <w:tc>
          <w:tcPr>
            <w:tcW w:w="1879" w:type="dxa"/>
          </w:tcPr>
          <w:p w14:paraId="390002AB" w14:textId="72363BE7" w:rsidR="00C4073D" w:rsidRPr="0090248C" w:rsidRDefault="00C4073D" w:rsidP="00C4073D">
            <w:pPr>
              <w:spacing w:line="360" w:lineRule="auto"/>
              <w:jc w:val="center"/>
              <w:rPr>
                <w:rFonts w:ascii="Arial" w:hAnsi="Arial" w:cs="Arial"/>
              </w:rPr>
            </w:pPr>
            <w:r w:rsidRPr="0090248C">
              <w:rPr>
                <w:rFonts w:ascii="Arial" w:hAnsi="Arial" w:cs="Arial"/>
              </w:rPr>
              <w:t>F2F/E/Newsletter</w:t>
            </w:r>
          </w:p>
        </w:tc>
      </w:tr>
    </w:tbl>
    <w:p w14:paraId="02144796" w14:textId="77777777" w:rsidR="00C4073D" w:rsidRPr="0090248C" w:rsidRDefault="00C4073D" w:rsidP="00C4073D">
      <w:pPr>
        <w:spacing w:line="360" w:lineRule="auto"/>
        <w:jc w:val="center"/>
        <w:rPr>
          <w:rFonts w:ascii="Arial" w:hAnsi="Arial" w:cs="Arial"/>
          <w:b/>
          <w:bCs/>
        </w:rPr>
      </w:pPr>
    </w:p>
    <w:p w14:paraId="42A11AF2" w14:textId="77777777" w:rsidR="00C4073D" w:rsidRPr="0090248C" w:rsidRDefault="00C4073D" w:rsidP="00C4073D">
      <w:pPr>
        <w:rPr>
          <w:rFonts w:ascii="Arial" w:hAnsi="Arial" w:cs="Arial"/>
        </w:rPr>
      </w:pPr>
      <w:r w:rsidRPr="0090248C">
        <w:rPr>
          <w:rFonts w:ascii="Arial" w:hAnsi="Arial" w:cs="Arial"/>
          <w:b/>
          <w:bCs/>
        </w:rPr>
        <w:t>F2F –</w:t>
      </w:r>
      <w:r w:rsidRPr="0090248C">
        <w:rPr>
          <w:rFonts w:ascii="Arial" w:hAnsi="Arial" w:cs="Arial"/>
        </w:rPr>
        <w:t xml:space="preserve"> Face to Face </w:t>
      </w:r>
    </w:p>
    <w:p w14:paraId="3993948D" w14:textId="77777777" w:rsidR="00C4073D" w:rsidRPr="0090248C" w:rsidRDefault="00C4073D" w:rsidP="00C4073D">
      <w:pPr>
        <w:rPr>
          <w:rFonts w:ascii="Arial" w:hAnsi="Arial" w:cs="Arial"/>
        </w:rPr>
      </w:pPr>
      <w:r w:rsidRPr="0090248C">
        <w:rPr>
          <w:rFonts w:ascii="Arial" w:hAnsi="Arial" w:cs="Arial"/>
          <w:b/>
          <w:bCs/>
        </w:rPr>
        <w:t>TC</w:t>
      </w:r>
      <w:r w:rsidRPr="0090248C">
        <w:rPr>
          <w:rFonts w:ascii="Arial" w:hAnsi="Arial" w:cs="Arial"/>
        </w:rPr>
        <w:t xml:space="preserve">– Teleconference </w:t>
      </w:r>
    </w:p>
    <w:p w14:paraId="6DB6A881" w14:textId="77777777" w:rsidR="00C4073D" w:rsidRPr="0090248C" w:rsidRDefault="00C4073D" w:rsidP="00C4073D">
      <w:pPr>
        <w:rPr>
          <w:rFonts w:ascii="Arial" w:hAnsi="Arial" w:cs="Arial"/>
        </w:rPr>
      </w:pPr>
      <w:r w:rsidRPr="0090248C">
        <w:rPr>
          <w:rFonts w:ascii="Arial" w:hAnsi="Arial" w:cs="Arial"/>
          <w:b/>
          <w:bCs/>
        </w:rPr>
        <w:t>VC</w:t>
      </w:r>
      <w:r w:rsidRPr="0090248C">
        <w:rPr>
          <w:rFonts w:ascii="Arial" w:hAnsi="Arial" w:cs="Arial"/>
        </w:rPr>
        <w:t>- Video Conference</w:t>
      </w:r>
    </w:p>
    <w:p w14:paraId="136B616A" w14:textId="77777777" w:rsidR="00C4073D" w:rsidRPr="0090248C" w:rsidRDefault="00C4073D" w:rsidP="00C4073D">
      <w:pPr>
        <w:rPr>
          <w:rFonts w:ascii="Arial" w:hAnsi="Arial" w:cs="Arial"/>
        </w:rPr>
      </w:pPr>
      <w:r w:rsidRPr="0090248C">
        <w:rPr>
          <w:rFonts w:ascii="Arial" w:hAnsi="Arial" w:cs="Arial"/>
          <w:b/>
          <w:bCs/>
        </w:rPr>
        <w:t>PIP</w:t>
      </w:r>
      <w:r w:rsidRPr="0090248C">
        <w:rPr>
          <w:rFonts w:ascii="Arial" w:hAnsi="Arial" w:cs="Arial"/>
        </w:rPr>
        <w:t xml:space="preserve">- Project intranet page </w:t>
      </w:r>
    </w:p>
    <w:p w14:paraId="3E77E684" w14:textId="302F1783" w:rsidR="00C4073D" w:rsidRPr="0090248C" w:rsidRDefault="00C4073D" w:rsidP="00C4073D">
      <w:pPr>
        <w:spacing w:line="360" w:lineRule="auto"/>
        <w:rPr>
          <w:rFonts w:ascii="Arial" w:hAnsi="Arial" w:cs="Arial"/>
        </w:rPr>
      </w:pPr>
      <w:r w:rsidRPr="0090248C">
        <w:rPr>
          <w:rFonts w:ascii="Arial" w:hAnsi="Arial" w:cs="Arial"/>
          <w:b/>
          <w:bCs/>
        </w:rPr>
        <w:t>E</w:t>
      </w:r>
      <w:r w:rsidRPr="0090248C">
        <w:rPr>
          <w:rFonts w:ascii="Arial" w:hAnsi="Arial" w:cs="Arial"/>
        </w:rPr>
        <w:t xml:space="preserve"> – Email</w:t>
      </w:r>
    </w:p>
    <w:p w14:paraId="520C2652" w14:textId="77777777" w:rsidR="00C4073D" w:rsidRDefault="00C4073D" w:rsidP="00C4073D">
      <w:pPr>
        <w:spacing w:line="360" w:lineRule="auto"/>
        <w:rPr>
          <w:rFonts w:ascii="Arial" w:hAnsi="Arial" w:cs="Arial"/>
        </w:rPr>
      </w:pPr>
    </w:p>
    <w:p w14:paraId="6B33291E" w14:textId="77777777" w:rsidR="00C4073D" w:rsidRDefault="00C4073D" w:rsidP="00C4073D">
      <w:pPr>
        <w:spacing w:line="360" w:lineRule="auto"/>
        <w:rPr>
          <w:rFonts w:ascii="Arial" w:hAnsi="Arial" w:cs="Arial"/>
        </w:rPr>
      </w:pPr>
    </w:p>
    <w:p w14:paraId="0A4A0133" w14:textId="6B2B9A1D" w:rsidR="00C4073D" w:rsidRDefault="00C4073D" w:rsidP="00C4073D">
      <w:pPr>
        <w:spacing w:line="360" w:lineRule="auto"/>
        <w:jc w:val="center"/>
        <w:rPr>
          <w:rFonts w:ascii="Arial" w:hAnsi="Arial" w:cs="Arial"/>
          <w:b/>
          <w:bCs/>
        </w:rPr>
      </w:pPr>
      <w:r w:rsidRPr="00C4073D">
        <w:rPr>
          <w:rFonts w:ascii="Arial" w:hAnsi="Arial" w:cs="Arial"/>
        </w:rPr>
        <w:t xml:space="preserve"> </w:t>
      </w:r>
      <w:r w:rsidRPr="00C4073D">
        <w:rPr>
          <w:rFonts w:ascii="Arial" w:hAnsi="Arial" w:cs="Arial"/>
          <w:b/>
          <w:bCs/>
        </w:rPr>
        <w:t xml:space="preserve">Inditex's stakeholder </w:t>
      </w:r>
      <w:r>
        <w:rPr>
          <w:rFonts w:ascii="Arial" w:hAnsi="Arial" w:cs="Arial"/>
          <w:b/>
          <w:bCs/>
        </w:rPr>
        <w:t>Communication Plan</w:t>
      </w:r>
    </w:p>
    <w:p w14:paraId="45A7EA98" w14:textId="541CAEEF" w:rsidR="00C4073D" w:rsidRDefault="00C4073D" w:rsidP="00C4073D">
      <w:pPr>
        <w:rPr>
          <w:rFonts w:ascii="Arial" w:hAnsi="Arial" w:cs="Arial"/>
          <w:b/>
          <w:bCs/>
        </w:rPr>
      </w:pPr>
    </w:p>
    <w:p w14:paraId="01A44F6D" w14:textId="5C1CFBF3" w:rsidR="00C4073D" w:rsidRDefault="00C4073D" w:rsidP="009938F3">
      <w:pPr>
        <w:spacing w:line="480" w:lineRule="auto"/>
        <w:jc w:val="both"/>
        <w:rPr>
          <w:rFonts w:ascii="Arial" w:hAnsi="Arial" w:cs="Arial"/>
        </w:rPr>
      </w:pPr>
      <w:r w:rsidRPr="00C4073D">
        <w:rPr>
          <w:rFonts w:ascii="Arial" w:hAnsi="Arial" w:cs="Arial"/>
        </w:rPr>
        <w:t>The communication plan is designed to ensure that all stakeholders involved in the GSTT wearable device project receive the right information at the right time using the most effective channels. Project team members, who are internal to the project, require frequent updates and discussions, so weekly meetings, video conferences, and updates via the project intranet (PIP) and email are scheduled to keep them fully engaged. Senior management, with a high level of influence but less day-to-day involvement, is updated monthly through face-to-face or video meetings, supported by monthly reports and email communications to ensure they remain informed about progress and key decisions. Clinicians and nurses, who play a critical role in testing and providing feedback, are engaged through monthly meetings, teleconferences, and emails, along with newsletters highlighting relevant project updates. Patients and service users, the end beneficiaries, receive newsletters and information via the intranet and email, especially around the device launch, to encourage awareness and feedback. Regulators, suppliers, and external partners are communicated with as required, using a combination of meetings, teleconferences, and reports. Community groups and NGOs receive quarterly updates via meetings, emails, and newsletters. This structured approach ensures that all stakeholders are adequately informed, engaged, and supported throughout the project lifecycle, enhancing collaboration and overall project success (Freeman, 1984; Mendelow, 1991).</w:t>
      </w:r>
    </w:p>
    <w:p w14:paraId="1A965F3F" w14:textId="77777777" w:rsidR="00C4073D" w:rsidRPr="00EF362B" w:rsidRDefault="00C4073D" w:rsidP="009938F3">
      <w:pPr>
        <w:spacing w:line="480" w:lineRule="auto"/>
        <w:jc w:val="center"/>
        <w:rPr>
          <w:rFonts w:ascii="Arial" w:hAnsi="Arial" w:cs="Arial"/>
          <w:b/>
          <w:bCs/>
        </w:rPr>
      </w:pPr>
    </w:p>
    <w:p w14:paraId="6F574BE4" w14:textId="426E2BD1" w:rsidR="00C4073D" w:rsidRPr="0090248C" w:rsidRDefault="00C4073D" w:rsidP="007B7AA7">
      <w:pPr>
        <w:pStyle w:val="Heading2"/>
        <w:rPr>
          <w:rFonts w:ascii="Arial" w:hAnsi="Arial" w:cs="Arial"/>
          <w:sz w:val="22"/>
          <w:szCs w:val="22"/>
        </w:rPr>
      </w:pPr>
      <w:bookmarkStart w:id="10" w:name="_Toc216779076"/>
      <w:r w:rsidRPr="0090248C">
        <w:rPr>
          <w:rFonts w:ascii="Arial" w:hAnsi="Arial" w:cs="Arial"/>
          <w:sz w:val="22"/>
          <w:szCs w:val="22"/>
        </w:rPr>
        <w:t xml:space="preserve">4 </w:t>
      </w:r>
      <w:r w:rsidR="00EF362B" w:rsidRPr="0090248C">
        <w:rPr>
          <w:rFonts w:ascii="Arial" w:hAnsi="Arial" w:cs="Arial"/>
          <w:sz w:val="22"/>
          <w:szCs w:val="22"/>
        </w:rPr>
        <w:t xml:space="preserve">.2 </w:t>
      </w:r>
      <w:r w:rsidRPr="0090248C">
        <w:rPr>
          <w:rFonts w:ascii="Arial" w:hAnsi="Arial" w:cs="Arial"/>
          <w:sz w:val="22"/>
          <w:szCs w:val="22"/>
        </w:rPr>
        <w:t>Level of Engagement</w:t>
      </w:r>
      <w:bookmarkEnd w:id="10"/>
    </w:p>
    <w:p w14:paraId="047A86A3" w14:textId="77777777" w:rsidR="00C4073D" w:rsidRDefault="00C4073D" w:rsidP="00C4073D">
      <w:pPr>
        <w:spacing w:line="360" w:lineRule="auto"/>
        <w:jc w:val="center"/>
        <w:rPr>
          <w:rFonts w:ascii="Arial" w:hAnsi="Arial" w:cs="Arial"/>
          <w:b/>
          <w:bCs/>
        </w:rPr>
      </w:pPr>
    </w:p>
    <w:tbl>
      <w:tblPr>
        <w:tblStyle w:val="TableGrid"/>
        <w:tblW w:w="9493" w:type="dxa"/>
        <w:tblLook w:val="04A0" w:firstRow="1" w:lastRow="0" w:firstColumn="1" w:lastColumn="0" w:noHBand="0" w:noVBand="1"/>
      </w:tblPr>
      <w:tblGrid>
        <w:gridCol w:w="1745"/>
        <w:gridCol w:w="1328"/>
        <w:gridCol w:w="1544"/>
        <w:gridCol w:w="1474"/>
        <w:gridCol w:w="1869"/>
        <w:gridCol w:w="1533"/>
      </w:tblGrid>
      <w:tr w:rsidR="00C4073D" w14:paraId="6DBF7590" w14:textId="77777777" w:rsidTr="00C4073D">
        <w:tc>
          <w:tcPr>
            <w:tcW w:w="1745" w:type="dxa"/>
          </w:tcPr>
          <w:p w14:paraId="09B92249" w14:textId="6B6029C1" w:rsidR="00C4073D" w:rsidRDefault="00C4073D" w:rsidP="00C4073D">
            <w:pPr>
              <w:spacing w:line="360" w:lineRule="auto"/>
              <w:jc w:val="center"/>
              <w:rPr>
                <w:rFonts w:ascii="Arial" w:hAnsi="Arial" w:cs="Arial"/>
                <w:b/>
                <w:bCs/>
              </w:rPr>
            </w:pPr>
            <w:r>
              <w:rPr>
                <w:rFonts w:ascii="Arial" w:hAnsi="Arial" w:cs="Arial"/>
                <w:b/>
                <w:bCs/>
              </w:rPr>
              <w:t>Stakeholder Group</w:t>
            </w:r>
          </w:p>
        </w:tc>
        <w:tc>
          <w:tcPr>
            <w:tcW w:w="1328" w:type="dxa"/>
          </w:tcPr>
          <w:p w14:paraId="1E64F801" w14:textId="5294526D" w:rsidR="00C4073D" w:rsidRDefault="00C4073D" w:rsidP="00C4073D">
            <w:pPr>
              <w:spacing w:line="360" w:lineRule="auto"/>
              <w:jc w:val="center"/>
              <w:rPr>
                <w:rFonts w:ascii="Arial" w:hAnsi="Arial" w:cs="Arial"/>
                <w:b/>
                <w:bCs/>
              </w:rPr>
            </w:pPr>
            <w:r>
              <w:rPr>
                <w:rFonts w:ascii="Arial" w:hAnsi="Arial" w:cs="Arial"/>
                <w:b/>
                <w:bCs/>
              </w:rPr>
              <w:t>Unaware</w:t>
            </w:r>
          </w:p>
        </w:tc>
        <w:tc>
          <w:tcPr>
            <w:tcW w:w="1544" w:type="dxa"/>
          </w:tcPr>
          <w:p w14:paraId="228AFBA8" w14:textId="44D3A785" w:rsidR="00C4073D" w:rsidRDefault="00C4073D" w:rsidP="00C4073D">
            <w:pPr>
              <w:spacing w:line="360" w:lineRule="auto"/>
              <w:jc w:val="center"/>
              <w:rPr>
                <w:rFonts w:ascii="Arial" w:hAnsi="Arial" w:cs="Arial"/>
                <w:b/>
                <w:bCs/>
              </w:rPr>
            </w:pPr>
            <w:r>
              <w:rPr>
                <w:rFonts w:ascii="Arial" w:hAnsi="Arial" w:cs="Arial"/>
                <w:b/>
                <w:bCs/>
              </w:rPr>
              <w:t>Resistant</w:t>
            </w:r>
          </w:p>
        </w:tc>
        <w:tc>
          <w:tcPr>
            <w:tcW w:w="1474" w:type="dxa"/>
          </w:tcPr>
          <w:p w14:paraId="48E525D6" w14:textId="4830E747" w:rsidR="00C4073D" w:rsidRDefault="00C4073D" w:rsidP="00C4073D">
            <w:pPr>
              <w:spacing w:line="360" w:lineRule="auto"/>
              <w:jc w:val="center"/>
              <w:rPr>
                <w:rFonts w:ascii="Arial" w:hAnsi="Arial" w:cs="Arial"/>
                <w:b/>
                <w:bCs/>
              </w:rPr>
            </w:pPr>
            <w:r>
              <w:rPr>
                <w:rFonts w:ascii="Arial" w:hAnsi="Arial" w:cs="Arial"/>
                <w:b/>
                <w:bCs/>
              </w:rPr>
              <w:t>Neutral</w:t>
            </w:r>
          </w:p>
        </w:tc>
        <w:tc>
          <w:tcPr>
            <w:tcW w:w="1869" w:type="dxa"/>
          </w:tcPr>
          <w:p w14:paraId="19E9595D" w14:textId="329341C3" w:rsidR="00C4073D" w:rsidRDefault="00C4073D" w:rsidP="00C4073D">
            <w:pPr>
              <w:spacing w:line="360" w:lineRule="auto"/>
              <w:jc w:val="center"/>
              <w:rPr>
                <w:rFonts w:ascii="Arial" w:hAnsi="Arial" w:cs="Arial"/>
                <w:b/>
                <w:bCs/>
              </w:rPr>
            </w:pPr>
            <w:r>
              <w:rPr>
                <w:rFonts w:ascii="Arial" w:hAnsi="Arial" w:cs="Arial"/>
                <w:b/>
                <w:bCs/>
              </w:rPr>
              <w:t>Supportive</w:t>
            </w:r>
          </w:p>
        </w:tc>
        <w:tc>
          <w:tcPr>
            <w:tcW w:w="1533" w:type="dxa"/>
          </w:tcPr>
          <w:p w14:paraId="2815F75D" w14:textId="6607B092" w:rsidR="00C4073D" w:rsidRDefault="00C4073D" w:rsidP="00C4073D">
            <w:pPr>
              <w:spacing w:line="360" w:lineRule="auto"/>
              <w:jc w:val="center"/>
              <w:rPr>
                <w:rFonts w:ascii="Arial" w:hAnsi="Arial" w:cs="Arial"/>
                <w:b/>
                <w:bCs/>
              </w:rPr>
            </w:pPr>
            <w:r>
              <w:rPr>
                <w:rFonts w:ascii="Arial" w:hAnsi="Arial" w:cs="Arial"/>
                <w:b/>
                <w:bCs/>
              </w:rPr>
              <w:t>Leading</w:t>
            </w:r>
          </w:p>
        </w:tc>
      </w:tr>
      <w:tr w:rsidR="00C4073D" w14:paraId="3DAAEBE5" w14:textId="77777777" w:rsidTr="00C4073D">
        <w:trPr>
          <w:trHeight w:val="1293"/>
        </w:trPr>
        <w:tc>
          <w:tcPr>
            <w:tcW w:w="174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29"/>
            </w:tblGrid>
            <w:tr w:rsidR="00C4073D" w:rsidRPr="00C4073D" w14:paraId="5A2BF861" w14:textId="77777777">
              <w:trPr>
                <w:tblCellSpacing w:w="15" w:type="dxa"/>
              </w:trPr>
              <w:tc>
                <w:tcPr>
                  <w:tcW w:w="0" w:type="auto"/>
                  <w:vAlign w:val="center"/>
                  <w:hideMark/>
                </w:tcPr>
                <w:p w14:paraId="60C3FF74" w14:textId="77777777" w:rsidR="00C4073D" w:rsidRPr="00C4073D" w:rsidRDefault="00C4073D" w:rsidP="00C4073D">
                  <w:pPr>
                    <w:spacing w:after="0" w:line="360" w:lineRule="auto"/>
                    <w:jc w:val="center"/>
                    <w:rPr>
                      <w:rFonts w:ascii="Arial" w:hAnsi="Arial" w:cs="Arial"/>
                      <w:b/>
                      <w:bCs/>
                    </w:rPr>
                  </w:pPr>
                  <w:r w:rsidRPr="00C4073D">
                    <w:rPr>
                      <w:rFonts w:ascii="Arial" w:hAnsi="Arial" w:cs="Arial"/>
                      <w:b/>
                      <w:bCs/>
                    </w:rPr>
                    <w:t>Clinical Staff (Doctors, Nurses)</w:t>
                  </w:r>
                </w:p>
              </w:tc>
            </w:tr>
          </w:tbl>
          <w:p w14:paraId="63E48903" w14:textId="77777777" w:rsidR="00C4073D" w:rsidRPr="00C4073D" w:rsidRDefault="00C4073D" w:rsidP="00C4073D">
            <w:pPr>
              <w:spacing w:line="360" w:lineRule="auto"/>
              <w:jc w:val="center"/>
              <w:rPr>
                <w:rFonts w:ascii="Arial" w:hAnsi="Arial" w:cs="Arial"/>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4073D" w:rsidRPr="00C4073D" w14:paraId="4A2BE33D" w14:textId="77777777">
              <w:trPr>
                <w:tblCellSpacing w:w="15" w:type="dxa"/>
              </w:trPr>
              <w:tc>
                <w:tcPr>
                  <w:tcW w:w="0" w:type="auto"/>
                  <w:vAlign w:val="center"/>
                  <w:hideMark/>
                </w:tcPr>
                <w:p w14:paraId="516927E2" w14:textId="77777777" w:rsidR="00C4073D" w:rsidRPr="00C4073D" w:rsidRDefault="00C4073D" w:rsidP="00C4073D">
                  <w:pPr>
                    <w:spacing w:after="0" w:line="360" w:lineRule="auto"/>
                    <w:jc w:val="center"/>
                    <w:rPr>
                      <w:rFonts w:ascii="Arial" w:hAnsi="Arial" w:cs="Arial"/>
                      <w:b/>
                      <w:bCs/>
                    </w:rPr>
                  </w:pPr>
                </w:p>
              </w:tc>
            </w:tr>
          </w:tbl>
          <w:p w14:paraId="650DF9CA" w14:textId="77777777" w:rsidR="00C4073D" w:rsidRDefault="00C4073D" w:rsidP="00C4073D">
            <w:pPr>
              <w:spacing w:line="360" w:lineRule="auto"/>
              <w:jc w:val="center"/>
              <w:rPr>
                <w:rFonts w:ascii="Arial" w:hAnsi="Arial" w:cs="Arial"/>
                <w:b/>
                <w:bCs/>
              </w:rPr>
            </w:pPr>
          </w:p>
        </w:tc>
        <w:tc>
          <w:tcPr>
            <w:tcW w:w="1328" w:type="dxa"/>
          </w:tcPr>
          <w:p w14:paraId="6434AA8C" w14:textId="77777777" w:rsidR="00C4073D" w:rsidRDefault="00C4073D" w:rsidP="00C4073D">
            <w:pPr>
              <w:spacing w:line="360" w:lineRule="auto"/>
              <w:jc w:val="center"/>
              <w:rPr>
                <w:rFonts w:ascii="Arial" w:hAnsi="Arial" w:cs="Arial"/>
                <w:b/>
                <w:bCs/>
              </w:rPr>
            </w:pPr>
          </w:p>
        </w:tc>
        <w:tc>
          <w:tcPr>
            <w:tcW w:w="1544" w:type="dxa"/>
          </w:tcPr>
          <w:p w14:paraId="537FB9D7" w14:textId="77777777" w:rsidR="00C4073D" w:rsidRDefault="00C4073D" w:rsidP="00C4073D">
            <w:pPr>
              <w:spacing w:line="360" w:lineRule="auto"/>
              <w:jc w:val="center"/>
              <w:rPr>
                <w:rFonts w:ascii="Arial" w:hAnsi="Arial" w:cs="Arial"/>
                <w:b/>
                <w:bCs/>
              </w:rPr>
            </w:pPr>
          </w:p>
        </w:tc>
        <w:tc>
          <w:tcPr>
            <w:tcW w:w="1474" w:type="dxa"/>
          </w:tcPr>
          <w:p w14:paraId="6609460B" w14:textId="77777777" w:rsidR="00C4073D" w:rsidRDefault="00C4073D" w:rsidP="00C4073D">
            <w:pPr>
              <w:spacing w:line="360" w:lineRule="auto"/>
              <w:jc w:val="center"/>
              <w:rPr>
                <w:rFonts w:ascii="Arial" w:hAnsi="Arial" w:cs="Arial"/>
                <w:b/>
                <w:bCs/>
              </w:rPr>
            </w:pPr>
          </w:p>
        </w:tc>
        <w:tc>
          <w:tcPr>
            <w:tcW w:w="1869" w:type="dxa"/>
          </w:tcPr>
          <w:p w14:paraId="0CD10524" w14:textId="2FF5BCB6" w:rsidR="00C4073D" w:rsidRPr="00C4073D" w:rsidRDefault="00C4073D" w:rsidP="00C4073D">
            <w:pPr>
              <w:spacing w:line="360" w:lineRule="auto"/>
              <w:jc w:val="center"/>
              <w:rPr>
                <w:rFonts w:ascii="Arial" w:hAnsi="Arial" w:cs="Arial"/>
              </w:rPr>
            </w:pPr>
            <w:r w:rsidRPr="00C4073D">
              <w:rPr>
                <w:rFonts w:ascii="Arial" w:hAnsi="Arial" w:cs="Arial"/>
              </w:rPr>
              <w:t>C</w:t>
            </w:r>
            <w:r>
              <w:rPr>
                <w:rFonts w:ascii="Arial" w:hAnsi="Arial" w:cs="Arial"/>
              </w:rPr>
              <w:t>urrent</w:t>
            </w:r>
          </w:p>
        </w:tc>
        <w:tc>
          <w:tcPr>
            <w:tcW w:w="1533" w:type="dxa"/>
          </w:tcPr>
          <w:p w14:paraId="7EFED4BA" w14:textId="1ABA5F00" w:rsidR="00C4073D" w:rsidRPr="00C4073D" w:rsidRDefault="00C4073D" w:rsidP="00C4073D">
            <w:pPr>
              <w:spacing w:line="360" w:lineRule="auto"/>
              <w:jc w:val="center"/>
              <w:rPr>
                <w:rFonts w:ascii="Arial" w:hAnsi="Arial" w:cs="Arial"/>
              </w:rPr>
            </w:pPr>
            <w:r w:rsidRPr="00C4073D">
              <w:rPr>
                <w:rFonts w:ascii="Arial" w:hAnsi="Arial" w:cs="Arial"/>
              </w:rPr>
              <w:t>D</w:t>
            </w:r>
            <w:r>
              <w:rPr>
                <w:rFonts w:ascii="Arial" w:hAnsi="Arial" w:cs="Arial"/>
              </w:rPr>
              <w:t>esired</w:t>
            </w:r>
          </w:p>
          <w:p w14:paraId="49BEF432" w14:textId="6268C2D6" w:rsidR="00C4073D" w:rsidRPr="00C4073D" w:rsidRDefault="00C4073D" w:rsidP="00C4073D">
            <w:pPr>
              <w:spacing w:line="360" w:lineRule="auto"/>
              <w:jc w:val="center"/>
              <w:rPr>
                <w:rFonts w:ascii="Arial" w:hAnsi="Arial" w:cs="Arial"/>
              </w:rPr>
            </w:pPr>
          </w:p>
        </w:tc>
      </w:tr>
      <w:tr w:rsidR="00C4073D" w14:paraId="4C10EE05" w14:textId="77777777" w:rsidTr="00C4073D">
        <w:tc>
          <w:tcPr>
            <w:tcW w:w="1745" w:type="dxa"/>
          </w:tcPr>
          <w:p w14:paraId="61287FD7" w14:textId="6313008E" w:rsidR="00C4073D" w:rsidRDefault="00C4073D" w:rsidP="00C4073D">
            <w:pPr>
              <w:spacing w:line="360" w:lineRule="auto"/>
              <w:jc w:val="center"/>
              <w:rPr>
                <w:rFonts w:ascii="Arial" w:hAnsi="Arial" w:cs="Arial"/>
                <w:b/>
                <w:bCs/>
              </w:rPr>
            </w:pPr>
            <w:r w:rsidRPr="00C4073D">
              <w:rPr>
                <w:rFonts w:ascii="Arial" w:hAnsi="Arial" w:cs="Arial"/>
                <w:b/>
                <w:bCs/>
              </w:rPr>
              <w:t>Project Team (Internal to Project)</w:t>
            </w:r>
          </w:p>
        </w:tc>
        <w:tc>
          <w:tcPr>
            <w:tcW w:w="1328" w:type="dxa"/>
          </w:tcPr>
          <w:p w14:paraId="69BD382A" w14:textId="77777777" w:rsidR="00C4073D" w:rsidRDefault="00C4073D" w:rsidP="00C4073D">
            <w:pPr>
              <w:spacing w:line="360" w:lineRule="auto"/>
              <w:jc w:val="center"/>
              <w:rPr>
                <w:rFonts w:ascii="Arial" w:hAnsi="Arial" w:cs="Arial"/>
                <w:b/>
                <w:bCs/>
              </w:rPr>
            </w:pPr>
          </w:p>
        </w:tc>
        <w:tc>
          <w:tcPr>
            <w:tcW w:w="1544" w:type="dxa"/>
          </w:tcPr>
          <w:p w14:paraId="1B209407" w14:textId="77777777" w:rsidR="00C4073D" w:rsidRDefault="00C4073D" w:rsidP="00C4073D">
            <w:pPr>
              <w:spacing w:line="360" w:lineRule="auto"/>
              <w:jc w:val="center"/>
              <w:rPr>
                <w:rFonts w:ascii="Arial" w:hAnsi="Arial" w:cs="Arial"/>
                <w:b/>
                <w:bCs/>
              </w:rPr>
            </w:pPr>
          </w:p>
        </w:tc>
        <w:tc>
          <w:tcPr>
            <w:tcW w:w="1474" w:type="dxa"/>
          </w:tcPr>
          <w:p w14:paraId="4BDB922E" w14:textId="77964DD9" w:rsidR="00C4073D" w:rsidRPr="00C4073D" w:rsidRDefault="00C4073D" w:rsidP="00C4073D">
            <w:pPr>
              <w:spacing w:line="360" w:lineRule="auto"/>
              <w:jc w:val="center"/>
              <w:rPr>
                <w:rFonts w:ascii="Arial" w:hAnsi="Arial" w:cs="Arial"/>
              </w:rPr>
            </w:pPr>
            <w:r w:rsidRPr="00C4073D">
              <w:rPr>
                <w:rFonts w:ascii="Arial" w:hAnsi="Arial" w:cs="Arial"/>
              </w:rPr>
              <w:t>C</w:t>
            </w:r>
            <w:r>
              <w:rPr>
                <w:rFonts w:ascii="Arial" w:hAnsi="Arial" w:cs="Arial"/>
              </w:rPr>
              <w:t>urrent</w:t>
            </w:r>
          </w:p>
        </w:tc>
        <w:tc>
          <w:tcPr>
            <w:tcW w:w="1869" w:type="dxa"/>
          </w:tcPr>
          <w:p w14:paraId="4183CD0C" w14:textId="77777777" w:rsidR="00C4073D" w:rsidRPr="00C4073D" w:rsidRDefault="00C4073D" w:rsidP="00C4073D">
            <w:pPr>
              <w:spacing w:line="360" w:lineRule="auto"/>
              <w:jc w:val="center"/>
              <w:rPr>
                <w:rFonts w:ascii="Arial" w:hAnsi="Arial" w:cs="Arial"/>
              </w:rPr>
            </w:pPr>
          </w:p>
        </w:tc>
        <w:tc>
          <w:tcPr>
            <w:tcW w:w="1533" w:type="dxa"/>
          </w:tcPr>
          <w:p w14:paraId="785E1322" w14:textId="38F37EF1" w:rsidR="00C4073D" w:rsidRPr="00C4073D" w:rsidRDefault="00C4073D" w:rsidP="00C4073D">
            <w:pPr>
              <w:spacing w:line="360" w:lineRule="auto"/>
              <w:jc w:val="center"/>
              <w:rPr>
                <w:rFonts w:ascii="Arial" w:hAnsi="Arial" w:cs="Arial"/>
              </w:rPr>
            </w:pPr>
            <w:r w:rsidRPr="00C4073D">
              <w:rPr>
                <w:rFonts w:ascii="Arial" w:hAnsi="Arial" w:cs="Arial"/>
              </w:rPr>
              <w:t>D</w:t>
            </w:r>
            <w:r>
              <w:rPr>
                <w:rFonts w:ascii="Arial" w:hAnsi="Arial" w:cs="Arial"/>
              </w:rPr>
              <w:t xml:space="preserve">esired </w:t>
            </w:r>
          </w:p>
        </w:tc>
      </w:tr>
      <w:tr w:rsidR="00C4073D" w14:paraId="39F2A634" w14:textId="77777777" w:rsidTr="00C4073D">
        <w:tc>
          <w:tcPr>
            <w:tcW w:w="1745" w:type="dxa"/>
          </w:tcPr>
          <w:p w14:paraId="40881A98" w14:textId="36948ECE" w:rsidR="00C4073D" w:rsidRDefault="00C4073D" w:rsidP="00C4073D">
            <w:pPr>
              <w:spacing w:line="360" w:lineRule="auto"/>
              <w:jc w:val="center"/>
              <w:rPr>
                <w:rFonts w:ascii="Arial" w:hAnsi="Arial" w:cs="Arial"/>
                <w:b/>
                <w:bCs/>
              </w:rPr>
            </w:pPr>
            <w:r w:rsidRPr="00C4073D">
              <w:rPr>
                <w:rFonts w:ascii="Arial" w:hAnsi="Arial" w:cs="Arial"/>
                <w:b/>
                <w:bCs/>
              </w:rPr>
              <w:t>Senior Management / Executives</w:t>
            </w:r>
          </w:p>
        </w:tc>
        <w:tc>
          <w:tcPr>
            <w:tcW w:w="1328" w:type="dxa"/>
          </w:tcPr>
          <w:p w14:paraId="40711ED2" w14:textId="77777777" w:rsidR="00C4073D" w:rsidRDefault="00C4073D" w:rsidP="00C4073D">
            <w:pPr>
              <w:spacing w:line="360" w:lineRule="auto"/>
              <w:jc w:val="center"/>
              <w:rPr>
                <w:rFonts w:ascii="Arial" w:hAnsi="Arial" w:cs="Arial"/>
                <w:b/>
                <w:bCs/>
              </w:rPr>
            </w:pPr>
          </w:p>
        </w:tc>
        <w:tc>
          <w:tcPr>
            <w:tcW w:w="1544" w:type="dxa"/>
          </w:tcPr>
          <w:p w14:paraId="4EB843D1" w14:textId="77777777" w:rsidR="00C4073D" w:rsidRDefault="00C4073D" w:rsidP="00C4073D">
            <w:pPr>
              <w:spacing w:line="360" w:lineRule="auto"/>
              <w:jc w:val="center"/>
              <w:rPr>
                <w:rFonts w:ascii="Arial" w:hAnsi="Arial" w:cs="Arial"/>
                <w:b/>
                <w:bCs/>
              </w:rPr>
            </w:pPr>
          </w:p>
        </w:tc>
        <w:tc>
          <w:tcPr>
            <w:tcW w:w="1474" w:type="dxa"/>
          </w:tcPr>
          <w:p w14:paraId="0E0E877D" w14:textId="77777777" w:rsidR="00C4073D" w:rsidRDefault="00C4073D" w:rsidP="00C4073D">
            <w:pPr>
              <w:spacing w:line="360" w:lineRule="auto"/>
              <w:jc w:val="center"/>
              <w:rPr>
                <w:rFonts w:ascii="Arial" w:hAnsi="Arial" w:cs="Arial"/>
                <w:b/>
                <w:bCs/>
              </w:rPr>
            </w:pPr>
          </w:p>
        </w:tc>
        <w:tc>
          <w:tcPr>
            <w:tcW w:w="1869" w:type="dxa"/>
          </w:tcPr>
          <w:p w14:paraId="5E7082BA" w14:textId="6B36BEF7" w:rsidR="00C4073D" w:rsidRPr="00C4073D" w:rsidRDefault="00C4073D" w:rsidP="00C4073D">
            <w:pPr>
              <w:spacing w:line="360" w:lineRule="auto"/>
              <w:jc w:val="center"/>
              <w:rPr>
                <w:rFonts w:ascii="Arial" w:hAnsi="Arial" w:cs="Arial"/>
              </w:rPr>
            </w:pPr>
            <w:r w:rsidRPr="00C4073D">
              <w:rPr>
                <w:rFonts w:ascii="Arial" w:hAnsi="Arial" w:cs="Arial"/>
              </w:rPr>
              <w:t>C</w:t>
            </w:r>
            <w:r>
              <w:rPr>
                <w:rFonts w:ascii="Arial" w:hAnsi="Arial" w:cs="Arial"/>
              </w:rPr>
              <w:t>urrent</w:t>
            </w:r>
          </w:p>
        </w:tc>
        <w:tc>
          <w:tcPr>
            <w:tcW w:w="1533" w:type="dxa"/>
          </w:tcPr>
          <w:p w14:paraId="1D53FBE1" w14:textId="253F603A" w:rsidR="00C4073D" w:rsidRPr="00C4073D" w:rsidRDefault="00C4073D" w:rsidP="00C4073D">
            <w:pPr>
              <w:spacing w:line="360" w:lineRule="auto"/>
              <w:jc w:val="center"/>
              <w:rPr>
                <w:rFonts w:ascii="Arial" w:hAnsi="Arial" w:cs="Arial"/>
              </w:rPr>
            </w:pPr>
            <w:r w:rsidRPr="00C4073D">
              <w:rPr>
                <w:rFonts w:ascii="Arial" w:hAnsi="Arial" w:cs="Arial"/>
              </w:rPr>
              <w:t>D</w:t>
            </w:r>
            <w:r>
              <w:rPr>
                <w:rFonts w:ascii="Arial" w:hAnsi="Arial" w:cs="Arial"/>
              </w:rPr>
              <w:t>esired</w:t>
            </w:r>
          </w:p>
        </w:tc>
      </w:tr>
      <w:tr w:rsidR="00C4073D" w14:paraId="4CB9E09D" w14:textId="77777777" w:rsidTr="00C4073D">
        <w:tc>
          <w:tcPr>
            <w:tcW w:w="1745" w:type="dxa"/>
          </w:tcPr>
          <w:p w14:paraId="2CDEECF6" w14:textId="30A896D7" w:rsidR="00C4073D" w:rsidRDefault="00C4073D" w:rsidP="00C4073D">
            <w:pPr>
              <w:spacing w:line="360" w:lineRule="auto"/>
              <w:jc w:val="center"/>
              <w:rPr>
                <w:rFonts w:ascii="Arial" w:hAnsi="Arial" w:cs="Arial"/>
                <w:b/>
                <w:bCs/>
              </w:rPr>
            </w:pPr>
            <w:r w:rsidRPr="00C4073D">
              <w:rPr>
                <w:rFonts w:ascii="Arial" w:hAnsi="Arial" w:cs="Arial"/>
                <w:b/>
                <w:bCs/>
              </w:rPr>
              <w:t>Patients &amp; Service Users</w:t>
            </w:r>
          </w:p>
        </w:tc>
        <w:tc>
          <w:tcPr>
            <w:tcW w:w="1328" w:type="dxa"/>
          </w:tcPr>
          <w:p w14:paraId="7F356B8F" w14:textId="3DAAA8E2" w:rsidR="00C4073D" w:rsidRPr="00C4073D" w:rsidRDefault="00C4073D" w:rsidP="00C4073D">
            <w:pPr>
              <w:spacing w:line="360" w:lineRule="auto"/>
              <w:jc w:val="center"/>
              <w:rPr>
                <w:rFonts w:ascii="Arial" w:hAnsi="Arial" w:cs="Arial"/>
              </w:rPr>
            </w:pPr>
            <w:r w:rsidRPr="00C4073D">
              <w:rPr>
                <w:rFonts w:ascii="Arial" w:hAnsi="Arial" w:cs="Arial"/>
              </w:rPr>
              <w:t>C</w:t>
            </w:r>
            <w:r>
              <w:rPr>
                <w:rFonts w:ascii="Arial" w:hAnsi="Arial" w:cs="Arial"/>
              </w:rPr>
              <w:t>urrent</w:t>
            </w:r>
          </w:p>
        </w:tc>
        <w:tc>
          <w:tcPr>
            <w:tcW w:w="1544" w:type="dxa"/>
          </w:tcPr>
          <w:p w14:paraId="3F6C571E" w14:textId="77777777" w:rsidR="00C4073D" w:rsidRPr="00C4073D" w:rsidRDefault="00C4073D" w:rsidP="00C4073D">
            <w:pPr>
              <w:spacing w:line="360" w:lineRule="auto"/>
              <w:jc w:val="center"/>
              <w:rPr>
                <w:rFonts w:ascii="Arial" w:hAnsi="Arial" w:cs="Arial"/>
              </w:rPr>
            </w:pPr>
          </w:p>
        </w:tc>
        <w:tc>
          <w:tcPr>
            <w:tcW w:w="1474" w:type="dxa"/>
          </w:tcPr>
          <w:p w14:paraId="3A56F1A4" w14:textId="77777777" w:rsidR="00C4073D" w:rsidRPr="00C4073D" w:rsidRDefault="00C4073D" w:rsidP="00C4073D">
            <w:pPr>
              <w:spacing w:line="360" w:lineRule="auto"/>
              <w:jc w:val="center"/>
              <w:rPr>
                <w:rFonts w:ascii="Arial" w:hAnsi="Arial" w:cs="Arial"/>
              </w:rPr>
            </w:pPr>
          </w:p>
        </w:tc>
        <w:tc>
          <w:tcPr>
            <w:tcW w:w="1869" w:type="dxa"/>
          </w:tcPr>
          <w:p w14:paraId="3480EEF4" w14:textId="77777777" w:rsidR="00C4073D" w:rsidRPr="00C4073D" w:rsidRDefault="00C4073D" w:rsidP="00C4073D">
            <w:pPr>
              <w:spacing w:line="360" w:lineRule="auto"/>
              <w:jc w:val="center"/>
              <w:rPr>
                <w:rFonts w:ascii="Arial" w:hAnsi="Arial" w:cs="Arial"/>
              </w:rPr>
            </w:pPr>
          </w:p>
        </w:tc>
        <w:tc>
          <w:tcPr>
            <w:tcW w:w="1533" w:type="dxa"/>
          </w:tcPr>
          <w:p w14:paraId="515BE054" w14:textId="06C58B7B" w:rsidR="00C4073D" w:rsidRPr="00C4073D" w:rsidRDefault="00C4073D" w:rsidP="00C4073D">
            <w:pPr>
              <w:spacing w:line="360" w:lineRule="auto"/>
              <w:jc w:val="center"/>
              <w:rPr>
                <w:rFonts w:ascii="Arial" w:hAnsi="Arial" w:cs="Arial"/>
              </w:rPr>
            </w:pPr>
            <w:r w:rsidRPr="00C4073D">
              <w:rPr>
                <w:rFonts w:ascii="Arial" w:hAnsi="Arial" w:cs="Arial"/>
              </w:rPr>
              <w:t>D</w:t>
            </w:r>
            <w:r>
              <w:rPr>
                <w:rFonts w:ascii="Arial" w:hAnsi="Arial" w:cs="Arial"/>
              </w:rPr>
              <w:t>esired</w:t>
            </w:r>
          </w:p>
        </w:tc>
      </w:tr>
      <w:tr w:rsidR="00C4073D" w14:paraId="60903E76" w14:textId="77777777" w:rsidTr="00C4073D">
        <w:tc>
          <w:tcPr>
            <w:tcW w:w="1745" w:type="dxa"/>
          </w:tcPr>
          <w:p w14:paraId="11EAC8AB" w14:textId="5741EF2C" w:rsidR="00C4073D" w:rsidRDefault="00C4073D" w:rsidP="00C4073D">
            <w:pPr>
              <w:spacing w:line="360" w:lineRule="auto"/>
              <w:jc w:val="center"/>
              <w:rPr>
                <w:rFonts w:ascii="Arial" w:hAnsi="Arial" w:cs="Arial"/>
                <w:b/>
                <w:bCs/>
              </w:rPr>
            </w:pPr>
            <w:r w:rsidRPr="00C4073D">
              <w:rPr>
                <w:rFonts w:ascii="Arial" w:hAnsi="Arial" w:cs="Arial"/>
                <w:b/>
                <w:bCs/>
              </w:rPr>
              <w:t>Administrative &amp; Support Staff</w:t>
            </w:r>
          </w:p>
        </w:tc>
        <w:tc>
          <w:tcPr>
            <w:tcW w:w="1328" w:type="dxa"/>
          </w:tcPr>
          <w:p w14:paraId="77211598" w14:textId="581581A3" w:rsidR="00C4073D" w:rsidRPr="00C4073D" w:rsidRDefault="00C4073D" w:rsidP="00C4073D">
            <w:pPr>
              <w:spacing w:line="360" w:lineRule="auto"/>
              <w:jc w:val="center"/>
              <w:rPr>
                <w:rFonts w:ascii="Arial" w:hAnsi="Arial" w:cs="Arial"/>
              </w:rPr>
            </w:pPr>
            <w:r w:rsidRPr="00C4073D">
              <w:rPr>
                <w:rFonts w:ascii="Arial" w:hAnsi="Arial" w:cs="Arial"/>
              </w:rPr>
              <w:t>C</w:t>
            </w:r>
            <w:r>
              <w:rPr>
                <w:rFonts w:ascii="Arial" w:hAnsi="Arial" w:cs="Arial"/>
              </w:rPr>
              <w:t>urrent</w:t>
            </w:r>
          </w:p>
        </w:tc>
        <w:tc>
          <w:tcPr>
            <w:tcW w:w="1544" w:type="dxa"/>
          </w:tcPr>
          <w:p w14:paraId="4B466161" w14:textId="77777777" w:rsidR="00C4073D" w:rsidRPr="00C4073D" w:rsidRDefault="00C4073D" w:rsidP="00C4073D">
            <w:pPr>
              <w:spacing w:line="360" w:lineRule="auto"/>
              <w:jc w:val="center"/>
              <w:rPr>
                <w:rFonts w:ascii="Arial" w:hAnsi="Arial" w:cs="Arial"/>
              </w:rPr>
            </w:pPr>
          </w:p>
        </w:tc>
        <w:tc>
          <w:tcPr>
            <w:tcW w:w="1474" w:type="dxa"/>
          </w:tcPr>
          <w:p w14:paraId="66129523" w14:textId="77777777" w:rsidR="00C4073D" w:rsidRPr="00C4073D" w:rsidRDefault="00C4073D" w:rsidP="00C4073D">
            <w:pPr>
              <w:spacing w:line="360" w:lineRule="auto"/>
              <w:jc w:val="center"/>
              <w:rPr>
                <w:rFonts w:ascii="Arial" w:hAnsi="Arial" w:cs="Arial"/>
              </w:rPr>
            </w:pPr>
          </w:p>
        </w:tc>
        <w:tc>
          <w:tcPr>
            <w:tcW w:w="1869" w:type="dxa"/>
          </w:tcPr>
          <w:p w14:paraId="71F043D1" w14:textId="77777777" w:rsidR="00C4073D" w:rsidRPr="00C4073D" w:rsidRDefault="00C4073D" w:rsidP="00C4073D">
            <w:pPr>
              <w:spacing w:line="360" w:lineRule="auto"/>
              <w:jc w:val="center"/>
              <w:rPr>
                <w:rFonts w:ascii="Arial" w:hAnsi="Arial" w:cs="Arial"/>
              </w:rPr>
            </w:pPr>
          </w:p>
        </w:tc>
        <w:tc>
          <w:tcPr>
            <w:tcW w:w="1533" w:type="dxa"/>
          </w:tcPr>
          <w:p w14:paraId="29669C8B" w14:textId="28C52629" w:rsidR="00C4073D" w:rsidRPr="00C4073D" w:rsidRDefault="00C4073D" w:rsidP="00C4073D">
            <w:pPr>
              <w:spacing w:line="360" w:lineRule="auto"/>
              <w:jc w:val="center"/>
              <w:rPr>
                <w:rFonts w:ascii="Arial" w:hAnsi="Arial" w:cs="Arial"/>
              </w:rPr>
            </w:pPr>
            <w:r w:rsidRPr="00C4073D">
              <w:rPr>
                <w:rFonts w:ascii="Arial" w:hAnsi="Arial" w:cs="Arial"/>
              </w:rPr>
              <w:t>D</w:t>
            </w:r>
            <w:r>
              <w:rPr>
                <w:rFonts w:ascii="Arial" w:hAnsi="Arial" w:cs="Arial"/>
              </w:rPr>
              <w:t>esired</w:t>
            </w:r>
          </w:p>
        </w:tc>
      </w:tr>
      <w:tr w:rsidR="00C4073D" w14:paraId="2FE698CF" w14:textId="77777777" w:rsidTr="00C4073D">
        <w:tc>
          <w:tcPr>
            <w:tcW w:w="1745" w:type="dxa"/>
          </w:tcPr>
          <w:p w14:paraId="18B91707" w14:textId="1B0793E6" w:rsidR="00C4073D" w:rsidRDefault="00C4073D" w:rsidP="00C4073D">
            <w:pPr>
              <w:spacing w:line="360" w:lineRule="auto"/>
              <w:jc w:val="center"/>
              <w:rPr>
                <w:rFonts w:ascii="Arial" w:hAnsi="Arial" w:cs="Arial"/>
                <w:b/>
                <w:bCs/>
              </w:rPr>
            </w:pPr>
            <w:r w:rsidRPr="00C4073D">
              <w:rPr>
                <w:rFonts w:ascii="Arial" w:hAnsi="Arial" w:cs="Arial"/>
                <w:b/>
                <w:bCs/>
              </w:rPr>
              <w:t>Suppliers &amp; Contractors</w:t>
            </w:r>
          </w:p>
        </w:tc>
        <w:tc>
          <w:tcPr>
            <w:tcW w:w="1328" w:type="dxa"/>
          </w:tcPr>
          <w:p w14:paraId="0FB51913" w14:textId="77777777" w:rsidR="00C4073D" w:rsidRPr="00C4073D" w:rsidRDefault="00C4073D" w:rsidP="00C4073D">
            <w:pPr>
              <w:spacing w:line="360" w:lineRule="auto"/>
              <w:jc w:val="center"/>
              <w:rPr>
                <w:rFonts w:ascii="Arial" w:hAnsi="Arial" w:cs="Arial"/>
              </w:rPr>
            </w:pPr>
          </w:p>
        </w:tc>
        <w:tc>
          <w:tcPr>
            <w:tcW w:w="1544" w:type="dxa"/>
          </w:tcPr>
          <w:p w14:paraId="318FA3DA" w14:textId="60864C25" w:rsidR="00C4073D" w:rsidRPr="00C4073D" w:rsidRDefault="00C4073D" w:rsidP="00C4073D">
            <w:pPr>
              <w:spacing w:line="360" w:lineRule="auto"/>
              <w:jc w:val="center"/>
              <w:rPr>
                <w:rFonts w:ascii="Arial" w:hAnsi="Arial" w:cs="Arial"/>
              </w:rPr>
            </w:pPr>
            <w:r w:rsidRPr="00C4073D">
              <w:rPr>
                <w:rFonts w:ascii="Arial" w:hAnsi="Arial" w:cs="Arial"/>
              </w:rPr>
              <w:t>C</w:t>
            </w:r>
            <w:r>
              <w:rPr>
                <w:rFonts w:ascii="Arial" w:hAnsi="Arial" w:cs="Arial"/>
              </w:rPr>
              <w:t>urrent</w:t>
            </w:r>
          </w:p>
        </w:tc>
        <w:tc>
          <w:tcPr>
            <w:tcW w:w="1474" w:type="dxa"/>
          </w:tcPr>
          <w:p w14:paraId="6E8DB3A4" w14:textId="77777777" w:rsidR="00C4073D" w:rsidRPr="00C4073D" w:rsidRDefault="00C4073D" w:rsidP="00C4073D">
            <w:pPr>
              <w:spacing w:line="360" w:lineRule="auto"/>
              <w:jc w:val="center"/>
              <w:rPr>
                <w:rFonts w:ascii="Arial" w:hAnsi="Arial" w:cs="Arial"/>
              </w:rPr>
            </w:pPr>
          </w:p>
        </w:tc>
        <w:tc>
          <w:tcPr>
            <w:tcW w:w="1869" w:type="dxa"/>
          </w:tcPr>
          <w:p w14:paraId="4D31856D" w14:textId="77777777" w:rsidR="00C4073D" w:rsidRPr="00C4073D" w:rsidRDefault="00C4073D" w:rsidP="00C4073D">
            <w:pPr>
              <w:spacing w:line="360" w:lineRule="auto"/>
              <w:jc w:val="center"/>
              <w:rPr>
                <w:rFonts w:ascii="Arial" w:hAnsi="Arial" w:cs="Arial"/>
              </w:rPr>
            </w:pPr>
          </w:p>
        </w:tc>
        <w:tc>
          <w:tcPr>
            <w:tcW w:w="1533" w:type="dxa"/>
          </w:tcPr>
          <w:p w14:paraId="7FD88155" w14:textId="19220D35" w:rsidR="00C4073D" w:rsidRPr="00C4073D" w:rsidRDefault="00C4073D" w:rsidP="00C4073D">
            <w:pPr>
              <w:spacing w:line="360" w:lineRule="auto"/>
              <w:jc w:val="center"/>
              <w:rPr>
                <w:rFonts w:ascii="Arial" w:hAnsi="Arial" w:cs="Arial"/>
              </w:rPr>
            </w:pPr>
            <w:r w:rsidRPr="00C4073D">
              <w:rPr>
                <w:rFonts w:ascii="Arial" w:hAnsi="Arial" w:cs="Arial"/>
              </w:rPr>
              <w:t>D</w:t>
            </w:r>
            <w:r>
              <w:rPr>
                <w:rFonts w:ascii="Arial" w:hAnsi="Arial" w:cs="Arial"/>
              </w:rPr>
              <w:t>esired</w:t>
            </w:r>
          </w:p>
        </w:tc>
      </w:tr>
      <w:tr w:rsidR="00C4073D" w14:paraId="530650BE" w14:textId="77777777" w:rsidTr="00C4073D">
        <w:tc>
          <w:tcPr>
            <w:tcW w:w="1745" w:type="dxa"/>
          </w:tcPr>
          <w:p w14:paraId="3C810BA6" w14:textId="0AEA9273" w:rsidR="00C4073D" w:rsidRDefault="00C4073D" w:rsidP="00C4073D">
            <w:pPr>
              <w:spacing w:line="360" w:lineRule="auto"/>
              <w:jc w:val="center"/>
              <w:rPr>
                <w:rFonts w:ascii="Arial" w:hAnsi="Arial" w:cs="Arial"/>
                <w:b/>
                <w:bCs/>
              </w:rPr>
            </w:pPr>
            <w:r w:rsidRPr="00C4073D">
              <w:rPr>
                <w:rFonts w:ascii="Arial" w:hAnsi="Arial" w:cs="Arial"/>
                <w:b/>
                <w:bCs/>
              </w:rPr>
              <w:t>Regulatory Bodies (CQC, NHS England)</w:t>
            </w:r>
          </w:p>
        </w:tc>
        <w:tc>
          <w:tcPr>
            <w:tcW w:w="1328" w:type="dxa"/>
          </w:tcPr>
          <w:p w14:paraId="3DA8BFF6" w14:textId="77777777" w:rsidR="00C4073D" w:rsidRPr="00C4073D" w:rsidRDefault="00C4073D" w:rsidP="00C4073D">
            <w:pPr>
              <w:spacing w:line="360" w:lineRule="auto"/>
              <w:jc w:val="center"/>
              <w:rPr>
                <w:rFonts w:ascii="Arial" w:hAnsi="Arial" w:cs="Arial"/>
              </w:rPr>
            </w:pPr>
          </w:p>
        </w:tc>
        <w:tc>
          <w:tcPr>
            <w:tcW w:w="1544" w:type="dxa"/>
          </w:tcPr>
          <w:p w14:paraId="0DD92659" w14:textId="77777777" w:rsidR="00C4073D" w:rsidRPr="00C4073D" w:rsidRDefault="00C4073D" w:rsidP="00C4073D">
            <w:pPr>
              <w:spacing w:line="360" w:lineRule="auto"/>
              <w:jc w:val="center"/>
              <w:rPr>
                <w:rFonts w:ascii="Arial" w:hAnsi="Arial" w:cs="Arial"/>
              </w:rPr>
            </w:pPr>
          </w:p>
        </w:tc>
        <w:tc>
          <w:tcPr>
            <w:tcW w:w="1474" w:type="dxa"/>
          </w:tcPr>
          <w:p w14:paraId="5EA0DFF9" w14:textId="77777777" w:rsidR="00C4073D" w:rsidRPr="00C4073D" w:rsidRDefault="00C4073D" w:rsidP="00C4073D">
            <w:pPr>
              <w:spacing w:line="360" w:lineRule="auto"/>
              <w:jc w:val="center"/>
              <w:rPr>
                <w:rFonts w:ascii="Arial" w:hAnsi="Arial" w:cs="Arial"/>
              </w:rPr>
            </w:pPr>
          </w:p>
        </w:tc>
        <w:tc>
          <w:tcPr>
            <w:tcW w:w="1869" w:type="dxa"/>
          </w:tcPr>
          <w:p w14:paraId="5CBD43C6" w14:textId="737B05A5" w:rsidR="00C4073D" w:rsidRPr="00C4073D" w:rsidRDefault="00C4073D" w:rsidP="00C4073D">
            <w:pPr>
              <w:spacing w:line="360" w:lineRule="auto"/>
              <w:jc w:val="center"/>
              <w:rPr>
                <w:rFonts w:ascii="Arial" w:hAnsi="Arial" w:cs="Arial"/>
              </w:rPr>
            </w:pPr>
            <w:r w:rsidRPr="00C4073D">
              <w:rPr>
                <w:rFonts w:ascii="Arial" w:hAnsi="Arial" w:cs="Arial"/>
              </w:rPr>
              <w:t>C</w:t>
            </w:r>
            <w:r>
              <w:rPr>
                <w:rFonts w:ascii="Arial" w:hAnsi="Arial" w:cs="Arial"/>
              </w:rPr>
              <w:t>urrent</w:t>
            </w:r>
          </w:p>
        </w:tc>
        <w:tc>
          <w:tcPr>
            <w:tcW w:w="1533" w:type="dxa"/>
          </w:tcPr>
          <w:p w14:paraId="63DDE77B" w14:textId="09A62F51" w:rsidR="00C4073D" w:rsidRPr="00C4073D" w:rsidRDefault="00C4073D" w:rsidP="00C4073D">
            <w:pPr>
              <w:spacing w:line="360" w:lineRule="auto"/>
              <w:jc w:val="center"/>
              <w:rPr>
                <w:rFonts w:ascii="Arial" w:hAnsi="Arial" w:cs="Arial"/>
              </w:rPr>
            </w:pPr>
            <w:r w:rsidRPr="00C4073D">
              <w:rPr>
                <w:rFonts w:ascii="Arial" w:hAnsi="Arial" w:cs="Arial"/>
              </w:rPr>
              <w:t>D</w:t>
            </w:r>
            <w:r>
              <w:rPr>
                <w:rFonts w:ascii="Arial" w:hAnsi="Arial" w:cs="Arial"/>
              </w:rPr>
              <w:t>esired</w:t>
            </w:r>
          </w:p>
        </w:tc>
      </w:tr>
      <w:tr w:rsidR="00C4073D" w14:paraId="263A3169" w14:textId="77777777" w:rsidTr="00C4073D">
        <w:tc>
          <w:tcPr>
            <w:tcW w:w="1745" w:type="dxa"/>
          </w:tcPr>
          <w:p w14:paraId="34547AEA" w14:textId="51242C82" w:rsidR="00C4073D" w:rsidRDefault="00C4073D" w:rsidP="00C4073D">
            <w:pPr>
              <w:spacing w:line="360" w:lineRule="auto"/>
              <w:jc w:val="center"/>
              <w:rPr>
                <w:rFonts w:ascii="Arial" w:hAnsi="Arial" w:cs="Arial"/>
                <w:b/>
                <w:bCs/>
              </w:rPr>
            </w:pPr>
            <w:r w:rsidRPr="00C4073D">
              <w:rPr>
                <w:rFonts w:ascii="Arial" w:hAnsi="Arial" w:cs="Arial"/>
                <w:b/>
                <w:bCs/>
              </w:rPr>
              <w:t>Local Community / Public</w:t>
            </w:r>
          </w:p>
        </w:tc>
        <w:tc>
          <w:tcPr>
            <w:tcW w:w="1328" w:type="dxa"/>
          </w:tcPr>
          <w:p w14:paraId="27FC4072" w14:textId="305F76F8" w:rsidR="00C4073D" w:rsidRPr="00C4073D" w:rsidRDefault="00C4073D" w:rsidP="00C4073D">
            <w:pPr>
              <w:spacing w:line="360" w:lineRule="auto"/>
              <w:jc w:val="center"/>
              <w:rPr>
                <w:rFonts w:ascii="Arial" w:hAnsi="Arial" w:cs="Arial"/>
              </w:rPr>
            </w:pPr>
            <w:r w:rsidRPr="00C4073D">
              <w:rPr>
                <w:rFonts w:ascii="Arial" w:hAnsi="Arial" w:cs="Arial"/>
              </w:rPr>
              <w:t>C</w:t>
            </w:r>
            <w:r>
              <w:rPr>
                <w:rFonts w:ascii="Arial" w:hAnsi="Arial" w:cs="Arial"/>
              </w:rPr>
              <w:t>urrent</w:t>
            </w:r>
          </w:p>
        </w:tc>
        <w:tc>
          <w:tcPr>
            <w:tcW w:w="1544" w:type="dxa"/>
          </w:tcPr>
          <w:p w14:paraId="13411C4D" w14:textId="77777777" w:rsidR="00C4073D" w:rsidRPr="00C4073D" w:rsidRDefault="00C4073D" w:rsidP="00C4073D">
            <w:pPr>
              <w:spacing w:line="360" w:lineRule="auto"/>
              <w:jc w:val="center"/>
              <w:rPr>
                <w:rFonts w:ascii="Arial" w:hAnsi="Arial" w:cs="Arial"/>
              </w:rPr>
            </w:pPr>
          </w:p>
        </w:tc>
        <w:tc>
          <w:tcPr>
            <w:tcW w:w="1474" w:type="dxa"/>
          </w:tcPr>
          <w:p w14:paraId="43E76301" w14:textId="77777777" w:rsidR="00C4073D" w:rsidRPr="00C4073D" w:rsidRDefault="00C4073D" w:rsidP="00C4073D">
            <w:pPr>
              <w:spacing w:line="360" w:lineRule="auto"/>
              <w:jc w:val="center"/>
              <w:rPr>
                <w:rFonts w:ascii="Arial" w:hAnsi="Arial" w:cs="Arial"/>
              </w:rPr>
            </w:pPr>
          </w:p>
        </w:tc>
        <w:tc>
          <w:tcPr>
            <w:tcW w:w="1869" w:type="dxa"/>
          </w:tcPr>
          <w:p w14:paraId="1ECDFD93" w14:textId="77777777" w:rsidR="00C4073D" w:rsidRPr="00C4073D" w:rsidRDefault="00C4073D" w:rsidP="00C4073D">
            <w:pPr>
              <w:spacing w:line="360" w:lineRule="auto"/>
              <w:jc w:val="center"/>
              <w:rPr>
                <w:rFonts w:ascii="Arial" w:hAnsi="Arial" w:cs="Arial"/>
              </w:rPr>
            </w:pPr>
          </w:p>
        </w:tc>
        <w:tc>
          <w:tcPr>
            <w:tcW w:w="1533" w:type="dxa"/>
          </w:tcPr>
          <w:p w14:paraId="5F85AC91" w14:textId="2E69CA29" w:rsidR="00C4073D" w:rsidRPr="00C4073D" w:rsidRDefault="00C4073D" w:rsidP="00C4073D">
            <w:pPr>
              <w:spacing w:line="360" w:lineRule="auto"/>
              <w:jc w:val="center"/>
              <w:rPr>
                <w:rFonts w:ascii="Arial" w:hAnsi="Arial" w:cs="Arial"/>
              </w:rPr>
            </w:pPr>
            <w:r w:rsidRPr="00C4073D">
              <w:rPr>
                <w:rFonts w:ascii="Arial" w:hAnsi="Arial" w:cs="Arial"/>
              </w:rPr>
              <w:t>D</w:t>
            </w:r>
            <w:r>
              <w:rPr>
                <w:rFonts w:ascii="Arial" w:hAnsi="Arial" w:cs="Arial"/>
              </w:rPr>
              <w:t>esired</w:t>
            </w:r>
          </w:p>
        </w:tc>
      </w:tr>
      <w:tr w:rsidR="00C4073D" w14:paraId="05ADCD7B" w14:textId="77777777" w:rsidTr="00C4073D">
        <w:tc>
          <w:tcPr>
            <w:tcW w:w="1745" w:type="dxa"/>
          </w:tcPr>
          <w:p w14:paraId="218650DA" w14:textId="4ED24813" w:rsidR="00C4073D" w:rsidRDefault="00C4073D" w:rsidP="00C4073D">
            <w:pPr>
              <w:spacing w:line="360" w:lineRule="auto"/>
              <w:jc w:val="center"/>
              <w:rPr>
                <w:rFonts w:ascii="Arial" w:hAnsi="Arial" w:cs="Arial"/>
                <w:b/>
                <w:bCs/>
              </w:rPr>
            </w:pPr>
            <w:r w:rsidRPr="00C4073D">
              <w:rPr>
                <w:rFonts w:ascii="Arial" w:hAnsi="Arial" w:cs="Arial"/>
                <w:b/>
                <w:bCs/>
              </w:rPr>
              <w:t>Partner Organisations (Universities, Charities)</w:t>
            </w:r>
          </w:p>
        </w:tc>
        <w:tc>
          <w:tcPr>
            <w:tcW w:w="1328" w:type="dxa"/>
          </w:tcPr>
          <w:p w14:paraId="38D88E84" w14:textId="77777777" w:rsidR="00C4073D" w:rsidRPr="00C4073D" w:rsidRDefault="00C4073D" w:rsidP="00C4073D">
            <w:pPr>
              <w:spacing w:line="360" w:lineRule="auto"/>
              <w:jc w:val="center"/>
              <w:rPr>
                <w:rFonts w:ascii="Arial" w:hAnsi="Arial" w:cs="Arial"/>
              </w:rPr>
            </w:pPr>
          </w:p>
        </w:tc>
        <w:tc>
          <w:tcPr>
            <w:tcW w:w="1544" w:type="dxa"/>
          </w:tcPr>
          <w:p w14:paraId="66E03731" w14:textId="77777777" w:rsidR="00C4073D" w:rsidRPr="00C4073D" w:rsidRDefault="00C4073D" w:rsidP="00C4073D">
            <w:pPr>
              <w:spacing w:line="360" w:lineRule="auto"/>
              <w:jc w:val="center"/>
              <w:rPr>
                <w:rFonts w:ascii="Arial" w:hAnsi="Arial" w:cs="Arial"/>
              </w:rPr>
            </w:pPr>
          </w:p>
        </w:tc>
        <w:tc>
          <w:tcPr>
            <w:tcW w:w="1474" w:type="dxa"/>
          </w:tcPr>
          <w:p w14:paraId="42B23974" w14:textId="48557185" w:rsidR="00C4073D" w:rsidRPr="00C4073D" w:rsidRDefault="00C4073D" w:rsidP="00C4073D">
            <w:pPr>
              <w:spacing w:line="360" w:lineRule="auto"/>
              <w:jc w:val="center"/>
              <w:rPr>
                <w:rFonts w:ascii="Arial" w:hAnsi="Arial" w:cs="Arial"/>
              </w:rPr>
            </w:pPr>
            <w:r w:rsidRPr="00C4073D">
              <w:rPr>
                <w:rFonts w:ascii="Arial" w:hAnsi="Arial" w:cs="Arial"/>
              </w:rPr>
              <w:t>C</w:t>
            </w:r>
            <w:r>
              <w:rPr>
                <w:rFonts w:ascii="Arial" w:hAnsi="Arial" w:cs="Arial"/>
              </w:rPr>
              <w:t>urrent</w:t>
            </w:r>
          </w:p>
        </w:tc>
        <w:tc>
          <w:tcPr>
            <w:tcW w:w="1869" w:type="dxa"/>
          </w:tcPr>
          <w:p w14:paraId="4A52EB23" w14:textId="77777777" w:rsidR="00C4073D" w:rsidRPr="00C4073D" w:rsidRDefault="00C4073D" w:rsidP="00C4073D">
            <w:pPr>
              <w:spacing w:line="360" w:lineRule="auto"/>
              <w:jc w:val="center"/>
              <w:rPr>
                <w:rFonts w:ascii="Arial" w:hAnsi="Arial" w:cs="Arial"/>
              </w:rPr>
            </w:pPr>
          </w:p>
        </w:tc>
        <w:tc>
          <w:tcPr>
            <w:tcW w:w="1533" w:type="dxa"/>
          </w:tcPr>
          <w:p w14:paraId="6A1368F1" w14:textId="3DE3663D" w:rsidR="00C4073D" w:rsidRPr="00C4073D" w:rsidRDefault="00C4073D" w:rsidP="00C4073D">
            <w:pPr>
              <w:spacing w:line="360" w:lineRule="auto"/>
              <w:jc w:val="center"/>
              <w:rPr>
                <w:rFonts w:ascii="Arial" w:hAnsi="Arial" w:cs="Arial"/>
              </w:rPr>
            </w:pPr>
            <w:r w:rsidRPr="00C4073D">
              <w:rPr>
                <w:rFonts w:ascii="Arial" w:hAnsi="Arial" w:cs="Arial"/>
              </w:rPr>
              <w:t>D</w:t>
            </w:r>
            <w:r>
              <w:rPr>
                <w:rFonts w:ascii="Arial" w:hAnsi="Arial" w:cs="Arial"/>
              </w:rPr>
              <w:t>esired</w:t>
            </w:r>
          </w:p>
        </w:tc>
      </w:tr>
    </w:tbl>
    <w:p w14:paraId="4E8FA5D2" w14:textId="77777777" w:rsidR="00C4073D" w:rsidRDefault="00C4073D" w:rsidP="00C4073D">
      <w:pPr>
        <w:spacing w:line="360" w:lineRule="auto"/>
        <w:jc w:val="center"/>
        <w:rPr>
          <w:rFonts w:ascii="Arial" w:hAnsi="Arial" w:cs="Arial"/>
          <w:b/>
          <w:bCs/>
        </w:rPr>
      </w:pPr>
    </w:p>
    <w:p w14:paraId="3F347A6F" w14:textId="1DC954BC" w:rsidR="00C4073D" w:rsidRDefault="00750203" w:rsidP="005B3A6E">
      <w:pPr>
        <w:spacing w:line="480" w:lineRule="auto"/>
        <w:rPr>
          <w:rFonts w:ascii="Arial" w:hAnsi="Arial" w:cs="Arial"/>
          <w:b/>
          <w:bCs/>
        </w:rPr>
      </w:pPr>
      <w:r>
        <w:rPr>
          <w:rFonts w:ascii="Arial" w:hAnsi="Arial" w:cs="Arial"/>
          <w:b/>
          <w:bCs/>
        </w:rPr>
        <w:t>Note</w:t>
      </w:r>
    </w:p>
    <w:p w14:paraId="17DFB514" w14:textId="3E9F6852" w:rsidR="007B7AA7" w:rsidRDefault="00C4073D" w:rsidP="005B3A6E">
      <w:pPr>
        <w:spacing w:line="480" w:lineRule="auto"/>
        <w:jc w:val="both"/>
        <w:rPr>
          <w:rFonts w:ascii="Arial" w:hAnsi="Arial" w:cs="Arial"/>
        </w:rPr>
      </w:pPr>
      <w:r w:rsidRPr="00C4073D">
        <w:rPr>
          <w:rFonts w:ascii="Arial" w:hAnsi="Arial" w:cs="Arial"/>
        </w:rPr>
        <w:t xml:space="preserve">The stakeholder engagement table provides a structured view of the current and desired levels of involvement for each key group within Guy’s and St Thomas’ NHS Foundation Trust (GSTT). Clinical staff, including doctors and nurses, are currently supportive of the wearable health device project but are expected to move toward a leading role, as their active participation will strongly influence adoption and clinical integration (Freeman, 2010). The project team itself is neutral at present but should become highly engaged to ensure smooth coordination and timely delivery. Senior management and regulatory bodies are already supportive, yet their involvement must progress to a leading level to guide governance, compliance, and decision-making (Mitchell, Agle &amp; Wood, 1997). Patients, administrative staff, and the local community are mostly unaware or neutral, highlighting the need for targeted communication and awareness strategies (Bourne, 2015). Mapping both current and desired engagement levels allows the project manager to prioritize efforts, strengthen collaboration, and build stakeholder commitment, ultimately enhancing project success and organizational </w:t>
      </w:r>
      <w:r w:rsidR="005B3A6E" w:rsidRPr="00C4073D">
        <w:rPr>
          <w:rFonts w:ascii="Arial" w:hAnsi="Arial" w:cs="Arial"/>
        </w:rPr>
        <w:t>outcome</w:t>
      </w:r>
    </w:p>
    <w:p w14:paraId="529578AB" w14:textId="2D3343A0" w:rsidR="00C4073D" w:rsidRPr="00750203" w:rsidRDefault="00EF362B" w:rsidP="007B7AA7">
      <w:pPr>
        <w:pStyle w:val="Heading2"/>
        <w:rPr>
          <w:rFonts w:ascii="Arial" w:hAnsi="Arial" w:cs="Arial"/>
        </w:rPr>
      </w:pPr>
      <w:bookmarkStart w:id="11" w:name="_Toc216779077"/>
      <w:r w:rsidRPr="00750203">
        <w:rPr>
          <w:rFonts w:ascii="Arial" w:hAnsi="Arial" w:cs="Arial"/>
        </w:rPr>
        <w:t xml:space="preserve">4.3 </w:t>
      </w:r>
      <w:r w:rsidR="00C4073D" w:rsidRPr="00750203">
        <w:rPr>
          <w:rFonts w:ascii="Arial" w:hAnsi="Arial" w:cs="Arial"/>
        </w:rPr>
        <w:t>RACI Matrix.</w:t>
      </w:r>
      <w:bookmarkEnd w:id="11"/>
    </w:p>
    <w:p w14:paraId="16946C90" w14:textId="77777777" w:rsidR="00C4073D" w:rsidRPr="00C4073D" w:rsidRDefault="00C4073D" w:rsidP="00C4073D">
      <w:pPr>
        <w:spacing w:line="360" w:lineRule="auto"/>
        <w:jc w:val="center"/>
        <w:rPr>
          <w:rFonts w:ascii="Arial" w:hAnsi="Arial" w:cs="Arial"/>
          <w:b/>
          <w:bCs/>
        </w:rPr>
      </w:pPr>
    </w:p>
    <w:tbl>
      <w:tblPr>
        <w:tblStyle w:val="TableGrid"/>
        <w:tblW w:w="0" w:type="auto"/>
        <w:tblLook w:val="04A0" w:firstRow="1" w:lastRow="0" w:firstColumn="1" w:lastColumn="0" w:noHBand="0" w:noVBand="1"/>
      </w:tblPr>
      <w:tblGrid>
        <w:gridCol w:w="1879"/>
        <w:gridCol w:w="1121"/>
        <w:gridCol w:w="999"/>
        <w:gridCol w:w="791"/>
        <w:gridCol w:w="1574"/>
        <w:gridCol w:w="1366"/>
        <w:gridCol w:w="1256"/>
      </w:tblGrid>
      <w:tr w:rsidR="00C4073D" w:rsidRPr="0030319B" w14:paraId="79EFCE1F" w14:textId="2FC12DE2" w:rsidTr="00C4073D">
        <w:tc>
          <w:tcPr>
            <w:tcW w:w="1837" w:type="dxa"/>
          </w:tcPr>
          <w:p w14:paraId="600ECFC7" w14:textId="1DA6B2DC" w:rsidR="00C4073D" w:rsidRPr="0030319B" w:rsidRDefault="00C4073D" w:rsidP="00C4073D">
            <w:pPr>
              <w:spacing w:line="360" w:lineRule="auto"/>
              <w:jc w:val="center"/>
              <w:rPr>
                <w:rFonts w:ascii="Arial" w:hAnsi="Arial" w:cs="Arial"/>
                <w:b/>
                <w:bCs/>
              </w:rPr>
            </w:pPr>
            <w:r w:rsidRPr="0030319B">
              <w:rPr>
                <w:rFonts w:ascii="Arial" w:hAnsi="Arial" w:cs="Arial"/>
                <w:b/>
                <w:bCs/>
              </w:rPr>
              <w:t>Project Task</w:t>
            </w:r>
          </w:p>
        </w:tc>
        <w:tc>
          <w:tcPr>
            <w:tcW w:w="1098" w:type="dxa"/>
          </w:tcPr>
          <w:p w14:paraId="3345EBDF" w14:textId="6F567C07" w:rsidR="00C4073D" w:rsidRPr="0030319B" w:rsidRDefault="00C4073D" w:rsidP="00C4073D">
            <w:pPr>
              <w:spacing w:line="360" w:lineRule="auto"/>
              <w:jc w:val="center"/>
              <w:rPr>
                <w:rFonts w:ascii="Arial" w:hAnsi="Arial" w:cs="Arial"/>
                <w:b/>
                <w:bCs/>
              </w:rPr>
            </w:pPr>
            <w:r w:rsidRPr="0030319B">
              <w:rPr>
                <w:rFonts w:ascii="Arial" w:hAnsi="Arial" w:cs="Arial"/>
                <w:b/>
                <w:bCs/>
              </w:rPr>
              <w:t>Project Manager</w:t>
            </w:r>
          </w:p>
        </w:tc>
        <w:tc>
          <w:tcPr>
            <w:tcW w:w="979" w:type="dxa"/>
          </w:tcPr>
          <w:p w14:paraId="1C76970A" w14:textId="17A7221A" w:rsidR="00C4073D" w:rsidRPr="0030319B" w:rsidRDefault="00C4073D" w:rsidP="00C4073D">
            <w:pPr>
              <w:spacing w:line="360" w:lineRule="auto"/>
              <w:jc w:val="center"/>
              <w:rPr>
                <w:rFonts w:ascii="Arial" w:hAnsi="Arial" w:cs="Arial"/>
                <w:b/>
                <w:bCs/>
              </w:rPr>
            </w:pPr>
            <w:r w:rsidRPr="0030319B">
              <w:rPr>
                <w:rFonts w:ascii="Arial" w:hAnsi="Arial" w:cs="Arial"/>
                <w:b/>
                <w:bCs/>
              </w:rPr>
              <w:t>Clinical Team</w:t>
            </w:r>
          </w:p>
        </w:tc>
        <w:tc>
          <w:tcPr>
            <w:tcW w:w="776" w:type="dxa"/>
          </w:tcPr>
          <w:p w14:paraId="0C8D29FC" w14:textId="6B51BA10" w:rsidR="00C4073D" w:rsidRPr="0030319B" w:rsidRDefault="00C4073D" w:rsidP="00C4073D">
            <w:pPr>
              <w:spacing w:line="360" w:lineRule="auto"/>
              <w:jc w:val="center"/>
              <w:rPr>
                <w:rFonts w:ascii="Arial" w:hAnsi="Arial" w:cs="Arial"/>
                <w:b/>
                <w:bCs/>
              </w:rPr>
            </w:pPr>
            <w:r w:rsidRPr="0030319B">
              <w:rPr>
                <w:rFonts w:ascii="Arial" w:hAnsi="Arial" w:cs="Arial"/>
                <w:b/>
                <w:bCs/>
              </w:rPr>
              <w:t>R&amp;D / IT Team</w:t>
            </w:r>
          </w:p>
        </w:tc>
        <w:tc>
          <w:tcPr>
            <w:tcW w:w="1539" w:type="dxa"/>
          </w:tcPr>
          <w:p w14:paraId="1E9069BD" w14:textId="1CC5C13A" w:rsidR="00C4073D" w:rsidRPr="0030319B" w:rsidRDefault="00C4073D" w:rsidP="00C4073D">
            <w:pPr>
              <w:spacing w:line="360" w:lineRule="auto"/>
              <w:jc w:val="center"/>
              <w:rPr>
                <w:rFonts w:ascii="Arial" w:hAnsi="Arial" w:cs="Arial"/>
                <w:b/>
                <w:bCs/>
              </w:rPr>
            </w:pPr>
            <w:r w:rsidRPr="0030319B">
              <w:rPr>
                <w:rFonts w:ascii="Arial" w:hAnsi="Arial" w:cs="Arial"/>
                <w:b/>
                <w:bCs/>
              </w:rPr>
              <w:t>Procurement</w:t>
            </w:r>
          </w:p>
        </w:tc>
        <w:tc>
          <w:tcPr>
            <w:tcW w:w="1336" w:type="dxa"/>
          </w:tcPr>
          <w:p w14:paraId="25352C30" w14:textId="47BC8527" w:rsidR="00C4073D" w:rsidRPr="0030319B" w:rsidRDefault="00C4073D" w:rsidP="00C4073D">
            <w:pPr>
              <w:spacing w:line="360" w:lineRule="auto"/>
              <w:jc w:val="center"/>
              <w:rPr>
                <w:rFonts w:ascii="Arial" w:hAnsi="Arial" w:cs="Arial"/>
                <w:b/>
                <w:bCs/>
              </w:rPr>
            </w:pPr>
            <w:r w:rsidRPr="0030319B">
              <w:rPr>
                <w:rFonts w:ascii="Arial" w:hAnsi="Arial" w:cs="Arial"/>
                <w:b/>
                <w:bCs/>
              </w:rPr>
              <w:t>Regulatory Bodies</w:t>
            </w:r>
          </w:p>
        </w:tc>
        <w:tc>
          <w:tcPr>
            <w:tcW w:w="1229" w:type="dxa"/>
          </w:tcPr>
          <w:p w14:paraId="03ECED95" w14:textId="700FB1FC" w:rsidR="00C4073D" w:rsidRPr="0030319B" w:rsidRDefault="00C4073D" w:rsidP="00C4073D">
            <w:pPr>
              <w:spacing w:line="360" w:lineRule="auto"/>
              <w:jc w:val="center"/>
              <w:rPr>
                <w:rFonts w:ascii="Arial" w:hAnsi="Arial" w:cs="Arial"/>
                <w:b/>
                <w:bCs/>
              </w:rPr>
            </w:pPr>
            <w:r w:rsidRPr="0030319B">
              <w:rPr>
                <w:rFonts w:ascii="Arial" w:hAnsi="Arial" w:cs="Arial"/>
                <w:b/>
                <w:bCs/>
              </w:rPr>
              <w:t>Marketing Team</w:t>
            </w:r>
          </w:p>
        </w:tc>
      </w:tr>
      <w:tr w:rsidR="00C4073D" w:rsidRPr="0030319B" w14:paraId="0A776EDF" w14:textId="1813B7ED" w:rsidTr="00C4073D">
        <w:tc>
          <w:tcPr>
            <w:tcW w:w="1837" w:type="dxa"/>
          </w:tcPr>
          <w:p w14:paraId="7FC3626F" w14:textId="70F27214" w:rsidR="00C4073D" w:rsidRPr="0030319B" w:rsidRDefault="00C4073D" w:rsidP="00C4073D">
            <w:pPr>
              <w:spacing w:line="360" w:lineRule="auto"/>
              <w:jc w:val="center"/>
              <w:rPr>
                <w:rFonts w:ascii="Arial" w:hAnsi="Arial" w:cs="Arial"/>
                <w:b/>
                <w:bCs/>
              </w:rPr>
            </w:pPr>
            <w:r w:rsidRPr="0030319B">
              <w:rPr>
                <w:rFonts w:ascii="Arial" w:hAnsi="Arial" w:cs="Arial"/>
                <w:b/>
                <w:bCs/>
              </w:rPr>
              <w:t>Requirements Gathering</w:t>
            </w:r>
          </w:p>
        </w:tc>
        <w:tc>
          <w:tcPr>
            <w:tcW w:w="1098" w:type="dxa"/>
          </w:tcPr>
          <w:p w14:paraId="05A4412D" w14:textId="0FBC6DE1"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A/R</w:t>
            </w:r>
          </w:p>
        </w:tc>
        <w:tc>
          <w:tcPr>
            <w:tcW w:w="979" w:type="dxa"/>
          </w:tcPr>
          <w:p w14:paraId="096510C6" w14:textId="16469377"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776" w:type="dxa"/>
          </w:tcPr>
          <w:p w14:paraId="054142F7" w14:textId="5604BD63"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1539" w:type="dxa"/>
          </w:tcPr>
          <w:p w14:paraId="33B2B8B3" w14:textId="48E9D799"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c>
          <w:tcPr>
            <w:tcW w:w="1336" w:type="dxa"/>
          </w:tcPr>
          <w:p w14:paraId="6A6482FE" w14:textId="285B87A4"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c>
          <w:tcPr>
            <w:tcW w:w="1229" w:type="dxa"/>
          </w:tcPr>
          <w:p w14:paraId="2D022D8E" w14:textId="2DA19C44"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r>
      <w:tr w:rsidR="00C4073D" w:rsidRPr="0030319B" w14:paraId="666DE884" w14:textId="254F0195" w:rsidTr="00C4073D">
        <w:tc>
          <w:tcPr>
            <w:tcW w:w="1837" w:type="dxa"/>
          </w:tcPr>
          <w:p w14:paraId="22E511B8" w14:textId="5B28B370" w:rsidR="00C4073D" w:rsidRPr="0030319B" w:rsidRDefault="00C4073D" w:rsidP="00C4073D">
            <w:pPr>
              <w:spacing w:line="360" w:lineRule="auto"/>
              <w:jc w:val="center"/>
              <w:rPr>
                <w:rFonts w:ascii="Arial" w:hAnsi="Arial" w:cs="Arial"/>
                <w:b/>
                <w:bCs/>
              </w:rPr>
            </w:pPr>
            <w:r w:rsidRPr="0030319B">
              <w:rPr>
                <w:rFonts w:ascii="Arial" w:hAnsi="Arial" w:cs="Arial"/>
                <w:b/>
                <w:bCs/>
              </w:rPr>
              <w:t>Device Design &amp; Technical Development</w:t>
            </w:r>
          </w:p>
        </w:tc>
        <w:tc>
          <w:tcPr>
            <w:tcW w:w="1098" w:type="dxa"/>
          </w:tcPr>
          <w:p w14:paraId="48E575DE" w14:textId="4AD00DF4"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I</w:t>
            </w:r>
          </w:p>
        </w:tc>
        <w:tc>
          <w:tcPr>
            <w:tcW w:w="979" w:type="dxa"/>
          </w:tcPr>
          <w:p w14:paraId="25E79E11" w14:textId="2C93F2C8"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776" w:type="dxa"/>
          </w:tcPr>
          <w:p w14:paraId="41A7B28A" w14:textId="1179C09A"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A/R</w:t>
            </w:r>
          </w:p>
        </w:tc>
        <w:tc>
          <w:tcPr>
            <w:tcW w:w="1539" w:type="dxa"/>
          </w:tcPr>
          <w:p w14:paraId="59793318" w14:textId="4E00D8AE"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c>
          <w:tcPr>
            <w:tcW w:w="1336" w:type="dxa"/>
          </w:tcPr>
          <w:p w14:paraId="19AA0D31" w14:textId="5A6F6E4D"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c>
          <w:tcPr>
            <w:tcW w:w="1229" w:type="dxa"/>
          </w:tcPr>
          <w:p w14:paraId="2BC8D2BD" w14:textId="2BF4AA68"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r>
      <w:tr w:rsidR="00C4073D" w:rsidRPr="0030319B" w14:paraId="2AE42184" w14:textId="08A0B4FE" w:rsidTr="00C4073D">
        <w:tc>
          <w:tcPr>
            <w:tcW w:w="1837" w:type="dxa"/>
          </w:tcPr>
          <w:p w14:paraId="217E001F" w14:textId="2B8EEF0D" w:rsidR="00C4073D" w:rsidRPr="0030319B" w:rsidRDefault="00C4073D" w:rsidP="00C4073D">
            <w:pPr>
              <w:spacing w:line="360" w:lineRule="auto"/>
              <w:jc w:val="center"/>
              <w:rPr>
                <w:rFonts w:ascii="Arial" w:hAnsi="Arial" w:cs="Arial"/>
                <w:b/>
                <w:bCs/>
              </w:rPr>
            </w:pPr>
            <w:r w:rsidRPr="0030319B">
              <w:rPr>
                <w:rFonts w:ascii="Arial" w:hAnsi="Arial" w:cs="Arial"/>
                <w:b/>
                <w:bCs/>
              </w:rPr>
              <w:t>Clinical Validation &amp; Testing</w:t>
            </w:r>
          </w:p>
        </w:tc>
        <w:tc>
          <w:tcPr>
            <w:tcW w:w="1098" w:type="dxa"/>
          </w:tcPr>
          <w:p w14:paraId="79D77BE0" w14:textId="2AB432D7"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979" w:type="dxa"/>
          </w:tcPr>
          <w:p w14:paraId="5AB83FAD" w14:textId="5DBE2A72"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A/R</w:t>
            </w:r>
          </w:p>
        </w:tc>
        <w:tc>
          <w:tcPr>
            <w:tcW w:w="776" w:type="dxa"/>
          </w:tcPr>
          <w:p w14:paraId="696FC110" w14:textId="06DE91D7"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1539" w:type="dxa"/>
          </w:tcPr>
          <w:p w14:paraId="7F4E6E42" w14:textId="11856BB9"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c>
          <w:tcPr>
            <w:tcW w:w="1336" w:type="dxa"/>
          </w:tcPr>
          <w:p w14:paraId="7EE8C5F2" w14:textId="7FE76400"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c>
          <w:tcPr>
            <w:tcW w:w="1229" w:type="dxa"/>
          </w:tcPr>
          <w:p w14:paraId="42FECB60" w14:textId="643A191E"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r>
      <w:tr w:rsidR="00C4073D" w:rsidRPr="0030319B" w14:paraId="3F3CCEBB" w14:textId="3BCBEBDD" w:rsidTr="00C4073D">
        <w:tc>
          <w:tcPr>
            <w:tcW w:w="1837" w:type="dxa"/>
          </w:tcPr>
          <w:p w14:paraId="0CE684B8" w14:textId="038AEA80" w:rsidR="00C4073D" w:rsidRPr="0030319B" w:rsidRDefault="00C4073D" w:rsidP="00C4073D">
            <w:pPr>
              <w:spacing w:line="360" w:lineRule="auto"/>
              <w:jc w:val="center"/>
              <w:rPr>
                <w:rFonts w:ascii="Arial" w:hAnsi="Arial" w:cs="Arial"/>
                <w:b/>
                <w:bCs/>
              </w:rPr>
            </w:pPr>
            <w:r w:rsidRPr="0030319B">
              <w:rPr>
                <w:rFonts w:ascii="Arial" w:hAnsi="Arial" w:cs="Arial"/>
                <w:b/>
                <w:bCs/>
              </w:rPr>
              <w:t>Regulatory Approval Process</w:t>
            </w:r>
          </w:p>
        </w:tc>
        <w:tc>
          <w:tcPr>
            <w:tcW w:w="1098" w:type="dxa"/>
          </w:tcPr>
          <w:p w14:paraId="027E506D" w14:textId="5E0F3CD8"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979" w:type="dxa"/>
          </w:tcPr>
          <w:p w14:paraId="42E0274F" w14:textId="636F5298"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776" w:type="dxa"/>
          </w:tcPr>
          <w:p w14:paraId="2C50E702" w14:textId="238D99EF"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1539" w:type="dxa"/>
          </w:tcPr>
          <w:p w14:paraId="36BAF206" w14:textId="468249E2"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c>
          <w:tcPr>
            <w:tcW w:w="1336" w:type="dxa"/>
          </w:tcPr>
          <w:p w14:paraId="3CE38FCB" w14:textId="1ADCD80F"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A/R</w:t>
            </w:r>
          </w:p>
        </w:tc>
        <w:tc>
          <w:tcPr>
            <w:tcW w:w="1229" w:type="dxa"/>
          </w:tcPr>
          <w:p w14:paraId="011040C2" w14:textId="51BAB0D8"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r>
      <w:tr w:rsidR="00C4073D" w:rsidRPr="0030319B" w14:paraId="0DA4F9C2" w14:textId="2135238D" w:rsidTr="00C4073D">
        <w:tc>
          <w:tcPr>
            <w:tcW w:w="1837" w:type="dxa"/>
          </w:tcPr>
          <w:p w14:paraId="1AD3B819" w14:textId="749B798B" w:rsidR="00C4073D" w:rsidRPr="0030319B" w:rsidRDefault="00C4073D" w:rsidP="00C4073D">
            <w:pPr>
              <w:spacing w:line="360" w:lineRule="auto"/>
              <w:jc w:val="center"/>
              <w:rPr>
                <w:rFonts w:ascii="Arial" w:hAnsi="Arial" w:cs="Arial"/>
                <w:b/>
                <w:bCs/>
              </w:rPr>
            </w:pPr>
            <w:r w:rsidRPr="0030319B">
              <w:rPr>
                <w:rFonts w:ascii="Arial" w:hAnsi="Arial" w:cs="Arial"/>
                <w:b/>
                <w:bCs/>
              </w:rPr>
              <w:t>Supplier Selection &amp; Procurement</w:t>
            </w:r>
          </w:p>
        </w:tc>
        <w:tc>
          <w:tcPr>
            <w:tcW w:w="1098" w:type="dxa"/>
          </w:tcPr>
          <w:p w14:paraId="474A5A98" w14:textId="099E030A"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I</w:t>
            </w:r>
          </w:p>
        </w:tc>
        <w:tc>
          <w:tcPr>
            <w:tcW w:w="979" w:type="dxa"/>
          </w:tcPr>
          <w:p w14:paraId="0A8245F3" w14:textId="40C082BC"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I</w:t>
            </w:r>
          </w:p>
        </w:tc>
        <w:tc>
          <w:tcPr>
            <w:tcW w:w="776" w:type="dxa"/>
          </w:tcPr>
          <w:p w14:paraId="42C22EC1" w14:textId="2D032D9C"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I</w:t>
            </w:r>
          </w:p>
        </w:tc>
        <w:tc>
          <w:tcPr>
            <w:tcW w:w="1539" w:type="dxa"/>
          </w:tcPr>
          <w:p w14:paraId="2E8873C9" w14:textId="47EEE927"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A/R</w:t>
            </w:r>
          </w:p>
        </w:tc>
        <w:tc>
          <w:tcPr>
            <w:tcW w:w="1336" w:type="dxa"/>
          </w:tcPr>
          <w:p w14:paraId="43CEBF69" w14:textId="25596F59"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c>
          <w:tcPr>
            <w:tcW w:w="1229" w:type="dxa"/>
          </w:tcPr>
          <w:p w14:paraId="6D91ED5E" w14:textId="42D7A378"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r>
      <w:tr w:rsidR="00C4073D" w:rsidRPr="0030319B" w14:paraId="7C6B9425" w14:textId="6864AD95" w:rsidTr="00C4073D">
        <w:tc>
          <w:tcPr>
            <w:tcW w:w="1837" w:type="dxa"/>
          </w:tcPr>
          <w:p w14:paraId="0D0E48F8" w14:textId="2159FB2F" w:rsidR="00C4073D" w:rsidRPr="0030319B" w:rsidRDefault="00C4073D" w:rsidP="00C4073D">
            <w:pPr>
              <w:spacing w:line="360" w:lineRule="auto"/>
              <w:jc w:val="center"/>
              <w:rPr>
                <w:rFonts w:ascii="Arial" w:hAnsi="Arial" w:cs="Arial"/>
                <w:b/>
                <w:bCs/>
              </w:rPr>
            </w:pPr>
            <w:r w:rsidRPr="0030319B">
              <w:rPr>
                <w:rFonts w:ascii="Arial" w:hAnsi="Arial" w:cs="Arial"/>
                <w:b/>
                <w:bCs/>
              </w:rPr>
              <w:t>Data Security &amp; Compliance Setup</w:t>
            </w:r>
          </w:p>
        </w:tc>
        <w:tc>
          <w:tcPr>
            <w:tcW w:w="1098" w:type="dxa"/>
          </w:tcPr>
          <w:p w14:paraId="7811FC20" w14:textId="0DE73E93"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979" w:type="dxa"/>
          </w:tcPr>
          <w:p w14:paraId="65025401" w14:textId="34644741"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I</w:t>
            </w:r>
          </w:p>
        </w:tc>
        <w:tc>
          <w:tcPr>
            <w:tcW w:w="776" w:type="dxa"/>
          </w:tcPr>
          <w:p w14:paraId="255D9849" w14:textId="5C20F0C5"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A/R</w:t>
            </w:r>
          </w:p>
        </w:tc>
        <w:tc>
          <w:tcPr>
            <w:tcW w:w="1539" w:type="dxa"/>
          </w:tcPr>
          <w:p w14:paraId="12A7EDE8" w14:textId="4E40D5EB"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c>
          <w:tcPr>
            <w:tcW w:w="1336" w:type="dxa"/>
          </w:tcPr>
          <w:p w14:paraId="4F5E9866" w14:textId="73117023"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C</w:t>
            </w:r>
          </w:p>
        </w:tc>
        <w:tc>
          <w:tcPr>
            <w:tcW w:w="1229" w:type="dxa"/>
          </w:tcPr>
          <w:p w14:paraId="7B0966F4" w14:textId="021F32CD"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r>
      <w:tr w:rsidR="00C4073D" w:rsidRPr="0030319B" w14:paraId="64B999BD" w14:textId="10FB60C6" w:rsidTr="00C4073D">
        <w:tc>
          <w:tcPr>
            <w:tcW w:w="1837" w:type="dxa"/>
          </w:tcPr>
          <w:p w14:paraId="461F3A97" w14:textId="766F10F7" w:rsidR="00C4073D" w:rsidRPr="0030319B" w:rsidRDefault="00C4073D" w:rsidP="00C4073D">
            <w:pPr>
              <w:spacing w:line="360" w:lineRule="auto"/>
              <w:jc w:val="center"/>
              <w:rPr>
                <w:rFonts w:ascii="Arial" w:hAnsi="Arial" w:cs="Arial"/>
                <w:b/>
                <w:bCs/>
              </w:rPr>
            </w:pPr>
            <w:r w:rsidRPr="0030319B">
              <w:rPr>
                <w:rFonts w:ascii="Arial" w:hAnsi="Arial" w:cs="Arial"/>
                <w:b/>
                <w:bCs/>
              </w:rPr>
              <w:t>Marketing &amp; Communication Planning</w:t>
            </w:r>
          </w:p>
        </w:tc>
        <w:tc>
          <w:tcPr>
            <w:tcW w:w="1098" w:type="dxa"/>
          </w:tcPr>
          <w:p w14:paraId="3717831B" w14:textId="7B5839C2"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979" w:type="dxa"/>
          </w:tcPr>
          <w:p w14:paraId="1C0D6AE4" w14:textId="060E641B"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I</w:t>
            </w:r>
          </w:p>
        </w:tc>
        <w:tc>
          <w:tcPr>
            <w:tcW w:w="776" w:type="dxa"/>
          </w:tcPr>
          <w:p w14:paraId="49CA7CA0" w14:textId="36A09110"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I</w:t>
            </w:r>
          </w:p>
        </w:tc>
        <w:tc>
          <w:tcPr>
            <w:tcW w:w="1539" w:type="dxa"/>
          </w:tcPr>
          <w:p w14:paraId="781BF11F" w14:textId="2CA843E1"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c>
          <w:tcPr>
            <w:tcW w:w="1336" w:type="dxa"/>
          </w:tcPr>
          <w:p w14:paraId="62FE1AC9" w14:textId="7F07E180"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c>
          <w:tcPr>
            <w:tcW w:w="1229" w:type="dxa"/>
          </w:tcPr>
          <w:p w14:paraId="495679D8" w14:textId="731FB087"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A/R</w:t>
            </w:r>
          </w:p>
        </w:tc>
      </w:tr>
      <w:tr w:rsidR="00C4073D" w:rsidRPr="0030319B" w14:paraId="1E4A609B" w14:textId="4E7D4E97" w:rsidTr="00C4073D">
        <w:tc>
          <w:tcPr>
            <w:tcW w:w="1837" w:type="dxa"/>
          </w:tcPr>
          <w:p w14:paraId="3F4BDA73" w14:textId="1B3A677F" w:rsidR="00C4073D" w:rsidRPr="0030319B" w:rsidRDefault="00C4073D" w:rsidP="00C4073D">
            <w:pPr>
              <w:spacing w:line="360" w:lineRule="auto"/>
              <w:jc w:val="center"/>
              <w:rPr>
                <w:rFonts w:ascii="Arial" w:hAnsi="Arial" w:cs="Arial"/>
                <w:b/>
                <w:bCs/>
              </w:rPr>
            </w:pPr>
            <w:r w:rsidRPr="0030319B">
              <w:rPr>
                <w:rFonts w:ascii="Arial" w:hAnsi="Arial" w:cs="Arial"/>
                <w:b/>
                <w:bCs/>
              </w:rPr>
              <w:t>Stakeholder Engagement &amp; Reporting</w:t>
            </w:r>
          </w:p>
        </w:tc>
        <w:tc>
          <w:tcPr>
            <w:tcW w:w="1098" w:type="dxa"/>
          </w:tcPr>
          <w:p w14:paraId="5C08521B" w14:textId="7DBA649A"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A/R</w:t>
            </w:r>
          </w:p>
        </w:tc>
        <w:tc>
          <w:tcPr>
            <w:tcW w:w="979" w:type="dxa"/>
          </w:tcPr>
          <w:p w14:paraId="4642B7F7" w14:textId="71230AF7"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776" w:type="dxa"/>
          </w:tcPr>
          <w:p w14:paraId="089856A0" w14:textId="597E8193"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1539" w:type="dxa"/>
          </w:tcPr>
          <w:p w14:paraId="573FEE13" w14:textId="3A215AE1"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C</w:t>
            </w:r>
          </w:p>
        </w:tc>
        <w:tc>
          <w:tcPr>
            <w:tcW w:w="1336" w:type="dxa"/>
          </w:tcPr>
          <w:p w14:paraId="4A9D2059" w14:textId="255449D8"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C</w:t>
            </w:r>
          </w:p>
        </w:tc>
        <w:tc>
          <w:tcPr>
            <w:tcW w:w="1229" w:type="dxa"/>
          </w:tcPr>
          <w:p w14:paraId="08EEE12F" w14:textId="4BEDBCBA"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C</w:t>
            </w:r>
          </w:p>
        </w:tc>
      </w:tr>
      <w:tr w:rsidR="00C4073D" w:rsidRPr="0030319B" w14:paraId="271202D4" w14:textId="1291B225" w:rsidTr="00C4073D">
        <w:tc>
          <w:tcPr>
            <w:tcW w:w="1837" w:type="dxa"/>
          </w:tcPr>
          <w:p w14:paraId="2668CA7D" w14:textId="0D98C51D" w:rsidR="00C4073D" w:rsidRPr="0030319B" w:rsidRDefault="00C4073D" w:rsidP="00C4073D">
            <w:pPr>
              <w:spacing w:line="360" w:lineRule="auto"/>
              <w:jc w:val="center"/>
              <w:rPr>
                <w:rFonts w:ascii="Arial" w:hAnsi="Arial" w:cs="Arial"/>
                <w:b/>
                <w:bCs/>
              </w:rPr>
            </w:pPr>
            <w:r w:rsidRPr="0030319B">
              <w:rPr>
                <w:rFonts w:ascii="Arial" w:hAnsi="Arial" w:cs="Arial"/>
                <w:b/>
                <w:bCs/>
              </w:rPr>
              <w:t>Launch Preparation &amp; Training</w:t>
            </w:r>
          </w:p>
        </w:tc>
        <w:tc>
          <w:tcPr>
            <w:tcW w:w="1098" w:type="dxa"/>
          </w:tcPr>
          <w:p w14:paraId="1D2CEF62" w14:textId="72B2623A"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A</w:t>
            </w:r>
          </w:p>
        </w:tc>
        <w:tc>
          <w:tcPr>
            <w:tcW w:w="979" w:type="dxa"/>
          </w:tcPr>
          <w:p w14:paraId="5FE85180" w14:textId="6868978B"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776" w:type="dxa"/>
          </w:tcPr>
          <w:p w14:paraId="6E8B7F9A" w14:textId="653DD53E"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1539" w:type="dxa"/>
          </w:tcPr>
          <w:p w14:paraId="78AB2A8E" w14:textId="7C28891F"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C</w:t>
            </w:r>
          </w:p>
        </w:tc>
        <w:tc>
          <w:tcPr>
            <w:tcW w:w="1336" w:type="dxa"/>
          </w:tcPr>
          <w:p w14:paraId="598C9447" w14:textId="2B8B9809"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c>
          <w:tcPr>
            <w:tcW w:w="1229" w:type="dxa"/>
          </w:tcPr>
          <w:p w14:paraId="01214A07" w14:textId="6BB54916"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R</w:t>
            </w:r>
          </w:p>
        </w:tc>
      </w:tr>
      <w:tr w:rsidR="00C4073D" w:rsidRPr="0030319B" w14:paraId="130A6C46" w14:textId="1C1AAB48" w:rsidTr="00C4073D">
        <w:tc>
          <w:tcPr>
            <w:tcW w:w="1837" w:type="dxa"/>
          </w:tcPr>
          <w:p w14:paraId="79033616" w14:textId="610943C4" w:rsidR="00C4073D" w:rsidRPr="0030319B" w:rsidRDefault="00C4073D" w:rsidP="00C4073D">
            <w:pPr>
              <w:spacing w:line="360" w:lineRule="auto"/>
              <w:jc w:val="center"/>
              <w:rPr>
                <w:rFonts w:ascii="Arial" w:hAnsi="Arial" w:cs="Arial"/>
                <w:b/>
                <w:bCs/>
              </w:rPr>
            </w:pPr>
            <w:r w:rsidRPr="0030319B">
              <w:rPr>
                <w:rFonts w:ascii="Arial" w:hAnsi="Arial" w:cs="Arial"/>
                <w:b/>
                <w:bCs/>
              </w:rPr>
              <w:t>Final Product Launch</w:t>
            </w:r>
          </w:p>
        </w:tc>
        <w:tc>
          <w:tcPr>
            <w:tcW w:w="1098" w:type="dxa"/>
          </w:tcPr>
          <w:p w14:paraId="0B3ED73E" w14:textId="0FCF1433"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A/R</w:t>
            </w:r>
          </w:p>
        </w:tc>
        <w:tc>
          <w:tcPr>
            <w:tcW w:w="979" w:type="dxa"/>
          </w:tcPr>
          <w:p w14:paraId="04D412B6" w14:textId="0F8AAC68"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776" w:type="dxa"/>
          </w:tcPr>
          <w:p w14:paraId="56DE7189" w14:textId="102A9A7F" w:rsidR="00C4073D" w:rsidRPr="0030319B" w:rsidRDefault="00C4073D" w:rsidP="00C4073D">
            <w:pPr>
              <w:spacing w:line="360" w:lineRule="auto"/>
              <w:jc w:val="center"/>
              <w:rPr>
                <w:rFonts w:ascii="Arial" w:hAnsi="Arial" w:cs="Arial"/>
                <w:color w:val="EE0000"/>
              </w:rPr>
            </w:pPr>
            <w:r w:rsidRPr="0030319B">
              <w:rPr>
                <w:rFonts w:ascii="Arial" w:hAnsi="Arial" w:cs="Arial"/>
                <w:color w:val="EE0000"/>
              </w:rPr>
              <w:t>C</w:t>
            </w:r>
          </w:p>
        </w:tc>
        <w:tc>
          <w:tcPr>
            <w:tcW w:w="1539" w:type="dxa"/>
          </w:tcPr>
          <w:p w14:paraId="2EB66F0F" w14:textId="76C19971"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c>
          <w:tcPr>
            <w:tcW w:w="1336" w:type="dxa"/>
          </w:tcPr>
          <w:p w14:paraId="27CF6792" w14:textId="6C62F631"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I</w:t>
            </w:r>
          </w:p>
        </w:tc>
        <w:tc>
          <w:tcPr>
            <w:tcW w:w="1229" w:type="dxa"/>
          </w:tcPr>
          <w:p w14:paraId="5AC50CB3" w14:textId="3A32C088" w:rsidR="00C4073D" w:rsidRPr="0030319B" w:rsidRDefault="00C4073D" w:rsidP="00C4073D">
            <w:pPr>
              <w:spacing w:line="360" w:lineRule="auto"/>
              <w:jc w:val="center"/>
              <w:rPr>
                <w:rFonts w:ascii="Arial" w:hAnsi="Arial" w:cs="Arial"/>
                <w:color w:val="0070C0"/>
              </w:rPr>
            </w:pPr>
            <w:r w:rsidRPr="0030319B">
              <w:rPr>
                <w:rFonts w:ascii="Arial" w:hAnsi="Arial" w:cs="Arial"/>
                <w:color w:val="0070C0"/>
              </w:rPr>
              <w:t>R</w:t>
            </w:r>
          </w:p>
        </w:tc>
      </w:tr>
    </w:tbl>
    <w:p w14:paraId="48A3EC36" w14:textId="77777777" w:rsidR="00C4073D" w:rsidRPr="0030319B" w:rsidRDefault="00C4073D" w:rsidP="00C4073D">
      <w:pPr>
        <w:spacing w:line="360" w:lineRule="auto"/>
        <w:jc w:val="center"/>
        <w:rPr>
          <w:rFonts w:ascii="Arial" w:hAnsi="Arial" w:cs="Arial"/>
          <w:b/>
          <w:bCs/>
        </w:rPr>
      </w:pPr>
    </w:p>
    <w:p w14:paraId="61776E84" w14:textId="77777777" w:rsidR="00C4073D" w:rsidRPr="0030319B" w:rsidRDefault="00C4073D" w:rsidP="00C4073D">
      <w:pPr>
        <w:spacing w:line="360" w:lineRule="auto"/>
        <w:jc w:val="center"/>
        <w:rPr>
          <w:rFonts w:ascii="Arial" w:hAnsi="Arial" w:cs="Arial"/>
          <w:b/>
          <w:bCs/>
        </w:rPr>
      </w:pPr>
    </w:p>
    <w:p w14:paraId="1D4226F6" w14:textId="39DBDAF7" w:rsidR="00C4073D" w:rsidRPr="0030319B" w:rsidRDefault="00C4073D" w:rsidP="00C4073D">
      <w:pPr>
        <w:spacing w:line="360" w:lineRule="auto"/>
        <w:rPr>
          <w:rFonts w:ascii="Arial" w:hAnsi="Arial" w:cs="Arial"/>
          <w:b/>
          <w:bCs/>
        </w:rPr>
      </w:pPr>
      <w:r w:rsidRPr="0030319B">
        <w:rPr>
          <w:rFonts w:ascii="Arial" w:hAnsi="Arial" w:cs="Arial"/>
          <w:b/>
          <w:bCs/>
        </w:rPr>
        <w:t xml:space="preserve">              Key</w:t>
      </w:r>
    </w:p>
    <w:p w14:paraId="0DDD6118" w14:textId="4C06434C" w:rsidR="00C4073D" w:rsidRPr="0030319B" w:rsidRDefault="00C4073D" w:rsidP="00C4073D">
      <w:pPr>
        <w:spacing w:line="360" w:lineRule="auto"/>
        <w:ind w:left="720"/>
        <w:rPr>
          <w:rFonts w:ascii="Arial" w:hAnsi="Arial" w:cs="Arial"/>
          <w:b/>
          <w:bCs/>
        </w:rPr>
      </w:pPr>
      <w:r w:rsidRPr="0030319B">
        <w:rPr>
          <w:rFonts w:ascii="Arial" w:hAnsi="Arial" w:cs="Arial"/>
          <w:b/>
          <w:bCs/>
        </w:rPr>
        <w:t xml:space="preserve">R = </w:t>
      </w:r>
      <w:r w:rsidRPr="0030319B">
        <w:rPr>
          <w:rFonts w:ascii="Arial" w:hAnsi="Arial" w:cs="Arial"/>
        </w:rPr>
        <w:t xml:space="preserve">Responsible </w:t>
      </w:r>
      <w:r w:rsidRPr="0030319B">
        <w:rPr>
          <w:rFonts w:ascii="Arial" w:hAnsi="Arial" w:cs="Arial"/>
          <w:b/>
          <w:bCs/>
        </w:rPr>
        <w:t xml:space="preserve">               </w:t>
      </w:r>
    </w:p>
    <w:p w14:paraId="00E29244" w14:textId="476AA339" w:rsidR="00C4073D" w:rsidRPr="0030319B" w:rsidRDefault="00C4073D" w:rsidP="00C4073D">
      <w:pPr>
        <w:spacing w:line="360" w:lineRule="auto"/>
        <w:ind w:left="720"/>
        <w:rPr>
          <w:rFonts w:ascii="Arial" w:hAnsi="Arial" w:cs="Arial"/>
          <w:b/>
          <w:bCs/>
        </w:rPr>
      </w:pPr>
      <w:r w:rsidRPr="0030319B">
        <w:rPr>
          <w:rFonts w:ascii="Arial" w:hAnsi="Arial" w:cs="Arial"/>
          <w:b/>
          <w:bCs/>
        </w:rPr>
        <w:t xml:space="preserve">A = </w:t>
      </w:r>
      <w:r w:rsidRPr="0030319B">
        <w:rPr>
          <w:rFonts w:ascii="Arial" w:hAnsi="Arial" w:cs="Arial"/>
        </w:rPr>
        <w:t xml:space="preserve">Accountable </w:t>
      </w:r>
    </w:p>
    <w:p w14:paraId="0F11E531" w14:textId="3552208C" w:rsidR="00C4073D" w:rsidRPr="0030319B" w:rsidRDefault="00C4073D" w:rsidP="00C4073D">
      <w:pPr>
        <w:spacing w:line="360" w:lineRule="auto"/>
        <w:ind w:left="720"/>
        <w:rPr>
          <w:rFonts w:ascii="Arial" w:hAnsi="Arial" w:cs="Arial"/>
        </w:rPr>
      </w:pPr>
      <w:r w:rsidRPr="0030319B">
        <w:rPr>
          <w:rFonts w:ascii="Arial" w:hAnsi="Arial" w:cs="Arial"/>
          <w:b/>
          <w:bCs/>
        </w:rPr>
        <w:t xml:space="preserve">C </w:t>
      </w:r>
      <w:r w:rsidRPr="0030319B">
        <w:rPr>
          <w:rFonts w:ascii="Arial" w:hAnsi="Arial" w:cs="Arial"/>
        </w:rPr>
        <w:t xml:space="preserve">= Consulted </w:t>
      </w:r>
    </w:p>
    <w:p w14:paraId="3C923BE7" w14:textId="2E66507C" w:rsidR="00C4073D" w:rsidRPr="0030319B" w:rsidRDefault="00C4073D" w:rsidP="00C4073D">
      <w:pPr>
        <w:spacing w:line="360" w:lineRule="auto"/>
        <w:ind w:left="720"/>
        <w:rPr>
          <w:rFonts w:ascii="Arial" w:hAnsi="Arial" w:cs="Arial"/>
        </w:rPr>
      </w:pPr>
      <w:r w:rsidRPr="0030319B">
        <w:rPr>
          <w:rFonts w:ascii="Arial" w:hAnsi="Arial" w:cs="Arial"/>
          <w:b/>
          <w:bCs/>
        </w:rPr>
        <w:t xml:space="preserve">I = </w:t>
      </w:r>
      <w:r w:rsidRPr="0030319B">
        <w:rPr>
          <w:rFonts w:ascii="Arial" w:hAnsi="Arial" w:cs="Arial"/>
        </w:rPr>
        <w:t xml:space="preserve">Informed </w:t>
      </w:r>
    </w:p>
    <w:p w14:paraId="2A39DB8C" w14:textId="77777777" w:rsidR="00C4073D" w:rsidRDefault="00C4073D" w:rsidP="00C4073D">
      <w:pPr>
        <w:spacing w:line="360" w:lineRule="auto"/>
        <w:jc w:val="center"/>
        <w:rPr>
          <w:rFonts w:ascii="Arial" w:hAnsi="Arial" w:cs="Arial"/>
          <w:b/>
          <w:bCs/>
        </w:rPr>
      </w:pPr>
    </w:p>
    <w:p w14:paraId="36101DFB" w14:textId="77777777" w:rsidR="00C4073D" w:rsidRDefault="00C4073D" w:rsidP="00C4073D">
      <w:pPr>
        <w:spacing w:line="360" w:lineRule="auto"/>
        <w:jc w:val="center"/>
        <w:rPr>
          <w:rFonts w:ascii="Arial" w:hAnsi="Arial" w:cs="Arial"/>
          <w:b/>
          <w:bCs/>
        </w:rPr>
      </w:pPr>
    </w:p>
    <w:p w14:paraId="72DDD1B7" w14:textId="72B2B6BF" w:rsidR="00C4073D" w:rsidRDefault="00C4073D" w:rsidP="00AF5A4E">
      <w:pPr>
        <w:spacing w:line="480" w:lineRule="auto"/>
        <w:jc w:val="both"/>
        <w:rPr>
          <w:rFonts w:ascii="Arial" w:hAnsi="Arial" w:cs="Arial"/>
          <w:b/>
          <w:bCs/>
        </w:rPr>
      </w:pPr>
      <w:r w:rsidRPr="00C4073D">
        <w:rPr>
          <w:rFonts w:ascii="Arial" w:hAnsi="Arial" w:cs="Arial"/>
        </w:rPr>
        <w:t>The RACI Matrix is an essential project management tool used to clarify stakeholder responsibilities by categorising individuals or groups as Responsible, Accountable, Consulted, or Informed. Applying the RACI Matrix to the GSTT wearable device project ensures that each phase of the work</w:t>
      </w:r>
      <w:r>
        <w:rPr>
          <w:rFonts w:ascii="Arial" w:hAnsi="Arial" w:cs="Arial"/>
        </w:rPr>
        <w:t xml:space="preserve"> </w:t>
      </w:r>
      <w:r w:rsidRPr="00C4073D">
        <w:rPr>
          <w:rFonts w:ascii="Arial" w:hAnsi="Arial" w:cs="Arial"/>
        </w:rPr>
        <w:t>such as prototype development, clinical testing, regulatory approval, and marketing preparation</w:t>
      </w:r>
      <w:r>
        <w:rPr>
          <w:rFonts w:ascii="Arial" w:hAnsi="Arial" w:cs="Arial"/>
        </w:rPr>
        <w:t xml:space="preserve"> </w:t>
      </w:r>
      <w:r w:rsidRPr="00C4073D">
        <w:rPr>
          <w:rFonts w:ascii="Arial" w:hAnsi="Arial" w:cs="Arial"/>
        </w:rPr>
        <w:t>has clearly assigned ownership. This reduces uncertainty, prevents duplication of effort, and supports efficient decision-making across diverse departments (PMI, 2021). In this project, the Project Manager carries primary accountability for coordinating the overall workflow, while specialised functions such as R&amp;D and clinical teams assume responsibility for technical and validation activities. Regulatory bodies are consulted or accountable for compliance-related tasks, ensuring the device meets required standards. Overall, the RACI Matrix strengthens communication, improves coordination, and contributes to smoother project delivery within a complex healthcare environment</w:t>
      </w:r>
      <w:r w:rsidRPr="00C4073D">
        <w:rPr>
          <w:rFonts w:ascii="Arial" w:hAnsi="Arial" w:cs="Arial"/>
          <w:b/>
          <w:bCs/>
        </w:rPr>
        <w:t>.</w:t>
      </w:r>
    </w:p>
    <w:p w14:paraId="5E0B8BF8" w14:textId="77777777" w:rsidR="00C4073D" w:rsidRDefault="00C4073D" w:rsidP="00AF5A4E">
      <w:pPr>
        <w:spacing w:line="480" w:lineRule="auto"/>
        <w:jc w:val="center"/>
        <w:rPr>
          <w:rFonts w:ascii="Arial" w:hAnsi="Arial" w:cs="Arial"/>
          <w:b/>
          <w:bCs/>
        </w:rPr>
      </w:pPr>
    </w:p>
    <w:p w14:paraId="7C79A59A" w14:textId="77777777" w:rsidR="00C4073D" w:rsidRDefault="00C4073D" w:rsidP="00C4073D">
      <w:pPr>
        <w:spacing w:line="360" w:lineRule="auto"/>
        <w:jc w:val="center"/>
        <w:rPr>
          <w:rFonts w:ascii="Arial" w:hAnsi="Arial" w:cs="Arial"/>
          <w:b/>
          <w:bCs/>
        </w:rPr>
      </w:pPr>
    </w:p>
    <w:p w14:paraId="4F44F422" w14:textId="3549B1B3" w:rsidR="00C4073D" w:rsidRPr="00D07D76" w:rsidRDefault="00C4073D" w:rsidP="007B7AA7">
      <w:pPr>
        <w:pStyle w:val="Heading1"/>
        <w:rPr>
          <w:rFonts w:ascii="Arial" w:hAnsi="Arial" w:cs="Arial"/>
          <w:sz w:val="22"/>
          <w:szCs w:val="22"/>
        </w:rPr>
      </w:pPr>
      <w:bookmarkStart w:id="12" w:name="_Toc216779078"/>
      <w:r w:rsidRPr="00C4073D">
        <w:t>5.</w:t>
      </w:r>
      <w:r w:rsidRPr="00D07D76">
        <w:rPr>
          <w:rFonts w:ascii="Arial" w:hAnsi="Arial" w:cs="Arial"/>
          <w:sz w:val="22"/>
          <w:szCs w:val="22"/>
        </w:rPr>
        <w:t>Importance of Stakeholder Engagement</w:t>
      </w:r>
      <w:bookmarkEnd w:id="12"/>
      <w:r w:rsidRPr="00D07D76">
        <w:rPr>
          <w:rFonts w:ascii="Arial" w:hAnsi="Arial" w:cs="Arial"/>
          <w:sz w:val="22"/>
          <w:szCs w:val="22"/>
        </w:rPr>
        <w:t xml:space="preserve"> </w:t>
      </w:r>
    </w:p>
    <w:p w14:paraId="4DDE9102" w14:textId="77777777" w:rsidR="00C4073D" w:rsidRDefault="00C4073D" w:rsidP="00C4073D">
      <w:pPr>
        <w:spacing w:line="360" w:lineRule="auto"/>
        <w:jc w:val="center"/>
        <w:rPr>
          <w:rFonts w:ascii="Arial" w:hAnsi="Arial" w:cs="Arial"/>
          <w:b/>
          <w:bCs/>
        </w:rPr>
      </w:pPr>
    </w:p>
    <w:p w14:paraId="34E87001" w14:textId="043273E1" w:rsidR="00C4073D" w:rsidRPr="00D07D76" w:rsidRDefault="00C4073D" w:rsidP="007B7AA7">
      <w:pPr>
        <w:pStyle w:val="Heading2"/>
        <w:rPr>
          <w:rFonts w:ascii="Arial" w:hAnsi="Arial" w:cs="Arial"/>
        </w:rPr>
      </w:pPr>
      <w:bookmarkStart w:id="13" w:name="_Toc216779079"/>
      <w:r w:rsidRPr="00D07D76">
        <w:rPr>
          <w:rFonts w:ascii="Arial" w:hAnsi="Arial" w:cs="Arial"/>
        </w:rPr>
        <w:t>5.1Justification of Statement</w:t>
      </w:r>
      <w:bookmarkEnd w:id="13"/>
    </w:p>
    <w:p w14:paraId="19B6C80D" w14:textId="77777777" w:rsidR="00C11C29" w:rsidRPr="00D07D76" w:rsidRDefault="00C11C29" w:rsidP="005B3A6E">
      <w:pPr>
        <w:spacing w:line="480" w:lineRule="auto"/>
        <w:rPr>
          <w:rFonts w:ascii="Arial" w:hAnsi="Arial" w:cs="Arial"/>
        </w:rPr>
      </w:pPr>
    </w:p>
    <w:p w14:paraId="01813D65" w14:textId="77777777" w:rsidR="00C4073D" w:rsidRPr="00C4073D" w:rsidRDefault="00C4073D" w:rsidP="005B3A6E">
      <w:pPr>
        <w:spacing w:line="480" w:lineRule="auto"/>
        <w:jc w:val="both"/>
        <w:rPr>
          <w:rFonts w:ascii="Arial" w:hAnsi="Arial" w:cs="Arial"/>
        </w:rPr>
      </w:pPr>
      <w:r w:rsidRPr="00C4073D">
        <w:rPr>
          <w:rFonts w:ascii="Arial" w:hAnsi="Arial" w:cs="Arial"/>
        </w:rPr>
        <w:t>Stakeholder engagement is widely recognised as a critical factor in the success of any project, particularly within complex healthcare environments such as Guy’s and St Thomas’ NHS Foundation Trust (GSTT). When stakeholders are actively involved, they develop a stronger sense of ownership and commitment to project goals, which contributes to smoother collaboration and reduced resistance to change (Freeman, 2010). In the context of a wearable device project, effective engagement helps ensure that clinical teams, technical specialists, suppliers, regulators, and community representatives remain aligned. This alignment is especially important in healthcare, where project outcomes have direct implications for patient safety, data protection, and overall public trust.</w:t>
      </w:r>
    </w:p>
    <w:p w14:paraId="561D0828" w14:textId="4B09A80E" w:rsidR="00C4073D" w:rsidRDefault="00C4073D" w:rsidP="005B3A6E">
      <w:pPr>
        <w:spacing w:line="480" w:lineRule="auto"/>
        <w:jc w:val="both"/>
        <w:rPr>
          <w:rFonts w:ascii="Arial" w:hAnsi="Arial" w:cs="Arial"/>
        </w:rPr>
      </w:pPr>
      <w:r w:rsidRPr="00C4073D">
        <w:rPr>
          <w:rFonts w:ascii="Arial" w:hAnsi="Arial" w:cs="Arial"/>
        </w:rPr>
        <w:t>Engaging stakeholders early and consistently also enables more effective communication between different groups. This process creates opportunities for concerns to be raised, understood, and addressed before they escalate into major issues. For instance, clinicians may highlight usability challenges, IT staff can identify potential technical risks, and regulatory bodies can clarify compliance expectations. Such early insights contribute to more accurate planning, fewer delays, and more resilient decision</w:t>
      </w:r>
      <w:r>
        <w:rPr>
          <w:rFonts w:ascii="Arial" w:hAnsi="Arial" w:cs="Arial"/>
        </w:rPr>
        <w:t>-making</w:t>
      </w:r>
      <w:r w:rsidRPr="00C4073D">
        <w:rPr>
          <w:rFonts w:ascii="Arial" w:hAnsi="Arial" w:cs="Arial"/>
        </w:rPr>
        <w:t xml:space="preserve"> processes (Bourne, </w:t>
      </w:r>
      <w:r>
        <w:rPr>
          <w:rFonts w:ascii="Arial" w:hAnsi="Arial" w:cs="Arial"/>
        </w:rPr>
        <w:t>2015</w:t>
      </w:r>
      <w:r w:rsidRPr="00C4073D">
        <w:rPr>
          <w:rFonts w:ascii="Arial" w:hAnsi="Arial" w:cs="Arial"/>
        </w:rPr>
        <w:t>). Ultimately, strong stakeholder engagement leads to higher</w:t>
      </w:r>
      <w:r>
        <w:rPr>
          <w:rFonts w:ascii="Arial" w:hAnsi="Arial" w:cs="Arial"/>
        </w:rPr>
        <w:t xml:space="preserve"> </w:t>
      </w:r>
      <w:r w:rsidRPr="00C4073D">
        <w:rPr>
          <w:rFonts w:ascii="Arial" w:hAnsi="Arial" w:cs="Arial"/>
        </w:rPr>
        <w:t>quality outcomes and increases the likelihood that both staff and patients will accept and adopt the new technology. For GSTT, maintaining meaningful relationships with stakeholders is not simply helpful it is essential to delivering safe, innovative, and patient-centred healthcare solutions.</w:t>
      </w:r>
    </w:p>
    <w:p w14:paraId="77D0FAC0" w14:textId="77777777" w:rsidR="00C4073D" w:rsidRDefault="00C4073D" w:rsidP="005B3A6E">
      <w:pPr>
        <w:spacing w:line="480" w:lineRule="auto"/>
        <w:jc w:val="center"/>
        <w:rPr>
          <w:rFonts w:ascii="Arial" w:hAnsi="Arial" w:cs="Arial"/>
        </w:rPr>
      </w:pPr>
    </w:p>
    <w:p w14:paraId="0FA3CD8F" w14:textId="7D6CE87D" w:rsidR="00C4073D" w:rsidRPr="007A28B7" w:rsidRDefault="00C4073D" w:rsidP="00F611F9">
      <w:pPr>
        <w:pStyle w:val="Heading2"/>
        <w:jc w:val="both"/>
        <w:rPr>
          <w:rFonts w:ascii="Arial" w:hAnsi="Arial" w:cs="Arial"/>
          <w:sz w:val="22"/>
          <w:szCs w:val="22"/>
        </w:rPr>
      </w:pPr>
      <w:bookmarkStart w:id="14" w:name="_Toc216779080"/>
      <w:r w:rsidRPr="007A28B7">
        <w:rPr>
          <w:rFonts w:ascii="Arial" w:hAnsi="Arial" w:cs="Arial"/>
          <w:sz w:val="22"/>
          <w:szCs w:val="22"/>
        </w:rPr>
        <w:t>5.2 Impact of Sustainable Stakeholder Engagement performance</w:t>
      </w:r>
      <w:bookmarkEnd w:id="14"/>
    </w:p>
    <w:p w14:paraId="312A3017" w14:textId="77777777" w:rsidR="00C4073D" w:rsidRDefault="00C4073D" w:rsidP="00F611F9">
      <w:pPr>
        <w:spacing w:line="360" w:lineRule="auto"/>
        <w:jc w:val="both"/>
        <w:rPr>
          <w:rFonts w:ascii="Arial" w:hAnsi="Arial" w:cs="Arial"/>
        </w:rPr>
      </w:pPr>
    </w:p>
    <w:p w14:paraId="24379B5E" w14:textId="57E77FD5" w:rsidR="00C4073D" w:rsidRDefault="00C4073D" w:rsidP="00C34340">
      <w:pPr>
        <w:spacing w:line="480" w:lineRule="auto"/>
        <w:jc w:val="both"/>
        <w:rPr>
          <w:rFonts w:ascii="Arial" w:hAnsi="Arial" w:cs="Arial"/>
        </w:rPr>
      </w:pPr>
      <w:r w:rsidRPr="00C4073D">
        <w:rPr>
          <w:rFonts w:ascii="Arial" w:hAnsi="Arial" w:cs="Arial"/>
        </w:rPr>
        <w:t>Sustained stakeholder engagement helps GSTT build trust and stronger collaboration across clinical, technical, and management teams. It ensures better decision-making, reduces risks, and keeps everyone motivated and committed. Continuous feedback from staff, patients, and partners improves the wearable device’s usability and patient outcomes. It also enhances organisational learning, efficient resource use, and transparency, showing GSTT’s dedication to safe, innovative, and patient-centred healthcare solutions (Freeman, 2010; Bourne, 2015).</w:t>
      </w:r>
      <w:r>
        <w:rPr>
          <w:rFonts w:ascii="Arial" w:hAnsi="Arial" w:cs="Arial"/>
        </w:rPr>
        <w:t xml:space="preserve"> </w:t>
      </w:r>
    </w:p>
    <w:p w14:paraId="4F95D19D" w14:textId="77777777" w:rsidR="00C4073D" w:rsidRDefault="00C4073D" w:rsidP="00C34340">
      <w:pPr>
        <w:spacing w:line="480" w:lineRule="auto"/>
        <w:jc w:val="center"/>
        <w:rPr>
          <w:rFonts w:ascii="Arial" w:hAnsi="Arial" w:cs="Arial"/>
        </w:rPr>
      </w:pPr>
    </w:p>
    <w:tbl>
      <w:tblPr>
        <w:tblStyle w:val="TableGrid"/>
        <w:tblW w:w="9776" w:type="dxa"/>
        <w:tblLook w:val="04A0" w:firstRow="1" w:lastRow="0" w:firstColumn="1" w:lastColumn="0" w:noHBand="0" w:noVBand="1"/>
      </w:tblPr>
      <w:tblGrid>
        <w:gridCol w:w="3005"/>
        <w:gridCol w:w="3936"/>
        <w:gridCol w:w="2835"/>
      </w:tblGrid>
      <w:tr w:rsidR="00C4073D" w14:paraId="0476EAC6" w14:textId="77777777" w:rsidTr="00C4073D">
        <w:tc>
          <w:tcPr>
            <w:tcW w:w="3005" w:type="dxa"/>
          </w:tcPr>
          <w:p w14:paraId="6A91DCF7" w14:textId="348890B1" w:rsidR="00C4073D" w:rsidRPr="00C4073D" w:rsidRDefault="00C4073D" w:rsidP="00C34340">
            <w:pPr>
              <w:spacing w:line="480" w:lineRule="auto"/>
              <w:jc w:val="center"/>
              <w:rPr>
                <w:rFonts w:ascii="Arial" w:hAnsi="Arial" w:cs="Arial"/>
                <w:b/>
                <w:bCs/>
              </w:rPr>
            </w:pPr>
            <w:r w:rsidRPr="00C4073D">
              <w:rPr>
                <w:rFonts w:ascii="Arial" w:hAnsi="Arial" w:cs="Arial"/>
                <w:b/>
                <w:bCs/>
              </w:rPr>
              <w:t>Impact Area</w:t>
            </w:r>
          </w:p>
        </w:tc>
        <w:tc>
          <w:tcPr>
            <w:tcW w:w="3936" w:type="dxa"/>
          </w:tcPr>
          <w:p w14:paraId="78D6E8F6" w14:textId="161C4907" w:rsidR="00C4073D" w:rsidRPr="00C4073D" w:rsidRDefault="00C4073D" w:rsidP="00C34340">
            <w:pPr>
              <w:spacing w:line="480" w:lineRule="auto"/>
              <w:jc w:val="center"/>
              <w:rPr>
                <w:rFonts w:ascii="Arial" w:hAnsi="Arial" w:cs="Arial"/>
                <w:b/>
                <w:bCs/>
              </w:rPr>
            </w:pPr>
            <w:r w:rsidRPr="00C4073D">
              <w:rPr>
                <w:rFonts w:ascii="Arial" w:hAnsi="Arial" w:cs="Arial"/>
                <w:b/>
                <w:bCs/>
              </w:rPr>
              <w:t>Description (GSTT Project Context)</w:t>
            </w:r>
          </w:p>
        </w:tc>
        <w:tc>
          <w:tcPr>
            <w:tcW w:w="2835" w:type="dxa"/>
          </w:tcPr>
          <w:p w14:paraId="67B42185" w14:textId="347DDC23" w:rsidR="00C4073D" w:rsidRPr="00C4073D" w:rsidRDefault="00C4073D" w:rsidP="00C34340">
            <w:pPr>
              <w:spacing w:line="480" w:lineRule="auto"/>
              <w:jc w:val="center"/>
              <w:rPr>
                <w:rFonts w:ascii="Arial" w:hAnsi="Arial" w:cs="Arial"/>
                <w:b/>
                <w:bCs/>
              </w:rPr>
            </w:pPr>
            <w:r w:rsidRPr="00C4073D">
              <w:rPr>
                <w:rFonts w:ascii="Arial" w:hAnsi="Arial" w:cs="Arial"/>
                <w:b/>
                <w:bCs/>
              </w:rPr>
              <w:t>Citation</w:t>
            </w:r>
          </w:p>
        </w:tc>
      </w:tr>
      <w:tr w:rsidR="00C4073D" w14:paraId="0704AF98" w14:textId="77777777" w:rsidTr="00C4073D">
        <w:tc>
          <w:tcPr>
            <w:tcW w:w="3005" w:type="dxa"/>
          </w:tcPr>
          <w:p w14:paraId="61196048" w14:textId="75EC76A0" w:rsidR="00C4073D" w:rsidRDefault="00C4073D" w:rsidP="00C34340">
            <w:pPr>
              <w:spacing w:line="480" w:lineRule="auto"/>
              <w:jc w:val="center"/>
              <w:rPr>
                <w:rFonts w:ascii="Arial" w:hAnsi="Arial" w:cs="Arial"/>
              </w:rPr>
            </w:pPr>
            <w:r w:rsidRPr="00C4073D">
              <w:rPr>
                <w:rFonts w:ascii="Arial" w:hAnsi="Arial" w:cs="Arial"/>
              </w:rPr>
              <w:t>Trust &amp; Collaboration</w:t>
            </w:r>
          </w:p>
        </w:tc>
        <w:tc>
          <w:tcPr>
            <w:tcW w:w="3936" w:type="dxa"/>
          </w:tcPr>
          <w:p w14:paraId="258F8665" w14:textId="03FF2151" w:rsidR="00C4073D" w:rsidRDefault="00C4073D" w:rsidP="00C34340">
            <w:pPr>
              <w:spacing w:line="480" w:lineRule="auto"/>
              <w:jc w:val="center"/>
              <w:rPr>
                <w:rFonts w:ascii="Arial" w:hAnsi="Arial" w:cs="Arial"/>
              </w:rPr>
            </w:pPr>
            <w:r w:rsidRPr="00C4073D">
              <w:rPr>
                <w:rFonts w:ascii="Arial" w:hAnsi="Arial" w:cs="Arial"/>
              </w:rPr>
              <w:t>Builds confidence and teamwork among clinicians, IT teams, suppliers, and management, fostering smoother project execution.</w:t>
            </w:r>
          </w:p>
        </w:tc>
        <w:tc>
          <w:tcPr>
            <w:tcW w:w="2835" w:type="dxa"/>
          </w:tcPr>
          <w:p w14:paraId="0E239B2C" w14:textId="19EE3C6C" w:rsidR="00C4073D" w:rsidRDefault="00C4073D" w:rsidP="00C34340">
            <w:pPr>
              <w:spacing w:line="480" w:lineRule="auto"/>
              <w:jc w:val="center"/>
              <w:rPr>
                <w:rFonts w:ascii="Arial" w:hAnsi="Arial" w:cs="Arial"/>
              </w:rPr>
            </w:pPr>
            <w:r w:rsidRPr="00C4073D">
              <w:rPr>
                <w:rFonts w:ascii="Arial" w:hAnsi="Arial" w:cs="Arial"/>
              </w:rPr>
              <w:t>Freeman, 2010</w:t>
            </w:r>
          </w:p>
        </w:tc>
      </w:tr>
      <w:tr w:rsidR="00C4073D" w14:paraId="1C292118" w14:textId="77777777" w:rsidTr="00C4073D">
        <w:tc>
          <w:tcPr>
            <w:tcW w:w="3005" w:type="dxa"/>
          </w:tcPr>
          <w:p w14:paraId="59D10E11" w14:textId="6EE50E9A" w:rsidR="00C4073D" w:rsidRDefault="00C4073D" w:rsidP="00C34340">
            <w:pPr>
              <w:spacing w:line="480" w:lineRule="auto"/>
              <w:jc w:val="center"/>
              <w:rPr>
                <w:rFonts w:ascii="Arial" w:hAnsi="Arial" w:cs="Arial"/>
              </w:rPr>
            </w:pPr>
            <w:r w:rsidRPr="00C4073D">
              <w:rPr>
                <w:rFonts w:ascii="Arial" w:hAnsi="Arial" w:cs="Arial"/>
              </w:rPr>
              <w:t>Better Decision-Making</w:t>
            </w:r>
          </w:p>
        </w:tc>
        <w:tc>
          <w:tcPr>
            <w:tcW w:w="3936" w:type="dxa"/>
          </w:tcPr>
          <w:p w14:paraId="441596B0" w14:textId="6DEF1A48" w:rsidR="00C4073D" w:rsidRDefault="00C4073D" w:rsidP="00C34340">
            <w:pPr>
              <w:spacing w:line="480" w:lineRule="auto"/>
              <w:jc w:val="center"/>
              <w:rPr>
                <w:rFonts w:ascii="Arial" w:hAnsi="Arial" w:cs="Arial"/>
              </w:rPr>
            </w:pPr>
            <w:r w:rsidRPr="00C4073D">
              <w:rPr>
                <w:rFonts w:ascii="Arial" w:hAnsi="Arial" w:cs="Arial"/>
              </w:rPr>
              <w:t>Ensures project decisions are informed by clinical, technical, and regulatory insights, improving accuracy and relevance.</w:t>
            </w:r>
          </w:p>
        </w:tc>
        <w:tc>
          <w:tcPr>
            <w:tcW w:w="2835" w:type="dxa"/>
          </w:tcPr>
          <w:p w14:paraId="0B42C917" w14:textId="3165DB03" w:rsidR="00C4073D" w:rsidRDefault="00C4073D" w:rsidP="00C34340">
            <w:pPr>
              <w:spacing w:line="480" w:lineRule="auto"/>
              <w:jc w:val="center"/>
              <w:rPr>
                <w:rFonts w:ascii="Arial" w:hAnsi="Arial" w:cs="Arial"/>
              </w:rPr>
            </w:pPr>
            <w:r w:rsidRPr="00C4073D">
              <w:rPr>
                <w:rFonts w:ascii="Arial" w:hAnsi="Arial" w:cs="Arial"/>
              </w:rPr>
              <w:t>Mitchell, Agle &amp; Wood, 1997</w:t>
            </w:r>
          </w:p>
        </w:tc>
      </w:tr>
      <w:tr w:rsidR="00C4073D" w14:paraId="0DA17B92" w14:textId="77777777" w:rsidTr="00C4073D">
        <w:tc>
          <w:tcPr>
            <w:tcW w:w="3005" w:type="dxa"/>
          </w:tcPr>
          <w:p w14:paraId="70E74FDC" w14:textId="05EB7AA8" w:rsidR="00C4073D" w:rsidRDefault="00C4073D" w:rsidP="00C34340">
            <w:pPr>
              <w:spacing w:line="480" w:lineRule="auto"/>
              <w:jc w:val="center"/>
              <w:rPr>
                <w:rFonts w:ascii="Arial" w:hAnsi="Arial" w:cs="Arial"/>
              </w:rPr>
            </w:pPr>
            <w:r w:rsidRPr="00C4073D">
              <w:rPr>
                <w:rFonts w:ascii="Arial" w:hAnsi="Arial" w:cs="Arial"/>
              </w:rPr>
              <w:t>Reduced Project Risks</w:t>
            </w:r>
          </w:p>
        </w:tc>
        <w:tc>
          <w:tcPr>
            <w:tcW w:w="3936" w:type="dxa"/>
          </w:tcPr>
          <w:p w14:paraId="74EFA953" w14:textId="28BF700E" w:rsidR="00C4073D" w:rsidRDefault="00C4073D" w:rsidP="00C34340">
            <w:pPr>
              <w:spacing w:line="480" w:lineRule="auto"/>
              <w:jc w:val="center"/>
              <w:rPr>
                <w:rFonts w:ascii="Arial" w:hAnsi="Arial" w:cs="Arial"/>
              </w:rPr>
            </w:pPr>
            <w:r w:rsidRPr="00C4073D">
              <w:rPr>
                <w:rFonts w:ascii="Arial" w:hAnsi="Arial" w:cs="Arial"/>
              </w:rPr>
              <w:t>Early identification of potential usability, compliance, or technical issues prevents delays and costly mistakes.</w:t>
            </w:r>
          </w:p>
        </w:tc>
        <w:tc>
          <w:tcPr>
            <w:tcW w:w="2835" w:type="dxa"/>
          </w:tcPr>
          <w:p w14:paraId="293FBF7A" w14:textId="0EEF69C8" w:rsidR="00C4073D" w:rsidRDefault="00C4073D" w:rsidP="00C34340">
            <w:pPr>
              <w:spacing w:line="480" w:lineRule="auto"/>
              <w:jc w:val="center"/>
              <w:rPr>
                <w:rFonts w:ascii="Arial" w:hAnsi="Arial" w:cs="Arial"/>
              </w:rPr>
            </w:pPr>
            <w:r w:rsidRPr="00C4073D">
              <w:rPr>
                <w:rFonts w:ascii="Arial" w:hAnsi="Arial" w:cs="Arial"/>
              </w:rPr>
              <w:t>Bourne, 2015</w:t>
            </w:r>
          </w:p>
        </w:tc>
      </w:tr>
      <w:tr w:rsidR="00C4073D" w14:paraId="7EF9D4EF" w14:textId="77777777" w:rsidTr="00C4073D">
        <w:tc>
          <w:tcPr>
            <w:tcW w:w="3005" w:type="dxa"/>
          </w:tcPr>
          <w:p w14:paraId="070E5820" w14:textId="7CDD29B1" w:rsidR="00C4073D" w:rsidRDefault="00C4073D" w:rsidP="00C34340">
            <w:pPr>
              <w:spacing w:line="480" w:lineRule="auto"/>
              <w:jc w:val="center"/>
              <w:rPr>
                <w:rFonts w:ascii="Arial" w:hAnsi="Arial" w:cs="Arial"/>
              </w:rPr>
            </w:pPr>
            <w:r w:rsidRPr="00C4073D">
              <w:rPr>
                <w:rFonts w:ascii="Arial" w:hAnsi="Arial" w:cs="Arial"/>
              </w:rPr>
              <w:t>Higher Stakeholder Commitment</w:t>
            </w:r>
          </w:p>
        </w:tc>
        <w:tc>
          <w:tcPr>
            <w:tcW w:w="3936" w:type="dxa"/>
          </w:tcPr>
          <w:p w14:paraId="4C576D0F" w14:textId="66932856" w:rsidR="00C4073D" w:rsidRDefault="00C4073D" w:rsidP="00C34340">
            <w:pPr>
              <w:spacing w:line="480" w:lineRule="auto"/>
              <w:jc w:val="center"/>
              <w:rPr>
                <w:rFonts w:ascii="Arial" w:hAnsi="Arial" w:cs="Arial"/>
              </w:rPr>
            </w:pPr>
            <w:r w:rsidRPr="00C4073D">
              <w:rPr>
                <w:rFonts w:ascii="Arial" w:hAnsi="Arial" w:cs="Arial"/>
              </w:rPr>
              <w:t>Sustained engagement increases ownership, motivation, and reduces resistance to change during implementation.</w:t>
            </w:r>
          </w:p>
        </w:tc>
        <w:tc>
          <w:tcPr>
            <w:tcW w:w="2835" w:type="dxa"/>
          </w:tcPr>
          <w:p w14:paraId="50FFC372" w14:textId="776482D6" w:rsidR="00C4073D" w:rsidRDefault="00C4073D" w:rsidP="00C34340">
            <w:pPr>
              <w:spacing w:line="480" w:lineRule="auto"/>
              <w:jc w:val="center"/>
              <w:rPr>
                <w:rFonts w:ascii="Arial" w:hAnsi="Arial" w:cs="Arial"/>
              </w:rPr>
            </w:pPr>
            <w:r w:rsidRPr="00C4073D">
              <w:rPr>
                <w:rFonts w:ascii="Arial" w:hAnsi="Arial" w:cs="Arial"/>
              </w:rPr>
              <w:t>Freeman, 2010</w:t>
            </w:r>
          </w:p>
        </w:tc>
      </w:tr>
      <w:tr w:rsidR="00C4073D" w14:paraId="395508DF" w14:textId="77777777" w:rsidTr="00C4073D">
        <w:tc>
          <w:tcPr>
            <w:tcW w:w="3005" w:type="dxa"/>
          </w:tcPr>
          <w:p w14:paraId="516AE3F0" w14:textId="2BA8AB04" w:rsidR="00C4073D" w:rsidRDefault="00C4073D" w:rsidP="00C34340">
            <w:pPr>
              <w:spacing w:line="480" w:lineRule="auto"/>
              <w:jc w:val="center"/>
              <w:rPr>
                <w:rFonts w:ascii="Arial" w:hAnsi="Arial" w:cs="Arial"/>
              </w:rPr>
            </w:pPr>
            <w:r w:rsidRPr="00C4073D">
              <w:rPr>
                <w:rFonts w:ascii="Arial" w:hAnsi="Arial" w:cs="Arial"/>
              </w:rPr>
              <w:t>Enhanced Patient Outcomes</w:t>
            </w:r>
          </w:p>
        </w:tc>
        <w:tc>
          <w:tcPr>
            <w:tcW w:w="3936" w:type="dxa"/>
          </w:tcPr>
          <w:p w14:paraId="0CB745A2" w14:textId="75AA4C9A" w:rsidR="00C4073D" w:rsidRDefault="00C4073D" w:rsidP="00C34340">
            <w:pPr>
              <w:spacing w:line="480" w:lineRule="auto"/>
              <w:rPr>
                <w:rFonts w:ascii="Arial" w:hAnsi="Arial" w:cs="Arial"/>
              </w:rPr>
            </w:pPr>
            <w:r w:rsidRPr="00C4073D">
              <w:rPr>
                <w:rFonts w:ascii="Arial" w:hAnsi="Arial" w:cs="Arial"/>
              </w:rPr>
              <w:t>Ongoing input from clinicians and patients ensures the wearable device meets real-world needs and promotes health benefits.</w:t>
            </w:r>
          </w:p>
        </w:tc>
        <w:tc>
          <w:tcPr>
            <w:tcW w:w="2835" w:type="dxa"/>
          </w:tcPr>
          <w:p w14:paraId="6DF70A5A" w14:textId="0B67A407" w:rsidR="00C4073D" w:rsidRDefault="00C4073D" w:rsidP="00C34340">
            <w:pPr>
              <w:spacing w:line="480" w:lineRule="auto"/>
              <w:jc w:val="center"/>
              <w:rPr>
                <w:rFonts w:ascii="Arial" w:hAnsi="Arial" w:cs="Arial"/>
              </w:rPr>
            </w:pPr>
            <w:r w:rsidRPr="00C4073D">
              <w:rPr>
                <w:rFonts w:ascii="Arial" w:hAnsi="Arial" w:cs="Arial"/>
              </w:rPr>
              <w:t>Bourne, 2015</w:t>
            </w:r>
          </w:p>
        </w:tc>
      </w:tr>
      <w:tr w:rsidR="00C4073D" w14:paraId="74960C30" w14:textId="77777777" w:rsidTr="00C4073D">
        <w:tc>
          <w:tcPr>
            <w:tcW w:w="3005" w:type="dxa"/>
          </w:tcPr>
          <w:p w14:paraId="0E421554" w14:textId="45695491" w:rsidR="00C4073D" w:rsidRDefault="00C4073D" w:rsidP="00C34340">
            <w:pPr>
              <w:spacing w:line="480" w:lineRule="auto"/>
              <w:jc w:val="center"/>
              <w:rPr>
                <w:rFonts w:ascii="Arial" w:hAnsi="Arial" w:cs="Arial"/>
              </w:rPr>
            </w:pPr>
            <w:r w:rsidRPr="00C4073D">
              <w:rPr>
                <w:rFonts w:ascii="Arial" w:hAnsi="Arial" w:cs="Arial"/>
              </w:rPr>
              <w:t>Efficient Resource Use</w:t>
            </w:r>
          </w:p>
        </w:tc>
        <w:tc>
          <w:tcPr>
            <w:tcW w:w="3936" w:type="dxa"/>
          </w:tcPr>
          <w:p w14:paraId="1838E17A" w14:textId="405D42AD" w:rsidR="00C4073D" w:rsidRDefault="00C4073D" w:rsidP="00C34340">
            <w:pPr>
              <w:spacing w:line="480" w:lineRule="auto"/>
              <w:jc w:val="center"/>
              <w:rPr>
                <w:rFonts w:ascii="Arial" w:hAnsi="Arial" w:cs="Arial"/>
              </w:rPr>
            </w:pPr>
            <w:r w:rsidRPr="00C4073D">
              <w:rPr>
                <w:rFonts w:ascii="Arial" w:hAnsi="Arial" w:cs="Arial"/>
              </w:rPr>
              <w:t>Continuous engagement helps allocate time, budget, and staff efficiently, avoiding duplication or wasted effort.</w:t>
            </w:r>
          </w:p>
        </w:tc>
        <w:tc>
          <w:tcPr>
            <w:tcW w:w="2835" w:type="dxa"/>
          </w:tcPr>
          <w:p w14:paraId="592ED45E" w14:textId="77C330A3" w:rsidR="00C4073D" w:rsidRDefault="00C4073D" w:rsidP="00C34340">
            <w:pPr>
              <w:spacing w:line="480" w:lineRule="auto"/>
              <w:jc w:val="center"/>
              <w:rPr>
                <w:rFonts w:ascii="Arial" w:hAnsi="Arial" w:cs="Arial"/>
              </w:rPr>
            </w:pPr>
            <w:r w:rsidRPr="00C4073D">
              <w:rPr>
                <w:rFonts w:ascii="Arial" w:hAnsi="Arial" w:cs="Arial"/>
              </w:rPr>
              <w:t>Freeman, 2010</w:t>
            </w:r>
          </w:p>
        </w:tc>
      </w:tr>
      <w:tr w:rsidR="00C4073D" w14:paraId="25417154" w14:textId="77777777" w:rsidTr="00C4073D">
        <w:tc>
          <w:tcPr>
            <w:tcW w:w="3005" w:type="dxa"/>
          </w:tcPr>
          <w:p w14:paraId="3B5E78CF" w14:textId="6C549AD0" w:rsidR="00C4073D" w:rsidRDefault="00C4073D" w:rsidP="00C34340">
            <w:pPr>
              <w:spacing w:line="480" w:lineRule="auto"/>
              <w:jc w:val="center"/>
              <w:rPr>
                <w:rFonts w:ascii="Arial" w:hAnsi="Arial" w:cs="Arial"/>
              </w:rPr>
            </w:pPr>
            <w:r w:rsidRPr="00C4073D">
              <w:rPr>
                <w:rFonts w:ascii="Arial" w:hAnsi="Arial" w:cs="Arial"/>
              </w:rPr>
              <w:t>Organisational Learning</w:t>
            </w:r>
          </w:p>
        </w:tc>
        <w:tc>
          <w:tcPr>
            <w:tcW w:w="3936" w:type="dxa"/>
          </w:tcPr>
          <w:p w14:paraId="324D8247" w14:textId="73B4A854" w:rsidR="00C4073D" w:rsidRDefault="00C4073D" w:rsidP="00C34340">
            <w:pPr>
              <w:spacing w:line="480" w:lineRule="auto"/>
              <w:jc w:val="center"/>
              <w:rPr>
                <w:rFonts w:ascii="Arial" w:hAnsi="Arial" w:cs="Arial"/>
              </w:rPr>
            </w:pPr>
            <w:r w:rsidRPr="00C4073D">
              <w:rPr>
                <w:rFonts w:ascii="Arial" w:hAnsi="Arial" w:cs="Arial"/>
              </w:rPr>
              <w:t>Feedback loops improve knowledge sharing and strengthen GSTT’s capability to manage future digital-health projects.</w:t>
            </w:r>
          </w:p>
        </w:tc>
        <w:tc>
          <w:tcPr>
            <w:tcW w:w="2835" w:type="dxa"/>
          </w:tcPr>
          <w:p w14:paraId="628BB8E7" w14:textId="434AE02A" w:rsidR="00C4073D" w:rsidRDefault="00C4073D" w:rsidP="00C34340">
            <w:pPr>
              <w:spacing w:line="480" w:lineRule="auto"/>
              <w:jc w:val="center"/>
              <w:rPr>
                <w:rFonts w:ascii="Arial" w:hAnsi="Arial" w:cs="Arial"/>
              </w:rPr>
            </w:pPr>
            <w:r w:rsidRPr="00C4073D">
              <w:rPr>
                <w:rFonts w:ascii="Arial" w:hAnsi="Arial" w:cs="Arial"/>
              </w:rPr>
              <w:t>Bourne, 2015</w:t>
            </w:r>
          </w:p>
        </w:tc>
      </w:tr>
      <w:tr w:rsidR="00C4073D" w14:paraId="74765F63" w14:textId="77777777" w:rsidTr="00C4073D">
        <w:tc>
          <w:tcPr>
            <w:tcW w:w="3005" w:type="dxa"/>
          </w:tcPr>
          <w:p w14:paraId="5AA55D36" w14:textId="1407DB99" w:rsidR="00C4073D" w:rsidRDefault="00C4073D" w:rsidP="00C34340">
            <w:pPr>
              <w:spacing w:line="480" w:lineRule="auto"/>
              <w:jc w:val="center"/>
              <w:rPr>
                <w:rFonts w:ascii="Arial" w:hAnsi="Arial" w:cs="Arial"/>
              </w:rPr>
            </w:pPr>
            <w:r w:rsidRPr="00C4073D">
              <w:rPr>
                <w:rFonts w:ascii="Arial" w:hAnsi="Arial" w:cs="Arial"/>
              </w:rPr>
              <w:t>Reputation &amp; Transparency</w:t>
            </w:r>
          </w:p>
        </w:tc>
        <w:tc>
          <w:tcPr>
            <w:tcW w:w="3936" w:type="dxa"/>
          </w:tcPr>
          <w:p w14:paraId="14F5B537" w14:textId="67847902" w:rsidR="00C4073D" w:rsidRDefault="00C4073D" w:rsidP="00C34340">
            <w:pPr>
              <w:spacing w:line="480" w:lineRule="auto"/>
              <w:jc w:val="center"/>
              <w:rPr>
                <w:rFonts w:ascii="Arial" w:hAnsi="Arial" w:cs="Arial"/>
              </w:rPr>
            </w:pPr>
            <w:r w:rsidRPr="00C4073D">
              <w:rPr>
                <w:rFonts w:ascii="Arial" w:hAnsi="Arial" w:cs="Arial"/>
              </w:rPr>
              <w:t>Demonstrates GSTT’s commitment to ethical practice, innovation, and strong partnerships with stakeholders.</w:t>
            </w:r>
          </w:p>
        </w:tc>
        <w:tc>
          <w:tcPr>
            <w:tcW w:w="2835" w:type="dxa"/>
          </w:tcPr>
          <w:p w14:paraId="3135B53B" w14:textId="435035B7" w:rsidR="00C4073D" w:rsidRDefault="00C4073D" w:rsidP="00C34340">
            <w:pPr>
              <w:spacing w:line="480" w:lineRule="auto"/>
              <w:jc w:val="center"/>
              <w:rPr>
                <w:rFonts w:ascii="Arial" w:hAnsi="Arial" w:cs="Arial"/>
              </w:rPr>
            </w:pPr>
            <w:r w:rsidRPr="00C4073D">
              <w:rPr>
                <w:rFonts w:ascii="Arial" w:hAnsi="Arial" w:cs="Arial"/>
              </w:rPr>
              <w:t>Freeman, 2010</w:t>
            </w:r>
          </w:p>
        </w:tc>
      </w:tr>
    </w:tbl>
    <w:p w14:paraId="63C7453A" w14:textId="77777777" w:rsidR="00C4073D" w:rsidRPr="00C4073D" w:rsidRDefault="00C4073D" w:rsidP="00C34340">
      <w:pPr>
        <w:spacing w:line="480" w:lineRule="auto"/>
        <w:jc w:val="center"/>
        <w:rPr>
          <w:rFonts w:ascii="Arial" w:hAnsi="Arial" w:cs="Arial"/>
        </w:rPr>
      </w:pPr>
    </w:p>
    <w:p w14:paraId="7B5702D3" w14:textId="77777777" w:rsidR="00C4073D" w:rsidRDefault="00C4073D" w:rsidP="00C4073D">
      <w:pPr>
        <w:spacing w:line="360" w:lineRule="auto"/>
        <w:rPr>
          <w:rFonts w:ascii="Arial" w:hAnsi="Arial" w:cs="Arial"/>
          <w:b/>
          <w:bCs/>
        </w:rPr>
      </w:pPr>
    </w:p>
    <w:p w14:paraId="5564E25F" w14:textId="52D37355" w:rsidR="00C4073D" w:rsidRDefault="00C4073D" w:rsidP="007B7AA7">
      <w:pPr>
        <w:pStyle w:val="Heading2"/>
      </w:pPr>
      <w:bookmarkStart w:id="15" w:name="_Toc216779081"/>
      <w:r>
        <w:t xml:space="preserve">5.3 </w:t>
      </w:r>
      <w:r w:rsidRPr="00C4073D">
        <w:t>4Cs Stakeholder Engagement Mode</w:t>
      </w:r>
      <w:r>
        <w:t>l GSST’s</w:t>
      </w:r>
      <w:bookmarkEnd w:id="15"/>
    </w:p>
    <w:p w14:paraId="2C3F38F5" w14:textId="77777777" w:rsidR="00C4073D" w:rsidRDefault="00C4073D" w:rsidP="00C4073D">
      <w:pPr>
        <w:spacing w:line="360" w:lineRule="auto"/>
        <w:rPr>
          <w:rFonts w:ascii="Arial" w:hAnsi="Arial" w:cs="Arial"/>
          <w:b/>
          <w:bCs/>
        </w:rPr>
      </w:pPr>
    </w:p>
    <w:tbl>
      <w:tblPr>
        <w:tblStyle w:val="TableGrid"/>
        <w:tblW w:w="0" w:type="auto"/>
        <w:tblLook w:val="04A0" w:firstRow="1" w:lastRow="0" w:firstColumn="1" w:lastColumn="0" w:noHBand="0" w:noVBand="1"/>
      </w:tblPr>
      <w:tblGrid>
        <w:gridCol w:w="3005"/>
        <w:gridCol w:w="3005"/>
        <w:gridCol w:w="3006"/>
      </w:tblGrid>
      <w:tr w:rsidR="00C4073D" w14:paraId="785ACEB3" w14:textId="77777777" w:rsidTr="00C4073D">
        <w:tc>
          <w:tcPr>
            <w:tcW w:w="3005" w:type="dxa"/>
          </w:tcPr>
          <w:p w14:paraId="36A08E5A" w14:textId="5454EE81" w:rsidR="00C4073D" w:rsidRDefault="00C4073D" w:rsidP="00C34340">
            <w:pPr>
              <w:spacing w:line="480" w:lineRule="auto"/>
              <w:rPr>
                <w:rFonts w:ascii="Arial" w:hAnsi="Arial" w:cs="Arial"/>
                <w:b/>
                <w:bCs/>
              </w:rPr>
            </w:pPr>
            <w:r>
              <w:rPr>
                <w:rFonts w:ascii="Arial" w:hAnsi="Arial" w:cs="Arial"/>
                <w:b/>
                <w:bCs/>
              </w:rPr>
              <w:t>4 Cs Element</w:t>
            </w:r>
          </w:p>
        </w:tc>
        <w:tc>
          <w:tcPr>
            <w:tcW w:w="3005" w:type="dxa"/>
          </w:tcPr>
          <w:p w14:paraId="4881E4D1" w14:textId="1B0FF219" w:rsidR="00C4073D" w:rsidRDefault="00C4073D" w:rsidP="00C34340">
            <w:pPr>
              <w:spacing w:line="480" w:lineRule="auto"/>
              <w:rPr>
                <w:rFonts w:ascii="Arial" w:hAnsi="Arial" w:cs="Arial"/>
                <w:b/>
                <w:bCs/>
              </w:rPr>
            </w:pPr>
            <w:r>
              <w:rPr>
                <w:rFonts w:ascii="Arial" w:hAnsi="Arial" w:cs="Arial"/>
                <w:b/>
                <w:bCs/>
              </w:rPr>
              <w:t>Meaning</w:t>
            </w:r>
          </w:p>
        </w:tc>
        <w:tc>
          <w:tcPr>
            <w:tcW w:w="3006" w:type="dxa"/>
          </w:tcPr>
          <w:p w14:paraId="3A3402C3" w14:textId="7A8A9E1F" w:rsidR="00C4073D" w:rsidRDefault="00C4073D" w:rsidP="00C34340">
            <w:pPr>
              <w:spacing w:line="480" w:lineRule="auto"/>
              <w:rPr>
                <w:rFonts w:ascii="Arial" w:hAnsi="Arial" w:cs="Arial"/>
                <w:b/>
                <w:bCs/>
              </w:rPr>
            </w:pPr>
            <w:r>
              <w:rPr>
                <w:rFonts w:ascii="Arial" w:hAnsi="Arial" w:cs="Arial"/>
                <w:b/>
                <w:bCs/>
              </w:rPr>
              <w:t xml:space="preserve">Application to GSST wearable Device Project </w:t>
            </w:r>
          </w:p>
        </w:tc>
      </w:tr>
      <w:tr w:rsidR="00C4073D" w14:paraId="48CC8B9B" w14:textId="77777777" w:rsidTr="00C4073D">
        <w:tc>
          <w:tcPr>
            <w:tcW w:w="3005" w:type="dxa"/>
          </w:tcPr>
          <w:p w14:paraId="4EB89D64" w14:textId="7527B75A" w:rsidR="00C4073D" w:rsidRDefault="00C4073D" w:rsidP="00C34340">
            <w:pPr>
              <w:spacing w:line="480" w:lineRule="auto"/>
              <w:rPr>
                <w:rFonts w:ascii="Arial" w:hAnsi="Arial" w:cs="Arial"/>
                <w:b/>
                <w:bCs/>
              </w:rPr>
            </w:pPr>
            <w:r>
              <w:rPr>
                <w:rFonts w:ascii="Arial" w:hAnsi="Arial" w:cs="Arial"/>
                <w:b/>
                <w:bCs/>
              </w:rPr>
              <w:t>Collaboration</w:t>
            </w:r>
          </w:p>
        </w:tc>
        <w:tc>
          <w:tcPr>
            <w:tcW w:w="3005" w:type="dxa"/>
          </w:tcPr>
          <w:p w14:paraId="1B7AE29E" w14:textId="39AF3AA4" w:rsidR="00C4073D" w:rsidRPr="00C4073D" w:rsidRDefault="00C4073D" w:rsidP="00C34340">
            <w:pPr>
              <w:spacing w:line="480" w:lineRule="auto"/>
              <w:rPr>
                <w:rFonts w:ascii="Arial" w:hAnsi="Arial" w:cs="Arial"/>
              </w:rPr>
            </w:pPr>
            <w:r w:rsidRPr="00C4073D">
              <w:rPr>
                <w:rFonts w:ascii="Arial" w:hAnsi="Arial" w:cs="Arial"/>
              </w:rPr>
              <w:t>Working together closely with Stakeholders to co-create</w:t>
            </w:r>
            <w:r>
              <w:rPr>
                <w:rFonts w:ascii="Arial" w:hAnsi="Arial" w:cs="Arial"/>
              </w:rPr>
              <w:t xml:space="preserve"> solution</w:t>
            </w:r>
          </w:p>
        </w:tc>
        <w:tc>
          <w:tcPr>
            <w:tcW w:w="3006" w:type="dxa"/>
          </w:tcPr>
          <w:p w14:paraId="54548058" w14:textId="42709C67" w:rsidR="00C4073D" w:rsidRPr="00BB7D11" w:rsidRDefault="00C4073D" w:rsidP="00C34340">
            <w:pPr>
              <w:spacing w:line="480" w:lineRule="auto"/>
              <w:rPr>
                <w:rFonts w:ascii="Arial" w:hAnsi="Arial" w:cs="Arial"/>
              </w:rPr>
            </w:pPr>
            <w:r w:rsidRPr="00C4073D">
              <w:rPr>
                <w:rFonts w:ascii="Arial" w:hAnsi="Arial" w:cs="Arial"/>
                <w:b/>
                <w:bCs/>
              </w:rPr>
              <w:tab/>
            </w:r>
            <w:r w:rsidRPr="00C4073D">
              <w:rPr>
                <w:rFonts w:ascii="Arial" w:hAnsi="Arial" w:cs="Arial"/>
                <w:b/>
                <w:bCs/>
              </w:rPr>
              <w:tab/>
            </w:r>
            <w:r w:rsidRPr="00BB7D11">
              <w:rPr>
                <w:rFonts w:ascii="Arial" w:hAnsi="Arial" w:cs="Arial"/>
              </w:rPr>
              <w:t xml:space="preserve">Teamwork, sharing </w:t>
            </w:r>
            <w:r w:rsidR="005F303E" w:rsidRPr="00BB7D11">
              <w:rPr>
                <w:rFonts w:ascii="Arial" w:hAnsi="Arial" w:cs="Arial"/>
              </w:rPr>
              <w:t>ideas,</w:t>
            </w:r>
            <w:r w:rsidRPr="00BB7D11">
              <w:rPr>
                <w:rFonts w:ascii="Arial" w:hAnsi="Arial" w:cs="Arial"/>
              </w:rPr>
              <w:t xml:space="preserve"> working towards good practice such as ensuring quality</w:t>
            </w:r>
          </w:p>
        </w:tc>
      </w:tr>
      <w:tr w:rsidR="00C4073D" w14:paraId="03374A8E" w14:textId="77777777" w:rsidTr="00C4073D">
        <w:tc>
          <w:tcPr>
            <w:tcW w:w="3005" w:type="dxa"/>
          </w:tcPr>
          <w:p w14:paraId="6A1498C4" w14:textId="251D32AE" w:rsidR="00C4073D" w:rsidRDefault="00C4073D" w:rsidP="00C34340">
            <w:pPr>
              <w:spacing w:line="480" w:lineRule="auto"/>
              <w:rPr>
                <w:rFonts w:ascii="Arial" w:hAnsi="Arial" w:cs="Arial"/>
                <w:b/>
                <w:bCs/>
              </w:rPr>
            </w:pPr>
            <w:r>
              <w:rPr>
                <w:rFonts w:ascii="Arial" w:hAnsi="Arial" w:cs="Arial"/>
                <w:b/>
                <w:bCs/>
              </w:rPr>
              <w:t>Communication</w:t>
            </w:r>
          </w:p>
        </w:tc>
        <w:tc>
          <w:tcPr>
            <w:tcW w:w="3005" w:type="dxa"/>
          </w:tcPr>
          <w:p w14:paraId="333580C7" w14:textId="3B847ABE" w:rsidR="00C4073D" w:rsidRPr="00C4073D" w:rsidRDefault="00C4073D" w:rsidP="00C34340">
            <w:pPr>
              <w:spacing w:line="480" w:lineRule="auto"/>
              <w:rPr>
                <w:rFonts w:ascii="Arial" w:hAnsi="Arial" w:cs="Arial"/>
              </w:rPr>
            </w:pPr>
            <w:r w:rsidRPr="00C4073D">
              <w:rPr>
                <w:rFonts w:ascii="Arial" w:hAnsi="Arial" w:cs="Arial"/>
              </w:rPr>
              <w:t xml:space="preserve">Sharing timely and transparent information </w:t>
            </w:r>
          </w:p>
        </w:tc>
        <w:tc>
          <w:tcPr>
            <w:tcW w:w="3006" w:type="dxa"/>
          </w:tcPr>
          <w:p w14:paraId="269A2983" w14:textId="6A31C547" w:rsidR="00C4073D" w:rsidRPr="00BB7D11" w:rsidRDefault="00C4073D" w:rsidP="00C34340">
            <w:pPr>
              <w:spacing w:line="480" w:lineRule="auto"/>
              <w:rPr>
                <w:rFonts w:ascii="Arial" w:hAnsi="Arial" w:cs="Arial"/>
              </w:rPr>
            </w:pPr>
            <w:r w:rsidRPr="00BB7D11">
              <w:rPr>
                <w:rFonts w:ascii="Arial" w:hAnsi="Arial" w:cs="Arial"/>
              </w:rPr>
              <w:t xml:space="preserve">Refer to the communication plan above </w:t>
            </w:r>
          </w:p>
        </w:tc>
      </w:tr>
      <w:tr w:rsidR="00C4073D" w14:paraId="11131B0E" w14:textId="77777777" w:rsidTr="00C4073D">
        <w:tc>
          <w:tcPr>
            <w:tcW w:w="3005" w:type="dxa"/>
          </w:tcPr>
          <w:p w14:paraId="7B33D365" w14:textId="74F51158" w:rsidR="00C4073D" w:rsidRDefault="00C4073D" w:rsidP="00C34340">
            <w:pPr>
              <w:spacing w:line="480" w:lineRule="auto"/>
              <w:rPr>
                <w:rFonts w:ascii="Arial" w:hAnsi="Arial" w:cs="Arial"/>
                <w:b/>
                <w:bCs/>
              </w:rPr>
            </w:pPr>
            <w:r>
              <w:rPr>
                <w:rFonts w:ascii="Arial" w:hAnsi="Arial" w:cs="Arial"/>
                <w:b/>
                <w:bCs/>
              </w:rPr>
              <w:t>Consultation</w:t>
            </w:r>
          </w:p>
        </w:tc>
        <w:tc>
          <w:tcPr>
            <w:tcW w:w="3005" w:type="dxa"/>
          </w:tcPr>
          <w:p w14:paraId="0E41B12C" w14:textId="752311D9" w:rsidR="00C4073D" w:rsidRPr="00BB7D11" w:rsidRDefault="00C6220D" w:rsidP="00C34340">
            <w:pPr>
              <w:spacing w:line="480" w:lineRule="auto"/>
              <w:rPr>
                <w:rFonts w:ascii="Arial" w:hAnsi="Arial" w:cs="Arial"/>
              </w:rPr>
            </w:pPr>
            <w:r w:rsidRPr="00BB7D11">
              <w:rPr>
                <w:rFonts w:ascii="Arial" w:hAnsi="Arial" w:cs="Arial"/>
              </w:rPr>
              <w:t>Gathering input, feedback, and expertise from stakeholders before making decisions (Freeman, 2010).</w:t>
            </w:r>
          </w:p>
        </w:tc>
        <w:tc>
          <w:tcPr>
            <w:tcW w:w="3006" w:type="dxa"/>
          </w:tcPr>
          <w:p w14:paraId="0936A98C" w14:textId="0FFA6A82" w:rsidR="00C4073D" w:rsidRPr="00BB7D11" w:rsidRDefault="00C4073D" w:rsidP="00C34340">
            <w:pPr>
              <w:spacing w:line="480" w:lineRule="auto"/>
              <w:rPr>
                <w:rFonts w:ascii="Arial" w:hAnsi="Arial" w:cs="Arial"/>
              </w:rPr>
            </w:pPr>
            <w:r w:rsidRPr="00BB7D11">
              <w:rPr>
                <w:rFonts w:ascii="Arial" w:hAnsi="Arial" w:cs="Arial"/>
              </w:rPr>
              <w:t xml:space="preserve">This is crucial for avoiding problems </w:t>
            </w:r>
          </w:p>
        </w:tc>
      </w:tr>
      <w:tr w:rsidR="00C4073D" w14:paraId="0E2558EB" w14:textId="77777777" w:rsidTr="00C4073D">
        <w:tc>
          <w:tcPr>
            <w:tcW w:w="3005" w:type="dxa"/>
          </w:tcPr>
          <w:p w14:paraId="2501AE98" w14:textId="45BF4537" w:rsidR="00C4073D" w:rsidRDefault="00C4073D" w:rsidP="00C34340">
            <w:pPr>
              <w:spacing w:line="480" w:lineRule="auto"/>
              <w:rPr>
                <w:rFonts w:ascii="Arial" w:hAnsi="Arial" w:cs="Arial"/>
                <w:b/>
                <w:bCs/>
              </w:rPr>
            </w:pPr>
            <w:r>
              <w:rPr>
                <w:rFonts w:ascii="Arial" w:hAnsi="Arial" w:cs="Arial"/>
                <w:b/>
                <w:bCs/>
              </w:rPr>
              <w:t>Compliance</w:t>
            </w:r>
          </w:p>
        </w:tc>
        <w:tc>
          <w:tcPr>
            <w:tcW w:w="3005" w:type="dxa"/>
          </w:tcPr>
          <w:p w14:paraId="4C93D423" w14:textId="0C8CA1A3" w:rsidR="00C4073D" w:rsidRPr="00BB7D11" w:rsidRDefault="00C6220D" w:rsidP="00C34340">
            <w:pPr>
              <w:spacing w:line="480" w:lineRule="auto"/>
              <w:rPr>
                <w:rFonts w:ascii="Arial" w:hAnsi="Arial" w:cs="Arial"/>
              </w:rPr>
            </w:pPr>
            <w:r w:rsidRPr="00BB7D11">
              <w:rPr>
                <w:rFonts w:ascii="Arial" w:hAnsi="Arial" w:cs="Arial"/>
              </w:rPr>
              <w:t>Ensuring that all activities follow legal, ethical, and organisational requirements (Mitchell et al., 1997).</w:t>
            </w:r>
          </w:p>
        </w:tc>
        <w:tc>
          <w:tcPr>
            <w:tcW w:w="3006" w:type="dxa"/>
          </w:tcPr>
          <w:p w14:paraId="5E3E112A" w14:textId="1578A877" w:rsidR="00C4073D" w:rsidRPr="00BB7D11" w:rsidRDefault="00C4073D" w:rsidP="00C34340">
            <w:pPr>
              <w:spacing w:line="480" w:lineRule="auto"/>
              <w:rPr>
                <w:rFonts w:ascii="Arial" w:hAnsi="Arial" w:cs="Arial"/>
              </w:rPr>
            </w:pPr>
            <w:r w:rsidRPr="00BB7D11">
              <w:rPr>
                <w:rFonts w:ascii="Arial" w:hAnsi="Arial" w:cs="Arial"/>
              </w:rPr>
              <w:t xml:space="preserve">As per the guidelines of GSST </w:t>
            </w:r>
          </w:p>
        </w:tc>
      </w:tr>
    </w:tbl>
    <w:p w14:paraId="0747B224" w14:textId="77777777" w:rsidR="00C4073D" w:rsidRDefault="00C4073D" w:rsidP="00C4073D">
      <w:pPr>
        <w:spacing w:line="360" w:lineRule="auto"/>
        <w:rPr>
          <w:rFonts w:ascii="Arial" w:hAnsi="Arial" w:cs="Arial"/>
          <w:b/>
          <w:bCs/>
        </w:rPr>
      </w:pPr>
    </w:p>
    <w:p w14:paraId="118F8F11" w14:textId="17C62EEE" w:rsidR="00C4073D" w:rsidRDefault="00BB7D11" w:rsidP="00D63439">
      <w:pPr>
        <w:spacing w:line="480" w:lineRule="auto"/>
        <w:jc w:val="center"/>
        <w:rPr>
          <w:rFonts w:ascii="Arial" w:hAnsi="Arial" w:cs="Arial"/>
          <w:b/>
          <w:bCs/>
        </w:rPr>
      </w:pPr>
      <w:r>
        <w:rPr>
          <w:rFonts w:ascii="Arial" w:hAnsi="Arial" w:cs="Arial"/>
          <w:b/>
          <w:bCs/>
        </w:rPr>
        <w:t>NOTE</w:t>
      </w:r>
    </w:p>
    <w:p w14:paraId="50E8B2F5" w14:textId="77777777" w:rsidR="00C15861" w:rsidRDefault="00BB7D11" w:rsidP="003D6273">
      <w:pPr>
        <w:spacing w:line="480" w:lineRule="auto"/>
        <w:jc w:val="both"/>
        <w:rPr>
          <w:rFonts w:ascii="Arial" w:hAnsi="Arial" w:cs="Arial"/>
        </w:rPr>
      </w:pPr>
      <w:r w:rsidRPr="00BB7D11">
        <w:rPr>
          <w:rFonts w:ascii="Arial" w:hAnsi="Arial" w:cs="Arial"/>
        </w:rPr>
        <w:t xml:space="preserve">The 4Cs model provides a structured way to build strong stakeholder relationships during the development of GSTT’s new wearable device. </w:t>
      </w:r>
      <w:r w:rsidRPr="00BB7D11">
        <w:rPr>
          <w:rFonts w:ascii="Arial" w:hAnsi="Arial" w:cs="Arial"/>
          <w:b/>
          <w:bCs/>
        </w:rPr>
        <w:t>Collaboration</w:t>
      </w:r>
      <w:r w:rsidRPr="00BB7D11">
        <w:rPr>
          <w:rFonts w:ascii="Arial" w:hAnsi="Arial" w:cs="Arial"/>
        </w:rPr>
        <w:t xml:space="preserve"> ensures that key groups</w:t>
      </w:r>
      <w:r>
        <w:rPr>
          <w:rFonts w:ascii="Arial" w:hAnsi="Arial" w:cs="Arial"/>
        </w:rPr>
        <w:t xml:space="preserve"> </w:t>
      </w:r>
      <w:r w:rsidRPr="00BB7D11">
        <w:rPr>
          <w:rFonts w:ascii="Arial" w:hAnsi="Arial" w:cs="Arial"/>
        </w:rPr>
        <w:t>such as clinicians, IT specialists, and developers</w:t>
      </w:r>
      <w:r>
        <w:rPr>
          <w:rFonts w:ascii="Arial" w:hAnsi="Arial" w:cs="Arial"/>
        </w:rPr>
        <w:t xml:space="preserve"> </w:t>
      </w:r>
      <w:r w:rsidRPr="00BB7D11">
        <w:rPr>
          <w:rFonts w:ascii="Arial" w:hAnsi="Arial" w:cs="Arial"/>
        </w:rPr>
        <w:t xml:space="preserve">work together to shape a device that is both clinically safe and easy for patients to use (Bryson, 2018). Effective </w:t>
      </w:r>
      <w:r w:rsidRPr="00BB7D11">
        <w:rPr>
          <w:rFonts w:ascii="Arial" w:hAnsi="Arial" w:cs="Arial"/>
          <w:b/>
          <w:bCs/>
        </w:rPr>
        <w:t xml:space="preserve">communication </w:t>
      </w:r>
      <w:r w:rsidRPr="00BB7D11">
        <w:rPr>
          <w:rFonts w:ascii="Arial" w:hAnsi="Arial" w:cs="Arial"/>
        </w:rPr>
        <w:t xml:space="preserve">keeps everyone informed and reduces misunderstandings throughout the project (Bourne, 2015). Through </w:t>
      </w:r>
      <w:r w:rsidRPr="00BB7D11">
        <w:rPr>
          <w:rFonts w:ascii="Arial" w:hAnsi="Arial" w:cs="Arial"/>
          <w:b/>
          <w:bCs/>
        </w:rPr>
        <w:t>consultation,</w:t>
      </w:r>
      <w:r w:rsidRPr="00BB7D11">
        <w:rPr>
          <w:rFonts w:ascii="Arial" w:hAnsi="Arial" w:cs="Arial"/>
        </w:rPr>
        <w:t xml:space="preserve"> the project gathers valuable feedback from staff, patients, and regulators to make better decisions (Freeman, 2010). Finally, </w:t>
      </w:r>
      <w:r w:rsidRPr="00BB7D11">
        <w:rPr>
          <w:rFonts w:ascii="Arial" w:hAnsi="Arial" w:cs="Arial"/>
          <w:b/>
          <w:bCs/>
        </w:rPr>
        <w:t xml:space="preserve">compliance </w:t>
      </w:r>
      <w:r w:rsidRPr="00BB7D11">
        <w:rPr>
          <w:rFonts w:ascii="Arial" w:hAnsi="Arial" w:cs="Arial"/>
        </w:rPr>
        <w:t>ensures that all</w:t>
      </w:r>
    </w:p>
    <w:p w14:paraId="1FD8838C" w14:textId="53A736A8" w:rsidR="00C6220D" w:rsidRPr="003D6273" w:rsidRDefault="00BB7D11" w:rsidP="003D6273">
      <w:pPr>
        <w:spacing w:line="480" w:lineRule="auto"/>
        <w:jc w:val="both"/>
        <w:rPr>
          <w:rFonts w:ascii="Arial" w:hAnsi="Arial" w:cs="Arial"/>
        </w:rPr>
      </w:pPr>
      <w:r w:rsidRPr="00BB7D11">
        <w:rPr>
          <w:rFonts w:ascii="Arial" w:hAnsi="Arial" w:cs="Arial"/>
        </w:rPr>
        <w:t>processes meet NHS, legal, and ethical standards. Together, the 4Cs strengthen teamwork, improve trust, and increase the chances of a successful device launch.</w:t>
      </w:r>
    </w:p>
    <w:p w14:paraId="0BEAE67A" w14:textId="777B7DF0" w:rsidR="00C4073D" w:rsidRDefault="00C4073D" w:rsidP="00C15861">
      <w:pPr>
        <w:pStyle w:val="Heading1"/>
      </w:pPr>
      <w:bookmarkStart w:id="16" w:name="_Toc216779082"/>
      <w:r>
        <w:t>6. Recommendations</w:t>
      </w:r>
      <w:r w:rsidRPr="00C4073D">
        <w:t xml:space="preserve"> for Stakeholder Engagement</w:t>
      </w:r>
      <w:bookmarkEnd w:id="16"/>
    </w:p>
    <w:p w14:paraId="7C2FEC48" w14:textId="77777777" w:rsidR="00C15861" w:rsidRPr="00C15861" w:rsidRDefault="00C15861" w:rsidP="00C15861">
      <w:pPr>
        <w:jc w:val="both"/>
      </w:pPr>
    </w:p>
    <w:p w14:paraId="70081E9B" w14:textId="34F0659B" w:rsidR="00C4073D" w:rsidRDefault="00C4073D" w:rsidP="001C12AB">
      <w:pPr>
        <w:spacing w:line="480" w:lineRule="auto"/>
        <w:jc w:val="both"/>
        <w:rPr>
          <w:rFonts w:ascii="Arial" w:hAnsi="Arial" w:cs="Arial"/>
        </w:rPr>
      </w:pPr>
      <w:r w:rsidRPr="00C4073D">
        <w:rPr>
          <w:rFonts w:ascii="Arial" w:hAnsi="Arial" w:cs="Arial"/>
        </w:rPr>
        <w:t xml:space="preserve">To ensure the success of the wearable device project at GSTT, implementing structured engagement strategies is crucial. Regular communication, early involvement of stakeholders, feedback mechanisms, and training sessions all help improve decision-making, reduce risks, and increase stakeholder confidence (Freeman, 2010; Bourne, 2015). Transparent reporting and post-launch engagement maintain trust, support organisational learning, and foster long-term collaboration. These actions collectively ensure the project delivers safe, effective, and patient-centred outcomes while encouraging ongoing </w:t>
      </w:r>
      <w:r w:rsidR="00661C9E" w:rsidRPr="00C4073D">
        <w:rPr>
          <w:rFonts w:ascii="Arial" w:hAnsi="Arial" w:cs="Arial"/>
        </w:rPr>
        <w:t>innovation.</w:t>
      </w:r>
      <w:r w:rsidR="00661C9E">
        <w:rPr>
          <w:rFonts w:ascii="Arial" w:hAnsi="Arial" w:cs="Arial"/>
        </w:rPr>
        <w:t xml:space="preserve"> </w:t>
      </w:r>
    </w:p>
    <w:p w14:paraId="3861F562" w14:textId="77777777" w:rsidR="00661C9E" w:rsidRDefault="00661C9E" w:rsidP="001C12AB">
      <w:pPr>
        <w:spacing w:line="480" w:lineRule="auto"/>
        <w:jc w:val="both"/>
        <w:rPr>
          <w:rFonts w:ascii="Arial" w:hAnsi="Arial" w:cs="Arial"/>
        </w:rPr>
      </w:pPr>
    </w:p>
    <w:p w14:paraId="60E9F4B1" w14:textId="77777777" w:rsidR="00C6220D" w:rsidRDefault="00C6220D" w:rsidP="00C6220D">
      <w:pPr>
        <w:spacing w:line="360" w:lineRule="auto"/>
        <w:jc w:val="center"/>
        <w:rPr>
          <w:rFonts w:ascii="Arial" w:hAnsi="Arial" w:cs="Arial"/>
        </w:rPr>
      </w:pPr>
    </w:p>
    <w:tbl>
      <w:tblPr>
        <w:tblStyle w:val="TableGrid"/>
        <w:tblW w:w="10343" w:type="dxa"/>
        <w:tblLook w:val="04A0" w:firstRow="1" w:lastRow="0" w:firstColumn="1" w:lastColumn="0" w:noHBand="0" w:noVBand="1"/>
      </w:tblPr>
      <w:tblGrid>
        <w:gridCol w:w="2223"/>
        <w:gridCol w:w="3093"/>
        <w:gridCol w:w="3326"/>
        <w:gridCol w:w="1701"/>
      </w:tblGrid>
      <w:tr w:rsidR="00C4073D" w14:paraId="260CDF21" w14:textId="77777777" w:rsidTr="006F2FCD">
        <w:tc>
          <w:tcPr>
            <w:tcW w:w="2223" w:type="dxa"/>
          </w:tcPr>
          <w:p w14:paraId="07CB4E90" w14:textId="564E1A95" w:rsidR="00C4073D" w:rsidRPr="005B3A6E" w:rsidRDefault="00C4073D" w:rsidP="00FB62C3">
            <w:pPr>
              <w:spacing w:line="360" w:lineRule="auto"/>
              <w:jc w:val="both"/>
              <w:rPr>
                <w:rFonts w:ascii="Arial" w:hAnsi="Arial" w:cs="Arial"/>
                <w:b/>
                <w:bCs/>
              </w:rPr>
            </w:pPr>
            <w:r w:rsidRPr="005B3A6E">
              <w:rPr>
                <w:rFonts w:ascii="Arial" w:hAnsi="Arial" w:cs="Arial"/>
                <w:b/>
                <w:bCs/>
              </w:rPr>
              <w:t>Recommendation</w:t>
            </w:r>
          </w:p>
        </w:tc>
        <w:tc>
          <w:tcPr>
            <w:tcW w:w="3093" w:type="dxa"/>
          </w:tcPr>
          <w:p w14:paraId="1D91AEF3" w14:textId="1727A6F7" w:rsidR="00C4073D" w:rsidRPr="005B3A6E" w:rsidRDefault="00C4073D" w:rsidP="00FB62C3">
            <w:pPr>
              <w:spacing w:line="360" w:lineRule="auto"/>
              <w:jc w:val="both"/>
              <w:rPr>
                <w:rFonts w:ascii="Arial" w:hAnsi="Arial" w:cs="Arial"/>
                <w:b/>
                <w:bCs/>
              </w:rPr>
            </w:pPr>
            <w:r w:rsidRPr="005B3A6E">
              <w:rPr>
                <w:rFonts w:ascii="Arial" w:hAnsi="Arial" w:cs="Arial"/>
                <w:b/>
                <w:bCs/>
              </w:rPr>
              <w:t>Description / Action</w:t>
            </w:r>
          </w:p>
        </w:tc>
        <w:tc>
          <w:tcPr>
            <w:tcW w:w="3326" w:type="dxa"/>
          </w:tcPr>
          <w:p w14:paraId="78F16270" w14:textId="732A8C76" w:rsidR="00C4073D" w:rsidRPr="005B3A6E" w:rsidRDefault="00C4073D" w:rsidP="00FB62C3">
            <w:pPr>
              <w:spacing w:line="360" w:lineRule="auto"/>
              <w:jc w:val="both"/>
              <w:rPr>
                <w:rFonts w:ascii="Arial" w:hAnsi="Arial" w:cs="Arial"/>
                <w:b/>
                <w:bCs/>
              </w:rPr>
            </w:pPr>
            <w:r w:rsidRPr="005B3A6E">
              <w:rPr>
                <w:rFonts w:ascii="Arial" w:hAnsi="Arial" w:cs="Arial"/>
                <w:b/>
                <w:bCs/>
              </w:rPr>
              <w:t>Expected Outcome</w:t>
            </w:r>
          </w:p>
        </w:tc>
        <w:tc>
          <w:tcPr>
            <w:tcW w:w="1701" w:type="dxa"/>
          </w:tcPr>
          <w:p w14:paraId="5F5A4B70" w14:textId="313466C7" w:rsidR="00C4073D" w:rsidRPr="005B3A6E" w:rsidRDefault="00C4073D" w:rsidP="00FB62C3">
            <w:pPr>
              <w:spacing w:line="360" w:lineRule="auto"/>
              <w:jc w:val="both"/>
              <w:rPr>
                <w:rFonts w:ascii="Arial" w:hAnsi="Arial" w:cs="Arial"/>
                <w:b/>
                <w:bCs/>
              </w:rPr>
            </w:pPr>
            <w:r w:rsidRPr="005B3A6E">
              <w:rPr>
                <w:rFonts w:ascii="Arial" w:hAnsi="Arial" w:cs="Arial"/>
                <w:b/>
                <w:bCs/>
              </w:rPr>
              <w:t>Priority</w:t>
            </w:r>
          </w:p>
        </w:tc>
      </w:tr>
      <w:tr w:rsidR="00C4073D" w14:paraId="10E1860F" w14:textId="77777777" w:rsidTr="006F2FCD">
        <w:tc>
          <w:tcPr>
            <w:tcW w:w="2223" w:type="dxa"/>
          </w:tcPr>
          <w:p w14:paraId="56D8CDDA" w14:textId="44780098" w:rsidR="00C4073D" w:rsidRPr="005B3A6E" w:rsidRDefault="00C4073D" w:rsidP="00FB62C3">
            <w:pPr>
              <w:spacing w:line="360" w:lineRule="auto"/>
              <w:jc w:val="both"/>
              <w:rPr>
                <w:rFonts w:ascii="Arial" w:hAnsi="Arial" w:cs="Arial"/>
                <w:b/>
                <w:bCs/>
              </w:rPr>
            </w:pPr>
            <w:r w:rsidRPr="005B3A6E">
              <w:rPr>
                <w:rFonts w:ascii="Arial" w:hAnsi="Arial" w:cs="Arial"/>
                <w:b/>
                <w:bCs/>
              </w:rPr>
              <w:t>Regular Communication</w:t>
            </w:r>
          </w:p>
        </w:tc>
        <w:tc>
          <w:tcPr>
            <w:tcW w:w="3093" w:type="dxa"/>
          </w:tcPr>
          <w:p w14:paraId="565E0E5E" w14:textId="467651A7" w:rsidR="00C4073D" w:rsidRDefault="00C4073D" w:rsidP="005B3A6E">
            <w:pPr>
              <w:spacing w:line="360" w:lineRule="auto"/>
              <w:jc w:val="both"/>
              <w:rPr>
                <w:rFonts w:ascii="Arial" w:hAnsi="Arial" w:cs="Arial"/>
              </w:rPr>
            </w:pPr>
            <w:r w:rsidRPr="00C4073D">
              <w:rPr>
                <w:rFonts w:ascii="Arial" w:hAnsi="Arial" w:cs="Arial"/>
              </w:rPr>
              <w:t>Conduct weekly meetings, monthly reports, and newsletters to keep all stakeholders informed (Bourne, 2015).</w:t>
            </w:r>
          </w:p>
        </w:tc>
        <w:tc>
          <w:tcPr>
            <w:tcW w:w="3326" w:type="dxa"/>
          </w:tcPr>
          <w:p w14:paraId="715A14BF" w14:textId="2B8818AB" w:rsidR="00C4073D" w:rsidRDefault="00C4073D" w:rsidP="005B3A6E">
            <w:pPr>
              <w:spacing w:line="360" w:lineRule="auto"/>
              <w:jc w:val="both"/>
              <w:rPr>
                <w:rFonts w:ascii="Arial" w:hAnsi="Arial" w:cs="Arial"/>
              </w:rPr>
            </w:pPr>
            <w:r w:rsidRPr="00C4073D">
              <w:rPr>
                <w:rFonts w:ascii="Arial" w:hAnsi="Arial" w:cs="Arial"/>
              </w:rPr>
              <w:t>Improved awareness, reduced misunderstandings, stronger engagement (Bourne, 2015).</w:t>
            </w:r>
          </w:p>
        </w:tc>
        <w:tc>
          <w:tcPr>
            <w:tcW w:w="1701" w:type="dxa"/>
          </w:tcPr>
          <w:p w14:paraId="27DAD31B" w14:textId="11D36F08" w:rsidR="00C4073D" w:rsidRDefault="00C4073D" w:rsidP="005B3A6E">
            <w:pPr>
              <w:spacing w:line="360" w:lineRule="auto"/>
              <w:jc w:val="both"/>
              <w:rPr>
                <w:rFonts w:ascii="Arial" w:hAnsi="Arial" w:cs="Arial"/>
              </w:rPr>
            </w:pPr>
            <w:r>
              <w:rPr>
                <w:rFonts w:ascii="Arial" w:hAnsi="Arial" w:cs="Arial"/>
              </w:rPr>
              <w:t>High</w:t>
            </w:r>
          </w:p>
        </w:tc>
      </w:tr>
      <w:tr w:rsidR="00C4073D" w14:paraId="7D2212FD" w14:textId="77777777" w:rsidTr="006F2FCD">
        <w:tc>
          <w:tcPr>
            <w:tcW w:w="2223" w:type="dxa"/>
          </w:tcPr>
          <w:p w14:paraId="36E0995C" w14:textId="37AD3FE6" w:rsidR="00C4073D" w:rsidRPr="005B3A6E" w:rsidRDefault="00C4073D" w:rsidP="00FB62C3">
            <w:pPr>
              <w:spacing w:line="360" w:lineRule="auto"/>
              <w:jc w:val="both"/>
              <w:rPr>
                <w:rFonts w:ascii="Arial" w:hAnsi="Arial" w:cs="Arial"/>
                <w:b/>
                <w:bCs/>
              </w:rPr>
            </w:pPr>
            <w:r w:rsidRPr="005B3A6E">
              <w:rPr>
                <w:rFonts w:ascii="Arial" w:hAnsi="Arial" w:cs="Arial"/>
                <w:b/>
                <w:bCs/>
              </w:rPr>
              <w:t>Involve Stakeholders Early</w:t>
            </w:r>
          </w:p>
        </w:tc>
        <w:tc>
          <w:tcPr>
            <w:tcW w:w="3093" w:type="dxa"/>
          </w:tcPr>
          <w:p w14:paraId="616822D4" w14:textId="08302476" w:rsidR="00C4073D" w:rsidRDefault="00C4073D" w:rsidP="005B3A6E">
            <w:pPr>
              <w:spacing w:line="360" w:lineRule="auto"/>
              <w:jc w:val="both"/>
              <w:rPr>
                <w:rFonts w:ascii="Arial" w:hAnsi="Arial" w:cs="Arial"/>
              </w:rPr>
            </w:pPr>
            <w:r w:rsidRPr="00C4073D">
              <w:rPr>
                <w:rFonts w:ascii="Arial" w:hAnsi="Arial" w:cs="Arial"/>
              </w:rPr>
              <w:t>Include clinical teams, IT, and regulatory bodies in planning and design phases (Freeman, 2010).</w:t>
            </w:r>
          </w:p>
        </w:tc>
        <w:tc>
          <w:tcPr>
            <w:tcW w:w="3326" w:type="dxa"/>
          </w:tcPr>
          <w:p w14:paraId="730D18FF" w14:textId="658E7381" w:rsidR="00C4073D" w:rsidRDefault="00C4073D" w:rsidP="005B3A6E">
            <w:pPr>
              <w:spacing w:line="360" w:lineRule="auto"/>
              <w:jc w:val="both"/>
              <w:rPr>
                <w:rFonts w:ascii="Arial" w:hAnsi="Arial" w:cs="Arial"/>
              </w:rPr>
            </w:pPr>
            <w:r w:rsidRPr="00C4073D">
              <w:rPr>
                <w:rFonts w:ascii="Arial" w:hAnsi="Arial" w:cs="Arial"/>
              </w:rPr>
              <w:t>Better decision-making, fewer delays, higher project ownership (Freeman, 2010).</w:t>
            </w:r>
          </w:p>
        </w:tc>
        <w:tc>
          <w:tcPr>
            <w:tcW w:w="1701" w:type="dxa"/>
          </w:tcPr>
          <w:p w14:paraId="5884E3C0" w14:textId="1AD1B7E7" w:rsidR="00C4073D" w:rsidRDefault="00C4073D" w:rsidP="005B3A6E">
            <w:pPr>
              <w:spacing w:line="360" w:lineRule="auto"/>
              <w:jc w:val="both"/>
              <w:rPr>
                <w:rFonts w:ascii="Arial" w:hAnsi="Arial" w:cs="Arial"/>
              </w:rPr>
            </w:pPr>
            <w:r>
              <w:rPr>
                <w:rFonts w:ascii="Arial" w:hAnsi="Arial" w:cs="Arial"/>
              </w:rPr>
              <w:t>High</w:t>
            </w:r>
          </w:p>
        </w:tc>
      </w:tr>
      <w:tr w:rsidR="00C4073D" w14:paraId="638FD7C4" w14:textId="77777777" w:rsidTr="006F2FCD">
        <w:tc>
          <w:tcPr>
            <w:tcW w:w="2223" w:type="dxa"/>
          </w:tcPr>
          <w:p w14:paraId="1F3F76BD" w14:textId="63D8E8D1" w:rsidR="00C4073D" w:rsidRPr="005B3A6E" w:rsidRDefault="00C4073D" w:rsidP="00FB62C3">
            <w:pPr>
              <w:spacing w:line="360" w:lineRule="auto"/>
              <w:jc w:val="both"/>
              <w:rPr>
                <w:rFonts w:ascii="Arial" w:hAnsi="Arial" w:cs="Arial"/>
                <w:b/>
                <w:bCs/>
              </w:rPr>
            </w:pPr>
            <w:r w:rsidRPr="005B3A6E">
              <w:rPr>
                <w:rFonts w:ascii="Arial" w:hAnsi="Arial" w:cs="Arial"/>
                <w:b/>
                <w:bCs/>
              </w:rPr>
              <w:t>Feedback Mechanisms</w:t>
            </w:r>
          </w:p>
        </w:tc>
        <w:tc>
          <w:tcPr>
            <w:tcW w:w="3093" w:type="dxa"/>
          </w:tcPr>
          <w:p w14:paraId="60BAE9D4" w14:textId="7865629F" w:rsidR="00C4073D" w:rsidRDefault="00C4073D" w:rsidP="005B3A6E">
            <w:pPr>
              <w:spacing w:line="360" w:lineRule="auto"/>
              <w:jc w:val="both"/>
              <w:rPr>
                <w:rFonts w:ascii="Arial" w:hAnsi="Arial" w:cs="Arial"/>
              </w:rPr>
            </w:pPr>
            <w:r w:rsidRPr="00C4073D">
              <w:rPr>
                <w:rFonts w:ascii="Arial" w:hAnsi="Arial" w:cs="Arial"/>
              </w:rPr>
              <w:t>Collect feedback via surveys, focus groups, and workshops throughout the project (Mitchell, Agle &amp; Wood, 1997).</w:t>
            </w:r>
          </w:p>
        </w:tc>
        <w:tc>
          <w:tcPr>
            <w:tcW w:w="3326" w:type="dxa"/>
          </w:tcPr>
          <w:p w14:paraId="7DA95A8E" w14:textId="662BC2FC" w:rsidR="00C4073D" w:rsidRDefault="00C4073D" w:rsidP="005B3A6E">
            <w:pPr>
              <w:spacing w:line="360" w:lineRule="auto"/>
              <w:jc w:val="both"/>
              <w:rPr>
                <w:rFonts w:ascii="Arial" w:hAnsi="Arial" w:cs="Arial"/>
              </w:rPr>
            </w:pPr>
            <w:r w:rsidRPr="00C4073D">
              <w:rPr>
                <w:rFonts w:ascii="Arial" w:hAnsi="Arial" w:cs="Arial"/>
              </w:rPr>
              <w:t>Enhanced product usability, improved patient outcomes, continuous improvement (Mitchell, Agle &amp; Wood, 1997).</w:t>
            </w:r>
          </w:p>
        </w:tc>
        <w:tc>
          <w:tcPr>
            <w:tcW w:w="1701" w:type="dxa"/>
          </w:tcPr>
          <w:p w14:paraId="6503F30B" w14:textId="2C67F011" w:rsidR="00C4073D" w:rsidRDefault="00C4073D" w:rsidP="005B3A6E">
            <w:pPr>
              <w:spacing w:line="360" w:lineRule="auto"/>
              <w:jc w:val="both"/>
              <w:rPr>
                <w:rFonts w:ascii="Arial" w:hAnsi="Arial" w:cs="Arial"/>
              </w:rPr>
            </w:pPr>
            <w:r>
              <w:rPr>
                <w:rFonts w:ascii="Arial" w:hAnsi="Arial" w:cs="Arial"/>
              </w:rPr>
              <w:t>Medium</w:t>
            </w:r>
          </w:p>
        </w:tc>
      </w:tr>
      <w:tr w:rsidR="00C4073D" w14:paraId="0537420E" w14:textId="77777777" w:rsidTr="006F2FCD">
        <w:tc>
          <w:tcPr>
            <w:tcW w:w="2223" w:type="dxa"/>
          </w:tcPr>
          <w:p w14:paraId="20557430" w14:textId="50D139E9" w:rsidR="00C4073D" w:rsidRPr="005B3A6E" w:rsidRDefault="00C4073D" w:rsidP="00FB62C3">
            <w:pPr>
              <w:spacing w:line="360" w:lineRule="auto"/>
              <w:jc w:val="both"/>
              <w:rPr>
                <w:rFonts w:ascii="Arial" w:hAnsi="Arial" w:cs="Arial"/>
                <w:b/>
                <w:bCs/>
              </w:rPr>
            </w:pPr>
            <w:r w:rsidRPr="005B3A6E">
              <w:rPr>
                <w:rFonts w:ascii="Arial" w:hAnsi="Arial" w:cs="Arial"/>
                <w:b/>
                <w:bCs/>
              </w:rPr>
              <w:t>Training &amp; Education</w:t>
            </w:r>
          </w:p>
        </w:tc>
        <w:tc>
          <w:tcPr>
            <w:tcW w:w="3093" w:type="dxa"/>
          </w:tcPr>
          <w:p w14:paraId="09572431" w14:textId="2C02576C" w:rsidR="00C4073D" w:rsidRDefault="00C4073D" w:rsidP="005B3A6E">
            <w:pPr>
              <w:spacing w:line="360" w:lineRule="auto"/>
              <w:jc w:val="both"/>
              <w:rPr>
                <w:rFonts w:ascii="Arial" w:hAnsi="Arial" w:cs="Arial"/>
              </w:rPr>
            </w:pPr>
            <w:r w:rsidRPr="00C4073D">
              <w:rPr>
                <w:rFonts w:ascii="Arial" w:hAnsi="Arial" w:cs="Arial"/>
              </w:rPr>
              <w:t>Provide training sessions for staff and users on device use and project goals (Bourne, 2015).</w:t>
            </w:r>
          </w:p>
        </w:tc>
        <w:tc>
          <w:tcPr>
            <w:tcW w:w="3326" w:type="dxa"/>
          </w:tcPr>
          <w:p w14:paraId="6F141B9A" w14:textId="1C0325B7" w:rsidR="00C4073D" w:rsidRDefault="00C4073D" w:rsidP="005B3A6E">
            <w:pPr>
              <w:spacing w:line="360" w:lineRule="auto"/>
              <w:jc w:val="both"/>
              <w:rPr>
                <w:rFonts w:ascii="Arial" w:hAnsi="Arial" w:cs="Arial"/>
              </w:rPr>
            </w:pPr>
            <w:r w:rsidRPr="00C4073D">
              <w:rPr>
                <w:rFonts w:ascii="Arial" w:hAnsi="Arial" w:cs="Arial"/>
              </w:rPr>
              <w:t>Increased competence, confidence, and adoption rates (Bourne, 2015).</w:t>
            </w:r>
          </w:p>
        </w:tc>
        <w:tc>
          <w:tcPr>
            <w:tcW w:w="1701" w:type="dxa"/>
          </w:tcPr>
          <w:p w14:paraId="7173DECD" w14:textId="5D6F8DED" w:rsidR="00C4073D" w:rsidRDefault="00C4073D" w:rsidP="005B3A6E">
            <w:pPr>
              <w:spacing w:line="360" w:lineRule="auto"/>
              <w:jc w:val="both"/>
              <w:rPr>
                <w:rFonts w:ascii="Arial" w:hAnsi="Arial" w:cs="Arial"/>
              </w:rPr>
            </w:pPr>
            <w:r>
              <w:rPr>
                <w:rFonts w:ascii="Arial" w:hAnsi="Arial" w:cs="Arial"/>
              </w:rPr>
              <w:t>Medium</w:t>
            </w:r>
          </w:p>
        </w:tc>
      </w:tr>
      <w:tr w:rsidR="00C4073D" w14:paraId="1FC4A847" w14:textId="77777777" w:rsidTr="006F2FCD">
        <w:tc>
          <w:tcPr>
            <w:tcW w:w="2223"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07"/>
            </w:tblGrid>
            <w:tr w:rsidR="00C4073D" w:rsidRPr="005B3A6E" w14:paraId="347DBB1F" w14:textId="77777777">
              <w:trPr>
                <w:tblCellSpacing w:w="15" w:type="dxa"/>
              </w:trPr>
              <w:tc>
                <w:tcPr>
                  <w:tcW w:w="0" w:type="auto"/>
                  <w:vAlign w:val="center"/>
                  <w:hideMark/>
                </w:tcPr>
                <w:p w14:paraId="7582C2F2" w14:textId="77777777" w:rsidR="00C4073D" w:rsidRPr="005B3A6E" w:rsidRDefault="00C4073D" w:rsidP="00C4073D">
                  <w:pPr>
                    <w:spacing w:after="0" w:line="360" w:lineRule="auto"/>
                    <w:jc w:val="center"/>
                    <w:rPr>
                      <w:rFonts w:ascii="Arial" w:hAnsi="Arial" w:cs="Arial"/>
                      <w:b/>
                      <w:bCs/>
                    </w:rPr>
                  </w:pPr>
                  <w:r w:rsidRPr="005B3A6E">
                    <w:rPr>
                      <w:rFonts w:ascii="Arial" w:hAnsi="Arial" w:cs="Arial"/>
                      <w:b/>
                      <w:bCs/>
                    </w:rPr>
                    <w:t>Transparent Reporting</w:t>
                  </w:r>
                </w:p>
              </w:tc>
            </w:tr>
          </w:tbl>
          <w:p w14:paraId="56805BD1" w14:textId="77777777" w:rsidR="00C4073D" w:rsidRPr="005B3A6E" w:rsidRDefault="00C4073D" w:rsidP="00C4073D">
            <w:pPr>
              <w:spacing w:line="360" w:lineRule="auto"/>
              <w:jc w:val="center"/>
              <w:rPr>
                <w:rFonts w:ascii="Arial" w:hAnsi="Arial" w:cs="Arial"/>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4073D" w:rsidRPr="005B3A6E" w14:paraId="1E3D43F8" w14:textId="77777777">
              <w:trPr>
                <w:tblCellSpacing w:w="15" w:type="dxa"/>
              </w:trPr>
              <w:tc>
                <w:tcPr>
                  <w:tcW w:w="0" w:type="auto"/>
                  <w:vAlign w:val="center"/>
                  <w:hideMark/>
                </w:tcPr>
                <w:p w14:paraId="154F4CAD" w14:textId="77777777" w:rsidR="00C4073D" w:rsidRPr="005B3A6E" w:rsidRDefault="00C4073D" w:rsidP="00C4073D">
                  <w:pPr>
                    <w:spacing w:after="0" w:line="360" w:lineRule="auto"/>
                    <w:jc w:val="center"/>
                    <w:rPr>
                      <w:rFonts w:ascii="Arial" w:hAnsi="Arial" w:cs="Arial"/>
                      <w:b/>
                      <w:bCs/>
                    </w:rPr>
                  </w:pPr>
                </w:p>
              </w:tc>
            </w:tr>
          </w:tbl>
          <w:p w14:paraId="33EDD5FF" w14:textId="77777777" w:rsidR="00C4073D" w:rsidRPr="005B3A6E" w:rsidRDefault="00C4073D" w:rsidP="00C4073D">
            <w:pPr>
              <w:spacing w:line="360" w:lineRule="auto"/>
              <w:jc w:val="center"/>
              <w:rPr>
                <w:rFonts w:ascii="Arial" w:hAnsi="Arial" w:cs="Arial"/>
                <w:b/>
                <w:bCs/>
              </w:rPr>
            </w:pPr>
          </w:p>
        </w:tc>
        <w:tc>
          <w:tcPr>
            <w:tcW w:w="3093" w:type="dxa"/>
          </w:tcPr>
          <w:p w14:paraId="46377958" w14:textId="516469D8" w:rsidR="00C4073D" w:rsidRDefault="00C4073D" w:rsidP="005B3A6E">
            <w:pPr>
              <w:spacing w:line="360" w:lineRule="auto"/>
              <w:jc w:val="center"/>
              <w:rPr>
                <w:rFonts w:ascii="Arial" w:hAnsi="Arial" w:cs="Arial"/>
              </w:rPr>
            </w:pPr>
            <w:r w:rsidRPr="00C4073D">
              <w:rPr>
                <w:rFonts w:ascii="Arial" w:hAnsi="Arial" w:cs="Arial"/>
              </w:rPr>
              <w:t>Share project updates openly with executives, regulators, and partner organisations (Freeman, 2010).</w:t>
            </w:r>
          </w:p>
        </w:tc>
        <w:tc>
          <w:tcPr>
            <w:tcW w:w="332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4073D" w:rsidRPr="00C4073D" w14:paraId="191380D6" w14:textId="77777777">
              <w:trPr>
                <w:tblCellSpacing w:w="15" w:type="dxa"/>
              </w:trPr>
              <w:tc>
                <w:tcPr>
                  <w:tcW w:w="0" w:type="auto"/>
                  <w:vAlign w:val="center"/>
                  <w:hideMark/>
                </w:tcPr>
                <w:p w14:paraId="7AF16097" w14:textId="15F820C2" w:rsidR="00C4073D" w:rsidRPr="00C4073D" w:rsidRDefault="00C4073D" w:rsidP="005B3A6E">
                  <w:pPr>
                    <w:spacing w:after="0" w:line="360" w:lineRule="auto"/>
                    <w:jc w:val="center"/>
                    <w:rPr>
                      <w:rFonts w:ascii="Arial" w:hAnsi="Arial" w:cs="Arial"/>
                    </w:rPr>
                  </w:pPr>
                </w:p>
              </w:tc>
            </w:tr>
          </w:tbl>
          <w:p w14:paraId="1C424E83" w14:textId="77777777" w:rsidR="00C4073D" w:rsidRPr="00C4073D" w:rsidRDefault="00C4073D" w:rsidP="005B3A6E">
            <w:pPr>
              <w:spacing w:line="360" w:lineRule="auto"/>
              <w:jc w:val="cente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4073D" w:rsidRPr="00C4073D" w14:paraId="19DA884A" w14:textId="77777777">
              <w:trPr>
                <w:tblCellSpacing w:w="15" w:type="dxa"/>
              </w:trPr>
              <w:tc>
                <w:tcPr>
                  <w:tcW w:w="0" w:type="auto"/>
                  <w:vAlign w:val="center"/>
                  <w:hideMark/>
                </w:tcPr>
                <w:p w14:paraId="36CAB6FB" w14:textId="77777777" w:rsidR="00C4073D" w:rsidRPr="00C4073D" w:rsidRDefault="00C4073D" w:rsidP="005B3A6E">
                  <w:pPr>
                    <w:spacing w:after="0" w:line="360" w:lineRule="auto"/>
                    <w:jc w:val="center"/>
                    <w:rPr>
                      <w:rFonts w:ascii="Arial" w:hAnsi="Arial" w:cs="Arial"/>
                    </w:rPr>
                  </w:pPr>
                </w:p>
              </w:tc>
            </w:tr>
          </w:tbl>
          <w:p w14:paraId="5936F969" w14:textId="4C20FAAF" w:rsidR="00C4073D" w:rsidRDefault="00C4073D" w:rsidP="005B3A6E">
            <w:pPr>
              <w:spacing w:line="360" w:lineRule="auto"/>
              <w:jc w:val="center"/>
              <w:rPr>
                <w:rFonts w:ascii="Arial" w:hAnsi="Arial" w:cs="Arial"/>
              </w:rPr>
            </w:pPr>
            <w:r w:rsidRPr="00C4073D">
              <w:rPr>
                <w:rFonts w:ascii="Arial" w:hAnsi="Arial" w:cs="Arial"/>
              </w:rPr>
              <w:t>Builds trust, strengthens organisational reputation</w:t>
            </w:r>
            <w:r>
              <w:rPr>
                <w:rFonts w:ascii="Arial" w:hAnsi="Arial" w:cs="Arial"/>
              </w:rPr>
              <w:t>.</w:t>
            </w:r>
          </w:p>
        </w:tc>
        <w:tc>
          <w:tcPr>
            <w:tcW w:w="1701" w:type="dxa"/>
          </w:tcPr>
          <w:p w14:paraId="2D0B262F" w14:textId="382BBE95" w:rsidR="00C4073D" w:rsidRDefault="00C4073D" w:rsidP="005B3A6E">
            <w:pPr>
              <w:spacing w:line="360" w:lineRule="auto"/>
              <w:jc w:val="center"/>
              <w:rPr>
                <w:rFonts w:ascii="Arial" w:hAnsi="Arial" w:cs="Arial"/>
              </w:rPr>
            </w:pPr>
            <w:r>
              <w:rPr>
                <w:rFonts w:ascii="Arial" w:hAnsi="Arial" w:cs="Arial"/>
              </w:rPr>
              <w:t>High</w:t>
            </w:r>
          </w:p>
        </w:tc>
      </w:tr>
      <w:tr w:rsidR="00C4073D" w14:paraId="162C52ED" w14:textId="77777777" w:rsidTr="006F2FCD">
        <w:tc>
          <w:tcPr>
            <w:tcW w:w="2223" w:type="dxa"/>
          </w:tcPr>
          <w:p w14:paraId="56785F0B" w14:textId="14863CA4" w:rsidR="00C4073D" w:rsidRPr="005B3A6E" w:rsidRDefault="00C4073D" w:rsidP="00C4073D">
            <w:pPr>
              <w:spacing w:line="360" w:lineRule="auto"/>
              <w:jc w:val="center"/>
              <w:rPr>
                <w:rFonts w:ascii="Arial" w:hAnsi="Arial" w:cs="Arial"/>
                <w:b/>
                <w:bCs/>
              </w:rPr>
            </w:pPr>
            <w:r w:rsidRPr="005B3A6E">
              <w:rPr>
                <w:rFonts w:ascii="Arial" w:hAnsi="Arial" w:cs="Arial"/>
                <w:b/>
                <w:bCs/>
              </w:rPr>
              <w:t>Sustain Engagement Post-Launch</w:t>
            </w:r>
          </w:p>
        </w:tc>
        <w:tc>
          <w:tcPr>
            <w:tcW w:w="3093" w:type="dxa"/>
          </w:tcPr>
          <w:p w14:paraId="62E30C20" w14:textId="73FB1F11" w:rsidR="00C4073D" w:rsidRDefault="00C4073D" w:rsidP="005B3A6E">
            <w:pPr>
              <w:spacing w:line="360" w:lineRule="auto"/>
              <w:jc w:val="center"/>
              <w:rPr>
                <w:rFonts w:ascii="Arial" w:hAnsi="Arial" w:cs="Arial"/>
              </w:rPr>
            </w:pPr>
            <w:r w:rsidRPr="00C4073D">
              <w:rPr>
                <w:rFonts w:ascii="Arial" w:hAnsi="Arial" w:cs="Arial"/>
              </w:rPr>
              <w:t>Maintain ongoing interaction with stakeholders through forums and updates (Bourne, 2015).</w:t>
            </w:r>
          </w:p>
        </w:tc>
        <w:tc>
          <w:tcPr>
            <w:tcW w:w="332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08"/>
            </w:tblGrid>
            <w:tr w:rsidR="00C4073D" w:rsidRPr="00C4073D" w14:paraId="38269824" w14:textId="77777777" w:rsidTr="006F2FCD">
              <w:trPr>
                <w:tblCellSpacing w:w="15" w:type="dxa"/>
              </w:trPr>
              <w:tc>
                <w:tcPr>
                  <w:tcW w:w="1848" w:type="dxa"/>
                  <w:vAlign w:val="center"/>
                  <w:hideMark/>
                </w:tcPr>
                <w:p w14:paraId="6FF9B55D" w14:textId="77777777" w:rsidR="006F2FCD" w:rsidRDefault="00C4073D" w:rsidP="005B3A6E">
                  <w:pPr>
                    <w:spacing w:after="0" w:line="360" w:lineRule="auto"/>
                    <w:jc w:val="center"/>
                    <w:rPr>
                      <w:rFonts w:ascii="Arial" w:hAnsi="Arial" w:cs="Arial"/>
                    </w:rPr>
                  </w:pPr>
                  <w:r w:rsidRPr="00C4073D">
                    <w:rPr>
                      <w:rFonts w:ascii="Arial" w:hAnsi="Arial" w:cs="Arial"/>
                    </w:rPr>
                    <w:t>Long-term</w:t>
                  </w:r>
                </w:p>
                <w:p w14:paraId="4B813DA4" w14:textId="4450EF50" w:rsidR="00C4073D" w:rsidRPr="00C4073D" w:rsidRDefault="00C4073D" w:rsidP="005B3A6E">
                  <w:pPr>
                    <w:spacing w:after="0" w:line="360" w:lineRule="auto"/>
                    <w:jc w:val="center"/>
                    <w:rPr>
                      <w:rFonts w:ascii="Arial" w:hAnsi="Arial" w:cs="Arial"/>
                    </w:rPr>
                  </w:pPr>
                  <w:r w:rsidRPr="00C4073D">
                    <w:rPr>
                      <w:rFonts w:ascii="Arial" w:hAnsi="Arial" w:cs="Arial"/>
                    </w:rPr>
                    <w:t>collaboration, improved organisational learning, successful future projects</w:t>
                  </w:r>
                  <w:r w:rsidR="006F2FCD">
                    <w:rPr>
                      <w:rFonts w:ascii="Arial" w:hAnsi="Arial" w:cs="Arial"/>
                    </w:rPr>
                    <w:t>.</w:t>
                  </w:r>
                </w:p>
              </w:tc>
            </w:tr>
          </w:tbl>
          <w:p w14:paraId="3BA77592" w14:textId="77777777" w:rsidR="00C4073D" w:rsidRPr="00C4073D" w:rsidRDefault="00C4073D" w:rsidP="005B3A6E">
            <w:pPr>
              <w:spacing w:line="360" w:lineRule="auto"/>
              <w:jc w:val="center"/>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4073D" w:rsidRPr="00C4073D" w14:paraId="5E7DF85A" w14:textId="77777777">
              <w:trPr>
                <w:tblCellSpacing w:w="15" w:type="dxa"/>
              </w:trPr>
              <w:tc>
                <w:tcPr>
                  <w:tcW w:w="0" w:type="auto"/>
                  <w:vAlign w:val="center"/>
                  <w:hideMark/>
                </w:tcPr>
                <w:p w14:paraId="2256295F" w14:textId="77777777" w:rsidR="00C4073D" w:rsidRPr="00C4073D" w:rsidRDefault="00C4073D" w:rsidP="005B3A6E">
                  <w:pPr>
                    <w:spacing w:after="0" w:line="360" w:lineRule="auto"/>
                    <w:jc w:val="center"/>
                    <w:rPr>
                      <w:rFonts w:ascii="Arial" w:hAnsi="Arial" w:cs="Arial"/>
                    </w:rPr>
                  </w:pPr>
                </w:p>
              </w:tc>
            </w:tr>
          </w:tbl>
          <w:p w14:paraId="3B550D61" w14:textId="77777777" w:rsidR="00C4073D" w:rsidRDefault="00C4073D" w:rsidP="005B3A6E">
            <w:pPr>
              <w:spacing w:line="360" w:lineRule="auto"/>
              <w:jc w:val="center"/>
              <w:rPr>
                <w:rFonts w:ascii="Arial" w:hAnsi="Arial" w:cs="Arial"/>
              </w:rPr>
            </w:pPr>
          </w:p>
        </w:tc>
        <w:tc>
          <w:tcPr>
            <w:tcW w:w="1701" w:type="dxa"/>
          </w:tcPr>
          <w:p w14:paraId="48EF0F57" w14:textId="67801D65" w:rsidR="00C4073D" w:rsidRDefault="00C4073D" w:rsidP="005B3A6E">
            <w:pPr>
              <w:spacing w:line="360" w:lineRule="auto"/>
              <w:jc w:val="center"/>
              <w:rPr>
                <w:rFonts w:ascii="Arial" w:hAnsi="Arial" w:cs="Arial"/>
              </w:rPr>
            </w:pPr>
            <w:r>
              <w:rPr>
                <w:rFonts w:ascii="Arial" w:hAnsi="Arial" w:cs="Arial"/>
              </w:rPr>
              <w:t>Medium</w:t>
            </w:r>
          </w:p>
        </w:tc>
      </w:tr>
    </w:tbl>
    <w:p w14:paraId="2A0CE5B9" w14:textId="77777777" w:rsidR="00C4073D" w:rsidRDefault="00C4073D" w:rsidP="00C4073D">
      <w:pPr>
        <w:spacing w:line="360" w:lineRule="auto"/>
        <w:jc w:val="center"/>
        <w:rPr>
          <w:rFonts w:ascii="Arial" w:hAnsi="Arial" w:cs="Arial"/>
        </w:rPr>
      </w:pPr>
    </w:p>
    <w:p w14:paraId="6BF28A05" w14:textId="77777777" w:rsidR="00C4073D" w:rsidRDefault="00C4073D" w:rsidP="00C4073D">
      <w:pPr>
        <w:spacing w:line="360" w:lineRule="auto"/>
        <w:jc w:val="center"/>
        <w:rPr>
          <w:rFonts w:ascii="Arial" w:hAnsi="Arial" w:cs="Arial"/>
          <w:b/>
          <w:bCs/>
        </w:rPr>
      </w:pPr>
    </w:p>
    <w:p w14:paraId="5A9633A5" w14:textId="77777777" w:rsidR="007B7AA7" w:rsidRPr="00C4073D" w:rsidRDefault="007B7AA7" w:rsidP="00C4073D">
      <w:pPr>
        <w:spacing w:line="360" w:lineRule="auto"/>
        <w:jc w:val="center"/>
        <w:rPr>
          <w:rFonts w:ascii="Arial" w:hAnsi="Arial" w:cs="Arial"/>
          <w:b/>
          <w:bCs/>
        </w:rPr>
      </w:pPr>
    </w:p>
    <w:p w14:paraId="52CDC36F" w14:textId="06B7AD16" w:rsidR="00C4073D" w:rsidRDefault="00EF362B" w:rsidP="00F52300">
      <w:pPr>
        <w:pStyle w:val="Heading1"/>
      </w:pPr>
      <w:bookmarkStart w:id="17" w:name="_Toc216779083"/>
      <w:r w:rsidRPr="00EF362B">
        <w:t>7.</w:t>
      </w:r>
      <w:r w:rsidR="00C4073D" w:rsidRPr="00C4073D">
        <w:t>Conclusion</w:t>
      </w:r>
      <w:bookmarkEnd w:id="17"/>
    </w:p>
    <w:p w14:paraId="42A7318D" w14:textId="77777777" w:rsidR="00F52300" w:rsidRPr="00F52300" w:rsidRDefault="00F52300" w:rsidP="00AF5A4E">
      <w:pPr>
        <w:jc w:val="both"/>
      </w:pPr>
    </w:p>
    <w:p w14:paraId="62B66A25" w14:textId="77777777" w:rsidR="00C4073D" w:rsidRPr="00C4073D" w:rsidRDefault="00C4073D" w:rsidP="005B3A6E">
      <w:pPr>
        <w:spacing w:line="480" w:lineRule="auto"/>
        <w:jc w:val="both"/>
        <w:rPr>
          <w:rFonts w:ascii="Arial" w:hAnsi="Arial" w:cs="Arial"/>
        </w:rPr>
      </w:pPr>
      <w:r w:rsidRPr="00C4073D">
        <w:rPr>
          <w:rFonts w:ascii="Arial" w:hAnsi="Arial" w:cs="Arial"/>
        </w:rPr>
        <w:t>In conclusion, effective stakeholder engagement is a fundamental factor for the successful development and launch of the wearable health device at Guy’s and St Thomas’ NHS Foundation Trust (GSTT). Engaging stakeholders from the outset ensures that key groups, including clinicians, IT teams, suppliers, regulatory bodies, and patient representatives, are actively involved and their needs and perspectives are understood. Using structured tools such as the RACI Matrix, communication plans, engagement frameworks, and the 4Cs approach allows the project to be coordinated efficiently, reduces confusion, and ensures accountability across all teams.</w:t>
      </w:r>
    </w:p>
    <w:p w14:paraId="0B12EB1B" w14:textId="77777777" w:rsidR="00C4073D" w:rsidRDefault="00C4073D" w:rsidP="005B3A6E">
      <w:pPr>
        <w:spacing w:line="480" w:lineRule="auto"/>
        <w:jc w:val="both"/>
        <w:rPr>
          <w:rFonts w:ascii="Arial" w:hAnsi="Arial" w:cs="Arial"/>
        </w:rPr>
      </w:pPr>
      <w:r w:rsidRPr="00C4073D">
        <w:rPr>
          <w:rFonts w:ascii="Arial" w:hAnsi="Arial" w:cs="Arial"/>
        </w:rPr>
        <w:t>Sustained engagement helps build trust, improves collaboration, and enhances decision-making by incorporating feedback from those directly involved in or affected by the project. It also reduces risks, ensures regulatory compliance, and promotes the usability and adoption of the device by both staff and patients. Following the recommended strategies, such as regular communication, early involvement, feedback mechanisms, and post-launch engagement, strengthens organisational learning and supports continuous improvement. Ultimately, meaningful stakeholder involvement is not merely beneficial; it is essential for delivering safe, innovative, and patient-centred outcomes that align with GSTT’s mission of providing high-quality healthcare while fostering long-term collaboration and trust across all stakeholder groups.</w:t>
      </w:r>
    </w:p>
    <w:p w14:paraId="5F0D347F" w14:textId="77777777" w:rsidR="005B3A6E" w:rsidRDefault="005B3A6E" w:rsidP="00C11C29">
      <w:pPr>
        <w:pStyle w:val="Heading1"/>
      </w:pPr>
    </w:p>
    <w:p w14:paraId="60503E13" w14:textId="77777777" w:rsidR="005B3A6E" w:rsidRDefault="005B3A6E" w:rsidP="00C11C29">
      <w:pPr>
        <w:pStyle w:val="Heading1"/>
      </w:pPr>
    </w:p>
    <w:p w14:paraId="0B966D37" w14:textId="18A3D5DD" w:rsidR="0022492C" w:rsidRPr="00C11C29" w:rsidRDefault="008C1416" w:rsidP="00C11C29">
      <w:pPr>
        <w:pStyle w:val="Heading1"/>
      </w:pPr>
      <w:bookmarkStart w:id="18" w:name="_Toc216779084"/>
      <w:r w:rsidRPr="00C11C29">
        <w:t>8.References</w:t>
      </w:r>
      <w:bookmarkEnd w:id="18"/>
    </w:p>
    <w:p w14:paraId="6A57CA84" w14:textId="77777777" w:rsidR="0022492C" w:rsidRPr="00C4073D" w:rsidRDefault="0022492C" w:rsidP="00C4073D">
      <w:pPr>
        <w:spacing w:line="360" w:lineRule="auto"/>
        <w:jc w:val="center"/>
        <w:rPr>
          <w:rFonts w:ascii="Arial" w:hAnsi="Arial" w:cs="Arial"/>
        </w:rPr>
      </w:pPr>
    </w:p>
    <w:p w14:paraId="176360A2" w14:textId="77777777" w:rsidR="008C1416" w:rsidRDefault="008C1416" w:rsidP="008C1416">
      <w:pPr>
        <w:spacing w:line="360" w:lineRule="auto"/>
        <w:jc w:val="center"/>
        <w:rPr>
          <w:rFonts w:ascii="Arial" w:hAnsi="Arial" w:cs="Arial"/>
        </w:rPr>
      </w:pPr>
      <w:r w:rsidRPr="008C1416">
        <w:rPr>
          <w:rFonts w:ascii="Arial" w:hAnsi="Arial" w:cs="Arial"/>
        </w:rPr>
        <w:t xml:space="preserve">Bourne, L. (2015) </w:t>
      </w:r>
      <w:r w:rsidRPr="008C1416">
        <w:rPr>
          <w:rFonts w:ascii="Arial" w:hAnsi="Arial" w:cs="Arial"/>
          <w:i/>
          <w:iCs/>
        </w:rPr>
        <w:t>Stakeholder Relationship Management: A Maturity Model for Organisational Implementation</w:t>
      </w:r>
      <w:r w:rsidRPr="008C1416">
        <w:rPr>
          <w:rFonts w:ascii="Arial" w:hAnsi="Arial" w:cs="Arial"/>
        </w:rPr>
        <w:t>. 2nd ed. Gower Publishing.</w:t>
      </w:r>
      <w:r w:rsidRPr="008C1416">
        <w:rPr>
          <w:rFonts w:ascii="Arial" w:hAnsi="Arial" w:cs="Arial"/>
        </w:rPr>
        <w:br/>
        <w:t xml:space="preserve">Bryson, J. (2018) </w:t>
      </w:r>
      <w:r w:rsidRPr="008C1416">
        <w:rPr>
          <w:rFonts w:ascii="Arial" w:hAnsi="Arial" w:cs="Arial"/>
          <w:i/>
          <w:iCs/>
        </w:rPr>
        <w:t>Strategic Planning for Public and Nonprofit Organizations</w:t>
      </w:r>
      <w:r w:rsidRPr="008C1416">
        <w:rPr>
          <w:rFonts w:ascii="Arial" w:hAnsi="Arial" w:cs="Arial"/>
        </w:rPr>
        <w:t>. 5th ed. Jossey-Bass.</w:t>
      </w:r>
      <w:r w:rsidRPr="008C1416">
        <w:rPr>
          <w:rFonts w:ascii="Arial" w:hAnsi="Arial" w:cs="Arial"/>
        </w:rPr>
        <w:br/>
        <w:t xml:space="preserve">Freeman, R.E. (1984) </w:t>
      </w:r>
      <w:r w:rsidRPr="008C1416">
        <w:rPr>
          <w:rFonts w:ascii="Arial" w:hAnsi="Arial" w:cs="Arial"/>
          <w:i/>
          <w:iCs/>
        </w:rPr>
        <w:t>Strategic Management: A Stakeholder Approach</w:t>
      </w:r>
      <w:r w:rsidRPr="008C1416">
        <w:rPr>
          <w:rFonts w:ascii="Arial" w:hAnsi="Arial" w:cs="Arial"/>
        </w:rPr>
        <w:t>. Boston: Pitman.</w:t>
      </w:r>
      <w:r w:rsidRPr="008C1416">
        <w:rPr>
          <w:rFonts w:ascii="Arial" w:hAnsi="Arial" w:cs="Arial"/>
        </w:rPr>
        <w:br/>
        <w:t xml:space="preserve">Freeman, R.E. (2010) </w:t>
      </w:r>
      <w:r w:rsidRPr="008C1416">
        <w:rPr>
          <w:rFonts w:ascii="Arial" w:hAnsi="Arial" w:cs="Arial"/>
          <w:i/>
          <w:iCs/>
        </w:rPr>
        <w:t>Strategic Management: A Stakeholder Approach</w:t>
      </w:r>
      <w:r w:rsidRPr="008C1416">
        <w:rPr>
          <w:rFonts w:ascii="Arial" w:hAnsi="Arial" w:cs="Arial"/>
        </w:rPr>
        <w:t>. Cambridge University Press.</w:t>
      </w:r>
      <w:r w:rsidRPr="008C1416">
        <w:rPr>
          <w:rFonts w:ascii="Arial" w:hAnsi="Arial" w:cs="Arial"/>
        </w:rPr>
        <w:br/>
        <w:t xml:space="preserve">Mitchell, R., Agle, B. and Wood, D. (1997) ‘Toward a theory of stakeholder identification and salience’, </w:t>
      </w:r>
      <w:r w:rsidRPr="008C1416">
        <w:rPr>
          <w:rFonts w:ascii="Arial" w:hAnsi="Arial" w:cs="Arial"/>
          <w:i/>
          <w:iCs/>
        </w:rPr>
        <w:t>Academy of Management Review</w:t>
      </w:r>
      <w:r w:rsidRPr="008C1416">
        <w:rPr>
          <w:rFonts w:ascii="Arial" w:hAnsi="Arial" w:cs="Arial"/>
        </w:rPr>
        <w:t>, 22(4), pp. 853–886.</w:t>
      </w:r>
      <w:r w:rsidRPr="008C1416">
        <w:rPr>
          <w:rFonts w:ascii="Arial" w:hAnsi="Arial" w:cs="Arial"/>
        </w:rPr>
        <w:br/>
        <w:t xml:space="preserve">PMI – Project Management Institute (2021) </w:t>
      </w:r>
      <w:r w:rsidRPr="008C1416">
        <w:rPr>
          <w:rFonts w:ascii="Arial" w:hAnsi="Arial" w:cs="Arial"/>
          <w:i/>
          <w:iCs/>
        </w:rPr>
        <w:t>A Guide to the Project Management Body of Knowledge (PMBOK® Guide)</w:t>
      </w:r>
      <w:r w:rsidRPr="008C1416">
        <w:rPr>
          <w:rFonts w:ascii="Arial" w:hAnsi="Arial" w:cs="Arial"/>
        </w:rPr>
        <w:t>. 7th ed. PMI Publishing.</w:t>
      </w:r>
    </w:p>
    <w:p w14:paraId="0E071900" w14:textId="12A32231" w:rsidR="008C1416" w:rsidRPr="008C1416" w:rsidRDefault="008C1416" w:rsidP="008C1416">
      <w:pPr>
        <w:spacing w:line="360" w:lineRule="auto"/>
        <w:jc w:val="center"/>
        <w:rPr>
          <w:rFonts w:ascii="Arial" w:hAnsi="Arial" w:cs="Arial"/>
        </w:rPr>
      </w:pPr>
      <w:r w:rsidRPr="008C1416">
        <w:rPr>
          <w:rFonts w:ascii="Arial" w:hAnsi="Arial" w:cs="Arial"/>
        </w:rPr>
        <w:br/>
        <w:t xml:space="preserve">GSTT (2023a) </w:t>
      </w:r>
      <w:r w:rsidRPr="008C1416">
        <w:rPr>
          <w:rFonts w:ascii="Arial" w:hAnsi="Arial" w:cs="Arial"/>
          <w:i/>
          <w:iCs/>
        </w:rPr>
        <w:t>About Us</w:t>
      </w:r>
      <w:r w:rsidRPr="008C1416">
        <w:rPr>
          <w:rFonts w:ascii="Arial" w:hAnsi="Arial" w:cs="Arial"/>
        </w:rPr>
        <w:t>. Guy’s and St Thomas’ NHS Foundation Trust.</w:t>
      </w:r>
      <w:r w:rsidRPr="008C1416">
        <w:rPr>
          <w:rFonts w:ascii="Arial" w:hAnsi="Arial" w:cs="Arial"/>
        </w:rPr>
        <w:br/>
        <w:t xml:space="preserve">GSTT (2023b) </w:t>
      </w:r>
      <w:r w:rsidRPr="008C1416">
        <w:rPr>
          <w:rFonts w:ascii="Arial" w:hAnsi="Arial" w:cs="Arial"/>
          <w:i/>
          <w:iCs/>
        </w:rPr>
        <w:t>Our Services and Workforce Overview</w:t>
      </w:r>
      <w:r w:rsidRPr="008C1416">
        <w:rPr>
          <w:rFonts w:ascii="Arial" w:hAnsi="Arial" w:cs="Arial"/>
        </w:rPr>
        <w:t>. Guy’s and St Thomas’ NHS Foundation Trust.</w:t>
      </w:r>
      <w:r w:rsidRPr="008C1416">
        <w:rPr>
          <w:rFonts w:ascii="Arial" w:hAnsi="Arial" w:cs="Arial"/>
        </w:rPr>
        <w:br/>
        <w:t xml:space="preserve">GSTT (2023c) </w:t>
      </w:r>
      <w:r w:rsidRPr="008C1416">
        <w:rPr>
          <w:rFonts w:ascii="Arial" w:hAnsi="Arial" w:cs="Arial"/>
          <w:i/>
          <w:iCs/>
        </w:rPr>
        <w:t>Research and Innovation Partnerships</w:t>
      </w:r>
      <w:r w:rsidRPr="008C1416">
        <w:rPr>
          <w:rFonts w:ascii="Arial" w:hAnsi="Arial" w:cs="Arial"/>
        </w:rPr>
        <w:t>. Guy’s and St Thomas’ NHS Foundation Trust.</w:t>
      </w:r>
      <w:r w:rsidRPr="008C1416">
        <w:rPr>
          <w:rFonts w:ascii="Arial" w:hAnsi="Arial" w:cs="Arial"/>
        </w:rPr>
        <w:br/>
        <w:t xml:space="preserve">GSTT (2023d) </w:t>
      </w:r>
      <w:r w:rsidRPr="008C1416">
        <w:rPr>
          <w:rFonts w:ascii="Arial" w:hAnsi="Arial" w:cs="Arial"/>
          <w:i/>
          <w:iCs/>
        </w:rPr>
        <w:t>Digital Health and Technology Strategy</w:t>
      </w:r>
      <w:r w:rsidRPr="008C1416">
        <w:rPr>
          <w:rFonts w:ascii="Arial" w:hAnsi="Arial" w:cs="Arial"/>
        </w:rPr>
        <w:t>. Guy’s and St Thomas’ NHS Foundation Trust.</w:t>
      </w:r>
    </w:p>
    <w:p w14:paraId="4156D810" w14:textId="77777777" w:rsidR="008C1416" w:rsidRPr="008C1416" w:rsidRDefault="008C1416" w:rsidP="008C1416">
      <w:pPr>
        <w:spacing w:line="360" w:lineRule="auto"/>
        <w:jc w:val="center"/>
        <w:rPr>
          <w:rFonts w:ascii="Arial" w:hAnsi="Arial" w:cs="Arial"/>
        </w:rPr>
      </w:pPr>
      <w:r w:rsidRPr="008C1416">
        <w:rPr>
          <w:rFonts w:ascii="Arial" w:hAnsi="Arial" w:cs="Arial"/>
        </w:rPr>
        <w:t xml:space="preserve">MHRA (2023) </w:t>
      </w:r>
      <w:r w:rsidRPr="008C1416">
        <w:rPr>
          <w:rFonts w:ascii="Arial" w:hAnsi="Arial" w:cs="Arial"/>
          <w:i/>
          <w:iCs/>
        </w:rPr>
        <w:t>Medical Devices Regulations and Approval Pathways</w:t>
      </w:r>
      <w:r w:rsidRPr="008C1416">
        <w:rPr>
          <w:rFonts w:ascii="Arial" w:hAnsi="Arial" w:cs="Arial"/>
        </w:rPr>
        <w:t>. Medicines and Healthcare Products Regulatory Agency.</w:t>
      </w:r>
      <w:r w:rsidRPr="008C1416">
        <w:rPr>
          <w:rFonts w:ascii="Arial" w:hAnsi="Arial" w:cs="Arial"/>
        </w:rPr>
        <w:br/>
        <w:t xml:space="preserve">NHS England (2022) </w:t>
      </w:r>
      <w:r w:rsidRPr="008C1416">
        <w:rPr>
          <w:rFonts w:ascii="Arial" w:hAnsi="Arial" w:cs="Arial"/>
          <w:i/>
          <w:iCs/>
        </w:rPr>
        <w:t>Digital Health and Innovation Report</w:t>
      </w:r>
      <w:r w:rsidRPr="008C1416">
        <w:rPr>
          <w:rFonts w:ascii="Arial" w:hAnsi="Arial" w:cs="Arial"/>
        </w:rPr>
        <w:t>. NHS England.</w:t>
      </w:r>
    </w:p>
    <w:tbl>
      <w:tblPr>
        <w:tblStyle w:val="PlainTable4"/>
        <w:tblW w:w="0" w:type="auto"/>
        <w:tblLook w:val="04A0" w:firstRow="1" w:lastRow="0" w:firstColumn="1" w:lastColumn="0" w:noHBand="0" w:noVBand="1"/>
      </w:tblPr>
      <w:tblGrid>
        <w:gridCol w:w="9016"/>
      </w:tblGrid>
      <w:tr w:rsidR="00BE7278" w14:paraId="4BAFAB77" w14:textId="77777777" w:rsidTr="00BE72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A66FAC9" w14:textId="77777777" w:rsidR="00BE7278" w:rsidRDefault="00BE7278" w:rsidP="00C4073D">
            <w:pPr>
              <w:spacing w:line="360" w:lineRule="auto"/>
              <w:jc w:val="center"/>
              <w:rPr>
                <w:rFonts w:ascii="Arial" w:hAnsi="Arial" w:cs="Arial"/>
              </w:rPr>
            </w:pPr>
          </w:p>
        </w:tc>
      </w:tr>
    </w:tbl>
    <w:p w14:paraId="3D955154" w14:textId="5938F4C1" w:rsidR="00C4073D" w:rsidRPr="00C4073D" w:rsidRDefault="00C4073D" w:rsidP="00C4073D">
      <w:pPr>
        <w:spacing w:line="360" w:lineRule="auto"/>
        <w:jc w:val="center"/>
        <w:rPr>
          <w:rFonts w:ascii="Arial" w:hAnsi="Arial" w:cs="Arial"/>
        </w:rPr>
      </w:pPr>
      <w:r>
        <w:rPr>
          <w:rFonts w:ascii="Arial" w:hAnsi="Arial" w:cs="Arial"/>
        </w:rPr>
        <w:t xml:space="preserve"> </w:t>
      </w:r>
    </w:p>
    <w:sectPr w:rsidR="00C4073D" w:rsidRPr="00C407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22978" w14:textId="77777777" w:rsidR="003C0246" w:rsidRDefault="003C0246" w:rsidP="00F37B62">
      <w:pPr>
        <w:spacing w:after="0" w:line="240" w:lineRule="auto"/>
      </w:pPr>
      <w:r>
        <w:separator/>
      </w:r>
    </w:p>
  </w:endnote>
  <w:endnote w:type="continuationSeparator" w:id="0">
    <w:p w14:paraId="53DD19D7" w14:textId="77777777" w:rsidR="003C0246" w:rsidRDefault="003C0246"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D3030" w14:textId="77777777" w:rsidR="003C0246" w:rsidRDefault="003C0246" w:rsidP="00F37B62">
      <w:pPr>
        <w:spacing w:after="0" w:line="240" w:lineRule="auto"/>
      </w:pPr>
      <w:r>
        <w:separator/>
      </w:r>
    </w:p>
  </w:footnote>
  <w:footnote w:type="continuationSeparator" w:id="0">
    <w:p w14:paraId="40C0C663" w14:textId="77777777" w:rsidR="003C0246" w:rsidRDefault="003C0246"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A21B51"/>
    <w:multiLevelType w:val="hybridMultilevel"/>
    <w:tmpl w:val="56EAA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B41B8E"/>
    <w:multiLevelType w:val="multilevel"/>
    <w:tmpl w:val="B8FC3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1340329">
    <w:abstractNumId w:val="0"/>
  </w:num>
  <w:num w:numId="2" w16cid:durableId="8429409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02A7B"/>
    <w:rsid w:val="0001391B"/>
    <w:rsid w:val="000301A9"/>
    <w:rsid w:val="00031FA8"/>
    <w:rsid w:val="000412E1"/>
    <w:rsid w:val="00071D3B"/>
    <w:rsid w:val="00096CF7"/>
    <w:rsid w:val="000B4E76"/>
    <w:rsid w:val="0015233A"/>
    <w:rsid w:val="00167147"/>
    <w:rsid w:val="00185F9D"/>
    <w:rsid w:val="00193704"/>
    <w:rsid w:val="001A6223"/>
    <w:rsid w:val="001C12AB"/>
    <w:rsid w:val="001D7197"/>
    <w:rsid w:val="001E1422"/>
    <w:rsid w:val="001E2F89"/>
    <w:rsid w:val="001E47B5"/>
    <w:rsid w:val="0022492C"/>
    <w:rsid w:val="002561A8"/>
    <w:rsid w:val="0028184E"/>
    <w:rsid w:val="002A33E6"/>
    <w:rsid w:val="002A5D0F"/>
    <w:rsid w:val="002B2F4F"/>
    <w:rsid w:val="002B792F"/>
    <w:rsid w:val="002D414F"/>
    <w:rsid w:val="002F43A7"/>
    <w:rsid w:val="0030319B"/>
    <w:rsid w:val="003244B7"/>
    <w:rsid w:val="00325A78"/>
    <w:rsid w:val="003858B4"/>
    <w:rsid w:val="003B15C3"/>
    <w:rsid w:val="003C0246"/>
    <w:rsid w:val="003C42A2"/>
    <w:rsid w:val="003D2688"/>
    <w:rsid w:val="003D3522"/>
    <w:rsid w:val="003D5E55"/>
    <w:rsid w:val="003D6273"/>
    <w:rsid w:val="003F3651"/>
    <w:rsid w:val="00404644"/>
    <w:rsid w:val="00411B1B"/>
    <w:rsid w:val="00424C56"/>
    <w:rsid w:val="004376B3"/>
    <w:rsid w:val="00443592"/>
    <w:rsid w:val="00445C49"/>
    <w:rsid w:val="00466044"/>
    <w:rsid w:val="0047384E"/>
    <w:rsid w:val="004B0841"/>
    <w:rsid w:val="004B2830"/>
    <w:rsid w:val="00510898"/>
    <w:rsid w:val="00536562"/>
    <w:rsid w:val="005475FD"/>
    <w:rsid w:val="00565376"/>
    <w:rsid w:val="005969CD"/>
    <w:rsid w:val="005B3A6E"/>
    <w:rsid w:val="005B5CC8"/>
    <w:rsid w:val="005B5DD5"/>
    <w:rsid w:val="005F303E"/>
    <w:rsid w:val="00644CB3"/>
    <w:rsid w:val="00655623"/>
    <w:rsid w:val="00661C9E"/>
    <w:rsid w:val="00675DBF"/>
    <w:rsid w:val="006833D5"/>
    <w:rsid w:val="006A41C1"/>
    <w:rsid w:val="006A6876"/>
    <w:rsid w:val="006C474D"/>
    <w:rsid w:val="006F2FCD"/>
    <w:rsid w:val="0072707E"/>
    <w:rsid w:val="00750203"/>
    <w:rsid w:val="0078369B"/>
    <w:rsid w:val="00797F7C"/>
    <w:rsid w:val="007A1A29"/>
    <w:rsid w:val="007A28B7"/>
    <w:rsid w:val="007B284F"/>
    <w:rsid w:val="007B7AA7"/>
    <w:rsid w:val="007D0AD1"/>
    <w:rsid w:val="007D3614"/>
    <w:rsid w:val="00804E84"/>
    <w:rsid w:val="00805F76"/>
    <w:rsid w:val="00806DAF"/>
    <w:rsid w:val="008133C6"/>
    <w:rsid w:val="00820CD8"/>
    <w:rsid w:val="0085207F"/>
    <w:rsid w:val="00875963"/>
    <w:rsid w:val="00891002"/>
    <w:rsid w:val="008B30A0"/>
    <w:rsid w:val="008C0CA3"/>
    <w:rsid w:val="008C1416"/>
    <w:rsid w:val="008D1598"/>
    <w:rsid w:val="008F4215"/>
    <w:rsid w:val="0090248C"/>
    <w:rsid w:val="00922D24"/>
    <w:rsid w:val="00923C38"/>
    <w:rsid w:val="00956CFA"/>
    <w:rsid w:val="00962729"/>
    <w:rsid w:val="00975930"/>
    <w:rsid w:val="00975D7C"/>
    <w:rsid w:val="00982ED3"/>
    <w:rsid w:val="00984FC8"/>
    <w:rsid w:val="009938F3"/>
    <w:rsid w:val="009D2655"/>
    <w:rsid w:val="009E4455"/>
    <w:rsid w:val="009F74FE"/>
    <w:rsid w:val="00A23377"/>
    <w:rsid w:val="00A55A3B"/>
    <w:rsid w:val="00A66B23"/>
    <w:rsid w:val="00A70D3A"/>
    <w:rsid w:val="00A8531C"/>
    <w:rsid w:val="00A9166A"/>
    <w:rsid w:val="00AD5B9A"/>
    <w:rsid w:val="00AD771A"/>
    <w:rsid w:val="00AF5A4E"/>
    <w:rsid w:val="00B257F6"/>
    <w:rsid w:val="00B465A0"/>
    <w:rsid w:val="00B50642"/>
    <w:rsid w:val="00B83641"/>
    <w:rsid w:val="00B8411A"/>
    <w:rsid w:val="00B94475"/>
    <w:rsid w:val="00B96629"/>
    <w:rsid w:val="00BB7D11"/>
    <w:rsid w:val="00BC692B"/>
    <w:rsid w:val="00BE596F"/>
    <w:rsid w:val="00BE7278"/>
    <w:rsid w:val="00BF5CCA"/>
    <w:rsid w:val="00C06D39"/>
    <w:rsid w:val="00C11C29"/>
    <w:rsid w:val="00C15861"/>
    <w:rsid w:val="00C34340"/>
    <w:rsid w:val="00C4073D"/>
    <w:rsid w:val="00C474AB"/>
    <w:rsid w:val="00C54BF4"/>
    <w:rsid w:val="00C6220D"/>
    <w:rsid w:val="00C85D81"/>
    <w:rsid w:val="00CC336B"/>
    <w:rsid w:val="00CD6349"/>
    <w:rsid w:val="00CD75D4"/>
    <w:rsid w:val="00D07D76"/>
    <w:rsid w:val="00D274B8"/>
    <w:rsid w:val="00D417B4"/>
    <w:rsid w:val="00D41CE9"/>
    <w:rsid w:val="00D63439"/>
    <w:rsid w:val="00D81315"/>
    <w:rsid w:val="00DA66F6"/>
    <w:rsid w:val="00E11515"/>
    <w:rsid w:val="00E11A5B"/>
    <w:rsid w:val="00E12960"/>
    <w:rsid w:val="00E264E8"/>
    <w:rsid w:val="00E42488"/>
    <w:rsid w:val="00E852D5"/>
    <w:rsid w:val="00EF362B"/>
    <w:rsid w:val="00F045AA"/>
    <w:rsid w:val="00F30E4B"/>
    <w:rsid w:val="00F37B62"/>
    <w:rsid w:val="00F45504"/>
    <w:rsid w:val="00F5191F"/>
    <w:rsid w:val="00F52300"/>
    <w:rsid w:val="00F611F9"/>
    <w:rsid w:val="00F67811"/>
    <w:rsid w:val="00F81EC8"/>
    <w:rsid w:val="00F92004"/>
    <w:rsid w:val="00FB62C3"/>
    <w:rsid w:val="00FF046C"/>
    <w:rsid w:val="00FF2558"/>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7B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115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4073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B5064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50642"/>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table" w:styleId="TableGrid">
    <w:name w:val="Table Grid"/>
    <w:basedOn w:val="TableNormal"/>
    <w:uiPriority w:val="39"/>
    <w:rsid w:val="00C85D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3">
    <w:name w:val="Light List Accent 3"/>
    <w:basedOn w:val="TableNormal"/>
    <w:uiPriority w:val="61"/>
    <w:rsid w:val="00A8531C"/>
    <w:pPr>
      <w:spacing w:after="0" w:line="240" w:lineRule="auto"/>
    </w:pPr>
    <w:rPr>
      <w:lang w:val="en-US" w:eastAsia="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PlainTable5">
    <w:name w:val="Plain Table 5"/>
    <w:basedOn w:val="TableNormal"/>
    <w:uiPriority w:val="45"/>
    <w:rsid w:val="00A2337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Light">
    <w:name w:val="Grid Table Light"/>
    <w:basedOn w:val="TableNormal"/>
    <w:uiPriority w:val="40"/>
    <w:rsid w:val="00A2337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A2337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71A"/>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5Dark-Accent2">
    <w:name w:val="Grid Table 5 Dark Accent 2"/>
    <w:basedOn w:val="TableNormal"/>
    <w:uiPriority w:val="50"/>
    <w:rsid w:val="00AD771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3">
    <w:name w:val="Grid Table 5 Dark Accent 3"/>
    <w:basedOn w:val="TableNormal"/>
    <w:uiPriority w:val="50"/>
    <w:rsid w:val="00AD771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AD771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AD771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ListParagraph">
    <w:name w:val="List Paragraph"/>
    <w:basedOn w:val="Normal"/>
    <w:uiPriority w:val="34"/>
    <w:qFormat/>
    <w:rsid w:val="00DA66F6"/>
    <w:pPr>
      <w:ind w:left="720"/>
      <w:contextualSpacing/>
    </w:pPr>
  </w:style>
  <w:style w:type="character" w:customStyle="1" w:styleId="Heading1Char">
    <w:name w:val="Heading 1 Char"/>
    <w:basedOn w:val="DefaultParagraphFont"/>
    <w:link w:val="Heading1"/>
    <w:uiPriority w:val="9"/>
    <w:rsid w:val="001E47B5"/>
    <w:rPr>
      <w:rFonts w:asciiTheme="majorHAnsi" w:eastAsiaTheme="majorEastAsia" w:hAnsiTheme="majorHAnsi" w:cstheme="majorBidi"/>
      <w:color w:val="2F5496" w:themeColor="accent1" w:themeShade="BF"/>
      <w:sz w:val="32"/>
      <w:szCs w:val="32"/>
    </w:rPr>
  </w:style>
  <w:style w:type="character" w:customStyle="1" w:styleId="Heading5Char">
    <w:name w:val="Heading 5 Char"/>
    <w:basedOn w:val="DefaultParagraphFont"/>
    <w:link w:val="Heading5"/>
    <w:uiPriority w:val="9"/>
    <w:semiHidden/>
    <w:rsid w:val="00B5064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50642"/>
    <w:rPr>
      <w:rFonts w:asciiTheme="majorHAnsi" w:eastAsiaTheme="majorEastAsia" w:hAnsiTheme="majorHAnsi" w:cstheme="majorBidi"/>
      <w:color w:val="1F3763" w:themeColor="accent1" w:themeShade="7F"/>
    </w:rPr>
  </w:style>
  <w:style w:type="character" w:customStyle="1" w:styleId="Heading2Char">
    <w:name w:val="Heading 2 Char"/>
    <w:basedOn w:val="DefaultParagraphFont"/>
    <w:link w:val="Heading2"/>
    <w:uiPriority w:val="9"/>
    <w:rsid w:val="00E11515"/>
    <w:rPr>
      <w:rFonts w:asciiTheme="majorHAnsi" w:eastAsiaTheme="majorEastAsia" w:hAnsiTheme="majorHAnsi" w:cstheme="majorBidi"/>
      <w:color w:val="2F5496" w:themeColor="accent1" w:themeShade="BF"/>
      <w:sz w:val="26"/>
      <w:szCs w:val="26"/>
    </w:rPr>
  </w:style>
  <w:style w:type="table" w:styleId="PlainTable3">
    <w:name w:val="Plain Table 3"/>
    <w:basedOn w:val="TableNormal"/>
    <w:uiPriority w:val="43"/>
    <w:rsid w:val="00C4073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C4073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C4073D"/>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B7AA7"/>
    <w:pPr>
      <w:outlineLvl w:val="9"/>
    </w:pPr>
    <w:rPr>
      <w:lang w:val="en-US" w:eastAsia="en-US"/>
    </w:rPr>
  </w:style>
  <w:style w:type="paragraph" w:styleId="TOC1">
    <w:name w:val="toc 1"/>
    <w:basedOn w:val="Normal"/>
    <w:next w:val="Normal"/>
    <w:autoRedefine/>
    <w:uiPriority w:val="39"/>
    <w:unhideWhenUsed/>
    <w:rsid w:val="007B7AA7"/>
    <w:pPr>
      <w:spacing w:after="100"/>
    </w:pPr>
  </w:style>
  <w:style w:type="paragraph" w:styleId="TOC2">
    <w:name w:val="toc 2"/>
    <w:basedOn w:val="Normal"/>
    <w:next w:val="Normal"/>
    <w:autoRedefine/>
    <w:uiPriority w:val="39"/>
    <w:unhideWhenUsed/>
    <w:rsid w:val="007B7AA7"/>
    <w:pPr>
      <w:spacing w:after="100"/>
      <w:ind w:left="220"/>
    </w:pPr>
  </w:style>
  <w:style w:type="paragraph" w:styleId="TOC3">
    <w:name w:val="toc 3"/>
    <w:basedOn w:val="Normal"/>
    <w:next w:val="Normal"/>
    <w:autoRedefine/>
    <w:uiPriority w:val="39"/>
    <w:unhideWhenUsed/>
    <w:rsid w:val="007B7AA7"/>
    <w:pPr>
      <w:spacing w:after="100"/>
      <w:ind w:left="440"/>
    </w:pPr>
  </w:style>
  <w:style w:type="character" w:styleId="Hyperlink">
    <w:name w:val="Hyperlink"/>
    <w:basedOn w:val="DefaultParagraphFont"/>
    <w:uiPriority w:val="99"/>
    <w:unhideWhenUsed/>
    <w:rsid w:val="007B7AA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65951F-9BFE-4F0F-979D-244451F6A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24</Pages>
  <Words>4447</Words>
  <Characters>25348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dc:creator>
  <cp:keywords/>
  <dc:description/>
  <cp:lastModifiedBy>guei sylvain Tia</cp:lastModifiedBy>
  <cp:revision>2</cp:revision>
  <dcterms:created xsi:type="dcterms:W3CDTF">2025-12-16T12:05:00Z</dcterms:created>
  <dcterms:modified xsi:type="dcterms:W3CDTF">2025-12-16T12:05:00Z</dcterms:modified>
</cp:coreProperties>
</file>