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29"/>
        <w:gridCol w:w="1237"/>
        <w:gridCol w:w="468"/>
        <w:gridCol w:w="1443"/>
        <w:gridCol w:w="662"/>
      </w:tblGrid>
      <w:tr w:rsidR="0033204F" w:rsidRPr="00330917" w14:paraId="0B39D2F2" w14:textId="77777777" w:rsidTr="00B63C57">
        <w:trPr>
          <w:trHeight w:val="418"/>
          <w:jc w:val="center"/>
        </w:trPr>
        <w:tc>
          <w:tcPr>
            <w:tcW w:w="6629" w:type="dxa"/>
            <w:vMerge w:val="restart"/>
            <w:tcBorders>
              <w:top w:val="single" w:sz="4" w:space="0" w:color="auto"/>
              <w:left w:val="single" w:sz="4" w:space="0" w:color="auto"/>
              <w:right w:val="single" w:sz="4" w:space="0" w:color="auto"/>
            </w:tcBorders>
            <w:shd w:val="clear" w:color="auto" w:fill="auto"/>
          </w:tcPr>
          <w:p w14:paraId="76107D71" w14:textId="77777777" w:rsidR="0033204F" w:rsidRPr="00330917" w:rsidRDefault="0033204F" w:rsidP="00B63C57">
            <w:pPr>
              <w:rPr>
                <w:lang w:val="en-AU"/>
              </w:rPr>
            </w:pPr>
          </w:p>
          <w:p w14:paraId="71A93EC6" w14:textId="77777777" w:rsidR="0033204F" w:rsidRPr="00330917" w:rsidRDefault="0033204F" w:rsidP="00B63C57">
            <w:pPr>
              <w:rPr>
                <w:sz w:val="28"/>
                <w:szCs w:val="28"/>
                <w:lang w:val="en-AU"/>
              </w:rPr>
            </w:pPr>
            <w:r w:rsidRPr="00C13098">
              <w:rPr>
                <w:rFonts w:asciiTheme="minorHAnsi" w:hAnsiTheme="minorHAnsi"/>
                <w:noProof/>
                <w:lang w:val="en-IN" w:eastAsia="en-IN"/>
              </w:rPr>
              <w:drawing>
                <wp:inline distT="0" distB="0" distL="0" distR="0" wp14:anchorId="0EBF2633" wp14:editId="56293417">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sz w:val="32"/>
                <w:szCs w:val="32"/>
                <w:lang w:val="en-AU"/>
              </w:rPr>
              <w:br/>
            </w:r>
          </w:p>
          <w:p w14:paraId="04DA3356" w14:textId="77777777" w:rsidR="0033204F" w:rsidRPr="00FA18FF" w:rsidRDefault="0033204F" w:rsidP="00B63C57">
            <w:r w:rsidRPr="00FA18FF">
              <w:t>Component One: Student Journal (</w:t>
            </w:r>
            <w:r>
              <w:t>learning log) 750 words +/- 10%</w:t>
            </w:r>
          </w:p>
          <w:p w14:paraId="41F01208" w14:textId="77777777" w:rsidR="0033204F" w:rsidRPr="00330917" w:rsidRDefault="0033204F" w:rsidP="00B63C57">
            <w:pPr>
              <w:rPr>
                <w:rFonts w:eastAsia="Times New Roman"/>
                <w:sz w:val="32"/>
                <w:szCs w:val="32"/>
                <w:lang w:val="en-AU"/>
              </w:rPr>
            </w:pPr>
            <w:r w:rsidRPr="001749FD">
              <w:rPr>
                <w:lang w:val="en-US"/>
              </w:rPr>
              <w:t>Contribution to Overall Module Assessment</w:t>
            </w:r>
            <w:r>
              <w:rPr>
                <w:lang w:val="en-US"/>
              </w:rPr>
              <w:t>: 25%</w:t>
            </w:r>
          </w:p>
        </w:tc>
        <w:tc>
          <w:tcPr>
            <w:tcW w:w="1237" w:type="dxa"/>
            <w:tcBorders>
              <w:top w:val="single" w:sz="4" w:space="0" w:color="auto"/>
              <w:left w:val="single" w:sz="4" w:space="0" w:color="auto"/>
              <w:bottom w:val="nil"/>
              <w:right w:val="nil"/>
            </w:tcBorders>
            <w:shd w:val="clear" w:color="auto" w:fill="auto"/>
            <w:vAlign w:val="center"/>
          </w:tcPr>
          <w:p w14:paraId="31F081B1" w14:textId="77777777" w:rsidR="0033204F" w:rsidRPr="00330917" w:rsidRDefault="0033204F" w:rsidP="00B63C57">
            <w:pPr>
              <w:rPr>
                <w:lang w:val="en-AU"/>
              </w:rPr>
            </w:pPr>
            <w:r>
              <w:t>S</w:t>
            </w:r>
            <w:r w:rsidRPr="00330917">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2AC3365" w14:textId="77777777" w:rsidR="0033204F" w:rsidRDefault="0033204F" w:rsidP="00B63C57">
            <w:pPr>
              <w:rPr>
                <w:lang w:val="en-AU"/>
              </w:rPr>
            </w:pPr>
            <w:r>
              <w:rPr>
                <w:lang w:val="en-AU"/>
              </w:rPr>
              <w:t xml:space="preserve">Tatiana </w:t>
            </w:r>
            <w:proofErr w:type="spellStart"/>
            <w:r>
              <w:rPr>
                <w:lang w:val="en-AU"/>
              </w:rPr>
              <w:t>Raileanu</w:t>
            </w:r>
            <w:proofErr w:type="spellEnd"/>
          </w:p>
          <w:p w14:paraId="533CB090" w14:textId="77777777" w:rsidR="0033204F" w:rsidRPr="00330917" w:rsidRDefault="0033204F" w:rsidP="00B63C57">
            <w:pPr>
              <w:rPr>
                <w:lang w:val="en-AU"/>
              </w:rPr>
            </w:pPr>
            <w:r>
              <w:rPr>
                <w:lang w:val="en-AU"/>
              </w:rPr>
              <w:t>2211942</w:t>
            </w:r>
          </w:p>
        </w:tc>
        <w:tc>
          <w:tcPr>
            <w:tcW w:w="662" w:type="dxa"/>
            <w:tcBorders>
              <w:top w:val="single" w:sz="4" w:space="0" w:color="auto"/>
              <w:left w:val="nil"/>
              <w:bottom w:val="nil"/>
              <w:right w:val="single" w:sz="4" w:space="0" w:color="auto"/>
            </w:tcBorders>
            <w:shd w:val="clear" w:color="auto" w:fill="auto"/>
            <w:vAlign w:val="center"/>
          </w:tcPr>
          <w:p w14:paraId="5A4E5C5A" w14:textId="77777777" w:rsidR="0033204F" w:rsidRPr="00330917" w:rsidRDefault="0033204F" w:rsidP="00B63C57">
            <w:pPr>
              <w:rPr>
                <w:lang w:val="en-AU"/>
              </w:rPr>
            </w:pPr>
          </w:p>
        </w:tc>
      </w:tr>
      <w:tr w:rsidR="0033204F" w:rsidRPr="00330917" w14:paraId="28BA2358" w14:textId="77777777" w:rsidTr="00B63C57">
        <w:trPr>
          <w:trHeight w:val="468"/>
          <w:jc w:val="center"/>
        </w:trPr>
        <w:tc>
          <w:tcPr>
            <w:tcW w:w="6629" w:type="dxa"/>
            <w:vMerge/>
            <w:tcBorders>
              <w:left w:val="single" w:sz="4" w:space="0" w:color="auto"/>
              <w:right w:val="single" w:sz="4" w:space="0" w:color="auto"/>
            </w:tcBorders>
            <w:shd w:val="clear" w:color="auto" w:fill="auto"/>
          </w:tcPr>
          <w:p w14:paraId="445E571E" w14:textId="77777777" w:rsidR="0033204F" w:rsidRPr="00330917" w:rsidRDefault="0033204F" w:rsidP="00B63C57">
            <w:pPr>
              <w:rPr>
                <w:lang w:val="en-AU"/>
              </w:rPr>
            </w:pPr>
          </w:p>
        </w:tc>
        <w:tc>
          <w:tcPr>
            <w:tcW w:w="1237" w:type="dxa"/>
            <w:tcBorders>
              <w:top w:val="nil"/>
              <w:left w:val="single" w:sz="4" w:space="0" w:color="auto"/>
              <w:bottom w:val="nil"/>
              <w:right w:val="nil"/>
            </w:tcBorders>
            <w:shd w:val="clear" w:color="auto" w:fill="auto"/>
            <w:vAlign w:val="center"/>
          </w:tcPr>
          <w:p w14:paraId="7241057E" w14:textId="77777777" w:rsidR="0033204F" w:rsidRPr="00330917" w:rsidRDefault="0033204F" w:rsidP="00B63C57">
            <w:pPr>
              <w:rPr>
                <w:lang w:val="en-AU"/>
              </w:rPr>
            </w:pPr>
          </w:p>
          <w:p w14:paraId="437CACAF" w14:textId="77777777" w:rsidR="0033204F" w:rsidRPr="00330917" w:rsidRDefault="0033204F" w:rsidP="00B63C57">
            <w:pPr>
              <w:rPr>
                <w:lang w:val="en-AU"/>
              </w:rPr>
            </w:pPr>
            <w:r w:rsidRPr="00330917">
              <w:rPr>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0F97D6F" w14:textId="77777777" w:rsidR="0033204F" w:rsidRPr="00F5694B" w:rsidRDefault="0033204F" w:rsidP="00B63C57">
            <w:pPr>
              <w:spacing w:line="240" w:lineRule="auto"/>
              <w:jc w:val="left"/>
              <w:rPr>
                <w:rFonts w:ascii="Segoe UI" w:hAnsi="Segoe UI" w:cs="Segoe UI"/>
                <w:bCs w:val="0"/>
                <w:color w:val="1D2125"/>
                <w:sz w:val="23"/>
                <w:szCs w:val="23"/>
                <w:shd w:val="clear" w:color="auto" w:fill="A8A3DC"/>
              </w:rPr>
            </w:pPr>
            <w:hyperlink r:id="rId6" w:history="1"/>
            <w:r>
              <w:t xml:space="preserve">Hotel Placement Operating- Hotel </w:t>
            </w:r>
            <w:proofErr w:type="spellStart"/>
            <w:r>
              <w:t>Facilites</w:t>
            </w:r>
            <w:proofErr w:type="spellEnd"/>
          </w:p>
        </w:tc>
        <w:tc>
          <w:tcPr>
            <w:tcW w:w="662" w:type="dxa"/>
            <w:tcBorders>
              <w:top w:val="nil"/>
              <w:left w:val="nil"/>
              <w:bottom w:val="nil"/>
              <w:right w:val="single" w:sz="4" w:space="0" w:color="auto"/>
            </w:tcBorders>
            <w:shd w:val="clear" w:color="auto" w:fill="auto"/>
            <w:vAlign w:val="center"/>
          </w:tcPr>
          <w:p w14:paraId="1E4DC638" w14:textId="77777777" w:rsidR="0033204F" w:rsidRPr="00330917" w:rsidRDefault="0033204F" w:rsidP="00B63C57">
            <w:pPr>
              <w:rPr>
                <w:lang w:val="en-AU"/>
              </w:rPr>
            </w:pPr>
          </w:p>
        </w:tc>
      </w:tr>
      <w:tr w:rsidR="0033204F" w:rsidRPr="00330917" w14:paraId="61F8898E" w14:textId="77777777" w:rsidTr="00B63C57">
        <w:trPr>
          <w:trHeight w:val="468"/>
          <w:jc w:val="center"/>
        </w:trPr>
        <w:tc>
          <w:tcPr>
            <w:tcW w:w="6629" w:type="dxa"/>
            <w:vMerge/>
            <w:tcBorders>
              <w:left w:val="single" w:sz="4" w:space="0" w:color="auto"/>
              <w:right w:val="single" w:sz="4" w:space="0" w:color="auto"/>
            </w:tcBorders>
            <w:shd w:val="clear" w:color="auto" w:fill="auto"/>
          </w:tcPr>
          <w:p w14:paraId="07EAA803" w14:textId="77777777" w:rsidR="0033204F" w:rsidRPr="00330917" w:rsidRDefault="0033204F" w:rsidP="00B63C57">
            <w:pPr>
              <w:rPr>
                <w:lang w:val="en-AU"/>
              </w:rPr>
            </w:pPr>
          </w:p>
        </w:tc>
        <w:tc>
          <w:tcPr>
            <w:tcW w:w="1237" w:type="dxa"/>
            <w:tcBorders>
              <w:top w:val="nil"/>
              <w:left w:val="single" w:sz="4" w:space="0" w:color="auto"/>
              <w:bottom w:val="nil"/>
              <w:right w:val="nil"/>
            </w:tcBorders>
            <w:shd w:val="clear" w:color="auto" w:fill="auto"/>
            <w:vAlign w:val="center"/>
          </w:tcPr>
          <w:p w14:paraId="503C21AD" w14:textId="77777777" w:rsidR="0033204F" w:rsidRPr="00330917" w:rsidRDefault="0033204F" w:rsidP="00B63C57">
            <w:pPr>
              <w:rPr>
                <w:lang w:val="en-AU"/>
              </w:rPr>
            </w:pPr>
            <w:r w:rsidRPr="00330917">
              <w:rPr>
                <w:lang w:val="en-AU"/>
              </w:rPr>
              <w:t>Module</w:t>
            </w:r>
            <w:r>
              <w:rPr>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DE4D898" w14:textId="77777777" w:rsidR="0033204F" w:rsidRPr="00330917" w:rsidRDefault="0033204F" w:rsidP="00B63C57">
            <w:pPr>
              <w:rPr>
                <w:lang w:val="en-AU"/>
              </w:rPr>
            </w:pPr>
            <w:r>
              <w:rPr>
                <w:lang w:val="en-AU"/>
              </w:rPr>
              <w:t>BMIH4006</w:t>
            </w:r>
          </w:p>
        </w:tc>
        <w:tc>
          <w:tcPr>
            <w:tcW w:w="662" w:type="dxa"/>
            <w:tcBorders>
              <w:top w:val="nil"/>
              <w:left w:val="nil"/>
              <w:bottom w:val="nil"/>
              <w:right w:val="single" w:sz="4" w:space="0" w:color="auto"/>
            </w:tcBorders>
            <w:shd w:val="clear" w:color="auto" w:fill="auto"/>
            <w:vAlign w:val="center"/>
          </w:tcPr>
          <w:p w14:paraId="3F560487" w14:textId="77777777" w:rsidR="0033204F" w:rsidRPr="00330917" w:rsidRDefault="0033204F" w:rsidP="00B63C57">
            <w:pPr>
              <w:rPr>
                <w:lang w:val="en-AU"/>
              </w:rPr>
            </w:pPr>
          </w:p>
        </w:tc>
      </w:tr>
      <w:tr w:rsidR="0033204F" w:rsidRPr="00330917" w14:paraId="3574C7B5" w14:textId="77777777" w:rsidTr="00B63C57">
        <w:trPr>
          <w:trHeight w:val="468"/>
          <w:jc w:val="center"/>
        </w:trPr>
        <w:tc>
          <w:tcPr>
            <w:tcW w:w="6629" w:type="dxa"/>
            <w:vMerge/>
            <w:tcBorders>
              <w:left w:val="single" w:sz="4" w:space="0" w:color="auto"/>
              <w:right w:val="single" w:sz="4" w:space="0" w:color="auto"/>
            </w:tcBorders>
            <w:shd w:val="clear" w:color="auto" w:fill="auto"/>
          </w:tcPr>
          <w:p w14:paraId="16C1F69D" w14:textId="77777777" w:rsidR="0033204F" w:rsidRPr="00330917" w:rsidRDefault="0033204F" w:rsidP="00B63C57">
            <w:pPr>
              <w:rPr>
                <w:lang w:val="en-AU"/>
              </w:rPr>
            </w:pPr>
          </w:p>
        </w:tc>
        <w:tc>
          <w:tcPr>
            <w:tcW w:w="1237" w:type="dxa"/>
            <w:tcBorders>
              <w:top w:val="nil"/>
              <w:left w:val="single" w:sz="4" w:space="0" w:color="auto"/>
              <w:bottom w:val="nil"/>
              <w:right w:val="nil"/>
            </w:tcBorders>
            <w:shd w:val="clear" w:color="auto" w:fill="auto"/>
            <w:vAlign w:val="center"/>
          </w:tcPr>
          <w:p w14:paraId="2A1E9956" w14:textId="77777777" w:rsidR="0033204F" w:rsidRPr="00330917" w:rsidRDefault="0033204F" w:rsidP="00B63C57">
            <w:pPr>
              <w:rPr>
                <w:lang w:val="en-AU"/>
              </w:rPr>
            </w:pPr>
            <w:r>
              <w:rPr>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72ED49D6" w14:textId="77777777" w:rsidR="0033204F" w:rsidRPr="00F5694B" w:rsidRDefault="0033204F" w:rsidP="00B63C57">
            <w:pPr>
              <w:rPr>
                <w:color w:val="1D2125"/>
                <w:szCs w:val="24"/>
                <w:shd w:val="clear" w:color="auto" w:fill="FFFFFF"/>
              </w:rPr>
            </w:pPr>
            <w:r w:rsidRPr="00F5694B">
              <w:rPr>
                <w:color w:val="1D2125"/>
                <w:szCs w:val="24"/>
                <w:shd w:val="clear" w:color="auto" w:fill="FFFFFF"/>
              </w:rPr>
              <w:t xml:space="preserve">Muhammad </w:t>
            </w:r>
            <w:proofErr w:type="spellStart"/>
            <w:r w:rsidRPr="00F5694B">
              <w:rPr>
                <w:color w:val="1D2125"/>
                <w:szCs w:val="24"/>
                <w:shd w:val="clear" w:color="auto" w:fill="FFFFFF"/>
              </w:rPr>
              <w:t>Cassamo</w:t>
            </w:r>
            <w:proofErr w:type="spellEnd"/>
          </w:p>
          <w:p w14:paraId="14368F88" w14:textId="77777777" w:rsidR="0033204F" w:rsidRPr="00F5694B" w:rsidRDefault="0033204F" w:rsidP="00B63C57">
            <w:pPr>
              <w:rPr>
                <w:color w:val="1D2125"/>
                <w:szCs w:val="24"/>
                <w:shd w:val="clear" w:color="auto" w:fill="FFFFFF"/>
              </w:rPr>
            </w:pPr>
            <w:r w:rsidRPr="00F5694B">
              <w:rPr>
                <w:color w:val="1D2125"/>
                <w:szCs w:val="24"/>
                <w:shd w:val="clear" w:color="auto" w:fill="FFFFFF"/>
              </w:rPr>
              <w:t>Natalie Brailsford</w:t>
            </w:r>
          </w:p>
        </w:tc>
        <w:tc>
          <w:tcPr>
            <w:tcW w:w="662" w:type="dxa"/>
            <w:tcBorders>
              <w:top w:val="nil"/>
              <w:left w:val="nil"/>
              <w:bottom w:val="nil"/>
              <w:right w:val="single" w:sz="4" w:space="0" w:color="auto"/>
            </w:tcBorders>
            <w:shd w:val="clear" w:color="auto" w:fill="auto"/>
            <w:vAlign w:val="center"/>
          </w:tcPr>
          <w:p w14:paraId="0C2D0065" w14:textId="77777777" w:rsidR="0033204F" w:rsidRPr="00F5694B" w:rsidRDefault="0033204F" w:rsidP="00B63C57">
            <w:pPr>
              <w:rPr>
                <w:szCs w:val="24"/>
                <w:lang w:val="en-AU"/>
              </w:rPr>
            </w:pPr>
          </w:p>
        </w:tc>
      </w:tr>
      <w:tr w:rsidR="0033204F" w:rsidRPr="00330917" w14:paraId="0EEF5DE0" w14:textId="77777777" w:rsidTr="00B63C57">
        <w:trPr>
          <w:trHeight w:val="20"/>
          <w:jc w:val="center"/>
        </w:trPr>
        <w:tc>
          <w:tcPr>
            <w:tcW w:w="6629" w:type="dxa"/>
            <w:vMerge/>
            <w:tcBorders>
              <w:left w:val="single" w:sz="4" w:space="0" w:color="auto"/>
              <w:bottom w:val="single" w:sz="4" w:space="0" w:color="auto"/>
              <w:right w:val="single" w:sz="4" w:space="0" w:color="auto"/>
            </w:tcBorders>
            <w:shd w:val="clear" w:color="auto" w:fill="auto"/>
          </w:tcPr>
          <w:p w14:paraId="5C1E3A40" w14:textId="77777777" w:rsidR="0033204F" w:rsidRPr="00330917" w:rsidRDefault="0033204F" w:rsidP="00B63C57">
            <w:pPr>
              <w:rPr>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0EAD9EBE" w14:textId="77777777" w:rsidR="0033204F" w:rsidRPr="00330917" w:rsidRDefault="0033204F" w:rsidP="00B63C57">
            <w:pPr>
              <w:rPr>
                <w:lang w:val="en-AU"/>
              </w:rPr>
            </w:pPr>
          </w:p>
        </w:tc>
        <w:tc>
          <w:tcPr>
            <w:tcW w:w="0" w:type="auto"/>
            <w:tcBorders>
              <w:top w:val="dashed" w:sz="4" w:space="0" w:color="auto"/>
              <w:left w:val="nil"/>
              <w:bottom w:val="single" w:sz="4" w:space="0" w:color="auto"/>
              <w:right w:val="nil"/>
            </w:tcBorders>
            <w:shd w:val="clear" w:color="auto" w:fill="auto"/>
            <w:vAlign w:val="center"/>
          </w:tcPr>
          <w:p w14:paraId="35AF8B4F" w14:textId="77777777" w:rsidR="0033204F" w:rsidRPr="00330917" w:rsidRDefault="0033204F" w:rsidP="00B63C57">
            <w:pPr>
              <w:rPr>
                <w:lang w:val="en-AU"/>
              </w:rPr>
            </w:pPr>
          </w:p>
        </w:tc>
        <w:tc>
          <w:tcPr>
            <w:tcW w:w="662" w:type="dxa"/>
            <w:tcBorders>
              <w:top w:val="nil"/>
              <w:left w:val="nil"/>
              <w:bottom w:val="single" w:sz="4" w:space="0" w:color="auto"/>
              <w:right w:val="single" w:sz="4" w:space="0" w:color="auto"/>
            </w:tcBorders>
            <w:shd w:val="clear" w:color="auto" w:fill="auto"/>
            <w:vAlign w:val="center"/>
          </w:tcPr>
          <w:p w14:paraId="2A801697" w14:textId="77777777" w:rsidR="0033204F" w:rsidRPr="00330917" w:rsidRDefault="0033204F" w:rsidP="00B63C57">
            <w:pPr>
              <w:rPr>
                <w:lang w:val="en-AU"/>
              </w:rPr>
            </w:pPr>
          </w:p>
        </w:tc>
      </w:tr>
      <w:tr w:rsidR="0033204F" w:rsidRPr="00330917" w14:paraId="05D38A8F" w14:textId="77777777" w:rsidTr="00B63C57">
        <w:trPr>
          <w:trHeight w:val="470"/>
          <w:jc w:val="center"/>
        </w:trPr>
        <w:tc>
          <w:tcPr>
            <w:tcW w:w="1043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FF104A3" w14:textId="77777777" w:rsidR="0033204F" w:rsidRPr="00F61373" w:rsidRDefault="0033204F" w:rsidP="00B63C57">
            <w:pPr>
              <w:rPr>
                <w:b/>
                <w:bCs w:val="0"/>
              </w:rPr>
            </w:pPr>
            <w:r w:rsidRPr="00F61373">
              <w:rPr>
                <w:b/>
                <w:bCs w:val="0"/>
              </w:rPr>
              <w:t xml:space="preserve">Introduction </w:t>
            </w:r>
          </w:p>
          <w:p w14:paraId="2C4BA5C7" w14:textId="77777777" w:rsidR="0033204F" w:rsidRPr="00A45FB0" w:rsidRDefault="0033204F" w:rsidP="00B63C57">
            <w:r w:rsidRPr="00A45FB0">
              <w:t xml:space="preserve">Hotel and hospitality industries are the most essential components of service sectors mainly operating catering and providing customers with overnight accommodations. However, the development of these industries mainly depends on the distinct operations that are performed by several professionals including housekeeping staff. This essay will discuss various required skills that are important for effectively performing the job role. Apart from that, fundamental competencies are needed for maintaining housekeeping departmental job roles within the accommodation sectors. Moreover, this discussion will also illustrate a self-reflective portfolio regarding the significant capabilities that are majorly needed in hospitality sectors within the UK framework. Further, using corporate examples this reflection will also portray the significance of housekeeping staff in accommodation sectors regarding customer management and satisfaction. </w:t>
            </w:r>
          </w:p>
          <w:p w14:paraId="6D237E7C" w14:textId="77777777" w:rsidR="0033204F" w:rsidRPr="00F61373" w:rsidRDefault="0033204F" w:rsidP="00B63C57">
            <w:pPr>
              <w:rPr>
                <w:b/>
                <w:bCs w:val="0"/>
              </w:rPr>
            </w:pPr>
            <w:r w:rsidRPr="00F61373">
              <w:rPr>
                <w:b/>
                <w:bCs w:val="0"/>
              </w:rPr>
              <w:t>Discussion</w:t>
            </w:r>
          </w:p>
          <w:p w14:paraId="05B847EC" w14:textId="77777777" w:rsidR="0033204F" w:rsidRPr="00A45FB0" w:rsidRDefault="0033204F" w:rsidP="00B63C57">
            <w:r w:rsidRPr="00A45FB0">
              <w:t>Demands for hotels and accommodation services among visitors are increasing day by day. Employees positioned in the housekeeping departments in the Premier Inn Hemel Hempstead are required to integrate different technological skills and other major interpersonal skills. However, organising and managing various intellectual capabilities are significant for those staff who are involved in participating in housekeeping management (</w:t>
            </w:r>
            <w:proofErr w:type="spellStart"/>
            <w:r w:rsidRPr="00A45FB0">
              <w:t>Wijoyo</w:t>
            </w:r>
            <w:proofErr w:type="spellEnd"/>
            <w:r w:rsidRPr="00A45FB0">
              <w:t xml:space="preserve">, 2023). Apart from that, understanding methodologies and equipment plays an essential role in developing personnel.  Additionally, effective time management, also helps employees to accomplish all the given tasks </w:t>
            </w:r>
            <w:r w:rsidRPr="00A45FB0">
              <w:lastRenderedPageBreak/>
              <w:t xml:space="preserve">within type along with maintaining the quality of work and executing them accordingly. Communication and direct interactions also play an important role in integrating unity and encouraging employees to work together efficiently and productively. Providing proper guidance, support and motivation by the managers is essential for employees to foster collaboration and build acknowledgement regarding consumer preferences and demands. After successfully graduating from university, I have obtained skills and knowledge in multiple work fields. Achieving this knowledge has effectively helped me to adopt diverse challenges regarding competencies </w:t>
            </w:r>
            <w:proofErr w:type="gramStart"/>
            <w:r w:rsidRPr="00A45FB0">
              <w:t>and also</w:t>
            </w:r>
            <w:proofErr w:type="gramEnd"/>
            <w:r w:rsidRPr="00A45FB0">
              <w:t xml:space="preserve"> facilitated me with cognitive potential and effective communication (</w:t>
            </w:r>
            <w:proofErr w:type="spellStart"/>
            <w:r w:rsidRPr="00A45FB0">
              <w:t>Espellita</w:t>
            </w:r>
            <w:proofErr w:type="spellEnd"/>
            <w:r w:rsidRPr="00A45FB0">
              <w:t xml:space="preserve"> and </w:t>
            </w:r>
            <w:proofErr w:type="spellStart"/>
            <w:r w:rsidRPr="00A45FB0">
              <w:t>Maravilla</w:t>
            </w:r>
            <w:proofErr w:type="spellEnd"/>
            <w:r w:rsidRPr="00A45FB0">
              <w:t>, 2019). This is authoritative for me to be involved in self-reflective assessment to share my personal experience to enhance a critical evaluation regarding the decision that I have taken. The Premier Inn had invited me to participate in their internship programme after selecting my CV and interviewing me.  The Premier Inn Hemel Hempstead is one of the leading hotels in the hospitality sector within the UK framework (</w:t>
            </w:r>
            <w:proofErr w:type="spellStart"/>
            <w:r w:rsidRPr="00A45FB0">
              <w:t>premierinn</w:t>
            </w:r>
            <w:proofErr w:type="spellEnd"/>
            <w:r w:rsidRPr="00A45FB0">
              <w:t>, 2023). The company mainly provide quality services to its customers as well as provides various choices and flexibility regarding accommodation. However, I was appointed as a worker in the housekeeping department and charged with being involved in improper operational management within the hotel Industry. Apart from that, due to having issues regarding effective communication with the support of my peers and mentors. Moreover, my expertise in effective time management has majorly helped me to focus on \improving my skill gaps along with performing in my job role. This proved that having exceptional time management skills was considered advantageous during my internship and helped me complete all the assigned work within the timeline and fostered utmost customer satisfaction (</w:t>
            </w:r>
            <w:proofErr w:type="spellStart"/>
            <w:r w:rsidRPr="00A45FB0">
              <w:t>Shahane</w:t>
            </w:r>
            <w:proofErr w:type="spellEnd"/>
            <w:r w:rsidRPr="00A45FB0">
              <w:t xml:space="preserve"> and Fernandes, 2021). This further helped me build a professional expertise image towards managerial body and Human resource management. Apart from that, I have also participated in multiple activities besides my job </w:t>
            </w:r>
            <w:proofErr w:type="gramStart"/>
            <w:r w:rsidRPr="00A45FB0">
              <w:t>roles</w:t>
            </w:r>
            <w:proofErr w:type="gramEnd"/>
            <w:r w:rsidRPr="00A45FB0">
              <w:t xml:space="preserve"> and this helped me to build a strong knowledge base within the context of the Hospitality sector. I have also achieved knowledge and a comprehensive strategy of learning regarding health safety and sanitation standards. This has also helped me to discover the importance of safety and sanitation standards in improving brand value and positions in the market and encouraging developing customer satisfaction. However, housekeeping staff play an important role in enforcing procedures and policies of hotel sectors and maintaining consumer satisfaction being the backbone of this sector (</w:t>
            </w:r>
            <w:proofErr w:type="spellStart"/>
            <w:r w:rsidRPr="00A45FB0">
              <w:t>Tra</w:t>
            </w:r>
            <w:proofErr w:type="spellEnd"/>
            <w:r w:rsidRPr="00A45FB0">
              <w:t xml:space="preserve">, 2020). Apart from that, housekeeping personnel are required to be detail-oriented, have a clear vision and have a skilled personality. However, I have acknowledged a wider range of perspectives in the context of job roles such as cultivating physical strengths to further demonstrate the tasks. </w:t>
            </w:r>
          </w:p>
          <w:p w14:paraId="09ABD95E" w14:textId="77777777" w:rsidR="0033204F" w:rsidRPr="00F61373" w:rsidRDefault="0033204F" w:rsidP="00B63C57">
            <w:pPr>
              <w:rPr>
                <w:b/>
                <w:bCs w:val="0"/>
              </w:rPr>
            </w:pPr>
            <w:r w:rsidRPr="00F61373">
              <w:rPr>
                <w:b/>
                <w:bCs w:val="0"/>
              </w:rPr>
              <w:t>Conclusion</w:t>
            </w:r>
          </w:p>
          <w:p w14:paraId="20BE9A35" w14:textId="77777777" w:rsidR="0033204F" w:rsidRPr="00330917" w:rsidRDefault="0033204F" w:rsidP="00B63C57">
            <w:r w:rsidRPr="00A45FB0">
              <w:lastRenderedPageBreak/>
              <w:t>Effective interaction, proper time management, efficient workability and excellent interpersonal skills are considered required within the context of hotel management. This essay has discussed different required skills essential for managing the job role in the housekeeping department. A detailed discussion has been provided regarding the personal reflection of the respective student and elaborated on fundamental learning through the experiment. Moreover, housekeeping staff must be valued and prioritised regarding comprehending and conveying knowledge to boost the management system and increase productivity and services. Apart from that, the significance of having potential skills within housekeeping personnel has been also discussed in this essay.</w:t>
            </w:r>
          </w:p>
          <w:p w14:paraId="4B2E996D" w14:textId="77777777" w:rsidR="0033204F" w:rsidRPr="00330917" w:rsidRDefault="0033204F" w:rsidP="00B63C57"/>
          <w:p w14:paraId="55C0D0F3" w14:textId="77777777" w:rsidR="0033204F" w:rsidRPr="00330917" w:rsidRDefault="0033204F" w:rsidP="00B63C57"/>
          <w:p w14:paraId="611CD8C3" w14:textId="77777777" w:rsidR="0033204F" w:rsidRPr="00330917" w:rsidRDefault="0033204F" w:rsidP="00B63C57"/>
          <w:p w14:paraId="2AB48C8E" w14:textId="77777777" w:rsidR="0033204F" w:rsidRPr="00330917" w:rsidRDefault="0033204F" w:rsidP="00B63C57"/>
          <w:p w14:paraId="6B80E3A6" w14:textId="77777777" w:rsidR="0033204F" w:rsidRPr="00330917" w:rsidRDefault="0033204F" w:rsidP="00B63C57"/>
          <w:p w14:paraId="4AAA3CC2" w14:textId="77777777" w:rsidR="0033204F" w:rsidRPr="00330917" w:rsidRDefault="0033204F" w:rsidP="00B63C57"/>
          <w:p w14:paraId="7FE9B637" w14:textId="77777777" w:rsidR="0033204F" w:rsidRPr="00330917" w:rsidRDefault="0033204F" w:rsidP="00B63C57"/>
          <w:p w14:paraId="440050B8" w14:textId="77777777" w:rsidR="0033204F" w:rsidRPr="00330917" w:rsidRDefault="0033204F" w:rsidP="00B63C57"/>
          <w:p w14:paraId="5B257CAE" w14:textId="77777777" w:rsidR="0033204F" w:rsidRDefault="0033204F" w:rsidP="00B63C57"/>
          <w:p w14:paraId="482D173F" w14:textId="77777777" w:rsidR="0033204F" w:rsidRDefault="0033204F" w:rsidP="00B63C57"/>
          <w:p w14:paraId="04E1A548" w14:textId="77777777" w:rsidR="0033204F" w:rsidRDefault="0033204F" w:rsidP="00B63C57"/>
          <w:p w14:paraId="5F8E6304" w14:textId="77777777" w:rsidR="0033204F" w:rsidRDefault="0033204F" w:rsidP="00B63C57"/>
          <w:p w14:paraId="74798291" w14:textId="77777777" w:rsidR="0033204F" w:rsidRDefault="0033204F" w:rsidP="00B63C57"/>
          <w:p w14:paraId="7492E703" w14:textId="77777777" w:rsidR="0033204F" w:rsidRPr="00330917" w:rsidRDefault="0033204F" w:rsidP="00B63C57"/>
          <w:p w14:paraId="42B5657C" w14:textId="77777777" w:rsidR="0033204F" w:rsidRPr="00330917" w:rsidRDefault="0033204F" w:rsidP="00B63C57"/>
          <w:p w14:paraId="44032894" w14:textId="77777777" w:rsidR="0033204F" w:rsidRPr="00330917" w:rsidRDefault="0033204F" w:rsidP="00B63C57"/>
          <w:p w14:paraId="48388A22" w14:textId="77777777" w:rsidR="0033204F" w:rsidRPr="00330917" w:rsidRDefault="0033204F" w:rsidP="00B63C57"/>
          <w:p w14:paraId="3C18286C" w14:textId="77777777" w:rsidR="0033204F" w:rsidRPr="00330917" w:rsidRDefault="0033204F" w:rsidP="00B63C57"/>
        </w:tc>
      </w:tr>
    </w:tbl>
    <w:p w14:paraId="1F7742D4" w14:textId="77777777" w:rsidR="0033204F" w:rsidRDefault="0033204F" w:rsidP="0033204F"/>
    <w:p w14:paraId="3D4B7F4E" w14:textId="77777777" w:rsidR="0033204F" w:rsidRPr="005F689A" w:rsidRDefault="0033204F" w:rsidP="0033204F">
      <w:pPr>
        <w:sectPr w:rsidR="0033204F" w:rsidRPr="005F689A" w:rsidSect="00AD1F84">
          <w:pgSz w:w="11906" w:h="16838"/>
          <w:pgMar w:top="720" w:right="720" w:bottom="720" w:left="720" w:header="709" w:footer="709" w:gutter="0"/>
          <w:cols w:space="708"/>
          <w:docGrid w:linePitch="360"/>
        </w:sectPr>
      </w:pPr>
    </w:p>
    <w:p w14:paraId="145FA755" w14:textId="77777777" w:rsidR="0033204F" w:rsidRPr="00A45FB0" w:rsidRDefault="0033204F" w:rsidP="0033204F">
      <w:pPr>
        <w:rPr>
          <w:rFonts w:eastAsia="Times New Roman"/>
          <w:b/>
          <w:shd w:val="clear" w:color="auto" w:fill="FFFFFF"/>
          <w:lang w:val="en-US"/>
        </w:rPr>
      </w:pPr>
      <w:r w:rsidRPr="00A45FB0">
        <w:rPr>
          <w:b/>
          <w:szCs w:val="24"/>
        </w:rPr>
        <w:lastRenderedPageBreak/>
        <w:t>Component Two:</w:t>
      </w:r>
      <w:r w:rsidRPr="00A45FB0">
        <w:rPr>
          <w:rFonts w:asciiTheme="minorHAnsi" w:hAnsiTheme="minorHAnsi"/>
          <w:b/>
          <w:noProof/>
          <w:lang w:eastAsia="en-GB"/>
        </w:rPr>
        <w:t xml:space="preserve"> </w:t>
      </w:r>
      <w:r w:rsidRPr="00A45FB0">
        <w:rPr>
          <w:b/>
          <w:lang w:val="en-US"/>
        </w:rPr>
        <w:t>Housekeeping cleaning checklist</w:t>
      </w:r>
    </w:p>
    <w:p w14:paraId="34A3331C" w14:textId="77777777" w:rsidR="0033204F" w:rsidRPr="00A83A4D" w:rsidRDefault="0033204F" w:rsidP="0033204F">
      <w:pPr>
        <w:rPr>
          <w:shd w:val="clear" w:color="auto" w:fill="FFFFFF"/>
          <w:lang w:val="en-US"/>
        </w:rPr>
      </w:pPr>
    </w:p>
    <w:p w14:paraId="73EC7ABB" w14:textId="77777777" w:rsidR="0033204F" w:rsidRDefault="0033204F" w:rsidP="0033204F"/>
    <w:p w14:paraId="522D55AA" w14:textId="77777777" w:rsidR="0033204F" w:rsidRPr="00A45FB0" w:rsidRDefault="0033204F" w:rsidP="0033204F">
      <w:r w:rsidRPr="00A45FB0">
        <w:t> </w:t>
      </w:r>
    </w:p>
    <w:p w14:paraId="303C2CCE" w14:textId="77777777" w:rsidR="0033204F" w:rsidRPr="00A45FB0" w:rsidRDefault="0033204F" w:rsidP="0033204F"/>
    <w:p w14:paraId="0F8FB0B5" w14:textId="77777777" w:rsidR="0033204F" w:rsidRDefault="0033204F" w:rsidP="0033204F">
      <w:pPr>
        <w:sectPr w:rsidR="0033204F" w:rsidSect="00CD26B9">
          <w:pgSz w:w="16838" w:h="11906" w:orient="landscape"/>
          <w:pgMar w:top="1440" w:right="1077" w:bottom="1440" w:left="1077" w:header="709" w:footer="709" w:gutter="0"/>
          <w:cols w:space="708"/>
          <w:docGrid w:linePitch="360"/>
        </w:sect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3204F" w:rsidRPr="00330917" w14:paraId="6B2BD474" w14:textId="77777777" w:rsidTr="00B63C57">
        <w:trPr>
          <w:trHeight w:val="470"/>
          <w:jc w:val="center"/>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167AC960" w14:textId="77777777" w:rsidR="0033204F" w:rsidRPr="00A45FB0" w:rsidRDefault="0033204F" w:rsidP="00B63C57">
            <w:r w:rsidRPr="00A45FB0">
              <w:lastRenderedPageBreak/>
              <w:t>The complaints of the guests were regarding the cleanliness of the room that was given to them when they reached the hotel. The first problem was dirty surfaces, unemptied bins, and unmade beds. This problem may happen due to the shortage of cleaning time or the negligence of the housekeeping staff. The staff may not get enough time to clean the room properly as the previous guest left the room late and new guests reached the room before cleaning. Lack of detailing skills of the staff may cause the problems. Miscommunication among the team members might cause misunderstanding of the tasks that were assigned to the staff. I will fix a meeting with all staff and ask them about the problems that the guests have encountered. Training on cleanliness procedures and standards will be provided to the housekeeping employees. A discussion on giving attention to and the importance of details will be held. Further, detailed checklists will be developed and used for all tasks related to cleaning. The guests also faced some problems like maintenance issues, unclean bathrooms, and insufficient toiletries. These kinds of problems arise when housekeeping staff fail to maintain the cleaning standards of the hotels. The employees are not cleaning and restocking the bathroom hence guests are getting an unclean bathroom. A quality control procedure may be implemented where all rooms will be inspected by the supervisors before offering to guests (</w:t>
            </w:r>
            <w:proofErr w:type="spellStart"/>
            <w:r w:rsidRPr="00A45FB0">
              <w:t>Lacalle</w:t>
            </w:r>
            <w:proofErr w:type="spellEnd"/>
            <w:r w:rsidRPr="00A45FB0">
              <w:t xml:space="preserve">, 2022). </w:t>
            </w:r>
          </w:p>
          <w:p w14:paraId="7F8C357F" w14:textId="77777777" w:rsidR="0033204F" w:rsidRPr="00A45FB0" w:rsidRDefault="0033204F" w:rsidP="00B63C57">
            <w:r w:rsidRPr="00A45FB0">
              <w:t xml:space="preserve">The number of housekeeping staff must be increased to fulfil the cleaning needs of the hotel. Hence, every housekeeping staff will be able to get enough time to clean a room properly. Unannounced and regular room inspections may be conducted to monitor housekeeping staff’s work. The existing and new housekeeping employees will be provided with training to ensure that they learn and understand the ways of preparing rooms for the clients. Cleaning standards will be explained to them and the procedure of fulfilling the service expectations of guests will be taught. The effectiveness of the team can be increased by developing standard operating procedures. All the deficiencies regarding cleanliness will be recognised and addressed promptly. Efficient work schedules will be created to provide more time for the housekeeping staff to clean the rooms. Hence, they will not rush to another work after cleaning the rooms (Campbell, 2022). I will encourage employees to participate in open communication so that they will be able to discuss the challenges they face during their work.  Further, I will motivate the staff to provide feedback on the measures that are taken to resolve the issues. Inventory management is another measure that can be taken to enhance team effectiveness. All the materials that are </w:t>
            </w:r>
            <w:r w:rsidRPr="00A45FB0">
              <w:lastRenderedPageBreak/>
              <w:t xml:space="preserve">essential for cleaning the rooms and maintaining cleanliness will be made available (Gleeson, 2020). </w:t>
            </w:r>
          </w:p>
          <w:p w14:paraId="40ED503C" w14:textId="77777777" w:rsidR="0033204F" w:rsidRPr="00330917" w:rsidRDefault="0033204F" w:rsidP="00B63C57">
            <w:r w:rsidRPr="00A45FB0">
              <w:t xml:space="preserve">I hope that all the checklists will be effective in maintaining the cleanliness of the rooms and enhancing the team's effectiveness. The housekeeping staff will follow the measures and tasks that are included in the checklist. This will ensure that every room is prepared and clean. Specific responsibilities will be given to the staff to clean the room, bathroom, and bins. The accountability of the staff will be increased hence they will not overlook the tasks and will complete all tasks in time. Training will help new staff learn the required standards and procedures for cleaning and maintaining the cleanliness standards. Regular room inspections will ensure that all standards regarding cleanliness will be maintained (Arthur et al., 2021). Quality control will provide access to examine the cleanliness of the hotel and rooms regularly. The efficiency of the employees will be </w:t>
            </w:r>
            <w:proofErr w:type="gramStart"/>
            <w:r w:rsidRPr="00A45FB0">
              <w:t>maintained</w:t>
            </w:r>
            <w:proofErr w:type="gramEnd"/>
            <w:r w:rsidRPr="00A45FB0">
              <w:t xml:space="preserve"> and all tasks will be organised in a logical order. Hence, the housekeeping staff will be able to prepare rooms for the guests promptly and the supervisors will be able to recognise the deficiencies in cleaning.  The specific standards and needs of the hotel regarding cleanliness will be recognised by the housekeeping employees. This will also provide flexibility to the employees when they are informed about their tasks. Documentation will help in recording all data regarding the current condition of the room. Hence, the availability of a clean room will be acknowledged by the front office managers. The guests will not be disappointed as they will be given clean rooms only. Further, feedback will also be collected from the guests to understand the progress of the measures (Sandstrom and Reynolds, 2020).</w:t>
            </w:r>
          </w:p>
        </w:tc>
      </w:tr>
    </w:tbl>
    <w:p w14:paraId="0B824AFF" w14:textId="77777777" w:rsidR="0033204F" w:rsidRDefault="0033204F" w:rsidP="0033204F"/>
    <w:p w14:paraId="2083DEFF" w14:textId="77777777" w:rsidR="0033204F" w:rsidRDefault="0033204F" w:rsidP="0033204F">
      <w:pPr>
        <w:spacing w:line="259" w:lineRule="auto"/>
        <w:jc w:val="left"/>
      </w:pPr>
      <w:r>
        <w:br w:type="page"/>
      </w:r>
    </w:p>
    <w:p w14:paraId="7E0EA59D" w14:textId="77777777" w:rsidR="0033204F" w:rsidRPr="001A2B5A" w:rsidRDefault="0033204F" w:rsidP="0033204F">
      <w:pPr>
        <w:rPr>
          <w:b/>
          <w:bCs w:val="0"/>
          <w:sz w:val="28"/>
          <w:szCs w:val="28"/>
        </w:rPr>
      </w:pPr>
      <w:r w:rsidRPr="001749FD">
        <w:rPr>
          <w:b/>
          <w:sz w:val="28"/>
          <w:szCs w:val="28"/>
        </w:rPr>
        <w:lastRenderedPageBreak/>
        <w:t>Component Three:</w:t>
      </w:r>
      <w:r>
        <w:br w:type="page"/>
      </w:r>
    </w:p>
    <w:p w14:paraId="12F47518" w14:textId="77777777" w:rsidR="0033204F" w:rsidRDefault="0033204F" w:rsidP="0033204F">
      <w:pPr>
        <w:rPr>
          <w:b/>
          <w:bCs w:val="0"/>
        </w:rPr>
      </w:pPr>
      <w:r>
        <w:rPr>
          <w:b/>
          <w:bCs w:val="0"/>
        </w:rPr>
        <w:lastRenderedPageBreak/>
        <w:t>Slide 1</w:t>
      </w:r>
    </w:p>
    <w:p w14:paraId="473CD357" w14:textId="77777777" w:rsidR="0033204F" w:rsidRDefault="0033204F" w:rsidP="0033204F">
      <w:pPr>
        <w:rPr>
          <w:b/>
          <w:bCs w:val="0"/>
        </w:rPr>
      </w:pPr>
      <w:r w:rsidRPr="00E70512">
        <w:rPr>
          <w:b/>
          <w:noProof/>
        </w:rPr>
        <w:drawing>
          <wp:inline distT="0" distB="0" distL="0" distR="0" wp14:anchorId="05C02DBA" wp14:editId="38A6E41B">
            <wp:extent cx="5733415" cy="3114675"/>
            <wp:effectExtent l="0" t="0" r="635" b="9525"/>
            <wp:docPr id="20870279" name="Picture 1" descr="Изображение выглядит как одежд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0279" name="Picture 1" descr="Изображение выглядит как одежда&#10;&#10;Автоматически созданное описание"/>
                    <pic:cNvPicPr/>
                  </pic:nvPicPr>
                  <pic:blipFill>
                    <a:blip r:embed="rId7" cstate="email">
                      <a:extLst>
                        <a:ext uri="{28A0092B-C50C-407E-A947-70E740481C1C}">
                          <a14:useLocalDpi xmlns:a14="http://schemas.microsoft.com/office/drawing/2010/main"/>
                        </a:ext>
                      </a:extLst>
                    </a:blip>
                    <a:stretch>
                      <a:fillRect/>
                    </a:stretch>
                  </pic:blipFill>
                  <pic:spPr>
                    <a:xfrm>
                      <a:off x="0" y="0"/>
                      <a:ext cx="5733415" cy="3114675"/>
                    </a:xfrm>
                    <a:prstGeom prst="rect">
                      <a:avLst/>
                    </a:prstGeom>
                  </pic:spPr>
                </pic:pic>
              </a:graphicData>
            </a:graphic>
          </wp:inline>
        </w:drawing>
      </w:r>
    </w:p>
    <w:p w14:paraId="03847E3C" w14:textId="77777777" w:rsidR="0033204F" w:rsidRDefault="0033204F" w:rsidP="0033204F">
      <w:pPr>
        <w:rPr>
          <w:b/>
          <w:bCs w:val="0"/>
        </w:rPr>
      </w:pPr>
      <w:r>
        <w:rPr>
          <w:b/>
          <w:bCs w:val="0"/>
        </w:rPr>
        <w:t>Slide 2</w:t>
      </w:r>
    </w:p>
    <w:p w14:paraId="0CEB7E2B" w14:textId="77777777" w:rsidR="0033204F" w:rsidRPr="00F90DDD" w:rsidRDefault="0033204F" w:rsidP="0033204F">
      <w:pPr>
        <w:rPr>
          <w:b/>
          <w:bCs w:val="0"/>
        </w:rPr>
      </w:pPr>
      <w:r w:rsidRPr="00E70512">
        <w:rPr>
          <w:b/>
          <w:noProof/>
        </w:rPr>
        <w:drawing>
          <wp:inline distT="0" distB="0" distL="0" distR="0" wp14:anchorId="7589A7BD" wp14:editId="3CF4E5E3">
            <wp:extent cx="5733415" cy="3143885"/>
            <wp:effectExtent l="0" t="0" r="635" b="0"/>
            <wp:docPr id="1196034035" name="Picture 1" descr="Изображение выглядит как текст, снимок экрана, Шрифт&#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6034035" name="Picture 1" descr="Изображение выглядит как текст, снимок экрана, Шрифт&#10;&#10;Автоматически созданное описание"/>
                    <pic:cNvPicPr/>
                  </pic:nvPicPr>
                  <pic:blipFill>
                    <a:blip r:embed="rId8" cstate="email">
                      <a:extLst>
                        <a:ext uri="{28A0092B-C50C-407E-A947-70E740481C1C}">
                          <a14:useLocalDpi xmlns:a14="http://schemas.microsoft.com/office/drawing/2010/main"/>
                        </a:ext>
                      </a:extLst>
                    </a:blip>
                    <a:stretch>
                      <a:fillRect/>
                    </a:stretch>
                  </pic:blipFill>
                  <pic:spPr>
                    <a:xfrm>
                      <a:off x="0" y="0"/>
                      <a:ext cx="5733415" cy="3143885"/>
                    </a:xfrm>
                    <a:prstGeom prst="rect">
                      <a:avLst/>
                    </a:prstGeom>
                  </pic:spPr>
                </pic:pic>
              </a:graphicData>
            </a:graphic>
          </wp:inline>
        </w:drawing>
      </w:r>
    </w:p>
    <w:p w14:paraId="4153FE34" w14:textId="77777777" w:rsidR="0033204F" w:rsidRDefault="0033204F" w:rsidP="0033204F">
      <w:pPr>
        <w:rPr>
          <w:b/>
          <w:bCs w:val="0"/>
        </w:rPr>
      </w:pPr>
    </w:p>
    <w:p w14:paraId="4E4BEEC6" w14:textId="77777777" w:rsidR="0033204F" w:rsidRDefault="0033204F" w:rsidP="0033204F">
      <w:pPr>
        <w:spacing w:line="276" w:lineRule="auto"/>
        <w:jc w:val="left"/>
        <w:rPr>
          <w:b/>
          <w:bCs w:val="0"/>
        </w:rPr>
      </w:pPr>
      <w:r>
        <w:rPr>
          <w:b/>
          <w:bCs w:val="0"/>
        </w:rPr>
        <w:br w:type="page"/>
      </w:r>
    </w:p>
    <w:p w14:paraId="5214129F" w14:textId="77777777" w:rsidR="0033204F" w:rsidRDefault="0033204F" w:rsidP="0033204F">
      <w:pPr>
        <w:rPr>
          <w:b/>
          <w:bCs w:val="0"/>
        </w:rPr>
      </w:pPr>
      <w:r>
        <w:rPr>
          <w:b/>
          <w:bCs w:val="0"/>
        </w:rPr>
        <w:lastRenderedPageBreak/>
        <w:t>Slide 3</w:t>
      </w:r>
    </w:p>
    <w:p w14:paraId="671B3ECB" w14:textId="77777777" w:rsidR="0033204F" w:rsidRPr="00F90DDD" w:rsidRDefault="0033204F" w:rsidP="0033204F">
      <w:pPr>
        <w:rPr>
          <w:b/>
        </w:rPr>
      </w:pPr>
      <w:r w:rsidRPr="00E70512">
        <w:rPr>
          <w:b/>
          <w:noProof/>
        </w:rPr>
        <w:drawing>
          <wp:inline distT="0" distB="0" distL="0" distR="0" wp14:anchorId="1A24026B" wp14:editId="727D8B40">
            <wp:extent cx="5733415" cy="3144520"/>
            <wp:effectExtent l="0" t="0" r="635" b="0"/>
            <wp:docPr id="1769993638" name="Picture 1" descr="Изображение выглядит как текст, снимок экрана, дизай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9993638" name="Picture 1" descr="Изображение выглядит как текст, снимок экрана, дизайн&#10;&#10;Автоматически созданное описание"/>
                    <pic:cNvPicPr/>
                  </pic:nvPicPr>
                  <pic:blipFill>
                    <a:blip r:embed="rId9" cstate="email">
                      <a:extLst>
                        <a:ext uri="{28A0092B-C50C-407E-A947-70E740481C1C}">
                          <a14:useLocalDpi xmlns:a14="http://schemas.microsoft.com/office/drawing/2010/main"/>
                        </a:ext>
                      </a:extLst>
                    </a:blip>
                    <a:stretch>
                      <a:fillRect/>
                    </a:stretch>
                  </pic:blipFill>
                  <pic:spPr>
                    <a:xfrm>
                      <a:off x="0" y="0"/>
                      <a:ext cx="5733415" cy="3144520"/>
                    </a:xfrm>
                    <a:prstGeom prst="rect">
                      <a:avLst/>
                    </a:prstGeom>
                  </pic:spPr>
                </pic:pic>
              </a:graphicData>
            </a:graphic>
          </wp:inline>
        </w:drawing>
      </w:r>
    </w:p>
    <w:p w14:paraId="1B44D434" w14:textId="77777777" w:rsidR="0033204F" w:rsidRPr="00E70512" w:rsidRDefault="0033204F" w:rsidP="0033204F">
      <w:pPr>
        <w:rPr>
          <w:b/>
        </w:rPr>
      </w:pPr>
      <w:r w:rsidRPr="00F90DDD">
        <w:rPr>
          <w:b/>
          <w:bCs w:val="0"/>
        </w:rPr>
        <w:t xml:space="preserve">Introduction </w:t>
      </w:r>
    </w:p>
    <w:p w14:paraId="3A8D9C4B" w14:textId="77777777" w:rsidR="0033204F" w:rsidRDefault="0033204F" w:rsidP="0033204F">
      <w:r>
        <w:t xml:space="preserve">The purpose of the presentation that follows is to highlight the unique duties that members of the housekeeping team must do. Several methods that are used to teach housekeeping staff in the hotel business will be explained in this presentation. For a modern business to succeed, housekeeping employees and members must receive effective training. Nonetheless, the program's goal is to create and uphold brand standards for tidiness, attention to detail, and flawless guest service. As a result, the chain's market position is improved, guest satisfaction is increased, and marketing benefits arise. It will also put a lot of attention on health and safety procedures, with a focus on teaching kids the proper ways to handle chemicals. In addition, the significance of the customer service training programme and its potential advantages for employees will be explored. To sum up, though, a fundamental comprehension of the housekeeping department will also be provided through the illustration of an employee engagement model. </w:t>
      </w:r>
    </w:p>
    <w:p w14:paraId="65B1B512" w14:textId="77777777" w:rsidR="0033204F" w:rsidRDefault="0033204F" w:rsidP="0033204F"/>
    <w:p w14:paraId="6D7C6CD8" w14:textId="77777777" w:rsidR="0033204F" w:rsidRDefault="0033204F" w:rsidP="0033204F"/>
    <w:p w14:paraId="59689D98" w14:textId="77777777" w:rsidR="0033204F" w:rsidRDefault="0033204F" w:rsidP="0033204F">
      <w:pPr>
        <w:spacing w:line="276" w:lineRule="auto"/>
        <w:jc w:val="left"/>
      </w:pPr>
      <w:r>
        <w:br w:type="page"/>
      </w:r>
    </w:p>
    <w:p w14:paraId="1D72A544" w14:textId="77777777" w:rsidR="0033204F" w:rsidRPr="00E70512" w:rsidRDefault="0033204F" w:rsidP="0033204F">
      <w:pPr>
        <w:rPr>
          <w:b/>
          <w:bCs w:val="0"/>
        </w:rPr>
      </w:pPr>
      <w:r w:rsidRPr="00E70512">
        <w:rPr>
          <w:b/>
          <w:bCs w:val="0"/>
        </w:rPr>
        <w:lastRenderedPageBreak/>
        <w:t>Slide 4</w:t>
      </w:r>
    </w:p>
    <w:p w14:paraId="523ADB66" w14:textId="77777777" w:rsidR="0033204F" w:rsidRDefault="0033204F" w:rsidP="0033204F">
      <w:r w:rsidRPr="00E70512">
        <w:rPr>
          <w:noProof/>
        </w:rPr>
        <w:drawing>
          <wp:inline distT="0" distB="0" distL="0" distR="0" wp14:anchorId="555401EC" wp14:editId="12DA9553">
            <wp:extent cx="5733415" cy="3234055"/>
            <wp:effectExtent l="0" t="0" r="635" b="4445"/>
            <wp:docPr id="241186517" name="Picture 1" descr="Изображение выглядит как текст, снимок экрана, дизай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1186517" name="Picture 1" descr="Изображение выглядит как текст, снимок экрана, дизайн&#10;&#10;Автоматически созданное описание"/>
                    <pic:cNvPicPr/>
                  </pic:nvPicPr>
                  <pic:blipFill>
                    <a:blip r:embed="rId10" cstate="email">
                      <a:extLst>
                        <a:ext uri="{28A0092B-C50C-407E-A947-70E740481C1C}">
                          <a14:useLocalDpi xmlns:a14="http://schemas.microsoft.com/office/drawing/2010/main"/>
                        </a:ext>
                      </a:extLst>
                    </a:blip>
                    <a:stretch>
                      <a:fillRect/>
                    </a:stretch>
                  </pic:blipFill>
                  <pic:spPr>
                    <a:xfrm>
                      <a:off x="0" y="0"/>
                      <a:ext cx="5733415" cy="3234055"/>
                    </a:xfrm>
                    <a:prstGeom prst="rect">
                      <a:avLst/>
                    </a:prstGeom>
                  </pic:spPr>
                </pic:pic>
              </a:graphicData>
            </a:graphic>
          </wp:inline>
        </w:drawing>
      </w:r>
    </w:p>
    <w:p w14:paraId="36FFACA6" w14:textId="77777777" w:rsidR="0033204F" w:rsidRPr="00E70512" w:rsidRDefault="0033204F" w:rsidP="0033204F">
      <w:pPr>
        <w:rPr>
          <w:b/>
          <w:bCs w:val="0"/>
        </w:rPr>
      </w:pPr>
      <w:r w:rsidRPr="00E70512">
        <w:rPr>
          <w:b/>
          <w:bCs w:val="0"/>
        </w:rPr>
        <w:t xml:space="preserve">Training notes </w:t>
      </w:r>
    </w:p>
    <w:p w14:paraId="098F38EB" w14:textId="77777777" w:rsidR="0033204F" w:rsidRDefault="0033204F" w:rsidP="0033204F">
      <w:pPr>
        <w:spacing w:before="240" w:after="240"/>
        <w:rPr>
          <w:b/>
        </w:rPr>
      </w:pPr>
      <w:r>
        <w:rPr>
          <w:b/>
        </w:rPr>
        <w:t xml:space="preserve">Training strategies based on the </w:t>
      </w:r>
      <w:proofErr w:type="gramStart"/>
      <w:r>
        <w:rPr>
          <w:b/>
        </w:rPr>
        <w:t>issues</w:t>
      </w:r>
      <w:proofErr w:type="gramEnd"/>
    </w:p>
    <w:p w14:paraId="56875654" w14:textId="77777777" w:rsidR="0033204F" w:rsidRDefault="0033204F" w:rsidP="0033204F">
      <w:r>
        <w:t xml:space="preserve">Cleaning is one of the essential duties that the members and staff of housekeeping are required to perform. For this reason, it is essential that they learn enough about their responsibilities and carry them out effectively </w:t>
      </w:r>
      <w:sdt>
        <w:sdtPr>
          <w:id w:val="-1829892698"/>
          <w:citation/>
        </w:sdtPr>
        <w:sdtContent>
          <w:r>
            <w:fldChar w:fldCharType="begin"/>
          </w:r>
          <w:r>
            <w:rPr>
              <w:lang w:val="en-US"/>
            </w:rPr>
            <w:instrText xml:space="preserve"> CITATION Geo20 \l 1033 </w:instrText>
          </w:r>
          <w:r>
            <w:fldChar w:fldCharType="separate"/>
          </w:r>
          <w:r w:rsidRPr="006802A9">
            <w:rPr>
              <w:rFonts w:eastAsia="Arial"/>
              <w:noProof/>
              <w:lang w:val="en-US"/>
            </w:rPr>
            <w:t>(Clarke, 2020)</w:t>
          </w:r>
          <w:r>
            <w:fldChar w:fldCharType="end"/>
          </w:r>
        </w:sdtContent>
      </w:sdt>
      <w:r>
        <w:t xml:space="preserve">. They will receive an overview of their responsibilities and tasks from the training, with a focus on keeping a clean, healthy, and happy work environment. In addition, the course will include instructions on how to set up lodging, make mattresses, and arrange and restock supplies before and after they leave. Furthermore, detailed instructions on how to polish different surface areas using the proper cleaning products will be given </w:t>
      </w:r>
      <w:sdt>
        <w:sdtPr>
          <w:id w:val="-2093694909"/>
          <w:citation/>
        </w:sdtPr>
        <w:sdtContent>
          <w:r>
            <w:fldChar w:fldCharType="begin"/>
          </w:r>
          <w:r>
            <w:rPr>
              <w:lang w:val="en-US"/>
            </w:rPr>
            <w:instrText xml:space="preserve"> CITATION BBC23132 \l 1033 </w:instrText>
          </w:r>
          <w:r>
            <w:fldChar w:fldCharType="separate"/>
          </w:r>
          <w:r w:rsidRPr="006802A9">
            <w:rPr>
              <w:rFonts w:eastAsia="Arial"/>
              <w:noProof/>
              <w:lang w:val="en-US"/>
            </w:rPr>
            <w:t>(BBC, 2023)</w:t>
          </w:r>
          <w:r>
            <w:fldChar w:fldCharType="end"/>
          </w:r>
        </w:sdtContent>
      </w:sdt>
      <w:r>
        <w:t xml:space="preserve">. </w:t>
      </w:r>
    </w:p>
    <w:p w14:paraId="2107AEE2" w14:textId="77777777" w:rsidR="0033204F" w:rsidRDefault="0033204F" w:rsidP="0033204F"/>
    <w:p w14:paraId="3ECCC9D3" w14:textId="77777777" w:rsidR="0033204F" w:rsidRDefault="0033204F" w:rsidP="0033204F">
      <w:pPr>
        <w:spacing w:line="276" w:lineRule="auto"/>
        <w:jc w:val="left"/>
        <w:rPr>
          <w:b/>
        </w:rPr>
      </w:pPr>
      <w:r>
        <w:rPr>
          <w:b/>
        </w:rPr>
        <w:br w:type="page"/>
      </w:r>
    </w:p>
    <w:p w14:paraId="5167868F" w14:textId="77777777" w:rsidR="0033204F" w:rsidRDefault="0033204F" w:rsidP="0033204F">
      <w:pPr>
        <w:spacing w:before="240" w:after="240"/>
        <w:rPr>
          <w:b/>
        </w:rPr>
      </w:pPr>
      <w:r>
        <w:rPr>
          <w:b/>
        </w:rPr>
        <w:lastRenderedPageBreak/>
        <w:t xml:space="preserve">Slide 5 </w:t>
      </w:r>
    </w:p>
    <w:p w14:paraId="0BA1ECCD" w14:textId="77777777" w:rsidR="0033204F" w:rsidRDefault="0033204F" w:rsidP="0033204F">
      <w:pPr>
        <w:spacing w:before="240" w:after="240"/>
        <w:rPr>
          <w:b/>
        </w:rPr>
      </w:pPr>
      <w:r w:rsidRPr="00E70512">
        <w:rPr>
          <w:b/>
          <w:noProof/>
        </w:rPr>
        <w:drawing>
          <wp:inline distT="0" distB="0" distL="0" distR="0" wp14:anchorId="669F5BC7" wp14:editId="0A90DE34">
            <wp:extent cx="5733415" cy="3168015"/>
            <wp:effectExtent l="0" t="0" r="635" b="0"/>
            <wp:docPr id="2025237603" name="Picture 1" descr="Изображение выглядит как текст, снимок экран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5237603" name="Picture 1" descr="Изображение выглядит как текст, снимок экрана&#10;&#10;Автоматически созданное описание"/>
                    <pic:cNvPicPr/>
                  </pic:nvPicPr>
                  <pic:blipFill>
                    <a:blip r:embed="rId11" cstate="email">
                      <a:extLst>
                        <a:ext uri="{28A0092B-C50C-407E-A947-70E740481C1C}">
                          <a14:useLocalDpi xmlns:a14="http://schemas.microsoft.com/office/drawing/2010/main"/>
                        </a:ext>
                      </a:extLst>
                    </a:blip>
                    <a:stretch>
                      <a:fillRect/>
                    </a:stretch>
                  </pic:blipFill>
                  <pic:spPr>
                    <a:xfrm>
                      <a:off x="0" y="0"/>
                      <a:ext cx="5733415" cy="3168015"/>
                    </a:xfrm>
                    <a:prstGeom prst="rect">
                      <a:avLst/>
                    </a:prstGeom>
                  </pic:spPr>
                </pic:pic>
              </a:graphicData>
            </a:graphic>
          </wp:inline>
        </w:drawing>
      </w:r>
    </w:p>
    <w:p w14:paraId="5E062792" w14:textId="77777777" w:rsidR="0033204F" w:rsidRDefault="0033204F" w:rsidP="0033204F">
      <w:pPr>
        <w:spacing w:before="240" w:after="240"/>
        <w:rPr>
          <w:b/>
        </w:rPr>
      </w:pPr>
      <w:r>
        <w:rPr>
          <w:b/>
        </w:rPr>
        <w:t>Training Notes</w:t>
      </w:r>
    </w:p>
    <w:p w14:paraId="2D290799" w14:textId="77777777" w:rsidR="0033204F" w:rsidRDefault="0033204F" w:rsidP="0033204F">
      <w:pPr>
        <w:spacing w:before="240" w:after="240"/>
        <w:rPr>
          <w:b/>
          <w:highlight w:val="white"/>
        </w:rPr>
      </w:pPr>
      <w:proofErr w:type="spellStart"/>
      <w:r>
        <w:rPr>
          <w:b/>
          <w:highlight w:val="white"/>
        </w:rPr>
        <w:t>Contd</w:t>
      </w:r>
      <w:proofErr w:type="spellEnd"/>
      <w:r>
        <w:rPr>
          <w:b/>
          <w:highlight w:val="white"/>
        </w:rPr>
        <w:t xml:space="preserve">…. </w:t>
      </w:r>
    </w:p>
    <w:p w14:paraId="1A154037" w14:textId="77777777" w:rsidR="0033204F" w:rsidRDefault="0033204F" w:rsidP="0033204F">
      <w:r>
        <w:t xml:space="preserve">Keeping up appropriate hygiene is one of the most important things that housekeeping personnel are responsible for. Appropriate training is required since the management has been inundated with complaints about the hotels' hygienic and secure surroundings. Nonetheless, the concept's significance and potential effects on the brand's reputation will be emphasised by the design. They will become motivated and devoted to their work </w:t>
      </w:r>
      <w:proofErr w:type="gramStart"/>
      <w:r>
        <w:t>as a result of</w:t>
      </w:r>
      <w:proofErr w:type="gramEnd"/>
      <w:r>
        <w:t xml:space="preserve"> realising the importance of their employment position (Quick, 2020). The main goal is to stop infections, viruses, and germs from spreading because they can have serious repercussions and negatively impact customer satisfaction. Therefore, the main goal is to remove all germs from the hotel's common areas, such as the lounges, kitchens, lobbies, and other multipurpose rooms </w:t>
      </w:r>
      <w:sdt>
        <w:sdtPr>
          <w:id w:val="-1305537703"/>
          <w:citation/>
        </w:sdtPr>
        <w:sdtContent>
          <w:r>
            <w:fldChar w:fldCharType="begin"/>
          </w:r>
          <w:r>
            <w:rPr>
              <w:lang w:val="en-US"/>
            </w:rPr>
            <w:instrText xml:space="preserve"> CITATION bbc235 \l 1033 </w:instrText>
          </w:r>
          <w:r>
            <w:fldChar w:fldCharType="separate"/>
          </w:r>
          <w:r w:rsidRPr="006802A9">
            <w:rPr>
              <w:rFonts w:eastAsia="Arial"/>
              <w:noProof/>
              <w:lang w:val="en-US"/>
            </w:rPr>
            <w:t>(bbc.co.uk, 2023)</w:t>
          </w:r>
          <w:r>
            <w:fldChar w:fldCharType="end"/>
          </w:r>
        </w:sdtContent>
      </w:sdt>
      <w:r>
        <w:t xml:space="preserve">. </w:t>
      </w:r>
    </w:p>
    <w:p w14:paraId="3C4D4A55" w14:textId="77777777" w:rsidR="0033204F" w:rsidRDefault="0033204F" w:rsidP="0033204F"/>
    <w:p w14:paraId="7C297C3C" w14:textId="77777777" w:rsidR="0033204F" w:rsidRDefault="0033204F" w:rsidP="0033204F">
      <w:pPr>
        <w:spacing w:line="276" w:lineRule="auto"/>
        <w:jc w:val="left"/>
        <w:rPr>
          <w:b/>
        </w:rPr>
      </w:pPr>
      <w:r>
        <w:rPr>
          <w:b/>
        </w:rPr>
        <w:t xml:space="preserve">Slide 6 </w:t>
      </w:r>
    </w:p>
    <w:p w14:paraId="5E901670" w14:textId="77777777" w:rsidR="0033204F" w:rsidRDefault="0033204F" w:rsidP="0033204F">
      <w:pPr>
        <w:spacing w:after="0" w:line="276" w:lineRule="auto"/>
        <w:jc w:val="left"/>
        <w:rPr>
          <w:b/>
        </w:rPr>
      </w:pPr>
      <w:r w:rsidRPr="00E70512">
        <w:rPr>
          <w:b/>
          <w:noProof/>
        </w:rPr>
        <w:lastRenderedPageBreak/>
        <w:drawing>
          <wp:inline distT="0" distB="0" distL="0" distR="0" wp14:anchorId="72A91C7F" wp14:editId="5CB72966">
            <wp:extent cx="5733415" cy="3056890"/>
            <wp:effectExtent l="0" t="0" r="635" b="0"/>
            <wp:docPr id="2049048710" name="Picture 1" descr="Изображение выглядит как текст, человек, снимок экрана, одежд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48710" name="Picture 1" descr="Изображение выглядит как текст, человек, снимок экрана, одежда&#10;&#10;Автоматически созданное описание"/>
                    <pic:cNvPicPr/>
                  </pic:nvPicPr>
                  <pic:blipFill>
                    <a:blip r:embed="rId12" cstate="email">
                      <a:extLst>
                        <a:ext uri="{28A0092B-C50C-407E-A947-70E740481C1C}">
                          <a14:useLocalDpi xmlns:a14="http://schemas.microsoft.com/office/drawing/2010/main"/>
                        </a:ext>
                      </a:extLst>
                    </a:blip>
                    <a:stretch>
                      <a:fillRect/>
                    </a:stretch>
                  </pic:blipFill>
                  <pic:spPr>
                    <a:xfrm>
                      <a:off x="0" y="0"/>
                      <a:ext cx="5733415" cy="3056890"/>
                    </a:xfrm>
                    <a:prstGeom prst="rect">
                      <a:avLst/>
                    </a:prstGeom>
                  </pic:spPr>
                </pic:pic>
              </a:graphicData>
            </a:graphic>
          </wp:inline>
        </w:drawing>
      </w:r>
      <w:r>
        <w:rPr>
          <w:b/>
        </w:rPr>
        <w:t>Training Notes:</w:t>
      </w:r>
    </w:p>
    <w:p w14:paraId="58B99E47" w14:textId="77777777" w:rsidR="0033204F" w:rsidRDefault="0033204F" w:rsidP="0033204F">
      <w:pPr>
        <w:spacing w:before="240" w:after="240"/>
      </w:pPr>
      <w:proofErr w:type="spellStart"/>
      <w:r>
        <w:rPr>
          <w:b/>
          <w:highlight w:val="white"/>
        </w:rPr>
        <w:t>Contd</w:t>
      </w:r>
      <w:proofErr w:type="spellEnd"/>
      <w:r>
        <w:rPr>
          <w:b/>
          <w:highlight w:val="white"/>
        </w:rPr>
        <w:t xml:space="preserve">…. </w:t>
      </w:r>
    </w:p>
    <w:p w14:paraId="63F9F098" w14:textId="77777777" w:rsidR="0033204F" w:rsidRDefault="0033204F" w:rsidP="0033204F">
      <w:r>
        <w:t xml:space="preserve">The housekeeping staff's employment requires them to have regular, well-defined interactions and communications with the guests. This is an important section since it establishes a positive image and is the only factor that determines consumer pleasure in the end. Given the need, the curriculum </w:t>
      </w:r>
      <w:proofErr w:type="gramStart"/>
      <w:r>
        <w:t>has to</w:t>
      </w:r>
      <w:proofErr w:type="gramEnd"/>
      <w:r>
        <w:t xml:space="preserve"> go into greater detail about the value of effective communication and students will receive instruction in both written and spoken communication methods </w:t>
      </w:r>
      <w:sdt>
        <w:sdtPr>
          <w:id w:val="811294547"/>
          <w:citation/>
        </w:sdtPr>
        <w:sdtContent>
          <w:r>
            <w:fldChar w:fldCharType="begin"/>
          </w:r>
          <w:r>
            <w:rPr>
              <w:lang w:val="en-US"/>
            </w:rPr>
            <w:instrText xml:space="preserve"> CITATION BBC23133 \l 1033 </w:instrText>
          </w:r>
          <w:r>
            <w:fldChar w:fldCharType="separate"/>
          </w:r>
          <w:r w:rsidRPr="006802A9">
            <w:rPr>
              <w:rFonts w:eastAsia="Arial"/>
              <w:noProof/>
              <w:lang w:val="en-US"/>
            </w:rPr>
            <w:t>(BBC, 2023)</w:t>
          </w:r>
          <w:r>
            <w:fldChar w:fldCharType="end"/>
          </w:r>
        </w:sdtContent>
      </w:sdt>
      <w:r>
        <w:t xml:space="preserve">. They will also receive extensive instruction in listening techniques throughout their course to enable them to comprehend the questions and issues of customers. The housekeeping staff must pay close attention to providing good customer assistance </w:t>
      </w:r>
      <w:proofErr w:type="gramStart"/>
      <w:r>
        <w:t>in order to</w:t>
      </w:r>
      <w:proofErr w:type="gramEnd"/>
      <w:r>
        <w:t xml:space="preserve"> address problems and quickly fix them (Sharma et al., 2019). </w:t>
      </w:r>
    </w:p>
    <w:p w14:paraId="068FD927" w14:textId="77777777" w:rsidR="0033204F" w:rsidRDefault="0033204F" w:rsidP="0033204F"/>
    <w:p w14:paraId="578A7027" w14:textId="77777777" w:rsidR="0033204F" w:rsidRDefault="0033204F" w:rsidP="0033204F"/>
    <w:p w14:paraId="74FD70D7" w14:textId="77777777" w:rsidR="0033204F" w:rsidRDefault="0033204F" w:rsidP="0033204F">
      <w:pPr>
        <w:spacing w:line="276" w:lineRule="auto"/>
        <w:jc w:val="left"/>
        <w:rPr>
          <w:b/>
        </w:rPr>
      </w:pPr>
      <w:r>
        <w:rPr>
          <w:b/>
        </w:rPr>
        <w:br w:type="page"/>
      </w:r>
    </w:p>
    <w:p w14:paraId="39DEDECB" w14:textId="77777777" w:rsidR="0033204F" w:rsidRDefault="0033204F" w:rsidP="0033204F">
      <w:pPr>
        <w:spacing w:before="240" w:after="240"/>
        <w:rPr>
          <w:b/>
        </w:rPr>
      </w:pPr>
      <w:r>
        <w:rPr>
          <w:b/>
        </w:rPr>
        <w:lastRenderedPageBreak/>
        <w:t xml:space="preserve">Slide 7 </w:t>
      </w:r>
    </w:p>
    <w:p w14:paraId="3615E0CC" w14:textId="77777777" w:rsidR="0033204F" w:rsidRDefault="0033204F" w:rsidP="0033204F">
      <w:pPr>
        <w:spacing w:before="240" w:after="240"/>
        <w:rPr>
          <w:b/>
        </w:rPr>
      </w:pPr>
      <w:r w:rsidRPr="00E70512">
        <w:rPr>
          <w:b/>
          <w:noProof/>
        </w:rPr>
        <w:drawing>
          <wp:inline distT="0" distB="0" distL="0" distR="0" wp14:anchorId="79BC123B" wp14:editId="3F145C04">
            <wp:extent cx="5733415" cy="3124835"/>
            <wp:effectExtent l="0" t="0" r="635" b="0"/>
            <wp:docPr id="672353346" name="Picture 1" descr="Изображение выглядит как текст, снимок экрана, Шрифт, дизай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353346" name="Picture 1" descr="Изображение выглядит как текст, снимок экрана, Шрифт, дизайн&#10;&#10;Автоматически созданное описание"/>
                    <pic:cNvPicPr/>
                  </pic:nvPicPr>
                  <pic:blipFill>
                    <a:blip r:embed="rId13" cstate="email">
                      <a:extLst>
                        <a:ext uri="{28A0092B-C50C-407E-A947-70E740481C1C}">
                          <a14:useLocalDpi xmlns:a14="http://schemas.microsoft.com/office/drawing/2010/main"/>
                        </a:ext>
                      </a:extLst>
                    </a:blip>
                    <a:stretch>
                      <a:fillRect/>
                    </a:stretch>
                  </pic:blipFill>
                  <pic:spPr>
                    <a:xfrm>
                      <a:off x="0" y="0"/>
                      <a:ext cx="5733415" cy="3124835"/>
                    </a:xfrm>
                    <a:prstGeom prst="rect">
                      <a:avLst/>
                    </a:prstGeom>
                  </pic:spPr>
                </pic:pic>
              </a:graphicData>
            </a:graphic>
          </wp:inline>
        </w:drawing>
      </w:r>
    </w:p>
    <w:p w14:paraId="005DBDCB" w14:textId="77777777" w:rsidR="0033204F" w:rsidRPr="006802A9" w:rsidRDefault="0033204F" w:rsidP="0033204F">
      <w:pPr>
        <w:spacing w:before="240" w:after="240"/>
        <w:rPr>
          <w:b/>
        </w:rPr>
      </w:pPr>
      <w:r>
        <w:rPr>
          <w:b/>
        </w:rPr>
        <w:t>Training Notes:</w:t>
      </w:r>
      <w:r>
        <w:t xml:space="preserve">                                      </w:t>
      </w:r>
      <w:r>
        <w:tab/>
      </w:r>
    </w:p>
    <w:p w14:paraId="2746B365" w14:textId="77777777" w:rsidR="0033204F" w:rsidRDefault="0033204F" w:rsidP="0033204F">
      <w:pPr>
        <w:spacing w:before="240" w:after="240"/>
        <w:rPr>
          <w:b/>
          <w:highlight w:val="white"/>
        </w:rPr>
      </w:pPr>
      <w:proofErr w:type="spellStart"/>
      <w:r>
        <w:rPr>
          <w:b/>
          <w:highlight w:val="white"/>
        </w:rPr>
        <w:t>Contd</w:t>
      </w:r>
      <w:proofErr w:type="spellEnd"/>
      <w:r>
        <w:rPr>
          <w:b/>
          <w:highlight w:val="white"/>
        </w:rPr>
        <w:t xml:space="preserve">…. </w:t>
      </w:r>
    </w:p>
    <w:p w14:paraId="5E5CE855" w14:textId="77777777" w:rsidR="0033204F" w:rsidRDefault="0033204F" w:rsidP="0033204F">
      <w:r>
        <w:t xml:space="preserve">Of all the factors, the housekeeping staff needs emergency and safety training to manage a variety of unknowns </w:t>
      </w:r>
      <w:proofErr w:type="gramStart"/>
      <w:r>
        <w:t>in order to</w:t>
      </w:r>
      <w:proofErr w:type="gramEnd"/>
      <w:r>
        <w:t xml:space="preserve"> protect the visitors (Bridger, 2018). A comprehensive understanding of managing fires, natural catastrophes, medical emergencies, and security situations must be imparted during the training session. teaching housekeeping employees about fire safety, detection, and evacuation procedures as well as emergency response plans </w:t>
      </w:r>
      <w:sdt>
        <w:sdtPr>
          <w:id w:val="676237422"/>
          <w:citation/>
        </w:sdtPr>
        <w:sdtContent>
          <w:r>
            <w:fldChar w:fldCharType="begin"/>
          </w:r>
          <w:r>
            <w:rPr>
              <w:lang w:val="en-US"/>
            </w:rPr>
            <w:instrText xml:space="preserve"> CITATION Kim194 \l 1033 </w:instrText>
          </w:r>
          <w:r>
            <w:fldChar w:fldCharType="separate"/>
          </w:r>
          <w:r w:rsidRPr="00C64834">
            <w:rPr>
              <w:rFonts w:eastAsia="Arial"/>
              <w:noProof/>
              <w:lang w:val="en-US"/>
            </w:rPr>
            <w:t>(Leonard, 2019)</w:t>
          </w:r>
          <w:r>
            <w:fldChar w:fldCharType="end"/>
          </w:r>
        </w:sdtContent>
      </w:sdt>
      <w:r>
        <w:t xml:space="preserve">. In addition, they </w:t>
      </w:r>
      <w:proofErr w:type="gramStart"/>
      <w:r>
        <w:t>must to</w:t>
      </w:r>
      <w:proofErr w:type="gramEnd"/>
      <w:r>
        <w:t xml:space="preserve"> be familiar with the fundamentals of body mechanics in order to offer any visitor initial assistance when needed. To provide a secure environment for guests, they also need to facilitate primary security services and take care of any minor inconveniences (Cottrell, 2019). The maintenance of personnel security is crucial, in addition to the protective measures.  It's also essential to adhere to precise cleaning programme procedures </w:t>
      </w:r>
      <w:proofErr w:type="gramStart"/>
      <w:r>
        <w:t>in order to</w:t>
      </w:r>
      <w:proofErr w:type="gramEnd"/>
      <w:r>
        <w:t xml:space="preserve"> reduce the possibility of error. Because the crew must work with numerous hazardous substances, they must be taught safeguard procedures in addition to ensuring the safety of the guests (</w:t>
      </w:r>
      <w:proofErr w:type="spellStart"/>
      <w:r w:rsidRPr="00C64834">
        <w:t>Rosemberg</w:t>
      </w:r>
      <w:proofErr w:type="spellEnd"/>
      <w:r w:rsidRPr="00C64834">
        <w:t>, 2020</w:t>
      </w:r>
      <w:r>
        <w:t xml:space="preserve">). </w:t>
      </w:r>
    </w:p>
    <w:p w14:paraId="2D49E769" w14:textId="77777777" w:rsidR="0033204F" w:rsidRDefault="0033204F" w:rsidP="0033204F"/>
    <w:p w14:paraId="073F7B85" w14:textId="77777777" w:rsidR="0033204F" w:rsidRDefault="0033204F" w:rsidP="0033204F">
      <w:pPr>
        <w:spacing w:line="276" w:lineRule="auto"/>
        <w:jc w:val="left"/>
        <w:rPr>
          <w:b/>
        </w:rPr>
      </w:pPr>
      <w:r>
        <w:rPr>
          <w:b/>
        </w:rPr>
        <w:br w:type="page"/>
      </w:r>
    </w:p>
    <w:p w14:paraId="29723EA9" w14:textId="77777777" w:rsidR="0033204F" w:rsidRDefault="0033204F" w:rsidP="0033204F">
      <w:pPr>
        <w:spacing w:before="240" w:after="240"/>
        <w:rPr>
          <w:b/>
        </w:rPr>
      </w:pPr>
      <w:r>
        <w:rPr>
          <w:b/>
        </w:rPr>
        <w:lastRenderedPageBreak/>
        <w:t>Slide 8</w:t>
      </w:r>
    </w:p>
    <w:p w14:paraId="1EDAACB8" w14:textId="77777777" w:rsidR="0033204F" w:rsidRDefault="0033204F" w:rsidP="0033204F">
      <w:pPr>
        <w:spacing w:before="240" w:after="240"/>
        <w:rPr>
          <w:b/>
        </w:rPr>
      </w:pPr>
      <w:r w:rsidRPr="00E70512">
        <w:rPr>
          <w:b/>
          <w:noProof/>
        </w:rPr>
        <w:drawing>
          <wp:inline distT="0" distB="0" distL="0" distR="0" wp14:anchorId="0B1AE597" wp14:editId="21E6870F">
            <wp:extent cx="5733415" cy="3191510"/>
            <wp:effectExtent l="0" t="0" r="635" b="8890"/>
            <wp:docPr id="513903887" name="Picture 1" descr="Изображение выглядит как текст, снимок экрана&#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3903887" name="Picture 1" descr="Изображение выглядит как текст, снимок экрана&#10;&#10;Автоматически созданное описание"/>
                    <pic:cNvPicPr/>
                  </pic:nvPicPr>
                  <pic:blipFill>
                    <a:blip r:embed="rId14" cstate="email">
                      <a:extLst>
                        <a:ext uri="{28A0092B-C50C-407E-A947-70E740481C1C}">
                          <a14:useLocalDpi xmlns:a14="http://schemas.microsoft.com/office/drawing/2010/main"/>
                        </a:ext>
                      </a:extLst>
                    </a:blip>
                    <a:stretch>
                      <a:fillRect/>
                    </a:stretch>
                  </pic:blipFill>
                  <pic:spPr>
                    <a:xfrm>
                      <a:off x="0" y="0"/>
                      <a:ext cx="5733415" cy="3191510"/>
                    </a:xfrm>
                    <a:prstGeom prst="rect">
                      <a:avLst/>
                    </a:prstGeom>
                  </pic:spPr>
                </pic:pic>
              </a:graphicData>
            </a:graphic>
          </wp:inline>
        </w:drawing>
      </w:r>
    </w:p>
    <w:p w14:paraId="4620C1B8" w14:textId="77777777" w:rsidR="0033204F" w:rsidRDefault="0033204F" w:rsidP="0033204F">
      <w:pPr>
        <w:spacing w:before="240" w:after="240"/>
        <w:rPr>
          <w:b/>
        </w:rPr>
      </w:pPr>
      <w:r>
        <w:rPr>
          <w:b/>
        </w:rPr>
        <w:t xml:space="preserve">Training Notes: </w:t>
      </w:r>
    </w:p>
    <w:p w14:paraId="71B4967E" w14:textId="77777777" w:rsidR="0033204F" w:rsidRDefault="0033204F" w:rsidP="0033204F">
      <w:pPr>
        <w:spacing w:before="240" w:after="240"/>
      </w:pPr>
      <w:r>
        <w:rPr>
          <w:b/>
        </w:rPr>
        <w:t xml:space="preserve">An employee engagement model to a best practice industry example </w:t>
      </w:r>
    </w:p>
    <w:p w14:paraId="37FE5A22" w14:textId="77777777" w:rsidR="0033204F" w:rsidRDefault="0033204F" w:rsidP="0033204F">
      <w:r>
        <w:t xml:space="preserve">Blessing White prioritises leadership development and staff engagement. They base their strategy on optimism and productivity </w:t>
      </w:r>
      <w:proofErr w:type="gramStart"/>
      <w:r>
        <w:t>in order to</w:t>
      </w:r>
      <w:proofErr w:type="gramEnd"/>
      <w:r>
        <w:t xml:space="preserve"> raise employee happiness. Three elements make up the Blessing White X model: engaged organisation, engaged environment, and engagement drivers (</w:t>
      </w:r>
      <w:r w:rsidRPr="00C64834">
        <w:t xml:space="preserve">Ferdinand and </w:t>
      </w:r>
      <w:proofErr w:type="spellStart"/>
      <w:r w:rsidRPr="00C64834">
        <w:t>Kitchin</w:t>
      </w:r>
      <w:proofErr w:type="spellEnd"/>
      <w:r w:rsidRPr="00C64834">
        <w:t>, 2017)</w:t>
      </w:r>
      <w:r>
        <w:t xml:space="preserve">. Job happiness is affected by </w:t>
      </w:r>
      <w:proofErr w:type="gramStart"/>
      <w:r>
        <w:t>a number of</w:t>
      </w:r>
      <w:proofErr w:type="gramEnd"/>
      <w:r>
        <w:t xml:space="preserve"> factors, such as the type of work, chances for progress, support from leaders, and recognition. An organisation that develops software understands the value of employee involvement in fostering innovation and satisfying client needs (Leiter and Bakker, 2010). The Blessing White X concept provides challenging task assignments that encourage employee engagement at various businesses. Each employee is aware of their responsibilities and how they affect the goals and objectives of the company (</w:t>
      </w:r>
      <w:proofErr w:type="spellStart"/>
      <w:r w:rsidRPr="00BF7EC3">
        <w:t>Tesone</w:t>
      </w:r>
      <w:proofErr w:type="spellEnd"/>
      <w:r w:rsidRPr="00BF7EC3">
        <w:t>, 2010)</w:t>
      </w:r>
      <w:r>
        <w:t xml:space="preserve">. </w:t>
      </w:r>
    </w:p>
    <w:p w14:paraId="33D495A8" w14:textId="77777777" w:rsidR="0033204F" w:rsidRDefault="0033204F" w:rsidP="0033204F"/>
    <w:p w14:paraId="7D7E168F" w14:textId="77777777" w:rsidR="0033204F" w:rsidRPr="00E70512" w:rsidRDefault="0033204F" w:rsidP="0033204F">
      <w:pPr>
        <w:rPr>
          <w:b/>
          <w:bCs w:val="0"/>
        </w:rPr>
      </w:pPr>
      <w:r w:rsidRPr="00E70512">
        <w:rPr>
          <w:b/>
          <w:bCs w:val="0"/>
        </w:rPr>
        <w:t>Slide 9</w:t>
      </w:r>
    </w:p>
    <w:p w14:paraId="6934658E" w14:textId="77777777" w:rsidR="0033204F" w:rsidRDefault="0033204F" w:rsidP="0033204F">
      <w:r w:rsidRPr="00E70512">
        <w:rPr>
          <w:noProof/>
        </w:rPr>
        <w:lastRenderedPageBreak/>
        <w:drawing>
          <wp:inline distT="0" distB="0" distL="0" distR="0" wp14:anchorId="23D7FC94" wp14:editId="30018119">
            <wp:extent cx="5733415" cy="3223260"/>
            <wp:effectExtent l="0" t="0" r="635" b="0"/>
            <wp:docPr id="1029296376" name="Picture 1" descr="Изображение выглядит как текст, снимок экрана, дизайн&#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9296376" name="Picture 1" descr="Изображение выглядит как текст, снимок экрана, дизайн&#10;&#10;Автоматически созданное описание"/>
                    <pic:cNvPicPr/>
                  </pic:nvPicPr>
                  <pic:blipFill>
                    <a:blip r:embed="rId15" cstate="email">
                      <a:extLst>
                        <a:ext uri="{28A0092B-C50C-407E-A947-70E740481C1C}">
                          <a14:useLocalDpi xmlns:a14="http://schemas.microsoft.com/office/drawing/2010/main"/>
                        </a:ext>
                      </a:extLst>
                    </a:blip>
                    <a:stretch>
                      <a:fillRect/>
                    </a:stretch>
                  </pic:blipFill>
                  <pic:spPr>
                    <a:xfrm>
                      <a:off x="0" y="0"/>
                      <a:ext cx="5733415" cy="3223260"/>
                    </a:xfrm>
                    <a:prstGeom prst="rect">
                      <a:avLst/>
                    </a:prstGeom>
                  </pic:spPr>
                </pic:pic>
              </a:graphicData>
            </a:graphic>
          </wp:inline>
        </w:drawing>
      </w:r>
    </w:p>
    <w:p w14:paraId="1A28F14C" w14:textId="77777777" w:rsidR="0033204F" w:rsidRDefault="0033204F" w:rsidP="0033204F">
      <w:pPr>
        <w:spacing w:after="0" w:line="276" w:lineRule="auto"/>
        <w:jc w:val="left"/>
        <w:rPr>
          <w:b/>
        </w:rPr>
      </w:pPr>
      <w:r>
        <w:rPr>
          <w:b/>
        </w:rPr>
        <w:t xml:space="preserve">Training Notes: </w:t>
      </w:r>
    </w:p>
    <w:p w14:paraId="2FBDBBFD" w14:textId="77777777" w:rsidR="0033204F" w:rsidRDefault="0033204F" w:rsidP="0033204F">
      <w:pPr>
        <w:spacing w:before="240" w:after="240"/>
        <w:rPr>
          <w:b/>
        </w:rPr>
      </w:pPr>
      <w:proofErr w:type="spellStart"/>
      <w:r>
        <w:rPr>
          <w:b/>
        </w:rPr>
        <w:t>Contd</w:t>
      </w:r>
      <w:proofErr w:type="spellEnd"/>
      <w:r>
        <w:rPr>
          <w:b/>
        </w:rPr>
        <w:t>…</w:t>
      </w:r>
    </w:p>
    <w:p w14:paraId="1CE1A869" w14:textId="77777777" w:rsidR="0033204F" w:rsidRDefault="0033204F" w:rsidP="0033204F">
      <w:r>
        <w:t xml:space="preserve">Professional growth is facilitated by feedback and recognition programmes, and career advancement is empowered by development efforts. For managers to succeed, training in leadership, mentoring, and communication is necessary. On the other hand, emphasise open communication with team members to make sure everyone feels heard and respected </w:t>
      </w:r>
      <w:proofErr w:type="gramStart"/>
      <w:r>
        <w:t>in order to</w:t>
      </w:r>
      <w:proofErr w:type="gramEnd"/>
      <w:r>
        <w:t xml:space="preserve"> promote an inclusive workplace. In order to provide guidance and assistance, supervisors should </w:t>
      </w:r>
      <w:proofErr w:type="gramStart"/>
      <w:r>
        <w:t>contact with</w:t>
      </w:r>
      <w:proofErr w:type="gramEnd"/>
      <w:r>
        <w:t xml:space="preserve"> subordinates on a frequent basis (</w:t>
      </w:r>
      <w:proofErr w:type="spellStart"/>
      <w:r w:rsidRPr="00BF7EC3">
        <w:t>Tesone</w:t>
      </w:r>
      <w:proofErr w:type="spellEnd"/>
      <w:r w:rsidRPr="00BF7EC3">
        <w:t>,</w:t>
      </w:r>
      <w:r>
        <w:t xml:space="preserve"> </w:t>
      </w:r>
      <w:r w:rsidRPr="00BF7EC3">
        <w:t>2010)</w:t>
      </w:r>
      <w:r>
        <w:t xml:space="preserve">. This promotes inclusivity and teamwork. cross-functional cooperation, knowledge exchange, and teamwork are encouraged </w:t>
      </w:r>
      <w:proofErr w:type="gramStart"/>
      <w:r>
        <w:t>in order to</w:t>
      </w:r>
      <w:proofErr w:type="gramEnd"/>
      <w:r>
        <w:t xml:space="preserve"> promote creativity and continuous career progress. In addition. By establishing employee engagement KPIs, the organisations have demonstrated their dedication to engagement (Mullins and </w:t>
      </w:r>
      <w:proofErr w:type="spellStart"/>
      <w:r>
        <w:t>Dossor</w:t>
      </w:r>
      <w:proofErr w:type="spellEnd"/>
      <w:r>
        <w:t>, 2013). An environment of positivity, efficiency, and customer support are brought about by the committed and driven staff. As a result, the technology sector experiences lower turnover rates, greater innovation, and a competitive advantage (Raghubalan and Raghubalan, 2016).</w:t>
      </w:r>
    </w:p>
    <w:p w14:paraId="18069346" w14:textId="77777777" w:rsidR="0033204F" w:rsidRDefault="0033204F" w:rsidP="0033204F"/>
    <w:p w14:paraId="4F4C90B6" w14:textId="77777777" w:rsidR="0033204F" w:rsidRDefault="0033204F" w:rsidP="0033204F">
      <w:pPr>
        <w:spacing w:line="276" w:lineRule="auto"/>
        <w:jc w:val="left"/>
      </w:pPr>
      <w:r>
        <w:br w:type="page"/>
      </w:r>
    </w:p>
    <w:p w14:paraId="47587D5E" w14:textId="77777777" w:rsidR="0033204F" w:rsidRDefault="0033204F" w:rsidP="0033204F">
      <w:pPr>
        <w:rPr>
          <w:b/>
          <w:bCs w:val="0"/>
        </w:rPr>
      </w:pPr>
      <w:r>
        <w:rPr>
          <w:b/>
          <w:bCs w:val="0"/>
        </w:rPr>
        <w:lastRenderedPageBreak/>
        <w:t xml:space="preserve">Slide 9 </w:t>
      </w:r>
    </w:p>
    <w:p w14:paraId="28CE6487" w14:textId="77777777" w:rsidR="0033204F" w:rsidRDefault="0033204F" w:rsidP="0033204F">
      <w:pPr>
        <w:rPr>
          <w:b/>
          <w:bCs w:val="0"/>
        </w:rPr>
      </w:pPr>
      <w:r w:rsidRPr="00E70512">
        <w:rPr>
          <w:b/>
          <w:noProof/>
        </w:rPr>
        <w:drawing>
          <wp:inline distT="0" distB="0" distL="0" distR="0" wp14:anchorId="44C272ED" wp14:editId="72BFB594">
            <wp:extent cx="5733415" cy="3172460"/>
            <wp:effectExtent l="0" t="0" r="635" b="8890"/>
            <wp:docPr id="691843878" name="Picture 1" descr="Изображение выглядит как текст, снимок экрана, Человеческое лицо, человек&#10;&#10;Автоматически созданное описание"/>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1843878" name="Picture 1" descr="Изображение выглядит как текст, снимок экрана, Человеческое лицо, человек&#10;&#10;Автоматически созданное описание"/>
                    <pic:cNvPicPr/>
                  </pic:nvPicPr>
                  <pic:blipFill>
                    <a:blip r:embed="rId16" cstate="email">
                      <a:extLst>
                        <a:ext uri="{28A0092B-C50C-407E-A947-70E740481C1C}">
                          <a14:useLocalDpi xmlns:a14="http://schemas.microsoft.com/office/drawing/2010/main"/>
                        </a:ext>
                      </a:extLst>
                    </a:blip>
                    <a:stretch>
                      <a:fillRect/>
                    </a:stretch>
                  </pic:blipFill>
                  <pic:spPr>
                    <a:xfrm>
                      <a:off x="0" y="0"/>
                      <a:ext cx="5733415" cy="3172460"/>
                    </a:xfrm>
                    <a:prstGeom prst="rect">
                      <a:avLst/>
                    </a:prstGeom>
                  </pic:spPr>
                </pic:pic>
              </a:graphicData>
            </a:graphic>
          </wp:inline>
        </w:drawing>
      </w:r>
    </w:p>
    <w:p w14:paraId="10F35FAB" w14:textId="77777777" w:rsidR="0033204F" w:rsidRPr="0090388C" w:rsidRDefault="0033204F" w:rsidP="0033204F">
      <w:pPr>
        <w:rPr>
          <w:b/>
        </w:rPr>
      </w:pPr>
      <w:r w:rsidRPr="0090388C">
        <w:rPr>
          <w:b/>
          <w:bCs w:val="0"/>
        </w:rPr>
        <w:t xml:space="preserve">Conclusion </w:t>
      </w:r>
    </w:p>
    <w:p w14:paraId="63A9E7AE" w14:textId="77777777" w:rsidR="0033204F" w:rsidRDefault="0033204F" w:rsidP="0033204F">
      <w:r>
        <w:t xml:space="preserve">The presentation showcased several training approaches that can be employed to improve the skills of housekeeping personnel in the hotel industry. To attain peak performance and establish global brand awareness, housekeeping employees must receive extensive training. However, the first slide has demonstrated that bed-making and cleaning training programmes are implemented to improve brand conformance.  The subsequent slide has expounded upon the importance of communication proficiency as a prerequisite for effectively involving members and collaborating with colleagues. Following the previous slide in the presentation, this one goes into further detail about time-management skills and how they affect the workforce </w:t>
      </w:r>
      <w:proofErr w:type="gramStart"/>
      <w:r>
        <w:t>protocol as a whole</w:t>
      </w:r>
      <w:proofErr w:type="gramEnd"/>
      <w:r>
        <w:t xml:space="preserve">. The installation of several safety measures as well as health and safety precautions </w:t>
      </w:r>
      <w:proofErr w:type="gramStart"/>
      <w:r>
        <w:t>is</w:t>
      </w:r>
      <w:proofErr w:type="gramEnd"/>
      <w:r>
        <w:t xml:space="preserve"> covered in the section that follows. These include the handling of chemicals, using personal protective equipment, averting mishaps, and upholding hygienic standards. In this domain, it is imperative to guarantee the implementation of appropriate protocols that foster safety, professionalism, teamwork, and motivation among housekeeping personnel. </w:t>
      </w:r>
      <w:proofErr w:type="gramStart"/>
      <w:r>
        <w:t>In order to</w:t>
      </w:r>
      <w:proofErr w:type="gramEnd"/>
      <w:r>
        <w:t xml:space="preserve"> fully understand the subject, the Blessing White's X employee engagement model was examined. </w:t>
      </w:r>
    </w:p>
    <w:p w14:paraId="0829DFC5" w14:textId="77777777" w:rsidR="0033204F" w:rsidRDefault="0033204F" w:rsidP="0033204F"/>
    <w:p w14:paraId="497A4F13" w14:textId="77777777" w:rsidR="0033204F" w:rsidRDefault="0033204F" w:rsidP="0033204F">
      <w:pPr>
        <w:spacing w:line="259" w:lineRule="auto"/>
        <w:jc w:val="left"/>
        <w:rPr>
          <w:rFonts w:asciiTheme="majorHAnsi" w:eastAsiaTheme="majorEastAsia" w:hAnsiTheme="majorHAnsi" w:cstheme="majorBidi"/>
          <w:color w:val="2F5496" w:themeColor="accent1" w:themeShade="BF"/>
          <w:sz w:val="32"/>
          <w:szCs w:val="32"/>
        </w:rPr>
      </w:pPr>
    </w:p>
    <w:p w14:paraId="743862D1" w14:textId="77777777" w:rsidR="0033204F" w:rsidRPr="001A2B5A" w:rsidRDefault="0033204F" w:rsidP="0033204F">
      <w:pPr>
        <w:pStyle w:val="1"/>
        <w:rPr>
          <w:rFonts w:ascii="Arial" w:hAnsi="Arial" w:cs="Arial"/>
          <w:b/>
          <w:sz w:val="28"/>
          <w:szCs w:val="28"/>
        </w:rPr>
      </w:pPr>
      <w:r w:rsidRPr="00623008">
        <w:rPr>
          <w:rFonts w:ascii="Arial" w:hAnsi="Arial" w:cs="Arial"/>
          <w:b/>
          <w:sz w:val="28"/>
          <w:szCs w:val="28"/>
        </w:rPr>
        <w:lastRenderedPageBreak/>
        <w:t>References</w:t>
      </w:r>
    </w:p>
    <w:p w14:paraId="3233E0BD" w14:textId="77777777" w:rsidR="0033204F" w:rsidRDefault="0033204F" w:rsidP="0033204F">
      <w:pPr>
        <w:rPr>
          <w:shd w:val="clear" w:color="auto" w:fill="FFFFFF"/>
        </w:rPr>
      </w:pPr>
      <w:r>
        <w:rPr>
          <w:shd w:val="clear" w:color="auto" w:fill="FFFFFF"/>
        </w:rPr>
        <w:t xml:space="preserve">Arthur, J.B., </w:t>
      </w:r>
      <w:proofErr w:type="spellStart"/>
      <w:r>
        <w:rPr>
          <w:shd w:val="clear" w:color="auto" w:fill="FFFFFF"/>
        </w:rPr>
        <w:t>Herdman</w:t>
      </w:r>
      <w:proofErr w:type="spellEnd"/>
      <w:r>
        <w:rPr>
          <w:shd w:val="clear" w:color="auto" w:fill="FFFFFF"/>
        </w:rPr>
        <w:t>, A.O. and Yang, J., (2021). Which way to high performance? Comparing performance effects of high-performance work system components in small-to medium-sized establishments. </w:t>
      </w:r>
      <w:r>
        <w:rPr>
          <w:i/>
          <w:iCs/>
          <w:shd w:val="clear" w:color="auto" w:fill="FFFFFF"/>
        </w:rPr>
        <w:t>ILR Review</w:t>
      </w:r>
      <w:r>
        <w:rPr>
          <w:shd w:val="clear" w:color="auto" w:fill="FFFFFF"/>
        </w:rPr>
        <w:t>, </w:t>
      </w:r>
      <w:r>
        <w:rPr>
          <w:i/>
          <w:iCs/>
          <w:shd w:val="clear" w:color="auto" w:fill="FFFFFF"/>
        </w:rPr>
        <w:t>74</w:t>
      </w:r>
      <w:r>
        <w:rPr>
          <w:shd w:val="clear" w:color="auto" w:fill="FFFFFF"/>
        </w:rPr>
        <w:t>(2)</w:t>
      </w:r>
    </w:p>
    <w:p w14:paraId="0B419365" w14:textId="77777777" w:rsidR="0033204F" w:rsidRDefault="0033204F" w:rsidP="0033204F">
      <w:r>
        <w:t xml:space="preserve">BBC, (2023). Communication. [Online] Available at: </w:t>
      </w:r>
      <w:r w:rsidRPr="0090388C">
        <w:t>https://www.bbc.co.uk/bitesize/guides/zvb8y9q/revision/1</w:t>
      </w:r>
      <w:r>
        <w:t xml:space="preserve"> [Accessed 6 November 2023].</w:t>
      </w:r>
    </w:p>
    <w:p w14:paraId="6DC05045" w14:textId="77777777" w:rsidR="0033204F" w:rsidRDefault="0033204F" w:rsidP="0033204F">
      <w:r>
        <w:t xml:space="preserve">BBC, (2023). Roles and responsibilities in accommodation. [Online] Available at: </w:t>
      </w:r>
      <w:r w:rsidRPr="0090388C">
        <w:t>https://www.bbc.co.uk/bitesize/guides/zb6njhv/revision/2</w:t>
      </w:r>
      <w:r>
        <w:t xml:space="preserve"> [Accessed 6 November 2023].</w:t>
      </w:r>
    </w:p>
    <w:p w14:paraId="05D46B52" w14:textId="77777777" w:rsidR="0033204F" w:rsidRDefault="0033204F" w:rsidP="0033204F">
      <w:r>
        <w:t xml:space="preserve">bbc.co.uk, (2023). Hotel hygiene. [Online] Available at: </w:t>
      </w:r>
      <w:r w:rsidRPr="0090388C">
        <w:t>https://www.bbc.co.uk/programmes/articles/4bJy063XhTksMwsv560fbDw/hotel-hygiene</w:t>
      </w:r>
      <w:r>
        <w:t xml:space="preserve"> [Accessed 6 November 2023].</w:t>
      </w:r>
    </w:p>
    <w:p w14:paraId="4125CCD4" w14:textId="77777777" w:rsidR="0033204F" w:rsidRDefault="0033204F" w:rsidP="0033204F">
      <w:r>
        <w:t xml:space="preserve">Bridger, E. (2018) Employee engagement: a practical introduction. 2nd ed. HR Fundamentals. London: CIPD and Kogan Page. </w:t>
      </w:r>
    </w:p>
    <w:p w14:paraId="622FC904" w14:textId="77777777" w:rsidR="0033204F" w:rsidRDefault="0033204F" w:rsidP="0033204F">
      <w:r>
        <w:t xml:space="preserve">Campbell, K., (2022). What measures would you introduce to improve team </w:t>
      </w:r>
      <w:proofErr w:type="gramStart"/>
      <w:r>
        <w:t>effectiveness?.</w:t>
      </w:r>
      <w:proofErr w:type="gramEnd"/>
      <w:r>
        <w:t xml:space="preserve"> [Online] Available at: https://www.cvent.com/en/blog/hospitality/team-building-activities-hotel-staff [Accessed 3 November 2023].</w:t>
      </w:r>
    </w:p>
    <w:p w14:paraId="5E3F7CC9" w14:textId="77777777" w:rsidR="0033204F" w:rsidRDefault="0033204F" w:rsidP="0033204F">
      <w:r>
        <w:t xml:space="preserve">Clarke, G., (2020). How To Achieve Cleanliness </w:t>
      </w:r>
      <w:proofErr w:type="gramStart"/>
      <w:r>
        <w:t>And</w:t>
      </w:r>
      <w:proofErr w:type="gramEnd"/>
      <w:r>
        <w:t xml:space="preserve"> Infection Prevention Standards In Hospitality. [Online] Available at: </w:t>
      </w:r>
      <w:r w:rsidRPr="0090388C">
        <w:t>https://www.forbes.com/sites/forbesbusinesscouncil/2020/10/26/how-to-achieve-cleanliness-and-infection-prevention-standards-in-hospitality/?sh=426baf382bf6</w:t>
      </w:r>
      <w:r>
        <w:t xml:space="preserve"> [Accessed 6 November 2023].</w:t>
      </w:r>
    </w:p>
    <w:p w14:paraId="44A31F29" w14:textId="77777777" w:rsidR="0033204F" w:rsidRDefault="0033204F" w:rsidP="0033204F">
      <w:r>
        <w:t xml:space="preserve">Cottrell, S. (2019) The Study Skills Handbook. 5th ed. London: Red Globe Press. </w:t>
      </w:r>
    </w:p>
    <w:p w14:paraId="40EF3033" w14:textId="77777777" w:rsidR="0033204F" w:rsidRDefault="0033204F" w:rsidP="0033204F">
      <w:proofErr w:type="spellStart"/>
      <w:r w:rsidRPr="00BF5D13">
        <w:t>Espellita</w:t>
      </w:r>
      <w:proofErr w:type="spellEnd"/>
      <w:r w:rsidRPr="00BF5D13">
        <w:t xml:space="preserve">, S. and </w:t>
      </w:r>
      <w:proofErr w:type="spellStart"/>
      <w:r w:rsidRPr="00BF5D13">
        <w:t>Maravilla</w:t>
      </w:r>
      <w:proofErr w:type="spellEnd"/>
      <w:r w:rsidRPr="00BF5D13">
        <w:t xml:space="preserve"> Jr, V.S., </w:t>
      </w:r>
      <w:r>
        <w:t>(</w:t>
      </w:r>
      <w:r w:rsidRPr="00BF5D13">
        <w:t>2019</w:t>
      </w:r>
      <w:r>
        <w:t>)</w:t>
      </w:r>
      <w:r w:rsidRPr="00BF5D13">
        <w:t>. Employable skills for hospitality graduates as perceived among hotel supervisors in Cebu City. Journal of Economics and Business, 2(2).</w:t>
      </w:r>
    </w:p>
    <w:p w14:paraId="3318F93B" w14:textId="77777777" w:rsidR="0033204F" w:rsidRDefault="0033204F" w:rsidP="0033204F">
      <w:r>
        <w:t xml:space="preserve">Ferdinand, N. and </w:t>
      </w:r>
      <w:proofErr w:type="spellStart"/>
      <w:r>
        <w:t>Kitchin</w:t>
      </w:r>
      <w:proofErr w:type="spellEnd"/>
      <w:r>
        <w:t>, P. (2017) Events Management - An International Approach. 2nd ed. London: SAGE Publications Ltd.</w:t>
      </w:r>
    </w:p>
    <w:p w14:paraId="601E2B11" w14:textId="77777777" w:rsidR="0033204F" w:rsidRDefault="0033204F" w:rsidP="0033204F">
      <w:r>
        <w:lastRenderedPageBreak/>
        <w:t xml:space="preserve">Gleeson, B., (2020). 9 Simple Ways </w:t>
      </w:r>
      <w:proofErr w:type="gramStart"/>
      <w:r>
        <w:t>To</w:t>
      </w:r>
      <w:proofErr w:type="gramEnd"/>
      <w:r>
        <w:t xml:space="preserve"> Improve Team Effectiveness. [Online] Available at: https://www.forbes.com/sites/brentgleeson/2020/07/08/9-simple-ways-to-improve-team-effectiveness/?sh=53c5a1ff6ad5 [Accessed 3 November 2023].</w:t>
      </w:r>
    </w:p>
    <w:p w14:paraId="006714D4" w14:textId="77777777" w:rsidR="0033204F" w:rsidRDefault="0033204F" w:rsidP="0033204F">
      <w:proofErr w:type="spellStart"/>
      <w:r>
        <w:t>Lacalle</w:t>
      </w:r>
      <w:proofErr w:type="spellEnd"/>
      <w:r>
        <w:t>, E., (2022). Five steps to optimize your hotel room cleaning service. [Online] Available at: https://www.mews.com/en/blog/hotel-room-cleaning [Accessed 3 November 2023].</w:t>
      </w:r>
    </w:p>
    <w:p w14:paraId="0D96C0D7" w14:textId="77777777" w:rsidR="0033204F" w:rsidRDefault="0033204F" w:rsidP="0033204F">
      <w:r>
        <w:t xml:space="preserve">Leiter, M. P. and Bakker, A. B. (2010) Work Engagement: A Handbook of Essential Theory and Research. Hove [England]: Psychology Press. </w:t>
      </w:r>
    </w:p>
    <w:p w14:paraId="6B70B7F2" w14:textId="77777777" w:rsidR="0033204F" w:rsidRDefault="0033204F" w:rsidP="0033204F">
      <w:r>
        <w:t xml:space="preserve">Leonard, K., (2019). The Importance of Training &amp; Development in the Hospitality Industry. [Online] Available at: </w:t>
      </w:r>
      <w:r w:rsidRPr="0090388C">
        <w:t>https://smallbusiness.chron.com/importance-training-development-hospitality-industry-64312.html</w:t>
      </w:r>
      <w:r>
        <w:t xml:space="preserve"> [Accessed 6 November 2023].</w:t>
      </w:r>
    </w:p>
    <w:p w14:paraId="5E4D9DD4" w14:textId="77777777" w:rsidR="0033204F" w:rsidRDefault="0033204F" w:rsidP="0033204F">
      <w:r>
        <w:t xml:space="preserve">Mullins, L. and </w:t>
      </w:r>
      <w:proofErr w:type="spellStart"/>
      <w:r>
        <w:t>Dossor</w:t>
      </w:r>
      <w:proofErr w:type="spellEnd"/>
      <w:r>
        <w:t xml:space="preserve">, P. (2013) Hospitality Management and Organisational Behaviour. 5th ed. Harlow: Pearson. </w:t>
      </w:r>
    </w:p>
    <w:p w14:paraId="62ACB50A" w14:textId="77777777" w:rsidR="0033204F" w:rsidRDefault="0033204F" w:rsidP="0033204F">
      <w:proofErr w:type="spellStart"/>
      <w:r>
        <w:t>premierinn</w:t>
      </w:r>
      <w:proofErr w:type="spellEnd"/>
      <w:r>
        <w:t>, (2023). Hemel Hempstead Central hotel. [Online] Available at: https://www.premierinn.com/gb/en/hotels/england/hertfordshire/hemel-hempstead/hemel-hempstead-central.html [Accessed 3 November 2023].</w:t>
      </w:r>
    </w:p>
    <w:p w14:paraId="16AA3779" w14:textId="77777777" w:rsidR="0033204F" w:rsidRDefault="0033204F" w:rsidP="0033204F">
      <w:r>
        <w:t>Quick, L. (2020) Managing Events. Real Challenges, Real Outcomes. London: SAGE Publications Ltd.</w:t>
      </w:r>
    </w:p>
    <w:p w14:paraId="1B1ED395" w14:textId="77777777" w:rsidR="0033204F" w:rsidRDefault="0033204F" w:rsidP="0033204F">
      <w:r>
        <w:t xml:space="preserve">Raghubalan, G. and Raghubalan, S. (2016) Hotel Housekeeping - Operations </w:t>
      </w:r>
      <w:proofErr w:type="gramStart"/>
      <w:r>
        <w:t>And</w:t>
      </w:r>
      <w:proofErr w:type="gramEnd"/>
      <w:r>
        <w:t xml:space="preserve"> Management. 3rd ed. India: Oxford University Press.</w:t>
      </w:r>
    </w:p>
    <w:p w14:paraId="08A7BE91" w14:textId="77777777" w:rsidR="0033204F" w:rsidRDefault="0033204F" w:rsidP="0033204F">
      <w:proofErr w:type="spellStart"/>
      <w:r w:rsidRPr="00C64834">
        <w:t>Rosemberg</w:t>
      </w:r>
      <w:proofErr w:type="spellEnd"/>
      <w:r w:rsidRPr="00C64834">
        <w:t xml:space="preserve">, M.A.S., </w:t>
      </w:r>
      <w:r>
        <w:t>(</w:t>
      </w:r>
      <w:r w:rsidRPr="00C64834">
        <w:t>2020</w:t>
      </w:r>
      <w:r>
        <w:t>)</w:t>
      </w:r>
      <w:r w:rsidRPr="00C64834">
        <w:t>. Health and safety considerations for hotel cleaners during Covid-19. Occupational Medicine, 70(5), pp.382-383.</w:t>
      </w:r>
    </w:p>
    <w:p w14:paraId="26468670" w14:textId="77777777" w:rsidR="0033204F" w:rsidRDefault="0033204F" w:rsidP="0033204F">
      <w:pPr>
        <w:rPr>
          <w:shd w:val="clear" w:color="auto" w:fill="FFFFFF"/>
        </w:rPr>
      </w:pPr>
      <w:r>
        <w:rPr>
          <w:shd w:val="clear" w:color="auto" w:fill="FFFFFF"/>
        </w:rPr>
        <w:t>Sandstrom, J.K. and Reynolds, D.E., (2020). Leading a successful hotel: A look at the general manager’s ability to utilize multiple leadership styles. </w:t>
      </w:r>
      <w:r>
        <w:rPr>
          <w:i/>
          <w:iCs/>
          <w:shd w:val="clear" w:color="auto" w:fill="FFFFFF"/>
        </w:rPr>
        <w:t>International Journal of Hospitality Management</w:t>
      </w:r>
      <w:r>
        <w:rPr>
          <w:shd w:val="clear" w:color="auto" w:fill="FFFFFF"/>
        </w:rPr>
        <w:t>, </w:t>
      </w:r>
      <w:r>
        <w:rPr>
          <w:i/>
          <w:iCs/>
          <w:shd w:val="clear" w:color="auto" w:fill="FFFFFF"/>
        </w:rPr>
        <w:t>89</w:t>
      </w:r>
      <w:r>
        <w:rPr>
          <w:shd w:val="clear" w:color="auto" w:fill="FFFFFF"/>
        </w:rPr>
        <w:t>,</w:t>
      </w:r>
    </w:p>
    <w:p w14:paraId="7AA02E48" w14:textId="77777777" w:rsidR="0033204F" w:rsidRDefault="0033204F" w:rsidP="0033204F">
      <w:proofErr w:type="spellStart"/>
      <w:r w:rsidRPr="001D304C">
        <w:t>Shahane</w:t>
      </w:r>
      <w:proofErr w:type="spellEnd"/>
      <w:r w:rsidRPr="001D304C">
        <w:t xml:space="preserve">, R. and Fernandes, M., </w:t>
      </w:r>
      <w:r>
        <w:t>(</w:t>
      </w:r>
      <w:r w:rsidRPr="001D304C">
        <w:t>2021</w:t>
      </w:r>
      <w:r>
        <w:t>)</w:t>
      </w:r>
      <w:r w:rsidRPr="001D304C">
        <w:t xml:space="preserve">. To Study the Training Program Implemented by the Housekeeping Department for Onboarding Staff in a Post Pandemic World and its Impact on Employee Motivation. </w:t>
      </w:r>
      <w:proofErr w:type="spellStart"/>
      <w:r w:rsidRPr="001D304C">
        <w:t>Atithya</w:t>
      </w:r>
      <w:proofErr w:type="spellEnd"/>
      <w:r w:rsidRPr="001D304C">
        <w:t>: A Journal of Hospitality.</w:t>
      </w:r>
    </w:p>
    <w:p w14:paraId="6E1C77D0" w14:textId="77777777" w:rsidR="0033204F" w:rsidRDefault="0033204F" w:rsidP="0033204F">
      <w:r>
        <w:t xml:space="preserve">Sharma, N., Chaudhary, N. and Singh, V. (2019) Management Techniques </w:t>
      </w:r>
      <w:proofErr w:type="gramStart"/>
      <w:r>
        <w:t>For</w:t>
      </w:r>
      <w:proofErr w:type="gramEnd"/>
      <w:r>
        <w:t xml:space="preserve"> Employee Engagement In Contemporary Organizations. Hershey, Pennsylvania: IGI Global.</w:t>
      </w:r>
    </w:p>
    <w:p w14:paraId="552D69E9" w14:textId="77777777" w:rsidR="0033204F" w:rsidRDefault="0033204F" w:rsidP="0033204F">
      <w:proofErr w:type="spellStart"/>
      <w:r w:rsidRPr="00BF7EC3">
        <w:lastRenderedPageBreak/>
        <w:t>Tesone</w:t>
      </w:r>
      <w:proofErr w:type="spellEnd"/>
      <w:r w:rsidRPr="00BF7EC3">
        <w:t xml:space="preserve">, D. (2010) Principles </w:t>
      </w:r>
      <w:r>
        <w:t>o</w:t>
      </w:r>
      <w:r w:rsidRPr="00BF7EC3">
        <w:t xml:space="preserve">f Management </w:t>
      </w:r>
      <w:proofErr w:type="gramStart"/>
      <w:r w:rsidRPr="00BF7EC3">
        <w:t>For</w:t>
      </w:r>
      <w:proofErr w:type="gramEnd"/>
      <w:r w:rsidRPr="00BF7EC3">
        <w:t xml:space="preserve"> The Hospitality Industry. 1st ed. London: Routledge.</w:t>
      </w:r>
    </w:p>
    <w:p w14:paraId="4A44F985" w14:textId="77777777" w:rsidR="0033204F" w:rsidRDefault="0033204F" w:rsidP="0033204F">
      <w:proofErr w:type="spellStart"/>
      <w:r w:rsidRPr="001D304C">
        <w:t>Tra</w:t>
      </w:r>
      <w:proofErr w:type="spellEnd"/>
      <w:r w:rsidRPr="001D304C">
        <w:t xml:space="preserve">, T., </w:t>
      </w:r>
      <w:r>
        <w:t>(</w:t>
      </w:r>
      <w:r w:rsidRPr="001D304C">
        <w:t>2020</w:t>
      </w:r>
      <w:r>
        <w:t>)</w:t>
      </w:r>
      <w:r w:rsidRPr="001D304C">
        <w:t>. Action plan for training new Housekeeping Employee: case: Hotel Indigo Helsinki.</w:t>
      </w:r>
    </w:p>
    <w:p w14:paraId="5325300B" w14:textId="77777777" w:rsidR="0033204F" w:rsidRDefault="0033204F" w:rsidP="0033204F">
      <w:proofErr w:type="spellStart"/>
      <w:r w:rsidRPr="001D304C">
        <w:t>Wijoyo</w:t>
      </w:r>
      <w:proofErr w:type="spellEnd"/>
      <w:r w:rsidRPr="001D304C">
        <w:t xml:space="preserve">, T.A., </w:t>
      </w:r>
      <w:r>
        <w:t>(</w:t>
      </w:r>
      <w:r w:rsidRPr="001D304C">
        <w:t>2023</w:t>
      </w:r>
      <w:r>
        <w:t>)</w:t>
      </w:r>
      <w:r w:rsidRPr="001D304C">
        <w:t xml:space="preserve">. </w:t>
      </w:r>
      <w:proofErr w:type="spellStart"/>
      <w:r w:rsidRPr="001D304C">
        <w:t>Operasional</w:t>
      </w:r>
      <w:proofErr w:type="spellEnd"/>
      <w:r w:rsidRPr="001D304C">
        <w:t xml:space="preserve"> </w:t>
      </w:r>
      <w:proofErr w:type="spellStart"/>
      <w:r w:rsidRPr="001D304C">
        <w:t>Departemen</w:t>
      </w:r>
      <w:proofErr w:type="spellEnd"/>
      <w:r w:rsidRPr="001D304C">
        <w:t xml:space="preserve"> Housekeeping </w:t>
      </w:r>
      <w:proofErr w:type="gramStart"/>
      <w:r w:rsidRPr="001D304C">
        <w:t>Di</w:t>
      </w:r>
      <w:proofErr w:type="gramEnd"/>
      <w:r w:rsidRPr="001D304C">
        <w:t xml:space="preserve"> </w:t>
      </w:r>
      <w:proofErr w:type="spellStart"/>
      <w:r w:rsidRPr="001D304C">
        <w:t>Dalam</w:t>
      </w:r>
      <w:proofErr w:type="spellEnd"/>
      <w:r w:rsidRPr="001D304C">
        <w:t xml:space="preserve"> Hotel. BADAN PENERBIT STIEPARI PRESS, pp.1-92.</w:t>
      </w:r>
    </w:p>
    <w:p w14:paraId="54B0EFD6" w14:textId="77777777" w:rsidR="0033204F" w:rsidRPr="00A45FB0" w:rsidRDefault="0033204F" w:rsidP="0033204F"/>
    <w:p w14:paraId="22EDB66B" w14:textId="77777777" w:rsidR="0033204F" w:rsidRDefault="0033204F" w:rsidP="0033204F"/>
    <w:p w14:paraId="147BD9E6" w14:textId="77777777" w:rsidR="0033204F" w:rsidRPr="00697D92" w:rsidRDefault="0033204F" w:rsidP="0033204F"/>
    <w:p w14:paraId="6E631AC7" w14:textId="77777777" w:rsidR="0033204F" w:rsidRPr="005F689A" w:rsidRDefault="0033204F" w:rsidP="0033204F"/>
    <w:p w14:paraId="6B073668" w14:textId="77777777" w:rsidR="0033204F" w:rsidRPr="00330917" w:rsidRDefault="0033204F" w:rsidP="0033204F"/>
    <w:p w14:paraId="4399C811" w14:textId="77777777" w:rsidR="00302F73" w:rsidRDefault="00302F73"/>
    <w:sectPr w:rsidR="00302F73" w:rsidSect="00CD26B9">
      <w:pgSz w:w="11906" w:h="16838"/>
      <w:pgMar w:top="1077" w:right="1440" w:bottom="1077"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204F"/>
    <w:rsid w:val="00302F73"/>
    <w:rsid w:val="0033204F"/>
    <w:rsid w:val="00720405"/>
    <w:rsid w:val="00954CF9"/>
  </w:rsids>
  <m:mathPr>
    <m:mathFont m:val="Cambria Math"/>
    <m:brkBin m:val="before"/>
    <m:brkBinSub m:val="--"/>
    <m:smallFrac m:val="0"/>
    <m:dispDef/>
    <m:lMargin m:val="0"/>
    <m:rMargin m:val="0"/>
    <m:defJc m:val="centerGroup"/>
    <m:wrapIndent m:val="1440"/>
    <m:intLim m:val="subSup"/>
    <m:naryLim m:val="undOvr"/>
  </m:mathPr>
  <w:themeFontLang w:val="ru-GB"/>
  <w:clrSchemeMapping w:bg1="light1" w:t1="dark1" w:bg2="light2" w:t2="dark2" w:accent1="accent1" w:accent2="accent2" w:accent3="accent3" w:accent4="accent4" w:accent5="accent5" w:accent6="accent6" w:hyperlink="hyperlink" w:followedHyperlink="followedHyperlink"/>
  <w:decimalSymbol w:val="."/>
  <w:listSeparator w:val=";"/>
  <w14:docId w14:val="0D3DE07B"/>
  <w15:chartTrackingRefBased/>
  <w15:docId w15:val="{861CEBB0-1EDF-B94C-AF47-53BA56B24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ru-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33204F"/>
    <w:pPr>
      <w:spacing w:after="160" w:line="360" w:lineRule="auto"/>
      <w:jc w:val="both"/>
    </w:pPr>
    <w:rPr>
      <w:rFonts w:ascii="Arial" w:hAnsi="Arial" w:cs="Arial"/>
      <w:bCs/>
      <w:color w:val="000000" w:themeColor="text1"/>
      <w:kern w:val="0"/>
      <w:szCs w:val="22"/>
      <w:lang w:val="en-GB"/>
      <w14:ligatures w14:val="none"/>
    </w:rPr>
  </w:style>
  <w:style w:type="paragraph" w:styleId="1">
    <w:name w:val="heading 1"/>
    <w:basedOn w:val="a"/>
    <w:next w:val="a"/>
    <w:link w:val="10"/>
    <w:uiPriority w:val="9"/>
    <w:qFormat/>
    <w:rsid w:val="0033204F"/>
    <w:pPr>
      <w:keepNext/>
      <w:keepLines/>
      <w:spacing w:before="240" w:after="0"/>
      <w:outlineLvl w:val="0"/>
    </w:pPr>
    <w:rPr>
      <w:rFonts w:asciiTheme="majorHAnsi" w:eastAsiaTheme="majorEastAsia" w:hAnsiTheme="majorHAnsi" w:cstheme="majorBidi"/>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uiPriority w:val="9"/>
    <w:rsid w:val="0033204F"/>
    <w:rPr>
      <w:rFonts w:asciiTheme="majorHAnsi" w:eastAsiaTheme="majorEastAsia" w:hAnsiTheme="majorHAnsi" w:cstheme="majorBidi"/>
      <w:bCs/>
      <w:color w:val="000000" w:themeColor="text1"/>
      <w:kern w:val="0"/>
      <w:sz w:val="32"/>
      <w:szCs w:val="32"/>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hyperlink" Target="https://moodle.uwtsd.ac.uk/course/view.php?id=3671" TargetMode="External"/><Relationship Id="rId11" Type="http://schemas.openxmlformats.org/officeDocument/2006/relationships/image" Target="media/image6.png"/><Relationship Id="rId5" Type="http://schemas.openxmlformats.org/officeDocument/2006/relationships/image" Target="media/image1.png"/><Relationship Id="rId15" Type="http://schemas.openxmlformats.org/officeDocument/2006/relationships/image" Target="media/image10.png"/><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Geo20</b:Tag>
    <b:SourceType>InternetSite</b:SourceType>
    <b:Guid>{37D54955-F58D-4D42-8DEB-B35080AEF135}</b:Guid>
    <b:Author>
      <b:Author>
        <b:NameList>
          <b:Person>
            <b:Last>Clarke</b:Last>
            <b:First>George</b:First>
          </b:Person>
        </b:NameList>
      </b:Author>
    </b:Author>
    <b:Title>How To Achieve Cleanliness And Infection Prevention Standards In Hospitality</b:Title>
    <b:Year>2020</b:Year>
    <b:YearAccessed>2023</b:YearAccessed>
    <b:MonthAccessed>November</b:MonthAccessed>
    <b:DayAccessed>6</b:DayAccessed>
    <b:URL>https://www.forbes.com/sites/forbesbusinesscouncil/2020/10/26/how-to-achieve-cleanliness-and-infection-prevention-standards-in-hospitality/?sh=426baf382bf6</b:URL>
    <b:RefOrder>1</b:RefOrder>
  </b:Source>
  <b:Source>
    <b:Tag>BBC23132</b:Tag>
    <b:SourceType>InternetSite</b:SourceType>
    <b:Guid>{43073DDA-D1C9-4FFF-BE8B-51D3BB7ADD3B}</b:Guid>
    <b:Author>
      <b:Author>
        <b:Corporate>BBC</b:Corporate>
      </b:Author>
    </b:Author>
    <b:Title>Roles and responsibilities in accommodation</b:Title>
    <b:Year>2023</b:Year>
    <b:YearAccessed>2023</b:YearAccessed>
    <b:MonthAccessed>November</b:MonthAccessed>
    <b:DayAccessed>6</b:DayAccessed>
    <b:URL>https://www.bbc.co.uk/bitesize/guides/zb6njhv/revision/2</b:URL>
    <b:RefOrder>2</b:RefOrder>
  </b:Source>
  <b:Source>
    <b:Tag>bbc235</b:Tag>
    <b:SourceType>InternetSite</b:SourceType>
    <b:Guid>{0B44C153-F381-4033-B197-506AAE8D766B}</b:Guid>
    <b:Author>
      <b:Author>
        <b:Corporate>bbc.co.uk</b:Corporate>
      </b:Author>
    </b:Author>
    <b:Title>Hotel hygiene</b:Title>
    <b:Year>2023</b:Year>
    <b:YearAccessed>2023</b:YearAccessed>
    <b:MonthAccessed>November</b:MonthAccessed>
    <b:DayAccessed>6</b:DayAccessed>
    <b:URL>https://www.bbc.co.uk/programmes/articles/4bJy063XhTksMwsv560fbDw/hotel-hygiene</b:URL>
    <b:RefOrder>3</b:RefOrder>
  </b:Source>
  <b:Source>
    <b:Tag>BBC23133</b:Tag>
    <b:SourceType>InternetSite</b:SourceType>
    <b:Guid>{A0FDED07-CC3B-4AA2-AFD7-0563BB40F314}</b:Guid>
    <b:Author>
      <b:Author>
        <b:Corporate>BBC</b:Corporate>
      </b:Author>
    </b:Author>
    <b:Title>Communication</b:Title>
    <b:Year>2023</b:Year>
    <b:YearAccessed>2023</b:YearAccessed>
    <b:MonthAccessed>November</b:MonthAccessed>
    <b:DayAccessed>6</b:DayAccessed>
    <b:URL>https://www.bbc.co.uk/bitesize/guides/zvb8y9q/revision/1</b:URL>
    <b:RefOrder>4</b:RefOrder>
  </b:Source>
  <b:Source>
    <b:Tag>Kim194</b:Tag>
    <b:SourceType>InternetSite</b:SourceType>
    <b:Guid>{6AE71037-578E-4604-8378-D70F75016D9F}</b:Guid>
    <b:Author>
      <b:Author>
        <b:NameList>
          <b:Person>
            <b:Last>Leonard</b:Last>
            <b:First>Kimberlee</b:First>
          </b:Person>
        </b:NameList>
      </b:Author>
    </b:Author>
    <b:Title>The Importance of Training &amp; Development in the Hospitality Industry</b:Title>
    <b:Year>2019</b:Year>
    <b:YearAccessed>2023</b:YearAccessed>
    <b:MonthAccessed>November</b:MonthAccessed>
    <b:DayAccessed>6</b:DayAccessed>
    <b:URL>https://smallbusiness.chron.com/importance-training-development-hospitality-industry-64312.html</b:URL>
    <b:RefOrder>5</b:RefOrder>
  </b:Source>
</b:Sources>
</file>

<file path=customXml/itemProps1.xml><?xml version="1.0" encoding="utf-8"?>
<ds:datastoreItem xmlns:ds="http://schemas.openxmlformats.org/officeDocument/2006/customXml" ds:itemID="{4F67A2E4-5D75-CF48-A1F6-D28EC24C8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19</Pages>
  <Words>3427</Words>
  <Characters>19538</Characters>
  <Application>Microsoft Office Word</Application>
  <DocSecurity>0</DocSecurity>
  <Lines>162</Lines>
  <Paragraphs>45</Paragraphs>
  <ScaleCrop>false</ScaleCrop>
  <Company/>
  <LinksUpToDate>false</LinksUpToDate>
  <CharactersWithSpaces>22920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premierstarqi@yahoo.com</dc:creator>
  <cp:keywords/>
  <dc:description/>
  <cp:lastModifiedBy>premierstarqi@yahoo.com</cp:lastModifiedBy>
  <cp:revision>1</cp:revision>
  <dcterms:created xsi:type="dcterms:W3CDTF">2023-11-20T19:00:00Z</dcterms:created>
  <dcterms:modified xsi:type="dcterms:W3CDTF">2023-11-20T19:01:00Z</dcterms:modified>
</cp:coreProperties>
</file>