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D3E8C" w14:textId="77777777" w:rsidR="0092312A" w:rsidRPr="003F4E76" w:rsidRDefault="0092312A" w:rsidP="0092312A">
      <w:pPr>
        <w:spacing w:line="360" w:lineRule="auto"/>
        <w:jc w:val="center"/>
        <w:rPr>
          <w:rFonts w:ascii="Times New Roman" w:eastAsia="Times New Roman" w:hAnsi="Times New Roman" w:cs="Times New Roman"/>
          <w:sz w:val="36"/>
          <w:szCs w:val="36"/>
          <w:lang w:val="en"/>
        </w:rPr>
      </w:pPr>
      <w:r w:rsidRPr="003F4E76">
        <w:rPr>
          <w:rFonts w:ascii="Times New Roman" w:eastAsia="Times New Roman" w:hAnsi="Times New Roman" w:cs="Times New Roman"/>
          <w:sz w:val="36"/>
          <w:szCs w:val="36"/>
          <w:lang w:val="en"/>
        </w:rPr>
        <w:t>University of Wales</w:t>
      </w:r>
    </w:p>
    <w:p w14:paraId="6E354C9C" w14:textId="77777777" w:rsidR="0092312A" w:rsidRPr="003F4E76" w:rsidRDefault="0092312A" w:rsidP="0092312A">
      <w:pPr>
        <w:spacing w:line="360" w:lineRule="auto"/>
        <w:jc w:val="center"/>
        <w:rPr>
          <w:rFonts w:ascii="Times New Roman" w:eastAsia="Times New Roman" w:hAnsi="Times New Roman" w:cs="Times New Roman"/>
          <w:sz w:val="32"/>
          <w:szCs w:val="32"/>
          <w:lang w:val="en"/>
        </w:rPr>
      </w:pPr>
      <w:r w:rsidRPr="003F4E76">
        <w:rPr>
          <w:rFonts w:ascii="Times New Roman" w:eastAsia="Times New Roman" w:hAnsi="Times New Roman" w:cs="Times New Roman"/>
          <w:sz w:val="32"/>
          <w:szCs w:val="32"/>
          <w:lang w:val="en"/>
        </w:rPr>
        <w:t>Trinity Saint David</w:t>
      </w:r>
    </w:p>
    <w:p w14:paraId="0DC8EF04" w14:textId="39D63A7F" w:rsidR="0092312A" w:rsidRDefault="0092312A" w:rsidP="0092312A">
      <w:pPr>
        <w:spacing w:line="360" w:lineRule="auto"/>
        <w:jc w:val="center"/>
        <w:rPr>
          <w:rFonts w:ascii="Times New Roman" w:eastAsia="Times New Roman" w:hAnsi="Times New Roman" w:cs="Times New Roman"/>
          <w:sz w:val="28"/>
          <w:szCs w:val="28"/>
          <w:lang w:val="en"/>
        </w:rPr>
      </w:pPr>
    </w:p>
    <w:p w14:paraId="6A8EEFA1" w14:textId="088BD6FF" w:rsidR="0092312A" w:rsidRDefault="0092312A" w:rsidP="0092312A">
      <w:pPr>
        <w:spacing w:line="360" w:lineRule="auto"/>
        <w:jc w:val="center"/>
        <w:rPr>
          <w:rFonts w:ascii="Times New Roman" w:eastAsia="Times New Roman" w:hAnsi="Times New Roman" w:cs="Times New Roman"/>
          <w:sz w:val="28"/>
          <w:szCs w:val="28"/>
          <w:lang w:val="en"/>
        </w:rPr>
      </w:pPr>
    </w:p>
    <w:p w14:paraId="77C3B080" w14:textId="77777777" w:rsidR="0092312A" w:rsidRPr="003F4E76" w:rsidRDefault="0092312A" w:rsidP="0092312A">
      <w:pPr>
        <w:spacing w:line="360" w:lineRule="auto"/>
        <w:jc w:val="center"/>
        <w:rPr>
          <w:rFonts w:ascii="Times New Roman" w:eastAsia="Times New Roman" w:hAnsi="Times New Roman" w:cs="Times New Roman"/>
          <w:sz w:val="28"/>
          <w:szCs w:val="28"/>
          <w:lang w:val="en"/>
        </w:rPr>
      </w:pPr>
    </w:p>
    <w:p w14:paraId="7086271F" w14:textId="77777777" w:rsidR="0092312A" w:rsidRPr="003F4E76" w:rsidRDefault="0092312A" w:rsidP="0092312A">
      <w:pPr>
        <w:spacing w:line="360" w:lineRule="auto"/>
        <w:jc w:val="center"/>
        <w:rPr>
          <w:rFonts w:ascii="Times New Roman" w:eastAsia="Times New Roman" w:hAnsi="Times New Roman" w:cs="Times New Roman"/>
          <w:sz w:val="28"/>
          <w:szCs w:val="28"/>
          <w:lang w:val="en"/>
        </w:rPr>
      </w:pPr>
    </w:p>
    <w:p w14:paraId="6597B2B7" w14:textId="1D743E3C" w:rsidR="0092312A" w:rsidRDefault="0092312A" w:rsidP="0092312A">
      <w:pPr>
        <w:spacing w:line="360" w:lineRule="auto"/>
        <w:jc w:val="center"/>
        <w:rPr>
          <w:rFonts w:ascii="Times New Roman" w:eastAsia="Times New Roman" w:hAnsi="Times New Roman" w:cs="Times New Roman"/>
          <w:sz w:val="28"/>
          <w:szCs w:val="28"/>
          <w:lang w:val="en"/>
        </w:rPr>
      </w:pPr>
      <w:r>
        <w:rPr>
          <w:rFonts w:ascii="Times New Roman" w:eastAsia="Times New Roman" w:hAnsi="Times New Roman" w:cs="Times New Roman"/>
          <w:sz w:val="28"/>
          <w:szCs w:val="28"/>
          <w:lang w:val="en"/>
        </w:rPr>
        <w:t>DISSERTATION</w:t>
      </w:r>
    </w:p>
    <w:p w14:paraId="6B83DD4C" w14:textId="77777777" w:rsidR="0092312A" w:rsidRPr="0092312A" w:rsidRDefault="0092312A" w:rsidP="0092312A">
      <w:pPr>
        <w:spacing w:line="360" w:lineRule="auto"/>
        <w:jc w:val="center"/>
        <w:rPr>
          <w:rFonts w:ascii="Times New Roman" w:eastAsia="Times New Roman" w:hAnsi="Times New Roman" w:cs="Times New Roman"/>
          <w:b/>
          <w:sz w:val="28"/>
          <w:szCs w:val="28"/>
        </w:rPr>
      </w:pPr>
      <w:r w:rsidRPr="0092312A">
        <w:rPr>
          <w:rFonts w:ascii="Times New Roman" w:eastAsia="Times New Roman" w:hAnsi="Times New Roman" w:cs="Times New Roman"/>
          <w:b/>
          <w:sz w:val="28"/>
          <w:szCs w:val="28"/>
        </w:rPr>
        <w:t>EFFECT OF MULTICULTURAL COMMUNICATION AND DIVERSITY IN THE WORKPLACE (A CASE STUDY OF HAIER COMPANY)</w:t>
      </w:r>
    </w:p>
    <w:p w14:paraId="1D67B09C" w14:textId="295723B9" w:rsidR="0092312A" w:rsidRDefault="0092312A" w:rsidP="0092312A">
      <w:pPr>
        <w:spacing w:line="360" w:lineRule="auto"/>
        <w:jc w:val="both"/>
        <w:rPr>
          <w:rFonts w:ascii="Times New Roman" w:eastAsia="Times New Roman" w:hAnsi="Times New Roman" w:cs="Times New Roman"/>
          <w:sz w:val="24"/>
          <w:szCs w:val="24"/>
          <w:lang w:val="en"/>
        </w:rPr>
      </w:pPr>
    </w:p>
    <w:p w14:paraId="0F02488D" w14:textId="65A6029E" w:rsidR="0092312A" w:rsidRDefault="0092312A" w:rsidP="0092312A">
      <w:pPr>
        <w:spacing w:line="360" w:lineRule="auto"/>
        <w:jc w:val="both"/>
        <w:rPr>
          <w:rFonts w:ascii="Times New Roman" w:eastAsia="Times New Roman" w:hAnsi="Times New Roman" w:cs="Times New Roman"/>
          <w:sz w:val="24"/>
          <w:szCs w:val="24"/>
          <w:lang w:val="en"/>
        </w:rPr>
      </w:pPr>
    </w:p>
    <w:p w14:paraId="2CBF467C" w14:textId="77777777" w:rsidR="0092312A" w:rsidRPr="003F4E76" w:rsidRDefault="0092312A" w:rsidP="0092312A">
      <w:pPr>
        <w:spacing w:line="360" w:lineRule="auto"/>
        <w:jc w:val="both"/>
        <w:rPr>
          <w:rFonts w:ascii="Times New Roman" w:eastAsia="Times New Roman" w:hAnsi="Times New Roman" w:cs="Times New Roman"/>
          <w:sz w:val="24"/>
          <w:szCs w:val="24"/>
          <w:lang w:val="en"/>
        </w:rPr>
      </w:pPr>
    </w:p>
    <w:p w14:paraId="2DEF0FB0" w14:textId="77777777" w:rsidR="0092312A" w:rsidRPr="003F4E76" w:rsidRDefault="0092312A" w:rsidP="0092312A">
      <w:pPr>
        <w:spacing w:line="360" w:lineRule="auto"/>
        <w:jc w:val="both"/>
        <w:rPr>
          <w:rFonts w:ascii="Times New Roman" w:eastAsia="Times New Roman" w:hAnsi="Times New Roman" w:cs="Times New Roman"/>
          <w:sz w:val="24"/>
          <w:szCs w:val="24"/>
          <w:lang w:val="en"/>
        </w:rPr>
      </w:pPr>
    </w:p>
    <w:p w14:paraId="4739A38F" w14:textId="77777777" w:rsidR="0092312A" w:rsidRPr="003F4E76" w:rsidRDefault="0092312A" w:rsidP="0092312A">
      <w:pPr>
        <w:spacing w:line="360" w:lineRule="auto"/>
        <w:jc w:val="center"/>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Student                                                                                                        Lecture</w:t>
      </w:r>
    </w:p>
    <w:p w14:paraId="09448FE0" w14:textId="77777777" w:rsidR="0092312A" w:rsidRPr="003F4E76" w:rsidRDefault="0092312A" w:rsidP="0092312A">
      <w:pPr>
        <w:spacing w:line="360" w:lineRule="auto"/>
        <w:jc w:val="center"/>
        <w:rPr>
          <w:rFonts w:ascii="Times New Roman" w:eastAsia="Times New Roman" w:hAnsi="Times New Roman" w:cs="Times New Roman"/>
          <w:sz w:val="24"/>
          <w:szCs w:val="24"/>
          <w:lang w:val="en"/>
        </w:rPr>
      </w:pPr>
    </w:p>
    <w:p w14:paraId="26503F92" w14:textId="77777777" w:rsidR="0092312A" w:rsidRPr="003F4E76" w:rsidRDefault="0092312A" w:rsidP="0092312A">
      <w:pPr>
        <w:spacing w:line="360" w:lineRule="auto"/>
        <w:jc w:val="center"/>
        <w:rPr>
          <w:rFonts w:ascii="Times New Roman" w:eastAsia="Times New Roman" w:hAnsi="Times New Roman" w:cs="Times New Roman"/>
          <w:sz w:val="24"/>
          <w:szCs w:val="24"/>
          <w:lang w:val="en"/>
        </w:rPr>
      </w:pPr>
    </w:p>
    <w:p w14:paraId="6FA38A8B" w14:textId="77777777" w:rsidR="0092312A" w:rsidRPr="003F4E76" w:rsidRDefault="0092312A" w:rsidP="0092312A">
      <w:pPr>
        <w:spacing w:line="360" w:lineRule="auto"/>
        <w:jc w:val="center"/>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 xml:space="preserve">Manal </w:t>
      </w:r>
      <w:proofErr w:type="spellStart"/>
      <w:r w:rsidRPr="003F4E76">
        <w:rPr>
          <w:rFonts w:ascii="Times New Roman" w:eastAsia="Times New Roman" w:hAnsi="Times New Roman" w:cs="Times New Roman"/>
          <w:sz w:val="24"/>
          <w:szCs w:val="24"/>
          <w:lang w:val="en"/>
        </w:rPr>
        <w:t>Talharchet</w:t>
      </w:r>
      <w:proofErr w:type="spellEnd"/>
      <w:r w:rsidRPr="003F4E76">
        <w:rPr>
          <w:rFonts w:ascii="Times New Roman" w:eastAsia="Times New Roman" w:hAnsi="Times New Roman" w:cs="Times New Roman"/>
          <w:sz w:val="24"/>
          <w:szCs w:val="24"/>
          <w:lang w:val="en"/>
        </w:rPr>
        <w:t xml:space="preserve">                                                                                    </w:t>
      </w:r>
      <w:proofErr w:type="spellStart"/>
      <w:r w:rsidRPr="008E7C67">
        <w:rPr>
          <w:rFonts w:ascii="Times New Roman" w:eastAsia="Times New Roman" w:hAnsi="Times New Roman" w:cs="Times New Roman"/>
          <w:sz w:val="24"/>
          <w:szCs w:val="24"/>
          <w:lang w:val="en"/>
        </w:rPr>
        <w:t>Husam</w:t>
      </w:r>
      <w:proofErr w:type="spellEnd"/>
      <w:r w:rsidRPr="008E7C67">
        <w:rPr>
          <w:rFonts w:ascii="Times New Roman" w:eastAsia="Times New Roman" w:hAnsi="Times New Roman" w:cs="Times New Roman"/>
          <w:sz w:val="24"/>
          <w:szCs w:val="24"/>
          <w:lang w:val="en"/>
        </w:rPr>
        <w:t xml:space="preserve"> </w:t>
      </w:r>
      <w:proofErr w:type="spellStart"/>
      <w:r w:rsidRPr="00B27222">
        <w:rPr>
          <w:rFonts w:ascii="Times New Roman" w:eastAsia="Times New Roman" w:hAnsi="Times New Roman" w:cs="Times New Roman"/>
          <w:sz w:val="24"/>
          <w:szCs w:val="24"/>
          <w:lang w:val="en"/>
        </w:rPr>
        <w:t>Alharahsheh</w:t>
      </w:r>
      <w:proofErr w:type="spellEnd"/>
    </w:p>
    <w:p w14:paraId="7006F3C6" w14:textId="77777777" w:rsidR="0092312A" w:rsidRPr="003F4E76" w:rsidRDefault="0092312A" w:rsidP="0092312A">
      <w:pPr>
        <w:spacing w:line="360" w:lineRule="auto"/>
        <w:jc w:val="both"/>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 xml:space="preserve">          1917140</w:t>
      </w:r>
    </w:p>
    <w:p w14:paraId="55C2E7BE" w14:textId="77777777" w:rsidR="0092312A" w:rsidRPr="003F4E76" w:rsidRDefault="0092312A" w:rsidP="0092312A">
      <w:pPr>
        <w:spacing w:line="360" w:lineRule="auto"/>
        <w:jc w:val="center"/>
        <w:rPr>
          <w:rFonts w:ascii="Times New Roman" w:eastAsia="Times New Roman" w:hAnsi="Times New Roman" w:cs="Times New Roman"/>
          <w:sz w:val="24"/>
          <w:szCs w:val="24"/>
          <w:lang w:val="en"/>
        </w:rPr>
      </w:pPr>
    </w:p>
    <w:p w14:paraId="5244C2AB" w14:textId="32ECE965" w:rsidR="0092312A" w:rsidRDefault="0092312A" w:rsidP="0092312A">
      <w:pPr>
        <w:spacing w:line="360" w:lineRule="auto"/>
        <w:jc w:val="center"/>
        <w:rPr>
          <w:rFonts w:ascii="Times New Roman" w:eastAsia="Times New Roman" w:hAnsi="Times New Roman" w:cs="Times New Roman"/>
          <w:sz w:val="24"/>
          <w:szCs w:val="24"/>
          <w:lang w:val="en"/>
        </w:rPr>
      </w:pPr>
    </w:p>
    <w:p w14:paraId="45C2A846" w14:textId="3C2D8864" w:rsidR="0092312A" w:rsidRPr="0092312A" w:rsidRDefault="0092312A" w:rsidP="0092312A">
      <w:pPr>
        <w:spacing w:line="360" w:lineRule="auto"/>
        <w:jc w:val="center"/>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January 2023</w:t>
      </w:r>
    </w:p>
    <w:p w14:paraId="6779E66C" w14:textId="1D13114A" w:rsidR="007C4FFE" w:rsidRPr="007C4FFE" w:rsidRDefault="007C4FFE" w:rsidP="00A22FDA">
      <w:pPr>
        <w:pStyle w:val="paragraph"/>
        <w:spacing w:before="0" w:beforeAutospacing="0" w:after="0" w:afterAutospacing="0" w:line="360" w:lineRule="auto"/>
        <w:jc w:val="center"/>
        <w:textAlignment w:val="baseline"/>
        <w:rPr>
          <w:lang w:val="en-US"/>
        </w:rPr>
      </w:pPr>
      <w:r w:rsidRPr="007C4FFE">
        <w:rPr>
          <w:b/>
          <w:bCs/>
          <w:color w:val="000000"/>
          <w:lang w:val="en-US"/>
        </w:rPr>
        <w:lastRenderedPageBreak/>
        <w:t>Abstract</w:t>
      </w:r>
    </w:p>
    <w:p w14:paraId="4A89AB01" w14:textId="77777777" w:rsidR="007C4FFE" w:rsidRPr="007C4FFE" w:rsidRDefault="007C4FFE" w:rsidP="00A22FDA">
      <w:pPr>
        <w:spacing w:after="0" w:line="360" w:lineRule="auto"/>
        <w:jc w:val="both"/>
        <w:textAlignment w:val="baseline"/>
        <w:rPr>
          <w:rFonts w:ascii="Times New Roman" w:eastAsia="Times New Roman" w:hAnsi="Times New Roman" w:cs="Times New Roman"/>
          <w:sz w:val="24"/>
          <w:szCs w:val="24"/>
          <w:lang w:eastAsia="en-IN"/>
        </w:rPr>
      </w:pPr>
      <w:r w:rsidRPr="007C4FFE">
        <w:rPr>
          <w:rFonts w:ascii="Times New Roman" w:eastAsia="Times New Roman" w:hAnsi="Times New Roman" w:cs="Times New Roman"/>
          <w:color w:val="000000"/>
          <w:sz w:val="24"/>
          <w:szCs w:val="24"/>
          <w:lang w:eastAsia="en-IN"/>
        </w:rPr>
        <w:t xml:space="preserve">Multicultural communication is the common technique of communication where a bride is developed between different people </w:t>
      </w:r>
      <w:r w:rsidR="0098108E" w:rsidRPr="007C4FFE">
        <w:rPr>
          <w:rFonts w:ascii="Times New Roman" w:eastAsia="Times New Roman" w:hAnsi="Times New Roman" w:cs="Times New Roman"/>
          <w:color w:val="000000"/>
          <w:sz w:val="24"/>
          <w:szCs w:val="24"/>
          <w:lang w:eastAsia="en-IN"/>
        </w:rPr>
        <w:t>of different cultures</w:t>
      </w:r>
      <w:r w:rsidRPr="007C4FFE">
        <w:rPr>
          <w:rFonts w:ascii="Times New Roman" w:eastAsia="Times New Roman" w:hAnsi="Times New Roman" w:cs="Times New Roman"/>
          <w:color w:val="000000"/>
          <w:sz w:val="24"/>
          <w:szCs w:val="24"/>
          <w:lang w:eastAsia="en-IN"/>
        </w:rPr>
        <w:t xml:space="preserve">. The diversification in the culture helps to understand the difference between different cultures. In this perspective, people not only understand the differences but also enjoy other cultures. The main purpose of this research is to understand the importance of diversion and multicultural communication in developing a better work culture in a company. For this purpose, the company Haier Group operation has been selected for the research. It is a “multinational home appliances and consumer electronics company” situated in China. In this study of research, an online survey will be conducted to identify the relationship between multinational communication and the diversion of the Haier </w:t>
      </w:r>
      <w:r w:rsidR="0098108E" w:rsidRPr="007C4FFE">
        <w:rPr>
          <w:rFonts w:ascii="Times New Roman" w:eastAsia="Times New Roman" w:hAnsi="Times New Roman" w:cs="Times New Roman"/>
          <w:color w:val="000000"/>
          <w:sz w:val="24"/>
          <w:szCs w:val="24"/>
          <w:lang w:eastAsia="en-IN"/>
        </w:rPr>
        <w:t>Company</w:t>
      </w:r>
      <w:r w:rsidRPr="007C4FFE">
        <w:rPr>
          <w:rFonts w:ascii="Times New Roman" w:eastAsia="Times New Roman" w:hAnsi="Times New Roman" w:cs="Times New Roman"/>
          <w:color w:val="000000"/>
          <w:sz w:val="24"/>
          <w:szCs w:val="24"/>
          <w:lang w:eastAsia="en-IN"/>
        </w:rPr>
        <w:t>. In this research, the effect of “multinational communication and diversion” on developing a better characteristic in employees’ behaviour and maintaining cultural activities within the company also will be discussed.    </w:t>
      </w:r>
    </w:p>
    <w:p w14:paraId="1BBC38B6" w14:textId="4B73D754" w:rsidR="00BD1958" w:rsidRDefault="007C4FFE" w:rsidP="00A22FDA">
      <w:pPr>
        <w:spacing w:after="0" w:line="360" w:lineRule="auto"/>
        <w:rPr>
          <w:rFonts w:ascii="Times New Roman" w:eastAsiaTheme="majorEastAsia" w:hAnsi="Times New Roman" w:cstheme="majorBidi"/>
          <w:b/>
          <w:bCs/>
          <w:color w:val="000000" w:themeColor="text1"/>
          <w:sz w:val="28"/>
          <w:szCs w:val="24"/>
        </w:rPr>
      </w:pPr>
      <w:r>
        <w:rPr>
          <w:rFonts w:ascii="Times New Roman" w:eastAsiaTheme="majorEastAsia" w:hAnsi="Times New Roman" w:cstheme="majorBidi"/>
          <w:b/>
          <w:bCs/>
          <w:color w:val="000000" w:themeColor="text1"/>
          <w:sz w:val="28"/>
          <w:szCs w:val="24"/>
        </w:rPr>
        <w:br w:type="page"/>
      </w:r>
    </w:p>
    <w:sdt>
      <w:sdtPr>
        <w:rPr>
          <w:rFonts w:asciiTheme="minorHAnsi" w:eastAsiaTheme="minorHAnsi" w:hAnsiTheme="minorHAnsi" w:cstheme="minorBidi"/>
          <w:b w:val="0"/>
          <w:bCs w:val="0"/>
          <w:color w:val="auto"/>
          <w:sz w:val="22"/>
          <w:szCs w:val="22"/>
        </w:rPr>
        <w:id w:val="32137160"/>
        <w:docPartObj>
          <w:docPartGallery w:val="Table of Contents"/>
          <w:docPartUnique/>
        </w:docPartObj>
      </w:sdtPr>
      <w:sdtEndPr>
        <w:rPr>
          <w:rFonts w:ascii="Times New Roman" w:hAnsi="Times New Roman" w:cs="Times New Roman"/>
          <w:sz w:val="24"/>
          <w:szCs w:val="24"/>
        </w:rPr>
      </w:sdtEndPr>
      <w:sdtContent>
        <w:p w14:paraId="1ED85CE9" w14:textId="77777777" w:rsidR="00BD1958" w:rsidRPr="007C4FFE" w:rsidRDefault="00BD1958" w:rsidP="00A22FDA">
          <w:pPr>
            <w:pStyle w:val="Titolosommario"/>
            <w:spacing w:line="360" w:lineRule="auto"/>
            <w:jc w:val="center"/>
            <w:rPr>
              <w:rFonts w:ascii="Times New Roman" w:hAnsi="Times New Roman" w:cs="Times New Roman"/>
              <w:sz w:val="24"/>
              <w:szCs w:val="24"/>
            </w:rPr>
          </w:pPr>
          <w:r w:rsidRPr="007C4FFE">
            <w:rPr>
              <w:rFonts w:ascii="Times New Roman" w:hAnsi="Times New Roman" w:cs="Times New Roman"/>
              <w:color w:val="000000" w:themeColor="text1"/>
              <w:sz w:val="24"/>
              <w:szCs w:val="24"/>
            </w:rPr>
            <w:t>Table of Contents</w:t>
          </w:r>
        </w:p>
        <w:p w14:paraId="1E75A6AB" w14:textId="77777777" w:rsidR="005A6A94" w:rsidRPr="005A6A94" w:rsidRDefault="006421EA"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7C4FFE">
            <w:rPr>
              <w:rFonts w:ascii="Times New Roman" w:hAnsi="Times New Roman" w:cs="Times New Roman"/>
              <w:sz w:val="24"/>
              <w:szCs w:val="24"/>
            </w:rPr>
            <w:fldChar w:fldCharType="begin"/>
          </w:r>
          <w:r w:rsidR="00BD1958" w:rsidRPr="007C4FFE">
            <w:rPr>
              <w:rFonts w:ascii="Times New Roman" w:hAnsi="Times New Roman" w:cs="Times New Roman"/>
              <w:sz w:val="24"/>
              <w:szCs w:val="24"/>
            </w:rPr>
            <w:instrText xml:space="preserve"> TOC \o "1-3" \h \z \u </w:instrText>
          </w:r>
          <w:r w:rsidRPr="007C4FFE">
            <w:rPr>
              <w:rFonts w:ascii="Times New Roman" w:hAnsi="Times New Roman" w:cs="Times New Roman"/>
              <w:sz w:val="24"/>
              <w:szCs w:val="24"/>
            </w:rPr>
            <w:fldChar w:fldCharType="separate"/>
          </w:r>
          <w:hyperlink w:anchor="_Toc122795520" w:history="1">
            <w:r w:rsidR="005A6A94" w:rsidRPr="005A6A94">
              <w:rPr>
                <w:rStyle w:val="Collegamentoipertestuale"/>
                <w:rFonts w:ascii="Times New Roman" w:hAnsi="Times New Roman" w:cs="Times New Roman"/>
                <w:noProof/>
                <w:sz w:val="24"/>
                <w:szCs w:val="24"/>
              </w:rPr>
              <w:t>Chapter 1</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_Toc122795520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5</w:t>
            </w:r>
            <w:r w:rsidR="005A6A94" w:rsidRPr="005A6A94">
              <w:rPr>
                <w:rFonts w:ascii="Times New Roman" w:hAnsi="Times New Roman" w:cs="Times New Roman"/>
                <w:noProof/>
                <w:webHidden/>
                <w:sz w:val="24"/>
                <w:szCs w:val="24"/>
              </w:rPr>
              <w:fldChar w:fldCharType="end"/>
            </w:r>
          </w:hyperlink>
        </w:p>
        <w:p w14:paraId="2287B90D" w14:textId="77777777" w:rsidR="005A6A94" w:rsidRPr="005A6A94" w:rsidRDefault="00000000"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1" w:history="1">
            <w:r w:rsidR="005A6A94" w:rsidRPr="005A6A94">
              <w:rPr>
                <w:rStyle w:val="Collegamentoipertestuale"/>
                <w:rFonts w:ascii="Times New Roman" w:hAnsi="Times New Roman" w:cs="Times New Roman"/>
                <w:noProof/>
                <w:sz w:val="24"/>
                <w:szCs w:val="24"/>
              </w:rPr>
              <w:t>1.0 Introduction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_Toc122795521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5</w:t>
            </w:r>
            <w:r w:rsidR="005A6A94" w:rsidRPr="005A6A94">
              <w:rPr>
                <w:rFonts w:ascii="Times New Roman" w:hAnsi="Times New Roman" w:cs="Times New Roman"/>
                <w:noProof/>
                <w:webHidden/>
                <w:sz w:val="24"/>
                <w:szCs w:val="24"/>
              </w:rPr>
              <w:fldChar w:fldCharType="end"/>
            </w:r>
          </w:hyperlink>
        </w:p>
        <w:p w14:paraId="4BD2F3C6"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2" w:history="1">
            <w:r w:rsidR="005A6A94" w:rsidRPr="005A6A94">
              <w:rPr>
                <w:rStyle w:val="Collegamentoipertestuale"/>
                <w:rFonts w:ascii="Times New Roman" w:eastAsia="Times New Roman" w:hAnsi="Times New Roman" w:cs="Times New Roman"/>
                <w:noProof/>
                <w:sz w:val="24"/>
                <w:szCs w:val="24"/>
              </w:rPr>
              <w:t>1.1 Purpose of the research</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_Toc122795522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5</w:t>
            </w:r>
            <w:r w:rsidR="005A6A94" w:rsidRPr="005A6A94">
              <w:rPr>
                <w:rFonts w:ascii="Times New Roman" w:hAnsi="Times New Roman" w:cs="Times New Roman"/>
                <w:noProof/>
                <w:webHidden/>
                <w:sz w:val="24"/>
                <w:szCs w:val="24"/>
              </w:rPr>
              <w:fldChar w:fldCharType="end"/>
            </w:r>
          </w:hyperlink>
        </w:p>
        <w:p w14:paraId="76DEDAC7"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3" w:history="1">
            <w:r w:rsidR="005A6A94" w:rsidRPr="005A6A94">
              <w:rPr>
                <w:rStyle w:val="Collegamentoipertestuale"/>
                <w:rFonts w:ascii="Times New Roman" w:eastAsia="Times New Roman" w:hAnsi="Times New Roman" w:cs="Times New Roman"/>
                <w:noProof/>
                <w:sz w:val="24"/>
                <w:szCs w:val="24"/>
              </w:rPr>
              <w:t>1.2 Aim of the study</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_Toc122795523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6</w:t>
            </w:r>
            <w:r w:rsidR="005A6A94" w:rsidRPr="005A6A94">
              <w:rPr>
                <w:rFonts w:ascii="Times New Roman" w:hAnsi="Times New Roman" w:cs="Times New Roman"/>
                <w:noProof/>
                <w:webHidden/>
                <w:sz w:val="24"/>
                <w:szCs w:val="24"/>
              </w:rPr>
              <w:fldChar w:fldCharType="end"/>
            </w:r>
          </w:hyperlink>
        </w:p>
        <w:p w14:paraId="5E7BFB0E"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4" w:history="1">
            <w:r w:rsidR="005A6A94" w:rsidRPr="005A6A94">
              <w:rPr>
                <w:rStyle w:val="Collegamentoipertestuale"/>
                <w:rFonts w:ascii="Times New Roman" w:hAnsi="Times New Roman" w:cs="Times New Roman"/>
                <w:noProof/>
                <w:sz w:val="24"/>
                <w:szCs w:val="24"/>
              </w:rPr>
              <w:t>1.3 Research objectives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_Toc122795524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6</w:t>
            </w:r>
            <w:r w:rsidR="005A6A94" w:rsidRPr="005A6A94">
              <w:rPr>
                <w:rFonts w:ascii="Times New Roman" w:hAnsi="Times New Roman" w:cs="Times New Roman"/>
                <w:noProof/>
                <w:webHidden/>
                <w:sz w:val="24"/>
                <w:szCs w:val="24"/>
              </w:rPr>
              <w:fldChar w:fldCharType="end"/>
            </w:r>
          </w:hyperlink>
        </w:p>
        <w:p w14:paraId="555B1E2D"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5" w:history="1">
            <w:r w:rsidR="005A6A94" w:rsidRPr="005A6A94">
              <w:rPr>
                <w:rStyle w:val="Collegamentoipertestuale"/>
                <w:rFonts w:ascii="Times New Roman" w:eastAsia="Times New Roman" w:hAnsi="Times New Roman" w:cs="Times New Roman"/>
                <w:noProof/>
                <w:sz w:val="24"/>
                <w:szCs w:val="24"/>
              </w:rPr>
              <w:t>1.4 Research questions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_Toc122795525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6</w:t>
            </w:r>
            <w:r w:rsidR="005A6A94" w:rsidRPr="005A6A94">
              <w:rPr>
                <w:rFonts w:ascii="Times New Roman" w:hAnsi="Times New Roman" w:cs="Times New Roman"/>
                <w:noProof/>
                <w:webHidden/>
                <w:sz w:val="24"/>
                <w:szCs w:val="24"/>
              </w:rPr>
              <w:fldChar w:fldCharType="end"/>
            </w:r>
          </w:hyperlink>
        </w:p>
        <w:p w14:paraId="23A1993D"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6" w:history="1">
            <w:r w:rsidR="005A6A94" w:rsidRPr="005A6A94">
              <w:rPr>
                <w:rStyle w:val="Collegamentoipertestuale"/>
                <w:rFonts w:ascii="Times New Roman" w:eastAsia="Times New Roman" w:hAnsi="Times New Roman" w:cs="Times New Roman"/>
                <w:noProof/>
                <w:sz w:val="24"/>
                <w:szCs w:val="24"/>
              </w:rPr>
              <w:t>Research limitations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_Toc122795526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7</w:t>
            </w:r>
            <w:r w:rsidR="005A6A94" w:rsidRPr="005A6A94">
              <w:rPr>
                <w:rFonts w:ascii="Times New Roman" w:hAnsi="Times New Roman" w:cs="Times New Roman"/>
                <w:noProof/>
                <w:webHidden/>
                <w:sz w:val="24"/>
                <w:szCs w:val="24"/>
              </w:rPr>
              <w:fldChar w:fldCharType="end"/>
            </w:r>
          </w:hyperlink>
        </w:p>
        <w:p w14:paraId="09807A6D" w14:textId="77777777" w:rsidR="005A6A94" w:rsidRPr="005A6A94" w:rsidRDefault="00000000"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7" w:history="1">
            <w:r w:rsidR="005A6A94" w:rsidRPr="005A6A94">
              <w:rPr>
                <w:rStyle w:val="Collegamentoipertestuale"/>
                <w:rFonts w:ascii="Times New Roman" w:eastAsia="Times New Roman" w:hAnsi="Times New Roman" w:cs="Times New Roman"/>
                <w:noProof/>
                <w:sz w:val="24"/>
                <w:szCs w:val="24"/>
              </w:rPr>
              <w:t>Chapter 2: Literature Review</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_Toc122795527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8</w:t>
            </w:r>
            <w:r w:rsidR="005A6A94" w:rsidRPr="005A6A94">
              <w:rPr>
                <w:rFonts w:ascii="Times New Roman" w:hAnsi="Times New Roman" w:cs="Times New Roman"/>
                <w:noProof/>
                <w:webHidden/>
                <w:sz w:val="24"/>
                <w:szCs w:val="24"/>
              </w:rPr>
              <w:fldChar w:fldCharType="end"/>
            </w:r>
          </w:hyperlink>
        </w:p>
        <w:p w14:paraId="20E56318"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8" w:history="1">
            <w:r w:rsidR="005A6A94" w:rsidRPr="005A6A94">
              <w:rPr>
                <w:rStyle w:val="Collegamentoipertestuale"/>
                <w:rFonts w:ascii="Times New Roman" w:eastAsia="Times New Roman" w:hAnsi="Times New Roman" w:cs="Times New Roman"/>
                <w:noProof/>
                <w:sz w:val="24"/>
                <w:szCs w:val="24"/>
              </w:rPr>
              <w:t>2.1 Key concepts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_Toc122795528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8</w:t>
            </w:r>
            <w:r w:rsidR="005A6A94" w:rsidRPr="005A6A94">
              <w:rPr>
                <w:rFonts w:ascii="Times New Roman" w:hAnsi="Times New Roman" w:cs="Times New Roman"/>
                <w:noProof/>
                <w:webHidden/>
                <w:sz w:val="24"/>
                <w:szCs w:val="24"/>
              </w:rPr>
              <w:fldChar w:fldCharType="end"/>
            </w:r>
          </w:hyperlink>
        </w:p>
        <w:p w14:paraId="1B174BBD"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29" w:history="1">
            <w:r w:rsidR="005A6A94" w:rsidRPr="005A6A94">
              <w:rPr>
                <w:rStyle w:val="Collegamentoipertestuale"/>
                <w:rFonts w:ascii="Times New Roman" w:eastAsia="Times New Roman" w:hAnsi="Times New Roman" w:cs="Times New Roman"/>
                <w:noProof/>
                <w:sz w:val="24"/>
                <w:szCs w:val="24"/>
              </w:rPr>
              <w:t>2.2 Research framework</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_Toc122795529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9</w:t>
            </w:r>
            <w:r w:rsidR="005A6A94" w:rsidRPr="005A6A94">
              <w:rPr>
                <w:rFonts w:ascii="Times New Roman" w:hAnsi="Times New Roman" w:cs="Times New Roman"/>
                <w:noProof/>
                <w:webHidden/>
                <w:sz w:val="24"/>
                <w:szCs w:val="24"/>
              </w:rPr>
              <w:fldChar w:fldCharType="end"/>
            </w:r>
          </w:hyperlink>
        </w:p>
        <w:p w14:paraId="67C15817"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0" w:history="1">
            <w:r w:rsidR="005A6A94" w:rsidRPr="005A6A94">
              <w:rPr>
                <w:rStyle w:val="Collegamentoipertestuale"/>
                <w:rFonts w:ascii="Times New Roman" w:eastAsia="Times New Roman" w:hAnsi="Times New Roman" w:cs="Times New Roman"/>
                <w:noProof/>
                <w:sz w:val="24"/>
                <w:szCs w:val="24"/>
              </w:rPr>
              <w:t>2.3 Research model</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_Toc122795530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10</w:t>
            </w:r>
            <w:r w:rsidR="005A6A94" w:rsidRPr="005A6A94">
              <w:rPr>
                <w:rFonts w:ascii="Times New Roman" w:hAnsi="Times New Roman" w:cs="Times New Roman"/>
                <w:noProof/>
                <w:webHidden/>
                <w:sz w:val="24"/>
                <w:szCs w:val="24"/>
              </w:rPr>
              <w:fldChar w:fldCharType="end"/>
            </w:r>
          </w:hyperlink>
        </w:p>
        <w:p w14:paraId="7F5D60AA"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1" w:history="1">
            <w:r w:rsidR="005A6A94" w:rsidRPr="005A6A94">
              <w:rPr>
                <w:rStyle w:val="Collegamentoipertestuale"/>
                <w:rFonts w:ascii="Times New Roman" w:eastAsia="Times New Roman" w:hAnsi="Times New Roman" w:cs="Times New Roman"/>
                <w:noProof/>
                <w:sz w:val="24"/>
                <w:szCs w:val="24"/>
              </w:rPr>
              <w:t>2.4 Theories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_Toc122795531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12</w:t>
            </w:r>
            <w:r w:rsidR="005A6A94" w:rsidRPr="005A6A94">
              <w:rPr>
                <w:rFonts w:ascii="Times New Roman" w:hAnsi="Times New Roman" w:cs="Times New Roman"/>
                <w:noProof/>
                <w:webHidden/>
                <w:sz w:val="24"/>
                <w:szCs w:val="24"/>
              </w:rPr>
              <w:fldChar w:fldCharType="end"/>
            </w:r>
          </w:hyperlink>
        </w:p>
        <w:p w14:paraId="3C5252B1"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2" w:history="1">
            <w:r w:rsidR="005A6A94" w:rsidRPr="005A6A94">
              <w:rPr>
                <w:rStyle w:val="Collegamentoipertestuale"/>
                <w:rFonts w:ascii="Times New Roman" w:eastAsia="Times New Roman" w:hAnsi="Times New Roman" w:cs="Times New Roman"/>
                <w:noProof/>
                <w:sz w:val="24"/>
                <w:szCs w:val="24"/>
              </w:rPr>
              <w:t>2.5 Research method and strategies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_Toc122795532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13</w:t>
            </w:r>
            <w:r w:rsidR="005A6A94" w:rsidRPr="005A6A94">
              <w:rPr>
                <w:rFonts w:ascii="Times New Roman" w:hAnsi="Times New Roman" w:cs="Times New Roman"/>
                <w:noProof/>
                <w:webHidden/>
                <w:sz w:val="24"/>
                <w:szCs w:val="24"/>
              </w:rPr>
              <w:fldChar w:fldCharType="end"/>
            </w:r>
          </w:hyperlink>
        </w:p>
        <w:p w14:paraId="3D3B3096" w14:textId="77777777" w:rsidR="005A6A94" w:rsidRPr="005A6A94" w:rsidRDefault="00000000"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3" w:history="1">
            <w:r w:rsidR="005A6A94" w:rsidRPr="005A6A94">
              <w:rPr>
                <w:rStyle w:val="Collegamentoipertestuale"/>
                <w:rFonts w:ascii="Times New Roman" w:eastAsia="Times New Roman" w:hAnsi="Times New Roman" w:cs="Times New Roman"/>
                <w:noProof/>
                <w:sz w:val="24"/>
                <w:szCs w:val="24"/>
              </w:rPr>
              <w:t>Chapter 3: Methodology</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_Toc122795533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14</w:t>
            </w:r>
            <w:r w:rsidR="005A6A94" w:rsidRPr="005A6A94">
              <w:rPr>
                <w:rFonts w:ascii="Times New Roman" w:hAnsi="Times New Roman" w:cs="Times New Roman"/>
                <w:noProof/>
                <w:webHidden/>
                <w:sz w:val="24"/>
                <w:szCs w:val="24"/>
              </w:rPr>
              <w:fldChar w:fldCharType="end"/>
            </w:r>
          </w:hyperlink>
        </w:p>
        <w:p w14:paraId="22C3ADA1"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4" w:history="1">
            <w:r w:rsidR="005A6A94" w:rsidRPr="005A6A94">
              <w:rPr>
                <w:rStyle w:val="Collegamentoipertestuale"/>
                <w:rFonts w:ascii="Times New Roman" w:hAnsi="Times New Roman" w:cs="Times New Roman"/>
                <w:noProof/>
                <w:sz w:val="24"/>
                <w:szCs w:val="24"/>
              </w:rPr>
              <w:t>3.1 Research onion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_Toc122795534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14</w:t>
            </w:r>
            <w:r w:rsidR="005A6A94" w:rsidRPr="005A6A94">
              <w:rPr>
                <w:rFonts w:ascii="Times New Roman" w:hAnsi="Times New Roman" w:cs="Times New Roman"/>
                <w:noProof/>
                <w:webHidden/>
                <w:sz w:val="24"/>
                <w:szCs w:val="24"/>
              </w:rPr>
              <w:fldChar w:fldCharType="end"/>
            </w:r>
          </w:hyperlink>
        </w:p>
        <w:p w14:paraId="47E8C9BC"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5" w:history="1">
            <w:r w:rsidR="005A6A94" w:rsidRPr="005A6A94">
              <w:rPr>
                <w:rStyle w:val="Collegamentoipertestuale"/>
                <w:rFonts w:ascii="Times New Roman" w:hAnsi="Times New Roman" w:cs="Times New Roman"/>
                <w:noProof/>
                <w:sz w:val="24"/>
                <w:szCs w:val="24"/>
              </w:rPr>
              <w:t>3.2 Research philosophy</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_Toc122795535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14</w:t>
            </w:r>
            <w:r w:rsidR="005A6A94" w:rsidRPr="005A6A94">
              <w:rPr>
                <w:rFonts w:ascii="Times New Roman" w:hAnsi="Times New Roman" w:cs="Times New Roman"/>
                <w:noProof/>
                <w:webHidden/>
                <w:sz w:val="24"/>
                <w:szCs w:val="24"/>
              </w:rPr>
              <w:fldChar w:fldCharType="end"/>
            </w:r>
          </w:hyperlink>
        </w:p>
        <w:p w14:paraId="48901FBE"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6" w:history="1">
            <w:r w:rsidR="005A6A94" w:rsidRPr="005A6A94">
              <w:rPr>
                <w:rStyle w:val="Collegamentoipertestuale"/>
                <w:rFonts w:ascii="Times New Roman" w:eastAsia="Times New Roman" w:hAnsi="Times New Roman" w:cs="Times New Roman"/>
                <w:noProof/>
                <w:sz w:val="24"/>
                <w:szCs w:val="24"/>
              </w:rPr>
              <w:t>3.3 Research paradigm</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_Toc122795536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15</w:t>
            </w:r>
            <w:r w:rsidR="005A6A94" w:rsidRPr="005A6A94">
              <w:rPr>
                <w:rFonts w:ascii="Times New Roman" w:hAnsi="Times New Roman" w:cs="Times New Roman"/>
                <w:noProof/>
                <w:webHidden/>
                <w:sz w:val="24"/>
                <w:szCs w:val="24"/>
              </w:rPr>
              <w:fldChar w:fldCharType="end"/>
            </w:r>
          </w:hyperlink>
        </w:p>
        <w:p w14:paraId="5C1E8BD2"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7" w:history="1">
            <w:r w:rsidR="005A6A94" w:rsidRPr="005A6A94">
              <w:rPr>
                <w:rStyle w:val="Collegamentoipertestuale"/>
                <w:rFonts w:ascii="Times New Roman" w:eastAsia="Times New Roman" w:hAnsi="Times New Roman" w:cs="Times New Roman"/>
                <w:noProof/>
                <w:sz w:val="24"/>
                <w:szCs w:val="24"/>
              </w:rPr>
              <w:t>3.4 Research approach</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_Toc122795537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15</w:t>
            </w:r>
            <w:r w:rsidR="005A6A94" w:rsidRPr="005A6A94">
              <w:rPr>
                <w:rFonts w:ascii="Times New Roman" w:hAnsi="Times New Roman" w:cs="Times New Roman"/>
                <w:noProof/>
                <w:webHidden/>
                <w:sz w:val="24"/>
                <w:szCs w:val="24"/>
              </w:rPr>
              <w:fldChar w:fldCharType="end"/>
            </w:r>
          </w:hyperlink>
        </w:p>
        <w:p w14:paraId="1AE6E24A"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8" w:history="1">
            <w:r w:rsidR="005A6A94" w:rsidRPr="005A6A94">
              <w:rPr>
                <w:rStyle w:val="Collegamentoipertestuale"/>
                <w:rFonts w:ascii="Times New Roman" w:eastAsia="Times New Roman" w:hAnsi="Times New Roman" w:cs="Times New Roman"/>
                <w:noProof/>
                <w:sz w:val="24"/>
                <w:szCs w:val="24"/>
              </w:rPr>
              <w:t>3.5 Sampling</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_Toc122795538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16</w:t>
            </w:r>
            <w:r w:rsidR="005A6A94" w:rsidRPr="005A6A94">
              <w:rPr>
                <w:rFonts w:ascii="Times New Roman" w:hAnsi="Times New Roman" w:cs="Times New Roman"/>
                <w:noProof/>
                <w:webHidden/>
                <w:sz w:val="24"/>
                <w:szCs w:val="24"/>
              </w:rPr>
              <w:fldChar w:fldCharType="end"/>
            </w:r>
          </w:hyperlink>
        </w:p>
        <w:p w14:paraId="2683F30C"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39" w:history="1">
            <w:r w:rsidR="005A6A94" w:rsidRPr="005A6A94">
              <w:rPr>
                <w:rStyle w:val="Collegamentoipertestuale"/>
                <w:rFonts w:ascii="Times New Roman" w:eastAsia="Times New Roman" w:hAnsi="Times New Roman" w:cs="Times New Roman"/>
                <w:noProof/>
                <w:sz w:val="24"/>
                <w:szCs w:val="24"/>
              </w:rPr>
              <w:t>3.6 Research design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_Toc122795539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16</w:t>
            </w:r>
            <w:r w:rsidR="005A6A94" w:rsidRPr="005A6A94">
              <w:rPr>
                <w:rFonts w:ascii="Times New Roman" w:hAnsi="Times New Roman" w:cs="Times New Roman"/>
                <w:noProof/>
                <w:webHidden/>
                <w:sz w:val="24"/>
                <w:szCs w:val="24"/>
              </w:rPr>
              <w:fldChar w:fldCharType="end"/>
            </w:r>
          </w:hyperlink>
        </w:p>
        <w:p w14:paraId="2F0FD5BF"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0" w:history="1">
            <w:r w:rsidR="005A6A94" w:rsidRPr="005A6A94">
              <w:rPr>
                <w:rStyle w:val="Collegamentoipertestuale"/>
                <w:rFonts w:ascii="Times New Roman" w:eastAsia="Times New Roman" w:hAnsi="Times New Roman" w:cs="Times New Roman"/>
                <w:noProof/>
                <w:sz w:val="24"/>
                <w:szCs w:val="24"/>
              </w:rPr>
              <w:t>3.6 Data collection method</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_Toc122795540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16</w:t>
            </w:r>
            <w:r w:rsidR="005A6A94" w:rsidRPr="005A6A94">
              <w:rPr>
                <w:rFonts w:ascii="Times New Roman" w:hAnsi="Times New Roman" w:cs="Times New Roman"/>
                <w:noProof/>
                <w:webHidden/>
                <w:sz w:val="24"/>
                <w:szCs w:val="24"/>
              </w:rPr>
              <w:fldChar w:fldCharType="end"/>
            </w:r>
          </w:hyperlink>
        </w:p>
        <w:p w14:paraId="0D87D7AE"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1" w:history="1">
            <w:r w:rsidR="005A6A94" w:rsidRPr="005A6A94">
              <w:rPr>
                <w:rStyle w:val="Collegamentoipertestuale"/>
                <w:rFonts w:ascii="Times New Roman" w:eastAsia="Times New Roman" w:hAnsi="Times New Roman" w:cs="Times New Roman"/>
                <w:noProof/>
                <w:sz w:val="24"/>
                <w:szCs w:val="24"/>
                <w:lang w:eastAsia="en-IN"/>
              </w:rPr>
              <w:t>3.7 Ethical consideration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_Toc122795541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17</w:t>
            </w:r>
            <w:r w:rsidR="005A6A94" w:rsidRPr="005A6A94">
              <w:rPr>
                <w:rFonts w:ascii="Times New Roman" w:hAnsi="Times New Roman" w:cs="Times New Roman"/>
                <w:noProof/>
                <w:webHidden/>
                <w:sz w:val="24"/>
                <w:szCs w:val="24"/>
              </w:rPr>
              <w:fldChar w:fldCharType="end"/>
            </w:r>
          </w:hyperlink>
        </w:p>
        <w:p w14:paraId="2F69F924"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2" w:history="1">
            <w:r w:rsidR="005A6A94" w:rsidRPr="005A6A94">
              <w:rPr>
                <w:rStyle w:val="Collegamentoipertestuale"/>
                <w:rFonts w:ascii="Times New Roman" w:eastAsia="Times New Roman" w:hAnsi="Times New Roman" w:cs="Times New Roman"/>
                <w:noProof/>
                <w:sz w:val="24"/>
                <w:szCs w:val="24"/>
              </w:rPr>
              <w:t>3.8 Data interpretation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_Toc122795542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17</w:t>
            </w:r>
            <w:r w:rsidR="005A6A94" w:rsidRPr="005A6A94">
              <w:rPr>
                <w:rFonts w:ascii="Times New Roman" w:hAnsi="Times New Roman" w:cs="Times New Roman"/>
                <w:noProof/>
                <w:webHidden/>
                <w:sz w:val="24"/>
                <w:szCs w:val="24"/>
              </w:rPr>
              <w:fldChar w:fldCharType="end"/>
            </w:r>
          </w:hyperlink>
        </w:p>
        <w:p w14:paraId="0F87A622" w14:textId="1589D00C"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3" w:history="1">
            <w:r w:rsidR="005A6A94" w:rsidRPr="005A6A94">
              <w:rPr>
                <w:rStyle w:val="Collegamentoipertestuale"/>
                <w:rFonts w:ascii="Times New Roman" w:eastAsia="Times New Roman" w:hAnsi="Times New Roman" w:cs="Times New Roman"/>
                <w:noProof/>
                <w:sz w:val="24"/>
                <w:szCs w:val="24"/>
                <w:lang w:eastAsia="en-IN"/>
              </w:rPr>
              <w:t>3.9 Time table of action plan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_Toc122795543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w:t>
            </w:r>
            <w:r w:rsidR="009C1A12">
              <w:rPr>
                <w:rFonts w:ascii="Times New Roman" w:hAnsi="Times New Roman" w:cs="Times New Roman"/>
                <w:noProof/>
                <w:webHidden/>
                <w:sz w:val="24"/>
                <w:szCs w:val="24"/>
              </w:rPr>
              <w:t>8</w:t>
            </w:r>
            <w:r w:rsidR="005A6A94" w:rsidRPr="005A6A94">
              <w:rPr>
                <w:rFonts w:ascii="Times New Roman" w:hAnsi="Times New Roman" w:cs="Times New Roman"/>
                <w:noProof/>
                <w:webHidden/>
                <w:sz w:val="24"/>
                <w:szCs w:val="24"/>
              </w:rPr>
              <w:fldChar w:fldCharType="end"/>
            </w:r>
          </w:hyperlink>
        </w:p>
        <w:p w14:paraId="61FD27D6"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4" w:history="1">
            <w:r w:rsidR="005A6A94" w:rsidRPr="005A6A94">
              <w:rPr>
                <w:rStyle w:val="Collegamentoipertestuale"/>
                <w:rFonts w:ascii="Times New Roman" w:eastAsia="Times New Roman" w:hAnsi="Times New Roman" w:cs="Times New Roman"/>
                <w:noProof/>
                <w:sz w:val="24"/>
                <w:szCs w:val="24"/>
                <w:lang w:eastAsia="en-IN"/>
              </w:rPr>
              <w:t>3.10 Location of research activity</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_Toc122795544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18</w:t>
            </w:r>
            <w:r w:rsidR="005A6A94" w:rsidRPr="005A6A94">
              <w:rPr>
                <w:rFonts w:ascii="Times New Roman" w:hAnsi="Times New Roman" w:cs="Times New Roman"/>
                <w:noProof/>
                <w:webHidden/>
                <w:sz w:val="24"/>
                <w:szCs w:val="24"/>
              </w:rPr>
              <w:fldChar w:fldCharType="end"/>
            </w:r>
          </w:hyperlink>
        </w:p>
        <w:p w14:paraId="47EE3381" w14:textId="6E82513D"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5" w:history="1">
            <w:r w:rsidR="005A6A94" w:rsidRPr="005A6A94">
              <w:rPr>
                <w:rStyle w:val="Collegamentoipertestuale"/>
                <w:rFonts w:ascii="Times New Roman" w:eastAsia="Times New Roman" w:hAnsi="Times New Roman" w:cs="Times New Roman"/>
                <w:noProof/>
                <w:sz w:val="24"/>
                <w:szCs w:val="24"/>
                <w:lang w:eastAsia="en-IN"/>
              </w:rPr>
              <w:t>3.11 Conclusion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_Toc122795545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1</w:t>
            </w:r>
            <w:r w:rsidR="009C1A12">
              <w:rPr>
                <w:rFonts w:ascii="Times New Roman" w:hAnsi="Times New Roman" w:cs="Times New Roman"/>
                <w:noProof/>
                <w:webHidden/>
                <w:sz w:val="24"/>
                <w:szCs w:val="24"/>
              </w:rPr>
              <w:t>9</w:t>
            </w:r>
            <w:r w:rsidR="005A6A94" w:rsidRPr="005A6A94">
              <w:rPr>
                <w:rFonts w:ascii="Times New Roman" w:hAnsi="Times New Roman" w:cs="Times New Roman"/>
                <w:noProof/>
                <w:webHidden/>
                <w:sz w:val="24"/>
                <w:szCs w:val="24"/>
              </w:rPr>
              <w:fldChar w:fldCharType="end"/>
            </w:r>
          </w:hyperlink>
        </w:p>
        <w:p w14:paraId="183AB1E2" w14:textId="77777777" w:rsidR="005A6A94" w:rsidRPr="005A6A94" w:rsidRDefault="00000000"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6" w:history="1">
            <w:r w:rsidR="005A6A94" w:rsidRPr="005A6A94">
              <w:rPr>
                <w:rStyle w:val="Collegamentoipertestuale"/>
                <w:rFonts w:ascii="Times New Roman" w:eastAsia="Times New Roman" w:hAnsi="Times New Roman" w:cs="Times New Roman"/>
                <w:noProof/>
                <w:sz w:val="24"/>
                <w:szCs w:val="24"/>
                <w:lang w:eastAsia="en-IN"/>
              </w:rPr>
              <w:t>Chapter 4: Key findings and discussion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_Toc122795546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20</w:t>
            </w:r>
            <w:r w:rsidR="005A6A94" w:rsidRPr="005A6A94">
              <w:rPr>
                <w:rFonts w:ascii="Times New Roman" w:hAnsi="Times New Roman" w:cs="Times New Roman"/>
                <w:noProof/>
                <w:webHidden/>
                <w:sz w:val="24"/>
                <w:szCs w:val="24"/>
              </w:rPr>
              <w:fldChar w:fldCharType="end"/>
            </w:r>
          </w:hyperlink>
        </w:p>
        <w:p w14:paraId="1EC6F2A9"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7" w:history="1">
            <w:r w:rsidR="005A6A94" w:rsidRPr="005A6A94">
              <w:rPr>
                <w:rStyle w:val="Collegamentoipertestuale"/>
                <w:rFonts w:ascii="Times New Roman" w:eastAsia="Times New Roman" w:hAnsi="Times New Roman" w:cs="Times New Roman"/>
                <w:noProof/>
                <w:sz w:val="24"/>
                <w:szCs w:val="24"/>
                <w:lang w:eastAsia="en-IN"/>
              </w:rPr>
              <w:t>4.1 Result of demographic analysis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_Toc122795547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20</w:t>
            </w:r>
            <w:r w:rsidR="005A6A94" w:rsidRPr="005A6A94">
              <w:rPr>
                <w:rFonts w:ascii="Times New Roman" w:hAnsi="Times New Roman" w:cs="Times New Roman"/>
                <w:noProof/>
                <w:webHidden/>
                <w:sz w:val="24"/>
                <w:szCs w:val="24"/>
              </w:rPr>
              <w:fldChar w:fldCharType="end"/>
            </w:r>
          </w:hyperlink>
        </w:p>
        <w:p w14:paraId="515802C7"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8" w:history="1">
            <w:r w:rsidR="005A6A94" w:rsidRPr="005A6A94">
              <w:rPr>
                <w:rStyle w:val="Collegamentoipertestuale"/>
                <w:rFonts w:ascii="Times New Roman" w:eastAsia="Times New Roman" w:hAnsi="Times New Roman" w:cs="Times New Roman"/>
                <w:noProof/>
                <w:sz w:val="24"/>
                <w:szCs w:val="24"/>
                <w:lang w:val="en-GB" w:eastAsia="en-IN"/>
              </w:rPr>
              <w:t>4.2 Result of non-demographic analysis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_Toc122795548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22</w:t>
            </w:r>
            <w:r w:rsidR="005A6A94" w:rsidRPr="005A6A94">
              <w:rPr>
                <w:rFonts w:ascii="Times New Roman" w:hAnsi="Times New Roman" w:cs="Times New Roman"/>
                <w:noProof/>
                <w:webHidden/>
                <w:sz w:val="24"/>
                <w:szCs w:val="24"/>
              </w:rPr>
              <w:fldChar w:fldCharType="end"/>
            </w:r>
          </w:hyperlink>
        </w:p>
        <w:p w14:paraId="386F6DC7"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49" w:history="1">
            <w:r w:rsidR="005A6A94" w:rsidRPr="005A6A94">
              <w:rPr>
                <w:rStyle w:val="Collegamentoipertestuale"/>
                <w:rFonts w:ascii="Times New Roman" w:eastAsia="Times New Roman" w:hAnsi="Times New Roman" w:cs="Times New Roman"/>
                <w:noProof/>
                <w:sz w:val="24"/>
                <w:szCs w:val="24"/>
                <w:lang w:eastAsia="en-IN"/>
              </w:rPr>
              <w:t>4.3 Detailed interpretations of key findings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_Toc122795549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26</w:t>
            </w:r>
            <w:r w:rsidR="005A6A94" w:rsidRPr="005A6A94">
              <w:rPr>
                <w:rFonts w:ascii="Times New Roman" w:hAnsi="Times New Roman" w:cs="Times New Roman"/>
                <w:noProof/>
                <w:webHidden/>
                <w:sz w:val="24"/>
                <w:szCs w:val="24"/>
              </w:rPr>
              <w:fldChar w:fldCharType="end"/>
            </w:r>
          </w:hyperlink>
        </w:p>
        <w:p w14:paraId="25D32AD6"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50" w:history="1">
            <w:r w:rsidR="005A6A94" w:rsidRPr="005A6A94">
              <w:rPr>
                <w:rStyle w:val="Collegamentoipertestuale"/>
                <w:rFonts w:ascii="Times New Roman" w:eastAsia="Times New Roman" w:hAnsi="Times New Roman" w:cs="Times New Roman"/>
                <w:noProof/>
                <w:sz w:val="24"/>
                <w:szCs w:val="24"/>
                <w:lang w:eastAsia="en-IN"/>
              </w:rPr>
              <w:t>4.4 key implications of research and linking with objectives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_Toc122795550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29</w:t>
            </w:r>
            <w:r w:rsidR="005A6A94" w:rsidRPr="005A6A94">
              <w:rPr>
                <w:rFonts w:ascii="Times New Roman" w:hAnsi="Times New Roman" w:cs="Times New Roman"/>
                <w:noProof/>
                <w:webHidden/>
                <w:sz w:val="24"/>
                <w:szCs w:val="24"/>
              </w:rPr>
              <w:fldChar w:fldCharType="end"/>
            </w:r>
          </w:hyperlink>
        </w:p>
        <w:p w14:paraId="311F086B" w14:textId="77777777" w:rsidR="005A6A94" w:rsidRPr="005A6A94" w:rsidRDefault="00000000"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51" w:history="1">
            <w:r w:rsidR="005A6A94" w:rsidRPr="005A6A94">
              <w:rPr>
                <w:rStyle w:val="Collegamentoipertestuale"/>
                <w:rFonts w:ascii="Times New Roman" w:eastAsia="Times New Roman" w:hAnsi="Times New Roman" w:cs="Times New Roman"/>
                <w:noProof/>
                <w:sz w:val="24"/>
                <w:szCs w:val="24"/>
                <w:lang w:eastAsia="en-IN"/>
              </w:rPr>
              <w:t>Chapter 5: Conclusion and recommendations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_Toc122795551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30</w:t>
            </w:r>
            <w:r w:rsidR="005A6A94" w:rsidRPr="005A6A94">
              <w:rPr>
                <w:rFonts w:ascii="Times New Roman" w:hAnsi="Times New Roman" w:cs="Times New Roman"/>
                <w:noProof/>
                <w:webHidden/>
                <w:sz w:val="24"/>
                <w:szCs w:val="24"/>
              </w:rPr>
              <w:fldChar w:fldCharType="end"/>
            </w:r>
          </w:hyperlink>
        </w:p>
        <w:p w14:paraId="0E92BEF3"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52" w:history="1">
            <w:r w:rsidR="005A6A94" w:rsidRPr="005A6A94">
              <w:rPr>
                <w:rStyle w:val="Collegamentoipertestuale"/>
                <w:rFonts w:ascii="Times New Roman" w:eastAsia="Times New Roman" w:hAnsi="Times New Roman" w:cs="Times New Roman"/>
                <w:noProof/>
                <w:sz w:val="24"/>
                <w:szCs w:val="24"/>
                <w:lang w:eastAsia="en-IN"/>
              </w:rPr>
              <w:t>5.1 Conclusion</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_Toc122795552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30</w:t>
            </w:r>
            <w:r w:rsidR="005A6A94" w:rsidRPr="005A6A94">
              <w:rPr>
                <w:rFonts w:ascii="Times New Roman" w:hAnsi="Times New Roman" w:cs="Times New Roman"/>
                <w:noProof/>
                <w:webHidden/>
                <w:sz w:val="24"/>
                <w:szCs w:val="24"/>
              </w:rPr>
              <w:fldChar w:fldCharType="end"/>
            </w:r>
          </w:hyperlink>
        </w:p>
        <w:p w14:paraId="2EB42E18" w14:textId="77777777" w:rsidR="005A6A94" w:rsidRPr="005A6A94" w:rsidRDefault="00000000" w:rsidP="005A6A94">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53" w:history="1">
            <w:r w:rsidR="005A6A94" w:rsidRPr="005A6A94">
              <w:rPr>
                <w:rStyle w:val="Collegamentoipertestuale"/>
                <w:rFonts w:ascii="Times New Roman" w:eastAsia="Times New Roman" w:hAnsi="Times New Roman" w:cs="Times New Roman"/>
                <w:noProof/>
                <w:sz w:val="24"/>
                <w:szCs w:val="24"/>
                <w:lang w:eastAsia="en-IN"/>
              </w:rPr>
              <w:t>5.2 Recommendations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_Toc122795553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30</w:t>
            </w:r>
            <w:r w:rsidR="005A6A94" w:rsidRPr="005A6A94">
              <w:rPr>
                <w:rFonts w:ascii="Times New Roman" w:hAnsi="Times New Roman" w:cs="Times New Roman"/>
                <w:noProof/>
                <w:webHidden/>
                <w:sz w:val="24"/>
                <w:szCs w:val="24"/>
              </w:rPr>
              <w:fldChar w:fldCharType="end"/>
            </w:r>
          </w:hyperlink>
        </w:p>
        <w:p w14:paraId="515922F0" w14:textId="77777777" w:rsidR="005A6A94" w:rsidRPr="005A6A94" w:rsidRDefault="00000000" w:rsidP="005A6A94">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2795554" w:history="1">
            <w:r w:rsidR="005A6A94" w:rsidRPr="005A6A94">
              <w:rPr>
                <w:rStyle w:val="Collegamentoipertestuale"/>
                <w:rFonts w:ascii="Times New Roman" w:hAnsi="Times New Roman" w:cs="Times New Roman"/>
                <w:noProof/>
                <w:sz w:val="24"/>
                <w:szCs w:val="24"/>
              </w:rPr>
              <w:t>References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_Toc122795554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32</w:t>
            </w:r>
            <w:r w:rsidR="005A6A94" w:rsidRPr="005A6A94">
              <w:rPr>
                <w:rFonts w:ascii="Times New Roman" w:hAnsi="Times New Roman" w:cs="Times New Roman"/>
                <w:noProof/>
                <w:webHidden/>
                <w:sz w:val="24"/>
                <w:szCs w:val="24"/>
              </w:rPr>
              <w:fldChar w:fldCharType="end"/>
            </w:r>
          </w:hyperlink>
        </w:p>
        <w:p w14:paraId="639E3152" w14:textId="77777777" w:rsidR="005A6A94" w:rsidRDefault="00000000" w:rsidP="005A6A94">
          <w:pPr>
            <w:pStyle w:val="Sommario1"/>
            <w:tabs>
              <w:tab w:val="right" w:leader="dot" w:pos="9350"/>
            </w:tabs>
            <w:spacing w:line="360" w:lineRule="auto"/>
            <w:jc w:val="both"/>
            <w:rPr>
              <w:rFonts w:eastAsiaTheme="minorEastAsia"/>
              <w:noProof/>
              <w:lang w:val="en-IN" w:eastAsia="en-IN"/>
            </w:rPr>
          </w:pPr>
          <w:hyperlink w:anchor="_Toc122795555" w:history="1">
            <w:r w:rsidR="005A6A94" w:rsidRPr="005A6A94">
              <w:rPr>
                <w:rStyle w:val="Collegamentoipertestuale"/>
                <w:rFonts w:ascii="Times New Roman" w:hAnsi="Times New Roman" w:cs="Times New Roman"/>
                <w:noProof/>
                <w:sz w:val="24"/>
                <w:szCs w:val="24"/>
              </w:rPr>
              <w:t>Appendices</w:t>
            </w:r>
            <w:r w:rsidR="005A6A94" w:rsidRPr="005A6A94">
              <w:rPr>
                <w:rFonts w:ascii="Times New Roman" w:hAnsi="Times New Roman" w:cs="Times New Roman"/>
                <w:noProof/>
                <w:webHidden/>
                <w:sz w:val="24"/>
                <w:szCs w:val="24"/>
              </w:rPr>
              <w:tab/>
            </w:r>
            <w:r w:rsidR="005A6A94" w:rsidRPr="005A6A94">
              <w:rPr>
                <w:rFonts w:ascii="Times New Roman" w:hAnsi="Times New Roman" w:cs="Times New Roman"/>
                <w:noProof/>
                <w:webHidden/>
                <w:sz w:val="24"/>
                <w:szCs w:val="24"/>
              </w:rPr>
              <w:fldChar w:fldCharType="begin"/>
            </w:r>
            <w:r w:rsidR="005A6A94" w:rsidRPr="005A6A94">
              <w:rPr>
                <w:rFonts w:ascii="Times New Roman" w:hAnsi="Times New Roman" w:cs="Times New Roman"/>
                <w:noProof/>
                <w:webHidden/>
                <w:sz w:val="24"/>
                <w:szCs w:val="24"/>
              </w:rPr>
              <w:instrText xml:space="preserve"> PAGEREF _Toc122795555 \h </w:instrText>
            </w:r>
            <w:r w:rsidR="005A6A94" w:rsidRPr="005A6A94">
              <w:rPr>
                <w:rFonts w:ascii="Times New Roman" w:hAnsi="Times New Roman" w:cs="Times New Roman"/>
                <w:noProof/>
                <w:webHidden/>
                <w:sz w:val="24"/>
                <w:szCs w:val="24"/>
              </w:rPr>
            </w:r>
            <w:r w:rsidR="005A6A94" w:rsidRPr="005A6A94">
              <w:rPr>
                <w:rFonts w:ascii="Times New Roman" w:hAnsi="Times New Roman" w:cs="Times New Roman"/>
                <w:noProof/>
                <w:webHidden/>
                <w:sz w:val="24"/>
                <w:szCs w:val="24"/>
              </w:rPr>
              <w:fldChar w:fldCharType="separate"/>
            </w:r>
            <w:r w:rsidR="005A6A94" w:rsidRPr="005A6A94">
              <w:rPr>
                <w:rFonts w:ascii="Times New Roman" w:hAnsi="Times New Roman" w:cs="Times New Roman"/>
                <w:noProof/>
                <w:webHidden/>
                <w:sz w:val="24"/>
                <w:szCs w:val="24"/>
              </w:rPr>
              <w:t>35</w:t>
            </w:r>
            <w:r w:rsidR="005A6A94" w:rsidRPr="005A6A94">
              <w:rPr>
                <w:rFonts w:ascii="Times New Roman" w:hAnsi="Times New Roman" w:cs="Times New Roman"/>
                <w:noProof/>
                <w:webHidden/>
                <w:sz w:val="24"/>
                <w:szCs w:val="24"/>
              </w:rPr>
              <w:fldChar w:fldCharType="end"/>
            </w:r>
          </w:hyperlink>
        </w:p>
        <w:p w14:paraId="3099A936" w14:textId="28C9FB95" w:rsidR="00BD1958" w:rsidRPr="00EF444E" w:rsidRDefault="006421EA" w:rsidP="005A6A94">
          <w:pPr>
            <w:tabs>
              <w:tab w:val="left" w:pos="3255"/>
            </w:tabs>
            <w:spacing w:after="0" w:line="360" w:lineRule="auto"/>
            <w:jc w:val="both"/>
            <w:rPr>
              <w:rFonts w:ascii="Times New Roman" w:hAnsi="Times New Roman" w:cs="Times New Roman"/>
              <w:sz w:val="24"/>
              <w:szCs w:val="24"/>
            </w:rPr>
          </w:pPr>
          <w:r w:rsidRPr="007C4FFE">
            <w:rPr>
              <w:rFonts w:ascii="Times New Roman" w:hAnsi="Times New Roman" w:cs="Times New Roman"/>
              <w:sz w:val="24"/>
              <w:szCs w:val="24"/>
            </w:rPr>
            <w:fldChar w:fldCharType="end"/>
          </w:r>
          <w:r w:rsidR="005A6A94">
            <w:rPr>
              <w:rFonts w:ascii="Times New Roman" w:hAnsi="Times New Roman" w:cs="Times New Roman"/>
              <w:sz w:val="24"/>
              <w:szCs w:val="24"/>
            </w:rPr>
            <w:tab/>
          </w:r>
        </w:p>
      </w:sdtContent>
    </w:sdt>
    <w:p w14:paraId="11FD447A" w14:textId="77777777" w:rsidR="00BD1958" w:rsidRPr="001A42F7" w:rsidRDefault="00BD1958" w:rsidP="00A22FDA">
      <w:pPr>
        <w:spacing w:after="0" w:line="360" w:lineRule="auto"/>
        <w:jc w:val="both"/>
        <w:rPr>
          <w:rFonts w:ascii="Times New Roman" w:eastAsiaTheme="majorEastAsia" w:hAnsi="Times New Roman" w:cs="Times New Roman"/>
          <w:b/>
          <w:bCs/>
          <w:color w:val="000000" w:themeColor="text1"/>
          <w:sz w:val="24"/>
          <w:szCs w:val="24"/>
        </w:rPr>
      </w:pPr>
    </w:p>
    <w:p w14:paraId="3C38B737" w14:textId="77777777" w:rsidR="008F752B" w:rsidRPr="00974D04" w:rsidRDefault="00BD1958" w:rsidP="00A22FDA">
      <w:pPr>
        <w:pStyle w:val="Titolo1"/>
        <w:spacing w:line="360" w:lineRule="auto"/>
        <w:rPr>
          <w:rFonts w:cs="Times New Roman"/>
          <w:sz w:val="24"/>
        </w:rPr>
      </w:pPr>
      <w:r w:rsidRPr="001A42F7">
        <w:rPr>
          <w:rFonts w:cs="Times New Roman"/>
          <w:sz w:val="24"/>
        </w:rPr>
        <w:br w:type="page"/>
      </w:r>
      <w:bookmarkStart w:id="0" w:name="_Toc122795520"/>
      <w:r w:rsidR="6DEFDFD3" w:rsidRPr="008F752B">
        <w:lastRenderedPageBreak/>
        <w:t xml:space="preserve">Chapter </w:t>
      </w:r>
      <w:r w:rsidR="008F752B" w:rsidRPr="008F752B">
        <w:t>1</w:t>
      </w:r>
      <w:bookmarkEnd w:id="0"/>
    </w:p>
    <w:p w14:paraId="66D989FA" w14:textId="77777777" w:rsidR="6DEFDFD3" w:rsidRPr="008F752B" w:rsidRDefault="00301CE4" w:rsidP="00A22FDA">
      <w:pPr>
        <w:pStyle w:val="Titolo1"/>
        <w:spacing w:line="360" w:lineRule="auto"/>
      </w:pPr>
      <w:bookmarkStart w:id="1" w:name="_Toc122795521"/>
      <w:r>
        <w:t xml:space="preserve">1.0 </w:t>
      </w:r>
      <w:r w:rsidR="6DEFDFD3" w:rsidRPr="008F752B">
        <w:t>Introduction</w:t>
      </w:r>
      <w:bookmarkEnd w:id="1"/>
    </w:p>
    <w:p w14:paraId="428F2339"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An ideal workplace should not only motivate the different employees to do better work but also help to develop a balance in work life. To develop an ideal workplace within a company, especially at the global level, multicultural communication and diversification have a high and positive impact on employees' performance. From much research, it has been observed that by diversifying a work culture in an organization, productivity can be boosted by almost 30%. Here in this research, the </w:t>
      </w:r>
      <w:proofErr w:type="gramStart"/>
      <w:r w:rsidRPr="008F752B">
        <w:rPr>
          <w:rFonts w:ascii="Times New Roman" w:eastAsia="Times New Roman" w:hAnsi="Times New Roman" w:cs="Times New Roman"/>
          <w:color w:val="000000" w:themeColor="text1"/>
          <w:sz w:val="24"/>
          <w:szCs w:val="24"/>
        </w:rPr>
        <w:t>main focus</w:t>
      </w:r>
      <w:proofErr w:type="gramEnd"/>
      <w:r w:rsidRPr="008F752B">
        <w:rPr>
          <w:rFonts w:ascii="Times New Roman" w:eastAsia="Times New Roman" w:hAnsi="Times New Roman" w:cs="Times New Roman"/>
          <w:color w:val="000000" w:themeColor="text1"/>
          <w:sz w:val="24"/>
          <w:szCs w:val="24"/>
        </w:rPr>
        <w:t xml:space="preserve"> is to observe how the communication process and diversity in the organization's workplace can improve the service and productivity of that organization. For this purpose, the Haier Company, which is situated in China, has been chosen for the research. This company is mainly famous for the productivity and selling of different electronics like refrigerators, air-conditioners, computers, micro-oven and so on. The main goal of this research is to observe how the diversity in the working and organizational culture of the selected company impact the process of employee collaboration and how it helps the employee management system of the company to do better performance in a global scale. The analysis of the research is mainly based on the "outcome of multicultural protocol" within the selected company.  </w:t>
      </w:r>
    </w:p>
    <w:p w14:paraId="08470EAA" w14:textId="77777777" w:rsidR="6DEFDFD3" w:rsidRPr="008F752B" w:rsidRDefault="00301CE4" w:rsidP="00A22FDA">
      <w:pPr>
        <w:pStyle w:val="Titolo2"/>
      </w:pPr>
      <w:bookmarkStart w:id="2" w:name="_Toc122795522"/>
      <w:r>
        <w:rPr>
          <w:rFonts w:eastAsia="Times New Roman"/>
        </w:rPr>
        <w:t xml:space="preserve">1.1 </w:t>
      </w:r>
      <w:r w:rsidR="6DEFDFD3" w:rsidRPr="008F752B">
        <w:rPr>
          <w:rFonts w:eastAsia="Times New Roman"/>
        </w:rPr>
        <w:t>Purpose of the research</w:t>
      </w:r>
      <w:bookmarkEnd w:id="2"/>
    </w:p>
    <w:p w14:paraId="290A31C7"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The main purpose of the study is to understand the impacts of diversity and multicultural communication on the company's workplace and employee performance towards better product manufacturing and service on a global scale. The analysis of the different impacts of "multicultural communication and diversity" in the company's workplace is useful for understanding the "cultural diversity within the company" (Park, 2020)</w:t>
      </w:r>
      <w:r w:rsidR="008F752B" w:rsidRPr="008F752B">
        <w:rPr>
          <w:rFonts w:ascii="Times New Roman" w:eastAsia="Times New Roman" w:hAnsi="Times New Roman" w:cs="Times New Roman"/>
          <w:color w:val="000000" w:themeColor="text1"/>
          <w:sz w:val="24"/>
          <w:szCs w:val="24"/>
        </w:rPr>
        <w:t xml:space="preserve">. Diversity in the workplace which </w:t>
      </w:r>
      <w:r w:rsidRPr="008F752B">
        <w:rPr>
          <w:rFonts w:ascii="Times New Roman" w:eastAsia="Times New Roman" w:hAnsi="Times New Roman" w:cs="Times New Roman"/>
          <w:color w:val="000000" w:themeColor="text1"/>
          <w:sz w:val="24"/>
          <w:szCs w:val="24"/>
        </w:rPr>
        <w:t>help to measure "the stability" and "positivity" of different employees</w:t>
      </w:r>
      <w:r w:rsidR="008F752B" w:rsidRPr="008F752B">
        <w:rPr>
          <w:rFonts w:ascii="Times New Roman" w:eastAsia="Times New Roman" w:hAnsi="Times New Roman" w:cs="Times New Roman"/>
          <w:color w:val="000000" w:themeColor="text1"/>
          <w:sz w:val="24"/>
          <w:szCs w:val="24"/>
        </w:rPr>
        <w:t xml:space="preserve"> is</w:t>
      </w:r>
      <w:r w:rsidRPr="008F752B">
        <w:rPr>
          <w:rFonts w:ascii="Times New Roman" w:eastAsia="Times New Roman" w:hAnsi="Times New Roman" w:cs="Times New Roman"/>
          <w:color w:val="000000" w:themeColor="text1"/>
          <w:sz w:val="24"/>
          <w:szCs w:val="24"/>
        </w:rPr>
        <w:t xml:space="preserve"> towards their role </w:t>
      </w:r>
      <w:proofErr w:type="gramStart"/>
      <w:r w:rsidRPr="008F752B">
        <w:rPr>
          <w:rFonts w:ascii="Times New Roman" w:eastAsia="Times New Roman" w:hAnsi="Times New Roman" w:cs="Times New Roman"/>
          <w:color w:val="000000" w:themeColor="text1"/>
          <w:sz w:val="24"/>
          <w:szCs w:val="24"/>
        </w:rPr>
        <w:t xml:space="preserve">and </w:t>
      </w:r>
      <w:r w:rsidR="008F752B" w:rsidRPr="008F752B">
        <w:rPr>
          <w:rFonts w:ascii="Times New Roman" w:eastAsia="Times New Roman" w:hAnsi="Times New Roman" w:cs="Times New Roman"/>
          <w:color w:val="000000" w:themeColor="text1"/>
          <w:sz w:val="24"/>
          <w:szCs w:val="24"/>
        </w:rPr>
        <w:t>also</w:t>
      </w:r>
      <w:proofErr w:type="gramEnd"/>
      <w:r w:rsidR="008F752B" w:rsidRPr="008F752B">
        <w:rPr>
          <w:rFonts w:ascii="Times New Roman" w:eastAsia="Times New Roman" w:hAnsi="Times New Roman" w:cs="Times New Roman"/>
          <w:color w:val="000000" w:themeColor="text1"/>
          <w:sz w:val="24"/>
          <w:szCs w:val="24"/>
        </w:rPr>
        <w:t xml:space="preserve"> </w:t>
      </w:r>
      <w:r w:rsidRPr="008F752B">
        <w:rPr>
          <w:rFonts w:ascii="Times New Roman" w:eastAsia="Times New Roman" w:hAnsi="Times New Roman" w:cs="Times New Roman"/>
          <w:color w:val="000000" w:themeColor="text1"/>
          <w:sz w:val="24"/>
          <w:szCs w:val="24"/>
        </w:rPr>
        <w:t xml:space="preserve">help to create a better workplace environment by considering different "cultural activity" and "communication aspect" within the organization. Along with that, the different </w:t>
      </w:r>
      <w:r w:rsidR="008F752B" w:rsidRPr="008F752B">
        <w:rPr>
          <w:rFonts w:ascii="Times New Roman" w:eastAsia="Times New Roman" w:hAnsi="Times New Roman" w:cs="Times New Roman"/>
          <w:color w:val="000000" w:themeColor="text1"/>
          <w:sz w:val="24"/>
          <w:szCs w:val="24"/>
        </w:rPr>
        <w:t>problems with the multicultural communication process introduction within the selected company also have</w:t>
      </w:r>
      <w:r w:rsidRPr="008F752B">
        <w:rPr>
          <w:rFonts w:ascii="Times New Roman" w:eastAsia="Times New Roman" w:hAnsi="Times New Roman" w:cs="Times New Roman"/>
          <w:color w:val="000000" w:themeColor="text1"/>
          <w:sz w:val="24"/>
          <w:szCs w:val="24"/>
        </w:rPr>
        <w:t xml:space="preserve"> been considered in the research.  </w:t>
      </w:r>
    </w:p>
    <w:p w14:paraId="0724649B" w14:textId="77777777" w:rsidR="6DEFDFD3" w:rsidRPr="008F752B" w:rsidRDefault="00301CE4" w:rsidP="00A22FDA">
      <w:pPr>
        <w:pStyle w:val="Titolo2"/>
      </w:pPr>
      <w:bookmarkStart w:id="3" w:name="_Toc122795523"/>
      <w:r>
        <w:rPr>
          <w:rFonts w:eastAsia="Times New Roman"/>
        </w:rPr>
        <w:lastRenderedPageBreak/>
        <w:t xml:space="preserve">1.2 </w:t>
      </w:r>
      <w:r w:rsidR="6DEFDFD3" w:rsidRPr="008F752B">
        <w:rPr>
          <w:rFonts w:eastAsia="Times New Roman"/>
        </w:rPr>
        <w:t>Aim of the study</w:t>
      </w:r>
      <w:bookmarkEnd w:id="3"/>
    </w:p>
    <w:p w14:paraId="1A344276"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aim of the study is to understand how the workplace culture can be improved through the development the multicultural communication in the workplace of the company. The company, Haier, is a Chinese company famous for different electronic products manufacturing and selling of those items. However, the diversification of the workplace and how the work culture of that company can be developed is the </w:t>
      </w:r>
      <w:proofErr w:type="gramStart"/>
      <w:r w:rsidRPr="008F752B">
        <w:rPr>
          <w:rFonts w:ascii="Times New Roman" w:eastAsia="Times New Roman" w:hAnsi="Times New Roman" w:cs="Times New Roman"/>
          <w:color w:val="000000" w:themeColor="text1"/>
          <w:sz w:val="24"/>
          <w:szCs w:val="24"/>
        </w:rPr>
        <w:t>main focus</w:t>
      </w:r>
      <w:proofErr w:type="gramEnd"/>
      <w:r w:rsidRPr="008F752B">
        <w:rPr>
          <w:rFonts w:ascii="Times New Roman" w:eastAsia="Times New Roman" w:hAnsi="Times New Roman" w:cs="Times New Roman"/>
          <w:color w:val="000000" w:themeColor="text1"/>
          <w:sz w:val="24"/>
          <w:szCs w:val="24"/>
        </w:rPr>
        <w:t xml:space="preserve"> of this study. For this purpose, the stability and the motivated positive thoughts of the different employees will be measured by using different method has been discussed below.   </w:t>
      </w:r>
    </w:p>
    <w:p w14:paraId="61E66C87" w14:textId="77777777" w:rsidR="6DEFDFD3" w:rsidRPr="008F752B" w:rsidRDefault="00301CE4" w:rsidP="00A22FDA">
      <w:pPr>
        <w:pStyle w:val="Titolo2"/>
      </w:pPr>
      <w:bookmarkStart w:id="4" w:name="_Toc122795524"/>
      <w:r>
        <w:rPr>
          <w:szCs w:val="24"/>
        </w:rPr>
        <w:t xml:space="preserve">1.3 </w:t>
      </w:r>
      <w:r w:rsidR="6DEFDFD3" w:rsidRPr="008F752B">
        <w:rPr>
          <w:szCs w:val="24"/>
        </w:rPr>
        <w:t>Research objectives</w:t>
      </w:r>
      <w:bookmarkEnd w:id="4"/>
    </w:p>
    <w:p w14:paraId="5FDE51B4" w14:textId="77777777" w:rsidR="6DEFDFD3" w:rsidRPr="008F752B" w:rsidRDefault="6DEFDFD3" w:rsidP="00A22FDA">
      <w:pPr>
        <w:pStyle w:val="Paragrafoelenco"/>
        <w:numPr>
          <w:ilvl w:val="0"/>
          <w:numId w:val="5"/>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b/>
          <w:bCs/>
          <w:color w:val="000000" w:themeColor="text1"/>
          <w:sz w:val="24"/>
          <w:szCs w:val="24"/>
        </w:rPr>
        <w:t xml:space="preserve">Primary objective </w:t>
      </w:r>
    </w:p>
    <w:p w14:paraId="6EF15E59" w14:textId="77777777" w:rsidR="6DEFDFD3" w:rsidRPr="008F752B" w:rsidRDefault="6DEFDFD3" w:rsidP="00A22FDA">
      <w:pPr>
        <w:pStyle w:val="Paragrafoelenco"/>
        <w:numPr>
          <w:ilvl w:val="0"/>
          <w:numId w:val="6"/>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"To understand the impacts of multicultural communication and diversity in the company's workplace." </w:t>
      </w:r>
    </w:p>
    <w:p w14:paraId="3CBD751E" w14:textId="77777777" w:rsidR="6DEFDFD3" w:rsidRPr="008F752B" w:rsidRDefault="6DEFDFD3" w:rsidP="00A22FDA">
      <w:pPr>
        <w:pStyle w:val="Paragrafoelenco"/>
        <w:numPr>
          <w:ilvl w:val="0"/>
          <w:numId w:val="5"/>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Secondary objective </w:t>
      </w:r>
    </w:p>
    <w:p w14:paraId="4B42D23F" w14:textId="77777777" w:rsidR="6DEFDFD3" w:rsidRPr="008F752B" w:rsidRDefault="6DEFDFD3" w:rsidP="00A22FDA">
      <w:pPr>
        <w:pStyle w:val="Paragrafoelenco"/>
        <w:numPr>
          <w:ilvl w:val="0"/>
          <w:numId w:val="7"/>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“To find out the relation of the impacts ofmulticultural communication and diversity in the company’s workplace with </w:t>
      </w:r>
      <w:r w:rsidRPr="008F752B">
        <w:rPr>
          <w:rFonts w:ascii="Times New Roman" w:eastAsia="Times New Roman" w:hAnsi="Times New Roman" w:cs="Times New Roman"/>
          <w:b/>
          <w:bCs/>
          <w:color w:val="000000" w:themeColor="text1"/>
          <w:sz w:val="24"/>
          <w:szCs w:val="24"/>
        </w:rPr>
        <w:t>direct and indirect communication process</w:t>
      </w:r>
      <w:r w:rsidRPr="008F752B">
        <w:rPr>
          <w:rFonts w:ascii="Times New Roman" w:eastAsia="Times New Roman" w:hAnsi="Times New Roman" w:cs="Times New Roman"/>
          <w:color w:val="000000" w:themeColor="text1"/>
          <w:sz w:val="24"/>
          <w:szCs w:val="24"/>
        </w:rPr>
        <w:t xml:space="preserve"> within Haier Company." </w:t>
      </w:r>
    </w:p>
    <w:p w14:paraId="5D888643" w14:textId="77777777" w:rsidR="6DEFDFD3" w:rsidRPr="008F752B" w:rsidRDefault="6DEFDFD3" w:rsidP="00A22FDA">
      <w:pPr>
        <w:pStyle w:val="Paragrafoelenco"/>
        <w:numPr>
          <w:ilvl w:val="0"/>
          <w:numId w:val="7"/>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“To understand the effect of the “multicultural communication and diversity” on the </w:t>
      </w:r>
      <w:r w:rsidRPr="008F752B">
        <w:rPr>
          <w:rFonts w:ascii="Times New Roman" w:eastAsia="Times New Roman" w:hAnsi="Times New Roman" w:cs="Times New Roman"/>
          <w:b/>
          <w:bCs/>
          <w:color w:val="000000" w:themeColor="text1"/>
          <w:sz w:val="24"/>
          <w:szCs w:val="24"/>
        </w:rPr>
        <w:t>verbal and body language</w:t>
      </w:r>
      <w:r w:rsidRPr="008F752B">
        <w:rPr>
          <w:rFonts w:ascii="Times New Roman" w:eastAsia="Times New Roman" w:hAnsi="Times New Roman" w:cs="Times New Roman"/>
          <w:color w:val="000000" w:themeColor="text1"/>
          <w:sz w:val="24"/>
          <w:szCs w:val="24"/>
        </w:rPr>
        <w:t xml:space="preserve"> of the different employees involved with the service of Haier Company." </w:t>
      </w:r>
    </w:p>
    <w:p w14:paraId="5993AE33" w14:textId="77777777" w:rsidR="6DEFDFD3" w:rsidRPr="008F752B" w:rsidRDefault="6DEFDFD3" w:rsidP="00A22FDA">
      <w:pPr>
        <w:pStyle w:val="Paragrafoelenco"/>
        <w:numPr>
          <w:ilvl w:val="0"/>
          <w:numId w:val="7"/>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To understand the impacts of "multicultural communication and diversity" on the different "</w:t>
      </w:r>
      <w:r w:rsidRPr="008F752B">
        <w:rPr>
          <w:rFonts w:ascii="Times New Roman" w:eastAsia="Times New Roman" w:hAnsi="Times New Roman" w:cs="Times New Roman"/>
          <w:b/>
          <w:bCs/>
          <w:color w:val="000000" w:themeColor="text1"/>
          <w:sz w:val="24"/>
          <w:szCs w:val="24"/>
        </w:rPr>
        <w:t>cultural activities</w:t>
      </w:r>
      <w:r w:rsidRPr="008F752B">
        <w:rPr>
          <w:rFonts w:ascii="Times New Roman" w:eastAsia="Times New Roman" w:hAnsi="Times New Roman" w:cs="Times New Roman"/>
          <w:color w:val="000000" w:themeColor="text1"/>
          <w:sz w:val="24"/>
          <w:szCs w:val="24"/>
        </w:rPr>
        <w:t xml:space="preserve">” of the Haier Company. </w:t>
      </w:r>
    </w:p>
    <w:p w14:paraId="118ED005" w14:textId="77777777" w:rsidR="6DEFDFD3" w:rsidRPr="008F752B" w:rsidRDefault="6DEFDFD3" w:rsidP="00A22FDA">
      <w:pPr>
        <w:pStyle w:val="Paragrafoelenco"/>
        <w:numPr>
          <w:ilvl w:val="0"/>
          <w:numId w:val="7"/>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To investigate the different benefits and the different challenges of "multicultural communication and diversity" in the workplace within the process of </w:t>
      </w:r>
      <w:r w:rsidRPr="008F752B">
        <w:rPr>
          <w:rFonts w:ascii="Times New Roman" w:eastAsia="Times New Roman" w:hAnsi="Times New Roman" w:cs="Times New Roman"/>
          <w:b/>
          <w:bCs/>
          <w:color w:val="000000" w:themeColor="text1"/>
          <w:sz w:val="24"/>
          <w:szCs w:val="24"/>
        </w:rPr>
        <w:t xml:space="preserve">employee </w:t>
      </w:r>
      <w:r w:rsidR="008F752B" w:rsidRPr="008F752B">
        <w:rPr>
          <w:rFonts w:ascii="Times New Roman" w:eastAsia="Times New Roman" w:hAnsi="Times New Roman" w:cs="Times New Roman"/>
          <w:b/>
          <w:bCs/>
          <w:color w:val="000000" w:themeColor="text1"/>
          <w:sz w:val="24"/>
          <w:szCs w:val="24"/>
        </w:rPr>
        <w:t>behaviors</w:t>
      </w:r>
      <w:r w:rsidRPr="008F752B">
        <w:rPr>
          <w:rFonts w:ascii="Times New Roman" w:eastAsia="Times New Roman" w:hAnsi="Times New Roman" w:cs="Times New Roman"/>
          <w:color w:val="000000" w:themeColor="text1"/>
          <w:sz w:val="24"/>
          <w:szCs w:val="24"/>
        </w:rPr>
        <w:t xml:space="preserve"> within Haier Company in </w:t>
      </w:r>
      <w:r w:rsidR="0098108E">
        <w:rPr>
          <w:rFonts w:ascii="Times New Roman" w:eastAsia="Times New Roman" w:hAnsi="Times New Roman" w:cs="Times New Roman"/>
          <w:color w:val="000000" w:themeColor="text1"/>
          <w:sz w:val="24"/>
          <w:szCs w:val="24"/>
        </w:rPr>
        <w:t>China</w:t>
      </w:r>
      <w:r w:rsidRPr="008F752B">
        <w:rPr>
          <w:rFonts w:ascii="Times New Roman" w:eastAsia="Times New Roman" w:hAnsi="Times New Roman" w:cs="Times New Roman"/>
          <w:color w:val="000000" w:themeColor="text1"/>
          <w:sz w:val="24"/>
          <w:szCs w:val="24"/>
        </w:rPr>
        <w:t xml:space="preserve">. </w:t>
      </w:r>
    </w:p>
    <w:p w14:paraId="2ECEFC1A" w14:textId="77777777" w:rsidR="6DEFDFD3" w:rsidRPr="008F752B" w:rsidRDefault="00301CE4" w:rsidP="00A22FDA">
      <w:pPr>
        <w:pStyle w:val="Titolo2"/>
      </w:pPr>
      <w:bookmarkStart w:id="5" w:name="_Toc122795525"/>
      <w:r>
        <w:rPr>
          <w:rFonts w:eastAsia="Times New Roman"/>
        </w:rPr>
        <w:t xml:space="preserve">1.4 </w:t>
      </w:r>
      <w:r w:rsidR="6DEFDFD3" w:rsidRPr="008F752B">
        <w:rPr>
          <w:rFonts w:eastAsia="Times New Roman"/>
        </w:rPr>
        <w:t>Research questions</w:t>
      </w:r>
      <w:bookmarkEnd w:id="5"/>
    </w:p>
    <w:p w14:paraId="55AA3255" w14:textId="77777777" w:rsidR="6DEFDFD3" w:rsidRPr="008F752B" w:rsidRDefault="6DEFDFD3" w:rsidP="00A22FDA">
      <w:pPr>
        <w:pStyle w:val="Paragrafoelenco"/>
        <w:numPr>
          <w:ilvl w:val="0"/>
          <w:numId w:val="1"/>
        </w:num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"What is the relationship between the Effect of multicultural communication and diversity in the workplace Direct and indirect communication takes place within the Haier Company of </w:t>
      </w:r>
      <w:r w:rsidR="0098108E">
        <w:rPr>
          <w:rFonts w:ascii="Times New Roman" w:eastAsia="Times New Roman" w:hAnsi="Times New Roman" w:cs="Times New Roman"/>
          <w:color w:val="000000" w:themeColor="text1"/>
          <w:sz w:val="24"/>
          <w:szCs w:val="24"/>
        </w:rPr>
        <w:t>China</w:t>
      </w:r>
      <w:r w:rsidRPr="008F752B">
        <w:rPr>
          <w:rFonts w:ascii="Times New Roman" w:eastAsia="Times New Roman" w:hAnsi="Times New Roman" w:cs="Times New Roman"/>
          <w:color w:val="000000" w:themeColor="text1"/>
          <w:sz w:val="24"/>
          <w:szCs w:val="24"/>
        </w:rPr>
        <w:t xml:space="preserve">?” </w:t>
      </w:r>
    </w:p>
    <w:p w14:paraId="7D59CC41" w14:textId="77777777" w:rsidR="6DEFDFD3" w:rsidRPr="008F752B" w:rsidRDefault="6DEFDFD3" w:rsidP="00A22FDA">
      <w:pPr>
        <w:pStyle w:val="Paragrafoelenco"/>
        <w:numPr>
          <w:ilvl w:val="0"/>
          <w:numId w:val="1"/>
        </w:num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“What are the impacts of multicultural communication and diversity in the workplace on the Use of verbal and body language within Haier Company in </w:t>
      </w:r>
      <w:r w:rsidR="0098108E">
        <w:rPr>
          <w:rFonts w:ascii="Times New Roman" w:eastAsia="Times New Roman" w:hAnsi="Times New Roman" w:cs="Times New Roman"/>
          <w:color w:val="000000" w:themeColor="text1"/>
          <w:sz w:val="24"/>
          <w:szCs w:val="24"/>
        </w:rPr>
        <w:t>China</w:t>
      </w:r>
      <w:r w:rsidRPr="008F752B">
        <w:rPr>
          <w:rFonts w:ascii="Times New Roman" w:eastAsia="Times New Roman" w:hAnsi="Times New Roman" w:cs="Times New Roman"/>
          <w:color w:val="000000" w:themeColor="text1"/>
          <w:sz w:val="24"/>
          <w:szCs w:val="24"/>
        </w:rPr>
        <w:t xml:space="preserve">?” </w:t>
      </w:r>
    </w:p>
    <w:p w14:paraId="78FDD099" w14:textId="77777777" w:rsidR="6DEFDFD3" w:rsidRPr="008F752B" w:rsidRDefault="6DEFDFD3" w:rsidP="00A22FDA">
      <w:pPr>
        <w:pStyle w:val="Paragrafoelenco"/>
        <w:numPr>
          <w:ilvl w:val="0"/>
          <w:numId w:val="1"/>
        </w:num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lastRenderedPageBreak/>
        <w:t xml:space="preserve">“Why is the contribution of multicultural communication and diversity in the workplace correlated with the Different cultural activities within Haier Company in </w:t>
      </w:r>
      <w:r w:rsidR="0098108E">
        <w:rPr>
          <w:rFonts w:ascii="Times New Roman" w:eastAsia="Times New Roman" w:hAnsi="Times New Roman" w:cs="Times New Roman"/>
          <w:color w:val="000000" w:themeColor="text1"/>
          <w:sz w:val="24"/>
          <w:szCs w:val="24"/>
        </w:rPr>
        <w:t>China</w:t>
      </w:r>
      <w:r w:rsidRPr="008F752B">
        <w:rPr>
          <w:rFonts w:ascii="Times New Roman" w:eastAsia="Times New Roman" w:hAnsi="Times New Roman" w:cs="Times New Roman"/>
          <w:color w:val="000000" w:themeColor="text1"/>
          <w:sz w:val="24"/>
          <w:szCs w:val="24"/>
        </w:rPr>
        <w:t xml:space="preserve">?” </w:t>
      </w:r>
    </w:p>
    <w:p w14:paraId="3C386881" w14:textId="77777777" w:rsidR="6DEFDFD3" w:rsidRPr="008F752B" w:rsidRDefault="6DEFDFD3" w:rsidP="00A22FDA">
      <w:pPr>
        <w:pStyle w:val="Paragrafoelenco"/>
        <w:numPr>
          <w:ilvl w:val="0"/>
          <w:numId w:val="1"/>
        </w:num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"What are the benefits and challenges of multicultural communication and diversity in the workplace within the process of employee behaviours within Haier Company in </w:t>
      </w:r>
      <w:r w:rsidR="0098108E">
        <w:rPr>
          <w:rFonts w:ascii="Times New Roman" w:eastAsia="Times New Roman" w:hAnsi="Times New Roman" w:cs="Times New Roman"/>
          <w:color w:val="000000" w:themeColor="text1"/>
          <w:sz w:val="24"/>
          <w:szCs w:val="24"/>
        </w:rPr>
        <w:t>China</w:t>
      </w:r>
      <w:r w:rsidRPr="008F752B">
        <w:rPr>
          <w:rFonts w:ascii="Times New Roman" w:eastAsia="Times New Roman" w:hAnsi="Times New Roman" w:cs="Times New Roman"/>
          <w:color w:val="000000" w:themeColor="text1"/>
          <w:sz w:val="24"/>
          <w:szCs w:val="24"/>
        </w:rPr>
        <w:t xml:space="preserve">?” </w:t>
      </w:r>
    </w:p>
    <w:p w14:paraId="5B0DFE7E" w14:textId="5931B692" w:rsidR="007C4FFE" w:rsidRPr="009C1A12" w:rsidRDefault="005A6A94" w:rsidP="005A6A94">
      <w:pPr>
        <w:pStyle w:val="Titolo2"/>
        <w:rPr>
          <w:rFonts w:eastAsia="Times New Roman"/>
          <w:color w:val="auto"/>
        </w:rPr>
      </w:pPr>
      <w:bookmarkStart w:id="6" w:name="_Toc122795526"/>
      <w:r w:rsidRPr="009C1A12">
        <w:rPr>
          <w:rFonts w:eastAsia="Times New Roman"/>
          <w:color w:val="auto"/>
        </w:rPr>
        <w:t>Research limitations</w:t>
      </w:r>
      <w:bookmarkEnd w:id="6"/>
    </w:p>
    <w:p w14:paraId="22D6CC89" w14:textId="7260F122" w:rsidR="005A6A94" w:rsidRPr="005A6A94" w:rsidRDefault="005A6A94" w:rsidP="005A6A94">
      <w:pPr>
        <w:spacing w:line="360" w:lineRule="auto"/>
        <w:jc w:val="both"/>
        <w:rPr>
          <w:rFonts w:ascii="Times New Roman" w:hAnsi="Times New Roman" w:cs="Times New Roman"/>
          <w:sz w:val="24"/>
          <w:szCs w:val="24"/>
        </w:rPr>
      </w:pPr>
      <w:r w:rsidRPr="009C1A12">
        <w:rPr>
          <w:rFonts w:ascii="Times New Roman" w:hAnsi="Times New Roman" w:cs="Times New Roman"/>
          <w:sz w:val="24"/>
          <w:szCs w:val="24"/>
        </w:rPr>
        <w:t xml:space="preserve">This research has some limitation in conducting the survay questionsrires. Survey is a time-consuming method of data collection and due to the limited </w:t>
      </w:r>
      <w:proofErr w:type="gramStart"/>
      <w:r w:rsidRPr="009C1A12">
        <w:rPr>
          <w:rFonts w:ascii="Times New Roman" w:hAnsi="Times New Roman" w:cs="Times New Roman"/>
          <w:sz w:val="24"/>
          <w:szCs w:val="24"/>
        </w:rPr>
        <w:t>timing</w:t>
      </w:r>
      <w:proofErr w:type="gramEnd"/>
      <w:r w:rsidRPr="009C1A12">
        <w:rPr>
          <w:rFonts w:ascii="Times New Roman" w:hAnsi="Times New Roman" w:cs="Times New Roman"/>
          <w:sz w:val="24"/>
          <w:szCs w:val="24"/>
        </w:rPr>
        <w:t xml:space="preserve"> the research paper includes limited data and for that reasohn there is a shortage in data collection. The survey faces various challenges and broken data and information. Apart from all this, this research is authentic and will be surely helpful for upcoming researchers and readers who wants to gain information about this research topic. </w:t>
      </w:r>
      <w:r w:rsidRPr="005A6A94">
        <w:rPr>
          <w:rFonts w:ascii="Times New Roman" w:hAnsi="Times New Roman" w:cs="Times New Roman"/>
          <w:sz w:val="24"/>
          <w:szCs w:val="24"/>
        </w:rPr>
        <w:br w:type="page"/>
      </w:r>
    </w:p>
    <w:p w14:paraId="42E91B9D" w14:textId="77777777" w:rsidR="6DEFDFD3" w:rsidRPr="007C4FFE" w:rsidRDefault="6DEFDFD3" w:rsidP="00A22FDA">
      <w:pPr>
        <w:pStyle w:val="Titolo1"/>
        <w:spacing w:line="360" w:lineRule="auto"/>
        <w:rPr>
          <w:rFonts w:eastAsia="Times New Roman"/>
        </w:rPr>
      </w:pPr>
      <w:bookmarkStart w:id="7" w:name="_Toc122795527"/>
      <w:r w:rsidRPr="008F752B">
        <w:rPr>
          <w:rFonts w:eastAsia="Times New Roman"/>
        </w:rPr>
        <w:lastRenderedPageBreak/>
        <w:t xml:space="preserve">Chapter </w:t>
      </w:r>
      <w:r w:rsidR="008F752B" w:rsidRPr="008F752B">
        <w:rPr>
          <w:rFonts w:eastAsia="Times New Roman"/>
        </w:rPr>
        <w:t>2</w:t>
      </w:r>
      <w:r w:rsidR="007C4FFE">
        <w:rPr>
          <w:rFonts w:eastAsia="Times New Roman"/>
        </w:rPr>
        <w:t xml:space="preserve">: </w:t>
      </w:r>
      <w:r w:rsidRPr="008F752B">
        <w:rPr>
          <w:rFonts w:eastAsia="Times New Roman"/>
        </w:rPr>
        <w:t>Literature Review</w:t>
      </w:r>
      <w:bookmarkEnd w:id="7"/>
    </w:p>
    <w:p w14:paraId="03D528D6" w14:textId="77777777" w:rsidR="6DEFDFD3" w:rsidRPr="008F752B" w:rsidRDefault="00301CE4" w:rsidP="00A22FDA">
      <w:pPr>
        <w:pStyle w:val="Titolo2"/>
      </w:pPr>
      <w:bookmarkStart w:id="8" w:name="_Toc122795528"/>
      <w:r>
        <w:rPr>
          <w:rFonts w:eastAsia="Times New Roman"/>
        </w:rPr>
        <w:t xml:space="preserve">2.1 </w:t>
      </w:r>
      <w:r w:rsidR="6DEFDFD3" w:rsidRPr="008F752B">
        <w:rPr>
          <w:rFonts w:eastAsia="Times New Roman"/>
        </w:rPr>
        <w:t>Key concepts</w:t>
      </w:r>
      <w:bookmarkEnd w:id="8"/>
    </w:p>
    <w:p w14:paraId="238C4235" w14:textId="77777777" w:rsidR="6DEFDFD3" w:rsidRPr="008F752B" w:rsidRDefault="6DEFDFD3" w:rsidP="00A22FDA">
      <w:pPr>
        <w:pStyle w:val="Paragrafoelenco"/>
        <w:numPr>
          <w:ilvl w:val="0"/>
          <w:numId w:val="8"/>
        </w:numPr>
        <w:spacing w:after="0" w:line="360" w:lineRule="auto"/>
        <w:jc w:val="both"/>
        <w:rPr>
          <w:rFonts w:ascii="Times New Roman" w:hAnsi="Times New Roman" w:cs="Times New Roman"/>
          <w:b/>
          <w:color w:val="000000" w:themeColor="text1"/>
          <w:sz w:val="24"/>
          <w:szCs w:val="24"/>
        </w:rPr>
      </w:pPr>
      <w:r w:rsidRPr="008F752B">
        <w:rPr>
          <w:rFonts w:ascii="Times New Roman" w:eastAsia="Times New Roman" w:hAnsi="Times New Roman" w:cs="Times New Roman"/>
          <w:b/>
          <w:color w:val="000000" w:themeColor="text1"/>
          <w:sz w:val="24"/>
          <w:szCs w:val="24"/>
        </w:rPr>
        <w:t xml:space="preserve">Multicultural communication  </w:t>
      </w:r>
    </w:p>
    <w:p w14:paraId="56D4A207" w14:textId="77777777" w:rsidR="006A3767"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Multicultural communication is a commutation process between different people </w:t>
      </w:r>
      <w:r w:rsidR="0094593C" w:rsidRPr="008F752B">
        <w:rPr>
          <w:rFonts w:ascii="Times New Roman" w:eastAsia="Times New Roman" w:hAnsi="Times New Roman" w:cs="Times New Roman"/>
          <w:color w:val="000000" w:themeColor="text1"/>
          <w:sz w:val="24"/>
          <w:szCs w:val="24"/>
        </w:rPr>
        <w:t>from different cultures</w:t>
      </w:r>
      <w:r w:rsidRPr="008F752B">
        <w:rPr>
          <w:rFonts w:ascii="Times New Roman" w:eastAsia="Times New Roman" w:hAnsi="Times New Roman" w:cs="Times New Roman"/>
          <w:color w:val="000000" w:themeColor="text1"/>
          <w:sz w:val="24"/>
          <w:szCs w:val="24"/>
        </w:rPr>
        <w:t>. The focus of multicultural communication remains on the "dynamics of communication" through the different cultures. In this perspective, not only two people from two different cultures will be considered, but also a huge scale will be considered here. I.e., it is the case when a large scale of people from different cultural backgrounds meets together in an organization. This especially happens for an international company which maintains its service throughout the globe. The development of a multicultural communication process</w:t>
      </w:r>
      <w:r w:rsidR="006C6B22">
        <w:rPr>
          <w:rFonts w:ascii="Times New Roman" w:eastAsia="Times New Roman" w:hAnsi="Times New Roman" w:cs="Times New Roman"/>
          <w:color w:val="000000" w:themeColor="text1"/>
          <w:sz w:val="24"/>
          <w:szCs w:val="24"/>
        </w:rPr>
        <w:t xml:space="preserve"> is</w:t>
      </w:r>
      <w:r w:rsidRPr="008F752B">
        <w:rPr>
          <w:rFonts w:ascii="Times New Roman" w:eastAsia="Times New Roman" w:hAnsi="Times New Roman" w:cs="Times New Roman"/>
          <w:color w:val="000000" w:themeColor="text1"/>
          <w:sz w:val="24"/>
          <w:szCs w:val="24"/>
        </w:rPr>
        <w:t xml:space="preserve"> a global institute to maintain a better work culture, positive </w:t>
      </w:r>
      <w:proofErr w:type="gramStart"/>
      <w:r w:rsidRPr="008F752B">
        <w:rPr>
          <w:rFonts w:ascii="Times New Roman" w:eastAsia="Times New Roman" w:hAnsi="Times New Roman" w:cs="Times New Roman"/>
          <w:color w:val="000000" w:themeColor="text1"/>
          <w:sz w:val="24"/>
          <w:szCs w:val="24"/>
        </w:rPr>
        <w:t>understanding</w:t>
      </w:r>
      <w:proofErr w:type="gramEnd"/>
      <w:r w:rsidRPr="008F752B">
        <w:rPr>
          <w:rFonts w:ascii="Times New Roman" w:eastAsia="Times New Roman" w:hAnsi="Times New Roman" w:cs="Times New Roman"/>
          <w:color w:val="000000" w:themeColor="text1"/>
          <w:sz w:val="24"/>
          <w:szCs w:val="24"/>
        </w:rPr>
        <w:t xml:space="preserve"> and stronger relations between different employees of the company as well as the company and the global customers of the company. </w:t>
      </w:r>
    </w:p>
    <w:p w14:paraId="3658B7EA" w14:textId="77777777" w:rsidR="6DEFDFD3" w:rsidRPr="008F752B" w:rsidRDefault="6DEFDFD3" w:rsidP="006A3767">
      <w:pPr>
        <w:spacing w:after="0" w:line="360" w:lineRule="auto"/>
        <w:ind w:firstLine="360"/>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main goal of this research study on the "Effect of multicultural communication and diversion in the workplace of a company" is to make the relation between the different objectives of the research (Dudin et al., 2019). In this research, the primary objectives are "multicultural communication and diversity", and the secondary objectives are "direct and indirect communication process", "verbal and body language", " cultural activities", and "employee </w:t>
      </w:r>
      <w:r w:rsidR="0094593C" w:rsidRPr="008F752B">
        <w:rPr>
          <w:rFonts w:ascii="Times New Roman" w:eastAsia="Times New Roman" w:hAnsi="Times New Roman" w:cs="Times New Roman"/>
          <w:color w:val="000000" w:themeColor="text1"/>
          <w:sz w:val="24"/>
          <w:szCs w:val="24"/>
        </w:rPr>
        <w:t>behaviors</w:t>
      </w:r>
      <w:r w:rsidRPr="008F752B">
        <w:rPr>
          <w:rFonts w:ascii="Times New Roman" w:eastAsia="Times New Roman" w:hAnsi="Times New Roman" w:cs="Times New Roman"/>
          <w:color w:val="000000" w:themeColor="text1"/>
          <w:sz w:val="24"/>
          <w:szCs w:val="24"/>
        </w:rPr>
        <w:t xml:space="preserve">". The company that has been chosen for the research of the study is also an international company which serves different electronic products, including mobile phones, laptops and other daily used electronic devices. As this company provides their business service throughout the world, many people from different culture work under this company. Along with that, the company has different customers from different cultures also. And for this reason, it is important for the company to develop a multicultural communication process for better business outcome expectations.  </w:t>
      </w:r>
    </w:p>
    <w:p w14:paraId="04946FE4" w14:textId="77777777" w:rsidR="6DEFDFD3" w:rsidRPr="008F752B" w:rsidRDefault="6DEFDFD3" w:rsidP="00A22FDA">
      <w:pPr>
        <w:pStyle w:val="Paragrafoelenco"/>
        <w:numPr>
          <w:ilvl w:val="0"/>
          <w:numId w:val="8"/>
        </w:numPr>
        <w:spacing w:after="0" w:line="360" w:lineRule="auto"/>
        <w:jc w:val="both"/>
        <w:rPr>
          <w:rFonts w:ascii="Times New Roman" w:hAnsi="Times New Roman" w:cs="Times New Roman"/>
          <w:b/>
          <w:color w:val="000000" w:themeColor="text1"/>
          <w:sz w:val="24"/>
          <w:szCs w:val="24"/>
        </w:rPr>
      </w:pPr>
      <w:r w:rsidRPr="008F752B">
        <w:rPr>
          <w:rFonts w:ascii="Times New Roman" w:eastAsia="Times New Roman" w:hAnsi="Times New Roman" w:cs="Times New Roman"/>
          <w:b/>
          <w:color w:val="000000" w:themeColor="text1"/>
          <w:sz w:val="24"/>
          <w:szCs w:val="24"/>
        </w:rPr>
        <w:t xml:space="preserve">Cultural diversion  </w:t>
      </w:r>
    </w:p>
    <w:p w14:paraId="4D95362C" w14:textId="77777777" w:rsidR="006A3767"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Cultural diversity is an essential factor which helps to gather different people </w:t>
      </w:r>
      <w:r w:rsidR="0094593C" w:rsidRPr="008F752B">
        <w:rPr>
          <w:rFonts w:ascii="Times New Roman" w:eastAsia="Times New Roman" w:hAnsi="Times New Roman" w:cs="Times New Roman"/>
          <w:color w:val="000000" w:themeColor="text1"/>
          <w:sz w:val="24"/>
          <w:szCs w:val="24"/>
        </w:rPr>
        <w:t>from different cultures</w:t>
      </w:r>
      <w:r w:rsidRPr="008F752B">
        <w:rPr>
          <w:rFonts w:ascii="Times New Roman" w:eastAsia="Times New Roman" w:hAnsi="Times New Roman" w:cs="Times New Roman"/>
          <w:color w:val="000000" w:themeColor="text1"/>
          <w:sz w:val="24"/>
          <w:szCs w:val="24"/>
        </w:rPr>
        <w:t xml:space="preserve">. Cultural diversification also helps to develop an environment where not only the differences between different cultures will be understood but also people from different cultural backgrounds enjoy this variety in culture. I.e., a peaceful cultural environment is developed in this perspective. And if cultural diversification takes place within a company's workplace, then a </w:t>
      </w:r>
      <w:r w:rsidRPr="008F752B">
        <w:rPr>
          <w:rFonts w:ascii="Times New Roman" w:eastAsia="Times New Roman" w:hAnsi="Times New Roman" w:cs="Times New Roman"/>
          <w:color w:val="000000" w:themeColor="text1"/>
          <w:sz w:val="24"/>
          <w:szCs w:val="24"/>
        </w:rPr>
        <w:lastRenderedPageBreak/>
        <w:t xml:space="preserve">suitable work environment can be generated within the company with a better understanding between different employees of the company (Denisova-Schmidt et al., 2020). For a place with variety in culture, it is needed to develop diversity in the culture not only to understand the variety of the culture of different employees but also to develop a better workforce of those employees involved with the company's business service. </w:t>
      </w:r>
    </w:p>
    <w:p w14:paraId="704C2699" w14:textId="77777777" w:rsidR="6DEFDFD3" w:rsidRPr="008F752B" w:rsidRDefault="6DEFDFD3" w:rsidP="006A3767">
      <w:pPr>
        <w:spacing w:after="0" w:line="360" w:lineRule="auto"/>
        <w:ind w:firstLine="720"/>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Especially the company which proceed with their business at the international level, there are many verities in the culture. From this perspective, it is important to understand the role of cultural diversification in the work culture of that company. The company, "Haier Group Corporation," which is one of the famous "Chinese multinational home appliances and consumer electronics company", also proceed their business at the global level. This company serves their manufactured products in Asia, Europe, North America, Africa, </w:t>
      </w:r>
      <w:proofErr w:type="gramStart"/>
      <w:r w:rsidRPr="008F752B">
        <w:rPr>
          <w:rFonts w:ascii="Times New Roman" w:eastAsia="Times New Roman" w:hAnsi="Times New Roman" w:cs="Times New Roman"/>
          <w:color w:val="000000" w:themeColor="text1"/>
          <w:sz w:val="24"/>
          <w:szCs w:val="24"/>
        </w:rPr>
        <w:t>and also</w:t>
      </w:r>
      <w:proofErr w:type="gramEnd"/>
      <w:r w:rsidRPr="008F752B">
        <w:rPr>
          <w:rFonts w:ascii="Times New Roman" w:eastAsia="Times New Roman" w:hAnsi="Times New Roman" w:cs="Times New Roman"/>
          <w:color w:val="000000" w:themeColor="text1"/>
          <w:sz w:val="24"/>
          <w:szCs w:val="24"/>
        </w:rPr>
        <w:t xml:space="preserve"> other corners of the globe. So, there is a high necessity for understanding cultural diversification for the employees of the company.  </w:t>
      </w:r>
    </w:p>
    <w:p w14:paraId="3471BC03" w14:textId="77777777" w:rsidR="6DEFDFD3" w:rsidRDefault="00301CE4" w:rsidP="00A22FDA">
      <w:pPr>
        <w:pStyle w:val="Titolo2"/>
        <w:rPr>
          <w:rFonts w:eastAsia="Times New Roman"/>
        </w:rPr>
      </w:pPr>
      <w:bookmarkStart w:id="9" w:name="_Toc122795529"/>
      <w:r>
        <w:rPr>
          <w:rFonts w:eastAsia="Times New Roman"/>
        </w:rPr>
        <w:t xml:space="preserve">2.2 </w:t>
      </w:r>
      <w:r w:rsidR="6DEFDFD3" w:rsidRPr="008F752B">
        <w:rPr>
          <w:rFonts w:eastAsia="Times New Roman"/>
        </w:rPr>
        <w:t>Research framework</w:t>
      </w:r>
      <w:bookmarkEnd w:id="9"/>
    </w:p>
    <w:p w14:paraId="0A467F75" w14:textId="77777777" w:rsidR="009F3144" w:rsidRDefault="009F3144" w:rsidP="00A22FDA">
      <w:pPr>
        <w:spacing w:after="0" w:line="360" w:lineRule="auto"/>
        <w:jc w:val="center"/>
      </w:pPr>
      <w:r>
        <w:rPr>
          <w:noProof/>
          <w:lang w:val="en-IN" w:eastAsia="en-IN"/>
        </w:rPr>
        <w:drawing>
          <wp:inline distT="0" distB="0" distL="0" distR="0" wp14:anchorId="7C56F405" wp14:editId="2EDC6FB5">
            <wp:extent cx="5939155" cy="3808647"/>
            <wp:effectExtent l="0" t="57150" r="0" b="781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D94601A" w14:textId="77777777" w:rsidR="00F71096" w:rsidRPr="00F71096" w:rsidRDefault="00F71096" w:rsidP="00A22FDA">
      <w:pPr>
        <w:spacing w:after="0" w:line="360" w:lineRule="auto"/>
        <w:jc w:val="center"/>
        <w:rPr>
          <w:rFonts w:ascii="Times New Roman" w:hAnsi="Times New Roman" w:cs="Times New Roman"/>
          <w:b/>
          <w:sz w:val="24"/>
          <w:szCs w:val="24"/>
        </w:rPr>
      </w:pPr>
      <w:r w:rsidRPr="00F71096">
        <w:rPr>
          <w:rFonts w:ascii="Times New Roman" w:hAnsi="Times New Roman" w:cs="Times New Roman"/>
          <w:b/>
          <w:sz w:val="24"/>
          <w:szCs w:val="24"/>
        </w:rPr>
        <w:t>Figure 1: Theoretical framework</w:t>
      </w:r>
    </w:p>
    <w:p w14:paraId="5037B2EA" w14:textId="77777777" w:rsidR="00F71096" w:rsidRPr="00F71096" w:rsidRDefault="00F71096" w:rsidP="00A22FDA">
      <w:pPr>
        <w:spacing w:after="0" w:line="360" w:lineRule="auto"/>
        <w:jc w:val="center"/>
        <w:rPr>
          <w:rFonts w:ascii="Times New Roman" w:hAnsi="Times New Roman" w:cs="Times New Roman"/>
          <w:b/>
          <w:sz w:val="24"/>
          <w:szCs w:val="24"/>
        </w:rPr>
      </w:pPr>
      <w:r w:rsidRPr="00F71096">
        <w:rPr>
          <w:rFonts w:ascii="Times New Roman" w:hAnsi="Times New Roman" w:cs="Times New Roman"/>
          <w:b/>
          <w:sz w:val="24"/>
          <w:szCs w:val="24"/>
        </w:rPr>
        <w:t>Source: Self-created</w:t>
      </w:r>
    </w:p>
    <w:p w14:paraId="03D7A350" w14:textId="77777777" w:rsidR="6DEFDFD3" w:rsidRPr="008F752B" w:rsidRDefault="00301CE4" w:rsidP="00A22FDA">
      <w:pPr>
        <w:pStyle w:val="Titolo2"/>
      </w:pPr>
      <w:bookmarkStart w:id="10" w:name="_Toc122795530"/>
      <w:r>
        <w:rPr>
          <w:rFonts w:eastAsia="Times New Roman"/>
        </w:rPr>
        <w:lastRenderedPageBreak/>
        <w:t xml:space="preserve">2.3 </w:t>
      </w:r>
      <w:r w:rsidR="6DEFDFD3" w:rsidRPr="008F752B">
        <w:rPr>
          <w:rFonts w:eastAsia="Times New Roman"/>
        </w:rPr>
        <w:t>Research model</w:t>
      </w:r>
      <w:bookmarkEnd w:id="10"/>
    </w:p>
    <w:p w14:paraId="02A0E18C" w14:textId="77777777" w:rsidR="6DEFDFD3" w:rsidRPr="006A3767" w:rsidRDefault="6DEFDFD3" w:rsidP="00A22FDA">
      <w:pPr>
        <w:pStyle w:val="Paragrafoelenco"/>
        <w:numPr>
          <w:ilvl w:val="0"/>
          <w:numId w:val="8"/>
        </w:numPr>
        <w:spacing w:after="0" w:line="360" w:lineRule="auto"/>
        <w:jc w:val="both"/>
        <w:rPr>
          <w:rFonts w:ascii="Times New Roman" w:hAnsi="Times New Roman" w:cs="Times New Roman"/>
          <w:b/>
          <w:color w:val="000000" w:themeColor="text1"/>
          <w:sz w:val="24"/>
          <w:szCs w:val="24"/>
        </w:rPr>
      </w:pPr>
      <w:r w:rsidRPr="006A3767">
        <w:rPr>
          <w:rFonts w:ascii="Times New Roman" w:eastAsia="Times New Roman" w:hAnsi="Times New Roman" w:cs="Times New Roman"/>
          <w:b/>
          <w:color w:val="000000" w:themeColor="text1"/>
          <w:sz w:val="24"/>
          <w:szCs w:val="24"/>
        </w:rPr>
        <w:t xml:space="preserve">Interactive communication model  </w:t>
      </w:r>
    </w:p>
    <w:p w14:paraId="70F97526"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"interactive communication model", which is also popular by the name "convergence model", explains communication as the process of communication alternation. In this process, different participants involved in the communication process alternate their positive between the sender and acceptor. At first, the first participant sends the message to the other participants and takes the message back from the second participant as feedback and again sends the message to the second participant depending on the feedback message. So, from this, it can be said that at first, the first participant acts in the role of the sender in the first case, then the role of the acceptor in the second case and again, act as the sender in the third case. Thus, the position of sender and receiver is changed between the participants in the communication process. In that communication model, the different terms encoder and source decoder are used to identify the sender and receiver in the communication process.  </w:t>
      </w:r>
    </w:p>
    <w:p w14:paraId="2D1022FA" w14:textId="77777777" w:rsidR="6DEFDFD3" w:rsidRPr="006622E2" w:rsidRDefault="00FF27BC" w:rsidP="00A22FDA">
      <w:pPr>
        <w:spacing w:after="0" w:line="360" w:lineRule="auto"/>
        <w:jc w:val="center"/>
        <w:rPr>
          <w:rFonts w:ascii="Times New Roman" w:hAnsi="Times New Roman" w:cs="Times New Roman"/>
          <w:b/>
          <w:color w:val="000000" w:themeColor="text1"/>
          <w:sz w:val="24"/>
          <w:szCs w:val="24"/>
        </w:rPr>
      </w:pPr>
      <w:r w:rsidRPr="006622E2">
        <w:rPr>
          <w:rFonts w:ascii="Times New Roman" w:hAnsi="Times New Roman" w:cs="Times New Roman"/>
          <w:b/>
          <w:noProof/>
          <w:color w:val="000000" w:themeColor="text1"/>
          <w:sz w:val="24"/>
          <w:szCs w:val="24"/>
          <w:lang w:val="en-IN" w:eastAsia="en-IN"/>
        </w:rPr>
        <w:drawing>
          <wp:inline distT="0" distB="0" distL="0" distR="0" wp14:anchorId="59B65163" wp14:editId="425D2C9D">
            <wp:extent cx="5458116" cy="3171825"/>
            <wp:effectExtent l="19050" t="0" r="923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458116" cy="3171825"/>
                    </a:xfrm>
                    <a:prstGeom prst="rect">
                      <a:avLst/>
                    </a:prstGeom>
                    <a:noFill/>
                    <a:ln w="9525">
                      <a:noFill/>
                      <a:miter lim="800000"/>
                      <a:headEnd/>
                      <a:tailEnd/>
                    </a:ln>
                  </pic:spPr>
                </pic:pic>
              </a:graphicData>
            </a:graphic>
          </wp:inline>
        </w:drawing>
      </w:r>
    </w:p>
    <w:p w14:paraId="5F1A9813" w14:textId="77777777" w:rsidR="00FF27BC" w:rsidRPr="006622E2" w:rsidRDefault="00FF27BC" w:rsidP="00A22FDA">
      <w:pPr>
        <w:spacing w:after="0" w:line="360" w:lineRule="auto"/>
        <w:jc w:val="center"/>
        <w:rPr>
          <w:rFonts w:ascii="Times New Roman" w:eastAsia="Times New Roman" w:hAnsi="Times New Roman" w:cs="Times New Roman"/>
          <w:b/>
          <w:color w:val="000000" w:themeColor="text1"/>
          <w:sz w:val="24"/>
          <w:szCs w:val="24"/>
        </w:rPr>
      </w:pPr>
      <w:r w:rsidRPr="006622E2">
        <w:rPr>
          <w:rFonts w:ascii="Times New Roman" w:eastAsia="Times New Roman" w:hAnsi="Times New Roman" w:cs="Times New Roman"/>
          <w:b/>
          <w:color w:val="000000" w:themeColor="text1"/>
          <w:sz w:val="24"/>
          <w:szCs w:val="24"/>
        </w:rPr>
        <w:t xml:space="preserve">Figure </w:t>
      </w:r>
      <w:r w:rsidR="00BD6713">
        <w:rPr>
          <w:rFonts w:ascii="Times New Roman" w:eastAsia="Times New Roman" w:hAnsi="Times New Roman" w:cs="Times New Roman"/>
          <w:b/>
          <w:color w:val="000000" w:themeColor="text1"/>
          <w:sz w:val="24"/>
          <w:szCs w:val="24"/>
        </w:rPr>
        <w:t>2</w:t>
      </w:r>
      <w:r w:rsidRPr="006622E2">
        <w:rPr>
          <w:rFonts w:ascii="Times New Roman" w:eastAsia="Times New Roman" w:hAnsi="Times New Roman" w:cs="Times New Roman"/>
          <w:b/>
          <w:color w:val="000000" w:themeColor="text1"/>
          <w:sz w:val="24"/>
          <w:szCs w:val="24"/>
        </w:rPr>
        <w:t xml:space="preserve">: Interactive communication model  </w:t>
      </w:r>
    </w:p>
    <w:p w14:paraId="1A490724" w14:textId="77777777" w:rsidR="6DEFDFD3" w:rsidRPr="008F752B" w:rsidRDefault="006622E2" w:rsidP="00A22FDA">
      <w:pPr>
        <w:spacing w:after="0" w:line="360" w:lineRule="auto"/>
        <w:jc w:val="center"/>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6DEFDFD3" w:rsidRPr="008F752B">
        <w:rPr>
          <w:rFonts w:ascii="Times New Roman" w:eastAsia="Times New Roman" w:hAnsi="Times New Roman" w:cs="Times New Roman"/>
          <w:color w:val="000000" w:themeColor="text1"/>
          <w:sz w:val="24"/>
          <w:szCs w:val="24"/>
        </w:rPr>
        <w:t xml:space="preserve">Source: </w:t>
      </w:r>
      <w:hyperlink r:id="rId14">
        <w:r w:rsidR="6DEFDFD3" w:rsidRPr="008F752B">
          <w:rPr>
            <w:rStyle w:val="Collegamentoipertestuale"/>
            <w:rFonts w:ascii="Times New Roman" w:eastAsia="Times New Roman" w:hAnsi="Times New Roman" w:cs="Times New Roman"/>
            <w:color w:val="000000" w:themeColor="text1"/>
            <w:sz w:val="24"/>
            <w:szCs w:val="24"/>
          </w:rPr>
          <w:t>https://www.marketing91.com/interactive-model-of-communication/</w:t>
        </w:r>
      </w:hyperlink>
      <w:r>
        <w:rPr>
          <w:rFonts w:ascii="Times New Roman" w:hAnsi="Times New Roman" w:cs="Times New Roman"/>
          <w:color w:val="000000" w:themeColor="text1"/>
          <w:sz w:val="24"/>
          <w:szCs w:val="24"/>
        </w:rPr>
        <w:t>)</w:t>
      </w:r>
    </w:p>
    <w:p w14:paraId="7EA3BBAD" w14:textId="77777777" w:rsidR="6DEFDFD3" w:rsidRPr="008F752B" w:rsidRDefault="6DEFDFD3" w:rsidP="00A22FDA">
      <w:pPr>
        <w:pStyle w:val="Paragrafoelenco"/>
        <w:numPr>
          <w:ilvl w:val="0"/>
          <w:numId w:val="8"/>
        </w:numPr>
        <w:spacing w:after="0" w:line="360" w:lineRule="auto"/>
        <w:jc w:val="both"/>
        <w:rPr>
          <w:rFonts w:ascii="Times New Roman" w:hAnsi="Times New Roman" w:cs="Times New Roman"/>
          <w:b/>
          <w:color w:val="000000" w:themeColor="text1"/>
          <w:sz w:val="24"/>
          <w:szCs w:val="24"/>
        </w:rPr>
      </w:pPr>
      <w:r w:rsidRPr="008F752B">
        <w:rPr>
          <w:rFonts w:ascii="Times New Roman" w:eastAsia="Times New Roman" w:hAnsi="Times New Roman" w:cs="Times New Roman"/>
          <w:b/>
          <w:color w:val="000000" w:themeColor="text1"/>
          <w:sz w:val="24"/>
          <w:szCs w:val="24"/>
        </w:rPr>
        <w:t xml:space="preserve">Aristotle's model of communication </w:t>
      </w:r>
    </w:p>
    <w:p w14:paraId="6A63E69D"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In this method of communication, the Communication process can be defined as the supportive power of the speaker. In this model, a speaker tries to convince the different listeners of him to agree with his speech. In the case of Aristotle's model, there will be one sender, and the other </w:t>
      </w:r>
      <w:r w:rsidRPr="008F752B">
        <w:rPr>
          <w:rFonts w:ascii="Times New Roman" w:eastAsia="Times New Roman" w:hAnsi="Times New Roman" w:cs="Times New Roman"/>
          <w:color w:val="000000" w:themeColor="text1"/>
          <w:sz w:val="24"/>
          <w:szCs w:val="24"/>
        </w:rPr>
        <w:lastRenderedPageBreak/>
        <w:t xml:space="preserve">will play the role of receiver. This can be understood in a better way by considering an example. Considering in a company, the team leader gives a speech to the other members of the team to give information about the new technological innovation in the management system of that company. In that case, the leader will try to convince the other member as they become agree to the innovation from this perspective. From this example, it can be observed that there is one speaker who plays the role of the sender, and the other team members here act as the receiver. In this model, the </w:t>
      </w:r>
      <w:proofErr w:type="gramStart"/>
      <w:r w:rsidRPr="008F752B">
        <w:rPr>
          <w:rFonts w:ascii="Times New Roman" w:eastAsia="Times New Roman" w:hAnsi="Times New Roman" w:cs="Times New Roman"/>
          <w:color w:val="000000" w:themeColor="text1"/>
          <w:sz w:val="24"/>
          <w:szCs w:val="24"/>
        </w:rPr>
        <w:t>main focus</w:t>
      </w:r>
      <w:proofErr w:type="gramEnd"/>
      <w:r w:rsidRPr="008F752B">
        <w:rPr>
          <w:rFonts w:ascii="Times New Roman" w:eastAsia="Times New Roman" w:hAnsi="Times New Roman" w:cs="Times New Roman"/>
          <w:color w:val="000000" w:themeColor="text1"/>
          <w:sz w:val="24"/>
          <w:szCs w:val="24"/>
        </w:rPr>
        <w:t xml:space="preserve"> of the sender is to send the message or important information to the different receivers to make them influenced and </w:t>
      </w:r>
      <w:r w:rsidR="00F67549" w:rsidRPr="008F752B">
        <w:rPr>
          <w:rFonts w:ascii="Times New Roman" w:eastAsia="Times New Roman" w:hAnsi="Times New Roman" w:cs="Times New Roman"/>
          <w:color w:val="000000" w:themeColor="text1"/>
          <w:sz w:val="24"/>
          <w:szCs w:val="24"/>
        </w:rPr>
        <w:t>responds</w:t>
      </w:r>
      <w:r w:rsidRPr="008F752B">
        <w:rPr>
          <w:rFonts w:ascii="Times New Roman" w:eastAsia="Times New Roman" w:hAnsi="Times New Roman" w:cs="Times New Roman"/>
          <w:color w:val="000000" w:themeColor="text1"/>
          <w:sz w:val="24"/>
          <w:szCs w:val="24"/>
        </w:rPr>
        <w:t xml:space="preserve"> so they can act accordingly.  </w:t>
      </w:r>
    </w:p>
    <w:p w14:paraId="1592FE2A" w14:textId="77777777" w:rsidR="6DEFDFD3" w:rsidRPr="008F752B" w:rsidRDefault="6DEFDFD3" w:rsidP="00A22FDA">
      <w:pPr>
        <w:pStyle w:val="Paragrafoelenco"/>
        <w:numPr>
          <w:ilvl w:val="0"/>
          <w:numId w:val="8"/>
        </w:num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b/>
          <w:bCs/>
          <w:color w:val="000000" w:themeColor="text1"/>
          <w:sz w:val="24"/>
          <w:szCs w:val="24"/>
        </w:rPr>
        <w:t>Berlo’s Model of Communication</w:t>
      </w:r>
    </w:p>
    <w:p w14:paraId="432D3EAA"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In the Aristotle model, the sender sends the messages to influence the different receivers, and emotional aspects will not be considered here. But in the case of Berlo’s communication model, the process of communication will proceed by considering the emotional aspects of both sender and receivers. This model of communication has developed based on the key model of SMCR. In SMCR, the S stand for "Source", M stands for "message", C stands for "channel", and r stands for "receiver" (</w:t>
      </w:r>
      <w:r w:rsidRPr="008F752B">
        <w:rPr>
          <w:rFonts w:ascii="Times New Roman" w:eastAsia="Arial" w:hAnsi="Times New Roman" w:cs="Times New Roman"/>
          <w:color w:val="000000" w:themeColor="text1"/>
          <w:sz w:val="24"/>
          <w:szCs w:val="24"/>
        </w:rPr>
        <w:t>Самарцева, 2020)</w:t>
      </w:r>
      <w:r w:rsidRPr="008F752B">
        <w:rPr>
          <w:rFonts w:ascii="Times New Roman" w:eastAsia="Times New Roman" w:hAnsi="Times New Roman" w:cs="Times New Roman"/>
          <w:color w:val="000000" w:themeColor="text1"/>
          <w:sz w:val="24"/>
          <w:szCs w:val="24"/>
        </w:rPr>
        <w:t xml:space="preserve">. Here the term source indicates the sender of the message, and for this perspective, different factors of the sender are considered. These factors are effective communication skills, positive attitude, better knowledge, and cultural background of the sender as well as listeners. Again, when different people convert their personal or professional thoughts to each other, a message is generated. The process is also known as encoding. Again, the channel refers to the medium by using of which a sender sends messages to the receivers. This may be a hearing process, smelling process, watching process, touching process </w:t>
      </w:r>
      <w:proofErr w:type="gramStart"/>
      <w:r w:rsidRPr="008F752B">
        <w:rPr>
          <w:rFonts w:ascii="Times New Roman" w:eastAsia="Times New Roman" w:hAnsi="Times New Roman" w:cs="Times New Roman"/>
          <w:color w:val="000000" w:themeColor="text1"/>
          <w:sz w:val="24"/>
          <w:szCs w:val="24"/>
        </w:rPr>
        <w:t>and also</w:t>
      </w:r>
      <w:proofErr w:type="gramEnd"/>
      <w:r w:rsidRPr="008F752B">
        <w:rPr>
          <w:rFonts w:ascii="Times New Roman" w:eastAsia="Times New Roman" w:hAnsi="Times New Roman" w:cs="Times New Roman"/>
          <w:color w:val="000000" w:themeColor="text1"/>
          <w:sz w:val="24"/>
          <w:szCs w:val="24"/>
        </w:rPr>
        <w:t xml:space="preserve"> other possible ways through which messages can be converted with each other. And the last term, receivers indicate the acceptor who accepts the information from the sender and tries to understand </w:t>
      </w:r>
      <w:proofErr w:type="gramStart"/>
      <w:r w:rsidRPr="008F752B">
        <w:rPr>
          <w:rFonts w:ascii="Times New Roman" w:eastAsia="Times New Roman" w:hAnsi="Times New Roman" w:cs="Times New Roman"/>
          <w:color w:val="000000" w:themeColor="text1"/>
          <w:sz w:val="24"/>
          <w:szCs w:val="24"/>
        </w:rPr>
        <w:t>and also</w:t>
      </w:r>
      <w:proofErr w:type="gramEnd"/>
      <w:r w:rsidRPr="008F752B">
        <w:rPr>
          <w:rFonts w:ascii="Times New Roman" w:eastAsia="Times New Roman" w:hAnsi="Times New Roman" w:cs="Times New Roman"/>
          <w:color w:val="000000" w:themeColor="text1"/>
          <w:sz w:val="24"/>
          <w:szCs w:val="24"/>
        </w:rPr>
        <w:t xml:space="preserve"> respond accordingly. This response process is also known as decoding.  </w:t>
      </w:r>
    </w:p>
    <w:p w14:paraId="39C9DC72" w14:textId="77777777" w:rsidR="6DEFDFD3" w:rsidRDefault="00620105" w:rsidP="00A22FDA">
      <w:pPr>
        <w:spacing w:after="0"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IN" w:eastAsia="en-IN"/>
        </w:rPr>
        <w:lastRenderedPageBreak/>
        <w:drawing>
          <wp:inline distT="0" distB="0" distL="0" distR="0" wp14:anchorId="0B856139" wp14:editId="16EF878C">
            <wp:extent cx="3737374" cy="19639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3776550" cy="1984559"/>
                    </a:xfrm>
                    <a:prstGeom prst="rect">
                      <a:avLst/>
                    </a:prstGeom>
                    <a:noFill/>
                    <a:ln w="9525">
                      <a:noFill/>
                      <a:miter lim="800000"/>
                      <a:headEnd/>
                      <a:tailEnd/>
                    </a:ln>
                  </pic:spPr>
                </pic:pic>
              </a:graphicData>
            </a:graphic>
          </wp:inline>
        </w:drawing>
      </w:r>
    </w:p>
    <w:p w14:paraId="101ACF58" w14:textId="77777777" w:rsidR="00620105" w:rsidRPr="00620105" w:rsidRDefault="00620105" w:rsidP="00A22FDA">
      <w:pPr>
        <w:spacing w:after="0" w:line="360" w:lineRule="auto"/>
        <w:jc w:val="center"/>
        <w:rPr>
          <w:rFonts w:ascii="Times New Roman" w:hAnsi="Times New Roman" w:cs="Times New Roman"/>
          <w:b/>
          <w:color w:val="000000" w:themeColor="text1"/>
          <w:sz w:val="24"/>
          <w:szCs w:val="24"/>
        </w:rPr>
      </w:pPr>
      <w:r w:rsidRPr="00620105">
        <w:rPr>
          <w:rFonts w:ascii="Times New Roman" w:hAnsi="Times New Roman" w:cs="Times New Roman"/>
          <w:b/>
          <w:color w:val="000000" w:themeColor="text1"/>
          <w:sz w:val="24"/>
          <w:szCs w:val="24"/>
        </w:rPr>
        <w:t xml:space="preserve">Figure </w:t>
      </w:r>
      <w:r w:rsidR="00BD6713">
        <w:rPr>
          <w:rFonts w:ascii="Times New Roman" w:hAnsi="Times New Roman" w:cs="Times New Roman"/>
          <w:b/>
          <w:color w:val="000000" w:themeColor="text1"/>
          <w:sz w:val="24"/>
          <w:szCs w:val="24"/>
        </w:rPr>
        <w:t>3</w:t>
      </w:r>
      <w:r w:rsidRPr="00620105">
        <w:rPr>
          <w:rFonts w:ascii="Times New Roman" w:hAnsi="Times New Roman" w:cs="Times New Roman"/>
          <w:b/>
          <w:color w:val="000000" w:themeColor="text1"/>
          <w:sz w:val="24"/>
          <w:szCs w:val="24"/>
        </w:rPr>
        <w:t xml:space="preserve">: </w:t>
      </w:r>
      <w:r w:rsidRPr="00620105">
        <w:rPr>
          <w:rFonts w:ascii="Times New Roman" w:eastAsia="Times New Roman" w:hAnsi="Times New Roman" w:cs="Times New Roman"/>
          <w:b/>
          <w:bCs/>
          <w:color w:val="000000" w:themeColor="text1"/>
          <w:sz w:val="24"/>
          <w:szCs w:val="24"/>
        </w:rPr>
        <w:t>Berlo’s Model</w:t>
      </w:r>
    </w:p>
    <w:p w14:paraId="6F9112D8" w14:textId="77777777" w:rsidR="6DEFDFD3" w:rsidRPr="006A3767" w:rsidRDefault="00620105" w:rsidP="00A22FDA">
      <w:pPr>
        <w:spacing w:after="0" w:line="360" w:lineRule="auto"/>
        <w:jc w:val="center"/>
        <w:rPr>
          <w:rFonts w:ascii="Times New Roman" w:hAnsi="Times New Roman" w:cs="Times New Roman"/>
          <w:color w:val="000000" w:themeColor="text1"/>
          <w:sz w:val="24"/>
          <w:szCs w:val="24"/>
        </w:rPr>
      </w:pPr>
      <w:r w:rsidRPr="006A3767">
        <w:rPr>
          <w:rFonts w:ascii="Times New Roman" w:eastAsia="Calibri" w:hAnsi="Times New Roman" w:cs="Times New Roman"/>
          <w:color w:val="000000" w:themeColor="text1"/>
          <w:sz w:val="24"/>
          <w:szCs w:val="24"/>
        </w:rPr>
        <w:t>(</w:t>
      </w:r>
      <w:r w:rsidR="6DEFDFD3" w:rsidRPr="006A3767">
        <w:rPr>
          <w:rFonts w:ascii="Times New Roman" w:eastAsia="Calibri" w:hAnsi="Times New Roman" w:cs="Times New Roman"/>
          <w:color w:val="000000" w:themeColor="text1"/>
          <w:sz w:val="24"/>
          <w:szCs w:val="24"/>
        </w:rPr>
        <w:t xml:space="preserve">Source: </w:t>
      </w:r>
      <w:hyperlink r:id="rId16">
        <w:r w:rsidR="6DEFDFD3" w:rsidRPr="006A3767">
          <w:rPr>
            <w:rStyle w:val="Collegamentoipertestuale"/>
            <w:rFonts w:ascii="Times New Roman" w:eastAsia="Calibri" w:hAnsi="Times New Roman" w:cs="Times New Roman"/>
            <w:color w:val="000000" w:themeColor="text1"/>
            <w:sz w:val="24"/>
            <w:szCs w:val="24"/>
          </w:rPr>
          <w:t>https://www.managementstudyguide.com/</w:t>
        </w:r>
      </w:hyperlink>
      <w:r w:rsidR="006A3767" w:rsidRPr="006A3767">
        <w:rPr>
          <w:rFonts w:ascii="Times New Roman" w:hAnsi="Times New Roman" w:cs="Times New Roman"/>
          <w:color w:val="000000" w:themeColor="text1"/>
          <w:sz w:val="24"/>
          <w:szCs w:val="24"/>
        </w:rPr>
        <w:t xml:space="preserve"> </w:t>
      </w:r>
      <w:r w:rsidRPr="006A3767">
        <w:rPr>
          <w:rFonts w:ascii="Times New Roman" w:hAnsi="Times New Roman" w:cs="Times New Roman"/>
          <w:color w:val="000000" w:themeColor="text1"/>
          <w:sz w:val="24"/>
          <w:szCs w:val="24"/>
        </w:rPr>
        <w:t>)</w:t>
      </w:r>
    </w:p>
    <w:p w14:paraId="2B8CEB4C" w14:textId="77777777" w:rsidR="6DEFDFD3" w:rsidRPr="008F752B" w:rsidRDefault="00301CE4" w:rsidP="00A22FDA">
      <w:pPr>
        <w:pStyle w:val="Titolo2"/>
      </w:pPr>
      <w:bookmarkStart w:id="11" w:name="_Toc122795531"/>
      <w:r>
        <w:rPr>
          <w:rFonts w:eastAsia="Times New Roman"/>
        </w:rPr>
        <w:t xml:space="preserve">2.4 </w:t>
      </w:r>
      <w:r w:rsidR="6DEFDFD3" w:rsidRPr="008F752B">
        <w:rPr>
          <w:rFonts w:eastAsia="Times New Roman"/>
        </w:rPr>
        <w:t>Theories</w:t>
      </w:r>
      <w:bookmarkEnd w:id="11"/>
    </w:p>
    <w:p w14:paraId="582B7BC7" w14:textId="77777777" w:rsidR="6DEFDFD3" w:rsidRPr="008F752B" w:rsidRDefault="6DEFDFD3" w:rsidP="00A22FDA">
      <w:pPr>
        <w:pStyle w:val="Paragrafoelenco"/>
        <w:numPr>
          <w:ilvl w:val="0"/>
          <w:numId w:val="8"/>
        </w:numPr>
        <w:spacing w:after="0" w:line="360" w:lineRule="auto"/>
        <w:jc w:val="both"/>
        <w:rPr>
          <w:rFonts w:ascii="Times New Roman" w:hAnsi="Times New Roman" w:cs="Times New Roman"/>
          <w:b/>
          <w:color w:val="000000" w:themeColor="text1"/>
          <w:sz w:val="24"/>
          <w:szCs w:val="24"/>
        </w:rPr>
      </w:pPr>
      <w:r w:rsidRPr="008F752B">
        <w:rPr>
          <w:rFonts w:ascii="Times New Roman" w:eastAsia="Times New Roman" w:hAnsi="Times New Roman" w:cs="Times New Roman"/>
          <w:b/>
          <w:color w:val="000000" w:themeColor="text1"/>
          <w:sz w:val="24"/>
          <w:szCs w:val="24"/>
        </w:rPr>
        <w:t xml:space="preserve">Cross-cultural management  </w:t>
      </w:r>
    </w:p>
    <w:p w14:paraId="173871D7" w14:textId="77777777" w:rsidR="006A3767"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term "cross-cultural management" can be defined as the linear concept of the aspects of "multicultural diversity". Cross-cultural theories are very important, </w:t>
      </w:r>
      <w:proofErr w:type="gramStart"/>
      <w:r w:rsidRPr="008F752B">
        <w:rPr>
          <w:rFonts w:ascii="Times New Roman" w:eastAsia="Times New Roman" w:hAnsi="Times New Roman" w:cs="Times New Roman"/>
          <w:color w:val="000000" w:themeColor="text1"/>
          <w:sz w:val="24"/>
          <w:szCs w:val="24"/>
        </w:rPr>
        <w:t>effective</w:t>
      </w:r>
      <w:proofErr w:type="gramEnd"/>
      <w:r w:rsidRPr="008F752B">
        <w:rPr>
          <w:rFonts w:ascii="Times New Roman" w:eastAsia="Times New Roman" w:hAnsi="Times New Roman" w:cs="Times New Roman"/>
          <w:color w:val="000000" w:themeColor="text1"/>
          <w:sz w:val="24"/>
          <w:szCs w:val="24"/>
        </w:rPr>
        <w:t xml:space="preserve"> and useful for understanding and managing the process of communication in the workplace of a different company, especially in the case of global service. </w:t>
      </w:r>
    </w:p>
    <w:p w14:paraId="6B73F1D6" w14:textId="77777777" w:rsidR="6DEFDFD3" w:rsidRPr="008F752B" w:rsidRDefault="6DEFDFD3" w:rsidP="006A3767">
      <w:pPr>
        <w:spacing w:after="0" w:line="360" w:lineRule="auto"/>
        <w:ind w:firstLine="360"/>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According to this theory, the process of communication can be defined as a "practical procedure to </w:t>
      </w:r>
      <w:proofErr w:type="gramStart"/>
      <w:r w:rsidRPr="008F752B">
        <w:rPr>
          <w:rFonts w:ascii="Times New Roman" w:eastAsia="Times New Roman" w:hAnsi="Times New Roman" w:cs="Times New Roman"/>
          <w:color w:val="000000" w:themeColor="text1"/>
          <w:sz w:val="24"/>
          <w:szCs w:val="24"/>
        </w:rPr>
        <w:t>embraced</w:t>
      </w:r>
      <w:proofErr w:type="gramEnd"/>
      <w:r w:rsidRPr="008F752B">
        <w:rPr>
          <w:rFonts w:ascii="Times New Roman" w:eastAsia="Times New Roman" w:hAnsi="Times New Roman" w:cs="Times New Roman"/>
          <w:color w:val="000000" w:themeColor="text1"/>
          <w:sz w:val="24"/>
          <w:szCs w:val="24"/>
        </w:rPr>
        <w:t xml:space="preserve"> the different inclusive ways of managing the civilization of associates' countries, which have additional mortal races, artistic types and expansion phases of society in the multinational business" (</w:t>
      </w:r>
      <w:r w:rsidRPr="008F752B">
        <w:rPr>
          <w:rFonts w:ascii="Times New Roman" w:eastAsia="Arial" w:hAnsi="Times New Roman" w:cs="Times New Roman"/>
          <w:color w:val="000000" w:themeColor="text1"/>
          <w:sz w:val="24"/>
          <w:szCs w:val="24"/>
        </w:rPr>
        <w:t>Craig, and Xiong, 2022)</w:t>
      </w:r>
      <w:r w:rsidRPr="008F752B">
        <w:rPr>
          <w:rFonts w:ascii="Times New Roman" w:eastAsia="Times New Roman" w:hAnsi="Times New Roman" w:cs="Times New Roman"/>
          <w:color w:val="000000" w:themeColor="text1"/>
          <w:sz w:val="24"/>
          <w:szCs w:val="24"/>
        </w:rPr>
        <w:t xml:space="preserve">. This is also one of the most well-known methods of management to adopt "the local civilization". This theory is very important for this study on research on "Effect of multicultural communication and diversion in the workplace of a company" because it helps to understand the importance of communication process considering cultural aspect in the workplace of the selected company (Dudin et al., 2019). This theory also helps to develop an interrelation between the impacts of the multicultural communication process and the development of different cultural activities by generating better employee </w:t>
      </w:r>
      <w:r w:rsidR="00D15936" w:rsidRPr="008F752B">
        <w:rPr>
          <w:rFonts w:ascii="Times New Roman" w:eastAsia="Times New Roman" w:hAnsi="Times New Roman" w:cs="Times New Roman"/>
          <w:color w:val="000000" w:themeColor="text1"/>
          <w:sz w:val="24"/>
          <w:szCs w:val="24"/>
        </w:rPr>
        <w:t>behaviors</w:t>
      </w:r>
      <w:r w:rsidRPr="008F752B">
        <w:rPr>
          <w:rFonts w:ascii="Times New Roman" w:eastAsia="Times New Roman" w:hAnsi="Times New Roman" w:cs="Times New Roman"/>
          <w:color w:val="000000" w:themeColor="text1"/>
          <w:sz w:val="24"/>
          <w:szCs w:val="24"/>
        </w:rPr>
        <w:t xml:space="preserve"> towards the different customers of the company.  </w:t>
      </w:r>
    </w:p>
    <w:p w14:paraId="5A118970" w14:textId="77777777" w:rsidR="6DEFDFD3" w:rsidRPr="008F752B" w:rsidRDefault="008F752B" w:rsidP="00A22FDA">
      <w:pPr>
        <w:pStyle w:val="Paragrafoelenco"/>
        <w:numPr>
          <w:ilvl w:val="0"/>
          <w:numId w:val="8"/>
        </w:numPr>
        <w:spacing w:after="0" w:line="360" w:lineRule="auto"/>
        <w:jc w:val="both"/>
        <w:rPr>
          <w:rFonts w:ascii="Times New Roman" w:hAnsi="Times New Roman" w:cs="Times New Roman"/>
          <w:b/>
          <w:color w:val="000000" w:themeColor="text1"/>
          <w:sz w:val="24"/>
          <w:szCs w:val="24"/>
        </w:rPr>
      </w:pPr>
      <w:r w:rsidRPr="008F752B">
        <w:rPr>
          <w:rFonts w:ascii="Times New Roman" w:eastAsia="Times New Roman" w:hAnsi="Times New Roman" w:cs="Times New Roman"/>
          <w:b/>
          <w:color w:val="000000" w:themeColor="text1"/>
          <w:sz w:val="24"/>
          <w:szCs w:val="24"/>
        </w:rPr>
        <w:t>Hofstadter’s</w:t>
      </w:r>
      <w:r w:rsidR="6DEFDFD3" w:rsidRPr="008F752B">
        <w:rPr>
          <w:rFonts w:ascii="Times New Roman" w:eastAsia="Times New Roman" w:hAnsi="Times New Roman" w:cs="Times New Roman"/>
          <w:b/>
          <w:color w:val="000000" w:themeColor="text1"/>
          <w:sz w:val="24"/>
          <w:szCs w:val="24"/>
        </w:rPr>
        <w:t xml:space="preserve"> cultural dimension theory  </w:t>
      </w:r>
    </w:p>
    <w:p w14:paraId="6DD280B3"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According to this theory, culture can be defined as the part of society that sperate one group of people from another from many perspectives. Cultural verification is a very common term used to develop different cultural features. This theory has four dimensions towards culture, which are </w:t>
      </w:r>
      <w:r w:rsidRPr="008F752B">
        <w:rPr>
          <w:rFonts w:ascii="Times New Roman" w:eastAsia="Times New Roman" w:hAnsi="Times New Roman" w:cs="Times New Roman"/>
          <w:color w:val="000000" w:themeColor="text1"/>
          <w:sz w:val="24"/>
          <w:szCs w:val="24"/>
        </w:rPr>
        <w:lastRenderedPageBreak/>
        <w:t xml:space="preserve">"individualism-collectivism", "uncertainty avoidance", "power distance (strength of social hierarchy)", and "masculinity-femininity (task-orientation versus person-orientation)". According to this theory, the development of a cultural environment within a company's workplace help to develop a wide variety of strategy also, as different people from different culture have different </w:t>
      </w:r>
      <w:r w:rsidR="00D15936" w:rsidRPr="008F752B">
        <w:rPr>
          <w:rFonts w:ascii="Times New Roman" w:eastAsia="Times New Roman" w:hAnsi="Times New Roman" w:cs="Times New Roman"/>
          <w:color w:val="000000" w:themeColor="text1"/>
          <w:sz w:val="24"/>
          <w:szCs w:val="24"/>
        </w:rPr>
        <w:t>strategically</w:t>
      </w:r>
      <w:r w:rsidRPr="008F752B">
        <w:rPr>
          <w:rFonts w:ascii="Times New Roman" w:eastAsia="Times New Roman" w:hAnsi="Times New Roman" w:cs="Times New Roman"/>
          <w:color w:val="000000" w:themeColor="text1"/>
          <w:sz w:val="24"/>
          <w:szCs w:val="24"/>
        </w:rPr>
        <w:t xml:space="preserve"> process for communicating with others. The dimensional background of individualism focused on the personal variety in a particular culture which makes them separate from other cultures.  </w:t>
      </w:r>
    </w:p>
    <w:p w14:paraId="3FA04C43" w14:textId="77777777" w:rsidR="6DEFDFD3" w:rsidRPr="008F752B" w:rsidRDefault="6DEFDFD3" w:rsidP="006A3767">
      <w:pPr>
        <w:spacing w:after="0" w:line="360" w:lineRule="auto"/>
        <w:ind w:firstLine="720"/>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On the other hand, the dimension uncertainty avoidance indicated the avoidance of social tolerance of a particular culture by the other culture. In that case, people from another culture are forced to follow according to the other culture (Angouri, 2018). On the other hand, the power distance can be defined as "the extent to which the less powerful members of organizations and institutions (like the family) accept and expect that power is distributed unequally". I.e., in that case, the cultural people with low quantity become forced to follow the other culture which has high quantity people. This theory is also relevant to understand the impacts of the multicultural communication process and diversification on developing the cultural </w:t>
      </w:r>
      <w:r w:rsidR="008F752B" w:rsidRPr="008F752B">
        <w:rPr>
          <w:rFonts w:ascii="Times New Roman" w:eastAsia="Times New Roman" w:hAnsi="Times New Roman" w:cs="Times New Roman"/>
          <w:color w:val="000000" w:themeColor="text1"/>
          <w:sz w:val="24"/>
          <w:szCs w:val="24"/>
        </w:rPr>
        <w:t>behavior</w:t>
      </w:r>
      <w:r w:rsidRPr="008F752B">
        <w:rPr>
          <w:rFonts w:ascii="Times New Roman" w:eastAsia="Times New Roman" w:hAnsi="Times New Roman" w:cs="Times New Roman"/>
          <w:color w:val="000000" w:themeColor="text1"/>
          <w:sz w:val="24"/>
          <w:szCs w:val="24"/>
        </w:rPr>
        <w:t xml:space="preserve"> of the different employees by generating a better work environment within the company.  </w:t>
      </w:r>
    </w:p>
    <w:p w14:paraId="039A7C49" w14:textId="77777777" w:rsidR="6DEFDFD3" w:rsidRPr="008F752B" w:rsidRDefault="00301CE4" w:rsidP="00A22FDA">
      <w:pPr>
        <w:pStyle w:val="Titolo2"/>
      </w:pPr>
      <w:bookmarkStart w:id="12" w:name="_Toc122795532"/>
      <w:r>
        <w:rPr>
          <w:rFonts w:eastAsia="Times New Roman"/>
        </w:rPr>
        <w:t xml:space="preserve">2.5 </w:t>
      </w:r>
      <w:r w:rsidR="6DEFDFD3" w:rsidRPr="008F752B">
        <w:rPr>
          <w:rFonts w:eastAsia="Times New Roman"/>
        </w:rPr>
        <w:t>Research method and strategies</w:t>
      </w:r>
      <w:bookmarkEnd w:id="12"/>
    </w:p>
    <w:p w14:paraId="589EBD1B"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main purpose of this research is to understand the actual value of multicultural communication and the process of diversion in the selected company's workplace. For this purpose, different data will be collected on the institute's cultural background. The methodology of the research process will be based on the primary data analysis method. Different data has been collected for this purpose depending on the field study strategy with a quantitative approach (Dudin et al., 2019). This implication of the "quantitative research approaches" is useful to understand and measure the different possibilities of better data interpretation for the research paper. For the primary data analysis, different surveys on the company's cultural workplace have been conducted. Along with that, ethnographic research from the same perspective will also be conducted. For this primary research method of data collection and analysis, data has been collected from online questionnaires. In that case, thirty customers of the Haier </w:t>
      </w:r>
      <w:r w:rsidR="00D15936" w:rsidRPr="008F752B">
        <w:rPr>
          <w:rFonts w:ascii="Times New Roman" w:eastAsia="Times New Roman" w:hAnsi="Times New Roman" w:cs="Times New Roman"/>
          <w:color w:val="000000" w:themeColor="text1"/>
          <w:sz w:val="24"/>
          <w:szCs w:val="24"/>
        </w:rPr>
        <w:t>Company</w:t>
      </w:r>
      <w:r w:rsidRPr="008F752B">
        <w:rPr>
          <w:rFonts w:ascii="Times New Roman" w:eastAsia="Times New Roman" w:hAnsi="Times New Roman" w:cs="Times New Roman"/>
          <w:color w:val="000000" w:themeColor="text1"/>
          <w:sz w:val="24"/>
          <w:szCs w:val="24"/>
        </w:rPr>
        <w:t xml:space="preserve"> were selected as respondents.  </w:t>
      </w:r>
    </w:p>
    <w:p w14:paraId="5CC9A4AD" w14:textId="77777777" w:rsidR="007C4FFE" w:rsidRDefault="007C4FFE" w:rsidP="00A22FDA">
      <w:pPr>
        <w:spacing w:after="0" w:line="360" w:lineRule="auto"/>
        <w:rPr>
          <w:rFonts w:ascii="Times New Roman" w:eastAsia="Times New Roman" w:hAnsi="Times New Roman" w:cstheme="majorBidi"/>
          <w:b/>
          <w:bCs/>
          <w:color w:val="000000" w:themeColor="text1"/>
          <w:sz w:val="28"/>
          <w:szCs w:val="28"/>
        </w:rPr>
      </w:pPr>
      <w:r>
        <w:rPr>
          <w:rFonts w:eastAsia="Times New Roman"/>
        </w:rPr>
        <w:br w:type="page"/>
      </w:r>
    </w:p>
    <w:p w14:paraId="3EBF61F5" w14:textId="77777777" w:rsidR="6DEFDFD3" w:rsidRPr="008F752B" w:rsidRDefault="6DEFDFD3" w:rsidP="00A22FDA">
      <w:pPr>
        <w:pStyle w:val="Titolo1"/>
        <w:spacing w:line="360" w:lineRule="auto"/>
        <w:rPr>
          <w:rFonts w:eastAsia="Times New Roman"/>
        </w:rPr>
      </w:pPr>
      <w:bookmarkStart w:id="13" w:name="_Toc122795533"/>
      <w:r w:rsidRPr="008F752B">
        <w:rPr>
          <w:rFonts w:eastAsia="Times New Roman"/>
        </w:rPr>
        <w:lastRenderedPageBreak/>
        <w:t xml:space="preserve">Chapter </w:t>
      </w:r>
      <w:r w:rsidR="008F752B" w:rsidRPr="008F752B">
        <w:rPr>
          <w:rFonts w:eastAsia="Times New Roman"/>
        </w:rPr>
        <w:t>3</w:t>
      </w:r>
      <w:r w:rsidR="007C4FFE">
        <w:rPr>
          <w:rFonts w:eastAsia="Times New Roman"/>
        </w:rPr>
        <w:t xml:space="preserve">: </w:t>
      </w:r>
      <w:r w:rsidRPr="008F752B">
        <w:rPr>
          <w:rFonts w:eastAsia="Times New Roman"/>
        </w:rPr>
        <w:t>Methodology</w:t>
      </w:r>
      <w:bookmarkEnd w:id="13"/>
    </w:p>
    <w:p w14:paraId="3D16AA8E" w14:textId="0E78BB30" w:rsidR="00C70B8A" w:rsidRDefault="00C70B8A" w:rsidP="005A6A94">
      <w:pPr>
        <w:pStyle w:val="Titolo2"/>
      </w:pPr>
      <w:bookmarkStart w:id="14" w:name="_Toc122795534"/>
      <w:r>
        <w:t xml:space="preserve">3.1 Research </w:t>
      </w:r>
      <w:r w:rsidRPr="005A6A94">
        <w:t>onion</w:t>
      </w:r>
      <w:bookmarkEnd w:id="14"/>
      <w:r>
        <w:t xml:space="preserve"> </w:t>
      </w:r>
    </w:p>
    <w:p w14:paraId="0EEF5411" w14:textId="182BEAC5" w:rsidR="00C70B8A" w:rsidRPr="00256309" w:rsidRDefault="00256309" w:rsidP="00256309">
      <w:pPr>
        <w:spacing w:line="360" w:lineRule="auto"/>
        <w:jc w:val="center"/>
        <w:rPr>
          <w:rFonts w:ascii="Times New Roman" w:hAnsi="Times New Roman" w:cs="Times New Roman"/>
          <w:b/>
          <w:color w:val="FF0000"/>
          <w:sz w:val="24"/>
          <w:szCs w:val="24"/>
        </w:rPr>
      </w:pPr>
      <w:r w:rsidRPr="00256309">
        <w:rPr>
          <w:rFonts w:ascii="Times New Roman" w:hAnsi="Times New Roman" w:cs="Times New Roman"/>
          <w:b/>
          <w:noProof/>
          <w:color w:val="FF0000"/>
          <w:sz w:val="24"/>
          <w:szCs w:val="24"/>
          <w:lang w:val="en-IN" w:eastAsia="en-IN"/>
        </w:rPr>
        <w:drawing>
          <wp:inline distT="0" distB="0" distL="0" distR="0" wp14:anchorId="67DA4887" wp14:editId="4F375E19">
            <wp:extent cx="5943600" cy="38887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888740"/>
                    </a:xfrm>
                    <a:prstGeom prst="rect">
                      <a:avLst/>
                    </a:prstGeom>
                  </pic:spPr>
                </pic:pic>
              </a:graphicData>
            </a:graphic>
          </wp:inline>
        </w:drawing>
      </w:r>
    </w:p>
    <w:p w14:paraId="1A21BD5A" w14:textId="0BB879B4" w:rsidR="00256309" w:rsidRPr="009C1A12" w:rsidRDefault="00256309" w:rsidP="00256309">
      <w:pPr>
        <w:spacing w:line="360" w:lineRule="auto"/>
        <w:jc w:val="center"/>
        <w:rPr>
          <w:rFonts w:ascii="Times New Roman" w:hAnsi="Times New Roman" w:cs="Times New Roman"/>
          <w:b/>
          <w:sz w:val="24"/>
          <w:szCs w:val="24"/>
        </w:rPr>
      </w:pPr>
      <w:r w:rsidRPr="009C1A12">
        <w:rPr>
          <w:rFonts w:ascii="Times New Roman" w:hAnsi="Times New Roman" w:cs="Times New Roman"/>
          <w:b/>
          <w:sz w:val="24"/>
          <w:szCs w:val="24"/>
        </w:rPr>
        <w:t>Figure: Research onion</w:t>
      </w:r>
    </w:p>
    <w:p w14:paraId="3213FE81" w14:textId="4C8DC249" w:rsidR="00256309" w:rsidRPr="009C1A12" w:rsidRDefault="00256309" w:rsidP="00256309">
      <w:pPr>
        <w:spacing w:line="360" w:lineRule="auto"/>
        <w:jc w:val="center"/>
        <w:rPr>
          <w:rFonts w:ascii="Times New Roman" w:hAnsi="Times New Roman" w:cs="Times New Roman"/>
          <w:b/>
          <w:sz w:val="24"/>
          <w:szCs w:val="24"/>
        </w:rPr>
      </w:pPr>
      <w:r w:rsidRPr="009C1A12">
        <w:rPr>
          <w:rFonts w:ascii="Times New Roman" w:hAnsi="Times New Roman" w:cs="Times New Roman"/>
          <w:b/>
          <w:sz w:val="24"/>
          <w:szCs w:val="24"/>
        </w:rPr>
        <w:t>(Source: Self-developed)</w:t>
      </w:r>
    </w:p>
    <w:p w14:paraId="4F1DB710" w14:textId="19591EF4" w:rsidR="6DEFDFD3" w:rsidRPr="008F752B" w:rsidRDefault="00C70B8A" w:rsidP="00A22FDA">
      <w:pPr>
        <w:pStyle w:val="Titolo2"/>
        <w:rPr>
          <w:szCs w:val="24"/>
        </w:rPr>
      </w:pPr>
      <w:bookmarkStart w:id="15" w:name="_Toc122795535"/>
      <w:r>
        <w:rPr>
          <w:szCs w:val="24"/>
        </w:rPr>
        <w:t xml:space="preserve">3.2 </w:t>
      </w:r>
      <w:r w:rsidR="008F752B" w:rsidRPr="008F752B">
        <w:rPr>
          <w:szCs w:val="24"/>
        </w:rPr>
        <w:t>Research philosophy</w:t>
      </w:r>
      <w:bookmarkEnd w:id="15"/>
    </w:p>
    <w:p w14:paraId="4204D075" w14:textId="77777777" w:rsidR="6DEFDFD3" w:rsidRPr="008F752B"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An ontology method of research philosophy will be chosen for this research study on the effect of multicultural communication and diversity in the workplace of Haier </w:t>
      </w:r>
      <w:r w:rsidR="00D15936" w:rsidRPr="008F752B">
        <w:rPr>
          <w:rFonts w:ascii="Times New Roman" w:eastAsia="Times New Roman" w:hAnsi="Times New Roman" w:cs="Times New Roman"/>
          <w:color w:val="000000" w:themeColor="text1"/>
          <w:sz w:val="24"/>
          <w:szCs w:val="24"/>
        </w:rPr>
        <w:t>Company</w:t>
      </w:r>
      <w:r w:rsidRPr="008F752B">
        <w:rPr>
          <w:rFonts w:ascii="Times New Roman" w:eastAsia="Times New Roman" w:hAnsi="Times New Roman" w:cs="Times New Roman"/>
          <w:color w:val="000000" w:themeColor="text1"/>
          <w:sz w:val="24"/>
          <w:szCs w:val="24"/>
        </w:rPr>
        <w:t>. The discussion of this research philosophy will be based on the ontology research philosophy. This method of re</w:t>
      </w:r>
      <w:r w:rsidR="00A24377">
        <w:rPr>
          <w:rFonts w:ascii="Times New Roman" w:eastAsia="Times New Roman" w:hAnsi="Times New Roman" w:cs="Times New Roman"/>
          <w:color w:val="000000" w:themeColor="text1"/>
          <w:sz w:val="24"/>
          <w:szCs w:val="24"/>
        </w:rPr>
        <w:t xml:space="preserve">search philosophy will help in the research </w:t>
      </w:r>
      <w:r w:rsidRPr="008F752B">
        <w:rPr>
          <w:rFonts w:ascii="Times New Roman" w:eastAsia="Times New Roman" w:hAnsi="Times New Roman" w:cs="Times New Roman"/>
          <w:color w:val="000000" w:themeColor="text1"/>
          <w:sz w:val="24"/>
          <w:szCs w:val="24"/>
        </w:rPr>
        <w:t>to recognize the existence and the nature of those elements related to its research</w:t>
      </w:r>
      <w:r w:rsidR="00A24377">
        <w:rPr>
          <w:rFonts w:ascii="Times New Roman" w:eastAsia="Times New Roman" w:hAnsi="Times New Roman" w:cs="Times New Roman"/>
          <w:color w:val="000000" w:themeColor="text1"/>
          <w:sz w:val="24"/>
          <w:szCs w:val="24"/>
        </w:rPr>
        <w:t xml:space="preserve"> </w:t>
      </w:r>
      <w:r w:rsidRPr="008F752B">
        <w:rPr>
          <w:rFonts w:ascii="Times New Roman" w:eastAsia="Times New Roman" w:hAnsi="Times New Roman" w:cs="Times New Roman"/>
          <w:color w:val="000000" w:themeColor="text1"/>
          <w:sz w:val="24"/>
          <w:szCs w:val="24"/>
        </w:rPr>
        <w:t>(</w:t>
      </w:r>
      <w:r w:rsidRPr="008F752B">
        <w:rPr>
          <w:rFonts w:ascii="Times New Roman" w:eastAsia="Arial" w:hAnsi="Times New Roman" w:cs="Times New Roman"/>
          <w:color w:val="000000" w:themeColor="text1"/>
          <w:sz w:val="24"/>
          <w:szCs w:val="24"/>
        </w:rPr>
        <w:t>Novianti, 2019)</w:t>
      </w:r>
      <w:r w:rsidRPr="008F752B">
        <w:rPr>
          <w:rFonts w:ascii="Times New Roman" w:eastAsia="Times New Roman" w:hAnsi="Times New Roman" w:cs="Times New Roman"/>
          <w:color w:val="000000" w:themeColor="text1"/>
          <w:sz w:val="24"/>
          <w:szCs w:val="24"/>
        </w:rPr>
        <w:t xml:space="preserve">. This research philosophy will be so much beneficial to measure the actual phenomenon which should be collected, </w:t>
      </w:r>
      <w:proofErr w:type="gramStart"/>
      <w:r w:rsidRPr="008F752B">
        <w:rPr>
          <w:rFonts w:ascii="Times New Roman" w:eastAsia="Times New Roman" w:hAnsi="Times New Roman" w:cs="Times New Roman"/>
          <w:color w:val="000000" w:themeColor="text1"/>
          <w:sz w:val="24"/>
          <w:szCs w:val="24"/>
        </w:rPr>
        <w:t>used</w:t>
      </w:r>
      <w:proofErr w:type="gramEnd"/>
      <w:r w:rsidRPr="008F752B">
        <w:rPr>
          <w:rFonts w:ascii="Times New Roman" w:eastAsia="Times New Roman" w:hAnsi="Times New Roman" w:cs="Times New Roman"/>
          <w:color w:val="000000" w:themeColor="text1"/>
          <w:sz w:val="24"/>
          <w:szCs w:val="24"/>
        </w:rPr>
        <w:t xml:space="preserve"> and analyzed related to the research objectives. Ontology seeks to the explanation and classification of entities. Ontology examination in action research is very important because these ontological </w:t>
      </w:r>
      <w:r w:rsidRPr="008F752B">
        <w:rPr>
          <w:rFonts w:ascii="Times New Roman" w:eastAsia="Times New Roman" w:hAnsi="Times New Roman" w:cs="Times New Roman"/>
          <w:color w:val="000000" w:themeColor="text1"/>
          <w:sz w:val="24"/>
          <w:szCs w:val="24"/>
        </w:rPr>
        <w:lastRenderedPageBreak/>
        <w:t>positions help to inform the actual nature of a relationship between an abject and a subject (</w:t>
      </w:r>
      <w:r w:rsidRPr="008F752B">
        <w:rPr>
          <w:rFonts w:ascii="Times New Roman" w:eastAsia="Arial" w:hAnsi="Times New Roman" w:cs="Times New Roman"/>
          <w:color w:val="000000" w:themeColor="text1"/>
          <w:sz w:val="24"/>
          <w:szCs w:val="24"/>
        </w:rPr>
        <w:t>Novianti, 2019)</w:t>
      </w:r>
      <w:r w:rsidRPr="008F752B">
        <w:rPr>
          <w:rFonts w:ascii="Times New Roman" w:eastAsia="Times New Roman" w:hAnsi="Times New Roman" w:cs="Times New Roman"/>
          <w:color w:val="000000" w:themeColor="text1"/>
          <w:sz w:val="24"/>
          <w:szCs w:val="24"/>
        </w:rPr>
        <w:t>. This m</w:t>
      </w:r>
      <w:r w:rsidR="00A24377">
        <w:rPr>
          <w:rFonts w:ascii="Times New Roman" w:eastAsia="Times New Roman" w:hAnsi="Times New Roman" w:cs="Times New Roman"/>
          <w:color w:val="000000" w:themeColor="text1"/>
          <w:sz w:val="24"/>
          <w:szCs w:val="24"/>
        </w:rPr>
        <w:t>ethod will help to achieve</w:t>
      </w:r>
      <w:r w:rsidRPr="008F752B">
        <w:rPr>
          <w:rFonts w:ascii="Times New Roman" w:eastAsia="Times New Roman" w:hAnsi="Times New Roman" w:cs="Times New Roman"/>
          <w:color w:val="000000" w:themeColor="text1"/>
          <w:sz w:val="24"/>
          <w:szCs w:val="24"/>
        </w:rPr>
        <w:t xml:space="preserve"> effective solutions.  </w:t>
      </w:r>
    </w:p>
    <w:p w14:paraId="4DBDE4B5" w14:textId="1A30021A" w:rsidR="6DEFDFD3" w:rsidRPr="008F752B" w:rsidRDefault="00C70B8A" w:rsidP="00A22FDA">
      <w:pPr>
        <w:pStyle w:val="Titolo2"/>
        <w:rPr>
          <w:rFonts w:eastAsia="Times New Roman"/>
        </w:rPr>
      </w:pPr>
      <w:bookmarkStart w:id="16" w:name="_Toc122795536"/>
      <w:r>
        <w:rPr>
          <w:rFonts w:eastAsia="Times New Roman"/>
        </w:rPr>
        <w:t>3.3</w:t>
      </w:r>
      <w:r w:rsidR="00301CE4">
        <w:rPr>
          <w:rFonts w:eastAsia="Times New Roman"/>
        </w:rPr>
        <w:t xml:space="preserve"> </w:t>
      </w:r>
      <w:r w:rsidR="008F752B" w:rsidRPr="008F752B">
        <w:rPr>
          <w:rFonts w:eastAsia="Times New Roman"/>
        </w:rPr>
        <w:t>Research paradigm</w:t>
      </w:r>
      <w:bookmarkEnd w:id="16"/>
    </w:p>
    <w:p w14:paraId="08FBC32E" w14:textId="77777777" w:rsidR="6DEFDFD3" w:rsidRPr="008F752B"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This dissertation of multicultural communication and diversity in the workplace of Haier </w:t>
      </w:r>
      <w:r w:rsidR="00301CE4" w:rsidRPr="008F752B">
        <w:rPr>
          <w:rFonts w:ascii="Times New Roman" w:eastAsia="Times New Roman" w:hAnsi="Times New Roman" w:cs="Times New Roman"/>
          <w:color w:val="000000" w:themeColor="text1"/>
          <w:sz w:val="24"/>
          <w:szCs w:val="24"/>
        </w:rPr>
        <w:t>Company</w:t>
      </w:r>
      <w:r w:rsidRPr="008F752B">
        <w:rPr>
          <w:rFonts w:ascii="Times New Roman" w:eastAsia="Times New Roman" w:hAnsi="Times New Roman" w:cs="Times New Roman"/>
          <w:color w:val="000000" w:themeColor="text1"/>
          <w:sz w:val="24"/>
          <w:szCs w:val="24"/>
        </w:rPr>
        <w:t xml:space="preserve"> will depend on the measure through a significant number of students. Positivism method of research paradigm will be chosen for this dissertation. This research paper will be utilized concise, </w:t>
      </w:r>
      <w:proofErr w:type="gramStart"/>
      <w:r w:rsidRPr="008F752B">
        <w:rPr>
          <w:rFonts w:ascii="Times New Roman" w:eastAsia="Times New Roman" w:hAnsi="Times New Roman" w:cs="Times New Roman"/>
          <w:color w:val="000000" w:themeColor="text1"/>
          <w:sz w:val="24"/>
          <w:szCs w:val="24"/>
        </w:rPr>
        <w:t>clear</w:t>
      </w:r>
      <w:proofErr w:type="gramEnd"/>
      <w:r w:rsidRPr="008F752B">
        <w:rPr>
          <w:rFonts w:ascii="Times New Roman" w:eastAsia="Times New Roman" w:hAnsi="Times New Roman" w:cs="Times New Roman"/>
          <w:color w:val="000000" w:themeColor="text1"/>
          <w:sz w:val="24"/>
          <w:szCs w:val="24"/>
        </w:rPr>
        <w:t xml:space="preserve"> and brief discussion about appropriate research objectives. This research paper will not use any descriptive story from subjective interpretation or human feelings. The value-free reason does not allow any type of interpretation (</w:t>
      </w:r>
      <w:r w:rsidRPr="008F752B">
        <w:rPr>
          <w:rFonts w:ascii="Times New Roman" w:eastAsia="Arial" w:hAnsi="Times New Roman" w:cs="Times New Roman"/>
          <w:color w:val="000000" w:themeColor="text1"/>
          <w:sz w:val="24"/>
          <w:szCs w:val="24"/>
        </w:rPr>
        <w:t>Maarouf, 2019)</w:t>
      </w:r>
      <w:r w:rsidRPr="008F752B">
        <w:rPr>
          <w:rFonts w:ascii="Times New Roman" w:eastAsia="Times New Roman" w:hAnsi="Times New Roman" w:cs="Times New Roman"/>
          <w:color w:val="000000" w:themeColor="text1"/>
          <w:sz w:val="24"/>
          <w:szCs w:val="24"/>
        </w:rPr>
        <w:t>. Apart from this, the positivism research paradigm reflects some basic concepts and theories that will be applied in the aims and objectives of the research study. This research paradigm is usually based in the belief of a specific tangible reality (</w:t>
      </w:r>
      <w:r w:rsidRPr="008F752B">
        <w:rPr>
          <w:rFonts w:ascii="Times New Roman" w:eastAsia="Arial" w:hAnsi="Times New Roman" w:cs="Times New Roman"/>
          <w:color w:val="000000" w:themeColor="text1"/>
          <w:sz w:val="24"/>
          <w:szCs w:val="24"/>
        </w:rPr>
        <w:t>Maarouf, 2019)</w:t>
      </w:r>
      <w:r w:rsidRPr="008F752B">
        <w:rPr>
          <w:rFonts w:ascii="Times New Roman" w:eastAsia="Times New Roman" w:hAnsi="Times New Roman" w:cs="Times New Roman"/>
          <w:color w:val="000000" w:themeColor="text1"/>
          <w:sz w:val="24"/>
          <w:szCs w:val="24"/>
        </w:rPr>
        <w:t>. Choosing the positivism research paradigm in this experimental methodology will help to reach the objective of this research study.</w:t>
      </w:r>
    </w:p>
    <w:p w14:paraId="3D7B83DE" w14:textId="73A8C37F" w:rsidR="6DEFDFD3" w:rsidRPr="008F752B" w:rsidRDefault="00C70B8A" w:rsidP="00A22FDA">
      <w:pPr>
        <w:pStyle w:val="Titolo2"/>
        <w:rPr>
          <w:rFonts w:eastAsia="Times New Roman"/>
        </w:rPr>
      </w:pPr>
      <w:bookmarkStart w:id="17" w:name="_Toc122795537"/>
      <w:r>
        <w:rPr>
          <w:rFonts w:eastAsia="Times New Roman"/>
        </w:rPr>
        <w:t>3.4</w:t>
      </w:r>
      <w:r w:rsidR="00301CE4">
        <w:rPr>
          <w:rFonts w:eastAsia="Times New Roman"/>
        </w:rPr>
        <w:t xml:space="preserve"> </w:t>
      </w:r>
      <w:r w:rsidR="6DEFDFD3" w:rsidRPr="008F752B">
        <w:rPr>
          <w:rFonts w:eastAsia="Times New Roman"/>
        </w:rPr>
        <w:t>Research approach</w:t>
      </w:r>
      <w:bookmarkEnd w:id="17"/>
    </w:p>
    <w:p w14:paraId="467EB26A" w14:textId="77777777" w:rsidR="6DEFDFD3"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The research approach that will be conducted through the data interpretation of multiculturalism, based on the deductive method of research approach. A deductive approach of a research is the one method that people frequently associate with investigation through science (</w:t>
      </w:r>
      <w:r w:rsidRPr="008F752B">
        <w:rPr>
          <w:rFonts w:ascii="Times New Roman" w:eastAsia="Arial" w:hAnsi="Times New Roman" w:cs="Times New Roman"/>
          <w:color w:val="000000" w:themeColor="text1"/>
          <w:sz w:val="24"/>
          <w:szCs w:val="24"/>
        </w:rPr>
        <w:t>Nahar et al., 2021)</w:t>
      </w:r>
      <w:r w:rsidRPr="008F752B">
        <w:rPr>
          <w:rFonts w:ascii="Times New Roman" w:eastAsia="Times New Roman" w:hAnsi="Times New Roman" w:cs="Times New Roman"/>
          <w:color w:val="000000" w:themeColor="text1"/>
          <w:sz w:val="24"/>
          <w:szCs w:val="24"/>
        </w:rPr>
        <w:t xml:space="preserve">. The deductive method of research approach is very important and impactful for a research study </w:t>
      </w:r>
      <w:r w:rsidR="00D04386">
        <w:rPr>
          <w:rFonts w:ascii="Times New Roman" w:eastAsia="Times New Roman" w:hAnsi="Times New Roman" w:cs="Times New Roman"/>
          <w:color w:val="000000" w:themeColor="text1"/>
          <w:sz w:val="24"/>
          <w:szCs w:val="24"/>
        </w:rPr>
        <w:t>in making</w:t>
      </w:r>
      <w:r w:rsidRPr="008F752B">
        <w:rPr>
          <w:rFonts w:ascii="Times New Roman" w:eastAsia="Times New Roman" w:hAnsi="Times New Roman" w:cs="Times New Roman"/>
          <w:color w:val="000000" w:themeColor="text1"/>
          <w:sz w:val="24"/>
          <w:szCs w:val="24"/>
        </w:rPr>
        <w:t xml:space="preserve"> some meaningful decisions and think logically (</w:t>
      </w:r>
      <w:r w:rsidRPr="008F752B">
        <w:rPr>
          <w:rFonts w:ascii="Times New Roman" w:eastAsia="Arial" w:hAnsi="Times New Roman" w:cs="Times New Roman"/>
          <w:color w:val="000000" w:themeColor="text1"/>
          <w:sz w:val="24"/>
          <w:szCs w:val="24"/>
        </w:rPr>
        <w:t>Nahar et al., 2021)</w:t>
      </w:r>
      <w:r w:rsidRPr="008F752B">
        <w:rPr>
          <w:rFonts w:ascii="Times New Roman" w:eastAsia="Times New Roman" w:hAnsi="Times New Roman" w:cs="Times New Roman"/>
          <w:color w:val="000000" w:themeColor="text1"/>
          <w:sz w:val="24"/>
          <w:szCs w:val="24"/>
        </w:rPr>
        <w:t>. A deductive research approach will also help to describe the study design and population number and selection criteria in this research study (</w:t>
      </w:r>
      <w:r w:rsidRPr="008F752B">
        <w:rPr>
          <w:rFonts w:ascii="Times New Roman" w:eastAsia="Arial" w:hAnsi="Times New Roman" w:cs="Times New Roman"/>
          <w:color w:val="000000" w:themeColor="text1"/>
          <w:sz w:val="24"/>
          <w:szCs w:val="24"/>
        </w:rPr>
        <w:t>Nahar et al., 2021)</w:t>
      </w:r>
      <w:r w:rsidRPr="008F752B">
        <w:rPr>
          <w:rFonts w:ascii="Times New Roman" w:eastAsia="Times New Roman" w:hAnsi="Times New Roman" w:cs="Times New Roman"/>
          <w:color w:val="000000" w:themeColor="text1"/>
          <w:sz w:val="24"/>
          <w:szCs w:val="24"/>
        </w:rPr>
        <w:t>. It will enable professionals to reach to the conclusion through taking a common assumption. The research should not utilize the inductive method of research approach because it will take much energy and time while working out with students (</w:t>
      </w:r>
      <w:r w:rsidRPr="008F752B">
        <w:rPr>
          <w:rFonts w:ascii="Times New Roman" w:eastAsia="Arial" w:hAnsi="Times New Roman" w:cs="Times New Roman"/>
          <w:color w:val="000000" w:themeColor="text1"/>
          <w:sz w:val="24"/>
          <w:szCs w:val="24"/>
        </w:rPr>
        <w:t>Kiger and Varpio, 2020)</w:t>
      </w:r>
      <w:r w:rsidRPr="008F752B">
        <w:rPr>
          <w:rFonts w:ascii="Times New Roman" w:eastAsia="Times New Roman" w:hAnsi="Times New Roman" w:cs="Times New Roman"/>
          <w:color w:val="000000" w:themeColor="text1"/>
          <w:sz w:val="24"/>
          <w:szCs w:val="24"/>
        </w:rPr>
        <w:t xml:space="preserve">. Time is an important factor in a research paper during a dissertation. This research paper will be filled with relevant models and theories and for that reason choosing the deductive method of research approach will be effective and fruitful for this research study on multicultural communication and diversity in the workplace of Haier </w:t>
      </w:r>
      <w:r w:rsidR="003372F4" w:rsidRPr="008F752B">
        <w:rPr>
          <w:rFonts w:ascii="Times New Roman" w:eastAsia="Times New Roman" w:hAnsi="Times New Roman" w:cs="Times New Roman"/>
          <w:color w:val="000000" w:themeColor="text1"/>
          <w:sz w:val="24"/>
          <w:szCs w:val="24"/>
        </w:rPr>
        <w:t>Company</w:t>
      </w:r>
      <w:r w:rsidRPr="008F752B">
        <w:rPr>
          <w:rFonts w:ascii="Times New Roman" w:eastAsia="Times New Roman" w:hAnsi="Times New Roman" w:cs="Times New Roman"/>
          <w:color w:val="000000" w:themeColor="text1"/>
          <w:sz w:val="24"/>
          <w:szCs w:val="24"/>
        </w:rPr>
        <w:t xml:space="preserve"> (</w:t>
      </w:r>
      <w:r w:rsidRPr="008F752B">
        <w:rPr>
          <w:rFonts w:ascii="Times New Roman" w:eastAsia="Arial" w:hAnsi="Times New Roman" w:cs="Times New Roman"/>
          <w:color w:val="000000" w:themeColor="text1"/>
          <w:sz w:val="24"/>
          <w:szCs w:val="24"/>
        </w:rPr>
        <w:t>Kiger and Varpio, 2020)</w:t>
      </w:r>
      <w:r w:rsidRPr="008F752B">
        <w:rPr>
          <w:rFonts w:ascii="Times New Roman" w:eastAsia="Times New Roman" w:hAnsi="Times New Roman" w:cs="Times New Roman"/>
          <w:color w:val="000000" w:themeColor="text1"/>
          <w:sz w:val="24"/>
          <w:szCs w:val="24"/>
        </w:rPr>
        <w:t xml:space="preserve">. This research study will be helpful for discovering a good and healthy relationship between all those three objectives and the research questions of this research study. </w:t>
      </w:r>
    </w:p>
    <w:p w14:paraId="2C60C5A4" w14:textId="178AEAA4" w:rsidR="00C70B8A" w:rsidRPr="009C1A12" w:rsidRDefault="00C70B8A" w:rsidP="00256309">
      <w:pPr>
        <w:pStyle w:val="Titolo2"/>
        <w:rPr>
          <w:rFonts w:eastAsia="Times New Roman"/>
          <w:color w:val="auto"/>
        </w:rPr>
      </w:pPr>
      <w:bookmarkStart w:id="18" w:name="_Toc122795538"/>
      <w:r w:rsidRPr="009C1A12">
        <w:rPr>
          <w:rFonts w:eastAsia="Times New Roman"/>
          <w:color w:val="auto"/>
        </w:rPr>
        <w:lastRenderedPageBreak/>
        <w:t>3.5 Sampling</w:t>
      </w:r>
      <w:bookmarkEnd w:id="18"/>
      <w:r w:rsidRPr="009C1A12">
        <w:rPr>
          <w:rFonts w:eastAsia="Times New Roman"/>
          <w:color w:val="auto"/>
        </w:rPr>
        <w:t xml:space="preserve"> </w:t>
      </w:r>
    </w:p>
    <w:p w14:paraId="0CE93B3A" w14:textId="1CF0C251" w:rsidR="00256309" w:rsidRPr="009C1A12" w:rsidRDefault="00256309" w:rsidP="00256309">
      <w:pPr>
        <w:spacing w:line="360" w:lineRule="auto"/>
        <w:jc w:val="both"/>
        <w:rPr>
          <w:rFonts w:ascii="Times New Roman" w:hAnsi="Times New Roman" w:cs="Times New Roman"/>
          <w:sz w:val="24"/>
          <w:szCs w:val="24"/>
        </w:rPr>
      </w:pPr>
      <w:r w:rsidRPr="009C1A12">
        <w:rPr>
          <w:rFonts w:ascii="Times New Roman" w:eastAsia="Times New Roman" w:hAnsi="Times New Roman" w:cs="Times New Roman"/>
          <w:sz w:val="24"/>
          <w:szCs w:val="24"/>
        </w:rPr>
        <w:t>The research paper of this study on "Effect of multicultural communication and diversion in the workplace of a company" has been developed based on "probability sampling" where different data has been collected from different random respondents. And the respondents' different customers of the Haier Company have been selected. The establishment of the relation of impacts of "multicultural communication and diversity" with different independent variables, which are "direct and indirect communication process", "verbal and body language", " cultural activities", and "employee behaviours", is the main goal of this research. For this perspective, the company Heier private limited, which is a Chinese electronic manufacturing company, has been selected.</w:t>
      </w:r>
    </w:p>
    <w:p w14:paraId="058F7363" w14:textId="32261629" w:rsidR="6DEFDFD3" w:rsidRPr="008F752B" w:rsidRDefault="00C70B8A" w:rsidP="00A22FDA">
      <w:pPr>
        <w:pStyle w:val="Titolo2"/>
      </w:pPr>
      <w:bookmarkStart w:id="19" w:name="_Toc122795539"/>
      <w:r>
        <w:rPr>
          <w:rFonts w:eastAsia="Times New Roman"/>
        </w:rPr>
        <w:t>3.6</w:t>
      </w:r>
      <w:r w:rsidR="00301CE4">
        <w:rPr>
          <w:rFonts w:eastAsia="Times New Roman"/>
        </w:rPr>
        <w:t xml:space="preserve"> </w:t>
      </w:r>
      <w:r w:rsidR="6DEFDFD3" w:rsidRPr="008F752B">
        <w:rPr>
          <w:rFonts w:eastAsia="Times New Roman"/>
        </w:rPr>
        <w:t>Research design</w:t>
      </w:r>
      <w:bookmarkEnd w:id="19"/>
    </w:p>
    <w:p w14:paraId="6B4A5F80"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main purpose of the research is to make the relation between different objectives of the research. In this research, the primary objectives are "multicultural communication and diversity", and the secondary objectives are "direct and indirect communication process", "verbal and body language", " cultural activities", and "employee </w:t>
      </w:r>
      <w:r w:rsidR="00D15936" w:rsidRPr="008F752B">
        <w:rPr>
          <w:rFonts w:ascii="Times New Roman" w:eastAsia="Times New Roman" w:hAnsi="Times New Roman" w:cs="Times New Roman"/>
          <w:color w:val="000000" w:themeColor="text1"/>
          <w:sz w:val="24"/>
          <w:szCs w:val="24"/>
        </w:rPr>
        <w:t>behaviors</w:t>
      </w:r>
      <w:r w:rsidRPr="008F752B">
        <w:rPr>
          <w:rFonts w:ascii="Times New Roman" w:eastAsia="Times New Roman" w:hAnsi="Times New Roman" w:cs="Times New Roman"/>
          <w:color w:val="000000" w:themeColor="text1"/>
          <w:sz w:val="24"/>
          <w:szCs w:val="24"/>
        </w:rPr>
        <w:t xml:space="preserve">". To establish the relation between the primary and secondary objectives, the primary research study has developed. This research has been developed based on the reductive method of approach. For the collection of data for this research, a quantitative data analysis method has been utilized by the </w:t>
      </w:r>
      <w:r w:rsidR="00D04386">
        <w:rPr>
          <w:rFonts w:ascii="Times New Roman" w:eastAsia="Times New Roman" w:hAnsi="Times New Roman" w:cs="Times New Roman"/>
          <w:color w:val="000000" w:themeColor="text1"/>
          <w:sz w:val="24"/>
          <w:szCs w:val="24"/>
        </w:rPr>
        <w:t>during this research study</w:t>
      </w:r>
      <w:r w:rsidRPr="008F752B">
        <w:rPr>
          <w:rFonts w:ascii="Times New Roman" w:eastAsia="Times New Roman" w:hAnsi="Times New Roman" w:cs="Times New Roman"/>
          <w:color w:val="000000" w:themeColor="text1"/>
          <w:sz w:val="24"/>
          <w:szCs w:val="24"/>
        </w:rPr>
        <w:t xml:space="preserve">. The data have been collected from the direct survey method where 30 customers of the abovementioned company have been selected. The survey process of data collection has proceeded via an online interview process. For this </w:t>
      </w:r>
      <w:r w:rsidR="00D15936">
        <w:rPr>
          <w:rFonts w:ascii="Times New Roman" w:eastAsia="Times New Roman" w:hAnsi="Times New Roman" w:cs="Times New Roman"/>
          <w:color w:val="000000" w:themeColor="text1"/>
          <w:sz w:val="24"/>
          <w:szCs w:val="24"/>
        </w:rPr>
        <w:t>interview, the online questioner</w:t>
      </w:r>
      <w:r w:rsidRPr="008F752B">
        <w:rPr>
          <w:rFonts w:ascii="Times New Roman" w:eastAsia="Times New Roman" w:hAnsi="Times New Roman" w:cs="Times New Roman"/>
          <w:color w:val="000000" w:themeColor="text1"/>
          <w:sz w:val="24"/>
          <w:szCs w:val="24"/>
        </w:rPr>
        <w:t xml:space="preserve"> method has been used. At first, the goal of the study was understood, and then the plan to proceed with the research was made. After that, the final practical proceeding took place in this research study.  </w:t>
      </w:r>
    </w:p>
    <w:p w14:paraId="1F3E96BB" w14:textId="6B4DA7EA" w:rsidR="6DEFDFD3" w:rsidRPr="008F752B" w:rsidRDefault="00C70B8A" w:rsidP="00A22FDA">
      <w:pPr>
        <w:pStyle w:val="Titolo2"/>
      </w:pPr>
      <w:bookmarkStart w:id="20" w:name="_Toc122795540"/>
      <w:r>
        <w:rPr>
          <w:rFonts w:eastAsia="Times New Roman"/>
        </w:rPr>
        <w:t>3.6</w:t>
      </w:r>
      <w:r w:rsidR="00301CE4">
        <w:rPr>
          <w:rFonts w:eastAsia="Times New Roman"/>
        </w:rPr>
        <w:t xml:space="preserve"> </w:t>
      </w:r>
      <w:r w:rsidR="6DEFDFD3" w:rsidRPr="008F752B">
        <w:rPr>
          <w:rFonts w:eastAsia="Times New Roman"/>
        </w:rPr>
        <w:t>Data collection method</w:t>
      </w:r>
      <w:bookmarkEnd w:id="20"/>
    </w:p>
    <w:p w14:paraId="3F2946B2" w14:textId="230549E6" w:rsidR="6DEFDFD3"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method of the study has been developed based on the "primary data analysis method". From this perspective, different data have been collected via an online data collection approach considering the primary data analysis method. In this perspective of the primary data analysis, a process of surveys on the company's cultural work has been conducted to collect the relevant data.  </w:t>
      </w:r>
    </w:p>
    <w:p w14:paraId="26CEF4F3" w14:textId="77777777" w:rsidR="00C70B8A" w:rsidRPr="00011150" w:rsidRDefault="00C70B8A" w:rsidP="00C70B8A">
      <w:pPr>
        <w:pStyle w:val="Titolo2"/>
        <w:rPr>
          <w:rFonts w:eastAsia="Times New Roman"/>
          <w:lang w:eastAsia="en-IN"/>
        </w:rPr>
      </w:pPr>
      <w:bookmarkStart w:id="21" w:name="_Toc122795541"/>
      <w:r>
        <w:rPr>
          <w:rFonts w:eastAsia="Times New Roman"/>
          <w:lang w:eastAsia="en-IN"/>
        </w:rPr>
        <w:lastRenderedPageBreak/>
        <w:t xml:space="preserve">3.7 </w:t>
      </w:r>
      <w:r w:rsidRPr="00011150">
        <w:rPr>
          <w:rFonts w:eastAsia="Times New Roman"/>
          <w:lang w:eastAsia="en-IN"/>
        </w:rPr>
        <w:t>Ethical consideration</w:t>
      </w:r>
      <w:bookmarkEnd w:id="21"/>
      <w:r w:rsidRPr="00011150">
        <w:rPr>
          <w:rFonts w:eastAsia="Times New Roman"/>
          <w:lang w:eastAsia="en-IN"/>
        </w:rPr>
        <w:t xml:space="preserve">  </w:t>
      </w:r>
    </w:p>
    <w:p w14:paraId="36F9C387" w14:textId="10886CD0" w:rsidR="00C70B8A" w:rsidRPr="009C1A12" w:rsidRDefault="00C70B8A" w:rsidP="00C70B8A">
      <w:pPr>
        <w:spacing w:after="0" w:line="360" w:lineRule="auto"/>
        <w:jc w:val="both"/>
        <w:textAlignment w:val="baseline"/>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themeColor="text1"/>
          <w:sz w:val="24"/>
          <w:szCs w:val="24"/>
          <w:lang w:eastAsia="en-IN"/>
        </w:rPr>
        <w:t>This</w:t>
      </w:r>
      <w:r w:rsidRPr="00011150">
        <w:rPr>
          <w:rFonts w:ascii="Times New Roman" w:eastAsia="Times New Roman" w:hAnsi="Times New Roman" w:cs="Times New Roman"/>
          <w:color w:val="000000" w:themeColor="text1"/>
          <w:sz w:val="24"/>
          <w:szCs w:val="24"/>
          <w:lang w:eastAsia="en-IN"/>
        </w:rPr>
        <w:t xml:space="preserve"> </w:t>
      </w:r>
      <w:r>
        <w:rPr>
          <w:rFonts w:ascii="Times New Roman" w:eastAsia="Times New Roman" w:hAnsi="Times New Roman" w:cs="Times New Roman"/>
          <w:color w:val="000000" w:themeColor="text1"/>
          <w:sz w:val="24"/>
          <w:szCs w:val="24"/>
          <w:lang w:eastAsia="en-IN"/>
        </w:rPr>
        <w:t>research has</w:t>
      </w:r>
      <w:r w:rsidRPr="00011150">
        <w:rPr>
          <w:rFonts w:ascii="Times New Roman" w:eastAsia="Times New Roman" w:hAnsi="Times New Roman" w:cs="Times New Roman"/>
          <w:color w:val="000000" w:themeColor="text1"/>
          <w:sz w:val="24"/>
          <w:szCs w:val="24"/>
          <w:lang w:eastAsia="en-IN"/>
        </w:rPr>
        <w:t xml:space="preserve"> utilized various articles, </w:t>
      </w:r>
      <w:proofErr w:type="gramStart"/>
      <w:r w:rsidRPr="00011150">
        <w:rPr>
          <w:rFonts w:ascii="Times New Roman" w:eastAsia="Times New Roman" w:hAnsi="Times New Roman" w:cs="Times New Roman"/>
          <w:color w:val="000000" w:themeColor="text1"/>
          <w:sz w:val="24"/>
          <w:szCs w:val="24"/>
          <w:lang w:eastAsia="en-IN"/>
        </w:rPr>
        <w:t>journals</w:t>
      </w:r>
      <w:proofErr w:type="gramEnd"/>
      <w:r w:rsidRPr="00011150">
        <w:rPr>
          <w:rFonts w:ascii="Times New Roman" w:eastAsia="Times New Roman" w:hAnsi="Times New Roman" w:cs="Times New Roman"/>
          <w:color w:val="000000" w:themeColor="text1"/>
          <w:sz w:val="24"/>
          <w:szCs w:val="24"/>
          <w:lang w:eastAsia="en-IN"/>
        </w:rPr>
        <w:t xml:space="preserve"> and scholars to complete the task. All the websites and journals which were </w:t>
      </w:r>
      <w:r>
        <w:rPr>
          <w:rFonts w:ascii="Times New Roman" w:eastAsia="Times New Roman" w:hAnsi="Times New Roman" w:cs="Times New Roman"/>
          <w:color w:val="000000" w:themeColor="text1"/>
          <w:sz w:val="24"/>
          <w:szCs w:val="24"/>
          <w:lang w:eastAsia="en-IN"/>
        </w:rPr>
        <w:t>collected</w:t>
      </w:r>
      <w:r w:rsidRPr="00011150">
        <w:rPr>
          <w:rFonts w:ascii="Times New Roman" w:eastAsia="Times New Roman" w:hAnsi="Times New Roman" w:cs="Times New Roman"/>
          <w:color w:val="000000" w:themeColor="text1"/>
          <w:sz w:val="24"/>
          <w:szCs w:val="24"/>
          <w:lang w:eastAsia="en-IN"/>
        </w:rPr>
        <w:t xml:space="preserve"> are relevant and valid </w:t>
      </w:r>
      <w:r>
        <w:rPr>
          <w:rFonts w:ascii="Times New Roman" w:eastAsia="Times New Roman" w:hAnsi="Times New Roman" w:cs="Times New Roman"/>
          <w:color w:val="000000" w:themeColor="text1"/>
          <w:sz w:val="24"/>
          <w:szCs w:val="24"/>
          <w:lang w:eastAsia="en-IN"/>
        </w:rPr>
        <w:t>from credible</w:t>
      </w:r>
      <w:r w:rsidRPr="00011150">
        <w:rPr>
          <w:rFonts w:ascii="Times New Roman" w:eastAsia="Times New Roman" w:hAnsi="Times New Roman" w:cs="Times New Roman"/>
          <w:color w:val="000000" w:themeColor="text1"/>
          <w:sz w:val="24"/>
          <w:szCs w:val="24"/>
          <w:lang w:eastAsia="en-IN"/>
        </w:rPr>
        <w:t xml:space="preserve"> the Internet </w:t>
      </w:r>
      <w:r>
        <w:rPr>
          <w:rFonts w:ascii="Times New Roman" w:eastAsia="Times New Roman" w:hAnsi="Times New Roman" w:cs="Times New Roman"/>
          <w:color w:val="000000" w:themeColor="text1"/>
          <w:sz w:val="24"/>
          <w:szCs w:val="24"/>
          <w:lang w:eastAsia="en-IN"/>
        </w:rPr>
        <w:t>web</w:t>
      </w:r>
      <w:r w:rsidRPr="00011150">
        <w:rPr>
          <w:rFonts w:ascii="Times New Roman" w:eastAsia="Times New Roman" w:hAnsi="Times New Roman" w:cs="Times New Roman"/>
          <w:color w:val="000000" w:themeColor="text1"/>
          <w:sz w:val="24"/>
          <w:szCs w:val="24"/>
          <w:lang w:eastAsia="en-IN"/>
        </w:rPr>
        <w:t xml:space="preserve">sites. A researcher should maintain each ethic </w:t>
      </w:r>
      <w:proofErr w:type="gramStart"/>
      <w:r w:rsidRPr="00011150">
        <w:rPr>
          <w:rFonts w:ascii="Times New Roman" w:eastAsia="Times New Roman" w:hAnsi="Times New Roman" w:cs="Times New Roman"/>
          <w:color w:val="000000" w:themeColor="text1"/>
          <w:sz w:val="24"/>
          <w:szCs w:val="24"/>
          <w:lang w:eastAsia="en-IN"/>
        </w:rPr>
        <w:t>and also</w:t>
      </w:r>
      <w:proofErr w:type="gramEnd"/>
      <w:r w:rsidRPr="00011150">
        <w:rPr>
          <w:rFonts w:ascii="Times New Roman" w:eastAsia="Times New Roman" w:hAnsi="Times New Roman" w:cs="Times New Roman"/>
          <w:color w:val="000000" w:themeColor="text1"/>
          <w:sz w:val="24"/>
          <w:szCs w:val="24"/>
          <w:lang w:eastAsia="en-IN"/>
        </w:rPr>
        <w:t xml:space="preserve"> acknowledge each one who was related to this entire research paper (Fleming and Zegwaard, 2018). Ethical consideration is one of the most essential and impactful parts of a research study (Molina-Recalde et al., 2022). </w:t>
      </w:r>
      <w:r w:rsidR="001203D8" w:rsidRPr="009C1A12">
        <w:rPr>
          <w:rFonts w:ascii="Times New Roman" w:eastAsia="Times New Roman" w:hAnsi="Times New Roman" w:cs="Times New Roman"/>
          <w:sz w:val="24"/>
          <w:szCs w:val="24"/>
          <w:lang w:eastAsia="en-IN"/>
        </w:rPr>
        <w:t>According to “General Data Protection Regulation,” t</w:t>
      </w:r>
      <w:r w:rsidRPr="009C1A12">
        <w:rPr>
          <w:rFonts w:ascii="Times New Roman" w:eastAsia="Times New Roman" w:hAnsi="Times New Roman" w:cs="Times New Roman"/>
          <w:sz w:val="24"/>
          <w:szCs w:val="24"/>
          <w:lang w:eastAsia="en-IN"/>
        </w:rPr>
        <w:t>his research paper maintained so much authenticity along with this, all the demographic and non-demographic information which were provided by the survey participants was secured and safe. All the data and information which were used in this research study are not distressed or damaged.</w:t>
      </w:r>
      <w:r w:rsidR="001203D8" w:rsidRPr="009C1A12">
        <w:rPr>
          <w:rFonts w:ascii="Times New Roman" w:eastAsia="Times New Roman" w:hAnsi="Times New Roman" w:cs="Times New Roman"/>
          <w:sz w:val="24"/>
          <w:szCs w:val="24"/>
          <w:lang w:eastAsia="en-IN"/>
        </w:rPr>
        <w:t xml:space="preserve"> </w:t>
      </w:r>
      <w:r w:rsidRPr="009C1A12">
        <w:rPr>
          <w:rFonts w:ascii="Times New Roman" w:eastAsia="Times New Roman" w:hAnsi="Times New Roman" w:cs="Times New Roman"/>
          <w:sz w:val="24"/>
          <w:szCs w:val="24"/>
          <w:lang w:eastAsia="en-IN"/>
        </w:rPr>
        <w:t xml:space="preserve">  </w:t>
      </w:r>
      <w:r w:rsidRPr="009C1A12">
        <w:rPr>
          <w:rFonts w:ascii="Times New Roman" w:eastAsia="Times New Roman" w:hAnsi="Times New Roman" w:cs="Times New Roman"/>
          <w:sz w:val="24"/>
          <w:szCs w:val="24"/>
          <w:lang w:val="en-GB" w:eastAsia="en-IN"/>
        </w:rPr>
        <w:t> </w:t>
      </w:r>
    </w:p>
    <w:p w14:paraId="2D89EE6F" w14:textId="4B74FE0E" w:rsidR="6DEFDFD3" w:rsidRPr="008F752B" w:rsidRDefault="00301CE4" w:rsidP="00A22FDA">
      <w:pPr>
        <w:pStyle w:val="Titolo2"/>
      </w:pPr>
      <w:bookmarkStart w:id="22" w:name="_Toc122795542"/>
      <w:r>
        <w:rPr>
          <w:rFonts w:eastAsia="Times New Roman"/>
        </w:rPr>
        <w:t>3</w:t>
      </w:r>
      <w:r w:rsidR="00C70B8A">
        <w:rPr>
          <w:rFonts w:eastAsia="Times New Roman"/>
        </w:rPr>
        <w:t>.8</w:t>
      </w:r>
      <w:r>
        <w:rPr>
          <w:rFonts w:eastAsia="Times New Roman"/>
        </w:rPr>
        <w:t xml:space="preserve"> </w:t>
      </w:r>
      <w:r w:rsidR="6DEFDFD3" w:rsidRPr="008F752B">
        <w:rPr>
          <w:rFonts w:eastAsia="Times New Roman"/>
        </w:rPr>
        <w:t>Data interpretation</w:t>
      </w:r>
      <w:bookmarkEnd w:id="22"/>
    </w:p>
    <w:p w14:paraId="1F8CF503" w14:textId="77777777" w:rsidR="006A3767" w:rsidRDefault="6DEFDFD3" w:rsidP="00A22FDA">
      <w:pPr>
        <w:spacing w:after="0" w:line="360" w:lineRule="auto"/>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first step of the data interpretation in this research is “collecting the resources from the authentic resources”. And the second step of data interpretation </w:t>
      </w:r>
      <w:r w:rsidR="00D15936" w:rsidRPr="008F752B">
        <w:rPr>
          <w:rFonts w:ascii="Times New Roman" w:eastAsia="Times New Roman" w:hAnsi="Times New Roman" w:cs="Times New Roman"/>
          <w:color w:val="000000" w:themeColor="text1"/>
          <w:sz w:val="24"/>
          <w:szCs w:val="24"/>
        </w:rPr>
        <w:t>understands</w:t>
      </w:r>
      <w:r w:rsidRPr="008F752B">
        <w:rPr>
          <w:rFonts w:ascii="Times New Roman" w:eastAsia="Times New Roman" w:hAnsi="Times New Roman" w:cs="Times New Roman"/>
          <w:color w:val="000000" w:themeColor="text1"/>
          <w:sz w:val="24"/>
          <w:szCs w:val="24"/>
        </w:rPr>
        <w:t xml:space="preserve"> the importance of different collections, and after that, the questionnaires</w:t>
      </w:r>
      <w:r w:rsidR="00D04386">
        <w:rPr>
          <w:rFonts w:ascii="Times New Roman" w:eastAsia="Times New Roman" w:hAnsi="Times New Roman" w:cs="Times New Roman"/>
          <w:color w:val="000000" w:themeColor="text1"/>
          <w:sz w:val="24"/>
          <w:szCs w:val="24"/>
        </w:rPr>
        <w:t xml:space="preserve"> are set</w:t>
      </w:r>
      <w:r w:rsidRPr="008F752B">
        <w:rPr>
          <w:rFonts w:ascii="Times New Roman" w:eastAsia="Times New Roman" w:hAnsi="Times New Roman" w:cs="Times New Roman"/>
          <w:color w:val="000000" w:themeColor="text1"/>
          <w:sz w:val="24"/>
          <w:szCs w:val="24"/>
        </w:rPr>
        <w:t xml:space="preserve"> based on the research topic. The data interpretation of this research on "Effect of multicultural communication and diversion in the workplace of a company" indicates the "diverse analytical methods" of researching different data and provides a conclusion depending on the results that come from the data analysis. </w:t>
      </w:r>
    </w:p>
    <w:p w14:paraId="7DA04203" w14:textId="7FA16567" w:rsidR="6DEFDFD3" w:rsidRDefault="6DEFDFD3" w:rsidP="006A3767">
      <w:pPr>
        <w:spacing w:after="0" w:line="360" w:lineRule="auto"/>
        <w:ind w:firstLine="720"/>
        <w:jc w:val="both"/>
        <w:rPr>
          <w:rFonts w:ascii="Times New Roman" w:eastAsia="Times New Roman" w:hAnsi="Times New Roman" w:cs="Times New Roman"/>
          <w:color w:val="000000" w:themeColor="text1"/>
          <w:sz w:val="24"/>
          <w:szCs w:val="24"/>
        </w:rPr>
      </w:pPr>
      <w:r w:rsidRPr="008F752B">
        <w:rPr>
          <w:rFonts w:ascii="Times New Roman" w:eastAsia="Times New Roman" w:hAnsi="Times New Roman" w:cs="Times New Roman"/>
          <w:color w:val="000000" w:themeColor="text1"/>
          <w:sz w:val="24"/>
          <w:szCs w:val="24"/>
        </w:rPr>
        <w:t xml:space="preserve">The </w:t>
      </w:r>
      <w:r w:rsidR="00084EB7">
        <w:rPr>
          <w:rFonts w:ascii="Times New Roman" w:eastAsia="Times New Roman" w:hAnsi="Times New Roman" w:cs="Times New Roman"/>
          <w:color w:val="000000" w:themeColor="text1"/>
          <w:sz w:val="24"/>
          <w:szCs w:val="24"/>
        </w:rPr>
        <w:t>data interpretation method will help</w:t>
      </w:r>
      <w:r w:rsidRPr="008F752B">
        <w:rPr>
          <w:rFonts w:ascii="Times New Roman" w:eastAsia="Times New Roman" w:hAnsi="Times New Roman" w:cs="Times New Roman"/>
          <w:color w:val="000000" w:themeColor="text1"/>
          <w:sz w:val="24"/>
          <w:szCs w:val="24"/>
        </w:rPr>
        <w:t xml:space="preserve"> different researchers of this study on the topic "Effect of multicultural communication and diversion in the workplace of a company" to "categorize", "manipulate", and "summarize" the different information of the relevant topic to answer the different critical questions as the solution of the research (Wang, er al., 2019). There are 30 customers have been selected as respondents to collect the different data related to the topic to understand the relation between different objectives of the research. The data have been collected using an online survey method where an online questionary method of data collection has been taken place. The data has been collected based on customers' experience with the company's service.  </w:t>
      </w:r>
    </w:p>
    <w:p w14:paraId="6DBC26E9" w14:textId="662DBAA5" w:rsidR="009C1A12" w:rsidRDefault="009C1A12" w:rsidP="006A3767">
      <w:pPr>
        <w:spacing w:after="0" w:line="360" w:lineRule="auto"/>
        <w:ind w:firstLine="720"/>
        <w:jc w:val="both"/>
        <w:rPr>
          <w:rFonts w:ascii="Times New Roman" w:eastAsia="Times New Roman" w:hAnsi="Times New Roman" w:cs="Times New Roman"/>
          <w:color w:val="000000" w:themeColor="text1"/>
          <w:sz w:val="24"/>
          <w:szCs w:val="24"/>
        </w:rPr>
      </w:pPr>
    </w:p>
    <w:p w14:paraId="035E2B7B" w14:textId="730807EA" w:rsidR="009C1A12" w:rsidRDefault="009C1A12" w:rsidP="006A3767">
      <w:pPr>
        <w:spacing w:after="0" w:line="360" w:lineRule="auto"/>
        <w:ind w:firstLine="720"/>
        <w:jc w:val="both"/>
        <w:rPr>
          <w:rFonts w:ascii="Times New Roman" w:eastAsia="Times New Roman" w:hAnsi="Times New Roman" w:cs="Times New Roman"/>
          <w:color w:val="000000" w:themeColor="text1"/>
          <w:sz w:val="24"/>
          <w:szCs w:val="24"/>
        </w:rPr>
      </w:pPr>
    </w:p>
    <w:p w14:paraId="16248F07" w14:textId="77777777" w:rsidR="009C1A12" w:rsidRDefault="009C1A12" w:rsidP="006A3767">
      <w:pPr>
        <w:spacing w:after="0" w:line="360" w:lineRule="auto"/>
        <w:ind w:firstLine="720"/>
        <w:jc w:val="both"/>
        <w:rPr>
          <w:rFonts w:ascii="Times New Roman" w:eastAsia="Times New Roman" w:hAnsi="Times New Roman" w:cs="Times New Roman"/>
          <w:color w:val="000000" w:themeColor="text1"/>
          <w:sz w:val="24"/>
          <w:szCs w:val="24"/>
        </w:rPr>
      </w:pPr>
    </w:p>
    <w:p w14:paraId="5DF7C0E1" w14:textId="4F709BDA" w:rsidR="00011150" w:rsidRPr="00011150" w:rsidRDefault="00011150" w:rsidP="00A22FDA">
      <w:pPr>
        <w:pStyle w:val="Titolo2"/>
        <w:rPr>
          <w:rFonts w:eastAsia="Times New Roman"/>
          <w:lang w:eastAsia="en-IN"/>
        </w:rPr>
      </w:pPr>
      <w:bookmarkStart w:id="23" w:name="_Toc122795543"/>
      <w:r>
        <w:rPr>
          <w:rFonts w:eastAsia="Times New Roman"/>
          <w:lang w:eastAsia="en-IN"/>
        </w:rPr>
        <w:lastRenderedPageBreak/>
        <w:t>3.</w:t>
      </w:r>
      <w:r w:rsidR="00C70B8A">
        <w:rPr>
          <w:rFonts w:eastAsia="Times New Roman"/>
          <w:lang w:eastAsia="en-IN"/>
        </w:rPr>
        <w:t>9</w:t>
      </w:r>
      <w:r>
        <w:rPr>
          <w:rFonts w:eastAsia="Times New Roman"/>
          <w:lang w:eastAsia="en-IN"/>
        </w:rPr>
        <w:t xml:space="preserve"> </w:t>
      </w:r>
      <w:proofErr w:type="gramStart"/>
      <w:r w:rsidRPr="00011150">
        <w:rPr>
          <w:rFonts w:eastAsia="Times New Roman"/>
          <w:lang w:eastAsia="en-IN"/>
        </w:rPr>
        <w:t>Time table</w:t>
      </w:r>
      <w:proofErr w:type="gramEnd"/>
      <w:r w:rsidRPr="00011150">
        <w:rPr>
          <w:rFonts w:eastAsia="Times New Roman"/>
          <w:lang w:eastAsia="en-IN"/>
        </w:rPr>
        <w:t xml:space="preserve"> of action plan</w:t>
      </w:r>
      <w:bookmarkEnd w:id="23"/>
    </w:p>
    <w:tbl>
      <w:tblPr>
        <w:tblW w:w="934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7"/>
        <w:gridCol w:w="2337"/>
        <w:gridCol w:w="2337"/>
        <w:gridCol w:w="2337"/>
      </w:tblGrid>
      <w:tr w:rsidR="00011150" w:rsidRPr="00011150" w14:paraId="74BC9D67" w14:textId="77777777" w:rsidTr="006A3767">
        <w:trPr>
          <w:trHeight w:val="435"/>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04AF563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Task</w:t>
            </w:r>
          </w:p>
        </w:tc>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558BA46B"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Starting date</w:t>
            </w:r>
          </w:p>
        </w:tc>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692F834C"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End date</w:t>
            </w:r>
          </w:p>
        </w:tc>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5ECCE010"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days</w:t>
            </w:r>
          </w:p>
        </w:tc>
      </w:tr>
      <w:tr w:rsidR="00011150" w:rsidRPr="00011150" w14:paraId="673307B7" w14:textId="77777777" w:rsidTr="006A3767">
        <w:trPr>
          <w:trHeight w:val="449"/>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02EF5F39"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Executive summary</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3424C947"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05/10/22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024A6BC9"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10/10/22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7C15B0F8"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5</w:t>
            </w:r>
          </w:p>
        </w:tc>
      </w:tr>
      <w:tr w:rsidR="00011150" w:rsidRPr="00011150" w14:paraId="6A7492D9" w14:textId="77777777" w:rsidTr="006A3767">
        <w:trPr>
          <w:trHeight w:val="435"/>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2BBBDE5C"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Introduction</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614E31F5"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11/10/22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0FDF693C"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20/10/22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08D4E57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15</w:t>
            </w:r>
          </w:p>
        </w:tc>
      </w:tr>
      <w:tr w:rsidR="00011150" w:rsidRPr="00011150" w14:paraId="2A873470" w14:textId="77777777" w:rsidTr="006A3767">
        <w:trPr>
          <w:trHeight w:val="435"/>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15326FA4"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Literature review</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4AF1B421"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20/10/22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35982FC1"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30/10/22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2A6CC9D2"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10</w:t>
            </w:r>
          </w:p>
        </w:tc>
      </w:tr>
      <w:tr w:rsidR="00011150" w:rsidRPr="00011150" w14:paraId="491ED8E0" w14:textId="77777777" w:rsidTr="006A3767">
        <w:trPr>
          <w:trHeight w:val="435"/>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1FF37A8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Methodology</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5AB0CF68"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30/10/22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4C11A95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7/11/22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5C9B33CB"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7</w:t>
            </w:r>
          </w:p>
        </w:tc>
      </w:tr>
      <w:tr w:rsidR="00011150" w:rsidRPr="00011150" w14:paraId="32946087" w14:textId="77777777" w:rsidTr="006A3767">
        <w:trPr>
          <w:trHeight w:val="449"/>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3F72D2F4"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Discussion</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3313C2B8"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07/11/22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1821CBC9"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10/11/22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6393A7AC"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3</w:t>
            </w:r>
          </w:p>
        </w:tc>
      </w:tr>
      <w:tr w:rsidR="00011150" w:rsidRPr="00011150" w14:paraId="68246794" w14:textId="77777777" w:rsidTr="006A3767">
        <w:trPr>
          <w:trHeight w:val="435"/>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0147FC3B"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Data analysis</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41A4071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10/11/22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4CB1359B"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15/11/22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45625359"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5</w:t>
            </w:r>
          </w:p>
        </w:tc>
      </w:tr>
      <w:tr w:rsidR="00011150" w:rsidRPr="00011150" w14:paraId="52683566" w14:textId="77777777" w:rsidTr="006A3767">
        <w:trPr>
          <w:trHeight w:val="435"/>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57A68855"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Recommendation</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2AC9107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15/11/22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7E89EBD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18/11/22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0C2A6B6F"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3</w:t>
            </w:r>
          </w:p>
        </w:tc>
      </w:tr>
      <w:tr w:rsidR="00011150" w:rsidRPr="00011150" w14:paraId="6595F256" w14:textId="77777777" w:rsidTr="006A3767">
        <w:trPr>
          <w:trHeight w:val="449"/>
        </w:trPr>
        <w:tc>
          <w:tcPr>
            <w:tcW w:w="2337" w:type="dxa"/>
            <w:tcBorders>
              <w:top w:val="single" w:sz="6" w:space="0" w:color="auto"/>
              <w:left w:val="single" w:sz="6" w:space="0" w:color="auto"/>
              <w:bottom w:val="single" w:sz="6" w:space="0" w:color="auto"/>
              <w:right w:val="single" w:sz="6" w:space="0" w:color="auto"/>
            </w:tcBorders>
            <w:shd w:val="clear" w:color="auto" w:fill="B4C6E7" w:themeFill="accent1" w:themeFillTint="66"/>
            <w:hideMark/>
          </w:tcPr>
          <w:p w14:paraId="02D56D1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Conclusion</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50C7A9F5"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18/11/22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16CFED3B"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25/11/22</w:t>
            </w:r>
          </w:p>
        </w:tc>
        <w:tc>
          <w:tcPr>
            <w:tcW w:w="2337" w:type="dxa"/>
            <w:tcBorders>
              <w:top w:val="single" w:sz="6" w:space="0" w:color="auto"/>
              <w:left w:val="single" w:sz="6" w:space="0" w:color="auto"/>
              <w:bottom w:val="single" w:sz="6" w:space="0" w:color="auto"/>
              <w:right w:val="single" w:sz="6" w:space="0" w:color="auto"/>
            </w:tcBorders>
            <w:shd w:val="clear" w:color="auto" w:fill="auto"/>
            <w:hideMark/>
          </w:tcPr>
          <w:p w14:paraId="41CCB704"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6</w:t>
            </w:r>
          </w:p>
        </w:tc>
      </w:tr>
    </w:tbl>
    <w:p w14:paraId="447EBDEF" w14:textId="77777777" w:rsidR="00AB1A3E" w:rsidRPr="00AB1A3E" w:rsidRDefault="00AB1A3E" w:rsidP="00A22FDA">
      <w:pPr>
        <w:spacing w:after="0" w:line="360" w:lineRule="auto"/>
        <w:jc w:val="center"/>
        <w:textAlignment w:val="baseline"/>
        <w:rPr>
          <w:rFonts w:ascii="Times New Roman" w:eastAsia="Times New Roman" w:hAnsi="Times New Roman" w:cs="Times New Roman"/>
          <w:b/>
          <w:color w:val="000000" w:themeColor="text1"/>
          <w:sz w:val="24"/>
          <w:szCs w:val="24"/>
          <w:lang w:eastAsia="en-IN"/>
        </w:rPr>
      </w:pPr>
      <w:r w:rsidRPr="00AB1A3E">
        <w:rPr>
          <w:rFonts w:ascii="Times New Roman" w:eastAsia="Times New Roman" w:hAnsi="Times New Roman" w:cs="Times New Roman"/>
          <w:b/>
          <w:color w:val="000000" w:themeColor="text1"/>
          <w:sz w:val="24"/>
          <w:szCs w:val="24"/>
          <w:lang w:eastAsia="en-IN"/>
        </w:rPr>
        <w:t xml:space="preserve">Table 1: </w:t>
      </w:r>
      <w:proofErr w:type="gramStart"/>
      <w:r w:rsidRPr="00AB1A3E">
        <w:rPr>
          <w:rFonts w:ascii="Times New Roman" w:eastAsia="Times New Roman" w:hAnsi="Times New Roman" w:cs="Times New Roman"/>
          <w:b/>
          <w:color w:val="000000" w:themeColor="text1"/>
          <w:sz w:val="24"/>
          <w:szCs w:val="24"/>
          <w:lang w:eastAsia="en-IN"/>
        </w:rPr>
        <w:t>Time table</w:t>
      </w:r>
      <w:proofErr w:type="gramEnd"/>
      <w:r w:rsidRPr="00AB1A3E">
        <w:rPr>
          <w:rFonts w:ascii="Times New Roman" w:eastAsia="Times New Roman" w:hAnsi="Times New Roman" w:cs="Times New Roman"/>
          <w:b/>
          <w:color w:val="000000" w:themeColor="text1"/>
          <w:sz w:val="24"/>
          <w:szCs w:val="24"/>
          <w:lang w:eastAsia="en-IN"/>
        </w:rPr>
        <w:t xml:space="preserve"> of action plan</w:t>
      </w:r>
    </w:p>
    <w:p w14:paraId="4D495ADB" w14:textId="77777777" w:rsidR="00AB1A3E" w:rsidRPr="00AB1A3E" w:rsidRDefault="00AB1A3E" w:rsidP="00A22FDA">
      <w:pPr>
        <w:spacing w:after="0" w:line="360" w:lineRule="auto"/>
        <w:jc w:val="center"/>
        <w:textAlignment w:val="baseline"/>
        <w:rPr>
          <w:rFonts w:ascii="Times New Roman" w:eastAsia="Times New Roman" w:hAnsi="Times New Roman" w:cs="Times New Roman"/>
          <w:b/>
          <w:color w:val="000000" w:themeColor="text1"/>
          <w:sz w:val="24"/>
          <w:szCs w:val="24"/>
          <w:lang w:eastAsia="en-IN"/>
        </w:rPr>
      </w:pPr>
      <w:r w:rsidRPr="00AB1A3E">
        <w:rPr>
          <w:rFonts w:ascii="Times New Roman" w:eastAsia="Times New Roman" w:hAnsi="Times New Roman" w:cs="Times New Roman"/>
          <w:b/>
          <w:color w:val="000000" w:themeColor="text1"/>
          <w:sz w:val="24"/>
          <w:szCs w:val="24"/>
          <w:lang w:eastAsia="en-IN"/>
        </w:rPr>
        <w:t>(Source: Self-developed)</w:t>
      </w:r>
    </w:p>
    <w:p w14:paraId="122F6604"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The action plan of this dissertation is divided into eight tasks, and these tasks are executive summary, introduction, literature review, methodology, discussion, data analysis, </w:t>
      </w:r>
      <w:proofErr w:type="gramStart"/>
      <w:r w:rsidRPr="00011150">
        <w:rPr>
          <w:rFonts w:ascii="Times New Roman" w:eastAsia="Times New Roman" w:hAnsi="Times New Roman" w:cs="Times New Roman"/>
          <w:color w:val="000000" w:themeColor="text1"/>
          <w:sz w:val="24"/>
          <w:szCs w:val="24"/>
          <w:lang w:eastAsia="en-IN"/>
        </w:rPr>
        <w:t>recommendation</w:t>
      </w:r>
      <w:proofErr w:type="gramEnd"/>
      <w:r w:rsidRPr="00011150">
        <w:rPr>
          <w:rFonts w:ascii="Times New Roman" w:eastAsia="Times New Roman" w:hAnsi="Times New Roman" w:cs="Times New Roman"/>
          <w:color w:val="000000" w:themeColor="text1"/>
          <w:sz w:val="24"/>
          <w:szCs w:val="24"/>
          <w:lang w:eastAsia="en-IN"/>
        </w:rPr>
        <w:t xml:space="preserve"> and conclusion. The time duration of the executive summary is 5th Oct to 10th Oct, which includes five days. Time duration of the introduction is 11th Oct to 20th Oct, and the task includes 15 days. The time duration of the literature review is 20th Oct to 30th Oct. The task includes ten days. The time duration of the methodology is 30th Oct to 7th Nov. That task includes a total of 7 days. The duration of the task of discussion is 7th Nov to 10th Nov, and it includes three days. The time duration of the entire data analysis is 10th Nov to 15th Nov, which includes five days. The task of providing recommendations is from 15th Nov to 18th Nov, and this task covers three days. The task of presenting a conclusion of this entire dissertation is from 18th Nov to 25th Nov, and this task includes six days.   </w:t>
      </w:r>
    </w:p>
    <w:p w14:paraId="3F6974DB" w14:textId="011D00A5" w:rsidR="00011150" w:rsidRPr="00011150" w:rsidRDefault="00C70B8A" w:rsidP="00A22FDA">
      <w:pPr>
        <w:pStyle w:val="Titolo2"/>
        <w:rPr>
          <w:rFonts w:eastAsia="Times New Roman"/>
          <w:lang w:eastAsia="en-IN"/>
        </w:rPr>
      </w:pPr>
      <w:bookmarkStart w:id="24" w:name="_Toc122795544"/>
      <w:r>
        <w:rPr>
          <w:rFonts w:eastAsia="Times New Roman"/>
          <w:lang w:eastAsia="en-IN"/>
        </w:rPr>
        <w:t>3.10</w:t>
      </w:r>
      <w:r w:rsidR="00011150">
        <w:rPr>
          <w:rFonts w:eastAsia="Times New Roman"/>
          <w:lang w:eastAsia="en-IN"/>
        </w:rPr>
        <w:t xml:space="preserve"> </w:t>
      </w:r>
      <w:r w:rsidR="00011150" w:rsidRPr="00011150">
        <w:rPr>
          <w:rFonts w:eastAsia="Times New Roman"/>
          <w:lang w:eastAsia="en-IN"/>
        </w:rPr>
        <w:t>Location of research activity</w:t>
      </w:r>
      <w:bookmarkEnd w:id="24"/>
      <w:r w:rsidR="00011150" w:rsidRPr="00011150">
        <w:rPr>
          <w:rFonts w:eastAsia="Times New Roman"/>
          <w:lang w:eastAsia="en-IN"/>
        </w:rPr>
        <w:t>   </w:t>
      </w:r>
    </w:p>
    <w:p w14:paraId="4BB4C163" w14:textId="77777777" w:rsidR="00011150" w:rsidRPr="00011150" w:rsidRDefault="00A24377"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Pr>
          <w:rFonts w:ascii="Times New Roman" w:eastAsia="Times New Roman" w:hAnsi="Times New Roman" w:cs="Times New Roman"/>
          <w:color w:val="000000" w:themeColor="text1"/>
          <w:sz w:val="24"/>
          <w:szCs w:val="24"/>
          <w:lang w:eastAsia="en-IN"/>
        </w:rPr>
        <w:t>T</w:t>
      </w:r>
      <w:r w:rsidR="00011150" w:rsidRPr="00011150">
        <w:rPr>
          <w:rFonts w:ascii="Times New Roman" w:eastAsia="Times New Roman" w:hAnsi="Times New Roman" w:cs="Times New Roman"/>
          <w:color w:val="000000" w:themeColor="text1"/>
          <w:sz w:val="24"/>
          <w:szCs w:val="24"/>
          <w:lang w:eastAsia="en-IN"/>
        </w:rPr>
        <w:t xml:space="preserve">he actual location of this research activity is within the Haier </w:t>
      </w:r>
      <w:r w:rsidRPr="00011150">
        <w:rPr>
          <w:rFonts w:ascii="Times New Roman" w:eastAsia="Times New Roman" w:hAnsi="Times New Roman" w:cs="Times New Roman"/>
          <w:color w:val="000000" w:themeColor="text1"/>
          <w:sz w:val="24"/>
          <w:szCs w:val="24"/>
          <w:lang w:eastAsia="en-IN"/>
        </w:rPr>
        <w:t>Company</w:t>
      </w:r>
      <w:r w:rsidR="00011150" w:rsidRPr="00011150">
        <w:rPr>
          <w:rFonts w:ascii="Times New Roman" w:eastAsia="Times New Roman" w:hAnsi="Times New Roman" w:cs="Times New Roman"/>
          <w:color w:val="000000" w:themeColor="text1"/>
          <w:sz w:val="24"/>
          <w:szCs w:val="24"/>
          <w:lang w:eastAsia="en-IN"/>
        </w:rPr>
        <w:t xml:space="preserve"> in China. This research study will be done through an online survey remotely. The primary issues of research work are mainly based on the research questions or research objectives (Rashidin et al., 2020). There is a major implication of diversity and multiculturism in the Chinese Haier company (Teece, 2020). Its benefits and challenges are the actual topics of this research.   </w:t>
      </w:r>
      <w:r w:rsidR="00011150" w:rsidRPr="00011150">
        <w:rPr>
          <w:rFonts w:ascii="Times New Roman" w:eastAsia="Times New Roman" w:hAnsi="Times New Roman" w:cs="Times New Roman"/>
          <w:color w:val="000000" w:themeColor="text1"/>
          <w:sz w:val="24"/>
          <w:szCs w:val="24"/>
          <w:lang w:val="en-GB" w:eastAsia="en-IN"/>
        </w:rPr>
        <w:t> </w:t>
      </w:r>
    </w:p>
    <w:p w14:paraId="706BC5E8" w14:textId="54DEADBD" w:rsidR="00011150" w:rsidRPr="00011150" w:rsidRDefault="00C70B8A" w:rsidP="00A22FDA">
      <w:pPr>
        <w:pStyle w:val="Titolo2"/>
        <w:rPr>
          <w:rFonts w:eastAsia="Times New Roman"/>
          <w:lang w:val="en-GB" w:eastAsia="en-IN"/>
        </w:rPr>
      </w:pPr>
      <w:bookmarkStart w:id="25" w:name="_Toc122795545"/>
      <w:r>
        <w:rPr>
          <w:rFonts w:eastAsia="Times New Roman"/>
          <w:lang w:eastAsia="en-IN"/>
        </w:rPr>
        <w:lastRenderedPageBreak/>
        <w:t>3.11</w:t>
      </w:r>
      <w:r w:rsidR="00011150">
        <w:rPr>
          <w:rFonts w:eastAsia="Times New Roman"/>
          <w:lang w:eastAsia="en-IN"/>
        </w:rPr>
        <w:t xml:space="preserve"> </w:t>
      </w:r>
      <w:r w:rsidR="00011150" w:rsidRPr="00011150">
        <w:rPr>
          <w:rFonts w:eastAsia="Times New Roman"/>
          <w:lang w:eastAsia="en-IN"/>
        </w:rPr>
        <w:t>Conclusion</w:t>
      </w:r>
      <w:bookmarkEnd w:id="25"/>
      <w:r w:rsidR="00011150" w:rsidRPr="00011150">
        <w:rPr>
          <w:rFonts w:eastAsia="Times New Roman"/>
          <w:lang w:eastAsia="en-IN"/>
        </w:rPr>
        <w:t xml:space="preserve">  </w:t>
      </w:r>
      <w:r w:rsidR="00011150" w:rsidRPr="00011150">
        <w:rPr>
          <w:rFonts w:eastAsia="Times New Roman"/>
          <w:lang w:val="en-GB" w:eastAsia="en-IN"/>
        </w:rPr>
        <w:t> </w:t>
      </w:r>
    </w:p>
    <w:p w14:paraId="71945867" w14:textId="77777777" w:rsidR="007C4FFE"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Our world is developing more miniatures each day with the adoption of technology and more rapid transport. The workplace diversity of the Chinese Haier company is most dependent on its employees and customers who belong to different cultural backgrounds. Workplace diversity is highly measured within this company for this reason. The positivity and stability of the workplaces are able measures the variety of cultural activity and communication aspects. The implication of multiculturalism and cultural diversity is affected to measure the review of working progress through effective employee management and a high rate of customer satisfaction. This process was beneficial in encouraging the employees and customers within the Haier </w:t>
      </w:r>
      <w:r w:rsidR="00A24377"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in China. This entire research paper is based on primary data and information through the online survey method. </w:t>
      </w:r>
      <w:r w:rsidR="00104628">
        <w:rPr>
          <w:rFonts w:ascii="Times New Roman" w:eastAsia="Times New Roman" w:hAnsi="Times New Roman" w:cs="Times New Roman"/>
          <w:color w:val="000000" w:themeColor="text1"/>
          <w:sz w:val="24"/>
          <w:szCs w:val="24"/>
          <w:lang w:eastAsia="en-IN"/>
        </w:rPr>
        <w:t>During this research, primary</w:t>
      </w:r>
      <w:r w:rsidRPr="00011150">
        <w:rPr>
          <w:rFonts w:ascii="Times New Roman" w:eastAsia="Times New Roman" w:hAnsi="Times New Roman" w:cs="Times New Roman"/>
          <w:color w:val="000000" w:themeColor="text1"/>
          <w:sz w:val="24"/>
          <w:szCs w:val="24"/>
          <w:lang w:eastAsia="en-IN"/>
        </w:rPr>
        <w:t xml:space="preserve"> source</w:t>
      </w:r>
      <w:r w:rsidR="00104628">
        <w:rPr>
          <w:rFonts w:ascii="Times New Roman" w:eastAsia="Times New Roman" w:hAnsi="Times New Roman" w:cs="Times New Roman"/>
          <w:color w:val="000000" w:themeColor="text1"/>
          <w:sz w:val="24"/>
          <w:szCs w:val="24"/>
          <w:lang w:eastAsia="en-IN"/>
        </w:rPr>
        <w:t>s</w:t>
      </w:r>
      <w:r w:rsidRPr="00011150">
        <w:rPr>
          <w:rFonts w:ascii="Times New Roman" w:eastAsia="Times New Roman" w:hAnsi="Times New Roman" w:cs="Times New Roman"/>
          <w:color w:val="000000" w:themeColor="text1"/>
          <w:sz w:val="24"/>
          <w:szCs w:val="24"/>
          <w:lang w:eastAsia="en-IN"/>
        </w:rPr>
        <w:t xml:space="preserve"> of data collection</w:t>
      </w:r>
      <w:r w:rsidR="00104628">
        <w:rPr>
          <w:rFonts w:ascii="Times New Roman" w:eastAsia="Times New Roman" w:hAnsi="Times New Roman" w:cs="Times New Roman"/>
          <w:color w:val="000000" w:themeColor="text1"/>
          <w:sz w:val="24"/>
          <w:szCs w:val="24"/>
          <w:lang w:eastAsia="en-IN"/>
        </w:rPr>
        <w:t xml:space="preserve"> has been done</w:t>
      </w:r>
      <w:r w:rsidRPr="00011150">
        <w:rPr>
          <w:rFonts w:ascii="Times New Roman" w:eastAsia="Times New Roman" w:hAnsi="Times New Roman" w:cs="Times New Roman"/>
          <w:color w:val="000000" w:themeColor="text1"/>
          <w:sz w:val="24"/>
          <w:szCs w:val="24"/>
          <w:lang w:eastAsia="en-IN"/>
        </w:rPr>
        <w:t xml:space="preserve"> for the betterment of the interpretation of data and information.  </w:t>
      </w:r>
      <w:r w:rsidRPr="00011150">
        <w:rPr>
          <w:rFonts w:ascii="Times New Roman" w:eastAsia="Times New Roman" w:hAnsi="Times New Roman" w:cs="Times New Roman"/>
          <w:color w:val="000000" w:themeColor="text1"/>
          <w:sz w:val="24"/>
          <w:szCs w:val="24"/>
          <w:lang w:val="en-GB" w:eastAsia="en-IN"/>
        </w:rPr>
        <w:t> </w:t>
      </w:r>
    </w:p>
    <w:p w14:paraId="631062D3" w14:textId="77777777" w:rsidR="007C4FFE" w:rsidRDefault="007C4FFE" w:rsidP="00A22FDA">
      <w:pPr>
        <w:spacing w:after="0" w:line="360" w:lineRule="auto"/>
        <w:rPr>
          <w:rFonts w:ascii="Times New Roman" w:eastAsia="Times New Roman" w:hAnsi="Times New Roman" w:cs="Times New Roman"/>
          <w:color w:val="000000" w:themeColor="text1"/>
          <w:sz w:val="24"/>
          <w:szCs w:val="24"/>
          <w:lang w:val="en-GB" w:eastAsia="en-IN"/>
        </w:rPr>
      </w:pPr>
      <w:r>
        <w:rPr>
          <w:rFonts w:ascii="Times New Roman" w:eastAsia="Times New Roman" w:hAnsi="Times New Roman" w:cs="Times New Roman"/>
          <w:color w:val="000000" w:themeColor="text1"/>
          <w:sz w:val="24"/>
          <w:szCs w:val="24"/>
          <w:lang w:val="en-GB" w:eastAsia="en-IN"/>
        </w:rPr>
        <w:br w:type="page"/>
      </w:r>
    </w:p>
    <w:p w14:paraId="06AC18CA" w14:textId="77777777" w:rsidR="00011150" w:rsidRDefault="00104628" w:rsidP="00A22FDA">
      <w:pPr>
        <w:pStyle w:val="Titolo1"/>
        <w:spacing w:line="360" w:lineRule="auto"/>
        <w:rPr>
          <w:rFonts w:eastAsia="Times New Roman"/>
          <w:lang w:eastAsia="en-IN"/>
        </w:rPr>
      </w:pPr>
      <w:bookmarkStart w:id="26" w:name="_Toc122795546"/>
      <w:r>
        <w:rPr>
          <w:rFonts w:eastAsia="Times New Roman"/>
          <w:lang w:eastAsia="en-IN"/>
        </w:rPr>
        <w:lastRenderedPageBreak/>
        <w:t>Chapter 4</w:t>
      </w:r>
      <w:r w:rsidR="00011150">
        <w:rPr>
          <w:rFonts w:eastAsia="Times New Roman"/>
          <w:lang w:eastAsia="en-IN"/>
        </w:rPr>
        <w:t xml:space="preserve">: </w:t>
      </w:r>
      <w:r w:rsidR="00011150" w:rsidRPr="00011150">
        <w:rPr>
          <w:rFonts w:eastAsia="Times New Roman"/>
          <w:lang w:eastAsia="en-IN"/>
        </w:rPr>
        <w:t>Key findings and discussion</w:t>
      </w:r>
      <w:bookmarkEnd w:id="26"/>
    </w:p>
    <w:p w14:paraId="133FB296" w14:textId="77777777" w:rsidR="00011150" w:rsidRPr="007C4FFE" w:rsidRDefault="00011150" w:rsidP="00A22FDA">
      <w:pPr>
        <w:pStyle w:val="Titolo2"/>
        <w:rPr>
          <w:rFonts w:eastAsia="Times New Roman"/>
          <w:lang w:eastAsia="en-IN"/>
        </w:rPr>
      </w:pPr>
      <w:bookmarkStart w:id="27" w:name="_Toc122795547"/>
      <w:r>
        <w:rPr>
          <w:rFonts w:eastAsia="Times New Roman"/>
          <w:lang w:eastAsia="en-IN"/>
        </w:rPr>
        <w:t xml:space="preserve">4.1 </w:t>
      </w:r>
      <w:r w:rsidR="007C4FFE">
        <w:rPr>
          <w:rFonts w:eastAsia="Times New Roman"/>
          <w:lang w:eastAsia="en-IN"/>
        </w:rPr>
        <w:t>Result of d</w:t>
      </w:r>
      <w:r>
        <w:rPr>
          <w:rFonts w:eastAsia="Times New Roman"/>
          <w:lang w:eastAsia="en-IN"/>
        </w:rPr>
        <w:t xml:space="preserve">emographic </w:t>
      </w:r>
      <w:r w:rsidR="007C4FFE">
        <w:rPr>
          <w:rFonts w:eastAsia="Times New Roman"/>
          <w:lang w:eastAsia="en-IN"/>
        </w:rPr>
        <w:t>analysis</w:t>
      </w:r>
      <w:bookmarkEnd w:id="27"/>
    </w:p>
    <w:p w14:paraId="0DB2D69F"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7E2FD667" wp14:editId="0C4137BD">
            <wp:extent cx="4041802" cy="2143846"/>
            <wp:effectExtent l="19050" t="0" r="15848" b="8804"/>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0E05918"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4: Graphical presentation of age</w:t>
      </w:r>
    </w:p>
    <w:p w14:paraId="59C6C48F"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396F8FCB"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According to this above graphical representation of age, this pie chart shows 33% customers are on the age of below 25, 17% customers are on the age </w:t>
      </w:r>
      <w:r w:rsidR="006A3767">
        <w:rPr>
          <w:rFonts w:ascii="Times New Roman" w:eastAsia="Times New Roman" w:hAnsi="Times New Roman" w:cs="Times New Roman"/>
          <w:color w:val="000000" w:themeColor="text1"/>
          <w:sz w:val="24"/>
          <w:szCs w:val="24"/>
          <w:lang w:eastAsia="en-IN"/>
        </w:rPr>
        <w:t>from</w:t>
      </w:r>
      <w:r w:rsidRPr="00011150">
        <w:rPr>
          <w:rFonts w:ascii="Times New Roman" w:eastAsia="Times New Roman" w:hAnsi="Times New Roman" w:cs="Times New Roman"/>
          <w:color w:val="000000" w:themeColor="text1"/>
          <w:sz w:val="24"/>
          <w:szCs w:val="24"/>
          <w:lang w:eastAsia="en-IN"/>
        </w:rPr>
        <w:t xml:space="preserve"> 25 to 35. Other 17% customers of this company are on the age from 36 to 45 and 33% customers are on the age of above 45. </w:t>
      </w:r>
      <w:r w:rsidRPr="00011150">
        <w:rPr>
          <w:rFonts w:ascii="Times New Roman" w:eastAsia="Times New Roman" w:hAnsi="Times New Roman" w:cs="Times New Roman"/>
          <w:color w:val="000000" w:themeColor="text1"/>
          <w:sz w:val="24"/>
          <w:szCs w:val="24"/>
          <w:lang w:val="en-GB" w:eastAsia="en-IN"/>
        </w:rPr>
        <w:t> </w:t>
      </w:r>
    </w:p>
    <w:p w14:paraId="07EC4387"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3D040D20" wp14:editId="5F7858B1">
            <wp:extent cx="4187798" cy="2328262"/>
            <wp:effectExtent l="19050" t="0" r="22252"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DE75149"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5: Graphical presentation of gender</w:t>
      </w:r>
    </w:p>
    <w:p w14:paraId="7E261CAE"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17274423"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As per the visible representation of the pie chart, it represents that 50% customers who were being surveyed are male and 33% customers are female and 17% are in the gender of others category.</w:t>
      </w:r>
      <w:r w:rsidRPr="00011150">
        <w:rPr>
          <w:rFonts w:ascii="Times New Roman" w:eastAsia="Times New Roman" w:hAnsi="Times New Roman" w:cs="Times New Roman"/>
          <w:color w:val="000000" w:themeColor="text1"/>
          <w:sz w:val="24"/>
          <w:szCs w:val="24"/>
          <w:lang w:val="en-GB" w:eastAsia="en-IN"/>
        </w:rPr>
        <w:t> </w:t>
      </w:r>
    </w:p>
    <w:p w14:paraId="586DAF2E"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val="en-GB" w:eastAsia="en-IN"/>
        </w:rPr>
        <w:t> </w:t>
      </w:r>
    </w:p>
    <w:p w14:paraId="02E667F5"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lastRenderedPageBreak/>
        <w:drawing>
          <wp:inline distT="0" distB="0" distL="0" distR="0" wp14:anchorId="26EF76DD" wp14:editId="4BAFB9BA">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C2ED93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6: Graphical presentation of number of regular customers</w:t>
      </w:r>
    </w:p>
    <w:p w14:paraId="0C505AE5"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01BBBEFD"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val="en-GB" w:eastAsia="en-IN"/>
        </w:rPr>
        <w:t> </w:t>
      </w:r>
    </w:p>
    <w:p w14:paraId="1A9AA171"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According to the graphical representation of number of regular customers, there was a total of 30 respondents in this online survey. In between 30 customers 67% </w:t>
      </w:r>
      <w:r w:rsidR="006A3767" w:rsidRPr="00011150">
        <w:rPr>
          <w:rFonts w:ascii="Times New Roman" w:eastAsia="Times New Roman" w:hAnsi="Times New Roman" w:cs="Times New Roman"/>
          <w:color w:val="000000" w:themeColor="text1"/>
          <w:sz w:val="24"/>
          <w:szCs w:val="24"/>
          <w:lang w:eastAsia="en-IN"/>
        </w:rPr>
        <w:t>customers’</w:t>
      </w:r>
      <w:r w:rsidRPr="00011150">
        <w:rPr>
          <w:rFonts w:ascii="Times New Roman" w:eastAsia="Times New Roman" w:hAnsi="Times New Roman" w:cs="Times New Roman"/>
          <w:color w:val="000000" w:themeColor="text1"/>
          <w:sz w:val="24"/>
          <w:szCs w:val="24"/>
          <w:lang w:eastAsia="en-IN"/>
        </w:rPr>
        <w:t xml:space="preserve"> regular buyers of this company and 33% customers are not regular buyers of Haier </w:t>
      </w:r>
      <w:r w:rsidR="006A3767"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of China.</w:t>
      </w:r>
      <w:r w:rsidRPr="00011150">
        <w:rPr>
          <w:rFonts w:ascii="Times New Roman" w:eastAsia="Times New Roman" w:hAnsi="Times New Roman" w:cs="Times New Roman"/>
          <w:color w:val="000000" w:themeColor="text1"/>
          <w:sz w:val="24"/>
          <w:szCs w:val="24"/>
          <w:lang w:val="en-GB" w:eastAsia="en-IN"/>
        </w:rPr>
        <w:t> </w:t>
      </w:r>
    </w:p>
    <w:p w14:paraId="39302201"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2F74EC50" wp14:editId="339A877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6954274"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7: Graphical presentation of marital status</w:t>
      </w:r>
    </w:p>
    <w:p w14:paraId="27231790"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084BA45E"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From the above graphical representation of marital status, </w:t>
      </w:r>
      <w:proofErr w:type="gramStart"/>
      <w:r w:rsidRPr="00011150">
        <w:rPr>
          <w:rFonts w:ascii="Times New Roman" w:eastAsia="Times New Roman" w:hAnsi="Times New Roman" w:cs="Times New Roman"/>
          <w:color w:val="000000" w:themeColor="text1"/>
          <w:sz w:val="24"/>
          <w:szCs w:val="24"/>
          <w:lang w:eastAsia="en-IN"/>
        </w:rPr>
        <w:t>it can be seen that 50%</w:t>
      </w:r>
      <w:proofErr w:type="gramEnd"/>
      <w:r w:rsidRPr="00011150">
        <w:rPr>
          <w:rFonts w:ascii="Times New Roman" w:eastAsia="Times New Roman" w:hAnsi="Times New Roman" w:cs="Times New Roman"/>
          <w:color w:val="000000" w:themeColor="text1"/>
          <w:sz w:val="24"/>
          <w:szCs w:val="24"/>
          <w:lang w:eastAsia="en-IN"/>
        </w:rPr>
        <w:t xml:space="preserve"> customers are married and other 50% customers are unmarried in between a total of 30 survey participants. </w:t>
      </w:r>
      <w:r w:rsidRPr="00011150">
        <w:rPr>
          <w:rFonts w:ascii="Times New Roman" w:eastAsia="Times New Roman" w:hAnsi="Times New Roman" w:cs="Times New Roman"/>
          <w:color w:val="000000" w:themeColor="text1"/>
          <w:sz w:val="24"/>
          <w:szCs w:val="24"/>
          <w:lang w:val="en-GB" w:eastAsia="en-IN"/>
        </w:rPr>
        <w:t> </w:t>
      </w:r>
    </w:p>
    <w:p w14:paraId="58ED4E56"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val="en-GB" w:eastAsia="en-IN"/>
        </w:rPr>
        <w:lastRenderedPageBreak/>
        <w:t> </w:t>
      </w:r>
    </w:p>
    <w:p w14:paraId="22E32F2E"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4A4AAD60" wp14:editId="2DEA25FA">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095CDCF"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8: Graphical presentation of last educational qualification</w:t>
      </w:r>
    </w:p>
    <w:p w14:paraId="0E05265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769D7F0C" w14:textId="77777777" w:rsid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According to the graphical representation of last educational qualification of the survey participants or the customers, 33% customers are uneducated, other 33% customers are at the pre-graduation stage of education. 17% customers or survey participants of this online survey are graduate and other 17% customers are post-graduate. </w:t>
      </w:r>
      <w:r w:rsidRPr="00011150">
        <w:rPr>
          <w:rFonts w:ascii="Times New Roman" w:eastAsia="Times New Roman" w:hAnsi="Times New Roman" w:cs="Times New Roman"/>
          <w:color w:val="000000" w:themeColor="text1"/>
          <w:sz w:val="24"/>
          <w:szCs w:val="24"/>
          <w:lang w:val="en-GB" w:eastAsia="en-IN"/>
        </w:rPr>
        <w:t> </w:t>
      </w:r>
    </w:p>
    <w:p w14:paraId="131FDCB8" w14:textId="77777777" w:rsidR="007C4FFE" w:rsidRPr="00011150" w:rsidRDefault="007C4FFE" w:rsidP="00A22FDA">
      <w:pPr>
        <w:pStyle w:val="Titolo2"/>
        <w:rPr>
          <w:rFonts w:eastAsia="Times New Roman"/>
          <w:lang w:val="en-GB" w:eastAsia="en-IN"/>
        </w:rPr>
      </w:pPr>
      <w:bookmarkStart w:id="28" w:name="_Toc122795548"/>
      <w:r>
        <w:rPr>
          <w:rFonts w:eastAsia="Times New Roman"/>
          <w:lang w:val="en-GB" w:eastAsia="en-IN"/>
        </w:rPr>
        <w:t>4.2 Result of non-demographic analysis</w:t>
      </w:r>
      <w:bookmarkEnd w:id="28"/>
    </w:p>
    <w:p w14:paraId="4863498C"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0ABFA318" wp14:editId="74E076D4">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4095D5F"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lastRenderedPageBreak/>
        <w:t>Figure 9: Graphical presentation of impactful adaption of diversity and multicultural communication</w:t>
      </w:r>
    </w:p>
    <w:p w14:paraId="164FD35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0F6C6610"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From the above graphical representation of the impactful adaption of diversity in the diversity and multicultural communication at the workplace, 50% customers agreed this question, 30% customers </w:t>
      </w:r>
      <w:proofErr w:type="gramStart"/>
      <w:r w:rsidRPr="00011150">
        <w:rPr>
          <w:rFonts w:ascii="Times New Roman" w:eastAsia="Times New Roman" w:hAnsi="Times New Roman" w:cs="Times New Roman"/>
          <w:color w:val="000000" w:themeColor="text1"/>
          <w:sz w:val="24"/>
          <w:szCs w:val="24"/>
          <w:lang w:eastAsia="en-IN"/>
        </w:rPr>
        <w:t>disagreed</w:t>
      </w:r>
      <w:proofErr w:type="gramEnd"/>
      <w:r w:rsidRPr="00011150">
        <w:rPr>
          <w:rFonts w:ascii="Times New Roman" w:eastAsia="Times New Roman" w:hAnsi="Times New Roman" w:cs="Times New Roman"/>
          <w:color w:val="000000" w:themeColor="text1"/>
          <w:sz w:val="24"/>
          <w:szCs w:val="24"/>
          <w:lang w:eastAsia="en-IN"/>
        </w:rPr>
        <w:t xml:space="preserve"> and 20% customers are being neutral at the time of asking this question. </w:t>
      </w:r>
      <w:r w:rsidRPr="00011150">
        <w:rPr>
          <w:rFonts w:ascii="Times New Roman" w:eastAsia="Times New Roman" w:hAnsi="Times New Roman" w:cs="Times New Roman"/>
          <w:color w:val="000000" w:themeColor="text1"/>
          <w:sz w:val="24"/>
          <w:szCs w:val="24"/>
          <w:lang w:val="en-GB" w:eastAsia="en-IN"/>
        </w:rPr>
        <w:t> </w:t>
      </w:r>
    </w:p>
    <w:p w14:paraId="4C942E08"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623B9C2C" wp14:editId="23E33940">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BB6C7E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10: Graphical presentation of various challenges during multiculturalism</w:t>
      </w:r>
    </w:p>
    <w:p w14:paraId="5E204222"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1696025F"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According to the above graphical representation of various challenges during multi</w:t>
      </w:r>
      <w:r w:rsidR="006A3767">
        <w:rPr>
          <w:rFonts w:ascii="Times New Roman" w:eastAsia="Times New Roman" w:hAnsi="Times New Roman" w:cs="Times New Roman"/>
          <w:color w:val="000000" w:themeColor="text1"/>
          <w:sz w:val="24"/>
          <w:szCs w:val="24"/>
          <w:lang w:eastAsia="en-IN"/>
        </w:rPr>
        <w:t>-</w:t>
      </w:r>
      <w:r w:rsidR="006A3767" w:rsidRPr="00011150">
        <w:rPr>
          <w:rFonts w:ascii="Times New Roman" w:eastAsia="Times New Roman" w:hAnsi="Times New Roman" w:cs="Times New Roman"/>
          <w:color w:val="000000" w:themeColor="text1"/>
          <w:sz w:val="24"/>
          <w:szCs w:val="24"/>
          <w:lang w:eastAsia="en-IN"/>
        </w:rPr>
        <w:t>cultures</w:t>
      </w:r>
      <w:r w:rsidRPr="00011150">
        <w:rPr>
          <w:rFonts w:ascii="Times New Roman" w:eastAsia="Times New Roman" w:hAnsi="Times New Roman" w:cs="Times New Roman"/>
          <w:color w:val="000000" w:themeColor="text1"/>
          <w:sz w:val="24"/>
          <w:szCs w:val="24"/>
          <w:lang w:eastAsia="en-IN"/>
        </w:rPr>
        <w:t xml:space="preserve"> in the workplace of Chinese Haier </w:t>
      </w:r>
      <w:r w:rsidR="001A46E1"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33% customers agreed that the company had to face various obstacles during that time. Other 33% customers </w:t>
      </w:r>
      <w:proofErr w:type="gramStart"/>
      <w:r w:rsidRPr="00011150">
        <w:rPr>
          <w:rFonts w:ascii="Times New Roman" w:eastAsia="Times New Roman" w:hAnsi="Times New Roman" w:cs="Times New Roman"/>
          <w:color w:val="000000" w:themeColor="text1"/>
          <w:sz w:val="24"/>
          <w:szCs w:val="24"/>
          <w:lang w:eastAsia="en-IN"/>
        </w:rPr>
        <w:t>disagreed</w:t>
      </w:r>
      <w:proofErr w:type="gramEnd"/>
      <w:r w:rsidRPr="00011150">
        <w:rPr>
          <w:rFonts w:ascii="Times New Roman" w:eastAsia="Times New Roman" w:hAnsi="Times New Roman" w:cs="Times New Roman"/>
          <w:color w:val="000000" w:themeColor="text1"/>
          <w:sz w:val="24"/>
          <w:szCs w:val="24"/>
          <w:lang w:eastAsia="en-IN"/>
        </w:rPr>
        <w:t xml:space="preserve"> and another 33% customers were being neutral at this question. </w:t>
      </w:r>
      <w:r w:rsidRPr="00011150">
        <w:rPr>
          <w:rFonts w:ascii="Times New Roman" w:eastAsia="Times New Roman" w:hAnsi="Times New Roman" w:cs="Times New Roman"/>
          <w:color w:val="000000" w:themeColor="text1"/>
          <w:sz w:val="24"/>
          <w:szCs w:val="24"/>
          <w:lang w:val="en-GB" w:eastAsia="en-IN"/>
        </w:rPr>
        <w:t> </w:t>
      </w:r>
    </w:p>
    <w:p w14:paraId="13E5BF32"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lastRenderedPageBreak/>
        <w:drawing>
          <wp:inline distT="0" distB="0" distL="0" distR="0" wp14:anchorId="5F1809FD" wp14:editId="38442286">
            <wp:extent cx="5438775" cy="3462339"/>
            <wp:effectExtent l="19050" t="0" r="9525" b="4761"/>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FE49BFB"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p>
    <w:p w14:paraId="3040DC94"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11: Graphical presentation of good relationship between diversity and multiculturalism</w:t>
      </w:r>
    </w:p>
    <w:p w14:paraId="435ADEED"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1026F6AD"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val="en-GB" w:eastAsia="en-IN"/>
        </w:rPr>
        <w:t> </w:t>
      </w:r>
    </w:p>
    <w:p w14:paraId="41D216C0"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There was a question in this survey about the good relationship between diversity and multi</w:t>
      </w:r>
      <w:r w:rsidR="006A3767">
        <w:rPr>
          <w:rFonts w:ascii="Times New Roman" w:eastAsia="Times New Roman" w:hAnsi="Times New Roman" w:cs="Times New Roman"/>
          <w:color w:val="000000" w:themeColor="text1"/>
          <w:sz w:val="24"/>
          <w:szCs w:val="24"/>
          <w:lang w:eastAsia="en-IN"/>
        </w:rPr>
        <w:t>-</w:t>
      </w:r>
      <w:r w:rsidR="006A3767" w:rsidRPr="00011150">
        <w:rPr>
          <w:rFonts w:ascii="Times New Roman" w:eastAsia="Times New Roman" w:hAnsi="Times New Roman" w:cs="Times New Roman"/>
          <w:color w:val="000000" w:themeColor="text1"/>
          <w:sz w:val="24"/>
          <w:szCs w:val="24"/>
          <w:lang w:eastAsia="en-IN"/>
        </w:rPr>
        <w:t>cultures</w:t>
      </w:r>
      <w:r w:rsidRPr="00011150">
        <w:rPr>
          <w:rFonts w:ascii="Times New Roman" w:eastAsia="Times New Roman" w:hAnsi="Times New Roman" w:cs="Times New Roman"/>
          <w:color w:val="000000" w:themeColor="text1"/>
          <w:sz w:val="24"/>
          <w:szCs w:val="24"/>
          <w:lang w:eastAsia="en-IN"/>
        </w:rPr>
        <w:t xml:space="preserve"> in the workplace. 43% customers between a total of 30 survey participants in this research study agreed this question. 50% customers disagreed and 7% survey participants were being neutral at the time asking this question. </w:t>
      </w:r>
      <w:r w:rsidRPr="00011150">
        <w:rPr>
          <w:rFonts w:ascii="Times New Roman" w:eastAsia="Times New Roman" w:hAnsi="Times New Roman" w:cs="Times New Roman"/>
          <w:color w:val="000000" w:themeColor="text1"/>
          <w:sz w:val="24"/>
          <w:szCs w:val="24"/>
          <w:lang w:val="en-GB" w:eastAsia="en-IN"/>
        </w:rPr>
        <w:t> </w:t>
      </w:r>
    </w:p>
    <w:p w14:paraId="33BF9DAA"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lastRenderedPageBreak/>
        <w:drawing>
          <wp:inline distT="0" distB="0" distL="0" distR="0" wp14:anchorId="28ED52EF" wp14:editId="33937603">
            <wp:extent cx="4572000" cy="27432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9105B66"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12: Graphical presentation of benefits within the process of employee behavior</w:t>
      </w:r>
    </w:p>
    <w:p w14:paraId="638F2D52"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(Source: Self-developed)</w:t>
      </w:r>
    </w:p>
    <w:p w14:paraId="06CA97C2"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According to the graphical representation through pie chart, 50% customers agreed about the major benefits of implementing diversity and multiculturism in the workplace of Chinese Haier </w:t>
      </w:r>
      <w:r w:rsidR="006A3767"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within the process of employee behavior. 17% survey participants </w:t>
      </w:r>
      <w:proofErr w:type="gramStart"/>
      <w:r w:rsidRPr="00011150">
        <w:rPr>
          <w:rFonts w:ascii="Times New Roman" w:eastAsia="Times New Roman" w:hAnsi="Times New Roman" w:cs="Times New Roman"/>
          <w:color w:val="000000" w:themeColor="text1"/>
          <w:sz w:val="24"/>
          <w:szCs w:val="24"/>
          <w:lang w:eastAsia="en-IN"/>
        </w:rPr>
        <w:t>disagreed</w:t>
      </w:r>
      <w:proofErr w:type="gramEnd"/>
      <w:r w:rsidRPr="00011150">
        <w:rPr>
          <w:rFonts w:ascii="Times New Roman" w:eastAsia="Times New Roman" w:hAnsi="Times New Roman" w:cs="Times New Roman"/>
          <w:color w:val="000000" w:themeColor="text1"/>
          <w:sz w:val="24"/>
          <w:szCs w:val="24"/>
          <w:lang w:eastAsia="en-IN"/>
        </w:rPr>
        <w:t xml:space="preserve"> and 33% customers were being neutral during asking this question. </w:t>
      </w:r>
      <w:r w:rsidRPr="00011150">
        <w:rPr>
          <w:rFonts w:ascii="Times New Roman" w:eastAsia="Times New Roman" w:hAnsi="Times New Roman" w:cs="Times New Roman"/>
          <w:color w:val="000000" w:themeColor="text1"/>
          <w:sz w:val="24"/>
          <w:szCs w:val="24"/>
          <w:lang w:val="en-GB" w:eastAsia="en-IN"/>
        </w:rPr>
        <w:t> </w:t>
      </w:r>
    </w:p>
    <w:p w14:paraId="252C8F59"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val="en-GB" w:eastAsia="en-IN"/>
        </w:rPr>
        <w:t> </w:t>
      </w:r>
    </w:p>
    <w:p w14:paraId="398400B4"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Pr>
          <w:noProof/>
          <w:lang w:val="en-IN" w:eastAsia="en-IN"/>
        </w:rPr>
        <w:drawing>
          <wp:inline distT="0" distB="0" distL="0" distR="0" wp14:anchorId="3B232D1A" wp14:editId="4F861A62">
            <wp:extent cx="4772025" cy="3281363"/>
            <wp:effectExtent l="19050" t="0" r="9525"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81BDC26"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t>Figure 13: Graphical presentation of customer satisfaction</w:t>
      </w:r>
    </w:p>
    <w:p w14:paraId="7FD960B6" w14:textId="77777777" w:rsidR="00011150" w:rsidRPr="00011150" w:rsidRDefault="00011150" w:rsidP="00A22FDA">
      <w:pPr>
        <w:spacing w:after="0" w:line="360" w:lineRule="auto"/>
        <w:jc w:val="center"/>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b/>
          <w:bCs/>
          <w:color w:val="000000" w:themeColor="text1"/>
          <w:sz w:val="24"/>
          <w:szCs w:val="24"/>
          <w:lang w:eastAsia="en-IN"/>
        </w:rPr>
        <w:lastRenderedPageBreak/>
        <w:t>(Source: Self-developed)</w:t>
      </w:r>
    </w:p>
    <w:p w14:paraId="51602E30"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As per the graphical representation of customer satisfaction in this company with this approach of diversity and multiculturalism, 17% customers completely agreed with this question. 50% customers disagreed and 33% survey participants were being neutral at the time asking this survey question. </w:t>
      </w:r>
      <w:r w:rsidRPr="00011150">
        <w:rPr>
          <w:rFonts w:ascii="Times New Roman" w:eastAsia="Times New Roman" w:hAnsi="Times New Roman" w:cs="Times New Roman"/>
          <w:color w:val="000000" w:themeColor="text1"/>
          <w:sz w:val="24"/>
          <w:szCs w:val="24"/>
          <w:lang w:val="en-GB" w:eastAsia="en-IN"/>
        </w:rPr>
        <w:t> </w:t>
      </w:r>
    </w:p>
    <w:p w14:paraId="71D8BBE1" w14:textId="77777777" w:rsidR="00011150" w:rsidRPr="00011150" w:rsidRDefault="007C4FFE" w:rsidP="00A22FDA">
      <w:pPr>
        <w:pStyle w:val="Titolo2"/>
        <w:rPr>
          <w:rFonts w:eastAsia="Times New Roman"/>
          <w:lang w:eastAsia="en-IN"/>
        </w:rPr>
      </w:pPr>
      <w:bookmarkStart w:id="29" w:name="_Toc122795549"/>
      <w:r>
        <w:rPr>
          <w:rFonts w:eastAsia="Times New Roman"/>
          <w:lang w:eastAsia="en-IN"/>
        </w:rPr>
        <w:t xml:space="preserve">4.3 </w:t>
      </w:r>
      <w:r w:rsidR="00011150" w:rsidRPr="00011150">
        <w:rPr>
          <w:rFonts w:eastAsia="Times New Roman"/>
          <w:lang w:eastAsia="en-IN"/>
        </w:rPr>
        <w:t>Detailed interpretations of key findings</w:t>
      </w:r>
      <w:bookmarkEnd w:id="29"/>
      <w:r w:rsidR="00011150" w:rsidRPr="00011150">
        <w:rPr>
          <w:rFonts w:eastAsia="Times New Roman"/>
          <w:lang w:eastAsia="en-IN"/>
        </w:rPr>
        <w:t>  </w:t>
      </w:r>
    </w:p>
    <w:p w14:paraId="22AC9BC7" w14:textId="77777777" w:rsidR="00011150" w:rsidRPr="006A3767" w:rsidRDefault="00011150" w:rsidP="006A3767">
      <w:pPr>
        <w:pStyle w:val="Paragrafoelenco"/>
        <w:numPr>
          <w:ilvl w:val="0"/>
          <w:numId w:val="31"/>
        </w:num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6A3767">
        <w:rPr>
          <w:rFonts w:ascii="Times New Roman" w:eastAsia="Times New Roman" w:hAnsi="Times New Roman" w:cs="Times New Roman"/>
          <w:b/>
          <w:bCs/>
          <w:color w:val="000000" w:themeColor="text1"/>
          <w:sz w:val="24"/>
          <w:szCs w:val="24"/>
          <w:lang w:eastAsia="en-IN"/>
        </w:rPr>
        <w:t>Research question 1</w:t>
      </w:r>
      <w:r w:rsidRPr="006A3767">
        <w:rPr>
          <w:rFonts w:ascii="Times New Roman" w:eastAsia="Times New Roman" w:hAnsi="Times New Roman" w:cs="Times New Roman"/>
          <w:color w:val="000000" w:themeColor="text1"/>
          <w:sz w:val="24"/>
          <w:szCs w:val="24"/>
          <w:lang w:eastAsia="en-IN"/>
        </w:rPr>
        <w:t>  </w:t>
      </w:r>
    </w:p>
    <w:p w14:paraId="52E0F0A4" w14:textId="77777777" w:rsidR="00011150" w:rsidRPr="00011150" w:rsidRDefault="00011150" w:rsidP="006A3767">
      <w:pPr>
        <w:spacing w:after="0" w:line="360" w:lineRule="auto"/>
        <w:ind w:firstLine="36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 xml:space="preserve">"What is the relationship between the Effect of multicultural communication and diversity in the workplace Direct and indirect communication takes place within the Haier Company of China?” </w:t>
      </w:r>
      <w:r w:rsidRPr="00011150">
        <w:rPr>
          <w:rFonts w:ascii="Times New Roman" w:eastAsia="Times New Roman" w:hAnsi="Times New Roman" w:cs="Times New Roman"/>
          <w:color w:val="000000" w:themeColor="text1"/>
          <w:sz w:val="24"/>
          <w:szCs w:val="24"/>
          <w:lang w:eastAsia="en-IN"/>
        </w:rPr>
        <w:t>  </w:t>
      </w:r>
    </w:p>
    <w:p w14:paraId="1A7CAB22" w14:textId="77777777" w:rsidR="006A3767"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To find the answer to the question, "What is the relationship between the 'Effect of multicultural communication and diversity in the workplace and 'direct and indirect communication' takes place within the Haier Company of China?” an online questionnaires survey process was conducted for which 30 customers were selected randomly. Among them, 33% of people have age below 25, and 17% of customers are between the age of 25 to 35. Again, 17% of customers were aged from 36 to 45, whereas another 33% were above the age of 45. And from the result of the online questionnaire survey, it has been observed that 50% of the customers have agreed with the adaption of diversity and multicultural communication in the Company's workplace. This quantity of customers has agreed that this adaption has an impactful effect on the different communication processes mentioned in the review section. And among this total thirty, 30% of customers have been highly disagreed with the adaption of "multicultural communication and diversity" in the workplace of the Heiar Company, whereas 20% were totally neutral towards this question. </w:t>
      </w:r>
    </w:p>
    <w:p w14:paraId="3BBDEBE0" w14:textId="77777777" w:rsidR="00011150" w:rsidRPr="00011150" w:rsidRDefault="00011150" w:rsidP="006A3767">
      <w:pPr>
        <w:spacing w:after="0" w:line="360" w:lineRule="auto"/>
        <w:ind w:firstLine="72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From this result, it can be said that the maximum number of people have agreed with the concept that this adaption has a high impact on the development of the Company's business (Steiber, 2022). According to them, maintaining multicultural communication help to develop an understanding relationship between these customers from different culture and different employees of the Haier Company. In this perspective, 50% of respondents of the total 30 agreed that the adaption of diversity and multicultural communication is also beneficial towards employee behavior because it helps to develop a professional, formal, and understanding </w:t>
      </w:r>
      <w:r w:rsidRPr="00011150">
        <w:rPr>
          <w:rFonts w:ascii="Times New Roman" w:eastAsia="Times New Roman" w:hAnsi="Times New Roman" w:cs="Times New Roman"/>
          <w:color w:val="000000" w:themeColor="text1"/>
          <w:sz w:val="24"/>
          <w:szCs w:val="24"/>
          <w:lang w:eastAsia="en-IN"/>
        </w:rPr>
        <w:lastRenderedPageBreak/>
        <w:t>character of the different employees of the Company. According to them, this also helps to bridge the gap through direct and indirect communication.   </w:t>
      </w:r>
    </w:p>
    <w:p w14:paraId="000ED6E2" w14:textId="77777777" w:rsidR="00011150" w:rsidRPr="006A3767" w:rsidRDefault="00011150" w:rsidP="006A3767">
      <w:pPr>
        <w:pStyle w:val="Paragrafoelenco"/>
        <w:numPr>
          <w:ilvl w:val="0"/>
          <w:numId w:val="31"/>
        </w:numPr>
        <w:spacing w:after="0" w:line="360" w:lineRule="auto"/>
        <w:jc w:val="both"/>
        <w:textAlignment w:val="baseline"/>
        <w:rPr>
          <w:rFonts w:ascii="Times New Roman" w:eastAsia="Times New Roman" w:hAnsi="Times New Roman" w:cs="Times New Roman"/>
          <w:b/>
          <w:color w:val="000000" w:themeColor="text1"/>
          <w:sz w:val="24"/>
          <w:szCs w:val="24"/>
          <w:lang w:eastAsia="en-IN"/>
        </w:rPr>
      </w:pPr>
      <w:r w:rsidRPr="006A3767">
        <w:rPr>
          <w:rFonts w:ascii="Times New Roman" w:eastAsia="Times New Roman" w:hAnsi="Times New Roman" w:cs="Times New Roman"/>
          <w:b/>
          <w:color w:val="000000" w:themeColor="text1"/>
          <w:sz w:val="24"/>
          <w:szCs w:val="24"/>
          <w:lang w:eastAsia="en-IN"/>
        </w:rPr>
        <w:t>Research question 2  </w:t>
      </w:r>
    </w:p>
    <w:p w14:paraId="54563BCC" w14:textId="77777777" w:rsidR="00011150" w:rsidRPr="00011150" w:rsidRDefault="00011150" w:rsidP="006A3767">
      <w:pPr>
        <w:spacing w:after="0" w:line="360" w:lineRule="auto"/>
        <w:ind w:firstLine="36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"What are the impacts of 'multicultural communication and diversity in the workplace on the 'use of verbal and body language within Haier Company in China?”</w:t>
      </w:r>
      <w:r w:rsidRPr="00011150">
        <w:rPr>
          <w:rFonts w:ascii="Times New Roman" w:eastAsia="Times New Roman" w:hAnsi="Times New Roman" w:cs="Times New Roman"/>
          <w:color w:val="000000" w:themeColor="text1"/>
          <w:sz w:val="24"/>
          <w:szCs w:val="24"/>
          <w:lang w:eastAsia="en-IN"/>
        </w:rPr>
        <w:t>  </w:t>
      </w:r>
    </w:p>
    <w:p w14:paraId="0B40D496" w14:textId="77777777" w:rsidR="006A3767"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The answer to this question, "What are the impacts of 'multicultural communication and diversity in the workplace on the 'use of verbal and body language within Haier Company in China?” can also be found from the data collected from the 30 respondents. From the result, it has been observed that among the total 30 respondents, 50% have agreed that the adaption of diversion and multicultural communication has impacts on changing the behavior of the different employees of the Haier Company. </w:t>
      </w:r>
    </w:p>
    <w:p w14:paraId="51282694" w14:textId="77777777" w:rsidR="00011150" w:rsidRPr="00011150" w:rsidRDefault="006A3767" w:rsidP="006A3767">
      <w:pPr>
        <w:spacing w:after="0" w:line="360" w:lineRule="auto"/>
        <w:ind w:firstLine="720"/>
        <w:jc w:val="both"/>
        <w:textAlignment w:val="baseline"/>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Here, </w:t>
      </w:r>
      <w:r w:rsidR="00011150" w:rsidRPr="00011150">
        <w:rPr>
          <w:rFonts w:ascii="Times New Roman" w:eastAsia="Times New Roman" w:hAnsi="Times New Roman" w:cs="Times New Roman"/>
          <w:color w:val="000000" w:themeColor="text1"/>
          <w:sz w:val="24"/>
          <w:szCs w:val="24"/>
          <w:lang w:eastAsia="en-IN"/>
        </w:rPr>
        <w:t xml:space="preserve">17% of respondents of the total totally disagreed, and 33% showed neutrality in this case. And from this result, it can be said that the maximum of the people has agreed with the concept. According to them, the development of multicultural communication in the workplace of the Haier </w:t>
      </w:r>
      <w:r w:rsidRPr="00011150">
        <w:rPr>
          <w:rFonts w:ascii="Times New Roman" w:eastAsia="Times New Roman" w:hAnsi="Times New Roman" w:cs="Times New Roman"/>
          <w:color w:val="000000" w:themeColor="text1"/>
          <w:sz w:val="24"/>
          <w:szCs w:val="24"/>
          <w:lang w:eastAsia="en-IN"/>
        </w:rPr>
        <w:t>Company</w:t>
      </w:r>
      <w:r w:rsidR="00011150" w:rsidRPr="00011150">
        <w:rPr>
          <w:rFonts w:ascii="Times New Roman" w:eastAsia="Times New Roman" w:hAnsi="Times New Roman" w:cs="Times New Roman"/>
          <w:color w:val="000000" w:themeColor="text1"/>
          <w:sz w:val="24"/>
          <w:szCs w:val="24"/>
          <w:lang w:eastAsia="en-IN"/>
        </w:rPr>
        <w:t xml:space="preserve"> helps to improve the body language and verbal ability of the different employees of the Company considering cultural aspects (Liu and Li, 2002). But again, from other data, it has been observed that 17% of customers from the total respondents have been given feedback that they agreed with the approach of diversity and multicultural communication of the Company, and 50% have disagreed with this approach of the Company. And from this, it can be said that the maximum number has disagreed with the positive aspects of it. By analyzing the overall data, it can be said that though the process of diversity and multicultural communication help to build better body language and verbal ability of the different customers of the Company, the approach of adaption this process by the Company is not good. So, the Company needs to change the adaption approach in this perspective.   </w:t>
      </w:r>
    </w:p>
    <w:p w14:paraId="0C5CDC6D" w14:textId="77777777" w:rsidR="00011150" w:rsidRPr="006A3767" w:rsidRDefault="00011150" w:rsidP="006A3767">
      <w:pPr>
        <w:pStyle w:val="Paragrafoelenco"/>
        <w:numPr>
          <w:ilvl w:val="0"/>
          <w:numId w:val="31"/>
        </w:num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6A3767">
        <w:rPr>
          <w:rFonts w:ascii="Times New Roman" w:eastAsia="Times New Roman" w:hAnsi="Times New Roman" w:cs="Times New Roman"/>
          <w:b/>
          <w:bCs/>
          <w:color w:val="000000" w:themeColor="text1"/>
          <w:sz w:val="24"/>
          <w:szCs w:val="24"/>
          <w:lang w:eastAsia="en-IN"/>
        </w:rPr>
        <w:t>Research question 3 </w:t>
      </w:r>
      <w:r w:rsidRPr="006A3767">
        <w:rPr>
          <w:rFonts w:ascii="Times New Roman" w:eastAsia="Times New Roman" w:hAnsi="Times New Roman" w:cs="Times New Roman"/>
          <w:color w:val="000000" w:themeColor="text1"/>
          <w:sz w:val="24"/>
          <w:szCs w:val="24"/>
          <w:lang w:eastAsia="en-IN"/>
        </w:rPr>
        <w:t> </w:t>
      </w:r>
    </w:p>
    <w:p w14:paraId="61810136" w14:textId="77777777" w:rsidR="00011150" w:rsidRPr="00011150" w:rsidRDefault="00011150" w:rsidP="006A3767">
      <w:pPr>
        <w:spacing w:after="0" w:line="360" w:lineRule="auto"/>
        <w:ind w:firstLine="36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“Why is the contribution of multicultural communication and diversity in the workplace correlated with the different cultural activities within Haier Company in China?” </w:t>
      </w:r>
      <w:r w:rsidRPr="00011150">
        <w:rPr>
          <w:rFonts w:ascii="Times New Roman" w:eastAsia="Times New Roman" w:hAnsi="Times New Roman" w:cs="Times New Roman"/>
          <w:color w:val="000000" w:themeColor="text1"/>
          <w:sz w:val="24"/>
          <w:szCs w:val="24"/>
          <w:lang w:eastAsia="en-IN"/>
        </w:rPr>
        <w:t>  </w:t>
      </w:r>
    </w:p>
    <w:p w14:paraId="2D1856A0" w14:textId="77777777" w:rsidR="006A3767"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The contribution of multicultural communication and diversification process in the Company's workplace has a correlation with the different cultural activities of the Haier </w:t>
      </w:r>
      <w:r w:rsidR="006A3767"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(Zohar, 2022). To understand the reason for the development of a correlation between them, it is </w:t>
      </w:r>
      <w:r w:rsidRPr="00011150">
        <w:rPr>
          <w:rFonts w:ascii="Times New Roman" w:eastAsia="Times New Roman" w:hAnsi="Times New Roman" w:cs="Times New Roman"/>
          <w:color w:val="000000" w:themeColor="text1"/>
          <w:sz w:val="24"/>
          <w:szCs w:val="24"/>
          <w:lang w:eastAsia="en-IN"/>
        </w:rPr>
        <w:lastRenderedPageBreak/>
        <w:t xml:space="preserve">necessary to observe and analyze the different data collected from the 30 customers of the Haier </w:t>
      </w:r>
      <w:r w:rsidR="006A3767"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These cu</w:t>
      </w:r>
      <w:r w:rsidR="00483749">
        <w:rPr>
          <w:rFonts w:ascii="Times New Roman" w:eastAsia="Times New Roman" w:hAnsi="Times New Roman" w:cs="Times New Roman"/>
          <w:color w:val="000000" w:themeColor="text1"/>
          <w:sz w:val="24"/>
          <w:szCs w:val="24"/>
          <w:lang w:eastAsia="en-IN"/>
        </w:rPr>
        <w:t>stomers have been chosen by for the research in a random manner</w:t>
      </w:r>
      <w:r w:rsidRPr="00011150">
        <w:rPr>
          <w:rFonts w:ascii="Times New Roman" w:eastAsia="Times New Roman" w:hAnsi="Times New Roman" w:cs="Times New Roman"/>
          <w:color w:val="000000" w:themeColor="text1"/>
          <w:sz w:val="24"/>
          <w:szCs w:val="24"/>
          <w:lang w:eastAsia="en-IN"/>
        </w:rPr>
        <w:t xml:space="preserve">. From this data, it has been found that 50% of the total 30 respondents have agreed with the adaption of diversity and multicultural communication, and according to them, it is beneficial to maintain the cultural activity in the Company's workplace. </w:t>
      </w:r>
    </w:p>
    <w:p w14:paraId="19C00215" w14:textId="77777777" w:rsidR="00011150" w:rsidRPr="00011150" w:rsidRDefault="00011150" w:rsidP="006A3767">
      <w:pPr>
        <w:spacing w:after="0" w:line="360" w:lineRule="auto"/>
        <w:ind w:firstLine="72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From their perspective, it helps to build a formal and understanding feature in the characters of the different employees of the Company (Gou and Zhou, 2021). Whereas 17% disagreed with this, and 33% of the total had a neutral response in this case. Maximum has agreed with this, so it can be said that the Company needs to adopt the diversity in cultural communication features of the selected Company with the apocopate approach. Again, it has also been found that, among the total 30 respondents of the research, 7% agreed that there is a good relationship between multicultural </w:t>
      </w:r>
      <w:r w:rsidR="006A3767" w:rsidRPr="00011150">
        <w:rPr>
          <w:rFonts w:ascii="Times New Roman" w:eastAsia="Times New Roman" w:hAnsi="Times New Roman" w:cs="Times New Roman"/>
          <w:color w:val="000000" w:themeColor="text1"/>
          <w:sz w:val="24"/>
          <w:szCs w:val="24"/>
          <w:lang w:eastAsia="en-IN"/>
        </w:rPr>
        <w:t>communications</w:t>
      </w:r>
      <w:r w:rsidRPr="00011150">
        <w:rPr>
          <w:rFonts w:ascii="Times New Roman" w:eastAsia="Times New Roman" w:hAnsi="Times New Roman" w:cs="Times New Roman"/>
          <w:color w:val="000000" w:themeColor="text1"/>
          <w:sz w:val="24"/>
          <w:szCs w:val="24"/>
          <w:lang w:eastAsia="en-IN"/>
        </w:rPr>
        <w:t xml:space="preserve"> with diversity in Haier Company's workplace, whereas 50% disagreed with this concept and 43% totally neutral. So, from this, it can be said that though the process is useful for maintaining different cultural activities within the Company's environment, it is still needed to develop further capacity in this perspective.   </w:t>
      </w:r>
    </w:p>
    <w:p w14:paraId="761C9DD1" w14:textId="77777777" w:rsidR="00011150" w:rsidRPr="006A3767" w:rsidRDefault="00011150" w:rsidP="006A3767">
      <w:pPr>
        <w:pStyle w:val="Paragrafoelenco"/>
        <w:numPr>
          <w:ilvl w:val="0"/>
          <w:numId w:val="31"/>
        </w:num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6A3767">
        <w:rPr>
          <w:rFonts w:ascii="Times New Roman" w:eastAsia="Times New Roman" w:hAnsi="Times New Roman" w:cs="Times New Roman"/>
          <w:b/>
          <w:bCs/>
          <w:color w:val="000000" w:themeColor="text1"/>
          <w:sz w:val="24"/>
          <w:szCs w:val="24"/>
          <w:lang w:eastAsia="en-IN"/>
        </w:rPr>
        <w:t>Research question 4 </w:t>
      </w:r>
      <w:r w:rsidRPr="006A3767">
        <w:rPr>
          <w:rFonts w:ascii="Times New Roman" w:eastAsia="Times New Roman" w:hAnsi="Times New Roman" w:cs="Times New Roman"/>
          <w:color w:val="000000" w:themeColor="text1"/>
          <w:sz w:val="24"/>
          <w:szCs w:val="24"/>
          <w:lang w:eastAsia="en-IN"/>
        </w:rPr>
        <w:t> </w:t>
      </w:r>
    </w:p>
    <w:p w14:paraId="42DF51FD" w14:textId="77777777" w:rsidR="00011150" w:rsidRPr="00011150" w:rsidRDefault="00011150" w:rsidP="006A3767">
      <w:pPr>
        <w:spacing w:after="0" w:line="360" w:lineRule="auto"/>
        <w:ind w:firstLine="36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b/>
          <w:bCs/>
          <w:color w:val="000000" w:themeColor="text1"/>
          <w:sz w:val="24"/>
          <w:szCs w:val="24"/>
          <w:lang w:eastAsia="en-IN"/>
        </w:rPr>
        <w:t>"What are the benefits and challenges of multicultural communication and diversity in the workplace within the process of employee behaviors within Haier Company in China?”</w:t>
      </w:r>
      <w:r w:rsidRPr="00011150">
        <w:rPr>
          <w:rFonts w:ascii="Times New Roman" w:eastAsia="Times New Roman" w:hAnsi="Times New Roman" w:cs="Times New Roman"/>
          <w:color w:val="000000" w:themeColor="text1"/>
          <w:sz w:val="24"/>
          <w:szCs w:val="24"/>
          <w:lang w:eastAsia="en-IN"/>
        </w:rPr>
        <w:t>  </w:t>
      </w:r>
    </w:p>
    <w:p w14:paraId="0C592284" w14:textId="77777777" w:rsidR="006A3767"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The adaption process of diversity and multicultural communication has many benefits in developing useful characteristics in the behavior of different employees of Haier Company (Chen, 2019). And there are also many challenges in this perspective within the Company's workplace. From the result of different data collected from the 30 respondents, it has been observed that 50% of total customers (total 30 customers) have agreed with the statement that there are also some benefits within the process of employees' behavior. Whereas 17% of respondents of the total have disagreed with the same statement, and 33% of the selected customers as a respondent showed neutrality with this. </w:t>
      </w:r>
    </w:p>
    <w:p w14:paraId="528DDFFE" w14:textId="77777777" w:rsidR="00011150" w:rsidRPr="00011150" w:rsidRDefault="00011150" w:rsidP="006A3767">
      <w:pPr>
        <w:spacing w:after="0" w:line="360" w:lineRule="auto"/>
        <w:ind w:firstLine="720"/>
        <w:jc w:val="both"/>
        <w:textAlignment w:val="baseline"/>
        <w:rPr>
          <w:rFonts w:ascii="Times New Roman" w:eastAsia="Times New Roman" w:hAnsi="Times New Roman" w:cs="Times New Roman"/>
          <w:color w:val="000000" w:themeColor="text1"/>
          <w:sz w:val="24"/>
          <w:szCs w:val="24"/>
          <w:lang w:eastAsia="en-IN"/>
        </w:rPr>
      </w:pPr>
      <w:r w:rsidRPr="00011150">
        <w:rPr>
          <w:rFonts w:ascii="Times New Roman" w:eastAsia="Times New Roman" w:hAnsi="Times New Roman" w:cs="Times New Roman"/>
          <w:color w:val="000000" w:themeColor="text1"/>
          <w:sz w:val="24"/>
          <w:szCs w:val="24"/>
          <w:lang w:eastAsia="en-IN"/>
        </w:rPr>
        <w:t xml:space="preserve">Though </w:t>
      </w:r>
      <w:proofErr w:type="gramStart"/>
      <w:r w:rsidRPr="00011150">
        <w:rPr>
          <w:rFonts w:ascii="Times New Roman" w:eastAsia="Times New Roman" w:hAnsi="Times New Roman" w:cs="Times New Roman"/>
          <w:color w:val="000000" w:themeColor="text1"/>
          <w:sz w:val="24"/>
          <w:szCs w:val="24"/>
          <w:lang w:eastAsia="en-IN"/>
        </w:rPr>
        <w:t>a majority of</w:t>
      </w:r>
      <w:proofErr w:type="gramEnd"/>
      <w:r w:rsidRPr="00011150">
        <w:rPr>
          <w:rFonts w:ascii="Times New Roman" w:eastAsia="Times New Roman" w:hAnsi="Times New Roman" w:cs="Times New Roman"/>
          <w:color w:val="000000" w:themeColor="text1"/>
          <w:sz w:val="24"/>
          <w:szCs w:val="24"/>
          <w:lang w:eastAsia="en-IN"/>
        </w:rPr>
        <w:t xml:space="preserve"> respondents have given the neural aspects of the statement, the maximum has agreed with it. So, from this, it can be concluded that there are obviously some benefits in developing and maintaining the good behavior of the different employees of the Haier Company as the customers have given feedback depending on their experience with the </w:t>
      </w:r>
      <w:r w:rsidRPr="00011150">
        <w:rPr>
          <w:rFonts w:ascii="Times New Roman" w:eastAsia="Times New Roman" w:hAnsi="Times New Roman" w:cs="Times New Roman"/>
          <w:color w:val="000000" w:themeColor="text1"/>
          <w:sz w:val="24"/>
          <w:szCs w:val="24"/>
          <w:lang w:eastAsia="en-IN"/>
        </w:rPr>
        <w:lastRenderedPageBreak/>
        <w:t>Company's service. And according to them, it will help to improve the Company's service by developing a better work culture within the Company.   </w:t>
      </w:r>
    </w:p>
    <w:p w14:paraId="27D6FC66" w14:textId="77777777" w:rsidR="00011150" w:rsidRPr="00011150" w:rsidRDefault="007C4FFE" w:rsidP="00A22FDA">
      <w:pPr>
        <w:pStyle w:val="Titolo2"/>
        <w:rPr>
          <w:rFonts w:eastAsia="Times New Roman"/>
          <w:lang w:val="en-GB" w:eastAsia="en-IN"/>
        </w:rPr>
      </w:pPr>
      <w:bookmarkStart w:id="30" w:name="_Toc122795550"/>
      <w:r>
        <w:rPr>
          <w:rFonts w:eastAsia="Times New Roman"/>
          <w:lang w:eastAsia="en-IN"/>
        </w:rPr>
        <w:t xml:space="preserve">4.4 </w:t>
      </w:r>
      <w:r w:rsidR="00011150" w:rsidRPr="00011150">
        <w:rPr>
          <w:rFonts w:eastAsia="Times New Roman"/>
          <w:lang w:eastAsia="en-IN"/>
        </w:rPr>
        <w:t>key implications of research and linking with objectives</w:t>
      </w:r>
      <w:bookmarkEnd w:id="30"/>
      <w:r w:rsidR="00011150" w:rsidRPr="00011150">
        <w:rPr>
          <w:rFonts w:eastAsia="Times New Roman"/>
          <w:lang w:val="en-GB" w:eastAsia="en-IN"/>
        </w:rPr>
        <w:t> </w:t>
      </w:r>
    </w:p>
    <w:p w14:paraId="7D9DA8D2"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Key implications of this research are the relationship between diversity and </w:t>
      </w:r>
      <w:r w:rsidR="008865FE" w:rsidRPr="00011150">
        <w:rPr>
          <w:rFonts w:ascii="Times New Roman" w:eastAsia="Times New Roman" w:hAnsi="Times New Roman" w:cs="Times New Roman"/>
          <w:color w:val="000000" w:themeColor="text1"/>
          <w:sz w:val="24"/>
          <w:szCs w:val="24"/>
          <w:lang w:eastAsia="en-IN"/>
        </w:rPr>
        <w:t>multicultural</w:t>
      </w:r>
      <w:r w:rsidR="008865FE">
        <w:rPr>
          <w:rFonts w:ascii="Times New Roman" w:eastAsia="Times New Roman" w:hAnsi="Times New Roman" w:cs="Times New Roman"/>
          <w:color w:val="000000" w:themeColor="text1"/>
          <w:sz w:val="24"/>
          <w:szCs w:val="24"/>
          <w:lang w:eastAsia="en-IN"/>
        </w:rPr>
        <w:t xml:space="preserve"> aspects</w:t>
      </w:r>
      <w:r w:rsidRPr="00011150">
        <w:rPr>
          <w:rFonts w:ascii="Times New Roman" w:eastAsia="Times New Roman" w:hAnsi="Times New Roman" w:cs="Times New Roman"/>
          <w:color w:val="000000" w:themeColor="text1"/>
          <w:sz w:val="24"/>
          <w:szCs w:val="24"/>
          <w:lang w:eastAsia="en-IN"/>
        </w:rPr>
        <w:t xml:space="preserve"> in Haier </w:t>
      </w:r>
      <w:r w:rsidR="00C45745"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of China and the challenges and benefits which the company had to face during the adoption of this process within the company. The number of customers from different cultures surely will increase following</w:t>
      </w:r>
      <w:r w:rsidR="008865FE">
        <w:rPr>
          <w:rFonts w:ascii="Times New Roman" w:eastAsia="Times New Roman" w:hAnsi="Times New Roman" w:cs="Times New Roman"/>
          <w:color w:val="000000" w:themeColor="text1"/>
          <w:sz w:val="24"/>
          <w:szCs w:val="24"/>
          <w:lang w:eastAsia="en-IN"/>
        </w:rPr>
        <w:t xml:space="preserve"> this process of multicultural aspect </w:t>
      </w:r>
      <w:r w:rsidRPr="00011150">
        <w:rPr>
          <w:rFonts w:ascii="Times New Roman" w:eastAsia="Times New Roman" w:hAnsi="Times New Roman" w:cs="Times New Roman"/>
          <w:color w:val="000000" w:themeColor="text1"/>
          <w:sz w:val="24"/>
          <w:szCs w:val="24"/>
          <w:lang w:eastAsia="en-IN"/>
        </w:rPr>
        <w:t>(Boaz et al., 2018). Primary data and inf</w:t>
      </w:r>
      <w:r w:rsidR="00483749">
        <w:rPr>
          <w:rFonts w:ascii="Times New Roman" w:eastAsia="Times New Roman" w:hAnsi="Times New Roman" w:cs="Times New Roman"/>
          <w:color w:val="000000" w:themeColor="text1"/>
          <w:sz w:val="24"/>
          <w:szCs w:val="24"/>
          <w:lang w:eastAsia="en-IN"/>
        </w:rPr>
        <w:t xml:space="preserve">ormation effectively helped </w:t>
      </w:r>
      <w:r w:rsidRPr="00011150">
        <w:rPr>
          <w:rFonts w:ascii="Times New Roman" w:eastAsia="Times New Roman" w:hAnsi="Times New Roman" w:cs="Times New Roman"/>
          <w:color w:val="000000" w:themeColor="text1"/>
          <w:sz w:val="24"/>
          <w:szCs w:val="24"/>
          <w:lang w:eastAsia="en-IN"/>
        </w:rPr>
        <w:t>to represent the actual outcome of this research. The approach of effective multiculturalism within the workplace is sustainable for the entire company (Béné, 2020). The research</w:t>
      </w:r>
      <w:r w:rsidR="00483749">
        <w:rPr>
          <w:rFonts w:ascii="Times New Roman" w:eastAsia="Times New Roman" w:hAnsi="Times New Roman" w:cs="Times New Roman"/>
          <w:color w:val="000000" w:themeColor="text1"/>
          <w:sz w:val="24"/>
          <w:szCs w:val="24"/>
          <w:lang w:eastAsia="en-IN"/>
        </w:rPr>
        <w:t xml:space="preserve"> has</w:t>
      </w:r>
      <w:r w:rsidRPr="00011150">
        <w:rPr>
          <w:rFonts w:ascii="Times New Roman" w:eastAsia="Times New Roman" w:hAnsi="Times New Roman" w:cs="Times New Roman"/>
          <w:color w:val="000000" w:themeColor="text1"/>
          <w:sz w:val="24"/>
          <w:szCs w:val="24"/>
          <w:lang w:eastAsia="en-IN"/>
        </w:rPr>
        <w:t xml:space="preserve"> linked each objective through the interpretation of research questions. </w:t>
      </w:r>
      <w:r w:rsidRPr="00011150">
        <w:rPr>
          <w:rFonts w:ascii="Times New Roman" w:eastAsia="Times New Roman" w:hAnsi="Times New Roman" w:cs="Times New Roman"/>
          <w:color w:val="000000" w:themeColor="text1"/>
          <w:sz w:val="24"/>
          <w:szCs w:val="24"/>
          <w:lang w:val="en-GB" w:eastAsia="en-IN"/>
        </w:rPr>
        <w:t> </w:t>
      </w:r>
    </w:p>
    <w:p w14:paraId="24628357" w14:textId="77777777" w:rsidR="007C4FFE" w:rsidRDefault="007C4FFE" w:rsidP="00A22FDA">
      <w:pPr>
        <w:spacing w:after="0" w:line="360" w:lineRule="auto"/>
        <w:rPr>
          <w:rFonts w:ascii="Times New Roman" w:eastAsia="Times New Roman" w:hAnsi="Times New Roman" w:cstheme="majorBidi"/>
          <w:b/>
          <w:bCs/>
          <w:color w:val="000000" w:themeColor="text1"/>
          <w:sz w:val="28"/>
          <w:szCs w:val="28"/>
          <w:lang w:eastAsia="en-IN"/>
        </w:rPr>
      </w:pPr>
      <w:r>
        <w:rPr>
          <w:rFonts w:eastAsia="Times New Roman"/>
          <w:lang w:eastAsia="en-IN"/>
        </w:rPr>
        <w:br w:type="page"/>
      </w:r>
    </w:p>
    <w:p w14:paraId="72556E9A" w14:textId="77777777" w:rsidR="00011150" w:rsidRPr="00011150" w:rsidRDefault="00011150" w:rsidP="00A22FDA">
      <w:pPr>
        <w:pStyle w:val="Titolo1"/>
        <w:spacing w:line="360" w:lineRule="auto"/>
        <w:rPr>
          <w:rFonts w:eastAsia="Times New Roman"/>
          <w:lang w:val="en-GB" w:eastAsia="en-IN"/>
        </w:rPr>
      </w:pPr>
      <w:bookmarkStart w:id="31" w:name="_Toc122795551"/>
      <w:r w:rsidRPr="00011150">
        <w:rPr>
          <w:rFonts w:eastAsia="Times New Roman"/>
          <w:lang w:eastAsia="en-IN"/>
        </w:rPr>
        <w:lastRenderedPageBreak/>
        <w:t>Chapter 5: Conclusion and recommendations</w:t>
      </w:r>
      <w:bookmarkEnd w:id="31"/>
      <w:r w:rsidRPr="00011150">
        <w:rPr>
          <w:rFonts w:eastAsia="Times New Roman"/>
          <w:lang w:val="en-GB" w:eastAsia="en-IN"/>
        </w:rPr>
        <w:t> </w:t>
      </w:r>
    </w:p>
    <w:p w14:paraId="52810D85" w14:textId="77777777" w:rsidR="00011150" w:rsidRPr="00011150" w:rsidRDefault="007C4FFE" w:rsidP="00A22FDA">
      <w:pPr>
        <w:pStyle w:val="Titolo2"/>
        <w:rPr>
          <w:rFonts w:eastAsia="Times New Roman"/>
          <w:lang w:val="en-GB" w:eastAsia="en-IN"/>
        </w:rPr>
      </w:pPr>
      <w:bookmarkStart w:id="32" w:name="_Toc122795552"/>
      <w:r>
        <w:rPr>
          <w:rFonts w:eastAsia="Times New Roman"/>
          <w:lang w:eastAsia="en-IN"/>
        </w:rPr>
        <w:t xml:space="preserve">5.1 </w:t>
      </w:r>
      <w:r w:rsidR="00011150" w:rsidRPr="00011150">
        <w:rPr>
          <w:rFonts w:eastAsia="Times New Roman"/>
          <w:lang w:eastAsia="en-IN"/>
        </w:rPr>
        <w:t>Conclusion</w:t>
      </w:r>
      <w:bookmarkEnd w:id="32"/>
      <w:r w:rsidR="00011150" w:rsidRPr="00011150">
        <w:rPr>
          <w:rFonts w:eastAsia="Times New Roman"/>
          <w:lang w:val="en-GB" w:eastAsia="en-IN"/>
        </w:rPr>
        <w:t> </w:t>
      </w:r>
    </w:p>
    <w:p w14:paraId="3BF07FA8" w14:textId="4AD51622" w:rsidR="00011150" w:rsidRPr="00011150" w:rsidRDefault="001203D8"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9C1A12">
        <w:rPr>
          <w:rFonts w:ascii="Times New Roman" w:eastAsia="Times New Roman" w:hAnsi="Times New Roman" w:cs="Times New Roman"/>
          <w:sz w:val="24"/>
          <w:szCs w:val="24"/>
          <w:lang w:eastAsia="en-IN"/>
        </w:rPr>
        <w:t>The first chapter of this research paper included the backg</w:t>
      </w:r>
      <w:r w:rsidR="009C1A12">
        <w:rPr>
          <w:rFonts w:ascii="Times New Roman" w:eastAsia="Times New Roman" w:hAnsi="Times New Roman" w:cs="Times New Roman"/>
          <w:sz w:val="24"/>
          <w:szCs w:val="24"/>
          <w:lang w:eastAsia="en-IN"/>
        </w:rPr>
        <w:t>r</w:t>
      </w:r>
      <w:r w:rsidRPr="009C1A12">
        <w:rPr>
          <w:rFonts w:ascii="Times New Roman" w:eastAsia="Times New Roman" w:hAnsi="Times New Roman" w:cs="Times New Roman"/>
          <w:sz w:val="24"/>
          <w:szCs w:val="24"/>
          <w:lang w:eastAsia="en-IN"/>
        </w:rPr>
        <w:t xml:space="preserve">ound, significance, objectives based on the research topic and the operational definitions of this research paper. The second chapter of literature review discussed the brief description of the objectives, related theories, literature gap and so on. </w:t>
      </w:r>
      <w:r w:rsidR="005003D2" w:rsidRPr="009C1A12">
        <w:rPr>
          <w:rFonts w:ascii="Times New Roman" w:eastAsia="Times New Roman" w:hAnsi="Times New Roman" w:cs="Times New Roman"/>
          <w:sz w:val="24"/>
          <w:szCs w:val="24"/>
          <w:lang w:eastAsia="en-IN"/>
        </w:rPr>
        <w:t xml:space="preserve">In the chapter research methodology, the methods which will be utilized to conduct this research study as well as ethical considarations related to this research were analysed. The chapter of finding and analysis included a survey to the participants related to the Haier </w:t>
      </w:r>
      <w:r w:rsidR="005A6A94" w:rsidRPr="009C1A12">
        <w:rPr>
          <w:rFonts w:ascii="Times New Roman" w:eastAsia="Times New Roman" w:hAnsi="Times New Roman" w:cs="Times New Roman"/>
          <w:sz w:val="24"/>
          <w:szCs w:val="24"/>
          <w:lang w:eastAsia="en-IN"/>
        </w:rPr>
        <w:t>organization in China and its results to meet the research objectives.</w:t>
      </w:r>
      <w:r w:rsidRPr="009C1A12">
        <w:rPr>
          <w:rFonts w:ascii="Times New Roman" w:eastAsia="Times New Roman" w:hAnsi="Times New Roman" w:cs="Times New Roman"/>
          <w:sz w:val="24"/>
          <w:szCs w:val="24"/>
          <w:lang w:eastAsia="en-IN"/>
        </w:rPr>
        <w:t xml:space="preserve"> </w:t>
      </w:r>
      <w:r w:rsidR="00011150" w:rsidRPr="00011150">
        <w:rPr>
          <w:rFonts w:ascii="Times New Roman" w:eastAsia="Times New Roman" w:hAnsi="Times New Roman" w:cs="Times New Roman"/>
          <w:color w:val="000000" w:themeColor="text1"/>
          <w:sz w:val="24"/>
          <w:szCs w:val="24"/>
          <w:lang w:eastAsia="en-IN"/>
        </w:rPr>
        <w:t xml:space="preserve">After the entire analysis, it can be concluded that the implication of multiculturalism and huge diversity is impactful for the workplace of Chinese Haier </w:t>
      </w:r>
      <w:r w:rsidR="00C45745" w:rsidRPr="00011150">
        <w:rPr>
          <w:rFonts w:ascii="Times New Roman" w:eastAsia="Times New Roman" w:hAnsi="Times New Roman" w:cs="Times New Roman"/>
          <w:color w:val="000000" w:themeColor="text1"/>
          <w:sz w:val="24"/>
          <w:szCs w:val="24"/>
          <w:lang w:eastAsia="en-IN"/>
        </w:rPr>
        <w:t>Company</w:t>
      </w:r>
      <w:r w:rsidR="00011150" w:rsidRPr="00011150">
        <w:rPr>
          <w:rFonts w:ascii="Times New Roman" w:eastAsia="Times New Roman" w:hAnsi="Times New Roman" w:cs="Times New Roman"/>
          <w:color w:val="000000" w:themeColor="text1"/>
          <w:sz w:val="24"/>
          <w:szCs w:val="24"/>
          <w:lang w:eastAsia="en-IN"/>
        </w:rPr>
        <w:t xml:space="preserve">. This approach within this workplace surely will help the company to gain more customers from a different culture </w:t>
      </w:r>
      <w:proofErr w:type="gramStart"/>
      <w:r w:rsidR="00011150" w:rsidRPr="00011150">
        <w:rPr>
          <w:rFonts w:ascii="Times New Roman" w:eastAsia="Times New Roman" w:hAnsi="Times New Roman" w:cs="Times New Roman"/>
          <w:color w:val="000000" w:themeColor="text1"/>
          <w:sz w:val="24"/>
          <w:szCs w:val="24"/>
          <w:lang w:eastAsia="en-IN"/>
        </w:rPr>
        <w:t>in the near future</w:t>
      </w:r>
      <w:proofErr w:type="gramEnd"/>
      <w:r w:rsidR="00011150" w:rsidRPr="00011150">
        <w:rPr>
          <w:rFonts w:ascii="Times New Roman" w:eastAsia="Times New Roman" w:hAnsi="Times New Roman" w:cs="Times New Roman"/>
          <w:color w:val="000000" w:themeColor="text1"/>
          <w:sz w:val="24"/>
          <w:szCs w:val="24"/>
          <w:lang w:eastAsia="en-IN"/>
        </w:rPr>
        <w:t>. The process of multiculturism is beneficial for encouraging and supporting the employees and the customers within the Haier organization in China. This approach of multiculturism and cross-culture diversity was impacted very well, which can also help this organization to expand its business worldwide. These types of approaches are needed for the further advancement of this world.  </w:t>
      </w:r>
      <w:r w:rsidR="00011150" w:rsidRPr="00011150">
        <w:rPr>
          <w:rFonts w:ascii="Times New Roman" w:eastAsia="Times New Roman" w:hAnsi="Times New Roman" w:cs="Times New Roman"/>
          <w:color w:val="000000" w:themeColor="text1"/>
          <w:sz w:val="24"/>
          <w:szCs w:val="24"/>
          <w:lang w:val="en-GB" w:eastAsia="en-IN"/>
        </w:rPr>
        <w:t> </w:t>
      </w:r>
    </w:p>
    <w:p w14:paraId="145E2FCB" w14:textId="77777777" w:rsidR="00011150" w:rsidRPr="00011150" w:rsidRDefault="007C4FFE" w:rsidP="00A22FDA">
      <w:pPr>
        <w:pStyle w:val="Titolo2"/>
        <w:rPr>
          <w:rFonts w:eastAsia="Times New Roman"/>
          <w:lang w:val="en-GB" w:eastAsia="en-IN"/>
        </w:rPr>
      </w:pPr>
      <w:bookmarkStart w:id="33" w:name="_Toc122795553"/>
      <w:r>
        <w:rPr>
          <w:rFonts w:eastAsia="Times New Roman"/>
          <w:lang w:eastAsia="en-IN"/>
        </w:rPr>
        <w:t xml:space="preserve">5.2 </w:t>
      </w:r>
      <w:r w:rsidR="00011150" w:rsidRPr="00011150">
        <w:rPr>
          <w:rFonts w:eastAsia="Times New Roman"/>
          <w:lang w:eastAsia="en-IN"/>
        </w:rPr>
        <w:t>Recommendations</w:t>
      </w:r>
      <w:bookmarkEnd w:id="33"/>
      <w:r w:rsidR="00011150" w:rsidRPr="00011150">
        <w:rPr>
          <w:rFonts w:eastAsia="Times New Roman"/>
          <w:lang w:val="en-GB" w:eastAsia="en-IN"/>
        </w:rPr>
        <w:t> </w:t>
      </w:r>
    </w:p>
    <w:p w14:paraId="7C5C3777" w14:textId="77777777" w:rsidR="00011150" w:rsidRPr="00011150" w:rsidRDefault="00011150" w:rsidP="00A22FDA">
      <w:pPr>
        <w:spacing w:after="0" w:line="360" w:lineRule="auto"/>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There are a few strategies which the company should apply for further development and being able to reduce its challenges. These strategies are an advanced management strategy, the strategy of adopting the universal brand stage, utilizing the conformist theory (Cooke et al., 2020). These strategies are recommended for this company to reduce its challenges and further development. </w:t>
      </w:r>
      <w:r w:rsidRPr="00011150">
        <w:rPr>
          <w:rFonts w:ascii="Times New Roman" w:eastAsia="Times New Roman" w:hAnsi="Times New Roman" w:cs="Times New Roman"/>
          <w:color w:val="000000" w:themeColor="text1"/>
          <w:sz w:val="24"/>
          <w:szCs w:val="24"/>
          <w:lang w:val="en-GB" w:eastAsia="en-IN"/>
        </w:rPr>
        <w:t> </w:t>
      </w:r>
    </w:p>
    <w:p w14:paraId="78C8BD53" w14:textId="77777777" w:rsidR="00011150" w:rsidRPr="00011150"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It can be recommended that </w:t>
      </w:r>
      <w:r w:rsidRPr="009C1A12">
        <w:rPr>
          <w:rFonts w:ascii="Times New Roman" w:eastAsia="Times New Roman" w:hAnsi="Times New Roman" w:cs="Times New Roman"/>
          <w:b/>
          <w:sz w:val="24"/>
          <w:szCs w:val="24"/>
          <w:lang w:eastAsia="en-IN"/>
        </w:rPr>
        <w:t>changing the current management strategy</w:t>
      </w:r>
      <w:r w:rsidRPr="009C1A12">
        <w:rPr>
          <w:rFonts w:ascii="Times New Roman" w:eastAsia="Times New Roman" w:hAnsi="Times New Roman" w:cs="Times New Roman"/>
          <w:sz w:val="24"/>
          <w:szCs w:val="24"/>
          <w:lang w:eastAsia="en-IN"/>
        </w:rPr>
        <w:t xml:space="preserve"> </w:t>
      </w:r>
      <w:r w:rsidRPr="00011150">
        <w:rPr>
          <w:rFonts w:ascii="Times New Roman" w:eastAsia="Times New Roman" w:hAnsi="Times New Roman" w:cs="Times New Roman"/>
          <w:color w:val="000000" w:themeColor="text1"/>
          <w:sz w:val="24"/>
          <w:szCs w:val="24"/>
          <w:lang w:eastAsia="en-IN"/>
        </w:rPr>
        <w:t>of this company should be beneficial because an effective and active system of management can increase the level of customer satisfaction. </w:t>
      </w:r>
      <w:r w:rsidRPr="00011150">
        <w:rPr>
          <w:rFonts w:ascii="Times New Roman" w:eastAsia="Times New Roman" w:hAnsi="Times New Roman" w:cs="Times New Roman"/>
          <w:color w:val="000000" w:themeColor="text1"/>
          <w:sz w:val="24"/>
          <w:szCs w:val="24"/>
          <w:lang w:val="en-GB" w:eastAsia="en-IN"/>
        </w:rPr>
        <w:t> </w:t>
      </w:r>
    </w:p>
    <w:p w14:paraId="481404F9" w14:textId="77777777" w:rsidR="00011150" w:rsidRPr="00011150"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 It can also be recommended that </w:t>
      </w:r>
      <w:r w:rsidRPr="009C1A12">
        <w:rPr>
          <w:rFonts w:ascii="Times New Roman" w:eastAsia="Times New Roman" w:hAnsi="Times New Roman" w:cs="Times New Roman"/>
          <w:b/>
          <w:sz w:val="24"/>
          <w:szCs w:val="24"/>
          <w:lang w:eastAsia="en-IN"/>
        </w:rPr>
        <w:t>the strategy of adopting the universal brand stage</w:t>
      </w:r>
      <w:r w:rsidRPr="009C1A12">
        <w:rPr>
          <w:rFonts w:ascii="Times New Roman" w:eastAsia="Times New Roman" w:hAnsi="Times New Roman" w:cs="Times New Roman"/>
          <w:sz w:val="24"/>
          <w:szCs w:val="24"/>
          <w:lang w:eastAsia="en-IN"/>
        </w:rPr>
        <w:t xml:space="preserve"> </w:t>
      </w:r>
      <w:r w:rsidRPr="00011150">
        <w:rPr>
          <w:rFonts w:ascii="Times New Roman" w:eastAsia="Times New Roman" w:hAnsi="Times New Roman" w:cs="Times New Roman"/>
          <w:color w:val="000000" w:themeColor="text1"/>
          <w:sz w:val="24"/>
          <w:szCs w:val="24"/>
          <w:lang w:eastAsia="en-IN"/>
        </w:rPr>
        <w:t>should help the company. This strategy can enable the benefits of using new and innovative internet tools and technologies.  </w:t>
      </w:r>
      <w:r w:rsidRPr="00011150">
        <w:rPr>
          <w:rFonts w:ascii="Times New Roman" w:eastAsia="Times New Roman" w:hAnsi="Times New Roman" w:cs="Times New Roman"/>
          <w:color w:val="000000" w:themeColor="text1"/>
          <w:sz w:val="24"/>
          <w:szCs w:val="24"/>
          <w:lang w:val="en-GB" w:eastAsia="en-IN"/>
        </w:rPr>
        <w:t> </w:t>
      </w:r>
    </w:p>
    <w:p w14:paraId="430FACFB" w14:textId="77777777" w:rsidR="00011150" w:rsidRPr="00011150"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Each employee or customer </w:t>
      </w:r>
      <w:proofErr w:type="gramStart"/>
      <w:r w:rsidRPr="00011150">
        <w:rPr>
          <w:rFonts w:ascii="Times New Roman" w:eastAsia="Times New Roman" w:hAnsi="Times New Roman" w:cs="Times New Roman"/>
          <w:color w:val="000000" w:themeColor="text1"/>
          <w:sz w:val="24"/>
          <w:szCs w:val="24"/>
          <w:lang w:eastAsia="en-IN"/>
        </w:rPr>
        <w:t>has to</w:t>
      </w:r>
      <w:proofErr w:type="gramEnd"/>
      <w:r w:rsidRPr="00011150">
        <w:rPr>
          <w:rFonts w:ascii="Times New Roman" w:eastAsia="Times New Roman" w:hAnsi="Times New Roman" w:cs="Times New Roman"/>
          <w:color w:val="000000" w:themeColor="text1"/>
          <w:sz w:val="24"/>
          <w:szCs w:val="24"/>
          <w:lang w:eastAsia="en-IN"/>
        </w:rPr>
        <w:t xml:space="preserve"> communicate deeply with each other. The strategy of </w:t>
      </w:r>
      <w:r w:rsidRPr="009C1A12">
        <w:rPr>
          <w:rFonts w:ascii="Times New Roman" w:eastAsia="Times New Roman" w:hAnsi="Times New Roman" w:cs="Times New Roman"/>
          <w:b/>
          <w:sz w:val="24"/>
          <w:szCs w:val="24"/>
          <w:lang w:eastAsia="en-IN"/>
        </w:rPr>
        <w:t>applying effective communication</w:t>
      </w:r>
      <w:r w:rsidRPr="009C1A12">
        <w:rPr>
          <w:rFonts w:ascii="Times New Roman" w:eastAsia="Times New Roman" w:hAnsi="Times New Roman" w:cs="Times New Roman"/>
          <w:sz w:val="24"/>
          <w:szCs w:val="24"/>
          <w:lang w:eastAsia="en-IN"/>
        </w:rPr>
        <w:t xml:space="preserve"> </w:t>
      </w:r>
      <w:r w:rsidRPr="00011150">
        <w:rPr>
          <w:rFonts w:ascii="Times New Roman" w:eastAsia="Times New Roman" w:hAnsi="Times New Roman" w:cs="Times New Roman"/>
          <w:color w:val="000000" w:themeColor="text1"/>
          <w:sz w:val="24"/>
          <w:szCs w:val="24"/>
          <w:lang w:eastAsia="en-IN"/>
        </w:rPr>
        <w:t xml:space="preserve">will help the Haier </w:t>
      </w:r>
      <w:r w:rsidR="00C45745"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of China with making a good relationship between the customers and employees of this company.  </w:t>
      </w:r>
      <w:r w:rsidRPr="00011150">
        <w:rPr>
          <w:rFonts w:ascii="Times New Roman" w:eastAsia="Times New Roman" w:hAnsi="Times New Roman" w:cs="Times New Roman"/>
          <w:color w:val="000000" w:themeColor="text1"/>
          <w:sz w:val="24"/>
          <w:szCs w:val="24"/>
          <w:lang w:val="en-GB" w:eastAsia="en-IN"/>
        </w:rPr>
        <w:t> </w:t>
      </w:r>
    </w:p>
    <w:p w14:paraId="4B6C01EF" w14:textId="77777777" w:rsidR="00011150" w:rsidRPr="00011150"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color w:val="000000" w:themeColor="text1"/>
          <w:sz w:val="24"/>
          <w:szCs w:val="24"/>
          <w:lang w:val="en-GB" w:eastAsia="en-IN"/>
        </w:rPr>
      </w:pPr>
      <w:r w:rsidRPr="009C1A12">
        <w:rPr>
          <w:rFonts w:ascii="Times New Roman" w:eastAsia="Times New Roman" w:hAnsi="Times New Roman" w:cs="Times New Roman"/>
          <w:b/>
          <w:sz w:val="24"/>
          <w:szCs w:val="24"/>
          <w:lang w:eastAsia="en-IN"/>
        </w:rPr>
        <w:lastRenderedPageBreak/>
        <w:t>Utilizing the conformist theory</w:t>
      </w:r>
      <w:r w:rsidRPr="009C1A12">
        <w:rPr>
          <w:rFonts w:ascii="Times New Roman" w:eastAsia="Times New Roman" w:hAnsi="Times New Roman" w:cs="Times New Roman"/>
          <w:sz w:val="24"/>
          <w:szCs w:val="24"/>
          <w:lang w:eastAsia="en-IN"/>
        </w:rPr>
        <w:t xml:space="preserve"> </w:t>
      </w:r>
      <w:r w:rsidRPr="00011150">
        <w:rPr>
          <w:rFonts w:ascii="Times New Roman" w:eastAsia="Times New Roman" w:hAnsi="Times New Roman" w:cs="Times New Roman"/>
          <w:color w:val="000000" w:themeColor="text1"/>
          <w:sz w:val="24"/>
          <w:szCs w:val="24"/>
          <w:lang w:eastAsia="en-IN"/>
        </w:rPr>
        <w:t xml:space="preserve">will affect the customers of this company directly. This model involves marketing, </w:t>
      </w:r>
      <w:proofErr w:type="gramStart"/>
      <w:r w:rsidRPr="00011150">
        <w:rPr>
          <w:rFonts w:ascii="Times New Roman" w:eastAsia="Times New Roman" w:hAnsi="Times New Roman" w:cs="Times New Roman"/>
          <w:color w:val="000000" w:themeColor="text1"/>
          <w:sz w:val="24"/>
          <w:szCs w:val="24"/>
          <w:lang w:eastAsia="en-IN"/>
        </w:rPr>
        <w:t>distribution</w:t>
      </w:r>
      <w:proofErr w:type="gramEnd"/>
      <w:r w:rsidRPr="00011150">
        <w:rPr>
          <w:rFonts w:ascii="Times New Roman" w:eastAsia="Times New Roman" w:hAnsi="Times New Roman" w:cs="Times New Roman"/>
          <w:color w:val="000000" w:themeColor="text1"/>
          <w:sz w:val="24"/>
          <w:szCs w:val="24"/>
          <w:lang w:eastAsia="en-IN"/>
        </w:rPr>
        <w:t xml:space="preserve"> and manufacturing (Cooke et al., 2020). This strategy of applying conformist theory ensures distribution channels and effective marketing of this company. </w:t>
      </w:r>
      <w:r w:rsidRPr="00011150">
        <w:rPr>
          <w:rFonts w:ascii="Times New Roman" w:eastAsia="Times New Roman" w:hAnsi="Times New Roman" w:cs="Times New Roman"/>
          <w:color w:val="000000" w:themeColor="text1"/>
          <w:sz w:val="24"/>
          <w:szCs w:val="24"/>
          <w:lang w:val="en-GB" w:eastAsia="en-IN"/>
        </w:rPr>
        <w:t> </w:t>
      </w:r>
    </w:p>
    <w:p w14:paraId="0993051F" w14:textId="77777777" w:rsidR="00011150" w:rsidRPr="00011150"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It can be recommended that this company </w:t>
      </w:r>
      <w:proofErr w:type="gramStart"/>
      <w:r w:rsidRPr="00011150">
        <w:rPr>
          <w:rFonts w:ascii="Times New Roman" w:eastAsia="Times New Roman" w:hAnsi="Times New Roman" w:cs="Times New Roman"/>
          <w:color w:val="000000" w:themeColor="text1"/>
          <w:sz w:val="24"/>
          <w:szCs w:val="24"/>
          <w:lang w:eastAsia="en-IN"/>
        </w:rPr>
        <w:t xml:space="preserve">has </w:t>
      </w:r>
      <w:r w:rsidRPr="009C1A12">
        <w:rPr>
          <w:rFonts w:ascii="Times New Roman" w:eastAsia="Times New Roman" w:hAnsi="Times New Roman" w:cs="Times New Roman"/>
          <w:b/>
          <w:sz w:val="24"/>
          <w:szCs w:val="24"/>
          <w:lang w:eastAsia="en-IN"/>
        </w:rPr>
        <w:t>to</w:t>
      </w:r>
      <w:proofErr w:type="gramEnd"/>
      <w:r w:rsidRPr="009C1A12">
        <w:rPr>
          <w:rFonts w:ascii="Times New Roman" w:eastAsia="Times New Roman" w:hAnsi="Times New Roman" w:cs="Times New Roman"/>
          <w:b/>
          <w:sz w:val="24"/>
          <w:szCs w:val="24"/>
          <w:lang w:eastAsia="en-IN"/>
        </w:rPr>
        <w:t xml:space="preserve"> improve this company’s disbursement framework</w:t>
      </w:r>
      <w:r w:rsidRPr="009C1A12">
        <w:rPr>
          <w:rFonts w:ascii="Times New Roman" w:eastAsia="Times New Roman" w:hAnsi="Times New Roman" w:cs="Times New Roman"/>
          <w:sz w:val="24"/>
          <w:szCs w:val="24"/>
          <w:lang w:eastAsia="en-IN"/>
        </w:rPr>
        <w:t>. It can reduce the turnover of employees and help to enhanc</w:t>
      </w:r>
      <w:r w:rsidRPr="00011150">
        <w:rPr>
          <w:rFonts w:ascii="Times New Roman" w:eastAsia="Times New Roman" w:hAnsi="Times New Roman" w:cs="Times New Roman"/>
          <w:color w:val="000000" w:themeColor="text1"/>
          <w:sz w:val="24"/>
          <w:szCs w:val="24"/>
          <w:lang w:eastAsia="en-IN"/>
        </w:rPr>
        <w:t xml:space="preserve">e the productivity and morale of Haier </w:t>
      </w:r>
      <w:r w:rsidR="00C45745" w:rsidRPr="00011150">
        <w:rPr>
          <w:rFonts w:ascii="Times New Roman" w:eastAsia="Times New Roman" w:hAnsi="Times New Roman" w:cs="Times New Roman"/>
          <w:color w:val="000000" w:themeColor="text1"/>
          <w:sz w:val="24"/>
          <w:szCs w:val="24"/>
          <w:lang w:eastAsia="en-IN"/>
        </w:rPr>
        <w:t>Company</w:t>
      </w:r>
      <w:r w:rsidRPr="00011150">
        <w:rPr>
          <w:rFonts w:ascii="Times New Roman" w:eastAsia="Times New Roman" w:hAnsi="Times New Roman" w:cs="Times New Roman"/>
          <w:color w:val="000000" w:themeColor="text1"/>
          <w:sz w:val="24"/>
          <w:szCs w:val="24"/>
          <w:lang w:eastAsia="en-IN"/>
        </w:rPr>
        <w:t xml:space="preserve"> in China.  </w:t>
      </w:r>
      <w:r w:rsidRPr="00011150">
        <w:rPr>
          <w:rFonts w:ascii="Times New Roman" w:eastAsia="Times New Roman" w:hAnsi="Times New Roman" w:cs="Times New Roman"/>
          <w:color w:val="000000" w:themeColor="text1"/>
          <w:sz w:val="24"/>
          <w:szCs w:val="24"/>
          <w:lang w:val="en-GB" w:eastAsia="en-IN"/>
        </w:rPr>
        <w:t> </w:t>
      </w:r>
    </w:p>
    <w:p w14:paraId="68381AD3" w14:textId="77777777" w:rsidR="00011150" w:rsidRPr="009C1A12"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sz w:val="24"/>
          <w:szCs w:val="24"/>
          <w:lang w:val="en-GB" w:eastAsia="en-IN"/>
        </w:rPr>
      </w:pPr>
      <w:r w:rsidRPr="00011150">
        <w:rPr>
          <w:rFonts w:ascii="Times New Roman" w:eastAsia="Times New Roman" w:hAnsi="Times New Roman" w:cs="Times New Roman"/>
          <w:color w:val="000000" w:themeColor="text1"/>
          <w:sz w:val="24"/>
          <w:szCs w:val="24"/>
          <w:lang w:eastAsia="en-IN"/>
        </w:rPr>
        <w:t> </w:t>
      </w:r>
      <w:r w:rsidR="00C45745" w:rsidRPr="00011150">
        <w:rPr>
          <w:rFonts w:ascii="Times New Roman" w:eastAsia="Times New Roman" w:hAnsi="Times New Roman" w:cs="Times New Roman"/>
          <w:color w:val="000000" w:themeColor="text1"/>
          <w:sz w:val="24"/>
          <w:szCs w:val="24"/>
          <w:lang w:eastAsia="en-IN"/>
        </w:rPr>
        <w:t>This company also needs</w:t>
      </w:r>
      <w:r w:rsidRPr="00011150">
        <w:rPr>
          <w:rFonts w:ascii="Times New Roman" w:eastAsia="Times New Roman" w:hAnsi="Times New Roman" w:cs="Times New Roman"/>
          <w:color w:val="000000" w:themeColor="text1"/>
          <w:sz w:val="24"/>
          <w:szCs w:val="24"/>
          <w:lang w:eastAsia="en-IN"/>
        </w:rPr>
        <w:t xml:space="preserve"> </w:t>
      </w:r>
      <w:r w:rsidRPr="009C1A12">
        <w:rPr>
          <w:rFonts w:ascii="Times New Roman" w:eastAsia="Times New Roman" w:hAnsi="Times New Roman" w:cs="Times New Roman"/>
          <w:b/>
          <w:sz w:val="24"/>
          <w:szCs w:val="24"/>
          <w:lang w:eastAsia="en-IN"/>
        </w:rPr>
        <w:t>to increase its plans of promotion in America</w:t>
      </w:r>
      <w:r w:rsidRPr="009C1A12">
        <w:rPr>
          <w:rFonts w:ascii="Times New Roman" w:eastAsia="Times New Roman" w:hAnsi="Times New Roman" w:cs="Times New Roman"/>
          <w:sz w:val="24"/>
          <w:szCs w:val="24"/>
          <w:lang w:eastAsia="en-IN"/>
        </w:rPr>
        <w:t xml:space="preserve"> concerning the services and products of business (Cooke et al., 2020). This approach will surely be helpful for this company for upcoming development.  </w:t>
      </w:r>
      <w:r w:rsidRPr="009C1A12">
        <w:rPr>
          <w:rFonts w:ascii="Times New Roman" w:eastAsia="Times New Roman" w:hAnsi="Times New Roman" w:cs="Times New Roman"/>
          <w:sz w:val="24"/>
          <w:szCs w:val="24"/>
          <w:lang w:val="en-GB" w:eastAsia="en-IN"/>
        </w:rPr>
        <w:t> </w:t>
      </w:r>
    </w:p>
    <w:p w14:paraId="4B6A0311" w14:textId="77777777" w:rsidR="00011150" w:rsidRPr="00011150" w:rsidRDefault="00011150" w:rsidP="00A22FDA">
      <w:pPr>
        <w:numPr>
          <w:ilvl w:val="0"/>
          <w:numId w:val="9"/>
        </w:numPr>
        <w:spacing w:after="0" w:line="360" w:lineRule="auto"/>
        <w:ind w:left="360" w:firstLine="0"/>
        <w:jc w:val="both"/>
        <w:textAlignment w:val="baseline"/>
        <w:rPr>
          <w:rFonts w:ascii="Times New Roman" w:eastAsia="Times New Roman" w:hAnsi="Times New Roman" w:cs="Times New Roman"/>
          <w:color w:val="000000" w:themeColor="text1"/>
          <w:sz w:val="24"/>
          <w:szCs w:val="24"/>
          <w:lang w:val="en-GB" w:eastAsia="en-IN"/>
        </w:rPr>
      </w:pPr>
      <w:r w:rsidRPr="00011150">
        <w:rPr>
          <w:rFonts w:ascii="Times New Roman" w:eastAsia="Times New Roman" w:hAnsi="Times New Roman" w:cs="Times New Roman"/>
          <w:color w:val="000000" w:themeColor="text1"/>
          <w:sz w:val="24"/>
          <w:szCs w:val="24"/>
          <w:lang w:eastAsia="en-IN"/>
        </w:rPr>
        <w:t xml:space="preserve">It can also be recommended that the company should </w:t>
      </w:r>
      <w:r w:rsidRPr="009C1A12">
        <w:rPr>
          <w:rFonts w:ascii="Times New Roman" w:eastAsia="Times New Roman" w:hAnsi="Times New Roman" w:cs="Times New Roman"/>
          <w:b/>
          <w:sz w:val="24"/>
          <w:szCs w:val="24"/>
          <w:lang w:eastAsia="en-IN"/>
        </w:rPr>
        <w:t>care about each customer</w:t>
      </w:r>
      <w:r w:rsidRPr="009C1A12">
        <w:rPr>
          <w:rFonts w:ascii="Times New Roman" w:eastAsia="Times New Roman" w:hAnsi="Times New Roman" w:cs="Times New Roman"/>
          <w:sz w:val="24"/>
          <w:szCs w:val="24"/>
          <w:lang w:eastAsia="en-IN"/>
        </w:rPr>
        <w:t xml:space="preserve"> of a different culture by understanding and identifying its actual needs and requirements. This </w:t>
      </w:r>
      <w:r w:rsidRPr="00011150">
        <w:rPr>
          <w:rFonts w:ascii="Times New Roman" w:eastAsia="Times New Roman" w:hAnsi="Times New Roman" w:cs="Times New Roman"/>
          <w:color w:val="000000" w:themeColor="text1"/>
          <w:sz w:val="24"/>
          <w:szCs w:val="24"/>
          <w:lang w:eastAsia="en-IN"/>
        </w:rPr>
        <w:t>approach surely will increase the level of customer satisfaction.  </w:t>
      </w:r>
      <w:r w:rsidRPr="00011150">
        <w:rPr>
          <w:rFonts w:ascii="Times New Roman" w:eastAsia="Times New Roman" w:hAnsi="Times New Roman" w:cs="Times New Roman"/>
          <w:color w:val="000000" w:themeColor="text1"/>
          <w:sz w:val="24"/>
          <w:szCs w:val="24"/>
          <w:lang w:val="en-GB" w:eastAsia="en-IN"/>
        </w:rPr>
        <w:t> </w:t>
      </w:r>
    </w:p>
    <w:p w14:paraId="3D048B07" w14:textId="77777777" w:rsidR="00011150" w:rsidRPr="00011150" w:rsidRDefault="00011150" w:rsidP="00A22FDA">
      <w:pPr>
        <w:spacing w:after="0" w:line="360" w:lineRule="auto"/>
        <w:jc w:val="both"/>
        <w:rPr>
          <w:rFonts w:ascii="Times New Roman" w:hAnsi="Times New Roman" w:cs="Times New Roman"/>
          <w:color w:val="000000" w:themeColor="text1"/>
          <w:sz w:val="24"/>
          <w:szCs w:val="24"/>
        </w:rPr>
      </w:pPr>
    </w:p>
    <w:p w14:paraId="72565BF0" w14:textId="77777777" w:rsidR="6DEFDFD3" w:rsidRPr="008F752B" w:rsidRDefault="6DEFDFD3" w:rsidP="00A22FDA">
      <w:pPr>
        <w:spacing w:after="0" w:line="360" w:lineRule="auto"/>
        <w:jc w:val="both"/>
        <w:rPr>
          <w:rFonts w:ascii="Times New Roman" w:eastAsia="Times New Roman" w:hAnsi="Times New Roman" w:cs="Times New Roman"/>
          <w:color w:val="000000" w:themeColor="text1"/>
          <w:sz w:val="24"/>
          <w:szCs w:val="24"/>
        </w:rPr>
      </w:pPr>
    </w:p>
    <w:p w14:paraId="76120291"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hAnsi="Times New Roman" w:cs="Times New Roman"/>
          <w:color w:val="000000" w:themeColor="text1"/>
          <w:sz w:val="24"/>
          <w:szCs w:val="24"/>
        </w:rPr>
        <w:br/>
      </w:r>
    </w:p>
    <w:p w14:paraId="2BF96299" w14:textId="77777777" w:rsidR="6DEFDFD3" w:rsidRPr="008F752B" w:rsidRDefault="6DEFDFD3" w:rsidP="00A22FDA">
      <w:pPr>
        <w:spacing w:after="0" w:line="360" w:lineRule="auto"/>
        <w:jc w:val="both"/>
        <w:rPr>
          <w:rFonts w:ascii="Times New Roman" w:hAnsi="Times New Roman" w:cs="Times New Roman"/>
          <w:color w:val="000000" w:themeColor="text1"/>
          <w:sz w:val="24"/>
          <w:szCs w:val="24"/>
        </w:rPr>
      </w:pPr>
      <w:r w:rsidRPr="008F752B">
        <w:rPr>
          <w:rFonts w:ascii="Times New Roman" w:hAnsi="Times New Roman" w:cs="Times New Roman"/>
          <w:color w:val="000000" w:themeColor="text1"/>
          <w:sz w:val="24"/>
          <w:szCs w:val="24"/>
        </w:rPr>
        <w:br w:type="page"/>
      </w:r>
    </w:p>
    <w:p w14:paraId="19484D0B" w14:textId="77777777" w:rsidR="008F752B" w:rsidRPr="008F752B" w:rsidRDefault="6DEFDFD3" w:rsidP="00A22FDA">
      <w:pPr>
        <w:pStyle w:val="Titolo1"/>
        <w:spacing w:line="360" w:lineRule="auto"/>
        <w:rPr>
          <w:rFonts w:eastAsia="Times New Roman"/>
        </w:rPr>
      </w:pPr>
      <w:bookmarkStart w:id="34" w:name="_Toc122795554"/>
      <w:r w:rsidRPr="007C4FFE">
        <w:lastRenderedPageBreak/>
        <w:t>References</w:t>
      </w:r>
      <w:bookmarkEnd w:id="34"/>
    </w:p>
    <w:p w14:paraId="05C06116"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Angouri, J., 2018. Culture, discourse, and the workplace. Routledge.</w:t>
      </w:r>
    </w:p>
    <w:p w14:paraId="40594469"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GB"/>
        </w:rPr>
      </w:pPr>
      <w:r w:rsidRPr="00011150">
        <w:rPr>
          <w:rStyle w:val="normaltextrun"/>
          <w:rFonts w:eastAsiaTheme="majorEastAsia"/>
          <w:color w:val="000000" w:themeColor="text1"/>
          <w:lang w:val="en-US"/>
        </w:rPr>
        <w:t>Béné, C., 2020. Resilience of local food systems and links to food security–A review of some important concepts in the context of COVID-19 and other shocks. </w:t>
      </w:r>
      <w:r w:rsidRPr="00011150">
        <w:rPr>
          <w:rStyle w:val="normaltextrun"/>
          <w:rFonts w:eastAsiaTheme="majorEastAsia"/>
          <w:i/>
          <w:iCs/>
          <w:color w:val="000000" w:themeColor="text1"/>
          <w:lang w:val="en-US"/>
        </w:rPr>
        <w:t>Food security</w:t>
      </w:r>
      <w:r w:rsidRPr="00011150">
        <w:rPr>
          <w:rStyle w:val="normaltextrun"/>
          <w:rFonts w:eastAsiaTheme="majorEastAsia"/>
          <w:color w:val="000000" w:themeColor="text1"/>
          <w:lang w:val="en-US"/>
        </w:rPr>
        <w:t>, </w:t>
      </w:r>
      <w:r w:rsidRPr="00011150">
        <w:rPr>
          <w:rStyle w:val="normaltextrun"/>
          <w:rFonts w:eastAsiaTheme="majorEastAsia"/>
          <w:i/>
          <w:iCs/>
          <w:color w:val="000000" w:themeColor="text1"/>
          <w:lang w:val="en-US"/>
        </w:rPr>
        <w:t>12</w:t>
      </w:r>
      <w:r w:rsidRPr="00011150">
        <w:rPr>
          <w:rStyle w:val="normaltextrun"/>
          <w:rFonts w:eastAsiaTheme="majorEastAsia"/>
          <w:color w:val="000000" w:themeColor="text1"/>
          <w:lang w:val="en-US"/>
        </w:rPr>
        <w:t>(4), pp.805-822.</w:t>
      </w:r>
      <w:r w:rsidRPr="00011150">
        <w:rPr>
          <w:rStyle w:val="eop"/>
          <w:rFonts w:eastAsiaTheme="majorEastAsia"/>
          <w:color w:val="000000" w:themeColor="text1"/>
          <w:lang w:val="en-GB"/>
        </w:rPr>
        <w:t> </w:t>
      </w:r>
    </w:p>
    <w:p w14:paraId="3BA24B8F"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GB"/>
        </w:rPr>
      </w:pPr>
      <w:r w:rsidRPr="00011150">
        <w:rPr>
          <w:rStyle w:val="normaltextrun"/>
          <w:rFonts w:eastAsiaTheme="majorEastAsia"/>
          <w:color w:val="000000" w:themeColor="text1"/>
          <w:lang w:val="en-US"/>
        </w:rPr>
        <w:t>Boaz, A., Hanney, S., Borst, R., O’Shea, A. and Kok, M., 2018. How to engage stakeholders in research: design principles to support improvement. </w:t>
      </w:r>
      <w:r w:rsidRPr="00011150">
        <w:rPr>
          <w:rStyle w:val="normaltextrun"/>
          <w:rFonts w:eastAsiaTheme="majorEastAsia"/>
          <w:i/>
          <w:iCs/>
          <w:color w:val="000000" w:themeColor="text1"/>
          <w:lang w:val="en-US"/>
        </w:rPr>
        <w:t>Health research policy and systems</w:t>
      </w:r>
      <w:r w:rsidRPr="00011150">
        <w:rPr>
          <w:rStyle w:val="normaltextrun"/>
          <w:rFonts w:eastAsiaTheme="majorEastAsia"/>
          <w:color w:val="000000" w:themeColor="text1"/>
          <w:lang w:val="en-US"/>
        </w:rPr>
        <w:t>, </w:t>
      </w:r>
      <w:r w:rsidRPr="00011150">
        <w:rPr>
          <w:rStyle w:val="normaltextrun"/>
          <w:rFonts w:eastAsiaTheme="majorEastAsia"/>
          <w:i/>
          <w:iCs/>
          <w:color w:val="000000" w:themeColor="text1"/>
          <w:lang w:val="en-US"/>
        </w:rPr>
        <w:t>16</w:t>
      </w:r>
      <w:r w:rsidRPr="00011150">
        <w:rPr>
          <w:rStyle w:val="normaltextrun"/>
          <w:rFonts w:eastAsiaTheme="majorEastAsia"/>
          <w:color w:val="000000" w:themeColor="text1"/>
          <w:lang w:val="en-US"/>
        </w:rPr>
        <w:t>(1), pp.1-9.</w:t>
      </w:r>
      <w:r w:rsidRPr="00011150">
        <w:rPr>
          <w:rStyle w:val="eop"/>
          <w:rFonts w:eastAsiaTheme="majorEastAsia"/>
          <w:color w:val="000000" w:themeColor="text1"/>
          <w:lang w:val="en-GB"/>
        </w:rPr>
        <w:t> </w:t>
      </w:r>
    </w:p>
    <w:p w14:paraId="5C397780"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US"/>
        </w:rPr>
      </w:pPr>
      <w:r w:rsidRPr="00011150">
        <w:rPr>
          <w:rStyle w:val="normaltextrun"/>
          <w:rFonts w:eastAsiaTheme="majorEastAsia"/>
          <w:color w:val="000000" w:themeColor="text1"/>
          <w:lang w:val="en-US"/>
        </w:rPr>
        <w:t>Chen, J., 2019. Haier, China: Reshape Logistic Practices for B2C e-Commerce. In DIGITAL Enablement and Innovation in China: A Casebook (pp. 61-65).</w:t>
      </w:r>
      <w:r w:rsidRPr="00011150">
        <w:rPr>
          <w:rStyle w:val="eop"/>
          <w:rFonts w:eastAsiaTheme="majorEastAsia"/>
          <w:color w:val="000000" w:themeColor="text1"/>
          <w:lang w:val="en-US"/>
        </w:rPr>
        <w:t> </w:t>
      </w:r>
    </w:p>
    <w:p w14:paraId="23AA5F70"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GB"/>
        </w:rPr>
      </w:pPr>
      <w:r w:rsidRPr="00011150">
        <w:rPr>
          <w:rStyle w:val="normaltextrun"/>
          <w:rFonts w:eastAsiaTheme="majorEastAsia"/>
          <w:color w:val="000000" w:themeColor="text1"/>
          <w:lang w:val="en-US"/>
        </w:rPr>
        <w:t>Cooke, F.L., Xiao, Q. and Xiao, M., 2020. Extending the frontier of research on (strategic) human resource management in China: A review of David Lepak and colleagues’ influence and future research direction. </w:t>
      </w:r>
      <w:r w:rsidRPr="00011150">
        <w:rPr>
          <w:rStyle w:val="normaltextrun"/>
          <w:rFonts w:eastAsiaTheme="majorEastAsia"/>
          <w:i/>
          <w:iCs/>
          <w:color w:val="000000" w:themeColor="text1"/>
          <w:lang w:val="en-US"/>
        </w:rPr>
        <w:t>The International Journal of Human Resource Management</w:t>
      </w:r>
      <w:r w:rsidRPr="00011150">
        <w:rPr>
          <w:rStyle w:val="normaltextrun"/>
          <w:rFonts w:eastAsiaTheme="majorEastAsia"/>
          <w:color w:val="000000" w:themeColor="text1"/>
          <w:lang w:val="en-US"/>
        </w:rPr>
        <w:t>, </w:t>
      </w:r>
      <w:r w:rsidRPr="00011150">
        <w:rPr>
          <w:rStyle w:val="normaltextrun"/>
          <w:rFonts w:eastAsiaTheme="majorEastAsia"/>
          <w:i/>
          <w:iCs/>
          <w:color w:val="000000" w:themeColor="text1"/>
          <w:lang w:val="en-US"/>
        </w:rPr>
        <w:t>32</w:t>
      </w:r>
      <w:r w:rsidRPr="00011150">
        <w:rPr>
          <w:rStyle w:val="normaltextrun"/>
          <w:rFonts w:eastAsiaTheme="majorEastAsia"/>
          <w:color w:val="000000" w:themeColor="text1"/>
          <w:lang w:val="en-US"/>
        </w:rPr>
        <w:t>(1), pp.183-224.</w:t>
      </w:r>
      <w:r w:rsidRPr="00011150">
        <w:rPr>
          <w:rStyle w:val="eop"/>
          <w:rFonts w:eastAsiaTheme="majorEastAsia"/>
          <w:color w:val="000000" w:themeColor="text1"/>
          <w:lang w:val="en-GB"/>
        </w:rPr>
        <w:t> </w:t>
      </w:r>
    </w:p>
    <w:p w14:paraId="5A1C21C7" w14:textId="77777777" w:rsidR="007C4FFE" w:rsidRPr="00017E75" w:rsidRDefault="007C4FFE" w:rsidP="00EE6142">
      <w:pPr>
        <w:spacing w:after="0" w:line="360" w:lineRule="auto"/>
        <w:ind w:left="720" w:hanging="720"/>
        <w:jc w:val="both"/>
        <w:rPr>
          <w:rFonts w:ascii="Times New Roman" w:eastAsia="Arial"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Craig, R.T. and Xiong, B., 2022. Traditions of communication theory and the potential for multicultural dialogue. </w:t>
      </w:r>
      <w:r w:rsidRPr="00017E75">
        <w:rPr>
          <w:rFonts w:ascii="Times New Roman" w:eastAsia="Arial" w:hAnsi="Times New Roman" w:cs="Times New Roman"/>
          <w:i/>
          <w:iCs/>
          <w:color w:val="000000" w:themeColor="text1"/>
          <w:sz w:val="24"/>
          <w:szCs w:val="24"/>
        </w:rPr>
        <w:t>Journal of Multicultural Discourses</w:t>
      </w:r>
      <w:r w:rsidRPr="00017E75">
        <w:rPr>
          <w:rFonts w:ascii="Times New Roman" w:eastAsia="Arial" w:hAnsi="Times New Roman" w:cs="Times New Roman"/>
          <w:color w:val="000000" w:themeColor="text1"/>
          <w:sz w:val="24"/>
          <w:szCs w:val="24"/>
        </w:rPr>
        <w:t xml:space="preserve">, </w:t>
      </w:r>
      <w:r w:rsidRPr="00017E75">
        <w:rPr>
          <w:rFonts w:ascii="Times New Roman" w:eastAsia="Arial" w:hAnsi="Times New Roman" w:cs="Times New Roman"/>
          <w:i/>
          <w:iCs/>
          <w:color w:val="000000" w:themeColor="text1"/>
          <w:sz w:val="24"/>
          <w:szCs w:val="24"/>
        </w:rPr>
        <w:t>17</w:t>
      </w:r>
      <w:r w:rsidRPr="00017E75">
        <w:rPr>
          <w:rFonts w:ascii="Times New Roman" w:eastAsia="Arial" w:hAnsi="Times New Roman" w:cs="Times New Roman"/>
          <w:color w:val="000000" w:themeColor="text1"/>
          <w:sz w:val="24"/>
          <w:szCs w:val="24"/>
        </w:rPr>
        <w:t>(1), pp.1-25.</w:t>
      </w:r>
    </w:p>
    <w:p w14:paraId="0448C42F"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de Luis, Llopis</w:t>
      </w:r>
      <w:r w:rsidRPr="00017E75">
        <w:rPr>
          <w:rFonts w:ascii="Cambria Math" w:eastAsia="Times New Roman" w:hAnsi="Cambria Math" w:cs="Cambria Math"/>
          <w:color w:val="000000" w:themeColor="text1"/>
          <w:sz w:val="24"/>
          <w:szCs w:val="24"/>
        </w:rPr>
        <w:t>‐</w:t>
      </w:r>
      <w:r w:rsidRPr="00017E75">
        <w:rPr>
          <w:rFonts w:ascii="Times New Roman" w:eastAsia="Times New Roman" w:hAnsi="Times New Roman" w:cs="Times New Roman"/>
          <w:color w:val="000000" w:themeColor="text1"/>
          <w:sz w:val="24"/>
          <w:szCs w:val="24"/>
        </w:rPr>
        <w:t>Lorente, A., Rincón, P., Gadea, J., Sancenón, F., Aznar, E., Villalonga, R., Murguía, J.R. and Martínez</w:t>
      </w:r>
      <w:r w:rsidRPr="00017E75">
        <w:rPr>
          <w:rFonts w:ascii="Cambria Math" w:eastAsia="Times New Roman" w:hAnsi="Cambria Math" w:cs="Cambria Math"/>
          <w:color w:val="000000" w:themeColor="text1"/>
          <w:sz w:val="24"/>
          <w:szCs w:val="24"/>
        </w:rPr>
        <w:t>‐</w:t>
      </w:r>
      <w:r w:rsidRPr="00017E75">
        <w:rPr>
          <w:rFonts w:ascii="Times New Roman" w:eastAsia="Times New Roman" w:hAnsi="Times New Roman" w:cs="Times New Roman"/>
          <w:color w:val="000000" w:themeColor="text1"/>
          <w:sz w:val="24"/>
          <w:szCs w:val="24"/>
        </w:rPr>
        <w:t>Máñez, R., 2019. An interactive model of communication between abiotic nanodevices and microorganisms. Angewandte Chemie International Edition, 58(42), pp.14986-14990.</w:t>
      </w:r>
    </w:p>
    <w:p w14:paraId="769B0055"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 xml:space="preserve">Denisova-Schmidt, E., Markovina, I. and Nicolas-Kryzhko, L., 2020. The lacuna model: A new approach to cross-cultural management research. International Journal of </w:t>
      </w:r>
      <w:proofErr w:type="gramStart"/>
      <w:r w:rsidRPr="00017E75">
        <w:rPr>
          <w:rFonts w:ascii="Times New Roman" w:eastAsia="Times New Roman" w:hAnsi="Times New Roman" w:cs="Times New Roman"/>
          <w:color w:val="000000" w:themeColor="text1"/>
          <w:sz w:val="24"/>
          <w:szCs w:val="24"/>
        </w:rPr>
        <w:t>Cross Cultural</w:t>
      </w:r>
      <w:proofErr w:type="gramEnd"/>
      <w:r w:rsidRPr="00017E75">
        <w:rPr>
          <w:rFonts w:ascii="Times New Roman" w:eastAsia="Times New Roman" w:hAnsi="Times New Roman" w:cs="Times New Roman"/>
          <w:color w:val="000000" w:themeColor="text1"/>
          <w:sz w:val="24"/>
          <w:szCs w:val="24"/>
        </w:rPr>
        <w:t xml:space="preserve"> Management, 20(3), pp.329-344.</w:t>
      </w:r>
    </w:p>
    <w:p w14:paraId="3368C51A"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Dover, T.L., Kaiser, C.R. and Major, B., 2020. Mixed signals: The unintended effects of diversity initiatives. Social Issues and Policy Review, 14(1), pp.152-181.</w:t>
      </w:r>
    </w:p>
    <w:p w14:paraId="555E329D"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Dudin, M.N., Pogrebinskaya, E.A., Sidorenko, V.N., Sukhova, E.I., Zubenko, N.Y. and Shishalova, J.S., 2019. Cross-cultural management in the system of harmonization of interests in the multi-confessional educational environment. European Journal of Science and Theology, 15(3), pp.191-199.</w:t>
      </w:r>
    </w:p>
    <w:p w14:paraId="19C88568"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GB"/>
        </w:rPr>
      </w:pPr>
      <w:r w:rsidRPr="00011150">
        <w:rPr>
          <w:rStyle w:val="normaltextrun"/>
          <w:rFonts w:eastAsiaTheme="majorEastAsia"/>
          <w:color w:val="000000" w:themeColor="text1"/>
          <w:lang w:val="en-US"/>
        </w:rPr>
        <w:lastRenderedPageBreak/>
        <w:t xml:space="preserve">Fleming, J. and Zegwaard, K.E., 2018. Methodologies, </w:t>
      </w:r>
      <w:proofErr w:type="gramStart"/>
      <w:r w:rsidRPr="00011150">
        <w:rPr>
          <w:rStyle w:val="normaltextrun"/>
          <w:rFonts w:eastAsiaTheme="majorEastAsia"/>
          <w:color w:val="000000" w:themeColor="text1"/>
          <w:lang w:val="en-US"/>
        </w:rPr>
        <w:t>Methods</w:t>
      </w:r>
      <w:proofErr w:type="gramEnd"/>
      <w:r w:rsidRPr="00011150">
        <w:rPr>
          <w:rStyle w:val="normaltextrun"/>
          <w:rFonts w:eastAsiaTheme="majorEastAsia"/>
          <w:color w:val="000000" w:themeColor="text1"/>
          <w:lang w:val="en-US"/>
        </w:rPr>
        <w:t xml:space="preserve"> and Ethical Considerations for Conducting Research in Work-Integrated Learning. </w:t>
      </w:r>
      <w:r w:rsidRPr="00011150">
        <w:rPr>
          <w:rStyle w:val="normaltextrun"/>
          <w:rFonts w:eastAsiaTheme="majorEastAsia"/>
          <w:i/>
          <w:iCs/>
          <w:color w:val="000000" w:themeColor="text1"/>
          <w:lang w:val="en-US"/>
        </w:rPr>
        <w:t>International Journal of Work-Integrated Learning</w:t>
      </w:r>
      <w:r w:rsidRPr="00011150">
        <w:rPr>
          <w:rStyle w:val="normaltextrun"/>
          <w:rFonts w:eastAsiaTheme="majorEastAsia"/>
          <w:color w:val="000000" w:themeColor="text1"/>
          <w:lang w:val="en-US"/>
        </w:rPr>
        <w:t>, </w:t>
      </w:r>
      <w:r w:rsidRPr="00011150">
        <w:rPr>
          <w:rStyle w:val="normaltextrun"/>
          <w:rFonts w:eastAsiaTheme="majorEastAsia"/>
          <w:i/>
          <w:iCs/>
          <w:color w:val="000000" w:themeColor="text1"/>
          <w:lang w:val="en-US"/>
        </w:rPr>
        <w:t>19</w:t>
      </w:r>
      <w:r w:rsidRPr="00011150">
        <w:rPr>
          <w:rStyle w:val="normaltextrun"/>
          <w:rFonts w:eastAsiaTheme="majorEastAsia"/>
          <w:color w:val="000000" w:themeColor="text1"/>
          <w:lang w:val="en-US"/>
        </w:rPr>
        <w:t>(3), pp.205-213.</w:t>
      </w:r>
      <w:r w:rsidRPr="00011150">
        <w:rPr>
          <w:rStyle w:val="eop"/>
          <w:rFonts w:eastAsiaTheme="majorEastAsia"/>
          <w:color w:val="000000" w:themeColor="text1"/>
          <w:lang w:val="en-GB"/>
        </w:rPr>
        <w:t> </w:t>
      </w:r>
    </w:p>
    <w:p w14:paraId="3CB2AE7D"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US"/>
        </w:rPr>
      </w:pPr>
      <w:r w:rsidRPr="00011150">
        <w:rPr>
          <w:rStyle w:val="normaltextrun"/>
          <w:rFonts w:eastAsiaTheme="majorEastAsia"/>
          <w:color w:val="000000" w:themeColor="text1"/>
          <w:lang w:val="en-US"/>
        </w:rPr>
        <w:t>global innovation leader from China, A., 2020. HAIER.</w:t>
      </w:r>
      <w:r w:rsidRPr="00011150">
        <w:rPr>
          <w:rStyle w:val="eop"/>
          <w:rFonts w:eastAsiaTheme="majorEastAsia"/>
          <w:color w:val="000000" w:themeColor="text1"/>
          <w:lang w:val="en-US"/>
        </w:rPr>
        <w:t> </w:t>
      </w:r>
    </w:p>
    <w:p w14:paraId="2DDCC4BB"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US"/>
        </w:rPr>
      </w:pPr>
      <w:r w:rsidRPr="00011150">
        <w:rPr>
          <w:rStyle w:val="normaltextrun"/>
          <w:rFonts w:eastAsiaTheme="majorEastAsia"/>
          <w:color w:val="000000" w:themeColor="text1"/>
          <w:lang w:val="en-US"/>
        </w:rPr>
        <w:t>Gou, Y. and Zhou, L., 2021. Haier International Strategic Analysis. International Journal of Frontiers in Sociology, 3(20).</w:t>
      </w:r>
      <w:r w:rsidRPr="00011150">
        <w:rPr>
          <w:rStyle w:val="eop"/>
          <w:rFonts w:eastAsiaTheme="majorEastAsia"/>
          <w:color w:val="000000" w:themeColor="text1"/>
          <w:lang w:val="en-US"/>
        </w:rPr>
        <w:t> </w:t>
      </w:r>
    </w:p>
    <w:p w14:paraId="0974132D" w14:textId="77777777" w:rsidR="007C4FFE" w:rsidRPr="00017E75" w:rsidRDefault="007C4FFE" w:rsidP="00EE6142">
      <w:pPr>
        <w:spacing w:after="0" w:line="360" w:lineRule="auto"/>
        <w:ind w:left="720" w:hanging="720"/>
        <w:jc w:val="both"/>
        <w:rPr>
          <w:rFonts w:ascii="Times New Roman" w:eastAsia="Arial"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Kiger, M.E. and Varpio, L., 2020. Thematic analysis of qualitative data: AMEE Guide No. 131. </w:t>
      </w:r>
      <w:r w:rsidRPr="00017E75">
        <w:rPr>
          <w:rFonts w:ascii="Times New Roman" w:eastAsia="Arial" w:hAnsi="Times New Roman" w:cs="Times New Roman"/>
          <w:i/>
          <w:iCs/>
          <w:color w:val="000000" w:themeColor="text1"/>
          <w:sz w:val="24"/>
          <w:szCs w:val="24"/>
        </w:rPr>
        <w:t>Medical teacher</w:t>
      </w:r>
      <w:r w:rsidRPr="00017E75">
        <w:rPr>
          <w:rFonts w:ascii="Times New Roman" w:eastAsia="Arial" w:hAnsi="Times New Roman" w:cs="Times New Roman"/>
          <w:color w:val="000000" w:themeColor="text1"/>
          <w:sz w:val="24"/>
          <w:szCs w:val="24"/>
        </w:rPr>
        <w:t xml:space="preserve">, </w:t>
      </w:r>
      <w:r w:rsidRPr="00017E75">
        <w:rPr>
          <w:rFonts w:ascii="Times New Roman" w:eastAsia="Arial" w:hAnsi="Times New Roman" w:cs="Times New Roman"/>
          <w:i/>
          <w:iCs/>
          <w:color w:val="000000" w:themeColor="text1"/>
          <w:sz w:val="24"/>
          <w:szCs w:val="24"/>
        </w:rPr>
        <w:t>42</w:t>
      </w:r>
      <w:r w:rsidRPr="00017E75">
        <w:rPr>
          <w:rFonts w:ascii="Times New Roman" w:eastAsia="Arial" w:hAnsi="Times New Roman" w:cs="Times New Roman"/>
          <w:color w:val="000000" w:themeColor="text1"/>
          <w:sz w:val="24"/>
          <w:szCs w:val="24"/>
        </w:rPr>
        <w:t>(8), pp.846-854.</w:t>
      </w:r>
    </w:p>
    <w:p w14:paraId="451065A3"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US"/>
        </w:rPr>
      </w:pPr>
      <w:r w:rsidRPr="00011150">
        <w:rPr>
          <w:rStyle w:val="normaltextrun"/>
          <w:rFonts w:eastAsiaTheme="majorEastAsia"/>
          <w:color w:val="000000" w:themeColor="text1"/>
          <w:lang w:val="en-US"/>
        </w:rPr>
        <w:t>Liu, H. and Li, K., 2002. Strategic implications of emerging Chinese multinationals: The Haier case study. European Management Journal, 20(6), pp.699-706.</w:t>
      </w:r>
      <w:r w:rsidRPr="00011150">
        <w:rPr>
          <w:rStyle w:val="eop"/>
          <w:rFonts w:eastAsiaTheme="majorEastAsia"/>
          <w:color w:val="000000" w:themeColor="text1"/>
          <w:lang w:val="en-US"/>
        </w:rPr>
        <w:t> </w:t>
      </w:r>
    </w:p>
    <w:p w14:paraId="2117F236" w14:textId="77777777" w:rsidR="007C4FFE" w:rsidRPr="00017E75" w:rsidRDefault="007C4FFE" w:rsidP="00EE6142">
      <w:pPr>
        <w:spacing w:after="0" w:line="360" w:lineRule="auto"/>
        <w:ind w:left="720" w:hanging="720"/>
        <w:jc w:val="both"/>
        <w:rPr>
          <w:rFonts w:ascii="Times New Roman" w:eastAsia="Arial"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Maarouf, H., 2019. Pragmatism as a supportive paradigm for the mixed research approach: Conceptualizing the ontological, epistemological, and axiological stances of pragmatism. </w:t>
      </w:r>
      <w:r w:rsidRPr="00017E75">
        <w:rPr>
          <w:rFonts w:ascii="Times New Roman" w:eastAsia="Arial" w:hAnsi="Times New Roman" w:cs="Times New Roman"/>
          <w:i/>
          <w:iCs/>
          <w:color w:val="000000" w:themeColor="text1"/>
          <w:sz w:val="24"/>
          <w:szCs w:val="24"/>
        </w:rPr>
        <w:t>International Business Research</w:t>
      </w:r>
      <w:r w:rsidRPr="00017E75">
        <w:rPr>
          <w:rFonts w:ascii="Times New Roman" w:eastAsia="Arial" w:hAnsi="Times New Roman" w:cs="Times New Roman"/>
          <w:color w:val="000000" w:themeColor="text1"/>
          <w:sz w:val="24"/>
          <w:szCs w:val="24"/>
        </w:rPr>
        <w:t xml:space="preserve">, </w:t>
      </w:r>
      <w:r w:rsidRPr="00017E75">
        <w:rPr>
          <w:rFonts w:ascii="Times New Roman" w:eastAsia="Arial" w:hAnsi="Times New Roman" w:cs="Times New Roman"/>
          <w:i/>
          <w:iCs/>
          <w:color w:val="000000" w:themeColor="text1"/>
          <w:sz w:val="24"/>
          <w:szCs w:val="24"/>
        </w:rPr>
        <w:t>12</w:t>
      </w:r>
      <w:r w:rsidRPr="00017E75">
        <w:rPr>
          <w:rFonts w:ascii="Times New Roman" w:eastAsia="Arial" w:hAnsi="Times New Roman" w:cs="Times New Roman"/>
          <w:color w:val="000000" w:themeColor="text1"/>
          <w:sz w:val="24"/>
          <w:szCs w:val="24"/>
        </w:rPr>
        <w:t>(9), pp.1-12.</w:t>
      </w:r>
    </w:p>
    <w:p w14:paraId="2EB3CCD9"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GB"/>
        </w:rPr>
      </w:pPr>
      <w:r w:rsidRPr="00011150">
        <w:rPr>
          <w:rStyle w:val="normaltextrun"/>
          <w:rFonts w:eastAsiaTheme="majorEastAsia"/>
          <w:color w:val="000000" w:themeColor="text1"/>
          <w:lang w:val="en-US"/>
        </w:rPr>
        <w:t>Molina-Recalde, A.P., Marakala, V., Bhattacharya, S. and Mukherjee, S., 2022. INVOLVEMENT OF CULTURAL COMPETENCE AND ETHICAL CONSIDERATIONS IN PHARMACOGENOMIC TESTING IN COMMUNITY PHARMACY. </w:t>
      </w:r>
      <w:r w:rsidRPr="00011150">
        <w:rPr>
          <w:rStyle w:val="normaltextrun"/>
          <w:rFonts w:eastAsiaTheme="majorEastAsia"/>
          <w:i/>
          <w:iCs/>
          <w:color w:val="000000" w:themeColor="text1"/>
          <w:lang w:val="en-US"/>
        </w:rPr>
        <w:t>Journal of Pharmaceutical Negative Results</w:t>
      </w:r>
      <w:r w:rsidRPr="00011150">
        <w:rPr>
          <w:rStyle w:val="normaltextrun"/>
          <w:rFonts w:eastAsiaTheme="majorEastAsia"/>
          <w:color w:val="000000" w:themeColor="text1"/>
          <w:lang w:val="en-US"/>
        </w:rPr>
        <w:t>, pp.1440-1446.</w:t>
      </w:r>
      <w:r w:rsidRPr="00011150">
        <w:rPr>
          <w:rStyle w:val="eop"/>
          <w:rFonts w:eastAsiaTheme="majorEastAsia"/>
          <w:color w:val="000000" w:themeColor="text1"/>
          <w:lang w:val="en-GB"/>
        </w:rPr>
        <w:t> </w:t>
      </w:r>
    </w:p>
    <w:p w14:paraId="42C66265" w14:textId="77777777" w:rsidR="007C4FFE" w:rsidRPr="00017E75" w:rsidRDefault="007C4FFE" w:rsidP="00EE6142">
      <w:pPr>
        <w:spacing w:after="0" w:line="360" w:lineRule="auto"/>
        <w:ind w:left="720" w:hanging="720"/>
        <w:jc w:val="both"/>
        <w:rPr>
          <w:rFonts w:ascii="Times New Roman" w:eastAsia="Arial"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Nahar, S., Meero, A., Rahman, A.A.A., Hasan, K.R., Islam, K.A., Zayed, N.M. and Faisal-E-Alam, M., 2021. Analysis on the marketing strategy and competitive advantage of banking industry in bangladesh: an entrepreneurial case study of hsbc bank. </w:t>
      </w:r>
      <w:r w:rsidRPr="00017E75">
        <w:rPr>
          <w:rFonts w:ascii="Times New Roman" w:eastAsia="Arial" w:hAnsi="Times New Roman" w:cs="Times New Roman"/>
          <w:i/>
          <w:iCs/>
          <w:color w:val="000000" w:themeColor="text1"/>
          <w:sz w:val="24"/>
          <w:szCs w:val="24"/>
        </w:rPr>
        <w:t>Academy of Entrepreneurship Journal</w:t>
      </w:r>
      <w:r w:rsidRPr="00017E75">
        <w:rPr>
          <w:rFonts w:ascii="Times New Roman" w:eastAsia="Arial" w:hAnsi="Times New Roman" w:cs="Times New Roman"/>
          <w:color w:val="000000" w:themeColor="text1"/>
          <w:sz w:val="24"/>
          <w:szCs w:val="24"/>
        </w:rPr>
        <w:t xml:space="preserve">, </w:t>
      </w:r>
      <w:r w:rsidRPr="00017E75">
        <w:rPr>
          <w:rFonts w:ascii="Times New Roman" w:eastAsia="Arial" w:hAnsi="Times New Roman" w:cs="Times New Roman"/>
          <w:i/>
          <w:iCs/>
          <w:color w:val="000000" w:themeColor="text1"/>
          <w:sz w:val="24"/>
          <w:szCs w:val="24"/>
        </w:rPr>
        <w:t>27</w:t>
      </w:r>
      <w:r w:rsidRPr="00017E75">
        <w:rPr>
          <w:rFonts w:ascii="Times New Roman" w:eastAsia="Arial" w:hAnsi="Times New Roman" w:cs="Times New Roman"/>
          <w:color w:val="000000" w:themeColor="text1"/>
          <w:sz w:val="24"/>
          <w:szCs w:val="24"/>
        </w:rPr>
        <w:t>(4), pp.1-7.</w:t>
      </w:r>
    </w:p>
    <w:p w14:paraId="4FB9940F" w14:textId="77777777" w:rsidR="007C4FFE" w:rsidRPr="00017E75" w:rsidRDefault="007C4FFE" w:rsidP="00EE6142">
      <w:pPr>
        <w:spacing w:after="0" w:line="360" w:lineRule="auto"/>
        <w:ind w:left="720" w:hanging="720"/>
        <w:jc w:val="both"/>
        <w:rPr>
          <w:rFonts w:ascii="Times New Roman" w:eastAsia="Arial"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Novianti, K.R., 2019. Achieving competitive advantage through knowledge management practices: Knowledge-based view (KBV) strategy on Indonesia electricity sector. </w:t>
      </w:r>
      <w:r w:rsidRPr="00017E75">
        <w:rPr>
          <w:rFonts w:ascii="Times New Roman" w:eastAsia="Arial" w:hAnsi="Times New Roman" w:cs="Times New Roman"/>
          <w:i/>
          <w:iCs/>
          <w:color w:val="000000" w:themeColor="text1"/>
          <w:sz w:val="24"/>
          <w:szCs w:val="24"/>
        </w:rPr>
        <w:t>APMBA (Asia Pacific Management and Business Application)</w:t>
      </w:r>
      <w:r w:rsidRPr="00017E75">
        <w:rPr>
          <w:rFonts w:ascii="Times New Roman" w:eastAsia="Arial" w:hAnsi="Times New Roman" w:cs="Times New Roman"/>
          <w:color w:val="000000" w:themeColor="text1"/>
          <w:sz w:val="24"/>
          <w:szCs w:val="24"/>
        </w:rPr>
        <w:t xml:space="preserve">, </w:t>
      </w:r>
      <w:r w:rsidRPr="00017E75">
        <w:rPr>
          <w:rFonts w:ascii="Times New Roman" w:eastAsia="Arial" w:hAnsi="Times New Roman" w:cs="Times New Roman"/>
          <w:i/>
          <w:iCs/>
          <w:color w:val="000000" w:themeColor="text1"/>
          <w:sz w:val="24"/>
          <w:szCs w:val="24"/>
        </w:rPr>
        <w:t>7</w:t>
      </w:r>
      <w:r w:rsidRPr="00017E75">
        <w:rPr>
          <w:rFonts w:ascii="Times New Roman" w:eastAsia="Arial" w:hAnsi="Times New Roman" w:cs="Times New Roman"/>
          <w:color w:val="000000" w:themeColor="text1"/>
          <w:sz w:val="24"/>
          <w:szCs w:val="24"/>
        </w:rPr>
        <w:t>(3), pp.163-176.</w:t>
      </w:r>
    </w:p>
    <w:p w14:paraId="1D71D559"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Park, J.S.Y., 2020. Translating culture in the global workplace: Language, communication, and diversity management. Applied Linguistics, 41(1), pp.109-128.</w:t>
      </w:r>
    </w:p>
    <w:p w14:paraId="33127F44" w14:textId="77777777" w:rsidR="007C4FFE" w:rsidRPr="00017E75" w:rsidRDefault="007C4FFE" w:rsidP="00EE6142">
      <w:pPr>
        <w:spacing w:after="0" w:line="360" w:lineRule="auto"/>
        <w:ind w:left="720" w:hanging="720"/>
        <w:jc w:val="both"/>
        <w:rPr>
          <w:rFonts w:ascii="Times New Roman" w:eastAsia="Times New Roman"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Rafajac, O. and Shanice Washington, S., 2021. MULTICULTURAL COMMUNICATION STRATEGY. </w:t>
      </w:r>
      <w:r w:rsidRPr="00017E75">
        <w:rPr>
          <w:rFonts w:ascii="Times New Roman" w:eastAsia="Arial" w:hAnsi="Times New Roman" w:cs="Times New Roman"/>
          <w:i/>
          <w:iCs/>
          <w:color w:val="000000" w:themeColor="text1"/>
          <w:sz w:val="24"/>
          <w:szCs w:val="24"/>
        </w:rPr>
        <w:t>Zbornik Veleučilišta u Rijeci</w:t>
      </w:r>
      <w:r w:rsidRPr="00017E75">
        <w:rPr>
          <w:rFonts w:ascii="Times New Roman" w:eastAsia="Arial" w:hAnsi="Times New Roman" w:cs="Times New Roman"/>
          <w:color w:val="000000" w:themeColor="text1"/>
          <w:sz w:val="24"/>
          <w:szCs w:val="24"/>
        </w:rPr>
        <w:t xml:space="preserve">, </w:t>
      </w:r>
      <w:r w:rsidRPr="00017E75">
        <w:rPr>
          <w:rFonts w:ascii="Times New Roman" w:eastAsia="Arial" w:hAnsi="Times New Roman" w:cs="Times New Roman"/>
          <w:i/>
          <w:iCs/>
          <w:color w:val="000000" w:themeColor="text1"/>
          <w:sz w:val="24"/>
          <w:szCs w:val="24"/>
        </w:rPr>
        <w:t>9</w:t>
      </w:r>
      <w:r w:rsidRPr="00017E75">
        <w:rPr>
          <w:rFonts w:ascii="Times New Roman" w:eastAsia="Arial" w:hAnsi="Times New Roman" w:cs="Times New Roman"/>
          <w:color w:val="000000" w:themeColor="text1"/>
          <w:sz w:val="24"/>
          <w:szCs w:val="24"/>
        </w:rPr>
        <w:t>(1), pp.249-265.</w:t>
      </w:r>
    </w:p>
    <w:p w14:paraId="67A91590"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Rajhans, K. and Hiray, A., 2022. Cross-cultural communication barriers to managing workforce diversity in multicultural organisations. International Journal of Management Development, 2(2), pp.81-101.</w:t>
      </w:r>
    </w:p>
    <w:p w14:paraId="5CAD288D"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US"/>
        </w:rPr>
      </w:pPr>
      <w:r w:rsidRPr="00011150">
        <w:rPr>
          <w:rStyle w:val="normaltextrun"/>
          <w:rFonts w:eastAsiaTheme="majorEastAsia"/>
          <w:color w:val="000000" w:themeColor="text1"/>
          <w:lang w:val="en-US"/>
        </w:rPr>
        <w:lastRenderedPageBreak/>
        <w:t>Rashidin, M.S., Javed, S., Chen, L. and Jian, W., 2020. Assessing the competitiveness of Chinese multinational enterprises development: Evidence from electronics sector. </w:t>
      </w:r>
      <w:r w:rsidRPr="00011150">
        <w:rPr>
          <w:rStyle w:val="normaltextrun"/>
          <w:rFonts w:eastAsiaTheme="majorEastAsia"/>
          <w:i/>
          <w:iCs/>
          <w:color w:val="000000" w:themeColor="text1"/>
          <w:lang w:val="en-US"/>
        </w:rPr>
        <w:t>Sage Open</w:t>
      </w:r>
      <w:r w:rsidRPr="00011150">
        <w:rPr>
          <w:rStyle w:val="normaltextrun"/>
          <w:rFonts w:eastAsiaTheme="majorEastAsia"/>
          <w:color w:val="000000" w:themeColor="text1"/>
          <w:lang w:val="en-US"/>
        </w:rPr>
        <w:t>, </w:t>
      </w:r>
      <w:r w:rsidRPr="00011150">
        <w:rPr>
          <w:rStyle w:val="normaltextrun"/>
          <w:rFonts w:eastAsiaTheme="majorEastAsia"/>
          <w:i/>
          <w:iCs/>
          <w:color w:val="000000" w:themeColor="text1"/>
          <w:lang w:val="en-US"/>
        </w:rPr>
        <w:t>10</w:t>
      </w:r>
      <w:r w:rsidRPr="00011150">
        <w:rPr>
          <w:rStyle w:val="normaltextrun"/>
          <w:rFonts w:eastAsiaTheme="majorEastAsia"/>
          <w:color w:val="000000" w:themeColor="text1"/>
          <w:lang w:val="en-US"/>
        </w:rPr>
        <w:t>(1), p.2158244019898214.</w:t>
      </w:r>
      <w:r w:rsidRPr="00011150">
        <w:rPr>
          <w:rStyle w:val="eop"/>
          <w:rFonts w:eastAsiaTheme="majorEastAsia"/>
          <w:color w:val="000000" w:themeColor="text1"/>
          <w:lang w:val="en-US"/>
        </w:rPr>
        <w:t> </w:t>
      </w:r>
    </w:p>
    <w:p w14:paraId="79F990FF"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Romani, L., Barmeyer, C., Primecz, H. and Pilhofer, K., 2018. Cross-cultural management studies: state of the field in the four research paradigms. International Studies of Management &amp; Organization, 48(3), pp.247-263.</w:t>
      </w:r>
    </w:p>
    <w:p w14:paraId="763C766D"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Shepherd, S.M., 2019. Cultural awareness workshops: limitations and practical consequences.</w:t>
      </w:r>
    </w:p>
    <w:p w14:paraId="0898341A"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US"/>
        </w:rPr>
      </w:pPr>
      <w:r w:rsidRPr="00011150">
        <w:rPr>
          <w:rStyle w:val="normaltextrun"/>
          <w:rFonts w:eastAsiaTheme="majorEastAsia"/>
          <w:color w:val="000000" w:themeColor="text1"/>
          <w:lang w:val="en-US"/>
        </w:rPr>
        <w:t>Steiber, A., 2022. Haier: A Traditional Firm Transforming into a Digital Winner. In Leadership for a Digital World (pp. 41-48). Springer, Cham.</w:t>
      </w:r>
      <w:r w:rsidRPr="00011150">
        <w:rPr>
          <w:rStyle w:val="eop"/>
          <w:rFonts w:eastAsiaTheme="majorEastAsia"/>
          <w:color w:val="000000" w:themeColor="text1"/>
          <w:lang w:val="en-US"/>
        </w:rPr>
        <w:t> </w:t>
      </w:r>
    </w:p>
    <w:p w14:paraId="521390B4" w14:textId="77777777" w:rsidR="007C4FFE" w:rsidRPr="00011150" w:rsidRDefault="007C4FFE" w:rsidP="00EE6142">
      <w:pPr>
        <w:pStyle w:val="paragraph"/>
        <w:spacing w:before="0" w:beforeAutospacing="0" w:after="0" w:afterAutospacing="0" w:line="360" w:lineRule="auto"/>
        <w:ind w:left="720" w:hanging="720"/>
        <w:jc w:val="both"/>
        <w:textAlignment w:val="baseline"/>
        <w:rPr>
          <w:color w:val="000000" w:themeColor="text1"/>
          <w:lang w:val="en-GB"/>
        </w:rPr>
      </w:pPr>
      <w:r w:rsidRPr="00011150">
        <w:rPr>
          <w:rStyle w:val="normaltextrun"/>
          <w:rFonts w:eastAsiaTheme="majorEastAsia"/>
          <w:color w:val="000000" w:themeColor="text1"/>
          <w:lang w:val="en-US"/>
        </w:rPr>
        <w:t>Teece, D.J., 2020. Hand in glove: Open innovation and the dynamic capabilities framework. </w:t>
      </w:r>
      <w:r w:rsidRPr="00011150">
        <w:rPr>
          <w:rStyle w:val="normaltextrun"/>
          <w:rFonts w:eastAsiaTheme="majorEastAsia"/>
          <w:i/>
          <w:iCs/>
          <w:color w:val="000000" w:themeColor="text1"/>
          <w:lang w:val="en-US"/>
        </w:rPr>
        <w:t>Strategic Management Review</w:t>
      </w:r>
      <w:r w:rsidRPr="00011150">
        <w:rPr>
          <w:rStyle w:val="normaltextrun"/>
          <w:rFonts w:eastAsiaTheme="majorEastAsia"/>
          <w:color w:val="000000" w:themeColor="text1"/>
          <w:lang w:val="en-US"/>
        </w:rPr>
        <w:t>, </w:t>
      </w:r>
      <w:r w:rsidRPr="00011150">
        <w:rPr>
          <w:rStyle w:val="normaltextrun"/>
          <w:rFonts w:eastAsiaTheme="majorEastAsia"/>
          <w:i/>
          <w:iCs/>
          <w:color w:val="000000" w:themeColor="text1"/>
          <w:lang w:val="en-US"/>
        </w:rPr>
        <w:t>1</w:t>
      </w:r>
      <w:r w:rsidRPr="00011150">
        <w:rPr>
          <w:rStyle w:val="normaltextrun"/>
          <w:rFonts w:eastAsiaTheme="majorEastAsia"/>
          <w:color w:val="000000" w:themeColor="text1"/>
          <w:lang w:val="en-US"/>
        </w:rPr>
        <w:t>(2), pp.233-253.</w:t>
      </w:r>
      <w:r w:rsidRPr="00011150">
        <w:rPr>
          <w:rStyle w:val="eop"/>
          <w:rFonts w:eastAsiaTheme="majorEastAsia"/>
          <w:color w:val="000000" w:themeColor="text1"/>
          <w:lang w:val="en-GB"/>
        </w:rPr>
        <w:t> </w:t>
      </w:r>
    </w:p>
    <w:p w14:paraId="53A31943" w14:textId="77777777" w:rsidR="007C4FFE" w:rsidRPr="00017E75" w:rsidRDefault="007C4FFE" w:rsidP="00EE6142">
      <w:pPr>
        <w:spacing w:after="0" w:line="360" w:lineRule="auto"/>
        <w:ind w:left="720" w:hanging="720"/>
        <w:jc w:val="both"/>
        <w:rPr>
          <w:rFonts w:ascii="Times New Roman" w:hAnsi="Times New Roman" w:cs="Times New Roman"/>
          <w:color w:val="000000" w:themeColor="text1"/>
          <w:sz w:val="24"/>
          <w:szCs w:val="24"/>
        </w:rPr>
      </w:pPr>
      <w:r w:rsidRPr="00017E75">
        <w:rPr>
          <w:rFonts w:ascii="Times New Roman" w:eastAsia="Times New Roman" w:hAnsi="Times New Roman" w:cs="Times New Roman"/>
          <w:color w:val="000000" w:themeColor="text1"/>
          <w:sz w:val="24"/>
          <w:szCs w:val="24"/>
        </w:rPr>
        <w:t>Wang, J., Cheng, G.H.L., Chen, T. and Leung, K., 2019. Team creativity/innovation in culturally diverse teams: A meta</w:t>
      </w:r>
      <w:r w:rsidRPr="00017E75">
        <w:rPr>
          <w:rFonts w:ascii="Cambria Math" w:eastAsia="Times New Roman" w:hAnsi="Cambria Math" w:cs="Cambria Math"/>
          <w:color w:val="000000" w:themeColor="text1"/>
          <w:sz w:val="24"/>
          <w:szCs w:val="24"/>
        </w:rPr>
        <w:t>‐</w:t>
      </w:r>
      <w:r w:rsidRPr="00017E75">
        <w:rPr>
          <w:rFonts w:ascii="Times New Roman" w:eastAsia="Times New Roman" w:hAnsi="Times New Roman" w:cs="Times New Roman"/>
          <w:color w:val="000000" w:themeColor="text1"/>
          <w:sz w:val="24"/>
          <w:szCs w:val="24"/>
        </w:rPr>
        <w:t>analysis. Journal of Organizational Behavior, 40(6), pp.693-708.</w:t>
      </w:r>
    </w:p>
    <w:p w14:paraId="330D114F" w14:textId="77777777" w:rsidR="007C4FFE" w:rsidRPr="0062703F" w:rsidRDefault="007C4FFE" w:rsidP="00EE6142">
      <w:pPr>
        <w:pStyle w:val="paragraph"/>
        <w:spacing w:before="0" w:beforeAutospacing="0" w:after="0" w:afterAutospacing="0" w:line="360" w:lineRule="auto"/>
        <w:ind w:left="720" w:hanging="720"/>
        <w:jc w:val="both"/>
        <w:textAlignment w:val="baseline"/>
        <w:rPr>
          <w:color w:val="000000" w:themeColor="text1"/>
          <w:lang w:val="it-IT"/>
        </w:rPr>
      </w:pPr>
      <w:r w:rsidRPr="00011150">
        <w:rPr>
          <w:rStyle w:val="normaltextrun"/>
          <w:rFonts w:eastAsiaTheme="majorEastAsia"/>
          <w:color w:val="000000" w:themeColor="text1"/>
          <w:lang w:val="en-US"/>
        </w:rPr>
        <w:t xml:space="preserve">Zohar, D., 2022. Haier: A Maker’s Culture. </w:t>
      </w:r>
      <w:r w:rsidRPr="0062703F">
        <w:rPr>
          <w:rStyle w:val="normaltextrun"/>
          <w:rFonts w:eastAsiaTheme="majorEastAsia"/>
          <w:color w:val="000000" w:themeColor="text1"/>
          <w:lang w:val="it-IT"/>
        </w:rPr>
        <w:t>In Zero Distance (pp. 165-178). Palgrave Macmillan, Singapore.</w:t>
      </w:r>
      <w:r w:rsidRPr="0062703F">
        <w:rPr>
          <w:rStyle w:val="eop"/>
          <w:rFonts w:eastAsiaTheme="majorEastAsia"/>
          <w:color w:val="000000" w:themeColor="text1"/>
          <w:lang w:val="it-IT"/>
        </w:rPr>
        <w:t> </w:t>
      </w:r>
    </w:p>
    <w:p w14:paraId="175DC1BE" w14:textId="77777777" w:rsidR="007C4FFE" w:rsidRPr="00017E75" w:rsidRDefault="007C4FFE" w:rsidP="00EE6142">
      <w:pPr>
        <w:spacing w:after="0" w:line="360" w:lineRule="auto"/>
        <w:ind w:left="720" w:hanging="720"/>
        <w:jc w:val="both"/>
        <w:rPr>
          <w:rFonts w:ascii="Times New Roman" w:eastAsia="Arial" w:hAnsi="Times New Roman" w:cs="Times New Roman"/>
          <w:color w:val="000000" w:themeColor="text1"/>
          <w:sz w:val="24"/>
          <w:szCs w:val="24"/>
        </w:rPr>
      </w:pPr>
      <w:r w:rsidRPr="00017E75">
        <w:rPr>
          <w:rFonts w:ascii="Times New Roman" w:eastAsia="Arial" w:hAnsi="Times New Roman" w:cs="Times New Roman"/>
          <w:color w:val="000000" w:themeColor="text1"/>
          <w:sz w:val="24"/>
          <w:szCs w:val="24"/>
        </w:rPr>
        <w:t xml:space="preserve">Самарцева, В.А., 2020. A MULTICULTURAL DIALOGUE: A CREATIVE METHOD FOR CONTEMPORARY ATMOSPHERE. </w:t>
      </w:r>
      <w:r w:rsidRPr="00017E75">
        <w:rPr>
          <w:rFonts w:ascii="Times New Roman" w:eastAsia="Arial" w:hAnsi="Times New Roman" w:cs="Times New Roman"/>
          <w:i/>
          <w:iCs/>
          <w:color w:val="000000" w:themeColor="text1"/>
          <w:sz w:val="24"/>
          <w:szCs w:val="24"/>
        </w:rPr>
        <w:t>Молодежь. Общество. Современная наука, техника и инновации</w:t>
      </w:r>
      <w:r w:rsidRPr="00017E75">
        <w:rPr>
          <w:rFonts w:ascii="Times New Roman" w:eastAsia="Arial" w:hAnsi="Times New Roman" w:cs="Times New Roman"/>
          <w:color w:val="000000" w:themeColor="text1"/>
          <w:sz w:val="24"/>
          <w:szCs w:val="24"/>
        </w:rPr>
        <w:t>, (19), pp.142-143.</w:t>
      </w:r>
    </w:p>
    <w:p w14:paraId="02DE58CA" w14:textId="77777777" w:rsidR="00011150" w:rsidRDefault="00011150" w:rsidP="00A22FDA">
      <w:pPr>
        <w:pStyle w:val="paragraph"/>
        <w:spacing w:before="0" w:beforeAutospacing="0" w:after="0" w:afterAutospacing="0" w:line="360" w:lineRule="auto"/>
        <w:ind w:left="60"/>
        <w:textAlignment w:val="baseline"/>
        <w:rPr>
          <w:rStyle w:val="eop"/>
          <w:rFonts w:ascii="Arial" w:eastAsiaTheme="majorEastAsia" w:hAnsi="Arial" w:cs="Arial"/>
          <w:color w:val="222222"/>
          <w:sz w:val="19"/>
          <w:szCs w:val="19"/>
          <w:lang w:val="en-GB"/>
        </w:rPr>
      </w:pPr>
    </w:p>
    <w:p w14:paraId="2700EACB" w14:textId="77777777" w:rsidR="00011150" w:rsidRDefault="00011150" w:rsidP="00A22FDA">
      <w:pPr>
        <w:spacing w:after="0" w:line="360" w:lineRule="auto"/>
        <w:rPr>
          <w:rStyle w:val="eop"/>
          <w:rFonts w:ascii="Arial" w:eastAsiaTheme="majorEastAsia" w:hAnsi="Arial" w:cs="Arial"/>
          <w:color w:val="222222"/>
          <w:sz w:val="19"/>
          <w:szCs w:val="19"/>
          <w:lang w:val="en-GB" w:eastAsia="en-IN"/>
        </w:rPr>
      </w:pPr>
      <w:r>
        <w:rPr>
          <w:rStyle w:val="eop"/>
          <w:rFonts w:ascii="Arial" w:eastAsiaTheme="majorEastAsia" w:hAnsi="Arial" w:cs="Arial"/>
          <w:color w:val="222222"/>
          <w:sz w:val="19"/>
          <w:szCs w:val="19"/>
          <w:lang w:val="en-GB"/>
        </w:rPr>
        <w:br w:type="page"/>
      </w:r>
    </w:p>
    <w:p w14:paraId="693C2412" w14:textId="77777777" w:rsidR="00011150" w:rsidRPr="00011150" w:rsidRDefault="00011150" w:rsidP="00A22FDA">
      <w:pPr>
        <w:pStyle w:val="Titolo1"/>
        <w:spacing w:line="360" w:lineRule="auto"/>
        <w:rPr>
          <w:rFonts w:ascii="Segoe UI" w:hAnsi="Segoe UI" w:cs="Segoe UI"/>
          <w:sz w:val="18"/>
          <w:szCs w:val="18"/>
        </w:rPr>
      </w:pPr>
      <w:bookmarkStart w:id="35" w:name="_Toc122795555"/>
      <w:r w:rsidRPr="007C4FFE">
        <w:rPr>
          <w:rStyle w:val="normaltextrun"/>
        </w:rPr>
        <w:lastRenderedPageBreak/>
        <w:t>Appendices</w:t>
      </w:r>
      <w:bookmarkEnd w:id="35"/>
      <w:r w:rsidRPr="00011150">
        <w:rPr>
          <w:rStyle w:val="eop"/>
          <w:b w:val="0"/>
          <w:color w:val="000000"/>
        </w:rPr>
        <w:t> </w:t>
      </w:r>
    </w:p>
    <w:p w14:paraId="4340AB78" w14:textId="77777777" w:rsidR="00011150" w:rsidRDefault="00DF528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b/>
          <w:bCs/>
          <w:color w:val="000000"/>
          <w:lang w:val="en-US"/>
        </w:rPr>
        <w:t>Survey</w:t>
      </w:r>
      <w:r w:rsidR="00011150">
        <w:rPr>
          <w:rStyle w:val="normaltextrun"/>
          <w:rFonts w:eastAsiaTheme="majorEastAsia"/>
          <w:b/>
          <w:bCs/>
          <w:color w:val="000000"/>
          <w:lang w:val="en-US"/>
        </w:rPr>
        <w:t xml:space="preserve"> questions</w:t>
      </w:r>
      <w:r w:rsidR="00011150">
        <w:rPr>
          <w:rStyle w:val="eop"/>
          <w:rFonts w:eastAsiaTheme="majorEastAsia"/>
          <w:color w:val="000000"/>
          <w:lang w:val="en-US"/>
        </w:rPr>
        <w:t> </w:t>
      </w:r>
    </w:p>
    <w:p w14:paraId="22FEE7C6" w14:textId="77777777" w:rsidR="00011150" w:rsidRDefault="00011150" w:rsidP="00A22FDA">
      <w:pPr>
        <w:pStyle w:val="paragraph"/>
        <w:numPr>
          <w:ilvl w:val="0"/>
          <w:numId w:val="10"/>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What is your age?</w:t>
      </w:r>
      <w:r>
        <w:rPr>
          <w:rStyle w:val="eop"/>
          <w:rFonts w:eastAsiaTheme="majorEastAsia"/>
          <w:color w:val="000000"/>
          <w:lang w:val="en-US"/>
        </w:rPr>
        <w:t> </w:t>
      </w:r>
    </w:p>
    <w:p w14:paraId="280E4DDB" w14:textId="77777777" w:rsidR="00011150" w:rsidRPr="007C4FFE" w:rsidRDefault="00011150" w:rsidP="006A3767">
      <w:pPr>
        <w:pStyle w:val="paragraph"/>
        <w:numPr>
          <w:ilvl w:val="0"/>
          <w:numId w:val="32"/>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Below 25</w:t>
      </w:r>
      <w:r w:rsidRPr="007C4FFE">
        <w:rPr>
          <w:rStyle w:val="eop"/>
          <w:rFonts w:eastAsiaTheme="majorEastAsia"/>
          <w:color w:val="000000"/>
          <w:lang w:val="en-US"/>
        </w:rPr>
        <w:t> </w:t>
      </w:r>
    </w:p>
    <w:p w14:paraId="47CD8381" w14:textId="77777777" w:rsidR="00011150" w:rsidRPr="007C4FFE" w:rsidRDefault="00011150" w:rsidP="006A3767">
      <w:pPr>
        <w:pStyle w:val="paragraph"/>
        <w:numPr>
          <w:ilvl w:val="0"/>
          <w:numId w:val="32"/>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25 – 35</w:t>
      </w:r>
      <w:r w:rsidRPr="007C4FFE">
        <w:rPr>
          <w:rStyle w:val="eop"/>
          <w:rFonts w:eastAsiaTheme="majorEastAsia"/>
          <w:color w:val="000000"/>
          <w:lang w:val="en-US"/>
        </w:rPr>
        <w:t> </w:t>
      </w:r>
    </w:p>
    <w:p w14:paraId="323AC780" w14:textId="77777777" w:rsidR="00011150" w:rsidRPr="007C4FFE" w:rsidRDefault="00011150" w:rsidP="006A3767">
      <w:pPr>
        <w:pStyle w:val="paragraph"/>
        <w:numPr>
          <w:ilvl w:val="0"/>
          <w:numId w:val="32"/>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36-45</w:t>
      </w:r>
      <w:r w:rsidRPr="007C4FFE">
        <w:rPr>
          <w:rStyle w:val="eop"/>
          <w:rFonts w:eastAsiaTheme="majorEastAsia"/>
          <w:color w:val="000000"/>
          <w:lang w:val="en-US"/>
        </w:rPr>
        <w:t> </w:t>
      </w:r>
    </w:p>
    <w:p w14:paraId="140458F6" w14:textId="77777777" w:rsidR="00011150" w:rsidRPr="007C4FFE" w:rsidRDefault="00011150" w:rsidP="006A3767">
      <w:pPr>
        <w:pStyle w:val="paragraph"/>
        <w:numPr>
          <w:ilvl w:val="0"/>
          <w:numId w:val="32"/>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Above 45</w:t>
      </w:r>
      <w:r w:rsidRPr="007C4FFE">
        <w:rPr>
          <w:rStyle w:val="eop"/>
          <w:rFonts w:eastAsiaTheme="majorEastAsia"/>
          <w:color w:val="000000"/>
          <w:lang w:val="en-US"/>
        </w:rPr>
        <w:t> </w:t>
      </w:r>
    </w:p>
    <w:p w14:paraId="05D59895"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6E4B3CFB" w14:textId="77777777" w:rsidR="00011150" w:rsidRDefault="00011150" w:rsidP="00A22FDA">
      <w:pPr>
        <w:pStyle w:val="paragraph"/>
        <w:numPr>
          <w:ilvl w:val="0"/>
          <w:numId w:val="12"/>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What is your gender?</w:t>
      </w:r>
      <w:r>
        <w:rPr>
          <w:rStyle w:val="eop"/>
          <w:rFonts w:eastAsiaTheme="majorEastAsia"/>
          <w:color w:val="000000"/>
          <w:lang w:val="en-US"/>
        </w:rPr>
        <w:t> </w:t>
      </w:r>
    </w:p>
    <w:p w14:paraId="576F5381" w14:textId="77777777" w:rsidR="00011150" w:rsidRPr="007C4FFE" w:rsidRDefault="00011150" w:rsidP="006A3767">
      <w:pPr>
        <w:pStyle w:val="paragraph"/>
        <w:numPr>
          <w:ilvl w:val="0"/>
          <w:numId w:val="33"/>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 xml:space="preserve">Male </w:t>
      </w:r>
      <w:r w:rsidRPr="007C4FFE">
        <w:rPr>
          <w:rStyle w:val="eop"/>
          <w:rFonts w:eastAsiaTheme="majorEastAsia"/>
          <w:color w:val="000000"/>
          <w:lang w:val="en-US"/>
        </w:rPr>
        <w:t> </w:t>
      </w:r>
    </w:p>
    <w:p w14:paraId="64E37279" w14:textId="77777777" w:rsidR="00011150" w:rsidRPr="007C4FFE" w:rsidRDefault="00011150" w:rsidP="006A3767">
      <w:pPr>
        <w:pStyle w:val="paragraph"/>
        <w:numPr>
          <w:ilvl w:val="0"/>
          <w:numId w:val="33"/>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Female</w:t>
      </w:r>
      <w:r w:rsidRPr="007C4FFE">
        <w:rPr>
          <w:rStyle w:val="eop"/>
          <w:rFonts w:eastAsiaTheme="majorEastAsia"/>
          <w:color w:val="000000"/>
          <w:lang w:val="en-US"/>
        </w:rPr>
        <w:t> </w:t>
      </w:r>
    </w:p>
    <w:p w14:paraId="04AB7A68" w14:textId="77777777" w:rsidR="00011150" w:rsidRPr="007C4FFE" w:rsidRDefault="00011150" w:rsidP="006A3767">
      <w:pPr>
        <w:pStyle w:val="paragraph"/>
        <w:numPr>
          <w:ilvl w:val="0"/>
          <w:numId w:val="33"/>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Others</w:t>
      </w:r>
      <w:r w:rsidRPr="007C4FFE">
        <w:rPr>
          <w:rStyle w:val="eop"/>
          <w:rFonts w:eastAsiaTheme="majorEastAsia"/>
          <w:color w:val="000000"/>
          <w:lang w:val="en-US"/>
        </w:rPr>
        <w:t> </w:t>
      </w:r>
    </w:p>
    <w:p w14:paraId="41839138"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6F66D5FA" w14:textId="77777777" w:rsidR="00011150" w:rsidRDefault="00011150" w:rsidP="00A22FDA">
      <w:pPr>
        <w:pStyle w:val="paragraph"/>
        <w:numPr>
          <w:ilvl w:val="0"/>
          <w:numId w:val="14"/>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Are you a regular customer of this company?</w:t>
      </w:r>
      <w:r>
        <w:rPr>
          <w:rStyle w:val="eop"/>
          <w:rFonts w:eastAsiaTheme="majorEastAsia"/>
          <w:color w:val="000000"/>
          <w:lang w:val="en-US"/>
        </w:rPr>
        <w:t> </w:t>
      </w:r>
    </w:p>
    <w:p w14:paraId="572BC058" w14:textId="77777777" w:rsidR="00011150" w:rsidRPr="007C4FFE" w:rsidRDefault="00011150" w:rsidP="006A3767">
      <w:pPr>
        <w:pStyle w:val="paragraph"/>
        <w:numPr>
          <w:ilvl w:val="0"/>
          <w:numId w:val="34"/>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Yes</w:t>
      </w:r>
      <w:r w:rsidRPr="007C4FFE">
        <w:rPr>
          <w:rStyle w:val="eop"/>
          <w:rFonts w:eastAsiaTheme="majorEastAsia"/>
          <w:color w:val="000000"/>
          <w:lang w:val="en-US"/>
        </w:rPr>
        <w:t> </w:t>
      </w:r>
    </w:p>
    <w:p w14:paraId="447ED8CB" w14:textId="77777777" w:rsidR="00011150" w:rsidRPr="007C4FFE" w:rsidRDefault="00011150" w:rsidP="006A3767">
      <w:pPr>
        <w:pStyle w:val="paragraph"/>
        <w:numPr>
          <w:ilvl w:val="0"/>
          <w:numId w:val="34"/>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No</w:t>
      </w:r>
      <w:r w:rsidRPr="007C4FFE">
        <w:rPr>
          <w:rStyle w:val="eop"/>
          <w:rFonts w:eastAsiaTheme="majorEastAsia"/>
          <w:color w:val="000000"/>
          <w:lang w:val="en-US"/>
        </w:rPr>
        <w:t> </w:t>
      </w:r>
    </w:p>
    <w:p w14:paraId="514FC201" w14:textId="77777777" w:rsidR="00011150" w:rsidRDefault="00011150" w:rsidP="00A22FDA">
      <w:pPr>
        <w:pStyle w:val="paragraph"/>
        <w:spacing w:before="0" w:beforeAutospacing="0" w:after="0" w:afterAutospacing="0" w:line="360" w:lineRule="auto"/>
        <w:ind w:left="720"/>
        <w:textAlignment w:val="baseline"/>
        <w:rPr>
          <w:rFonts w:ascii="Segoe UI" w:hAnsi="Segoe UI" w:cs="Segoe UI"/>
          <w:sz w:val="18"/>
          <w:szCs w:val="18"/>
          <w:lang w:val="en-US"/>
        </w:rPr>
      </w:pPr>
      <w:r>
        <w:rPr>
          <w:rStyle w:val="eop"/>
          <w:rFonts w:eastAsiaTheme="majorEastAsia"/>
          <w:color w:val="000000"/>
          <w:lang w:val="en-US"/>
        </w:rPr>
        <w:t> </w:t>
      </w:r>
    </w:p>
    <w:p w14:paraId="7BD28D88" w14:textId="77777777" w:rsidR="00011150" w:rsidRDefault="00011150" w:rsidP="00A22FDA">
      <w:pPr>
        <w:pStyle w:val="paragraph"/>
        <w:numPr>
          <w:ilvl w:val="0"/>
          <w:numId w:val="16"/>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What is your marital status?</w:t>
      </w:r>
      <w:r>
        <w:rPr>
          <w:rStyle w:val="eop"/>
          <w:rFonts w:eastAsiaTheme="majorEastAsia"/>
          <w:color w:val="000000"/>
          <w:lang w:val="en-US"/>
        </w:rPr>
        <w:t> </w:t>
      </w:r>
    </w:p>
    <w:p w14:paraId="578C8D32" w14:textId="77777777" w:rsidR="00011150" w:rsidRPr="007C4FFE" w:rsidRDefault="00011150" w:rsidP="006A3767">
      <w:pPr>
        <w:pStyle w:val="paragraph"/>
        <w:numPr>
          <w:ilvl w:val="0"/>
          <w:numId w:val="35"/>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 xml:space="preserve">Married </w:t>
      </w:r>
      <w:r w:rsidRPr="007C4FFE">
        <w:rPr>
          <w:rStyle w:val="eop"/>
          <w:rFonts w:eastAsiaTheme="majorEastAsia"/>
          <w:color w:val="000000"/>
          <w:lang w:val="en-US"/>
        </w:rPr>
        <w:t> </w:t>
      </w:r>
    </w:p>
    <w:p w14:paraId="46119B7E" w14:textId="77777777" w:rsidR="00011150" w:rsidRPr="007C4FFE" w:rsidRDefault="00011150" w:rsidP="006A3767">
      <w:pPr>
        <w:pStyle w:val="paragraph"/>
        <w:numPr>
          <w:ilvl w:val="0"/>
          <w:numId w:val="35"/>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Unmarried</w:t>
      </w:r>
      <w:r w:rsidRPr="007C4FFE">
        <w:rPr>
          <w:rStyle w:val="eop"/>
          <w:rFonts w:eastAsiaTheme="majorEastAsia"/>
          <w:color w:val="000000"/>
          <w:lang w:val="en-US"/>
        </w:rPr>
        <w:t> </w:t>
      </w:r>
    </w:p>
    <w:p w14:paraId="2C8712EE"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54EE0C5A" w14:textId="77777777" w:rsidR="00011150" w:rsidRDefault="00011150" w:rsidP="00A22FDA">
      <w:pPr>
        <w:pStyle w:val="paragraph"/>
        <w:numPr>
          <w:ilvl w:val="0"/>
          <w:numId w:val="18"/>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What is your last educational qualification?</w:t>
      </w:r>
      <w:r>
        <w:rPr>
          <w:rStyle w:val="eop"/>
          <w:rFonts w:eastAsiaTheme="majorEastAsia"/>
          <w:color w:val="000000"/>
          <w:lang w:val="en-US"/>
        </w:rPr>
        <w:t> </w:t>
      </w:r>
    </w:p>
    <w:p w14:paraId="4B5CB502" w14:textId="77777777" w:rsidR="00011150" w:rsidRPr="007C4FFE" w:rsidRDefault="00011150" w:rsidP="006A3767">
      <w:pPr>
        <w:pStyle w:val="paragraph"/>
        <w:numPr>
          <w:ilvl w:val="0"/>
          <w:numId w:val="19"/>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Uneducated</w:t>
      </w:r>
      <w:r w:rsidRPr="007C4FFE">
        <w:rPr>
          <w:rStyle w:val="eop"/>
          <w:rFonts w:eastAsiaTheme="majorEastAsia"/>
          <w:color w:val="000000"/>
          <w:lang w:val="en-US"/>
        </w:rPr>
        <w:t> </w:t>
      </w:r>
    </w:p>
    <w:p w14:paraId="3E98DF2D" w14:textId="77777777" w:rsidR="00011150" w:rsidRPr="007C4FFE" w:rsidRDefault="00011150" w:rsidP="006A3767">
      <w:pPr>
        <w:pStyle w:val="paragraph"/>
        <w:numPr>
          <w:ilvl w:val="0"/>
          <w:numId w:val="19"/>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Pre-graduate</w:t>
      </w:r>
      <w:r w:rsidRPr="007C4FFE">
        <w:rPr>
          <w:rStyle w:val="eop"/>
          <w:rFonts w:eastAsiaTheme="majorEastAsia"/>
          <w:color w:val="000000"/>
          <w:lang w:val="en-US"/>
        </w:rPr>
        <w:t> </w:t>
      </w:r>
    </w:p>
    <w:p w14:paraId="09B685D6" w14:textId="77777777" w:rsidR="00011150" w:rsidRPr="007C4FFE" w:rsidRDefault="00011150" w:rsidP="006A3767">
      <w:pPr>
        <w:pStyle w:val="paragraph"/>
        <w:numPr>
          <w:ilvl w:val="0"/>
          <w:numId w:val="19"/>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 xml:space="preserve">Graduate </w:t>
      </w:r>
      <w:r w:rsidRPr="007C4FFE">
        <w:rPr>
          <w:rStyle w:val="eop"/>
          <w:rFonts w:eastAsiaTheme="majorEastAsia"/>
          <w:color w:val="000000"/>
          <w:lang w:val="en-US"/>
        </w:rPr>
        <w:t> </w:t>
      </w:r>
    </w:p>
    <w:p w14:paraId="3A3916F8" w14:textId="77777777" w:rsidR="00011150" w:rsidRPr="007C4FFE" w:rsidRDefault="00011150" w:rsidP="006A3767">
      <w:pPr>
        <w:pStyle w:val="paragraph"/>
        <w:numPr>
          <w:ilvl w:val="0"/>
          <w:numId w:val="19"/>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Post-graduation</w:t>
      </w:r>
      <w:r w:rsidRPr="007C4FFE">
        <w:rPr>
          <w:rStyle w:val="eop"/>
          <w:rFonts w:eastAsiaTheme="majorEastAsia"/>
          <w:color w:val="000000"/>
          <w:lang w:val="en-US"/>
        </w:rPr>
        <w:t> </w:t>
      </w:r>
    </w:p>
    <w:p w14:paraId="3B32F2B9"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2C9679C0" w14:textId="77777777" w:rsidR="00011150" w:rsidRDefault="00011150" w:rsidP="00A22FDA">
      <w:pPr>
        <w:pStyle w:val="paragraph"/>
        <w:numPr>
          <w:ilvl w:val="0"/>
          <w:numId w:val="20"/>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Do you agree that the adaption of diversity and multicultural communication is impactful in this workplace?</w:t>
      </w:r>
      <w:r>
        <w:rPr>
          <w:rStyle w:val="eop"/>
          <w:rFonts w:eastAsiaTheme="majorEastAsia"/>
          <w:color w:val="000000"/>
          <w:lang w:val="en-US"/>
        </w:rPr>
        <w:t> </w:t>
      </w:r>
    </w:p>
    <w:p w14:paraId="23C98CB9" w14:textId="77777777" w:rsidR="00011150" w:rsidRPr="007C4FFE" w:rsidRDefault="00011150" w:rsidP="006A3767">
      <w:pPr>
        <w:pStyle w:val="paragraph"/>
        <w:numPr>
          <w:ilvl w:val="0"/>
          <w:numId w:val="21"/>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Yes</w:t>
      </w:r>
      <w:r w:rsidRPr="007C4FFE">
        <w:rPr>
          <w:rStyle w:val="eop"/>
          <w:rFonts w:eastAsiaTheme="majorEastAsia"/>
          <w:color w:val="000000"/>
          <w:lang w:val="en-US"/>
        </w:rPr>
        <w:t> </w:t>
      </w:r>
    </w:p>
    <w:p w14:paraId="0628641C" w14:textId="77777777" w:rsidR="00011150" w:rsidRPr="007C4FFE" w:rsidRDefault="00011150" w:rsidP="006A3767">
      <w:pPr>
        <w:pStyle w:val="paragraph"/>
        <w:numPr>
          <w:ilvl w:val="0"/>
          <w:numId w:val="21"/>
        </w:numPr>
        <w:spacing w:before="0" w:beforeAutospacing="0" w:after="0" w:afterAutospacing="0" w:line="360" w:lineRule="auto"/>
        <w:textAlignment w:val="baseline"/>
        <w:rPr>
          <w:lang w:val="en-US"/>
        </w:rPr>
      </w:pPr>
      <w:r w:rsidRPr="007C4FFE">
        <w:rPr>
          <w:rStyle w:val="normaltextrun"/>
          <w:rFonts w:eastAsiaTheme="majorEastAsia"/>
          <w:bCs/>
          <w:color w:val="000000"/>
          <w:lang w:val="en-US"/>
        </w:rPr>
        <w:t>No</w:t>
      </w:r>
      <w:r w:rsidRPr="007C4FFE">
        <w:rPr>
          <w:rStyle w:val="eop"/>
          <w:rFonts w:eastAsiaTheme="majorEastAsia"/>
          <w:color w:val="000000"/>
          <w:lang w:val="en-US"/>
        </w:rPr>
        <w:t> </w:t>
      </w:r>
    </w:p>
    <w:p w14:paraId="569543E9" w14:textId="77777777" w:rsidR="00011150" w:rsidRPr="007C4FFE" w:rsidRDefault="00011150" w:rsidP="00A22FDA">
      <w:pPr>
        <w:pStyle w:val="paragraph"/>
        <w:numPr>
          <w:ilvl w:val="0"/>
          <w:numId w:val="21"/>
        </w:numPr>
        <w:spacing w:before="0" w:beforeAutospacing="0" w:after="0" w:afterAutospacing="0" w:line="360" w:lineRule="auto"/>
        <w:ind w:left="360" w:firstLine="0"/>
        <w:textAlignment w:val="baseline"/>
        <w:rPr>
          <w:lang w:val="en-US"/>
        </w:rPr>
      </w:pPr>
      <w:r w:rsidRPr="007C4FFE">
        <w:rPr>
          <w:rStyle w:val="normaltextrun"/>
          <w:rFonts w:eastAsiaTheme="majorEastAsia"/>
          <w:bCs/>
          <w:color w:val="000000"/>
          <w:lang w:val="en-US"/>
        </w:rPr>
        <w:lastRenderedPageBreak/>
        <w:t>Neutral</w:t>
      </w:r>
      <w:r w:rsidRPr="007C4FFE">
        <w:rPr>
          <w:rStyle w:val="eop"/>
          <w:rFonts w:eastAsiaTheme="majorEastAsia"/>
          <w:color w:val="000000"/>
          <w:lang w:val="en-US"/>
        </w:rPr>
        <w:t> </w:t>
      </w:r>
    </w:p>
    <w:p w14:paraId="375B3542"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4117093B" w14:textId="77777777" w:rsidR="00011150" w:rsidRDefault="00011150" w:rsidP="00A22FDA">
      <w:pPr>
        <w:pStyle w:val="paragraph"/>
        <w:numPr>
          <w:ilvl w:val="0"/>
          <w:numId w:val="22"/>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Do you agree that this company faces various challenges within the process of employee behavior?</w:t>
      </w:r>
      <w:r>
        <w:rPr>
          <w:rStyle w:val="eop"/>
          <w:rFonts w:eastAsiaTheme="majorEastAsia"/>
          <w:color w:val="000000"/>
          <w:lang w:val="en-US"/>
        </w:rPr>
        <w:t> </w:t>
      </w:r>
    </w:p>
    <w:p w14:paraId="2BC9F79F" w14:textId="77777777" w:rsidR="00011150" w:rsidRPr="007C4FFE" w:rsidRDefault="00011150" w:rsidP="00A22FDA">
      <w:pPr>
        <w:pStyle w:val="paragraph"/>
        <w:numPr>
          <w:ilvl w:val="0"/>
          <w:numId w:val="23"/>
        </w:numPr>
        <w:spacing w:before="0" w:beforeAutospacing="0" w:after="0" w:afterAutospacing="0" w:line="360" w:lineRule="auto"/>
        <w:ind w:left="360" w:firstLine="0"/>
        <w:textAlignment w:val="baseline"/>
        <w:rPr>
          <w:lang w:val="en-US"/>
        </w:rPr>
      </w:pPr>
      <w:r w:rsidRPr="007C4FFE">
        <w:rPr>
          <w:rStyle w:val="normaltextrun"/>
          <w:rFonts w:eastAsiaTheme="majorEastAsia"/>
          <w:bCs/>
          <w:color w:val="000000"/>
          <w:lang w:val="en-US"/>
        </w:rPr>
        <w:t>Yes</w:t>
      </w:r>
      <w:r w:rsidRPr="007C4FFE">
        <w:rPr>
          <w:rStyle w:val="eop"/>
          <w:rFonts w:eastAsiaTheme="majorEastAsia"/>
          <w:color w:val="000000"/>
          <w:lang w:val="en-US"/>
        </w:rPr>
        <w:t> </w:t>
      </w:r>
    </w:p>
    <w:p w14:paraId="7E2D6AC5" w14:textId="77777777" w:rsidR="00011150" w:rsidRPr="007C4FFE" w:rsidRDefault="00011150" w:rsidP="00A22FDA">
      <w:pPr>
        <w:pStyle w:val="paragraph"/>
        <w:numPr>
          <w:ilvl w:val="0"/>
          <w:numId w:val="23"/>
        </w:numPr>
        <w:spacing w:before="0" w:beforeAutospacing="0" w:after="0" w:afterAutospacing="0" w:line="360" w:lineRule="auto"/>
        <w:ind w:left="360" w:firstLine="0"/>
        <w:textAlignment w:val="baseline"/>
        <w:rPr>
          <w:lang w:val="en-US"/>
        </w:rPr>
      </w:pPr>
      <w:r w:rsidRPr="007C4FFE">
        <w:rPr>
          <w:rStyle w:val="normaltextrun"/>
          <w:rFonts w:eastAsiaTheme="majorEastAsia"/>
          <w:bCs/>
          <w:color w:val="000000"/>
          <w:lang w:val="en-US"/>
        </w:rPr>
        <w:t>No</w:t>
      </w:r>
      <w:r w:rsidRPr="007C4FFE">
        <w:rPr>
          <w:rStyle w:val="eop"/>
          <w:rFonts w:eastAsiaTheme="majorEastAsia"/>
          <w:color w:val="000000"/>
          <w:lang w:val="en-US"/>
        </w:rPr>
        <w:t> </w:t>
      </w:r>
    </w:p>
    <w:p w14:paraId="2F6609DE" w14:textId="77777777" w:rsidR="00011150" w:rsidRPr="007C4FFE" w:rsidRDefault="00011150" w:rsidP="00A22FDA">
      <w:pPr>
        <w:pStyle w:val="paragraph"/>
        <w:numPr>
          <w:ilvl w:val="0"/>
          <w:numId w:val="23"/>
        </w:numPr>
        <w:spacing w:before="0" w:beforeAutospacing="0" w:after="0" w:afterAutospacing="0" w:line="360" w:lineRule="auto"/>
        <w:ind w:left="360" w:firstLine="0"/>
        <w:textAlignment w:val="baseline"/>
        <w:rPr>
          <w:lang w:val="en-US"/>
        </w:rPr>
      </w:pPr>
      <w:r w:rsidRPr="007C4FFE">
        <w:rPr>
          <w:rStyle w:val="normaltextrun"/>
          <w:rFonts w:eastAsiaTheme="majorEastAsia"/>
          <w:bCs/>
          <w:color w:val="000000"/>
          <w:lang w:val="en-US"/>
        </w:rPr>
        <w:t>Neutral</w:t>
      </w:r>
      <w:r w:rsidRPr="007C4FFE">
        <w:rPr>
          <w:rStyle w:val="eop"/>
          <w:rFonts w:eastAsiaTheme="majorEastAsia"/>
          <w:color w:val="000000"/>
          <w:lang w:val="en-US"/>
        </w:rPr>
        <w:t> </w:t>
      </w:r>
    </w:p>
    <w:p w14:paraId="78955EB0"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155E8C5D" w14:textId="77777777" w:rsidR="00011150" w:rsidRDefault="00011150" w:rsidP="00A22FDA">
      <w:pPr>
        <w:pStyle w:val="paragraph"/>
        <w:numPr>
          <w:ilvl w:val="0"/>
          <w:numId w:val="24"/>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Do you agree that there is good relationship between diversity and multicultural communication?</w:t>
      </w:r>
      <w:r>
        <w:rPr>
          <w:rStyle w:val="eop"/>
          <w:rFonts w:eastAsiaTheme="majorEastAsia"/>
          <w:color w:val="000000"/>
          <w:lang w:val="en-US"/>
        </w:rPr>
        <w:t> </w:t>
      </w:r>
    </w:p>
    <w:p w14:paraId="673B7A2A" w14:textId="77777777" w:rsidR="00011150" w:rsidRPr="00AB1A3E" w:rsidRDefault="00011150" w:rsidP="00A22FDA">
      <w:pPr>
        <w:pStyle w:val="paragraph"/>
        <w:numPr>
          <w:ilvl w:val="0"/>
          <w:numId w:val="25"/>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Yes</w:t>
      </w:r>
      <w:r w:rsidRPr="00AB1A3E">
        <w:rPr>
          <w:rStyle w:val="eop"/>
          <w:rFonts w:eastAsiaTheme="majorEastAsia"/>
          <w:color w:val="000000"/>
          <w:lang w:val="en-US"/>
        </w:rPr>
        <w:t> </w:t>
      </w:r>
    </w:p>
    <w:p w14:paraId="6FCA87CE" w14:textId="77777777" w:rsidR="00011150" w:rsidRPr="00AB1A3E" w:rsidRDefault="00011150" w:rsidP="00A22FDA">
      <w:pPr>
        <w:pStyle w:val="paragraph"/>
        <w:numPr>
          <w:ilvl w:val="0"/>
          <w:numId w:val="25"/>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No</w:t>
      </w:r>
      <w:r w:rsidRPr="00AB1A3E">
        <w:rPr>
          <w:rStyle w:val="eop"/>
          <w:rFonts w:eastAsiaTheme="majorEastAsia"/>
          <w:color w:val="000000"/>
          <w:lang w:val="en-US"/>
        </w:rPr>
        <w:t> </w:t>
      </w:r>
    </w:p>
    <w:p w14:paraId="47C8CEEA" w14:textId="77777777" w:rsidR="00011150" w:rsidRPr="00AB1A3E" w:rsidRDefault="00011150" w:rsidP="00A22FDA">
      <w:pPr>
        <w:pStyle w:val="paragraph"/>
        <w:numPr>
          <w:ilvl w:val="0"/>
          <w:numId w:val="25"/>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Neutral</w:t>
      </w:r>
      <w:r w:rsidRPr="00AB1A3E">
        <w:rPr>
          <w:rStyle w:val="eop"/>
          <w:rFonts w:eastAsiaTheme="majorEastAsia"/>
          <w:color w:val="000000"/>
          <w:lang w:val="en-US"/>
        </w:rPr>
        <w:t> </w:t>
      </w:r>
    </w:p>
    <w:p w14:paraId="7DB6C231"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6744D42D" w14:textId="77777777" w:rsidR="00011150" w:rsidRDefault="00011150" w:rsidP="00A22FDA">
      <w:pPr>
        <w:pStyle w:val="paragraph"/>
        <w:numPr>
          <w:ilvl w:val="0"/>
          <w:numId w:val="26"/>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Do you agree there are also some benefits within the process of employee behavior?</w:t>
      </w:r>
      <w:r>
        <w:rPr>
          <w:rStyle w:val="eop"/>
          <w:rFonts w:eastAsiaTheme="majorEastAsia"/>
          <w:color w:val="000000"/>
          <w:lang w:val="en-US"/>
        </w:rPr>
        <w:t> </w:t>
      </w:r>
    </w:p>
    <w:p w14:paraId="568C9E49" w14:textId="77777777" w:rsidR="00011150" w:rsidRPr="00AB1A3E" w:rsidRDefault="00011150" w:rsidP="00A22FDA">
      <w:pPr>
        <w:pStyle w:val="paragraph"/>
        <w:numPr>
          <w:ilvl w:val="0"/>
          <w:numId w:val="27"/>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Yes</w:t>
      </w:r>
      <w:r w:rsidRPr="00AB1A3E">
        <w:rPr>
          <w:rStyle w:val="eop"/>
          <w:rFonts w:eastAsiaTheme="majorEastAsia"/>
          <w:color w:val="000000"/>
          <w:lang w:val="en-US"/>
        </w:rPr>
        <w:t> </w:t>
      </w:r>
    </w:p>
    <w:p w14:paraId="6BA12B7C" w14:textId="77777777" w:rsidR="00011150" w:rsidRPr="00AB1A3E" w:rsidRDefault="00011150" w:rsidP="00A22FDA">
      <w:pPr>
        <w:pStyle w:val="paragraph"/>
        <w:numPr>
          <w:ilvl w:val="0"/>
          <w:numId w:val="27"/>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No</w:t>
      </w:r>
      <w:r w:rsidRPr="00AB1A3E">
        <w:rPr>
          <w:rStyle w:val="eop"/>
          <w:rFonts w:eastAsiaTheme="majorEastAsia"/>
          <w:color w:val="000000"/>
          <w:lang w:val="en-US"/>
        </w:rPr>
        <w:t> </w:t>
      </w:r>
    </w:p>
    <w:p w14:paraId="210E3381" w14:textId="77777777" w:rsidR="00011150" w:rsidRPr="00AB1A3E" w:rsidRDefault="00011150" w:rsidP="00A22FDA">
      <w:pPr>
        <w:pStyle w:val="paragraph"/>
        <w:numPr>
          <w:ilvl w:val="0"/>
          <w:numId w:val="27"/>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Neutral</w:t>
      </w:r>
      <w:r w:rsidRPr="00AB1A3E">
        <w:rPr>
          <w:rStyle w:val="eop"/>
          <w:rFonts w:eastAsiaTheme="majorEastAsia"/>
          <w:color w:val="000000"/>
          <w:lang w:val="en-US"/>
        </w:rPr>
        <w:t> </w:t>
      </w:r>
    </w:p>
    <w:p w14:paraId="38DA8E4A"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33919017" w14:textId="77777777" w:rsidR="00011150" w:rsidRDefault="00011150" w:rsidP="00A22FDA">
      <w:pPr>
        <w:pStyle w:val="paragraph"/>
        <w:numPr>
          <w:ilvl w:val="0"/>
          <w:numId w:val="28"/>
        </w:numPr>
        <w:spacing w:before="0" w:beforeAutospacing="0" w:after="0" w:afterAutospacing="0" w:line="360" w:lineRule="auto"/>
        <w:ind w:left="360" w:firstLine="0"/>
        <w:textAlignment w:val="baseline"/>
        <w:rPr>
          <w:lang w:val="en-US"/>
        </w:rPr>
      </w:pPr>
      <w:r>
        <w:rPr>
          <w:rStyle w:val="normaltextrun"/>
          <w:rFonts w:eastAsiaTheme="majorEastAsia"/>
          <w:b/>
          <w:bCs/>
          <w:color w:val="000000"/>
          <w:lang w:val="en-US"/>
        </w:rPr>
        <w:t xml:space="preserve">Do you agree the </w:t>
      </w:r>
      <w:r w:rsidR="00DF5280">
        <w:rPr>
          <w:rStyle w:val="normaltextrun"/>
          <w:rFonts w:eastAsiaTheme="majorEastAsia"/>
          <w:b/>
          <w:bCs/>
          <w:color w:val="000000"/>
          <w:lang w:val="en-US"/>
        </w:rPr>
        <w:t>customers of this company are</w:t>
      </w:r>
      <w:r>
        <w:rPr>
          <w:rStyle w:val="normaltextrun"/>
          <w:rFonts w:eastAsiaTheme="majorEastAsia"/>
          <w:b/>
          <w:bCs/>
          <w:color w:val="000000"/>
          <w:lang w:val="en-US"/>
        </w:rPr>
        <w:t xml:space="preserve"> satisfied with this approach of diversity and multicultural communication?</w:t>
      </w:r>
      <w:r>
        <w:rPr>
          <w:rStyle w:val="eop"/>
          <w:rFonts w:eastAsiaTheme="majorEastAsia"/>
          <w:color w:val="000000"/>
          <w:lang w:val="en-US"/>
        </w:rPr>
        <w:t> </w:t>
      </w:r>
    </w:p>
    <w:p w14:paraId="725188B6" w14:textId="77777777" w:rsidR="00011150" w:rsidRPr="00AB1A3E" w:rsidRDefault="00011150" w:rsidP="00A22FDA">
      <w:pPr>
        <w:pStyle w:val="paragraph"/>
        <w:numPr>
          <w:ilvl w:val="0"/>
          <w:numId w:val="29"/>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Yes</w:t>
      </w:r>
      <w:r w:rsidRPr="00AB1A3E">
        <w:rPr>
          <w:rStyle w:val="eop"/>
          <w:rFonts w:eastAsiaTheme="majorEastAsia"/>
          <w:color w:val="000000"/>
          <w:lang w:val="en-US"/>
        </w:rPr>
        <w:t> </w:t>
      </w:r>
    </w:p>
    <w:p w14:paraId="3CF69D76" w14:textId="77777777" w:rsidR="00011150" w:rsidRPr="00AB1A3E" w:rsidRDefault="00011150" w:rsidP="00A22FDA">
      <w:pPr>
        <w:pStyle w:val="paragraph"/>
        <w:numPr>
          <w:ilvl w:val="0"/>
          <w:numId w:val="29"/>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No</w:t>
      </w:r>
      <w:r w:rsidRPr="00AB1A3E">
        <w:rPr>
          <w:rStyle w:val="eop"/>
          <w:rFonts w:eastAsiaTheme="majorEastAsia"/>
          <w:color w:val="000000"/>
          <w:lang w:val="en-US"/>
        </w:rPr>
        <w:t> </w:t>
      </w:r>
    </w:p>
    <w:p w14:paraId="5C038EB5" w14:textId="77777777" w:rsidR="00011150" w:rsidRPr="00AB1A3E" w:rsidRDefault="00011150" w:rsidP="00A22FDA">
      <w:pPr>
        <w:pStyle w:val="paragraph"/>
        <w:numPr>
          <w:ilvl w:val="0"/>
          <w:numId w:val="29"/>
        </w:numPr>
        <w:spacing w:before="0" w:beforeAutospacing="0" w:after="0" w:afterAutospacing="0" w:line="360" w:lineRule="auto"/>
        <w:ind w:left="360" w:firstLine="0"/>
        <w:textAlignment w:val="baseline"/>
        <w:rPr>
          <w:lang w:val="en-US"/>
        </w:rPr>
      </w:pPr>
      <w:r w:rsidRPr="00AB1A3E">
        <w:rPr>
          <w:rStyle w:val="normaltextrun"/>
          <w:rFonts w:eastAsiaTheme="majorEastAsia"/>
          <w:bCs/>
          <w:color w:val="000000"/>
          <w:lang w:val="en-US"/>
        </w:rPr>
        <w:t>Neutral</w:t>
      </w:r>
      <w:r w:rsidRPr="00AB1A3E">
        <w:rPr>
          <w:rStyle w:val="eop"/>
          <w:rFonts w:eastAsiaTheme="majorEastAsia"/>
          <w:color w:val="000000"/>
          <w:lang w:val="en-US"/>
        </w:rPr>
        <w:t> </w:t>
      </w:r>
    </w:p>
    <w:p w14:paraId="0F86A39A" w14:textId="77777777" w:rsidR="00011150" w:rsidRDefault="00011150" w:rsidP="00A22FDA">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eastAsiaTheme="majorEastAsia"/>
          <w:color w:val="000000"/>
          <w:lang w:val="en-US"/>
        </w:rPr>
        <w:t> </w:t>
      </w:r>
    </w:p>
    <w:p w14:paraId="3B3F095C" w14:textId="77777777" w:rsidR="00011150" w:rsidRPr="008F752B" w:rsidRDefault="00011150" w:rsidP="00A22FDA">
      <w:pPr>
        <w:spacing w:after="0" w:line="360" w:lineRule="auto"/>
        <w:ind w:left="720" w:hanging="720"/>
        <w:jc w:val="both"/>
        <w:rPr>
          <w:rFonts w:ascii="Times New Roman" w:eastAsia="Arial" w:hAnsi="Times New Roman" w:cs="Times New Roman"/>
          <w:color w:val="000000" w:themeColor="text1"/>
          <w:sz w:val="24"/>
          <w:szCs w:val="24"/>
        </w:rPr>
      </w:pPr>
    </w:p>
    <w:sectPr w:rsidR="00011150" w:rsidRPr="008F752B" w:rsidSect="00F67549">
      <w:footerReference w:type="default" r:id="rId2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D67D2" w14:textId="77777777" w:rsidR="00B54211" w:rsidRDefault="00B54211" w:rsidP="00F67549">
      <w:pPr>
        <w:spacing w:after="0" w:line="240" w:lineRule="auto"/>
      </w:pPr>
      <w:r>
        <w:separator/>
      </w:r>
    </w:p>
  </w:endnote>
  <w:endnote w:type="continuationSeparator" w:id="0">
    <w:p w14:paraId="7DBA0D4E" w14:textId="77777777" w:rsidR="00B54211" w:rsidRDefault="00B54211" w:rsidP="00F67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37158"/>
      <w:docPartObj>
        <w:docPartGallery w:val="Page Numbers (Bottom of Page)"/>
        <w:docPartUnique/>
      </w:docPartObj>
    </w:sdtPr>
    <w:sdtContent>
      <w:p w14:paraId="731E90C8" w14:textId="77777777" w:rsidR="00256309" w:rsidRDefault="00256309">
        <w:pPr>
          <w:pStyle w:val="Pidipagina"/>
          <w:jc w:val="right"/>
        </w:pPr>
        <w:r>
          <w:fldChar w:fldCharType="begin"/>
        </w:r>
        <w:r>
          <w:instrText xml:space="preserve"> PAGE   \* MERGEFORMAT </w:instrText>
        </w:r>
        <w:r>
          <w:fldChar w:fldCharType="separate"/>
        </w:r>
        <w:r w:rsidR="005A6A94">
          <w:rPr>
            <w:noProof/>
          </w:rPr>
          <w:t>34</w:t>
        </w:r>
        <w:r>
          <w:rPr>
            <w:noProof/>
          </w:rPr>
          <w:fldChar w:fldCharType="end"/>
        </w:r>
      </w:p>
    </w:sdtContent>
  </w:sdt>
  <w:p w14:paraId="76A52B42" w14:textId="77777777" w:rsidR="00256309" w:rsidRDefault="0025630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8C87A" w14:textId="77777777" w:rsidR="00B54211" w:rsidRDefault="00B54211" w:rsidP="00F67549">
      <w:pPr>
        <w:spacing w:after="0" w:line="240" w:lineRule="auto"/>
      </w:pPr>
      <w:r>
        <w:separator/>
      </w:r>
    </w:p>
  </w:footnote>
  <w:footnote w:type="continuationSeparator" w:id="0">
    <w:p w14:paraId="547F77A9" w14:textId="77777777" w:rsidR="00B54211" w:rsidRDefault="00B54211" w:rsidP="00F67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742D2"/>
    <w:multiLevelType w:val="hybridMultilevel"/>
    <w:tmpl w:val="898672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2B2A54"/>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704EEA"/>
    <w:multiLevelType w:val="multilevel"/>
    <w:tmpl w:val="69A0A5F0"/>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4E504B"/>
    <w:multiLevelType w:val="multilevel"/>
    <w:tmpl w:val="1F4AAC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9A7C7E"/>
    <w:multiLevelType w:val="multilevel"/>
    <w:tmpl w:val="9A0C3FC8"/>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0E78A9"/>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866EA0"/>
    <w:multiLevelType w:val="multilevel"/>
    <w:tmpl w:val="77E2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501D98"/>
    <w:multiLevelType w:val="multilevel"/>
    <w:tmpl w:val="22C0AC8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B779A5"/>
    <w:multiLevelType w:val="hybridMultilevel"/>
    <w:tmpl w:val="3C2CEC32"/>
    <w:lvl w:ilvl="0" w:tplc="C28AB878">
      <w:start w:val="1"/>
      <w:numFmt w:val="bullet"/>
      <w:lvlText w:val="·"/>
      <w:lvlJc w:val="left"/>
      <w:pPr>
        <w:ind w:left="720" w:hanging="360"/>
      </w:pPr>
      <w:rPr>
        <w:rFonts w:ascii="Symbol" w:hAnsi="Symbol" w:hint="default"/>
      </w:rPr>
    </w:lvl>
    <w:lvl w:ilvl="1" w:tplc="4CF01E00">
      <w:start w:val="1"/>
      <w:numFmt w:val="bullet"/>
      <w:lvlText w:val="o"/>
      <w:lvlJc w:val="left"/>
      <w:pPr>
        <w:ind w:left="1440" w:hanging="360"/>
      </w:pPr>
      <w:rPr>
        <w:rFonts w:ascii="Courier New" w:hAnsi="Courier New" w:hint="default"/>
      </w:rPr>
    </w:lvl>
    <w:lvl w:ilvl="2" w:tplc="64406FCC">
      <w:start w:val="1"/>
      <w:numFmt w:val="bullet"/>
      <w:lvlText w:val=""/>
      <w:lvlJc w:val="left"/>
      <w:pPr>
        <w:ind w:left="2160" w:hanging="360"/>
      </w:pPr>
      <w:rPr>
        <w:rFonts w:ascii="Wingdings" w:hAnsi="Wingdings" w:hint="default"/>
      </w:rPr>
    </w:lvl>
    <w:lvl w:ilvl="3" w:tplc="60BEE1F2">
      <w:start w:val="1"/>
      <w:numFmt w:val="bullet"/>
      <w:lvlText w:val=""/>
      <w:lvlJc w:val="left"/>
      <w:pPr>
        <w:ind w:left="2880" w:hanging="360"/>
      </w:pPr>
      <w:rPr>
        <w:rFonts w:ascii="Symbol" w:hAnsi="Symbol" w:hint="default"/>
      </w:rPr>
    </w:lvl>
    <w:lvl w:ilvl="4" w:tplc="BE868D3E">
      <w:start w:val="1"/>
      <w:numFmt w:val="bullet"/>
      <w:lvlText w:val="o"/>
      <w:lvlJc w:val="left"/>
      <w:pPr>
        <w:ind w:left="3600" w:hanging="360"/>
      </w:pPr>
      <w:rPr>
        <w:rFonts w:ascii="Courier New" w:hAnsi="Courier New" w:hint="default"/>
      </w:rPr>
    </w:lvl>
    <w:lvl w:ilvl="5" w:tplc="058AD604">
      <w:start w:val="1"/>
      <w:numFmt w:val="bullet"/>
      <w:lvlText w:val=""/>
      <w:lvlJc w:val="left"/>
      <w:pPr>
        <w:ind w:left="4320" w:hanging="360"/>
      </w:pPr>
      <w:rPr>
        <w:rFonts w:ascii="Wingdings" w:hAnsi="Wingdings" w:hint="default"/>
      </w:rPr>
    </w:lvl>
    <w:lvl w:ilvl="6" w:tplc="DA90644C">
      <w:start w:val="1"/>
      <w:numFmt w:val="bullet"/>
      <w:lvlText w:val=""/>
      <w:lvlJc w:val="left"/>
      <w:pPr>
        <w:ind w:left="5040" w:hanging="360"/>
      </w:pPr>
      <w:rPr>
        <w:rFonts w:ascii="Symbol" w:hAnsi="Symbol" w:hint="default"/>
      </w:rPr>
    </w:lvl>
    <w:lvl w:ilvl="7" w:tplc="1C241494">
      <w:start w:val="1"/>
      <w:numFmt w:val="bullet"/>
      <w:lvlText w:val="o"/>
      <w:lvlJc w:val="left"/>
      <w:pPr>
        <w:ind w:left="5760" w:hanging="360"/>
      </w:pPr>
      <w:rPr>
        <w:rFonts w:ascii="Courier New" w:hAnsi="Courier New" w:hint="default"/>
      </w:rPr>
    </w:lvl>
    <w:lvl w:ilvl="8" w:tplc="E3D26E8A">
      <w:start w:val="1"/>
      <w:numFmt w:val="bullet"/>
      <w:lvlText w:val=""/>
      <w:lvlJc w:val="left"/>
      <w:pPr>
        <w:ind w:left="6480" w:hanging="360"/>
      </w:pPr>
      <w:rPr>
        <w:rFonts w:ascii="Wingdings" w:hAnsi="Wingdings" w:hint="default"/>
      </w:rPr>
    </w:lvl>
  </w:abstractNum>
  <w:abstractNum w:abstractNumId="9" w15:restartNumberingAfterBreak="0">
    <w:nsid w:val="2F3F408E"/>
    <w:multiLevelType w:val="multilevel"/>
    <w:tmpl w:val="835CF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9B68D9"/>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F44A49"/>
    <w:multiLevelType w:val="multilevel"/>
    <w:tmpl w:val="446C77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2F01D8"/>
    <w:multiLevelType w:val="hybridMultilevel"/>
    <w:tmpl w:val="BB9E167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BF974EE"/>
    <w:multiLevelType w:val="multilevel"/>
    <w:tmpl w:val="2AB6EEC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1348AD"/>
    <w:multiLevelType w:val="multilevel"/>
    <w:tmpl w:val="995E141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BB5597"/>
    <w:multiLevelType w:val="multilevel"/>
    <w:tmpl w:val="995AA9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E7A2A"/>
    <w:multiLevelType w:val="hybridMultilevel"/>
    <w:tmpl w:val="F16EA1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94F0D61"/>
    <w:multiLevelType w:val="multilevel"/>
    <w:tmpl w:val="E13681D8"/>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A1F56D7"/>
    <w:multiLevelType w:val="multilevel"/>
    <w:tmpl w:val="5DE20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7155EE"/>
    <w:multiLevelType w:val="multilevel"/>
    <w:tmpl w:val="A686E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39A7D85"/>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130B30"/>
    <w:multiLevelType w:val="multilevel"/>
    <w:tmpl w:val="BFD4A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C05EFD"/>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EF4DBF"/>
    <w:multiLevelType w:val="hybridMultilevel"/>
    <w:tmpl w:val="9D66F6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D7D4F9F"/>
    <w:multiLevelType w:val="hybridMultilevel"/>
    <w:tmpl w:val="C8DEA3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E6C139D"/>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9AA3A5"/>
    <w:multiLevelType w:val="hybridMultilevel"/>
    <w:tmpl w:val="218665B2"/>
    <w:lvl w:ilvl="0" w:tplc="F252CBAC">
      <w:start w:val="1"/>
      <w:numFmt w:val="bullet"/>
      <w:lvlText w:val=""/>
      <w:lvlJc w:val="left"/>
      <w:pPr>
        <w:ind w:left="720" w:hanging="360"/>
      </w:pPr>
      <w:rPr>
        <w:rFonts w:ascii="Symbol" w:hAnsi="Symbol" w:hint="default"/>
      </w:rPr>
    </w:lvl>
    <w:lvl w:ilvl="1" w:tplc="2A323E8C">
      <w:start w:val="1"/>
      <w:numFmt w:val="bullet"/>
      <w:lvlText w:val="o"/>
      <w:lvlJc w:val="left"/>
      <w:pPr>
        <w:ind w:left="1440" w:hanging="360"/>
      </w:pPr>
      <w:rPr>
        <w:rFonts w:ascii="Courier New" w:hAnsi="Courier New" w:hint="default"/>
      </w:rPr>
    </w:lvl>
    <w:lvl w:ilvl="2" w:tplc="F7CA9FA4">
      <w:start w:val="1"/>
      <w:numFmt w:val="bullet"/>
      <w:lvlText w:val=""/>
      <w:lvlJc w:val="left"/>
      <w:pPr>
        <w:ind w:left="2160" w:hanging="360"/>
      </w:pPr>
      <w:rPr>
        <w:rFonts w:ascii="Wingdings" w:hAnsi="Wingdings" w:hint="default"/>
      </w:rPr>
    </w:lvl>
    <w:lvl w:ilvl="3" w:tplc="E7D20F94">
      <w:start w:val="1"/>
      <w:numFmt w:val="bullet"/>
      <w:lvlText w:val=""/>
      <w:lvlJc w:val="left"/>
      <w:pPr>
        <w:ind w:left="2880" w:hanging="360"/>
      </w:pPr>
      <w:rPr>
        <w:rFonts w:ascii="Symbol" w:hAnsi="Symbol" w:hint="default"/>
      </w:rPr>
    </w:lvl>
    <w:lvl w:ilvl="4" w:tplc="FCAAB14E">
      <w:start w:val="1"/>
      <w:numFmt w:val="bullet"/>
      <w:lvlText w:val="o"/>
      <w:lvlJc w:val="left"/>
      <w:pPr>
        <w:ind w:left="3600" w:hanging="360"/>
      </w:pPr>
      <w:rPr>
        <w:rFonts w:ascii="Courier New" w:hAnsi="Courier New" w:hint="default"/>
      </w:rPr>
    </w:lvl>
    <w:lvl w:ilvl="5" w:tplc="883E30FA">
      <w:start w:val="1"/>
      <w:numFmt w:val="bullet"/>
      <w:lvlText w:val=""/>
      <w:lvlJc w:val="left"/>
      <w:pPr>
        <w:ind w:left="4320" w:hanging="360"/>
      </w:pPr>
      <w:rPr>
        <w:rFonts w:ascii="Wingdings" w:hAnsi="Wingdings" w:hint="default"/>
      </w:rPr>
    </w:lvl>
    <w:lvl w:ilvl="6" w:tplc="3468C45A">
      <w:start w:val="1"/>
      <w:numFmt w:val="bullet"/>
      <w:lvlText w:val=""/>
      <w:lvlJc w:val="left"/>
      <w:pPr>
        <w:ind w:left="5040" w:hanging="360"/>
      </w:pPr>
      <w:rPr>
        <w:rFonts w:ascii="Symbol" w:hAnsi="Symbol" w:hint="default"/>
      </w:rPr>
    </w:lvl>
    <w:lvl w:ilvl="7" w:tplc="5E80E5AE">
      <w:start w:val="1"/>
      <w:numFmt w:val="bullet"/>
      <w:lvlText w:val="o"/>
      <w:lvlJc w:val="left"/>
      <w:pPr>
        <w:ind w:left="5760" w:hanging="360"/>
      </w:pPr>
      <w:rPr>
        <w:rFonts w:ascii="Courier New" w:hAnsi="Courier New" w:hint="default"/>
      </w:rPr>
    </w:lvl>
    <w:lvl w:ilvl="8" w:tplc="E2EC32A4">
      <w:start w:val="1"/>
      <w:numFmt w:val="bullet"/>
      <w:lvlText w:val=""/>
      <w:lvlJc w:val="left"/>
      <w:pPr>
        <w:ind w:left="6480" w:hanging="360"/>
      </w:pPr>
      <w:rPr>
        <w:rFonts w:ascii="Wingdings" w:hAnsi="Wingdings" w:hint="default"/>
      </w:rPr>
    </w:lvl>
  </w:abstractNum>
  <w:abstractNum w:abstractNumId="27" w15:restartNumberingAfterBreak="0">
    <w:nsid w:val="626B623B"/>
    <w:multiLevelType w:val="multilevel"/>
    <w:tmpl w:val="797292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86394A"/>
    <w:multiLevelType w:val="multilevel"/>
    <w:tmpl w:val="1B8045C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96C0F79"/>
    <w:multiLevelType w:val="hybridMultilevel"/>
    <w:tmpl w:val="FA8C87D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A946C67"/>
    <w:multiLevelType w:val="multilevel"/>
    <w:tmpl w:val="E09ED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DB5134"/>
    <w:multiLevelType w:val="hybridMultilevel"/>
    <w:tmpl w:val="F330FB38"/>
    <w:lvl w:ilvl="0" w:tplc="2CB47726">
      <w:start w:val="1"/>
      <w:numFmt w:val="bullet"/>
      <w:lvlText w:val=""/>
      <w:lvlJc w:val="left"/>
      <w:pPr>
        <w:ind w:left="720" w:hanging="360"/>
      </w:pPr>
      <w:rPr>
        <w:rFonts w:ascii="Symbol" w:hAnsi="Symbol" w:hint="default"/>
      </w:rPr>
    </w:lvl>
    <w:lvl w:ilvl="1" w:tplc="673CDB46">
      <w:start w:val="1"/>
      <w:numFmt w:val="bullet"/>
      <w:lvlText w:val="o"/>
      <w:lvlJc w:val="left"/>
      <w:pPr>
        <w:ind w:left="1440" w:hanging="360"/>
      </w:pPr>
      <w:rPr>
        <w:rFonts w:ascii="Courier New" w:hAnsi="Courier New" w:hint="default"/>
      </w:rPr>
    </w:lvl>
    <w:lvl w:ilvl="2" w:tplc="BB52DA94">
      <w:start w:val="1"/>
      <w:numFmt w:val="bullet"/>
      <w:lvlText w:val=""/>
      <w:lvlJc w:val="left"/>
      <w:pPr>
        <w:ind w:left="2160" w:hanging="360"/>
      </w:pPr>
      <w:rPr>
        <w:rFonts w:ascii="Wingdings" w:hAnsi="Wingdings" w:hint="default"/>
      </w:rPr>
    </w:lvl>
    <w:lvl w:ilvl="3" w:tplc="F2184C02">
      <w:start w:val="1"/>
      <w:numFmt w:val="bullet"/>
      <w:lvlText w:val=""/>
      <w:lvlJc w:val="left"/>
      <w:pPr>
        <w:ind w:left="2880" w:hanging="360"/>
      </w:pPr>
      <w:rPr>
        <w:rFonts w:ascii="Symbol" w:hAnsi="Symbol" w:hint="default"/>
      </w:rPr>
    </w:lvl>
    <w:lvl w:ilvl="4" w:tplc="6F940706">
      <w:start w:val="1"/>
      <w:numFmt w:val="bullet"/>
      <w:lvlText w:val="o"/>
      <w:lvlJc w:val="left"/>
      <w:pPr>
        <w:ind w:left="3600" w:hanging="360"/>
      </w:pPr>
      <w:rPr>
        <w:rFonts w:ascii="Courier New" w:hAnsi="Courier New" w:hint="default"/>
      </w:rPr>
    </w:lvl>
    <w:lvl w:ilvl="5" w:tplc="C7A811AE">
      <w:start w:val="1"/>
      <w:numFmt w:val="bullet"/>
      <w:lvlText w:val=""/>
      <w:lvlJc w:val="left"/>
      <w:pPr>
        <w:ind w:left="4320" w:hanging="360"/>
      </w:pPr>
      <w:rPr>
        <w:rFonts w:ascii="Wingdings" w:hAnsi="Wingdings" w:hint="default"/>
      </w:rPr>
    </w:lvl>
    <w:lvl w:ilvl="6" w:tplc="7DE64B32">
      <w:start w:val="1"/>
      <w:numFmt w:val="bullet"/>
      <w:lvlText w:val=""/>
      <w:lvlJc w:val="left"/>
      <w:pPr>
        <w:ind w:left="5040" w:hanging="360"/>
      </w:pPr>
      <w:rPr>
        <w:rFonts w:ascii="Symbol" w:hAnsi="Symbol" w:hint="default"/>
      </w:rPr>
    </w:lvl>
    <w:lvl w:ilvl="7" w:tplc="18D06C1A">
      <w:start w:val="1"/>
      <w:numFmt w:val="bullet"/>
      <w:lvlText w:val="o"/>
      <w:lvlJc w:val="left"/>
      <w:pPr>
        <w:ind w:left="5760" w:hanging="360"/>
      </w:pPr>
      <w:rPr>
        <w:rFonts w:ascii="Courier New" w:hAnsi="Courier New" w:hint="default"/>
      </w:rPr>
    </w:lvl>
    <w:lvl w:ilvl="8" w:tplc="C1043292">
      <w:start w:val="1"/>
      <w:numFmt w:val="bullet"/>
      <w:lvlText w:val=""/>
      <w:lvlJc w:val="left"/>
      <w:pPr>
        <w:ind w:left="6480" w:hanging="360"/>
      </w:pPr>
      <w:rPr>
        <w:rFonts w:ascii="Wingdings" w:hAnsi="Wingdings" w:hint="default"/>
      </w:rPr>
    </w:lvl>
  </w:abstractNum>
  <w:abstractNum w:abstractNumId="32" w15:restartNumberingAfterBreak="0">
    <w:nsid w:val="743605FE"/>
    <w:multiLevelType w:val="multilevel"/>
    <w:tmpl w:val="432A1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6E14A0E"/>
    <w:multiLevelType w:val="hybridMultilevel"/>
    <w:tmpl w:val="30EC4086"/>
    <w:lvl w:ilvl="0" w:tplc="AB0699B4">
      <w:start w:val="1"/>
      <w:numFmt w:val="bullet"/>
      <w:lvlText w:val=""/>
      <w:lvlJc w:val="left"/>
      <w:pPr>
        <w:ind w:left="720" w:hanging="360"/>
      </w:pPr>
      <w:rPr>
        <w:rFonts w:ascii="Symbol" w:hAnsi="Symbol" w:hint="default"/>
      </w:rPr>
    </w:lvl>
    <w:lvl w:ilvl="1" w:tplc="28B04C6A">
      <w:start w:val="1"/>
      <w:numFmt w:val="bullet"/>
      <w:lvlText w:val="o"/>
      <w:lvlJc w:val="left"/>
      <w:pPr>
        <w:ind w:left="1440" w:hanging="360"/>
      </w:pPr>
      <w:rPr>
        <w:rFonts w:ascii="Courier New" w:hAnsi="Courier New" w:hint="default"/>
      </w:rPr>
    </w:lvl>
    <w:lvl w:ilvl="2" w:tplc="D590B0C4">
      <w:start w:val="1"/>
      <w:numFmt w:val="bullet"/>
      <w:lvlText w:val=""/>
      <w:lvlJc w:val="left"/>
      <w:pPr>
        <w:ind w:left="2160" w:hanging="360"/>
      </w:pPr>
      <w:rPr>
        <w:rFonts w:ascii="Wingdings" w:hAnsi="Wingdings" w:hint="default"/>
      </w:rPr>
    </w:lvl>
    <w:lvl w:ilvl="3" w:tplc="C7A47332">
      <w:start w:val="1"/>
      <w:numFmt w:val="bullet"/>
      <w:lvlText w:val=""/>
      <w:lvlJc w:val="left"/>
      <w:pPr>
        <w:ind w:left="2880" w:hanging="360"/>
      </w:pPr>
      <w:rPr>
        <w:rFonts w:ascii="Symbol" w:hAnsi="Symbol" w:hint="default"/>
      </w:rPr>
    </w:lvl>
    <w:lvl w:ilvl="4" w:tplc="CC9C17C6">
      <w:start w:val="1"/>
      <w:numFmt w:val="bullet"/>
      <w:lvlText w:val="o"/>
      <w:lvlJc w:val="left"/>
      <w:pPr>
        <w:ind w:left="3600" w:hanging="360"/>
      </w:pPr>
      <w:rPr>
        <w:rFonts w:ascii="Courier New" w:hAnsi="Courier New" w:hint="default"/>
      </w:rPr>
    </w:lvl>
    <w:lvl w:ilvl="5" w:tplc="8BDCD6FE">
      <w:start w:val="1"/>
      <w:numFmt w:val="bullet"/>
      <w:lvlText w:val=""/>
      <w:lvlJc w:val="left"/>
      <w:pPr>
        <w:ind w:left="4320" w:hanging="360"/>
      </w:pPr>
      <w:rPr>
        <w:rFonts w:ascii="Wingdings" w:hAnsi="Wingdings" w:hint="default"/>
      </w:rPr>
    </w:lvl>
    <w:lvl w:ilvl="6" w:tplc="47923C9E">
      <w:start w:val="1"/>
      <w:numFmt w:val="bullet"/>
      <w:lvlText w:val=""/>
      <w:lvlJc w:val="left"/>
      <w:pPr>
        <w:ind w:left="5040" w:hanging="360"/>
      </w:pPr>
      <w:rPr>
        <w:rFonts w:ascii="Symbol" w:hAnsi="Symbol" w:hint="default"/>
      </w:rPr>
    </w:lvl>
    <w:lvl w:ilvl="7" w:tplc="D9148AEA">
      <w:start w:val="1"/>
      <w:numFmt w:val="bullet"/>
      <w:lvlText w:val="o"/>
      <w:lvlJc w:val="left"/>
      <w:pPr>
        <w:ind w:left="5760" w:hanging="360"/>
      </w:pPr>
      <w:rPr>
        <w:rFonts w:ascii="Courier New" w:hAnsi="Courier New" w:hint="default"/>
      </w:rPr>
    </w:lvl>
    <w:lvl w:ilvl="8" w:tplc="D098EDD6">
      <w:start w:val="1"/>
      <w:numFmt w:val="bullet"/>
      <w:lvlText w:val=""/>
      <w:lvlJc w:val="left"/>
      <w:pPr>
        <w:ind w:left="6480" w:hanging="360"/>
      </w:pPr>
      <w:rPr>
        <w:rFonts w:ascii="Wingdings" w:hAnsi="Wingdings" w:hint="default"/>
      </w:rPr>
    </w:lvl>
  </w:abstractNum>
  <w:abstractNum w:abstractNumId="34" w15:restartNumberingAfterBreak="0">
    <w:nsid w:val="77210C95"/>
    <w:multiLevelType w:val="multilevel"/>
    <w:tmpl w:val="C186C252"/>
    <w:lvl w:ilvl="0">
      <w:start w:val="1"/>
      <w:numFmt w:val="lowerLetter"/>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74685420">
    <w:abstractNumId w:val="8"/>
  </w:num>
  <w:num w:numId="2" w16cid:durableId="819728802">
    <w:abstractNumId w:val="26"/>
  </w:num>
  <w:num w:numId="3" w16cid:durableId="1385907164">
    <w:abstractNumId w:val="33"/>
  </w:num>
  <w:num w:numId="4" w16cid:durableId="2110226120">
    <w:abstractNumId w:val="31"/>
  </w:num>
  <w:num w:numId="5" w16cid:durableId="260797652">
    <w:abstractNumId w:val="29"/>
  </w:num>
  <w:num w:numId="6" w16cid:durableId="852494569">
    <w:abstractNumId w:val="0"/>
  </w:num>
  <w:num w:numId="7" w16cid:durableId="1297636729">
    <w:abstractNumId w:val="16"/>
  </w:num>
  <w:num w:numId="8" w16cid:durableId="1703819940">
    <w:abstractNumId w:val="24"/>
  </w:num>
  <w:num w:numId="9" w16cid:durableId="1183324681">
    <w:abstractNumId w:val="19"/>
  </w:num>
  <w:num w:numId="10" w16cid:durableId="2134251273">
    <w:abstractNumId w:val="9"/>
  </w:num>
  <w:num w:numId="11" w16cid:durableId="1939095410">
    <w:abstractNumId w:val="21"/>
  </w:num>
  <w:num w:numId="12" w16cid:durableId="288126840">
    <w:abstractNumId w:val="15"/>
  </w:num>
  <w:num w:numId="13" w16cid:durableId="967315735">
    <w:abstractNumId w:val="18"/>
  </w:num>
  <w:num w:numId="14" w16cid:durableId="1501655382">
    <w:abstractNumId w:val="30"/>
  </w:num>
  <w:num w:numId="15" w16cid:durableId="930701112">
    <w:abstractNumId w:val="6"/>
  </w:num>
  <w:num w:numId="16" w16cid:durableId="611858076">
    <w:abstractNumId w:val="27"/>
  </w:num>
  <w:num w:numId="17" w16cid:durableId="1873571778">
    <w:abstractNumId w:val="32"/>
  </w:num>
  <w:num w:numId="18" w16cid:durableId="208999461">
    <w:abstractNumId w:val="3"/>
  </w:num>
  <w:num w:numId="19" w16cid:durableId="695935166">
    <w:abstractNumId w:val="20"/>
  </w:num>
  <w:num w:numId="20" w16cid:durableId="18557146">
    <w:abstractNumId w:val="11"/>
  </w:num>
  <w:num w:numId="21" w16cid:durableId="1373388446">
    <w:abstractNumId w:val="10"/>
  </w:num>
  <w:num w:numId="22" w16cid:durableId="441387526">
    <w:abstractNumId w:val="13"/>
  </w:num>
  <w:num w:numId="23" w16cid:durableId="513418477">
    <w:abstractNumId w:val="34"/>
  </w:num>
  <w:num w:numId="24" w16cid:durableId="1144346505">
    <w:abstractNumId w:val="7"/>
  </w:num>
  <w:num w:numId="25" w16cid:durableId="1037003406">
    <w:abstractNumId w:val="5"/>
  </w:num>
  <w:num w:numId="26" w16cid:durableId="1724714803">
    <w:abstractNumId w:val="28"/>
  </w:num>
  <w:num w:numId="27" w16cid:durableId="1821845220">
    <w:abstractNumId w:val="1"/>
  </w:num>
  <w:num w:numId="28" w16cid:durableId="868302032">
    <w:abstractNumId w:val="14"/>
  </w:num>
  <w:num w:numId="29" w16cid:durableId="2100133777">
    <w:abstractNumId w:val="25"/>
  </w:num>
  <w:num w:numId="30" w16cid:durableId="98916018">
    <w:abstractNumId w:val="23"/>
  </w:num>
  <w:num w:numId="31" w16cid:durableId="1153179570">
    <w:abstractNumId w:val="12"/>
  </w:num>
  <w:num w:numId="32" w16cid:durableId="2094541553">
    <w:abstractNumId w:val="17"/>
  </w:num>
  <w:num w:numId="33" w16cid:durableId="434255705">
    <w:abstractNumId w:val="2"/>
  </w:num>
  <w:num w:numId="34" w16cid:durableId="778646263">
    <w:abstractNumId w:val="4"/>
  </w:num>
  <w:num w:numId="35" w16cid:durableId="60453307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6879D51"/>
    <w:rsid w:val="00011150"/>
    <w:rsid w:val="00017E75"/>
    <w:rsid w:val="00065162"/>
    <w:rsid w:val="00084EB7"/>
    <w:rsid w:val="00104628"/>
    <w:rsid w:val="001203D8"/>
    <w:rsid w:val="00161F58"/>
    <w:rsid w:val="001A42F7"/>
    <w:rsid w:val="001A46E1"/>
    <w:rsid w:val="00225642"/>
    <w:rsid w:val="00256309"/>
    <w:rsid w:val="00301CE4"/>
    <w:rsid w:val="003372F4"/>
    <w:rsid w:val="00353636"/>
    <w:rsid w:val="00483749"/>
    <w:rsid w:val="004F022D"/>
    <w:rsid w:val="005003D2"/>
    <w:rsid w:val="00597F18"/>
    <w:rsid w:val="005A6A94"/>
    <w:rsid w:val="005C660C"/>
    <w:rsid w:val="005E0C12"/>
    <w:rsid w:val="00620105"/>
    <w:rsid w:val="0062703F"/>
    <w:rsid w:val="006421EA"/>
    <w:rsid w:val="006622E2"/>
    <w:rsid w:val="00697DE5"/>
    <w:rsid w:val="006A3767"/>
    <w:rsid w:val="006C49A0"/>
    <w:rsid w:val="006C6B22"/>
    <w:rsid w:val="007971D9"/>
    <w:rsid w:val="007C4FFE"/>
    <w:rsid w:val="007D0554"/>
    <w:rsid w:val="00812F22"/>
    <w:rsid w:val="008865FE"/>
    <w:rsid w:val="008F5D01"/>
    <w:rsid w:val="008F752B"/>
    <w:rsid w:val="0092312A"/>
    <w:rsid w:val="0094593C"/>
    <w:rsid w:val="00974D04"/>
    <w:rsid w:val="0098108E"/>
    <w:rsid w:val="009C1A12"/>
    <w:rsid w:val="009F1CDB"/>
    <w:rsid w:val="009F3144"/>
    <w:rsid w:val="00A22FDA"/>
    <w:rsid w:val="00A24377"/>
    <w:rsid w:val="00A51DCE"/>
    <w:rsid w:val="00AB1A3E"/>
    <w:rsid w:val="00B54211"/>
    <w:rsid w:val="00BB5FE3"/>
    <w:rsid w:val="00BD1958"/>
    <w:rsid w:val="00BD3C96"/>
    <w:rsid w:val="00BD6713"/>
    <w:rsid w:val="00C45745"/>
    <w:rsid w:val="00C70B8A"/>
    <w:rsid w:val="00CB1C1D"/>
    <w:rsid w:val="00CC206F"/>
    <w:rsid w:val="00D04386"/>
    <w:rsid w:val="00D15936"/>
    <w:rsid w:val="00DA1816"/>
    <w:rsid w:val="00DE4D91"/>
    <w:rsid w:val="00DF5280"/>
    <w:rsid w:val="00E34E3B"/>
    <w:rsid w:val="00E63A47"/>
    <w:rsid w:val="00EE6142"/>
    <w:rsid w:val="00EF444E"/>
    <w:rsid w:val="00F51D05"/>
    <w:rsid w:val="00F67549"/>
    <w:rsid w:val="00F71096"/>
    <w:rsid w:val="00FF27BC"/>
    <w:rsid w:val="16879D51"/>
    <w:rsid w:val="6DEFDFD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F1B35"/>
  <w15:docId w15:val="{5E6C6E6B-E250-4678-9620-FD13F769E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F1CDB"/>
  </w:style>
  <w:style w:type="paragraph" w:styleId="Titolo1">
    <w:name w:val="heading 1"/>
    <w:basedOn w:val="Normale"/>
    <w:next w:val="Normale"/>
    <w:link w:val="Titolo1Carattere"/>
    <w:uiPriority w:val="9"/>
    <w:qFormat/>
    <w:rsid w:val="008F752B"/>
    <w:pPr>
      <w:keepNext/>
      <w:keepLines/>
      <w:spacing w:before="360" w:after="0"/>
      <w:jc w:val="both"/>
      <w:outlineLvl w:val="0"/>
    </w:pPr>
    <w:rPr>
      <w:rFonts w:ascii="Times New Roman" w:eastAsiaTheme="majorEastAsia" w:hAnsi="Times New Roman" w:cstheme="majorBidi"/>
      <w:b/>
      <w:bCs/>
      <w:color w:val="000000" w:themeColor="text1"/>
      <w:sz w:val="28"/>
      <w:szCs w:val="28"/>
    </w:rPr>
  </w:style>
  <w:style w:type="paragraph" w:styleId="Titolo2">
    <w:name w:val="heading 2"/>
    <w:basedOn w:val="Normale"/>
    <w:next w:val="Normale"/>
    <w:link w:val="Titolo2Carattere"/>
    <w:uiPriority w:val="9"/>
    <w:unhideWhenUsed/>
    <w:qFormat/>
    <w:rsid w:val="008F752B"/>
    <w:pPr>
      <w:keepNext/>
      <w:keepLines/>
      <w:spacing w:before="80" w:after="0" w:line="360" w:lineRule="auto"/>
      <w:jc w:val="both"/>
      <w:outlineLvl w:val="1"/>
    </w:pPr>
    <w:rPr>
      <w:rFonts w:ascii="Times New Roman" w:eastAsiaTheme="majorEastAsia" w:hAnsi="Times New Roman" w:cstheme="majorBidi"/>
      <w:b/>
      <w:bCs/>
      <w:color w:val="000000" w:themeColor="text1"/>
      <w:sz w:val="26"/>
      <w:szCs w:val="26"/>
    </w:rPr>
  </w:style>
  <w:style w:type="paragraph" w:styleId="Titolo3">
    <w:name w:val="heading 3"/>
    <w:basedOn w:val="Normale"/>
    <w:next w:val="Normale"/>
    <w:link w:val="Titolo3Carattere"/>
    <w:uiPriority w:val="9"/>
    <w:unhideWhenUsed/>
    <w:qFormat/>
    <w:rsid w:val="008F752B"/>
    <w:pPr>
      <w:keepNext/>
      <w:keepLines/>
      <w:spacing w:before="80" w:after="0" w:line="360" w:lineRule="auto"/>
      <w:outlineLvl w:val="2"/>
    </w:pPr>
    <w:rPr>
      <w:rFonts w:ascii="Times New Roman" w:eastAsiaTheme="majorEastAsia" w:hAnsi="Times New Roman" w:cstheme="majorBidi"/>
      <w:b/>
      <w:bCs/>
      <w:color w:val="000000" w:themeColor="text1"/>
      <w:sz w:val="24"/>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9F1CDB"/>
    <w:pPr>
      <w:ind w:left="720"/>
      <w:contextualSpacing/>
    </w:pPr>
  </w:style>
  <w:style w:type="character" w:styleId="Collegamentoipertestuale">
    <w:name w:val="Hyperlink"/>
    <w:basedOn w:val="Carpredefinitoparagrafo"/>
    <w:uiPriority w:val="99"/>
    <w:unhideWhenUsed/>
    <w:rsid w:val="009F1CDB"/>
    <w:rPr>
      <w:color w:val="0563C1" w:themeColor="hyperlink"/>
      <w:u w:val="single"/>
    </w:rPr>
  </w:style>
  <w:style w:type="character" w:customStyle="1" w:styleId="Titolo1Carattere">
    <w:name w:val="Titolo 1 Carattere"/>
    <w:basedOn w:val="Carpredefinitoparagrafo"/>
    <w:link w:val="Titolo1"/>
    <w:uiPriority w:val="9"/>
    <w:rsid w:val="008F752B"/>
    <w:rPr>
      <w:rFonts w:ascii="Times New Roman" w:eastAsiaTheme="majorEastAsia" w:hAnsi="Times New Roman" w:cstheme="majorBidi"/>
      <w:b/>
      <w:bCs/>
      <w:color w:val="000000" w:themeColor="text1"/>
      <w:sz w:val="28"/>
      <w:szCs w:val="28"/>
    </w:rPr>
  </w:style>
  <w:style w:type="character" w:customStyle="1" w:styleId="Titolo2Carattere">
    <w:name w:val="Titolo 2 Carattere"/>
    <w:basedOn w:val="Carpredefinitoparagrafo"/>
    <w:link w:val="Titolo2"/>
    <w:uiPriority w:val="9"/>
    <w:rsid w:val="008F752B"/>
    <w:rPr>
      <w:rFonts w:ascii="Times New Roman" w:eastAsiaTheme="majorEastAsia" w:hAnsi="Times New Roman" w:cstheme="majorBidi"/>
      <w:b/>
      <w:bCs/>
      <w:color w:val="000000" w:themeColor="text1"/>
      <w:sz w:val="26"/>
      <w:szCs w:val="26"/>
    </w:rPr>
  </w:style>
  <w:style w:type="character" w:customStyle="1" w:styleId="Titolo3Carattere">
    <w:name w:val="Titolo 3 Carattere"/>
    <w:basedOn w:val="Carpredefinitoparagrafo"/>
    <w:link w:val="Titolo3"/>
    <w:uiPriority w:val="9"/>
    <w:rsid w:val="008F752B"/>
    <w:rPr>
      <w:rFonts w:ascii="Times New Roman" w:eastAsiaTheme="majorEastAsia" w:hAnsi="Times New Roman" w:cstheme="majorBidi"/>
      <w:b/>
      <w:bCs/>
      <w:color w:val="000000" w:themeColor="text1"/>
      <w:sz w:val="24"/>
    </w:rPr>
  </w:style>
  <w:style w:type="paragraph" w:styleId="Intestazione">
    <w:name w:val="header"/>
    <w:basedOn w:val="Normale"/>
    <w:link w:val="IntestazioneCarattere"/>
    <w:uiPriority w:val="99"/>
    <w:semiHidden/>
    <w:unhideWhenUsed/>
    <w:rsid w:val="00F67549"/>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semiHidden/>
    <w:rsid w:val="00F67549"/>
  </w:style>
  <w:style w:type="paragraph" w:styleId="Pidipagina">
    <w:name w:val="footer"/>
    <w:basedOn w:val="Normale"/>
    <w:link w:val="PidipaginaCarattere"/>
    <w:uiPriority w:val="99"/>
    <w:unhideWhenUsed/>
    <w:rsid w:val="00F67549"/>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F67549"/>
  </w:style>
  <w:style w:type="paragraph" w:styleId="Titolosommario">
    <w:name w:val="TOC Heading"/>
    <w:basedOn w:val="Titolo1"/>
    <w:next w:val="Normale"/>
    <w:uiPriority w:val="39"/>
    <w:semiHidden/>
    <w:unhideWhenUsed/>
    <w:qFormat/>
    <w:rsid w:val="00BD1958"/>
    <w:pPr>
      <w:spacing w:before="480" w:line="276" w:lineRule="auto"/>
      <w:jc w:val="left"/>
      <w:outlineLvl w:val="9"/>
    </w:pPr>
    <w:rPr>
      <w:rFonts w:asciiTheme="majorHAnsi" w:hAnsiTheme="majorHAnsi"/>
      <w:color w:val="2F5496" w:themeColor="accent1" w:themeShade="BF"/>
    </w:rPr>
  </w:style>
  <w:style w:type="paragraph" w:styleId="Sommario1">
    <w:name w:val="toc 1"/>
    <w:basedOn w:val="Normale"/>
    <w:next w:val="Normale"/>
    <w:autoRedefine/>
    <w:uiPriority w:val="39"/>
    <w:unhideWhenUsed/>
    <w:rsid w:val="00BD1958"/>
    <w:pPr>
      <w:spacing w:after="100"/>
    </w:pPr>
  </w:style>
  <w:style w:type="paragraph" w:styleId="Sommario2">
    <w:name w:val="toc 2"/>
    <w:basedOn w:val="Normale"/>
    <w:next w:val="Normale"/>
    <w:autoRedefine/>
    <w:uiPriority w:val="39"/>
    <w:unhideWhenUsed/>
    <w:rsid w:val="00BD1958"/>
    <w:pPr>
      <w:spacing w:after="100"/>
      <w:ind w:left="220"/>
    </w:pPr>
  </w:style>
  <w:style w:type="paragraph" w:styleId="Testofumetto">
    <w:name w:val="Balloon Text"/>
    <w:basedOn w:val="Normale"/>
    <w:link w:val="TestofumettoCarattere"/>
    <w:uiPriority w:val="99"/>
    <w:semiHidden/>
    <w:unhideWhenUsed/>
    <w:rsid w:val="00BD1958"/>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BD1958"/>
    <w:rPr>
      <w:rFonts w:ascii="Tahoma" w:hAnsi="Tahoma" w:cs="Tahoma"/>
      <w:sz w:val="16"/>
      <w:szCs w:val="16"/>
    </w:rPr>
  </w:style>
  <w:style w:type="paragraph" w:customStyle="1" w:styleId="paragraph">
    <w:name w:val="paragraph"/>
    <w:basedOn w:val="Normale"/>
    <w:rsid w:val="0001115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normaltextrun">
    <w:name w:val="normaltextrun"/>
    <w:basedOn w:val="Carpredefinitoparagrafo"/>
    <w:rsid w:val="00011150"/>
  </w:style>
  <w:style w:type="character" w:customStyle="1" w:styleId="eop">
    <w:name w:val="eop"/>
    <w:basedOn w:val="Carpredefinitoparagrafo"/>
    <w:rsid w:val="00011150"/>
  </w:style>
  <w:style w:type="character" w:customStyle="1" w:styleId="pagebreaktextspan">
    <w:name w:val="pagebreaktextspan"/>
    <w:basedOn w:val="Carpredefinitoparagrafo"/>
    <w:rsid w:val="00011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04917">
      <w:bodyDiv w:val="1"/>
      <w:marLeft w:val="0"/>
      <w:marRight w:val="0"/>
      <w:marTop w:val="0"/>
      <w:marBottom w:val="0"/>
      <w:divBdr>
        <w:top w:val="none" w:sz="0" w:space="0" w:color="auto"/>
        <w:left w:val="none" w:sz="0" w:space="0" w:color="auto"/>
        <w:bottom w:val="none" w:sz="0" w:space="0" w:color="auto"/>
        <w:right w:val="none" w:sz="0" w:space="0" w:color="auto"/>
      </w:divBdr>
      <w:divsChild>
        <w:div w:id="1785881859">
          <w:marLeft w:val="0"/>
          <w:marRight w:val="0"/>
          <w:marTop w:val="0"/>
          <w:marBottom w:val="0"/>
          <w:divBdr>
            <w:top w:val="none" w:sz="0" w:space="0" w:color="auto"/>
            <w:left w:val="none" w:sz="0" w:space="0" w:color="auto"/>
            <w:bottom w:val="none" w:sz="0" w:space="0" w:color="auto"/>
            <w:right w:val="none" w:sz="0" w:space="0" w:color="auto"/>
          </w:divBdr>
        </w:div>
        <w:div w:id="1363167062">
          <w:marLeft w:val="0"/>
          <w:marRight w:val="0"/>
          <w:marTop w:val="0"/>
          <w:marBottom w:val="0"/>
          <w:divBdr>
            <w:top w:val="none" w:sz="0" w:space="0" w:color="auto"/>
            <w:left w:val="none" w:sz="0" w:space="0" w:color="auto"/>
            <w:bottom w:val="none" w:sz="0" w:space="0" w:color="auto"/>
            <w:right w:val="none" w:sz="0" w:space="0" w:color="auto"/>
          </w:divBdr>
        </w:div>
        <w:div w:id="1131368163">
          <w:marLeft w:val="0"/>
          <w:marRight w:val="0"/>
          <w:marTop w:val="0"/>
          <w:marBottom w:val="0"/>
          <w:divBdr>
            <w:top w:val="none" w:sz="0" w:space="0" w:color="auto"/>
            <w:left w:val="none" w:sz="0" w:space="0" w:color="auto"/>
            <w:bottom w:val="none" w:sz="0" w:space="0" w:color="auto"/>
            <w:right w:val="none" w:sz="0" w:space="0" w:color="auto"/>
          </w:divBdr>
        </w:div>
        <w:div w:id="128742818">
          <w:marLeft w:val="0"/>
          <w:marRight w:val="0"/>
          <w:marTop w:val="0"/>
          <w:marBottom w:val="0"/>
          <w:divBdr>
            <w:top w:val="none" w:sz="0" w:space="0" w:color="auto"/>
            <w:left w:val="none" w:sz="0" w:space="0" w:color="auto"/>
            <w:bottom w:val="none" w:sz="0" w:space="0" w:color="auto"/>
            <w:right w:val="none" w:sz="0" w:space="0" w:color="auto"/>
          </w:divBdr>
        </w:div>
        <w:div w:id="1676809025">
          <w:marLeft w:val="0"/>
          <w:marRight w:val="0"/>
          <w:marTop w:val="0"/>
          <w:marBottom w:val="0"/>
          <w:divBdr>
            <w:top w:val="none" w:sz="0" w:space="0" w:color="auto"/>
            <w:left w:val="none" w:sz="0" w:space="0" w:color="auto"/>
            <w:bottom w:val="none" w:sz="0" w:space="0" w:color="auto"/>
            <w:right w:val="none" w:sz="0" w:space="0" w:color="auto"/>
          </w:divBdr>
        </w:div>
        <w:div w:id="1077675948">
          <w:marLeft w:val="0"/>
          <w:marRight w:val="0"/>
          <w:marTop w:val="0"/>
          <w:marBottom w:val="0"/>
          <w:divBdr>
            <w:top w:val="none" w:sz="0" w:space="0" w:color="auto"/>
            <w:left w:val="none" w:sz="0" w:space="0" w:color="auto"/>
            <w:bottom w:val="none" w:sz="0" w:space="0" w:color="auto"/>
            <w:right w:val="none" w:sz="0" w:space="0" w:color="auto"/>
          </w:divBdr>
        </w:div>
        <w:div w:id="1586569607">
          <w:marLeft w:val="0"/>
          <w:marRight w:val="0"/>
          <w:marTop w:val="0"/>
          <w:marBottom w:val="0"/>
          <w:divBdr>
            <w:top w:val="none" w:sz="0" w:space="0" w:color="auto"/>
            <w:left w:val="none" w:sz="0" w:space="0" w:color="auto"/>
            <w:bottom w:val="none" w:sz="0" w:space="0" w:color="auto"/>
            <w:right w:val="none" w:sz="0" w:space="0" w:color="auto"/>
          </w:divBdr>
        </w:div>
        <w:div w:id="1359548729">
          <w:marLeft w:val="0"/>
          <w:marRight w:val="0"/>
          <w:marTop w:val="0"/>
          <w:marBottom w:val="0"/>
          <w:divBdr>
            <w:top w:val="none" w:sz="0" w:space="0" w:color="auto"/>
            <w:left w:val="none" w:sz="0" w:space="0" w:color="auto"/>
            <w:bottom w:val="none" w:sz="0" w:space="0" w:color="auto"/>
            <w:right w:val="none" w:sz="0" w:space="0" w:color="auto"/>
          </w:divBdr>
        </w:div>
        <w:div w:id="1183935300">
          <w:marLeft w:val="0"/>
          <w:marRight w:val="0"/>
          <w:marTop w:val="0"/>
          <w:marBottom w:val="0"/>
          <w:divBdr>
            <w:top w:val="none" w:sz="0" w:space="0" w:color="auto"/>
            <w:left w:val="none" w:sz="0" w:space="0" w:color="auto"/>
            <w:bottom w:val="none" w:sz="0" w:space="0" w:color="auto"/>
            <w:right w:val="none" w:sz="0" w:space="0" w:color="auto"/>
          </w:divBdr>
        </w:div>
        <w:div w:id="743257323">
          <w:marLeft w:val="0"/>
          <w:marRight w:val="0"/>
          <w:marTop w:val="0"/>
          <w:marBottom w:val="0"/>
          <w:divBdr>
            <w:top w:val="none" w:sz="0" w:space="0" w:color="auto"/>
            <w:left w:val="none" w:sz="0" w:space="0" w:color="auto"/>
            <w:bottom w:val="none" w:sz="0" w:space="0" w:color="auto"/>
            <w:right w:val="none" w:sz="0" w:space="0" w:color="auto"/>
          </w:divBdr>
        </w:div>
        <w:div w:id="1137408825">
          <w:marLeft w:val="0"/>
          <w:marRight w:val="0"/>
          <w:marTop w:val="0"/>
          <w:marBottom w:val="0"/>
          <w:divBdr>
            <w:top w:val="none" w:sz="0" w:space="0" w:color="auto"/>
            <w:left w:val="none" w:sz="0" w:space="0" w:color="auto"/>
            <w:bottom w:val="none" w:sz="0" w:space="0" w:color="auto"/>
            <w:right w:val="none" w:sz="0" w:space="0" w:color="auto"/>
          </w:divBdr>
        </w:div>
        <w:div w:id="1474717956">
          <w:marLeft w:val="0"/>
          <w:marRight w:val="0"/>
          <w:marTop w:val="0"/>
          <w:marBottom w:val="0"/>
          <w:divBdr>
            <w:top w:val="none" w:sz="0" w:space="0" w:color="auto"/>
            <w:left w:val="none" w:sz="0" w:space="0" w:color="auto"/>
            <w:bottom w:val="none" w:sz="0" w:space="0" w:color="auto"/>
            <w:right w:val="none" w:sz="0" w:space="0" w:color="auto"/>
          </w:divBdr>
        </w:div>
        <w:div w:id="1414545389">
          <w:marLeft w:val="0"/>
          <w:marRight w:val="0"/>
          <w:marTop w:val="0"/>
          <w:marBottom w:val="0"/>
          <w:divBdr>
            <w:top w:val="none" w:sz="0" w:space="0" w:color="auto"/>
            <w:left w:val="none" w:sz="0" w:space="0" w:color="auto"/>
            <w:bottom w:val="none" w:sz="0" w:space="0" w:color="auto"/>
            <w:right w:val="none" w:sz="0" w:space="0" w:color="auto"/>
          </w:divBdr>
        </w:div>
        <w:div w:id="180439008">
          <w:marLeft w:val="0"/>
          <w:marRight w:val="0"/>
          <w:marTop w:val="0"/>
          <w:marBottom w:val="0"/>
          <w:divBdr>
            <w:top w:val="none" w:sz="0" w:space="0" w:color="auto"/>
            <w:left w:val="none" w:sz="0" w:space="0" w:color="auto"/>
            <w:bottom w:val="none" w:sz="0" w:space="0" w:color="auto"/>
            <w:right w:val="none" w:sz="0" w:space="0" w:color="auto"/>
          </w:divBdr>
        </w:div>
        <w:div w:id="1996177593">
          <w:marLeft w:val="0"/>
          <w:marRight w:val="0"/>
          <w:marTop w:val="0"/>
          <w:marBottom w:val="0"/>
          <w:divBdr>
            <w:top w:val="none" w:sz="0" w:space="0" w:color="auto"/>
            <w:left w:val="none" w:sz="0" w:space="0" w:color="auto"/>
            <w:bottom w:val="none" w:sz="0" w:space="0" w:color="auto"/>
            <w:right w:val="none" w:sz="0" w:space="0" w:color="auto"/>
          </w:divBdr>
        </w:div>
        <w:div w:id="558513498">
          <w:marLeft w:val="0"/>
          <w:marRight w:val="0"/>
          <w:marTop w:val="0"/>
          <w:marBottom w:val="0"/>
          <w:divBdr>
            <w:top w:val="none" w:sz="0" w:space="0" w:color="auto"/>
            <w:left w:val="none" w:sz="0" w:space="0" w:color="auto"/>
            <w:bottom w:val="none" w:sz="0" w:space="0" w:color="auto"/>
            <w:right w:val="none" w:sz="0" w:space="0" w:color="auto"/>
          </w:divBdr>
        </w:div>
        <w:div w:id="865022621">
          <w:marLeft w:val="0"/>
          <w:marRight w:val="0"/>
          <w:marTop w:val="0"/>
          <w:marBottom w:val="0"/>
          <w:divBdr>
            <w:top w:val="none" w:sz="0" w:space="0" w:color="auto"/>
            <w:left w:val="none" w:sz="0" w:space="0" w:color="auto"/>
            <w:bottom w:val="none" w:sz="0" w:space="0" w:color="auto"/>
            <w:right w:val="none" w:sz="0" w:space="0" w:color="auto"/>
          </w:divBdr>
        </w:div>
        <w:div w:id="229735130">
          <w:marLeft w:val="0"/>
          <w:marRight w:val="0"/>
          <w:marTop w:val="0"/>
          <w:marBottom w:val="0"/>
          <w:divBdr>
            <w:top w:val="none" w:sz="0" w:space="0" w:color="auto"/>
            <w:left w:val="none" w:sz="0" w:space="0" w:color="auto"/>
            <w:bottom w:val="none" w:sz="0" w:space="0" w:color="auto"/>
            <w:right w:val="none" w:sz="0" w:space="0" w:color="auto"/>
          </w:divBdr>
        </w:div>
        <w:div w:id="625939065">
          <w:marLeft w:val="0"/>
          <w:marRight w:val="0"/>
          <w:marTop w:val="0"/>
          <w:marBottom w:val="0"/>
          <w:divBdr>
            <w:top w:val="none" w:sz="0" w:space="0" w:color="auto"/>
            <w:left w:val="none" w:sz="0" w:space="0" w:color="auto"/>
            <w:bottom w:val="none" w:sz="0" w:space="0" w:color="auto"/>
            <w:right w:val="none" w:sz="0" w:space="0" w:color="auto"/>
          </w:divBdr>
        </w:div>
        <w:div w:id="2016805286">
          <w:marLeft w:val="0"/>
          <w:marRight w:val="0"/>
          <w:marTop w:val="0"/>
          <w:marBottom w:val="0"/>
          <w:divBdr>
            <w:top w:val="none" w:sz="0" w:space="0" w:color="auto"/>
            <w:left w:val="none" w:sz="0" w:space="0" w:color="auto"/>
            <w:bottom w:val="none" w:sz="0" w:space="0" w:color="auto"/>
            <w:right w:val="none" w:sz="0" w:space="0" w:color="auto"/>
          </w:divBdr>
        </w:div>
        <w:div w:id="1145662363">
          <w:marLeft w:val="0"/>
          <w:marRight w:val="0"/>
          <w:marTop w:val="0"/>
          <w:marBottom w:val="0"/>
          <w:divBdr>
            <w:top w:val="none" w:sz="0" w:space="0" w:color="auto"/>
            <w:left w:val="none" w:sz="0" w:space="0" w:color="auto"/>
            <w:bottom w:val="none" w:sz="0" w:space="0" w:color="auto"/>
            <w:right w:val="none" w:sz="0" w:space="0" w:color="auto"/>
          </w:divBdr>
        </w:div>
        <w:div w:id="828448069">
          <w:marLeft w:val="0"/>
          <w:marRight w:val="0"/>
          <w:marTop w:val="0"/>
          <w:marBottom w:val="0"/>
          <w:divBdr>
            <w:top w:val="none" w:sz="0" w:space="0" w:color="auto"/>
            <w:left w:val="none" w:sz="0" w:space="0" w:color="auto"/>
            <w:bottom w:val="none" w:sz="0" w:space="0" w:color="auto"/>
            <w:right w:val="none" w:sz="0" w:space="0" w:color="auto"/>
          </w:divBdr>
        </w:div>
        <w:div w:id="415908296">
          <w:marLeft w:val="0"/>
          <w:marRight w:val="0"/>
          <w:marTop w:val="0"/>
          <w:marBottom w:val="0"/>
          <w:divBdr>
            <w:top w:val="none" w:sz="0" w:space="0" w:color="auto"/>
            <w:left w:val="none" w:sz="0" w:space="0" w:color="auto"/>
            <w:bottom w:val="none" w:sz="0" w:space="0" w:color="auto"/>
            <w:right w:val="none" w:sz="0" w:space="0" w:color="auto"/>
          </w:divBdr>
        </w:div>
        <w:div w:id="1785146619">
          <w:marLeft w:val="0"/>
          <w:marRight w:val="0"/>
          <w:marTop w:val="0"/>
          <w:marBottom w:val="0"/>
          <w:divBdr>
            <w:top w:val="none" w:sz="0" w:space="0" w:color="auto"/>
            <w:left w:val="none" w:sz="0" w:space="0" w:color="auto"/>
            <w:bottom w:val="none" w:sz="0" w:space="0" w:color="auto"/>
            <w:right w:val="none" w:sz="0" w:space="0" w:color="auto"/>
          </w:divBdr>
        </w:div>
        <w:div w:id="878519414">
          <w:marLeft w:val="0"/>
          <w:marRight w:val="0"/>
          <w:marTop w:val="0"/>
          <w:marBottom w:val="0"/>
          <w:divBdr>
            <w:top w:val="none" w:sz="0" w:space="0" w:color="auto"/>
            <w:left w:val="none" w:sz="0" w:space="0" w:color="auto"/>
            <w:bottom w:val="none" w:sz="0" w:space="0" w:color="auto"/>
            <w:right w:val="none" w:sz="0" w:space="0" w:color="auto"/>
          </w:divBdr>
        </w:div>
        <w:div w:id="1908681731">
          <w:marLeft w:val="0"/>
          <w:marRight w:val="0"/>
          <w:marTop w:val="0"/>
          <w:marBottom w:val="0"/>
          <w:divBdr>
            <w:top w:val="none" w:sz="0" w:space="0" w:color="auto"/>
            <w:left w:val="none" w:sz="0" w:space="0" w:color="auto"/>
            <w:bottom w:val="none" w:sz="0" w:space="0" w:color="auto"/>
            <w:right w:val="none" w:sz="0" w:space="0" w:color="auto"/>
          </w:divBdr>
        </w:div>
        <w:div w:id="1092550964">
          <w:marLeft w:val="0"/>
          <w:marRight w:val="0"/>
          <w:marTop w:val="0"/>
          <w:marBottom w:val="0"/>
          <w:divBdr>
            <w:top w:val="none" w:sz="0" w:space="0" w:color="auto"/>
            <w:left w:val="none" w:sz="0" w:space="0" w:color="auto"/>
            <w:bottom w:val="none" w:sz="0" w:space="0" w:color="auto"/>
            <w:right w:val="none" w:sz="0" w:space="0" w:color="auto"/>
          </w:divBdr>
        </w:div>
        <w:div w:id="896934868">
          <w:marLeft w:val="0"/>
          <w:marRight w:val="0"/>
          <w:marTop w:val="0"/>
          <w:marBottom w:val="0"/>
          <w:divBdr>
            <w:top w:val="none" w:sz="0" w:space="0" w:color="auto"/>
            <w:left w:val="none" w:sz="0" w:space="0" w:color="auto"/>
            <w:bottom w:val="none" w:sz="0" w:space="0" w:color="auto"/>
            <w:right w:val="none" w:sz="0" w:space="0" w:color="auto"/>
          </w:divBdr>
        </w:div>
        <w:div w:id="200824340">
          <w:marLeft w:val="0"/>
          <w:marRight w:val="0"/>
          <w:marTop w:val="0"/>
          <w:marBottom w:val="0"/>
          <w:divBdr>
            <w:top w:val="none" w:sz="0" w:space="0" w:color="auto"/>
            <w:left w:val="none" w:sz="0" w:space="0" w:color="auto"/>
            <w:bottom w:val="none" w:sz="0" w:space="0" w:color="auto"/>
            <w:right w:val="none" w:sz="0" w:space="0" w:color="auto"/>
          </w:divBdr>
        </w:div>
        <w:div w:id="338654146">
          <w:marLeft w:val="0"/>
          <w:marRight w:val="0"/>
          <w:marTop w:val="0"/>
          <w:marBottom w:val="0"/>
          <w:divBdr>
            <w:top w:val="none" w:sz="0" w:space="0" w:color="auto"/>
            <w:left w:val="none" w:sz="0" w:space="0" w:color="auto"/>
            <w:bottom w:val="none" w:sz="0" w:space="0" w:color="auto"/>
            <w:right w:val="none" w:sz="0" w:space="0" w:color="auto"/>
          </w:divBdr>
        </w:div>
        <w:div w:id="84494296">
          <w:marLeft w:val="0"/>
          <w:marRight w:val="0"/>
          <w:marTop w:val="0"/>
          <w:marBottom w:val="0"/>
          <w:divBdr>
            <w:top w:val="none" w:sz="0" w:space="0" w:color="auto"/>
            <w:left w:val="none" w:sz="0" w:space="0" w:color="auto"/>
            <w:bottom w:val="none" w:sz="0" w:space="0" w:color="auto"/>
            <w:right w:val="none" w:sz="0" w:space="0" w:color="auto"/>
          </w:divBdr>
        </w:div>
        <w:div w:id="832337192">
          <w:marLeft w:val="0"/>
          <w:marRight w:val="0"/>
          <w:marTop w:val="0"/>
          <w:marBottom w:val="0"/>
          <w:divBdr>
            <w:top w:val="none" w:sz="0" w:space="0" w:color="auto"/>
            <w:left w:val="none" w:sz="0" w:space="0" w:color="auto"/>
            <w:bottom w:val="none" w:sz="0" w:space="0" w:color="auto"/>
            <w:right w:val="none" w:sz="0" w:space="0" w:color="auto"/>
          </w:divBdr>
        </w:div>
        <w:div w:id="1443577593">
          <w:marLeft w:val="0"/>
          <w:marRight w:val="0"/>
          <w:marTop w:val="0"/>
          <w:marBottom w:val="0"/>
          <w:divBdr>
            <w:top w:val="none" w:sz="0" w:space="0" w:color="auto"/>
            <w:left w:val="none" w:sz="0" w:space="0" w:color="auto"/>
            <w:bottom w:val="none" w:sz="0" w:space="0" w:color="auto"/>
            <w:right w:val="none" w:sz="0" w:space="0" w:color="auto"/>
          </w:divBdr>
        </w:div>
        <w:div w:id="1838692768">
          <w:marLeft w:val="0"/>
          <w:marRight w:val="0"/>
          <w:marTop w:val="0"/>
          <w:marBottom w:val="0"/>
          <w:divBdr>
            <w:top w:val="none" w:sz="0" w:space="0" w:color="auto"/>
            <w:left w:val="none" w:sz="0" w:space="0" w:color="auto"/>
            <w:bottom w:val="none" w:sz="0" w:space="0" w:color="auto"/>
            <w:right w:val="none" w:sz="0" w:space="0" w:color="auto"/>
          </w:divBdr>
        </w:div>
        <w:div w:id="1188593239">
          <w:marLeft w:val="0"/>
          <w:marRight w:val="0"/>
          <w:marTop w:val="0"/>
          <w:marBottom w:val="0"/>
          <w:divBdr>
            <w:top w:val="none" w:sz="0" w:space="0" w:color="auto"/>
            <w:left w:val="none" w:sz="0" w:space="0" w:color="auto"/>
            <w:bottom w:val="none" w:sz="0" w:space="0" w:color="auto"/>
            <w:right w:val="none" w:sz="0" w:space="0" w:color="auto"/>
          </w:divBdr>
        </w:div>
        <w:div w:id="232587488">
          <w:marLeft w:val="0"/>
          <w:marRight w:val="0"/>
          <w:marTop w:val="0"/>
          <w:marBottom w:val="0"/>
          <w:divBdr>
            <w:top w:val="none" w:sz="0" w:space="0" w:color="auto"/>
            <w:left w:val="none" w:sz="0" w:space="0" w:color="auto"/>
            <w:bottom w:val="none" w:sz="0" w:space="0" w:color="auto"/>
            <w:right w:val="none" w:sz="0" w:space="0" w:color="auto"/>
          </w:divBdr>
        </w:div>
        <w:div w:id="730813196">
          <w:marLeft w:val="0"/>
          <w:marRight w:val="0"/>
          <w:marTop w:val="0"/>
          <w:marBottom w:val="0"/>
          <w:divBdr>
            <w:top w:val="none" w:sz="0" w:space="0" w:color="auto"/>
            <w:left w:val="none" w:sz="0" w:space="0" w:color="auto"/>
            <w:bottom w:val="none" w:sz="0" w:space="0" w:color="auto"/>
            <w:right w:val="none" w:sz="0" w:space="0" w:color="auto"/>
          </w:divBdr>
        </w:div>
        <w:div w:id="1018655062">
          <w:marLeft w:val="0"/>
          <w:marRight w:val="0"/>
          <w:marTop w:val="0"/>
          <w:marBottom w:val="0"/>
          <w:divBdr>
            <w:top w:val="none" w:sz="0" w:space="0" w:color="auto"/>
            <w:left w:val="none" w:sz="0" w:space="0" w:color="auto"/>
            <w:bottom w:val="none" w:sz="0" w:space="0" w:color="auto"/>
            <w:right w:val="none" w:sz="0" w:space="0" w:color="auto"/>
          </w:divBdr>
        </w:div>
        <w:div w:id="1512526925">
          <w:marLeft w:val="0"/>
          <w:marRight w:val="0"/>
          <w:marTop w:val="0"/>
          <w:marBottom w:val="0"/>
          <w:divBdr>
            <w:top w:val="none" w:sz="0" w:space="0" w:color="auto"/>
            <w:left w:val="none" w:sz="0" w:space="0" w:color="auto"/>
            <w:bottom w:val="none" w:sz="0" w:space="0" w:color="auto"/>
            <w:right w:val="none" w:sz="0" w:space="0" w:color="auto"/>
          </w:divBdr>
        </w:div>
        <w:div w:id="538398144">
          <w:marLeft w:val="0"/>
          <w:marRight w:val="0"/>
          <w:marTop w:val="0"/>
          <w:marBottom w:val="0"/>
          <w:divBdr>
            <w:top w:val="none" w:sz="0" w:space="0" w:color="auto"/>
            <w:left w:val="none" w:sz="0" w:space="0" w:color="auto"/>
            <w:bottom w:val="none" w:sz="0" w:space="0" w:color="auto"/>
            <w:right w:val="none" w:sz="0" w:space="0" w:color="auto"/>
          </w:divBdr>
        </w:div>
        <w:div w:id="1412197260">
          <w:marLeft w:val="0"/>
          <w:marRight w:val="0"/>
          <w:marTop w:val="0"/>
          <w:marBottom w:val="0"/>
          <w:divBdr>
            <w:top w:val="none" w:sz="0" w:space="0" w:color="auto"/>
            <w:left w:val="none" w:sz="0" w:space="0" w:color="auto"/>
            <w:bottom w:val="none" w:sz="0" w:space="0" w:color="auto"/>
            <w:right w:val="none" w:sz="0" w:space="0" w:color="auto"/>
          </w:divBdr>
        </w:div>
        <w:div w:id="1900510855">
          <w:marLeft w:val="0"/>
          <w:marRight w:val="0"/>
          <w:marTop w:val="0"/>
          <w:marBottom w:val="0"/>
          <w:divBdr>
            <w:top w:val="none" w:sz="0" w:space="0" w:color="auto"/>
            <w:left w:val="none" w:sz="0" w:space="0" w:color="auto"/>
            <w:bottom w:val="none" w:sz="0" w:space="0" w:color="auto"/>
            <w:right w:val="none" w:sz="0" w:space="0" w:color="auto"/>
          </w:divBdr>
        </w:div>
        <w:div w:id="608855492">
          <w:marLeft w:val="0"/>
          <w:marRight w:val="0"/>
          <w:marTop w:val="0"/>
          <w:marBottom w:val="0"/>
          <w:divBdr>
            <w:top w:val="none" w:sz="0" w:space="0" w:color="auto"/>
            <w:left w:val="none" w:sz="0" w:space="0" w:color="auto"/>
            <w:bottom w:val="none" w:sz="0" w:space="0" w:color="auto"/>
            <w:right w:val="none" w:sz="0" w:space="0" w:color="auto"/>
          </w:divBdr>
        </w:div>
        <w:div w:id="1651903908">
          <w:marLeft w:val="0"/>
          <w:marRight w:val="0"/>
          <w:marTop w:val="0"/>
          <w:marBottom w:val="0"/>
          <w:divBdr>
            <w:top w:val="none" w:sz="0" w:space="0" w:color="auto"/>
            <w:left w:val="none" w:sz="0" w:space="0" w:color="auto"/>
            <w:bottom w:val="none" w:sz="0" w:space="0" w:color="auto"/>
            <w:right w:val="none" w:sz="0" w:space="0" w:color="auto"/>
          </w:divBdr>
        </w:div>
        <w:div w:id="406267744">
          <w:marLeft w:val="0"/>
          <w:marRight w:val="0"/>
          <w:marTop w:val="0"/>
          <w:marBottom w:val="0"/>
          <w:divBdr>
            <w:top w:val="none" w:sz="0" w:space="0" w:color="auto"/>
            <w:left w:val="none" w:sz="0" w:space="0" w:color="auto"/>
            <w:bottom w:val="none" w:sz="0" w:space="0" w:color="auto"/>
            <w:right w:val="none" w:sz="0" w:space="0" w:color="auto"/>
          </w:divBdr>
        </w:div>
        <w:div w:id="756756250">
          <w:marLeft w:val="0"/>
          <w:marRight w:val="0"/>
          <w:marTop w:val="0"/>
          <w:marBottom w:val="0"/>
          <w:divBdr>
            <w:top w:val="none" w:sz="0" w:space="0" w:color="auto"/>
            <w:left w:val="none" w:sz="0" w:space="0" w:color="auto"/>
            <w:bottom w:val="none" w:sz="0" w:space="0" w:color="auto"/>
            <w:right w:val="none" w:sz="0" w:space="0" w:color="auto"/>
          </w:divBdr>
        </w:div>
      </w:divsChild>
    </w:div>
    <w:div w:id="1304889022">
      <w:bodyDiv w:val="1"/>
      <w:marLeft w:val="0"/>
      <w:marRight w:val="0"/>
      <w:marTop w:val="0"/>
      <w:marBottom w:val="0"/>
      <w:divBdr>
        <w:top w:val="none" w:sz="0" w:space="0" w:color="auto"/>
        <w:left w:val="none" w:sz="0" w:space="0" w:color="auto"/>
        <w:bottom w:val="none" w:sz="0" w:space="0" w:color="auto"/>
        <w:right w:val="none" w:sz="0" w:space="0" w:color="auto"/>
      </w:divBdr>
      <w:divsChild>
        <w:div w:id="296494603">
          <w:marLeft w:val="0"/>
          <w:marRight w:val="0"/>
          <w:marTop w:val="0"/>
          <w:marBottom w:val="0"/>
          <w:divBdr>
            <w:top w:val="none" w:sz="0" w:space="0" w:color="auto"/>
            <w:left w:val="none" w:sz="0" w:space="0" w:color="auto"/>
            <w:bottom w:val="none" w:sz="0" w:space="0" w:color="auto"/>
            <w:right w:val="none" w:sz="0" w:space="0" w:color="auto"/>
          </w:divBdr>
        </w:div>
        <w:div w:id="421148389">
          <w:marLeft w:val="0"/>
          <w:marRight w:val="0"/>
          <w:marTop w:val="0"/>
          <w:marBottom w:val="0"/>
          <w:divBdr>
            <w:top w:val="none" w:sz="0" w:space="0" w:color="auto"/>
            <w:left w:val="none" w:sz="0" w:space="0" w:color="auto"/>
            <w:bottom w:val="none" w:sz="0" w:space="0" w:color="auto"/>
            <w:right w:val="none" w:sz="0" w:space="0" w:color="auto"/>
          </w:divBdr>
        </w:div>
        <w:div w:id="25984070">
          <w:marLeft w:val="0"/>
          <w:marRight w:val="0"/>
          <w:marTop w:val="0"/>
          <w:marBottom w:val="0"/>
          <w:divBdr>
            <w:top w:val="none" w:sz="0" w:space="0" w:color="auto"/>
            <w:left w:val="none" w:sz="0" w:space="0" w:color="auto"/>
            <w:bottom w:val="none" w:sz="0" w:space="0" w:color="auto"/>
            <w:right w:val="none" w:sz="0" w:space="0" w:color="auto"/>
          </w:divBdr>
        </w:div>
        <w:div w:id="1312903999">
          <w:marLeft w:val="0"/>
          <w:marRight w:val="0"/>
          <w:marTop w:val="0"/>
          <w:marBottom w:val="0"/>
          <w:divBdr>
            <w:top w:val="none" w:sz="0" w:space="0" w:color="auto"/>
            <w:left w:val="none" w:sz="0" w:space="0" w:color="auto"/>
            <w:bottom w:val="none" w:sz="0" w:space="0" w:color="auto"/>
            <w:right w:val="none" w:sz="0" w:space="0" w:color="auto"/>
          </w:divBdr>
          <w:divsChild>
            <w:div w:id="1690793817">
              <w:marLeft w:val="-75"/>
              <w:marRight w:val="0"/>
              <w:marTop w:val="30"/>
              <w:marBottom w:val="30"/>
              <w:divBdr>
                <w:top w:val="none" w:sz="0" w:space="0" w:color="auto"/>
                <w:left w:val="none" w:sz="0" w:space="0" w:color="auto"/>
                <w:bottom w:val="none" w:sz="0" w:space="0" w:color="auto"/>
                <w:right w:val="none" w:sz="0" w:space="0" w:color="auto"/>
              </w:divBdr>
              <w:divsChild>
                <w:div w:id="589237436">
                  <w:marLeft w:val="0"/>
                  <w:marRight w:val="0"/>
                  <w:marTop w:val="0"/>
                  <w:marBottom w:val="0"/>
                  <w:divBdr>
                    <w:top w:val="none" w:sz="0" w:space="0" w:color="auto"/>
                    <w:left w:val="none" w:sz="0" w:space="0" w:color="auto"/>
                    <w:bottom w:val="none" w:sz="0" w:space="0" w:color="auto"/>
                    <w:right w:val="none" w:sz="0" w:space="0" w:color="auto"/>
                  </w:divBdr>
                  <w:divsChild>
                    <w:div w:id="857933528">
                      <w:marLeft w:val="0"/>
                      <w:marRight w:val="0"/>
                      <w:marTop w:val="0"/>
                      <w:marBottom w:val="0"/>
                      <w:divBdr>
                        <w:top w:val="none" w:sz="0" w:space="0" w:color="auto"/>
                        <w:left w:val="none" w:sz="0" w:space="0" w:color="auto"/>
                        <w:bottom w:val="none" w:sz="0" w:space="0" w:color="auto"/>
                        <w:right w:val="none" w:sz="0" w:space="0" w:color="auto"/>
                      </w:divBdr>
                    </w:div>
                  </w:divsChild>
                </w:div>
                <w:div w:id="1330325169">
                  <w:marLeft w:val="0"/>
                  <w:marRight w:val="0"/>
                  <w:marTop w:val="0"/>
                  <w:marBottom w:val="0"/>
                  <w:divBdr>
                    <w:top w:val="none" w:sz="0" w:space="0" w:color="auto"/>
                    <w:left w:val="none" w:sz="0" w:space="0" w:color="auto"/>
                    <w:bottom w:val="none" w:sz="0" w:space="0" w:color="auto"/>
                    <w:right w:val="none" w:sz="0" w:space="0" w:color="auto"/>
                  </w:divBdr>
                  <w:divsChild>
                    <w:div w:id="267931692">
                      <w:marLeft w:val="0"/>
                      <w:marRight w:val="0"/>
                      <w:marTop w:val="0"/>
                      <w:marBottom w:val="0"/>
                      <w:divBdr>
                        <w:top w:val="none" w:sz="0" w:space="0" w:color="auto"/>
                        <w:left w:val="none" w:sz="0" w:space="0" w:color="auto"/>
                        <w:bottom w:val="none" w:sz="0" w:space="0" w:color="auto"/>
                        <w:right w:val="none" w:sz="0" w:space="0" w:color="auto"/>
                      </w:divBdr>
                    </w:div>
                  </w:divsChild>
                </w:div>
                <w:div w:id="66341874">
                  <w:marLeft w:val="0"/>
                  <w:marRight w:val="0"/>
                  <w:marTop w:val="0"/>
                  <w:marBottom w:val="0"/>
                  <w:divBdr>
                    <w:top w:val="none" w:sz="0" w:space="0" w:color="auto"/>
                    <w:left w:val="none" w:sz="0" w:space="0" w:color="auto"/>
                    <w:bottom w:val="none" w:sz="0" w:space="0" w:color="auto"/>
                    <w:right w:val="none" w:sz="0" w:space="0" w:color="auto"/>
                  </w:divBdr>
                  <w:divsChild>
                    <w:div w:id="1920939542">
                      <w:marLeft w:val="0"/>
                      <w:marRight w:val="0"/>
                      <w:marTop w:val="0"/>
                      <w:marBottom w:val="0"/>
                      <w:divBdr>
                        <w:top w:val="none" w:sz="0" w:space="0" w:color="auto"/>
                        <w:left w:val="none" w:sz="0" w:space="0" w:color="auto"/>
                        <w:bottom w:val="none" w:sz="0" w:space="0" w:color="auto"/>
                        <w:right w:val="none" w:sz="0" w:space="0" w:color="auto"/>
                      </w:divBdr>
                    </w:div>
                  </w:divsChild>
                </w:div>
                <w:div w:id="499319770">
                  <w:marLeft w:val="0"/>
                  <w:marRight w:val="0"/>
                  <w:marTop w:val="0"/>
                  <w:marBottom w:val="0"/>
                  <w:divBdr>
                    <w:top w:val="none" w:sz="0" w:space="0" w:color="auto"/>
                    <w:left w:val="none" w:sz="0" w:space="0" w:color="auto"/>
                    <w:bottom w:val="none" w:sz="0" w:space="0" w:color="auto"/>
                    <w:right w:val="none" w:sz="0" w:space="0" w:color="auto"/>
                  </w:divBdr>
                  <w:divsChild>
                    <w:div w:id="502205475">
                      <w:marLeft w:val="0"/>
                      <w:marRight w:val="0"/>
                      <w:marTop w:val="0"/>
                      <w:marBottom w:val="0"/>
                      <w:divBdr>
                        <w:top w:val="none" w:sz="0" w:space="0" w:color="auto"/>
                        <w:left w:val="none" w:sz="0" w:space="0" w:color="auto"/>
                        <w:bottom w:val="none" w:sz="0" w:space="0" w:color="auto"/>
                        <w:right w:val="none" w:sz="0" w:space="0" w:color="auto"/>
                      </w:divBdr>
                    </w:div>
                  </w:divsChild>
                </w:div>
                <w:div w:id="1145854794">
                  <w:marLeft w:val="0"/>
                  <w:marRight w:val="0"/>
                  <w:marTop w:val="0"/>
                  <w:marBottom w:val="0"/>
                  <w:divBdr>
                    <w:top w:val="none" w:sz="0" w:space="0" w:color="auto"/>
                    <w:left w:val="none" w:sz="0" w:space="0" w:color="auto"/>
                    <w:bottom w:val="none" w:sz="0" w:space="0" w:color="auto"/>
                    <w:right w:val="none" w:sz="0" w:space="0" w:color="auto"/>
                  </w:divBdr>
                  <w:divsChild>
                    <w:div w:id="1468623514">
                      <w:marLeft w:val="0"/>
                      <w:marRight w:val="0"/>
                      <w:marTop w:val="0"/>
                      <w:marBottom w:val="0"/>
                      <w:divBdr>
                        <w:top w:val="none" w:sz="0" w:space="0" w:color="auto"/>
                        <w:left w:val="none" w:sz="0" w:space="0" w:color="auto"/>
                        <w:bottom w:val="none" w:sz="0" w:space="0" w:color="auto"/>
                        <w:right w:val="none" w:sz="0" w:space="0" w:color="auto"/>
                      </w:divBdr>
                    </w:div>
                  </w:divsChild>
                </w:div>
                <w:div w:id="1269001057">
                  <w:marLeft w:val="0"/>
                  <w:marRight w:val="0"/>
                  <w:marTop w:val="0"/>
                  <w:marBottom w:val="0"/>
                  <w:divBdr>
                    <w:top w:val="none" w:sz="0" w:space="0" w:color="auto"/>
                    <w:left w:val="none" w:sz="0" w:space="0" w:color="auto"/>
                    <w:bottom w:val="none" w:sz="0" w:space="0" w:color="auto"/>
                    <w:right w:val="none" w:sz="0" w:space="0" w:color="auto"/>
                  </w:divBdr>
                  <w:divsChild>
                    <w:div w:id="1019963825">
                      <w:marLeft w:val="0"/>
                      <w:marRight w:val="0"/>
                      <w:marTop w:val="0"/>
                      <w:marBottom w:val="0"/>
                      <w:divBdr>
                        <w:top w:val="none" w:sz="0" w:space="0" w:color="auto"/>
                        <w:left w:val="none" w:sz="0" w:space="0" w:color="auto"/>
                        <w:bottom w:val="none" w:sz="0" w:space="0" w:color="auto"/>
                        <w:right w:val="none" w:sz="0" w:space="0" w:color="auto"/>
                      </w:divBdr>
                    </w:div>
                  </w:divsChild>
                </w:div>
                <w:div w:id="931401914">
                  <w:marLeft w:val="0"/>
                  <w:marRight w:val="0"/>
                  <w:marTop w:val="0"/>
                  <w:marBottom w:val="0"/>
                  <w:divBdr>
                    <w:top w:val="none" w:sz="0" w:space="0" w:color="auto"/>
                    <w:left w:val="none" w:sz="0" w:space="0" w:color="auto"/>
                    <w:bottom w:val="none" w:sz="0" w:space="0" w:color="auto"/>
                    <w:right w:val="none" w:sz="0" w:space="0" w:color="auto"/>
                  </w:divBdr>
                  <w:divsChild>
                    <w:div w:id="355348078">
                      <w:marLeft w:val="0"/>
                      <w:marRight w:val="0"/>
                      <w:marTop w:val="0"/>
                      <w:marBottom w:val="0"/>
                      <w:divBdr>
                        <w:top w:val="none" w:sz="0" w:space="0" w:color="auto"/>
                        <w:left w:val="none" w:sz="0" w:space="0" w:color="auto"/>
                        <w:bottom w:val="none" w:sz="0" w:space="0" w:color="auto"/>
                        <w:right w:val="none" w:sz="0" w:space="0" w:color="auto"/>
                      </w:divBdr>
                    </w:div>
                  </w:divsChild>
                </w:div>
                <w:div w:id="655913496">
                  <w:marLeft w:val="0"/>
                  <w:marRight w:val="0"/>
                  <w:marTop w:val="0"/>
                  <w:marBottom w:val="0"/>
                  <w:divBdr>
                    <w:top w:val="none" w:sz="0" w:space="0" w:color="auto"/>
                    <w:left w:val="none" w:sz="0" w:space="0" w:color="auto"/>
                    <w:bottom w:val="none" w:sz="0" w:space="0" w:color="auto"/>
                    <w:right w:val="none" w:sz="0" w:space="0" w:color="auto"/>
                  </w:divBdr>
                  <w:divsChild>
                    <w:div w:id="1321424162">
                      <w:marLeft w:val="0"/>
                      <w:marRight w:val="0"/>
                      <w:marTop w:val="0"/>
                      <w:marBottom w:val="0"/>
                      <w:divBdr>
                        <w:top w:val="none" w:sz="0" w:space="0" w:color="auto"/>
                        <w:left w:val="none" w:sz="0" w:space="0" w:color="auto"/>
                        <w:bottom w:val="none" w:sz="0" w:space="0" w:color="auto"/>
                        <w:right w:val="none" w:sz="0" w:space="0" w:color="auto"/>
                      </w:divBdr>
                    </w:div>
                  </w:divsChild>
                </w:div>
                <w:div w:id="593705357">
                  <w:marLeft w:val="0"/>
                  <w:marRight w:val="0"/>
                  <w:marTop w:val="0"/>
                  <w:marBottom w:val="0"/>
                  <w:divBdr>
                    <w:top w:val="none" w:sz="0" w:space="0" w:color="auto"/>
                    <w:left w:val="none" w:sz="0" w:space="0" w:color="auto"/>
                    <w:bottom w:val="none" w:sz="0" w:space="0" w:color="auto"/>
                    <w:right w:val="none" w:sz="0" w:space="0" w:color="auto"/>
                  </w:divBdr>
                  <w:divsChild>
                    <w:div w:id="487132302">
                      <w:marLeft w:val="0"/>
                      <w:marRight w:val="0"/>
                      <w:marTop w:val="0"/>
                      <w:marBottom w:val="0"/>
                      <w:divBdr>
                        <w:top w:val="none" w:sz="0" w:space="0" w:color="auto"/>
                        <w:left w:val="none" w:sz="0" w:space="0" w:color="auto"/>
                        <w:bottom w:val="none" w:sz="0" w:space="0" w:color="auto"/>
                        <w:right w:val="none" w:sz="0" w:space="0" w:color="auto"/>
                      </w:divBdr>
                    </w:div>
                  </w:divsChild>
                </w:div>
                <w:div w:id="526018370">
                  <w:marLeft w:val="0"/>
                  <w:marRight w:val="0"/>
                  <w:marTop w:val="0"/>
                  <w:marBottom w:val="0"/>
                  <w:divBdr>
                    <w:top w:val="none" w:sz="0" w:space="0" w:color="auto"/>
                    <w:left w:val="none" w:sz="0" w:space="0" w:color="auto"/>
                    <w:bottom w:val="none" w:sz="0" w:space="0" w:color="auto"/>
                    <w:right w:val="none" w:sz="0" w:space="0" w:color="auto"/>
                  </w:divBdr>
                  <w:divsChild>
                    <w:div w:id="1895387282">
                      <w:marLeft w:val="0"/>
                      <w:marRight w:val="0"/>
                      <w:marTop w:val="0"/>
                      <w:marBottom w:val="0"/>
                      <w:divBdr>
                        <w:top w:val="none" w:sz="0" w:space="0" w:color="auto"/>
                        <w:left w:val="none" w:sz="0" w:space="0" w:color="auto"/>
                        <w:bottom w:val="none" w:sz="0" w:space="0" w:color="auto"/>
                        <w:right w:val="none" w:sz="0" w:space="0" w:color="auto"/>
                      </w:divBdr>
                    </w:div>
                  </w:divsChild>
                </w:div>
                <w:div w:id="1593391222">
                  <w:marLeft w:val="0"/>
                  <w:marRight w:val="0"/>
                  <w:marTop w:val="0"/>
                  <w:marBottom w:val="0"/>
                  <w:divBdr>
                    <w:top w:val="none" w:sz="0" w:space="0" w:color="auto"/>
                    <w:left w:val="none" w:sz="0" w:space="0" w:color="auto"/>
                    <w:bottom w:val="none" w:sz="0" w:space="0" w:color="auto"/>
                    <w:right w:val="none" w:sz="0" w:space="0" w:color="auto"/>
                  </w:divBdr>
                  <w:divsChild>
                    <w:div w:id="1886258145">
                      <w:marLeft w:val="0"/>
                      <w:marRight w:val="0"/>
                      <w:marTop w:val="0"/>
                      <w:marBottom w:val="0"/>
                      <w:divBdr>
                        <w:top w:val="none" w:sz="0" w:space="0" w:color="auto"/>
                        <w:left w:val="none" w:sz="0" w:space="0" w:color="auto"/>
                        <w:bottom w:val="none" w:sz="0" w:space="0" w:color="auto"/>
                        <w:right w:val="none" w:sz="0" w:space="0" w:color="auto"/>
                      </w:divBdr>
                    </w:div>
                  </w:divsChild>
                </w:div>
                <w:div w:id="1992058552">
                  <w:marLeft w:val="0"/>
                  <w:marRight w:val="0"/>
                  <w:marTop w:val="0"/>
                  <w:marBottom w:val="0"/>
                  <w:divBdr>
                    <w:top w:val="none" w:sz="0" w:space="0" w:color="auto"/>
                    <w:left w:val="none" w:sz="0" w:space="0" w:color="auto"/>
                    <w:bottom w:val="none" w:sz="0" w:space="0" w:color="auto"/>
                    <w:right w:val="none" w:sz="0" w:space="0" w:color="auto"/>
                  </w:divBdr>
                  <w:divsChild>
                    <w:div w:id="338239490">
                      <w:marLeft w:val="0"/>
                      <w:marRight w:val="0"/>
                      <w:marTop w:val="0"/>
                      <w:marBottom w:val="0"/>
                      <w:divBdr>
                        <w:top w:val="none" w:sz="0" w:space="0" w:color="auto"/>
                        <w:left w:val="none" w:sz="0" w:space="0" w:color="auto"/>
                        <w:bottom w:val="none" w:sz="0" w:space="0" w:color="auto"/>
                        <w:right w:val="none" w:sz="0" w:space="0" w:color="auto"/>
                      </w:divBdr>
                    </w:div>
                  </w:divsChild>
                </w:div>
                <w:div w:id="47732119">
                  <w:marLeft w:val="0"/>
                  <w:marRight w:val="0"/>
                  <w:marTop w:val="0"/>
                  <w:marBottom w:val="0"/>
                  <w:divBdr>
                    <w:top w:val="none" w:sz="0" w:space="0" w:color="auto"/>
                    <w:left w:val="none" w:sz="0" w:space="0" w:color="auto"/>
                    <w:bottom w:val="none" w:sz="0" w:space="0" w:color="auto"/>
                    <w:right w:val="none" w:sz="0" w:space="0" w:color="auto"/>
                  </w:divBdr>
                  <w:divsChild>
                    <w:div w:id="1126661929">
                      <w:marLeft w:val="0"/>
                      <w:marRight w:val="0"/>
                      <w:marTop w:val="0"/>
                      <w:marBottom w:val="0"/>
                      <w:divBdr>
                        <w:top w:val="none" w:sz="0" w:space="0" w:color="auto"/>
                        <w:left w:val="none" w:sz="0" w:space="0" w:color="auto"/>
                        <w:bottom w:val="none" w:sz="0" w:space="0" w:color="auto"/>
                        <w:right w:val="none" w:sz="0" w:space="0" w:color="auto"/>
                      </w:divBdr>
                    </w:div>
                  </w:divsChild>
                </w:div>
                <w:div w:id="1522278404">
                  <w:marLeft w:val="0"/>
                  <w:marRight w:val="0"/>
                  <w:marTop w:val="0"/>
                  <w:marBottom w:val="0"/>
                  <w:divBdr>
                    <w:top w:val="none" w:sz="0" w:space="0" w:color="auto"/>
                    <w:left w:val="none" w:sz="0" w:space="0" w:color="auto"/>
                    <w:bottom w:val="none" w:sz="0" w:space="0" w:color="auto"/>
                    <w:right w:val="none" w:sz="0" w:space="0" w:color="auto"/>
                  </w:divBdr>
                  <w:divsChild>
                    <w:div w:id="390078452">
                      <w:marLeft w:val="0"/>
                      <w:marRight w:val="0"/>
                      <w:marTop w:val="0"/>
                      <w:marBottom w:val="0"/>
                      <w:divBdr>
                        <w:top w:val="none" w:sz="0" w:space="0" w:color="auto"/>
                        <w:left w:val="none" w:sz="0" w:space="0" w:color="auto"/>
                        <w:bottom w:val="none" w:sz="0" w:space="0" w:color="auto"/>
                        <w:right w:val="none" w:sz="0" w:space="0" w:color="auto"/>
                      </w:divBdr>
                    </w:div>
                  </w:divsChild>
                </w:div>
                <w:div w:id="1229345410">
                  <w:marLeft w:val="0"/>
                  <w:marRight w:val="0"/>
                  <w:marTop w:val="0"/>
                  <w:marBottom w:val="0"/>
                  <w:divBdr>
                    <w:top w:val="none" w:sz="0" w:space="0" w:color="auto"/>
                    <w:left w:val="none" w:sz="0" w:space="0" w:color="auto"/>
                    <w:bottom w:val="none" w:sz="0" w:space="0" w:color="auto"/>
                    <w:right w:val="none" w:sz="0" w:space="0" w:color="auto"/>
                  </w:divBdr>
                  <w:divsChild>
                    <w:div w:id="1567764835">
                      <w:marLeft w:val="0"/>
                      <w:marRight w:val="0"/>
                      <w:marTop w:val="0"/>
                      <w:marBottom w:val="0"/>
                      <w:divBdr>
                        <w:top w:val="none" w:sz="0" w:space="0" w:color="auto"/>
                        <w:left w:val="none" w:sz="0" w:space="0" w:color="auto"/>
                        <w:bottom w:val="none" w:sz="0" w:space="0" w:color="auto"/>
                        <w:right w:val="none" w:sz="0" w:space="0" w:color="auto"/>
                      </w:divBdr>
                    </w:div>
                  </w:divsChild>
                </w:div>
                <w:div w:id="1302923257">
                  <w:marLeft w:val="0"/>
                  <w:marRight w:val="0"/>
                  <w:marTop w:val="0"/>
                  <w:marBottom w:val="0"/>
                  <w:divBdr>
                    <w:top w:val="none" w:sz="0" w:space="0" w:color="auto"/>
                    <w:left w:val="none" w:sz="0" w:space="0" w:color="auto"/>
                    <w:bottom w:val="none" w:sz="0" w:space="0" w:color="auto"/>
                    <w:right w:val="none" w:sz="0" w:space="0" w:color="auto"/>
                  </w:divBdr>
                  <w:divsChild>
                    <w:div w:id="1395545199">
                      <w:marLeft w:val="0"/>
                      <w:marRight w:val="0"/>
                      <w:marTop w:val="0"/>
                      <w:marBottom w:val="0"/>
                      <w:divBdr>
                        <w:top w:val="none" w:sz="0" w:space="0" w:color="auto"/>
                        <w:left w:val="none" w:sz="0" w:space="0" w:color="auto"/>
                        <w:bottom w:val="none" w:sz="0" w:space="0" w:color="auto"/>
                        <w:right w:val="none" w:sz="0" w:space="0" w:color="auto"/>
                      </w:divBdr>
                    </w:div>
                  </w:divsChild>
                </w:div>
                <w:div w:id="959649402">
                  <w:marLeft w:val="0"/>
                  <w:marRight w:val="0"/>
                  <w:marTop w:val="0"/>
                  <w:marBottom w:val="0"/>
                  <w:divBdr>
                    <w:top w:val="none" w:sz="0" w:space="0" w:color="auto"/>
                    <w:left w:val="none" w:sz="0" w:space="0" w:color="auto"/>
                    <w:bottom w:val="none" w:sz="0" w:space="0" w:color="auto"/>
                    <w:right w:val="none" w:sz="0" w:space="0" w:color="auto"/>
                  </w:divBdr>
                  <w:divsChild>
                    <w:div w:id="1437410905">
                      <w:marLeft w:val="0"/>
                      <w:marRight w:val="0"/>
                      <w:marTop w:val="0"/>
                      <w:marBottom w:val="0"/>
                      <w:divBdr>
                        <w:top w:val="none" w:sz="0" w:space="0" w:color="auto"/>
                        <w:left w:val="none" w:sz="0" w:space="0" w:color="auto"/>
                        <w:bottom w:val="none" w:sz="0" w:space="0" w:color="auto"/>
                        <w:right w:val="none" w:sz="0" w:space="0" w:color="auto"/>
                      </w:divBdr>
                    </w:div>
                  </w:divsChild>
                </w:div>
                <w:div w:id="2019234129">
                  <w:marLeft w:val="0"/>
                  <w:marRight w:val="0"/>
                  <w:marTop w:val="0"/>
                  <w:marBottom w:val="0"/>
                  <w:divBdr>
                    <w:top w:val="none" w:sz="0" w:space="0" w:color="auto"/>
                    <w:left w:val="none" w:sz="0" w:space="0" w:color="auto"/>
                    <w:bottom w:val="none" w:sz="0" w:space="0" w:color="auto"/>
                    <w:right w:val="none" w:sz="0" w:space="0" w:color="auto"/>
                  </w:divBdr>
                  <w:divsChild>
                    <w:div w:id="1690376804">
                      <w:marLeft w:val="0"/>
                      <w:marRight w:val="0"/>
                      <w:marTop w:val="0"/>
                      <w:marBottom w:val="0"/>
                      <w:divBdr>
                        <w:top w:val="none" w:sz="0" w:space="0" w:color="auto"/>
                        <w:left w:val="none" w:sz="0" w:space="0" w:color="auto"/>
                        <w:bottom w:val="none" w:sz="0" w:space="0" w:color="auto"/>
                        <w:right w:val="none" w:sz="0" w:space="0" w:color="auto"/>
                      </w:divBdr>
                    </w:div>
                  </w:divsChild>
                </w:div>
                <w:div w:id="52125499">
                  <w:marLeft w:val="0"/>
                  <w:marRight w:val="0"/>
                  <w:marTop w:val="0"/>
                  <w:marBottom w:val="0"/>
                  <w:divBdr>
                    <w:top w:val="none" w:sz="0" w:space="0" w:color="auto"/>
                    <w:left w:val="none" w:sz="0" w:space="0" w:color="auto"/>
                    <w:bottom w:val="none" w:sz="0" w:space="0" w:color="auto"/>
                    <w:right w:val="none" w:sz="0" w:space="0" w:color="auto"/>
                  </w:divBdr>
                  <w:divsChild>
                    <w:div w:id="1858886122">
                      <w:marLeft w:val="0"/>
                      <w:marRight w:val="0"/>
                      <w:marTop w:val="0"/>
                      <w:marBottom w:val="0"/>
                      <w:divBdr>
                        <w:top w:val="none" w:sz="0" w:space="0" w:color="auto"/>
                        <w:left w:val="none" w:sz="0" w:space="0" w:color="auto"/>
                        <w:bottom w:val="none" w:sz="0" w:space="0" w:color="auto"/>
                        <w:right w:val="none" w:sz="0" w:space="0" w:color="auto"/>
                      </w:divBdr>
                    </w:div>
                  </w:divsChild>
                </w:div>
                <w:div w:id="1615020590">
                  <w:marLeft w:val="0"/>
                  <w:marRight w:val="0"/>
                  <w:marTop w:val="0"/>
                  <w:marBottom w:val="0"/>
                  <w:divBdr>
                    <w:top w:val="none" w:sz="0" w:space="0" w:color="auto"/>
                    <w:left w:val="none" w:sz="0" w:space="0" w:color="auto"/>
                    <w:bottom w:val="none" w:sz="0" w:space="0" w:color="auto"/>
                    <w:right w:val="none" w:sz="0" w:space="0" w:color="auto"/>
                  </w:divBdr>
                  <w:divsChild>
                    <w:div w:id="2093233542">
                      <w:marLeft w:val="0"/>
                      <w:marRight w:val="0"/>
                      <w:marTop w:val="0"/>
                      <w:marBottom w:val="0"/>
                      <w:divBdr>
                        <w:top w:val="none" w:sz="0" w:space="0" w:color="auto"/>
                        <w:left w:val="none" w:sz="0" w:space="0" w:color="auto"/>
                        <w:bottom w:val="none" w:sz="0" w:space="0" w:color="auto"/>
                        <w:right w:val="none" w:sz="0" w:space="0" w:color="auto"/>
                      </w:divBdr>
                    </w:div>
                  </w:divsChild>
                </w:div>
                <w:div w:id="1336374757">
                  <w:marLeft w:val="0"/>
                  <w:marRight w:val="0"/>
                  <w:marTop w:val="0"/>
                  <w:marBottom w:val="0"/>
                  <w:divBdr>
                    <w:top w:val="none" w:sz="0" w:space="0" w:color="auto"/>
                    <w:left w:val="none" w:sz="0" w:space="0" w:color="auto"/>
                    <w:bottom w:val="none" w:sz="0" w:space="0" w:color="auto"/>
                    <w:right w:val="none" w:sz="0" w:space="0" w:color="auto"/>
                  </w:divBdr>
                  <w:divsChild>
                    <w:div w:id="1833131884">
                      <w:marLeft w:val="0"/>
                      <w:marRight w:val="0"/>
                      <w:marTop w:val="0"/>
                      <w:marBottom w:val="0"/>
                      <w:divBdr>
                        <w:top w:val="none" w:sz="0" w:space="0" w:color="auto"/>
                        <w:left w:val="none" w:sz="0" w:space="0" w:color="auto"/>
                        <w:bottom w:val="none" w:sz="0" w:space="0" w:color="auto"/>
                        <w:right w:val="none" w:sz="0" w:space="0" w:color="auto"/>
                      </w:divBdr>
                    </w:div>
                  </w:divsChild>
                </w:div>
                <w:div w:id="1489976723">
                  <w:marLeft w:val="0"/>
                  <w:marRight w:val="0"/>
                  <w:marTop w:val="0"/>
                  <w:marBottom w:val="0"/>
                  <w:divBdr>
                    <w:top w:val="none" w:sz="0" w:space="0" w:color="auto"/>
                    <w:left w:val="none" w:sz="0" w:space="0" w:color="auto"/>
                    <w:bottom w:val="none" w:sz="0" w:space="0" w:color="auto"/>
                    <w:right w:val="none" w:sz="0" w:space="0" w:color="auto"/>
                  </w:divBdr>
                  <w:divsChild>
                    <w:div w:id="114567487">
                      <w:marLeft w:val="0"/>
                      <w:marRight w:val="0"/>
                      <w:marTop w:val="0"/>
                      <w:marBottom w:val="0"/>
                      <w:divBdr>
                        <w:top w:val="none" w:sz="0" w:space="0" w:color="auto"/>
                        <w:left w:val="none" w:sz="0" w:space="0" w:color="auto"/>
                        <w:bottom w:val="none" w:sz="0" w:space="0" w:color="auto"/>
                        <w:right w:val="none" w:sz="0" w:space="0" w:color="auto"/>
                      </w:divBdr>
                    </w:div>
                  </w:divsChild>
                </w:div>
                <w:div w:id="978532228">
                  <w:marLeft w:val="0"/>
                  <w:marRight w:val="0"/>
                  <w:marTop w:val="0"/>
                  <w:marBottom w:val="0"/>
                  <w:divBdr>
                    <w:top w:val="none" w:sz="0" w:space="0" w:color="auto"/>
                    <w:left w:val="none" w:sz="0" w:space="0" w:color="auto"/>
                    <w:bottom w:val="none" w:sz="0" w:space="0" w:color="auto"/>
                    <w:right w:val="none" w:sz="0" w:space="0" w:color="auto"/>
                  </w:divBdr>
                  <w:divsChild>
                    <w:div w:id="1125386369">
                      <w:marLeft w:val="0"/>
                      <w:marRight w:val="0"/>
                      <w:marTop w:val="0"/>
                      <w:marBottom w:val="0"/>
                      <w:divBdr>
                        <w:top w:val="none" w:sz="0" w:space="0" w:color="auto"/>
                        <w:left w:val="none" w:sz="0" w:space="0" w:color="auto"/>
                        <w:bottom w:val="none" w:sz="0" w:space="0" w:color="auto"/>
                        <w:right w:val="none" w:sz="0" w:space="0" w:color="auto"/>
                      </w:divBdr>
                    </w:div>
                  </w:divsChild>
                </w:div>
                <w:div w:id="2065904932">
                  <w:marLeft w:val="0"/>
                  <w:marRight w:val="0"/>
                  <w:marTop w:val="0"/>
                  <w:marBottom w:val="0"/>
                  <w:divBdr>
                    <w:top w:val="none" w:sz="0" w:space="0" w:color="auto"/>
                    <w:left w:val="none" w:sz="0" w:space="0" w:color="auto"/>
                    <w:bottom w:val="none" w:sz="0" w:space="0" w:color="auto"/>
                    <w:right w:val="none" w:sz="0" w:space="0" w:color="auto"/>
                  </w:divBdr>
                  <w:divsChild>
                    <w:div w:id="1396003268">
                      <w:marLeft w:val="0"/>
                      <w:marRight w:val="0"/>
                      <w:marTop w:val="0"/>
                      <w:marBottom w:val="0"/>
                      <w:divBdr>
                        <w:top w:val="none" w:sz="0" w:space="0" w:color="auto"/>
                        <w:left w:val="none" w:sz="0" w:space="0" w:color="auto"/>
                        <w:bottom w:val="none" w:sz="0" w:space="0" w:color="auto"/>
                        <w:right w:val="none" w:sz="0" w:space="0" w:color="auto"/>
                      </w:divBdr>
                    </w:div>
                  </w:divsChild>
                </w:div>
                <w:div w:id="54016177">
                  <w:marLeft w:val="0"/>
                  <w:marRight w:val="0"/>
                  <w:marTop w:val="0"/>
                  <w:marBottom w:val="0"/>
                  <w:divBdr>
                    <w:top w:val="none" w:sz="0" w:space="0" w:color="auto"/>
                    <w:left w:val="none" w:sz="0" w:space="0" w:color="auto"/>
                    <w:bottom w:val="none" w:sz="0" w:space="0" w:color="auto"/>
                    <w:right w:val="none" w:sz="0" w:space="0" w:color="auto"/>
                  </w:divBdr>
                  <w:divsChild>
                    <w:div w:id="883643291">
                      <w:marLeft w:val="0"/>
                      <w:marRight w:val="0"/>
                      <w:marTop w:val="0"/>
                      <w:marBottom w:val="0"/>
                      <w:divBdr>
                        <w:top w:val="none" w:sz="0" w:space="0" w:color="auto"/>
                        <w:left w:val="none" w:sz="0" w:space="0" w:color="auto"/>
                        <w:bottom w:val="none" w:sz="0" w:space="0" w:color="auto"/>
                        <w:right w:val="none" w:sz="0" w:space="0" w:color="auto"/>
                      </w:divBdr>
                    </w:div>
                  </w:divsChild>
                </w:div>
                <w:div w:id="65229398">
                  <w:marLeft w:val="0"/>
                  <w:marRight w:val="0"/>
                  <w:marTop w:val="0"/>
                  <w:marBottom w:val="0"/>
                  <w:divBdr>
                    <w:top w:val="none" w:sz="0" w:space="0" w:color="auto"/>
                    <w:left w:val="none" w:sz="0" w:space="0" w:color="auto"/>
                    <w:bottom w:val="none" w:sz="0" w:space="0" w:color="auto"/>
                    <w:right w:val="none" w:sz="0" w:space="0" w:color="auto"/>
                  </w:divBdr>
                  <w:divsChild>
                    <w:div w:id="2017883501">
                      <w:marLeft w:val="0"/>
                      <w:marRight w:val="0"/>
                      <w:marTop w:val="0"/>
                      <w:marBottom w:val="0"/>
                      <w:divBdr>
                        <w:top w:val="none" w:sz="0" w:space="0" w:color="auto"/>
                        <w:left w:val="none" w:sz="0" w:space="0" w:color="auto"/>
                        <w:bottom w:val="none" w:sz="0" w:space="0" w:color="auto"/>
                        <w:right w:val="none" w:sz="0" w:space="0" w:color="auto"/>
                      </w:divBdr>
                    </w:div>
                  </w:divsChild>
                </w:div>
                <w:div w:id="663507491">
                  <w:marLeft w:val="0"/>
                  <w:marRight w:val="0"/>
                  <w:marTop w:val="0"/>
                  <w:marBottom w:val="0"/>
                  <w:divBdr>
                    <w:top w:val="none" w:sz="0" w:space="0" w:color="auto"/>
                    <w:left w:val="none" w:sz="0" w:space="0" w:color="auto"/>
                    <w:bottom w:val="none" w:sz="0" w:space="0" w:color="auto"/>
                    <w:right w:val="none" w:sz="0" w:space="0" w:color="auto"/>
                  </w:divBdr>
                  <w:divsChild>
                    <w:div w:id="1173836650">
                      <w:marLeft w:val="0"/>
                      <w:marRight w:val="0"/>
                      <w:marTop w:val="0"/>
                      <w:marBottom w:val="0"/>
                      <w:divBdr>
                        <w:top w:val="none" w:sz="0" w:space="0" w:color="auto"/>
                        <w:left w:val="none" w:sz="0" w:space="0" w:color="auto"/>
                        <w:bottom w:val="none" w:sz="0" w:space="0" w:color="auto"/>
                        <w:right w:val="none" w:sz="0" w:space="0" w:color="auto"/>
                      </w:divBdr>
                    </w:div>
                  </w:divsChild>
                </w:div>
                <w:div w:id="1717701955">
                  <w:marLeft w:val="0"/>
                  <w:marRight w:val="0"/>
                  <w:marTop w:val="0"/>
                  <w:marBottom w:val="0"/>
                  <w:divBdr>
                    <w:top w:val="none" w:sz="0" w:space="0" w:color="auto"/>
                    <w:left w:val="none" w:sz="0" w:space="0" w:color="auto"/>
                    <w:bottom w:val="none" w:sz="0" w:space="0" w:color="auto"/>
                    <w:right w:val="none" w:sz="0" w:space="0" w:color="auto"/>
                  </w:divBdr>
                  <w:divsChild>
                    <w:div w:id="970943028">
                      <w:marLeft w:val="0"/>
                      <w:marRight w:val="0"/>
                      <w:marTop w:val="0"/>
                      <w:marBottom w:val="0"/>
                      <w:divBdr>
                        <w:top w:val="none" w:sz="0" w:space="0" w:color="auto"/>
                        <w:left w:val="none" w:sz="0" w:space="0" w:color="auto"/>
                        <w:bottom w:val="none" w:sz="0" w:space="0" w:color="auto"/>
                        <w:right w:val="none" w:sz="0" w:space="0" w:color="auto"/>
                      </w:divBdr>
                    </w:div>
                  </w:divsChild>
                </w:div>
                <w:div w:id="1963027030">
                  <w:marLeft w:val="0"/>
                  <w:marRight w:val="0"/>
                  <w:marTop w:val="0"/>
                  <w:marBottom w:val="0"/>
                  <w:divBdr>
                    <w:top w:val="none" w:sz="0" w:space="0" w:color="auto"/>
                    <w:left w:val="none" w:sz="0" w:space="0" w:color="auto"/>
                    <w:bottom w:val="none" w:sz="0" w:space="0" w:color="auto"/>
                    <w:right w:val="none" w:sz="0" w:space="0" w:color="auto"/>
                  </w:divBdr>
                  <w:divsChild>
                    <w:div w:id="1289512566">
                      <w:marLeft w:val="0"/>
                      <w:marRight w:val="0"/>
                      <w:marTop w:val="0"/>
                      <w:marBottom w:val="0"/>
                      <w:divBdr>
                        <w:top w:val="none" w:sz="0" w:space="0" w:color="auto"/>
                        <w:left w:val="none" w:sz="0" w:space="0" w:color="auto"/>
                        <w:bottom w:val="none" w:sz="0" w:space="0" w:color="auto"/>
                        <w:right w:val="none" w:sz="0" w:space="0" w:color="auto"/>
                      </w:divBdr>
                    </w:div>
                  </w:divsChild>
                </w:div>
                <w:div w:id="2077320285">
                  <w:marLeft w:val="0"/>
                  <w:marRight w:val="0"/>
                  <w:marTop w:val="0"/>
                  <w:marBottom w:val="0"/>
                  <w:divBdr>
                    <w:top w:val="none" w:sz="0" w:space="0" w:color="auto"/>
                    <w:left w:val="none" w:sz="0" w:space="0" w:color="auto"/>
                    <w:bottom w:val="none" w:sz="0" w:space="0" w:color="auto"/>
                    <w:right w:val="none" w:sz="0" w:space="0" w:color="auto"/>
                  </w:divBdr>
                  <w:divsChild>
                    <w:div w:id="121121825">
                      <w:marLeft w:val="0"/>
                      <w:marRight w:val="0"/>
                      <w:marTop w:val="0"/>
                      <w:marBottom w:val="0"/>
                      <w:divBdr>
                        <w:top w:val="none" w:sz="0" w:space="0" w:color="auto"/>
                        <w:left w:val="none" w:sz="0" w:space="0" w:color="auto"/>
                        <w:bottom w:val="none" w:sz="0" w:space="0" w:color="auto"/>
                        <w:right w:val="none" w:sz="0" w:space="0" w:color="auto"/>
                      </w:divBdr>
                    </w:div>
                  </w:divsChild>
                </w:div>
                <w:div w:id="1106541214">
                  <w:marLeft w:val="0"/>
                  <w:marRight w:val="0"/>
                  <w:marTop w:val="0"/>
                  <w:marBottom w:val="0"/>
                  <w:divBdr>
                    <w:top w:val="none" w:sz="0" w:space="0" w:color="auto"/>
                    <w:left w:val="none" w:sz="0" w:space="0" w:color="auto"/>
                    <w:bottom w:val="none" w:sz="0" w:space="0" w:color="auto"/>
                    <w:right w:val="none" w:sz="0" w:space="0" w:color="auto"/>
                  </w:divBdr>
                  <w:divsChild>
                    <w:div w:id="1816414602">
                      <w:marLeft w:val="0"/>
                      <w:marRight w:val="0"/>
                      <w:marTop w:val="0"/>
                      <w:marBottom w:val="0"/>
                      <w:divBdr>
                        <w:top w:val="none" w:sz="0" w:space="0" w:color="auto"/>
                        <w:left w:val="none" w:sz="0" w:space="0" w:color="auto"/>
                        <w:bottom w:val="none" w:sz="0" w:space="0" w:color="auto"/>
                        <w:right w:val="none" w:sz="0" w:space="0" w:color="auto"/>
                      </w:divBdr>
                    </w:div>
                  </w:divsChild>
                </w:div>
                <w:div w:id="938365699">
                  <w:marLeft w:val="0"/>
                  <w:marRight w:val="0"/>
                  <w:marTop w:val="0"/>
                  <w:marBottom w:val="0"/>
                  <w:divBdr>
                    <w:top w:val="none" w:sz="0" w:space="0" w:color="auto"/>
                    <w:left w:val="none" w:sz="0" w:space="0" w:color="auto"/>
                    <w:bottom w:val="none" w:sz="0" w:space="0" w:color="auto"/>
                    <w:right w:val="none" w:sz="0" w:space="0" w:color="auto"/>
                  </w:divBdr>
                  <w:divsChild>
                    <w:div w:id="416679411">
                      <w:marLeft w:val="0"/>
                      <w:marRight w:val="0"/>
                      <w:marTop w:val="0"/>
                      <w:marBottom w:val="0"/>
                      <w:divBdr>
                        <w:top w:val="none" w:sz="0" w:space="0" w:color="auto"/>
                        <w:left w:val="none" w:sz="0" w:space="0" w:color="auto"/>
                        <w:bottom w:val="none" w:sz="0" w:space="0" w:color="auto"/>
                        <w:right w:val="none" w:sz="0" w:space="0" w:color="auto"/>
                      </w:divBdr>
                    </w:div>
                  </w:divsChild>
                </w:div>
                <w:div w:id="1035538402">
                  <w:marLeft w:val="0"/>
                  <w:marRight w:val="0"/>
                  <w:marTop w:val="0"/>
                  <w:marBottom w:val="0"/>
                  <w:divBdr>
                    <w:top w:val="none" w:sz="0" w:space="0" w:color="auto"/>
                    <w:left w:val="none" w:sz="0" w:space="0" w:color="auto"/>
                    <w:bottom w:val="none" w:sz="0" w:space="0" w:color="auto"/>
                    <w:right w:val="none" w:sz="0" w:space="0" w:color="auto"/>
                  </w:divBdr>
                  <w:divsChild>
                    <w:div w:id="795683881">
                      <w:marLeft w:val="0"/>
                      <w:marRight w:val="0"/>
                      <w:marTop w:val="0"/>
                      <w:marBottom w:val="0"/>
                      <w:divBdr>
                        <w:top w:val="none" w:sz="0" w:space="0" w:color="auto"/>
                        <w:left w:val="none" w:sz="0" w:space="0" w:color="auto"/>
                        <w:bottom w:val="none" w:sz="0" w:space="0" w:color="auto"/>
                        <w:right w:val="none" w:sz="0" w:space="0" w:color="auto"/>
                      </w:divBdr>
                    </w:div>
                  </w:divsChild>
                </w:div>
                <w:div w:id="1715109034">
                  <w:marLeft w:val="0"/>
                  <w:marRight w:val="0"/>
                  <w:marTop w:val="0"/>
                  <w:marBottom w:val="0"/>
                  <w:divBdr>
                    <w:top w:val="none" w:sz="0" w:space="0" w:color="auto"/>
                    <w:left w:val="none" w:sz="0" w:space="0" w:color="auto"/>
                    <w:bottom w:val="none" w:sz="0" w:space="0" w:color="auto"/>
                    <w:right w:val="none" w:sz="0" w:space="0" w:color="auto"/>
                  </w:divBdr>
                  <w:divsChild>
                    <w:div w:id="1378164724">
                      <w:marLeft w:val="0"/>
                      <w:marRight w:val="0"/>
                      <w:marTop w:val="0"/>
                      <w:marBottom w:val="0"/>
                      <w:divBdr>
                        <w:top w:val="none" w:sz="0" w:space="0" w:color="auto"/>
                        <w:left w:val="none" w:sz="0" w:space="0" w:color="auto"/>
                        <w:bottom w:val="none" w:sz="0" w:space="0" w:color="auto"/>
                        <w:right w:val="none" w:sz="0" w:space="0" w:color="auto"/>
                      </w:divBdr>
                    </w:div>
                  </w:divsChild>
                </w:div>
                <w:div w:id="920485837">
                  <w:marLeft w:val="0"/>
                  <w:marRight w:val="0"/>
                  <w:marTop w:val="0"/>
                  <w:marBottom w:val="0"/>
                  <w:divBdr>
                    <w:top w:val="none" w:sz="0" w:space="0" w:color="auto"/>
                    <w:left w:val="none" w:sz="0" w:space="0" w:color="auto"/>
                    <w:bottom w:val="none" w:sz="0" w:space="0" w:color="auto"/>
                    <w:right w:val="none" w:sz="0" w:space="0" w:color="auto"/>
                  </w:divBdr>
                  <w:divsChild>
                    <w:div w:id="978728495">
                      <w:marLeft w:val="0"/>
                      <w:marRight w:val="0"/>
                      <w:marTop w:val="0"/>
                      <w:marBottom w:val="0"/>
                      <w:divBdr>
                        <w:top w:val="none" w:sz="0" w:space="0" w:color="auto"/>
                        <w:left w:val="none" w:sz="0" w:space="0" w:color="auto"/>
                        <w:bottom w:val="none" w:sz="0" w:space="0" w:color="auto"/>
                        <w:right w:val="none" w:sz="0" w:space="0" w:color="auto"/>
                      </w:divBdr>
                    </w:div>
                  </w:divsChild>
                </w:div>
                <w:div w:id="1109280722">
                  <w:marLeft w:val="0"/>
                  <w:marRight w:val="0"/>
                  <w:marTop w:val="0"/>
                  <w:marBottom w:val="0"/>
                  <w:divBdr>
                    <w:top w:val="none" w:sz="0" w:space="0" w:color="auto"/>
                    <w:left w:val="none" w:sz="0" w:space="0" w:color="auto"/>
                    <w:bottom w:val="none" w:sz="0" w:space="0" w:color="auto"/>
                    <w:right w:val="none" w:sz="0" w:space="0" w:color="auto"/>
                  </w:divBdr>
                  <w:divsChild>
                    <w:div w:id="209874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860092">
          <w:marLeft w:val="0"/>
          <w:marRight w:val="0"/>
          <w:marTop w:val="0"/>
          <w:marBottom w:val="0"/>
          <w:divBdr>
            <w:top w:val="none" w:sz="0" w:space="0" w:color="auto"/>
            <w:left w:val="none" w:sz="0" w:space="0" w:color="auto"/>
            <w:bottom w:val="none" w:sz="0" w:space="0" w:color="auto"/>
            <w:right w:val="none" w:sz="0" w:space="0" w:color="auto"/>
          </w:divBdr>
        </w:div>
        <w:div w:id="1369254878">
          <w:marLeft w:val="0"/>
          <w:marRight w:val="0"/>
          <w:marTop w:val="0"/>
          <w:marBottom w:val="0"/>
          <w:divBdr>
            <w:top w:val="none" w:sz="0" w:space="0" w:color="auto"/>
            <w:left w:val="none" w:sz="0" w:space="0" w:color="auto"/>
            <w:bottom w:val="none" w:sz="0" w:space="0" w:color="auto"/>
            <w:right w:val="none" w:sz="0" w:space="0" w:color="auto"/>
          </w:divBdr>
        </w:div>
        <w:div w:id="1779565972">
          <w:marLeft w:val="0"/>
          <w:marRight w:val="0"/>
          <w:marTop w:val="0"/>
          <w:marBottom w:val="0"/>
          <w:divBdr>
            <w:top w:val="none" w:sz="0" w:space="0" w:color="auto"/>
            <w:left w:val="none" w:sz="0" w:space="0" w:color="auto"/>
            <w:bottom w:val="none" w:sz="0" w:space="0" w:color="auto"/>
            <w:right w:val="none" w:sz="0" w:space="0" w:color="auto"/>
          </w:divBdr>
        </w:div>
        <w:div w:id="298075081">
          <w:marLeft w:val="0"/>
          <w:marRight w:val="0"/>
          <w:marTop w:val="0"/>
          <w:marBottom w:val="0"/>
          <w:divBdr>
            <w:top w:val="none" w:sz="0" w:space="0" w:color="auto"/>
            <w:left w:val="none" w:sz="0" w:space="0" w:color="auto"/>
            <w:bottom w:val="none" w:sz="0" w:space="0" w:color="auto"/>
            <w:right w:val="none" w:sz="0" w:space="0" w:color="auto"/>
          </w:divBdr>
        </w:div>
        <w:div w:id="273902972">
          <w:marLeft w:val="0"/>
          <w:marRight w:val="0"/>
          <w:marTop w:val="0"/>
          <w:marBottom w:val="0"/>
          <w:divBdr>
            <w:top w:val="none" w:sz="0" w:space="0" w:color="auto"/>
            <w:left w:val="none" w:sz="0" w:space="0" w:color="auto"/>
            <w:bottom w:val="none" w:sz="0" w:space="0" w:color="auto"/>
            <w:right w:val="none" w:sz="0" w:space="0" w:color="auto"/>
          </w:divBdr>
        </w:div>
        <w:div w:id="1599870368">
          <w:marLeft w:val="0"/>
          <w:marRight w:val="0"/>
          <w:marTop w:val="0"/>
          <w:marBottom w:val="0"/>
          <w:divBdr>
            <w:top w:val="none" w:sz="0" w:space="0" w:color="auto"/>
            <w:left w:val="none" w:sz="0" w:space="0" w:color="auto"/>
            <w:bottom w:val="none" w:sz="0" w:space="0" w:color="auto"/>
            <w:right w:val="none" w:sz="0" w:space="0" w:color="auto"/>
          </w:divBdr>
        </w:div>
        <w:div w:id="885799184">
          <w:marLeft w:val="0"/>
          <w:marRight w:val="0"/>
          <w:marTop w:val="0"/>
          <w:marBottom w:val="0"/>
          <w:divBdr>
            <w:top w:val="none" w:sz="0" w:space="0" w:color="auto"/>
            <w:left w:val="none" w:sz="0" w:space="0" w:color="auto"/>
            <w:bottom w:val="none" w:sz="0" w:space="0" w:color="auto"/>
            <w:right w:val="none" w:sz="0" w:space="0" w:color="auto"/>
          </w:divBdr>
        </w:div>
        <w:div w:id="722828950">
          <w:marLeft w:val="0"/>
          <w:marRight w:val="0"/>
          <w:marTop w:val="0"/>
          <w:marBottom w:val="0"/>
          <w:divBdr>
            <w:top w:val="none" w:sz="0" w:space="0" w:color="auto"/>
            <w:left w:val="none" w:sz="0" w:space="0" w:color="auto"/>
            <w:bottom w:val="none" w:sz="0" w:space="0" w:color="auto"/>
            <w:right w:val="none" w:sz="0" w:space="0" w:color="auto"/>
          </w:divBdr>
        </w:div>
        <w:div w:id="1757437997">
          <w:marLeft w:val="0"/>
          <w:marRight w:val="0"/>
          <w:marTop w:val="0"/>
          <w:marBottom w:val="0"/>
          <w:divBdr>
            <w:top w:val="none" w:sz="0" w:space="0" w:color="auto"/>
            <w:left w:val="none" w:sz="0" w:space="0" w:color="auto"/>
            <w:bottom w:val="none" w:sz="0" w:space="0" w:color="auto"/>
            <w:right w:val="none" w:sz="0" w:space="0" w:color="auto"/>
          </w:divBdr>
        </w:div>
        <w:div w:id="1385712075">
          <w:marLeft w:val="0"/>
          <w:marRight w:val="0"/>
          <w:marTop w:val="0"/>
          <w:marBottom w:val="0"/>
          <w:divBdr>
            <w:top w:val="none" w:sz="0" w:space="0" w:color="auto"/>
            <w:left w:val="none" w:sz="0" w:space="0" w:color="auto"/>
            <w:bottom w:val="none" w:sz="0" w:space="0" w:color="auto"/>
            <w:right w:val="none" w:sz="0" w:space="0" w:color="auto"/>
          </w:divBdr>
        </w:div>
        <w:div w:id="352194803">
          <w:marLeft w:val="0"/>
          <w:marRight w:val="0"/>
          <w:marTop w:val="0"/>
          <w:marBottom w:val="0"/>
          <w:divBdr>
            <w:top w:val="none" w:sz="0" w:space="0" w:color="auto"/>
            <w:left w:val="none" w:sz="0" w:space="0" w:color="auto"/>
            <w:bottom w:val="none" w:sz="0" w:space="0" w:color="auto"/>
            <w:right w:val="none" w:sz="0" w:space="0" w:color="auto"/>
          </w:divBdr>
        </w:div>
        <w:div w:id="1098284910">
          <w:marLeft w:val="0"/>
          <w:marRight w:val="0"/>
          <w:marTop w:val="0"/>
          <w:marBottom w:val="0"/>
          <w:divBdr>
            <w:top w:val="none" w:sz="0" w:space="0" w:color="auto"/>
            <w:left w:val="none" w:sz="0" w:space="0" w:color="auto"/>
            <w:bottom w:val="none" w:sz="0" w:space="0" w:color="auto"/>
            <w:right w:val="none" w:sz="0" w:space="0" w:color="auto"/>
          </w:divBdr>
        </w:div>
        <w:div w:id="1003630302">
          <w:marLeft w:val="0"/>
          <w:marRight w:val="0"/>
          <w:marTop w:val="0"/>
          <w:marBottom w:val="0"/>
          <w:divBdr>
            <w:top w:val="none" w:sz="0" w:space="0" w:color="auto"/>
            <w:left w:val="none" w:sz="0" w:space="0" w:color="auto"/>
            <w:bottom w:val="none" w:sz="0" w:space="0" w:color="auto"/>
            <w:right w:val="none" w:sz="0" w:space="0" w:color="auto"/>
          </w:divBdr>
        </w:div>
        <w:div w:id="588462575">
          <w:marLeft w:val="0"/>
          <w:marRight w:val="0"/>
          <w:marTop w:val="0"/>
          <w:marBottom w:val="0"/>
          <w:divBdr>
            <w:top w:val="none" w:sz="0" w:space="0" w:color="auto"/>
            <w:left w:val="none" w:sz="0" w:space="0" w:color="auto"/>
            <w:bottom w:val="none" w:sz="0" w:space="0" w:color="auto"/>
            <w:right w:val="none" w:sz="0" w:space="0" w:color="auto"/>
          </w:divBdr>
        </w:div>
        <w:div w:id="394473050">
          <w:marLeft w:val="0"/>
          <w:marRight w:val="0"/>
          <w:marTop w:val="0"/>
          <w:marBottom w:val="0"/>
          <w:divBdr>
            <w:top w:val="none" w:sz="0" w:space="0" w:color="auto"/>
            <w:left w:val="none" w:sz="0" w:space="0" w:color="auto"/>
            <w:bottom w:val="none" w:sz="0" w:space="0" w:color="auto"/>
            <w:right w:val="none" w:sz="0" w:space="0" w:color="auto"/>
          </w:divBdr>
        </w:div>
        <w:div w:id="1418165120">
          <w:marLeft w:val="0"/>
          <w:marRight w:val="0"/>
          <w:marTop w:val="0"/>
          <w:marBottom w:val="0"/>
          <w:divBdr>
            <w:top w:val="none" w:sz="0" w:space="0" w:color="auto"/>
            <w:left w:val="none" w:sz="0" w:space="0" w:color="auto"/>
            <w:bottom w:val="none" w:sz="0" w:space="0" w:color="auto"/>
            <w:right w:val="none" w:sz="0" w:space="0" w:color="auto"/>
          </w:divBdr>
        </w:div>
        <w:div w:id="458689056">
          <w:marLeft w:val="0"/>
          <w:marRight w:val="0"/>
          <w:marTop w:val="0"/>
          <w:marBottom w:val="0"/>
          <w:divBdr>
            <w:top w:val="none" w:sz="0" w:space="0" w:color="auto"/>
            <w:left w:val="none" w:sz="0" w:space="0" w:color="auto"/>
            <w:bottom w:val="none" w:sz="0" w:space="0" w:color="auto"/>
            <w:right w:val="none" w:sz="0" w:space="0" w:color="auto"/>
          </w:divBdr>
        </w:div>
        <w:div w:id="2140293424">
          <w:marLeft w:val="0"/>
          <w:marRight w:val="0"/>
          <w:marTop w:val="0"/>
          <w:marBottom w:val="0"/>
          <w:divBdr>
            <w:top w:val="none" w:sz="0" w:space="0" w:color="auto"/>
            <w:left w:val="none" w:sz="0" w:space="0" w:color="auto"/>
            <w:bottom w:val="none" w:sz="0" w:space="0" w:color="auto"/>
            <w:right w:val="none" w:sz="0" w:space="0" w:color="auto"/>
          </w:divBdr>
        </w:div>
        <w:div w:id="1134756640">
          <w:marLeft w:val="0"/>
          <w:marRight w:val="0"/>
          <w:marTop w:val="0"/>
          <w:marBottom w:val="0"/>
          <w:divBdr>
            <w:top w:val="none" w:sz="0" w:space="0" w:color="auto"/>
            <w:left w:val="none" w:sz="0" w:space="0" w:color="auto"/>
            <w:bottom w:val="none" w:sz="0" w:space="0" w:color="auto"/>
            <w:right w:val="none" w:sz="0" w:space="0" w:color="auto"/>
          </w:divBdr>
        </w:div>
        <w:div w:id="1869639666">
          <w:marLeft w:val="0"/>
          <w:marRight w:val="0"/>
          <w:marTop w:val="0"/>
          <w:marBottom w:val="0"/>
          <w:divBdr>
            <w:top w:val="none" w:sz="0" w:space="0" w:color="auto"/>
            <w:left w:val="none" w:sz="0" w:space="0" w:color="auto"/>
            <w:bottom w:val="none" w:sz="0" w:space="0" w:color="auto"/>
            <w:right w:val="none" w:sz="0" w:space="0" w:color="auto"/>
          </w:divBdr>
        </w:div>
        <w:div w:id="1026172723">
          <w:marLeft w:val="0"/>
          <w:marRight w:val="0"/>
          <w:marTop w:val="0"/>
          <w:marBottom w:val="0"/>
          <w:divBdr>
            <w:top w:val="none" w:sz="0" w:space="0" w:color="auto"/>
            <w:left w:val="none" w:sz="0" w:space="0" w:color="auto"/>
            <w:bottom w:val="none" w:sz="0" w:space="0" w:color="auto"/>
            <w:right w:val="none" w:sz="0" w:space="0" w:color="auto"/>
          </w:divBdr>
        </w:div>
        <w:div w:id="1376006048">
          <w:marLeft w:val="0"/>
          <w:marRight w:val="0"/>
          <w:marTop w:val="0"/>
          <w:marBottom w:val="0"/>
          <w:divBdr>
            <w:top w:val="none" w:sz="0" w:space="0" w:color="auto"/>
            <w:left w:val="none" w:sz="0" w:space="0" w:color="auto"/>
            <w:bottom w:val="none" w:sz="0" w:space="0" w:color="auto"/>
            <w:right w:val="none" w:sz="0" w:space="0" w:color="auto"/>
          </w:divBdr>
        </w:div>
        <w:div w:id="568735264">
          <w:marLeft w:val="0"/>
          <w:marRight w:val="0"/>
          <w:marTop w:val="0"/>
          <w:marBottom w:val="0"/>
          <w:divBdr>
            <w:top w:val="none" w:sz="0" w:space="0" w:color="auto"/>
            <w:left w:val="none" w:sz="0" w:space="0" w:color="auto"/>
            <w:bottom w:val="none" w:sz="0" w:space="0" w:color="auto"/>
            <w:right w:val="none" w:sz="0" w:space="0" w:color="auto"/>
          </w:divBdr>
        </w:div>
        <w:div w:id="2019501150">
          <w:marLeft w:val="0"/>
          <w:marRight w:val="0"/>
          <w:marTop w:val="0"/>
          <w:marBottom w:val="0"/>
          <w:divBdr>
            <w:top w:val="none" w:sz="0" w:space="0" w:color="auto"/>
            <w:left w:val="none" w:sz="0" w:space="0" w:color="auto"/>
            <w:bottom w:val="none" w:sz="0" w:space="0" w:color="auto"/>
            <w:right w:val="none" w:sz="0" w:space="0" w:color="auto"/>
          </w:divBdr>
        </w:div>
        <w:div w:id="1159266982">
          <w:marLeft w:val="0"/>
          <w:marRight w:val="0"/>
          <w:marTop w:val="0"/>
          <w:marBottom w:val="0"/>
          <w:divBdr>
            <w:top w:val="none" w:sz="0" w:space="0" w:color="auto"/>
            <w:left w:val="none" w:sz="0" w:space="0" w:color="auto"/>
            <w:bottom w:val="none" w:sz="0" w:space="0" w:color="auto"/>
            <w:right w:val="none" w:sz="0" w:space="0" w:color="auto"/>
          </w:divBdr>
        </w:div>
        <w:div w:id="850535962">
          <w:marLeft w:val="0"/>
          <w:marRight w:val="0"/>
          <w:marTop w:val="0"/>
          <w:marBottom w:val="0"/>
          <w:divBdr>
            <w:top w:val="none" w:sz="0" w:space="0" w:color="auto"/>
            <w:left w:val="none" w:sz="0" w:space="0" w:color="auto"/>
            <w:bottom w:val="none" w:sz="0" w:space="0" w:color="auto"/>
            <w:right w:val="none" w:sz="0" w:space="0" w:color="auto"/>
          </w:divBdr>
        </w:div>
        <w:div w:id="1258177406">
          <w:marLeft w:val="0"/>
          <w:marRight w:val="0"/>
          <w:marTop w:val="0"/>
          <w:marBottom w:val="0"/>
          <w:divBdr>
            <w:top w:val="none" w:sz="0" w:space="0" w:color="auto"/>
            <w:left w:val="none" w:sz="0" w:space="0" w:color="auto"/>
            <w:bottom w:val="none" w:sz="0" w:space="0" w:color="auto"/>
            <w:right w:val="none" w:sz="0" w:space="0" w:color="auto"/>
          </w:divBdr>
        </w:div>
        <w:div w:id="1418283880">
          <w:marLeft w:val="0"/>
          <w:marRight w:val="0"/>
          <w:marTop w:val="0"/>
          <w:marBottom w:val="0"/>
          <w:divBdr>
            <w:top w:val="none" w:sz="0" w:space="0" w:color="auto"/>
            <w:left w:val="none" w:sz="0" w:space="0" w:color="auto"/>
            <w:bottom w:val="none" w:sz="0" w:space="0" w:color="auto"/>
            <w:right w:val="none" w:sz="0" w:space="0" w:color="auto"/>
          </w:divBdr>
        </w:div>
        <w:div w:id="2011785732">
          <w:marLeft w:val="0"/>
          <w:marRight w:val="0"/>
          <w:marTop w:val="0"/>
          <w:marBottom w:val="0"/>
          <w:divBdr>
            <w:top w:val="none" w:sz="0" w:space="0" w:color="auto"/>
            <w:left w:val="none" w:sz="0" w:space="0" w:color="auto"/>
            <w:bottom w:val="none" w:sz="0" w:space="0" w:color="auto"/>
            <w:right w:val="none" w:sz="0" w:space="0" w:color="auto"/>
          </w:divBdr>
        </w:div>
        <w:div w:id="1249314681">
          <w:marLeft w:val="0"/>
          <w:marRight w:val="0"/>
          <w:marTop w:val="0"/>
          <w:marBottom w:val="0"/>
          <w:divBdr>
            <w:top w:val="none" w:sz="0" w:space="0" w:color="auto"/>
            <w:left w:val="none" w:sz="0" w:space="0" w:color="auto"/>
            <w:bottom w:val="none" w:sz="0" w:space="0" w:color="auto"/>
            <w:right w:val="none" w:sz="0" w:space="0" w:color="auto"/>
          </w:divBdr>
        </w:div>
        <w:div w:id="650597002">
          <w:marLeft w:val="0"/>
          <w:marRight w:val="0"/>
          <w:marTop w:val="0"/>
          <w:marBottom w:val="0"/>
          <w:divBdr>
            <w:top w:val="none" w:sz="0" w:space="0" w:color="auto"/>
            <w:left w:val="none" w:sz="0" w:space="0" w:color="auto"/>
            <w:bottom w:val="none" w:sz="0" w:space="0" w:color="auto"/>
            <w:right w:val="none" w:sz="0" w:space="0" w:color="auto"/>
          </w:divBdr>
        </w:div>
        <w:div w:id="393549059">
          <w:marLeft w:val="0"/>
          <w:marRight w:val="0"/>
          <w:marTop w:val="0"/>
          <w:marBottom w:val="0"/>
          <w:divBdr>
            <w:top w:val="none" w:sz="0" w:space="0" w:color="auto"/>
            <w:left w:val="none" w:sz="0" w:space="0" w:color="auto"/>
            <w:bottom w:val="none" w:sz="0" w:space="0" w:color="auto"/>
            <w:right w:val="none" w:sz="0" w:space="0" w:color="auto"/>
          </w:divBdr>
        </w:div>
        <w:div w:id="542250106">
          <w:marLeft w:val="0"/>
          <w:marRight w:val="0"/>
          <w:marTop w:val="0"/>
          <w:marBottom w:val="0"/>
          <w:divBdr>
            <w:top w:val="none" w:sz="0" w:space="0" w:color="auto"/>
            <w:left w:val="none" w:sz="0" w:space="0" w:color="auto"/>
            <w:bottom w:val="none" w:sz="0" w:space="0" w:color="auto"/>
            <w:right w:val="none" w:sz="0" w:space="0" w:color="auto"/>
          </w:divBdr>
        </w:div>
        <w:div w:id="233005351">
          <w:marLeft w:val="0"/>
          <w:marRight w:val="0"/>
          <w:marTop w:val="0"/>
          <w:marBottom w:val="0"/>
          <w:divBdr>
            <w:top w:val="none" w:sz="0" w:space="0" w:color="auto"/>
            <w:left w:val="none" w:sz="0" w:space="0" w:color="auto"/>
            <w:bottom w:val="none" w:sz="0" w:space="0" w:color="auto"/>
            <w:right w:val="none" w:sz="0" w:space="0" w:color="auto"/>
          </w:divBdr>
        </w:div>
        <w:div w:id="1045567493">
          <w:marLeft w:val="0"/>
          <w:marRight w:val="0"/>
          <w:marTop w:val="0"/>
          <w:marBottom w:val="0"/>
          <w:divBdr>
            <w:top w:val="none" w:sz="0" w:space="0" w:color="auto"/>
            <w:left w:val="none" w:sz="0" w:space="0" w:color="auto"/>
            <w:bottom w:val="none" w:sz="0" w:space="0" w:color="auto"/>
            <w:right w:val="none" w:sz="0" w:space="0" w:color="auto"/>
          </w:divBdr>
        </w:div>
        <w:div w:id="1973050815">
          <w:marLeft w:val="0"/>
          <w:marRight w:val="0"/>
          <w:marTop w:val="0"/>
          <w:marBottom w:val="0"/>
          <w:divBdr>
            <w:top w:val="none" w:sz="0" w:space="0" w:color="auto"/>
            <w:left w:val="none" w:sz="0" w:space="0" w:color="auto"/>
            <w:bottom w:val="none" w:sz="0" w:space="0" w:color="auto"/>
            <w:right w:val="none" w:sz="0" w:space="0" w:color="auto"/>
          </w:divBdr>
        </w:div>
        <w:div w:id="32852429">
          <w:marLeft w:val="0"/>
          <w:marRight w:val="0"/>
          <w:marTop w:val="0"/>
          <w:marBottom w:val="0"/>
          <w:divBdr>
            <w:top w:val="none" w:sz="0" w:space="0" w:color="auto"/>
            <w:left w:val="none" w:sz="0" w:space="0" w:color="auto"/>
            <w:bottom w:val="none" w:sz="0" w:space="0" w:color="auto"/>
            <w:right w:val="none" w:sz="0" w:space="0" w:color="auto"/>
          </w:divBdr>
        </w:div>
        <w:div w:id="1846628892">
          <w:marLeft w:val="0"/>
          <w:marRight w:val="0"/>
          <w:marTop w:val="0"/>
          <w:marBottom w:val="0"/>
          <w:divBdr>
            <w:top w:val="none" w:sz="0" w:space="0" w:color="auto"/>
            <w:left w:val="none" w:sz="0" w:space="0" w:color="auto"/>
            <w:bottom w:val="none" w:sz="0" w:space="0" w:color="auto"/>
            <w:right w:val="none" w:sz="0" w:space="0" w:color="auto"/>
          </w:divBdr>
        </w:div>
        <w:div w:id="524292404">
          <w:marLeft w:val="0"/>
          <w:marRight w:val="0"/>
          <w:marTop w:val="0"/>
          <w:marBottom w:val="0"/>
          <w:divBdr>
            <w:top w:val="none" w:sz="0" w:space="0" w:color="auto"/>
            <w:left w:val="none" w:sz="0" w:space="0" w:color="auto"/>
            <w:bottom w:val="none" w:sz="0" w:space="0" w:color="auto"/>
            <w:right w:val="none" w:sz="0" w:space="0" w:color="auto"/>
          </w:divBdr>
        </w:div>
        <w:div w:id="277302996">
          <w:marLeft w:val="0"/>
          <w:marRight w:val="0"/>
          <w:marTop w:val="0"/>
          <w:marBottom w:val="0"/>
          <w:divBdr>
            <w:top w:val="none" w:sz="0" w:space="0" w:color="auto"/>
            <w:left w:val="none" w:sz="0" w:space="0" w:color="auto"/>
            <w:bottom w:val="none" w:sz="0" w:space="0" w:color="auto"/>
            <w:right w:val="none" w:sz="0" w:space="0" w:color="auto"/>
          </w:divBdr>
        </w:div>
        <w:div w:id="711029535">
          <w:marLeft w:val="0"/>
          <w:marRight w:val="0"/>
          <w:marTop w:val="0"/>
          <w:marBottom w:val="0"/>
          <w:divBdr>
            <w:top w:val="none" w:sz="0" w:space="0" w:color="auto"/>
            <w:left w:val="none" w:sz="0" w:space="0" w:color="auto"/>
            <w:bottom w:val="none" w:sz="0" w:space="0" w:color="auto"/>
            <w:right w:val="none" w:sz="0" w:space="0" w:color="auto"/>
          </w:divBdr>
        </w:div>
        <w:div w:id="260071922">
          <w:marLeft w:val="0"/>
          <w:marRight w:val="0"/>
          <w:marTop w:val="0"/>
          <w:marBottom w:val="0"/>
          <w:divBdr>
            <w:top w:val="none" w:sz="0" w:space="0" w:color="auto"/>
            <w:left w:val="none" w:sz="0" w:space="0" w:color="auto"/>
            <w:bottom w:val="none" w:sz="0" w:space="0" w:color="auto"/>
            <w:right w:val="none" w:sz="0" w:space="0" w:color="auto"/>
          </w:divBdr>
        </w:div>
        <w:div w:id="465664364">
          <w:marLeft w:val="0"/>
          <w:marRight w:val="0"/>
          <w:marTop w:val="0"/>
          <w:marBottom w:val="0"/>
          <w:divBdr>
            <w:top w:val="none" w:sz="0" w:space="0" w:color="auto"/>
            <w:left w:val="none" w:sz="0" w:space="0" w:color="auto"/>
            <w:bottom w:val="none" w:sz="0" w:space="0" w:color="auto"/>
            <w:right w:val="none" w:sz="0" w:space="0" w:color="auto"/>
          </w:divBdr>
        </w:div>
        <w:div w:id="1129543966">
          <w:marLeft w:val="0"/>
          <w:marRight w:val="0"/>
          <w:marTop w:val="0"/>
          <w:marBottom w:val="0"/>
          <w:divBdr>
            <w:top w:val="none" w:sz="0" w:space="0" w:color="auto"/>
            <w:left w:val="none" w:sz="0" w:space="0" w:color="auto"/>
            <w:bottom w:val="none" w:sz="0" w:space="0" w:color="auto"/>
            <w:right w:val="none" w:sz="0" w:space="0" w:color="auto"/>
          </w:divBdr>
        </w:div>
        <w:div w:id="590816178">
          <w:marLeft w:val="0"/>
          <w:marRight w:val="0"/>
          <w:marTop w:val="0"/>
          <w:marBottom w:val="0"/>
          <w:divBdr>
            <w:top w:val="none" w:sz="0" w:space="0" w:color="auto"/>
            <w:left w:val="none" w:sz="0" w:space="0" w:color="auto"/>
            <w:bottom w:val="none" w:sz="0" w:space="0" w:color="auto"/>
            <w:right w:val="none" w:sz="0" w:space="0" w:color="auto"/>
          </w:divBdr>
        </w:div>
        <w:div w:id="1733382152">
          <w:marLeft w:val="0"/>
          <w:marRight w:val="0"/>
          <w:marTop w:val="0"/>
          <w:marBottom w:val="0"/>
          <w:divBdr>
            <w:top w:val="none" w:sz="0" w:space="0" w:color="auto"/>
            <w:left w:val="none" w:sz="0" w:space="0" w:color="auto"/>
            <w:bottom w:val="none" w:sz="0" w:space="0" w:color="auto"/>
            <w:right w:val="none" w:sz="0" w:space="0" w:color="auto"/>
          </w:divBdr>
        </w:div>
        <w:div w:id="1714770097">
          <w:marLeft w:val="0"/>
          <w:marRight w:val="0"/>
          <w:marTop w:val="0"/>
          <w:marBottom w:val="0"/>
          <w:divBdr>
            <w:top w:val="none" w:sz="0" w:space="0" w:color="auto"/>
            <w:left w:val="none" w:sz="0" w:space="0" w:color="auto"/>
            <w:bottom w:val="none" w:sz="0" w:space="0" w:color="auto"/>
            <w:right w:val="none" w:sz="0" w:space="0" w:color="auto"/>
          </w:divBdr>
        </w:div>
        <w:div w:id="981690435">
          <w:marLeft w:val="0"/>
          <w:marRight w:val="0"/>
          <w:marTop w:val="0"/>
          <w:marBottom w:val="0"/>
          <w:divBdr>
            <w:top w:val="none" w:sz="0" w:space="0" w:color="auto"/>
            <w:left w:val="none" w:sz="0" w:space="0" w:color="auto"/>
            <w:bottom w:val="none" w:sz="0" w:space="0" w:color="auto"/>
            <w:right w:val="none" w:sz="0" w:space="0" w:color="auto"/>
          </w:divBdr>
        </w:div>
        <w:div w:id="1916360299">
          <w:marLeft w:val="0"/>
          <w:marRight w:val="0"/>
          <w:marTop w:val="0"/>
          <w:marBottom w:val="0"/>
          <w:divBdr>
            <w:top w:val="none" w:sz="0" w:space="0" w:color="auto"/>
            <w:left w:val="none" w:sz="0" w:space="0" w:color="auto"/>
            <w:bottom w:val="none" w:sz="0" w:space="0" w:color="auto"/>
            <w:right w:val="none" w:sz="0" w:space="0" w:color="auto"/>
          </w:divBdr>
        </w:div>
        <w:div w:id="1805349780">
          <w:marLeft w:val="0"/>
          <w:marRight w:val="0"/>
          <w:marTop w:val="0"/>
          <w:marBottom w:val="0"/>
          <w:divBdr>
            <w:top w:val="none" w:sz="0" w:space="0" w:color="auto"/>
            <w:left w:val="none" w:sz="0" w:space="0" w:color="auto"/>
            <w:bottom w:val="none" w:sz="0" w:space="0" w:color="auto"/>
            <w:right w:val="none" w:sz="0" w:space="0" w:color="auto"/>
          </w:divBdr>
        </w:div>
        <w:div w:id="603994985">
          <w:marLeft w:val="0"/>
          <w:marRight w:val="0"/>
          <w:marTop w:val="0"/>
          <w:marBottom w:val="0"/>
          <w:divBdr>
            <w:top w:val="none" w:sz="0" w:space="0" w:color="auto"/>
            <w:left w:val="none" w:sz="0" w:space="0" w:color="auto"/>
            <w:bottom w:val="none" w:sz="0" w:space="0" w:color="auto"/>
            <w:right w:val="none" w:sz="0" w:space="0" w:color="auto"/>
          </w:divBdr>
        </w:div>
        <w:div w:id="1074207498">
          <w:marLeft w:val="0"/>
          <w:marRight w:val="0"/>
          <w:marTop w:val="0"/>
          <w:marBottom w:val="0"/>
          <w:divBdr>
            <w:top w:val="none" w:sz="0" w:space="0" w:color="auto"/>
            <w:left w:val="none" w:sz="0" w:space="0" w:color="auto"/>
            <w:bottom w:val="none" w:sz="0" w:space="0" w:color="auto"/>
            <w:right w:val="none" w:sz="0" w:space="0" w:color="auto"/>
          </w:divBdr>
        </w:div>
        <w:div w:id="1624993586">
          <w:marLeft w:val="0"/>
          <w:marRight w:val="0"/>
          <w:marTop w:val="0"/>
          <w:marBottom w:val="0"/>
          <w:divBdr>
            <w:top w:val="none" w:sz="0" w:space="0" w:color="auto"/>
            <w:left w:val="none" w:sz="0" w:space="0" w:color="auto"/>
            <w:bottom w:val="none" w:sz="0" w:space="0" w:color="auto"/>
            <w:right w:val="none" w:sz="0" w:space="0" w:color="auto"/>
          </w:divBdr>
        </w:div>
        <w:div w:id="106433340">
          <w:marLeft w:val="0"/>
          <w:marRight w:val="0"/>
          <w:marTop w:val="0"/>
          <w:marBottom w:val="0"/>
          <w:divBdr>
            <w:top w:val="none" w:sz="0" w:space="0" w:color="auto"/>
            <w:left w:val="none" w:sz="0" w:space="0" w:color="auto"/>
            <w:bottom w:val="none" w:sz="0" w:space="0" w:color="auto"/>
            <w:right w:val="none" w:sz="0" w:space="0" w:color="auto"/>
          </w:divBdr>
        </w:div>
        <w:div w:id="2056075529">
          <w:marLeft w:val="0"/>
          <w:marRight w:val="0"/>
          <w:marTop w:val="0"/>
          <w:marBottom w:val="0"/>
          <w:divBdr>
            <w:top w:val="none" w:sz="0" w:space="0" w:color="auto"/>
            <w:left w:val="none" w:sz="0" w:space="0" w:color="auto"/>
            <w:bottom w:val="none" w:sz="0" w:space="0" w:color="auto"/>
            <w:right w:val="none" w:sz="0" w:space="0" w:color="auto"/>
          </w:divBdr>
        </w:div>
        <w:div w:id="550922877">
          <w:marLeft w:val="0"/>
          <w:marRight w:val="0"/>
          <w:marTop w:val="0"/>
          <w:marBottom w:val="0"/>
          <w:divBdr>
            <w:top w:val="none" w:sz="0" w:space="0" w:color="auto"/>
            <w:left w:val="none" w:sz="0" w:space="0" w:color="auto"/>
            <w:bottom w:val="none" w:sz="0" w:space="0" w:color="auto"/>
            <w:right w:val="none" w:sz="0" w:space="0" w:color="auto"/>
          </w:divBdr>
        </w:div>
        <w:div w:id="1412463904">
          <w:marLeft w:val="0"/>
          <w:marRight w:val="0"/>
          <w:marTop w:val="0"/>
          <w:marBottom w:val="0"/>
          <w:divBdr>
            <w:top w:val="none" w:sz="0" w:space="0" w:color="auto"/>
            <w:left w:val="none" w:sz="0" w:space="0" w:color="auto"/>
            <w:bottom w:val="none" w:sz="0" w:space="0" w:color="auto"/>
            <w:right w:val="none" w:sz="0" w:space="0" w:color="auto"/>
          </w:divBdr>
        </w:div>
        <w:div w:id="1557739978">
          <w:marLeft w:val="0"/>
          <w:marRight w:val="0"/>
          <w:marTop w:val="0"/>
          <w:marBottom w:val="0"/>
          <w:divBdr>
            <w:top w:val="none" w:sz="0" w:space="0" w:color="auto"/>
            <w:left w:val="none" w:sz="0" w:space="0" w:color="auto"/>
            <w:bottom w:val="none" w:sz="0" w:space="0" w:color="auto"/>
            <w:right w:val="none" w:sz="0" w:space="0" w:color="auto"/>
          </w:divBdr>
        </w:div>
        <w:div w:id="193276761">
          <w:marLeft w:val="0"/>
          <w:marRight w:val="0"/>
          <w:marTop w:val="0"/>
          <w:marBottom w:val="0"/>
          <w:divBdr>
            <w:top w:val="none" w:sz="0" w:space="0" w:color="auto"/>
            <w:left w:val="none" w:sz="0" w:space="0" w:color="auto"/>
            <w:bottom w:val="none" w:sz="0" w:space="0" w:color="auto"/>
            <w:right w:val="none" w:sz="0" w:space="0" w:color="auto"/>
          </w:divBdr>
        </w:div>
        <w:div w:id="268513717">
          <w:marLeft w:val="0"/>
          <w:marRight w:val="0"/>
          <w:marTop w:val="0"/>
          <w:marBottom w:val="0"/>
          <w:divBdr>
            <w:top w:val="none" w:sz="0" w:space="0" w:color="auto"/>
            <w:left w:val="none" w:sz="0" w:space="0" w:color="auto"/>
            <w:bottom w:val="none" w:sz="0" w:space="0" w:color="auto"/>
            <w:right w:val="none" w:sz="0" w:space="0" w:color="auto"/>
          </w:divBdr>
        </w:div>
        <w:div w:id="2089498528">
          <w:marLeft w:val="0"/>
          <w:marRight w:val="0"/>
          <w:marTop w:val="0"/>
          <w:marBottom w:val="0"/>
          <w:divBdr>
            <w:top w:val="none" w:sz="0" w:space="0" w:color="auto"/>
            <w:left w:val="none" w:sz="0" w:space="0" w:color="auto"/>
            <w:bottom w:val="none" w:sz="0" w:space="0" w:color="auto"/>
            <w:right w:val="none" w:sz="0" w:space="0" w:color="auto"/>
          </w:divBdr>
        </w:div>
        <w:div w:id="161622713">
          <w:marLeft w:val="0"/>
          <w:marRight w:val="0"/>
          <w:marTop w:val="0"/>
          <w:marBottom w:val="0"/>
          <w:divBdr>
            <w:top w:val="none" w:sz="0" w:space="0" w:color="auto"/>
            <w:left w:val="none" w:sz="0" w:space="0" w:color="auto"/>
            <w:bottom w:val="none" w:sz="0" w:space="0" w:color="auto"/>
            <w:right w:val="none" w:sz="0" w:space="0" w:color="auto"/>
          </w:divBdr>
        </w:div>
        <w:div w:id="362559807">
          <w:marLeft w:val="0"/>
          <w:marRight w:val="0"/>
          <w:marTop w:val="0"/>
          <w:marBottom w:val="0"/>
          <w:divBdr>
            <w:top w:val="none" w:sz="0" w:space="0" w:color="auto"/>
            <w:left w:val="none" w:sz="0" w:space="0" w:color="auto"/>
            <w:bottom w:val="none" w:sz="0" w:space="0" w:color="auto"/>
            <w:right w:val="none" w:sz="0" w:space="0" w:color="auto"/>
          </w:divBdr>
        </w:div>
        <w:div w:id="1150442121">
          <w:marLeft w:val="0"/>
          <w:marRight w:val="0"/>
          <w:marTop w:val="0"/>
          <w:marBottom w:val="0"/>
          <w:divBdr>
            <w:top w:val="none" w:sz="0" w:space="0" w:color="auto"/>
            <w:left w:val="none" w:sz="0" w:space="0" w:color="auto"/>
            <w:bottom w:val="none" w:sz="0" w:space="0" w:color="auto"/>
            <w:right w:val="none" w:sz="0" w:space="0" w:color="auto"/>
          </w:divBdr>
        </w:div>
        <w:div w:id="1762488971">
          <w:marLeft w:val="0"/>
          <w:marRight w:val="0"/>
          <w:marTop w:val="0"/>
          <w:marBottom w:val="0"/>
          <w:divBdr>
            <w:top w:val="none" w:sz="0" w:space="0" w:color="auto"/>
            <w:left w:val="none" w:sz="0" w:space="0" w:color="auto"/>
            <w:bottom w:val="none" w:sz="0" w:space="0" w:color="auto"/>
            <w:right w:val="none" w:sz="0" w:space="0" w:color="auto"/>
          </w:divBdr>
        </w:div>
        <w:div w:id="1865318023">
          <w:marLeft w:val="0"/>
          <w:marRight w:val="0"/>
          <w:marTop w:val="0"/>
          <w:marBottom w:val="0"/>
          <w:divBdr>
            <w:top w:val="none" w:sz="0" w:space="0" w:color="auto"/>
            <w:left w:val="none" w:sz="0" w:space="0" w:color="auto"/>
            <w:bottom w:val="none" w:sz="0" w:space="0" w:color="auto"/>
            <w:right w:val="none" w:sz="0" w:space="0" w:color="auto"/>
          </w:divBdr>
        </w:div>
        <w:div w:id="845898572">
          <w:marLeft w:val="0"/>
          <w:marRight w:val="0"/>
          <w:marTop w:val="0"/>
          <w:marBottom w:val="0"/>
          <w:divBdr>
            <w:top w:val="none" w:sz="0" w:space="0" w:color="auto"/>
            <w:left w:val="none" w:sz="0" w:space="0" w:color="auto"/>
            <w:bottom w:val="none" w:sz="0" w:space="0" w:color="auto"/>
            <w:right w:val="none" w:sz="0" w:space="0" w:color="auto"/>
          </w:divBdr>
        </w:div>
        <w:div w:id="2030720328">
          <w:marLeft w:val="0"/>
          <w:marRight w:val="0"/>
          <w:marTop w:val="0"/>
          <w:marBottom w:val="0"/>
          <w:divBdr>
            <w:top w:val="none" w:sz="0" w:space="0" w:color="auto"/>
            <w:left w:val="none" w:sz="0" w:space="0" w:color="auto"/>
            <w:bottom w:val="none" w:sz="0" w:space="0" w:color="auto"/>
            <w:right w:val="none" w:sz="0" w:space="0" w:color="auto"/>
          </w:divBdr>
        </w:div>
        <w:div w:id="1255477886">
          <w:marLeft w:val="0"/>
          <w:marRight w:val="0"/>
          <w:marTop w:val="0"/>
          <w:marBottom w:val="0"/>
          <w:divBdr>
            <w:top w:val="none" w:sz="0" w:space="0" w:color="auto"/>
            <w:left w:val="none" w:sz="0" w:space="0" w:color="auto"/>
            <w:bottom w:val="none" w:sz="0" w:space="0" w:color="auto"/>
            <w:right w:val="none" w:sz="0" w:space="0" w:color="auto"/>
          </w:divBdr>
        </w:div>
        <w:div w:id="1870676906">
          <w:marLeft w:val="0"/>
          <w:marRight w:val="0"/>
          <w:marTop w:val="0"/>
          <w:marBottom w:val="0"/>
          <w:divBdr>
            <w:top w:val="none" w:sz="0" w:space="0" w:color="auto"/>
            <w:left w:val="none" w:sz="0" w:space="0" w:color="auto"/>
            <w:bottom w:val="none" w:sz="0" w:space="0" w:color="auto"/>
            <w:right w:val="none" w:sz="0" w:space="0" w:color="auto"/>
          </w:divBdr>
        </w:div>
        <w:div w:id="1661423168">
          <w:marLeft w:val="0"/>
          <w:marRight w:val="0"/>
          <w:marTop w:val="0"/>
          <w:marBottom w:val="0"/>
          <w:divBdr>
            <w:top w:val="none" w:sz="0" w:space="0" w:color="auto"/>
            <w:left w:val="none" w:sz="0" w:space="0" w:color="auto"/>
            <w:bottom w:val="none" w:sz="0" w:space="0" w:color="auto"/>
            <w:right w:val="none" w:sz="0" w:space="0" w:color="auto"/>
          </w:divBdr>
        </w:div>
        <w:div w:id="143280025">
          <w:marLeft w:val="0"/>
          <w:marRight w:val="0"/>
          <w:marTop w:val="0"/>
          <w:marBottom w:val="0"/>
          <w:divBdr>
            <w:top w:val="none" w:sz="0" w:space="0" w:color="auto"/>
            <w:left w:val="none" w:sz="0" w:space="0" w:color="auto"/>
            <w:bottom w:val="none" w:sz="0" w:space="0" w:color="auto"/>
            <w:right w:val="none" w:sz="0" w:space="0" w:color="auto"/>
          </w:divBdr>
        </w:div>
        <w:div w:id="1125545593">
          <w:marLeft w:val="0"/>
          <w:marRight w:val="0"/>
          <w:marTop w:val="0"/>
          <w:marBottom w:val="0"/>
          <w:divBdr>
            <w:top w:val="none" w:sz="0" w:space="0" w:color="auto"/>
            <w:left w:val="none" w:sz="0" w:space="0" w:color="auto"/>
            <w:bottom w:val="none" w:sz="0" w:space="0" w:color="auto"/>
            <w:right w:val="none" w:sz="0" w:space="0" w:color="auto"/>
          </w:divBdr>
        </w:div>
        <w:div w:id="704213141">
          <w:marLeft w:val="0"/>
          <w:marRight w:val="0"/>
          <w:marTop w:val="0"/>
          <w:marBottom w:val="0"/>
          <w:divBdr>
            <w:top w:val="none" w:sz="0" w:space="0" w:color="auto"/>
            <w:left w:val="none" w:sz="0" w:space="0" w:color="auto"/>
            <w:bottom w:val="none" w:sz="0" w:space="0" w:color="auto"/>
            <w:right w:val="none" w:sz="0" w:space="0" w:color="auto"/>
          </w:divBdr>
        </w:div>
        <w:div w:id="929848639">
          <w:marLeft w:val="0"/>
          <w:marRight w:val="0"/>
          <w:marTop w:val="0"/>
          <w:marBottom w:val="0"/>
          <w:divBdr>
            <w:top w:val="none" w:sz="0" w:space="0" w:color="auto"/>
            <w:left w:val="none" w:sz="0" w:space="0" w:color="auto"/>
            <w:bottom w:val="none" w:sz="0" w:space="0" w:color="auto"/>
            <w:right w:val="none" w:sz="0" w:space="0" w:color="auto"/>
          </w:divBdr>
        </w:div>
        <w:div w:id="2029061519">
          <w:marLeft w:val="0"/>
          <w:marRight w:val="0"/>
          <w:marTop w:val="0"/>
          <w:marBottom w:val="0"/>
          <w:divBdr>
            <w:top w:val="none" w:sz="0" w:space="0" w:color="auto"/>
            <w:left w:val="none" w:sz="0" w:space="0" w:color="auto"/>
            <w:bottom w:val="none" w:sz="0" w:space="0" w:color="auto"/>
            <w:right w:val="none" w:sz="0" w:space="0" w:color="auto"/>
          </w:divBdr>
        </w:div>
      </w:divsChild>
    </w:div>
    <w:div w:id="2026444525">
      <w:bodyDiv w:val="1"/>
      <w:marLeft w:val="0"/>
      <w:marRight w:val="0"/>
      <w:marTop w:val="0"/>
      <w:marBottom w:val="0"/>
      <w:divBdr>
        <w:top w:val="none" w:sz="0" w:space="0" w:color="auto"/>
        <w:left w:val="none" w:sz="0" w:space="0" w:color="auto"/>
        <w:bottom w:val="none" w:sz="0" w:space="0" w:color="auto"/>
        <w:right w:val="none" w:sz="0" w:space="0" w:color="auto"/>
      </w:divBdr>
      <w:divsChild>
        <w:div w:id="893346762">
          <w:marLeft w:val="0"/>
          <w:marRight w:val="0"/>
          <w:marTop w:val="0"/>
          <w:marBottom w:val="0"/>
          <w:divBdr>
            <w:top w:val="none" w:sz="0" w:space="0" w:color="auto"/>
            <w:left w:val="none" w:sz="0" w:space="0" w:color="auto"/>
            <w:bottom w:val="none" w:sz="0" w:space="0" w:color="auto"/>
            <w:right w:val="none" w:sz="0" w:space="0" w:color="auto"/>
          </w:divBdr>
        </w:div>
        <w:div w:id="1797720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chart" Target="charts/chart1.xml"/><Relationship Id="rId26"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3.png"/><Relationship Id="rId25"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hyperlink" Target="https://www.managementstudyguide.com/berlo-model-of-communication.htm" TargetMode="External"/><Relationship Id="rId20" Type="http://schemas.openxmlformats.org/officeDocument/2006/relationships/chart" Target="charts/chart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chart" Target="charts/chart7.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chart" Target="charts/chart6.xm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arketing91.com/interactive-model-of-communication/" TargetMode="External"/><Relationship Id="rId22" Type="http://schemas.openxmlformats.org/officeDocument/2006/relationships/chart" Target="charts/chart5.xml"/><Relationship Id="rId27" Type="http://schemas.openxmlformats.org/officeDocument/2006/relationships/chart" Target="charts/chart10.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D:\Anuradha%20Roy\11%20nov\survey%20questionire%20and%20pie%20chart%20of%20%23384714642_Final%20Dissert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800" b="1" i="0" u="none" strike="noStrike" baseline="0">
                <a:effectLst/>
                <a:latin typeface="Times New Roman" pitchFamily="18" charset="0"/>
                <a:cs typeface="Times New Roman" pitchFamily="18" charset="0"/>
              </a:rPr>
              <a:t>Age</a:t>
            </a:r>
            <a:r>
              <a:rPr lang="en-IN" sz="1800" b="1" i="0" u="none" strike="noStrike" baseline="0"/>
              <a:t> </a:t>
            </a:r>
            <a:endParaRPr lang="en-IN"/>
          </a:p>
        </c:rich>
      </c:tx>
      <c:overlay val="0"/>
    </c:title>
    <c:autoTitleDeleted val="0"/>
    <c:plotArea>
      <c:layout/>
      <c:pieChart>
        <c:varyColors val="1"/>
        <c:ser>
          <c:idx val="0"/>
          <c:order val="0"/>
          <c:tx>
            <c:strRef>
              <c:f>Sheet2!$F$10</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Sheet2!$G$9:$J$9</c:f>
              <c:strCache>
                <c:ptCount val="4"/>
                <c:pt idx="0">
                  <c:v>Below 25</c:v>
                </c:pt>
                <c:pt idx="1">
                  <c:v>25 - 35</c:v>
                </c:pt>
                <c:pt idx="2">
                  <c:v>36 - 45</c:v>
                </c:pt>
                <c:pt idx="3">
                  <c:v>Above 45 </c:v>
                </c:pt>
              </c:strCache>
            </c:strRef>
          </c:cat>
          <c:val>
            <c:numRef>
              <c:f>Sheet2!$G$10:$J$10</c:f>
              <c:numCache>
                <c:formatCode>General</c:formatCode>
                <c:ptCount val="4"/>
                <c:pt idx="0">
                  <c:v>10</c:v>
                </c:pt>
                <c:pt idx="1">
                  <c:v>5</c:v>
                </c:pt>
                <c:pt idx="2">
                  <c:v>5</c:v>
                </c:pt>
                <c:pt idx="3">
                  <c:v>10</c:v>
                </c:pt>
              </c:numCache>
            </c:numRef>
          </c:val>
          <c:extLst>
            <c:ext xmlns:c16="http://schemas.microsoft.com/office/drawing/2014/chart" uri="{C3380CC4-5D6E-409C-BE32-E72D297353CC}">
              <c16:uniqueId val="{00000000-5448-4719-B9DF-AF2BD9D14E0E}"/>
            </c:ext>
          </c:extLst>
        </c:ser>
        <c:ser>
          <c:idx val="1"/>
          <c:order val="1"/>
          <c:tx>
            <c:strRef>
              <c:f>Sheet2!$F$11</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Sheet2!$G$9:$J$9</c:f>
              <c:strCache>
                <c:ptCount val="4"/>
                <c:pt idx="0">
                  <c:v>Below 25</c:v>
                </c:pt>
                <c:pt idx="1">
                  <c:v>25 - 35</c:v>
                </c:pt>
                <c:pt idx="2">
                  <c:v>36 - 45</c:v>
                </c:pt>
                <c:pt idx="3">
                  <c:v>Above 45 </c:v>
                </c:pt>
              </c:strCache>
            </c:strRef>
          </c:cat>
          <c:val>
            <c:numRef>
              <c:f>Sheet2!$G$11:$J$11</c:f>
              <c:numCache>
                <c:formatCode>General</c:formatCode>
                <c:ptCount val="4"/>
                <c:pt idx="0">
                  <c:v>30</c:v>
                </c:pt>
                <c:pt idx="1">
                  <c:v>30</c:v>
                </c:pt>
                <c:pt idx="2">
                  <c:v>30</c:v>
                </c:pt>
                <c:pt idx="3">
                  <c:v>30</c:v>
                </c:pt>
              </c:numCache>
            </c:numRef>
          </c:val>
          <c:extLst>
            <c:ext xmlns:c16="http://schemas.microsoft.com/office/drawing/2014/chart" uri="{C3380CC4-5D6E-409C-BE32-E72D297353CC}">
              <c16:uniqueId val="{00000001-5448-4719-B9DF-AF2BD9D14E0E}"/>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800" b="1" i="0" u="none" strike="noStrike" baseline="0">
                <a:effectLst/>
                <a:latin typeface="Times New Roman" pitchFamily="18" charset="0"/>
                <a:cs typeface="Times New Roman" pitchFamily="18" charset="0"/>
              </a:rPr>
              <a:t>Gender</a:t>
            </a:r>
            <a:r>
              <a:rPr lang="en-IN" sz="1800" b="1" i="0" u="none" strike="noStrike" baseline="0"/>
              <a:t> </a:t>
            </a:r>
            <a:endParaRPr lang="en-US"/>
          </a:p>
        </c:rich>
      </c:tx>
      <c:overlay val="0"/>
    </c:title>
    <c:autoTitleDeleted val="0"/>
    <c:plotArea>
      <c:layout/>
      <c:pieChart>
        <c:varyColors val="1"/>
        <c:ser>
          <c:idx val="0"/>
          <c:order val="0"/>
          <c:tx>
            <c:strRef>
              <c:f>Sheet3!$E$9</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Sheet3!$F$8:$H$8</c:f>
              <c:strCache>
                <c:ptCount val="3"/>
                <c:pt idx="0">
                  <c:v>Male </c:v>
                </c:pt>
                <c:pt idx="1">
                  <c:v>Female</c:v>
                </c:pt>
                <c:pt idx="2">
                  <c:v>Others</c:v>
                </c:pt>
              </c:strCache>
            </c:strRef>
          </c:cat>
          <c:val>
            <c:numRef>
              <c:f>Sheet3!$F$9:$H$9</c:f>
              <c:numCache>
                <c:formatCode>General</c:formatCode>
                <c:ptCount val="3"/>
                <c:pt idx="0">
                  <c:v>15</c:v>
                </c:pt>
                <c:pt idx="1">
                  <c:v>10</c:v>
                </c:pt>
                <c:pt idx="2">
                  <c:v>5</c:v>
                </c:pt>
              </c:numCache>
            </c:numRef>
          </c:val>
          <c:extLst>
            <c:ext xmlns:c16="http://schemas.microsoft.com/office/drawing/2014/chart" uri="{C3380CC4-5D6E-409C-BE32-E72D297353CC}">
              <c16:uniqueId val="{00000000-B7E7-4232-B70B-6953393B872B}"/>
            </c:ext>
          </c:extLst>
        </c:ser>
        <c:ser>
          <c:idx val="1"/>
          <c:order val="1"/>
          <c:tx>
            <c:strRef>
              <c:f>Sheet3!$E$10</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Sheet3!$F$8:$H$8</c:f>
              <c:strCache>
                <c:ptCount val="3"/>
                <c:pt idx="0">
                  <c:v>Male </c:v>
                </c:pt>
                <c:pt idx="1">
                  <c:v>Female</c:v>
                </c:pt>
                <c:pt idx="2">
                  <c:v>Others</c:v>
                </c:pt>
              </c:strCache>
            </c:strRef>
          </c:cat>
          <c:val>
            <c:numRef>
              <c:f>Sheet3!$F$10:$H$10</c:f>
              <c:numCache>
                <c:formatCode>General</c:formatCode>
                <c:ptCount val="3"/>
                <c:pt idx="0">
                  <c:v>30</c:v>
                </c:pt>
                <c:pt idx="1">
                  <c:v>30</c:v>
                </c:pt>
                <c:pt idx="2">
                  <c:v>30</c:v>
                </c:pt>
              </c:numCache>
            </c:numRef>
          </c:val>
          <c:extLst>
            <c:ext xmlns:c16="http://schemas.microsoft.com/office/drawing/2014/chart" uri="{C3380CC4-5D6E-409C-BE32-E72D297353CC}">
              <c16:uniqueId val="{00000001-B7E7-4232-B70B-6953393B872B}"/>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800" b="1" i="0" u="none" strike="noStrike" baseline="0">
                <a:effectLst/>
                <a:latin typeface="Times New Roman" pitchFamily="18" charset="0"/>
                <a:cs typeface="Times New Roman" pitchFamily="18" charset="0"/>
              </a:rPr>
              <a:t>Weather regular customer or not </a:t>
            </a:r>
            <a:r>
              <a:rPr lang="en-IN" sz="1800" b="1" i="0" u="none" strike="noStrike" baseline="0">
                <a:latin typeface="Times New Roman" pitchFamily="18" charset="0"/>
                <a:cs typeface="Times New Roman" pitchFamily="18" charset="0"/>
              </a:rPr>
              <a:t> </a:t>
            </a:r>
            <a:endParaRPr lang="en-US" b="1">
              <a:latin typeface="Times New Roman" pitchFamily="18" charset="0"/>
              <a:cs typeface="Times New Roman" pitchFamily="18" charset="0"/>
            </a:endParaRPr>
          </a:p>
        </c:rich>
      </c:tx>
      <c:overlay val="0"/>
    </c:title>
    <c:autoTitleDeleted val="0"/>
    <c:plotArea>
      <c:layout/>
      <c:pieChart>
        <c:varyColors val="1"/>
        <c:ser>
          <c:idx val="0"/>
          <c:order val="0"/>
          <c:tx>
            <c:strRef>
              <c:f>Sheet4!$E$9</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Sheet4!$F$8:$G$8</c:f>
              <c:strCache>
                <c:ptCount val="2"/>
                <c:pt idx="0">
                  <c:v>Yes </c:v>
                </c:pt>
                <c:pt idx="1">
                  <c:v>No</c:v>
                </c:pt>
              </c:strCache>
            </c:strRef>
          </c:cat>
          <c:val>
            <c:numRef>
              <c:f>Sheet4!$F$9:$G$9</c:f>
              <c:numCache>
                <c:formatCode>General</c:formatCode>
                <c:ptCount val="2"/>
                <c:pt idx="0">
                  <c:v>20</c:v>
                </c:pt>
                <c:pt idx="1">
                  <c:v>10</c:v>
                </c:pt>
              </c:numCache>
            </c:numRef>
          </c:val>
          <c:extLst>
            <c:ext xmlns:c16="http://schemas.microsoft.com/office/drawing/2014/chart" uri="{C3380CC4-5D6E-409C-BE32-E72D297353CC}">
              <c16:uniqueId val="{00000000-D4EE-4915-A0EF-E316874CA080}"/>
            </c:ext>
          </c:extLst>
        </c:ser>
        <c:ser>
          <c:idx val="1"/>
          <c:order val="1"/>
          <c:tx>
            <c:strRef>
              <c:f>Sheet4!$E$10</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Sheet4!$F$8:$G$8</c:f>
              <c:strCache>
                <c:ptCount val="2"/>
                <c:pt idx="0">
                  <c:v>Yes </c:v>
                </c:pt>
                <c:pt idx="1">
                  <c:v>No</c:v>
                </c:pt>
              </c:strCache>
            </c:strRef>
          </c:cat>
          <c:val>
            <c:numRef>
              <c:f>Sheet4!$F$10:$G$10</c:f>
              <c:numCache>
                <c:formatCode>General</c:formatCode>
                <c:ptCount val="2"/>
                <c:pt idx="0">
                  <c:v>30</c:v>
                </c:pt>
                <c:pt idx="1">
                  <c:v>30</c:v>
                </c:pt>
              </c:numCache>
            </c:numRef>
          </c:val>
          <c:extLst>
            <c:ext xmlns:c16="http://schemas.microsoft.com/office/drawing/2014/chart" uri="{C3380CC4-5D6E-409C-BE32-E72D297353CC}">
              <c16:uniqueId val="{00000001-D4EE-4915-A0EF-E316874CA080}"/>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800" b="1" i="0" u="none" strike="noStrike" baseline="0">
                <a:effectLst/>
                <a:latin typeface="Times New Roman" pitchFamily="18" charset="0"/>
                <a:cs typeface="Times New Roman" pitchFamily="18" charset="0"/>
              </a:rPr>
              <a:t>Marital status </a:t>
            </a:r>
            <a:r>
              <a:rPr lang="en-IN" sz="1800" b="1" i="0" u="none" strike="noStrike" baseline="0">
                <a:latin typeface="Times New Roman" pitchFamily="18" charset="0"/>
                <a:cs typeface="Times New Roman" pitchFamily="18" charset="0"/>
              </a:rPr>
              <a:t> </a:t>
            </a:r>
            <a:endParaRPr lang="en-US" b="1">
              <a:latin typeface="Times New Roman" pitchFamily="18" charset="0"/>
              <a:cs typeface="Times New Roman" pitchFamily="18" charset="0"/>
            </a:endParaRPr>
          </a:p>
        </c:rich>
      </c:tx>
      <c:overlay val="0"/>
    </c:title>
    <c:autoTitleDeleted val="0"/>
    <c:plotArea>
      <c:layout/>
      <c:pieChart>
        <c:varyColors val="1"/>
        <c:ser>
          <c:idx val="0"/>
          <c:order val="0"/>
          <c:tx>
            <c:strRef>
              <c:f>Sheet5!$F$9</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Sheet5!$G$8:$H$8</c:f>
              <c:strCache>
                <c:ptCount val="2"/>
                <c:pt idx="0">
                  <c:v>Married </c:v>
                </c:pt>
                <c:pt idx="1">
                  <c:v>Unmarried</c:v>
                </c:pt>
              </c:strCache>
            </c:strRef>
          </c:cat>
          <c:val>
            <c:numRef>
              <c:f>Sheet5!$G$9:$H$9</c:f>
              <c:numCache>
                <c:formatCode>General</c:formatCode>
                <c:ptCount val="2"/>
                <c:pt idx="0">
                  <c:v>15</c:v>
                </c:pt>
                <c:pt idx="1">
                  <c:v>15</c:v>
                </c:pt>
              </c:numCache>
            </c:numRef>
          </c:val>
          <c:extLst>
            <c:ext xmlns:c16="http://schemas.microsoft.com/office/drawing/2014/chart" uri="{C3380CC4-5D6E-409C-BE32-E72D297353CC}">
              <c16:uniqueId val="{00000000-9FDA-4B1A-B7A1-979A3A155AF6}"/>
            </c:ext>
          </c:extLst>
        </c:ser>
        <c:ser>
          <c:idx val="1"/>
          <c:order val="1"/>
          <c:tx>
            <c:strRef>
              <c:f>Sheet5!$F$10</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Sheet5!$G$8:$H$8</c:f>
              <c:strCache>
                <c:ptCount val="2"/>
                <c:pt idx="0">
                  <c:v>Married </c:v>
                </c:pt>
                <c:pt idx="1">
                  <c:v>Unmarried</c:v>
                </c:pt>
              </c:strCache>
            </c:strRef>
          </c:cat>
          <c:val>
            <c:numRef>
              <c:f>Sheet5!$G$10:$H$10</c:f>
              <c:numCache>
                <c:formatCode>General</c:formatCode>
                <c:ptCount val="2"/>
                <c:pt idx="0">
                  <c:v>30</c:v>
                </c:pt>
                <c:pt idx="1">
                  <c:v>30</c:v>
                </c:pt>
              </c:numCache>
            </c:numRef>
          </c:val>
          <c:extLst>
            <c:ext xmlns:c16="http://schemas.microsoft.com/office/drawing/2014/chart" uri="{C3380CC4-5D6E-409C-BE32-E72D297353CC}">
              <c16:uniqueId val="{00000001-9FDA-4B1A-B7A1-979A3A155AF6}"/>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800" b="1" i="0" u="none" strike="noStrike" baseline="0">
                <a:effectLst/>
                <a:latin typeface="Times New Roman" pitchFamily="18" charset="0"/>
                <a:cs typeface="Times New Roman" pitchFamily="18" charset="0"/>
              </a:rPr>
              <a:t>Last educational qualification</a:t>
            </a:r>
            <a:r>
              <a:rPr lang="en-IN" sz="1800" b="1" i="0" u="none" strike="noStrike" baseline="0">
                <a:latin typeface="Times New Roman" pitchFamily="18" charset="0"/>
                <a:cs typeface="Times New Roman" pitchFamily="18" charset="0"/>
              </a:rPr>
              <a:t> </a:t>
            </a:r>
            <a:endParaRPr lang="en-US">
              <a:latin typeface="Times New Roman" pitchFamily="18" charset="0"/>
              <a:cs typeface="Times New Roman" pitchFamily="18" charset="0"/>
            </a:endParaRPr>
          </a:p>
        </c:rich>
      </c:tx>
      <c:overlay val="0"/>
    </c:title>
    <c:autoTitleDeleted val="0"/>
    <c:plotArea>
      <c:layout/>
      <c:pieChart>
        <c:varyColors val="1"/>
        <c:ser>
          <c:idx val="0"/>
          <c:order val="0"/>
          <c:tx>
            <c:strRef>
              <c:f>Sheet1!$F$11</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Sheet1!$G$10:$J$10</c:f>
              <c:strCache>
                <c:ptCount val="4"/>
                <c:pt idx="0">
                  <c:v>Uneducated</c:v>
                </c:pt>
                <c:pt idx="1">
                  <c:v>Pre-graduate</c:v>
                </c:pt>
                <c:pt idx="2">
                  <c:v>Graduate</c:v>
                </c:pt>
                <c:pt idx="3">
                  <c:v>Post-graduate </c:v>
                </c:pt>
              </c:strCache>
            </c:strRef>
          </c:cat>
          <c:val>
            <c:numRef>
              <c:f>Sheet1!$G$11:$J$11</c:f>
              <c:numCache>
                <c:formatCode>General</c:formatCode>
                <c:ptCount val="4"/>
                <c:pt idx="0">
                  <c:v>10</c:v>
                </c:pt>
                <c:pt idx="1">
                  <c:v>10</c:v>
                </c:pt>
                <c:pt idx="2">
                  <c:v>5</c:v>
                </c:pt>
                <c:pt idx="3">
                  <c:v>5</c:v>
                </c:pt>
              </c:numCache>
            </c:numRef>
          </c:val>
          <c:extLst>
            <c:ext xmlns:c16="http://schemas.microsoft.com/office/drawing/2014/chart" uri="{C3380CC4-5D6E-409C-BE32-E72D297353CC}">
              <c16:uniqueId val="{00000000-EB1F-4B71-90F3-6AAE9F1E080F}"/>
            </c:ext>
          </c:extLst>
        </c:ser>
        <c:ser>
          <c:idx val="1"/>
          <c:order val="1"/>
          <c:tx>
            <c:strRef>
              <c:f>Sheet1!$F$12</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Sheet1!$G$10:$J$10</c:f>
              <c:strCache>
                <c:ptCount val="4"/>
                <c:pt idx="0">
                  <c:v>Uneducated</c:v>
                </c:pt>
                <c:pt idx="1">
                  <c:v>Pre-graduate</c:v>
                </c:pt>
                <c:pt idx="2">
                  <c:v>Graduate</c:v>
                </c:pt>
                <c:pt idx="3">
                  <c:v>Post-graduate </c:v>
                </c:pt>
              </c:strCache>
            </c:strRef>
          </c:cat>
          <c:val>
            <c:numRef>
              <c:f>Sheet1!$G$12:$J$12</c:f>
              <c:numCache>
                <c:formatCode>General</c:formatCode>
                <c:ptCount val="4"/>
                <c:pt idx="0">
                  <c:v>30</c:v>
                </c:pt>
                <c:pt idx="1">
                  <c:v>30</c:v>
                </c:pt>
                <c:pt idx="2">
                  <c:v>30</c:v>
                </c:pt>
                <c:pt idx="3">
                  <c:v>30</c:v>
                </c:pt>
              </c:numCache>
            </c:numRef>
          </c:val>
          <c:extLst>
            <c:ext xmlns:c16="http://schemas.microsoft.com/office/drawing/2014/chart" uri="{C3380CC4-5D6E-409C-BE32-E72D297353CC}">
              <c16:uniqueId val="{00000001-EB1F-4B71-90F3-6AAE9F1E080F}"/>
            </c:ext>
          </c:extLst>
        </c:ser>
        <c:ser>
          <c:idx val="2"/>
          <c:order val="2"/>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Sheet1!$G$10:$J$10</c:f>
              <c:strCache>
                <c:ptCount val="4"/>
                <c:pt idx="0">
                  <c:v>Uneducated</c:v>
                </c:pt>
                <c:pt idx="1">
                  <c:v>Pre-graduate</c:v>
                </c:pt>
                <c:pt idx="2">
                  <c:v>Graduate</c:v>
                </c:pt>
                <c:pt idx="3">
                  <c:v>Post-graduate </c:v>
                </c:pt>
              </c:strCache>
            </c:strRef>
          </c:cat>
          <c:val>
            <c:numRef>
              <c:f>Sheet1!$F$10</c:f>
              <c:numCache>
                <c:formatCode>General</c:formatCode>
                <c:ptCount val="1"/>
                <c:pt idx="0">
                  <c:v>0</c:v>
                </c:pt>
              </c:numCache>
            </c:numRef>
          </c:val>
          <c:extLst>
            <c:ext xmlns:c16="http://schemas.microsoft.com/office/drawing/2014/chart" uri="{C3380CC4-5D6E-409C-BE32-E72D297353CC}">
              <c16:uniqueId val="{00000002-EB1F-4B71-90F3-6AAE9F1E080F}"/>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400" b="1" i="0" u="none" strike="noStrike" baseline="0">
                <a:effectLst/>
                <a:latin typeface="Times New Roman" pitchFamily="18" charset="0"/>
                <a:cs typeface="Times New Roman" pitchFamily="18" charset="0"/>
              </a:rPr>
              <a:t>Do you agree that the adaption of diversity and multicultural communication is impactful in this workplace </a:t>
            </a:r>
            <a:endParaRPr lang="en-US" sz="1400" b="1">
              <a:latin typeface="Times New Roman" pitchFamily="18" charset="0"/>
              <a:cs typeface="Times New Roman" pitchFamily="18" charset="0"/>
            </a:endParaRPr>
          </a:p>
        </c:rich>
      </c:tx>
      <c:overlay val="0"/>
    </c:title>
    <c:autoTitleDeleted val="0"/>
    <c:plotArea>
      <c:layout/>
      <c:pieChart>
        <c:varyColors val="1"/>
        <c:ser>
          <c:idx val="0"/>
          <c:order val="0"/>
          <c:tx>
            <c:strRef>
              <c:f>Sheet6!$F$9</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Sheet6!$G$8:$I$8</c:f>
              <c:strCache>
                <c:ptCount val="3"/>
                <c:pt idx="0">
                  <c:v>Yes</c:v>
                </c:pt>
                <c:pt idx="1">
                  <c:v>No</c:v>
                </c:pt>
                <c:pt idx="2">
                  <c:v>Neutral</c:v>
                </c:pt>
              </c:strCache>
            </c:strRef>
          </c:cat>
          <c:val>
            <c:numRef>
              <c:f>Sheet6!$G$9:$I$9</c:f>
              <c:numCache>
                <c:formatCode>General</c:formatCode>
                <c:ptCount val="3"/>
                <c:pt idx="0">
                  <c:v>15</c:v>
                </c:pt>
                <c:pt idx="1">
                  <c:v>9</c:v>
                </c:pt>
                <c:pt idx="2">
                  <c:v>6</c:v>
                </c:pt>
              </c:numCache>
            </c:numRef>
          </c:val>
          <c:extLst>
            <c:ext xmlns:c16="http://schemas.microsoft.com/office/drawing/2014/chart" uri="{C3380CC4-5D6E-409C-BE32-E72D297353CC}">
              <c16:uniqueId val="{00000000-1862-4B40-95EF-1F04D085B475}"/>
            </c:ext>
          </c:extLst>
        </c:ser>
        <c:ser>
          <c:idx val="1"/>
          <c:order val="1"/>
          <c:tx>
            <c:strRef>
              <c:f>Sheet6!$F$10</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Sheet6!$G$8:$I$8</c:f>
              <c:strCache>
                <c:ptCount val="3"/>
                <c:pt idx="0">
                  <c:v>Yes</c:v>
                </c:pt>
                <c:pt idx="1">
                  <c:v>No</c:v>
                </c:pt>
                <c:pt idx="2">
                  <c:v>Neutral</c:v>
                </c:pt>
              </c:strCache>
            </c:strRef>
          </c:cat>
          <c:val>
            <c:numRef>
              <c:f>Sheet6!$G$10:$I$10</c:f>
              <c:numCache>
                <c:formatCode>General</c:formatCode>
                <c:ptCount val="3"/>
                <c:pt idx="0">
                  <c:v>30</c:v>
                </c:pt>
                <c:pt idx="1">
                  <c:v>30</c:v>
                </c:pt>
                <c:pt idx="2">
                  <c:v>30</c:v>
                </c:pt>
              </c:numCache>
            </c:numRef>
          </c:val>
          <c:extLst>
            <c:ext xmlns:c16="http://schemas.microsoft.com/office/drawing/2014/chart" uri="{C3380CC4-5D6E-409C-BE32-E72D297353CC}">
              <c16:uniqueId val="{00000001-1862-4B40-95EF-1F04D085B475}"/>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400" b="1" i="0" u="none" strike="noStrike" baseline="0">
                <a:effectLst/>
                <a:latin typeface="Times New Roman" pitchFamily="18" charset="0"/>
                <a:cs typeface="Times New Roman" pitchFamily="18" charset="0"/>
              </a:rPr>
              <a:t>Do you agree that this company faces various challenges within the process of employee behavior </a:t>
            </a:r>
            <a:endParaRPr lang="en-US" sz="1400">
              <a:latin typeface="Times New Roman" pitchFamily="18" charset="0"/>
              <a:cs typeface="Times New Roman" pitchFamily="18" charset="0"/>
            </a:endParaRPr>
          </a:p>
        </c:rich>
      </c:tx>
      <c:layout>
        <c:manualLayout>
          <c:xMode val="edge"/>
          <c:yMode val="edge"/>
          <c:x val="0.1404722222222223"/>
          <c:y val="2.7777777777777821E-2"/>
        </c:manualLayout>
      </c:layout>
      <c:overlay val="0"/>
    </c:title>
    <c:autoTitleDeleted val="0"/>
    <c:plotArea>
      <c:layout/>
      <c:pieChart>
        <c:varyColors val="1"/>
        <c:ser>
          <c:idx val="0"/>
          <c:order val="0"/>
          <c:tx>
            <c:strRef>
              <c:f>Sheet7!$E$8</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Sheet7!$F$7:$H$7</c:f>
              <c:strCache>
                <c:ptCount val="3"/>
                <c:pt idx="0">
                  <c:v>Yes</c:v>
                </c:pt>
                <c:pt idx="1">
                  <c:v>No</c:v>
                </c:pt>
                <c:pt idx="2">
                  <c:v>Neutral</c:v>
                </c:pt>
              </c:strCache>
            </c:strRef>
          </c:cat>
          <c:val>
            <c:numRef>
              <c:f>Sheet7!$F$8:$H$8</c:f>
              <c:numCache>
                <c:formatCode>General</c:formatCode>
                <c:ptCount val="3"/>
                <c:pt idx="0">
                  <c:v>10</c:v>
                </c:pt>
                <c:pt idx="1">
                  <c:v>10</c:v>
                </c:pt>
                <c:pt idx="2">
                  <c:v>10</c:v>
                </c:pt>
              </c:numCache>
            </c:numRef>
          </c:val>
          <c:extLst>
            <c:ext xmlns:c16="http://schemas.microsoft.com/office/drawing/2014/chart" uri="{C3380CC4-5D6E-409C-BE32-E72D297353CC}">
              <c16:uniqueId val="{00000000-8FD0-4590-8ECD-48E6084A638C}"/>
            </c:ext>
          </c:extLst>
        </c:ser>
        <c:ser>
          <c:idx val="1"/>
          <c:order val="1"/>
          <c:tx>
            <c:strRef>
              <c:f>Sheet7!$E$9</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Sheet7!$F$7:$H$7</c:f>
              <c:strCache>
                <c:ptCount val="3"/>
                <c:pt idx="0">
                  <c:v>Yes</c:v>
                </c:pt>
                <c:pt idx="1">
                  <c:v>No</c:v>
                </c:pt>
                <c:pt idx="2">
                  <c:v>Neutral</c:v>
                </c:pt>
              </c:strCache>
            </c:strRef>
          </c:cat>
          <c:val>
            <c:numRef>
              <c:f>Sheet7!$F$9:$H$9</c:f>
              <c:numCache>
                <c:formatCode>General</c:formatCode>
                <c:ptCount val="3"/>
                <c:pt idx="0">
                  <c:v>30</c:v>
                </c:pt>
                <c:pt idx="1">
                  <c:v>30</c:v>
                </c:pt>
                <c:pt idx="2">
                  <c:v>30</c:v>
                </c:pt>
              </c:numCache>
            </c:numRef>
          </c:val>
          <c:extLst>
            <c:ext xmlns:c16="http://schemas.microsoft.com/office/drawing/2014/chart" uri="{C3380CC4-5D6E-409C-BE32-E72D297353CC}">
              <c16:uniqueId val="{00000001-8FD0-4590-8ECD-48E6084A638C}"/>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400" b="1" i="0" u="none" strike="noStrike" baseline="0">
                <a:effectLst/>
                <a:latin typeface="Times New Roman" pitchFamily="18" charset="0"/>
                <a:cs typeface="Times New Roman" pitchFamily="18" charset="0"/>
              </a:rPr>
              <a:t>Do you agree that there is good relationship between diversity and multicultural communication </a:t>
            </a:r>
            <a:endParaRPr lang="en-US" sz="1400">
              <a:latin typeface="Times New Roman" pitchFamily="18" charset="0"/>
              <a:cs typeface="Times New Roman" pitchFamily="18" charset="0"/>
            </a:endParaRPr>
          </a:p>
        </c:rich>
      </c:tx>
      <c:layout>
        <c:manualLayout>
          <c:xMode val="edge"/>
          <c:yMode val="edge"/>
          <c:x val="0.13937489063867017"/>
          <c:y val="3.7037037037037056E-2"/>
        </c:manualLayout>
      </c:layout>
      <c:overlay val="0"/>
    </c:title>
    <c:autoTitleDeleted val="0"/>
    <c:plotArea>
      <c:layout/>
      <c:pieChart>
        <c:varyColors val="1"/>
        <c:ser>
          <c:idx val="0"/>
          <c:order val="0"/>
          <c:tx>
            <c:strRef>
              <c:f>Sheet8!$F$9</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Sheet8!$G$8:$I$8</c:f>
              <c:strCache>
                <c:ptCount val="3"/>
                <c:pt idx="0">
                  <c:v>Yes</c:v>
                </c:pt>
                <c:pt idx="1">
                  <c:v>No</c:v>
                </c:pt>
                <c:pt idx="2">
                  <c:v>Neutral</c:v>
                </c:pt>
              </c:strCache>
            </c:strRef>
          </c:cat>
          <c:val>
            <c:numRef>
              <c:f>Sheet8!$G$9:$I$9</c:f>
              <c:numCache>
                <c:formatCode>General</c:formatCode>
                <c:ptCount val="3"/>
                <c:pt idx="0">
                  <c:v>13</c:v>
                </c:pt>
                <c:pt idx="1">
                  <c:v>15</c:v>
                </c:pt>
                <c:pt idx="2">
                  <c:v>2</c:v>
                </c:pt>
              </c:numCache>
            </c:numRef>
          </c:val>
          <c:extLst>
            <c:ext xmlns:c16="http://schemas.microsoft.com/office/drawing/2014/chart" uri="{C3380CC4-5D6E-409C-BE32-E72D297353CC}">
              <c16:uniqueId val="{00000000-17E0-4025-94A4-DFB246359D85}"/>
            </c:ext>
          </c:extLst>
        </c:ser>
        <c:ser>
          <c:idx val="1"/>
          <c:order val="1"/>
          <c:tx>
            <c:strRef>
              <c:f>Sheet8!$F$10</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Sheet8!$G$8:$I$8</c:f>
              <c:strCache>
                <c:ptCount val="3"/>
                <c:pt idx="0">
                  <c:v>Yes</c:v>
                </c:pt>
                <c:pt idx="1">
                  <c:v>No</c:v>
                </c:pt>
                <c:pt idx="2">
                  <c:v>Neutral</c:v>
                </c:pt>
              </c:strCache>
            </c:strRef>
          </c:cat>
          <c:val>
            <c:numRef>
              <c:f>Sheet8!$G$10:$I$10</c:f>
              <c:numCache>
                <c:formatCode>General</c:formatCode>
                <c:ptCount val="3"/>
                <c:pt idx="0">
                  <c:v>30</c:v>
                </c:pt>
                <c:pt idx="1">
                  <c:v>30</c:v>
                </c:pt>
                <c:pt idx="2">
                  <c:v>30</c:v>
                </c:pt>
              </c:numCache>
            </c:numRef>
          </c:val>
          <c:extLst>
            <c:ext xmlns:c16="http://schemas.microsoft.com/office/drawing/2014/chart" uri="{C3380CC4-5D6E-409C-BE32-E72D297353CC}">
              <c16:uniqueId val="{00000001-17E0-4025-94A4-DFB246359D85}"/>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b="1" i="0" u="none" strike="noStrike" baseline="0">
                <a:effectLst/>
                <a:latin typeface="Times New Roman" pitchFamily="18" charset="0"/>
                <a:cs typeface="Times New Roman" pitchFamily="18" charset="0"/>
              </a:rPr>
              <a:t>Do you agree there are also some benefits within the process of employee behavior </a:t>
            </a:r>
            <a:endParaRPr lang="en-US" sz="1400">
              <a:latin typeface="Times New Roman" pitchFamily="18" charset="0"/>
              <a:cs typeface="Times New Roman" pitchFamily="18" charset="0"/>
            </a:endParaRPr>
          </a:p>
        </c:rich>
      </c:tx>
      <c:overlay val="0"/>
    </c:title>
    <c:autoTitleDeleted val="0"/>
    <c:plotArea>
      <c:layout/>
      <c:pieChart>
        <c:varyColors val="1"/>
        <c:ser>
          <c:idx val="0"/>
          <c:order val="0"/>
          <c:tx>
            <c:strRef>
              <c:f>Sheet9!$D$8</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Sheet9!$E$7:$G$7</c:f>
              <c:strCache>
                <c:ptCount val="3"/>
                <c:pt idx="0">
                  <c:v>Yes</c:v>
                </c:pt>
                <c:pt idx="1">
                  <c:v>No</c:v>
                </c:pt>
                <c:pt idx="2">
                  <c:v>Neutral</c:v>
                </c:pt>
              </c:strCache>
            </c:strRef>
          </c:cat>
          <c:val>
            <c:numRef>
              <c:f>Sheet9!$E$8:$G$8</c:f>
              <c:numCache>
                <c:formatCode>General</c:formatCode>
                <c:ptCount val="3"/>
                <c:pt idx="0">
                  <c:v>15</c:v>
                </c:pt>
                <c:pt idx="1">
                  <c:v>5</c:v>
                </c:pt>
                <c:pt idx="2">
                  <c:v>10</c:v>
                </c:pt>
              </c:numCache>
            </c:numRef>
          </c:val>
          <c:extLst>
            <c:ext xmlns:c16="http://schemas.microsoft.com/office/drawing/2014/chart" uri="{C3380CC4-5D6E-409C-BE32-E72D297353CC}">
              <c16:uniqueId val="{00000000-3DD9-4F82-BF9C-2023C9D005BA}"/>
            </c:ext>
          </c:extLst>
        </c:ser>
        <c:ser>
          <c:idx val="1"/>
          <c:order val="1"/>
          <c:tx>
            <c:strRef>
              <c:f>Sheet9!$D$9</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Sheet9!$E$7:$G$7</c:f>
              <c:strCache>
                <c:ptCount val="3"/>
                <c:pt idx="0">
                  <c:v>Yes</c:v>
                </c:pt>
                <c:pt idx="1">
                  <c:v>No</c:v>
                </c:pt>
                <c:pt idx="2">
                  <c:v>Neutral</c:v>
                </c:pt>
              </c:strCache>
            </c:strRef>
          </c:cat>
          <c:val>
            <c:numRef>
              <c:f>Sheet9!$E$9:$G$9</c:f>
              <c:numCache>
                <c:formatCode>General</c:formatCode>
                <c:ptCount val="3"/>
                <c:pt idx="0">
                  <c:v>30</c:v>
                </c:pt>
                <c:pt idx="1">
                  <c:v>30</c:v>
                </c:pt>
                <c:pt idx="2">
                  <c:v>30</c:v>
                </c:pt>
              </c:numCache>
            </c:numRef>
          </c:val>
          <c:extLst>
            <c:ext xmlns:c16="http://schemas.microsoft.com/office/drawing/2014/chart" uri="{C3380CC4-5D6E-409C-BE32-E72D297353CC}">
              <c16:uniqueId val="{00000001-3DD9-4F82-BF9C-2023C9D005BA}"/>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b="1" i="0" u="none" strike="noStrike" baseline="0">
                <a:effectLst/>
                <a:latin typeface="Times New Roman" pitchFamily="18" charset="0"/>
                <a:cs typeface="Times New Roman" pitchFamily="18" charset="0"/>
              </a:rPr>
              <a:t>Do you agree the customers of this company is satisfied with this approach of diversity and multicultural communication </a:t>
            </a:r>
            <a:endParaRPr lang="en-US" sz="1400">
              <a:latin typeface="Times New Roman" pitchFamily="18" charset="0"/>
              <a:cs typeface="Times New Roman" pitchFamily="18" charset="0"/>
            </a:endParaRPr>
          </a:p>
        </c:rich>
      </c:tx>
      <c:overlay val="0"/>
    </c:title>
    <c:autoTitleDeleted val="0"/>
    <c:plotArea>
      <c:layout/>
      <c:pieChart>
        <c:varyColors val="1"/>
        <c:ser>
          <c:idx val="0"/>
          <c:order val="0"/>
          <c:tx>
            <c:strRef>
              <c:f>Sheet10!$C$9</c:f>
              <c:strCache>
                <c:ptCount val="1"/>
                <c:pt idx="0">
                  <c:v>Total 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Sheet10!$D$8:$F$8</c:f>
              <c:strCache>
                <c:ptCount val="3"/>
                <c:pt idx="0">
                  <c:v>Yes</c:v>
                </c:pt>
                <c:pt idx="1">
                  <c:v>No</c:v>
                </c:pt>
                <c:pt idx="2">
                  <c:v>Neutral</c:v>
                </c:pt>
              </c:strCache>
            </c:strRef>
          </c:cat>
          <c:val>
            <c:numRef>
              <c:f>Sheet10!$D$9:$F$9</c:f>
              <c:numCache>
                <c:formatCode>General</c:formatCode>
                <c:ptCount val="3"/>
                <c:pt idx="0">
                  <c:v>5</c:v>
                </c:pt>
                <c:pt idx="1">
                  <c:v>15</c:v>
                </c:pt>
                <c:pt idx="2">
                  <c:v>10</c:v>
                </c:pt>
              </c:numCache>
            </c:numRef>
          </c:val>
          <c:extLst>
            <c:ext xmlns:c16="http://schemas.microsoft.com/office/drawing/2014/chart" uri="{C3380CC4-5D6E-409C-BE32-E72D297353CC}">
              <c16:uniqueId val="{00000000-E4F6-449D-AB68-97853A5AF2DB}"/>
            </c:ext>
          </c:extLst>
        </c:ser>
        <c:ser>
          <c:idx val="1"/>
          <c:order val="1"/>
          <c:tx>
            <c:strRef>
              <c:f>Sheet10!$C$10</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Sheet10!$D$8:$F$8</c:f>
              <c:strCache>
                <c:ptCount val="3"/>
                <c:pt idx="0">
                  <c:v>Yes</c:v>
                </c:pt>
                <c:pt idx="1">
                  <c:v>No</c:v>
                </c:pt>
                <c:pt idx="2">
                  <c:v>Neutral</c:v>
                </c:pt>
              </c:strCache>
            </c:strRef>
          </c:cat>
          <c:val>
            <c:numRef>
              <c:f>Sheet10!$D$10:$F$10</c:f>
              <c:numCache>
                <c:formatCode>General</c:formatCode>
                <c:ptCount val="3"/>
                <c:pt idx="0">
                  <c:v>30</c:v>
                </c:pt>
                <c:pt idx="1">
                  <c:v>30</c:v>
                </c:pt>
                <c:pt idx="2">
                  <c:v>30</c:v>
                </c:pt>
              </c:numCache>
            </c:numRef>
          </c:val>
          <c:extLst>
            <c:ext xmlns:c16="http://schemas.microsoft.com/office/drawing/2014/chart" uri="{C3380CC4-5D6E-409C-BE32-E72D297353CC}">
              <c16:uniqueId val="{00000001-E4F6-449D-AB68-97853A5AF2DB}"/>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581C65-2A27-4A17-8711-D74F602E33E1}"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IN"/>
        </a:p>
      </dgm:t>
    </dgm:pt>
    <dgm:pt modelId="{01282C13-85A2-4E3D-9A64-A4B432D5307F}">
      <dgm:prSet phldrT="[Text]" custT="1"/>
      <dgm:spPr/>
      <dgm:t>
        <a:bodyPr/>
        <a:lstStyle/>
        <a:p>
          <a:pPr algn="ctr"/>
          <a:r>
            <a:rPr lang="en-US" sz="1200" b="1">
              <a:latin typeface="Times New Roman" pitchFamily="18" charset="0"/>
              <a:cs typeface="Times New Roman" pitchFamily="18" charset="0"/>
            </a:rPr>
            <a:t>Multicultural communication and diversity</a:t>
          </a:r>
          <a:endParaRPr lang="en-IN" sz="1200" b="1">
            <a:latin typeface="Times New Roman" pitchFamily="18" charset="0"/>
            <a:cs typeface="Times New Roman" pitchFamily="18" charset="0"/>
          </a:endParaRPr>
        </a:p>
      </dgm:t>
    </dgm:pt>
    <dgm:pt modelId="{5766AC4F-B39A-4CD5-9147-379F310D6152}" type="parTrans" cxnId="{7D21AAD8-C0A8-45C3-8C30-13D9CB33EE20}">
      <dgm:prSet/>
      <dgm:spPr/>
      <dgm:t>
        <a:bodyPr/>
        <a:lstStyle/>
        <a:p>
          <a:endParaRPr lang="en-IN"/>
        </a:p>
      </dgm:t>
    </dgm:pt>
    <dgm:pt modelId="{62F802FA-6092-427C-ABC3-3FAEA595F02E}" type="sibTrans" cxnId="{7D21AAD8-C0A8-45C3-8C30-13D9CB33EE20}">
      <dgm:prSet/>
      <dgm:spPr/>
      <dgm:t>
        <a:bodyPr/>
        <a:lstStyle/>
        <a:p>
          <a:endParaRPr lang="en-IN"/>
        </a:p>
      </dgm:t>
    </dgm:pt>
    <dgm:pt modelId="{7EAB4922-641D-42E3-BEBB-1DB11613C0D6}">
      <dgm:prSet phldrT="[Text]" custT="1"/>
      <dgm:spPr/>
      <dgm:t>
        <a:bodyPr/>
        <a:lstStyle/>
        <a:p>
          <a:pPr algn="ctr"/>
          <a:r>
            <a:rPr lang="en-US" sz="1200" b="1">
              <a:latin typeface="Times New Roman" pitchFamily="18" charset="0"/>
              <a:cs typeface="Times New Roman" pitchFamily="18" charset="0"/>
            </a:rPr>
            <a:t>Direct and indirect communication process </a:t>
          </a:r>
          <a:endParaRPr lang="en-IN" sz="1200" b="1">
            <a:latin typeface="Times New Roman" pitchFamily="18" charset="0"/>
            <a:cs typeface="Times New Roman" pitchFamily="18" charset="0"/>
          </a:endParaRPr>
        </a:p>
      </dgm:t>
    </dgm:pt>
    <dgm:pt modelId="{C6CF8E89-2889-40D3-8E5E-883BA1D4C09E}" type="parTrans" cxnId="{D9001AE4-1A3D-4D27-AC7C-89A29A2C7A44}">
      <dgm:prSet/>
      <dgm:spPr/>
      <dgm:t>
        <a:bodyPr/>
        <a:lstStyle/>
        <a:p>
          <a:endParaRPr lang="en-IN"/>
        </a:p>
      </dgm:t>
    </dgm:pt>
    <dgm:pt modelId="{CC5F1E2D-7A75-4845-AF21-1F4AD0B89250}" type="sibTrans" cxnId="{D9001AE4-1A3D-4D27-AC7C-89A29A2C7A44}">
      <dgm:prSet/>
      <dgm:spPr/>
      <dgm:t>
        <a:bodyPr/>
        <a:lstStyle/>
        <a:p>
          <a:endParaRPr lang="en-IN"/>
        </a:p>
      </dgm:t>
    </dgm:pt>
    <dgm:pt modelId="{810C9B38-C572-4B09-A0FC-DD793E85107E}">
      <dgm:prSet phldrT="[Text]" custT="1"/>
      <dgm:spPr/>
      <dgm:t>
        <a:bodyPr/>
        <a:lstStyle/>
        <a:p>
          <a:pPr algn="ctr"/>
          <a:r>
            <a:rPr lang="en-US" sz="1200" b="1">
              <a:latin typeface="Times New Roman" pitchFamily="18" charset="0"/>
              <a:cs typeface="Times New Roman" pitchFamily="18" charset="0"/>
            </a:rPr>
            <a:t>Verbal and body language </a:t>
          </a:r>
          <a:endParaRPr lang="en-IN" sz="1200" b="1">
            <a:latin typeface="Times New Roman" pitchFamily="18" charset="0"/>
            <a:cs typeface="Times New Roman" pitchFamily="18" charset="0"/>
          </a:endParaRPr>
        </a:p>
      </dgm:t>
    </dgm:pt>
    <dgm:pt modelId="{BBB24008-3CDB-415C-8675-92253D85CF13}" type="parTrans" cxnId="{28EB0D28-4E2A-4003-BC7E-36C33FFC61E0}">
      <dgm:prSet/>
      <dgm:spPr/>
      <dgm:t>
        <a:bodyPr/>
        <a:lstStyle/>
        <a:p>
          <a:endParaRPr lang="en-IN"/>
        </a:p>
      </dgm:t>
    </dgm:pt>
    <dgm:pt modelId="{B0C71D35-45D4-4F0C-BE29-1B505A975DF4}" type="sibTrans" cxnId="{28EB0D28-4E2A-4003-BC7E-36C33FFC61E0}">
      <dgm:prSet/>
      <dgm:spPr/>
      <dgm:t>
        <a:bodyPr/>
        <a:lstStyle/>
        <a:p>
          <a:endParaRPr lang="en-IN"/>
        </a:p>
      </dgm:t>
    </dgm:pt>
    <dgm:pt modelId="{1BB2E268-92AE-4E35-8832-1B6AABB1ACFD}">
      <dgm:prSet phldrT="[Text]" custT="1"/>
      <dgm:spPr/>
      <dgm:t>
        <a:bodyPr/>
        <a:lstStyle/>
        <a:p>
          <a:pPr algn="ctr"/>
          <a:r>
            <a:rPr lang="en-US" sz="1200" b="1">
              <a:latin typeface="Times New Roman" pitchFamily="18" charset="0"/>
              <a:cs typeface="Times New Roman" pitchFamily="18" charset="0"/>
            </a:rPr>
            <a:t>Cultural activities</a:t>
          </a:r>
          <a:endParaRPr lang="en-IN" sz="1200" b="1">
            <a:latin typeface="Times New Roman" pitchFamily="18" charset="0"/>
            <a:cs typeface="Times New Roman" pitchFamily="18" charset="0"/>
          </a:endParaRPr>
        </a:p>
      </dgm:t>
    </dgm:pt>
    <dgm:pt modelId="{706F4AFB-1033-4C16-8826-7680A994B2A4}" type="parTrans" cxnId="{F21761BD-163E-466B-AA4F-E1A3EFC509E0}">
      <dgm:prSet/>
      <dgm:spPr/>
      <dgm:t>
        <a:bodyPr/>
        <a:lstStyle/>
        <a:p>
          <a:endParaRPr lang="en-IN"/>
        </a:p>
      </dgm:t>
    </dgm:pt>
    <dgm:pt modelId="{6874F395-8603-4372-99DA-64E0A2FC0815}" type="sibTrans" cxnId="{F21761BD-163E-466B-AA4F-E1A3EFC509E0}">
      <dgm:prSet/>
      <dgm:spPr/>
      <dgm:t>
        <a:bodyPr/>
        <a:lstStyle/>
        <a:p>
          <a:endParaRPr lang="en-IN"/>
        </a:p>
      </dgm:t>
    </dgm:pt>
    <dgm:pt modelId="{DFA675A2-FD16-4A89-BC20-C9A4C948A80E}">
      <dgm:prSet phldrT="[Text]" custT="1"/>
      <dgm:spPr/>
      <dgm:t>
        <a:bodyPr/>
        <a:lstStyle/>
        <a:p>
          <a:pPr algn="ctr"/>
          <a:r>
            <a:rPr lang="en-US" sz="1200" b="1">
              <a:latin typeface="Times New Roman" pitchFamily="18" charset="0"/>
              <a:cs typeface="Times New Roman" pitchFamily="18" charset="0"/>
            </a:rPr>
            <a:t>Employee behaviors </a:t>
          </a:r>
          <a:endParaRPr lang="en-IN" sz="1200" b="1">
            <a:latin typeface="Times New Roman" pitchFamily="18" charset="0"/>
            <a:cs typeface="Times New Roman" pitchFamily="18" charset="0"/>
          </a:endParaRPr>
        </a:p>
      </dgm:t>
    </dgm:pt>
    <dgm:pt modelId="{91705911-091A-4A60-8B77-54D33C040F0A}" type="parTrans" cxnId="{F21C3435-F581-49B1-874F-7DB6CB525074}">
      <dgm:prSet/>
      <dgm:spPr/>
      <dgm:t>
        <a:bodyPr/>
        <a:lstStyle/>
        <a:p>
          <a:endParaRPr lang="en-IN"/>
        </a:p>
      </dgm:t>
    </dgm:pt>
    <dgm:pt modelId="{7D661859-C0FC-4C2E-A9C1-3D6852FECFC6}" type="sibTrans" cxnId="{F21C3435-F581-49B1-874F-7DB6CB525074}">
      <dgm:prSet/>
      <dgm:spPr/>
      <dgm:t>
        <a:bodyPr/>
        <a:lstStyle/>
        <a:p>
          <a:endParaRPr lang="en-IN"/>
        </a:p>
      </dgm:t>
    </dgm:pt>
    <dgm:pt modelId="{8E75B9F3-E4F4-4F45-A50E-D2589B2D346E}" type="pres">
      <dgm:prSet presAssocID="{29581C65-2A27-4A17-8711-D74F602E33E1}" presName="Name0" presStyleCnt="0">
        <dgm:presLayoutVars>
          <dgm:chMax val="1"/>
          <dgm:dir/>
          <dgm:animLvl val="ctr"/>
          <dgm:resizeHandles val="exact"/>
        </dgm:presLayoutVars>
      </dgm:prSet>
      <dgm:spPr/>
    </dgm:pt>
    <dgm:pt modelId="{B8BCA980-EFBE-4722-8050-31F54B1E36D7}" type="pres">
      <dgm:prSet presAssocID="{01282C13-85A2-4E3D-9A64-A4B432D5307F}" presName="centerShape" presStyleLbl="node0" presStyleIdx="0" presStyleCnt="1" custScaleX="152634" custScaleY="128132"/>
      <dgm:spPr/>
    </dgm:pt>
    <dgm:pt modelId="{92A4AF2A-D9E8-4373-AA5E-12E5B0A1C3E3}" type="pres">
      <dgm:prSet presAssocID="{C6CF8E89-2889-40D3-8E5E-883BA1D4C09E}" presName="parTrans" presStyleLbl="sibTrans2D1" presStyleIdx="0" presStyleCnt="4"/>
      <dgm:spPr/>
    </dgm:pt>
    <dgm:pt modelId="{F200E2BD-F98F-42E4-A194-2F09313A0613}" type="pres">
      <dgm:prSet presAssocID="{C6CF8E89-2889-40D3-8E5E-883BA1D4C09E}" presName="connectorText" presStyleLbl="sibTrans2D1" presStyleIdx="0" presStyleCnt="4"/>
      <dgm:spPr/>
    </dgm:pt>
    <dgm:pt modelId="{E669967C-99A9-463D-87B1-84F0F58D5BE2}" type="pres">
      <dgm:prSet presAssocID="{7EAB4922-641D-42E3-BEBB-1DB11613C0D6}" presName="node" presStyleLbl="node1" presStyleIdx="0" presStyleCnt="4" custScaleX="124294" custScaleY="109905" custRadScaleRad="100015" custRadScaleInc="2241">
        <dgm:presLayoutVars>
          <dgm:bulletEnabled val="1"/>
        </dgm:presLayoutVars>
      </dgm:prSet>
      <dgm:spPr/>
    </dgm:pt>
    <dgm:pt modelId="{8E74C08A-9561-49A9-B549-A5397A33ECAA}" type="pres">
      <dgm:prSet presAssocID="{BBB24008-3CDB-415C-8675-92253D85CF13}" presName="parTrans" presStyleLbl="sibTrans2D1" presStyleIdx="1" presStyleCnt="4"/>
      <dgm:spPr/>
    </dgm:pt>
    <dgm:pt modelId="{60D658F6-A885-4F44-A307-16B85BF0E842}" type="pres">
      <dgm:prSet presAssocID="{BBB24008-3CDB-415C-8675-92253D85CF13}" presName="connectorText" presStyleLbl="sibTrans2D1" presStyleIdx="1" presStyleCnt="4"/>
      <dgm:spPr/>
    </dgm:pt>
    <dgm:pt modelId="{D60A8A71-77AE-4588-9153-926E05A0B6E6}" type="pres">
      <dgm:prSet presAssocID="{810C9B38-C572-4B09-A0FC-DD793E85107E}" presName="node" presStyleLbl="node1" presStyleIdx="1" presStyleCnt="4" custScaleX="124294" custRadScaleRad="124344" custRadScaleInc="1780">
        <dgm:presLayoutVars>
          <dgm:bulletEnabled val="1"/>
        </dgm:presLayoutVars>
      </dgm:prSet>
      <dgm:spPr/>
    </dgm:pt>
    <dgm:pt modelId="{1D8B75E0-2534-41B8-AFEE-71891E7386CE}" type="pres">
      <dgm:prSet presAssocID="{706F4AFB-1033-4C16-8826-7680A994B2A4}" presName="parTrans" presStyleLbl="sibTrans2D1" presStyleIdx="2" presStyleCnt="4"/>
      <dgm:spPr/>
    </dgm:pt>
    <dgm:pt modelId="{85969FF7-3C85-4EA9-B484-D16C7EAB8E5A}" type="pres">
      <dgm:prSet presAssocID="{706F4AFB-1033-4C16-8826-7680A994B2A4}" presName="connectorText" presStyleLbl="sibTrans2D1" presStyleIdx="2" presStyleCnt="4"/>
      <dgm:spPr/>
    </dgm:pt>
    <dgm:pt modelId="{EE03B3E9-8B41-4932-9766-931437606468}" type="pres">
      <dgm:prSet presAssocID="{1BB2E268-92AE-4E35-8832-1B6AABB1ACFD}" presName="node" presStyleLbl="node1" presStyleIdx="2" presStyleCnt="4" custScaleX="124294" custScaleY="112875" custRadScaleRad="105105">
        <dgm:presLayoutVars>
          <dgm:bulletEnabled val="1"/>
        </dgm:presLayoutVars>
      </dgm:prSet>
      <dgm:spPr/>
    </dgm:pt>
    <dgm:pt modelId="{87120D22-961A-407B-AB17-A1D57A601489}" type="pres">
      <dgm:prSet presAssocID="{91705911-091A-4A60-8B77-54D33C040F0A}" presName="parTrans" presStyleLbl="sibTrans2D1" presStyleIdx="3" presStyleCnt="4"/>
      <dgm:spPr/>
    </dgm:pt>
    <dgm:pt modelId="{04485DE4-3A17-4911-8D9E-6F3A8BF9B37A}" type="pres">
      <dgm:prSet presAssocID="{91705911-091A-4A60-8B77-54D33C040F0A}" presName="connectorText" presStyleLbl="sibTrans2D1" presStyleIdx="3" presStyleCnt="4"/>
      <dgm:spPr/>
    </dgm:pt>
    <dgm:pt modelId="{19A7CAEF-8401-4494-AC2D-FCC28EE68626}" type="pres">
      <dgm:prSet presAssocID="{DFA675A2-FD16-4A89-BC20-C9A4C948A80E}" presName="node" presStyleLbl="node1" presStyleIdx="3" presStyleCnt="4" custScaleX="124294" custRadScaleRad="134759">
        <dgm:presLayoutVars>
          <dgm:bulletEnabled val="1"/>
        </dgm:presLayoutVars>
      </dgm:prSet>
      <dgm:spPr/>
    </dgm:pt>
  </dgm:ptLst>
  <dgm:cxnLst>
    <dgm:cxn modelId="{03A27519-C02F-4D15-8A4D-546A6633D07C}" type="presOf" srcId="{29581C65-2A27-4A17-8711-D74F602E33E1}" destId="{8E75B9F3-E4F4-4F45-A50E-D2589B2D346E}" srcOrd="0" destOrd="0" presId="urn:microsoft.com/office/officeart/2005/8/layout/radial5"/>
    <dgm:cxn modelId="{28EB0D28-4E2A-4003-BC7E-36C33FFC61E0}" srcId="{01282C13-85A2-4E3D-9A64-A4B432D5307F}" destId="{810C9B38-C572-4B09-A0FC-DD793E85107E}" srcOrd="1" destOrd="0" parTransId="{BBB24008-3CDB-415C-8675-92253D85CF13}" sibTransId="{B0C71D35-45D4-4F0C-BE29-1B505A975DF4}"/>
    <dgm:cxn modelId="{F21C3435-F581-49B1-874F-7DB6CB525074}" srcId="{01282C13-85A2-4E3D-9A64-A4B432D5307F}" destId="{DFA675A2-FD16-4A89-BC20-C9A4C948A80E}" srcOrd="3" destOrd="0" parTransId="{91705911-091A-4A60-8B77-54D33C040F0A}" sibTransId="{7D661859-C0FC-4C2E-A9C1-3D6852FECFC6}"/>
    <dgm:cxn modelId="{127C6D3C-A5DC-48B0-AA4E-A5D8FD45FA32}" type="presOf" srcId="{91705911-091A-4A60-8B77-54D33C040F0A}" destId="{87120D22-961A-407B-AB17-A1D57A601489}" srcOrd="0" destOrd="0" presId="urn:microsoft.com/office/officeart/2005/8/layout/radial5"/>
    <dgm:cxn modelId="{44BEDB3F-D776-4F95-844A-4A8A9F7B70E1}" type="presOf" srcId="{BBB24008-3CDB-415C-8675-92253D85CF13}" destId="{60D658F6-A885-4F44-A307-16B85BF0E842}" srcOrd="1" destOrd="0" presId="urn:microsoft.com/office/officeart/2005/8/layout/radial5"/>
    <dgm:cxn modelId="{88557171-B56F-45AA-8CFD-ACD240025B04}" type="presOf" srcId="{91705911-091A-4A60-8B77-54D33C040F0A}" destId="{04485DE4-3A17-4911-8D9E-6F3A8BF9B37A}" srcOrd="1" destOrd="0" presId="urn:microsoft.com/office/officeart/2005/8/layout/radial5"/>
    <dgm:cxn modelId="{25853374-DCF7-40B8-965B-43DF89238CF5}" type="presOf" srcId="{BBB24008-3CDB-415C-8675-92253D85CF13}" destId="{8E74C08A-9561-49A9-B549-A5397A33ECAA}" srcOrd="0" destOrd="0" presId="urn:microsoft.com/office/officeart/2005/8/layout/radial5"/>
    <dgm:cxn modelId="{98D9C954-942D-4029-B72C-C6DEEB03BA18}" type="presOf" srcId="{1BB2E268-92AE-4E35-8832-1B6AABB1ACFD}" destId="{EE03B3E9-8B41-4932-9766-931437606468}" srcOrd="0" destOrd="0" presId="urn:microsoft.com/office/officeart/2005/8/layout/radial5"/>
    <dgm:cxn modelId="{35624D7D-8AE2-419F-B222-64910C9CEF49}" type="presOf" srcId="{DFA675A2-FD16-4A89-BC20-C9A4C948A80E}" destId="{19A7CAEF-8401-4494-AC2D-FCC28EE68626}" srcOrd="0" destOrd="0" presId="urn:microsoft.com/office/officeart/2005/8/layout/radial5"/>
    <dgm:cxn modelId="{9C23F87E-4254-44BA-AA66-207C2C19F8FE}" type="presOf" srcId="{706F4AFB-1033-4C16-8826-7680A994B2A4}" destId="{1D8B75E0-2534-41B8-AFEE-71891E7386CE}" srcOrd="0" destOrd="0" presId="urn:microsoft.com/office/officeart/2005/8/layout/radial5"/>
    <dgm:cxn modelId="{4D649389-2E81-4230-B037-E3E763FEDF87}" type="presOf" srcId="{01282C13-85A2-4E3D-9A64-A4B432D5307F}" destId="{B8BCA980-EFBE-4722-8050-31F54B1E36D7}" srcOrd="0" destOrd="0" presId="urn:microsoft.com/office/officeart/2005/8/layout/radial5"/>
    <dgm:cxn modelId="{1D377EA4-963E-44A0-B44C-83D1705F73F6}" type="presOf" srcId="{810C9B38-C572-4B09-A0FC-DD793E85107E}" destId="{D60A8A71-77AE-4588-9153-926E05A0B6E6}" srcOrd="0" destOrd="0" presId="urn:microsoft.com/office/officeart/2005/8/layout/radial5"/>
    <dgm:cxn modelId="{B1D731AC-239E-4347-92FC-61DBF1866E87}" type="presOf" srcId="{7EAB4922-641D-42E3-BEBB-1DB11613C0D6}" destId="{E669967C-99A9-463D-87B1-84F0F58D5BE2}" srcOrd="0" destOrd="0" presId="urn:microsoft.com/office/officeart/2005/8/layout/radial5"/>
    <dgm:cxn modelId="{C81276AF-CD40-491C-AAEB-998EBE7FCC25}" type="presOf" srcId="{706F4AFB-1033-4C16-8826-7680A994B2A4}" destId="{85969FF7-3C85-4EA9-B484-D16C7EAB8E5A}" srcOrd="1" destOrd="0" presId="urn:microsoft.com/office/officeart/2005/8/layout/radial5"/>
    <dgm:cxn modelId="{99DC99B9-D28E-4A5E-BA13-97B59439A4E0}" type="presOf" srcId="{C6CF8E89-2889-40D3-8E5E-883BA1D4C09E}" destId="{F200E2BD-F98F-42E4-A194-2F09313A0613}" srcOrd="1" destOrd="0" presId="urn:microsoft.com/office/officeart/2005/8/layout/radial5"/>
    <dgm:cxn modelId="{F21761BD-163E-466B-AA4F-E1A3EFC509E0}" srcId="{01282C13-85A2-4E3D-9A64-A4B432D5307F}" destId="{1BB2E268-92AE-4E35-8832-1B6AABB1ACFD}" srcOrd="2" destOrd="0" parTransId="{706F4AFB-1033-4C16-8826-7680A994B2A4}" sibTransId="{6874F395-8603-4372-99DA-64E0A2FC0815}"/>
    <dgm:cxn modelId="{8A0F8FC7-E715-4159-905B-2D1EDADBBBC3}" type="presOf" srcId="{C6CF8E89-2889-40D3-8E5E-883BA1D4C09E}" destId="{92A4AF2A-D9E8-4373-AA5E-12E5B0A1C3E3}" srcOrd="0" destOrd="0" presId="urn:microsoft.com/office/officeart/2005/8/layout/radial5"/>
    <dgm:cxn modelId="{7D21AAD8-C0A8-45C3-8C30-13D9CB33EE20}" srcId="{29581C65-2A27-4A17-8711-D74F602E33E1}" destId="{01282C13-85A2-4E3D-9A64-A4B432D5307F}" srcOrd="0" destOrd="0" parTransId="{5766AC4F-B39A-4CD5-9147-379F310D6152}" sibTransId="{62F802FA-6092-427C-ABC3-3FAEA595F02E}"/>
    <dgm:cxn modelId="{D9001AE4-1A3D-4D27-AC7C-89A29A2C7A44}" srcId="{01282C13-85A2-4E3D-9A64-A4B432D5307F}" destId="{7EAB4922-641D-42E3-BEBB-1DB11613C0D6}" srcOrd="0" destOrd="0" parTransId="{C6CF8E89-2889-40D3-8E5E-883BA1D4C09E}" sibTransId="{CC5F1E2D-7A75-4845-AF21-1F4AD0B89250}"/>
    <dgm:cxn modelId="{0BB14E4C-B170-44AB-B988-7D0A7380B6B7}" type="presParOf" srcId="{8E75B9F3-E4F4-4F45-A50E-D2589B2D346E}" destId="{B8BCA980-EFBE-4722-8050-31F54B1E36D7}" srcOrd="0" destOrd="0" presId="urn:microsoft.com/office/officeart/2005/8/layout/radial5"/>
    <dgm:cxn modelId="{1B5E9652-960E-47AB-BD6C-8C1FA0A3FFA9}" type="presParOf" srcId="{8E75B9F3-E4F4-4F45-A50E-D2589B2D346E}" destId="{92A4AF2A-D9E8-4373-AA5E-12E5B0A1C3E3}" srcOrd="1" destOrd="0" presId="urn:microsoft.com/office/officeart/2005/8/layout/radial5"/>
    <dgm:cxn modelId="{9E71DC74-1161-4EE0-886C-02DDA42C7E01}" type="presParOf" srcId="{92A4AF2A-D9E8-4373-AA5E-12E5B0A1C3E3}" destId="{F200E2BD-F98F-42E4-A194-2F09313A0613}" srcOrd="0" destOrd="0" presId="urn:microsoft.com/office/officeart/2005/8/layout/radial5"/>
    <dgm:cxn modelId="{1E44F5A6-E1E4-4372-AB98-D464904DBA22}" type="presParOf" srcId="{8E75B9F3-E4F4-4F45-A50E-D2589B2D346E}" destId="{E669967C-99A9-463D-87B1-84F0F58D5BE2}" srcOrd="2" destOrd="0" presId="urn:microsoft.com/office/officeart/2005/8/layout/radial5"/>
    <dgm:cxn modelId="{CA7B4199-223C-4BAE-9C38-412C1EC5A0A0}" type="presParOf" srcId="{8E75B9F3-E4F4-4F45-A50E-D2589B2D346E}" destId="{8E74C08A-9561-49A9-B549-A5397A33ECAA}" srcOrd="3" destOrd="0" presId="urn:microsoft.com/office/officeart/2005/8/layout/radial5"/>
    <dgm:cxn modelId="{8DD20801-5A68-418B-9599-910A29082CE6}" type="presParOf" srcId="{8E74C08A-9561-49A9-B549-A5397A33ECAA}" destId="{60D658F6-A885-4F44-A307-16B85BF0E842}" srcOrd="0" destOrd="0" presId="urn:microsoft.com/office/officeart/2005/8/layout/radial5"/>
    <dgm:cxn modelId="{C87477C3-55BA-443B-A12F-3EB4170047DC}" type="presParOf" srcId="{8E75B9F3-E4F4-4F45-A50E-D2589B2D346E}" destId="{D60A8A71-77AE-4588-9153-926E05A0B6E6}" srcOrd="4" destOrd="0" presId="urn:microsoft.com/office/officeart/2005/8/layout/radial5"/>
    <dgm:cxn modelId="{65060AD2-6B6A-4327-9D41-BFDFD3F4BA59}" type="presParOf" srcId="{8E75B9F3-E4F4-4F45-A50E-D2589B2D346E}" destId="{1D8B75E0-2534-41B8-AFEE-71891E7386CE}" srcOrd="5" destOrd="0" presId="urn:microsoft.com/office/officeart/2005/8/layout/radial5"/>
    <dgm:cxn modelId="{0E65FF0C-708A-4A5A-B379-EC751A0EF785}" type="presParOf" srcId="{1D8B75E0-2534-41B8-AFEE-71891E7386CE}" destId="{85969FF7-3C85-4EA9-B484-D16C7EAB8E5A}" srcOrd="0" destOrd="0" presId="urn:microsoft.com/office/officeart/2005/8/layout/radial5"/>
    <dgm:cxn modelId="{45FBAA50-1258-4A56-A159-B0466C2C573D}" type="presParOf" srcId="{8E75B9F3-E4F4-4F45-A50E-D2589B2D346E}" destId="{EE03B3E9-8B41-4932-9766-931437606468}" srcOrd="6" destOrd="0" presId="urn:microsoft.com/office/officeart/2005/8/layout/radial5"/>
    <dgm:cxn modelId="{ECF1BFFE-1F3A-40C6-95C8-15664D2ECCEC}" type="presParOf" srcId="{8E75B9F3-E4F4-4F45-A50E-D2589B2D346E}" destId="{87120D22-961A-407B-AB17-A1D57A601489}" srcOrd="7" destOrd="0" presId="urn:microsoft.com/office/officeart/2005/8/layout/radial5"/>
    <dgm:cxn modelId="{E4460D92-9E0F-4EC7-94BE-806D8E02CDE2}" type="presParOf" srcId="{87120D22-961A-407B-AB17-A1D57A601489}" destId="{04485DE4-3A17-4911-8D9E-6F3A8BF9B37A}" srcOrd="0" destOrd="0" presId="urn:microsoft.com/office/officeart/2005/8/layout/radial5"/>
    <dgm:cxn modelId="{B5562059-9F6C-4748-99AD-BBA07DD202AD}" type="presParOf" srcId="{8E75B9F3-E4F4-4F45-A50E-D2589B2D346E}" destId="{19A7CAEF-8401-4494-AC2D-FCC28EE68626}" srcOrd="8"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BCA980-EFBE-4722-8050-31F54B1E36D7}">
      <dsp:nvSpPr>
        <dsp:cNvPr id="0" name=""/>
        <dsp:cNvSpPr/>
      </dsp:nvSpPr>
      <dsp:spPr>
        <a:xfrm>
          <a:off x="2210344" y="1259539"/>
          <a:ext cx="1518466" cy="127471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Multicultural communication and diversity</a:t>
          </a:r>
          <a:endParaRPr lang="en-IN" sz="1200" b="1" kern="1200">
            <a:latin typeface="Times New Roman" pitchFamily="18" charset="0"/>
            <a:cs typeface="Times New Roman" pitchFamily="18" charset="0"/>
          </a:endParaRPr>
        </a:p>
      </dsp:txBody>
      <dsp:txXfrm>
        <a:off x="2432718" y="1446216"/>
        <a:ext cx="1073718" cy="901356"/>
      </dsp:txXfrm>
    </dsp:sp>
    <dsp:sp modelId="{92A4AF2A-D9E8-4373-AA5E-12E5B0A1C3E3}">
      <dsp:nvSpPr>
        <dsp:cNvPr id="0" name=""/>
        <dsp:cNvSpPr/>
      </dsp:nvSpPr>
      <dsp:spPr>
        <a:xfrm rot="16260507">
          <a:off x="2925674" y="985303"/>
          <a:ext cx="113910" cy="340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2942460" y="1070420"/>
        <a:ext cx="79737" cy="204101"/>
      </dsp:txXfrm>
    </dsp:sp>
    <dsp:sp modelId="{E669967C-99A9-463D-87B1-84F0F58D5BE2}">
      <dsp:nvSpPr>
        <dsp:cNvPr id="0" name=""/>
        <dsp:cNvSpPr/>
      </dsp:nvSpPr>
      <dsp:spPr>
        <a:xfrm>
          <a:off x="2372478" y="-54807"/>
          <a:ext cx="1243552" cy="10995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Direct and indirect communication process </a:t>
          </a:r>
          <a:endParaRPr lang="en-IN" sz="1200" b="1" kern="1200">
            <a:latin typeface="Times New Roman" pitchFamily="18" charset="0"/>
            <a:cs typeface="Times New Roman" pitchFamily="18" charset="0"/>
          </a:endParaRPr>
        </a:p>
      </dsp:txBody>
      <dsp:txXfrm>
        <a:off x="2554592" y="106224"/>
        <a:ext cx="879324" cy="777529"/>
      </dsp:txXfrm>
    </dsp:sp>
    <dsp:sp modelId="{8E74C08A-9561-49A9-B549-A5397A33ECAA}">
      <dsp:nvSpPr>
        <dsp:cNvPr id="0" name=""/>
        <dsp:cNvSpPr/>
      </dsp:nvSpPr>
      <dsp:spPr>
        <a:xfrm rot="48060">
          <a:off x="3808383" y="1739880"/>
          <a:ext cx="191992" cy="340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3808386" y="1807510"/>
        <a:ext cx="134394" cy="204101"/>
      </dsp:txXfrm>
    </dsp:sp>
    <dsp:sp modelId="{D60A8A71-77AE-4588-9153-926E05A0B6E6}">
      <dsp:nvSpPr>
        <dsp:cNvPr id="0" name=""/>
        <dsp:cNvSpPr/>
      </dsp:nvSpPr>
      <dsp:spPr>
        <a:xfrm>
          <a:off x="4090826" y="1421017"/>
          <a:ext cx="1243552" cy="10004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Verbal and body language </a:t>
          </a:r>
          <a:endParaRPr lang="en-IN" sz="1200" b="1" kern="1200">
            <a:latin typeface="Times New Roman" pitchFamily="18" charset="0"/>
            <a:cs typeface="Times New Roman" pitchFamily="18" charset="0"/>
          </a:endParaRPr>
        </a:p>
      </dsp:txBody>
      <dsp:txXfrm>
        <a:off x="4272940" y="1567536"/>
        <a:ext cx="879324" cy="707454"/>
      </dsp:txXfrm>
    </dsp:sp>
    <dsp:sp modelId="{1D8B75E0-2534-41B8-AFEE-71891E7386CE}">
      <dsp:nvSpPr>
        <dsp:cNvPr id="0" name=""/>
        <dsp:cNvSpPr/>
      </dsp:nvSpPr>
      <dsp:spPr>
        <a:xfrm rot="5400000">
          <a:off x="2916602" y="2461120"/>
          <a:ext cx="105949" cy="340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2932495" y="2513261"/>
        <a:ext cx="74164" cy="204101"/>
      </dsp:txXfrm>
    </dsp:sp>
    <dsp:sp modelId="{EE03B3E9-8B41-4932-9766-931437606468}">
      <dsp:nvSpPr>
        <dsp:cNvPr id="0" name=""/>
        <dsp:cNvSpPr/>
      </dsp:nvSpPr>
      <dsp:spPr>
        <a:xfrm>
          <a:off x="2347801" y="2734155"/>
          <a:ext cx="1243552" cy="11293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Cultural activities</a:t>
          </a:r>
          <a:endParaRPr lang="en-IN" sz="1200" b="1" kern="1200">
            <a:latin typeface="Times New Roman" pitchFamily="18" charset="0"/>
            <a:cs typeface="Times New Roman" pitchFamily="18" charset="0"/>
          </a:endParaRPr>
        </a:p>
      </dsp:txBody>
      <dsp:txXfrm>
        <a:off x="2529915" y="2899538"/>
        <a:ext cx="879324" cy="798539"/>
      </dsp:txXfrm>
    </dsp:sp>
    <dsp:sp modelId="{87120D22-961A-407B-AB17-A1D57A601489}">
      <dsp:nvSpPr>
        <dsp:cNvPr id="0" name=""/>
        <dsp:cNvSpPr/>
      </dsp:nvSpPr>
      <dsp:spPr>
        <a:xfrm rot="10800000">
          <a:off x="1829198" y="1726811"/>
          <a:ext cx="269343" cy="340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rot="10800000">
        <a:off x="1910001" y="1794844"/>
        <a:ext cx="188540" cy="204101"/>
      </dsp:txXfrm>
    </dsp:sp>
    <dsp:sp modelId="{19A7CAEF-8401-4494-AC2D-FCC28EE68626}">
      <dsp:nvSpPr>
        <dsp:cNvPr id="0" name=""/>
        <dsp:cNvSpPr/>
      </dsp:nvSpPr>
      <dsp:spPr>
        <a:xfrm>
          <a:off x="458597" y="1396648"/>
          <a:ext cx="1243552" cy="10004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Employee behaviors </a:t>
          </a:r>
          <a:endParaRPr lang="en-IN" sz="1200" b="1" kern="1200">
            <a:latin typeface="Times New Roman" pitchFamily="18" charset="0"/>
            <a:cs typeface="Times New Roman" pitchFamily="18" charset="0"/>
          </a:endParaRPr>
        </a:p>
      </dsp:txBody>
      <dsp:txXfrm>
        <a:off x="640711" y="1543167"/>
        <a:ext cx="879324" cy="70745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A2952E-E3E0-425D-B1C6-15BC3FBBB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8098</Words>
  <Characters>46164</Characters>
  <Application>Microsoft Office Word</Application>
  <DocSecurity>0</DocSecurity>
  <Lines>384</Lines>
  <Paragraphs>108</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Microsoft Corporation</Company>
  <LinksUpToDate>false</LinksUpToDate>
  <CharactersWithSpaces>54154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Assign HUB</dc:creator>
  <cp:lastModifiedBy>Manny Splinter</cp:lastModifiedBy>
  <cp:revision>2</cp:revision>
  <dcterms:created xsi:type="dcterms:W3CDTF">2022-12-31T10:18:00Z</dcterms:created>
  <dcterms:modified xsi:type="dcterms:W3CDTF">2022-12-31T10:18:00Z</dcterms:modified>
</cp:coreProperties>
</file>