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3660A" w14:textId="77777777" w:rsidR="00F558F0" w:rsidRDefault="00F558F0" w:rsidP="003079AB">
      <w:pPr>
        <w:spacing w:line="360" w:lineRule="auto"/>
        <w:jc w:val="center"/>
        <w:rPr>
          <w:rFonts w:ascii="Times New Roman" w:hAnsi="Times New Roman" w:cs="Times New Roman"/>
          <w:b/>
          <w:i/>
          <w:sz w:val="36"/>
          <w:szCs w:val="36"/>
        </w:rPr>
      </w:pPr>
    </w:p>
    <w:p w14:paraId="1B0E73D6" w14:textId="77777777" w:rsidR="00F558F0" w:rsidRDefault="00F558F0" w:rsidP="003079AB">
      <w:pPr>
        <w:spacing w:line="360" w:lineRule="auto"/>
        <w:jc w:val="center"/>
        <w:rPr>
          <w:rFonts w:ascii="Times New Roman" w:hAnsi="Times New Roman" w:cs="Times New Roman"/>
          <w:b/>
          <w:i/>
          <w:sz w:val="36"/>
          <w:szCs w:val="36"/>
        </w:rPr>
      </w:pPr>
    </w:p>
    <w:p w14:paraId="147EA94B" w14:textId="77777777" w:rsidR="00F558F0" w:rsidRDefault="00F558F0" w:rsidP="003079AB">
      <w:pPr>
        <w:spacing w:line="360" w:lineRule="auto"/>
        <w:jc w:val="center"/>
        <w:rPr>
          <w:rFonts w:ascii="Times New Roman" w:hAnsi="Times New Roman" w:cs="Times New Roman"/>
          <w:b/>
          <w:i/>
          <w:sz w:val="36"/>
          <w:szCs w:val="36"/>
        </w:rPr>
      </w:pPr>
    </w:p>
    <w:p w14:paraId="5A315FD6" w14:textId="77777777" w:rsidR="00F558F0" w:rsidRDefault="00F558F0" w:rsidP="003079AB">
      <w:pPr>
        <w:spacing w:line="360" w:lineRule="auto"/>
        <w:jc w:val="center"/>
        <w:rPr>
          <w:rFonts w:ascii="Times New Roman" w:hAnsi="Times New Roman" w:cs="Times New Roman"/>
          <w:b/>
          <w:i/>
          <w:sz w:val="36"/>
          <w:szCs w:val="36"/>
        </w:rPr>
      </w:pPr>
    </w:p>
    <w:p w14:paraId="33367A6C" w14:textId="77777777" w:rsidR="00F558F0" w:rsidRDefault="00F558F0" w:rsidP="003079AB">
      <w:pPr>
        <w:spacing w:line="360" w:lineRule="auto"/>
        <w:jc w:val="center"/>
        <w:rPr>
          <w:rFonts w:ascii="Times New Roman" w:hAnsi="Times New Roman" w:cs="Times New Roman"/>
          <w:b/>
          <w:i/>
          <w:sz w:val="36"/>
          <w:szCs w:val="36"/>
        </w:rPr>
      </w:pPr>
    </w:p>
    <w:p w14:paraId="4C03475E" w14:textId="77777777" w:rsidR="00F558F0" w:rsidRDefault="00F558F0" w:rsidP="003079AB">
      <w:pPr>
        <w:spacing w:line="360" w:lineRule="auto"/>
        <w:jc w:val="center"/>
        <w:rPr>
          <w:rFonts w:ascii="Times New Roman" w:hAnsi="Times New Roman" w:cs="Times New Roman"/>
          <w:b/>
          <w:i/>
          <w:sz w:val="36"/>
          <w:szCs w:val="36"/>
        </w:rPr>
      </w:pPr>
    </w:p>
    <w:p w14:paraId="34D5BB97" w14:textId="77777777" w:rsidR="003079AB" w:rsidRDefault="00BE62AE" w:rsidP="003079AB">
      <w:pPr>
        <w:spacing w:line="360" w:lineRule="auto"/>
        <w:jc w:val="center"/>
        <w:rPr>
          <w:rFonts w:ascii="Times New Roman" w:hAnsi="Times New Roman" w:cs="Times New Roman"/>
          <w:b/>
          <w:i/>
          <w:sz w:val="36"/>
          <w:szCs w:val="36"/>
        </w:rPr>
      </w:pPr>
      <w:r w:rsidRPr="003079AB">
        <w:rPr>
          <w:rFonts w:ascii="Times New Roman" w:hAnsi="Times New Roman" w:cs="Times New Roman"/>
          <w:b/>
          <w:i/>
          <w:sz w:val="36"/>
          <w:szCs w:val="36"/>
        </w:rPr>
        <w:t xml:space="preserve">Understanding and </w:t>
      </w:r>
      <w:proofErr w:type="gramStart"/>
      <w:r w:rsidRPr="003079AB">
        <w:rPr>
          <w:rFonts w:ascii="Times New Roman" w:hAnsi="Times New Roman" w:cs="Times New Roman"/>
          <w:b/>
          <w:i/>
          <w:sz w:val="36"/>
          <w:szCs w:val="36"/>
        </w:rPr>
        <w:t>Engaging</w:t>
      </w:r>
      <w:proofErr w:type="gramEnd"/>
      <w:r w:rsidRPr="003079AB">
        <w:rPr>
          <w:rFonts w:ascii="Times New Roman" w:hAnsi="Times New Roman" w:cs="Times New Roman"/>
          <w:b/>
          <w:i/>
          <w:sz w:val="36"/>
          <w:szCs w:val="36"/>
        </w:rPr>
        <w:t xml:space="preserve"> in</w:t>
      </w:r>
    </w:p>
    <w:p w14:paraId="068A4C8D" w14:textId="6535474F" w:rsidR="008B52AC" w:rsidRDefault="00BE62AE" w:rsidP="003079AB">
      <w:pPr>
        <w:spacing w:line="360" w:lineRule="auto"/>
        <w:jc w:val="center"/>
        <w:rPr>
          <w:rFonts w:ascii="Times New Roman" w:hAnsi="Times New Roman" w:cs="Times New Roman"/>
          <w:b/>
          <w:i/>
          <w:sz w:val="36"/>
          <w:szCs w:val="36"/>
        </w:rPr>
      </w:pPr>
      <w:r w:rsidRPr="003079AB">
        <w:rPr>
          <w:rFonts w:ascii="Times New Roman" w:hAnsi="Times New Roman" w:cs="Times New Roman"/>
          <w:b/>
          <w:i/>
          <w:sz w:val="36"/>
          <w:szCs w:val="36"/>
        </w:rPr>
        <w:t xml:space="preserve"> </w:t>
      </w:r>
      <w:r w:rsidR="00F558F0" w:rsidRPr="003079AB">
        <w:rPr>
          <w:rFonts w:ascii="Times New Roman" w:hAnsi="Times New Roman" w:cs="Times New Roman"/>
          <w:b/>
          <w:i/>
          <w:sz w:val="36"/>
          <w:szCs w:val="36"/>
        </w:rPr>
        <w:t>The</w:t>
      </w:r>
      <w:r w:rsidRPr="003079AB">
        <w:rPr>
          <w:rFonts w:ascii="Times New Roman" w:hAnsi="Times New Roman" w:cs="Times New Roman"/>
          <w:b/>
          <w:i/>
          <w:sz w:val="36"/>
          <w:szCs w:val="36"/>
        </w:rPr>
        <w:t xml:space="preserve"> Customer Experience</w:t>
      </w:r>
    </w:p>
    <w:p w14:paraId="6684003F" w14:textId="657839D1" w:rsidR="00B06DB8" w:rsidRPr="00262741" w:rsidRDefault="00B06DB8" w:rsidP="00B06DB8">
      <w:pPr>
        <w:spacing w:line="360" w:lineRule="auto"/>
        <w:rPr>
          <w:rFonts w:ascii="Arial" w:hAnsi="Arial"/>
          <w:b/>
        </w:rPr>
      </w:pPr>
      <w:r>
        <w:rPr>
          <w:b/>
          <w:color w:val="000000" w:themeColor="text1"/>
        </w:rPr>
        <w:t xml:space="preserve">                                                           </w:t>
      </w:r>
      <w:r w:rsidRPr="00262741">
        <w:rPr>
          <w:b/>
          <w:color w:val="000000" w:themeColor="text1"/>
        </w:rPr>
        <w:t xml:space="preserve">Name: </w:t>
      </w:r>
      <w:r>
        <w:rPr>
          <w:b/>
          <w:color w:val="000000" w:themeColor="text1"/>
        </w:rPr>
        <w:t>Florin</w:t>
      </w:r>
      <w:r w:rsidRPr="00262741">
        <w:rPr>
          <w:b/>
          <w:color w:val="000000" w:themeColor="text1"/>
        </w:rPr>
        <w:t xml:space="preserve"> Matei</w:t>
      </w:r>
    </w:p>
    <w:p w14:paraId="710A56DD" w14:textId="7DF4A6A8" w:rsidR="00B06DB8" w:rsidRPr="00410147" w:rsidRDefault="00B06DB8" w:rsidP="00B06DB8">
      <w:pPr>
        <w:spacing w:line="360" w:lineRule="auto"/>
        <w:rPr>
          <w:b/>
          <w:color w:val="000000" w:themeColor="text1"/>
        </w:rPr>
      </w:pPr>
      <w:r>
        <w:rPr>
          <w:b/>
          <w:color w:val="000000" w:themeColor="text1"/>
        </w:rPr>
        <w:t xml:space="preserve">                                                           </w:t>
      </w:r>
      <w:r w:rsidRPr="00410147">
        <w:rPr>
          <w:b/>
          <w:color w:val="000000" w:themeColor="text1"/>
        </w:rPr>
        <w:t>Student number:</w:t>
      </w:r>
      <w:r>
        <w:rPr>
          <w:b/>
          <w:color w:val="000000" w:themeColor="text1"/>
        </w:rPr>
        <w:t xml:space="preserve"> 1913208</w:t>
      </w:r>
    </w:p>
    <w:p w14:paraId="34B33E4B" w14:textId="7D697F72" w:rsidR="00B06DB8" w:rsidRPr="00410147" w:rsidRDefault="00B06DB8" w:rsidP="00B06DB8">
      <w:pPr>
        <w:spacing w:line="360" w:lineRule="auto"/>
        <w:jc w:val="center"/>
        <w:rPr>
          <w:b/>
          <w:color w:val="000000" w:themeColor="text1"/>
        </w:rPr>
      </w:pPr>
      <w:r>
        <w:rPr>
          <w:b/>
          <w:color w:val="000000" w:themeColor="text1"/>
        </w:rPr>
        <w:t xml:space="preserve">     </w:t>
      </w:r>
      <w:r w:rsidRPr="00410147">
        <w:rPr>
          <w:b/>
          <w:color w:val="000000" w:themeColor="text1"/>
        </w:rPr>
        <w:t>Module code</w:t>
      </w:r>
      <w:r w:rsidRPr="00781616">
        <w:rPr>
          <w:b/>
          <w:color w:val="000000" w:themeColor="text1"/>
        </w:rPr>
        <w:t xml:space="preserve">: </w:t>
      </w:r>
      <w:r w:rsidRPr="00781616">
        <w:rPr>
          <w:b/>
        </w:rPr>
        <w:t>BMSW 510</w:t>
      </w:r>
      <w:r>
        <w:rPr>
          <w:b/>
        </w:rPr>
        <w:t>3</w:t>
      </w:r>
      <w:r>
        <w:rPr>
          <w:b/>
        </w:rPr>
        <w:tab/>
      </w:r>
    </w:p>
    <w:p w14:paraId="47FD9683" w14:textId="127EF449" w:rsidR="00B06DB8" w:rsidRPr="003079AB" w:rsidRDefault="00B06DB8" w:rsidP="00B06DB8">
      <w:pPr>
        <w:spacing w:line="360" w:lineRule="auto"/>
        <w:rPr>
          <w:rFonts w:ascii="Times New Roman" w:hAnsi="Times New Roman" w:cs="Times New Roman"/>
          <w:b/>
          <w:i/>
          <w:sz w:val="36"/>
          <w:szCs w:val="36"/>
        </w:rPr>
      </w:pPr>
      <w:r>
        <w:rPr>
          <w:b/>
          <w:color w:val="000000" w:themeColor="text1"/>
        </w:rPr>
        <w:t xml:space="preserve">                                                          </w:t>
      </w:r>
      <w:r w:rsidRPr="00410147">
        <w:rPr>
          <w:b/>
          <w:color w:val="000000" w:themeColor="text1"/>
        </w:rPr>
        <w:t>Lecturer’s name:</w:t>
      </w:r>
      <w:r>
        <w:rPr>
          <w:b/>
          <w:color w:val="000000" w:themeColor="text1"/>
        </w:rPr>
        <w:t xml:space="preserve"> </w:t>
      </w:r>
      <w:proofErr w:type="spellStart"/>
      <w:r w:rsidR="00443D6B">
        <w:rPr>
          <w:b/>
          <w:color w:val="000000" w:themeColor="text1"/>
        </w:rPr>
        <w:t>Olobukola</w:t>
      </w:r>
      <w:proofErr w:type="spellEnd"/>
      <w:r w:rsidR="00443D6B">
        <w:rPr>
          <w:b/>
          <w:color w:val="000000" w:themeColor="text1"/>
        </w:rPr>
        <w:t xml:space="preserve"> Adegbite</w:t>
      </w:r>
    </w:p>
    <w:p w14:paraId="02A775A6" w14:textId="77777777" w:rsidR="008B52AC" w:rsidRPr="008B52AC" w:rsidRDefault="008B52AC" w:rsidP="008B52AC">
      <w:pPr>
        <w:spacing w:line="360" w:lineRule="auto"/>
        <w:jc w:val="both"/>
        <w:rPr>
          <w:rFonts w:ascii="Times New Roman" w:hAnsi="Times New Roman" w:cs="Times New Roman"/>
        </w:rPr>
      </w:pPr>
      <w:r w:rsidRPr="008B52AC">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2457016"/>
        <w:docPartObj>
          <w:docPartGallery w:val="Table of Contents"/>
          <w:docPartUnique/>
        </w:docPartObj>
      </w:sdtPr>
      <w:sdtEndPr/>
      <w:sdtContent>
        <w:p w14:paraId="6D590C29" w14:textId="77777777" w:rsidR="008B52AC" w:rsidRPr="008B52AC" w:rsidRDefault="008B52AC" w:rsidP="008B52AC">
          <w:pPr>
            <w:pStyle w:val="TOCHeading"/>
            <w:spacing w:line="360" w:lineRule="auto"/>
            <w:jc w:val="both"/>
            <w:rPr>
              <w:rFonts w:ascii="Times New Roman" w:hAnsi="Times New Roman" w:cs="Times New Roman"/>
              <w:color w:val="auto"/>
              <w:sz w:val="24"/>
              <w:szCs w:val="24"/>
            </w:rPr>
          </w:pPr>
          <w:r w:rsidRPr="008B52AC">
            <w:rPr>
              <w:rFonts w:ascii="Times New Roman" w:hAnsi="Times New Roman" w:cs="Times New Roman"/>
              <w:color w:val="auto"/>
              <w:sz w:val="24"/>
              <w:szCs w:val="24"/>
            </w:rPr>
            <w:t>Table of Contents</w:t>
          </w:r>
        </w:p>
        <w:p w14:paraId="0C347D35" w14:textId="6F59080C" w:rsidR="008B52AC" w:rsidRPr="008B52AC" w:rsidRDefault="008B52AC" w:rsidP="008B52AC">
          <w:pPr>
            <w:pStyle w:val="TOC1"/>
            <w:tabs>
              <w:tab w:val="right" w:leader="dot" w:pos="9350"/>
            </w:tabs>
            <w:spacing w:line="360" w:lineRule="auto"/>
            <w:jc w:val="both"/>
            <w:rPr>
              <w:rFonts w:ascii="Times New Roman" w:hAnsi="Times New Roman" w:cs="Times New Roman"/>
              <w:noProof/>
            </w:rPr>
          </w:pPr>
          <w:r w:rsidRPr="008B52AC">
            <w:rPr>
              <w:rFonts w:ascii="Times New Roman" w:hAnsi="Times New Roman" w:cs="Times New Roman"/>
            </w:rPr>
            <w:fldChar w:fldCharType="begin"/>
          </w:r>
          <w:r w:rsidRPr="008B52AC">
            <w:rPr>
              <w:rFonts w:ascii="Times New Roman" w:hAnsi="Times New Roman" w:cs="Times New Roman"/>
            </w:rPr>
            <w:instrText xml:space="preserve"> TOC \o "1-3" \h \z \u </w:instrText>
          </w:r>
          <w:r w:rsidRPr="008B52AC">
            <w:rPr>
              <w:rFonts w:ascii="Times New Roman" w:hAnsi="Times New Roman" w:cs="Times New Roman"/>
            </w:rPr>
            <w:fldChar w:fldCharType="separate"/>
          </w:r>
          <w:hyperlink w:anchor="_Toc86442854" w:history="1">
            <w:r w:rsidRPr="008B52AC">
              <w:rPr>
                <w:rStyle w:val="Hyperlink"/>
                <w:rFonts w:ascii="Times New Roman" w:hAnsi="Times New Roman" w:cs="Times New Roman"/>
                <w:noProof/>
                <w:color w:val="auto"/>
              </w:rPr>
              <w:t>Introduction</w:t>
            </w:r>
            <w:r w:rsidRPr="008B52AC">
              <w:rPr>
                <w:rFonts w:ascii="Times New Roman" w:hAnsi="Times New Roman" w:cs="Times New Roman"/>
                <w:noProof/>
                <w:webHidden/>
              </w:rPr>
              <w:tab/>
            </w:r>
            <w:r w:rsidRPr="008B52AC">
              <w:rPr>
                <w:rFonts w:ascii="Times New Roman" w:hAnsi="Times New Roman" w:cs="Times New Roman"/>
                <w:noProof/>
                <w:webHidden/>
              </w:rPr>
              <w:fldChar w:fldCharType="begin"/>
            </w:r>
            <w:r w:rsidRPr="008B52AC">
              <w:rPr>
                <w:rFonts w:ascii="Times New Roman" w:hAnsi="Times New Roman" w:cs="Times New Roman"/>
                <w:noProof/>
                <w:webHidden/>
              </w:rPr>
              <w:instrText xml:space="preserve"> PAGEREF _Toc86442854 \h </w:instrText>
            </w:r>
            <w:r w:rsidRPr="008B52AC">
              <w:rPr>
                <w:rFonts w:ascii="Times New Roman" w:hAnsi="Times New Roman" w:cs="Times New Roman"/>
                <w:noProof/>
                <w:webHidden/>
              </w:rPr>
            </w:r>
            <w:r w:rsidRPr="008B52AC">
              <w:rPr>
                <w:rFonts w:ascii="Times New Roman" w:hAnsi="Times New Roman" w:cs="Times New Roman"/>
                <w:noProof/>
                <w:webHidden/>
              </w:rPr>
              <w:fldChar w:fldCharType="separate"/>
            </w:r>
            <w:r w:rsidR="00230142">
              <w:rPr>
                <w:rFonts w:ascii="Times New Roman" w:hAnsi="Times New Roman" w:cs="Times New Roman"/>
                <w:noProof/>
                <w:webHidden/>
              </w:rPr>
              <w:t>3</w:t>
            </w:r>
            <w:r w:rsidRPr="008B52AC">
              <w:rPr>
                <w:rFonts w:ascii="Times New Roman" w:hAnsi="Times New Roman" w:cs="Times New Roman"/>
                <w:noProof/>
                <w:webHidden/>
              </w:rPr>
              <w:fldChar w:fldCharType="end"/>
            </w:r>
          </w:hyperlink>
        </w:p>
        <w:p w14:paraId="1A29547D" w14:textId="4271606F" w:rsidR="008B52AC" w:rsidRPr="008B52AC" w:rsidRDefault="00FC06C7" w:rsidP="00230142">
          <w:pPr>
            <w:pStyle w:val="TOC2"/>
            <w:tabs>
              <w:tab w:val="right" w:leader="dot" w:pos="9350"/>
            </w:tabs>
            <w:spacing w:line="360" w:lineRule="auto"/>
            <w:jc w:val="both"/>
            <w:rPr>
              <w:rFonts w:ascii="Times New Roman" w:hAnsi="Times New Roman" w:cs="Times New Roman"/>
              <w:noProof/>
            </w:rPr>
          </w:pPr>
          <w:hyperlink w:anchor="_Toc86442855" w:history="1">
            <w:r w:rsidR="008B52AC" w:rsidRPr="008B52AC">
              <w:rPr>
                <w:rStyle w:val="Hyperlink"/>
                <w:rFonts w:ascii="Times New Roman" w:hAnsi="Times New Roman" w:cs="Times New Roman"/>
                <w:noProof/>
                <w:color w:val="auto"/>
              </w:rPr>
              <w:t>Brief introduction about ASDA</w:t>
            </w:r>
            <w:r w:rsidR="008B52AC" w:rsidRPr="008B52AC">
              <w:rPr>
                <w:rFonts w:ascii="Times New Roman" w:hAnsi="Times New Roman" w:cs="Times New Roman"/>
                <w:noProof/>
                <w:webHidden/>
              </w:rPr>
              <w:tab/>
            </w:r>
            <w:r w:rsidR="008B52AC" w:rsidRPr="008B52AC">
              <w:rPr>
                <w:rFonts w:ascii="Times New Roman" w:hAnsi="Times New Roman" w:cs="Times New Roman"/>
                <w:noProof/>
                <w:webHidden/>
              </w:rPr>
              <w:fldChar w:fldCharType="begin"/>
            </w:r>
            <w:r w:rsidR="008B52AC" w:rsidRPr="008B52AC">
              <w:rPr>
                <w:rFonts w:ascii="Times New Roman" w:hAnsi="Times New Roman" w:cs="Times New Roman"/>
                <w:noProof/>
                <w:webHidden/>
              </w:rPr>
              <w:instrText xml:space="preserve"> PAGEREF _Toc86442855 \h </w:instrText>
            </w:r>
            <w:r w:rsidR="008B52AC" w:rsidRPr="008B52AC">
              <w:rPr>
                <w:rFonts w:ascii="Times New Roman" w:hAnsi="Times New Roman" w:cs="Times New Roman"/>
                <w:noProof/>
                <w:webHidden/>
              </w:rPr>
            </w:r>
            <w:r w:rsidR="008B52AC" w:rsidRPr="008B52AC">
              <w:rPr>
                <w:rFonts w:ascii="Times New Roman" w:hAnsi="Times New Roman" w:cs="Times New Roman"/>
                <w:noProof/>
                <w:webHidden/>
              </w:rPr>
              <w:fldChar w:fldCharType="separate"/>
            </w:r>
            <w:r w:rsidR="00230142">
              <w:rPr>
                <w:rFonts w:ascii="Times New Roman" w:hAnsi="Times New Roman" w:cs="Times New Roman"/>
                <w:noProof/>
                <w:webHidden/>
              </w:rPr>
              <w:t>3</w:t>
            </w:r>
            <w:r w:rsidR="008B52AC" w:rsidRPr="008B52AC">
              <w:rPr>
                <w:rFonts w:ascii="Times New Roman" w:hAnsi="Times New Roman" w:cs="Times New Roman"/>
                <w:noProof/>
                <w:webHidden/>
              </w:rPr>
              <w:fldChar w:fldCharType="end"/>
            </w:r>
          </w:hyperlink>
        </w:p>
        <w:p w14:paraId="3E9AFAFB" w14:textId="55C79567" w:rsidR="008B52AC" w:rsidRPr="008B52AC" w:rsidRDefault="00FC06C7" w:rsidP="008B52AC">
          <w:pPr>
            <w:pStyle w:val="TOC2"/>
            <w:tabs>
              <w:tab w:val="right" w:leader="dot" w:pos="9350"/>
            </w:tabs>
            <w:spacing w:line="360" w:lineRule="auto"/>
            <w:jc w:val="both"/>
            <w:rPr>
              <w:rFonts w:ascii="Times New Roman" w:hAnsi="Times New Roman" w:cs="Times New Roman"/>
              <w:noProof/>
            </w:rPr>
          </w:pPr>
          <w:hyperlink w:anchor="_Toc86442857" w:history="1">
            <w:r w:rsidR="008B52AC" w:rsidRPr="008B52AC">
              <w:rPr>
                <w:rStyle w:val="Hyperlink"/>
                <w:rFonts w:ascii="Times New Roman" w:hAnsi="Times New Roman" w:cs="Times New Roman"/>
                <w:noProof/>
                <w:color w:val="auto"/>
              </w:rPr>
              <w:t>A) Customer experience</w:t>
            </w:r>
            <w:r w:rsidR="008B52AC" w:rsidRPr="008B52AC">
              <w:rPr>
                <w:rFonts w:ascii="Times New Roman" w:hAnsi="Times New Roman" w:cs="Times New Roman"/>
                <w:noProof/>
                <w:webHidden/>
              </w:rPr>
              <w:tab/>
            </w:r>
            <w:r w:rsidR="008B52AC" w:rsidRPr="008B52AC">
              <w:rPr>
                <w:rFonts w:ascii="Times New Roman" w:hAnsi="Times New Roman" w:cs="Times New Roman"/>
                <w:noProof/>
                <w:webHidden/>
              </w:rPr>
              <w:fldChar w:fldCharType="begin"/>
            </w:r>
            <w:r w:rsidR="008B52AC" w:rsidRPr="008B52AC">
              <w:rPr>
                <w:rFonts w:ascii="Times New Roman" w:hAnsi="Times New Roman" w:cs="Times New Roman"/>
                <w:noProof/>
                <w:webHidden/>
              </w:rPr>
              <w:instrText xml:space="preserve"> PAGEREF _Toc86442857 \h </w:instrText>
            </w:r>
            <w:r w:rsidR="008B52AC" w:rsidRPr="008B52AC">
              <w:rPr>
                <w:rFonts w:ascii="Times New Roman" w:hAnsi="Times New Roman" w:cs="Times New Roman"/>
                <w:noProof/>
                <w:webHidden/>
              </w:rPr>
            </w:r>
            <w:r w:rsidR="008B52AC" w:rsidRPr="008B52AC">
              <w:rPr>
                <w:rFonts w:ascii="Times New Roman" w:hAnsi="Times New Roman" w:cs="Times New Roman"/>
                <w:noProof/>
                <w:webHidden/>
              </w:rPr>
              <w:fldChar w:fldCharType="separate"/>
            </w:r>
            <w:r w:rsidR="00230142">
              <w:rPr>
                <w:rFonts w:ascii="Times New Roman" w:hAnsi="Times New Roman" w:cs="Times New Roman"/>
                <w:noProof/>
                <w:webHidden/>
              </w:rPr>
              <w:t>3</w:t>
            </w:r>
            <w:r w:rsidR="008B52AC" w:rsidRPr="008B52AC">
              <w:rPr>
                <w:rFonts w:ascii="Times New Roman" w:hAnsi="Times New Roman" w:cs="Times New Roman"/>
                <w:noProof/>
                <w:webHidden/>
              </w:rPr>
              <w:fldChar w:fldCharType="end"/>
            </w:r>
          </w:hyperlink>
        </w:p>
        <w:p w14:paraId="5A9B322B" w14:textId="0392270B" w:rsidR="008B52AC" w:rsidRPr="008B52AC" w:rsidRDefault="00FC06C7" w:rsidP="008B52AC">
          <w:pPr>
            <w:pStyle w:val="TOC2"/>
            <w:tabs>
              <w:tab w:val="right" w:leader="dot" w:pos="9350"/>
            </w:tabs>
            <w:spacing w:line="360" w:lineRule="auto"/>
            <w:jc w:val="both"/>
            <w:rPr>
              <w:rFonts w:ascii="Times New Roman" w:hAnsi="Times New Roman" w:cs="Times New Roman"/>
              <w:noProof/>
            </w:rPr>
          </w:pPr>
          <w:hyperlink w:anchor="_Toc86442858" w:history="1">
            <w:r w:rsidR="008B52AC" w:rsidRPr="008B52AC">
              <w:rPr>
                <w:rStyle w:val="Hyperlink"/>
                <w:rFonts w:ascii="Times New Roman" w:hAnsi="Times New Roman" w:cs="Times New Roman"/>
                <w:noProof/>
                <w:color w:val="auto"/>
              </w:rPr>
              <w:t>(b) Critically evaluate two quality models that may help a supermarket brand organization in developing its CRM</w:t>
            </w:r>
            <w:r w:rsidR="008B52AC" w:rsidRPr="008B52AC">
              <w:rPr>
                <w:rFonts w:ascii="Times New Roman" w:hAnsi="Times New Roman" w:cs="Times New Roman"/>
                <w:noProof/>
                <w:webHidden/>
              </w:rPr>
              <w:tab/>
            </w:r>
            <w:r w:rsidR="008B52AC" w:rsidRPr="008B52AC">
              <w:rPr>
                <w:rFonts w:ascii="Times New Roman" w:hAnsi="Times New Roman" w:cs="Times New Roman"/>
                <w:noProof/>
                <w:webHidden/>
              </w:rPr>
              <w:fldChar w:fldCharType="begin"/>
            </w:r>
            <w:r w:rsidR="008B52AC" w:rsidRPr="008B52AC">
              <w:rPr>
                <w:rFonts w:ascii="Times New Roman" w:hAnsi="Times New Roman" w:cs="Times New Roman"/>
                <w:noProof/>
                <w:webHidden/>
              </w:rPr>
              <w:instrText xml:space="preserve"> PAGEREF _Toc86442858 \h </w:instrText>
            </w:r>
            <w:r w:rsidR="008B52AC" w:rsidRPr="008B52AC">
              <w:rPr>
                <w:rFonts w:ascii="Times New Roman" w:hAnsi="Times New Roman" w:cs="Times New Roman"/>
                <w:noProof/>
                <w:webHidden/>
              </w:rPr>
            </w:r>
            <w:r w:rsidR="008B52AC" w:rsidRPr="008B52AC">
              <w:rPr>
                <w:rFonts w:ascii="Times New Roman" w:hAnsi="Times New Roman" w:cs="Times New Roman"/>
                <w:noProof/>
                <w:webHidden/>
              </w:rPr>
              <w:fldChar w:fldCharType="separate"/>
            </w:r>
            <w:r w:rsidR="00230142">
              <w:rPr>
                <w:rFonts w:ascii="Times New Roman" w:hAnsi="Times New Roman" w:cs="Times New Roman"/>
                <w:noProof/>
                <w:webHidden/>
              </w:rPr>
              <w:t>6</w:t>
            </w:r>
            <w:r w:rsidR="008B52AC" w:rsidRPr="008B52AC">
              <w:rPr>
                <w:rFonts w:ascii="Times New Roman" w:hAnsi="Times New Roman" w:cs="Times New Roman"/>
                <w:noProof/>
                <w:webHidden/>
              </w:rPr>
              <w:fldChar w:fldCharType="end"/>
            </w:r>
          </w:hyperlink>
        </w:p>
        <w:p w14:paraId="0EE0844D" w14:textId="5CC696C2" w:rsidR="008B52AC" w:rsidRPr="008B52AC" w:rsidRDefault="00FC06C7" w:rsidP="008B52AC">
          <w:pPr>
            <w:pStyle w:val="TOC1"/>
            <w:tabs>
              <w:tab w:val="right" w:leader="dot" w:pos="9350"/>
            </w:tabs>
            <w:spacing w:line="360" w:lineRule="auto"/>
            <w:jc w:val="both"/>
            <w:rPr>
              <w:rFonts w:ascii="Times New Roman" w:hAnsi="Times New Roman" w:cs="Times New Roman"/>
              <w:noProof/>
            </w:rPr>
          </w:pPr>
          <w:hyperlink w:anchor="_Toc86442859" w:history="1">
            <w:r w:rsidR="008B52AC" w:rsidRPr="008B52AC">
              <w:rPr>
                <w:rStyle w:val="Hyperlink"/>
                <w:rFonts w:ascii="Times New Roman" w:hAnsi="Times New Roman" w:cs="Times New Roman"/>
                <w:noProof/>
                <w:color w:val="auto"/>
              </w:rPr>
              <w:t>Conclusion</w:t>
            </w:r>
            <w:r w:rsidR="008B52AC" w:rsidRPr="008B52AC">
              <w:rPr>
                <w:rFonts w:ascii="Times New Roman" w:hAnsi="Times New Roman" w:cs="Times New Roman"/>
                <w:noProof/>
                <w:webHidden/>
              </w:rPr>
              <w:tab/>
            </w:r>
            <w:r w:rsidR="008B52AC" w:rsidRPr="008B52AC">
              <w:rPr>
                <w:rFonts w:ascii="Times New Roman" w:hAnsi="Times New Roman" w:cs="Times New Roman"/>
                <w:noProof/>
                <w:webHidden/>
              </w:rPr>
              <w:fldChar w:fldCharType="begin"/>
            </w:r>
            <w:r w:rsidR="008B52AC" w:rsidRPr="008B52AC">
              <w:rPr>
                <w:rFonts w:ascii="Times New Roman" w:hAnsi="Times New Roman" w:cs="Times New Roman"/>
                <w:noProof/>
                <w:webHidden/>
              </w:rPr>
              <w:instrText xml:space="preserve"> PAGEREF _Toc86442859 \h </w:instrText>
            </w:r>
            <w:r w:rsidR="008B52AC" w:rsidRPr="008B52AC">
              <w:rPr>
                <w:rFonts w:ascii="Times New Roman" w:hAnsi="Times New Roman" w:cs="Times New Roman"/>
                <w:noProof/>
                <w:webHidden/>
              </w:rPr>
            </w:r>
            <w:r w:rsidR="008B52AC" w:rsidRPr="008B52AC">
              <w:rPr>
                <w:rFonts w:ascii="Times New Roman" w:hAnsi="Times New Roman" w:cs="Times New Roman"/>
                <w:noProof/>
                <w:webHidden/>
              </w:rPr>
              <w:fldChar w:fldCharType="separate"/>
            </w:r>
            <w:r w:rsidR="00230142">
              <w:rPr>
                <w:rFonts w:ascii="Times New Roman" w:hAnsi="Times New Roman" w:cs="Times New Roman"/>
                <w:noProof/>
                <w:webHidden/>
              </w:rPr>
              <w:t>10</w:t>
            </w:r>
            <w:r w:rsidR="008B52AC" w:rsidRPr="008B52AC">
              <w:rPr>
                <w:rFonts w:ascii="Times New Roman" w:hAnsi="Times New Roman" w:cs="Times New Roman"/>
                <w:noProof/>
                <w:webHidden/>
              </w:rPr>
              <w:fldChar w:fldCharType="end"/>
            </w:r>
          </w:hyperlink>
        </w:p>
        <w:p w14:paraId="564027EE" w14:textId="1438B23E" w:rsidR="008B52AC" w:rsidRPr="008B52AC" w:rsidRDefault="00FC06C7" w:rsidP="008B52AC">
          <w:pPr>
            <w:pStyle w:val="TOC1"/>
            <w:tabs>
              <w:tab w:val="right" w:leader="dot" w:pos="9350"/>
            </w:tabs>
            <w:spacing w:line="360" w:lineRule="auto"/>
            <w:jc w:val="both"/>
            <w:rPr>
              <w:rFonts w:ascii="Times New Roman" w:hAnsi="Times New Roman" w:cs="Times New Roman"/>
              <w:noProof/>
            </w:rPr>
          </w:pPr>
          <w:hyperlink w:anchor="_Toc86442860" w:history="1">
            <w:r w:rsidR="008B52AC" w:rsidRPr="008B52AC">
              <w:rPr>
                <w:rStyle w:val="Hyperlink"/>
                <w:rFonts w:ascii="Times New Roman" w:hAnsi="Times New Roman" w:cs="Times New Roman"/>
                <w:noProof/>
                <w:color w:val="auto"/>
              </w:rPr>
              <w:t>References</w:t>
            </w:r>
            <w:r w:rsidR="008B52AC" w:rsidRPr="008B52AC">
              <w:rPr>
                <w:rFonts w:ascii="Times New Roman" w:hAnsi="Times New Roman" w:cs="Times New Roman"/>
                <w:noProof/>
                <w:webHidden/>
              </w:rPr>
              <w:tab/>
            </w:r>
            <w:r w:rsidR="008B52AC" w:rsidRPr="008B52AC">
              <w:rPr>
                <w:rFonts w:ascii="Times New Roman" w:hAnsi="Times New Roman" w:cs="Times New Roman"/>
                <w:noProof/>
                <w:webHidden/>
              </w:rPr>
              <w:fldChar w:fldCharType="begin"/>
            </w:r>
            <w:r w:rsidR="008B52AC" w:rsidRPr="008B52AC">
              <w:rPr>
                <w:rFonts w:ascii="Times New Roman" w:hAnsi="Times New Roman" w:cs="Times New Roman"/>
                <w:noProof/>
                <w:webHidden/>
              </w:rPr>
              <w:instrText xml:space="preserve"> PAGEREF _Toc86442860 \h </w:instrText>
            </w:r>
            <w:r w:rsidR="008B52AC" w:rsidRPr="008B52AC">
              <w:rPr>
                <w:rFonts w:ascii="Times New Roman" w:hAnsi="Times New Roman" w:cs="Times New Roman"/>
                <w:noProof/>
                <w:webHidden/>
              </w:rPr>
            </w:r>
            <w:r w:rsidR="008B52AC" w:rsidRPr="008B52AC">
              <w:rPr>
                <w:rFonts w:ascii="Times New Roman" w:hAnsi="Times New Roman" w:cs="Times New Roman"/>
                <w:noProof/>
                <w:webHidden/>
              </w:rPr>
              <w:fldChar w:fldCharType="separate"/>
            </w:r>
            <w:r w:rsidR="00230142">
              <w:rPr>
                <w:rFonts w:ascii="Times New Roman" w:hAnsi="Times New Roman" w:cs="Times New Roman"/>
                <w:noProof/>
                <w:webHidden/>
              </w:rPr>
              <w:t>11</w:t>
            </w:r>
            <w:r w:rsidR="008B52AC" w:rsidRPr="008B52AC">
              <w:rPr>
                <w:rFonts w:ascii="Times New Roman" w:hAnsi="Times New Roman" w:cs="Times New Roman"/>
                <w:noProof/>
                <w:webHidden/>
              </w:rPr>
              <w:fldChar w:fldCharType="end"/>
            </w:r>
          </w:hyperlink>
        </w:p>
        <w:p w14:paraId="7648CADF" w14:textId="77777777" w:rsidR="008B52AC" w:rsidRPr="008B52AC" w:rsidRDefault="008B52AC" w:rsidP="008B52AC">
          <w:pPr>
            <w:spacing w:line="360" w:lineRule="auto"/>
            <w:jc w:val="both"/>
            <w:rPr>
              <w:rFonts w:ascii="Times New Roman" w:hAnsi="Times New Roman" w:cs="Times New Roman"/>
            </w:rPr>
          </w:pPr>
          <w:r w:rsidRPr="008B52AC">
            <w:rPr>
              <w:rFonts w:ascii="Times New Roman" w:hAnsi="Times New Roman" w:cs="Times New Roman"/>
            </w:rPr>
            <w:fldChar w:fldCharType="end"/>
          </w:r>
        </w:p>
      </w:sdtContent>
    </w:sdt>
    <w:p w14:paraId="619BBF0D" w14:textId="77777777" w:rsidR="008B52AC" w:rsidRPr="008B52AC" w:rsidRDefault="008B52AC" w:rsidP="008B52AC">
      <w:pPr>
        <w:spacing w:line="360" w:lineRule="auto"/>
        <w:jc w:val="both"/>
        <w:rPr>
          <w:rFonts w:ascii="Times New Roman" w:hAnsi="Times New Roman" w:cs="Times New Roman"/>
        </w:rPr>
      </w:pPr>
    </w:p>
    <w:p w14:paraId="2EFD413F" w14:textId="77777777" w:rsidR="00A151CC" w:rsidRPr="008B52AC" w:rsidRDefault="00BE62AE" w:rsidP="008B52AC">
      <w:pPr>
        <w:spacing w:line="360" w:lineRule="auto"/>
        <w:jc w:val="both"/>
        <w:rPr>
          <w:rFonts w:ascii="Times New Roman" w:hAnsi="Times New Roman" w:cs="Times New Roman"/>
        </w:rPr>
      </w:pPr>
      <w:r w:rsidRPr="008B52AC">
        <w:rPr>
          <w:rFonts w:ascii="Times New Roman" w:hAnsi="Times New Roman" w:cs="Times New Roman"/>
        </w:rPr>
        <w:br w:type="page"/>
      </w:r>
      <w:bookmarkStart w:id="0" w:name="_Toc86442854"/>
      <w:r w:rsidR="00A151CC" w:rsidRPr="008B52AC">
        <w:rPr>
          <w:rStyle w:val="Heading1Char"/>
          <w:rFonts w:ascii="Times New Roman" w:hAnsi="Times New Roman" w:cs="Times New Roman"/>
          <w:color w:val="auto"/>
          <w:sz w:val="24"/>
          <w:szCs w:val="24"/>
        </w:rPr>
        <w:lastRenderedPageBreak/>
        <w:t>Introduction</w:t>
      </w:r>
      <w:bookmarkEnd w:id="0"/>
      <w:r w:rsidR="00A151CC" w:rsidRPr="008B52AC">
        <w:rPr>
          <w:rFonts w:ascii="Times New Roman" w:hAnsi="Times New Roman" w:cs="Times New Roman"/>
        </w:rPr>
        <w:t xml:space="preserve"> </w:t>
      </w:r>
    </w:p>
    <w:p w14:paraId="44BCDA77" w14:textId="77777777" w:rsidR="00A151CC" w:rsidRPr="008B52AC" w:rsidRDefault="00A151CC" w:rsidP="008B52AC">
      <w:pPr>
        <w:spacing w:line="360" w:lineRule="auto"/>
        <w:jc w:val="both"/>
        <w:rPr>
          <w:rFonts w:ascii="Times New Roman" w:hAnsi="Times New Roman" w:cs="Times New Roman"/>
        </w:rPr>
      </w:pPr>
      <w:r w:rsidRPr="008B52AC">
        <w:rPr>
          <w:rFonts w:ascii="Times New Roman" w:hAnsi="Times New Roman" w:cs="Times New Roman"/>
        </w:rPr>
        <w:t xml:space="preserve">Customer experience can be expressed as the holistic preparation of buyers and their experience with companies and brands. Effective customer experiences are the result of good interaction with buyers that increase the brand reputation and values of the business. Good customer experience builds positive brand values and if a company does not meet customer </w:t>
      </w:r>
      <w:proofErr w:type="gramStart"/>
      <w:r w:rsidRPr="008B52AC">
        <w:rPr>
          <w:rFonts w:ascii="Times New Roman" w:hAnsi="Times New Roman" w:cs="Times New Roman"/>
        </w:rPr>
        <w:t>perceptions</w:t>
      </w:r>
      <w:proofErr w:type="gramEnd"/>
      <w:r w:rsidRPr="008B52AC">
        <w:rPr>
          <w:rFonts w:ascii="Times New Roman" w:hAnsi="Times New Roman" w:cs="Times New Roman"/>
        </w:rPr>
        <w:t xml:space="preserve"> then it draws a negative image which affects the brand reputation of an organization</w:t>
      </w:r>
      <w:r w:rsidR="00C97410" w:rsidRPr="008B52AC">
        <w:rPr>
          <w:rFonts w:ascii="Times New Roman" w:hAnsi="Times New Roman" w:cs="Times New Roman"/>
        </w:rPr>
        <w:t xml:space="preserve"> (</w:t>
      </w:r>
      <w:r w:rsidR="00C97410" w:rsidRPr="008B52AC">
        <w:rPr>
          <w:rFonts w:ascii="Times New Roman" w:hAnsi="Times New Roman" w:cs="Times New Roman"/>
          <w:shd w:val="clear" w:color="auto" w:fill="FFFFFF"/>
        </w:rPr>
        <w:t>Teixeira et al., 2012</w:t>
      </w:r>
      <w:r w:rsidR="00C97410" w:rsidRPr="008B52AC">
        <w:rPr>
          <w:rFonts w:ascii="Times New Roman" w:hAnsi="Times New Roman" w:cs="Times New Roman"/>
        </w:rPr>
        <w:t>)</w:t>
      </w:r>
      <w:r w:rsidRPr="008B52AC">
        <w:rPr>
          <w:rFonts w:ascii="Times New Roman" w:hAnsi="Times New Roman" w:cs="Times New Roman"/>
        </w:rPr>
        <w:t xml:space="preserve">. The report will investigate the customer experience of the business in retail or supermarkets based on the two themes, namely, brand experience and customer experience and human touch Vs. Tech Touch. The report will </w:t>
      </w:r>
      <w:proofErr w:type="spellStart"/>
      <w:r w:rsidRPr="008B52AC">
        <w:rPr>
          <w:rFonts w:ascii="Times New Roman" w:hAnsi="Times New Roman" w:cs="Times New Roman"/>
        </w:rPr>
        <w:t>analyze</w:t>
      </w:r>
      <w:proofErr w:type="spellEnd"/>
      <w:r w:rsidRPr="008B52AC">
        <w:rPr>
          <w:rFonts w:ascii="Times New Roman" w:hAnsi="Times New Roman" w:cs="Times New Roman"/>
        </w:rPr>
        <w:t xml:space="preserve"> the suitability and importance of the identified themes in the relation to ASDA. The report will critically </w:t>
      </w:r>
      <w:proofErr w:type="spellStart"/>
      <w:r w:rsidRPr="008B52AC">
        <w:rPr>
          <w:rFonts w:ascii="Times New Roman" w:hAnsi="Times New Roman" w:cs="Times New Roman"/>
        </w:rPr>
        <w:t>analyze</w:t>
      </w:r>
      <w:proofErr w:type="spellEnd"/>
      <w:r w:rsidRPr="008B52AC">
        <w:rPr>
          <w:rFonts w:ascii="Times New Roman" w:hAnsi="Times New Roman" w:cs="Times New Roman"/>
        </w:rPr>
        <w:t xml:space="preserve"> their impact on customer relationship management. The study</w:t>
      </w:r>
      <w:r w:rsidR="00F218D4" w:rsidRPr="008B52AC">
        <w:rPr>
          <w:rFonts w:ascii="Times New Roman" w:hAnsi="Times New Roman" w:cs="Times New Roman"/>
        </w:rPr>
        <w:t xml:space="preserve"> will</w:t>
      </w:r>
      <w:r w:rsidRPr="008B52AC">
        <w:rPr>
          <w:rFonts w:ascii="Times New Roman" w:hAnsi="Times New Roman" w:cs="Times New Roman"/>
        </w:rPr>
        <w:t xml:space="preserve"> focus on critically </w:t>
      </w:r>
      <w:proofErr w:type="spellStart"/>
      <w:r w:rsidRPr="008B52AC">
        <w:rPr>
          <w:rFonts w:ascii="Times New Roman" w:hAnsi="Times New Roman" w:cs="Times New Roman"/>
        </w:rPr>
        <w:t>analyzing</w:t>
      </w:r>
      <w:proofErr w:type="spellEnd"/>
      <w:r w:rsidRPr="008B52AC">
        <w:rPr>
          <w:rFonts w:ascii="Times New Roman" w:hAnsi="Times New Roman" w:cs="Times New Roman"/>
        </w:rPr>
        <w:t xml:space="preserve"> two quality models in the context of developing customer relationship management. </w:t>
      </w:r>
    </w:p>
    <w:p w14:paraId="1C15D323" w14:textId="77777777" w:rsidR="00A151CC" w:rsidRPr="008B52AC" w:rsidRDefault="00A151CC" w:rsidP="008B52AC">
      <w:pPr>
        <w:pStyle w:val="Heading2"/>
        <w:spacing w:line="360" w:lineRule="auto"/>
        <w:jc w:val="both"/>
        <w:rPr>
          <w:rFonts w:ascii="Times New Roman" w:hAnsi="Times New Roman" w:cs="Times New Roman"/>
          <w:color w:val="auto"/>
          <w:sz w:val="24"/>
          <w:szCs w:val="24"/>
        </w:rPr>
      </w:pPr>
      <w:bookmarkStart w:id="1" w:name="_Toc86442855"/>
      <w:r w:rsidRPr="008B52AC">
        <w:rPr>
          <w:rFonts w:ascii="Times New Roman" w:hAnsi="Times New Roman" w:cs="Times New Roman"/>
          <w:color w:val="auto"/>
          <w:sz w:val="24"/>
          <w:szCs w:val="24"/>
        </w:rPr>
        <w:t>Brief introduction about ASDA</w:t>
      </w:r>
      <w:bookmarkEnd w:id="1"/>
      <w:r w:rsidRPr="008B52AC">
        <w:rPr>
          <w:rFonts w:ascii="Times New Roman" w:hAnsi="Times New Roman" w:cs="Times New Roman"/>
          <w:color w:val="auto"/>
          <w:sz w:val="24"/>
          <w:szCs w:val="24"/>
        </w:rPr>
        <w:t xml:space="preserve"> </w:t>
      </w:r>
    </w:p>
    <w:p w14:paraId="31719E58" w14:textId="0753D756" w:rsidR="008B52AC" w:rsidRPr="008B52AC" w:rsidRDefault="00A151CC" w:rsidP="00D05FB7">
      <w:pPr>
        <w:spacing w:line="360" w:lineRule="auto"/>
        <w:jc w:val="both"/>
        <w:rPr>
          <w:rFonts w:ascii="Times New Roman" w:hAnsi="Times New Roman" w:cs="Times New Roman"/>
        </w:rPr>
      </w:pPr>
      <w:r w:rsidRPr="008B52AC">
        <w:rPr>
          <w:rFonts w:ascii="Times New Roman" w:hAnsi="Times New Roman" w:cs="Times New Roman"/>
        </w:rPr>
        <w:t>The study is organized on ASDA Stores Ltd that is well-famous supermarket chain is based in Leeds, England. The first store of ASDA was discovered by Fred Asquith and Peter in the year 1949. At present around 632 retail stores exist</w:t>
      </w:r>
      <w:r w:rsidR="00431D18">
        <w:rPr>
          <w:rFonts w:ascii="Times New Roman" w:hAnsi="Times New Roman" w:cs="Times New Roman"/>
        </w:rPr>
        <w:t xml:space="preserve"> (</w:t>
      </w:r>
      <w:r w:rsidR="00431D18">
        <w:rPr>
          <w:rFonts w:ascii="Times New Roman" w:hAnsi="Times New Roman" w:cs="Times New Roman"/>
          <w:color w:val="222222"/>
          <w:shd w:val="clear" w:color="auto" w:fill="FFFFFF"/>
        </w:rPr>
        <w:t xml:space="preserve">Li, </w:t>
      </w:r>
      <w:r w:rsidR="00431D18" w:rsidRPr="00431D18">
        <w:rPr>
          <w:rFonts w:ascii="Times New Roman" w:hAnsi="Times New Roman" w:cs="Times New Roman"/>
          <w:color w:val="222222"/>
          <w:shd w:val="clear" w:color="auto" w:fill="FFFFFF"/>
        </w:rPr>
        <w:t>2021</w:t>
      </w:r>
      <w:r w:rsidR="00431D18">
        <w:rPr>
          <w:rFonts w:ascii="Times New Roman" w:hAnsi="Times New Roman" w:cs="Times New Roman"/>
        </w:rPr>
        <w:t>)</w:t>
      </w:r>
      <w:r w:rsidRPr="008B52AC">
        <w:rPr>
          <w:rFonts w:ascii="Times New Roman" w:hAnsi="Times New Roman" w:cs="Times New Roman"/>
        </w:rPr>
        <w:t xml:space="preserve">.  The company offers different products and services to customers, namely, finance services, </w:t>
      </w:r>
      <w:proofErr w:type="gramStart"/>
      <w:r w:rsidRPr="008B52AC">
        <w:rPr>
          <w:rFonts w:ascii="Times New Roman" w:hAnsi="Times New Roman" w:cs="Times New Roman"/>
        </w:rPr>
        <w:t>groceries</w:t>
      </w:r>
      <w:proofErr w:type="gramEnd"/>
      <w:r w:rsidRPr="008B52AC">
        <w:rPr>
          <w:rFonts w:ascii="Times New Roman" w:hAnsi="Times New Roman" w:cs="Times New Roman"/>
        </w:rPr>
        <w:t xml:space="preserve"> and general merchandise etc. There are some services which offer by the organization such as Asda money, George, Asda mobile and Asda living etc. The key people of ASDA are Andy Murray as CCO, Roger Burnley as CEO and president of the company and Anthony </w:t>
      </w:r>
      <w:proofErr w:type="spellStart"/>
      <w:r w:rsidRPr="008B52AC">
        <w:rPr>
          <w:rFonts w:ascii="Times New Roman" w:hAnsi="Times New Roman" w:cs="Times New Roman"/>
        </w:rPr>
        <w:t>Hemmerdinger</w:t>
      </w:r>
      <w:proofErr w:type="spellEnd"/>
      <w:r w:rsidRPr="008B52AC">
        <w:rPr>
          <w:rFonts w:ascii="Times New Roman" w:hAnsi="Times New Roman" w:cs="Times New Roman"/>
        </w:rPr>
        <w:t xml:space="preserve"> as Retail operations etc. These key people aid the brand in making profits of around £22,899.2 million and an operating income of around (£584.2) million in 2019. Over 165,000 staff members are employed in ASDA</w:t>
      </w:r>
      <w:r w:rsidR="00431D18">
        <w:rPr>
          <w:rFonts w:ascii="Times New Roman" w:hAnsi="Times New Roman" w:cs="Times New Roman"/>
        </w:rPr>
        <w:t xml:space="preserve"> (</w:t>
      </w:r>
      <w:r w:rsidR="00431D18">
        <w:rPr>
          <w:rFonts w:ascii="Times New Roman" w:hAnsi="Times New Roman" w:cs="Times New Roman"/>
          <w:color w:val="222222"/>
          <w:shd w:val="clear" w:color="auto" w:fill="FFFFFF"/>
        </w:rPr>
        <w:t xml:space="preserve">Li, </w:t>
      </w:r>
      <w:r w:rsidR="00431D18" w:rsidRPr="00431D18">
        <w:rPr>
          <w:rFonts w:ascii="Times New Roman" w:hAnsi="Times New Roman" w:cs="Times New Roman"/>
          <w:color w:val="222222"/>
          <w:shd w:val="clear" w:color="auto" w:fill="FFFFFF"/>
        </w:rPr>
        <w:t>2021</w:t>
      </w:r>
      <w:r w:rsidR="00431D18">
        <w:rPr>
          <w:rFonts w:ascii="Times New Roman" w:hAnsi="Times New Roman" w:cs="Times New Roman"/>
        </w:rPr>
        <w:t>)</w:t>
      </w:r>
      <w:r w:rsidRPr="008B52AC">
        <w:rPr>
          <w:rFonts w:ascii="Times New Roman" w:hAnsi="Times New Roman" w:cs="Times New Roman"/>
        </w:rPr>
        <w:t xml:space="preserve">. </w:t>
      </w:r>
    </w:p>
    <w:p w14:paraId="6ED46B3C" w14:textId="77777777" w:rsidR="00C97410" w:rsidRPr="008B52AC" w:rsidRDefault="00C97410" w:rsidP="008B52AC">
      <w:pPr>
        <w:pStyle w:val="Heading2"/>
        <w:spacing w:line="360" w:lineRule="auto"/>
        <w:jc w:val="both"/>
        <w:rPr>
          <w:rFonts w:ascii="Times New Roman" w:hAnsi="Times New Roman" w:cs="Times New Roman"/>
          <w:color w:val="auto"/>
          <w:sz w:val="24"/>
          <w:szCs w:val="24"/>
        </w:rPr>
      </w:pPr>
      <w:bookmarkStart w:id="2" w:name="_Toc86442857"/>
      <w:r w:rsidRPr="008B52AC">
        <w:rPr>
          <w:rFonts w:ascii="Times New Roman" w:hAnsi="Times New Roman" w:cs="Times New Roman"/>
          <w:color w:val="auto"/>
          <w:sz w:val="24"/>
          <w:szCs w:val="24"/>
        </w:rPr>
        <w:t>A) Customer experience</w:t>
      </w:r>
      <w:bookmarkEnd w:id="2"/>
    </w:p>
    <w:p w14:paraId="6622D1C2" w14:textId="77777777" w:rsidR="00C97410" w:rsidRPr="008B52AC" w:rsidRDefault="00C97410" w:rsidP="008B52AC">
      <w:pPr>
        <w:spacing w:line="360" w:lineRule="auto"/>
        <w:jc w:val="both"/>
        <w:rPr>
          <w:rFonts w:ascii="Times New Roman" w:hAnsi="Times New Roman" w:cs="Times New Roman"/>
          <w:b/>
        </w:rPr>
      </w:pPr>
      <w:r w:rsidRPr="008B52AC">
        <w:rPr>
          <w:rFonts w:ascii="Times New Roman" w:hAnsi="Times New Roman" w:cs="Times New Roman"/>
          <w:b/>
        </w:rPr>
        <w:t xml:space="preserve">1) Human-Touch and Tech-Touch </w:t>
      </w:r>
    </w:p>
    <w:p w14:paraId="60D5EE25"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 xml:space="preserve">Human touch helps in providing new and creative ideas </w:t>
      </w:r>
      <w:proofErr w:type="gramStart"/>
      <w:r w:rsidRPr="008B52AC">
        <w:rPr>
          <w:rFonts w:ascii="Times New Roman" w:hAnsi="Times New Roman" w:cs="Times New Roman"/>
        </w:rPr>
        <w:t>for the production of</w:t>
      </w:r>
      <w:proofErr w:type="gramEnd"/>
      <w:r w:rsidRPr="008B52AC">
        <w:rPr>
          <w:rFonts w:ascii="Times New Roman" w:hAnsi="Times New Roman" w:cs="Times New Roman"/>
        </w:rPr>
        <w:t xml:space="preserve"> new goods and also helps in making improvements in the existing products of the company (</w:t>
      </w:r>
      <w:proofErr w:type="spellStart"/>
      <w:r w:rsidRPr="008B52AC">
        <w:rPr>
          <w:rFonts w:ascii="Times New Roman" w:hAnsi="Times New Roman" w:cs="Times New Roman"/>
          <w:shd w:val="clear" w:color="auto" w:fill="FFFFFF"/>
        </w:rPr>
        <w:t>Solnetb</w:t>
      </w:r>
      <w:proofErr w:type="spellEnd"/>
      <w:r w:rsidRPr="008B52AC">
        <w:rPr>
          <w:rFonts w:ascii="Times New Roman" w:hAnsi="Times New Roman" w:cs="Times New Roman"/>
          <w:shd w:val="clear" w:color="auto" w:fill="FFFFFF"/>
        </w:rPr>
        <w:t xml:space="preserve"> et al., 2019</w:t>
      </w:r>
      <w:r w:rsidRPr="008B52AC">
        <w:rPr>
          <w:rFonts w:ascii="Times New Roman" w:hAnsi="Times New Roman" w:cs="Times New Roman"/>
        </w:rPr>
        <w:t xml:space="preserve">). This means that customer service is being provided by the employee’s or workforce of the company to the customers of the company and this service cannot be provided by using </w:t>
      </w:r>
      <w:r w:rsidRPr="008B52AC">
        <w:rPr>
          <w:rFonts w:ascii="Times New Roman" w:hAnsi="Times New Roman" w:cs="Times New Roman"/>
        </w:rPr>
        <w:lastRenderedPageBreak/>
        <w:t xml:space="preserve">technology. Even most people believe that service provided by human force is better. Around 40% of the consumers want to receive human services. ASDA Should emphasize employing trained and experienced employees so that they can provide better and effective services to the </w:t>
      </w:r>
      <w:proofErr w:type="gramStart"/>
      <w:r w:rsidRPr="008B52AC">
        <w:rPr>
          <w:rFonts w:ascii="Times New Roman" w:hAnsi="Times New Roman" w:cs="Times New Roman"/>
        </w:rPr>
        <w:t>customers</w:t>
      </w:r>
      <w:proofErr w:type="gramEnd"/>
      <w:r w:rsidRPr="008B52AC">
        <w:rPr>
          <w:rFonts w:ascii="Times New Roman" w:hAnsi="Times New Roman" w:cs="Times New Roman"/>
        </w:rPr>
        <w:t xml:space="preserve"> and it will also help in connecting with customers of the company (</w:t>
      </w:r>
      <w:proofErr w:type="spellStart"/>
      <w:r w:rsidRPr="008B52AC">
        <w:rPr>
          <w:rFonts w:ascii="Times New Roman" w:hAnsi="Times New Roman" w:cs="Times New Roman"/>
          <w:shd w:val="clear" w:color="auto" w:fill="FFFFFF"/>
        </w:rPr>
        <w:t>Solnetb</w:t>
      </w:r>
      <w:proofErr w:type="spellEnd"/>
      <w:r w:rsidRPr="008B52AC">
        <w:rPr>
          <w:rFonts w:ascii="Times New Roman" w:hAnsi="Times New Roman" w:cs="Times New Roman"/>
          <w:shd w:val="clear" w:color="auto" w:fill="FFFFFF"/>
        </w:rPr>
        <w:t xml:space="preserve"> et al., 2019</w:t>
      </w:r>
      <w:r w:rsidRPr="008B52AC">
        <w:rPr>
          <w:rFonts w:ascii="Times New Roman" w:hAnsi="Times New Roman" w:cs="Times New Roman"/>
        </w:rPr>
        <w:t>). Customer relation management is the relevant part for the company and human touch can impact the customer relation. Human touch can help in proving better and effective services to the customers. Human touch helps in building long-term relationships with the customers and increases customer loyalty (</w:t>
      </w:r>
      <w:proofErr w:type="spellStart"/>
      <w:r w:rsidRPr="008B52AC">
        <w:rPr>
          <w:rFonts w:ascii="Times New Roman" w:hAnsi="Times New Roman" w:cs="Times New Roman"/>
          <w:shd w:val="clear" w:color="auto" w:fill="FFFFFF"/>
        </w:rPr>
        <w:t>Solnetb</w:t>
      </w:r>
      <w:proofErr w:type="spellEnd"/>
      <w:r w:rsidRPr="008B52AC">
        <w:rPr>
          <w:rFonts w:ascii="Times New Roman" w:hAnsi="Times New Roman" w:cs="Times New Roman"/>
          <w:shd w:val="clear" w:color="auto" w:fill="FFFFFF"/>
        </w:rPr>
        <w:t xml:space="preserve"> et al., 2019</w:t>
      </w:r>
      <w:r w:rsidRPr="008B52AC">
        <w:rPr>
          <w:rFonts w:ascii="Times New Roman" w:hAnsi="Times New Roman" w:cs="Times New Roman"/>
        </w:rPr>
        <w:t xml:space="preserve">). The workforce of the company can easily interact with the customers and can take feedback from the customers and can make improvements in the existing products for meeting customers’ needs and it will build relationships with the customers of the company. </w:t>
      </w:r>
    </w:p>
    <w:p w14:paraId="0A1DE626"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Tech touch is an efficient way that helps in providing fast and effective services to the customers. The use of technology can help the company in becoming more advanced and it helps in increasing the potential of the production of the company which helps in meeting the needs and demands of the customers (</w:t>
      </w:r>
      <w:proofErr w:type="spellStart"/>
      <w:r w:rsidRPr="008B52AC">
        <w:rPr>
          <w:rFonts w:ascii="Times New Roman" w:hAnsi="Times New Roman" w:cs="Times New Roman"/>
          <w:shd w:val="clear" w:color="auto" w:fill="FFFFFF"/>
        </w:rPr>
        <w:t>Riduan</w:t>
      </w:r>
      <w:proofErr w:type="spellEnd"/>
      <w:r w:rsidRPr="008B52AC">
        <w:rPr>
          <w:rFonts w:ascii="Times New Roman" w:hAnsi="Times New Roman" w:cs="Times New Roman"/>
          <w:shd w:val="clear" w:color="auto" w:fill="FFFFFF"/>
        </w:rPr>
        <w:t>, 2017</w:t>
      </w:r>
      <w:r w:rsidRPr="008B52AC">
        <w:rPr>
          <w:rFonts w:ascii="Times New Roman" w:hAnsi="Times New Roman" w:cs="Times New Roman"/>
        </w:rPr>
        <w:t>). Technology makes automatic check-ins and interaction with the customers. Technology helps in increasing the value of the customers and it is also helpful in reducing the cost of production which further reduces the cost of the products and services that attracts more and more customers to the company (</w:t>
      </w:r>
      <w:proofErr w:type="spellStart"/>
      <w:r w:rsidRPr="008B52AC">
        <w:rPr>
          <w:rFonts w:ascii="Times New Roman" w:hAnsi="Times New Roman" w:cs="Times New Roman"/>
          <w:shd w:val="clear" w:color="auto" w:fill="FFFFFF"/>
        </w:rPr>
        <w:t>Riduan</w:t>
      </w:r>
      <w:proofErr w:type="spellEnd"/>
      <w:r w:rsidRPr="008B52AC">
        <w:rPr>
          <w:rFonts w:ascii="Times New Roman" w:hAnsi="Times New Roman" w:cs="Times New Roman"/>
          <w:shd w:val="clear" w:color="auto" w:fill="FFFFFF"/>
        </w:rPr>
        <w:t>, 2017</w:t>
      </w:r>
      <w:r w:rsidRPr="008B52AC">
        <w:rPr>
          <w:rFonts w:ascii="Times New Roman" w:hAnsi="Times New Roman" w:cs="Times New Roman"/>
        </w:rPr>
        <w:t xml:space="preserve">). ASDA should emphasize using technology effective as it will help in becoming more digitalized which </w:t>
      </w:r>
      <w:r w:rsidR="00431D18" w:rsidRPr="008B52AC">
        <w:rPr>
          <w:rFonts w:ascii="Times New Roman" w:hAnsi="Times New Roman" w:cs="Times New Roman"/>
        </w:rPr>
        <w:t>increase the number of customers and it will</w:t>
      </w:r>
      <w:r w:rsidRPr="008B52AC">
        <w:rPr>
          <w:rFonts w:ascii="Times New Roman" w:hAnsi="Times New Roman" w:cs="Times New Roman"/>
        </w:rPr>
        <w:t xml:space="preserve"> </w:t>
      </w:r>
      <w:proofErr w:type="spellStart"/>
      <w:r w:rsidRPr="008B52AC">
        <w:rPr>
          <w:rFonts w:ascii="Times New Roman" w:hAnsi="Times New Roman" w:cs="Times New Roman"/>
        </w:rPr>
        <w:t>will</w:t>
      </w:r>
      <w:proofErr w:type="spellEnd"/>
      <w:r w:rsidRPr="008B52AC">
        <w:rPr>
          <w:rFonts w:ascii="Times New Roman" w:hAnsi="Times New Roman" w:cs="Times New Roman"/>
        </w:rPr>
        <w:t xml:space="preserve"> also help in improving customer relations. With the help of digitalization, the company can grow their business more rapidly. Technology has become the most important part of the business world and all companies have relied on technology (</w:t>
      </w:r>
      <w:proofErr w:type="spellStart"/>
      <w:r w:rsidRPr="008B52AC">
        <w:rPr>
          <w:rFonts w:ascii="Times New Roman" w:hAnsi="Times New Roman" w:cs="Times New Roman"/>
          <w:shd w:val="clear" w:color="auto" w:fill="FFFFFF"/>
        </w:rPr>
        <w:t>Riduan</w:t>
      </w:r>
      <w:proofErr w:type="spellEnd"/>
      <w:r w:rsidRPr="008B52AC">
        <w:rPr>
          <w:rFonts w:ascii="Times New Roman" w:hAnsi="Times New Roman" w:cs="Times New Roman"/>
          <w:shd w:val="clear" w:color="auto" w:fill="FFFFFF"/>
        </w:rPr>
        <w:t>, 2017</w:t>
      </w:r>
      <w:r w:rsidRPr="008B52AC">
        <w:rPr>
          <w:rFonts w:ascii="Times New Roman" w:hAnsi="Times New Roman" w:cs="Times New Roman"/>
        </w:rPr>
        <w:t xml:space="preserve">). With the help of technology, the company can increase the production </w:t>
      </w:r>
      <w:proofErr w:type="gramStart"/>
      <w:r w:rsidRPr="008B52AC">
        <w:rPr>
          <w:rFonts w:ascii="Times New Roman" w:hAnsi="Times New Roman" w:cs="Times New Roman"/>
        </w:rPr>
        <w:t>capacity</w:t>
      </w:r>
      <w:proofErr w:type="gramEnd"/>
      <w:r w:rsidRPr="008B52AC">
        <w:rPr>
          <w:rFonts w:ascii="Times New Roman" w:hAnsi="Times New Roman" w:cs="Times New Roman"/>
        </w:rPr>
        <w:t xml:space="preserve"> but technology cannot provide ideas and this can only be done with the help of human touch as they help in providing new and creative ideas and they also help in innovating new products in the market that helps in increasing the customer base of the company. </w:t>
      </w:r>
    </w:p>
    <w:p w14:paraId="3812F814"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Tech touch can impact on customer relationship management of the company. This can impact customer relationships as it helps in increasing the potential of the product which further helps in meeting the needs of the consumers in the market (</w:t>
      </w:r>
      <w:r w:rsidRPr="008B52AC">
        <w:rPr>
          <w:rFonts w:ascii="Times New Roman" w:hAnsi="Times New Roman" w:cs="Times New Roman"/>
          <w:shd w:val="clear" w:color="auto" w:fill="FFFFFF"/>
        </w:rPr>
        <w:t xml:space="preserve">Kumar and </w:t>
      </w:r>
      <w:proofErr w:type="spellStart"/>
      <w:r w:rsidRPr="008B52AC">
        <w:rPr>
          <w:rFonts w:ascii="Times New Roman" w:hAnsi="Times New Roman" w:cs="Times New Roman"/>
          <w:shd w:val="clear" w:color="auto" w:fill="FFFFFF"/>
        </w:rPr>
        <w:t>Reinartz</w:t>
      </w:r>
      <w:proofErr w:type="spellEnd"/>
      <w:r w:rsidRPr="008B52AC">
        <w:rPr>
          <w:rFonts w:ascii="Times New Roman" w:hAnsi="Times New Roman" w:cs="Times New Roman"/>
          <w:shd w:val="clear" w:color="auto" w:fill="FFFFFF"/>
        </w:rPr>
        <w:t>, 2018</w:t>
      </w:r>
      <w:r w:rsidRPr="008B52AC">
        <w:rPr>
          <w:rFonts w:ascii="Times New Roman" w:hAnsi="Times New Roman" w:cs="Times New Roman"/>
        </w:rPr>
        <w:t xml:space="preserve">). In modern days, customers prefer to buy products at low prices with high quality and technology is very effective </w:t>
      </w:r>
      <w:r w:rsidRPr="008B52AC">
        <w:rPr>
          <w:rFonts w:ascii="Times New Roman" w:hAnsi="Times New Roman" w:cs="Times New Roman"/>
        </w:rPr>
        <w:lastRenderedPageBreak/>
        <w:t>in reducing the cost of products. It can be stated that human touch can effectively interact with the customers and can build a strong relationship with the customers. tech touch can help meet the demand of the customers in the supermarket and it also helps in proving products at low prices (</w:t>
      </w:r>
      <w:r w:rsidRPr="008B52AC">
        <w:rPr>
          <w:rFonts w:ascii="Times New Roman" w:hAnsi="Times New Roman" w:cs="Times New Roman"/>
          <w:shd w:val="clear" w:color="auto" w:fill="FFFFFF"/>
        </w:rPr>
        <w:t xml:space="preserve">Kumar and </w:t>
      </w:r>
      <w:proofErr w:type="spellStart"/>
      <w:r w:rsidRPr="008B52AC">
        <w:rPr>
          <w:rFonts w:ascii="Times New Roman" w:hAnsi="Times New Roman" w:cs="Times New Roman"/>
          <w:shd w:val="clear" w:color="auto" w:fill="FFFFFF"/>
        </w:rPr>
        <w:t>Reinartz</w:t>
      </w:r>
      <w:proofErr w:type="spellEnd"/>
      <w:r w:rsidRPr="008B52AC">
        <w:rPr>
          <w:rFonts w:ascii="Times New Roman" w:hAnsi="Times New Roman" w:cs="Times New Roman"/>
          <w:shd w:val="clear" w:color="auto" w:fill="FFFFFF"/>
        </w:rPr>
        <w:t>, 2018</w:t>
      </w:r>
      <w:r w:rsidRPr="008B52AC">
        <w:rPr>
          <w:rFonts w:ascii="Times New Roman" w:hAnsi="Times New Roman" w:cs="Times New Roman"/>
        </w:rPr>
        <w:t xml:space="preserve">). Both human touch and tech touch helps in building customer relations in different </w:t>
      </w:r>
      <w:proofErr w:type="gramStart"/>
      <w:r w:rsidRPr="008B52AC">
        <w:rPr>
          <w:rFonts w:ascii="Times New Roman" w:hAnsi="Times New Roman" w:cs="Times New Roman"/>
        </w:rPr>
        <w:t>ways</w:t>
      </w:r>
      <w:proofErr w:type="gramEnd"/>
      <w:r w:rsidRPr="008B52AC">
        <w:rPr>
          <w:rFonts w:ascii="Times New Roman" w:hAnsi="Times New Roman" w:cs="Times New Roman"/>
        </w:rPr>
        <w:t xml:space="preserve"> but tech touch is more beneficial as it helps in meeting the needs of the customers by increasing production capacity and reducing the cost of products whereas human touch helps in providing ideas for producing innovative products (</w:t>
      </w:r>
      <w:r w:rsidRPr="008B52AC">
        <w:rPr>
          <w:rFonts w:ascii="Times New Roman" w:hAnsi="Times New Roman" w:cs="Times New Roman"/>
          <w:shd w:val="clear" w:color="auto" w:fill="FFFFFF"/>
        </w:rPr>
        <w:t xml:space="preserve">Kumar and </w:t>
      </w:r>
      <w:proofErr w:type="spellStart"/>
      <w:r w:rsidRPr="008B52AC">
        <w:rPr>
          <w:rFonts w:ascii="Times New Roman" w:hAnsi="Times New Roman" w:cs="Times New Roman"/>
          <w:shd w:val="clear" w:color="auto" w:fill="FFFFFF"/>
        </w:rPr>
        <w:t>Reinartz</w:t>
      </w:r>
      <w:proofErr w:type="spellEnd"/>
      <w:r w:rsidRPr="008B52AC">
        <w:rPr>
          <w:rFonts w:ascii="Times New Roman" w:hAnsi="Times New Roman" w:cs="Times New Roman"/>
          <w:shd w:val="clear" w:color="auto" w:fill="FFFFFF"/>
        </w:rPr>
        <w:t>, 2018</w:t>
      </w:r>
      <w:r w:rsidRPr="008B52AC">
        <w:rPr>
          <w:rFonts w:ascii="Times New Roman" w:hAnsi="Times New Roman" w:cs="Times New Roman"/>
        </w:rPr>
        <w:t xml:space="preserve">). </w:t>
      </w:r>
    </w:p>
    <w:p w14:paraId="4AC3DA8D" w14:textId="77777777" w:rsidR="00C97410" w:rsidRPr="008B52AC" w:rsidRDefault="00C97410" w:rsidP="008B52AC">
      <w:pPr>
        <w:spacing w:line="360" w:lineRule="auto"/>
        <w:jc w:val="both"/>
        <w:rPr>
          <w:rFonts w:ascii="Times New Roman" w:hAnsi="Times New Roman" w:cs="Times New Roman"/>
          <w:b/>
        </w:rPr>
      </w:pPr>
      <w:r w:rsidRPr="008B52AC">
        <w:rPr>
          <w:rFonts w:ascii="Times New Roman" w:hAnsi="Times New Roman" w:cs="Times New Roman"/>
          <w:b/>
        </w:rPr>
        <w:t xml:space="preserve">2) </w:t>
      </w:r>
      <w:bookmarkStart w:id="3" w:name="_Hlk88912530"/>
      <w:r w:rsidRPr="008B52AC">
        <w:rPr>
          <w:rFonts w:ascii="Times New Roman" w:hAnsi="Times New Roman" w:cs="Times New Roman"/>
          <w:b/>
        </w:rPr>
        <w:t xml:space="preserve">Brand and customer experience </w:t>
      </w:r>
    </w:p>
    <w:p w14:paraId="56A43168"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Brand experience means how the customers or any individual feels about the brand. Brand experience can be distinctive from person to person because different people have different perceptions and experiences about the product. Effective brand experience helps in attracting customers to the company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The brand experience helps in understanding how the existing customers are experiencing the brand and it helps in knowing the perception of the customers about the brand. Asda can use this as a strategy as it will be helpful in improving the vision of the brand and further helps in creating powerful and practical tools which allow the company to create an effective brand experience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This can be helpful for the company in increasing brand value. The company should also emphasize designing their brand and products in a way that can help in attracting customers towards the company. ASDA need to use this concept for understanding the experience of the customers about their brand. The company should use effective brand strategies for providing a better brand experience to the customers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xml:space="preserve">). ASDA should emphasize enhancing the brand experience by brand design, brand voice, customer support, etc. The company emphasizes creating a memorable experience with the brand so that it will help in increasing customer loyalty. This can positively impact on customer relationship management of the company. </w:t>
      </w:r>
    </w:p>
    <w:p w14:paraId="740848FB"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Brand experience helps in improving customer relationships with the company. Best brand experience is helpful in boosting customer loyalty and developing strong relationships with the customers (</w:t>
      </w:r>
      <w:r w:rsidRPr="008B52AC">
        <w:rPr>
          <w:rFonts w:ascii="Times New Roman" w:hAnsi="Times New Roman" w:cs="Times New Roman"/>
          <w:shd w:val="clear" w:color="auto" w:fill="FFFFFF"/>
        </w:rPr>
        <w:t>van der Westhuizen, 2018</w:t>
      </w:r>
      <w:r w:rsidRPr="008B52AC">
        <w:rPr>
          <w:rFonts w:ascii="Times New Roman" w:hAnsi="Times New Roman" w:cs="Times New Roman"/>
        </w:rPr>
        <w:t xml:space="preserve">). The company must focus on improving the brand experience for customers because it helps in leaving a positive impact on the customers. The </w:t>
      </w:r>
      <w:r w:rsidRPr="008B52AC">
        <w:rPr>
          <w:rFonts w:ascii="Times New Roman" w:hAnsi="Times New Roman" w:cs="Times New Roman"/>
        </w:rPr>
        <w:lastRenderedPageBreak/>
        <w:t xml:space="preserve">positive impacts have the potential to attract customers to visit again.  It can provide a memorable and best experience to the </w:t>
      </w:r>
      <w:proofErr w:type="gramStart"/>
      <w:r w:rsidRPr="008B52AC">
        <w:rPr>
          <w:rFonts w:ascii="Times New Roman" w:hAnsi="Times New Roman" w:cs="Times New Roman"/>
        </w:rPr>
        <w:t>customers</w:t>
      </w:r>
      <w:proofErr w:type="gramEnd"/>
      <w:r w:rsidRPr="008B52AC">
        <w:rPr>
          <w:rFonts w:ascii="Times New Roman" w:hAnsi="Times New Roman" w:cs="Times New Roman"/>
        </w:rPr>
        <w:t xml:space="preserve"> but it also makes negative influences on the customers because each customer is different and they have different demands and choices which can be harmful to the company (</w:t>
      </w:r>
      <w:r w:rsidRPr="008B52AC">
        <w:rPr>
          <w:rFonts w:ascii="Times New Roman" w:hAnsi="Times New Roman" w:cs="Times New Roman"/>
          <w:shd w:val="clear" w:color="auto" w:fill="FFFFFF"/>
        </w:rPr>
        <w:t>van der Westhuizen, 2018</w:t>
      </w:r>
      <w:r w:rsidRPr="008B52AC">
        <w:rPr>
          <w:rFonts w:ascii="Times New Roman" w:hAnsi="Times New Roman" w:cs="Times New Roman"/>
        </w:rPr>
        <w:t xml:space="preserve">). It has been concluded that brand experience can influence customers positively and negatively. </w:t>
      </w:r>
    </w:p>
    <w:bookmarkEnd w:id="3"/>
    <w:p w14:paraId="7CE4BC17"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 xml:space="preserve">Customer experience is auditory, rational, </w:t>
      </w:r>
      <w:proofErr w:type="gramStart"/>
      <w:r w:rsidRPr="008B52AC">
        <w:rPr>
          <w:rFonts w:ascii="Times New Roman" w:hAnsi="Times New Roman" w:cs="Times New Roman"/>
        </w:rPr>
        <w:t>influencing</w:t>
      </w:r>
      <w:proofErr w:type="gramEnd"/>
      <w:r w:rsidRPr="008B52AC">
        <w:rPr>
          <w:rFonts w:ascii="Times New Roman" w:hAnsi="Times New Roman" w:cs="Times New Roman"/>
        </w:rPr>
        <w:t xml:space="preserve"> and physiological customer feedback. In simple words, it is the sum of the relationship of the company with its consumers (</w:t>
      </w:r>
      <w:r w:rsidRPr="008B52AC">
        <w:rPr>
          <w:rFonts w:ascii="Times New Roman" w:hAnsi="Times New Roman" w:cs="Times New Roman"/>
          <w:shd w:val="clear" w:color="auto" w:fill="FFFFFF"/>
        </w:rPr>
        <w:t>Tao, 2014</w:t>
      </w:r>
      <w:r w:rsidRPr="008B52AC">
        <w:rPr>
          <w:rFonts w:ascii="Times New Roman" w:hAnsi="Times New Roman" w:cs="Times New Roman"/>
        </w:rPr>
        <w:t>). It is essential for the company to offer the best customer experience as it will help in building better customer relationships. Tesco produces products according to the customer’s needs and expectations that help in improving relationships with its customers (</w:t>
      </w:r>
      <w:r w:rsidRPr="008B52AC">
        <w:rPr>
          <w:rFonts w:ascii="Times New Roman" w:hAnsi="Times New Roman" w:cs="Times New Roman"/>
          <w:shd w:val="clear" w:color="auto" w:fill="FFFFFF"/>
        </w:rPr>
        <w:t>Tao, 2014</w:t>
      </w:r>
      <w:r w:rsidRPr="008B52AC">
        <w:rPr>
          <w:rFonts w:ascii="Times New Roman" w:hAnsi="Times New Roman" w:cs="Times New Roman"/>
        </w:rPr>
        <w:t xml:space="preserve">).  Customer experience helps in developing a better relationship with the customers of the company. </w:t>
      </w:r>
    </w:p>
    <w:p w14:paraId="6E10C8BF" w14:textId="77777777" w:rsidR="00C97410" w:rsidRPr="008B52AC" w:rsidRDefault="00C97410" w:rsidP="008B52AC">
      <w:pPr>
        <w:spacing w:line="360" w:lineRule="auto"/>
        <w:jc w:val="both"/>
        <w:rPr>
          <w:rFonts w:ascii="Times New Roman" w:hAnsi="Times New Roman" w:cs="Times New Roman"/>
        </w:rPr>
      </w:pPr>
      <w:r w:rsidRPr="008B52AC">
        <w:rPr>
          <w:rFonts w:ascii="Times New Roman" w:hAnsi="Times New Roman" w:cs="Times New Roman"/>
        </w:rPr>
        <w:t xml:space="preserve">It is recommended to the ASDA that they should emphasize using the human touch as it helps in providing new and creative ideas </w:t>
      </w:r>
      <w:proofErr w:type="gramStart"/>
      <w:r w:rsidRPr="008B52AC">
        <w:rPr>
          <w:rFonts w:ascii="Times New Roman" w:hAnsi="Times New Roman" w:cs="Times New Roman"/>
        </w:rPr>
        <w:t>for the production of</w:t>
      </w:r>
      <w:proofErr w:type="gramEnd"/>
      <w:r w:rsidRPr="008B52AC">
        <w:rPr>
          <w:rFonts w:ascii="Times New Roman" w:hAnsi="Times New Roman" w:cs="Times New Roman"/>
        </w:rPr>
        <w:t xml:space="preserve"> new goods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This will help in giving a positive impact on customer relationship management. This is very beneficial in building relationships with the customers of the company. the workforce of the company can help in working and making efforts on improving the existing products. The company should use effective technology for producing products at low prices which will help in meeting customer needs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They should also emphasize brand experience as it will help in creating brand awareness and increase the customer experience towards the brand. The brand experience helps in understanding how the existing customers are experiencing the brand. This will help in making effective relationships with customers of the company (</w:t>
      </w:r>
      <w:r w:rsidRPr="008B52AC">
        <w:rPr>
          <w:rFonts w:ascii="Times New Roman" w:hAnsi="Times New Roman" w:cs="Times New Roman"/>
          <w:shd w:val="clear" w:color="auto" w:fill="FFFFFF"/>
        </w:rPr>
        <w:t>Johnston and Kong, 2011</w:t>
      </w:r>
      <w:r w:rsidRPr="008B52AC">
        <w:rPr>
          <w:rFonts w:ascii="Times New Roman" w:hAnsi="Times New Roman" w:cs="Times New Roman"/>
        </w:rPr>
        <w:t>). It is also recommended to the customers that they should use effective strategies for improving customer experience and brand experience so that they will be able to increase customer base and customer loyalty among larger audiences.</w:t>
      </w:r>
    </w:p>
    <w:p w14:paraId="14F2341C" w14:textId="77777777" w:rsidR="00A151CC" w:rsidRPr="008B52AC" w:rsidRDefault="00A151CC" w:rsidP="008B52AC">
      <w:pPr>
        <w:pStyle w:val="Heading2"/>
        <w:spacing w:line="360" w:lineRule="auto"/>
        <w:jc w:val="both"/>
        <w:rPr>
          <w:rFonts w:ascii="Times New Roman" w:hAnsi="Times New Roman" w:cs="Times New Roman"/>
          <w:color w:val="auto"/>
          <w:sz w:val="24"/>
          <w:szCs w:val="24"/>
        </w:rPr>
      </w:pPr>
      <w:bookmarkStart w:id="4" w:name="_Toc86442858"/>
      <w:r w:rsidRPr="008B52AC">
        <w:rPr>
          <w:rFonts w:ascii="Times New Roman" w:hAnsi="Times New Roman" w:cs="Times New Roman"/>
          <w:color w:val="auto"/>
          <w:sz w:val="24"/>
          <w:szCs w:val="24"/>
        </w:rPr>
        <w:t>(b) Critically evaluate two quality models that may help a supermarket brand organization in developing its CRM</w:t>
      </w:r>
      <w:bookmarkEnd w:id="4"/>
    </w:p>
    <w:p w14:paraId="2AC5DF3B" w14:textId="77777777" w:rsidR="00A151CC" w:rsidRPr="008B52AC" w:rsidRDefault="00A151CC" w:rsidP="008B52AC">
      <w:pPr>
        <w:spacing w:line="360" w:lineRule="auto"/>
        <w:jc w:val="both"/>
        <w:rPr>
          <w:rFonts w:ascii="Times New Roman" w:hAnsi="Times New Roman" w:cs="Times New Roman"/>
          <w:b/>
        </w:rPr>
      </w:pPr>
      <w:r w:rsidRPr="008B52AC">
        <w:rPr>
          <w:rFonts w:ascii="Times New Roman" w:hAnsi="Times New Roman" w:cs="Times New Roman"/>
          <w:b/>
        </w:rPr>
        <w:t xml:space="preserve">Concept of ‘quality </w:t>
      </w:r>
    </w:p>
    <w:p w14:paraId="041191BC" w14:textId="77777777" w:rsidR="003E7813" w:rsidRPr="008B52AC" w:rsidRDefault="00A151CC" w:rsidP="008B52AC">
      <w:pPr>
        <w:spacing w:line="360" w:lineRule="auto"/>
        <w:jc w:val="both"/>
        <w:rPr>
          <w:rFonts w:ascii="Times New Roman" w:hAnsi="Times New Roman" w:cs="Times New Roman"/>
        </w:rPr>
      </w:pPr>
      <w:r w:rsidRPr="008B52AC">
        <w:rPr>
          <w:rFonts w:ascii="Times New Roman" w:hAnsi="Times New Roman" w:cs="Times New Roman"/>
        </w:rPr>
        <w:t xml:space="preserve">The term quality can be stated as the ongoing process of sustaining and building relationships by anticipating, </w:t>
      </w:r>
      <w:proofErr w:type="gramStart"/>
      <w:r w:rsidRPr="008B52AC">
        <w:rPr>
          <w:rFonts w:ascii="Times New Roman" w:hAnsi="Times New Roman" w:cs="Times New Roman"/>
        </w:rPr>
        <w:t>assessing</w:t>
      </w:r>
      <w:proofErr w:type="gramEnd"/>
      <w:r w:rsidRPr="008B52AC">
        <w:rPr>
          <w:rFonts w:ascii="Times New Roman" w:hAnsi="Times New Roman" w:cs="Times New Roman"/>
        </w:rPr>
        <w:t xml:space="preserve"> and meeting stated and implied requirements. The main aim of the quality </w:t>
      </w:r>
      <w:r w:rsidRPr="008B52AC">
        <w:rPr>
          <w:rFonts w:ascii="Times New Roman" w:hAnsi="Times New Roman" w:cs="Times New Roman"/>
        </w:rPr>
        <w:lastRenderedPageBreak/>
        <w:t xml:space="preserve">management system is to make sure every time process of quality management is performed, the same skills, methods, </w:t>
      </w:r>
      <w:proofErr w:type="gramStart"/>
      <w:r w:rsidRPr="008B52AC">
        <w:rPr>
          <w:rFonts w:ascii="Times New Roman" w:hAnsi="Times New Roman" w:cs="Times New Roman"/>
        </w:rPr>
        <w:t>control</w:t>
      </w:r>
      <w:proofErr w:type="gramEnd"/>
      <w:r w:rsidRPr="008B52AC">
        <w:rPr>
          <w:rFonts w:ascii="Times New Roman" w:hAnsi="Times New Roman" w:cs="Times New Roman"/>
        </w:rPr>
        <w:t xml:space="preserve"> and information are effectively utilized and implemented in a consistent manner</w:t>
      </w:r>
      <w:r w:rsidR="00F218D4" w:rsidRPr="008B52AC">
        <w:rPr>
          <w:rFonts w:ascii="Times New Roman" w:hAnsi="Times New Roman" w:cs="Times New Roman"/>
        </w:rPr>
        <w:t xml:space="preserve"> (</w:t>
      </w:r>
      <w:r w:rsidR="00F218D4" w:rsidRPr="008B52AC">
        <w:rPr>
          <w:rFonts w:ascii="Times New Roman" w:hAnsi="Times New Roman" w:cs="Times New Roman"/>
          <w:shd w:val="clear" w:color="auto" w:fill="FFFFFF"/>
        </w:rPr>
        <w:t xml:space="preserve">Polanski </w:t>
      </w:r>
      <w:r w:rsidR="00361FF1" w:rsidRPr="008B52AC">
        <w:rPr>
          <w:rFonts w:ascii="Times New Roman" w:hAnsi="Times New Roman" w:cs="Times New Roman"/>
          <w:shd w:val="clear" w:color="auto" w:fill="FFFFFF"/>
        </w:rPr>
        <w:t>et al., 2018</w:t>
      </w:r>
      <w:r w:rsidR="00F218D4" w:rsidRPr="008B52AC">
        <w:rPr>
          <w:rFonts w:ascii="Times New Roman" w:hAnsi="Times New Roman" w:cs="Times New Roman"/>
        </w:rPr>
        <w:t>)</w:t>
      </w:r>
      <w:r w:rsidRPr="008B52AC">
        <w:rPr>
          <w:rFonts w:ascii="Times New Roman" w:hAnsi="Times New Roman" w:cs="Times New Roman"/>
        </w:rPr>
        <w:t>. Th</w:t>
      </w:r>
      <w:r w:rsidR="004522C0" w:rsidRPr="008B52AC">
        <w:rPr>
          <w:rFonts w:ascii="Times New Roman" w:hAnsi="Times New Roman" w:cs="Times New Roman"/>
        </w:rPr>
        <w:t>e</w:t>
      </w:r>
      <w:r w:rsidRPr="008B52AC">
        <w:rPr>
          <w:rFonts w:ascii="Times New Roman" w:hAnsi="Times New Roman" w:cs="Times New Roman"/>
        </w:rPr>
        <w:t xml:space="preserve"> concept of quality management is effectively used by companies to provide quality products and services which helps to meet customer needs and preferences. This is a useful technique to provide a standard of products and services to buyers which is useful to increase brand reputation. In simple terms, quality as it effectively applies to the object of services, products and processes is effectively described as the degree to that requirement’s set</w:t>
      </w:r>
      <w:r w:rsidR="00F218D4" w:rsidRPr="008B52AC">
        <w:rPr>
          <w:rFonts w:ascii="Times New Roman" w:hAnsi="Times New Roman" w:cs="Times New Roman"/>
        </w:rPr>
        <w:t xml:space="preserve"> (</w:t>
      </w:r>
      <w:r w:rsidR="00F218D4" w:rsidRPr="008B52AC">
        <w:rPr>
          <w:rFonts w:ascii="Times New Roman" w:hAnsi="Times New Roman" w:cs="Times New Roman"/>
          <w:shd w:val="clear" w:color="auto" w:fill="FFFFFF"/>
        </w:rPr>
        <w:t>García-Martínez, De Paz and Márquez, 2012</w:t>
      </w:r>
      <w:r w:rsidR="00F218D4" w:rsidRPr="008B52AC">
        <w:rPr>
          <w:rFonts w:ascii="Times New Roman" w:hAnsi="Times New Roman" w:cs="Times New Roman"/>
        </w:rPr>
        <w:t>)</w:t>
      </w:r>
      <w:r w:rsidRPr="008B52AC">
        <w:rPr>
          <w:rFonts w:ascii="Times New Roman" w:hAnsi="Times New Roman" w:cs="Times New Roman"/>
        </w:rPr>
        <w:t xml:space="preserve">. Thus, product and services quality is effective to identify by the organizations through comparison of a predetermined set of the characteristic to fulfil the </w:t>
      </w:r>
      <w:proofErr w:type="gramStart"/>
      <w:r w:rsidRPr="008B52AC">
        <w:rPr>
          <w:rFonts w:ascii="Times New Roman" w:hAnsi="Times New Roman" w:cs="Times New Roman"/>
        </w:rPr>
        <w:t>customer‘</w:t>
      </w:r>
      <w:proofErr w:type="gramEnd"/>
      <w:r w:rsidRPr="008B52AC">
        <w:rPr>
          <w:rFonts w:ascii="Times New Roman" w:hAnsi="Times New Roman" w:cs="Times New Roman"/>
        </w:rPr>
        <w:t>s requirements.  Quality of products and services that fulfil or exceed buyer experiments outcome buyers’ satisfaction. By providing quality services and products, an organization can meet customer satisfaction which is useful to hold customers and address potential customers by providing effective services.  Quality management increased customer and organization relationships that are beneficial for buyers to meet their needs</w:t>
      </w:r>
      <w:r w:rsidR="00F218D4" w:rsidRPr="008B52AC">
        <w:rPr>
          <w:rFonts w:ascii="Times New Roman" w:hAnsi="Times New Roman" w:cs="Times New Roman"/>
        </w:rPr>
        <w:t xml:space="preserve"> (</w:t>
      </w:r>
      <w:r w:rsidR="00F218D4" w:rsidRPr="008B52AC">
        <w:rPr>
          <w:rFonts w:ascii="Times New Roman" w:hAnsi="Times New Roman" w:cs="Times New Roman"/>
          <w:shd w:val="clear" w:color="auto" w:fill="FFFFFF"/>
        </w:rPr>
        <w:t>García-Martínez, De Paz and Márquez, 2012</w:t>
      </w:r>
      <w:r w:rsidR="00F218D4" w:rsidRPr="008B52AC">
        <w:rPr>
          <w:rFonts w:ascii="Times New Roman" w:hAnsi="Times New Roman" w:cs="Times New Roman"/>
        </w:rPr>
        <w:t>)</w:t>
      </w:r>
      <w:r w:rsidRPr="008B52AC">
        <w:rPr>
          <w:rFonts w:ascii="Times New Roman" w:hAnsi="Times New Roman" w:cs="Times New Roman"/>
        </w:rPr>
        <w:t>. It can be effectively used by ASDA to develop a good relationship with customers and gain a more competitive edge in the market. It is more significant to build positive brand value through effectively satisfying customer needs by delivering them good products</w:t>
      </w:r>
      <w:r w:rsidR="00C4051F" w:rsidRPr="008B52AC">
        <w:rPr>
          <w:rFonts w:ascii="Times New Roman" w:hAnsi="Times New Roman" w:cs="Times New Roman"/>
        </w:rPr>
        <w:t xml:space="preserve">.  </w:t>
      </w:r>
    </w:p>
    <w:p w14:paraId="31108EB9" w14:textId="77777777" w:rsidR="007B4E2A" w:rsidRPr="008B52AC" w:rsidRDefault="007B4E2A" w:rsidP="008B52AC">
      <w:pPr>
        <w:spacing w:line="360" w:lineRule="auto"/>
        <w:jc w:val="both"/>
        <w:rPr>
          <w:rFonts w:ascii="Times New Roman" w:hAnsi="Times New Roman" w:cs="Times New Roman"/>
          <w:b/>
        </w:rPr>
      </w:pPr>
      <w:r w:rsidRPr="008B52AC">
        <w:rPr>
          <w:rFonts w:ascii="Times New Roman" w:hAnsi="Times New Roman" w:cs="Times New Roman"/>
          <w:b/>
        </w:rPr>
        <w:t xml:space="preserve">Critically evaluate </w:t>
      </w:r>
      <w:r w:rsidR="003E7813" w:rsidRPr="008B52AC">
        <w:rPr>
          <w:rFonts w:ascii="Times New Roman" w:hAnsi="Times New Roman" w:cs="Times New Roman"/>
          <w:b/>
        </w:rPr>
        <w:t>Quality</w:t>
      </w:r>
      <w:r w:rsidRPr="008B52AC">
        <w:rPr>
          <w:rFonts w:ascii="Times New Roman" w:hAnsi="Times New Roman" w:cs="Times New Roman"/>
          <w:b/>
        </w:rPr>
        <w:t xml:space="preserve"> Modals</w:t>
      </w:r>
    </w:p>
    <w:p w14:paraId="6340163D" w14:textId="77777777" w:rsidR="003F2493" w:rsidRPr="008B52AC" w:rsidRDefault="008C0CE4" w:rsidP="008B52AC">
      <w:pPr>
        <w:spacing w:line="360" w:lineRule="auto"/>
        <w:jc w:val="both"/>
        <w:rPr>
          <w:rFonts w:ascii="Times New Roman" w:hAnsi="Times New Roman" w:cs="Times New Roman"/>
          <w:b/>
        </w:rPr>
      </w:pPr>
      <w:r w:rsidRPr="008B52AC">
        <w:rPr>
          <w:rFonts w:ascii="Times New Roman" w:hAnsi="Times New Roman" w:cs="Times New Roman"/>
          <w:b/>
        </w:rPr>
        <w:t>Six Sigma</w:t>
      </w:r>
      <w:r w:rsidR="005E33B7" w:rsidRPr="008B52AC">
        <w:rPr>
          <w:rFonts w:ascii="Times New Roman" w:hAnsi="Times New Roman" w:cs="Times New Roman"/>
          <w:b/>
        </w:rPr>
        <w:t xml:space="preserve"> Modal </w:t>
      </w:r>
    </w:p>
    <w:p w14:paraId="2CA2037E" w14:textId="77777777" w:rsidR="008D1D4F" w:rsidRPr="008B52AC" w:rsidRDefault="00633C27" w:rsidP="008B52AC">
      <w:pPr>
        <w:spacing w:line="360" w:lineRule="auto"/>
        <w:jc w:val="both"/>
        <w:rPr>
          <w:rFonts w:ascii="Times New Roman" w:hAnsi="Times New Roman" w:cs="Times New Roman"/>
        </w:rPr>
      </w:pPr>
      <w:r w:rsidRPr="008B52AC">
        <w:rPr>
          <w:rFonts w:ascii="Times New Roman" w:hAnsi="Times New Roman" w:cs="Times New Roman"/>
        </w:rPr>
        <w:t>This model is effectively used by the organizations to develop utilities and quality of services by involving some essential step that is useful for improving the quality of services such as Define, Measures, Improve and Control</w:t>
      </w:r>
      <w:r w:rsidR="00A12B8A" w:rsidRPr="008B52AC">
        <w:rPr>
          <w:rFonts w:ascii="Times New Roman" w:hAnsi="Times New Roman" w:cs="Times New Roman"/>
        </w:rPr>
        <w:t xml:space="preserve"> (</w:t>
      </w:r>
      <w:proofErr w:type="spellStart"/>
      <w:r w:rsidR="00A12B8A" w:rsidRPr="008B52AC">
        <w:rPr>
          <w:rFonts w:ascii="Times New Roman" w:hAnsi="Times New Roman" w:cs="Times New Roman"/>
          <w:shd w:val="clear" w:color="auto" w:fill="FFFFFF"/>
        </w:rPr>
        <w:t>Valmohammadi</w:t>
      </w:r>
      <w:proofErr w:type="spellEnd"/>
      <w:r w:rsidR="00A12B8A" w:rsidRPr="008B52AC">
        <w:rPr>
          <w:rFonts w:ascii="Times New Roman" w:hAnsi="Times New Roman" w:cs="Times New Roman"/>
          <w:shd w:val="clear" w:color="auto" w:fill="FFFFFF"/>
        </w:rPr>
        <w:t>, 2011</w:t>
      </w:r>
      <w:r w:rsidR="00A12B8A" w:rsidRPr="008B52AC">
        <w:rPr>
          <w:rFonts w:ascii="Times New Roman" w:hAnsi="Times New Roman" w:cs="Times New Roman"/>
        </w:rPr>
        <w:t>)</w:t>
      </w:r>
      <w:r w:rsidRPr="008B52AC">
        <w:rPr>
          <w:rFonts w:ascii="Times New Roman" w:hAnsi="Times New Roman" w:cs="Times New Roman"/>
        </w:rPr>
        <w:t xml:space="preserve">. These are effective steps taken by companies </w:t>
      </w:r>
      <w:proofErr w:type="gramStart"/>
      <w:r w:rsidRPr="008B52AC">
        <w:rPr>
          <w:rFonts w:ascii="Times New Roman" w:hAnsi="Times New Roman" w:cs="Times New Roman"/>
        </w:rPr>
        <w:t>in order to</w:t>
      </w:r>
      <w:proofErr w:type="gramEnd"/>
      <w:r w:rsidRPr="008B52AC">
        <w:rPr>
          <w:rFonts w:ascii="Times New Roman" w:hAnsi="Times New Roman" w:cs="Times New Roman"/>
        </w:rPr>
        <w:t xml:space="preserve"> improve the current process and create incremental changes that are useful to create an effective strong relationship with buyers. In simple words, it is defined as the data-driven methodology that effectively delivers techniques and tools to evaluate and define each step of the procedure</w:t>
      </w:r>
      <w:r w:rsidR="00CA48F1" w:rsidRPr="008B52AC">
        <w:rPr>
          <w:rFonts w:ascii="Times New Roman" w:hAnsi="Times New Roman" w:cs="Times New Roman"/>
        </w:rPr>
        <w:t xml:space="preserve"> (</w:t>
      </w:r>
      <w:r w:rsidR="00CA48F1" w:rsidRPr="008B52AC">
        <w:rPr>
          <w:rFonts w:ascii="Times New Roman" w:hAnsi="Times New Roman" w:cs="Times New Roman"/>
          <w:shd w:val="clear" w:color="auto" w:fill="FFFFFF"/>
        </w:rPr>
        <w:t>Polanski et al., 2018</w:t>
      </w:r>
      <w:r w:rsidR="00CA48F1" w:rsidRPr="008B52AC">
        <w:rPr>
          <w:rFonts w:ascii="Times New Roman" w:hAnsi="Times New Roman" w:cs="Times New Roman"/>
        </w:rPr>
        <w:t>)</w:t>
      </w:r>
      <w:r w:rsidRPr="008B52AC">
        <w:rPr>
          <w:rFonts w:ascii="Times New Roman" w:hAnsi="Times New Roman" w:cs="Times New Roman"/>
        </w:rPr>
        <w:t xml:space="preserve">. This delivers to develop effectiveness in an organizational framework, quality of products and services and influence the bottom-line profits. This can be used by ASDA to improve their quality of services and product that is useful to deliver excellent customer satisfaction. By using Six Sigma company can increase customer </w:t>
      </w:r>
      <w:r w:rsidRPr="008B52AC">
        <w:rPr>
          <w:rFonts w:ascii="Times New Roman" w:hAnsi="Times New Roman" w:cs="Times New Roman"/>
        </w:rPr>
        <w:lastRenderedPageBreak/>
        <w:t>interaction that creates a good relationship with the organization</w:t>
      </w:r>
      <w:r w:rsidR="00CA48F1" w:rsidRPr="008B52AC">
        <w:rPr>
          <w:rFonts w:ascii="Times New Roman" w:hAnsi="Times New Roman" w:cs="Times New Roman"/>
        </w:rPr>
        <w:t xml:space="preserve"> (</w:t>
      </w:r>
      <w:r w:rsidR="00CA48F1" w:rsidRPr="008B52AC">
        <w:rPr>
          <w:rFonts w:ascii="Times New Roman" w:hAnsi="Times New Roman" w:cs="Times New Roman"/>
          <w:shd w:val="clear" w:color="auto" w:fill="FFFFFF"/>
        </w:rPr>
        <w:t>Polanski et al., 2018</w:t>
      </w:r>
      <w:r w:rsidR="00CA48F1" w:rsidRPr="008B52AC">
        <w:rPr>
          <w:rFonts w:ascii="Times New Roman" w:hAnsi="Times New Roman" w:cs="Times New Roman"/>
        </w:rPr>
        <w:t>)</w:t>
      </w:r>
      <w:r w:rsidRPr="008B52AC">
        <w:rPr>
          <w:rFonts w:ascii="Times New Roman" w:hAnsi="Times New Roman" w:cs="Times New Roman"/>
        </w:rPr>
        <w:t>.  There are five stages that can adapt by ASDA to develop the quality of services and products and enhance customer satisfaction of the business is given below</w:t>
      </w:r>
      <w:r w:rsidR="00CB1837" w:rsidRPr="008B52AC">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3192"/>
        <w:gridCol w:w="3192"/>
        <w:gridCol w:w="3192"/>
      </w:tblGrid>
      <w:tr w:rsidR="00EB1777" w:rsidRPr="008B52AC" w14:paraId="53CB2B99" w14:textId="77777777" w:rsidTr="00EB1777">
        <w:tc>
          <w:tcPr>
            <w:tcW w:w="3192" w:type="dxa"/>
          </w:tcPr>
          <w:p w14:paraId="5E6CD0BD" w14:textId="77777777" w:rsidR="00EB1777" w:rsidRPr="008B52AC" w:rsidRDefault="00EB1777" w:rsidP="008B52AC">
            <w:pPr>
              <w:spacing w:line="360" w:lineRule="auto"/>
              <w:jc w:val="both"/>
              <w:rPr>
                <w:rFonts w:ascii="Times New Roman" w:hAnsi="Times New Roman" w:cs="Times New Roman"/>
                <w:b/>
              </w:rPr>
            </w:pPr>
            <w:r w:rsidRPr="008B52AC">
              <w:rPr>
                <w:rFonts w:ascii="Times New Roman" w:hAnsi="Times New Roman" w:cs="Times New Roman"/>
                <w:b/>
              </w:rPr>
              <w:t xml:space="preserve">Stage </w:t>
            </w:r>
          </w:p>
        </w:tc>
        <w:tc>
          <w:tcPr>
            <w:tcW w:w="3192" w:type="dxa"/>
          </w:tcPr>
          <w:p w14:paraId="0F90C5F2" w14:textId="77777777" w:rsidR="00EB1777" w:rsidRPr="008B52AC" w:rsidRDefault="00EB1777" w:rsidP="008B52AC">
            <w:pPr>
              <w:spacing w:line="360" w:lineRule="auto"/>
              <w:jc w:val="both"/>
              <w:rPr>
                <w:rFonts w:ascii="Times New Roman" w:hAnsi="Times New Roman" w:cs="Times New Roman"/>
                <w:b/>
              </w:rPr>
            </w:pPr>
            <w:r w:rsidRPr="008B52AC">
              <w:rPr>
                <w:rFonts w:ascii="Times New Roman" w:hAnsi="Times New Roman" w:cs="Times New Roman"/>
                <w:b/>
              </w:rPr>
              <w:t xml:space="preserve">Action of ASDA </w:t>
            </w:r>
          </w:p>
        </w:tc>
        <w:tc>
          <w:tcPr>
            <w:tcW w:w="3192" w:type="dxa"/>
          </w:tcPr>
          <w:p w14:paraId="40067BE1" w14:textId="77777777" w:rsidR="00EB1777" w:rsidRPr="008B52AC" w:rsidRDefault="00EB1777" w:rsidP="008B52AC">
            <w:pPr>
              <w:spacing w:line="360" w:lineRule="auto"/>
              <w:jc w:val="both"/>
              <w:rPr>
                <w:rFonts w:ascii="Times New Roman" w:hAnsi="Times New Roman" w:cs="Times New Roman"/>
                <w:b/>
              </w:rPr>
            </w:pPr>
            <w:r w:rsidRPr="008B52AC">
              <w:rPr>
                <w:rFonts w:ascii="Times New Roman" w:hAnsi="Times New Roman" w:cs="Times New Roman"/>
                <w:b/>
              </w:rPr>
              <w:t>Aim of ASDA</w:t>
            </w:r>
          </w:p>
        </w:tc>
      </w:tr>
      <w:tr w:rsidR="00EB1777" w:rsidRPr="008B52AC" w14:paraId="4CD40435" w14:textId="77777777" w:rsidTr="00EB1777">
        <w:tc>
          <w:tcPr>
            <w:tcW w:w="3192" w:type="dxa"/>
          </w:tcPr>
          <w:p w14:paraId="345463A6" w14:textId="77777777" w:rsidR="00EB1777" w:rsidRPr="008B52AC" w:rsidRDefault="001518C0" w:rsidP="008B52AC">
            <w:pPr>
              <w:spacing w:line="360" w:lineRule="auto"/>
              <w:jc w:val="both"/>
              <w:rPr>
                <w:rFonts w:ascii="Times New Roman" w:hAnsi="Times New Roman" w:cs="Times New Roman"/>
                <w:b/>
              </w:rPr>
            </w:pPr>
            <w:r w:rsidRPr="008B52AC">
              <w:rPr>
                <w:rFonts w:ascii="Times New Roman" w:hAnsi="Times New Roman" w:cs="Times New Roman"/>
                <w:b/>
              </w:rPr>
              <w:t xml:space="preserve">Define </w:t>
            </w:r>
          </w:p>
        </w:tc>
        <w:tc>
          <w:tcPr>
            <w:tcW w:w="3192" w:type="dxa"/>
          </w:tcPr>
          <w:p w14:paraId="247FB3B1" w14:textId="77777777" w:rsidR="00EB1777" w:rsidRPr="008B52AC" w:rsidRDefault="004B0EEF" w:rsidP="008B52AC">
            <w:pPr>
              <w:spacing w:line="360" w:lineRule="auto"/>
              <w:jc w:val="both"/>
              <w:rPr>
                <w:rFonts w:ascii="Times New Roman" w:hAnsi="Times New Roman" w:cs="Times New Roman"/>
              </w:rPr>
            </w:pPr>
            <w:r w:rsidRPr="008B52AC">
              <w:rPr>
                <w:rFonts w:ascii="Times New Roman" w:hAnsi="Times New Roman" w:cs="Times New Roman"/>
              </w:rPr>
              <w:t xml:space="preserve">It is including the </w:t>
            </w:r>
            <w:r w:rsidR="007E4223" w:rsidRPr="008B52AC">
              <w:rPr>
                <w:rFonts w:ascii="Times New Roman" w:hAnsi="Times New Roman" w:cs="Times New Roman"/>
              </w:rPr>
              <w:t xml:space="preserve">requirement of </w:t>
            </w:r>
            <w:r w:rsidR="00AB4888" w:rsidRPr="008B52AC">
              <w:rPr>
                <w:rFonts w:ascii="Times New Roman" w:hAnsi="Times New Roman" w:cs="Times New Roman"/>
              </w:rPr>
              <w:t>buyers</w:t>
            </w:r>
            <w:r w:rsidR="00FE58C9" w:rsidRPr="008B52AC">
              <w:rPr>
                <w:rFonts w:ascii="Times New Roman" w:hAnsi="Times New Roman" w:cs="Times New Roman"/>
              </w:rPr>
              <w:t xml:space="preserve">, </w:t>
            </w:r>
            <w:r w:rsidR="0037603A" w:rsidRPr="008B52AC">
              <w:rPr>
                <w:rFonts w:ascii="Times New Roman" w:hAnsi="Times New Roman" w:cs="Times New Roman"/>
              </w:rPr>
              <w:t xml:space="preserve">evaluation </w:t>
            </w:r>
            <w:r w:rsidR="001661DB" w:rsidRPr="008B52AC">
              <w:rPr>
                <w:rFonts w:ascii="Times New Roman" w:hAnsi="Times New Roman" w:cs="Times New Roman"/>
              </w:rPr>
              <w:t xml:space="preserve">of saving opportunity and </w:t>
            </w:r>
            <w:r w:rsidR="00AE1567" w:rsidRPr="008B52AC">
              <w:rPr>
                <w:rFonts w:ascii="Times New Roman" w:hAnsi="Times New Roman" w:cs="Times New Roman"/>
              </w:rPr>
              <w:t xml:space="preserve">understanding </w:t>
            </w:r>
            <w:r w:rsidR="00D8440F" w:rsidRPr="008B52AC">
              <w:rPr>
                <w:rFonts w:ascii="Times New Roman" w:hAnsi="Times New Roman" w:cs="Times New Roman"/>
              </w:rPr>
              <w:t xml:space="preserve">the high-low </w:t>
            </w:r>
            <w:r w:rsidR="00A34981" w:rsidRPr="008B52AC">
              <w:rPr>
                <w:rFonts w:ascii="Times New Roman" w:hAnsi="Times New Roman" w:cs="Times New Roman"/>
              </w:rPr>
              <w:t xml:space="preserve">levels of the </w:t>
            </w:r>
            <w:r w:rsidR="001B65E2" w:rsidRPr="008B52AC">
              <w:rPr>
                <w:rFonts w:ascii="Times New Roman" w:hAnsi="Times New Roman" w:cs="Times New Roman"/>
              </w:rPr>
              <w:t>activities</w:t>
            </w:r>
            <w:r w:rsidR="00CA48F1" w:rsidRPr="008B52AC">
              <w:rPr>
                <w:rFonts w:ascii="Times New Roman" w:hAnsi="Times New Roman" w:cs="Times New Roman"/>
              </w:rPr>
              <w:t xml:space="preserve"> (</w:t>
            </w:r>
            <w:proofErr w:type="spellStart"/>
            <w:r w:rsidR="00CA48F1" w:rsidRPr="008B52AC">
              <w:rPr>
                <w:rFonts w:ascii="Times New Roman" w:hAnsi="Times New Roman" w:cs="Times New Roman"/>
                <w:shd w:val="clear" w:color="auto" w:fill="FFFFFF"/>
              </w:rPr>
              <w:t>Rokicka</w:t>
            </w:r>
            <w:proofErr w:type="spellEnd"/>
            <w:r w:rsidR="00CA48F1" w:rsidRPr="008B52AC">
              <w:rPr>
                <w:rFonts w:ascii="Times New Roman" w:hAnsi="Times New Roman" w:cs="Times New Roman"/>
                <w:shd w:val="clear" w:color="auto" w:fill="FFFFFF"/>
              </w:rPr>
              <w:t>, 2014</w:t>
            </w:r>
            <w:r w:rsidR="00CA48F1" w:rsidRPr="008B52AC">
              <w:rPr>
                <w:rFonts w:ascii="Times New Roman" w:hAnsi="Times New Roman" w:cs="Times New Roman"/>
              </w:rPr>
              <w:t>)</w:t>
            </w:r>
            <w:r w:rsidR="001B65E2" w:rsidRPr="008B52AC">
              <w:rPr>
                <w:rFonts w:ascii="Times New Roman" w:hAnsi="Times New Roman" w:cs="Times New Roman"/>
              </w:rPr>
              <w:t xml:space="preserve">. </w:t>
            </w:r>
            <w:r w:rsidR="00AE1567" w:rsidRPr="008B52AC">
              <w:rPr>
                <w:rFonts w:ascii="Times New Roman" w:hAnsi="Times New Roman" w:cs="Times New Roman"/>
              </w:rPr>
              <w:t xml:space="preserve"> </w:t>
            </w:r>
          </w:p>
        </w:tc>
        <w:tc>
          <w:tcPr>
            <w:tcW w:w="3192" w:type="dxa"/>
          </w:tcPr>
          <w:p w14:paraId="521D65B7" w14:textId="77777777" w:rsidR="00EB1777" w:rsidRPr="008B52AC" w:rsidRDefault="00AD5452" w:rsidP="008B52AC">
            <w:pPr>
              <w:spacing w:line="360" w:lineRule="auto"/>
              <w:jc w:val="both"/>
              <w:rPr>
                <w:rFonts w:ascii="Times New Roman" w:hAnsi="Times New Roman" w:cs="Times New Roman"/>
              </w:rPr>
            </w:pPr>
            <w:r w:rsidRPr="008B52AC">
              <w:rPr>
                <w:rFonts w:ascii="Times New Roman" w:hAnsi="Times New Roman" w:cs="Times New Roman"/>
              </w:rPr>
              <w:t xml:space="preserve">Identifying </w:t>
            </w:r>
            <w:r w:rsidR="007648A1" w:rsidRPr="008B52AC">
              <w:rPr>
                <w:rFonts w:ascii="Times New Roman" w:hAnsi="Times New Roman" w:cs="Times New Roman"/>
              </w:rPr>
              <w:t xml:space="preserve">issues and problems </w:t>
            </w:r>
          </w:p>
        </w:tc>
      </w:tr>
      <w:tr w:rsidR="00EB1777" w:rsidRPr="008B52AC" w14:paraId="5936C9FB" w14:textId="77777777" w:rsidTr="00EB1777">
        <w:tc>
          <w:tcPr>
            <w:tcW w:w="3192" w:type="dxa"/>
          </w:tcPr>
          <w:p w14:paraId="7CB24037" w14:textId="77777777" w:rsidR="00EB1777" w:rsidRPr="008B52AC" w:rsidRDefault="004022EB" w:rsidP="008B52AC">
            <w:pPr>
              <w:spacing w:line="360" w:lineRule="auto"/>
              <w:jc w:val="both"/>
              <w:rPr>
                <w:rFonts w:ascii="Times New Roman" w:hAnsi="Times New Roman" w:cs="Times New Roman"/>
                <w:b/>
              </w:rPr>
            </w:pPr>
            <w:r w:rsidRPr="008B52AC">
              <w:rPr>
                <w:rFonts w:ascii="Times New Roman" w:hAnsi="Times New Roman" w:cs="Times New Roman"/>
                <w:b/>
              </w:rPr>
              <w:t xml:space="preserve">Measure </w:t>
            </w:r>
          </w:p>
        </w:tc>
        <w:tc>
          <w:tcPr>
            <w:tcW w:w="3192" w:type="dxa"/>
          </w:tcPr>
          <w:p w14:paraId="5D566B73" w14:textId="77777777" w:rsidR="00EB1777" w:rsidRPr="008B52AC" w:rsidRDefault="00842C4F" w:rsidP="008B52AC">
            <w:pPr>
              <w:spacing w:line="360" w:lineRule="auto"/>
              <w:jc w:val="both"/>
              <w:rPr>
                <w:rFonts w:ascii="Times New Roman" w:hAnsi="Times New Roman" w:cs="Times New Roman"/>
              </w:rPr>
            </w:pPr>
            <w:r w:rsidRPr="008B52AC">
              <w:rPr>
                <w:rFonts w:ascii="Times New Roman" w:hAnsi="Times New Roman" w:cs="Times New Roman"/>
              </w:rPr>
              <w:t xml:space="preserve">Identifying </w:t>
            </w:r>
            <w:r w:rsidR="000B59CC" w:rsidRPr="008B52AC">
              <w:rPr>
                <w:rFonts w:ascii="Times New Roman" w:hAnsi="Times New Roman" w:cs="Times New Roman"/>
              </w:rPr>
              <w:t xml:space="preserve">the key inputs and </w:t>
            </w:r>
            <w:r w:rsidR="001D39E9" w:rsidRPr="008B52AC">
              <w:rPr>
                <w:rFonts w:ascii="Times New Roman" w:hAnsi="Times New Roman" w:cs="Times New Roman"/>
              </w:rPr>
              <w:t xml:space="preserve">validating </w:t>
            </w:r>
            <w:r w:rsidR="000B4B18" w:rsidRPr="008B52AC">
              <w:rPr>
                <w:rFonts w:ascii="Times New Roman" w:hAnsi="Times New Roman" w:cs="Times New Roman"/>
              </w:rPr>
              <w:t xml:space="preserve">integrity of data </w:t>
            </w:r>
            <w:r w:rsidR="001D39E9" w:rsidRPr="008B52AC">
              <w:rPr>
                <w:rFonts w:ascii="Times New Roman" w:hAnsi="Times New Roman" w:cs="Times New Roman"/>
              </w:rPr>
              <w:t xml:space="preserve"> </w:t>
            </w:r>
          </w:p>
        </w:tc>
        <w:tc>
          <w:tcPr>
            <w:tcW w:w="3192" w:type="dxa"/>
          </w:tcPr>
          <w:p w14:paraId="57650327" w14:textId="77777777" w:rsidR="00EB1777" w:rsidRPr="008B52AC" w:rsidRDefault="002A2FE9" w:rsidP="008B52AC">
            <w:pPr>
              <w:spacing w:line="360" w:lineRule="auto"/>
              <w:jc w:val="both"/>
              <w:rPr>
                <w:rFonts w:ascii="Times New Roman" w:hAnsi="Times New Roman" w:cs="Times New Roman"/>
              </w:rPr>
            </w:pPr>
            <w:r w:rsidRPr="008B52AC">
              <w:rPr>
                <w:rFonts w:ascii="Times New Roman" w:hAnsi="Times New Roman" w:cs="Times New Roman"/>
              </w:rPr>
              <w:t xml:space="preserve">Identify </w:t>
            </w:r>
            <w:r w:rsidR="007A703A" w:rsidRPr="008B52AC">
              <w:rPr>
                <w:rFonts w:ascii="Times New Roman" w:hAnsi="Times New Roman" w:cs="Times New Roman"/>
              </w:rPr>
              <w:t xml:space="preserve">key </w:t>
            </w:r>
            <w:r w:rsidR="00321A98" w:rsidRPr="008B52AC">
              <w:rPr>
                <w:rFonts w:ascii="Times New Roman" w:hAnsi="Times New Roman" w:cs="Times New Roman"/>
              </w:rPr>
              <w:t xml:space="preserve">measures for effectively develop quality of product and services </w:t>
            </w:r>
          </w:p>
        </w:tc>
      </w:tr>
      <w:tr w:rsidR="00EB1777" w:rsidRPr="008B52AC" w14:paraId="28592734" w14:textId="77777777" w:rsidTr="00EB1777">
        <w:tc>
          <w:tcPr>
            <w:tcW w:w="3192" w:type="dxa"/>
          </w:tcPr>
          <w:p w14:paraId="25EF81B8" w14:textId="77777777" w:rsidR="00EB1777" w:rsidRPr="008B52AC" w:rsidRDefault="004022EB" w:rsidP="008B52AC">
            <w:pPr>
              <w:spacing w:line="360" w:lineRule="auto"/>
              <w:jc w:val="both"/>
              <w:rPr>
                <w:rFonts w:ascii="Times New Roman" w:hAnsi="Times New Roman" w:cs="Times New Roman"/>
                <w:b/>
              </w:rPr>
            </w:pPr>
            <w:proofErr w:type="spellStart"/>
            <w:r w:rsidRPr="008B52AC">
              <w:rPr>
                <w:rFonts w:ascii="Times New Roman" w:hAnsi="Times New Roman" w:cs="Times New Roman"/>
                <w:b/>
              </w:rPr>
              <w:t>Analyze</w:t>
            </w:r>
            <w:proofErr w:type="spellEnd"/>
            <w:r w:rsidRPr="008B52AC">
              <w:rPr>
                <w:rFonts w:ascii="Times New Roman" w:hAnsi="Times New Roman" w:cs="Times New Roman"/>
                <w:b/>
              </w:rPr>
              <w:t xml:space="preserve"> </w:t>
            </w:r>
          </w:p>
        </w:tc>
        <w:tc>
          <w:tcPr>
            <w:tcW w:w="3192" w:type="dxa"/>
          </w:tcPr>
          <w:p w14:paraId="70503A05" w14:textId="77777777" w:rsidR="00EB1777" w:rsidRPr="008B52AC" w:rsidRDefault="003D6D59" w:rsidP="008B52AC">
            <w:pPr>
              <w:spacing w:line="360" w:lineRule="auto"/>
              <w:jc w:val="both"/>
              <w:rPr>
                <w:rFonts w:ascii="Times New Roman" w:hAnsi="Times New Roman" w:cs="Times New Roman"/>
              </w:rPr>
            </w:pPr>
            <w:r w:rsidRPr="008B52AC">
              <w:rPr>
                <w:rFonts w:ascii="Times New Roman" w:hAnsi="Times New Roman" w:cs="Times New Roman"/>
              </w:rPr>
              <w:t xml:space="preserve">Establishing </w:t>
            </w:r>
            <w:r w:rsidR="000157D2" w:rsidRPr="008B52AC">
              <w:rPr>
                <w:rFonts w:ascii="Times New Roman" w:hAnsi="Times New Roman" w:cs="Times New Roman"/>
              </w:rPr>
              <w:t>t</w:t>
            </w:r>
            <w:r w:rsidR="00E76AD4" w:rsidRPr="008B52AC">
              <w:rPr>
                <w:rFonts w:ascii="Times New Roman" w:hAnsi="Times New Roman" w:cs="Times New Roman"/>
              </w:rPr>
              <w:t xml:space="preserve">he quality </w:t>
            </w:r>
            <w:r w:rsidR="00DE7BF7" w:rsidRPr="008B52AC">
              <w:rPr>
                <w:rFonts w:ascii="Times New Roman" w:hAnsi="Times New Roman" w:cs="Times New Roman"/>
              </w:rPr>
              <w:t xml:space="preserve">development plan and </w:t>
            </w:r>
            <w:r w:rsidR="00383C0D" w:rsidRPr="008B52AC">
              <w:rPr>
                <w:rFonts w:ascii="Times New Roman" w:hAnsi="Times New Roman" w:cs="Times New Roman"/>
              </w:rPr>
              <w:t xml:space="preserve">leveraging </w:t>
            </w:r>
            <w:r w:rsidR="00BF432F" w:rsidRPr="008B52AC">
              <w:rPr>
                <w:rFonts w:ascii="Times New Roman" w:hAnsi="Times New Roman" w:cs="Times New Roman"/>
              </w:rPr>
              <w:t>statically</w:t>
            </w:r>
            <w:r w:rsidR="00AF0F6D" w:rsidRPr="008B52AC">
              <w:rPr>
                <w:rFonts w:ascii="Times New Roman" w:hAnsi="Times New Roman" w:cs="Times New Roman"/>
              </w:rPr>
              <w:t xml:space="preserve"> tools </w:t>
            </w:r>
          </w:p>
        </w:tc>
        <w:tc>
          <w:tcPr>
            <w:tcW w:w="3192" w:type="dxa"/>
          </w:tcPr>
          <w:p w14:paraId="50CECB46" w14:textId="77777777" w:rsidR="00EB1777" w:rsidRPr="008B52AC" w:rsidRDefault="00D517BA" w:rsidP="008B52AC">
            <w:pPr>
              <w:spacing w:line="360" w:lineRule="auto"/>
              <w:jc w:val="both"/>
              <w:rPr>
                <w:rFonts w:ascii="Times New Roman" w:hAnsi="Times New Roman" w:cs="Times New Roman"/>
              </w:rPr>
            </w:pPr>
            <w:r w:rsidRPr="008B52AC">
              <w:rPr>
                <w:rFonts w:ascii="Times New Roman" w:hAnsi="Times New Roman" w:cs="Times New Roman"/>
              </w:rPr>
              <w:t xml:space="preserve">justification of quality </w:t>
            </w:r>
            <w:r w:rsidR="005D69DA" w:rsidRPr="008B52AC">
              <w:rPr>
                <w:rFonts w:ascii="Times New Roman" w:hAnsi="Times New Roman" w:cs="Times New Roman"/>
              </w:rPr>
              <w:t xml:space="preserve">improvement process </w:t>
            </w:r>
            <w:r w:rsidR="008E6BDA" w:rsidRPr="008B52AC">
              <w:rPr>
                <w:rFonts w:ascii="Times New Roman" w:hAnsi="Times New Roman" w:cs="Times New Roman"/>
              </w:rPr>
              <w:t xml:space="preserve">to make sure </w:t>
            </w:r>
            <w:r w:rsidR="002D416E" w:rsidRPr="008B52AC">
              <w:rPr>
                <w:rFonts w:ascii="Times New Roman" w:hAnsi="Times New Roman" w:cs="Times New Roman"/>
              </w:rPr>
              <w:t xml:space="preserve">develop performance </w:t>
            </w:r>
            <w:r w:rsidR="001B40C4" w:rsidRPr="008B52AC">
              <w:rPr>
                <w:rFonts w:ascii="Times New Roman" w:hAnsi="Times New Roman" w:cs="Times New Roman"/>
              </w:rPr>
              <w:t xml:space="preserve">of </w:t>
            </w:r>
            <w:r w:rsidR="00BE002B" w:rsidRPr="008B52AC">
              <w:rPr>
                <w:rFonts w:ascii="Times New Roman" w:hAnsi="Times New Roman" w:cs="Times New Roman"/>
              </w:rPr>
              <w:t xml:space="preserve">staff members </w:t>
            </w:r>
            <w:r w:rsidR="00CA48F1" w:rsidRPr="008B52AC">
              <w:rPr>
                <w:rFonts w:ascii="Times New Roman" w:hAnsi="Times New Roman" w:cs="Times New Roman"/>
              </w:rPr>
              <w:t>(</w:t>
            </w:r>
            <w:proofErr w:type="spellStart"/>
            <w:r w:rsidR="00CA48F1" w:rsidRPr="008B52AC">
              <w:rPr>
                <w:rFonts w:ascii="Times New Roman" w:hAnsi="Times New Roman" w:cs="Times New Roman"/>
                <w:shd w:val="clear" w:color="auto" w:fill="FFFFFF"/>
              </w:rPr>
              <w:t>Basu</w:t>
            </w:r>
            <w:proofErr w:type="spellEnd"/>
            <w:r w:rsidR="00CA48F1" w:rsidRPr="008B52AC">
              <w:rPr>
                <w:rFonts w:ascii="Times New Roman" w:hAnsi="Times New Roman" w:cs="Times New Roman"/>
                <w:shd w:val="clear" w:color="auto" w:fill="FFFFFF"/>
              </w:rPr>
              <w:t>, R. and Wright, 2012</w:t>
            </w:r>
            <w:r w:rsidR="00CA48F1" w:rsidRPr="008B52AC">
              <w:rPr>
                <w:rFonts w:ascii="Times New Roman" w:hAnsi="Times New Roman" w:cs="Times New Roman"/>
              </w:rPr>
              <w:t>).</w:t>
            </w:r>
            <w:r w:rsidR="002D416E" w:rsidRPr="008B52AC">
              <w:rPr>
                <w:rFonts w:ascii="Times New Roman" w:hAnsi="Times New Roman" w:cs="Times New Roman"/>
              </w:rPr>
              <w:t xml:space="preserve"> </w:t>
            </w:r>
          </w:p>
        </w:tc>
      </w:tr>
      <w:tr w:rsidR="00EB1777" w:rsidRPr="008B52AC" w14:paraId="2626414C" w14:textId="77777777" w:rsidTr="00EB1777">
        <w:tc>
          <w:tcPr>
            <w:tcW w:w="3192" w:type="dxa"/>
          </w:tcPr>
          <w:p w14:paraId="7F41C982" w14:textId="77777777" w:rsidR="00EB1777" w:rsidRPr="008B52AC" w:rsidRDefault="004022EB" w:rsidP="008B52AC">
            <w:pPr>
              <w:spacing w:line="360" w:lineRule="auto"/>
              <w:jc w:val="both"/>
              <w:rPr>
                <w:rFonts w:ascii="Times New Roman" w:hAnsi="Times New Roman" w:cs="Times New Roman"/>
                <w:b/>
              </w:rPr>
            </w:pPr>
            <w:r w:rsidRPr="008B52AC">
              <w:rPr>
                <w:rFonts w:ascii="Times New Roman" w:hAnsi="Times New Roman" w:cs="Times New Roman"/>
                <w:b/>
              </w:rPr>
              <w:t xml:space="preserve">Improve </w:t>
            </w:r>
          </w:p>
        </w:tc>
        <w:tc>
          <w:tcPr>
            <w:tcW w:w="3192" w:type="dxa"/>
          </w:tcPr>
          <w:p w14:paraId="19DC7558" w14:textId="77777777" w:rsidR="00EB1777" w:rsidRPr="008B52AC" w:rsidRDefault="00153ABE" w:rsidP="008B52AC">
            <w:pPr>
              <w:spacing w:line="360" w:lineRule="auto"/>
              <w:jc w:val="both"/>
              <w:rPr>
                <w:rFonts w:ascii="Times New Roman" w:hAnsi="Times New Roman" w:cs="Times New Roman"/>
              </w:rPr>
            </w:pPr>
            <w:r w:rsidRPr="008B52AC">
              <w:rPr>
                <w:rFonts w:ascii="Times New Roman" w:hAnsi="Times New Roman" w:cs="Times New Roman"/>
              </w:rPr>
              <w:t xml:space="preserve">Effectively implementing </w:t>
            </w:r>
            <w:r w:rsidR="002E334B" w:rsidRPr="008B52AC">
              <w:rPr>
                <w:rFonts w:ascii="Times New Roman" w:hAnsi="Times New Roman" w:cs="Times New Roman"/>
              </w:rPr>
              <w:t xml:space="preserve">the </w:t>
            </w:r>
            <w:r w:rsidR="00ED1264" w:rsidRPr="008B52AC">
              <w:rPr>
                <w:rFonts w:ascii="Times New Roman" w:hAnsi="Times New Roman" w:cs="Times New Roman"/>
              </w:rPr>
              <w:t xml:space="preserve">developing </w:t>
            </w:r>
            <w:r w:rsidR="003D4D8C" w:rsidRPr="008B52AC">
              <w:rPr>
                <w:rFonts w:ascii="Times New Roman" w:hAnsi="Times New Roman" w:cs="Times New Roman"/>
              </w:rPr>
              <w:t>process</w:t>
            </w:r>
            <w:r w:rsidR="00A936BE" w:rsidRPr="008B52AC">
              <w:rPr>
                <w:rFonts w:ascii="Times New Roman" w:hAnsi="Times New Roman" w:cs="Times New Roman"/>
              </w:rPr>
              <w:t xml:space="preserve">, </w:t>
            </w:r>
            <w:r w:rsidR="0060120D" w:rsidRPr="008B52AC">
              <w:rPr>
                <w:rFonts w:ascii="Times New Roman" w:hAnsi="Times New Roman" w:cs="Times New Roman"/>
              </w:rPr>
              <w:t xml:space="preserve">improve plan and </w:t>
            </w:r>
            <w:r w:rsidR="00936492" w:rsidRPr="008B52AC">
              <w:rPr>
                <w:rFonts w:ascii="Times New Roman" w:hAnsi="Times New Roman" w:cs="Times New Roman"/>
              </w:rPr>
              <w:t>capability o</w:t>
            </w:r>
            <w:r w:rsidR="002057A5" w:rsidRPr="008B52AC">
              <w:rPr>
                <w:rFonts w:ascii="Times New Roman" w:hAnsi="Times New Roman" w:cs="Times New Roman"/>
              </w:rPr>
              <w:t xml:space="preserve">f working </w:t>
            </w:r>
          </w:p>
        </w:tc>
        <w:tc>
          <w:tcPr>
            <w:tcW w:w="3192" w:type="dxa"/>
          </w:tcPr>
          <w:p w14:paraId="398E60D9" w14:textId="77777777" w:rsidR="00EB1777" w:rsidRPr="008B52AC" w:rsidRDefault="003E335A" w:rsidP="008B52AC">
            <w:pPr>
              <w:spacing w:line="360" w:lineRule="auto"/>
              <w:jc w:val="both"/>
              <w:rPr>
                <w:rFonts w:ascii="Times New Roman" w:hAnsi="Times New Roman" w:cs="Times New Roman"/>
              </w:rPr>
            </w:pPr>
            <w:r w:rsidRPr="008B52AC">
              <w:rPr>
                <w:rFonts w:ascii="Times New Roman" w:hAnsi="Times New Roman" w:cs="Times New Roman"/>
              </w:rPr>
              <w:t xml:space="preserve">Develop </w:t>
            </w:r>
            <w:r w:rsidR="00120F98" w:rsidRPr="008B52AC">
              <w:rPr>
                <w:rFonts w:ascii="Times New Roman" w:hAnsi="Times New Roman" w:cs="Times New Roman"/>
              </w:rPr>
              <w:t>performance</w:t>
            </w:r>
            <w:r w:rsidR="00621937" w:rsidRPr="008B52AC">
              <w:rPr>
                <w:rFonts w:ascii="Times New Roman" w:hAnsi="Times New Roman" w:cs="Times New Roman"/>
              </w:rPr>
              <w:t xml:space="preserve"> </w:t>
            </w:r>
            <w:r w:rsidR="00120F98" w:rsidRPr="008B52AC">
              <w:rPr>
                <w:rFonts w:ascii="Times New Roman" w:hAnsi="Times New Roman" w:cs="Times New Roman"/>
              </w:rPr>
              <w:t xml:space="preserve">of employees </w:t>
            </w:r>
          </w:p>
        </w:tc>
      </w:tr>
      <w:tr w:rsidR="004022EB" w:rsidRPr="008B52AC" w14:paraId="5C421F08" w14:textId="77777777" w:rsidTr="00EB1777">
        <w:tc>
          <w:tcPr>
            <w:tcW w:w="3192" w:type="dxa"/>
          </w:tcPr>
          <w:p w14:paraId="24A3B9A2" w14:textId="77777777" w:rsidR="004022EB" w:rsidRPr="008B52AC" w:rsidRDefault="004022EB" w:rsidP="008B52AC">
            <w:pPr>
              <w:spacing w:line="360" w:lineRule="auto"/>
              <w:jc w:val="both"/>
              <w:rPr>
                <w:rFonts w:ascii="Times New Roman" w:hAnsi="Times New Roman" w:cs="Times New Roman"/>
                <w:b/>
              </w:rPr>
            </w:pPr>
            <w:r w:rsidRPr="008B52AC">
              <w:rPr>
                <w:rFonts w:ascii="Times New Roman" w:hAnsi="Times New Roman" w:cs="Times New Roman"/>
                <w:b/>
              </w:rPr>
              <w:t xml:space="preserve">Control </w:t>
            </w:r>
          </w:p>
        </w:tc>
        <w:tc>
          <w:tcPr>
            <w:tcW w:w="3192" w:type="dxa"/>
          </w:tcPr>
          <w:p w14:paraId="38153818" w14:textId="77777777" w:rsidR="004022EB" w:rsidRPr="008B52AC" w:rsidRDefault="00BA1201" w:rsidP="008B52AC">
            <w:pPr>
              <w:spacing w:line="360" w:lineRule="auto"/>
              <w:jc w:val="both"/>
              <w:rPr>
                <w:rFonts w:ascii="Times New Roman" w:hAnsi="Times New Roman" w:cs="Times New Roman"/>
              </w:rPr>
            </w:pPr>
            <w:r w:rsidRPr="008B52AC">
              <w:rPr>
                <w:rFonts w:ascii="Times New Roman" w:hAnsi="Times New Roman" w:cs="Times New Roman"/>
              </w:rPr>
              <w:t xml:space="preserve">Confirmation the </w:t>
            </w:r>
            <w:r w:rsidR="00EC3D5F" w:rsidRPr="008B52AC">
              <w:rPr>
                <w:rFonts w:ascii="Times New Roman" w:hAnsi="Times New Roman" w:cs="Times New Roman"/>
              </w:rPr>
              <w:t xml:space="preserve">developed </w:t>
            </w:r>
            <w:r w:rsidR="00393FF5" w:rsidRPr="008B52AC">
              <w:rPr>
                <w:rFonts w:ascii="Times New Roman" w:hAnsi="Times New Roman" w:cs="Times New Roman"/>
              </w:rPr>
              <w:t>implementations</w:t>
            </w:r>
            <w:r w:rsidR="00A4553F" w:rsidRPr="008B52AC">
              <w:rPr>
                <w:rFonts w:ascii="Times New Roman" w:hAnsi="Times New Roman" w:cs="Times New Roman"/>
              </w:rPr>
              <w:t xml:space="preserve">, </w:t>
            </w:r>
            <w:proofErr w:type="gramStart"/>
            <w:r w:rsidR="00B73714" w:rsidRPr="008B52AC">
              <w:rPr>
                <w:rFonts w:ascii="Times New Roman" w:hAnsi="Times New Roman" w:cs="Times New Roman"/>
              </w:rPr>
              <w:t>stability</w:t>
            </w:r>
            <w:proofErr w:type="gramEnd"/>
            <w:r w:rsidR="00B73714" w:rsidRPr="008B52AC">
              <w:rPr>
                <w:rFonts w:ascii="Times New Roman" w:hAnsi="Times New Roman" w:cs="Times New Roman"/>
              </w:rPr>
              <w:t xml:space="preserve"> and </w:t>
            </w:r>
            <w:r w:rsidR="00781D50" w:rsidRPr="008B52AC">
              <w:rPr>
                <w:rFonts w:ascii="Times New Roman" w:hAnsi="Times New Roman" w:cs="Times New Roman"/>
              </w:rPr>
              <w:t xml:space="preserve">process validation </w:t>
            </w:r>
            <w:r w:rsidR="00393FF5" w:rsidRPr="008B52AC">
              <w:rPr>
                <w:rFonts w:ascii="Times New Roman" w:hAnsi="Times New Roman" w:cs="Times New Roman"/>
              </w:rPr>
              <w:t xml:space="preserve"> </w:t>
            </w:r>
            <w:r w:rsidRPr="008B52AC">
              <w:rPr>
                <w:rFonts w:ascii="Times New Roman" w:hAnsi="Times New Roman" w:cs="Times New Roman"/>
              </w:rPr>
              <w:t xml:space="preserve"> </w:t>
            </w:r>
          </w:p>
        </w:tc>
        <w:tc>
          <w:tcPr>
            <w:tcW w:w="3192" w:type="dxa"/>
          </w:tcPr>
          <w:p w14:paraId="2115CC0F" w14:textId="77777777" w:rsidR="004022EB" w:rsidRPr="008B52AC" w:rsidRDefault="00497B51" w:rsidP="008B52AC">
            <w:pPr>
              <w:spacing w:line="360" w:lineRule="auto"/>
              <w:jc w:val="both"/>
              <w:rPr>
                <w:rFonts w:ascii="Times New Roman" w:hAnsi="Times New Roman" w:cs="Times New Roman"/>
              </w:rPr>
            </w:pPr>
            <w:r w:rsidRPr="008B52AC">
              <w:rPr>
                <w:rFonts w:ascii="Times New Roman" w:hAnsi="Times New Roman" w:cs="Times New Roman"/>
              </w:rPr>
              <w:t>Implementation o</w:t>
            </w:r>
            <w:r w:rsidR="00D74644" w:rsidRPr="008B52AC">
              <w:rPr>
                <w:rFonts w:ascii="Times New Roman" w:hAnsi="Times New Roman" w:cs="Times New Roman"/>
              </w:rPr>
              <w:t xml:space="preserve">f </w:t>
            </w:r>
            <w:r w:rsidR="00B859CB" w:rsidRPr="008B52AC">
              <w:rPr>
                <w:rFonts w:ascii="Times New Roman" w:hAnsi="Times New Roman" w:cs="Times New Roman"/>
              </w:rPr>
              <w:t xml:space="preserve">quality </w:t>
            </w:r>
            <w:r w:rsidR="009E6F59" w:rsidRPr="008B52AC">
              <w:rPr>
                <w:rFonts w:ascii="Times New Roman" w:hAnsi="Times New Roman" w:cs="Times New Roman"/>
              </w:rPr>
              <w:t xml:space="preserve">control </w:t>
            </w:r>
            <w:r w:rsidR="00D00580" w:rsidRPr="008B52AC">
              <w:rPr>
                <w:rFonts w:ascii="Times New Roman" w:hAnsi="Times New Roman" w:cs="Times New Roman"/>
              </w:rPr>
              <w:t xml:space="preserve">measures </w:t>
            </w:r>
          </w:p>
        </w:tc>
      </w:tr>
    </w:tbl>
    <w:p w14:paraId="6FAD6FF6" w14:textId="77777777" w:rsidR="00EB1777" w:rsidRPr="008B52AC" w:rsidRDefault="00EB1777" w:rsidP="008B52AC">
      <w:pPr>
        <w:spacing w:line="360" w:lineRule="auto"/>
        <w:jc w:val="both"/>
        <w:rPr>
          <w:rFonts w:ascii="Times New Roman" w:hAnsi="Times New Roman" w:cs="Times New Roman"/>
        </w:rPr>
      </w:pPr>
    </w:p>
    <w:p w14:paraId="6BAD2C72" w14:textId="77777777" w:rsidR="007D1411" w:rsidRPr="008B52AC" w:rsidRDefault="007D1411" w:rsidP="008B52AC">
      <w:pPr>
        <w:tabs>
          <w:tab w:val="left" w:pos="6739"/>
        </w:tabs>
        <w:spacing w:line="360" w:lineRule="auto"/>
        <w:jc w:val="both"/>
        <w:rPr>
          <w:rFonts w:ascii="Times New Roman" w:hAnsi="Times New Roman" w:cs="Times New Roman"/>
        </w:rPr>
      </w:pPr>
      <w:r w:rsidRPr="008B52AC">
        <w:rPr>
          <w:rFonts w:ascii="Times New Roman" w:hAnsi="Times New Roman" w:cs="Times New Roman"/>
        </w:rPr>
        <w:t>This process can effectively apply by ASDA to improve customer satisfaction and create strong relationships with buyers which is useful for the company to gain a competitive edge in the market. The best part of this model is getting a clear vision related to developing quality improvement methods through extremely essential to valuable buyers. Besides this, the Six Sigma Model has some drawbacks which reduce the working efficiency of the company and delay in obtaining their goals</w:t>
      </w:r>
      <w:r w:rsidR="00CA48F1" w:rsidRPr="008B52AC">
        <w:rPr>
          <w:rFonts w:ascii="Times New Roman" w:hAnsi="Times New Roman" w:cs="Times New Roman"/>
        </w:rPr>
        <w:t xml:space="preserve"> (</w:t>
      </w:r>
      <w:proofErr w:type="spellStart"/>
      <w:r w:rsidR="00CA48F1" w:rsidRPr="008B52AC">
        <w:rPr>
          <w:rFonts w:ascii="Times New Roman" w:hAnsi="Times New Roman" w:cs="Times New Roman"/>
          <w:shd w:val="clear" w:color="auto" w:fill="FFFFFF"/>
        </w:rPr>
        <w:t>Rokicka</w:t>
      </w:r>
      <w:proofErr w:type="spellEnd"/>
      <w:r w:rsidR="00CA48F1" w:rsidRPr="008B52AC">
        <w:rPr>
          <w:rFonts w:ascii="Times New Roman" w:hAnsi="Times New Roman" w:cs="Times New Roman"/>
          <w:shd w:val="clear" w:color="auto" w:fill="FFFFFF"/>
        </w:rPr>
        <w:t>, 2014</w:t>
      </w:r>
      <w:r w:rsidR="00CA48F1" w:rsidRPr="008B52AC">
        <w:rPr>
          <w:rFonts w:ascii="Times New Roman" w:hAnsi="Times New Roman" w:cs="Times New Roman"/>
        </w:rPr>
        <w:t>)</w:t>
      </w:r>
      <w:r w:rsidRPr="008B52AC">
        <w:rPr>
          <w:rFonts w:ascii="Times New Roman" w:hAnsi="Times New Roman" w:cs="Times New Roman"/>
        </w:rPr>
        <w:t>. This is a long procedure which means it is a time-</w:t>
      </w:r>
      <w:r w:rsidRPr="008B52AC">
        <w:rPr>
          <w:rFonts w:ascii="Times New Roman" w:hAnsi="Times New Roman" w:cs="Times New Roman"/>
        </w:rPr>
        <w:lastRenderedPageBreak/>
        <w:t xml:space="preserve">consuming method that distracts employees from organizational goals.  ASDA can effectively apply this method by appointing certified employees who have a certificate of Six </w:t>
      </w:r>
      <w:proofErr w:type="gramStart"/>
      <w:r w:rsidRPr="008B52AC">
        <w:rPr>
          <w:rFonts w:ascii="Times New Roman" w:hAnsi="Times New Roman" w:cs="Times New Roman"/>
        </w:rPr>
        <w:t>Sigma</w:t>
      </w:r>
      <w:proofErr w:type="gramEnd"/>
      <w:r w:rsidRPr="008B52AC">
        <w:rPr>
          <w:rFonts w:ascii="Times New Roman" w:hAnsi="Times New Roman" w:cs="Times New Roman"/>
        </w:rPr>
        <w:t xml:space="preserve"> and it is also required training of employees that is a time-consuming and costly method that adversely affect organizational goals</w:t>
      </w:r>
      <w:r w:rsidR="00CA48F1" w:rsidRPr="008B52AC">
        <w:rPr>
          <w:rFonts w:ascii="Times New Roman" w:hAnsi="Times New Roman" w:cs="Times New Roman"/>
        </w:rPr>
        <w:t xml:space="preserve"> (</w:t>
      </w:r>
      <w:r w:rsidR="00CA48F1" w:rsidRPr="008B52AC">
        <w:rPr>
          <w:rFonts w:ascii="Times New Roman" w:hAnsi="Times New Roman" w:cs="Times New Roman"/>
          <w:shd w:val="clear" w:color="auto" w:fill="FFFFFF"/>
        </w:rPr>
        <w:t>Yadav and Desai, 2016</w:t>
      </w:r>
      <w:r w:rsidR="00CA48F1" w:rsidRPr="008B52AC">
        <w:rPr>
          <w:rFonts w:ascii="Times New Roman" w:hAnsi="Times New Roman" w:cs="Times New Roman"/>
        </w:rPr>
        <w:t>)</w:t>
      </w:r>
      <w:r w:rsidRPr="008B52AC">
        <w:rPr>
          <w:rFonts w:ascii="Times New Roman" w:hAnsi="Times New Roman" w:cs="Times New Roman"/>
        </w:rPr>
        <w:t xml:space="preserve">. This method is also focused on internal procedure development which means the company is less capable to identify customers’ </w:t>
      </w:r>
      <w:r w:rsidR="00CA48F1" w:rsidRPr="008B52AC">
        <w:rPr>
          <w:rFonts w:ascii="Times New Roman" w:hAnsi="Times New Roman" w:cs="Times New Roman"/>
        </w:rPr>
        <w:t>requirements which affect</w:t>
      </w:r>
      <w:r w:rsidRPr="008B52AC">
        <w:rPr>
          <w:rFonts w:ascii="Times New Roman" w:hAnsi="Times New Roman" w:cs="Times New Roman"/>
        </w:rPr>
        <w:t xml:space="preserve"> customer </w:t>
      </w:r>
      <w:proofErr w:type="gramStart"/>
      <w:r w:rsidRPr="008B52AC">
        <w:rPr>
          <w:rFonts w:ascii="Times New Roman" w:hAnsi="Times New Roman" w:cs="Times New Roman"/>
        </w:rPr>
        <w:t>relationships</w:t>
      </w:r>
      <w:proofErr w:type="gramEnd"/>
      <w:r w:rsidRPr="008B52AC">
        <w:rPr>
          <w:rFonts w:ascii="Times New Roman" w:hAnsi="Times New Roman" w:cs="Times New Roman"/>
        </w:rPr>
        <w:t xml:space="preserve"> but it is useful for improving the working method of employees and it is long term advantage by one-time investment.  By using this company can effectively evaluate its performance and provide effective services to customers who are more significant to increase customer relationships and provide full satisfaction to buyers</w:t>
      </w:r>
      <w:r w:rsidR="00CA48F1" w:rsidRPr="008B52AC">
        <w:rPr>
          <w:rFonts w:ascii="Times New Roman" w:hAnsi="Times New Roman" w:cs="Times New Roman"/>
        </w:rPr>
        <w:t xml:space="preserve"> (</w:t>
      </w:r>
      <w:r w:rsidR="00CA48F1" w:rsidRPr="008B52AC">
        <w:rPr>
          <w:rFonts w:ascii="Times New Roman" w:hAnsi="Times New Roman" w:cs="Times New Roman"/>
          <w:shd w:val="clear" w:color="auto" w:fill="FFFFFF"/>
        </w:rPr>
        <w:t xml:space="preserve">Yadav, </w:t>
      </w:r>
      <w:proofErr w:type="gramStart"/>
      <w:r w:rsidR="00CA48F1" w:rsidRPr="008B52AC">
        <w:rPr>
          <w:rFonts w:ascii="Times New Roman" w:hAnsi="Times New Roman" w:cs="Times New Roman"/>
          <w:shd w:val="clear" w:color="auto" w:fill="FFFFFF"/>
        </w:rPr>
        <w:t>G.</w:t>
      </w:r>
      <w:proofErr w:type="gramEnd"/>
      <w:r w:rsidR="00CA48F1" w:rsidRPr="008B52AC">
        <w:rPr>
          <w:rFonts w:ascii="Times New Roman" w:hAnsi="Times New Roman" w:cs="Times New Roman"/>
          <w:shd w:val="clear" w:color="auto" w:fill="FFFFFF"/>
        </w:rPr>
        <w:t xml:space="preserve"> and Desai, 2016</w:t>
      </w:r>
      <w:r w:rsidR="00CA48F1" w:rsidRPr="008B52AC">
        <w:rPr>
          <w:rFonts w:ascii="Times New Roman" w:hAnsi="Times New Roman" w:cs="Times New Roman"/>
        </w:rPr>
        <w:t>)</w:t>
      </w:r>
      <w:r w:rsidRPr="008B52AC">
        <w:rPr>
          <w:rFonts w:ascii="Times New Roman" w:hAnsi="Times New Roman" w:cs="Times New Roman"/>
        </w:rPr>
        <w:t xml:space="preserve">. ASDA can positively affect business operations as it improves the quality of products and services and enhances customer satisfaction.  This is a customer-oriented approach that chiefly focuses on the customers developing the buyer’s vision of quality.  </w:t>
      </w:r>
    </w:p>
    <w:p w14:paraId="6D8F09D2" w14:textId="77777777" w:rsidR="007D1411" w:rsidRPr="008B52AC" w:rsidRDefault="007D1411" w:rsidP="008B52AC">
      <w:pPr>
        <w:tabs>
          <w:tab w:val="left" w:pos="6739"/>
        </w:tabs>
        <w:spacing w:line="360" w:lineRule="auto"/>
        <w:jc w:val="both"/>
        <w:rPr>
          <w:rFonts w:ascii="Times New Roman" w:hAnsi="Times New Roman" w:cs="Times New Roman"/>
          <w:b/>
        </w:rPr>
      </w:pPr>
      <w:proofErr w:type="gramStart"/>
      <w:r w:rsidRPr="008B52AC">
        <w:rPr>
          <w:rFonts w:ascii="Times New Roman" w:hAnsi="Times New Roman" w:cs="Times New Roman"/>
          <w:b/>
        </w:rPr>
        <w:t>TQM  or</w:t>
      </w:r>
      <w:proofErr w:type="gramEnd"/>
      <w:r w:rsidRPr="008B52AC">
        <w:rPr>
          <w:rFonts w:ascii="Times New Roman" w:hAnsi="Times New Roman" w:cs="Times New Roman"/>
          <w:b/>
        </w:rPr>
        <w:t xml:space="preserve"> total quality management </w:t>
      </w:r>
    </w:p>
    <w:p w14:paraId="2378B999" w14:textId="77777777" w:rsidR="007D1411" w:rsidRPr="008B52AC" w:rsidRDefault="007D1411" w:rsidP="008B52AC">
      <w:pPr>
        <w:tabs>
          <w:tab w:val="left" w:pos="6739"/>
        </w:tabs>
        <w:spacing w:line="360" w:lineRule="auto"/>
        <w:jc w:val="both"/>
        <w:rPr>
          <w:rFonts w:ascii="Times New Roman" w:hAnsi="Times New Roman" w:cs="Times New Roman"/>
        </w:rPr>
      </w:pPr>
      <w:r w:rsidRPr="008B52AC">
        <w:rPr>
          <w:rFonts w:ascii="Times New Roman" w:hAnsi="Times New Roman" w:cs="Times New Roman"/>
        </w:rPr>
        <w:t>Total Quality Management (TQM) can be expressed as the organization practices and management philosophy that purpose to harness the material and human of the company</w:t>
      </w:r>
      <w:r w:rsidR="00BF3741" w:rsidRPr="008B52AC">
        <w:rPr>
          <w:rFonts w:ascii="Times New Roman" w:hAnsi="Times New Roman" w:cs="Times New Roman"/>
        </w:rPr>
        <w:t xml:space="preserve"> (</w:t>
      </w:r>
      <w:proofErr w:type="spellStart"/>
      <w:r w:rsidR="00BF3741" w:rsidRPr="008B52AC">
        <w:rPr>
          <w:rFonts w:ascii="Times New Roman" w:hAnsi="Times New Roman" w:cs="Times New Roman"/>
          <w:shd w:val="clear" w:color="auto" w:fill="FFFFFF"/>
        </w:rPr>
        <w:t>Mosadeghrad</w:t>
      </w:r>
      <w:proofErr w:type="spellEnd"/>
      <w:r w:rsidR="00BF3741" w:rsidRPr="008B52AC">
        <w:rPr>
          <w:rFonts w:ascii="Times New Roman" w:hAnsi="Times New Roman" w:cs="Times New Roman"/>
          <w:shd w:val="clear" w:color="auto" w:fill="FFFFFF"/>
        </w:rPr>
        <w:t>, 2014</w:t>
      </w:r>
      <w:r w:rsidR="00BF3741" w:rsidRPr="008B52AC">
        <w:rPr>
          <w:rFonts w:ascii="Times New Roman" w:hAnsi="Times New Roman" w:cs="Times New Roman"/>
        </w:rPr>
        <w:t>)</w:t>
      </w:r>
      <w:r w:rsidRPr="008B52AC">
        <w:rPr>
          <w:rFonts w:ascii="Times New Roman" w:hAnsi="Times New Roman" w:cs="Times New Roman"/>
        </w:rPr>
        <w:t xml:space="preserve">. By using the TQM method organization can get long term benefits through providing customer satisfaction and TQM effort, all members of the company practice in developing services, products, </w:t>
      </w:r>
      <w:proofErr w:type="gramStart"/>
      <w:r w:rsidRPr="008B52AC">
        <w:rPr>
          <w:rFonts w:ascii="Times New Roman" w:hAnsi="Times New Roman" w:cs="Times New Roman"/>
        </w:rPr>
        <w:t>processes</w:t>
      </w:r>
      <w:proofErr w:type="gramEnd"/>
      <w:r w:rsidRPr="008B52AC">
        <w:rPr>
          <w:rFonts w:ascii="Times New Roman" w:hAnsi="Times New Roman" w:cs="Times New Roman"/>
        </w:rPr>
        <w:t xml:space="preserve"> and the culture in that they effectively employed. This is considered as the structured approach which is used by the companies to improve entire organizational management. This approach basically concentrates on the procedure of developing the quality of services and goods of the company. This is also involved the development of internal practices of an organization. There are some principles used by the companies to improve internal practices and build a good relationship with companies</w:t>
      </w:r>
      <w:r w:rsidR="00BF3741" w:rsidRPr="008B52AC">
        <w:rPr>
          <w:rFonts w:ascii="Times New Roman" w:hAnsi="Times New Roman" w:cs="Times New Roman"/>
        </w:rPr>
        <w:t xml:space="preserve"> (</w:t>
      </w:r>
      <w:proofErr w:type="spellStart"/>
      <w:r w:rsidR="00BF3741" w:rsidRPr="008B52AC">
        <w:rPr>
          <w:rFonts w:ascii="Times New Roman" w:hAnsi="Times New Roman" w:cs="Times New Roman"/>
          <w:shd w:val="clear" w:color="auto" w:fill="FFFFFF"/>
        </w:rPr>
        <w:t>Mosadeghrad</w:t>
      </w:r>
      <w:proofErr w:type="spellEnd"/>
      <w:r w:rsidR="00BF3741" w:rsidRPr="008B52AC">
        <w:rPr>
          <w:rFonts w:ascii="Times New Roman" w:hAnsi="Times New Roman" w:cs="Times New Roman"/>
          <w:shd w:val="clear" w:color="auto" w:fill="FFFFFF"/>
        </w:rPr>
        <w:t>, 2014</w:t>
      </w:r>
      <w:r w:rsidR="00BF3741" w:rsidRPr="008B52AC">
        <w:rPr>
          <w:rFonts w:ascii="Times New Roman" w:hAnsi="Times New Roman" w:cs="Times New Roman"/>
        </w:rPr>
        <w:t>)</w:t>
      </w:r>
      <w:r w:rsidRPr="008B52AC">
        <w:rPr>
          <w:rFonts w:ascii="Times New Roman" w:hAnsi="Times New Roman" w:cs="Times New Roman"/>
        </w:rPr>
        <w:t xml:space="preserve">. By using customer focus, an organization can effectively make good relationships with buyers by fulfil their needs, preferences and wants. This encourages mutual teamwork and respect of an organization that increase the working efficiency of employees. With the help of TQM, ASDA can improve their working efficiency and provide effective services to customers. </w:t>
      </w:r>
    </w:p>
    <w:p w14:paraId="6974E33E" w14:textId="77777777" w:rsidR="003E7813" w:rsidRPr="008B52AC" w:rsidRDefault="007D1411" w:rsidP="008B52AC">
      <w:pPr>
        <w:tabs>
          <w:tab w:val="left" w:pos="6739"/>
        </w:tabs>
        <w:spacing w:line="360" w:lineRule="auto"/>
        <w:jc w:val="both"/>
        <w:rPr>
          <w:rFonts w:ascii="Times New Roman" w:hAnsi="Times New Roman" w:cs="Times New Roman"/>
        </w:rPr>
      </w:pPr>
      <w:r w:rsidRPr="008B52AC">
        <w:rPr>
          <w:rFonts w:ascii="Times New Roman" w:hAnsi="Times New Roman" w:cs="Times New Roman"/>
        </w:rPr>
        <w:lastRenderedPageBreak/>
        <w:t>TQM theory is mainly depending on the process standards and effective protocols to reduce the chances of errors. It is an essential procedure used by the organization to improve the quality of services and increase customer interaction and it is an ongoing procedure that contains eliminating, reducing, detecting and chances of errors</w:t>
      </w:r>
      <w:r w:rsidR="00BF3741" w:rsidRPr="008B52AC">
        <w:rPr>
          <w:rFonts w:ascii="Times New Roman" w:hAnsi="Times New Roman" w:cs="Times New Roman"/>
        </w:rPr>
        <w:t xml:space="preserve"> (</w:t>
      </w:r>
      <w:r w:rsidR="00BF3741" w:rsidRPr="008B52AC">
        <w:rPr>
          <w:rFonts w:ascii="Times New Roman" w:hAnsi="Times New Roman" w:cs="Times New Roman"/>
          <w:shd w:val="clear" w:color="auto" w:fill="FFFFFF"/>
        </w:rPr>
        <w:t>Hung et al., 2011</w:t>
      </w:r>
      <w:r w:rsidR="00BF3741" w:rsidRPr="008B52AC">
        <w:rPr>
          <w:rFonts w:ascii="Times New Roman" w:hAnsi="Times New Roman" w:cs="Times New Roman"/>
        </w:rPr>
        <w:t>)</w:t>
      </w:r>
      <w:r w:rsidRPr="008B52AC">
        <w:rPr>
          <w:rFonts w:ascii="Times New Roman" w:hAnsi="Times New Roman" w:cs="Times New Roman"/>
        </w:rPr>
        <w:t xml:space="preserve">. Managers of ASDA can effectively involve the TQM approach in their supply modals which is an effective technique to provide a quality product to customers. Through utilizing the total quality management approach ASDA is capable of effectively creating business relationships with the buyers. This strong relationship with customers aids ASDA in constantly developing its product offering and generating higher revenue. </w:t>
      </w:r>
      <w:r w:rsidR="007A403F" w:rsidRPr="008B52AC">
        <w:rPr>
          <w:rFonts w:ascii="Times New Roman" w:hAnsi="Times New Roman" w:cs="Times New Roman"/>
        </w:rPr>
        <w:t>The requirements of buyers for quality are highly maintained by the organization through various certified tests and quality control processes</w:t>
      </w:r>
      <w:r w:rsidR="00A12B8A" w:rsidRPr="008B52AC">
        <w:rPr>
          <w:rFonts w:ascii="Times New Roman" w:hAnsi="Times New Roman" w:cs="Times New Roman"/>
        </w:rPr>
        <w:t xml:space="preserve"> (</w:t>
      </w:r>
      <w:r w:rsidR="00A12B8A" w:rsidRPr="008B52AC">
        <w:rPr>
          <w:rFonts w:ascii="Times New Roman" w:hAnsi="Times New Roman" w:cs="Times New Roman"/>
          <w:shd w:val="clear" w:color="auto" w:fill="FFFFFF"/>
        </w:rPr>
        <w:t>Hung et al., 2011</w:t>
      </w:r>
      <w:r w:rsidR="00A12B8A" w:rsidRPr="008B52AC">
        <w:rPr>
          <w:rFonts w:ascii="Times New Roman" w:hAnsi="Times New Roman" w:cs="Times New Roman"/>
        </w:rPr>
        <w:t>)</w:t>
      </w:r>
      <w:r w:rsidR="007A403F" w:rsidRPr="008B52AC">
        <w:rPr>
          <w:rFonts w:ascii="Times New Roman" w:hAnsi="Times New Roman" w:cs="Times New Roman"/>
        </w:rPr>
        <w:t xml:space="preserve">. As per the discussion, it is identified that TQM has different advantages that increase brand value and customer loyalty of the company but on the different side, it has some major disadvantages that affect TQM effectiveness which is discussed here. This involves a high cost of </w:t>
      </w:r>
      <w:proofErr w:type="gramStart"/>
      <w:r w:rsidR="007A403F" w:rsidRPr="008B52AC">
        <w:rPr>
          <w:rFonts w:ascii="Times New Roman" w:hAnsi="Times New Roman" w:cs="Times New Roman"/>
        </w:rPr>
        <w:t>time</w:t>
      </w:r>
      <w:proofErr w:type="gramEnd"/>
      <w:r w:rsidR="007A403F" w:rsidRPr="008B52AC">
        <w:rPr>
          <w:rFonts w:ascii="Times New Roman" w:hAnsi="Times New Roman" w:cs="Times New Roman"/>
        </w:rPr>
        <w:t xml:space="preserve"> and it is useful for implementing a program and the fact of this takes several years for developing a brand and fully implemented before benefits and results are seen. Total Quality Management is considered a long-term investment</w:t>
      </w:r>
      <w:r w:rsidR="00A12B8A" w:rsidRPr="008B52AC">
        <w:rPr>
          <w:rFonts w:ascii="Times New Roman" w:hAnsi="Times New Roman" w:cs="Times New Roman"/>
        </w:rPr>
        <w:t xml:space="preserve"> (</w:t>
      </w:r>
      <w:r w:rsidR="00A12B8A" w:rsidRPr="008B52AC">
        <w:rPr>
          <w:rFonts w:ascii="Times New Roman" w:hAnsi="Times New Roman" w:cs="Times New Roman"/>
          <w:shd w:val="clear" w:color="auto" w:fill="FFFFFF"/>
        </w:rPr>
        <w:t xml:space="preserve">Kumar, </w:t>
      </w:r>
      <w:proofErr w:type="gramStart"/>
      <w:r w:rsidR="00A12B8A" w:rsidRPr="008B52AC">
        <w:rPr>
          <w:rFonts w:ascii="Times New Roman" w:hAnsi="Times New Roman" w:cs="Times New Roman"/>
          <w:shd w:val="clear" w:color="auto" w:fill="FFFFFF"/>
        </w:rPr>
        <w:t>Garg</w:t>
      </w:r>
      <w:proofErr w:type="gramEnd"/>
      <w:r w:rsidR="00A12B8A" w:rsidRPr="008B52AC">
        <w:rPr>
          <w:rFonts w:ascii="Times New Roman" w:hAnsi="Times New Roman" w:cs="Times New Roman"/>
          <w:shd w:val="clear" w:color="auto" w:fill="FFFFFF"/>
        </w:rPr>
        <w:t xml:space="preserve"> and Garg, 2011</w:t>
      </w:r>
      <w:r w:rsidR="00A12B8A" w:rsidRPr="008B52AC">
        <w:rPr>
          <w:rFonts w:ascii="Times New Roman" w:hAnsi="Times New Roman" w:cs="Times New Roman"/>
        </w:rPr>
        <w:t>)</w:t>
      </w:r>
      <w:r w:rsidR="00926B6C" w:rsidRPr="008B52AC">
        <w:rPr>
          <w:rFonts w:ascii="Times New Roman" w:hAnsi="Times New Roman" w:cs="Times New Roman"/>
        </w:rPr>
        <w:t xml:space="preserve">. </w:t>
      </w:r>
    </w:p>
    <w:p w14:paraId="443EB85C" w14:textId="77777777" w:rsidR="00362755" w:rsidRPr="008B52AC" w:rsidRDefault="00362755" w:rsidP="008B52AC">
      <w:pPr>
        <w:pStyle w:val="Heading1"/>
        <w:spacing w:line="360" w:lineRule="auto"/>
        <w:jc w:val="both"/>
        <w:rPr>
          <w:rFonts w:ascii="Times New Roman" w:hAnsi="Times New Roman" w:cs="Times New Roman"/>
          <w:color w:val="auto"/>
          <w:sz w:val="24"/>
          <w:szCs w:val="24"/>
        </w:rPr>
      </w:pPr>
      <w:bookmarkStart w:id="5" w:name="_Toc86442859"/>
      <w:r w:rsidRPr="008B52AC">
        <w:rPr>
          <w:rFonts w:ascii="Times New Roman" w:hAnsi="Times New Roman" w:cs="Times New Roman"/>
          <w:color w:val="auto"/>
          <w:sz w:val="24"/>
          <w:szCs w:val="24"/>
        </w:rPr>
        <w:t>Conclusion</w:t>
      </w:r>
      <w:bookmarkEnd w:id="5"/>
      <w:r w:rsidRPr="008B52AC">
        <w:rPr>
          <w:rFonts w:ascii="Times New Roman" w:hAnsi="Times New Roman" w:cs="Times New Roman"/>
          <w:color w:val="auto"/>
          <w:sz w:val="24"/>
          <w:szCs w:val="24"/>
        </w:rPr>
        <w:t xml:space="preserve"> </w:t>
      </w:r>
    </w:p>
    <w:p w14:paraId="35337E69" w14:textId="77777777" w:rsidR="00CE6BBC" w:rsidRPr="008B52AC" w:rsidRDefault="00B165D3" w:rsidP="008B52AC">
      <w:pPr>
        <w:tabs>
          <w:tab w:val="left" w:pos="6739"/>
        </w:tabs>
        <w:spacing w:line="360" w:lineRule="auto"/>
        <w:jc w:val="both"/>
        <w:rPr>
          <w:rFonts w:ascii="Times New Roman" w:hAnsi="Times New Roman" w:cs="Times New Roman"/>
        </w:rPr>
      </w:pPr>
      <w:r w:rsidRPr="008B52AC">
        <w:rPr>
          <w:rFonts w:ascii="Times New Roman" w:hAnsi="Times New Roman" w:cs="Times New Roman"/>
        </w:rPr>
        <w:t xml:space="preserve">The report summarized information </w:t>
      </w:r>
      <w:r w:rsidR="00CE6BBC" w:rsidRPr="008B52AC">
        <w:rPr>
          <w:rFonts w:ascii="Times New Roman" w:hAnsi="Times New Roman" w:cs="Times New Roman"/>
        </w:rPr>
        <w:t xml:space="preserve">regarding customer experience of the business in retail or supermarkets based on the two themes, namely, brand experience and customer experience and human touch Vs. Tech Touch. </w:t>
      </w:r>
      <w:r w:rsidR="00E54EDF" w:rsidRPr="008B52AC">
        <w:rPr>
          <w:rFonts w:ascii="Times New Roman" w:hAnsi="Times New Roman" w:cs="Times New Roman"/>
        </w:rPr>
        <w:t xml:space="preserve">Customer experience can be expressed as the holistic preparation of buyers and their experience with companies and brands. Effective customer experiences are the result of good interaction with buyers that increase the brand reputation and values of the business. </w:t>
      </w:r>
      <w:r w:rsidR="00CE6BBC" w:rsidRPr="008B52AC">
        <w:rPr>
          <w:rFonts w:ascii="Times New Roman" w:hAnsi="Times New Roman" w:cs="Times New Roman"/>
        </w:rPr>
        <w:t xml:space="preserve">The report </w:t>
      </w:r>
      <w:proofErr w:type="spellStart"/>
      <w:r w:rsidR="00A8017E" w:rsidRPr="008B52AC">
        <w:rPr>
          <w:rFonts w:ascii="Times New Roman" w:hAnsi="Times New Roman" w:cs="Times New Roman"/>
        </w:rPr>
        <w:t>analyzed</w:t>
      </w:r>
      <w:proofErr w:type="spellEnd"/>
      <w:r w:rsidR="00A8017E" w:rsidRPr="008B52AC">
        <w:rPr>
          <w:rFonts w:ascii="Times New Roman" w:hAnsi="Times New Roman" w:cs="Times New Roman"/>
        </w:rPr>
        <w:t xml:space="preserve"> </w:t>
      </w:r>
      <w:r w:rsidR="00CE6BBC" w:rsidRPr="008B52AC">
        <w:rPr>
          <w:rFonts w:ascii="Times New Roman" w:hAnsi="Times New Roman" w:cs="Times New Roman"/>
        </w:rPr>
        <w:t xml:space="preserve">suitability and importance of the identified themes in the relation to ASDA. The report will critically </w:t>
      </w:r>
      <w:proofErr w:type="spellStart"/>
      <w:r w:rsidR="00CE6BBC" w:rsidRPr="008B52AC">
        <w:rPr>
          <w:rFonts w:ascii="Times New Roman" w:hAnsi="Times New Roman" w:cs="Times New Roman"/>
        </w:rPr>
        <w:t>analyze</w:t>
      </w:r>
      <w:proofErr w:type="spellEnd"/>
      <w:r w:rsidR="00CE6BBC" w:rsidRPr="008B52AC">
        <w:rPr>
          <w:rFonts w:ascii="Times New Roman" w:hAnsi="Times New Roman" w:cs="Times New Roman"/>
        </w:rPr>
        <w:t xml:space="preserve"> their impact on customer relationship management.</w:t>
      </w:r>
      <w:r w:rsidR="004522C0" w:rsidRPr="008B52AC">
        <w:rPr>
          <w:rFonts w:ascii="Times New Roman" w:hAnsi="Times New Roman" w:cs="Times New Roman"/>
        </w:rPr>
        <w:t xml:space="preserve"> The concept of quality management is effectively used by companies to provide quality products and services which helps to meet customer needs and preferences. </w:t>
      </w:r>
      <w:r w:rsidR="00CE6BBC" w:rsidRPr="008B52AC">
        <w:rPr>
          <w:rFonts w:ascii="Times New Roman" w:hAnsi="Times New Roman" w:cs="Times New Roman"/>
        </w:rPr>
        <w:t xml:space="preserve"> The study </w:t>
      </w:r>
      <w:r w:rsidR="00A8017E" w:rsidRPr="008B52AC">
        <w:rPr>
          <w:rFonts w:ascii="Times New Roman" w:hAnsi="Times New Roman" w:cs="Times New Roman"/>
        </w:rPr>
        <w:t>focused</w:t>
      </w:r>
      <w:r w:rsidR="00CE6BBC" w:rsidRPr="008B52AC">
        <w:rPr>
          <w:rFonts w:ascii="Times New Roman" w:hAnsi="Times New Roman" w:cs="Times New Roman"/>
        </w:rPr>
        <w:t xml:space="preserve"> on critically </w:t>
      </w:r>
      <w:proofErr w:type="spellStart"/>
      <w:r w:rsidR="00CE6BBC" w:rsidRPr="008B52AC">
        <w:rPr>
          <w:rFonts w:ascii="Times New Roman" w:hAnsi="Times New Roman" w:cs="Times New Roman"/>
        </w:rPr>
        <w:t>analyzing</w:t>
      </w:r>
      <w:proofErr w:type="spellEnd"/>
      <w:r w:rsidR="00CE6BBC" w:rsidRPr="008B52AC">
        <w:rPr>
          <w:rFonts w:ascii="Times New Roman" w:hAnsi="Times New Roman" w:cs="Times New Roman"/>
        </w:rPr>
        <w:t xml:space="preserve"> two quality models in the context of developing customer relationship management</w:t>
      </w:r>
      <w:r w:rsidR="006371AF" w:rsidRPr="008B52AC">
        <w:rPr>
          <w:rFonts w:ascii="Times New Roman" w:hAnsi="Times New Roman" w:cs="Times New Roman"/>
        </w:rPr>
        <w:t xml:space="preserve">. Total Quality Management (TQM) can be expressed as the organization practices and management philosophy that purpose to harness the material and human of the company. </w:t>
      </w:r>
    </w:p>
    <w:p w14:paraId="13854595" w14:textId="77777777" w:rsidR="00C97410" w:rsidRPr="008B52AC" w:rsidRDefault="00C97410" w:rsidP="008B52AC">
      <w:pPr>
        <w:tabs>
          <w:tab w:val="left" w:pos="6739"/>
        </w:tabs>
        <w:spacing w:line="360" w:lineRule="auto"/>
        <w:jc w:val="both"/>
        <w:rPr>
          <w:rFonts w:ascii="Times New Roman" w:hAnsi="Times New Roman" w:cs="Times New Roman"/>
        </w:rPr>
      </w:pPr>
    </w:p>
    <w:p w14:paraId="5F39246C" w14:textId="182ECC80" w:rsidR="00C97410" w:rsidRPr="008B52AC" w:rsidRDefault="00963CFD" w:rsidP="00230142">
      <w:pPr>
        <w:spacing w:line="360" w:lineRule="auto"/>
        <w:jc w:val="both"/>
        <w:rPr>
          <w:rFonts w:ascii="Times New Roman" w:hAnsi="Times New Roman" w:cs="Times New Roman"/>
        </w:rPr>
      </w:pPr>
      <w:bookmarkStart w:id="6" w:name="_Toc86442860"/>
      <w:r w:rsidRPr="008B52AC">
        <w:rPr>
          <w:rFonts w:ascii="Times New Roman" w:hAnsi="Times New Roman" w:cs="Times New Roman"/>
        </w:rPr>
        <w:t>References</w:t>
      </w:r>
      <w:bookmarkEnd w:id="6"/>
    </w:p>
    <w:p w14:paraId="2E373B0C" w14:textId="77777777" w:rsidR="00A12B8A" w:rsidRPr="008B52AC" w:rsidRDefault="00A12B8A" w:rsidP="008B52AC">
      <w:pPr>
        <w:spacing w:line="360" w:lineRule="auto"/>
        <w:jc w:val="both"/>
        <w:rPr>
          <w:rFonts w:ascii="Times New Roman" w:hAnsi="Times New Roman" w:cs="Times New Roman"/>
          <w:shd w:val="clear" w:color="auto" w:fill="FFFFFF"/>
        </w:rPr>
      </w:pPr>
      <w:proofErr w:type="spellStart"/>
      <w:r w:rsidRPr="008B52AC">
        <w:rPr>
          <w:rFonts w:ascii="Times New Roman" w:hAnsi="Times New Roman" w:cs="Times New Roman"/>
          <w:shd w:val="clear" w:color="auto" w:fill="FFFFFF"/>
        </w:rPr>
        <w:t>Basu</w:t>
      </w:r>
      <w:proofErr w:type="spellEnd"/>
      <w:r w:rsidRPr="008B52AC">
        <w:rPr>
          <w:rFonts w:ascii="Times New Roman" w:hAnsi="Times New Roman" w:cs="Times New Roman"/>
          <w:shd w:val="clear" w:color="auto" w:fill="FFFFFF"/>
        </w:rPr>
        <w:t>, R. and Wright, J.N., 2012. </w:t>
      </w:r>
      <w:r w:rsidRPr="008B52AC">
        <w:rPr>
          <w:rFonts w:ascii="Times New Roman" w:hAnsi="Times New Roman" w:cs="Times New Roman"/>
          <w:i/>
          <w:iCs/>
          <w:shd w:val="clear" w:color="auto" w:fill="FFFFFF"/>
        </w:rPr>
        <w:t>Quality beyond six sigma</w:t>
      </w:r>
      <w:r w:rsidRPr="008B52AC">
        <w:rPr>
          <w:rFonts w:ascii="Times New Roman" w:hAnsi="Times New Roman" w:cs="Times New Roman"/>
          <w:shd w:val="clear" w:color="auto" w:fill="FFFFFF"/>
        </w:rPr>
        <w:t>. Routledge.</w:t>
      </w:r>
    </w:p>
    <w:p w14:paraId="17E0FFD9"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García-Martínez, A.M., De Paz, J.A. and Márquez, S., 2012. Effects of an exercise programme on self-esteem, </w:t>
      </w:r>
      <w:proofErr w:type="gramStart"/>
      <w:r w:rsidRPr="008B52AC">
        <w:rPr>
          <w:rFonts w:ascii="Times New Roman" w:hAnsi="Times New Roman" w:cs="Times New Roman"/>
          <w:shd w:val="clear" w:color="auto" w:fill="FFFFFF"/>
        </w:rPr>
        <w:t>self-concept</w:t>
      </w:r>
      <w:proofErr w:type="gramEnd"/>
      <w:r w:rsidRPr="008B52AC">
        <w:rPr>
          <w:rFonts w:ascii="Times New Roman" w:hAnsi="Times New Roman" w:cs="Times New Roman"/>
          <w:shd w:val="clear" w:color="auto" w:fill="FFFFFF"/>
        </w:rPr>
        <w:t xml:space="preserve"> and quality of life in women with fibromyalgia: a randomized controlled trial. </w:t>
      </w:r>
      <w:r w:rsidRPr="008B52AC">
        <w:rPr>
          <w:rFonts w:ascii="Times New Roman" w:hAnsi="Times New Roman" w:cs="Times New Roman"/>
          <w:i/>
          <w:iCs/>
          <w:shd w:val="clear" w:color="auto" w:fill="FFFFFF"/>
        </w:rPr>
        <w:t>Rheumatology international</w:t>
      </w:r>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32</w:t>
      </w:r>
      <w:r w:rsidRPr="008B52AC">
        <w:rPr>
          <w:rFonts w:ascii="Times New Roman" w:hAnsi="Times New Roman" w:cs="Times New Roman"/>
          <w:shd w:val="clear" w:color="auto" w:fill="FFFFFF"/>
        </w:rPr>
        <w:t>(7), pp.1869-1876.</w:t>
      </w:r>
    </w:p>
    <w:p w14:paraId="2DC3DC0F"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Hung, R.Y.Y., Lien, B.Y.H., Yang, B., Wu, C.M. and </w:t>
      </w:r>
      <w:proofErr w:type="spellStart"/>
      <w:r w:rsidRPr="008B52AC">
        <w:rPr>
          <w:rFonts w:ascii="Times New Roman" w:hAnsi="Times New Roman" w:cs="Times New Roman"/>
          <w:shd w:val="clear" w:color="auto" w:fill="FFFFFF"/>
        </w:rPr>
        <w:t>Kuo</w:t>
      </w:r>
      <w:proofErr w:type="spellEnd"/>
      <w:r w:rsidRPr="008B52AC">
        <w:rPr>
          <w:rFonts w:ascii="Times New Roman" w:hAnsi="Times New Roman" w:cs="Times New Roman"/>
          <w:shd w:val="clear" w:color="auto" w:fill="FFFFFF"/>
        </w:rPr>
        <w:t>, Y.M., 2011. Impact of TQM and organizational learning on innovation performance in the high-tech industry. </w:t>
      </w:r>
      <w:r w:rsidRPr="008B52AC">
        <w:rPr>
          <w:rFonts w:ascii="Times New Roman" w:hAnsi="Times New Roman" w:cs="Times New Roman"/>
          <w:i/>
          <w:iCs/>
          <w:shd w:val="clear" w:color="auto" w:fill="FFFFFF"/>
        </w:rPr>
        <w:t>International business review</w:t>
      </w:r>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20</w:t>
      </w:r>
      <w:r w:rsidRPr="008B52AC">
        <w:rPr>
          <w:rFonts w:ascii="Times New Roman" w:hAnsi="Times New Roman" w:cs="Times New Roman"/>
          <w:shd w:val="clear" w:color="auto" w:fill="FFFFFF"/>
        </w:rPr>
        <w:t>(2), pp.213-225.</w:t>
      </w:r>
    </w:p>
    <w:p w14:paraId="4DDDF614"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Johnston, R. and Kong, X., 2011. The customer experience: a </w:t>
      </w:r>
      <w:proofErr w:type="gramStart"/>
      <w:r w:rsidRPr="008B52AC">
        <w:rPr>
          <w:rFonts w:ascii="Times New Roman" w:hAnsi="Times New Roman" w:cs="Times New Roman"/>
          <w:shd w:val="clear" w:color="auto" w:fill="FFFFFF"/>
        </w:rPr>
        <w:t>road</w:t>
      </w:r>
      <w:r w:rsidRPr="008B52AC">
        <w:rPr>
          <w:rFonts w:ascii="Cambria Math" w:hAnsi="Cambria Math" w:cs="Times New Roman"/>
          <w:shd w:val="clear" w:color="auto" w:fill="FFFFFF"/>
        </w:rPr>
        <w:t>‐</w:t>
      </w:r>
      <w:r w:rsidRPr="008B52AC">
        <w:rPr>
          <w:rFonts w:ascii="Times New Roman" w:hAnsi="Times New Roman" w:cs="Times New Roman"/>
          <w:shd w:val="clear" w:color="auto" w:fill="FFFFFF"/>
        </w:rPr>
        <w:t>map</w:t>
      </w:r>
      <w:proofErr w:type="gramEnd"/>
      <w:r w:rsidRPr="008B52AC">
        <w:rPr>
          <w:rFonts w:ascii="Times New Roman" w:hAnsi="Times New Roman" w:cs="Times New Roman"/>
          <w:shd w:val="clear" w:color="auto" w:fill="FFFFFF"/>
        </w:rPr>
        <w:t xml:space="preserve"> for improvement. </w:t>
      </w:r>
      <w:r w:rsidRPr="008B52AC">
        <w:rPr>
          <w:rFonts w:ascii="Times New Roman" w:hAnsi="Times New Roman" w:cs="Times New Roman"/>
          <w:i/>
          <w:iCs/>
          <w:shd w:val="clear" w:color="auto" w:fill="FFFFFF"/>
        </w:rPr>
        <w:t>Managing Service Quality: An International Journal</w:t>
      </w:r>
      <w:r w:rsidRPr="008B52AC">
        <w:rPr>
          <w:rFonts w:ascii="Times New Roman" w:hAnsi="Times New Roman" w:cs="Times New Roman"/>
          <w:shd w:val="clear" w:color="auto" w:fill="FFFFFF"/>
        </w:rPr>
        <w:t>.</w:t>
      </w:r>
    </w:p>
    <w:p w14:paraId="573633CF"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Johnston, R. and Kong, X., 2011. The customer experience: a </w:t>
      </w:r>
      <w:proofErr w:type="gramStart"/>
      <w:r w:rsidRPr="008B52AC">
        <w:rPr>
          <w:rFonts w:ascii="Times New Roman" w:hAnsi="Times New Roman" w:cs="Times New Roman"/>
          <w:shd w:val="clear" w:color="auto" w:fill="FFFFFF"/>
        </w:rPr>
        <w:t>road</w:t>
      </w:r>
      <w:r w:rsidRPr="008B52AC">
        <w:rPr>
          <w:rFonts w:ascii="Cambria Math" w:hAnsi="Cambria Math" w:cs="Times New Roman"/>
          <w:shd w:val="clear" w:color="auto" w:fill="FFFFFF"/>
        </w:rPr>
        <w:t>‐</w:t>
      </w:r>
      <w:r w:rsidRPr="008B52AC">
        <w:rPr>
          <w:rFonts w:ascii="Times New Roman" w:hAnsi="Times New Roman" w:cs="Times New Roman"/>
          <w:shd w:val="clear" w:color="auto" w:fill="FFFFFF"/>
        </w:rPr>
        <w:t>map</w:t>
      </w:r>
      <w:proofErr w:type="gramEnd"/>
      <w:r w:rsidRPr="008B52AC">
        <w:rPr>
          <w:rFonts w:ascii="Times New Roman" w:hAnsi="Times New Roman" w:cs="Times New Roman"/>
          <w:shd w:val="clear" w:color="auto" w:fill="FFFFFF"/>
        </w:rPr>
        <w:t xml:space="preserve"> for improvement. </w:t>
      </w:r>
      <w:r w:rsidRPr="008B52AC">
        <w:rPr>
          <w:rFonts w:ascii="Times New Roman" w:hAnsi="Times New Roman" w:cs="Times New Roman"/>
          <w:i/>
          <w:iCs/>
          <w:shd w:val="clear" w:color="auto" w:fill="FFFFFF"/>
        </w:rPr>
        <w:t>Managing Service Quality: An International Journal</w:t>
      </w:r>
      <w:r w:rsidRPr="008B52AC">
        <w:rPr>
          <w:rFonts w:ascii="Times New Roman" w:hAnsi="Times New Roman" w:cs="Times New Roman"/>
          <w:shd w:val="clear" w:color="auto" w:fill="FFFFFF"/>
        </w:rPr>
        <w:t>.</w:t>
      </w:r>
    </w:p>
    <w:p w14:paraId="556E5E2B"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Kumar, R., Garg, </w:t>
      </w:r>
      <w:proofErr w:type="gramStart"/>
      <w:r w:rsidRPr="008B52AC">
        <w:rPr>
          <w:rFonts w:ascii="Times New Roman" w:hAnsi="Times New Roman" w:cs="Times New Roman"/>
          <w:shd w:val="clear" w:color="auto" w:fill="FFFFFF"/>
        </w:rPr>
        <w:t>D.</w:t>
      </w:r>
      <w:proofErr w:type="gramEnd"/>
      <w:r w:rsidRPr="008B52AC">
        <w:rPr>
          <w:rFonts w:ascii="Times New Roman" w:hAnsi="Times New Roman" w:cs="Times New Roman"/>
          <w:shd w:val="clear" w:color="auto" w:fill="FFFFFF"/>
        </w:rPr>
        <w:t xml:space="preserve"> and Garg, T.K., 2011. TQM success factors in North Indian manufacturing and service industries. </w:t>
      </w:r>
      <w:r w:rsidRPr="008B52AC">
        <w:rPr>
          <w:rFonts w:ascii="Times New Roman" w:hAnsi="Times New Roman" w:cs="Times New Roman"/>
          <w:i/>
          <w:iCs/>
          <w:shd w:val="clear" w:color="auto" w:fill="FFFFFF"/>
        </w:rPr>
        <w:t>The TQM Journal</w:t>
      </w:r>
      <w:r w:rsidRPr="008B52AC">
        <w:rPr>
          <w:rFonts w:ascii="Times New Roman" w:hAnsi="Times New Roman" w:cs="Times New Roman"/>
          <w:shd w:val="clear" w:color="auto" w:fill="FFFFFF"/>
        </w:rPr>
        <w:t>.</w:t>
      </w:r>
    </w:p>
    <w:p w14:paraId="061F8CE3" w14:textId="77777777" w:rsidR="00A12B8A" w:rsidRPr="00431D18" w:rsidRDefault="00A12B8A" w:rsidP="00431D18">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Kumar, V. and </w:t>
      </w:r>
      <w:proofErr w:type="spellStart"/>
      <w:r w:rsidRPr="008B52AC">
        <w:rPr>
          <w:rFonts w:ascii="Times New Roman" w:hAnsi="Times New Roman" w:cs="Times New Roman"/>
          <w:shd w:val="clear" w:color="auto" w:fill="FFFFFF"/>
        </w:rPr>
        <w:t>Reinartz</w:t>
      </w:r>
      <w:proofErr w:type="spellEnd"/>
      <w:r w:rsidRPr="008B52AC">
        <w:rPr>
          <w:rFonts w:ascii="Times New Roman" w:hAnsi="Times New Roman" w:cs="Times New Roman"/>
          <w:shd w:val="clear" w:color="auto" w:fill="FFFFFF"/>
        </w:rPr>
        <w:t>, W., 2018. </w:t>
      </w:r>
      <w:r w:rsidRPr="008B52AC">
        <w:rPr>
          <w:rFonts w:ascii="Times New Roman" w:hAnsi="Times New Roman" w:cs="Times New Roman"/>
          <w:i/>
          <w:iCs/>
          <w:shd w:val="clear" w:color="auto" w:fill="FFFFFF"/>
        </w:rPr>
        <w:t>Customer relationship management</w:t>
      </w:r>
      <w:r w:rsidRPr="008B52AC">
        <w:rPr>
          <w:rFonts w:ascii="Times New Roman" w:hAnsi="Times New Roman" w:cs="Times New Roman"/>
          <w:shd w:val="clear" w:color="auto" w:fill="FFFFFF"/>
        </w:rPr>
        <w:t xml:space="preserve">. Springer-Verlag GmbH </w:t>
      </w:r>
      <w:r w:rsidRPr="00431D18">
        <w:rPr>
          <w:rFonts w:ascii="Times New Roman" w:hAnsi="Times New Roman" w:cs="Times New Roman"/>
          <w:shd w:val="clear" w:color="auto" w:fill="FFFFFF"/>
        </w:rPr>
        <w:t>Germany, part of Springer Nature 2006, 2012, 2018.</w:t>
      </w:r>
    </w:p>
    <w:p w14:paraId="036C9E36" w14:textId="77777777" w:rsidR="00431D18" w:rsidRPr="00431D18" w:rsidRDefault="00431D18" w:rsidP="00431D18">
      <w:pPr>
        <w:spacing w:line="360" w:lineRule="auto"/>
        <w:jc w:val="both"/>
        <w:rPr>
          <w:rFonts w:ascii="Times New Roman" w:hAnsi="Times New Roman" w:cs="Times New Roman"/>
          <w:color w:val="222222"/>
          <w:shd w:val="clear" w:color="auto" w:fill="FFFFFF"/>
        </w:rPr>
      </w:pPr>
      <w:r w:rsidRPr="00431D18">
        <w:rPr>
          <w:rFonts w:ascii="Times New Roman" w:hAnsi="Times New Roman" w:cs="Times New Roman"/>
          <w:color w:val="222222"/>
          <w:shd w:val="clear" w:color="auto" w:fill="FFFFFF"/>
        </w:rPr>
        <w:t>Li, X., 2021. The fringe or national brand manufacturer? An analysis of private label sourcing strategy. </w:t>
      </w:r>
      <w:r w:rsidRPr="00431D18">
        <w:rPr>
          <w:rFonts w:ascii="Times New Roman" w:hAnsi="Times New Roman" w:cs="Times New Roman"/>
          <w:i/>
          <w:iCs/>
          <w:color w:val="222222"/>
          <w:shd w:val="clear" w:color="auto" w:fill="FFFFFF"/>
        </w:rPr>
        <w:t>Journal of Business &amp; Industrial Marketing</w:t>
      </w:r>
      <w:r w:rsidRPr="00431D18">
        <w:rPr>
          <w:rFonts w:ascii="Times New Roman" w:hAnsi="Times New Roman" w:cs="Times New Roman"/>
          <w:color w:val="222222"/>
          <w:shd w:val="clear" w:color="auto" w:fill="FFFFFF"/>
        </w:rPr>
        <w:t>.</w:t>
      </w:r>
    </w:p>
    <w:p w14:paraId="78FE2480" w14:textId="77777777" w:rsidR="00A12B8A" w:rsidRPr="00431D18" w:rsidRDefault="00A12B8A" w:rsidP="00431D18">
      <w:pPr>
        <w:spacing w:line="360" w:lineRule="auto"/>
        <w:jc w:val="both"/>
        <w:rPr>
          <w:rFonts w:ascii="Times New Roman" w:hAnsi="Times New Roman" w:cs="Times New Roman"/>
          <w:shd w:val="clear" w:color="auto" w:fill="FFFFFF"/>
        </w:rPr>
      </w:pPr>
      <w:proofErr w:type="spellStart"/>
      <w:r w:rsidRPr="00431D18">
        <w:rPr>
          <w:rFonts w:ascii="Times New Roman" w:hAnsi="Times New Roman" w:cs="Times New Roman"/>
          <w:shd w:val="clear" w:color="auto" w:fill="FFFFFF"/>
        </w:rPr>
        <w:t>Mehrjerdi</w:t>
      </w:r>
      <w:proofErr w:type="spellEnd"/>
      <w:r w:rsidRPr="00431D18">
        <w:rPr>
          <w:rFonts w:ascii="Times New Roman" w:hAnsi="Times New Roman" w:cs="Times New Roman"/>
          <w:shd w:val="clear" w:color="auto" w:fill="FFFFFF"/>
        </w:rPr>
        <w:t>, Y.Z., 2011. Six</w:t>
      </w:r>
      <w:r w:rsidRPr="00431D18">
        <w:rPr>
          <w:rFonts w:ascii="Cambria Math" w:hAnsi="Cambria Math" w:cs="Times New Roman"/>
          <w:shd w:val="clear" w:color="auto" w:fill="FFFFFF"/>
        </w:rPr>
        <w:t>‐</w:t>
      </w:r>
      <w:r w:rsidRPr="00431D18">
        <w:rPr>
          <w:rFonts w:ascii="Times New Roman" w:hAnsi="Times New Roman" w:cs="Times New Roman"/>
          <w:shd w:val="clear" w:color="auto" w:fill="FFFFFF"/>
        </w:rPr>
        <w:t xml:space="preserve">Sigma: methodology, </w:t>
      </w:r>
      <w:proofErr w:type="gramStart"/>
      <w:r w:rsidRPr="00431D18">
        <w:rPr>
          <w:rFonts w:ascii="Times New Roman" w:hAnsi="Times New Roman" w:cs="Times New Roman"/>
          <w:shd w:val="clear" w:color="auto" w:fill="FFFFFF"/>
        </w:rPr>
        <w:t>tools</w:t>
      </w:r>
      <w:proofErr w:type="gramEnd"/>
      <w:r w:rsidRPr="00431D18">
        <w:rPr>
          <w:rFonts w:ascii="Times New Roman" w:hAnsi="Times New Roman" w:cs="Times New Roman"/>
          <w:shd w:val="clear" w:color="auto" w:fill="FFFFFF"/>
        </w:rPr>
        <w:t xml:space="preserve"> and its future. </w:t>
      </w:r>
      <w:r w:rsidRPr="00431D18">
        <w:rPr>
          <w:rFonts w:ascii="Times New Roman" w:hAnsi="Times New Roman" w:cs="Times New Roman"/>
          <w:i/>
          <w:iCs/>
          <w:shd w:val="clear" w:color="auto" w:fill="FFFFFF"/>
        </w:rPr>
        <w:t>Assembly Automation</w:t>
      </w:r>
      <w:r w:rsidRPr="00431D18">
        <w:rPr>
          <w:rFonts w:ascii="Times New Roman" w:hAnsi="Times New Roman" w:cs="Times New Roman"/>
          <w:shd w:val="clear" w:color="auto" w:fill="FFFFFF"/>
        </w:rPr>
        <w:t>.</w:t>
      </w:r>
    </w:p>
    <w:p w14:paraId="48CB4D1E" w14:textId="77777777" w:rsidR="00A12B8A" w:rsidRPr="008B52AC" w:rsidRDefault="00A12B8A" w:rsidP="00431D18">
      <w:pPr>
        <w:spacing w:line="360" w:lineRule="auto"/>
        <w:jc w:val="both"/>
        <w:rPr>
          <w:rFonts w:ascii="Times New Roman" w:hAnsi="Times New Roman" w:cs="Times New Roman"/>
          <w:shd w:val="clear" w:color="auto" w:fill="FFFFFF"/>
        </w:rPr>
      </w:pPr>
      <w:proofErr w:type="spellStart"/>
      <w:r w:rsidRPr="00431D18">
        <w:rPr>
          <w:rFonts w:ascii="Times New Roman" w:hAnsi="Times New Roman" w:cs="Times New Roman"/>
          <w:shd w:val="clear" w:color="auto" w:fill="FFFFFF"/>
        </w:rPr>
        <w:t>Mosadeghrad</w:t>
      </w:r>
      <w:proofErr w:type="spellEnd"/>
      <w:r w:rsidRPr="00431D18">
        <w:rPr>
          <w:rFonts w:ascii="Times New Roman" w:hAnsi="Times New Roman" w:cs="Times New Roman"/>
          <w:shd w:val="clear" w:color="auto" w:fill="FFFFFF"/>
        </w:rPr>
        <w:t>, A.M.,</w:t>
      </w:r>
      <w:r w:rsidRPr="008B52AC">
        <w:rPr>
          <w:rFonts w:ascii="Times New Roman" w:hAnsi="Times New Roman" w:cs="Times New Roman"/>
          <w:shd w:val="clear" w:color="auto" w:fill="FFFFFF"/>
        </w:rPr>
        <w:t xml:space="preserve"> 2014. Why TQM programmes fail? A pathology </w:t>
      </w:r>
      <w:proofErr w:type="gramStart"/>
      <w:r w:rsidRPr="008B52AC">
        <w:rPr>
          <w:rFonts w:ascii="Times New Roman" w:hAnsi="Times New Roman" w:cs="Times New Roman"/>
          <w:shd w:val="clear" w:color="auto" w:fill="FFFFFF"/>
        </w:rPr>
        <w:t>approach</w:t>
      </w:r>
      <w:proofErr w:type="gramEnd"/>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The TQM Journal</w:t>
      </w:r>
      <w:r w:rsidRPr="008B52AC">
        <w:rPr>
          <w:rFonts w:ascii="Times New Roman" w:hAnsi="Times New Roman" w:cs="Times New Roman"/>
          <w:shd w:val="clear" w:color="auto" w:fill="FFFFFF"/>
        </w:rPr>
        <w:t>.</w:t>
      </w:r>
    </w:p>
    <w:p w14:paraId="3A5A533D"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Polanski, W.H., Martin, K.D., Günther, S., </w:t>
      </w:r>
      <w:proofErr w:type="spellStart"/>
      <w:r w:rsidRPr="008B52AC">
        <w:rPr>
          <w:rFonts w:ascii="Times New Roman" w:hAnsi="Times New Roman" w:cs="Times New Roman"/>
          <w:shd w:val="clear" w:color="auto" w:fill="FFFFFF"/>
        </w:rPr>
        <w:t>Schackert</w:t>
      </w:r>
      <w:proofErr w:type="spellEnd"/>
      <w:r w:rsidRPr="008B52AC">
        <w:rPr>
          <w:rFonts w:ascii="Times New Roman" w:hAnsi="Times New Roman" w:cs="Times New Roman"/>
          <w:shd w:val="clear" w:color="auto" w:fill="FFFFFF"/>
        </w:rPr>
        <w:t xml:space="preserve">, G., </w:t>
      </w:r>
      <w:proofErr w:type="spellStart"/>
      <w:r w:rsidRPr="008B52AC">
        <w:rPr>
          <w:rFonts w:ascii="Times New Roman" w:hAnsi="Times New Roman" w:cs="Times New Roman"/>
          <w:shd w:val="clear" w:color="auto" w:fill="FFFFFF"/>
        </w:rPr>
        <w:t>Klingelhoefer</w:t>
      </w:r>
      <w:proofErr w:type="spellEnd"/>
      <w:r w:rsidRPr="008B52AC">
        <w:rPr>
          <w:rFonts w:ascii="Times New Roman" w:hAnsi="Times New Roman" w:cs="Times New Roman"/>
          <w:shd w:val="clear" w:color="auto" w:fill="FFFFFF"/>
        </w:rPr>
        <w:t xml:space="preserve">, L., </w:t>
      </w:r>
      <w:proofErr w:type="spellStart"/>
      <w:r w:rsidRPr="008B52AC">
        <w:rPr>
          <w:rFonts w:ascii="Times New Roman" w:hAnsi="Times New Roman" w:cs="Times New Roman"/>
          <w:shd w:val="clear" w:color="auto" w:fill="FFFFFF"/>
        </w:rPr>
        <w:t>Fauser</w:t>
      </w:r>
      <w:proofErr w:type="spellEnd"/>
      <w:r w:rsidRPr="008B52AC">
        <w:rPr>
          <w:rFonts w:ascii="Times New Roman" w:hAnsi="Times New Roman" w:cs="Times New Roman"/>
          <w:shd w:val="clear" w:color="auto" w:fill="FFFFFF"/>
        </w:rPr>
        <w:t xml:space="preserve">, M., Storch, A. and </w:t>
      </w:r>
      <w:proofErr w:type="spellStart"/>
      <w:r w:rsidRPr="008B52AC">
        <w:rPr>
          <w:rFonts w:ascii="Times New Roman" w:hAnsi="Times New Roman" w:cs="Times New Roman"/>
          <w:shd w:val="clear" w:color="auto" w:fill="FFFFFF"/>
        </w:rPr>
        <w:t>Sobottka</w:t>
      </w:r>
      <w:proofErr w:type="spellEnd"/>
      <w:r w:rsidRPr="008B52AC">
        <w:rPr>
          <w:rFonts w:ascii="Times New Roman" w:hAnsi="Times New Roman" w:cs="Times New Roman"/>
          <w:shd w:val="clear" w:color="auto" w:fill="FFFFFF"/>
        </w:rPr>
        <w:t xml:space="preserve">, S.B., 2018. Application of the Six Sigma concept for quality assessment of </w:t>
      </w:r>
      <w:r w:rsidRPr="008B52AC">
        <w:rPr>
          <w:rFonts w:ascii="Times New Roman" w:hAnsi="Times New Roman" w:cs="Times New Roman"/>
          <w:shd w:val="clear" w:color="auto" w:fill="FFFFFF"/>
        </w:rPr>
        <w:lastRenderedPageBreak/>
        <w:t>different strategies in DBS surgery. </w:t>
      </w:r>
      <w:r w:rsidRPr="008B52AC">
        <w:rPr>
          <w:rFonts w:ascii="Times New Roman" w:hAnsi="Times New Roman" w:cs="Times New Roman"/>
          <w:i/>
          <w:iCs/>
          <w:shd w:val="clear" w:color="auto" w:fill="FFFFFF"/>
        </w:rPr>
        <w:t>International Journal for Quality in Health Care</w:t>
      </w:r>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30</w:t>
      </w:r>
      <w:r w:rsidRPr="008B52AC">
        <w:rPr>
          <w:rFonts w:ascii="Times New Roman" w:hAnsi="Times New Roman" w:cs="Times New Roman"/>
          <w:shd w:val="clear" w:color="auto" w:fill="FFFFFF"/>
        </w:rPr>
        <w:t>(10), pp.760-768.</w:t>
      </w:r>
    </w:p>
    <w:p w14:paraId="36380EBF" w14:textId="77777777" w:rsidR="00A12B8A" w:rsidRPr="008B52AC" w:rsidRDefault="00A12B8A" w:rsidP="008B52AC">
      <w:pPr>
        <w:spacing w:line="360" w:lineRule="auto"/>
        <w:jc w:val="both"/>
        <w:rPr>
          <w:rFonts w:ascii="Times New Roman" w:hAnsi="Times New Roman" w:cs="Times New Roman"/>
          <w:shd w:val="clear" w:color="auto" w:fill="FFFFFF"/>
        </w:rPr>
      </w:pPr>
      <w:proofErr w:type="spellStart"/>
      <w:r w:rsidRPr="008B52AC">
        <w:rPr>
          <w:rFonts w:ascii="Times New Roman" w:hAnsi="Times New Roman" w:cs="Times New Roman"/>
          <w:shd w:val="clear" w:color="auto" w:fill="FFFFFF"/>
        </w:rPr>
        <w:t>Riduan</w:t>
      </w:r>
      <w:proofErr w:type="spellEnd"/>
      <w:r w:rsidRPr="008B52AC">
        <w:rPr>
          <w:rFonts w:ascii="Times New Roman" w:hAnsi="Times New Roman" w:cs="Times New Roman"/>
          <w:shd w:val="clear" w:color="auto" w:fill="FFFFFF"/>
        </w:rPr>
        <w:t xml:space="preserve">, R., 2017. Reconciliation of high-tech and </w:t>
      </w:r>
      <w:proofErr w:type="gramStart"/>
      <w:r w:rsidRPr="008B52AC">
        <w:rPr>
          <w:rFonts w:ascii="Times New Roman" w:hAnsi="Times New Roman" w:cs="Times New Roman"/>
          <w:shd w:val="clear" w:color="auto" w:fill="FFFFFF"/>
        </w:rPr>
        <w:t>high-touch</w:t>
      </w:r>
      <w:proofErr w:type="gramEnd"/>
      <w:r w:rsidRPr="008B52AC">
        <w:rPr>
          <w:rFonts w:ascii="Times New Roman" w:hAnsi="Times New Roman" w:cs="Times New Roman"/>
          <w:shd w:val="clear" w:color="auto" w:fill="FFFFFF"/>
        </w:rPr>
        <w:t xml:space="preserve"> for SME innovation performance in Indonesia. </w:t>
      </w:r>
      <w:r w:rsidRPr="008B52AC">
        <w:rPr>
          <w:rFonts w:ascii="Times New Roman" w:hAnsi="Times New Roman" w:cs="Times New Roman"/>
          <w:i/>
          <w:iCs/>
          <w:shd w:val="clear" w:color="auto" w:fill="FFFFFF"/>
        </w:rPr>
        <w:t>Russian Journal of Agricultural and Socio-Economic Sciences</w:t>
      </w:r>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61</w:t>
      </w:r>
      <w:r w:rsidRPr="008B52AC">
        <w:rPr>
          <w:rFonts w:ascii="Times New Roman" w:hAnsi="Times New Roman" w:cs="Times New Roman"/>
          <w:shd w:val="clear" w:color="auto" w:fill="FFFFFF"/>
        </w:rPr>
        <w:t>(1).</w:t>
      </w:r>
    </w:p>
    <w:p w14:paraId="1F9A8915" w14:textId="77777777" w:rsidR="00A12B8A" w:rsidRPr="008B52AC" w:rsidRDefault="00A12B8A" w:rsidP="008B52AC">
      <w:pPr>
        <w:spacing w:line="360" w:lineRule="auto"/>
        <w:jc w:val="both"/>
        <w:rPr>
          <w:rFonts w:ascii="Times New Roman" w:hAnsi="Times New Roman" w:cs="Times New Roman"/>
          <w:shd w:val="clear" w:color="auto" w:fill="FFFFFF"/>
        </w:rPr>
      </w:pPr>
      <w:proofErr w:type="spellStart"/>
      <w:r w:rsidRPr="008B52AC">
        <w:rPr>
          <w:rFonts w:ascii="Times New Roman" w:hAnsi="Times New Roman" w:cs="Times New Roman"/>
          <w:shd w:val="clear" w:color="auto" w:fill="FFFFFF"/>
        </w:rPr>
        <w:t>Rokicka</w:t>
      </w:r>
      <w:proofErr w:type="spellEnd"/>
      <w:r w:rsidRPr="008B52AC">
        <w:rPr>
          <w:rFonts w:ascii="Times New Roman" w:hAnsi="Times New Roman" w:cs="Times New Roman"/>
          <w:shd w:val="clear" w:color="auto" w:fill="FFFFFF"/>
        </w:rPr>
        <w:t xml:space="preserve">, E., 2014. The concept of ‘Quality of </w:t>
      </w:r>
      <w:proofErr w:type="spellStart"/>
      <w:r w:rsidRPr="008B52AC">
        <w:rPr>
          <w:rFonts w:ascii="Times New Roman" w:hAnsi="Times New Roman" w:cs="Times New Roman"/>
          <w:shd w:val="clear" w:color="auto" w:fill="FFFFFF"/>
        </w:rPr>
        <w:t>Life’in</w:t>
      </w:r>
      <w:proofErr w:type="spellEnd"/>
      <w:r w:rsidRPr="008B52AC">
        <w:rPr>
          <w:rFonts w:ascii="Times New Roman" w:hAnsi="Times New Roman" w:cs="Times New Roman"/>
          <w:shd w:val="clear" w:color="auto" w:fill="FFFFFF"/>
        </w:rPr>
        <w:t xml:space="preserve"> the context of economic performance and social progress. In </w:t>
      </w:r>
      <w:r w:rsidRPr="008B52AC">
        <w:rPr>
          <w:rFonts w:ascii="Times New Roman" w:hAnsi="Times New Roman" w:cs="Times New Roman"/>
          <w:i/>
          <w:iCs/>
          <w:shd w:val="clear" w:color="auto" w:fill="FFFFFF"/>
        </w:rPr>
        <w:t>Welfare State at Risk</w:t>
      </w:r>
      <w:r w:rsidRPr="008B52AC">
        <w:rPr>
          <w:rFonts w:ascii="Times New Roman" w:hAnsi="Times New Roman" w:cs="Times New Roman"/>
          <w:shd w:val="clear" w:color="auto" w:fill="FFFFFF"/>
        </w:rPr>
        <w:t> (pp. 11-34). Springer, Cham.</w:t>
      </w:r>
    </w:p>
    <w:p w14:paraId="0689C05A" w14:textId="77777777" w:rsidR="00A12B8A" w:rsidRPr="008B52AC" w:rsidRDefault="00A12B8A" w:rsidP="008B52AC">
      <w:pPr>
        <w:spacing w:line="360" w:lineRule="auto"/>
        <w:jc w:val="both"/>
        <w:rPr>
          <w:rFonts w:ascii="Times New Roman" w:hAnsi="Times New Roman" w:cs="Times New Roman"/>
          <w:shd w:val="clear" w:color="auto" w:fill="FFFFFF"/>
        </w:rPr>
      </w:pPr>
      <w:proofErr w:type="spellStart"/>
      <w:r w:rsidRPr="008B52AC">
        <w:rPr>
          <w:rFonts w:ascii="Times New Roman" w:hAnsi="Times New Roman" w:cs="Times New Roman"/>
          <w:shd w:val="clear" w:color="auto" w:fill="FFFFFF"/>
        </w:rPr>
        <w:t>Solnet</w:t>
      </w:r>
      <w:proofErr w:type="spellEnd"/>
      <w:r w:rsidRPr="008B52AC">
        <w:rPr>
          <w:rFonts w:ascii="Times New Roman" w:hAnsi="Times New Roman" w:cs="Times New Roman"/>
          <w:shd w:val="clear" w:color="auto" w:fill="FFFFFF"/>
        </w:rPr>
        <w:t xml:space="preserve">, D., </w:t>
      </w:r>
      <w:proofErr w:type="spellStart"/>
      <w:r w:rsidRPr="008B52AC">
        <w:rPr>
          <w:rFonts w:ascii="Times New Roman" w:hAnsi="Times New Roman" w:cs="Times New Roman"/>
          <w:shd w:val="clear" w:color="auto" w:fill="FFFFFF"/>
        </w:rPr>
        <w:t>Subramony</w:t>
      </w:r>
      <w:proofErr w:type="spellEnd"/>
      <w:r w:rsidRPr="008B52AC">
        <w:rPr>
          <w:rFonts w:ascii="Times New Roman" w:hAnsi="Times New Roman" w:cs="Times New Roman"/>
          <w:shd w:val="clear" w:color="auto" w:fill="FFFFFF"/>
        </w:rPr>
        <w:t xml:space="preserve">, M., Ford, R.C., </w:t>
      </w:r>
      <w:proofErr w:type="spellStart"/>
      <w:r w:rsidRPr="008B52AC">
        <w:rPr>
          <w:rFonts w:ascii="Times New Roman" w:hAnsi="Times New Roman" w:cs="Times New Roman"/>
          <w:shd w:val="clear" w:color="auto" w:fill="FFFFFF"/>
        </w:rPr>
        <w:t>Golubovskaya</w:t>
      </w:r>
      <w:proofErr w:type="spellEnd"/>
      <w:r w:rsidRPr="008B52AC">
        <w:rPr>
          <w:rFonts w:ascii="Times New Roman" w:hAnsi="Times New Roman" w:cs="Times New Roman"/>
          <w:shd w:val="clear" w:color="auto" w:fill="FFFFFF"/>
        </w:rPr>
        <w:t xml:space="preserve">, M., Kang, H.J.A. and </w:t>
      </w:r>
      <w:proofErr w:type="spellStart"/>
      <w:r w:rsidRPr="008B52AC">
        <w:rPr>
          <w:rFonts w:ascii="Times New Roman" w:hAnsi="Times New Roman" w:cs="Times New Roman"/>
          <w:shd w:val="clear" w:color="auto" w:fill="FFFFFF"/>
        </w:rPr>
        <w:t>Hancer</w:t>
      </w:r>
      <w:proofErr w:type="spellEnd"/>
      <w:r w:rsidRPr="008B52AC">
        <w:rPr>
          <w:rFonts w:ascii="Times New Roman" w:hAnsi="Times New Roman" w:cs="Times New Roman"/>
          <w:shd w:val="clear" w:color="auto" w:fill="FFFFFF"/>
        </w:rPr>
        <w:t>, M., 2019. Leveraging human touch in service interactions: lessons from hospitality. </w:t>
      </w:r>
      <w:r w:rsidRPr="008B52AC">
        <w:rPr>
          <w:rFonts w:ascii="Times New Roman" w:hAnsi="Times New Roman" w:cs="Times New Roman"/>
          <w:i/>
          <w:iCs/>
          <w:shd w:val="clear" w:color="auto" w:fill="FFFFFF"/>
        </w:rPr>
        <w:t>Journal of Service Management</w:t>
      </w:r>
      <w:r w:rsidRPr="008B52AC">
        <w:rPr>
          <w:rFonts w:ascii="Times New Roman" w:hAnsi="Times New Roman" w:cs="Times New Roman"/>
          <w:shd w:val="clear" w:color="auto" w:fill="FFFFFF"/>
        </w:rPr>
        <w:t>.</w:t>
      </w:r>
    </w:p>
    <w:p w14:paraId="6DA4E860"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Tao, F., 2014. Customer relationship management based on increasing customer satisfaction. </w:t>
      </w:r>
      <w:r w:rsidRPr="008B52AC">
        <w:rPr>
          <w:rFonts w:ascii="Times New Roman" w:hAnsi="Times New Roman" w:cs="Times New Roman"/>
          <w:i/>
          <w:iCs/>
          <w:shd w:val="clear" w:color="auto" w:fill="FFFFFF"/>
        </w:rPr>
        <w:t>International Journal of Business and Social Science</w:t>
      </w:r>
      <w:r w:rsidRPr="008B52AC">
        <w:rPr>
          <w:rFonts w:ascii="Times New Roman" w:hAnsi="Times New Roman" w:cs="Times New Roman"/>
          <w:shd w:val="clear" w:color="auto" w:fill="FFFFFF"/>
        </w:rPr>
        <w:t>, </w:t>
      </w:r>
      <w:r w:rsidRPr="008B52AC">
        <w:rPr>
          <w:rFonts w:ascii="Times New Roman" w:hAnsi="Times New Roman" w:cs="Times New Roman"/>
          <w:i/>
          <w:iCs/>
          <w:shd w:val="clear" w:color="auto" w:fill="FFFFFF"/>
        </w:rPr>
        <w:t>5</w:t>
      </w:r>
      <w:r w:rsidRPr="008B52AC">
        <w:rPr>
          <w:rFonts w:ascii="Times New Roman" w:hAnsi="Times New Roman" w:cs="Times New Roman"/>
          <w:shd w:val="clear" w:color="auto" w:fill="FFFFFF"/>
        </w:rPr>
        <w:t>(5).</w:t>
      </w:r>
    </w:p>
    <w:p w14:paraId="6A73A71B"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Teixeira, J., </w:t>
      </w:r>
      <w:proofErr w:type="spellStart"/>
      <w:r w:rsidRPr="008B52AC">
        <w:rPr>
          <w:rFonts w:ascii="Times New Roman" w:hAnsi="Times New Roman" w:cs="Times New Roman"/>
          <w:shd w:val="clear" w:color="auto" w:fill="FFFFFF"/>
        </w:rPr>
        <w:t>Patrício</w:t>
      </w:r>
      <w:proofErr w:type="spellEnd"/>
      <w:r w:rsidRPr="008B52AC">
        <w:rPr>
          <w:rFonts w:ascii="Times New Roman" w:hAnsi="Times New Roman" w:cs="Times New Roman"/>
          <w:shd w:val="clear" w:color="auto" w:fill="FFFFFF"/>
        </w:rPr>
        <w:t xml:space="preserve">, L., Nunes, N.J., </w:t>
      </w:r>
      <w:proofErr w:type="spellStart"/>
      <w:r w:rsidRPr="008B52AC">
        <w:rPr>
          <w:rFonts w:ascii="Times New Roman" w:hAnsi="Times New Roman" w:cs="Times New Roman"/>
          <w:shd w:val="clear" w:color="auto" w:fill="FFFFFF"/>
        </w:rPr>
        <w:t>Nóbrega</w:t>
      </w:r>
      <w:proofErr w:type="spellEnd"/>
      <w:r w:rsidRPr="008B52AC">
        <w:rPr>
          <w:rFonts w:ascii="Times New Roman" w:hAnsi="Times New Roman" w:cs="Times New Roman"/>
          <w:shd w:val="clear" w:color="auto" w:fill="FFFFFF"/>
        </w:rPr>
        <w:t xml:space="preserve">, L., Fisk, R.P. and Constantine, L., 2012. Customer experience </w:t>
      </w:r>
      <w:proofErr w:type="spellStart"/>
      <w:r w:rsidRPr="008B52AC">
        <w:rPr>
          <w:rFonts w:ascii="Times New Roman" w:hAnsi="Times New Roman" w:cs="Times New Roman"/>
          <w:shd w:val="clear" w:color="auto" w:fill="FFFFFF"/>
        </w:rPr>
        <w:t>modeling</w:t>
      </w:r>
      <w:proofErr w:type="spellEnd"/>
      <w:r w:rsidRPr="008B52AC">
        <w:rPr>
          <w:rFonts w:ascii="Times New Roman" w:hAnsi="Times New Roman" w:cs="Times New Roman"/>
          <w:shd w:val="clear" w:color="auto" w:fill="FFFFFF"/>
        </w:rPr>
        <w:t>: from customer experience to service design. </w:t>
      </w:r>
      <w:r w:rsidRPr="008B52AC">
        <w:rPr>
          <w:rFonts w:ascii="Times New Roman" w:hAnsi="Times New Roman" w:cs="Times New Roman"/>
          <w:i/>
          <w:iCs/>
          <w:shd w:val="clear" w:color="auto" w:fill="FFFFFF"/>
        </w:rPr>
        <w:t>Journal of Service management</w:t>
      </w:r>
      <w:r w:rsidRPr="008B52AC">
        <w:rPr>
          <w:rFonts w:ascii="Times New Roman" w:hAnsi="Times New Roman" w:cs="Times New Roman"/>
          <w:shd w:val="clear" w:color="auto" w:fill="FFFFFF"/>
        </w:rPr>
        <w:t>.</w:t>
      </w:r>
    </w:p>
    <w:p w14:paraId="71DE96F0" w14:textId="77777777" w:rsidR="00A12B8A" w:rsidRPr="008B52AC" w:rsidRDefault="00A12B8A" w:rsidP="008B52AC">
      <w:pPr>
        <w:spacing w:line="360" w:lineRule="auto"/>
        <w:jc w:val="both"/>
        <w:rPr>
          <w:rFonts w:ascii="Times New Roman" w:hAnsi="Times New Roman" w:cs="Times New Roman"/>
          <w:shd w:val="clear" w:color="auto" w:fill="FFFFFF"/>
        </w:rPr>
      </w:pPr>
      <w:proofErr w:type="spellStart"/>
      <w:r w:rsidRPr="008B52AC">
        <w:rPr>
          <w:rFonts w:ascii="Times New Roman" w:hAnsi="Times New Roman" w:cs="Times New Roman"/>
          <w:shd w:val="clear" w:color="auto" w:fill="FFFFFF"/>
        </w:rPr>
        <w:t>Valmohammadi</w:t>
      </w:r>
      <w:proofErr w:type="spellEnd"/>
      <w:r w:rsidRPr="008B52AC">
        <w:rPr>
          <w:rFonts w:ascii="Times New Roman" w:hAnsi="Times New Roman" w:cs="Times New Roman"/>
          <w:shd w:val="clear" w:color="auto" w:fill="FFFFFF"/>
        </w:rPr>
        <w:t>, C., 2011. The impact of TQM implementation on the organizational performance of Iranian manufacturing SMEs. </w:t>
      </w:r>
      <w:r w:rsidRPr="008B52AC">
        <w:rPr>
          <w:rFonts w:ascii="Times New Roman" w:hAnsi="Times New Roman" w:cs="Times New Roman"/>
          <w:i/>
          <w:iCs/>
          <w:shd w:val="clear" w:color="auto" w:fill="FFFFFF"/>
        </w:rPr>
        <w:t>The TQM Journal</w:t>
      </w:r>
      <w:r w:rsidRPr="008B52AC">
        <w:rPr>
          <w:rFonts w:ascii="Times New Roman" w:hAnsi="Times New Roman" w:cs="Times New Roman"/>
          <w:shd w:val="clear" w:color="auto" w:fill="FFFFFF"/>
        </w:rPr>
        <w:t>.</w:t>
      </w:r>
    </w:p>
    <w:p w14:paraId="0351771E"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van der Westhuizen, L.M., 2018. Brand loyalty: exploring self-brand connection and brand experience. </w:t>
      </w:r>
      <w:r w:rsidRPr="008B52AC">
        <w:rPr>
          <w:rFonts w:ascii="Times New Roman" w:hAnsi="Times New Roman" w:cs="Times New Roman"/>
          <w:i/>
          <w:iCs/>
          <w:shd w:val="clear" w:color="auto" w:fill="FFFFFF"/>
        </w:rPr>
        <w:t>Journal of Product &amp; Brand Management</w:t>
      </w:r>
      <w:r w:rsidRPr="008B52AC">
        <w:rPr>
          <w:rFonts w:ascii="Times New Roman" w:hAnsi="Times New Roman" w:cs="Times New Roman"/>
          <w:shd w:val="clear" w:color="auto" w:fill="FFFFFF"/>
        </w:rPr>
        <w:t>.</w:t>
      </w:r>
    </w:p>
    <w:p w14:paraId="67536C2C" w14:textId="77777777" w:rsidR="00A12B8A" w:rsidRPr="008B52AC" w:rsidRDefault="00A12B8A" w:rsidP="008B52AC">
      <w:pPr>
        <w:spacing w:line="360" w:lineRule="auto"/>
        <w:jc w:val="both"/>
        <w:rPr>
          <w:rFonts w:ascii="Times New Roman" w:hAnsi="Times New Roman" w:cs="Times New Roman"/>
          <w:shd w:val="clear" w:color="auto" w:fill="FFFFFF"/>
        </w:rPr>
      </w:pPr>
      <w:r w:rsidRPr="008B52AC">
        <w:rPr>
          <w:rFonts w:ascii="Times New Roman" w:hAnsi="Times New Roman" w:cs="Times New Roman"/>
          <w:shd w:val="clear" w:color="auto" w:fill="FFFFFF"/>
        </w:rPr>
        <w:t xml:space="preserve">Yadav, </w:t>
      </w:r>
      <w:proofErr w:type="gramStart"/>
      <w:r w:rsidRPr="008B52AC">
        <w:rPr>
          <w:rFonts w:ascii="Times New Roman" w:hAnsi="Times New Roman" w:cs="Times New Roman"/>
          <w:shd w:val="clear" w:color="auto" w:fill="FFFFFF"/>
        </w:rPr>
        <w:t>G.</w:t>
      </w:r>
      <w:proofErr w:type="gramEnd"/>
      <w:r w:rsidRPr="008B52AC">
        <w:rPr>
          <w:rFonts w:ascii="Times New Roman" w:hAnsi="Times New Roman" w:cs="Times New Roman"/>
          <w:shd w:val="clear" w:color="auto" w:fill="FFFFFF"/>
        </w:rPr>
        <w:t xml:space="preserve"> and Desai, T.N., 2016. Lean Six Sigma: a categorized review of the literature. </w:t>
      </w:r>
      <w:r w:rsidRPr="008B52AC">
        <w:rPr>
          <w:rFonts w:ascii="Times New Roman" w:hAnsi="Times New Roman" w:cs="Times New Roman"/>
          <w:i/>
          <w:iCs/>
          <w:shd w:val="clear" w:color="auto" w:fill="FFFFFF"/>
        </w:rPr>
        <w:t>International Journal of Lean Six Sigma</w:t>
      </w:r>
      <w:r w:rsidRPr="008B52AC">
        <w:rPr>
          <w:rFonts w:ascii="Times New Roman" w:hAnsi="Times New Roman" w:cs="Times New Roman"/>
          <w:shd w:val="clear" w:color="auto" w:fill="FFFFFF"/>
        </w:rPr>
        <w:t>.</w:t>
      </w:r>
    </w:p>
    <w:p w14:paraId="0669CF9F" w14:textId="77777777" w:rsidR="00E41D20" w:rsidRPr="008B52AC" w:rsidRDefault="00E41D20" w:rsidP="008B52AC">
      <w:pPr>
        <w:tabs>
          <w:tab w:val="left" w:pos="6739"/>
        </w:tabs>
        <w:spacing w:line="360" w:lineRule="auto"/>
        <w:jc w:val="both"/>
        <w:rPr>
          <w:rFonts w:ascii="Times New Roman" w:hAnsi="Times New Roman" w:cs="Times New Roman"/>
        </w:rPr>
      </w:pPr>
    </w:p>
    <w:sectPr w:rsidR="00E41D20" w:rsidRPr="008B52AC" w:rsidSect="000A241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9A32F" w14:textId="77777777" w:rsidR="00FC06C7" w:rsidRDefault="00FC06C7" w:rsidP="004C08A4">
      <w:pPr>
        <w:spacing w:after="0" w:line="240" w:lineRule="auto"/>
      </w:pPr>
      <w:r>
        <w:separator/>
      </w:r>
    </w:p>
  </w:endnote>
  <w:endnote w:type="continuationSeparator" w:id="0">
    <w:p w14:paraId="57C35033" w14:textId="77777777" w:rsidR="00FC06C7" w:rsidRDefault="00FC06C7" w:rsidP="004C0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02670"/>
      <w:docPartObj>
        <w:docPartGallery w:val="Page Numbers (Bottom of Page)"/>
        <w:docPartUnique/>
      </w:docPartObj>
    </w:sdtPr>
    <w:sdtEndPr/>
    <w:sdtContent>
      <w:p w14:paraId="5B447144" w14:textId="77777777" w:rsidR="003E335A" w:rsidRDefault="00985724">
        <w:pPr>
          <w:pStyle w:val="Footer"/>
          <w:jc w:val="right"/>
        </w:pPr>
        <w:r>
          <w:fldChar w:fldCharType="begin"/>
        </w:r>
        <w:r>
          <w:instrText xml:space="preserve"> PAGE   \* MERGEFORMAT </w:instrText>
        </w:r>
        <w:r>
          <w:fldChar w:fldCharType="separate"/>
        </w:r>
        <w:r w:rsidR="00F558F0">
          <w:rPr>
            <w:noProof/>
          </w:rPr>
          <w:t>1</w:t>
        </w:r>
        <w:r>
          <w:rPr>
            <w:noProof/>
          </w:rPr>
          <w:fldChar w:fldCharType="end"/>
        </w:r>
      </w:p>
    </w:sdtContent>
  </w:sdt>
  <w:p w14:paraId="6BBA1225" w14:textId="77777777" w:rsidR="003E335A" w:rsidRDefault="003E3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A9325" w14:textId="77777777" w:rsidR="00FC06C7" w:rsidRDefault="00FC06C7" w:rsidP="004C08A4">
      <w:pPr>
        <w:spacing w:after="0" w:line="240" w:lineRule="auto"/>
      </w:pPr>
      <w:r>
        <w:separator/>
      </w:r>
    </w:p>
  </w:footnote>
  <w:footnote w:type="continuationSeparator" w:id="0">
    <w:p w14:paraId="686E9CED" w14:textId="77777777" w:rsidR="00FC06C7" w:rsidRDefault="00FC06C7" w:rsidP="004C08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62AE"/>
    <w:rsid w:val="00002D76"/>
    <w:rsid w:val="000061ED"/>
    <w:rsid w:val="0000731E"/>
    <w:rsid w:val="00007DA6"/>
    <w:rsid w:val="000103C1"/>
    <w:rsid w:val="00012028"/>
    <w:rsid w:val="00012686"/>
    <w:rsid w:val="00013F7A"/>
    <w:rsid w:val="00015753"/>
    <w:rsid w:val="000157D2"/>
    <w:rsid w:val="00015A00"/>
    <w:rsid w:val="000168D7"/>
    <w:rsid w:val="0001696F"/>
    <w:rsid w:val="000170E7"/>
    <w:rsid w:val="0002190A"/>
    <w:rsid w:val="0002291A"/>
    <w:rsid w:val="00022C73"/>
    <w:rsid w:val="00023ED7"/>
    <w:rsid w:val="00024255"/>
    <w:rsid w:val="00024335"/>
    <w:rsid w:val="000245A3"/>
    <w:rsid w:val="00025704"/>
    <w:rsid w:val="00026193"/>
    <w:rsid w:val="00027360"/>
    <w:rsid w:val="00027651"/>
    <w:rsid w:val="00030428"/>
    <w:rsid w:val="0003237C"/>
    <w:rsid w:val="00032DC2"/>
    <w:rsid w:val="0003348B"/>
    <w:rsid w:val="00033777"/>
    <w:rsid w:val="000352EA"/>
    <w:rsid w:val="000371F4"/>
    <w:rsid w:val="00040F96"/>
    <w:rsid w:val="00042130"/>
    <w:rsid w:val="000443E5"/>
    <w:rsid w:val="00045DEE"/>
    <w:rsid w:val="00052F18"/>
    <w:rsid w:val="00060446"/>
    <w:rsid w:val="0006073A"/>
    <w:rsid w:val="00060C2F"/>
    <w:rsid w:val="00062248"/>
    <w:rsid w:val="00062EA4"/>
    <w:rsid w:val="00065FD1"/>
    <w:rsid w:val="000677AD"/>
    <w:rsid w:val="00067BD7"/>
    <w:rsid w:val="00067F6D"/>
    <w:rsid w:val="00073C0A"/>
    <w:rsid w:val="00074196"/>
    <w:rsid w:val="00082298"/>
    <w:rsid w:val="00083494"/>
    <w:rsid w:val="00083F6A"/>
    <w:rsid w:val="000858D4"/>
    <w:rsid w:val="00091087"/>
    <w:rsid w:val="00093E43"/>
    <w:rsid w:val="00095068"/>
    <w:rsid w:val="00096262"/>
    <w:rsid w:val="0009748A"/>
    <w:rsid w:val="000A0BFD"/>
    <w:rsid w:val="000A2419"/>
    <w:rsid w:val="000A3015"/>
    <w:rsid w:val="000A3ECD"/>
    <w:rsid w:val="000A413F"/>
    <w:rsid w:val="000A4442"/>
    <w:rsid w:val="000A5AC0"/>
    <w:rsid w:val="000A6404"/>
    <w:rsid w:val="000A648B"/>
    <w:rsid w:val="000A7446"/>
    <w:rsid w:val="000B2736"/>
    <w:rsid w:val="000B3EAB"/>
    <w:rsid w:val="000B4B18"/>
    <w:rsid w:val="000B59CC"/>
    <w:rsid w:val="000B7502"/>
    <w:rsid w:val="000B7917"/>
    <w:rsid w:val="000C0031"/>
    <w:rsid w:val="000C03E5"/>
    <w:rsid w:val="000C0FAC"/>
    <w:rsid w:val="000C1ADC"/>
    <w:rsid w:val="000C24F1"/>
    <w:rsid w:val="000D108A"/>
    <w:rsid w:val="000D191E"/>
    <w:rsid w:val="000D1AAB"/>
    <w:rsid w:val="000D78AD"/>
    <w:rsid w:val="000E0539"/>
    <w:rsid w:val="000E0D07"/>
    <w:rsid w:val="000E1176"/>
    <w:rsid w:val="000E15D5"/>
    <w:rsid w:val="000E1F03"/>
    <w:rsid w:val="000E23F5"/>
    <w:rsid w:val="000E2668"/>
    <w:rsid w:val="000E4851"/>
    <w:rsid w:val="000E48E2"/>
    <w:rsid w:val="000E4BEB"/>
    <w:rsid w:val="000E4F06"/>
    <w:rsid w:val="000E5C9B"/>
    <w:rsid w:val="000F06E1"/>
    <w:rsid w:val="000F0FBF"/>
    <w:rsid w:val="000F1B2D"/>
    <w:rsid w:val="000F226B"/>
    <w:rsid w:val="000F243D"/>
    <w:rsid w:val="000F2812"/>
    <w:rsid w:val="000F4439"/>
    <w:rsid w:val="000F5569"/>
    <w:rsid w:val="000F603A"/>
    <w:rsid w:val="00100D1E"/>
    <w:rsid w:val="00101515"/>
    <w:rsid w:val="001025DF"/>
    <w:rsid w:val="0010422C"/>
    <w:rsid w:val="0010683E"/>
    <w:rsid w:val="001101E4"/>
    <w:rsid w:val="001105E1"/>
    <w:rsid w:val="00111272"/>
    <w:rsid w:val="00112403"/>
    <w:rsid w:val="001124D3"/>
    <w:rsid w:val="001141A8"/>
    <w:rsid w:val="00114D6C"/>
    <w:rsid w:val="00115A0B"/>
    <w:rsid w:val="001169B5"/>
    <w:rsid w:val="00117127"/>
    <w:rsid w:val="00120F98"/>
    <w:rsid w:val="00121389"/>
    <w:rsid w:val="00121884"/>
    <w:rsid w:val="00123258"/>
    <w:rsid w:val="00124212"/>
    <w:rsid w:val="0012525A"/>
    <w:rsid w:val="00125ECA"/>
    <w:rsid w:val="00126BBE"/>
    <w:rsid w:val="001270B1"/>
    <w:rsid w:val="001303EA"/>
    <w:rsid w:val="001314ED"/>
    <w:rsid w:val="001326E8"/>
    <w:rsid w:val="00134AB9"/>
    <w:rsid w:val="0013792A"/>
    <w:rsid w:val="0014022F"/>
    <w:rsid w:val="00140977"/>
    <w:rsid w:val="00141647"/>
    <w:rsid w:val="00141AFD"/>
    <w:rsid w:val="00141B6A"/>
    <w:rsid w:val="0014434A"/>
    <w:rsid w:val="00144D40"/>
    <w:rsid w:val="001450DA"/>
    <w:rsid w:val="00145AF3"/>
    <w:rsid w:val="00150531"/>
    <w:rsid w:val="001517D4"/>
    <w:rsid w:val="001518C0"/>
    <w:rsid w:val="00153ABE"/>
    <w:rsid w:val="0015547D"/>
    <w:rsid w:val="001555C1"/>
    <w:rsid w:val="00157206"/>
    <w:rsid w:val="001607FA"/>
    <w:rsid w:val="0016163E"/>
    <w:rsid w:val="00161CA7"/>
    <w:rsid w:val="0016346F"/>
    <w:rsid w:val="001640E9"/>
    <w:rsid w:val="00164B3A"/>
    <w:rsid w:val="001661DB"/>
    <w:rsid w:val="00166EA0"/>
    <w:rsid w:val="001714E3"/>
    <w:rsid w:val="001751A0"/>
    <w:rsid w:val="00176105"/>
    <w:rsid w:val="0017682F"/>
    <w:rsid w:val="00176C7B"/>
    <w:rsid w:val="00182757"/>
    <w:rsid w:val="00182DC0"/>
    <w:rsid w:val="00183047"/>
    <w:rsid w:val="00185D34"/>
    <w:rsid w:val="00191BE5"/>
    <w:rsid w:val="001931EF"/>
    <w:rsid w:val="00193A2F"/>
    <w:rsid w:val="001948F6"/>
    <w:rsid w:val="001950D2"/>
    <w:rsid w:val="001978D4"/>
    <w:rsid w:val="001A0DA3"/>
    <w:rsid w:val="001A15BC"/>
    <w:rsid w:val="001A28F2"/>
    <w:rsid w:val="001A530E"/>
    <w:rsid w:val="001A547B"/>
    <w:rsid w:val="001A600D"/>
    <w:rsid w:val="001A7033"/>
    <w:rsid w:val="001A7C90"/>
    <w:rsid w:val="001B35B5"/>
    <w:rsid w:val="001B40C4"/>
    <w:rsid w:val="001B6175"/>
    <w:rsid w:val="001B65E2"/>
    <w:rsid w:val="001B6E66"/>
    <w:rsid w:val="001B72EA"/>
    <w:rsid w:val="001B73F3"/>
    <w:rsid w:val="001B7CE6"/>
    <w:rsid w:val="001C13D5"/>
    <w:rsid w:val="001C1F2B"/>
    <w:rsid w:val="001C2175"/>
    <w:rsid w:val="001C5FE2"/>
    <w:rsid w:val="001C6BFB"/>
    <w:rsid w:val="001D0D05"/>
    <w:rsid w:val="001D0E20"/>
    <w:rsid w:val="001D2174"/>
    <w:rsid w:val="001D39E9"/>
    <w:rsid w:val="001E2901"/>
    <w:rsid w:val="001E3892"/>
    <w:rsid w:val="001E53D1"/>
    <w:rsid w:val="001E5B44"/>
    <w:rsid w:val="001E5C41"/>
    <w:rsid w:val="001E689B"/>
    <w:rsid w:val="001F0CD4"/>
    <w:rsid w:val="001F116B"/>
    <w:rsid w:val="001F178F"/>
    <w:rsid w:val="001F2195"/>
    <w:rsid w:val="001F269A"/>
    <w:rsid w:val="001F2DA3"/>
    <w:rsid w:val="001F37EE"/>
    <w:rsid w:val="001F55FE"/>
    <w:rsid w:val="001F5738"/>
    <w:rsid w:val="001F7CA1"/>
    <w:rsid w:val="001F7F28"/>
    <w:rsid w:val="00203379"/>
    <w:rsid w:val="002051AF"/>
    <w:rsid w:val="002057A5"/>
    <w:rsid w:val="002063FE"/>
    <w:rsid w:val="00206493"/>
    <w:rsid w:val="0021013E"/>
    <w:rsid w:val="00211573"/>
    <w:rsid w:val="00211D84"/>
    <w:rsid w:val="00212E6E"/>
    <w:rsid w:val="0021340F"/>
    <w:rsid w:val="002138D0"/>
    <w:rsid w:val="00213C2E"/>
    <w:rsid w:val="0021431E"/>
    <w:rsid w:val="002152A5"/>
    <w:rsid w:val="002206D5"/>
    <w:rsid w:val="002241D6"/>
    <w:rsid w:val="00224577"/>
    <w:rsid w:val="00224EB3"/>
    <w:rsid w:val="0022541E"/>
    <w:rsid w:val="00230142"/>
    <w:rsid w:val="00230828"/>
    <w:rsid w:val="00231864"/>
    <w:rsid w:val="0023385F"/>
    <w:rsid w:val="00235F52"/>
    <w:rsid w:val="00236F8A"/>
    <w:rsid w:val="002373B4"/>
    <w:rsid w:val="002375A8"/>
    <w:rsid w:val="00237D11"/>
    <w:rsid w:val="00240E64"/>
    <w:rsid w:val="002417CB"/>
    <w:rsid w:val="00242417"/>
    <w:rsid w:val="00243A6C"/>
    <w:rsid w:val="00245257"/>
    <w:rsid w:val="00246627"/>
    <w:rsid w:val="0024754A"/>
    <w:rsid w:val="002475B3"/>
    <w:rsid w:val="002476EC"/>
    <w:rsid w:val="002524F8"/>
    <w:rsid w:val="00252A05"/>
    <w:rsid w:val="002539F5"/>
    <w:rsid w:val="00254CF0"/>
    <w:rsid w:val="00254D68"/>
    <w:rsid w:val="00255FFB"/>
    <w:rsid w:val="002616CC"/>
    <w:rsid w:val="00261775"/>
    <w:rsid w:val="0026337B"/>
    <w:rsid w:val="002652E3"/>
    <w:rsid w:val="00266135"/>
    <w:rsid w:val="00270116"/>
    <w:rsid w:val="00274FAB"/>
    <w:rsid w:val="0027535A"/>
    <w:rsid w:val="00275A28"/>
    <w:rsid w:val="00275D5B"/>
    <w:rsid w:val="002804BF"/>
    <w:rsid w:val="00281081"/>
    <w:rsid w:val="00281DFE"/>
    <w:rsid w:val="00282302"/>
    <w:rsid w:val="002825B9"/>
    <w:rsid w:val="002832B9"/>
    <w:rsid w:val="00284179"/>
    <w:rsid w:val="00286051"/>
    <w:rsid w:val="00287A73"/>
    <w:rsid w:val="002906A4"/>
    <w:rsid w:val="00291A42"/>
    <w:rsid w:val="00291B96"/>
    <w:rsid w:val="00291BD0"/>
    <w:rsid w:val="00297E93"/>
    <w:rsid w:val="002A03AC"/>
    <w:rsid w:val="002A067A"/>
    <w:rsid w:val="002A09CA"/>
    <w:rsid w:val="002A1F40"/>
    <w:rsid w:val="002A2CBC"/>
    <w:rsid w:val="002A2FE9"/>
    <w:rsid w:val="002A3F8A"/>
    <w:rsid w:val="002A4B8D"/>
    <w:rsid w:val="002A55FA"/>
    <w:rsid w:val="002A5B3A"/>
    <w:rsid w:val="002A6D47"/>
    <w:rsid w:val="002A6DC6"/>
    <w:rsid w:val="002A7C31"/>
    <w:rsid w:val="002B44F0"/>
    <w:rsid w:val="002C0A14"/>
    <w:rsid w:val="002C180D"/>
    <w:rsid w:val="002C532C"/>
    <w:rsid w:val="002C7314"/>
    <w:rsid w:val="002C7F8F"/>
    <w:rsid w:val="002D367B"/>
    <w:rsid w:val="002D3A45"/>
    <w:rsid w:val="002D3BD1"/>
    <w:rsid w:val="002D3F7C"/>
    <w:rsid w:val="002D416E"/>
    <w:rsid w:val="002D52F0"/>
    <w:rsid w:val="002D6A43"/>
    <w:rsid w:val="002D77C1"/>
    <w:rsid w:val="002E334B"/>
    <w:rsid w:val="002E4805"/>
    <w:rsid w:val="002E5A2C"/>
    <w:rsid w:val="002E66A7"/>
    <w:rsid w:val="002F1B75"/>
    <w:rsid w:val="002F3788"/>
    <w:rsid w:val="002F574D"/>
    <w:rsid w:val="002F63D7"/>
    <w:rsid w:val="002F65E7"/>
    <w:rsid w:val="002F6C16"/>
    <w:rsid w:val="002F7193"/>
    <w:rsid w:val="002F7B68"/>
    <w:rsid w:val="002F7C18"/>
    <w:rsid w:val="00300BC0"/>
    <w:rsid w:val="003044F4"/>
    <w:rsid w:val="00304803"/>
    <w:rsid w:val="003055BD"/>
    <w:rsid w:val="0030756F"/>
    <w:rsid w:val="003079AB"/>
    <w:rsid w:val="003103BA"/>
    <w:rsid w:val="00311845"/>
    <w:rsid w:val="00311BB6"/>
    <w:rsid w:val="00314F6F"/>
    <w:rsid w:val="00314FA2"/>
    <w:rsid w:val="00316559"/>
    <w:rsid w:val="00316679"/>
    <w:rsid w:val="00320002"/>
    <w:rsid w:val="00320776"/>
    <w:rsid w:val="00320D5F"/>
    <w:rsid w:val="00321950"/>
    <w:rsid w:val="00321A98"/>
    <w:rsid w:val="00324D66"/>
    <w:rsid w:val="0032572A"/>
    <w:rsid w:val="00325FDB"/>
    <w:rsid w:val="0032792E"/>
    <w:rsid w:val="0033127D"/>
    <w:rsid w:val="0033134F"/>
    <w:rsid w:val="00332074"/>
    <w:rsid w:val="00332DB7"/>
    <w:rsid w:val="00333634"/>
    <w:rsid w:val="00334202"/>
    <w:rsid w:val="00336FD8"/>
    <w:rsid w:val="00340602"/>
    <w:rsid w:val="00340BFF"/>
    <w:rsid w:val="00341276"/>
    <w:rsid w:val="00341463"/>
    <w:rsid w:val="0034260A"/>
    <w:rsid w:val="00342703"/>
    <w:rsid w:val="00342C9B"/>
    <w:rsid w:val="003431B6"/>
    <w:rsid w:val="00344FAF"/>
    <w:rsid w:val="003461E5"/>
    <w:rsid w:val="00352B14"/>
    <w:rsid w:val="00353806"/>
    <w:rsid w:val="00356231"/>
    <w:rsid w:val="003565AF"/>
    <w:rsid w:val="00360B69"/>
    <w:rsid w:val="00361FF1"/>
    <w:rsid w:val="00362415"/>
    <w:rsid w:val="00362755"/>
    <w:rsid w:val="0036537D"/>
    <w:rsid w:val="00366924"/>
    <w:rsid w:val="00366E85"/>
    <w:rsid w:val="00366F4A"/>
    <w:rsid w:val="00370312"/>
    <w:rsid w:val="00372063"/>
    <w:rsid w:val="0037376D"/>
    <w:rsid w:val="00374DE1"/>
    <w:rsid w:val="00375857"/>
    <w:rsid w:val="0037603A"/>
    <w:rsid w:val="0037607F"/>
    <w:rsid w:val="003761DA"/>
    <w:rsid w:val="00376B84"/>
    <w:rsid w:val="00381C17"/>
    <w:rsid w:val="00383C0D"/>
    <w:rsid w:val="00384897"/>
    <w:rsid w:val="003851EB"/>
    <w:rsid w:val="00387F31"/>
    <w:rsid w:val="003914DF"/>
    <w:rsid w:val="003935A6"/>
    <w:rsid w:val="00393FF5"/>
    <w:rsid w:val="003954D1"/>
    <w:rsid w:val="00396B20"/>
    <w:rsid w:val="00397652"/>
    <w:rsid w:val="00397DAA"/>
    <w:rsid w:val="003A3B8E"/>
    <w:rsid w:val="003A45B2"/>
    <w:rsid w:val="003B28EC"/>
    <w:rsid w:val="003B3C3A"/>
    <w:rsid w:val="003B3E60"/>
    <w:rsid w:val="003B4E59"/>
    <w:rsid w:val="003B5607"/>
    <w:rsid w:val="003B6AE4"/>
    <w:rsid w:val="003D0AAC"/>
    <w:rsid w:val="003D169E"/>
    <w:rsid w:val="003D4D8C"/>
    <w:rsid w:val="003D53A8"/>
    <w:rsid w:val="003D6D59"/>
    <w:rsid w:val="003D78E0"/>
    <w:rsid w:val="003E0DA6"/>
    <w:rsid w:val="003E335A"/>
    <w:rsid w:val="003E7813"/>
    <w:rsid w:val="003F23AE"/>
    <w:rsid w:val="003F2493"/>
    <w:rsid w:val="003F31CD"/>
    <w:rsid w:val="003F79AB"/>
    <w:rsid w:val="00400BFB"/>
    <w:rsid w:val="00401833"/>
    <w:rsid w:val="004022EB"/>
    <w:rsid w:val="00405F7C"/>
    <w:rsid w:val="00413DBC"/>
    <w:rsid w:val="00416BA3"/>
    <w:rsid w:val="00417C13"/>
    <w:rsid w:val="004207B6"/>
    <w:rsid w:val="00420ABF"/>
    <w:rsid w:val="00420CC0"/>
    <w:rsid w:val="0042204B"/>
    <w:rsid w:val="00422FD6"/>
    <w:rsid w:val="004234F3"/>
    <w:rsid w:val="00423DF2"/>
    <w:rsid w:val="00423EA7"/>
    <w:rsid w:val="0042539B"/>
    <w:rsid w:val="00425E42"/>
    <w:rsid w:val="004275D1"/>
    <w:rsid w:val="00427F76"/>
    <w:rsid w:val="0043160B"/>
    <w:rsid w:val="00431D18"/>
    <w:rsid w:val="00432ADA"/>
    <w:rsid w:val="0043409C"/>
    <w:rsid w:val="00435923"/>
    <w:rsid w:val="004364F6"/>
    <w:rsid w:val="004377E0"/>
    <w:rsid w:val="004400E4"/>
    <w:rsid w:val="00440E77"/>
    <w:rsid w:val="00443D6B"/>
    <w:rsid w:val="00445778"/>
    <w:rsid w:val="00446506"/>
    <w:rsid w:val="00447718"/>
    <w:rsid w:val="00450E31"/>
    <w:rsid w:val="004522C0"/>
    <w:rsid w:val="004536E0"/>
    <w:rsid w:val="004539E9"/>
    <w:rsid w:val="00455B97"/>
    <w:rsid w:val="00457BE9"/>
    <w:rsid w:val="00460848"/>
    <w:rsid w:val="0046259E"/>
    <w:rsid w:val="00464E67"/>
    <w:rsid w:val="004700AF"/>
    <w:rsid w:val="00471218"/>
    <w:rsid w:val="0047303E"/>
    <w:rsid w:val="004740E9"/>
    <w:rsid w:val="00474E34"/>
    <w:rsid w:val="00475444"/>
    <w:rsid w:val="0047772C"/>
    <w:rsid w:val="00477B14"/>
    <w:rsid w:val="00477C81"/>
    <w:rsid w:val="004811EB"/>
    <w:rsid w:val="00481792"/>
    <w:rsid w:val="0048278C"/>
    <w:rsid w:val="004842CB"/>
    <w:rsid w:val="00486969"/>
    <w:rsid w:val="00486CF1"/>
    <w:rsid w:val="00490343"/>
    <w:rsid w:val="0049079B"/>
    <w:rsid w:val="004912B4"/>
    <w:rsid w:val="0049145C"/>
    <w:rsid w:val="004915EB"/>
    <w:rsid w:val="00492FB3"/>
    <w:rsid w:val="004951A8"/>
    <w:rsid w:val="004957A7"/>
    <w:rsid w:val="00496795"/>
    <w:rsid w:val="00497B51"/>
    <w:rsid w:val="004A112D"/>
    <w:rsid w:val="004A1284"/>
    <w:rsid w:val="004A2C42"/>
    <w:rsid w:val="004A6E7F"/>
    <w:rsid w:val="004A74F6"/>
    <w:rsid w:val="004B0221"/>
    <w:rsid w:val="004B0EEF"/>
    <w:rsid w:val="004B5DB7"/>
    <w:rsid w:val="004B7DA9"/>
    <w:rsid w:val="004C08A4"/>
    <w:rsid w:val="004C0C67"/>
    <w:rsid w:val="004C2341"/>
    <w:rsid w:val="004C2768"/>
    <w:rsid w:val="004C40A2"/>
    <w:rsid w:val="004C4B99"/>
    <w:rsid w:val="004C53A3"/>
    <w:rsid w:val="004C5C31"/>
    <w:rsid w:val="004C5E68"/>
    <w:rsid w:val="004C7951"/>
    <w:rsid w:val="004D1E76"/>
    <w:rsid w:val="004D29E9"/>
    <w:rsid w:val="004D4314"/>
    <w:rsid w:val="004D5555"/>
    <w:rsid w:val="004D7F93"/>
    <w:rsid w:val="004E2AF3"/>
    <w:rsid w:val="004E35ED"/>
    <w:rsid w:val="004E42D7"/>
    <w:rsid w:val="004E44EB"/>
    <w:rsid w:val="004E5B95"/>
    <w:rsid w:val="004E76EE"/>
    <w:rsid w:val="004F1DC6"/>
    <w:rsid w:val="004F2283"/>
    <w:rsid w:val="004F2F30"/>
    <w:rsid w:val="004F4003"/>
    <w:rsid w:val="004F618C"/>
    <w:rsid w:val="004F7232"/>
    <w:rsid w:val="005001A1"/>
    <w:rsid w:val="00500296"/>
    <w:rsid w:val="00500475"/>
    <w:rsid w:val="0050060B"/>
    <w:rsid w:val="005006B5"/>
    <w:rsid w:val="00502197"/>
    <w:rsid w:val="00502389"/>
    <w:rsid w:val="00502A14"/>
    <w:rsid w:val="0050472C"/>
    <w:rsid w:val="0050633F"/>
    <w:rsid w:val="00507329"/>
    <w:rsid w:val="005075F5"/>
    <w:rsid w:val="0051078F"/>
    <w:rsid w:val="00512AFB"/>
    <w:rsid w:val="005131AE"/>
    <w:rsid w:val="00513C00"/>
    <w:rsid w:val="00522A2C"/>
    <w:rsid w:val="00523C9B"/>
    <w:rsid w:val="00527A3D"/>
    <w:rsid w:val="0053071E"/>
    <w:rsid w:val="005323F8"/>
    <w:rsid w:val="00534F41"/>
    <w:rsid w:val="00535767"/>
    <w:rsid w:val="00535805"/>
    <w:rsid w:val="0053702F"/>
    <w:rsid w:val="005428B9"/>
    <w:rsid w:val="005442A9"/>
    <w:rsid w:val="0054751A"/>
    <w:rsid w:val="005514DA"/>
    <w:rsid w:val="00551A75"/>
    <w:rsid w:val="00551F9D"/>
    <w:rsid w:val="005542C2"/>
    <w:rsid w:val="00555305"/>
    <w:rsid w:val="005613B8"/>
    <w:rsid w:val="005623C9"/>
    <w:rsid w:val="0056436D"/>
    <w:rsid w:val="0056446F"/>
    <w:rsid w:val="00565109"/>
    <w:rsid w:val="00565BD7"/>
    <w:rsid w:val="00567E26"/>
    <w:rsid w:val="00570F4F"/>
    <w:rsid w:val="0057144E"/>
    <w:rsid w:val="005716CB"/>
    <w:rsid w:val="00571845"/>
    <w:rsid w:val="0057202A"/>
    <w:rsid w:val="00574FB7"/>
    <w:rsid w:val="00582124"/>
    <w:rsid w:val="00583108"/>
    <w:rsid w:val="00585CB6"/>
    <w:rsid w:val="00586758"/>
    <w:rsid w:val="00586970"/>
    <w:rsid w:val="00591825"/>
    <w:rsid w:val="00591B6B"/>
    <w:rsid w:val="00593F4F"/>
    <w:rsid w:val="00595863"/>
    <w:rsid w:val="00596746"/>
    <w:rsid w:val="005968C9"/>
    <w:rsid w:val="00597B30"/>
    <w:rsid w:val="005A16CD"/>
    <w:rsid w:val="005A170E"/>
    <w:rsid w:val="005A294B"/>
    <w:rsid w:val="005A31EE"/>
    <w:rsid w:val="005A414A"/>
    <w:rsid w:val="005A4D76"/>
    <w:rsid w:val="005A6085"/>
    <w:rsid w:val="005A76E6"/>
    <w:rsid w:val="005B1B81"/>
    <w:rsid w:val="005B1EB7"/>
    <w:rsid w:val="005B2BE3"/>
    <w:rsid w:val="005B3620"/>
    <w:rsid w:val="005B37B7"/>
    <w:rsid w:val="005B4E31"/>
    <w:rsid w:val="005B4EA2"/>
    <w:rsid w:val="005C10CA"/>
    <w:rsid w:val="005C36EA"/>
    <w:rsid w:val="005C4A5B"/>
    <w:rsid w:val="005C56A9"/>
    <w:rsid w:val="005C5947"/>
    <w:rsid w:val="005C6976"/>
    <w:rsid w:val="005D1B69"/>
    <w:rsid w:val="005D24ED"/>
    <w:rsid w:val="005D69DA"/>
    <w:rsid w:val="005E10A4"/>
    <w:rsid w:val="005E14BF"/>
    <w:rsid w:val="005E18C5"/>
    <w:rsid w:val="005E1CDA"/>
    <w:rsid w:val="005E22E7"/>
    <w:rsid w:val="005E33B7"/>
    <w:rsid w:val="005E4000"/>
    <w:rsid w:val="005E4E25"/>
    <w:rsid w:val="005E5F27"/>
    <w:rsid w:val="005E7237"/>
    <w:rsid w:val="005E7DCD"/>
    <w:rsid w:val="005F0513"/>
    <w:rsid w:val="005F13AF"/>
    <w:rsid w:val="005F1D3B"/>
    <w:rsid w:val="005F20A6"/>
    <w:rsid w:val="005F3B10"/>
    <w:rsid w:val="005F5D2C"/>
    <w:rsid w:val="005F69C1"/>
    <w:rsid w:val="005F6D8F"/>
    <w:rsid w:val="0060120D"/>
    <w:rsid w:val="0060346C"/>
    <w:rsid w:val="0060467A"/>
    <w:rsid w:val="00605B39"/>
    <w:rsid w:val="00607311"/>
    <w:rsid w:val="00607F26"/>
    <w:rsid w:val="00611CAD"/>
    <w:rsid w:val="00612647"/>
    <w:rsid w:val="006147B3"/>
    <w:rsid w:val="00614B7A"/>
    <w:rsid w:val="00614E64"/>
    <w:rsid w:val="006156A7"/>
    <w:rsid w:val="0062031B"/>
    <w:rsid w:val="00620B1F"/>
    <w:rsid w:val="00621729"/>
    <w:rsid w:val="00621937"/>
    <w:rsid w:val="00624926"/>
    <w:rsid w:val="00625DDF"/>
    <w:rsid w:val="00626F18"/>
    <w:rsid w:val="0063154A"/>
    <w:rsid w:val="00631680"/>
    <w:rsid w:val="00632146"/>
    <w:rsid w:val="00632870"/>
    <w:rsid w:val="00632A5D"/>
    <w:rsid w:val="00633279"/>
    <w:rsid w:val="0063333E"/>
    <w:rsid w:val="0063355C"/>
    <w:rsid w:val="00633C27"/>
    <w:rsid w:val="00633D8F"/>
    <w:rsid w:val="006370D2"/>
    <w:rsid w:val="006371AF"/>
    <w:rsid w:val="006417D5"/>
    <w:rsid w:val="00642137"/>
    <w:rsid w:val="006421F2"/>
    <w:rsid w:val="00643218"/>
    <w:rsid w:val="0064323D"/>
    <w:rsid w:val="00644F51"/>
    <w:rsid w:val="006453E1"/>
    <w:rsid w:val="006465B2"/>
    <w:rsid w:val="0064740A"/>
    <w:rsid w:val="00652D3E"/>
    <w:rsid w:val="00652D5F"/>
    <w:rsid w:val="006537F7"/>
    <w:rsid w:val="0065465B"/>
    <w:rsid w:val="00657DFD"/>
    <w:rsid w:val="00661928"/>
    <w:rsid w:val="00661D71"/>
    <w:rsid w:val="00661D73"/>
    <w:rsid w:val="0066267D"/>
    <w:rsid w:val="00663901"/>
    <w:rsid w:val="0067029D"/>
    <w:rsid w:val="00671FBE"/>
    <w:rsid w:val="00672661"/>
    <w:rsid w:val="00674B67"/>
    <w:rsid w:val="00674C2D"/>
    <w:rsid w:val="00674DF8"/>
    <w:rsid w:val="006755E7"/>
    <w:rsid w:val="006771B5"/>
    <w:rsid w:val="006809B1"/>
    <w:rsid w:val="00681626"/>
    <w:rsid w:val="00681D18"/>
    <w:rsid w:val="0068432B"/>
    <w:rsid w:val="0068593C"/>
    <w:rsid w:val="006863B1"/>
    <w:rsid w:val="00687AC6"/>
    <w:rsid w:val="00690945"/>
    <w:rsid w:val="00691AD1"/>
    <w:rsid w:val="00693E35"/>
    <w:rsid w:val="006952A9"/>
    <w:rsid w:val="0069614B"/>
    <w:rsid w:val="006A2E56"/>
    <w:rsid w:val="006A40C3"/>
    <w:rsid w:val="006A5584"/>
    <w:rsid w:val="006B0DAC"/>
    <w:rsid w:val="006B1880"/>
    <w:rsid w:val="006B1FEB"/>
    <w:rsid w:val="006B2242"/>
    <w:rsid w:val="006B2FD1"/>
    <w:rsid w:val="006B31B9"/>
    <w:rsid w:val="006B5595"/>
    <w:rsid w:val="006C1B47"/>
    <w:rsid w:val="006C276B"/>
    <w:rsid w:val="006C44BD"/>
    <w:rsid w:val="006C46F0"/>
    <w:rsid w:val="006C5D6F"/>
    <w:rsid w:val="006C696F"/>
    <w:rsid w:val="006C74CA"/>
    <w:rsid w:val="006D2CA0"/>
    <w:rsid w:val="006D7E5C"/>
    <w:rsid w:val="006E04F1"/>
    <w:rsid w:val="006E0F71"/>
    <w:rsid w:val="006E1C2E"/>
    <w:rsid w:val="006E3555"/>
    <w:rsid w:val="006E5B9E"/>
    <w:rsid w:val="006E67CC"/>
    <w:rsid w:val="006F0824"/>
    <w:rsid w:val="006F20C3"/>
    <w:rsid w:val="006F2875"/>
    <w:rsid w:val="006F2D33"/>
    <w:rsid w:val="006F3DA8"/>
    <w:rsid w:val="006F4A7C"/>
    <w:rsid w:val="006F6757"/>
    <w:rsid w:val="006F7AA0"/>
    <w:rsid w:val="00700006"/>
    <w:rsid w:val="00701519"/>
    <w:rsid w:val="007024B0"/>
    <w:rsid w:val="0070250B"/>
    <w:rsid w:val="0070688B"/>
    <w:rsid w:val="007100C9"/>
    <w:rsid w:val="00712A46"/>
    <w:rsid w:val="00712BD2"/>
    <w:rsid w:val="00712F48"/>
    <w:rsid w:val="0071346F"/>
    <w:rsid w:val="007138F1"/>
    <w:rsid w:val="00713D28"/>
    <w:rsid w:val="0071409E"/>
    <w:rsid w:val="00717BD7"/>
    <w:rsid w:val="00717C1B"/>
    <w:rsid w:val="00724D6E"/>
    <w:rsid w:val="0072652B"/>
    <w:rsid w:val="007273BF"/>
    <w:rsid w:val="00730A34"/>
    <w:rsid w:val="00732A6C"/>
    <w:rsid w:val="00735643"/>
    <w:rsid w:val="00736701"/>
    <w:rsid w:val="00736C20"/>
    <w:rsid w:val="00736C27"/>
    <w:rsid w:val="007371D1"/>
    <w:rsid w:val="007401D8"/>
    <w:rsid w:val="00740937"/>
    <w:rsid w:val="00740B33"/>
    <w:rsid w:val="007437EE"/>
    <w:rsid w:val="0074587C"/>
    <w:rsid w:val="007466B3"/>
    <w:rsid w:val="00747A20"/>
    <w:rsid w:val="00750C76"/>
    <w:rsid w:val="007534B4"/>
    <w:rsid w:val="007538E5"/>
    <w:rsid w:val="00754B39"/>
    <w:rsid w:val="00755665"/>
    <w:rsid w:val="007558BD"/>
    <w:rsid w:val="0075614B"/>
    <w:rsid w:val="00757F3B"/>
    <w:rsid w:val="0076159F"/>
    <w:rsid w:val="00761E45"/>
    <w:rsid w:val="00763578"/>
    <w:rsid w:val="007648A1"/>
    <w:rsid w:val="00764A8D"/>
    <w:rsid w:val="00764D35"/>
    <w:rsid w:val="00764E3A"/>
    <w:rsid w:val="00765B5A"/>
    <w:rsid w:val="007665F4"/>
    <w:rsid w:val="00767454"/>
    <w:rsid w:val="00767C56"/>
    <w:rsid w:val="00771101"/>
    <w:rsid w:val="0077276D"/>
    <w:rsid w:val="00772D1C"/>
    <w:rsid w:val="0077466A"/>
    <w:rsid w:val="00776FA7"/>
    <w:rsid w:val="00780AC1"/>
    <w:rsid w:val="00781D50"/>
    <w:rsid w:val="007824BE"/>
    <w:rsid w:val="0078509F"/>
    <w:rsid w:val="00785608"/>
    <w:rsid w:val="00786EF8"/>
    <w:rsid w:val="00794CBC"/>
    <w:rsid w:val="00796318"/>
    <w:rsid w:val="00796CF7"/>
    <w:rsid w:val="007A11CB"/>
    <w:rsid w:val="007A1E6C"/>
    <w:rsid w:val="007A3813"/>
    <w:rsid w:val="007A403F"/>
    <w:rsid w:val="007A5A50"/>
    <w:rsid w:val="007A60F5"/>
    <w:rsid w:val="007A703A"/>
    <w:rsid w:val="007B08A6"/>
    <w:rsid w:val="007B0B0D"/>
    <w:rsid w:val="007B2E87"/>
    <w:rsid w:val="007B3613"/>
    <w:rsid w:val="007B4ADA"/>
    <w:rsid w:val="007B4E2A"/>
    <w:rsid w:val="007B5711"/>
    <w:rsid w:val="007C084E"/>
    <w:rsid w:val="007C0B9A"/>
    <w:rsid w:val="007C2D7D"/>
    <w:rsid w:val="007C343E"/>
    <w:rsid w:val="007C34D5"/>
    <w:rsid w:val="007C407D"/>
    <w:rsid w:val="007D1411"/>
    <w:rsid w:val="007D199B"/>
    <w:rsid w:val="007D2326"/>
    <w:rsid w:val="007D3259"/>
    <w:rsid w:val="007D53E8"/>
    <w:rsid w:val="007E07C7"/>
    <w:rsid w:val="007E0BFA"/>
    <w:rsid w:val="007E2E59"/>
    <w:rsid w:val="007E38A5"/>
    <w:rsid w:val="007E4223"/>
    <w:rsid w:val="007E65FB"/>
    <w:rsid w:val="007E68EF"/>
    <w:rsid w:val="007E6F66"/>
    <w:rsid w:val="007F0159"/>
    <w:rsid w:val="007F0308"/>
    <w:rsid w:val="007F2456"/>
    <w:rsid w:val="007F31B1"/>
    <w:rsid w:val="007F47B9"/>
    <w:rsid w:val="007F486F"/>
    <w:rsid w:val="007F553D"/>
    <w:rsid w:val="007F56EC"/>
    <w:rsid w:val="007F5F71"/>
    <w:rsid w:val="007F6B46"/>
    <w:rsid w:val="0080101D"/>
    <w:rsid w:val="008013B6"/>
    <w:rsid w:val="00801619"/>
    <w:rsid w:val="008036C3"/>
    <w:rsid w:val="00805A1E"/>
    <w:rsid w:val="00805F10"/>
    <w:rsid w:val="0080799A"/>
    <w:rsid w:val="00813022"/>
    <w:rsid w:val="0081775B"/>
    <w:rsid w:val="00820004"/>
    <w:rsid w:val="00820572"/>
    <w:rsid w:val="00822C71"/>
    <w:rsid w:val="008237E5"/>
    <w:rsid w:val="00824449"/>
    <w:rsid w:val="00824993"/>
    <w:rsid w:val="008263FF"/>
    <w:rsid w:val="00826BB0"/>
    <w:rsid w:val="00827078"/>
    <w:rsid w:val="00834A67"/>
    <w:rsid w:val="00842A3A"/>
    <w:rsid w:val="00842C4F"/>
    <w:rsid w:val="00850FC3"/>
    <w:rsid w:val="00851403"/>
    <w:rsid w:val="0085266B"/>
    <w:rsid w:val="008538D8"/>
    <w:rsid w:val="00853B93"/>
    <w:rsid w:val="00853C7F"/>
    <w:rsid w:val="0085561D"/>
    <w:rsid w:val="00855AE7"/>
    <w:rsid w:val="00857901"/>
    <w:rsid w:val="0085793E"/>
    <w:rsid w:val="00860B03"/>
    <w:rsid w:val="008616B8"/>
    <w:rsid w:val="00861838"/>
    <w:rsid w:val="00863A96"/>
    <w:rsid w:val="00863F4E"/>
    <w:rsid w:val="00870450"/>
    <w:rsid w:val="00871E65"/>
    <w:rsid w:val="00872069"/>
    <w:rsid w:val="0087248F"/>
    <w:rsid w:val="0087268D"/>
    <w:rsid w:val="00872A36"/>
    <w:rsid w:val="00873619"/>
    <w:rsid w:val="00874C51"/>
    <w:rsid w:val="00876BFB"/>
    <w:rsid w:val="00881B5B"/>
    <w:rsid w:val="00884EA9"/>
    <w:rsid w:val="0088587C"/>
    <w:rsid w:val="00885D8A"/>
    <w:rsid w:val="0088726A"/>
    <w:rsid w:val="00887768"/>
    <w:rsid w:val="00887DAE"/>
    <w:rsid w:val="008912F1"/>
    <w:rsid w:val="008931E1"/>
    <w:rsid w:val="008934AE"/>
    <w:rsid w:val="00893E57"/>
    <w:rsid w:val="008967F3"/>
    <w:rsid w:val="00896F84"/>
    <w:rsid w:val="008A02AC"/>
    <w:rsid w:val="008A0903"/>
    <w:rsid w:val="008A16BE"/>
    <w:rsid w:val="008A196D"/>
    <w:rsid w:val="008A2CA7"/>
    <w:rsid w:val="008A2D65"/>
    <w:rsid w:val="008A3BAA"/>
    <w:rsid w:val="008B082E"/>
    <w:rsid w:val="008B2387"/>
    <w:rsid w:val="008B2717"/>
    <w:rsid w:val="008B3462"/>
    <w:rsid w:val="008B3A2A"/>
    <w:rsid w:val="008B50CA"/>
    <w:rsid w:val="008B52AC"/>
    <w:rsid w:val="008B77B6"/>
    <w:rsid w:val="008C0CE4"/>
    <w:rsid w:val="008C1F1E"/>
    <w:rsid w:val="008C2ABA"/>
    <w:rsid w:val="008C3B5D"/>
    <w:rsid w:val="008C3F25"/>
    <w:rsid w:val="008C4161"/>
    <w:rsid w:val="008C4DBA"/>
    <w:rsid w:val="008C59E8"/>
    <w:rsid w:val="008C5FDD"/>
    <w:rsid w:val="008C7CF2"/>
    <w:rsid w:val="008D009F"/>
    <w:rsid w:val="008D1D4F"/>
    <w:rsid w:val="008D4269"/>
    <w:rsid w:val="008D462A"/>
    <w:rsid w:val="008D4DD1"/>
    <w:rsid w:val="008D5C27"/>
    <w:rsid w:val="008D7C07"/>
    <w:rsid w:val="008E009F"/>
    <w:rsid w:val="008E07B0"/>
    <w:rsid w:val="008E0853"/>
    <w:rsid w:val="008E6BDA"/>
    <w:rsid w:val="008F12E4"/>
    <w:rsid w:val="008F2CB2"/>
    <w:rsid w:val="008F3A28"/>
    <w:rsid w:val="008F71F5"/>
    <w:rsid w:val="00903B13"/>
    <w:rsid w:val="0091196F"/>
    <w:rsid w:val="00916B25"/>
    <w:rsid w:val="0091701B"/>
    <w:rsid w:val="00920535"/>
    <w:rsid w:val="00920EBA"/>
    <w:rsid w:val="00923641"/>
    <w:rsid w:val="0092491C"/>
    <w:rsid w:val="00926B6C"/>
    <w:rsid w:val="00927061"/>
    <w:rsid w:val="00930AAC"/>
    <w:rsid w:val="0093469D"/>
    <w:rsid w:val="0093470B"/>
    <w:rsid w:val="00935F32"/>
    <w:rsid w:val="00936204"/>
    <w:rsid w:val="00936492"/>
    <w:rsid w:val="009375BD"/>
    <w:rsid w:val="00940B22"/>
    <w:rsid w:val="00940CEB"/>
    <w:rsid w:val="00940EBA"/>
    <w:rsid w:val="009416E1"/>
    <w:rsid w:val="0094205B"/>
    <w:rsid w:val="00944F29"/>
    <w:rsid w:val="00945437"/>
    <w:rsid w:val="00946C4E"/>
    <w:rsid w:val="0094737F"/>
    <w:rsid w:val="009500C7"/>
    <w:rsid w:val="009507FA"/>
    <w:rsid w:val="00950A9C"/>
    <w:rsid w:val="00952B68"/>
    <w:rsid w:val="00952EFA"/>
    <w:rsid w:val="009546C8"/>
    <w:rsid w:val="009546F0"/>
    <w:rsid w:val="00955159"/>
    <w:rsid w:val="00957EFF"/>
    <w:rsid w:val="009610EC"/>
    <w:rsid w:val="00963CFD"/>
    <w:rsid w:val="00964AF6"/>
    <w:rsid w:val="00965B57"/>
    <w:rsid w:val="00966DD5"/>
    <w:rsid w:val="00967A38"/>
    <w:rsid w:val="00967B2C"/>
    <w:rsid w:val="00970B59"/>
    <w:rsid w:val="00971ACA"/>
    <w:rsid w:val="009736A4"/>
    <w:rsid w:val="00974D93"/>
    <w:rsid w:val="00976C8D"/>
    <w:rsid w:val="0097721B"/>
    <w:rsid w:val="0097754F"/>
    <w:rsid w:val="00980ED4"/>
    <w:rsid w:val="0098199D"/>
    <w:rsid w:val="0098356E"/>
    <w:rsid w:val="009847F4"/>
    <w:rsid w:val="00984C68"/>
    <w:rsid w:val="00985724"/>
    <w:rsid w:val="009865E7"/>
    <w:rsid w:val="00986D83"/>
    <w:rsid w:val="00991586"/>
    <w:rsid w:val="009919FF"/>
    <w:rsid w:val="00992853"/>
    <w:rsid w:val="00993C4F"/>
    <w:rsid w:val="00994495"/>
    <w:rsid w:val="00994585"/>
    <w:rsid w:val="00995557"/>
    <w:rsid w:val="009963CA"/>
    <w:rsid w:val="0099676A"/>
    <w:rsid w:val="00997D92"/>
    <w:rsid w:val="009A36FB"/>
    <w:rsid w:val="009A41CF"/>
    <w:rsid w:val="009A7F21"/>
    <w:rsid w:val="009B0394"/>
    <w:rsid w:val="009B11C8"/>
    <w:rsid w:val="009B23C0"/>
    <w:rsid w:val="009B2A25"/>
    <w:rsid w:val="009B4915"/>
    <w:rsid w:val="009B6AD5"/>
    <w:rsid w:val="009B6D31"/>
    <w:rsid w:val="009C0369"/>
    <w:rsid w:val="009C0672"/>
    <w:rsid w:val="009C43A6"/>
    <w:rsid w:val="009C4C88"/>
    <w:rsid w:val="009C5588"/>
    <w:rsid w:val="009C6A64"/>
    <w:rsid w:val="009C79E8"/>
    <w:rsid w:val="009D0261"/>
    <w:rsid w:val="009D298C"/>
    <w:rsid w:val="009D381E"/>
    <w:rsid w:val="009D3E8B"/>
    <w:rsid w:val="009D464B"/>
    <w:rsid w:val="009D4A85"/>
    <w:rsid w:val="009D4D1E"/>
    <w:rsid w:val="009D5322"/>
    <w:rsid w:val="009D54D7"/>
    <w:rsid w:val="009E0731"/>
    <w:rsid w:val="009E21BA"/>
    <w:rsid w:val="009E31F6"/>
    <w:rsid w:val="009E415D"/>
    <w:rsid w:val="009E46D3"/>
    <w:rsid w:val="009E49B2"/>
    <w:rsid w:val="009E5AB8"/>
    <w:rsid w:val="009E66A1"/>
    <w:rsid w:val="009E6F59"/>
    <w:rsid w:val="009E791B"/>
    <w:rsid w:val="009E7DB9"/>
    <w:rsid w:val="009F0600"/>
    <w:rsid w:val="009F0EC7"/>
    <w:rsid w:val="009F10B5"/>
    <w:rsid w:val="009F1185"/>
    <w:rsid w:val="009F1DA6"/>
    <w:rsid w:val="009F48D5"/>
    <w:rsid w:val="009F4A14"/>
    <w:rsid w:val="009F517D"/>
    <w:rsid w:val="009F70D7"/>
    <w:rsid w:val="009F7AD5"/>
    <w:rsid w:val="00A0077E"/>
    <w:rsid w:val="00A02A25"/>
    <w:rsid w:val="00A02F37"/>
    <w:rsid w:val="00A07067"/>
    <w:rsid w:val="00A101C7"/>
    <w:rsid w:val="00A10A8F"/>
    <w:rsid w:val="00A10FE8"/>
    <w:rsid w:val="00A11A60"/>
    <w:rsid w:val="00A12B8A"/>
    <w:rsid w:val="00A12CCA"/>
    <w:rsid w:val="00A12D18"/>
    <w:rsid w:val="00A14976"/>
    <w:rsid w:val="00A151CC"/>
    <w:rsid w:val="00A16913"/>
    <w:rsid w:val="00A17006"/>
    <w:rsid w:val="00A17277"/>
    <w:rsid w:val="00A20470"/>
    <w:rsid w:val="00A213CE"/>
    <w:rsid w:val="00A22094"/>
    <w:rsid w:val="00A23CB0"/>
    <w:rsid w:val="00A26460"/>
    <w:rsid w:val="00A26807"/>
    <w:rsid w:val="00A27C6A"/>
    <w:rsid w:val="00A27FF8"/>
    <w:rsid w:val="00A311AA"/>
    <w:rsid w:val="00A328D7"/>
    <w:rsid w:val="00A32E95"/>
    <w:rsid w:val="00A34981"/>
    <w:rsid w:val="00A37CAE"/>
    <w:rsid w:val="00A4099B"/>
    <w:rsid w:val="00A421A3"/>
    <w:rsid w:val="00A43D43"/>
    <w:rsid w:val="00A43E0B"/>
    <w:rsid w:val="00A43E93"/>
    <w:rsid w:val="00A4553F"/>
    <w:rsid w:val="00A45CCA"/>
    <w:rsid w:val="00A45EB9"/>
    <w:rsid w:val="00A47BC7"/>
    <w:rsid w:val="00A50FD0"/>
    <w:rsid w:val="00A5554A"/>
    <w:rsid w:val="00A614FB"/>
    <w:rsid w:val="00A62F1D"/>
    <w:rsid w:val="00A64251"/>
    <w:rsid w:val="00A64F62"/>
    <w:rsid w:val="00A6566C"/>
    <w:rsid w:val="00A70A3A"/>
    <w:rsid w:val="00A72C99"/>
    <w:rsid w:val="00A74AA3"/>
    <w:rsid w:val="00A75729"/>
    <w:rsid w:val="00A8017E"/>
    <w:rsid w:val="00A8347F"/>
    <w:rsid w:val="00A8765E"/>
    <w:rsid w:val="00A87FD2"/>
    <w:rsid w:val="00A902E7"/>
    <w:rsid w:val="00A907DA"/>
    <w:rsid w:val="00A936BE"/>
    <w:rsid w:val="00A9464F"/>
    <w:rsid w:val="00A95BB9"/>
    <w:rsid w:val="00AA0827"/>
    <w:rsid w:val="00AA1D3E"/>
    <w:rsid w:val="00AA28C5"/>
    <w:rsid w:val="00AA2BF3"/>
    <w:rsid w:val="00AA345C"/>
    <w:rsid w:val="00AA393C"/>
    <w:rsid w:val="00AA6963"/>
    <w:rsid w:val="00AA7D24"/>
    <w:rsid w:val="00AB082A"/>
    <w:rsid w:val="00AB2A55"/>
    <w:rsid w:val="00AB2E74"/>
    <w:rsid w:val="00AB4888"/>
    <w:rsid w:val="00AB5021"/>
    <w:rsid w:val="00AB5CDA"/>
    <w:rsid w:val="00AB6194"/>
    <w:rsid w:val="00AC0C0A"/>
    <w:rsid w:val="00AC0D11"/>
    <w:rsid w:val="00AC3279"/>
    <w:rsid w:val="00AC3A39"/>
    <w:rsid w:val="00AC42A6"/>
    <w:rsid w:val="00AC47BD"/>
    <w:rsid w:val="00AC5489"/>
    <w:rsid w:val="00AC72F7"/>
    <w:rsid w:val="00AC772F"/>
    <w:rsid w:val="00AD1AD1"/>
    <w:rsid w:val="00AD241B"/>
    <w:rsid w:val="00AD3712"/>
    <w:rsid w:val="00AD4539"/>
    <w:rsid w:val="00AD5452"/>
    <w:rsid w:val="00AD6838"/>
    <w:rsid w:val="00AE069C"/>
    <w:rsid w:val="00AE08DD"/>
    <w:rsid w:val="00AE1567"/>
    <w:rsid w:val="00AE1A8B"/>
    <w:rsid w:val="00AE3E7A"/>
    <w:rsid w:val="00AF0E09"/>
    <w:rsid w:val="00AF0F6D"/>
    <w:rsid w:val="00AF20E1"/>
    <w:rsid w:val="00AF43B4"/>
    <w:rsid w:val="00AF4D64"/>
    <w:rsid w:val="00AF5AE0"/>
    <w:rsid w:val="00AF6C53"/>
    <w:rsid w:val="00AF79E5"/>
    <w:rsid w:val="00B00292"/>
    <w:rsid w:val="00B041CA"/>
    <w:rsid w:val="00B04577"/>
    <w:rsid w:val="00B06760"/>
    <w:rsid w:val="00B06DB8"/>
    <w:rsid w:val="00B07633"/>
    <w:rsid w:val="00B10359"/>
    <w:rsid w:val="00B10D1B"/>
    <w:rsid w:val="00B1168E"/>
    <w:rsid w:val="00B165D3"/>
    <w:rsid w:val="00B17316"/>
    <w:rsid w:val="00B20D55"/>
    <w:rsid w:val="00B226CC"/>
    <w:rsid w:val="00B24DA9"/>
    <w:rsid w:val="00B25C26"/>
    <w:rsid w:val="00B27A12"/>
    <w:rsid w:val="00B34840"/>
    <w:rsid w:val="00B34F2C"/>
    <w:rsid w:val="00B35713"/>
    <w:rsid w:val="00B378CC"/>
    <w:rsid w:val="00B4074B"/>
    <w:rsid w:val="00B4106E"/>
    <w:rsid w:val="00B43DCE"/>
    <w:rsid w:val="00B43EFF"/>
    <w:rsid w:val="00B4439F"/>
    <w:rsid w:val="00B449A7"/>
    <w:rsid w:val="00B468BC"/>
    <w:rsid w:val="00B479F4"/>
    <w:rsid w:val="00B47D23"/>
    <w:rsid w:val="00B50524"/>
    <w:rsid w:val="00B50E04"/>
    <w:rsid w:val="00B533A9"/>
    <w:rsid w:val="00B53A77"/>
    <w:rsid w:val="00B55413"/>
    <w:rsid w:val="00B55FD8"/>
    <w:rsid w:val="00B615A1"/>
    <w:rsid w:val="00B61EEA"/>
    <w:rsid w:val="00B626AE"/>
    <w:rsid w:val="00B62D27"/>
    <w:rsid w:val="00B63DAE"/>
    <w:rsid w:val="00B664B8"/>
    <w:rsid w:val="00B66E88"/>
    <w:rsid w:val="00B70902"/>
    <w:rsid w:val="00B71D47"/>
    <w:rsid w:val="00B7321E"/>
    <w:rsid w:val="00B73714"/>
    <w:rsid w:val="00B73B8C"/>
    <w:rsid w:val="00B75601"/>
    <w:rsid w:val="00B762F6"/>
    <w:rsid w:val="00B7691A"/>
    <w:rsid w:val="00B773B7"/>
    <w:rsid w:val="00B77616"/>
    <w:rsid w:val="00B77CAA"/>
    <w:rsid w:val="00B77D42"/>
    <w:rsid w:val="00B8122C"/>
    <w:rsid w:val="00B83891"/>
    <w:rsid w:val="00B84D00"/>
    <w:rsid w:val="00B84EE2"/>
    <w:rsid w:val="00B859CB"/>
    <w:rsid w:val="00B859F6"/>
    <w:rsid w:val="00B85C9A"/>
    <w:rsid w:val="00B90F26"/>
    <w:rsid w:val="00B91047"/>
    <w:rsid w:val="00B92F8A"/>
    <w:rsid w:val="00B93613"/>
    <w:rsid w:val="00B95CBA"/>
    <w:rsid w:val="00BA0468"/>
    <w:rsid w:val="00BA0F22"/>
    <w:rsid w:val="00BA1201"/>
    <w:rsid w:val="00BA1B4F"/>
    <w:rsid w:val="00BA2891"/>
    <w:rsid w:val="00BA2E12"/>
    <w:rsid w:val="00BA3195"/>
    <w:rsid w:val="00BA45B2"/>
    <w:rsid w:val="00BA47BC"/>
    <w:rsid w:val="00BA4DD7"/>
    <w:rsid w:val="00BA548B"/>
    <w:rsid w:val="00BA5648"/>
    <w:rsid w:val="00BA695A"/>
    <w:rsid w:val="00BA7122"/>
    <w:rsid w:val="00BA76F6"/>
    <w:rsid w:val="00BB069C"/>
    <w:rsid w:val="00BB1CAD"/>
    <w:rsid w:val="00BB2A61"/>
    <w:rsid w:val="00BB4D92"/>
    <w:rsid w:val="00BB50C7"/>
    <w:rsid w:val="00BB5703"/>
    <w:rsid w:val="00BB644A"/>
    <w:rsid w:val="00BC22AA"/>
    <w:rsid w:val="00BC270B"/>
    <w:rsid w:val="00BC3607"/>
    <w:rsid w:val="00BC36E1"/>
    <w:rsid w:val="00BC4DD4"/>
    <w:rsid w:val="00BC51A0"/>
    <w:rsid w:val="00BC5C81"/>
    <w:rsid w:val="00BD0BB7"/>
    <w:rsid w:val="00BD1F32"/>
    <w:rsid w:val="00BD3023"/>
    <w:rsid w:val="00BD3AFD"/>
    <w:rsid w:val="00BD474B"/>
    <w:rsid w:val="00BD55EA"/>
    <w:rsid w:val="00BD6753"/>
    <w:rsid w:val="00BE002B"/>
    <w:rsid w:val="00BE00A4"/>
    <w:rsid w:val="00BE053E"/>
    <w:rsid w:val="00BE1913"/>
    <w:rsid w:val="00BE3784"/>
    <w:rsid w:val="00BE3B1A"/>
    <w:rsid w:val="00BE47E5"/>
    <w:rsid w:val="00BE54F9"/>
    <w:rsid w:val="00BE62AE"/>
    <w:rsid w:val="00BE63C8"/>
    <w:rsid w:val="00BE6E61"/>
    <w:rsid w:val="00BF1076"/>
    <w:rsid w:val="00BF2EBA"/>
    <w:rsid w:val="00BF3741"/>
    <w:rsid w:val="00BF3FCD"/>
    <w:rsid w:val="00BF432F"/>
    <w:rsid w:val="00BF46BB"/>
    <w:rsid w:val="00BF6151"/>
    <w:rsid w:val="00BF69BE"/>
    <w:rsid w:val="00C02090"/>
    <w:rsid w:val="00C03B58"/>
    <w:rsid w:val="00C03FA9"/>
    <w:rsid w:val="00C04A72"/>
    <w:rsid w:val="00C04CDF"/>
    <w:rsid w:val="00C055F1"/>
    <w:rsid w:val="00C05C34"/>
    <w:rsid w:val="00C07C2C"/>
    <w:rsid w:val="00C109CA"/>
    <w:rsid w:val="00C1333F"/>
    <w:rsid w:val="00C13580"/>
    <w:rsid w:val="00C1435D"/>
    <w:rsid w:val="00C14526"/>
    <w:rsid w:val="00C14763"/>
    <w:rsid w:val="00C14F22"/>
    <w:rsid w:val="00C16192"/>
    <w:rsid w:val="00C173BA"/>
    <w:rsid w:val="00C2027D"/>
    <w:rsid w:val="00C20D2B"/>
    <w:rsid w:val="00C235E1"/>
    <w:rsid w:val="00C24059"/>
    <w:rsid w:val="00C2472D"/>
    <w:rsid w:val="00C2667E"/>
    <w:rsid w:val="00C271E4"/>
    <w:rsid w:val="00C27E47"/>
    <w:rsid w:val="00C30E75"/>
    <w:rsid w:val="00C321B7"/>
    <w:rsid w:val="00C35D94"/>
    <w:rsid w:val="00C3657D"/>
    <w:rsid w:val="00C37042"/>
    <w:rsid w:val="00C40275"/>
    <w:rsid w:val="00C4051F"/>
    <w:rsid w:val="00C406DA"/>
    <w:rsid w:val="00C40C93"/>
    <w:rsid w:val="00C40F84"/>
    <w:rsid w:val="00C41D3C"/>
    <w:rsid w:val="00C437C6"/>
    <w:rsid w:val="00C43F85"/>
    <w:rsid w:val="00C44E01"/>
    <w:rsid w:val="00C45785"/>
    <w:rsid w:val="00C45B4D"/>
    <w:rsid w:val="00C46946"/>
    <w:rsid w:val="00C52014"/>
    <w:rsid w:val="00C5259F"/>
    <w:rsid w:val="00C5319A"/>
    <w:rsid w:val="00C5340C"/>
    <w:rsid w:val="00C53787"/>
    <w:rsid w:val="00C56098"/>
    <w:rsid w:val="00C56902"/>
    <w:rsid w:val="00C57DC8"/>
    <w:rsid w:val="00C57F46"/>
    <w:rsid w:val="00C6134B"/>
    <w:rsid w:val="00C61BEB"/>
    <w:rsid w:val="00C63433"/>
    <w:rsid w:val="00C65024"/>
    <w:rsid w:val="00C6747F"/>
    <w:rsid w:val="00C70405"/>
    <w:rsid w:val="00C70D46"/>
    <w:rsid w:val="00C74061"/>
    <w:rsid w:val="00C7465D"/>
    <w:rsid w:val="00C76151"/>
    <w:rsid w:val="00C76EC4"/>
    <w:rsid w:val="00C77DA4"/>
    <w:rsid w:val="00C801F9"/>
    <w:rsid w:val="00C81AA3"/>
    <w:rsid w:val="00C82736"/>
    <w:rsid w:val="00C82B87"/>
    <w:rsid w:val="00C844A3"/>
    <w:rsid w:val="00C852D6"/>
    <w:rsid w:val="00C877C8"/>
    <w:rsid w:val="00C90015"/>
    <w:rsid w:val="00C90B9A"/>
    <w:rsid w:val="00C90FBE"/>
    <w:rsid w:val="00C91E60"/>
    <w:rsid w:val="00C92A01"/>
    <w:rsid w:val="00C93255"/>
    <w:rsid w:val="00C93818"/>
    <w:rsid w:val="00C96ABD"/>
    <w:rsid w:val="00C97410"/>
    <w:rsid w:val="00C974F9"/>
    <w:rsid w:val="00CA02AB"/>
    <w:rsid w:val="00CA0B89"/>
    <w:rsid w:val="00CA17DE"/>
    <w:rsid w:val="00CA2A1C"/>
    <w:rsid w:val="00CA2D48"/>
    <w:rsid w:val="00CA2F1E"/>
    <w:rsid w:val="00CA37C1"/>
    <w:rsid w:val="00CA48F1"/>
    <w:rsid w:val="00CA496B"/>
    <w:rsid w:val="00CB1837"/>
    <w:rsid w:val="00CB1D88"/>
    <w:rsid w:val="00CB2506"/>
    <w:rsid w:val="00CB2C88"/>
    <w:rsid w:val="00CB5D47"/>
    <w:rsid w:val="00CB7871"/>
    <w:rsid w:val="00CB79DE"/>
    <w:rsid w:val="00CC0788"/>
    <w:rsid w:val="00CC08C1"/>
    <w:rsid w:val="00CC1827"/>
    <w:rsid w:val="00CC1BB1"/>
    <w:rsid w:val="00CC3341"/>
    <w:rsid w:val="00CC461C"/>
    <w:rsid w:val="00CC4D58"/>
    <w:rsid w:val="00CC70D3"/>
    <w:rsid w:val="00CC7677"/>
    <w:rsid w:val="00CD2068"/>
    <w:rsid w:val="00CD349A"/>
    <w:rsid w:val="00CD6A5A"/>
    <w:rsid w:val="00CD7EBF"/>
    <w:rsid w:val="00CE0B26"/>
    <w:rsid w:val="00CE4058"/>
    <w:rsid w:val="00CE413F"/>
    <w:rsid w:val="00CE53EB"/>
    <w:rsid w:val="00CE689C"/>
    <w:rsid w:val="00CE6BBC"/>
    <w:rsid w:val="00CF10E0"/>
    <w:rsid w:val="00CF1E95"/>
    <w:rsid w:val="00CF2EAD"/>
    <w:rsid w:val="00CF3398"/>
    <w:rsid w:val="00CF3723"/>
    <w:rsid w:val="00CF41BA"/>
    <w:rsid w:val="00CF51E0"/>
    <w:rsid w:val="00CF5335"/>
    <w:rsid w:val="00D00480"/>
    <w:rsid w:val="00D0057F"/>
    <w:rsid w:val="00D00580"/>
    <w:rsid w:val="00D006EF"/>
    <w:rsid w:val="00D01FAC"/>
    <w:rsid w:val="00D0258C"/>
    <w:rsid w:val="00D02900"/>
    <w:rsid w:val="00D03A4E"/>
    <w:rsid w:val="00D0480D"/>
    <w:rsid w:val="00D05FB7"/>
    <w:rsid w:val="00D06B7A"/>
    <w:rsid w:val="00D079FD"/>
    <w:rsid w:val="00D13D01"/>
    <w:rsid w:val="00D144E8"/>
    <w:rsid w:val="00D152F1"/>
    <w:rsid w:val="00D16F0F"/>
    <w:rsid w:val="00D17B4A"/>
    <w:rsid w:val="00D2112B"/>
    <w:rsid w:val="00D213C1"/>
    <w:rsid w:val="00D21BCB"/>
    <w:rsid w:val="00D239B9"/>
    <w:rsid w:val="00D2401A"/>
    <w:rsid w:val="00D2490F"/>
    <w:rsid w:val="00D25778"/>
    <w:rsid w:val="00D25B5F"/>
    <w:rsid w:val="00D26569"/>
    <w:rsid w:val="00D27679"/>
    <w:rsid w:val="00D27CA9"/>
    <w:rsid w:val="00D27DAF"/>
    <w:rsid w:val="00D27E87"/>
    <w:rsid w:val="00D3278A"/>
    <w:rsid w:val="00D371F9"/>
    <w:rsid w:val="00D37C6E"/>
    <w:rsid w:val="00D401A6"/>
    <w:rsid w:val="00D40C68"/>
    <w:rsid w:val="00D42CD6"/>
    <w:rsid w:val="00D45D0F"/>
    <w:rsid w:val="00D46E08"/>
    <w:rsid w:val="00D50877"/>
    <w:rsid w:val="00D509C1"/>
    <w:rsid w:val="00D50B32"/>
    <w:rsid w:val="00D50D58"/>
    <w:rsid w:val="00D513A6"/>
    <w:rsid w:val="00D517BA"/>
    <w:rsid w:val="00D5186A"/>
    <w:rsid w:val="00D52824"/>
    <w:rsid w:val="00D53F5A"/>
    <w:rsid w:val="00D554E4"/>
    <w:rsid w:val="00D568E0"/>
    <w:rsid w:val="00D6088D"/>
    <w:rsid w:val="00D60CD6"/>
    <w:rsid w:val="00D60D90"/>
    <w:rsid w:val="00D60FE0"/>
    <w:rsid w:val="00D641A7"/>
    <w:rsid w:val="00D65B5F"/>
    <w:rsid w:val="00D6769E"/>
    <w:rsid w:val="00D70BA0"/>
    <w:rsid w:val="00D71504"/>
    <w:rsid w:val="00D721FD"/>
    <w:rsid w:val="00D72986"/>
    <w:rsid w:val="00D74644"/>
    <w:rsid w:val="00D7464E"/>
    <w:rsid w:val="00D752F4"/>
    <w:rsid w:val="00D80CB8"/>
    <w:rsid w:val="00D81142"/>
    <w:rsid w:val="00D82BE7"/>
    <w:rsid w:val="00D8440F"/>
    <w:rsid w:val="00D85066"/>
    <w:rsid w:val="00D85A0E"/>
    <w:rsid w:val="00D87C0B"/>
    <w:rsid w:val="00D9070E"/>
    <w:rsid w:val="00D921E4"/>
    <w:rsid w:val="00D92585"/>
    <w:rsid w:val="00D92A98"/>
    <w:rsid w:val="00D94547"/>
    <w:rsid w:val="00D9463B"/>
    <w:rsid w:val="00D94F68"/>
    <w:rsid w:val="00DA09F0"/>
    <w:rsid w:val="00DA13CF"/>
    <w:rsid w:val="00DA1C1E"/>
    <w:rsid w:val="00DA1E73"/>
    <w:rsid w:val="00DA21C1"/>
    <w:rsid w:val="00DA2937"/>
    <w:rsid w:val="00DA39EF"/>
    <w:rsid w:val="00DA3B1C"/>
    <w:rsid w:val="00DA5014"/>
    <w:rsid w:val="00DA5159"/>
    <w:rsid w:val="00DB0452"/>
    <w:rsid w:val="00DB0839"/>
    <w:rsid w:val="00DB24D3"/>
    <w:rsid w:val="00DB2EB3"/>
    <w:rsid w:val="00DB38DC"/>
    <w:rsid w:val="00DB6218"/>
    <w:rsid w:val="00DB7908"/>
    <w:rsid w:val="00DC0004"/>
    <w:rsid w:val="00DC0ADD"/>
    <w:rsid w:val="00DC14A0"/>
    <w:rsid w:val="00DC465B"/>
    <w:rsid w:val="00DC4EA2"/>
    <w:rsid w:val="00DC5931"/>
    <w:rsid w:val="00DD2007"/>
    <w:rsid w:val="00DD3D13"/>
    <w:rsid w:val="00DD46E7"/>
    <w:rsid w:val="00DD4ADC"/>
    <w:rsid w:val="00DD500E"/>
    <w:rsid w:val="00DD54E3"/>
    <w:rsid w:val="00DD5902"/>
    <w:rsid w:val="00DD6F18"/>
    <w:rsid w:val="00DD70A7"/>
    <w:rsid w:val="00DD7D19"/>
    <w:rsid w:val="00DE0490"/>
    <w:rsid w:val="00DE1169"/>
    <w:rsid w:val="00DE3337"/>
    <w:rsid w:val="00DE441A"/>
    <w:rsid w:val="00DE51FF"/>
    <w:rsid w:val="00DE7BF7"/>
    <w:rsid w:val="00DE7DD5"/>
    <w:rsid w:val="00DF0E23"/>
    <w:rsid w:val="00DF4223"/>
    <w:rsid w:val="00DF5FF4"/>
    <w:rsid w:val="00DF6975"/>
    <w:rsid w:val="00DF6ADB"/>
    <w:rsid w:val="00E01E36"/>
    <w:rsid w:val="00E0237E"/>
    <w:rsid w:val="00E02610"/>
    <w:rsid w:val="00E04719"/>
    <w:rsid w:val="00E05044"/>
    <w:rsid w:val="00E053F5"/>
    <w:rsid w:val="00E05425"/>
    <w:rsid w:val="00E05B77"/>
    <w:rsid w:val="00E06100"/>
    <w:rsid w:val="00E064CE"/>
    <w:rsid w:val="00E11680"/>
    <w:rsid w:val="00E119DA"/>
    <w:rsid w:val="00E11AE1"/>
    <w:rsid w:val="00E1255E"/>
    <w:rsid w:val="00E13023"/>
    <w:rsid w:val="00E131A1"/>
    <w:rsid w:val="00E13418"/>
    <w:rsid w:val="00E14124"/>
    <w:rsid w:val="00E161C6"/>
    <w:rsid w:val="00E16254"/>
    <w:rsid w:val="00E16F0D"/>
    <w:rsid w:val="00E17911"/>
    <w:rsid w:val="00E21B55"/>
    <w:rsid w:val="00E243C6"/>
    <w:rsid w:val="00E26C57"/>
    <w:rsid w:val="00E27B15"/>
    <w:rsid w:val="00E30370"/>
    <w:rsid w:val="00E31A0B"/>
    <w:rsid w:val="00E32374"/>
    <w:rsid w:val="00E3261C"/>
    <w:rsid w:val="00E326AB"/>
    <w:rsid w:val="00E334EC"/>
    <w:rsid w:val="00E37005"/>
    <w:rsid w:val="00E40028"/>
    <w:rsid w:val="00E41B40"/>
    <w:rsid w:val="00E41C03"/>
    <w:rsid w:val="00E41D20"/>
    <w:rsid w:val="00E45098"/>
    <w:rsid w:val="00E50C94"/>
    <w:rsid w:val="00E50DB1"/>
    <w:rsid w:val="00E51354"/>
    <w:rsid w:val="00E51691"/>
    <w:rsid w:val="00E52F1A"/>
    <w:rsid w:val="00E5344F"/>
    <w:rsid w:val="00E5427E"/>
    <w:rsid w:val="00E54912"/>
    <w:rsid w:val="00E54EDF"/>
    <w:rsid w:val="00E550A1"/>
    <w:rsid w:val="00E55486"/>
    <w:rsid w:val="00E55C88"/>
    <w:rsid w:val="00E63121"/>
    <w:rsid w:val="00E64DDF"/>
    <w:rsid w:val="00E64EA8"/>
    <w:rsid w:val="00E64EAB"/>
    <w:rsid w:val="00E65148"/>
    <w:rsid w:val="00E7017B"/>
    <w:rsid w:val="00E71399"/>
    <w:rsid w:val="00E71F1F"/>
    <w:rsid w:val="00E72A17"/>
    <w:rsid w:val="00E73562"/>
    <w:rsid w:val="00E73BE2"/>
    <w:rsid w:val="00E76AD4"/>
    <w:rsid w:val="00E8193D"/>
    <w:rsid w:val="00E8414A"/>
    <w:rsid w:val="00E84B8C"/>
    <w:rsid w:val="00E8523B"/>
    <w:rsid w:val="00E85973"/>
    <w:rsid w:val="00E85E45"/>
    <w:rsid w:val="00E87FB8"/>
    <w:rsid w:val="00E907D6"/>
    <w:rsid w:val="00E909C3"/>
    <w:rsid w:val="00E90AFE"/>
    <w:rsid w:val="00E90B3F"/>
    <w:rsid w:val="00E94577"/>
    <w:rsid w:val="00E955D2"/>
    <w:rsid w:val="00EA413B"/>
    <w:rsid w:val="00EA4976"/>
    <w:rsid w:val="00EB144D"/>
    <w:rsid w:val="00EB166B"/>
    <w:rsid w:val="00EB1777"/>
    <w:rsid w:val="00EB1A79"/>
    <w:rsid w:val="00EB209C"/>
    <w:rsid w:val="00EB2608"/>
    <w:rsid w:val="00EB7323"/>
    <w:rsid w:val="00EB73BF"/>
    <w:rsid w:val="00EC25E4"/>
    <w:rsid w:val="00EC33ED"/>
    <w:rsid w:val="00EC3525"/>
    <w:rsid w:val="00EC3D5F"/>
    <w:rsid w:val="00EC4416"/>
    <w:rsid w:val="00EC4A98"/>
    <w:rsid w:val="00EC5415"/>
    <w:rsid w:val="00ED0747"/>
    <w:rsid w:val="00ED0C46"/>
    <w:rsid w:val="00ED1264"/>
    <w:rsid w:val="00ED1727"/>
    <w:rsid w:val="00ED1FE4"/>
    <w:rsid w:val="00ED27E0"/>
    <w:rsid w:val="00ED6679"/>
    <w:rsid w:val="00ED673A"/>
    <w:rsid w:val="00ED72DD"/>
    <w:rsid w:val="00ED7D56"/>
    <w:rsid w:val="00EE1352"/>
    <w:rsid w:val="00EE1635"/>
    <w:rsid w:val="00EE1B38"/>
    <w:rsid w:val="00EE6F5B"/>
    <w:rsid w:val="00EF0E0D"/>
    <w:rsid w:val="00EF5BC3"/>
    <w:rsid w:val="00EF5E2D"/>
    <w:rsid w:val="00EF6A25"/>
    <w:rsid w:val="00F040F2"/>
    <w:rsid w:val="00F0455A"/>
    <w:rsid w:val="00F065EA"/>
    <w:rsid w:val="00F068ED"/>
    <w:rsid w:val="00F109F0"/>
    <w:rsid w:val="00F10E7B"/>
    <w:rsid w:val="00F1153C"/>
    <w:rsid w:val="00F1158A"/>
    <w:rsid w:val="00F1229E"/>
    <w:rsid w:val="00F1265D"/>
    <w:rsid w:val="00F138AC"/>
    <w:rsid w:val="00F13AC1"/>
    <w:rsid w:val="00F14492"/>
    <w:rsid w:val="00F152CC"/>
    <w:rsid w:val="00F16639"/>
    <w:rsid w:val="00F17952"/>
    <w:rsid w:val="00F20474"/>
    <w:rsid w:val="00F210C1"/>
    <w:rsid w:val="00F2163F"/>
    <w:rsid w:val="00F218D4"/>
    <w:rsid w:val="00F21FE1"/>
    <w:rsid w:val="00F23228"/>
    <w:rsid w:val="00F236CF"/>
    <w:rsid w:val="00F2384D"/>
    <w:rsid w:val="00F26DE9"/>
    <w:rsid w:val="00F26E88"/>
    <w:rsid w:val="00F27F9D"/>
    <w:rsid w:val="00F31A4F"/>
    <w:rsid w:val="00F342E8"/>
    <w:rsid w:val="00F41B11"/>
    <w:rsid w:val="00F43DAB"/>
    <w:rsid w:val="00F44CBE"/>
    <w:rsid w:val="00F4573C"/>
    <w:rsid w:val="00F46B0E"/>
    <w:rsid w:val="00F47985"/>
    <w:rsid w:val="00F5307D"/>
    <w:rsid w:val="00F53190"/>
    <w:rsid w:val="00F558F0"/>
    <w:rsid w:val="00F632D1"/>
    <w:rsid w:val="00F64972"/>
    <w:rsid w:val="00F6521B"/>
    <w:rsid w:val="00F656C4"/>
    <w:rsid w:val="00F659B1"/>
    <w:rsid w:val="00F66630"/>
    <w:rsid w:val="00F70815"/>
    <w:rsid w:val="00F70992"/>
    <w:rsid w:val="00F8238F"/>
    <w:rsid w:val="00F82F89"/>
    <w:rsid w:val="00F84299"/>
    <w:rsid w:val="00F84DA3"/>
    <w:rsid w:val="00F858CC"/>
    <w:rsid w:val="00F86C0C"/>
    <w:rsid w:val="00F86E36"/>
    <w:rsid w:val="00F87DC7"/>
    <w:rsid w:val="00F87DFF"/>
    <w:rsid w:val="00F90E38"/>
    <w:rsid w:val="00F93CDB"/>
    <w:rsid w:val="00F94028"/>
    <w:rsid w:val="00F9478A"/>
    <w:rsid w:val="00F95376"/>
    <w:rsid w:val="00F95438"/>
    <w:rsid w:val="00F9592D"/>
    <w:rsid w:val="00F95F03"/>
    <w:rsid w:val="00F976AA"/>
    <w:rsid w:val="00FA0B53"/>
    <w:rsid w:val="00FA1A55"/>
    <w:rsid w:val="00FA2265"/>
    <w:rsid w:val="00FA487B"/>
    <w:rsid w:val="00FA6255"/>
    <w:rsid w:val="00FA696E"/>
    <w:rsid w:val="00FA6B6E"/>
    <w:rsid w:val="00FA7830"/>
    <w:rsid w:val="00FB7EFA"/>
    <w:rsid w:val="00FC06C7"/>
    <w:rsid w:val="00FC5DD1"/>
    <w:rsid w:val="00FC6568"/>
    <w:rsid w:val="00FC7632"/>
    <w:rsid w:val="00FD21C5"/>
    <w:rsid w:val="00FD5608"/>
    <w:rsid w:val="00FD5B35"/>
    <w:rsid w:val="00FD5F24"/>
    <w:rsid w:val="00FD5F3E"/>
    <w:rsid w:val="00FE09C4"/>
    <w:rsid w:val="00FE18B0"/>
    <w:rsid w:val="00FE551E"/>
    <w:rsid w:val="00FE58C9"/>
    <w:rsid w:val="00FE5C9D"/>
    <w:rsid w:val="00FE6675"/>
    <w:rsid w:val="00FF136C"/>
    <w:rsid w:val="00FF2E17"/>
    <w:rsid w:val="00FF7AA2"/>
    <w:rsid w:val="00FF7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B565"/>
  <w15:docId w15:val="{70201DF0-65D4-4495-AFED-D632110DF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Arial"/>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419"/>
    <w:rPr>
      <w:lang w:val="en-GB"/>
    </w:rPr>
  </w:style>
  <w:style w:type="paragraph" w:styleId="Heading1">
    <w:name w:val="heading 1"/>
    <w:basedOn w:val="Normal"/>
    <w:next w:val="Normal"/>
    <w:link w:val="Heading1Char"/>
    <w:uiPriority w:val="9"/>
    <w:qFormat/>
    <w:rsid w:val="008B52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52A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C08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08A4"/>
    <w:rPr>
      <w:lang w:val="en-GB"/>
    </w:rPr>
  </w:style>
  <w:style w:type="paragraph" w:styleId="Footer">
    <w:name w:val="footer"/>
    <w:basedOn w:val="Normal"/>
    <w:link w:val="FooterChar"/>
    <w:uiPriority w:val="99"/>
    <w:unhideWhenUsed/>
    <w:rsid w:val="004C08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8A4"/>
    <w:rPr>
      <w:lang w:val="en-GB"/>
    </w:rPr>
  </w:style>
  <w:style w:type="table" w:styleId="TableGrid">
    <w:name w:val="Table Grid"/>
    <w:basedOn w:val="TableNormal"/>
    <w:uiPriority w:val="59"/>
    <w:rsid w:val="00EB17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B52AC"/>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B52AC"/>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8B52AC"/>
    <w:pPr>
      <w:outlineLvl w:val="9"/>
    </w:pPr>
    <w:rPr>
      <w:lang w:val="en-US"/>
    </w:rPr>
  </w:style>
  <w:style w:type="paragraph" w:styleId="TOC1">
    <w:name w:val="toc 1"/>
    <w:basedOn w:val="Normal"/>
    <w:next w:val="Normal"/>
    <w:autoRedefine/>
    <w:uiPriority w:val="39"/>
    <w:unhideWhenUsed/>
    <w:rsid w:val="008B52AC"/>
    <w:pPr>
      <w:spacing w:after="100"/>
    </w:pPr>
  </w:style>
  <w:style w:type="paragraph" w:styleId="TOC2">
    <w:name w:val="toc 2"/>
    <w:basedOn w:val="Normal"/>
    <w:next w:val="Normal"/>
    <w:autoRedefine/>
    <w:uiPriority w:val="39"/>
    <w:unhideWhenUsed/>
    <w:rsid w:val="008B52AC"/>
    <w:pPr>
      <w:spacing w:after="100"/>
      <w:ind w:left="240"/>
    </w:pPr>
  </w:style>
  <w:style w:type="character" w:styleId="Hyperlink">
    <w:name w:val="Hyperlink"/>
    <w:basedOn w:val="DefaultParagraphFont"/>
    <w:uiPriority w:val="99"/>
    <w:unhideWhenUsed/>
    <w:rsid w:val="008B52AC"/>
    <w:rPr>
      <w:color w:val="0000FF" w:themeColor="hyperlink"/>
      <w:u w:val="single"/>
    </w:rPr>
  </w:style>
  <w:style w:type="paragraph" w:styleId="BalloonText">
    <w:name w:val="Balloon Text"/>
    <w:basedOn w:val="Normal"/>
    <w:link w:val="BalloonTextChar"/>
    <w:uiPriority w:val="99"/>
    <w:semiHidden/>
    <w:unhideWhenUsed/>
    <w:rsid w:val="008B52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52A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F6A442-EDAD-44AF-B75A-20A499424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12</Pages>
  <Words>3489</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447459284905</cp:lastModifiedBy>
  <cp:revision>1943</cp:revision>
  <dcterms:created xsi:type="dcterms:W3CDTF">2021-10-29T06:33:00Z</dcterms:created>
  <dcterms:modified xsi:type="dcterms:W3CDTF">2021-11-27T17:35:00Z</dcterms:modified>
</cp:coreProperties>
</file>