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F2F9255"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4EC07A6" w:rsidR="00763CB3" w:rsidRPr="00876921" w:rsidRDefault="00ED7181"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w:t>
            </w:r>
            <w:r w:rsidR="00997D3B">
              <w:rPr>
                <w:rFonts w:ascii="Arial" w:eastAsia="Times New Roman" w:hAnsi="Arial" w:cs="Arial"/>
                <w:b/>
                <w:lang w:eastAsia="en-GB"/>
              </w:rPr>
              <w:t>r Rhiannon Sandy</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680B0BD9" w:rsidR="00763CB3" w:rsidRPr="00F403AF" w:rsidRDefault="000450EA" w:rsidP="006739BE">
            <w:pPr>
              <w:spacing w:before="120" w:after="120" w:line="240" w:lineRule="auto"/>
              <w:jc w:val="both"/>
              <w:rPr>
                <w:rFonts w:asciiTheme="minorBidi" w:eastAsia="Times New Roman" w:hAnsiTheme="minorBidi"/>
                <w:b/>
                <w:lang w:eastAsia="en-GB"/>
              </w:rPr>
            </w:pPr>
            <w:r>
              <w:rPr>
                <w:rFonts w:asciiTheme="minorBidi" w:eastAsia="Times New Roman" w:hAnsiTheme="minorBidi"/>
                <w:b/>
                <w:bCs/>
                <w:color w:val="000000"/>
                <w:lang w:eastAsia="en-GB"/>
              </w:rPr>
              <w:t>6 February 2023</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3C6C4B4" w:rsidR="00763CB3" w:rsidRPr="00876921" w:rsidRDefault="000450EA"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27 February 2023</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3"/>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r w:rsidR="00C83F7C">
              <w:rPr>
                <w:rFonts w:ascii="Arial" w:eastAsia="Times New Roman" w:hAnsi="Arial" w:cs="Arial"/>
                <w:b/>
                <w:lang w:eastAsia="en-GB"/>
              </w:rPr>
              <w:t xml:space="preserve"> </w:t>
            </w:r>
            <w:r w:rsidRPr="00876921">
              <w:rPr>
                <w:rFonts w:ascii="Arial" w:eastAsia="Times New Roman" w:hAnsi="Arial" w:cs="Arial"/>
                <w:b/>
                <w:lang w:eastAsia="en-GB"/>
              </w:rPr>
              <w:t>(from module syllabus)</w:t>
            </w:r>
          </w:p>
        </w:tc>
      </w:tr>
      <w:tr w:rsidR="00763CB3" w:rsidRPr="00175741" w14:paraId="0D1C1E25" w14:textId="77777777" w:rsidTr="0B4505FB">
        <w:tc>
          <w:tcPr>
            <w:tcW w:w="9951" w:type="dxa"/>
            <w:gridSpan w:val="5"/>
          </w:tcPr>
          <w:p w14:paraId="3D5B261D" w14:textId="77777777" w:rsidR="00531A1F" w:rsidRDefault="00531A1F" w:rsidP="00175741">
            <w:pPr>
              <w:spacing w:after="0" w:line="240" w:lineRule="auto"/>
              <w:rPr>
                <w:rFonts w:ascii="Arial" w:eastAsia="Times New Roman" w:hAnsi="Arial" w:cs="Arial"/>
                <w:b/>
                <w:bCs/>
                <w:sz w:val="20"/>
                <w:szCs w:val="20"/>
                <w:lang w:eastAsia="en-GB"/>
              </w:rPr>
            </w:pPr>
          </w:p>
          <w:p w14:paraId="342839C8" w14:textId="76DAA790" w:rsidR="00635FDB" w:rsidRPr="00175741" w:rsidRDefault="00AA3064"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 xml:space="preserve">Maintaining </w:t>
            </w:r>
            <w:r w:rsidR="00635FDB" w:rsidRPr="00175741">
              <w:rPr>
                <w:rFonts w:ascii="Arial" w:eastAsia="Times New Roman" w:hAnsi="Arial" w:cs="Arial"/>
                <w:b/>
                <w:bCs/>
                <w:sz w:val="20"/>
                <w:szCs w:val="20"/>
                <w:lang w:eastAsia="en-GB"/>
              </w:rPr>
              <w:t>Professional Standards</w:t>
            </w:r>
          </w:p>
          <w:p w14:paraId="4CAE9217" w14:textId="077D373A"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Compare professional standards requirements within the police service to similar professional organisations</w:t>
            </w:r>
          </w:p>
          <w:p w14:paraId="5E5C6245" w14:textId="0D408ADB" w:rsidR="00635FDB" w:rsidRPr="00175741" w:rsidRDefault="003F7838" w:rsidP="00175741">
            <w:pPr>
              <w:pStyle w:val="ListParagraph"/>
              <w:numPr>
                <w:ilvl w:val="0"/>
                <w:numId w:val="6"/>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Analyse how the police have developed </w:t>
            </w:r>
            <w:r w:rsidR="00635FDB" w:rsidRPr="00175741">
              <w:rPr>
                <w:rFonts w:ascii="Arial" w:eastAsia="Times New Roman" w:hAnsi="Arial" w:cs="Arial"/>
                <w:sz w:val="20"/>
                <w:szCs w:val="20"/>
                <w:lang w:eastAsia="en-GB"/>
              </w:rPr>
              <w:t>policies and procedures to reduce the possibility of professional malpractice and increase community confidence</w:t>
            </w:r>
          </w:p>
          <w:p w14:paraId="1932C969" w14:textId="454E6CB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Role of independent bodies such as the IOPC or HMICFRS in holding the police accountable </w:t>
            </w:r>
            <w:r w:rsidR="00AF74BB" w:rsidRPr="00175741">
              <w:rPr>
                <w:rFonts w:ascii="Arial" w:eastAsia="Times New Roman" w:hAnsi="Arial" w:cs="Arial"/>
                <w:sz w:val="20"/>
                <w:szCs w:val="20"/>
                <w:lang w:eastAsia="en-GB"/>
              </w:rPr>
              <w:t>to the public</w:t>
            </w:r>
          </w:p>
          <w:p w14:paraId="4C657A8A" w14:textId="4800746F" w:rsidR="00635FDB" w:rsidRPr="00175741" w:rsidRDefault="00AF74B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w</w:t>
            </w:r>
            <w:r w:rsidR="00635FDB" w:rsidRPr="00175741">
              <w:rPr>
                <w:rFonts w:ascii="Arial" w:eastAsia="Times New Roman" w:hAnsi="Arial" w:cs="Arial"/>
                <w:sz w:val="20"/>
                <w:szCs w:val="20"/>
                <w:lang w:eastAsia="en-GB"/>
              </w:rPr>
              <w:t xml:space="preserve">hy people in positions of respect </w:t>
            </w:r>
            <w:proofErr w:type="spellStart"/>
            <w:r w:rsidR="00635FDB" w:rsidRPr="00175741">
              <w:rPr>
                <w:rFonts w:ascii="Arial" w:eastAsia="Times New Roman" w:hAnsi="Arial" w:cs="Arial"/>
                <w:sz w:val="20"/>
                <w:szCs w:val="20"/>
                <w:lang w:eastAsia="en-GB"/>
              </w:rPr>
              <w:t>or</w:t>
            </w:r>
            <w:proofErr w:type="spellEnd"/>
            <w:r w:rsidR="00635FDB" w:rsidRPr="00175741">
              <w:rPr>
                <w:rFonts w:ascii="Arial" w:eastAsia="Times New Roman" w:hAnsi="Arial" w:cs="Arial"/>
                <w:sz w:val="20"/>
                <w:szCs w:val="20"/>
                <w:lang w:eastAsia="en-GB"/>
              </w:rPr>
              <w:t xml:space="preserve"> authority may fail to comply with policies, procedures, protocols or legislation, and commit criminal offences </w:t>
            </w:r>
          </w:p>
          <w:p w14:paraId="6C1ADF37" w14:textId="5FEB1BA1" w:rsidR="00635FDB" w:rsidRPr="00175741"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h</w:t>
            </w:r>
            <w:r w:rsidR="00635FDB" w:rsidRPr="00175741">
              <w:rPr>
                <w:rFonts w:ascii="Arial" w:eastAsia="Times New Roman" w:hAnsi="Arial" w:cs="Arial"/>
                <w:sz w:val="20"/>
                <w:szCs w:val="20"/>
                <w:lang w:eastAsia="en-GB"/>
              </w:rPr>
              <w:t xml:space="preserve">ow </w:t>
            </w:r>
            <w:r w:rsidR="003B2BF9" w:rsidRPr="00175741">
              <w:rPr>
                <w:rFonts w:ascii="Arial" w:eastAsia="Times New Roman" w:hAnsi="Arial" w:cs="Arial"/>
                <w:sz w:val="20"/>
                <w:szCs w:val="20"/>
                <w:lang w:eastAsia="en-GB"/>
              </w:rPr>
              <w:t>previous in</w:t>
            </w:r>
            <w:r w:rsidRPr="00175741">
              <w:rPr>
                <w:rFonts w:ascii="Arial" w:eastAsia="Times New Roman" w:hAnsi="Arial" w:cs="Arial"/>
                <w:sz w:val="20"/>
                <w:szCs w:val="20"/>
                <w:lang w:eastAsia="en-GB"/>
              </w:rPr>
              <w:t>stances</w:t>
            </w:r>
            <w:r w:rsidR="003B2BF9" w:rsidRPr="00175741">
              <w:rPr>
                <w:rFonts w:ascii="Arial" w:eastAsia="Times New Roman" w:hAnsi="Arial" w:cs="Arial"/>
                <w:sz w:val="20"/>
                <w:szCs w:val="20"/>
                <w:lang w:eastAsia="en-GB"/>
              </w:rPr>
              <w:t xml:space="preserve"> of </w:t>
            </w:r>
            <w:r w:rsidR="00635FDB" w:rsidRPr="00175741">
              <w:rPr>
                <w:rFonts w:ascii="Arial" w:eastAsia="Times New Roman" w:hAnsi="Arial" w:cs="Arial"/>
                <w:sz w:val="20"/>
                <w:szCs w:val="20"/>
                <w:lang w:eastAsia="en-GB"/>
              </w:rPr>
              <w:t>misconduct</w:t>
            </w:r>
            <w:r w:rsidR="003B2BF9" w:rsidRPr="00175741">
              <w:rPr>
                <w:rFonts w:ascii="Arial" w:eastAsia="Times New Roman" w:hAnsi="Arial" w:cs="Arial"/>
                <w:sz w:val="20"/>
                <w:szCs w:val="20"/>
                <w:lang w:eastAsia="en-GB"/>
              </w:rPr>
              <w:t>/</w:t>
            </w:r>
            <w:r w:rsidR="00635FDB" w:rsidRPr="00175741">
              <w:rPr>
                <w:rFonts w:ascii="Arial" w:eastAsia="Times New Roman" w:hAnsi="Arial" w:cs="Arial"/>
                <w:sz w:val="20"/>
                <w:szCs w:val="20"/>
                <w:lang w:eastAsia="en-GB"/>
              </w:rPr>
              <w:t>malpractice can influence</w:t>
            </w:r>
            <w:r w:rsidR="000E4329" w:rsidRPr="00175741">
              <w:rPr>
                <w:rFonts w:ascii="Arial" w:eastAsia="Times New Roman" w:hAnsi="Arial" w:cs="Arial"/>
                <w:sz w:val="20"/>
                <w:szCs w:val="20"/>
                <w:lang w:eastAsia="en-GB"/>
              </w:rPr>
              <w:t xml:space="preserve"> </w:t>
            </w:r>
            <w:r w:rsidR="00635FDB" w:rsidRPr="00175741">
              <w:rPr>
                <w:rFonts w:ascii="Arial" w:eastAsia="Times New Roman" w:hAnsi="Arial" w:cs="Arial"/>
                <w:sz w:val="20"/>
                <w:szCs w:val="20"/>
                <w:lang w:eastAsia="en-GB"/>
              </w:rPr>
              <w:t xml:space="preserve">future professional policing </w:t>
            </w:r>
          </w:p>
          <w:p w14:paraId="4AB3179A" w14:textId="6DC67BCD" w:rsidR="00A271BA"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p</w:t>
            </w:r>
            <w:r w:rsidR="00635FDB" w:rsidRPr="00175741">
              <w:rPr>
                <w:rFonts w:ascii="Arial" w:eastAsia="Times New Roman" w:hAnsi="Arial" w:cs="Arial"/>
                <w:sz w:val="20"/>
                <w:szCs w:val="20"/>
                <w:lang w:eastAsia="en-GB"/>
              </w:rPr>
              <w:t>rogress being made within the police service to improve professional standard</w:t>
            </w:r>
          </w:p>
          <w:p w14:paraId="72886786"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D27292D"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Criminal Justice</w:t>
            </w:r>
          </w:p>
          <w:p w14:paraId="0B3CDEBB" w14:textId="48D6EF11" w:rsidR="00635FDB" w:rsidRPr="00175741"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h</w:t>
            </w:r>
            <w:r w:rsidR="00635FDB" w:rsidRPr="00175741">
              <w:rPr>
                <w:rFonts w:ascii="Arial" w:eastAsia="Times New Roman" w:hAnsi="Arial" w:cs="Arial"/>
                <w:sz w:val="20"/>
                <w:szCs w:val="20"/>
                <w:lang w:eastAsia="en-GB"/>
              </w:rPr>
              <w:t>ow diversity (individual &amp; social) impacts on criminal justice system</w:t>
            </w:r>
          </w:p>
          <w:p w14:paraId="53576031" w14:textId="75F869DA" w:rsidR="00A271BA"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Engage in e</w:t>
            </w:r>
            <w:r w:rsidR="00635FDB" w:rsidRPr="00175741">
              <w:rPr>
                <w:rFonts w:ascii="Arial" w:eastAsia="Times New Roman" w:hAnsi="Arial" w:cs="Arial"/>
                <w:sz w:val="20"/>
                <w:szCs w:val="20"/>
                <w:lang w:eastAsia="en-GB"/>
              </w:rPr>
              <w:t>ffective partnership/collaboration regarding offender rehabilitation</w:t>
            </w:r>
          </w:p>
          <w:p w14:paraId="5601B8DE"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A66C787"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Wellbeing &amp; Resilience</w:t>
            </w:r>
          </w:p>
          <w:p w14:paraId="6DC90F02" w14:textId="3122598C" w:rsidR="00B35C42" w:rsidRPr="00175741" w:rsidRDefault="00293127"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Recognise common reactions to trauma within the workplace, and support available to individuals</w:t>
            </w:r>
          </w:p>
          <w:p w14:paraId="037D83C5" w14:textId="1B1E136A" w:rsidR="00A271BA" w:rsidRDefault="00B35C42"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w:t>
            </w:r>
            <w:r w:rsidR="00175741" w:rsidRPr="00175741">
              <w:rPr>
                <w:rFonts w:ascii="Arial" w:eastAsia="Times New Roman" w:hAnsi="Arial" w:cs="Arial"/>
                <w:sz w:val="20"/>
                <w:szCs w:val="20"/>
                <w:lang w:eastAsia="en-GB"/>
              </w:rPr>
              <w:t xml:space="preserve"> the objectives of the</w:t>
            </w:r>
            <w:r w:rsidRPr="00175741">
              <w:rPr>
                <w:rFonts w:ascii="Arial" w:eastAsia="Times New Roman" w:hAnsi="Arial" w:cs="Arial"/>
                <w:sz w:val="20"/>
                <w:szCs w:val="20"/>
                <w:lang w:eastAsia="en-GB"/>
              </w:rPr>
              <w:t xml:space="preserve"> </w:t>
            </w:r>
            <w:r w:rsidR="00175741" w:rsidRPr="00175741">
              <w:rPr>
                <w:rFonts w:ascii="Arial" w:eastAsia="Times New Roman" w:hAnsi="Arial" w:cs="Arial"/>
                <w:sz w:val="20"/>
                <w:szCs w:val="20"/>
                <w:lang w:eastAsia="en-GB"/>
              </w:rPr>
              <w:t>Emergency Service Trauma Intervention Programme (</w:t>
            </w:r>
            <w:r w:rsidRPr="00175741">
              <w:rPr>
                <w:rFonts w:ascii="Arial" w:eastAsia="Times New Roman" w:hAnsi="Arial" w:cs="Arial"/>
                <w:sz w:val="20"/>
                <w:szCs w:val="20"/>
                <w:lang w:eastAsia="en-GB"/>
              </w:rPr>
              <w:t>ESTIP</w:t>
            </w:r>
            <w:r w:rsidR="00175741" w:rsidRPr="00175741">
              <w:rPr>
                <w:rFonts w:ascii="Arial" w:eastAsia="Times New Roman" w:hAnsi="Arial" w:cs="Arial"/>
                <w:sz w:val="20"/>
                <w:szCs w:val="20"/>
                <w:lang w:eastAsia="en-GB"/>
              </w:rPr>
              <w:t>)</w:t>
            </w:r>
            <w:r w:rsidRPr="00175741">
              <w:rPr>
                <w:rFonts w:ascii="Arial" w:eastAsia="Times New Roman" w:hAnsi="Arial" w:cs="Arial"/>
                <w:sz w:val="20"/>
                <w:szCs w:val="20"/>
                <w:lang w:eastAsia="en-GB"/>
              </w:rPr>
              <w:t>, and how this may benefit officers and staff</w:t>
            </w:r>
          </w:p>
          <w:p w14:paraId="6BDB792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D12B1E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Communication Skills</w:t>
            </w:r>
          </w:p>
          <w:p w14:paraId="726A0D17" w14:textId="3AF7107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Evaluate and apply a range of theories and practices associated with communication </w:t>
            </w:r>
          </w:p>
          <w:p w14:paraId="69853166" w14:textId="6A562EC8" w:rsidR="00635FDB" w:rsidRPr="00175741"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Develop n</w:t>
            </w:r>
            <w:r w:rsidR="00635FDB" w:rsidRPr="00175741">
              <w:rPr>
                <w:rFonts w:ascii="Arial" w:eastAsia="Times New Roman" w:hAnsi="Arial" w:cs="Arial"/>
                <w:sz w:val="20"/>
                <w:szCs w:val="20"/>
                <w:lang w:eastAsia="en-GB"/>
              </w:rPr>
              <w:t>on-verbal communication skills for use in professional contexts</w:t>
            </w:r>
          </w:p>
          <w:p w14:paraId="61DECA83" w14:textId="5DC407D0" w:rsidR="00A271BA"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process for c</w:t>
            </w:r>
            <w:r w:rsidR="00635FDB" w:rsidRPr="00175741">
              <w:rPr>
                <w:rFonts w:ascii="Arial" w:eastAsia="Times New Roman" w:hAnsi="Arial" w:cs="Arial"/>
                <w:sz w:val="20"/>
                <w:szCs w:val="20"/>
                <w:lang w:eastAsia="en-GB"/>
              </w:rPr>
              <w:t>onducting an operational briefing</w:t>
            </w:r>
          </w:p>
          <w:p w14:paraId="446CA262"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7166D30"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Public Protection</w:t>
            </w:r>
          </w:p>
          <w:p w14:paraId="52ED39EC" w14:textId="1FAEB87D"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Explain the psychological i</w:t>
            </w:r>
            <w:r w:rsidR="00635FDB" w:rsidRPr="00175741">
              <w:rPr>
                <w:rFonts w:ascii="Arial" w:eastAsia="Times New Roman" w:hAnsi="Arial" w:cs="Arial"/>
                <w:sz w:val="20"/>
                <w:szCs w:val="20"/>
                <w:lang w:eastAsia="en-GB"/>
              </w:rPr>
              <w:t xml:space="preserve">mpact of abuse on victims </w:t>
            </w:r>
          </w:p>
          <w:p w14:paraId="71D40260" w14:textId="1F34CD2A"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the effectiveness of c</w:t>
            </w:r>
            <w:r w:rsidR="00635FDB" w:rsidRPr="00175741">
              <w:rPr>
                <w:rFonts w:ascii="Arial" w:eastAsia="Times New Roman" w:hAnsi="Arial" w:cs="Arial"/>
                <w:sz w:val="20"/>
                <w:szCs w:val="20"/>
                <w:lang w:eastAsia="en-GB"/>
              </w:rPr>
              <w:t>urrent public protection practices in investigating public protection incidents</w:t>
            </w:r>
          </w:p>
          <w:p w14:paraId="6D6C0F70" w14:textId="304FC01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Assess the r</w:t>
            </w:r>
            <w:r w:rsidR="00635FDB" w:rsidRPr="00175741">
              <w:rPr>
                <w:rFonts w:ascii="Arial" w:eastAsia="Times New Roman" w:hAnsi="Arial" w:cs="Arial"/>
                <w:sz w:val="20"/>
                <w:szCs w:val="20"/>
                <w:lang w:eastAsia="en-GB"/>
              </w:rPr>
              <w:t>ole and impact of MAPPA and use of community intelligence in managing offenders</w:t>
            </w:r>
          </w:p>
          <w:p w14:paraId="6599318C" w14:textId="71818DF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p</w:t>
            </w:r>
            <w:r w:rsidR="00635FDB" w:rsidRPr="00175741">
              <w:rPr>
                <w:rFonts w:ascii="Arial" w:eastAsia="Times New Roman" w:hAnsi="Arial" w:cs="Arial"/>
                <w:sz w:val="20"/>
                <w:szCs w:val="20"/>
                <w:lang w:eastAsia="en-GB"/>
              </w:rPr>
              <w:t xml:space="preserve">otential links between serious/organised crime and public protection </w:t>
            </w:r>
            <w:r w:rsidRPr="00175741">
              <w:rPr>
                <w:rFonts w:ascii="Arial" w:eastAsia="Times New Roman" w:hAnsi="Arial" w:cs="Arial"/>
                <w:sz w:val="20"/>
                <w:szCs w:val="20"/>
                <w:lang w:eastAsia="en-GB"/>
              </w:rPr>
              <w:t>issues</w:t>
            </w:r>
          </w:p>
          <w:p w14:paraId="410EBD6C" w14:textId="15903AAA"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instances of m</w:t>
            </w:r>
            <w:r w:rsidR="00635FDB" w:rsidRPr="00175741">
              <w:rPr>
                <w:rFonts w:ascii="Arial" w:eastAsia="Times New Roman" w:hAnsi="Arial" w:cs="Arial"/>
                <w:sz w:val="20"/>
                <w:szCs w:val="20"/>
                <w:lang w:eastAsia="en-GB"/>
              </w:rPr>
              <w:t>isuse of police role/authority/powers to commit sexual offences</w:t>
            </w:r>
          </w:p>
          <w:p w14:paraId="53400AD1" w14:textId="0E787FA5" w:rsidR="00A271BA"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w:t>
            </w:r>
            <w:r w:rsidR="00D83D8D" w:rsidRPr="00175741">
              <w:rPr>
                <w:rFonts w:ascii="Arial" w:eastAsia="Times New Roman" w:hAnsi="Arial" w:cs="Arial"/>
                <w:sz w:val="20"/>
                <w:szCs w:val="20"/>
                <w:lang w:eastAsia="en-GB"/>
              </w:rPr>
              <w:t>valuate the e</w:t>
            </w:r>
            <w:r w:rsidRPr="00175741">
              <w:rPr>
                <w:rFonts w:ascii="Arial" w:eastAsia="Times New Roman" w:hAnsi="Arial" w:cs="Arial"/>
                <w:sz w:val="20"/>
                <w:szCs w:val="20"/>
                <w:lang w:eastAsia="en-GB"/>
              </w:rPr>
              <w:t>ffect of media coverage on public protection policing strategy</w:t>
            </w:r>
          </w:p>
          <w:p w14:paraId="578A3E81"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F7D1422"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Vulnerability &amp; Risk</w:t>
            </w:r>
          </w:p>
          <w:p w14:paraId="75FA14B0" w14:textId="41599D28"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c</w:t>
            </w:r>
            <w:r w:rsidR="00635FDB" w:rsidRPr="00175741">
              <w:rPr>
                <w:rFonts w:ascii="Arial" w:eastAsia="Times New Roman" w:hAnsi="Arial" w:cs="Arial"/>
                <w:sz w:val="20"/>
                <w:szCs w:val="20"/>
                <w:lang w:eastAsia="en-GB"/>
              </w:rPr>
              <w:t>oncepts and theories of how a person becomes a victim</w:t>
            </w:r>
          </w:p>
          <w:p w14:paraId="15F88CFD" w14:textId="364077E6"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w:t>
            </w:r>
            <w:r w:rsidR="00635FDB" w:rsidRPr="00175741">
              <w:rPr>
                <w:rFonts w:ascii="Arial" w:eastAsia="Times New Roman" w:hAnsi="Arial" w:cs="Arial"/>
                <w:sz w:val="20"/>
                <w:szCs w:val="20"/>
                <w:lang w:eastAsia="en-GB"/>
              </w:rPr>
              <w:t>heories about the onset of offending</w:t>
            </w:r>
          </w:p>
          <w:p w14:paraId="7B4592DC" w14:textId="46A2D9F1"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Understand the </w:t>
            </w:r>
            <w:r w:rsidR="00A67CB9" w:rsidRPr="00175741">
              <w:rPr>
                <w:rFonts w:ascii="Arial" w:eastAsia="Times New Roman" w:hAnsi="Arial" w:cs="Arial"/>
                <w:sz w:val="20"/>
                <w:szCs w:val="20"/>
                <w:lang w:eastAsia="en-GB"/>
              </w:rPr>
              <w:t>impact of e</w:t>
            </w:r>
            <w:r w:rsidR="00635FDB" w:rsidRPr="00175741">
              <w:rPr>
                <w:rFonts w:ascii="Arial" w:eastAsia="Times New Roman" w:hAnsi="Arial" w:cs="Arial"/>
                <w:sz w:val="20"/>
                <w:szCs w:val="20"/>
                <w:lang w:eastAsia="en-GB"/>
              </w:rPr>
              <w:t>arly intervention on offending curve</w:t>
            </w:r>
          </w:p>
          <w:p w14:paraId="25CE2C85" w14:textId="6D8CB646" w:rsidR="00A271BA" w:rsidRDefault="00A67CB9"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the developing issue of you</w:t>
            </w:r>
            <w:r w:rsidR="00A271BA" w:rsidRPr="00175741">
              <w:rPr>
                <w:rFonts w:ascii="Arial" w:eastAsia="Times New Roman" w:hAnsi="Arial" w:cs="Arial"/>
                <w:sz w:val="20"/>
                <w:szCs w:val="20"/>
                <w:lang w:eastAsia="en-GB"/>
              </w:rPr>
              <w:t>th</w:t>
            </w:r>
            <w:r w:rsidR="00635FDB" w:rsidRPr="00175741">
              <w:rPr>
                <w:rFonts w:ascii="Arial" w:eastAsia="Times New Roman" w:hAnsi="Arial" w:cs="Arial"/>
                <w:sz w:val="20"/>
                <w:szCs w:val="20"/>
                <w:lang w:eastAsia="en-GB"/>
              </w:rPr>
              <w:t xml:space="preserve"> gangs targeting vulnerable people, or people at risk of harm</w:t>
            </w:r>
          </w:p>
          <w:p w14:paraId="4A398C5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7EE5393F"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Valuing Difference &amp; Inclusion</w:t>
            </w:r>
          </w:p>
          <w:p w14:paraId="34283D8F" w14:textId="1037A1BC" w:rsidR="00635FDB" w:rsidRPr="00175741"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w:t>
            </w:r>
            <w:r w:rsidR="00635FDB" w:rsidRPr="00175741">
              <w:rPr>
                <w:rFonts w:ascii="Arial" w:eastAsia="Times New Roman" w:hAnsi="Arial" w:cs="Arial"/>
                <w:sz w:val="20"/>
                <w:szCs w:val="20"/>
                <w:lang w:eastAsia="en-GB"/>
              </w:rPr>
              <w:t xml:space="preserve">heories and concepts linked to ethics </w:t>
            </w:r>
          </w:p>
          <w:p w14:paraId="15C0208E" w14:textId="1CCA01FC" w:rsidR="00A271BA"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Critically evaluate the i</w:t>
            </w:r>
            <w:r w:rsidR="00635FDB" w:rsidRPr="00175741">
              <w:rPr>
                <w:rFonts w:ascii="Arial" w:eastAsia="Times New Roman" w:hAnsi="Arial" w:cs="Arial"/>
                <w:sz w:val="20"/>
                <w:szCs w:val="20"/>
                <w:lang w:eastAsia="en-GB"/>
              </w:rPr>
              <w:t>mpact upon policing of differing values, ethics and norms within diverse communities</w:t>
            </w:r>
          </w:p>
          <w:p w14:paraId="0CBAD73F"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3C2C1F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Research Methods &amp; Skills</w:t>
            </w:r>
          </w:p>
          <w:p w14:paraId="6750C911" w14:textId="61C51E59"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importance of p</w:t>
            </w:r>
            <w:r w:rsidR="00635FDB" w:rsidRPr="00175741">
              <w:rPr>
                <w:rFonts w:ascii="Arial" w:eastAsia="Times New Roman" w:hAnsi="Arial" w:cs="Arial"/>
                <w:sz w:val="20"/>
                <w:szCs w:val="20"/>
                <w:lang w:eastAsia="en-GB"/>
              </w:rPr>
              <w:t>lanning research activities</w:t>
            </w:r>
          </w:p>
          <w:p w14:paraId="213E720F" w14:textId="4088831A"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Outline the s</w:t>
            </w:r>
            <w:r w:rsidR="00635FDB" w:rsidRPr="00175741">
              <w:rPr>
                <w:rFonts w:ascii="Arial" w:eastAsia="Times New Roman" w:hAnsi="Arial" w:cs="Arial"/>
                <w:sz w:val="20"/>
                <w:szCs w:val="20"/>
                <w:lang w:eastAsia="en-GB"/>
              </w:rPr>
              <w:t>trengths and weaknesses of research methodologies and approaches</w:t>
            </w:r>
          </w:p>
          <w:p w14:paraId="73AA7DF7" w14:textId="0431980B"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Research, </w:t>
            </w:r>
            <w:r w:rsidR="00175741" w:rsidRPr="00175741">
              <w:rPr>
                <w:rFonts w:ascii="Arial" w:eastAsia="Times New Roman" w:hAnsi="Arial" w:cs="Arial"/>
                <w:sz w:val="20"/>
                <w:szCs w:val="20"/>
                <w:lang w:eastAsia="en-GB"/>
              </w:rPr>
              <w:t>analyse and evaluate relevant research publications, and</w:t>
            </w:r>
            <w:r w:rsidR="00635FDB" w:rsidRPr="00175741">
              <w:rPr>
                <w:rFonts w:ascii="Arial" w:eastAsia="Times New Roman" w:hAnsi="Arial" w:cs="Arial"/>
                <w:sz w:val="20"/>
                <w:szCs w:val="20"/>
                <w:lang w:eastAsia="en-GB"/>
              </w:rPr>
              <w:t xml:space="preserve"> qualitative and quantitative data</w:t>
            </w:r>
          </w:p>
          <w:p w14:paraId="554E43D5" w14:textId="77777777" w:rsidR="00635FDB"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Demonstrate proficiency in academic writing and presentation, in accordance with ethical protocols</w:t>
            </w:r>
          </w:p>
          <w:p w14:paraId="268818FA" w14:textId="77777777" w:rsidR="00175741"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Demonstrate effective referencing of a wide range of material appropriate to the subject area</w:t>
            </w:r>
          </w:p>
          <w:p w14:paraId="686E9DC2" w14:textId="76E0564A" w:rsid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Apply quantitative and qualitative research techniques, including the interpretation of data</w:t>
            </w:r>
          </w:p>
          <w:p w14:paraId="175B3CE3"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bl>
    <w:p w14:paraId="0ABD31CF" w14:textId="77777777" w:rsidR="00763CB3" w:rsidRPr="0017574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Pr="00175741" w:rsidRDefault="0B4505FB" w:rsidP="0B4505FB">
      <w:pPr>
        <w:spacing w:after="0" w:line="240" w:lineRule="auto"/>
        <w:rPr>
          <w:rFonts w:ascii="Arial" w:eastAsia="Times New Roman" w:hAnsi="Arial" w:cs="Arial"/>
          <w:b/>
          <w:bCs/>
          <w:sz w:val="20"/>
          <w:szCs w:val="20"/>
          <w:lang w:eastAsia="en-GB"/>
        </w:rPr>
      </w:pPr>
    </w:p>
    <w:p w14:paraId="3ADEF559" w14:textId="0BF7267F" w:rsidR="0B4505FB" w:rsidRPr="00175741" w:rsidRDefault="0B4505FB" w:rsidP="0B4505FB">
      <w:pPr>
        <w:spacing w:after="0" w:line="240" w:lineRule="auto"/>
        <w:rPr>
          <w:rFonts w:ascii="Arial" w:eastAsia="Times New Roman" w:hAnsi="Arial" w:cs="Arial"/>
          <w:b/>
          <w:bCs/>
          <w:sz w:val="20"/>
          <w:szCs w:val="20"/>
          <w:lang w:eastAsia="en-GB"/>
        </w:rPr>
      </w:pPr>
    </w:p>
    <w:p w14:paraId="3713673F" w14:textId="5F4FD2EE" w:rsidR="0B4505FB" w:rsidRPr="00175741" w:rsidRDefault="0B4505FB" w:rsidP="0B4505FB">
      <w:pPr>
        <w:spacing w:after="0" w:line="240" w:lineRule="auto"/>
        <w:rPr>
          <w:rFonts w:ascii="Arial" w:eastAsia="Times New Roman" w:hAnsi="Arial" w:cs="Arial"/>
          <w:b/>
          <w:bCs/>
          <w:sz w:val="20"/>
          <w:szCs w:val="20"/>
          <w:lang w:eastAsia="en-GB"/>
        </w:rPr>
      </w:pPr>
    </w:p>
    <w:p w14:paraId="409BD129" w14:textId="16F67611" w:rsidR="0B4505FB" w:rsidRPr="00175741" w:rsidRDefault="0B4505FB" w:rsidP="0B4505FB">
      <w:pPr>
        <w:spacing w:after="0" w:line="240" w:lineRule="auto"/>
        <w:rPr>
          <w:rFonts w:ascii="Arial" w:eastAsia="Times New Roman" w:hAnsi="Arial" w:cs="Arial"/>
          <w:b/>
          <w:bCs/>
          <w:sz w:val="20"/>
          <w:szCs w:val="20"/>
          <w:lang w:eastAsia="en-GB"/>
        </w:rPr>
      </w:pPr>
    </w:p>
    <w:p w14:paraId="60EDFE76" w14:textId="77777777" w:rsidR="00175741" w:rsidRPr="00175741" w:rsidRDefault="00175741"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 </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r w:rsidRPr="001E376F">
        <w:rPr>
          <w:rFonts w:ascii="Arial" w:eastAsia="Times New Roman" w:hAnsi="Arial" w:cs="Arial"/>
          <w:b/>
          <w:bCs/>
          <w:lang w:eastAsia="en-GB"/>
        </w:rPr>
        <w:t>All of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FE4224">
        <w:rPr>
          <w:rFonts w:ascii="Arial" w:eastAsia="Times New Roman" w:hAnsi="Arial" w:cs="Arial"/>
          <w:b/>
          <w:b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34D88DCE" w14:textId="5B295445" w:rsidR="008A27A7" w:rsidRDefault="00BC461A"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7737B8CD" w:rsidRPr="00BC461A">
        <w:rPr>
          <w:rFonts w:ascii="Arial" w:eastAsia="Times New Roman" w:hAnsi="Arial" w:cs="Arial"/>
          <w:b/>
          <w:bCs/>
          <w:lang w:eastAsia="en-GB"/>
        </w:rPr>
        <w:t>:</w:t>
      </w:r>
    </w:p>
    <w:p w14:paraId="747921C9" w14:textId="0015B386" w:rsidR="0058768D" w:rsidRPr="00A76BC3" w:rsidRDefault="00A76BC3" w:rsidP="001E376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How have the different values and cultural norms within diverse communities impacted </w:t>
      </w:r>
      <w:r w:rsidR="003329FA">
        <w:rPr>
          <w:rFonts w:ascii="Arial" w:eastAsia="Times New Roman" w:hAnsi="Arial" w:cs="Arial"/>
          <w:lang w:eastAsia="en-GB"/>
        </w:rPr>
        <w:t>upon policing?</w:t>
      </w:r>
      <w:r w:rsidR="00230427">
        <w:rPr>
          <w:rFonts w:ascii="Arial" w:eastAsia="Times New Roman" w:hAnsi="Arial" w:cs="Arial"/>
          <w:lang w:eastAsia="en-GB"/>
        </w:rPr>
        <w:t xml:space="preserve"> You should </w:t>
      </w:r>
      <w:r w:rsidR="00EB4810">
        <w:rPr>
          <w:rFonts w:ascii="Arial" w:eastAsia="Times New Roman" w:hAnsi="Arial" w:cs="Arial"/>
          <w:u w:val="single"/>
          <w:lang w:eastAsia="en-GB"/>
        </w:rPr>
        <w:t>evaluate</w:t>
      </w:r>
      <w:r w:rsidR="00230427">
        <w:rPr>
          <w:rFonts w:ascii="Arial" w:eastAsia="Times New Roman" w:hAnsi="Arial" w:cs="Arial"/>
          <w:lang w:eastAsia="en-GB"/>
        </w:rPr>
        <w:t xml:space="preserve"> </w:t>
      </w:r>
      <w:r w:rsidR="00EA6113">
        <w:rPr>
          <w:rFonts w:ascii="Arial" w:eastAsia="Times New Roman" w:hAnsi="Arial" w:cs="Arial"/>
          <w:lang w:eastAsia="en-GB"/>
        </w:rPr>
        <w:t>how multi-culturalism has affected</w:t>
      </w:r>
      <w:r w:rsidR="00230427">
        <w:rPr>
          <w:rFonts w:ascii="Arial" w:eastAsia="Times New Roman" w:hAnsi="Arial" w:cs="Arial"/>
          <w:lang w:eastAsia="en-GB"/>
        </w:rPr>
        <w:t xml:space="preserve"> professional policies and standards (e.g.</w:t>
      </w:r>
      <w:r w:rsidR="00C901F6">
        <w:rPr>
          <w:rFonts w:ascii="Arial" w:eastAsia="Times New Roman" w:hAnsi="Arial" w:cs="Arial"/>
          <w:lang w:eastAsia="en-GB"/>
        </w:rPr>
        <w:t xml:space="preserve"> PACE,</w:t>
      </w:r>
      <w:r w:rsidR="00230427">
        <w:rPr>
          <w:rFonts w:ascii="Arial" w:eastAsia="Times New Roman" w:hAnsi="Arial" w:cs="Arial"/>
          <w:lang w:eastAsia="en-GB"/>
        </w:rPr>
        <w:t xml:space="preserve"> Code of Ethics)</w:t>
      </w:r>
      <w:r w:rsidR="00EA6113">
        <w:rPr>
          <w:rFonts w:ascii="Arial" w:eastAsia="Times New Roman" w:hAnsi="Arial" w:cs="Arial"/>
          <w:lang w:eastAsia="en-GB"/>
        </w:rPr>
        <w:t xml:space="preserve"> as well as policing practice (e.g. neighbourhood policing).</w:t>
      </w:r>
    </w:p>
    <w:p w14:paraId="5B4CAC0A" w14:textId="77777777" w:rsidR="003329FA" w:rsidRPr="00E84AE1" w:rsidRDefault="003329FA" w:rsidP="003329FA">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77777777" w:rsidR="00F1240E" w:rsidRPr="006C3C20" w:rsidRDefault="00F1240E"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5C3B649F" w14:textId="6A8CD4C8"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2D4F8166" w:rsidRPr="006C3C20">
        <w:rPr>
          <w:rFonts w:ascii="Arial" w:eastAsia="Times New Roman" w:hAnsi="Arial" w:cs="Arial"/>
          <w:b/>
          <w:bCs/>
          <w:lang w:eastAsia="en-GB"/>
        </w:rPr>
        <w:t>:</w:t>
      </w:r>
      <w:r w:rsidR="2D4F8166" w:rsidRPr="006C3C20">
        <w:rPr>
          <w:rFonts w:ascii="Arial" w:eastAsia="Times New Roman" w:hAnsi="Arial" w:cs="Arial"/>
          <w:lang w:eastAsia="en-GB"/>
        </w:rPr>
        <w:t xml:space="preserve"> </w:t>
      </w:r>
    </w:p>
    <w:p w14:paraId="70C9F4FC" w14:textId="1F0BEB95" w:rsidR="0058768D" w:rsidRPr="00503777" w:rsidRDefault="00747EAB" w:rsidP="0096070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What makes</w:t>
      </w:r>
      <w:r w:rsidR="00CA49E3">
        <w:rPr>
          <w:rFonts w:ascii="Arial" w:eastAsia="Times New Roman" w:hAnsi="Arial" w:cs="Arial"/>
          <w:lang w:eastAsia="en-GB"/>
        </w:rPr>
        <w:t xml:space="preserve"> vulnerable </w:t>
      </w:r>
      <w:r w:rsidR="00A56BE9">
        <w:rPr>
          <w:rFonts w:ascii="Arial" w:eastAsia="Times New Roman" w:hAnsi="Arial" w:cs="Arial"/>
          <w:lang w:eastAsia="en-GB"/>
        </w:rPr>
        <w:t xml:space="preserve">young people and adults more at risk of exploitation </w:t>
      </w:r>
      <w:r w:rsidR="00795B72">
        <w:rPr>
          <w:rFonts w:ascii="Arial" w:eastAsia="Times New Roman" w:hAnsi="Arial" w:cs="Arial"/>
          <w:lang w:eastAsia="en-GB"/>
        </w:rPr>
        <w:t>by criminal gangs?</w:t>
      </w:r>
      <w:r w:rsidR="009E24EB">
        <w:rPr>
          <w:rFonts w:ascii="Arial" w:eastAsia="Times New Roman" w:hAnsi="Arial" w:cs="Arial"/>
          <w:lang w:eastAsia="en-GB"/>
        </w:rPr>
        <w:t xml:space="preserve"> </w:t>
      </w:r>
      <w:r w:rsidR="00680066">
        <w:rPr>
          <w:rFonts w:ascii="Arial" w:eastAsia="Times New Roman" w:hAnsi="Arial" w:cs="Arial"/>
          <w:u w:val="single"/>
          <w:lang w:eastAsia="en-GB"/>
        </w:rPr>
        <w:t>E</w:t>
      </w:r>
      <w:r w:rsidR="00072198" w:rsidRPr="00072198">
        <w:rPr>
          <w:rFonts w:ascii="Arial" w:eastAsia="Times New Roman" w:hAnsi="Arial" w:cs="Arial"/>
          <w:u w:val="single"/>
          <w:lang w:eastAsia="en-GB"/>
        </w:rPr>
        <w:t>xamine</w:t>
      </w:r>
      <w:r w:rsidR="00D523AC">
        <w:rPr>
          <w:rFonts w:ascii="Arial" w:eastAsia="Times New Roman" w:hAnsi="Arial" w:cs="Arial"/>
          <w:lang w:eastAsia="en-GB"/>
        </w:rPr>
        <w:t xml:space="preserve"> </w:t>
      </w:r>
      <w:r w:rsidR="00CC3960">
        <w:rPr>
          <w:rFonts w:ascii="Arial" w:eastAsia="Times New Roman" w:hAnsi="Arial" w:cs="Arial"/>
          <w:lang w:eastAsia="en-GB"/>
        </w:rPr>
        <w:t>both</w:t>
      </w:r>
      <w:r w:rsidR="00D523AC">
        <w:rPr>
          <w:rFonts w:ascii="Arial" w:eastAsia="Times New Roman" w:hAnsi="Arial" w:cs="Arial"/>
          <w:lang w:eastAsia="en-GB"/>
        </w:rPr>
        <w:t xml:space="preserve"> </w:t>
      </w:r>
      <w:r w:rsidR="009F0B37">
        <w:rPr>
          <w:rFonts w:ascii="Arial" w:eastAsia="Times New Roman" w:hAnsi="Arial" w:cs="Arial"/>
          <w:lang w:eastAsia="en-GB"/>
        </w:rPr>
        <w:t xml:space="preserve">the </w:t>
      </w:r>
      <w:r w:rsidR="00D523AC">
        <w:rPr>
          <w:rFonts w:ascii="Arial" w:eastAsia="Times New Roman" w:hAnsi="Arial" w:cs="Arial"/>
          <w:lang w:eastAsia="en-GB"/>
        </w:rPr>
        <w:t xml:space="preserve">psychological </w:t>
      </w:r>
      <w:r w:rsidR="009F0B37">
        <w:rPr>
          <w:rFonts w:ascii="Arial" w:eastAsia="Times New Roman" w:hAnsi="Arial" w:cs="Arial"/>
          <w:lang w:eastAsia="en-GB"/>
        </w:rPr>
        <w:t>and</w:t>
      </w:r>
      <w:r w:rsidR="00D523AC">
        <w:rPr>
          <w:rFonts w:ascii="Arial" w:eastAsia="Times New Roman" w:hAnsi="Arial" w:cs="Arial"/>
          <w:lang w:eastAsia="en-GB"/>
        </w:rPr>
        <w:t xml:space="preserve"> socio-economic </w:t>
      </w:r>
      <w:r w:rsidR="00CC3960">
        <w:rPr>
          <w:rFonts w:ascii="Arial" w:eastAsia="Times New Roman" w:hAnsi="Arial" w:cs="Arial"/>
          <w:lang w:eastAsia="en-GB"/>
        </w:rPr>
        <w:t>characteristics of victims of exploitation</w:t>
      </w:r>
      <w:r w:rsidR="00D523AC">
        <w:rPr>
          <w:rFonts w:ascii="Arial" w:eastAsia="Times New Roman" w:hAnsi="Arial" w:cs="Arial"/>
          <w:lang w:eastAsia="en-GB"/>
        </w:rPr>
        <w:t>.</w:t>
      </w:r>
    </w:p>
    <w:p w14:paraId="62A34F91" w14:textId="44145D42" w:rsidR="00CE7B78" w:rsidRPr="00351DD5" w:rsidRDefault="00554EB8"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should be based on academic research</w:t>
      </w:r>
      <w:r w:rsidR="00431D7D">
        <w:rPr>
          <w:rFonts w:ascii="Arial" w:eastAsia="Times New Roman" w:hAnsi="Arial" w:cs="Arial"/>
          <w:lang w:eastAsia="en-GB"/>
        </w:rPr>
        <w:t>, but you may make reference to relevant case studies.</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08362E7F" w14:textId="1FA7A832" w:rsidR="008A27A7" w:rsidRPr="006C3C20" w:rsidRDefault="008A27A7"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DEC513D" w14:textId="77777777" w:rsidR="00FE4224" w:rsidRPr="006C3C20" w:rsidRDefault="00FE4224"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043A30F3" w14:textId="216BA93D" w:rsidR="008A27A7" w:rsidRPr="006C3C20" w:rsidRDefault="00BC461A" w:rsidP="00D6018F">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Essay three</w:t>
      </w:r>
      <w:r w:rsidR="681A8323" w:rsidRPr="006C3C20">
        <w:rPr>
          <w:rFonts w:ascii="Arial" w:eastAsia="Times New Roman" w:hAnsi="Arial" w:cs="Arial"/>
          <w:b/>
          <w:bCs/>
          <w:lang w:eastAsia="en-GB"/>
        </w:rPr>
        <w:t>:</w:t>
      </w:r>
      <w:r w:rsidR="008A27A7" w:rsidRPr="006C3C20">
        <w:rPr>
          <w:rFonts w:ascii="Arial" w:eastAsia="Times New Roman" w:hAnsi="Arial" w:cs="Arial"/>
          <w:b/>
          <w:bCs/>
          <w:lang w:eastAsia="en-GB"/>
        </w:rPr>
        <w:t xml:space="preserve"> </w:t>
      </w:r>
    </w:p>
    <w:p w14:paraId="24223317" w14:textId="2027BF51" w:rsidR="00C76BAA" w:rsidRDefault="00430891" w:rsidP="00D6018F">
      <w:pPr>
        <w:spacing w:after="0" w:line="276" w:lineRule="auto"/>
        <w:ind w:left="567" w:right="531"/>
        <w:rPr>
          <w:rFonts w:ascii="Arial" w:eastAsia="Times New Roman" w:hAnsi="Arial" w:cs="Arial"/>
          <w:lang w:eastAsia="en-GB"/>
        </w:rPr>
      </w:pPr>
      <w:r w:rsidRPr="00730A53">
        <w:rPr>
          <w:rFonts w:ascii="Arial" w:eastAsia="Times New Roman" w:hAnsi="Arial" w:cs="Arial"/>
          <w:u w:val="single"/>
          <w:lang w:eastAsia="en-GB"/>
        </w:rPr>
        <w:t>How effective</w:t>
      </w:r>
      <w:r>
        <w:rPr>
          <w:rFonts w:ascii="Arial" w:eastAsia="Times New Roman" w:hAnsi="Arial" w:cs="Arial"/>
          <w:lang w:eastAsia="en-GB"/>
        </w:rPr>
        <w:t xml:space="preserve"> is</w:t>
      </w:r>
      <w:r w:rsidR="001D4C4D">
        <w:rPr>
          <w:rFonts w:ascii="Arial" w:eastAsia="Times New Roman" w:hAnsi="Arial" w:cs="Arial"/>
          <w:lang w:eastAsia="en-GB"/>
        </w:rPr>
        <w:t xml:space="preserve"> MAPPA as a means of managing offenders</w:t>
      </w:r>
      <w:r>
        <w:rPr>
          <w:rFonts w:ascii="Arial" w:eastAsia="Times New Roman" w:hAnsi="Arial" w:cs="Arial"/>
          <w:lang w:eastAsia="en-GB"/>
        </w:rPr>
        <w:t>?</w:t>
      </w:r>
    </w:p>
    <w:p w14:paraId="395A629E" w14:textId="77777777" w:rsidR="000B522E" w:rsidRPr="00E84AE1" w:rsidRDefault="000B522E" w:rsidP="000B522E">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456A54EF" w14:textId="45CB5254"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Pr="006C3C20" w:rsidRDefault="00FE4224" w:rsidP="00D6018F">
      <w:pPr>
        <w:spacing w:after="0" w:line="276" w:lineRule="auto"/>
        <w:ind w:left="567" w:right="531"/>
        <w:rPr>
          <w:rFonts w:ascii="Arial" w:eastAsia="Times New Roman" w:hAnsi="Arial" w:cs="Arial"/>
          <w:lang w:eastAsia="en-GB"/>
        </w:rPr>
      </w:pP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5BC9AAAD" w14:textId="15817CE7"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3F863814" w:rsidRPr="006C3C20">
        <w:rPr>
          <w:rFonts w:ascii="Arial" w:eastAsia="Times New Roman" w:hAnsi="Arial" w:cs="Arial"/>
          <w:b/>
          <w:bCs/>
          <w:lang w:eastAsia="en-GB"/>
        </w:rPr>
        <w:t>:</w:t>
      </w:r>
      <w:r w:rsidR="008A27A7" w:rsidRPr="006C3C20">
        <w:rPr>
          <w:rFonts w:ascii="Arial" w:eastAsia="Times New Roman" w:hAnsi="Arial" w:cs="Arial"/>
          <w:lang w:eastAsia="en-GB"/>
        </w:rPr>
        <w:t xml:space="preserve"> </w:t>
      </w:r>
    </w:p>
    <w:p w14:paraId="6A68562E" w14:textId="35C4E59E" w:rsidR="00F43C4D" w:rsidRPr="008808D6" w:rsidRDefault="00CF206D"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Why is it necessary for independent </w:t>
      </w:r>
      <w:r w:rsidR="0026750E">
        <w:rPr>
          <w:rFonts w:ascii="Arial" w:eastAsia="Times New Roman" w:hAnsi="Arial" w:cs="Arial"/>
          <w:lang w:eastAsia="en-GB"/>
        </w:rPr>
        <w:t>bodies (i.e. IOPC) to hold police officers accountable?</w:t>
      </w:r>
    </w:p>
    <w:p w14:paraId="10D55987" w14:textId="77777777" w:rsidR="000B522E" w:rsidRPr="00E25D8A" w:rsidRDefault="000B522E" w:rsidP="000B522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14:paraId="1B4922FA" w14:textId="77777777" w:rsidR="00FB6C83" w:rsidRP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515797F5" w14:textId="286D615B"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13898C7F" w14:textId="65AC57A0" w:rsidR="007F099C" w:rsidRDefault="007F099C" w:rsidP="00F464C7">
      <w:pPr>
        <w:spacing w:after="0" w:line="240" w:lineRule="auto"/>
        <w:ind w:right="531"/>
        <w:rPr>
          <w:rFonts w:ascii="Arial" w:eastAsia="Times New Roman" w:hAnsi="Arial" w:cs="Arial"/>
          <w:sz w:val="24"/>
          <w:szCs w:val="24"/>
          <w:lang w:eastAsia="en-GB"/>
        </w:rPr>
      </w:pPr>
    </w:p>
    <w:p w14:paraId="1FAA8405" w14:textId="6B97870F" w:rsidR="00F464C7" w:rsidRDefault="00F464C7" w:rsidP="00F464C7">
      <w:pPr>
        <w:spacing w:after="0" w:line="240" w:lineRule="auto"/>
        <w:ind w:right="531"/>
        <w:rPr>
          <w:rFonts w:ascii="Arial" w:eastAsia="Times New Roman" w:hAnsi="Arial" w:cs="Arial"/>
          <w:sz w:val="24"/>
          <w:szCs w:val="24"/>
          <w:lang w:eastAsia="en-GB"/>
        </w:rPr>
      </w:pPr>
    </w:p>
    <w:p w14:paraId="2F254316" w14:textId="438B678D" w:rsidR="00F464C7" w:rsidRDefault="00F464C7" w:rsidP="00F464C7">
      <w:pPr>
        <w:spacing w:after="0" w:line="240" w:lineRule="auto"/>
        <w:ind w:right="531"/>
        <w:rPr>
          <w:rFonts w:ascii="Arial" w:eastAsia="Times New Roman" w:hAnsi="Arial" w:cs="Arial"/>
          <w:sz w:val="24"/>
          <w:szCs w:val="24"/>
          <w:lang w:eastAsia="en-GB"/>
        </w:rPr>
      </w:pPr>
    </w:p>
    <w:p w14:paraId="56106DC7" w14:textId="4F50582A" w:rsidR="00F464C7" w:rsidRDefault="00F464C7" w:rsidP="00F464C7">
      <w:pPr>
        <w:spacing w:after="0" w:line="240" w:lineRule="auto"/>
        <w:ind w:right="531"/>
        <w:rPr>
          <w:rFonts w:ascii="Arial" w:eastAsia="Times New Roman" w:hAnsi="Arial" w:cs="Arial"/>
          <w:sz w:val="24"/>
          <w:szCs w:val="24"/>
          <w:lang w:eastAsia="en-GB"/>
        </w:rPr>
      </w:pPr>
    </w:p>
    <w:p w14:paraId="58531A2C" w14:textId="07089746" w:rsidR="00F464C7" w:rsidRDefault="00F464C7" w:rsidP="00F464C7">
      <w:pPr>
        <w:spacing w:after="0" w:line="240" w:lineRule="auto"/>
        <w:ind w:right="531"/>
        <w:rPr>
          <w:rFonts w:ascii="Arial" w:eastAsia="Times New Roman" w:hAnsi="Arial" w:cs="Arial"/>
          <w:sz w:val="24"/>
          <w:szCs w:val="24"/>
          <w:lang w:eastAsia="en-GB"/>
        </w:rPr>
      </w:pPr>
    </w:p>
    <w:p w14:paraId="6FA0162B" w14:textId="77777777" w:rsidR="00E93FAF" w:rsidRPr="00876921"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6079F888"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hyperlink r:id="rId13" w:history="1">
        <w:r w:rsidRPr="006549CC">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sidR="005E67BB">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14"/>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231D4" w14:textId="77777777" w:rsidR="00294134" w:rsidRDefault="00294134">
      <w:pPr>
        <w:spacing w:after="0" w:line="240" w:lineRule="auto"/>
      </w:pPr>
      <w:r>
        <w:separator/>
      </w:r>
    </w:p>
  </w:endnote>
  <w:endnote w:type="continuationSeparator" w:id="0">
    <w:p w14:paraId="77614936" w14:textId="77777777" w:rsidR="00294134" w:rsidRDefault="00294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7B621" w14:textId="77777777" w:rsidR="00294134" w:rsidRDefault="00294134">
      <w:pPr>
        <w:spacing w:after="0" w:line="240" w:lineRule="auto"/>
      </w:pPr>
      <w:r>
        <w:separator/>
      </w:r>
    </w:p>
  </w:footnote>
  <w:footnote w:type="continuationSeparator" w:id="0">
    <w:p w14:paraId="5AF2B6F9" w14:textId="77777777" w:rsidR="00294134" w:rsidRDefault="00294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0"/>
  </w:num>
  <w:num w:numId="2" w16cid:durableId="1826436149">
    <w:abstractNumId w:val="11"/>
  </w:num>
  <w:num w:numId="3" w16cid:durableId="2061782475">
    <w:abstractNumId w:val="5"/>
  </w:num>
  <w:num w:numId="4" w16cid:durableId="1911693618">
    <w:abstractNumId w:val="7"/>
  </w:num>
  <w:num w:numId="5" w16cid:durableId="2108379368">
    <w:abstractNumId w:val="0"/>
  </w:num>
  <w:num w:numId="6" w16cid:durableId="1941058820">
    <w:abstractNumId w:val="3"/>
  </w:num>
  <w:num w:numId="7" w16cid:durableId="101652018">
    <w:abstractNumId w:val="2"/>
  </w:num>
  <w:num w:numId="8" w16cid:durableId="449279519">
    <w:abstractNumId w:val="6"/>
  </w:num>
  <w:num w:numId="9" w16cid:durableId="1267611853">
    <w:abstractNumId w:val="4"/>
  </w:num>
  <w:num w:numId="10" w16cid:durableId="1718120179">
    <w:abstractNumId w:val="8"/>
  </w:num>
  <w:num w:numId="11" w16cid:durableId="1001004009">
    <w:abstractNumId w:val="1"/>
  </w:num>
  <w:num w:numId="12" w16cid:durableId="396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210B9"/>
    <w:rsid w:val="00044F18"/>
    <w:rsid w:val="000450EA"/>
    <w:rsid w:val="000572A9"/>
    <w:rsid w:val="00065488"/>
    <w:rsid w:val="0006581A"/>
    <w:rsid w:val="00066BB5"/>
    <w:rsid w:val="00072198"/>
    <w:rsid w:val="000B2EEB"/>
    <w:rsid w:val="000B39E6"/>
    <w:rsid w:val="000B4A38"/>
    <w:rsid w:val="000B522E"/>
    <w:rsid w:val="000C23E5"/>
    <w:rsid w:val="000D4C22"/>
    <w:rsid w:val="000D4EB1"/>
    <w:rsid w:val="000D683C"/>
    <w:rsid w:val="000E4329"/>
    <w:rsid w:val="000F2637"/>
    <w:rsid w:val="0012297C"/>
    <w:rsid w:val="0014198A"/>
    <w:rsid w:val="00157265"/>
    <w:rsid w:val="00165C65"/>
    <w:rsid w:val="00175741"/>
    <w:rsid w:val="00180632"/>
    <w:rsid w:val="0019429D"/>
    <w:rsid w:val="001A0F97"/>
    <w:rsid w:val="001A657A"/>
    <w:rsid w:val="001B3E18"/>
    <w:rsid w:val="001C6FE0"/>
    <w:rsid w:val="001D4030"/>
    <w:rsid w:val="001D4C4D"/>
    <w:rsid w:val="001E376F"/>
    <w:rsid w:val="001E5985"/>
    <w:rsid w:val="002025D1"/>
    <w:rsid w:val="002161A0"/>
    <w:rsid w:val="00217DF6"/>
    <w:rsid w:val="00230427"/>
    <w:rsid w:val="0024320E"/>
    <w:rsid w:val="0025079F"/>
    <w:rsid w:val="0026750E"/>
    <w:rsid w:val="00277A15"/>
    <w:rsid w:val="00277EBF"/>
    <w:rsid w:val="00286627"/>
    <w:rsid w:val="00293127"/>
    <w:rsid w:val="00294134"/>
    <w:rsid w:val="002A5B13"/>
    <w:rsid w:val="002C3B45"/>
    <w:rsid w:val="002C458D"/>
    <w:rsid w:val="002D1EED"/>
    <w:rsid w:val="002D27E5"/>
    <w:rsid w:val="002F3C23"/>
    <w:rsid w:val="00310CD5"/>
    <w:rsid w:val="0031454A"/>
    <w:rsid w:val="00324328"/>
    <w:rsid w:val="003257EE"/>
    <w:rsid w:val="003329FA"/>
    <w:rsid w:val="00340125"/>
    <w:rsid w:val="00351DD5"/>
    <w:rsid w:val="003535B5"/>
    <w:rsid w:val="0037241F"/>
    <w:rsid w:val="00394A6C"/>
    <w:rsid w:val="003A6E39"/>
    <w:rsid w:val="003B1315"/>
    <w:rsid w:val="003B2BF9"/>
    <w:rsid w:val="003C0D03"/>
    <w:rsid w:val="003E27F7"/>
    <w:rsid w:val="003E6294"/>
    <w:rsid w:val="003F7838"/>
    <w:rsid w:val="0040016C"/>
    <w:rsid w:val="00430891"/>
    <w:rsid w:val="00431D7D"/>
    <w:rsid w:val="00436F68"/>
    <w:rsid w:val="00445988"/>
    <w:rsid w:val="00451535"/>
    <w:rsid w:val="00455652"/>
    <w:rsid w:val="004558ED"/>
    <w:rsid w:val="00461E0B"/>
    <w:rsid w:val="00465812"/>
    <w:rsid w:val="004762E9"/>
    <w:rsid w:val="00480C25"/>
    <w:rsid w:val="004815B5"/>
    <w:rsid w:val="00496FCA"/>
    <w:rsid w:val="004A791B"/>
    <w:rsid w:val="004B1057"/>
    <w:rsid w:val="004B7335"/>
    <w:rsid w:val="004D78BB"/>
    <w:rsid w:val="004E34E7"/>
    <w:rsid w:val="004F622D"/>
    <w:rsid w:val="00503777"/>
    <w:rsid w:val="00510191"/>
    <w:rsid w:val="00531A1F"/>
    <w:rsid w:val="00533DEC"/>
    <w:rsid w:val="00536896"/>
    <w:rsid w:val="00537EDE"/>
    <w:rsid w:val="00541E81"/>
    <w:rsid w:val="00554EB8"/>
    <w:rsid w:val="00570D7E"/>
    <w:rsid w:val="00580883"/>
    <w:rsid w:val="005855F4"/>
    <w:rsid w:val="0058768D"/>
    <w:rsid w:val="005C37E6"/>
    <w:rsid w:val="005D09EB"/>
    <w:rsid w:val="005D1F17"/>
    <w:rsid w:val="005D6A0C"/>
    <w:rsid w:val="005E67BB"/>
    <w:rsid w:val="00604647"/>
    <w:rsid w:val="00607B84"/>
    <w:rsid w:val="00627301"/>
    <w:rsid w:val="00635FDB"/>
    <w:rsid w:val="006549CC"/>
    <w:rsid w:val="006739BE"/>
    <w:rsid w:val="00680066"/>
    <w:rsid w:val="00681887"/>
    <w:rsid w:val="006A60A5"/>
    <w:rsid w:val="006C3C20"/>
    <w:rsid w:val="006C5059"/>
    <w:rsid w:val="006C699F"/>
    <w:rsid w:val="006D6D93"/>
    <w:rsid w:val="006E22FC"/>
    <w:rsid w:val="007029F2"/>
    <w:rsid w:val="007079E5"/>
    <w:rsid w:val="007162C5"/>
    <w:rsid w:val="00721450"/>
    <w:rsid w:val="00730A53"/>
    <w:rsid w:val="00746B79"/>
    <w:rsid w:val="00747EAB"/>
    <w:rsid w:val="00763CB3"/>
    <w:rsid w:val="00774E70"/>
    <w:rsid w:val="0078702B"/>
    <w:rsid w:val="00795B72"/>
    <w:rsid w:val="00795C11"/>
    <w:rsid w:val="007A1C99"/>
    <w:rsid w:val="007C06EC"/>
    <w:rsid w:val="007E684B"/>
    <w:rsid w:val="007F099C"/>
    <w:rsid w:val="00800E85"/>
    <w:rsid w:val="008035CF"/>
    <w:rsid w:val="00810ADD"/>
    <w:rsid w:val="0081228D"/>
    <w:rsid w:val="0082264F"/>
    <w:rsid w:val="008247AC"/>
    <w:rsid w:val="00837FF6"/>
    <w:rsid w:val="00844230"/>
    <w:rsid w:val="00845474"/>
    <w:rsid w:val="00846F01"/>
    <w:rsid w:val="00853CC1"/>
    <w:rsid w:val="0085556E"/>
    <w:rsid w:val="00872AD2"/>
    <w:rsid w:val="008808D6"/>
    <w:rsid w:val="00881959"/>
    <w:rsid w:val="008A27A7"/>
    <w:rsid w:val="008B2E5A"/>
    <w:rsid w:val="008D6804"/>
    <w:rsid w:val="008E0A16"/>
    <w:rsid w:val="008E47E0"/>
    <w:rsid w:val="009037F9"/>
    <w:rsid w:val="009060F5"/>
    <w:rsid w:val="00913D13"/>
    <w:rsid w:val="00924D68"/>
    <w:rsid w:val="00926264"/>
    <w:rsid w:val="00931381"/>
    <w:rsid w:val="00934871"/>
    <w:rsid w:val="00934B77"/>
    <w:rsid w:val="00937988"/>
    <w:rsid w:val="00937C45"/>
    <w:rsid w:val="0096070A"/>
    <w:rsid w:val="009910EB"/>
    <w:rsid w:val="00997D3B"/>
    <w:rsid w:val="009C102E"/>
    <w:rsid w:val="009E24EB"/>
    <w:rsid w:val="009F0B37"/>
    <w:rsid w:val="00A11F8D"/>
    <w:rsid w:val="00A271BA"/>
    <w:rsid w:val="00A378BF"/>
    <w:rsid w:val="00A52065"/>
    <w:rsid w:val="00A56BE9"/>
    <w:rsid w:val="00A66BDE"/>
    <w:rsid w:val="00A67CB9"/>
    <w:rsid w:val="00A76BC3"/>
    <w:rsid w:val="00A86BFD"/>
    <w:rsid w:val="00A90466"/>
    <w:rsid w:val="00A934AC"/>
    <w:rsid w:val="00AA3064"/>
    <w:rsid w:val="00AB0700"/>
    <w:rsid w:val="00AB12C0"/>
    <w:rsid w:val="00AC6CEB"/>
    <w:rsid w:val="00AD68C8"/>
    <w:rsid w:val="00AF0CFA"/>
    <w:rsid w:val="00AF74BB"/>
    <w:rsid w:val="00B025F3"/>
    <w:rsid w:val="00B109E5"/>
    <w:rsid w:val="00B13713"/>
    <w:rsid w:val="00B21003"/>
    <w:rsid w:val="00B23A49"/>
    <w:rsid w:val="00B35C42"/>
    <w:rsid w:val="00B52393"/>
    <w:rsid w:val="00B52960"/>
    <w:rsid w:val="00B57AD4"/>
    <w:rsid w:val="00B61EAE"/>
    <w:rsid w:val="00B7496A"/>
    <w:rsid w:val="00B8393B"/>
    <w:rsid w:val="00BA1BB9"/>
    <w:rsid w:val="00BB18E4"/>
    <w:rsid w:val="00BB69CE"/>
    <w:rsid w:val="00BC461A"/>
    <w:rsid w:val="00BD2C83"/>
    <w:rsid w:val="00BD794E"/>
    <w:rsid w:val="00BE2F4B"/>
    <w:rsid w:val="00BE5412"/>
    <w:rsid w:val="00BF4C98"/>
    <w:rsid w:val="00BF5574"/>
    <w:rsid w:val="00BF59AE"/>
    <w:rsid w:val="00C2084A"/>
    <w:rsid w:val="00C21160"/>
    <w:rsid w:val="00C314B1"/>
    <w:rsid w:val="00C34CDB"/>
    <w:rsid w:val="00C71A81"/>
    <w:rsid w:val="00C76BAA"/>
    <w:rsid w:val="00C82B39"/>
    <w:rsid w:val="00C83024"/>
    <w:rsid w:val="00C83F7C"/>
    <w:rsid w:val="00C87829"/>
    <w:rsid w:val="00C901F6"/>
    <w:rsid w:val="00C9774E"/>
    <w:rsid w:val="00CA49E3"/>
    <w:rsid w:val="00CB337B"/>
    <w:rsid w:val="00CC3960"/>
    <w:rsid w:val="00CE0760"/>
    <w:rsid w:val="00CE7B78"/>
    <w:rsid w:val="00CF1D96"/>
    <w:rsid w:val="00CF206D"/>
    <w:rsid w:val="00CF3E5A"/>
    <w:rsid w:val="00CF7B26"/>
    <w:rsid w:val="00D0703C"/>
    <w:rsid w:val="00D16301"/>
    <w:rsid w:val="00D41A2F"/>
    <w:rsid w:val="00D43B41"/>
    <w:rsid w:val="00D523AC"/>
    <w:rsid w:val="00D6018F"/>
    <w:rsid w:val="00D74EEE"/>
    <w:rsid w:val="00D77DF7"/>
    <w:rsid w:val="00D83D8D"/>
    <w:rsid w:val="00D91490"/>
    <w:rsid w:val="00DA6172"/>
    <w:rsid w:val="00DB65E1"/>
    <w:rsid w:val="00DC40E5"/>
    <w:rsid w:val="00DD7289"/>
    <w:rsid w:val="00DE2D5D"/>
    <w:rsid w:val="00DF75F0"/>
    <w:rsid w:val="00E03E8F"/>
    <w:rsid w:val="00E25D8A"/>
    <w:rsid w:val="00E36969"/>
    <w:rsid w:val="00E57026"/>
    <w:rsid w:val="00E656D2"/>
    <w:rsid w:val="00E70F18"/>
    <w:rsid w:val="00E71059"/>
    <w:rsid w:val="00E84AE1"/>
    <w:rsid w:val="00E93FAF"/>
    <w:rsid w:val="00EA6113"/>
    <w:rsid w:val="00EB4810"/>
    <w:rsid w:val="00EC46EA"/>
    <w:rsid w:val="00ED7181"/>
    <w:rsid w:val="00ED73BD"/>
    <w:rsid w:val="00ED7448"/>
    <w:rsid w:val="00EF1971"/>
    <w:rsid w:val="00EF24FE"/>
    <w:rsid w:val="00EF3019"/>
    <w:rsid w:val="00EF3353"/>
    <w:rsid w:val="00F1240E"/>
    <w:rsid w:val="00F13E9E"/>
    <w:rsid w:val="00F24103"/>
    <w:rsid w:val="00F26DBD"/>
    <w:rsid w:val="00F357FB"/>
    <w:rsid w:val="00F403AF"/>
    <w:rsid w:val="00F43C4D"/>
    <w:rsid w:val="00F464C7"/>
    <w:rsid w:val="00F507C5"/>
    <w:rsid w:val="00F84916"/>
    <w:rsid w:val="00F86F94"/>
    <w:rsid w:val="00F941A0"/>
    <w:rsid w:val="00FB32CF"/>
    <w:rsid w:val="00FB49CE"/>
    <w:rsid w:val="00FB6C83"/>
    <w:rsid w:val="00FD2183"/>
    <w:rsid w:val="00FE2F95"/>
    <w:rsid w:val="00FE4224"/>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helf-uwtsd.alma.exlibrisgroup.com/leganto/public/44WHELF_UWTSD/lists/7628572900002421?auth=SA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4.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4045</Words>
  <Characters>23057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Rhiannon Sandy</cp:lastModifiedBy>
  <cp:revision>51</cp:revision>
  <cp:lastPrinted>2020-03-18T12:27:00Z</cp:lastPrinted>
  <dcterms:created xsi:type="dcterms:W3CDTF">2022-08-17T13:41:00Z</dcterms:created>
  <dcterms:modified xsi:type="dcterms:W3CDTF">2022-09-30T07:55:00Z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