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0006B" w14:textId="77777777" w:rsidR="004F7F4F" w:rsidRDefault="004F7F4F" w:rsidP="000C444A">
      <w:pPr>
        <w:spacing w:line="360" w:lineRule="auto"/>
        <w:jc w:val="center"/>
        <w:rPr>
          <w:rFonts w:ascii="Times New Roman" w:hAnsi="Times New Roman" w:cs="Times New Roman"/>
          <w:b/>
          <w:bCs/>
          <w:color w:val="000000" w:themeColor="text1"/>
          <w:sz w:val="36"/>
          <w:szCs w:val="36"/>
        </w:rPr>
      </w:pPr>
      <w:r w:rsidRPr="000C444A">
        <w:rPr>
          <w:rFonts w:ascii="Times New Roman" w:hAnsi="Times New Roman" w:cs="Times New Roman"/>
          <w:b/>
          <w:bCs/>
          <w:color w:val="000000" w:themeColor="text1"/>
          <w:sz w:val="36"/>
          <w:szCs w:val="36"/>
        </w:rPr>
        <w:t>ACADEMIC AND EMPLOYABILITY SKILLS</w:t>
      </w:r>
    </w:p>
    <w:p w14:paraId="34ACE0D7" w14:textId="77777777" w:rsidR="002343BA" w:rsidRDefault="002343BA" w:rsidP="000C444A">
      <w:pPr>
        <w:spacing w:line="360" w:lineRule="auto"/>
        <w:jc w:val="center"/>
        <w:rPr>
          <w:rFonts w:ascii="Times New Roman" w:hAnsi="Times New Roman" w:cs="Times New Roman"/>
          <w:b/>
          <w:bCs/>
          <w:color w:val="000000" w:themeColor="text1"/>
          <w:sz w:val="36"/>
          <w:szCs w:val="36"/>
        </w:rPr>
      </w:pPr>
      <w:r w:rsidRPr="002343BA">
        <w:rPr>
          <w:rFonts w:ascii="Times New Roman" w:hAnsi="Times New Roman" w:cs="Times New Roman"/>
          <w:b/>
          <w:bCs/>
          <w:color w:val="000000" w:themeColor="text1"/>
          <w:sz w:val="36"/>
          <w:szCs w:val="36"/>
        </w:rPr>
        <w:t>BMSW</w:t>
      </w:r>
      <w:r w:rsidR="00582EFD">
        <w:rPr>
          <w:rFonts w:ascii="Times New Roman" w:hAnsi="Times New Roman" w:cs="Times New Roman"/>
          <w:b/>
          <w:bCs/>
          <w:color w:val="000000" w:themeColor="text1"/>
          <w:sz w:val="36"/>
          <w:szCs w:val="36"/>
        </w:rPr>
        <w:t>4001</w:t>
      </w:r>
    </w:p>
    <w:p w14:paraId="673A5505" w14:textId="77777777" w:rsidR="000C444A" w:rsidRPr="00D921F2" w:rsidRDefault="000C444A" w:rsidP="000C444A">
      <w:pPr>
        <w:spacing w:line="360" w:lineRule="auto"/>
        <w:jc w:val="center"/>
        <w:rPr>
          <w:rFonts w:ascii="Times New Roman" w:hAnsi="Times New Roman" w:cs="Times New Roman"/>
          <w:b/>
          <w:bCs/>
          <w:color w:val="000000" w:themeColor="text1"/>
          <w:sz w:val="36"/>
          <w:szCs w:val="36"/>
          <w:u w:val="single"/>
        </w:rPr>
      </w:pPr>
      <w:proofErr w:type="spellStart"/>
      <w:r w:rsidRPr="000C444A">
        <w:rPr>
          <w:rFonts w:ascii="Times New Roman" w:hAnsi="Times New Roman" w:cs="Times New Roman"/>
          <w:b/>
          <w:bCs/>
          <w:color w:val="000000" w:themeColor="text1"/>
          <w:sz w:val="36"/>
          <w:szCs w:val="36"/>
        </w:rPr>
        <w:t>Ayshe</w:t>
      </w:r>
      <w:proofErr w:type="spellEnd"/>
      <w:r w:rsidR="00C21CF7">
        <w:rPr>
          <w:rFonts w:ascii="Times New Roman" w:hAnsi="Times New Roman" w:cs="Times New Roman"/>
          <w:b/>
          <w:bCs/>
          <w:color w:val="000000" w:themeColor="text1"/>
          <w:sz w:val="36"/>
          <w:szCs w:val="36"/>
        </w:rPr>
        <w:t xml:space="preserve"> </w:t>
      </w:r>
      <w:proofErr w:type="spellStart"/>
      <w:r w:rsidRPr="000C444A">
        <w:rPr>
          <w:rFonts w:ascii="Times New Roman" w:hAnsi="Times New Roman" w:cs="Times New Roman"/>
          <w:b/>
          <w:bCs/>
          <w:color w:val="000000" w:themeColor="text1"/>
          <w:sz w:val="36"/>
          <w:szCs w:val="36"/>
        </w:rPr>
        <w:t>Ferova</w:t>
      </w:r>
      <w:proofErr w:type="spellEnd"/>
      <w:r w:rsidRPr="000C444A">
        <w:rPr>
          <w:rFonts w:ascii="Times New Roman" w:hAnsi="Times New Roman" w:cs="Times New Roman"/>
          <w:b/>
          <w:bCs/>
          <w:color w:val="000000" w:themeColor="text1"/>
          <w:sz w:val="36"/>
          <w:szCs w:val="36"/>
        </w:rPr>
        <w:t xml:space="preserve"> (1914786)</w:t>
      </w:r>
    </w:p>
    <w:p w14:paraId="43DC9481" w14:textId="61BBD351" w:rsidR="00AE7A15" w:rsidRDefault="00AE7A15" w:rsidP="000C444A">
      <w:pPr>
        <w:spacing w:line="360" w:lineRule="auto"/>
        <w:jc w:val="center"/>
        <w:rPr>
          <w:rFonts w:ascii="Times New Roman" w:hAnsi="Times New Roman" w:cs="Times New Roman"/>
          <w:b/>
          <w:bCs/>
          <w:color w:val="000000" w:themeColor="text1"/>
          <w:sz w:val="36"/>
          <w:szCs w:val="36"/>
          <w:u w:val="single"/>
        </w:rPr>
      </w:pPr>
      <w:r w:rsidRPr="00A95D1B">
        <w:rPr>
          <w:rFonts w:ascii="Times New Roman" w:hAnsi="Times New Roman" w:cs="Times New Roman"/>
          <w:b/>
          <w:bCs/>
          <w:color w:val="000000" w:themeColor="text1"/>
          <w:sz w:val="36"/>
          <w:szCs w:val="36"/>
          <w:u w:val="single"/>
        </w:rPr>
        <w:t>Lect</w:t>
      </w:r>
      <w:r w:rsidR="009454FC" w:rsidRPr="00A95D1B">
        <w:rPr>
          <w:rFonts w:ascii="Times New Roman" w:hAnsi="Times New Roman" w:cs="Times New Roman"/>
          <w:b/>
          <w:bCs/>
          <w:color w:val="000000" w:themeColor="text1"/>
          <w:sz w:val="36"/>
          <w:szCs w:val="36"/>
          <w:u w:val="single"/>
        </w:rPr>
        <w:t xml:space="preserve">urer </w:t>
      </w:r>
      <w:r w:rsidR="00960B0C" w:rsidRPr="00A95D1B">
        <w:rPr>
          <w:rFonts w:ascii="Times New Roman" w:hAnsi="Times New Roman" w:cs="Times New Roman"/>
          <w:b/>
          <w:bCs/>
          <w:color w:val="000000" w:themeColor="text1"/>
          <w:sz w:val="36"/>
          <w:szCs w:val="36"/>
          <w:u w:val="single"/>
        </w:rPr>
        <w:t>-Peter Allen</w:t>
      </w:r>
    </w:p>
    <w:p w14:paraId="7DA6C42F" w14:textId="5999D578" w:rsidR="00553FF0" w:rsidRPr="00D921F2" w:rsidRDefault="00D921F2" w:rsidP="000C444A">
      <w:pPr>
        <w:spacing w:line="360" w:lineRule="auto"/>
        <w:jc w:val="center"/>
        <w:rPr>
          <w:rFonts w:ascii="Times New Roman" w:hAnsi="Times New Roman" w:cs="Times New Roman"/>
          <w:b/>
          <w:bCs/>
          <w:color w:val="000000" w:themeColor="text1"/>
          <w:sz w:val="36"/>
          <w:szCs w:val="36"/>
          <w:u w:val="single"/>
          <w:lang w:val="en-GB"/>
        </w:rPr>
      </w:pPr>
      <w:r>
        <w:rPr>
          <w:rFonts w:ascii="Times New Roman" w:hAnsi="Times New Roman" w:cs="Times New Roman"/>
          <w:b/>
          <w:bCs/>
          <w:color w:val="000000" w:themeColor="text1"/>
          <w:sz w:val="36"/>
          <w:szCs w:val="36"/>
          <w:u w:val="single"/>
          <w:lang w:val="en-GB"/>
        </w:rPr>
        <w:t>20/04/2020</w:t>
      </w:r>
    </w:p>
    <w:p w14:paraId="003A0417" w14:textId="77777777" w:rsidR="00AD3BF1" w:rsidRPr="000C444A" w:rsidRDefault="00AD3BF1" w:rsidP="000C444A">
      <w:pPr>
        <w:spacing w:line="360" w:lineRule="auto"/>
        <w:jc w:val="center"/>
        <w:rPr>
          <w:rFonts w:ascii="Times New Roman" w:hAnsi="Times New Roman" w:cs="Times New Roman"/>
          <w:b/>
          <w:bCs/>
          <w:color w:val="000000" w:themeColor="text1"/>
          <w:sz w:val="36"/>
          <w:szCs w:val="36"/>
        </w:rPr>
      </w:pPr>
    </w:p>
    <w:p w14:paraId="4CBB970F" w14:textId="77777777" w:rsidR="003551B2" w:rsidRPr="000C444A" w:rsidRDefault="003551B2" w:rsidP="003551B2">
      <w:pPr>
        <w:spacing w:line="360" w:lineRule="auto"/>
        <w:jc w:val="both"/>
        <w:rPr>
          <w:rFonts w:ascii="Times New Roman" w:hAnsi="Times New Roman" w:cs="Times New Roman"/>
          <w:b/>
          <w:bCs/>
          <w:color w:val="000000" w:themeColor="text1"/>
          <w:sz w:val="32"/>
          <w:szCs w:val="32"/>
        </w:rPr>
      </w:pPr>
    </w:p>
    <w:p w14:paraId="539EF6D6" w14:textId="77777777" w:rsidR="003551B2" w:rsidRPr="003551B2" w:rsidRDefault="003551B2" w:rsidP="003551B2">
      <w:pPr>
        <w:spacing w:line="360" w:lineRule="auto"/>
        <w:jc w:val="both"/>
        <w:rPr>
          <w:rFonts w:ascii="Times New Roman" w:hAnsi="Times New Roman" w:cs="Times New Roman"/>
          <w:b/>
          <w:bCs/>
          <w:color w:val="000000" w:themeColor="text1"/>
          <w:sz w:val="24"/>
          <w:szCs w:val="24"/>
        </w:rPr>
      </w:pPr>
      <w:r w:rsidRPr="003551B2">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b w:val="0"/>
          <w:bCs w:val="0"/>
          <w:color w:val="auto"/>
          <w:sz w:val="22"/>
          <w:szCs w:val="20"/>
          <w:lang w:bidi="hi-IN"/>
        </w:rPr>
        <w:id w:val="426488844"/>
        <w:docPartObj>
          <w:docPartGallery w:val="Table of Contents"/>
          <w:docPartUnique/>
        </w:docPartObj>
      </w:sdtPr>
      <w:sdtEndPr>
        <w:rPr>
          <w:szCs w:val="24"/>
        </w:rPr>
      </w:sdtEndPr>
      <w:sdtContent>
        <w:p w14:paraId="1470568C" w14:textId="77777777" w:rsidR="003551B2" w:rsidRPr="003551B2" w:rsidRDefault="003551B2" w:rsidP="00B56B9F">
          <w:pPr>
            <w:pStyle w:val="TOCHeading"/>
            <w:jc w:val="center"/>
          </w:pPr>
          <w:r w:rsidRPr="003551B2">
            <w:t>Contents</w:t>
          </w:r>
        </w:p>
        <w:p w14:paraId="34B4F46E" w14:textId="77777777" w:rsidR="00B56B9F" w:rsidRPr="00B56B9F" w:rsidRDefault="00263443" w:rsidP="00B56B9F">
          <w:pPr>
            <w:pStyle w:val="TOC1"/>
            <w:tabs>
              <w:tab w:val="right" w:leader="dot" w:pos="9350"/>
            </w:tabs>
            <w:spacing w:line="480" w:lineRule="auto"/>
            <w:jc w:val="both"/>
            <w:rPr>
              <w:rFonts w:ascii="Times New Roman" w:eastAsiaTheme="minorEastAsia" w:hAnsi="Times New Roman" w:cs="Times New Roman"/>
              <w:noProof/>
              <w:sz w:val="24"/>
              <w:szCs w:val="24"/>
              <w:lang w:bidi="ar-SA"/>
            </w:rPr>
          </w:pPr>
          <w:r w:rsidRPr="003551B2">
            <w:rPr>
              <w:rFonts w:ascii="Times New Roman" w:hAnsi="Times New Roman" w:cs="Times New Roman"/>
              <w:color w:val="000000" w:themeColor="text1"/>
              <w:sz w:val="24"/>
              <w:szCs w:val="24"/>
            </w:rPr>
            <w:fldChar w:fldCharType="begin"/>
          </w:r>
          <w:r w:rsidR="003551B2" w:rsidRPr="003551B2">
            <w:rPr>
              <w:rFonts w:ascii="Times New Roman" w:hAnsi="Times New Roman" w:cs="Times New Roman"/>
              <w:color w:val="000000" w:themeColor="text1"/>
              <w:sz w:val="24"/>
              <w:szCs w:val="24"/>
            </w:rPr>
            <w:instrText xml:space="preserve"> TOC \o "1-3" \h \z \u </w:instrText>
          </w:r>
          <w:r w:rsidRPr="003551B2">
            <w:rPr>
              <w:rFonts w:ascii="Times New Roman" w:hAnsi="Times New Roman" w:cs="Times New Roman"/>
              <w:color w:val="000000" w:themeColor="text1"/>
              <w:sz w:val="24"/>
              <w:szCs w:val="24"/>
            </w:rPr>
            <w:fldChar w:fldCharType="separate"/>
          </w:r>
          <w:hyperlink w:anchor="_Toc38903159" w:history="1">
            <w:r w:rsidR="00B56B9F" w:rsidRPr="00B56B9F">
              <w:rPr>
                <w:rStyle w:val="Hyperlink"/>
                <w:rFonts w:ascii="Times New Roman" w:hAnsi="Times New Roman" w:cs="Times New Roman"/>
                <w:noProof/>
                <w:sz w:val="24"/>
                <w:szCs w:val="24"/>
              </w:rPr>
              <w:t>Introduction</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_Toc38903159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3</w:t>
            </w:r>
            <w:r w:rsidR="00B56B9F" w:rsidRPr="00B56B9F">
              <w:rPr>
                <w:rFonts w:ascii="Times New Roman" w:hAnsi="Times New Roman" w:cs="Times New Roman"/>
                <w:noProof/>
                <w:webHidden/>
                <w:sz w:val="24"/>
                <w:szCs w:val="24"/>
              </w:rPr>
              <w:fldChar w:fldCharType="end"/>
            </w:r>
          </w:hyperlink>
        </w:p>
        <w:p w14:paraId="1D11E2F3" w14:textId="77777777" w:rsidR="00B56B9F" w:rsidRPr="00B56B9F" w:rsidRDefault="008D7E39" w:rsidP="00B56B9F">
          <w:pPr>
            <w:pStyle w:val="TOC1"/>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0" w:history="1">
            <w:r w:rsidR="00B56B9F" w:rsidRPr="00B56B9F">
              <w:rPr>
                <w:rStyle w:val="Hyperlink"/>
                <w:rFonts w:ascii="Times New Roman" w:hAnsi="Times New Roman" w:cs="Times New Roman"/>
                <w:noProof/>
                <w:sz w:val="24"/>
                <w:szCs w:val="24"/>
              </w:rPr>
              <w:t>Task 1</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_Toc38903160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3</w:t>
            </w:r>
            <w:r w:rsidR="00B56B9F" w:rsidRPr="00B56B9F">
              <w:rPr>
                <w:rFonts w:ascii="Times New Roman" w:hAnsi="Times New Roman" w:cs="Times New Roman"/>
                <w:noProof/>
                <w:webHidden/>
                <w:sz w:val="24"/>
                <w:szCs w:val="24"/>
              </w:rPr>
              <w:fldChar w:fldCharType="end"/>
            </w:r>
          </w:hyperlink>
        </w:p>
        <w:p w14:paraId="523C4697" w14:textId="77777777" w:rsidR="00B56B9F" w:rsidRPr="00B56B9F" w:rsidRDefault="008D7E39" w:rsidP="00B56B9F">
          <w:pPr>
            <w:pStyle w:val="TOC2"/>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1" w:history="1">
            <w:r w:rsidR="00B56B9F" w:rsidRPr="00B56B9F">
              <w:rPr>
                <w:rStyle w:val="Hyperlink"/>
                <w:rFonts w:ascii="Times New Roman" w:hAnsi="Times New Roman" w:cs="Times New Roman"/>
                <w:noProof/>
                <w:sz w:val="24"/>
                <w:szCs w:val="24"/>
              </w:rPr>
              <w:t>Skills sought after by recruiters</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_Toc38903161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3</w:t>
            </w:r>
            <w:r w:rsidR="00B56B9F" w:rsidRPr="00B56B9F">
              <w:rPr>
                <w:rFonts w:ascii="Times New Roman" w:hAnsi="Times New Roman" w:cs="Times New Roman"/>
                <w:noProof/>
                <w:webHidden/>
                <w:sz w:val="24"/>
                <w:szCs w:val="24"/>
              </w:rPr>
              <w:fldChar w:fldCharType="end"/>
            </w:r>
          </w:hyperlink>
        </w:p>
        <w:p w14:paraId="6D6CDF2D" w14:textId="77777777" w:rsidR="00B56B9F" w:rsidRPr="00B56B9F" w:rsidRDefault="008D7E39" w:rsidP="00B56B9F">
          <w:pPr>
            <w:pStyle w:val="TOC2"/>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2" w:history="1">
            <w:r w:rsidR="00B56B9F" w:rsidRPr="00B56B9F">
              <w:rPr>
                <w:rStyle w:val="Hyperlink"/>
                <w:rFonts w:ascii="Times New Roman" w:hAnsi="Times New Roman" w:cs="Times New Roman"/>
                <w:noProof/>
                <w:sz w:val="24"/>
                <w:szCs w:val="24"/>
              </w:rPr>
              <w:t>Criteria and skills required for a content writer</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_Toc38903162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3</w:t>
            </w:r>
            <w:r w:rsidR="00B56B9F" w:rsidRPr="00B56B9F">
              <w:rPr>
                <w:rFonts w:ascii="Times New Roman" w:hAnsi="Times New Roman" w:cs="Times New Roman"/>
                <w:noProof/>
                <w:webHidden/>
                <w:sz w:val="24"/>
                <w:szCs w:val="24"/>
              </w:rPr>
              <w:fldChar w:fldCharType="end"/>
            </w:r>
          </w:hyperlink>
        </w:p>
        <w:p w14:paraId="04BAB6C4" w14:textId="77777777" w:rsidR="00B56B9F" w:rsidRPr="00B56B9F" w:rsidRDefault="008D7E39" w:rsidP="00B56B9F">
          <w:pPr>
            <w:pStyle w:val="TOC2"/>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3" w:history="1">
            <w:r w:rsidR="00B56B9F" w:rsidRPr="00B56B9F">
              <w:rPr>
                <w:rStyle w:val="Hyperlink"/>
                <w:rFonts w:ascii="Times New Roman" w:hAnsi="Times New Roman" w:cs="Times New Roman"/>
                <w:noProof/>
                <w:sz w:val="24"/>
                <w:szCs w:val="24"/>
              </w:rPr>
              <w:t>Personal SWOT analysis</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_Toc38903163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4</w:t>
            </w:r>
            <w:r w:rsidR="00B56B9F" w:rsidRPr="00B56B9F">
              <w:rPr>
                <w:rFonts w:ascii="Times New Roman" w:hAnsi="Times New Roman" w:cs="Times New Roman"/>
                <w:noProof/>
                <w:webHidden/>
                <w:sz w:val="24"/>
                <w:szCs w:val="24"/>
              </w:rPr>
              <w:fldChar w:fldCharType="end"/>
            </w:r>
          </w:hyperlink>
        </w:p>
        <w:p w14:paraId="0A022299" w14:textId="77777777" w:rsidR="00B56B9F" w:rsidRPr="00B56B9F" w:rsidRDefault="008D7E39" w:rsidP="00B56B9F">
          <w:pPr>
            <w:pStyle w:val="TOC2"/>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4" w:history="1">
            <w:r w:rsidR="00B56B9F" w:rsidRPr="00B56B9F">
              <w:rPr>
                <w:rStyle w:val="Hyperlink"/>
                <w:rFonts w:ascii="Times New Roman" w:hAnsi="Times New Roman" w:cs="Times New Roman"/>
                <w:noProof/>
                <w:sz w:val="24"/>
                <w:szCs w:val="24"/>
              </w:rPr>
              <w:t>Personal and Professional Development Plan (PDP)</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_Toc38903164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6</w:t>
            </w:r>
            <w:r w:rsidR="00B56B9F" w:rsidRPr="00B56B9F">
              <w:rPr>
                <w:rFonts w:ascii="Times New Roman" w:hAnsi="Times New Roman" w:cs="Times New Roman"/>
                <w:noProof/>
                <w:webHidden/>
                <w:sz w:val="24"/>
                <w:szCs w:val="24"/>
              </w:rPr>
              <w:fldChar w:fldCharType="end"/>
            </w:r>
          </w:hyperlink>
        </w:p>
        <w:p w14:paraId="0EF5ED33" w14:textId="77777777" w:rsidR="00B56B9F" w:rsidRPr="00B56B9F" w:rsidRDefault="008D7E39" w:rsidP="00B56B9F">
          <w:pPr>
            <w:pStyle w:val="TOC1"/>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5" w:history="1">
            <w:r w:rsidR="00B56B9F" w:rsidRPr="00B56B9F">
              <w:rPr>
                <w:rStyle w:val="Hyperlink"/>
                <w:rFonts w:ascii="Times New Roman" w:hAnsi="Times New Roman" w:cs="Times New Roman"/>
                <w:noProof/>
                <w:sz w:val="24"/>
                <w:szCs w:val="24"/>
              </w:rPr>
              <w:t>Conclusion</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_Toc38903165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8</w:t>
            </w:r>
            <w:r w:rsidR="00B56B9F" w:rsidRPr="00B56B9F">
              <w:rPr>
                <w:rFonts w:ascii="Times New Roman" w:hAnsi="Times New Roman" w:cs="Times New Roman"/>
                <w:noProof/>
                <w:webHidden/>
                <w:sz w:val="24"/>
                <w:szCs w:val="24"/>
              </w:rPr>
              <w:fldChar w:fldCharType="end"/>
            </w:r>
          </w:hyperlink>
        </w:p>
        <w:p w14:paraId="0B99780D" w14:textId="77777777" w:rsidR="00B56B9F" w:rsidRPr="00B56B9F" w:rsidRDefault="008D7E39" w:rsidP="00B56B9F">
          <w:pPr>
            <w:pStyle w:val="TOC1"/>
            <w:tabs>
              <w:tab w:val="right" w:leader="dot" w:pos="9350"/>
            </w:tabs>
            <w:spacing w:line="480" w:lineRule="auto"/>
            <w:jc w:val="both"/>
            <w:rPr>
              <w:rFonts w:ascii="Times New Roman" w:eastAsiaTheme="minorEastAsia" w:hAnsi="Times New Roman" w:cs="Times New Roman"/>
              <w:noProof/>
              <w:sz w:val="24"/>
              <w:szCs w:val="24"/>
              <w:lang w:bidi="ar-SA"/>
            </w:rPr>
          </w:pPr>
          <w:hyperlink w:anchor="_Toc38903166" w:history="1">
            <w:r w:rsidR="00B56B9F" w:rsidRPr="00B56B9F">
              <w:rPr>
                <w:rStyle w:val="Hyperlink"/>
                <w:rFonts w:ascii="Times New Roman" w:hAnsi="Times New Roman" w:cs="Times New Roman"/>
                <w:noProof/>
                <w:sz w:val="24"/>
                <w:szCs w:val="24"/>
              </w:rPr>
              <w:t>Reference</w:t>
            </w:r>
            <w:r w:rsidR="00B56B9F" w:rsidRPr="00B56B9F">
              <w:rPr>
                <w:rFonts w:ascii="Times New Roman" w:hAnsi="Times New Roman" w:cs="Times New Roman"/>
                <w:noProof/>
                <w:webHidden/>
                <w:sz w:val="24"/>
                <w:szCs w:val="24"/>
              </w:rPr>
              <w:tab/>
            </w:r>
            <w:r w:rsidR="00B56B9F" w:rsidRPr="00B56B9F">
              <w:rPr>
                <w:rFonts w:ascii="Times New Roman" w:hAnsi="Times New Roman" w:cs="Times New Roman"/>
                <w:noProof/>
                <w:webHidden/>
                <w:sz w:val="24"/>
                <w:szCs w:val="24"/>
              </w:rPr>
              <w:fldChar w:fldCharType="begin"/>
            </w:r>
            <w:r w:rsidR="00B56B9F" w:rsidRPr="00B56B9F">
              <w:rPr>
                <w:rFonts w:ascii="Times New Roman" w:hAnsi="Times New Roman" w:cs="Times New Roman"/>
                <w:noProof/>
                <w:webHidden/>
                <w:sz w:val="24"/>
                <w:szCs w:val="24"/>
              </w:rPr>
              <w:instrText xml:space="preserve"> PAGEREF _Toc38903166 \h </w:instrText>
            </w:r>
            <w:r w:rsidR="00B56B9F" w:rsidRPr="00B56B9F">
              <w:rPr>
                <w:rFonts w:ascii="Times New Roman" w:hAnsi="Times New Roman" w:cs="Times New Roman"/>
                <w:noProof/>
                <w:webHidden/>
                <w:sz w:val="24"/>
                <w:szCs w:val="24"/>
              </w:rPr>
            </w:r>
            <w:r w:rsidR="00B56B9F" w:rsidRPr="00B56B9F">
              <w:rPr>
                <w:rFonts w:ascii="Times New Roman" w:hAnsi="Times New Roman" w:cs="Times New Roman"/>
                <w:noProof/>
                <w:webHidden/>
                <w:sz w:val="24"/>
                <w:szCs w:val="24"/>
              </w:rPr>
              <w:fldChar w:fldCharType="separate"/>
            </w:r>
            <w:r w:rsidR="00B56B9F" w:rsidRPr="00B56B9F">
              <w:rPr>
                <w:rFonts w:ascii="Times New Roman" w:hAnsi="Times New Roman" w:cs="Times New Roman"/>
                <w:noProof/>
                <w:webHidden/>
                <w:sz w:val="24"/>
                <w:szCs w:val="24"/>
              </w:rPr>
              <w:t>9</w:t>
            </w:r>
            <w:r w:rsidR="00B56B9F" w:rsidRPr="00B56B9F">
              <w:rPr>
                <w:rFonts w:ascii="Times New Roman" w:hAnsi="Times New Roman" w:cs="Times New Roman"/>
                <w:noProof/>
                <w:webHidden/>
                <w:sz w:val="24"/>
                <w:szCs w:val="24"/>
              </w:rPr>
              <w:fldChar w:fldCharType="end"/>
            </w:r>
          </w:hyperlink>
        </w:p>
        <w:p w14:paraId="199F38E2" w14:textId="77777777" w:rsidR="003551B2" w:rsidRPr="003551B2" w:rsidRDefault="00263443"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fldChar w:fldCharType="end"/>
          </w:r>
        </w:p>
      </w:sdtContent>
    </w:sdt>
    <w:p w14:paraId="0C55E563" w14:textId="77777777" w:rsidR="003551B2" w:rsidRPr="003551B2" w:rsidRDefault="003551B2" w:rsidP="003551B2">
      <w:pPr>
        <w:spacing w:line="360" w:lineRule="auto"/>
        <w:jc w:val="both"/>
        <w:rPr>
          <w:rFonts w:ascii="Times New Roman" w:hAnsi="Times New Roman" w:cs="Times New Roman"/>
          <w:bCs/>
          <w:color w:val="000000" w:themeColor="text1"/>
          <w:sz w:val="24"/>
          <w:szCs w:val="24"/>
        </w:rPr>
      </w:pPr>
    </w:p>
    <w:p w14:paraId="564DABAE" w14:textId="77777777" w:rsidR="003551B2" w:rsidRPr="003551B2" w:rsidRDefault="003551B2" w:rsidP="003551B2">
      <w:pPr>
        <w:spacing w:line="360" w:lineRule="auto"/>
        <w:jc w:val="both"/>
        <w:rPr>
          <w:rFonts w:ascii="Times New Roman" w:hAnsi="Times New Roman" w:cs="Times New Roman"/>
          <w:b/>
          <w:bCs/>
          <w:color w:val="000000" w:themeColor="text1"/>
          <w:sz w:val="24"/>
          <w:szCs w:val="24"/>
        </w:rPr>
      </w:pPr>
      <w:r w:rsidRPr="003551B2">
        <w:rPr>
          <w:rFonts w:ascii="Times New Roman" w:hAnsi="Times New Roman" w:cs="Times New Roman"/>
          <w:b/>
          <w:bCs/>
          <w:color w:val="000000" w:themeColor="text1"/>
          <w:sz w:val="24"/>
          <w:szCs w:val="24"/>
        </w:rPr>
        <w:br w:type="page"/>
      </w:r>
    </w:p>
    <w:p w14:paraId="7CC00C32" w14:textId="77777777" w:rsidR="00C03F15" w:rsidRDefault="00C03F15" w:rsidP="00C03F15">
      <w:pPr>
        <w:pStyle w:val="Heading1"/>
      </w:pPr>
      <w:bookmarkStart w:id="0" w:name="_Toc38903159"/>
      <w:r w:rsidRPr="00C03F15">
        <w:lastRenderedPageBreak/>
        <w:t>Introduction</w:t>
      </w:r>
      <w:bookmarkEnd w:id="0"/>
    </w:p>
    <w:p w14:paraId="6EA0E022" w14:textId="77777777" w:rsidR="00C03F15" w:rsidRPr="00C03F15" w:rsidRDefault="00C03F15" w:rsidP="00C03F15">
      <w:pPr>
        <w:spacing w:line="360" w:lineRule="auto"/>
        <w:jc w:val="both"/>
        <w:rPr>
          <w:rFonts w:ascii="Times New Roman" w:hAnsi="Times New Roman" w:cs="Times New Roman"/>
          <w:b/>
          <w:bCs/>
          <w:sz w:val="24"/>
          <w:szCs w:val="24"/>
        </w:rPr>
      </w:pPr>
      <w:r w:rsidRPr="00B02969">
        <w:rPr>
          <w:rFonts w:ascii="Times New Roman" w:hAnsi="Times New Roman" w:cs="Times New Roman"/>
          <w:sz w:val="24"/>
          <w:szCs w:val="24"/>
        </w:rPr>
        <w:t xml:space="preserve">Academic and employability skills are very important in both personal and professional development. </w:t>
      </w:r>
      <w:r>
        <w:rPr>
          <w:rFonts w:ascii="Times New Roman" w:hAnsi="Times New Roman" w:cs="Times New Roman"/>
          <w:sz w:val="24"/>
          <w:szCs w:val="24"/>
        </w:rPr>
        <w:t xml:space="preserve">I have identified the field where I would like to work after my academic course gets completed and having said that, I have represented the skills required by the chosen field of interest and outlined my skills through a personal SWOT analysis. I have also carried out a personal and professional development plan to address the goals which I need to accomplish by the end of my course. </w:t>
      </w:r>
    </w:p>
    <w:p w14:paraId="2CC36FDD" w14:textId="77777777" w:rsidR="003551B2" w:rsidRPr="003551B2" w:rsidRDefault="003551B2" w:rsidP="00C03F15">
      <w:pPr>
        <w:pStyle w:val="Heading1"/>
      </w:pPr>
      <w:bookmarkStart w:id="1" w:name="_Toc38903160"/>
      <w:r w:rsidRPr="003551B2">
        <w:t>Task 1</w:t>
      </w:r>
      <w:bookmarkEnd w:id="1"/>
    </w:p>
    <w:p w14:paraId="60A74055" w14:textId="77777777" w:rsidR="003344AA" w:rsidRPr="003551B2" w:rsidRDefault="00B1058A" w:rsidP="003551B2">
      <w:pPr>
        <w:pStyle w:val="Heading2"/>
        <w:spacing w:line="360" w:lineRule="auto"/>
        <w:jc w:val="both"/>
        <w:rPr>
          <w:rFonts w:ascii="Times New Roman" w:hAnsi="Times New Roman" w:cs="Times New Roman"/>
          <w:color w:val="000000" w:themeColor="text1"/>
          <w:sz w:val="24"/>
          <w:szCs w:val="24"/>
        </w:rPr>
      </w:pPr>
      <w:bookmarkStart w:id="2" w:name="_Toc38903161"/>
      <w:r w:rsidRPr="003551B2">
        <w:rPr>
          <w:rFonts w:ascii="Times New Roman" w:hAnsi="Times New Roman" w:cs="Times New Roman"/>
          <w:color w:val="000000" w:themeColor="text1"/>
          <w:sz w:val="24"/>
          <w:szCs w:val="24"/>
        </w:rPr>
        <w:t>Skills sought after by recruiters</w:t>
      </w:r>
      <w:bookmarkEnd w:id="2"/>
    </w:p>
    <w:p w14:paraId="0B5BEEEC" w14:textId="77777777" w:rsidR="003551B2" w:rsidRPr="003551B2" w:rsidRDefault="00B1058A"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Employability skills refer to the set of skills an individual must possess to meet the criteria of the job they are applying to. Employability skills entail technological skills, management skills and abilities to handle stressful situations efficiently. These also include teamwork skills organizing skills</w:t>
      </w:r>
      <w:r w:rsidR="003551B2">
        <w:rPr>
          <w:rFonts w:ascii="Times New Roman" w:hAnsi="Times New Roman" w:cs="Times New Roman"/>
          <w:color w:val="000000" w:themeColor="text1"/>
          <w:sz w:val="24"/>
          <w:szCs w:val="24"/>
        </w:rPr>
        <w:t xml:space="preserve"> (Suelman, 2018)</w:t>
      </w:r>
      <w:r w:rsidRPr="003551B2">
        <w:rPr>
          <w:rFonts w:ascii="Times New Roman" w:hAnsi="Times New Roman" w:cs="Times New Roman"/>
          <w:color w:val="000000" w:themeColor="text1"/>
          <w:sz w:val="24"/>
          <w:szCs w:val="24"/>
        </w:rPr>
        <w:t xml:space="preserve">. </w:t>
      </w:r>
    </w:p>
    <w:p w14:paraId="60E998BE" w14:textId="77777777" w:rsidR="003551B2" w:rsidRDefault="00B1058A"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Education skills are the collective skills that an individual attains throug</w:t>
      </w:r>
      <w:r w:rsidR="00E03762" w:rsidRPr="003551B2">
        <w:rPr>
          <w:rFonts w:ascii="Times New Roman" w:hAnsi="Times New Roman" w:cs="Times New Roman"/>
          <w:color w:val="000000" w:themeColor="text1"/>
          <w:sz w:val="24"/>
          <w:szCs w:val="24"/>
        </w:rPr>
        <w:t>h the course of their education. These skills include the overall and the in depth knowledge of the subject the job pertains to and the ability of the individual to apply the knowledge into practical situations, often authentically</w:t>
      </w:r>
      <w:r w:rsidR="003551B2">
        <w:rPr>
          <w:rFonts w:ascii="Times New Roman" w:hAnsi="Times New Roman" w:cs="Times New Roman"/>
          <w:color w:val="000000" w:themeColor="text1"/>
          <w:sz w:val="24"/>
          <w:szCs w:val="24"/>
        </w:rPr>
        <w:t xml:space="preserve"> (Haasler, </w:t>
      </w:r>
      <w:r w:rsidR="003551B2">
        <w:rPr>
          <w:rFonts w:ascii="Times New Roman" w:hAnsi="Times New Roman" w:cs="Times New Roman"/>
          <w:i/>
          <w:color w:val="000000" w:themeColor="text1"/>
          <w:sz w:val="24"/>
          <w:szCs w:val="24"/>
        </w:rPr>
        <w:t>et al</w:t>
      </w:r>
      <w:r w:rsidR="003551B2">
        <w:rPr>
          <w:rFonts w:ascii="Times New Roman" w:hAnsi="Times New Roman" w:cs="Times New Roman"/>
          <w:color w:val="000000" w:themeColor="text1"/>
          <w:sz w:val="24"/>
          <w:szCs w:val="24"/>
        </w:rPr>
        <w:t>., 2019)</w:t>
      </w:r>
      <w:r w:rsidR="00E03762" w:rsidRPr="003551B2">
        <w:rPr>
          <w:rFonts w:ascii="Times New Roman" w:hAnsi="Times New Roman" w:cs="Times New Roman"/>
          <w:color w:val="000000" w:themeColor="text1"/>
          <w:sz w:val="24"/>
          <w:szCs w:val="24"/>
        </w:rPr>
        <w:t>.</w:t>
      </w:r>
    </w:p>
    <w:p w14:paraId="7C959606" w14:textId="52E5AE46" w:rsidR="00E03762" w:rsidRPr="003551B2" w:rsidRDefault="00E03762"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As a potential content writer my aim is to meet the criteria of recruiters for the said post as effectively as possible.</w:t>
      </w:r>
      <w:r w:rsidR="00CC308F" w:rsidRPr="003551B2">
        <w:rPr>
          <w:rFonts w:ascii="Times New Roman" w:hAnsi="Times New Roman" w:cs="Times New Roman"/>
          <w:color w:val="000000" w:themeColor="text1"/>
          <w:sz w:val="24"/>
          <w:szCs w:val="24"/>
        </w:rPr>
        <w:t xml:space="preserve"> In order to be career ready it is important that I map my skills and categorize them into strengths and weaknesses and work to improve my strengths while negating my weaknesses. I am </w:t>
      </w:r>
      <w:r w:rsidR="009D0E2E">
        <w:rPr>
          <w:rFonts w:ascii="Times New Roman" w:hAnsi="Times New Roman" w:cs="Times New Roman"/>
          <w:color w:val="000000" w:themeColor="text1"/>
          <w:sz w:val="24"/>
          <w:szCs w:val="24"/>
        </w:rPr>
        <w:t xml:space="preserve">a </w:t>
      </w:r>
      <w:r w:rsidR="00CC308F" w:rsidRPr="003551B2">
        <w:rPr>
          <w:rFonts w:ascii="Times New Roman" w:hAnsi="Times New Roman" w:cs="Times New Roman"/>
          <w:color w:val="000000" w:themeColor="text1"/>
          <w:sz w:val="24"/>
          <w:szCs w:val="24"/>
        </w:rPr>
        <w:t xml:space="preserve">student </w:t>
      </w:r>
      <w:proofErr w:type="gramStart"/>
      <w:r w:rsidR="00CC308F" w:rsidRPr="003551B2">
        <w:rPr>
          <w:rFonts w:ascii="Times New Roman" w:hAnsi="Times New Roman" w:cs="Times New Roman"/>
          <w:color w:val="000000" w:themeColor="text1"/>
          <w:sz w:val="24"/>
          <w:szCs w:val="24"/>
        </w:rPr>
        <w:t>c</w:t>
      </w:r>
      <w:r w:rsidR="009D0E2E">
        <w:rPr>
          <w:rFonts w:ascii="Times New Roman" w:hAnsi="Times New Roman" w:cs="Times New Roman"/>
          <w:color w:val="000000" w:themeColor="text1"/>
          <w:sz w:val="24"/>
          <w:szCs w:val="24"/>
        </w:rPr>
        <w:t xml:space="preserve">urrently </w:t>
      </w:r>
      <w:r w:rsidR="00CC308F" w:rsidRPr="003551B2">
        <w:rPr>
          <w:rFonts w:ascii="Times New Roman" w:hAnsi="Times New Roman" w:cs="Times New Roman"/>
          <w:color w:val="000000" w:themeColor="text1"/>
          <w:sz w:val="24"/>
          <w:szCs w:val="24"/>
        </w:rPr>
        <w:t xml:space="preserve"> and</w:t>
      </w:r>
      <w:proofErr w:type="gramEnd"/>
      <w:r w:rsidR="00CC308F" w:rsidRPr="003551B2">
        <w:rPr>
          <w:rFonts w:ascii="Times New Roman" w:hAnsi="Times New Roman" w:cs="Times New Roman"/>
          <w:color w:val="000000" w:themeColor="text1"/>
          <w:sz w:val="24"/>
          <w:szCs w:val="24"/>
        </w:rPr>
        <w:t xml:space="preserve"> I want to make a career in content writing as I feel that it would be an area that I can nurture my skills in. This module has taught me basic skills and tools that I have applied to make my CV more polished. </w:t>
      </w:r>
    </w:p>
    <w:p w14:paraId="11A95EB1" w14:textId="77777777" w:rsidR="00CC308F" w:rsidRPr="003551B2" w:rsidRDefault="00CC308F" w:rsidP="003551B2">
      <w:pPr>
        <w:pStyle w:val="Heading2"/>
        <w:spacing w:line="360" w:lineRule="auto"/>
        <w:jc w:val="both"/>
        <w:rPr>
          <w:rFonts w:ascii="Times New Roman" w:hAnsi="Times New Roman" w:cs="Times New Roman"/>
          <w:color w:val="000000" w:themeColor="text1"/>
          <w:sz w:val="24"/>
          <w:szCs w:val="24"/>
        </w:rPr>
      </w:pPr>
      <w:bookmarkStart w:id="3" w:name="_Toc38903162"/>
      <w:r w:rsidRPr="003551B2">
        <w:rPr>
          <w:rFonts w:ascii="Times New Roman" w:hAnsi="Times New Roman" w:cs="Times New Roman"/>
          <w:color w:val="000000" w:themeColor="text1"/>
          <w:sz w:val="24"/>
          <w:szCs w:val="24"/>
        </w:rPr>
        <w:t>Criteria and skill</w:t>
      </w:r>
      <w:r w:rsidR="003551B2" w:rsidRPr="003551B2">
        <w:rPr>
          <w:rFonts w:ascii="Times New Roman" w:hAnsi="Times New Roman" w:cs="Times New Roman"/>
          <w:color w:val="000000" w:themeColor="text1"/>
          <w:sz w:val="24"/>
          <w:szCs w:val="24"/>
        </w:rPr>
        <w:t>s required for a content writer</w:t>
      </w:r>
      <w:bookmarkEnd w:id="3"/>
    </w:p>
    <w:p w14:paraId="29A25F2E" w14:textId="77777777" w:rsidR="00CC308F" w:rsidRPr="003551B2" w:rsidRDefault="00CC308F"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The job of a content writer entails the following responsibilities as mentioned by Forex industry, a famous brand in the UK</w:t>
      </w:r>
      <w:r w:rsidR="00175984">
        <w:rPr>
          <w:rFonts w:ascii="Times New Roman" w:hAnsi="Times New Roman" w:cs="Times New Roman"/>
          <w:color w:val="000000" w:themeColor="text1"/>
          <w:sz w:val="24"/>
          <w:szCs w:val="24"/>
        </w:rPr>
        <w:t xml:space="preserve"> (Guides, 2018)</w:t>
      </w:r>
      <w:r w:rsidRPr="003551B2">
        <w:rPr>
          <w:rFonts w:ascii="Times New Roman" w:hAnsi="Times New Roman" w:cs="Times New Roman"/>
          <w:color w:val="000000" w:themeColor="text1"/>
          <w:sz w:val="24"/>
          <w:szCs w:val="24"/>
        </w:rPr>
        <w:t>:</w:t>
      </w:r>
    </w:p>
    <w:p w14:paraId="552A2800" w14:textId="77777777" w:rsidR="00CC308F" w:rsidRPr="003551B2" w:rsidRDefault="00CC308F" w:rsidP="003551B2">
      <w:pPr>
        <w:pStyle w:val="ListParagraph"/>
        <w:numPr>
          <w:ilvl w:val="0"/>
          <w:numId w:val="1"/>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lastRenderedPageBreak/>
        <w:t>Writing convincing content in order to communicate to the customers the general idea of the objectives of the company and attract potential clients by intriguing them with accurate descriptions of the products and services provided by the company</w:t>
      </w:r>
    </w:p>
    <w:p w14:paraId="4D4D5BFE" w14:textId="77777777" w:rsidR="00CC308F" w:rsidRPr="003551B2" w:rsidRDefault="00CC308F" w:rsidP="003551B2">
      <w:pPr>
        <w:pStyle w:val="ListParagraph"/>
        <w:numPr>
          <w:ilvl w:val="0"/>
          <w:numId w:val="1"/>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Becoming an expert in current affairs while keeping yourself updated with the same in order to be able to put out content that will attract the attention of influential customers.</w:t>
      </w:r>
    </w:p>
    <w:p w14:paraId="2BCF10DE" w14:textId="77777777" w:rsidR="00CC308F" w:rsidRPr="003551B2" w:rsidRDefault="00CC308F" w:rsidP="003551B2">
      <w:pPr>
        <w:pStyle w:val="ListParagraph"/>
        <w:numPr>
          <w:ilvl w:val="0"/>
          <w:numId w:val="1"/>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Optimize contents according to guidelines of the organization</w:t>
      </w:r>
    </w:p>
    <w:p w14:paraId="41C6D636" w14:textId="77777777" w:rsidR="00CC308F" w:rsidRPr="003551B2" w:rsidRDefault="00CC308F" w:rsidP="003551B2">
      <w:pPr>
        <w:pStyle w:val="ListParagraph"/>
        <w:numPr>
          <w:ilvl w:val="0"/>
          <w:numId w:val="1"/>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To provide assistance to Public Relations and 3</w:t>
      </w:r>
      <w:r w:rsidRPr="003551B2">
        <w:rPr>
          <w:rFonts w:ascii="Times New Roman" w:hAnsi="Times New Roman" w:cs="Times New Roman"/>
          <w:color w:val="000000" w:themeColor="text1"/>
          <w:sz w:val="24"/>
          <w:szCs w:val="24"/>
          <w:vertAlign w:val="superscript"/>
        </w:rPr>
        <w:t>rd</w:t>
      </w:r>
      <w:r w:rsidRPr="003551B2">
        <w:rPr>
          <w:rFonts w:ascii="Times New Roman" w:hAnsi="Times New Roman" w:cs="Times New Roman"/>
          <w:color w:val="000000" w:themeColor="text1"/>
          <w:sz w:val="24"/>
          <w:szCs w:val="24"/>
        </w:rPr>
        <w:t xml:space="preserve"> party events the responsibilities of which include list generation, journalist pitching, etc.</w:t>
      </w:r>
    </w:p>
    <w:p w14:paraId="0414ACFD" w14:textId="77777777" w:rsidR="00CC308F" w:rsidRPr="003551B2" w:rsidRDefault="00CC308F"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The skills required for the job as mentioned by Ashdown Group</w:t>
      </w:r>
      <w:r w:rsidR="00175984">
        <w:rPr>
          <w:rFonts w:ascii="Times New Roman" w:hAnsi="Times New Roman" w:cs="Times New Roman"/>
          <w:color w:val="000000" w:themeColor="text1"/>
          <w:sz w:val="24"/>
          <w:szCs w:val="24"/>
        </w:rPr>
        <w:t xml:space="preserve"> (Content Writer, 2020)</w:t>
      </w:r>
      <w:r w:rsidRPr="003551B2">
        <w:rPr>
          <w:rFonts w:ascii="Times New Roman" w:hAnsi="Times New Roman" w:cs="Times New Roman"/>
          <w:color w:val="000000" w:themeColor="text1"/>
          <w:sz w:val="24"/>
          <w:szCs w:val="24"/>
        </w:rPr>
        <w:t>:</w:t>
      </w:r>
    </w:p>
    <w:p w14:paraId="283D1172"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Experience with a similar position</w:t>
      </w:r>
    </w:p>
    <w:p w14:paraId="49D30A58"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Possess strong editing skills</w:t>
      </w:r>
    </w:p>
    <w:p w14:paraId="4040BA32"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Must be able to write for the web</w:t>
      </w:r>
    </w:p>
    <w:p w14:paraId="0E33DD0B"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Technologically adept</w:t>
      </w:r>
    </w:p>
    <w:p w14:paraId="76B3B068"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Good eye for ideas </w:t>
      </w:r>
    </w:p>
    <w:p w14:paraId="66837592"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High creativity</w:t>
      </w:r>
    </w:p>
    <w:p w14:paraId="5C42628A"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Goof communication skills</w:t>
      </w:r>
    </w:p>
    <w:p w14:paraId="79CB35AD" w14:textId="77777777" w:rsidR="00CC308F" w:rsidRPr="003551B2" w:rsidRDefault="00CC308F" w:rsidP="003551B2">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Project coordination</w:t>
      </w:r>
    </w:p>
    <w:p w14:paraId="03D71D1F" w14:textId="77777777" w:rsidR="00CC308F" w:rsidRPr="00CA1CAA" w:rsidRDefault="00537A0A" w:rsidP="00CA1CAA">
      <w:pPr>
        <w:pStyle w:val="ListParagraph"/>
        <w:numPr>
          <w:ilvl w:val="0"/>
          <w:numId w:val="2"/>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Understanding core mechanisms of the principles of the organization</w:t>
      </w:r>
    </w:p>
    <w:p w14:paraId="6E84D7B2" w14:textId="77777777" w:rsidR="00CC308F" w:rsidRPr="003551B2" w:rsidRDefault="00CC308F" w:rsidP="003551B2">
      <w:pPr>
        <w:pStyle w:val="Heading2"/>
        <w:spacing w:line="360" w:lineRule="auto"/>
        <w:jc w:val="both"/>
        <w:rPr>
          <w:rFonts w:ascii="Times New Roman" w:hAnsi="Times New Roman" w:cs="Times New Roman"/>
          <w:color w:val="000000" w:themeColor="text1"/>
          <w:sz w:val="24"/>
          <w:szCs w:val="24"/>
        </w:rPr>
      </w:pPr>
      <w:bookmarkStart w:id="4" w:name="_Toc38903163"/>
      <w:r w:rsidRPr="003551B2">
        <w:rPr>
          <w:rFonts w:ascii="Times New Roman" w:hAnsi="Times New Roman" w:cs="Times New Roman"/>
          <w:color w:val="000000" w:themeColor="text1"/>
          <w:sz w:val="24"/>
          <w:szCs w:val="24"/>
        </w:rPr>
        <w:t>Personal SWOT analysis</w:t>
      </w:r>
      <w:bookmarkEnd w:id="4"/>
    </w:p>
    <w:p w14:paraId="7953B2A9" w14:textId="77777777" w:rsidR="00CC308F" w:rsidRPr="003551B2" w:rsidRDefault="00CC308F"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A SWOT analysis is mainly used in context of a business or organization in order to figure out their objectives and their developments. A personal SWOT analysis is an effective tool for a budding professional to point out their strength and weaknesses and give a clear understanding about the same. The parameters in the personal SWOT analysis remain the same as that done in big companies and business organizations</w:t>
      </w:r>
      <w:r w:rsidR="00175984">
        <w:rPr>
          <w:rFonts w:ascii="Times New Roman" w:hAnsi="Times New Roman" w:cs="Times New Roman"/>
          <w:color w:val="000000" w:themeColor="text1"/>
          <w:sz w:val="24"/>
          <w:szCs w:val="24"/>
        </w:rPr>
        <w:t xml:space="preserve"> (Phadermrod, </w:t>
      </w:r>
      <w:r w:rsidR="00175984">
        <w:rPr>
          <w:rFonts w:ascii="Times New Roman" w:hAnsi="Times New Roman" w:cs="Times New Roman"/>
          <w:i/>
          <w:color w:val="000000" w:themeColor="text1"/>
          <w:sz w:val="24"/>
          <w:szCs w:val="24"/>
        </w:rPr>
        <w:t>et al</w:t>
      </w:r>
      <w:r w:rsidR="00175984">
        <w:rPr>
          <w:rFonts w:ascii="Times New Roman" w:hAnsi="Times New Roman" w:cs="Times New Roman"/>
          <w:color w:val="000000" w:themeColor="text1"/>
          <w:sz w:val="24"/>
          <w:szCs w:val="24"/>
        </w:rPr>
        <w:t>., 2019)</w:t>
      </w:r>
      <w:r w:rsidRPr="003551B2">
        <w:rPr>
          <w:rFonts w:ascii="Times New Roman" w:hAnsi="Times New Roman" w:cs="Times New Roman"/>
          <w:color w:val="000000" w:themeColor="text1"/>
          <w:sz w:val="24"/>
          <w:szCs w:val="24"/>
        </w:rPr>
        <w:t xml:space="preserve">. In order to satisfy the criteria jotted down by recruiters of content writers, I have conducted a SWOT analysis on myself. </w:t>
      </w:r>
      <w:r w:rsidR="00537A0A" w:rsidRPr="003551B2">
        <w:rPr>
          <w:rFonts w:ascii="Times New Roman" w:hAnsi="Times New Roman" w:cs="Times New Roman"/>
          <w:color w:val="000000" w:themeColor="text1"/>
          <w:sz w:val="24"/>
          <w:szCs w:val="24"/>
        </w:rPr>
        <w:t xml:space="preserve">In this analysis I could acknowledge my </w:t>
      </w:r>
      <w:r w:rsidR="003551B2" w:rsidRPr="003551B2">
        <w:rPr>
          <w:rFonts w:ascii="Times New Roman" w:hAnsi="Times New Roman" w:cs="Times New Roman"/>
          <w:color w:val="000000" w:themeColor="text1"/>
          <w:sz w:val="24"/>
          <w:szCs w:val="24"/>
        </w:rPr>
        <w:t>strengths, weaknesses</w:t>
      </w:r>
      <w:r w:rsidR="00537A0A" w:rsidRPr="003551B2">
        <w:rPr>
          <w:rFonts w:ascii="Times New Roman" w:hAnsi="Times New Roman" w:cs="Times New Roman"/>
          <w:color w:val="000000" w:themeColor="text1"/>
          <w:sz w:val="24"/>
          <w:szCs w:val="24"/>
        </w:rPr>
        <w:t>, opportunities and threats</w:t>
      </w:r>
    </w:p>
    <w:p w14:paraId="1AF9E5EC" w14:textId="77777777" w:rsidR="00C03F15" w:rsidRDefault="00C03F15">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br w:type="page"/>
      </w:r>
    </w:p>
    <w:p w14:paraId="7FF65131" w14:textId="77777777" w:rsidR="00537A0A" w:rsidRPr="003551B2" w:rsidRDefault="00537A0A" w:rsidP="003551B2">
      <w:pPr>
        <w:spacing w:line="360" w:lineRule="auto"/>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lastRenderedPageBreak/>
        <w:t>Strengths:</w:t>
      </w:r>
    </w:p>
    <w:p w14:paraId="2795C96D" w14:textId="77777777" w:rsidR="00537A0A" w:rsidRPr="003551B2" w:rsidRDefault="00537A0A" w:rsidP="003551B2">
      <w:pPr>
        <w:pStyle w:val="ListParagraph"/>
        <w:numPr>
          <w:ilvl w:val="0"/>
          <w:numId w:val="3"/>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Brand stamp: I believe one of my biggest strength once I complete my course will be my degree. As I am a student of a prestigious institution, a completion certificate obtained from the same will be an obvious evidence of my skills</w:t>
      </w:r>
      <w:r w:rsidR="00350FC7">
        <w:rPr>
          <w:rFonts w:ascii="Times New Roman" w:hAnsi="Times New Roman" w:cs="Times New Roman"/>
          <w:color w:val="000000" w:themeColor="text1"/>
          <w:sz w:val="24"/>
          <w:szCs w:val="24"/>
        </w:rPr>
        <w:t xml:space="preserve"> (Uribe, 2019).</w:t>
      </w:r>
    </w:p>
    <w:p w14:paraId="385D218E" w14:textId="454BA623" w:rsidR="00537A0A" w:rsidRPr="003551B2" w:rsidRDefault="00537A0A" w:rsidP="003551B2">
      <w:pPr>
        <w:pStyle w:val="ListParagraph"/>
        <w:numPr>
          <w:ilvl w:val="0"/>
          <w:numId w:val="3"/>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Good grip on English: I have studied English since the age of 4 and even though it is not my mother tongue, I am fluent in it in both verbal and written communication. </w:t>
      </w:r>
    </w:p>
    <w:p w14:paraId="67DD1EF3" w14:textId="77777777" w:rsidR="00537A0A" w:rsidRPr="003551B2" w:rsidRDefault="00537A0A" w:rsidP="003551B2">
      <w:pPr>
        <w:pStyle w:val="ListParagraph"/>
        <w:numPr>
          <w:ilvl w:val="0"/>
          <w:numId w:val="3"/>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Analytical Skills: I have handled projects both in my college and my school which required an analytical baseline of work. For example, my thesis based on the analysis of William Shakespeare’s plays obtained high scores from the evaluators</w:t>
      </w:r>
    </w:p>
    <w:p w14:paraId="28F92C5E" w14:textId="77777777" w:rsidR="00537A0A" w:rsidRPr="003551B2" w:rsidRDefault="00537A0A" w:rsidP="003551B2">
      <w:pPr>
        <w:pStyle w:val="ListParagraph"/>
        <w:numPr>
          <w:ilvl w:val="0"/>
          <w:numId w:val="3"/>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Ability to meet deadlines: I can meet deadlines with ease and efficiency. This I have proved through and through with assignments and projects alike in my University. </w:t>
      </w:r>
    </w:p>
    <w:p w14:paraId="7A27CEB0" w14:textId="77777777" w:rsidR="00537A0A" w:rsidRPr="003551B2" w:rsidRDefault="00537A0A" w:rsidP="003551B2">
      <w:pPr>
        <w:pStyle w:val="ListParagraph"/>
        <w:numPr>
          <w:ilvl w:val="0"/>
          <w:numId w:val="3"/>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Team player: As an organizer, I have the ability to work effectively in a team. I can act with authority as well as under authority</w:t>
      </w:r>
      <w:r w:rsidR="00C320C7">
        <w:rPr>
          <w:rFonts w:ascii="Times New Roman" w:hAnsi="Times New Roman" w:cs="Times New Roman"/>
          <w:color w:val="000000" w:themeColor="text1"/>
          <w:sz w:val="24"/>
          <w:szCs w:val="24"/>
        </w:rPr>
        <w:t xml:space="preserve"> (Oxelmark, </w:t>
      </w:r>
      <w:r w:rsidR="00C320C7">
        <w:rPr>
          <w:rFonts w:ascii="Times New Roman" w:hAnsi="Times New Roman" w:cs="Times New Roman"/>
          <w:i/>
          <w:color w:val="000000" w:themeColor="text1"/>
          <w:sz w:val="24"/>
          <w:szCs w:val="24"/>
        </w:rPr>
        <w:t>et al</w:t>
      </w:r>
      <w:r w:rsidR="00C320C7">
        <w:rPr>
          <w:rFonts w:ascii="Times New Roman" w:hAnsi="Times New Roman" w:cs="Times New Roman"/>
          <w:color w:val="000000" w:themeColor="text1"/>
          <w:sz w:val="24"/>
          <w:szCs w:val="24"/>
        </w:rPr>
        <w:t>., 2017)</w:t>
      </w:r>
      <w:r w:rsidRPr="003551B2">
        <w:rPr>
          <w:rFonts w:ascii="Times New Roman" w:hAnsi="Times New Roman" w:cs="Times New Roman"/>
          <w:color w:val="000000" w:themeColor="text1"/>
          <w:sz w:val="24"/>
          <w:szCs w:val="24"/>
        </w:rPr>
        <w:t xml:space="preserve">. </w:t>
      </w:r>
    </w:p>
    <w:p w14:paraId="64312D26" w14:textId="77777777" w:rsidR="00537A0A" w:rsidRPr="003551B2" w:rsidRDefault="00537A0A" w:rsidP="003551B2">
      <w:pPr>
        <w:spacing w:line="360" w:lineRule="auto"/>
        <w:ind w:left="360"/>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Weaknesses:</w:t>
      </w:r>
    </w:p>
    <w:p w14:paraId="4D9DE458" w14:textId="77777777" w:rsidR="00537A0A" w:rsidRPr="003551B2" w:rsidRDefault="007762B5" w:rsidP="003551B2">
      <w:pPr>
        <w:pStyle w:val="ListParagraph"/>
        <w:numPr>
          <w:ilvl w:val="0"/>
          <w:numId w:val="4"/>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Communication skills: Even though my grip in English is good, I suffer from social anxiety which hinders my communication skills in new and unknown environments. However, once I adapt to the situations, I can communicate easily</w:t>
      </w:r>
    </w:p>
    <w:p w14:paraId="3D4DE022" w14:textId="77777777" w:rsidR="007762B5" w:rsidRPr="003551B2" w:rsidRDefault="007762B5" w:rsidP="003551B2">
      <w:pPr>
        <w:pStyle w:val="ListParagraph"/>
        <w:numPr>
          <w:ilvl w:val="0"/>
          <w:numId w:val="4"/>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Procrastination: This is one of my major weaknesses.  I tend to leave tasks till the nth minute even if I meet deadlines. This might cause problem when I have to handle more than one task.</w:t>
      </w:r>
    </w:p>
    <w:p w14:paraId="6F9C3BDC" w14:textId="77777777" w:rsidR="007762B5" w:rsidRPr="003551B2" w:rsidRDefault="007762B5" w:rsidP="003551B2">
      <w:pPr>
        <w:pStyle w:val="ListParagraph"/>
        <w:numPr>
          <w:ilvl w:val="0"/>
          <w:numId w:val="4"/>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Limited Experience: Nowadays good companies will look for content writers with prior experience which I do not have on account of being a student and a fresher in the job field.</w:t>
      </w:r>
    </w:p>
    <w:p w14:paraId="57B15A03" w14:textId="77777777" w:rsidR="007762B5" w:rsidRPr="003551B2" w:rsidRDefault="007762B5" w:rsidP="003551B2">
      <w:pPr>
        <w:pStyle w:val="ListParagraph"/>
        <w:numPr>
          <w:ilvl w:val="0"/>
          <w:numId w:val="4"/>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Lack of financial resources: I do not possess the financial backup needed to support myself and to put my CV out in the market. </w:t>
      </w:r>
    </w:p>
    <w:p w14:paraId="49D6FEEE" w14:textId="77777777" w:rsidR="007762B5" w:rsidRPr="003551B2" w:rsidRDefault="007762B5" w:rsidP="003551B2">
      <w:pPr>
        <w:spacing w:line="360" w:lineRule="auto"/>
        <w:ind w:left="360"/>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Opportunities:</w:t>
      </w:r>
    </w:p>
    <w:p w14:paraId="57FEC222" w14:textId="77777777" w:rsidR="007762B5" w:rsidRPr="003551B2" w:rsidRDefault="007762B5" w:rsidP="003551B2">
      <w:pPr>
        <w:spacing w:line="360" w:lineRule="auto"/>
        <w:ind w:left="360"/>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For budding content writers, the United Kingdoms offers wide array of opportunities in the job sectors. There is an increasing demand for content writers with growth of old industries and the advent of new ones. The companies are looking for writers that will help them in </w:t>
      </w:r>
      <w:r w:rsidRPr="003551B2">
        <w:rPr>
          <w:rFonts w:ascii="Times New Roman" w:hAnsi="Times New Roman" w:cs="Times New Roman"/>
          <w:color w:val="000000" w:themeColor="text1"/>
          <w:sz w:val="24"/>
          <w:szCs w:val="24"/>
        </w:rPr>
        <w:lastRenderedPageBreak/>
        <w:t>advertising their products and services they are willing to put out i</w:t>
      </w:r>
      <w:r w:rsidR="003551B2" w:rsidRPr="003551B2">
        <w:rPr>
          <w:rFonts w:ascii="Times New Roman" w:hAnsi="Times New Roman" w:cs="Times New Roman"/>
          <w:color w:val="000000" w:themeColor="text1"/>
          <w:sz w:val="24"/>
          <w:szCs w:val="24"/>
        </w:rPr>
        <w:t>n the market. Apart from this, t</w:t>
      </w:r>
      <w:r w:rsidRPr="003551B2">
        <w:rPr>
          <w:rFonts w:ascii="Times New Roman" w:hAnsi="Times New Roman" w:cs="Times New Roman"/>
          <w:color w:val="000000" w:themeColor="text1"/>
          <w:sz w:val="24"/>
          <w:szCs w:val="24"/>
        </w:rPr>
        <w:t>here is a dire need for content writers in the academic field as well. Hence, it is a choice of line with many possibilities</w:t>
      </w:r>
      <w:r w:rsidR="00350FC7">
        <w:rPr>
          <w:rFonts w:ascii="Times New Roman" w:hAnsi="Times New Roman" w:cs="Times New Roman"/>
          <w:color w:val="000000" w:themeColor="text1"/>
          <w:sz w:val="24"/>
          <w:szCs w:val="24"/>
        </w:rPr>
        <w:t xml:space="preserve"> (Joyner, </w:t>
      </w:r>
      <w:r w:rsidR="00350FC7">
        <w:rPr>
          <w:rFonts w:ascii="Times New Roman" w:hAnsi="Times New Roman" w:cs="Times New Roman"/>
          <w:i/>
          <w:color w:val="000000" w:themeColor="text1"/>
          <w:sz w:val="24"/>
          <w:szCs w:val="24"/>
        </w:rPr>
        <w:t>et al</w:t>
      </w:r>
      <w:r w:rsidR="00350FC7">
        <w:rPr>
          <w:rFonts w:ascii="Times New Roman" w:hAnsi="Times New Roman" w:cs="Times New Roman"/>
          <w:color w:val="000000" w:themeColor="text1"/>
          <w:sz w:val="24"/>
          <w:szCs w:val="24"/>
        </w:rPr>
        <w:t>., 2018)</w:t>
      </w:r>
      <w:r w:rsidRPr="003551B2">
        <w:rPr>
          <w:rFonts w:ascii="Times New Roman" w:hAnsi="Times New Roman" w:cs="Times New Roman"/>
          <w:color w:val="000000" w:themeColor="text1"/>
          <w:sz w:val="24"/>
          <w:szCs w:val="24"/>
        </w:rPr>
        <w:t>.</w:t>
      </w:r>
    </w:p>
    <w:p w14:paraId="636A6BBD" w14:textId="77777777" w:rsidR="007762B5" w:rsidRPr="003551B2" w:rsidRDefault="007762B5" w:rsidP="003551B2">
      <w:pPr>
        <w:spacing w:line="360" w:lineRule="auto"/>
        <w:ind w:left="360"/>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Threats:</w:t>
      </w:r>
    </w:p>
    <w:p w14:paraId="04B42641" w14:textId="77777777" w:rsidR="007762B5" w:rsidRPr="003551B2" w:rsidRDefault="007762B5" w:rsidP="003551B2">
      <w:pPr>
        <w:spacing w:line="360" w:lineRule="auto"/>
        <w:ind w:left="360"/>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Along with the growing demand for content writers, there is also a growing competition in the job market as more and more individuals like </w:t>
      </w:r>
      <w:r w:rsidR="00975B29" w:rsidRPr="003551B2">
        <w:rPr>
          <w:rFonts w:ascii="Times New Roman" w:hAnsi="Times New Roman" w:cs="Times New Roman"/>
          <w:color w:val="000000" w:themeColor="text1"/>
          <w:sz w:val="24"/>
          <w:szCs w:val="24"/>
        </w:rPr>
        <w:t>me</w:t>
      </w:r>
      <w:r w:rsidRPr="003551B2">
        <w:rPr>
          <w:rFonts w:ascii="Times New Roman" w:hAnsi="Times New Roman" w:cs="Times New Roman"/>
          <w:color w:val="000000" w:themeColor="text1"/>
          <w:sz w:val="24"/>
          <w:szCs w:val="24"/>
        </w:rPr>
        <w:t xml:space="preserve"> are discovering the potentialities of this job. The job sector for content writer is narrowing down the criteria due to this increased competition and poses a threat for inexperienced writers like myself. </w:t>
      </w:r>
      <w:r w:rsidR="00975B29" w:rsidRPr="003551B2">
        <w:rPr>
          <w:rFonts w:ascii="Times New Roman" w:hAnsi="Times New Roman" w:cs="Times New Roman"/>
          <w:color w:val="000000" w:themeColor="text1"/>
          <w:sz w:val="24"/>
          <w:szCs w:val="24"/>
        </w:rPr>
        <w:t xml:space="preserve"> It is important to get ahead of the curve in order to negate this competition. Another threat to this line of jobs is that due to competition the salaries offered by recruiters have reduced and writers have to settle for the same because the bigger brands along with higher salary also demand better skillset which compulsorily include experience</w:t>
      </w:r>
      <w:r w:rsidR="00350FC7">
        <w:rPr>
          <w:rFonts w:ascii="Times New Roman" w:hAnsi="Times New Roman" w:cs="Times New Roman"/>
          <w:color w:val="000000" w:themeColor="text1"/>
          <w:sz w:val="24"/>
          <w:szCs w:val="24"/>
        </w:rPr>
        <w:t xml:space="preserve"> (Hyland and Jiang, 2017)</w:t>
      </w:r>
      <w:r w:rsidR="00975B29" w:rsidRPr="003551B2">
        <w:rPr>
          <w:rFonts w:ascii="Times New Roman" w:hAnsi="Times New Roman" w:cs="Times New Roman"/>
          <w:color w:val="000000" w:themeColor="text1"/>
          <w:sz w:val="24"/>
          <w:szCs w:val="24"/>
        </w:rPr>
        <w:t xml:space="preserve">. </w:t>
      </w:r>
    </w:p>
    <w:p w14:paraId="0E2C3102" w14:textId="77777777" w:rsidR="00E03762" w:rsidRPr="003551B2" w:rsidRDefault="00975B29" w:rsidP="003551B2">
      <w:pPr>
        <w:pStyle w:val="Heading2"/>
        <w:spacing w:line="360" w:lineRule="auto"/>
        <w:jc w:val="both"/>
        <w:rPr>
          <w:rFonts w:ascii="Times New Roman" w:hAnsi="Times New Roman" w:cs="Times New Roman"/>
          <w:color w:val="000000" w:themeColor="text1"/>
          <w:sz w:val="24"/>
          <w:szCs w:val="24"/>
        </w:rPr>
      </w:pPr>
      <w:bookmarkStart w:id="5" w:name="_Toc38903164"/>
      <w:r w:rsidRPr="003551B2">
        <w:rPr>
          <w:rFonts w:ascii="Times New Roman" w:hAnsi="Times New Roman" w:cs="Times New Roman"/>
          <w:color w:val="000000" w:themeColor="text1"/>
          <w:sz w:val="24"/>
          <w:szCs w:val="24"/>
        </w:rPr>
        <w:t>Personal and Professional Development Plan (PDP)</w:t>
      </w:r>
      <w:bookmarkEnd w:id="5"/>
    </w:p>
    <w:p w14:paraId="5060BF57" w14:textId="77777777" w:rsidR="00975B29" w:rsidRPr="003551B2" w:rsidRDefault="00975B29"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After conducting a through SWOT analysis it is now necessary to implement the results of that analysis into a PDP or a personal and professional development plan. The steps that were followed are:</w:t>
      </w:r>
    </w:p>
    <w:p w14:paraId="2A994D7D" w14:textId="77777777" w:rsidR="00975B29" w:rsidRPr="003551B2" w:rsidRDefault="00975B29" w:rsidP="003551B2">
      <w:pPr>
        <w:spacing w:line="360" w:lineRule="auto"/>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Step 1: Determining the strengths and development needs exist</w:t>
      </w:r>
    </w:p>
    <w:p w14:paraId="563E88EE" w14:textId="77777777" w:rsidR="00D73D8C" w:rsidRPr="003551B2" w:rsidRDefault="00975B29"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The SWOT analysis in the previous section has given me a clear idea of what my strengths and weaknesses are. As a part of a profession, it is the responsibility of an individual to continually nurture their strengths while also refuting their weaknesses. From the personal SWOT analysis I was able to isolate the following strengths of mine: good verified degree, good analytical skills, </w:t>
      </w:r>
      <w:r w:rsidR="00D73D8C" w:rsidRPr="003551B2">
        <w:rPr>
          <w:rFonts w:ascii="Times New Roman" w:hAnsi="Times New Roman" w:cs="Times New Roman"/>
          <w:color w:val="000000" w:themeColor="text1"/>
          <w:sz w:val="24"/>
          <w:szCs w:val="24"/>
        </w:rPr>
        <w:t>and good</w:t>
      </w:r>
      <w:r w:rsidRPr="003551B2">
        <w:rPr>
          <w:rFonts w:ascii="Times New Roman" w:hAnsi="Times New Roman" w:cs="Times New Roman"/>
          <w:color w:val="000000" w:themeColor="text1"/>
          <w:sz w:val="24"/>
          <w:szCs w:val="24"/>
        </w:rPr>
        <w:t xml:space="preserve"> grip on the English language, team player and ability to meet deadlines. The weaknesses I identified includes</w:t>
      </w:r>
      <w:r w:rsidR="00D73D8C" w:rsidRPr="003551B2">
        <w:rPr>
          <w:rFonts w:ascii="Times New Roman" w:hAnsi="Times New Roman" w:cs="Times New Roman"/>
          <w:color w:val="000000" w:themeColor="text1"/>
          <w:sz w:val="24"/>
          <w:szCs w:val="24"/>
        </w:rPr>
        <w:t>poor communication skills, tendency to procrastinate, lack of financial resources and lack of experience</w:t>
      </w:r>
      <w:r w:rsidR="00350FC7">
        <w:rPr>
          <w:rFonts w:ascii="Times New Roman" w:hAnsi="Times New Roman" w:cs="Times New Roman"/>
          <w:color w:val="000000" w:themeColor="text1"/>
          <w:sz w:val="24"/>
          <w:szCs w:val="24"/>
        </w:rPr>
        <w:t xml:space="preserve"> (Joyner, </w:t>
      </w:r>
      <w:r w:rsidR="00350FC7">
        <w:rPr>
          <w:rFonts w:ascii="Times New Roman" w:hAnsi="Times New Roman" w:cs="Times New Roman"/>
          <w:i/>
          <w:color w:val="000000" w:themeColor="text1"/>
          <w:sz w:val="24"/>
          <w:szCs w:val="24"/>
        </w:rPr>
        <w:t xml:space="preserve">et </w:t>
      </w:r>
      <w:r w:rsidR="00350FC7" w:rsidRPr="00350FC7">
        <w:rPr>
          <w:rFonts w:ascii="Times New Roman" w:hAnsi="Times New Roman" w:cs="Times New Roman"/>
          <w:i/>
          <w:color w:val="000000" w:themeColor="text1"/>
          <w:sz w:val="24"/>
          <w:szCs w:val="24"/>
        </w:rPr>
        <w:t>al</w:t>
      </w:r>
      <w:r w:rsidR="00350FC7">
        <w:rPr>
          <w:rFonts w:ascii="Times New Roman" w:hAnsi="Times New Roman" w:cs="Times New Roman"/>
          <w:color w:val="000000" w:themeColor="text1"/>
          <w:sz w:val="24"/>
          <w:szCs w:val="24"/>
        </w:rPr>
        <w:t xml:space="preserve">., </w:t>
      </w:r>
      <w:r w:rsidR="00350FC7" w:rsidRPr="00350FC7">
        <w:rPr>
          <w:rFonts w:ascii="Times New Roman" w:hAnsi="Times New Roman" w:cs="Times New Roman"/>
          <w:color w:val="000000" w:themeColor="text1"/>
          <w:sz w:val="24"/>
          <w:szCs w:val="24"/>
        </w:rPr>
        <w:t>2018</w:t>
      </w:r>
      <w:r w:rsidR="00350FC7">
        <w:rPr>
          <w:rFonts w:ascii="Times New Roman" w:hAnsi="Times New Roman" w:cs="Times New Roman"/>
          <w:color w:val="000000" w:themeColor="text1"/>
          <w:sz w:val="24"/>
          <w:szCs w:val="24"/>
        </w:rPr>
        <w:t>)</w:t>
      </w:r>
      <w:r w:rsidR="00D73D8C" w:rsidRPr="003551B2">
        <w:rPr>
          <w:rFonts w:ascii="Times New Roman" w:hAnsi="Times New Roman" w:cs="Times New Roman"/>
          <w:color w:val="000000" w:themeColor="text1"/>
          <w:sz w:val="24"/>
          <w:szCs w:val="24"/>
        </w:rPr>
        <w:t xml:space="preserve">. </w:t>
      </w:r>
    </w:p>
    <w:p w14:paraId="3817E81B" w14:textId="77777777" w:rsidR="00D73D8C" w:rsidRPr="003551B2" w:rsidRDefault="00D73D8C" w:rsidP="003551B2">
      <w:pPr>
        <w:spacing w:line="360" w:lineRule="auto"/>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Step 2: Self-assessment and setting clear objectives</w:t>
      </w:r>
    </w:p>
    <w:p w14:paraId="08301EE4" w14:textId="77777777" w:rsidR="00975B29" w:rsidRPr="003551B2" w:rsidRDefault="00D73D8C"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After an analysis of weaknesses and strengths, it is important to note down the objectives that are to be met. The laying down of objectives often helps in making a detailed action plan that the individual can follow. For me through a self-assessment process, I have come to the conclusion </w:t>
      </w:r>
      <w:r w:rsidRPr="003551B2">
        <w:rPr>
          <w:rFonts w:ascii="Times New Roman" w:hAnsi="Times New Roman" w:cs="Times New Roman"/>
          <w:color w:val="000000" w:themeColor="text1"/>
          <w:sz w:val="24"/>
          <w:szCs w:val="24"/>
        </w:rPr>
        <w:lastRenderedPageBreak/>
        <w:t>that I need to figure out my future plan of action based on the areas of development that needs attention. I will have to prioritize my goals accordingly</w:t>
      </w:r>
      <w:r w:rsidR="00C320C7">
        <w:rPr>
          <w:rFonts w:ascii="Times New Roman" w:hAnsi="Times New Roman" w:cs="Times New Roman"/>
          <w:color w:val="000000" w:themeColor="text1"/>
          <w:sz w:val="24"/>
          <w:szCs w:val="24"/>
        </w:rPr>
        <w:t xml:space="preserve"> (Gould, 2017)</w:t>
      </w:r>
      <w:r w:rsidRPr="003551B2">
        <w:rPr>
          <w:rFonts w:ascii="Times New Roman" w:hAnsi="Times New Roman" w:cs="Times New Roman"/>
          <w:color w:val="000000" w:themeColor="text1"/>
          <w:sz w:val="24"/>
          <w:szCs w:val="24"/>
        </w:rPr>
        <w:t xml:space="preserve">. </w:t>
      </w:r>
    </w:p>
    <w:p w14:paraId="391DC474" w14:textId="77777777" w:rsidR="00D73D8C" w:rsidRPr="003551B2" w:rsidRDefault="00D73D8C" w:rsidP="003551B2">
      <w:pPr>
        <w:spacing w:line="360" w:lineRule="auto"/>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Step 3: Setting short, medium and long term goals</w:t>
      </w:r>
    </w:p>
    <w:p w14:paraId="460675C0" w14:textId="77777777" w:rsidR="00D73D8C" w:rsidRPr="003551B2" w:rsidRDefault="00D73D8C"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It is important to set goals that are to be achieved periodically. These goals should entail developing on the weaknesses with special attention to details. They should also be set while keeping in mind the priority hierarchy of the goals</w:t>
      </w:r>
      <w:r w:rsidR="00C320C7">
        <w:rPr>
          <w:rFonts w:ascii="Times New Roman" w:hAnsi="Times New Roman" w:cs="Times New Roman"/>
          <w:color w:val="000000" w:themeColor="text1"/>
          <w:sz w:val="24"/>
          <w:szCs w:val="24"/>
        </w:rPr>
        <w:t xml:space="preserve"> (Calkins and Ehrenworth, 2016)</w:t>
      </w:r>
      <w:r w:rsidRPr="003551B2">
        <w:rPr>
          <w:rFonts w:ascii="Times New Roman" w:hAnsi="Times New Roman" w:cs="Times New Roman"/>
          <w:color w:val="000000" w:themeColor="text1"/>
          <w:sz w:val="24"/>
          <w:szCs w:val="24"/>
        </w:rPr>
        <w:t xml:space="preserve">. </w:t>
      </w:r>
    </w:p>
    <w:p w14:paraId="00E017E7" w14:textId="77777777" w:rsidR="00D73D8C" w:rsidRPr="003551B2" w:rsidRDefault="00D73D8C"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Short term goals (6 months): To </w:t>
      </w:r>
      <w:r w:rsidR="004E5BE3" w:rsidRPr="003551B2">
        <w:rPr>
          <w:rFonts w:ascii="Times New Roman" w:hAnsi="Times New Roman" w:cs="Times New Roman"/>
          <w:color w:val="000000" w:themeColor="text1"/>
          <w:sz w:val="24"/>
          <w:szCs w:val="24"/>
        </w:rPr>
        <w:t>take meditation classes to reduce procrastination; improve communication skills through online classes and help centers; search for writing internships in good companies which are preferably paid.</w:t>
      </w:r>
    </w:p>
    <w:p w14:paraId="3001A188" w14:textId="77777777" w:rsidR="004E5BE3" w:rsidRPr="003551B2" w:rsidRDefault="003551B2"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Medium term goals (12 months</w:t>
      </w:r>
      <w:r w:rsidR="004E5BE3" w:rsidRPr="003551B2">
        <w:rPr>
          <w:rFonts w:ascii="Times New Roman" w:hAnsi="Times New Roman" w:cs="Times New Roman"/>
          <w:color w:val="000000" w:themeColor="text1"/>
          <w:sz w:val="24"/>
          <w:szCs w:val="24"/>
        </w:rPr>
        <w:t>): Take online classes to further develop writing and analyzing skills while working at a paid internship. Reduction of procrastination tendencies through regular meditating exercises.</w:t>
      </w:r>
    </w:p>
    <w:p w14:paraId="499EA31E" w14:textId="77777777" w:rsidR="004E5BE3" w:rsidRPr="003551B2" w:rsidRDefault="004E5BE3"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Long term goals (2 years): To complete the internship and save up</w:t>
      </w:r>
      <w:r w:rsidR="003551B2" w:rsidRPr="003551B2">
        <w:rPr>
          <w:rFonts w:ascii="Times New Roman" w:hAnsi="Times New Roman" w:cs="Times New Roman"/>
          <w:color w:val="000000" w:themeColor="text1"/>
          <w:sz w:val="24"/>
          <w:szCs w:val="24"/>
        </w:rPr>
        <w:t xml:space="preserve"> enough money to sponsor myself</w:t>
      </w:r>
      <w:r w:rsidRPr="003551B2">
        <w:rPr>
          <w:rFonts w:ascii="Times New Roman" w:hAnsi="Times New Roman" w:cs="Times New Roman"/>
          <w:color w:val="000000" w:themeColor="text1"/>
          <w:sz w:val="24"/>
          <w:szCs w:val="24"/>
        </w:rPr>
        <w:t xml:space="preserve"> to be hosted on job markets. Get a certificate of experience from the company and successfully apply for interviews.</w:t>
      </w:r>
    </w:p>
    <w:p w14:paraId="65E48A87" w14:textId="77777777" w:rsidR="004E5BE3" w:rsidRPr="003551B2" w:rsidRDefault="004E5BE3" w:rsidP="003551B2">
      <w:pPr>
        <w:spacing w:line="360" w:lineRule="auto"/>
        <w:jc w:val="both"/>
        <w:rPr>
          <w:rFonts w:ascii="Times New Roman" w:hAnsi="Times New Roman" w:cs="Times New Roman"/>
          <w:i/>
          <w:iCs/>
          <w:color w:val="000000" w:themeColor="text1"/>
          <w:sz w:val="24"/>
          <w:szCs w:val="24"/>
        </w:rPr>
      </w:pPr>
      <w:r w:rsidRPr="003551B2">
        <w:rPr>
          <w:rFonts w:ascii="Times New Roman" w:hAnsi="Times New Roman" w:cs="Times New Roman"/>
          <w:i/>
          <w:iCs/>
          <w:color w:val="000000" w:themeColor="text1"/>
          <w:sz w:val="24"/>
          <w:szCs w:val="24"/>
        </w:rPr>
        <w:t>Step 4: Plan evaluation</w:t>
      </w:r>
    </w:p>
    <w:p w14:paraId="0BA35049" w14:textId="77777777" w:rsidR="004E5BE3" w:rsidRPr="003551B2" w:rsidRDefault="004E5BE3"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Once the plan and the goals have been set it is important to go through the plan initially once before starting to execute it. While examining the plan, it is appropriate to ask questions like:</w:t>
      </w:r>
    </w:p>
    <w:p w14:paraId="134BC1EF" w14:textId="77777777" w:rsidR="004E5BE3" w:rsidRPr="003551B2" w:rsidRDefault="004E5BE3" w:rsidP="003551B2">
      <w:pPr>
        <w:pStyle w:val="ListParagraph"/>
        <w:numPr>
          <w:ilvl w:val="0"/>
          <w:numId w:val="5"/>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Do the goals and the objectives set reflect the true intention of the job seeker?</w:t>
      </w:r>
    </w:p>
    <w:p w14:paraId="5C5BB741" w14:textId="77777777" w:rsidR="004E5BE3" w:rsidRPr="003551B2" w:rsidRDefault="004E5BE3" w:rsidP="003551B2">
      <w:pPr>
        <w:pStyle w:val="ListParagraph"/>
        <w:numPr>
          <w:ilvl w:val="0"/>
          <w:numId w:val="5"/>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Does the plan have a scope for the development of the individual?</w:t>
      </w:r>
    </w:p>
    <w:p w14:paraId="459212C1" w14:textId="77777777" w:rsidR="004E5BE3" w:rsidRPr="003551B2" w:rsidRDefault="004E5BE3" w:rsidP="003551B2">
      <w:pPr>
        <w:pStyle w:val="ListParagraph"/>
        <w:numPr>
          <w:ilvl w:val="0"/>
          <w:numId w:val="5"/>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Does the plan entail a method to cope with the weaknesses?</w:t>
      </w:r>
    </w:p>
    <w:p w14:paraId="0FE63D4C" w14:textId="77777777" w:rsidR="004E5BE3" w:rsidRPr="003551B2" w:rsidRDefault="004E5BE3" w:rsidP="003551B2">
      <w:pPr>
        <w:pStyle w:val="ListParagraph"/>
        <w:numPr>
          <w:ilvl w:val="0"/>
          <w:numId w:val="5"/>
        </w:num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Is the plan focused on the ultimate goal, which here is to get a job as a content writer?</w:t>
      </w:r>
    </w:p>
    <w:p w14:paraId="0ECA5585" w14:textId="77777777" w:rsidR="004E5BE3" w:rsidRPr="003551B2" w:rsidRDefault="004E5BE3"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It is also important to evaluate the plan in the middle of its execution to see if the short term goals have been met and if the medium term and the long term goals are on the way to being fulfilled</w:t>
      </w:r>
      <w:r w:rsidR="00C320C7">
        <w:rPr>
          <w:rFonts w:ascii="Times New Roman" w:hAnsi="Times New Roman" w:cs="Times New Roman"/>
          <w:color w:val="000000" w:themeColor="text1"/>
          <w:sz w:val="24"/>
          <w:szCs w:val="24"/>
        </w:rPr>
        <w:t xml:space="preserve"> (Calkins and Ehrenworth, 2016)</w:t>
      </w:r>
      <w:r w:rsidRPr="003551B2">
        <w:rPr>
          <w:rFonts w:ascii="Times New Roman" w:hAnsi="Times New Roman" w:cs="Times New Roman"/>
          <w:color w:val="000000" w:themeColor="text1"/>
          <w:sz w:val="24"/>
          <w:szCs w:val="24"/>
        </w:rPr>
        <w:t>.</w:t>
      </w:r>
    </w:p>
    <w:p w14:paraId="033F78AE" w14:textId="77777777" w:rsidR="003551B2" w:rsidRPr="003551B2" w:rsidRDefault="003551B2" w:rsidP="00B56B9F">
      <w:pPr>
        <w:pStyle w:val="Heading1"/>
      </w:pPr>
      <w:bookmarkStart w:id="6" w:name="_Toc38903165"/>
      <w:r w:rsidRPr="003551B2">
        <w:lastRenderedPageBreak/>
        <w:t>Conclusion</w:t>
      </w:r>
      <w:bookmarkEnd w:id="6"/>
    </w:p>
    <w:p w14:paraId="350568E1" w14:textId="77777777" w:rsidR="003551B2" w:rsidRPr="003551B2" w:rsidRDefault="00C03F15" w:rsidP="003551B2">
      <w:pPr>
        <w:spacing w:line="360" w:lineRule="auto"/>
        <w:jc w:val="both"/>
        <w:rPr>
          <w:rFonts w:ascii="Times New Roman" w:eastAsiaTheme="majorEastAsia" w:hAnsi="Times New Roman" w:cs="Times New Roman"/>
          <w:b/>
          <w:bCs/>
          <w:color w:val="000000" w:themeColor="text1"/>
          <w:sz w:val="24"/>
          <w:szCs w:val="24"/>
        </w:rPr>
      </w:pPr>
      <w:r w:rsidRPr="00B02969">
        <w:rPr>
          <w:rFonts w:ascii="Times New Roman" w:hAnsi="Times New Roman" w:cs="Times New Roman"/>
          <w:sz w:val="24"/>
          <w:szCs w:val="24"/>
        </w:rPr>
        <w:t xml:space="preserve">The report concludes with a brief summary of the key points discussed and analyzed in the report for a better understanding of it. The report helps in emphasizing my understanding of </w:t>
      </w:r>
      <w:r>
        <w:rPr>
          <w:rFonts w:ascii="Times New Roman" w:hAnsi="Times New Roman" w:cs="Times New Roman"/>
          <w:sz w:val="24"/>
          <w:szCs w:val="24"/>
        </w:rPr>
        <w:t>the subject matter along with my</w:t>
      </w:r>
      <w:r w:rsidRPr="00B02969">
        <w:rPr>
          <w:rFonts w:ascii="Times New Roman" w:hAnsi="Times New Roman" w:cs="Times New Roman"/>
          <w:sz w:val="24"/>
          <w:szCs w:val="24"/>
        </w:rPr>
        <w:t xml:space="preserve"> knowledge and research skills required in assessing personal and professional growth in the future. </w:t>
      </w:r>
      <w:r w:rsidR="003551B2" w:rsidRPr="003551B2">
        <w:rPr>
          <w:rFonts w:ascii="Times New Roman" w:hAnsi="Times New Roman" w:cs="Times New Roman"/>
          <w:color w:val="000000" w:themeColor="text1"/>
          <w:sz w:val="24"/>
          <w:szCs w:val="24"/>
        </w:rPr>
        <w:br w:type="page"/>
      </w:r>
    </w:p>
    <w:p w14:paraId="2B954606" w14:textId="77777777" w:rsidR="00E06D7C" w:rsidRPr="003551B2" w:rsidRDefault="00E06D7C" w:rsidP="00FA63C9">
      <w:pPr>
        <w:pStyle w:val="Heading1"/>
        <w:spacing w:after="240"/>
      </w:pPr>
      <w:bookmarkStart w:id="7" w:name="_Toc38903166"/>
      <w:r w:rsidRPr="003551B2">
        <w:lastRenderedPageBreak/>
        <w:t>Reference</w:t>
      </w:r>
      <w:bookmarkEnd w:id="7"/>
    </w:p>
    <w:p w14:paraId="18AC2D32" w14:textId="77777777" w:rsidR="007029FD" w:rsidRDefault="007029FD" w:rsidP="003551B2">
      <w:pPr>
        <w:spacing w:line="360" w:lineRule="auto"/>
        <w:jc w:val="both"/>
        <w:rPr>
          <w:rFonts w:ascii="Times New Roman" w:hAnsi="Times New Roman" w:cs="Times New Roman"/>
          <w:color w:val="000000" w:themeColor="text1"/>
          <w:sz w:val="24"/>
          <w:szCs w:val="24"/>
        </w:rPr>
      </w:pPr>
      <w:r w:rsidRPr="00C320C7">
        <w:rPr>
          <w:rFonts w:ascii="Times New Roman" w:hAnsi="Times New Roman" w:cs="Times New Roman"/>
          <w:color w:val="000000" w:themeColor="text1"/>
          <w:sz w:val="24"/>
          <w:szCs w:val="24"/>
        </w:rPr>
        <w:t xml:space="preserve">Calkins, L. and Ehrenworth, M., </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 Growing extraordinary writers: Leadership decisions to raise the level of writing across a school and a district. The Reading Teacher, 70(1), pp.7-18.</w:t>
      </w:r>
    </w:p>
    <w:p w14:paraId="204EA8EA" w14:textId="77777777" w:rsidR="007029FD" w:rsidRDefault="007029FD" w:rsidP="003551B2">
      <w:pPr>
        <w:spacing w:line="360" w:lineRule="auto"/>
        <w:jc w:val="both"/>
        <w:rPr>
          <w:rFonts w:ascii="Times New Roman" w:hAnsi="Times New Roman" w:cs="Times New Roman"/>
          <w:color w:val="000000" w:themeColor="text1"/>
          <w:sz w:val="24"/>
          <w:szCs w:val="24"/>
        </w:rPr>
      </w:pPr>
      <w:r w:rsidRPr="00C320C7">
        <w:rPr>
          <w:rFonts w:ascii="Times New Roman" w:hAnsi="Times New Roman" w:cs="Times New Roman"/>
          <w:color w:val="000000" w:themeColor="text1"/>
          <w:sz w:val="24"/>
          <w:szCs w:val="24"/>
        </w:rPr>
        <w:t xml:space="preserve">Gould, J., </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2017</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 Career development: A plan for action. Nature, 548(7668), pp.489-490.</w:t>
      </w:r>
    </w:p>
    <w:p w14:paraId="04B2D302" w14:textId="77777777" w:rsidR="007029FD" w:rsidRDefault="007029FD" w:rsidP="003551B2">
      <w:pPr>
        <w:spacing w:line="360" w:lineRule="auto"/>
        <w:jc w:val="both"/>
        <w:rPr>
          <w:rFonts w:ascii="Times New Roman" w:hAnsi="Times New Roman" w:cs="Times New Roman"/>
          <w:color w:val="000000" w:themeColor="text1"/>
          <w:sz w:val="24"/>
          <w:szCs w:val="24"/>
        </w:rPr>
      </w:pPr>
      <w:r w:rsidRPr="00175984">
        <w:rPr>
          <w:rFonts w:ascii="Times New Roman" w:hAnsi="Times New Roman" w:cs="Times New Roman"/>
          <w:color w:val="000000" w:themeColor="text1"/>
          <w:sz w:val="24"/>
          <w:szCs w:val="24"/>
        </w:rPr>
        <w:t xml:space="preserve">Guides, T.S., </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 Top 10 Forex blogs.</w:t>
      </w:r>
    </w:p>
    <w:p w14:paraId="5B559777" w14:textId="77777777" w:rsidR="007029FD" w:rsidRDefault="007029FD" w:rsidP="003551B2">
      <w:pPr>
        <w:spacing w:line="360" w:lineRule="auto"/>
        <w:jc w:val="both"/>
        <w:rPr>
          <w:rFonts w:ascii="Times New Roman" w:hAnsi="Times New Roman" w:cs="Times New Roman"/>
          <w:color w:val="000000" w:themeColor="text1"/>
          <w:sz w:val="24"/>
          <w:szCs w:val="24"/>
        </w:rPr>
      </w:pPr>
      <w:r w:rsidRPr="00350FC7">
        <w:rPr>
          <w:rFonts w:ascii="Times New Roman" w:hAnsi="Times New Roman" w:cs="Times New Roman"/>
          <w:color w:val="000000" w:themeColor="text1"/>
          <w:sz w:val="24"/>
          <w:szCs w:val="24"/>
        </w:rPr>
        <w:t xml:space="preserve">Hyland, K. and Jiang, F.K., </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2017</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 xml:space="preserve">. Is academic writing becoming more </w:t>
      </w:r>
      <w:proofErr w:type="gramStart"/>
      <w:r w:rsidRPr="00350FC7">
        <w:rPr>
          <w:rFonts w:ascii="Times New Roman" w:hAnsi="Times New Roman" w:cs="Times New Roman"/>
          <w:color w:val="000000" w:themeColor="text1"/>
          <w:sz w:val="24"/>
          <w:szCs w:val="24"/>
        </w:rPr>
        <w:t>informal?.</w:t>
      </w:r>
      <w:proofErr w:type="gramEnd"/>
      <w:r w:rsidRPr="00350FC7">
        <w:rPr>
          <w:rFonts w:ascii="Times New Roman" w:hAnsi="Times New Roman" w:cs="Times New Roman"/>
          <w:color w:val="000000" w:themeColor="text1"/>
          <w:sz w:val="24"/>
          <w:szCs w:val="24"/>
        </w:rPr>
        <w:t xml:space="preserve"> English for Specific Purposes, 45, pp.40-51.</w:t>
      </w:r>
    </w:p>
    <w:p w14:paraId="7DA0A2B8" w14:textId="77777777" w:rsidR="007029FD" w:rsidRDefault="007029FD" w:rsidP="003551B2">
      <w:pPr>
        <w:spacing w:line="360" w:lineRule="auto"/>
        <w:jc w:val="both"/>
        <w:rPr>
          <w:rFonts w:ascii="Times New Roman" w:hAnsi="Times New Roman" w:cs="Times New Roman"/>
          <w:color w:val="000000" w:themeColor="text1"/>
          <w:sz w:val="24"/>
          <w:szCs w:val="24"/>
        </w:rPr>
      </w:pPr>
      <w:r w:rsidRPr="00175984">
        <w:rPr>
          <w:rFonts w:ascii="Times New Roman" w:hAnsi="Times New Roman" w:cs="Times New Roman"/>
          <w:color w:val="000000" w:themeColor="text1"/>
          <w:sz w:val="24"/>
          <w:szCs w:val="24"/>
        </w:rPr>
        <w:t xml:space="preserve">Jobs.ashdowngroup.com. </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2020</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 Content Writer. [online] Available at: &lt;https://jobs.ashdowngroup.com/job/content-writer-17401.aspx&gt; [Accessed 20 April 2020].</w:t>
      </w:r>
    </w:p>
    <w:p w14:paraId="168F5BAA" w14:textId="77777777" w:rsidR="007029FD" w:rsidRDefault="007029FD" w:rsidP="003551B2">
      <w:pPr>
        <w:spacing w:line="360" w:lineRule="auto"/>
        <w:jc w:val="both"/>
        <w:rPr>
          <w:rFonts w:ascii="Times New Roman" w:hAnsi="Times New Roman" w:cs="Times New Roman"/>
          <w:color w:val="000000" w:themeColor="text1"/>
          <w:sz w:val="24"/>
          <w:szCs w:val="24"/>
        </w:rPr>
      </w:pPr>
      <w:r w:rsidRPr="00350FC7">
        <w:rPr>
          <w:rFonts w:ascii="Times New Roman" w:hAnsi="Times New Roman" w:cs="Times New Roman"/>
          <w:color w:val="000000" w:themeColor="text1"/>
          <w:sz w:val="24"/>
          <w:szCs w:val="24"/>
        </w:rPr>
        <w:t xml:space="preserve">Joyner, R.L., Rouse, W.A. and Glatthorn, A.A., </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 Writing the winning thesis or dissertation: A step-by-step guide. Corwin press.</w:t>
      </w:r>
    </w:p>
    <w:p w14:paraId="14BC551D" w14:textId="77777777" w:rsidR="007029FD" w:rsidRDefault="007029FD" w:rsidP="003551B2">
      <w:pPr>
        <w:spacing w:line="360" w:lineRule="auto"/>
        <w:jc w:val="both"/>
        <w:rPr>
          <w:rFonts w:ascii="Times New Roman" w:hAnsi="Times New Roman" w:cs="Times New Roman"/>
          <w:color w:val="000000" w:themeColor="text1"/>
          <w:sz w:val="24"/>
          <w:szCs w:val="24"/>
        </w:rPr>
      </w:pPr>
      <w:r w:rsidRPr="00C320C7">
        <w:rPr>
          <w:rFonts w:ascii="Times New Roman" w:hAnsi="Times New Roman" w:cs="Times New Roman"/>
          <w:color w:val="000000" w:themeColor="text1"/>
          <w:sz w:val="24"/>
          <w:szCs w:val="24"/>
        </w:rPr>
        <w:t xml:space="preserve">Oxelmark, L., Amorøe, T.N., Carlzon, L. and Rystedt, H., </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2017</w:t>
      </w:r>
      <w:r>
        <w:rPr>
          <w:rFonts w:ascii="Times New Roman" w:hAnsi="Times New Roman" w:cs="Times New Roman"/>
          <w:color w:val="000000" w:themeColor="text1"/>
          <w:sz w:val="24"/>
          <w:szCs w:val="24"/>
        </w:rPr>
        <w:t>)</w:t>
      </w:r>
      <w:r w:rsidRPr="00C320C7">
        <w:rPr>
          <w:rFonts w:ascii="Times New Roman" w:hAnsi="Times New Roman" w:cs="Times New Roman"/>
          <w:color w:val="000000" w:themeColor="text1"/>
          <w:sz w:val="24"/>
          <w:szCs w:val="24"/>
        </w:rPr>
        <w:t>. Students’ understanding of teamwork and professional roles after interprofessional simulation—a qualitative analysis. Advances in Simulation, 2(1), p.8.</w:t>
      </w:r>
    </w:p>
    <w:p w14:paraId="1819F089" w14:textId="77777777" w:rsidR="007029FD" w:rsidRDefault="007029FD" w:rsidP="003551B2">
      <w:pPr>
        <w:spacing w:line="360" w:lineRule="auto"/>
        <w:jc w:val="both"/>
        <w:rPr>
          <w:rFonts w:ascii="Times New Roman" w:hAnsi="Times New Roman" w:cs="Times New Roman"/>
          <w:color w:val="000000" w:themeColor="text1"/>
          <w:sz w:val="24"/>
          <w:szCs w:val="24"/>
        </w:rPr>
      </w:pPr>
      <w:r w:rsidRPr="00175984">
        <w:rPr>
          <w:rFonts w:ascii="Times New Roman" w:hAnsi="Times New Roman" w:cs="Times New Roman"/>
          <w:color w:val="000000" w:themeColor="text1"/>
          <w:sz w:val="24"/>
          <w:szCs w:val="24"/>
        </w:rPr>
        <w:t xml:space="preserve">Phadermrod, B., Crowder, R.M. and Wills, G.B., </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2019</w:t>
      </w:r>
      <w:r>
        <w:rPr>
          <w:rFonts w:ascii="Times New Roman" w:hAnsi="Times New Roman" w:cs="Times New Roman"/>
          <w:color w:val="000000" w:themeColor="text1"/>
          <w:sz w:val="24"/>
          <w:szCs w:val="24"/>
        </w:rPr>
        <w:t>)</w:t>
      </w:r>
      <w:r w:rsidRPr="00175984">
        <w:rPr>
          <w:rFonts w:ascii="Times New Roman" w:hAnsi="Times New Roman" w:cs="Times New Roman"/>
          <w:color w:val="000000" w:themeColor="text1"/>
          <w:sz w:val="24"/>
          <w:szCs w:val="24"/>
        </w:rPr>
        <w:t>. Importance-performance analysis based SWOT analysis. International Journal of Information Management, 44, pp.194-203.</w:t>
      </w:r>
    </w:p>
    <w:p w14:paraId="362D77AF" w14:textId="77777777" w:rsidR="007029FD" w:rsidRDefault="007029FD" w:rsidP="003551B2">
      <w:pPr>
        <w:spacing w:line="360" w:lineRule="auto"/>
        <w:jc w:val="both"/>
        <w:rPr>
          <w:rFonts w:ascii="Times New Roman" w:hAnsi="Times New Roman" w:cs="Times New Roman"/>
          <w:color w:val="000000" w:themeColor="text1"/>
          <w:sz w:val="24"/>
          <w:szCs w:val="24"/>
        </w:rPr>
      </w:pPr>
      <w:r w:rsidRPr="003551B2">
        <w:rPr>
          <w:rFonts w:ascii="Times New Roman" w:hAnsi="Times New Roman" w:cs="Times New Roman"/>
          <w:color w:val="000000" w:themeColor="text1"/>
          <w:sz w:val="24"/>
          <w:szCs w:val="24"/>
        </w:rPr>
        <w:t xml:space="preserve">Suleman, F., </w:t>
      </w:r>
      <w:r>
        <w:rPr>
          <w:rFonts w:ascii="Times New Roman" w:hAnsi="Times New Roman" w:cs="Times New Roman"/>
          <w:color w:val="000000" w:themeColor="text1"/>
          <w:sz w:val="24"/>
          <w:szCs w:val="24"/>
        </w:rPr>
        <w:t>(</w:t>
      </w:r>
      <w:r w:rsidRPr="003551B2">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w:t>
      </w:r>
      <w:r w:rsidRPr="003551B2">
        <w:rPr>
          <w:rFonts w:ascii="Times New Roman" w:hAnsi="Times New Roman" w:cs="Times New Roman"/>
          <w:color w:val="000000" w:themeColor="text1"/>
          <w:sz w:val="24"/>
          <w:szCs w:val="24"/>
        </w:rPr>
        <w:t>. The employability skills of higher education graduates: insights into conceptual frameworks and methodological options. Higher Education, 76(2), pp.263-278.</w:t>
      </w:r>
    </w:p>
    <w:p w14:paraId="09554C18" w14:textId="77777777" w:rsidR="007029FD" w:rsidRPr="003551B2" w:rsidRDefault="007029FD" w:rsidP="003551B2">
      <w:pPr>
        <w:spacing w:line="360" w:lineRule="auto"/>
        <w:jc w:val="both"/>
        <w:rPr>
          <w:rFonts w:ascii="Times New Roman" w:hAnsi="Times New Roman" w:cs="Times New Roman"/>
          <w:color w:val="000000" w:themeColor="text1"/>
          <w:sz w:val="24"/>
          <w:szCs w:val="24"/>
        </w:rPr>
      </w:pPr>
      <w:r w:rsidRPr="00350FC7">
        <w:rPr>
          <w:rFonts w:ascii="Times New Roman" w:hAnsi="Times New Roman" w:cs="Times New Roman"/>
          <w:color w:val="000000" w:themeColor="text1"/>
          <w:sz w:val="24"/>
          <w:szCs w:val="24"/>
        </w:rPr>
        <w:t xml:space="preserve">Uribe, S.N., </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2019</w:t>
      </w:r>
      <w:r>
        <w:rPr>
          <w:rFonts w:ascii="Times New Roman" w:hAnsi="Times New Roman" w:cs="Times New Roman"/>
          <w:color w:val="000000" w:themeColor="text1"/>
          <w:sz w:val="24"/>
          <w:szCs w:val="24"/>
        </w:rPr>
        <w:t>)</w:t>
      </w:r>
      <w:r w:rsidRPr="00350FC7">
        <w:rPr>
          <w:rFonts w:ascii="Times New Roman" w:hAnsi="Times New Roman" w:cs="Times New Roman"/>
          <w:color w:val="000000" w:themeColor="text1"/>
          <w:sz w:val="24"/>
          <w:szCs w:val="24"/>
        </w:rPr>
        <w:t>. Investigating the Benefits of Curriculum‐Based Readers Theatre for English Language Learners Through an Innovative Professional Learning Community Model. The Wiley Handbook of Action Research in Education, pp.565-579.</w:t>
      </w:r>
    </w:p>
    <w:sectPr w:rsidR="007029FD" w:rsidRPr="003551B2" w:rsidSect="003263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2040503050203030202"/>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02188"/>
    <w:multiLevelType w:val="hybridMultilevel"/>
    <w:tmpl w:val="35822B48"/>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 w15:restartNumberingAfterBreak="0">
    <w:nsid w:val="268E4FC5"/>
    <w:multiLevelType w:val="hybridMultilevel"/>
    <w:tmpl w:val="ECD2F04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977EE2"/>
    <w:multiLevelType w:val="hybridMultilevel"/>
    <w:tmpl w:val="CABE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214EEA"/>
    <w:multiLevelType w:val="hybridMultilevel"/>
    <w:tmpl w:val="D6C4D4B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427804"/>
    <w:multiLevelType w:val="hybridMultilevel"/>
    <w:tmpl w:val="23D28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F7F4F"/>
    <w:rsid w:val="0002159D"/>
    <w:rsid w:val="000847E8"/>
    <w:rsid w:val="000C444A"/>
    <w:rsid w:val="00175984"/>
    <w:rsid w:val="002343BA"/>
    <w:rsid w:val="00263443"/>
    <w:rsid w:val="002F2696"/>
    <w:rsid w:val="00326384"/>
    <w:rsid w:val="003344AA"/>
    <w:rsid w:val="00350FC7"/>
    <w:rsid w:val="003551B2"/>
    <w:rsid w:val="004D52A1"/>
    <w:rsid w:val="004E5BE3"/>
    <w:rsid w:val="004F7F4F"/>
    <w:rsid w:val="00537A0A"/>
    <w:rsid w:val="00553FF0"/>
    <w:rsid w:val="00582EFD"/>
    <w:rsid w:val="005E1B13"/>
    <w:rsid w:val="005F3C1A"/>
    <w:rsid w:val="00615860"/>
    <w:rsid w:val="00684A42"/>
    <w:rsid w:val="007029FD"/>
    <w:rsid w:val="007762B5"/>
    <w:rsid w:val="00783678"/>
    <w:rsid w:val="007924F1"/>
    <w:rsid w:val="007C6A0E"/>
    <w:rsid w:val="007D06A3"/>
    <w:rsid w:val="008D7E39"/>
    <w:rsid w:val="00925984"/>
    <w:rsid w:val="009454FC"/>
    <w:rsid w:val="00960B0C"/>
    <w:rsid w:val="00975B29"/>
    <w:rsid w:val="009D0E2E"/>
    <w:rsid w:val="00A95D1B"/>
    <w:rsid w:val="00AD3BF1"/>
    <w:rsid w:val="00AE7A15"/>
    <w:rsid w:val="00B02969"/>
    <w:rsid w:val="00B1058A"/>
    <w:rsid w:val="00B56B9F"/>
    <w:rsid w:val="00C03F15"/>
    <w:rsid w:val="00C21CF7"/>
    <w:rsid w:val="00C320C7"/>
    <w:rsid w:val="00CA1CAA"/>
    <w:rsid w:val="00CC308F"/>
    <w:rsid w:val="00CE43A6"/>
    <w:rsid w:val="00CE48E8"/>
    <w:rsid w:val="00CF15FE"/>
    <w:rsid w:val="00D429E6"/>
    <w:rsid w:val="00D73D8C"/>
    <w:rsid w:val="00D921F2"/>
    <w:rsid w:val="00DA10E0"/>
    <w:rsid w:val="00E03762"/>
    <w:rsid w:val="00E06D7C"/>
    <w:rsid w:val="00F1316D"/>
    <w:rsid w:val="00FA63C9"/>
    <w:rsid w:val="00FD7C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28D7D"/>
  <w15:docId w15:val="{1D012DFB-71CD-2348-B2D5-299454861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F4F"/>
  </w:style>
  <w:style w:type="paragraph" w:styleId="Heading1">
    <w:name w:val="heading 1"/>
    <w:basedOn w:val="Heading2"/>
    <w:next w:val="Normal"/>
    <w:link w:val="Heading1Char"/>
    <w:uiPriority w:val="9"/>
    <w:qFormat/>
    <w:rsid w:val="00C03F15"/>
    <w:pPr>
      <w:spacing w:line="360" w:lineRule="auto"/>
      <w:jc w:val="both"/>
      <w:outlineLvl w:val="0"/>
    </w:pPr>
    <w:rPr>
      <w:rFonts w:ascii="Times New Roman" w:hAnsi="Times New Roman" w:cs="Times New Roman"/>
      <w:color w:val="000000" w:themeColor="text1"/>
      <w:sz w:val="24"/>
      <w:szCs w:val="24"/>
    </w:rPr>
  </w:style>
  <w:style w:type="paragraph" w:styleId="Heading2">
    <w:name w:val="heading 2"/>
    <w:basedOn w:val="Normal"/>
    <w:next w:val="Normal"/>
    <w:link w:val="Heading2Char"/>
    <w:uiPriority w:val="9"/>
    <w:unhideWhenUsed/>
    <w:qFormat/>
    <w:rsid w:val="003551B2"/>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08F"/>
    <w:pPr>
      <w:ind w:left="720"/>
      <w:contextualSpacing/>
    </w:pPr>
  </w:style>
  <w:style w:type="character" w:customStyle="1" w:styleId="Heading1Char">
    <w:name w:val="Heading 1 Char"/>
    <w:basedOn w:val="DefaultParagraphFont"/>
    <w:link w:val="Heading1"/>
    <w:uiPriority w:val="9"/>
    <w:rsid w:val="00C03F15"/>
    <w:rPr>
      <w:rFonts w:ascii="Times New Roman" w:eastAsiaTheme="majorEastAsia"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3551B2"/>
    <w:rPr>
      <w:rFonts w:asciiTheme="majorHAnsi" w:eastAsiaTheme="majorEastAsia" w:hAnsiTheme="majorHAnsi" w:cstheme="majorBidi"/>
      <w:b/>
      <w:bCs/>
      <w:color w:val="4F81BD" w:themeColor="accent1"/>
      <w:sz w:val="26"/>
      <w:szCs w:val="23"/>
    </w:rPr>
  </w:style>
  <w:style w:type="paragraph" w:styleId="TOCHeading">
    <w:name w:val="TOC Heading"/>
    <w:basedOn w:val="Heading1"/>
    <w:next w:val="Normal"/>
    <w:uiPriority w:val="39"/>
    <w:unhideWhenUsed/>
    <w:qFormat/>
    <w:rsid w:val="003551B2"/>
    <w:pPr>
      <w:outlineLvl w:val="9"/>
    </w:pPr>
    <w:rPr>
      <w:szCs w:val="28"/>
      <w:lang w:bidi="ar-SA"/>
    </w:rPr>
  </w:style>
  <w:style w:type="paragraph" w:styleId="TOC1">
    <w:name w:val="toc 1"/>
    <w:basedOn w:val="Normal"/>
    <w:next w:val="Normal"/>
    <w:autoRedefine/>
    <w:uiPriority w:val="39"/>
    <w:unhideWhenUsed/>
    <w:rsid w:val="003551B2"/>
    <w:pPr>
      <w:spacing w:after="100"/>
    </w:pPr>
  </w:style>
  <w:style w:type="paragraph" w:styleId="TOC2">
    <w:name w:val="toc 2"/>
    <w:basedOn w:val="Normal"/>
    <w:next w:val="Normal"/>
    <w:autoRedefine/>
    <w:uiPriority w:val="39"/>
    <w:unhideWhenUsed/>
    <w:rsid w:val="003551B2"/>
    <w:pPr>
      <w:spacing w:after="100"/>
      <w:ind w:left="220"/>
    </w:pPr>
  </w:style>
  <w:style w:type="character" w:styleId="Hyperlink">
    <w:name w:val="Hyperlink"/>
    <w:basedOn w:val="DefaultParagraphFont"/>
    <w:uiPriority w:val="99"/>
    <w:unhideWhenUsed/>
    <w:rsid w:val="003551B2"/>
    <w:rPr>
      <w:color w:val="0000FF" w:themeColor="hyperlink"/>
      <w:u w:val="single"/>
    </w:rPr>
  </w:style>
  <w:style w:type="paragraph" w:styleId="BalloonText">
    <w:name w:val="Balloon Text"/>
    <w:basedOn w:val="Normal"/>
    <w:link w:val="BalloonTextChar"/>
    <w:uiPriority w:val="99"/>
    <w:semiHidden/>
    <w:unhideWhenUsed/>
    <w:rsid w:val="003551B2"/>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3551B2"/>
    <w:rPr>
      <w:rFonts w:ascii="Tahoma" w:hAnsi="Tahoma" w:cs="Mangal"/>
      <w:sz w:val="16"/>
      <w:szCs w:val="14"/>
    </w:rPr>
  </w:style>
  <w:style w:type="paragraph" w:styleId="NormalWeb">
    <w:name w:val="Normal (Web)"/>
    <w:basedOn w:val="Normal"/>
    <w:uiPriority w:val="99"/>
    <w:semiHidden/>
    <w:unhideWhenUsed/>
    <w:rsid w:val="00DA10E0"/>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Emphasis">
    <w:name w:val="Emphasis"/>
    <w:basedOn w:val="DefaultParagraphFont"/>
    <w:uiPriority w:val="20"/>
    <w:qFormat/>
    <w:rsid w:val="00DA10E0"/>
    <w:rPr>
      <w:i/>
      <w:iCs/>
    </w:rPr>
  </w:style>
  <w:style w:type="paragraph" w:styleId="NoSpacing">
    <w:name w:val="No Spacing"/>
    <w:uiPriority w:val="1"/>
    <w:qFormat/>
    <w:rsid w:val="004D52A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33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A89A48-CA9E-A145-8002-DC3D282CA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1868</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dc:creator>
  <cp:lastModifiedBy>Ayshe Ferova (1914786)</cp:lastModifiedBy>
  <cp:revision>7</cp:revision>
  <dcterms:created xsi:type="dcterms:W3CDTF">2020-04-28T08:56:00Z</dcterms:created>
  <dcterms:modified xsi:type="dcterms:W3CDTF">2020-04-28T09:03:00Z</dcterms:modified>
</cp:coreProperties>
</file>