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E9C88" w14:textId="0124AC74" w:rsidR="00D05E90" w:rsidRPr="00CC3004" w:rsidRDefault="00A218E0" w:rsidP="00CC3004">
      <w:pPr>
        <w:spacing w:line="360" w:lineRule="auto"/>
        <w:rPr>
          <w:rFonts w:ascii="Arial" w:hAnsi="Arial" w:cs="Arial"/>
          <w:sz w:val="22"/>
          <w:szCs w:val="22"/>
        </w:rPr>
      </w:pPr>
      <w:r w:rsidRPr="00CC3004">
        <w:rPr>
          <w:rFonts w:ascii="Arial" w:hAnsi="Arial" w:cs="Arial"/>
          <w:sz w:val="22"/>
          <w:szCs w:val="22"/>
        </w:rPr>
        <w:t>NAME: GRACE BENEWAAA</w:t>
      </w:r>
    </w:p>
    <w:p w14:paraId="3AA658AC" w14:textId="5B8E1FF1" w:rsidR="00A218E0" w:rsidRPr="00CC3004" w:rsidRDefault="00A218E0" w:rsidP="00CC3004">
      <w:pPr>
        <w:spacing w:line="360" w:lineRule="auto"/>
        <w:rPr>
          <w:rFonts w:ascii="Arial" w:hAnsi="Arial" w:cs="Arial"/>
          <w:sz w:val="22"/>
          <w:szCs w:val="22"/>
        </w:rPr>
      </w:pPr>
      <w:r w:rsidRPr="00CC3004">
        <w:rPr>
          <w:rFonts w:ascii="Arial" w:hAnsi="Arial" w:cs="Arial"/>
          <w:sz w:val="22"/>
          <w:szCs w:val="22"/>
        </w:rPr>
        <w:t>STUDENT NUMBER: 2435652</w:t>
      </w:r>
    </w:p>
    <w:p w14:paraId="305F47A2" w14:textId="57E9E777" w:rsidR="00A218E0" w:rsidRPr="00CC3004" w:rsidRDefault="00D170E4" w:rsidP="00CC3004">
      <w:pPr>
        <w:spacing w:line="360" w:lineRule="auto"/>
        <w:rPr>
          <w:rFonts w:ascii="Arial" w:hAnsi="Arial" w:cs="Arial"/>
          <w:sz w:val="22"/>
          <w:szCs w:val="22"/>
        </w:rPr>
      </w:pPr>
      <w:r w:rsidRPr="00CC3004">
        <w:rPr>
          <w:rFonts w:ascii="Arial" w:hAnsi="Arial" w:cs="Arial"/>
          <w:sz w:val="22"/>
          <w:szCs w:val="22"/>
        </w:rPr>
        <w:t xml:space="preserve">MODULE </w:t>
      </w:r>
      <w:r w:rsidR="0053453A" w:rsidRPr="00CC3004">
        <w:rPr>
          <w:rFonts w:ascii="Arial" w:hAnsi="Arial" w:cs="Arial"/>
          <w:sz w:val="22"/>
          <w:szCs w:val="22"/>
        </w:rPr>
        <w:t>TITLE</w:t>
      </w:r>
      <w:r w:rsidR="00A01604" w:rsidRPr="00CC3004">
        <w:rPr>
          <w:rFonts w:ascii="Arial" w:hAnsi="Arial" w:cs="Arial"/>
          <w:sz w:val="22"/>
          <w:szCs w:val="22"/>
        </w:rPr>
        <w:t xml:space="preserve">: PRINCIPLES OF HEALTH AND SOCIAL CARE </w:t>
      </w:r>
      <w:r w:rsidR="0053453A" w:rsidRPr="00CC3004">
        <w:rPr>
          <w:rFonts w:ascii="Arial" w:hAnsi="Arial" w:cs="Arial"/>
          <w:sz w:val="22"/>
          <w:szCs w:val="22"/>
        </w:rPr>
        <w:t>PRACTICE</w:t>
      </w:r>
    </w:p>
    <w:p w14:paraId="14CD5A48" w14:textId="1403B74F" w:rsidR="0053453A" w:rsidRPr="00CC3004" w:rsidRDefault="0053453A" w:rsidP="00CC3004">
      <w:pPr>
        <w:spacing w:line="360" w:lineRule="auto"/>
        <w:rPr>
          <w:rFonts w:ascii="Arial" w:hAnsi="Arial" w:cs="Arial"/>
          <w:sz w:val="22"/>
          <w:szCs w:val="22"/>
        </w:rPr>
      </w:pPr>
      <w:r w:rsidRPr="00CC3004">
        <w:rPr>
          <w:rFonts w:ascii="Arial" w:hAnsi="Arial" w:cs="Arial"/>
          <w:sz w:val="22"/>
          <w:szCs w:val="22"/>
        </w:rPr>
        <w:t>MODULE CODE</w:t>
      </w:r>
      <w:r w:rsidR="00696838" w:rsidRPr="00CC3004">
        <w:rPr>
          <w:rFonts w:ascii="Arial" w:hAnsi="Arial" w:cs="Arial"/>
          <w:sz w:val="22"/>
          <w:szCs w:val="22"/>
        </w:rPr>
        <w:t>: BMHP5016-BIRM.</w:t>
      </w:r>
    </w:p>
    <w:p w14:paraId="17D4B550" w14:textId="00629878" w:rsidR="00D170E4" w:rsidRPr="00CC3004" w:rsidRDefault="00696838" w:rsidP="00CC3004">
      <w:pPr>
        <w:spacing w:line="360" w:lineRule="auto"/>
        <w:rPr>
          <w:rFonts w:ascii="Arial" w:hAnsi="Arial" w:cs="Arial"/>
          <w:sz w:val="22"/>
          <w:szCs w:val="22"/>
        </w:rPr>
      </w:pPr>
      <w:r w:rsidRPr="00CC3004">
        <w:rPr>
          <w:rFonts w:ascii="Arial" w:hAnsi="Arial" w:cs="Arial"/>
          <w:sz w:val="22"/>
          <w:szCs w:val="22"/>
        </w:rPr>
        <w:t>LECTURER'S</w:t>
      </w:r>
      <w:r w:rsidR="00D170E4" w:rsidRPr="00CC3004">
        <w:rPr>
          <w:rFonts w:ascii="Arial" w:hAnsi="Arial" w:cs="Arial"/>
          <w:sz w:val="22"/>
          <w:szCs w:val="22"/>
        </w:rPr>
        <w:t xml:space="preserve"> NAME:</w:t>
      </w:r>
      <w:r w:rsidR="0018648D" w:rsidRPr="00CC3004">
        <w:rPr>
          <w:rFonts w:ascii="Arial" w:hAnsi="Arial" w:cs="Arial"/>
          <w:sz w:val="22"/>
          <w:szCs w:val="22"/>
        </w:rPr>
        <w:t xml:space="preserve"> </w:t>
      </w:r>
      <w:r w:rsidR="00EB0EFF" w:rsidRPr="00CC3004">
        <w:rPr>
          <w:rFonts w:ascii="Arial" w:hAnsi="Arial" w:cs="Arial"/>
          <w:sz w:val="22"/>
          <w:szCs w:val="22"/>
        </w:rPr>
        <w:t xml:space="preserve"> A</w:t>
      </w:r>
      <w:r w:rsidR="009A129B" w:rsidRPr="00CC3004">
        <w:rPr>
          <w:rFonts w:ascii="Arial" w:hAnsi="Arial" w:cs="Arial"/>
          <w:sz w:val="22"/>
          <w:szCs w:val="22"/>
        </w:rPr>
        <w:t>ZIDA</w:t>
      </w:r>
      <w:r w:rsidR="00EB0EFF" w:rsidRPr="00CC3004">
        <w:rPr>
          <w:rFonts w:ascii="Arial" w:hAnsi="Arial" w:cs="Arial"/>
          <w:sz w:val="22"/>
          <w:szCs w:val="22"/>
        </w:rPr>
        <w:t xml:space="preserve"> N</w:t>
      </w:r>
      <w:r w:rsidR="009A129B" w:rsidRPr="00CC3004">
        <w:rPr>
          <w:rFonts w:ascii="Arial" w:hAnsi="Arial" w:cs="Arial"/>
          <w:sz w:val="22"/>
          <w:szCs w:val="22"/>
        </w:rPr>
        <w:t>ADIM</w:t>
      </w:r>
    </w:p>
    <w:p w14:paraId="429A8DD5" w14:textId="77777777" w:rsidR="00D05E90" w:rsidRPr="00CC3004" w:rsidRDefault="00D05E90" w:rsidP="00CC3004">
      <w:pPr>
        <w:spacing w:line="360" w:lineRule="auto"/>
        <w:rPr>
          <w:rFonts w:ascii="Arial" w:hAnsi="Arial" w:cs="Arial"/>
          <w:sz w:val="22"/>
          <w:szCs w:val="22"/>
        </w:rPr>
      </w:pPr>
    </w:p>
    <w:p w14:paraId="3AC87114" w14:textId="77777777" w:rsidR="002B5443" w:rsidRPr="00CC3004" w:rsidRDefault="002B5443" w:rsidP="00CC3004">
      <w:pPr>
        <w:spacing w:line="360" w:lineRule="auto"/>
        <w:rPr>
          <w:rFonts w:ascii="Arial" w:hAnsi="Arial" w:cs="Arial"/>
          <w:sz w:val="22"/>
          <w:szCs w:val="22"/>
        </w:rPr>
      </w:pPr>
    </w:p>
    <w:p w14:paraId="3BCAEC00" w14:textId="77777777" w:rsidR="002B5443" w:rsidRPr="00CC3004" w:rsidRDefault="002B5443" w:rsidP="00CC3004">
      <w:pPr>
        <w:spacing w:line="360" w:lineRule="auto"/>
        <w:rPr>
          <w:rFonts w:ascii="Arial" w:hAnsi="Arial" w:cs="Arial"/>
          <w:sz w:val="22"/>
          <w:szCs w:val="22"/>
        </w:rPr>
      </w:pPr>
    </w:p>
    <w:p w14:paraId="2A449151" w14:textId="77777777" w:rsidR="002B5443" w:rsidRPr="00CC3004" w:rsidRDefault="002B5443" w:rsidP="00CC3004">
      <w:pPr>
        <w:spacing w:line="360" w:lineRule="auto"/>
        <w:rPr>
          <w:rFonts w:ascii="Arial" w:hAnsi="Arial" w:cs="Arial"/>
          <w:sz w:val="22"/>
          <w:szCs w:val="22"/>
        </w:rPr>
      </w:pPr>
    </w:p>
    <w:p w14:paraId="269BC460" w14:textId="77777777" w:rsidR="002B5443" w:rsidRPr="00CC3004" w:rsidRDefault="002B5443" w:rsidP="00CC3004">
      <w:pPr>
        <w:spacing w:line="360" w:lineRule="auto"/>
        <w:rPr>
          <w:rFonts w:ascii="Arial" w:hAnsi="Arial" w:cs="Arial"/>
          <w:sz w:val="22"/>
          <w:szCs w:val="22"/>
        </w:rPr>
      </w:pPr>
    </w:p>
    <w:p w14:paraId="0AE4AEEF" w14:textId="77777777" w:rsidR="002B5443" w:rsidRPr="00CC3004" w:rsidRDefault="002B5443" w:rsidP="00CC3004">
      <w:pPr>
        <w:spacing w:line="360" w:lineRule="auto"/>
        <w:rPr>
          <w:rFonts w:ascii="Arial" w:hAnsi="Arial" w:cs="Arial"/>
          <w:sz w:val="22"/>
          <w:szCs w:val="22"/>
        </w:rPr>
      </w:pPr>
    </w:p>
    <w:p w14:paraId="637BEAA9" w14:textId="77777777" w:rsidR="002B5443" w:rsidRPr="00CC3004" w:rsidRDefault="002B5443" w:rsidP="00CC3004">
      <w:pPr>
        <w:spacing w:line="360" w:lineRule="auto"/>
        <w:rPr>
          <w:rFonts w:ascii="Arial" w:hAnsi="Arial" w:cs="Arial"/>
          <w:sz w:val="22"/>
          <w:szCs w:val="22"/>
        </w:rPr>
      </w:pPr>
    </w:p>
    <w:p w14:paraId="51331C85" w14:textId="77777777" w:rsidR="002B5443" w:rsidRPr="00CC3004" w:rsidRDefault="002B5443" w:rsidP="00CC3004">
      <w:pPr>
        <w:spacing w:line="360" w:lineRule="auto"/>
        <w:rPr>
          <w:rFonts w:ascii="Arial" w:hAnsi="Arial" w:cs="Arial"/>
          <w:sz w:val="22"/>
          <w:szCs w:val="22"/>
        </w:rPr>
      </w:pPr>
    </w:p>
    <w:p w14:paraId="34BD711A" w14:textId="77777777" w:rsidR="002B5443" w:rsidRPr="00CC3004" w:rsidRDefault="002B5443" w:rsidP="00CC3004">
      <w:pPr>
        <w:spacing w:line="360" w:lineRule="auto"/>
        <w:rPr>
          <w:rFonts w:ascii="Arial" w:hAnsi="Arial" w:cs="Arial"/>
          <w:sz w:val="22"/>
          <w:szCs w:val="22"/>
        </w:rPr>
      </w:pPr>
    </w:p>
    <w:p w14:paraId="7D4DC53F" w14:textId="77777777" w:rsidR="002B5443" w:rsidRPr="00CC3004" w:rsidRDefault="002B5443" w:rsidP="00CC3004">
      <w:pPr>
        <w:spacing w:line="360" w:lineRule="auto"/>
        <w:rPr>
          <w:rFonts w:ascii="Arial" w:hAnsi="Arial" w:cs="Arial"/>
          <w:sz w:val="22"/>
          <w:szCs w:val="22"/>
        </w:rPr>
      </w:pPr>
    </w:p>
    <w:p w14:paraId="0B36A3DE" w14:textId="77777777" w:rsidR="002B5443" w:rsidRPr="00CC3004" w:rsidRDefault="002B5443" w:rsidP="00CC3004">
      <w:pPr>
        <w:spacing w:line="360" w:lineRule="auto"/>
        <w:rPr>
          <w:rFonts w:ascii="Arial" w:hAnsi="Arial" w:cs="Arial"/>
          <w:sz w:val="22"/>
          <w:szCs w:val="22"/>
        </w:rPr>
      </w:pPr>
    </w:p>
    <w:p w14:paraId="11E82CBC" w14:textId="77777777" w:rsidR="002B5443" w:rsidRPr="00CC3004" w:rsidRDefault="002B5443" w:rsidP="00CC3004">
      <w:pPr>
        <w:spacing w:line="360" w:lineRule="auto"/>
        <w:rPr>
          <w:rFonts w:ascii="Arial" w:hAnsi="Arial" w:cs="Arial"/>
          <w:sz w:val="22"/>
          <w:szCs w:val="22"/>
        </w:rPr>
      </w:pPr>
    </w:p>
    <w:p w14:paraId="58764EFC" w14:textId="77777777" w:rsidR="002B5443" w:rsidRPr="00CC3004" w:rsidRDefault="002B5443" w:rsidP="00CC3004">
      <w:pPr>
        <w:spacing w:line="360" w:lineRule="auto"/>
        <w:rPr>
          <w:rFonts w:ascii="Arial" w:hAnsi="Arial" w:cs="Arial"/>
          <w:sz w:val="22"/>
          <w:szCs w:val="22"/>
        </w:rPr>
      </w:pPr>
    </w:p>
    <w:p w14:paraId="6794A3BA" w14:textId="77777777" w:rsidR="00064453" w:rsidRPr="00CC3004" w:rsidRDefault="00064453" w:rsidP="00CC3004">
      <w:pPr>
        <w:spacing w:line="360" w:lineRule="auto"/>
        <w:rPr>
          <w:rFonts w:ascii="Arial" w:hAnsi="Arial" w:cs="Arial"/>
          <w:sz w:val="22"/>
          <w:szCs w:val="22"/>
        </w:rPr>
      </w:pPr>
    </w:p>
    <w:p w14:paraId="34627B8C" w14:textId="77777777" w:rsidR="00064453" w:rsidRPr="00CC3004" w:rsidRDefault="00064453" w:rsidP="00CC3004">
      <w:pPr>
        <w:spacing w:line="360" w:lineRule="auto"/>
        <w:rPr>
          <w:rFonts w:ascii="Arial" w:hAnsi="Arial" w:cs="Arial"/>
          <w:sz w:val="22"/>
          <w:szCs w:val="22"/>
        </w:rPr>
      </w:pPr>
      <w:r w:rsidRPr="00CC3004">
        <w:rPr>
          <w:rFonts w:ascii="Arial" w:hAnsi="Arial" w:cs="Arial"/>
          <w:sz w:val="22"/>
          <w:szCs w:val="22"/>
        </w:rPr>
        <w:br w:type="page"/>
      </w:r>
    </w:p>
    <w:p w14:paraId="7C9535F4" w14:textId="1B9AC435" w:rsidR="002B5443" w:rsidRPr="00CC3004" w:rsidRDefault="002B5443" w:rsidP="00CC3004">
      <w:pPr>
        <w:spacing w:line="360" w:lineRule="auto"/>
        <w:rPr>
          <w:rFonts w:ascii="Arial" w:hAnsi="Arial" w:cs="Arial"/>
          <w:sz w:val="22"/>
          <w:szCs w:val="22"/>
        </w:rPr>
      </w:pPr>
      <w:r w:rsidRPr="00CC3004">
        <w:rPr>
          <w:rFonts w:ascii="Arial" w:hAnsi="Arial" w:cs="Arial"/>
          <w:sz w:val="22"/>
          <w:szCs w:val="22"/>
        </w:rPr>
        <w:lastRenderedPageBreak/>
        <w:t>ABSTRACT</w:t>
      </w:r>
    </w:p>
    <w:p w14:paraId="3BD4C0B1" w14:textId="300614CE" w:rsidR="009166DF" w:rsidRPr="00CC3004" w:rsidRDefault="00242B55" w:rsidP="00CC3004">
      <w:pPr>
        <w:spacing w:line="360" w:lineRule="auto"/>
        <w:rPr>
          <w:rFonts w:ascii="Arial" w:hAnsi="Arial" w:cs="Arial"/>
          <w:sz w:val="22"/>
          <w:szCs w:val="22"/>
        </w:rPr>
      </w:pPr>
      <w:r w:rsidRPr="00CC3004">
        <w:rPr>
          <w:rFonts w:ascii="Arial" w:hAnsi="Arial" w:cs="Arial"/>
          <w:sz w:val="22"/>
          <w:szCs w:val="22"/>
        </w:rPr>
        <w:t xml:space="preserve">Person-centred care within </w:t>
      </w:r>
      <w:r w:rsidR="00970E69" w:rsidRPr="00CC3004">
        <w:rPr>
          <w:rFonts w:ascii="Arial" w:hAnsi="Arial" w:cs="Arial"/>
          <w:sz w:val="22"/>
          <w:szCs w:val="22"/>
        </w:rPr>
        <w:t>dementia care homes in the United Kingdom</w:t>
      </w:r>
      <w:r w:rsidR="00E12F8E" w:rsidRPr="00CC3004">
        <w:rPr>
          <w:rFonts w:ascii="Arial" w:hAnsi="Arial" w:cs="Arial"/>
          <w:sz w:val="22"/>
          <w:szCs w:val="22"/>
        </w:rPr>
        <w:t xml:space="preserve"> </w:t>
      </w:r>
      <w:r w:rsidR="009166DF" w:rsidRPr="00CC3004">
        <w:rPr>
          <w:rFonts w:ascii="Arial" w:hAnsi="Arial" w:cs="Arial"/>
          <w:sz w:val="22"/>
          <w:szCs w:val="22"/>
        </w:rPr>
        <w:t>emphasises respecting</w:t>
      </w:r>
      <w:r w:rsidR="00275AF4" w:rsidRPr="00CC3004">
        <w:rPr>
          <w:rFonts w:ascii="Arial" w:hAnsi="Arial" w:cs="Arial"/>
          <w:sz w:val="22"/>
          <w:szCs w:val="22"/>
        </w:rPr>
        <w:t xml:space="preserve"> and responding to </w:t>
      </w:r>
      <w:r w:rsidR="005D6CD1" w:rsidRPr="00CC3004">
        <w:rPr>
          <w:rFonts w:ascii="Arial" w:hAnsi="Arial" w:cs="Arial"/>
          <w:sz w:val="22"/>
          <w:szCs w:val="22"/>
        </w:rPr>
        <w:t>service users’ preferences, values, and needs</w:t>
      </w:r>
      <w:r w:rsidR="0011469B" w:rsidRPr="00CC3004">
        <w:rPr>
          <w:rFonts w:ascii="Arial" w:hAnsi="Arial" w:cs="Arial"/>
          <w:sz w:val="22"/>
          <w:szCs w:val="22"/>
        </w:rPr>
        <w:t xml:space="preserve">, </w:t>
      </w:r>
      <w:r w:rsidR="00486F72" w:rsidRPr="00CC3004">
        <w:rPr>
          <w:rFonts w:ascii="Arial" w:hAnsi="Arial" w:cs="Arial"/>
          <w:sz w:val="22"/>
          <w:szCs w:val="22"/>
        </w:rPr>
        <w:t>thereby enhancing their dignity</w:t>
      </w:r>
      <w:r w:rsidR="0011469B" w:rsidRPr="00CC3004">
        <w:rPr>
          <w:rFonts w:ascii="Arial" w:hAnsi="Arial" w:cs="Arial"/>
          <w:sz w:val="22"/>
          <w:szCs w:val="22"/>
        </w:rPr>
        <w:t xml:space="preserve"> and quality of </w:t>
      </w:r>
      <w:r w:rsidR="0082182C" w:rsidRPr="00CC3004">
        <w:rPr>
          <w:rFonts w:ascii="Arial" w:hAnsi="Arial" w:cs="Arial"/>
          <w:sz w:val="22"/>
          <w:szCs w:val="22"/>
        </w:rPr>
        <w:t>life. Person-centred care is coordinated,</w:t>
      </w:r>
      <w:r w:rsidR="002D1DF5" w:rsidRPr="00CC3004">
        <w:rPr>
          <w:rFonts w:ascii="Arial" w:hAnsi="Arial" w:cs="Arial"/>
          <w:sz w:val="22"/>
          <w:szCs w:val="22"/>
        </w:rPr>
        <w:t xml:space="preserve"> enabling and personalised</w:t>
      </w:r>
      <w:r w:rsidR="002334D8" w:rsidRPr="00CC3004">
        <w:rPr>
          <w:rFonts w:ascii="Arial" w:hAnsi="Arial" w:cs="Arial"/>
          <w:sz w:val="22"/>
          <w:szCs w:val="22"/>
        </w:rPr>
        <w:t>. Partners</w:t>
      </w:r>
      <w:r w:rsidR="009820CB" w:rsidRPr="00CC3004">
        <w:rPr>
          <w:rFonts w:ascii="Arial" w:hAnsi="Arial" w:cs="Arial"/>
          <w:sz w:val="22"/>
          <w:szCs w:val="22"/>
        </w:rPr>
        <w:t xml:space="preserve">hip is a strategy </w:t>
      </w:r>
      <w:r w:rsidR="003A2CB8" w:rsidRPr="00CC3004">
        <w:rPr>
          <w:rFonts w:ascii="Arial" w:hAnsi="Arial" w:cs="Arial"/>
          <w:sz w:val="22"/>
          <w:szCs w:val="22"/>
        </w:rPr>
        <w:t xml:space="preserve">for fostering cooperation among </w:t>
      </w:r>
      <w:r w:rsidR="00E672AA" w:rsidRPr="00CC3004">
        <w:rPr>
          <w:rFonts w:ascii="Arial" w:hAnsi="Arial" w:cs="Arial"/>
          <w:sz w:val="22"/>
          <w:szCs w:val="22"/>
        </w:rPr>
        <w:t>care and health</w:t>
      </w:r>
      <w:r w:rsidR="00A718AC" w:rsidRPr="00CC3004">
        <w:rPr>
          <w:rFonts w:ascii="Arial" w:hAnsi="Arial" w:cs="Arial"/>
          <w:sz w:val="22"/>
          <w:szCs w:val="22"/>
        </w:rPr>
        <w:t xml:space="preserve"> providers, fa</w:t>
      </w:r>
      <w:r w:rsidR="0066106D" w:rsidRPr="00CC3004">
        <w:rPr>
          <w:rFonts w:ascii="Arial" w:hAnsi="Arial" w:cs="Arial"/>
          <w:sz w:val="22"/>
          <w:szCs w:val="22"/>
        </w:rPr>
        <w:t xml:space="preserve">mily </w:t>
      </w:r>
      <w:r w:rsidR="00431070" w:rsidRPr="00CC3004">
        <w:rPr>
          <w:rFonts w:ascii="Arial" w:hAnsi="Arial" w:cs="Arial"/>
          <w:sz w:val="22"/>
          <w:szCs w:val="22"/>
        </w:rPr>
        <w:t xml:space="preserve">members, and health professionals to </w:t>
      </w:r>
      <w:r w:rsidR="00325A18" w:rsidRPr="00CC3004">
        <w:rPr>
          <w:rFonts w:ascii="Arial" w:hAnsi="Arial" w:cs="Arial"/>
          <w:sz w:val="22"/>
          <w:szCs w:val="22"/>
        </w:rPr>
        <w:t xml:space="preserve">improve </w:t>
      </w:r>
      <w:r w:rsidR="008F63FA" w:rsidRPr="00CC3004">
        <w:rPr>
          <w:rFonts w:ascii="Arial" w:hAnsi="Arial" w:cs="Arial"/>
          <w:sz w:val="22"/>
          <w:szCs w:val="22"/>
        </w:rPr>
        <w:t xml:space="preserve">communication and decision-making. </w:t>
      </w:r>
    </w:p>
    <w:p w14:paraId="62DB0C10" w14:textId="6FDC2E2C" w:rsidR="00BA7D15" w:rsidRPr="00CC3004" w:rsidRDefault="00BA7D15" w:rsidP="00CC3004">
      <w:pPr>
        <w:spacing w:line="360" w:lineRule="auto"/>
        <w:rPr>
          <w:rFonts w:ascii="Arial" w:hAnsi="Arial" w:cs="Arial"/>
          <w:sz w:val="22"/>
          <w:szCs w:val="22"/>
        </w:rPr>
      </w:pPr>
      <w:r w:rsidRPr="00CC3004">
        <w:rPr>
          <w:rFonts w:ascii="Arial" w:hAnsi="Arial" w:cs="Arial"/>
          <w:sz w:val="22"/>
          <w:szCs w:val="22"/>
        </w:rPr>
        <w:t xml:space="preserve">Findings indicate that </w:t>
      </w:r>
      <w:r w:rsidR="005D6C2D" w:rsidRPr="00CC3004">
        <w:rPr>
          <w:rFonts w:ascii="Arial" w:hAnsi="Arial" w:cs="Arial"/>
          <w:sz w:val="22"/>
          <w:szCs w:val="22"/>
        </w:rPr>
        <w:t xml:space="preserve">blending person-centred care and effective partnership working in a dementia home </w:t>
      </w:r>
      <w:r w:rsidR="006E5130" w:rsidRPr="00CC3004">
        <w:rPr>
          <w:rFonts w:ascii="Arial" w:hAnsi="Arial" w:cs="Arial"/>
          <w:sz w:val="22"/>
          <w:szCs w:val="22"/>
        </w:rPr>
        <w:t>improved residents' satisfaction</w:t>
      </w:r>
      <w:r w:rsidR="00E86444" w:rsidRPr="00CC3004">
        <w:rPr>
          <w:rFonts w:ascii="Arial" w:hAnsi="Arial" w:cs="Arial"/>
          <w:sz w:val="22"/>
          <w:szCs w:val="22"/>
        </w:rPr>
        <w:t xml:space="preserve">, reduced </w:t>
      </w:r>
      <w:r w:rsidR="006E5130" w:rsidRPr="00CC3004">
        <w:rPr>
          <w:rFonts w:ascii="Arial" w:hAnsi="Arial" w:cs="Arial"/>
          <w:sz w:val="22"/>
          <w:szCs w:val="22"/>
        </w:rPr>
        <w:t>behaviour</w:t>
      </w:r>
      <w:r w:rsidR="00C2100F" w:rsidRPr="00CC3004">
        <w:rPr>
          <w:rFonts w:ascii="Arial" w:hAnsi="Arial" w:cs="Arial"/>
          <w:sz w:val="22"/>
          <w:szCs w:val="22"/>
        </w:rPr>
        <w:t>al symptoms</w:t>
      </w:r>
      <w:r w:rsidR="00CF6E87" w:rsidRPr="00CC3004">
        <w:rPr>
          <w:rFonts w:ascii="Arial" w:hAnsi="Arial" w:cs="Arial"/>
          <w:sz w:val="22"/>
          <w:szCs w:val="22"/>
        </w:rPr>
        <w:t xml:space="preserve"> and enhanced emotional wellbeing.</w:t>
      </w:r>
      <w:r w:rsidR="00C2100F" w:rsidRPr="00CC3004">
        <w:rPr>
          <w:rFonts w:ascii="Arial" w:hAnsi="Arial" w:cs="Arial"/>
          <w:sz w:val="22"/>
          <w:szCs w:val="22"/>
        </w:rPr>
        <w:t xml:space="preserve"> </w:t>
      </w:r>
      <w:r w:rsidR="007B5598" w:rsidRPr="00CC3004">
        <w:rPr>
          <w:rFonts w:ascii="Arial" w:hAnsi="Arial" w:cs="Arial"/>
          <w:sz w:val="22"/>
          <w:szCs w:val="22"/>
        </w:rPr>
        <w:t>However</w:t>
      </w:r>
      <w:r w:rsidR="00B71B4D" w:rsidRPr="00CC3004">
        <w:rPr>
          <w:rFonts w:ascii="Arial" w:hAnsi="Arial" w:cs="Arial"/>
          <w:sz w:val="22"/>
          <w:szCs w:val="22"/>
        </w:rPr>
        <w:t>,</w:t>
      </w:r>
      <w:r w:rsidR="007B5598" w:rsidRPr="00CC3004">
        <w:rPr>
          <w:rFonts w:ascii="Arial" w:hAnsi="Arial" w:cs="Arial"/>
          <w:sz w:val="22"/>
          <w:szCs w:val="22"/>
        </w:rPr>
        <w:t xml:space="preserve"> </w:t>
      </w:r>
      <w:r w:rsidR="00660067" w:rsidRPr="00CC3004">
        <w:rPr>
          <w:rFonts w:ascii="Arial" w:hAnsi="Arial" w:cs="Arial"/>
          <w:sz w:val="22"/>
          <w:szCs w:val="22"/>
        </w:rPr>
        <w:t>challenges such</w:t>
      </w:r>
      <w:r w:rsidR="007B5598" w:rsidRPr="00CC3004">
        <w:rPr>
          <w:rFonts w:ascii="Arial" w:hAnsi="Arial" w:cs="Arial"/>
          <w:sz w:val="22"/>
          <w:szCs w:val="22"/>
        </w:rPr>
        <w:t xml:space="preserve"> as inconsi</w:t>
      </w:r>
      <w:r w:rsidR="00B71B4D" w:rsidRPr="00CC3004">
        <w:rPr>
          <w:rFonts w:ascii="Arial" w:hAnsi="Arial" w:cs="Arial"/>
          <w:sz w:val="22"/>
          <w:szCs w:val="22"/>
        </w:rPr>
        <w:t>stent communication</w:t>
      </w:r>
      <w:r w:rsidR="0037003C" w:rsidRPr="00CC3004">
        <w:rPr>
          <w:rFonts w:ascii="Arial" w:hAnsi="Arial" w:cs="Arial"/>
          <w:sz w:val="22"/>
          <w:szCs w:val="22"/>
        </w:rPr>
        <w:t xml:space="preserve">, resistance to </w:t>
      </w:r>
      <w:r w:rsidR="004E5A16" w:rsidRPr="00CC3004">
        <w:rPr>
          <w:rFonts w:ascii="Arial" w:hAnsi="Arial" w:cs="Arial"/>
          <w:sz w:val="22"/>
          <w:szCs w:val="22"/>
        </w:rPr>
        <w:t>change, and</w:t>
      </w:r>
      <w:r w:rsidR="00B71B4D" w:rsidRPr="00CC3004">
        <w:rPr>
          <w:rFonts w:ascii="Arial" w:hAnsi="Arial" w:cs="Arial"/>
          <w:sz w:val="22"/>
          <w:szCs w:val="22"/>
        </w:rPr>
        <w:t xml:space="preserve"> resource limitations </w:t>
      </w:r>
      <w:r w:rsidR="0037003C" w:rsidRPr="00CC3004">
        <w:rPr>
          <w:rFonts w:ascii="Arial" w:hAnsi="Arial" w:cs="Arial"/>
          <w:sz w:val="22"/>
          <w:szCs w:val="22"/>
        </w:rPr>
        <w:t>hinder care delivery</w:t>
      </w:r>
      <w:r w:rsidR="00373C64" w:rsidRPr="00CC3004">
        <w:rPr>
          <w:rFonts w:ascii="Arial" w:hAnsi="Arial" w:cs="Arial"/>
          <w:sz w:val="22"/>
          <w:szCs w:val="22"/>
        </w:rPr>
        <w:t>.</w:t>
      </w:r>
    </w:p>
    <w:p w14:paraId="3AFA3149" w14:textId="0DA4C82F" w:rsidR="0080703E" w:rsidRPr="00CC3004" w:rsidRDefault="004E5A16" w:rsidP="00CC3004">
      <w:pPr>
        <w:spacing w:line="360" w:lineRule="auto"/>
        <w:rPr>
          <w:rFonts w:ascii="Arial" w:hAnsi="Arial" w:cs="Arial"/>
          <w:sz w:val="22"/>
          <w:szCs w:val="22"/>
        </w:rPr>
      </w:pPr>
      <w:r w:rsidRPr="00CC3004">
        <w:rPr>
          <w:rFonts w:ascii="Arial" w:hAnsi="Arial" w:cs="Arial"/>
          <w:sz w:val="22"/>
          <w:szCs w:val="22"/>
        </w:rPr>
        <w:t xml:space="preserve">Recommendations include </w:t>
      </w:r>
      <w:r w:rsidR="00266EF0" w:rsidRPr="00CC3004">
        <w:rPr>
          <w:rFonts w:ascii="Arial" w:hAnsi="Arial" w:cs="Arial"/>
          <w:sz w:val="22"/>
          <w:szCs w:val="22"/>
        </w:rPr>
        <w:t>strengthening communication bet</w:t>
      </w:r>
      <w:r w:rsidR="00DB058E" w:rsidRPr="00CC3004">
        <w:rPr>
          <w:rFonts w:ascii="Arial" w:hAnsi="Arial" w:cs="Arial"/>
          <w:sz w:val="22"/>
          <w:szCs w:val="22"/>
        </w:rPr>
        <w:t>ween partners,</w:t>
      </w:r>
      <w:r w:rsidR="00D24423" w:rsidRPr="00CC3004">
        <w:rPr>
          <w:rFonts w:ascii="Arial" w:hAnsi="Arial" w:cs="Arial"/>
          <w:sz w:val="22"/>
          <w:szCs w:val="22"/>
        </w:rPr>
        <w:t xml:space="preserve"> </w:t>
      </w:r>
      <w:r w:rsidR="00DB058E" w:rsidRPr="00CC3004">
        <w:rPr>
          <w:rFonts w:ascii="Arial" w:hAnsi="Arial" w:cs="Arial"/>
          <w:sz w:val="22"/>
          <w:szCs w:val="22"/>
        </w:rPr>
        <w:t xml:space="preserve">prioritising </w:t>
      </w:r>
      <w:r w:rsidR="000816C5" w:rsidRPr="00CC3004">
        <w:rPr>
          <w:rFonts w:ascii="Arial" w:hAnsi="Arial" w:cs="Arial"/>
          <w:sz w:val="22"/>
          <w:szCs w:val="22"/>
        </w:rPr>
        <w:t>staff education on dementia through</w:t>
      </w:r>
      <w:r w:rsidR="00D24423" w:rsidRPr="00CC3004">
        <w:rPr>
          <w:rFonts w:ascii="Arial" w:hAnsi="Arial" w:cs="Arial"/>
          <w:sz w:val="22"/>
          <w:szCs w:val="22"/>
        </w:rPr>
        <w:t xml:space="preserve"> adequate </w:t>
      </w:r>
      <w:r w:rsidR="000816C5" w:rsidRPr="00CC3004">
        <w:rPr>
          <w:rFonts w:ascii="Arial" w:hAnsi="Arial" w:cs="Arial"/>
          <w:sz w:val="22"/>
          <w:szCs w:val="22"/>
        </w:rPr>
        <w:t xml:space="preserve">training, and encouraging family involvement in care planning. Policy framework should </w:t>
      </w:r>
      <w:r w:rsidR="00C8210C" w:rsidRPr="00CC3004">
        <w:rPr>
          <w:rFonts w:ascii="Arial" w:hAnsi="Arial" w:cs="Arial"/>
          <w:sz w:val="22"/>
          <w:szCs w:val="22"/>
        </w:rPr>
        <w:t xml:space="preserve">support integrated care </w:t>
      </w:r>
      <w:r w:rsidR="005E53A3" w:rsidRPr="00CC3004">
        <w:rPr>
          <w:rFonts w:ascii="Arial" w:hAnsi="Arial" w:cs="Arial"/>
          <w:sz w:val="22"/>
          <w:szCs w:val="22"/>
        </w:rPr>
        <w:t xml:space="preserve">to maintain partnership </w:t>
      </w:r>
      <w:r w:rsidR="0080383F" w:rsidRPr="00CC3004">
        <w:rPr>
          <w:rFonts w:ascii="Arial" w:hAnsi="Arial" w:cs="Arial"/>
          <w:sz w:val="22"/>
          <w:szCs w:val="22"/>
        </w:rPr>
        <w:t xml:space="preserve">working. These </w:t>
      </w:r>
      <w:r w:rsidR="00190607" w:rsidRPr="00CC3004">
        <w:rPr>
          <w:rFonts w:ascii="Arial" w:hAnsi="Arial" w:cs="Arial"/>
          <w:sz w:val="22"/>
          <w:szCs w:val="22"/>
        </w:rPr>
        <w:t>measures are essential for enhancing care quality and</w:t>
      </w:r>
      <w:r w:rsidR="002525AE" w:rsidRPr="00CC3004">
        <w:rPr>
          <w:rFonts w:ascii="Arial" w:hAnsi="Arial" w:cs="Arial"/>
          <w:sz w:val="22"/>
          <w:szCs w:val="22"/>
        </w:rPr>
        <w:t xml:space="preserve"> resident outcomes in dementia care settings in the United </w:t>
      </w:r>
      <w:r w:rsidR="006A1AD1" w:rsidRPr="00CC3004">
        <w:rPr>
          <w:rFonts w:ascii="Arial" w:hAnsi="Arial" w:cs="Arial"/>
          <w:sz w:val="22"/>
          <w:szCs w:val="22"/>
        </w:rPr>
        <w:t xml:space="preserve">Kingdom. </w:t>
      </w:r>
      <w:r w:rsidR="00040ADF" w:rsidRPr="00CC3004">
        <w:rPr>
          <w:rFonts w:ascii="Arial" w:hAnsi="Arial" w:cs="Arial"/>
          <w:sz w:val="22"/>
          <w:szCs w:val="22"/>
        </w:rPr>
        <w:t>(National</w:t>
      </w:r>
      <w:r w:rsidR="00254C1A" w:rsidRPr="00CC3004">
        <w:rPr>
          <w:rFonts w:ascii="Arial" w:hAnsi="Arial" w:cs="Arial"/>
          <w:sz w:val="22"/>
          <w:szCs w:val="22"/>
        </w:rPr>
        <w:t xml:space="preserve"> Insti</w:t>
      </w:r>
      <w:r w:rsidR="007952FC" w:rsidRPr="00CC3004">
        <w:rPr>
          <w:rFonts w:ascii="Arial" w:hAnsi="Arial" w:cs="Arial"/>
          <w:sz w:val="22"/>
          <w:szCs w:val="22"/>
        </w:rPr>
        <w:t xml:space="preserve">tute of Care </w:t>
      </w:r>
      <w:r w:rsidR="00040ADF" w:rsidRPr="00CC3004">
        <w:rPr>
          <w:rFonts w:ascii="Arial" w:hAnsi="Arial" w:cs="Arial"/>
          <w:sz w:val="22"/>
          <w:szCs w:val="22"/>
        </w:rPr>
        <w:t>Excellence (</w:t>
      </w:r>
      <w:r w:rsidR="006A1AD1" w:rsidRPr="00CC3004">
        <w:rPr>
          <w:rFonts w:ascii="Arial" w:hAnsi="Arial" w:cs="Arial"/>
          <w:sz w:val="22"/>
          <w:szCs w:val="22"/>
        </w:rPr>
        <w:t>NICE),2018).</w:t>
      </w:r>
    </w:p>
    <w:p w14:paraId="6E667FE1" w14:textId="77777777" w:rsidR="00831A8B" w:rsidRPr="00CC3004" w:rsidRDefault="00831A8B" w:rsidP="00CC3004">
      <w:pPr>
        <w:spacing w:line="360" w:lineRule="auto"/>
        <w:rPr>
          <w:rFonts w:ascii="Arial" w:hAnsi="Arial" w:cs="Arial"/>
          <w:sz w:val="22"/>
          <w:szCs w:val="22"/>
        </w:rPr>
      </w:pPr>
    </w:p>
    <w:p w14:paraId="01AD8E0C" w14:textId="77777777" w:rsidR="00831A8B" w:rsidRPr="00CC3004" w:rsidRDefault="00831A8B" w:rsidP="00CC3004">
      <w:pPr>
        <w:spacing w:line="360" w:lineRule="auto"/>
        <w:rPr>
          <w:rFonts w:ascii="Arial" w:hAnsi="Arial" w:cs="Arial"/>
          <w:sz w:val="22"/>
          <w:szCs w:val="22"/>
        </w:rPr>
      </w:pPr>
    </w:p>
    <w:p w14:paraId="7D59ADE9" w14:textId="77777777" w:rsidR="00831A8B" w:rsidRPr="00CC3004" w:rsidRDefault="00831A8B" w:rsidP="00CC3004">
      <w:pPr>
        <w:spacing w:line="360" w:lineRule="auto"/>
        <w:rPr>
          <w:rFonts w:ascii="Arial" w:hAnsi="Arial" w:cs="Arial"/>
          <w:sz w:val="22"/>
          <w:szCs w:val="22"/>
        </w:rPr>
      </w:pPr>
    </w:p>
    <w:p w14:paraId="4ADDB44E" w14:textId="77777777" w:rsidR="00831A8B" w:rsidRPr="00CC3004" w:rsidRDefault="00831A8B" w:rsidP="00CC3004">
      <w:pPr>
        <w:spacing w:line="360" w:lineRule="auto"/>
        <w:rPr>
          <w:rFonts w:ascii="Arial" w:hAnsi="Arial" w:cs="Arial"/>
          <w:sz w:val="22"/>
          <w:szCs w:val="22"/>
        </w:rPr>
      </w:pPr>
    </w:p>
    <w:p w14:paraId="580B960E" w14:textId="77777777" w:rsidR="00831A8B" w:rsidRPr="00CC3004" w:rsidRDefault="00831A8B" w:rsidP="00CC3004">
      <w:pPr>
        <w:spacing w:line="360" w:lineRule="auto"/>
        <w:rPr>
          <w:rFonts w:ascii="Arial" w:hAnsi="Arial" w:cs="Arial"/>
          <w:sz w:val="22"/>
          <w:szCs w:val="22"/>
        </w:rPr>
      </w:pPr>
    </w:p>
    <w:p w14:paraId="42273156" w14:textId="77777777" w:rsidR="00831A8B" w:rsidRPr="00CC3004" w:rsidRDefault="00831A8B" w:rsidP="00CC3004">
      <w:pPr>
        <w:spacing w:line="360" w:lineRule="auto"/>
        <w:rPr>
          <w:rFonts w:ascii="Arial" w:hAnsi="Arial" w:cs="Arial"/>
          <w:sz w:val="22"/>
          <w:szCs w:val="22"/>
        </w:rPr>
      </w:pPr>
    </w:p>
    <w:p w14:paraId="34811844" w14:textId="77777777" w:rsidR="00831A8B" w:rsidRPr="00CC3004" w:rsidRDefault="00831A8B" w:rsidP="00CC3004">
      <w:pPr>
        <w:spacing w:line="360" w:lineRule="auto"/>
        <w:rPr>
          <w:rFonts w:ascii="Arial" w:hAnsi="Arial" w:cs="Arial"/>
          <w:sz w:val="22"/>
          <w:szCs w:val="22"/>
        </w:rPr>
      </w:pPr>
    </w:p>
    <w:p w14:paraId="4ED39760" w14:textId="77777777" w:rsidR="00831A8B" w:rsidRPr="00CC3004" w:rsidRDefault="00831A8B" w:rsidP="00CC3004">
      <w:pPr>
        <w:spacing w:line="360" w:lineRule="auto"/>
        <w:rPr>
          <w:rFonts w:ascii="Arial" w:hAnsi="Arial" w:cs="Arial"/>
          <w:sz w:val="22"/>
          <w:szCs w:val="22"/>
        </w:rPr>
      </w:pPr>
    </w:p>
    <w:p w14:paraId="40BFEE1A" w14:textId="77777777" w:rsidR="00831A8B" w:rsidRPr="00CC3004" w:rsidRDefault="00831A8B" w:rsidP="00CC3004">
      <w:pPr>
        <w:spacing w:line="360" w:lineRule="auto"/>
        <w:rPr>
          <w:rFonts w:ascii="Arial" w:hAnsi="Arial" w:cs="Arial"/>
          <w:sz w:val="22"/>
          <w:szCs w:val="22"/>
        </w:rPr>
      </w:pPr>
    </w:p>
    <w:p w14:paraId="0A2DE954" w14:textId="77777777" w:rsidR="00831A8B" w:rsidRPr="00CC3004" w:rsidRDefault="00831A8B" w:rsidP="00CC3004">
      <w:pPr>
        <w:spacing w:line="360" w:lineRule="auto"/>
        <w:rPr>
          <w:rFonts w:ascii="Arial" w:hAnsi="Arial" w:cs="Arial"/>
          <w:sz w:val="22"/>
          <w:szCs w:val="22"/>
        </w:rPr>
      </w:pPr>
    </w:p>
    <w:p w14:paraId="712EF694" w14:textId="77777777" w:rsidR="00831A8B" w:rsidRPr="00CC3004" w:rsidRDefault="00831A8B" w:rsidP="00CC3004">
      <w:pPr>
        <w:spacing w:line="360" w:lineRule="auto"/>
        <w:rPr>
          <w:rFonts w:ascii="Arial" w:hAnsi="Arial" w:cs="Arial"/>
          <w:sz w:val="22"/>
          <w:szCs w:val="22"/>
        </w:rPr>
      </w:pPr>
    </w:p>
    <w:p w14:paraId="3EF72AF3" w14:textId="77777777" w:rsidR="00831A8B" w:rsidRPr="00CC3004" w:rsidRDefault="00831A8B" w:rsidP="00CC3004">
      <w:pPr>
        <w:spacing w:line="360" w:lineRule="auto"/>
        <w:rPr>
          <w:rFonts w:ascii="Arial" w:hAnsi="Arial" w:cs="Arial"/>
          <w:sz w:val="22"/>
          <w:szCs w:val="22"/>
        </w:rPr>
      </w:pPr>
    </w:p>
    <w:p w14:paraId="0CE195E9" w14:textId="77777777" w:rsidR="00831A8B" w:rsidRPr="00CC3004" w:rsidRDefault="00831A8B" w:rsidP="00CC3004">
      <w:pPr>
        <w:spacing w:line="360" w:lineRule="auto"/>
        <w:rPr>
          <w:rFonts w:ascii="Arial" w:hAnsi="Arial" w:cs="Arial"/>
          <w:sz w:val="22"/>
          <w:szCs w:val="22"/>
        </w:rPr>
      </w:pPr>
    </w:p>
    <w:p w14:paraId="5EBD47C5" w14:textId="77777777" w:rsidR="00831A8B" w:rsidRPr="00CC3004" w:rsidRDefault="00831A8B" w:rsidP="00CC3004">
      <w:pPr>
        <w:spacing w:line="360" w:lineRule="auto"/>
        <w:rPr>
          <w:rFonts w:ascii="Arial" w:hAnsi="Arial" w:cs="Arial"/>
          <w:sz w:val="22"/>
          <w:szCs w:val="22"/>
        </w:rPr>
      </w:pPr>
    </w:p>
    <w:p w14:paraId="5F68A982" w14:textId="77777777" w:rsidR="00831A8B" w:rsidRPr="00CC3004" w:rsidRDefault="00831A8B" w:rsidP="00CC3004">
      <w:pPr>
        <w:spacing w:line="360" w:lineRule="auto"/>
        <w:rPr>
          <w:rFonts w:ascii="Arial" w:hAnsi="Arial" w:cs="Arial"/>
          <w:sz w:val="22"/>
          <w:szCs w:val="22"/>
        </w:rPr>
      </w:pPr>
    </w:p>
    <w:p w14:paraId="09FBB1B8" w14:textId="77777777" w:rsidR="00831A8B" w:rsidRPr="00CC3004" w:rsidRDefault="00831A8B" w:rsidP="00CC3004">
      <w:pPr>
        <w:spacing w:line="360" w:lineRule="auto"/>
        <w:rPr>
          <w:rFonts w:ascii="Arial" w:hAnsi="Arial" w:cs="Arial"/>
          <w:sz w:val="22"/>
          <w:szCs w:val="22"/>
        </w:rPr>
      </w:pPr>
    </w:p>
    <w:p w14:paraId="2A2D252E" w14:textId="77777777" w:rsidR="00831A8B" w:rsidRPr="00CC3004" w:rsidRDefault="00831A8B" w:rsidP="00CC3004">
      <w:pPr>
        <w:spacing w:line="360" w:lineRule="auto"/>
        <w:rPr>
          <w:rFonts w:ascii="Arial" w:hAnsi="Arial" w:cs="Arial"/>
          <w:sz w:val="22"/>
          <w:szCs w:val="22"/>
        </w:rPr>
      </w:pPr>
    </w:p>
    <w:p w14:paraId="67EC97F1" w14:textId="77777777" w:rsidR="00831A8B" w:rsidRPr="00CC3004" w:rsidRDefault="00831A8B" w:rsidP="00CC3004">
      <w:pPr>
        <w:spacing w:line="360" w:lineRule="auto"/>
        <w:rPr>
          <w:rFonts w:ascii="Arial" w:hAnsi="Arial" w:cs="Arial"/>
          <w:sz w:val="22"/>
          <w:szCs w:val="22"/>
        </w:rPr>
      </w:pPr>
    </w:p>
    <w:p w14:paraId="310612E2" w14:textId="77777777" w:rsidR="00831A8B" w:rsidRPr="00CC3004" w:rsidRDefault="00831A8B" w:rsidP="00CC3004">
      <w:pPr>
        <w:spacing w:line="360" w:lineRule="auto"/>
        <w:rPr>
          <w:rFonts w:ascii="Arial" w:hAnsi="Arial" w:cs="Arial"/>
          <w:sz w:val="22"/>
          <w:szCs w:val="22"/>
        </w:rPr>
      </w:pPr>
    </w:p>
    <w:p w14:paraId="376AF4FB" w14:textId="77777777" w:rsidR="00D332E0" w:rsidRPr="00CC3004" w:rsidRDefault="00574A66" w:rsidP="00CC3004">
      <w:pPr>
        <w:spacing w:line="360" w:lineRule="auto"/>
        <w:rPr>
          <w:rFonts w:ascii="Arial" w:hAnsi="Arial" w:cs="Arial"/>
          <w:sz w:val="22"/>
          <w:szCs w:val="22"/>
        </w:rPr>
      </w:pPr>
      <w:r w:rsidRPr="00CC3004">
        <w:rPr>
          <w:rFonts w:ascii="Arial" w:hAnsi="Arial" w:cs="Arial"/>
          <w:sz w:val="22"/>
          <w:szCs w:val="22"/>
        </w:rPr>
        <w:t>INTRODUCTION</w:t>
      </w:r>
    </w:p>
    <w:p w14:paraId="524D419E" w14:textId="0E13476F" w:rsidR="00831A8B" w:rsidRPr="00CC3004" w:rsidRDefault="006F3E81" w:rsidP="00CC3004">
      <w:pPr>
        <w:spacing w:line="360" w:lineRule="auto"/>
        <w:rPr>
          <w:rFonts w:ascii="Arial" w:hAnsi="Arial" w:cs="Arial"/>
          <w:sz w:val="22"/>
          <w:szCs w:val="22"/>
        </w:rPr>
      </w:pPr>
      <w:r w:rsidRPr="00CC3004">
        <w:rPr>
          <w:rFonts w:ascii="Arial" w:hAnsi="Arial" w:cs="Arial"/>
          <w:sz w:val="22"/>
          <w:szCs w:val="22"/>
        </w:rPr>
        <w:t xml:space="preserve">This report emphasises </w:t>
      </w:r>
      <w:r w:rsidR="00B3788B" w:rsidRPr="00CC3004">
        <w:rPr>
          <w:rFonts w:ascii="Arial" w:hAnsi="Arial" w:cs="Arial"/>
          <w:sz w:val="22"/>
          <w:szCs w:val="22"/>
        </w:rPr>
        <w:t>per</w:t>
      </w:r>
      <w:r w:rsidR="00BF41E4" w:rsidRPr="00CC3004">
        <w:rPr>
          <w:rFonts w:ascii="Arial" w:hAnsi="Arial" w:cs="Arial"/>
          <w:sz w:val="22"/>
          <w:szCs w:val="22"/>
        </w:rPr>
        <w:t>son-centred care and partnership working in a dementia care home in the United Kingdom.</w:t>
      </w:r>
      <w:r w:rsidRPr="00CC3004">
        <w:rPr>
          <w:rFonts w:ascii="Arial" w:hAnsi="Arial" w:cs="Arial"/>
          <w:sz w:val="22"/>
          <w:szCs w:val="22"/>
        </w:rPr>
        <w:t xml:space="preserve"> </w:t>
      </w:r>
      <w:r w:rsidR="00B27ABE" w:rsidRPr="00CC3004">
        <w:rPr>
          <w:rFonts w:ascii="Arial" w:hAnsi="Arial" w:cs="Arial"/>
          <w:sz w:val="22"/>
          <w:szCs w:val="22"/>
        </w:rPr>
        <w:t xml:space="preserve">It highlights the key benefits of the person-centred approach and partnership working, </w:t>
      </w:r>
      <w:r w:rsidR="0044684D" w:rsidRPr="00CC3004">
        <w:rPr>
          <w:rFonts w:ascii="Arial" w:hAnsi="Arial" w:cs="Arial"/>
          <w:sz w:val="22"/>
          <w:szCs w:val="22"/>
        </w:rPr>
        <w:t>as well as their challenges, limitations, findings, impact,</w:t>
      </w:r>
      <w:r w:rsidR="0013753C" w:rsidRPr="00CC3004">
        <w:rPr>
          <w:rFonts w:ascii="Arial" w:hAnsi="Arial" w:cs="Arial"/>
          <w:sz w:val="22"/>
          <w:szCs w:val="22"/>
        </w:rPr>
        <w:t xml:space="preserve"> </w:t>
      </w:r>
      <w:r w:rsidR="00B27ABE" w:rsidRPr="00CC3004">
        <w:rPr>
          <w:rFonts w:ascii="Arial" w:hAnsi="Arial" w:cs="Arial"/>
          <w:sz w:val="22"/>
          <w:szCs w:val="22"/>
        </w:rPr>
        <w:t>and future recommendations.</w:t>
      </w:r>
      <w:r w:rsidR="004D7C39" w:rsidRPr="00CC3004">
        <w:rPr>
          <w:rFonts w:ascii="Arial" w:hAnsi="Arial" w:cs="Arial"/>
          <w:sz w:val="22"/>
          <w:szCs w:val="22"/>
        </w:rPr>
        <w:t xml:space="preserve"> </w:t>
      </w:r>
      <w:r w:rsidR="00E169E9" w:rsidRPr="00CC3004">
        <w:rPr>
          <w:rFonts w:ascii="Arial" w:hAnsi="Arial" w:cs="Arial"/>
          <w:sz w:val="22"/>
          <w:szCs w:val="22"/>
        </w:rPr>
        <w:t>The report highlights the ethical</w:t>
      </w:r>
      <w:r w:rsidR="00AB319A" w:rsidRPr="00CC3004">
        <w:rPr>
          <w:rFonts w:ascii="Arial" w:hAnsi="Arial" w:cs="Arial"/>
          <w:sz w:val="22"/>
          <w:szCs w:val="22"/>
        </w:rPr>
        <w:t xml:space="preserve"> principles of person-centred care and partnership working</w:t>
      </w:r>
      <w:r w:rsidR="00F03041" w:rsidRPr="00CC3004">
        <w:rPr>
          <w:rFonts w:ascii="Arial" w:hAnsi="Arial" w:cs="Arial"/>
          <w:sz w:val="22"/>
          <w:szCs w:val="22"/>
        </w:rPr>
        <w:t xml:space="preserve">. </w:t>
      </w:r>
      <w:r w:rsidR="00A506FC" w:rsidRPr="00CC3004">
        <w:rPr>
          <w:rFonts w:ascii="Arial" w:hAnsi="Arial" w:cs="Arial"/>
          <w:sz w:val="22"/>
          <w:szCs w:val="22"/>
        </w:rPr>
        <w:t>The report outlines the theories, legislation, and policies that support person-centred</w:t>
      </w:r>
      <w:r w:rsidR="00C71F96" w:rsidRPr="00CC3004">
        <w:rPr>
          <w:rFonts w:ascii="Arial" w:hAnsi="Arial" w:cs="Arial"/>
          <w:sz w:val="22"/>
          <w:szCs w:val="22"/>
        </w:rPr>
        <w:t xml:space="preserve"> care and partnership </w:t>
      </w:r>
      <w:r w:rsidR="009A1E99" w:rsidRPr="00CC3004">
        <w:rPr>
          <w:rFonts w:ascii="Arial" w:hAnsi="Arial" w:cs="Arial"/>
          <w:sz w:val="22"/>
          <w:szCs w:val="22"/>
        </w:rPr>
        <w:t xml:space="preserve">working. </w:t>
      </w:r>
      <w:r w:rsidR="00B055D1" w:rsidRPr="00CC3004">
        <w:rPr>
          <w:rFonts w:ascii="Arial" w:hAnsi="Arial" w:cs="Arial"/>
          <w:sz w:val="22"/>
          <w:szCs w:val="22"/>
        </w:rPr>
        <w:t>(National</w:t>
      </w:r>
      <w:r w:rsidR="00070C94" w:rsidRPr="00CC3004">
        <w:rPr>
          <w:rFonts w:ascii="Arial" w:hAnsi="Arial" w:cs="Arial"/>
          <w:sz w:val="22"/>
          <w:szCs w:val="22"/>
        </w:rPr>
        <w:t xml:space="preserve"> </w:t>
      </w:r>
      <w:r w:rsidR="00E1668B" w:rsidRPr="00CC3004">
        <w:rPr>
          <w:rFonts w:ascii="Arial" w:hAnsi="Arial" w:cs="Arial"/>
          <w:sz w:val="22"/>
          <w:szCs w:val="22"/>
        </w:rPr>
        <w:t xml:space="preserve">Institute for Care Excellence </w:t>
      </w:r>
      <w:r w:rsidR="0058322A" w:rsidRPr="00CC3004">
        <w:rPr>
          <w:rFonts w:ascii="Arial" w:hAnsi="Arial" w:cs="Arial"/>
          <w:sz w:val="22"/>
          <w:szCs w:val="22"/>
        </w:rPr>
        <w:t>2018).</w:t>
      </w:r>
    </w:p>
    <w:p w14:paraId="5155D1C7" w14:textId="77777777" w:rsidR="0067364C" w:rsidRPr="00CC3004" w:rsidRDefault="0067364C" w:rsidP="00CC3004">
      <w:pPr>
        <w:spacing w:line="360" w:lineRule="auto"/>
        <w:rPr>
          <w:rFonts w:ascii="Arial" w:hAnsi="Arial" w:cs="Arial"/>
          <w:sz w:val="22"/>
          <w:szCs w:val="22"/>
        </w:rPr>
      </w:pPr>
    </w:p>
    <w:p w14:paraId="76A5D510" w14:textId="77777777" w:rsidR="0067364C" w:rsidRPr="00CC3004" w:rsidRDefault="0067364C" w:rsidP="00CC3004">
      <w:pPr>
        <w:spacing w:line="360" w:lineRule="auto"/>
        <w:rPr>
          <w:rFonts w:ascii="Arial" w:hAnsi="Arial" w:cs="Arial"/>
          <w:sz w:val="22"/>
          <w:szCs w:val="22"/>
        </w:rPr>
      </w:pPr>
    </w:p>
    <w:p w14:paraId="389DE907" w14:textId="77777777" w:rsidR="0067364C" w:rsidRPr="00CC3004" w:rsidRDefault="0067364C" w:rsidP="00CC3004">
      <w:pPr>
        <w:spacing w:line="360" w:lineRule="auto"/>
        <w:rPr>
          <w:rFonts w:ascii="Arial" w:hAnsi="Arial" w:cs="Arial"/>
          <w:sz w:val="22"/>
          <w:szCs w:val="22"/>
        </w:rPr>
      </w:pPr>
    </w:p>
    <w:p w14:paraId="5EE2A50F" w14:textId="77777777" w:rsidR="0067364C" w:rsidRPr="00CC3004" w:rsidRDefault="0067364C" w:rsidP="00CC3004">
      <w:pPr>
        <w:spacing w:line="360" w:lineRule="auto"/>
        <w:rPr>
          <w:rFonts w:ascii="Arial" w:hAnsi="Arial" w:cs="Arial"/>
          <w:sz w:val="22"/>
          <w:szCs w:val="22"/>
        </w:rPr>
      </w:pPr>
    </w:p>
    <w:p w14:paraId="1BD7ED04" w14:textId="77777777" w:rsidR="0067364C" w:rsidRPr="00CC3004" w:rsidRDefault="0067364C" w:rsidP="00CC3004">
      <w:pPr>
        <w:spacing w:line="360" w:lineRule="auto"/>
        <w:rPr>
          <w:rFonts w:ascii="Arial" w:hAnsi="Arial" w:cs="Arial"/>
          <w:sz w:val="22"/>
          <w:szCs w:val="22"/>
        </w:rPr>
      </w:pPr>
    </w:p>
    <w:p w14:paraId="01FA4B32" w14:textId="77777777" w:rsidR="0067364C" w:rsidRPr="00CC3004" w:rsidRDefault="0067364C" w:rsidP="00CC3004">
      <w:pPr>
        <w:spacing w:line="360" w:lineRule="auto"/>
        <w:rPr>
          <w:rFonts w:ascii="Arial" w:hAnsi="Arial" w:cs="Arial"/>
          <w:sz w:val="22"/>
          <w:szCs w:val="22"/>
        </w:rPr>
      </w:pPr>
    </w:p>
    <w:p w14:paraId="13FBA0D8" w14:textId="77777777" w:rsidR="00574A66" w:rsidRPr="00CC3004" w:rsidRDefault="00574A66" w:rsidP="00CC3004">
      <w:pPr>
        <w:spacing w:line="360" w:lineRule="auto"/>
        <w:rPr>
          <w:rFonts w:ascii="Arial" w:hAnsi="Arial" w:cs="Arial"/>
          <w:sz w:val="22"/>
          <w:szCs w:val="22"/>
        </w:rPr>
      </w:pPr>
    </w:p>
    <w:p w14:paraId="57DA28B3" w14:textId="77777777" w:rsidR="00A8621A" w:rsidRPr="00CC3004" w:rsidRDefault="00A8621A" w:rsidP="00CC3004">
      <w:pPr>
        <w:spacing w:line="360" w:lineRule="auto"/>
        <w:rPr>
          <w:rFonts w:ascii="Arial" w:hAnsi="Arial" w:cs="Arial"/>
          <w:sz w:val="22"/>
          <w:szCs w:val="22"/>
        </w:rPr>
      </w:pPr>
    </w:p>
    <w:p w14:paraId="3EC2D0E1" w14:textId="77777777" w:rsidR="00A8621A" w:rsidRPr="00CC3004" w:rsidRDefault="00A8621A" w:rsidP="00CC3004">
      <w:pPr>
        <w:spacing w:line="360" w:lineRule="auto"/>
        <w:rPr>
          <w:rFonts w:ascii="Arial" w:hAnsi="Arial" w:cs="Arial"/>
          <w:sz w:val="22"/>
          <w:szCs w:val="22"/>
        </w:rPr>
      </w:pPr>
    </w:p>
    <w:p w14:paraId="2FF092BD" w14:textId="77777777" w:rsidR="00A8621A" w:rsidRPr="00CC3004" w:rsidRDefault="00A8621A" w:rsidP="00CC3004">
      <w:pPr>
        <w:spacing w:line="360" w:lineRule="auto"/>
        <w:rPr>
          <w:rFonts w:ascii="Arial" w:hAnsi="Arial" w:cs="Arial"/>
          <w:sz w:val="22"/>
          <w:szCs w:val="22"/>
        </w:rPr>
      </w:pPr>
    </w:p>
    <w:p w14:paraId="42E502B3" w14:textId="77777777" w:rsidR="00A8621A" w:rsidRPr="00CC3004" w:rsidRDefault="00A8621A" w:rsidP="00CC3004">
      <w:pPr>
        <w:spacing w:line="360" w:lineRule="auto"/>
        <w:rPr>
          <w:rFonts w:ascii="Arial" w:hAnsi="Arial" w:cs="Arial"/>
          <w:sz w:val="22"/>
          <w:szCs w:val="22"/>
        </w:rPr>
      </w:pPr>
    </w:p>
    <w:p w14:paraId="70F55500" w14:textId="77777777" w:rsidR="00A8621A" w:rsidRPr="00CC3004" w:rsidRDefault="00A8621A" w:rsidP="00CC3004">
      <w:pPr>
        <w:spacing w:line="360" w:lineRule="auto"/>
        <w:rPr>
          <w:rFonts w:ascii="Arial" w:hAnsi="Arial" w:cs="Arial"/>
          <w:sz w:val="22"/>
          <w:szCs w:val="22"/>
        </w:rPr>
      </w:pPr>
    </w:p>
    <w:p w14:paraId="174B43C8" w14:textId="77777777" w:rsidR="00A8621A" w:rsidRPr="00CC3004" w:rsidRDefault="00A8621A" w:rsidP="00CC3004">
      <w:pPr>
        <w:spacing w:line="360" w:lineRule="auto"/>
        <w:rPr>
          <w:rFonts w:ascii="Arial" w:hAnsi="Arial" w:cs="Arial"/>
          <w:sz w:val="22"/>
          <w:szCs w:val="22"/>
        </w:rPr>
      </w:pPr>
    </w:p>
    <w:p w14:paraId="29638199" w14:textId="77777777" w:rsidR="00A8621A" w:rsidRPr="00CC3004" w:rsidRDefault="00A8621A" w:rsidP="00CC3004">
      <w:pPr>
        <w:spacing w:line="360" w:lineRule="auto"/>
        <w:rPr>
          <w:rFonts w:ascii="Arial" w:hAnsi="Arial" w:cs="Arial"/>
          <w:sz w:val="22"/>
          <w:szCs w:val="22"/>
        </w:rPr>
      </w:pPr>
    </w:p>
    <w:p w14:paraId="7A59FC89" w14:textId="77777777" w:rsidR="00A8621A" w:rsidRPr="00CC3004" w:rsidRDefault="00A8621A" w:rsidP="00CC3004">
      <w:pPr>
        <w:spacing w:line="360" w:lineRule="auto"/>
        <w:rPr>
          <w:rFonts w:ascii="Arial" w:hAnsi="Arial" w:cs="Arial"/>
          <w:sz w:val="22"/>
          <w:szCs w:val="22"/>
        </w:rPr>
      </w:pPr>
    </w:p>
    <w:p w14:paraId="703D55E5" w14:textId="77777777" w:rsidR="00A8621A" w:rsidRPr="00CC3004" w:rsidRDefault="00A8621A" w:rsidP="00CC3004">
      <w:pPr>
        <w:spacing w:line="360" w:lineRule="auto"/>
        <w:rPr>
          <w:rFonts w:ascii="Arial" w:hAnsi="Arial" w:cs="Arial"/>
          <w:sz w:val="22"/>
          <w:szCs w:val="22"/>
        </w:rPr>
      </w:pPr>
    </w:p>
    <w:p w14:paraId="50D9E571" w14:textId="77777777" w:rsidR="00A8621A" w:rsidRPr="00CC3004" w:rsidRDefault="00A8621A" w:rsidP="00CC3004">
      <w:pPr>
        <w:spacing w:line="360" w:lineRule="auto"/>
        <w:rPr>
          <w:rFonts w:ascii="Arial" w:hAnsi="Arial" w:cs="Arial"/>
          <w:sz w:val="22"/>
          <w:szCs w:val="22"/>
        </w:rPr>
      </w:pPr>
    </w:p>
    <w:p w14:paraId="130A8632" w14:textId="77777777" w:rsidR="00A8621A" w:rsidRPr="00CC3004" w:rsidRDefault="00A8621A" w:rsidP="00CC3004">
      <w:pPr>
        <w:spacing w:line="360" w:lineRule="auto"/>
        <w:rPr>
          <w:rFonts w:ascii="Arial" w:hAnsi="Arial" w:cs="Arial"/>
          <w:sz w:val="22"/>
          <w:szCs w:val="22"/>
        </w:rPr>
      </w:pPr>
    </w:p>
    <w:p w14:paraId="23F51C9D" w14:textId="77777777" w:rsidR="00A8621A" w:rsidRPr="00CC3004" w:rsidRDefault="00A8621A" w:rsidP="00CC3004">
      <w:pPr>
        <w:spacing w:line="360" w:lineRule="auto"/>
        <w:rPr>
          <w:rFonts w:ascii="Arial" w:hAnsi="Arial" w:cs="Arial"/>
          <w:sz w:val="22"/>
          <w:szCs w:val="22"/>
        </w:rPr>
      </w:pPr>
    </w:p>
    <w:p w14:paraId="192C3CAB" w14:textId="77777777" w:rsidR="00574A66" w:rsidRPr="00CC3004" w:rsidRDefault="00574A66" w:rsidP="00CC3004">
      <w:pPr>
        <w:spacing w:line="360" w:lineRule="auto"/>
        <w:rPr>
          <w:rFonts w:ascii="Arial" w:hAnsi="Arial" w:cs="Arial"/>
          <w:sz w:val="22"/>
          <w:szCs w:val="22"/>
        </w:rPr>
      </w:pPr>
    </w:p>
    <w:p w14:paraId="5A1DEE98" w14:textId="77777777" w:rsidR="00574A66" w:rsidRPr="00CC3004" w:rsidRDefault="00574A66" w:rsidP="00CC3004">
      <w:pPr>
        <w:spacing w:line="360" w:lineRule="auto"/>
        <w:rPr>
          <w:rFonts w:ascii="Arial" w:hAnsi="Arial" w:cs="Arial"/>
          <w:sz w:val="22"/>
          <w:szCs w:val="22"/>
        </w:rPr>
      </w:pPr>
    </w:p>
    <w:p w14:paraId="30E80069" w14:textId="77777777" w:rsidR="00574A66" w:rsidRPr="00CC3004" w:rsidRDefault="00574A66" w:rsidP="00CC3004">
      <w:pPr>
        <w:spacing w:line="360" w:lineRule="auto"/>
        <w:rPr>
          <w:rFonts w:ascii="Arial" w:hAnsi="Arial" w:cs="Arial"/>
          <w:sz w:val="22"/>
          <w:szCs w:val="22"/>
        </w:rPr>
      </w:pPr>
    </w:p>
    <w:p w14:paraId="5F034B6D" w14:textId="77777777" w:rsidR="00574A66" w:rsidRPr="00CC3004" w:rsidRDefault="00574A66" w:rsidP="00CC3004">
      <w:pPr>
        <w:spacing w:line="360" w:lineRule="auto"/>
        <w:rPr>
          <w:rFonts w:ascii="Arial" w:hAnsi="Arial" w:cs="Arial"/>
          <w:sz w:val="22"/>
          <w:szCs w:val="22"/>
        </w:rPr>
      </w:pPr>
    </w:p>
    <w:p w14:paraId="4A21A845" w14:textId="77777777" w:rsidR="00574A66" w:rsidRPr="00CC3004" w:rsidRDefault="00574A66" w:rsidP="00CC3004">
      <w:pPr>
        <w:spacing w:line="360" w:lineRule="auto"/>
        <w:rPr>
          <w:rFonts w:ascii="Arial" w:hAnsi="Arial" w:cs="Arial"/>
          <w:sz w:val="22"/>
          <w:szCs w:val="22"/>
        </w:rPr>
      </w:pPr>
    </w:p>
    <w:p w14:paraId="2C371C4C" w14:textId="77777777" w:rsidR="0058322A" w:rsidRPr="00CC3004" w:rsidRDefault="0058322A" w:rsidP="00CC3004">
      <w:pPr>
        <w:spacing w:line="360" w:lineRule="auto"/>
        <w:rPr>
          <w:rFonts w:ascii="Arial" w:hAnsi="Arial" w:cs="Arial"/>
          <w:sz w:val="22"/>
          <w:szCs w:val="22"/>
        </w:rPr>
      </w:pPr>
    </w:p>
    <w:p w14:paraId="57752C3E" w14:textId="77777777" w:rsidR="0058322A" w:rsidRPr="00CC3004" w:rsidRDefault="0058322A" w:rsidP="00CC3004">
      <w:pPr>
        <w:spacing w:line="360" w:lineRule="auto"/>
        <w:rPr>
          <w:rFonts w:ascii="Arial" w:hAnsi="Arial" w:cs="Arial"/>
          <w:sz w:val="22"/>
          <w:szCs w:val="22"/>
        </w:rPr>
      </w:pPr>
    </w:p>
    <w:p w14:paraId="2EE53FD9" w14:textId="59456D0B" w:rsidR="007249F2" w:rsidRPr="00CC3004" w:rsidRDefault="006E4CC7" w:rsidP="00CC3004">
      <w:pPr>
        <w:spacing w:line="360" w:lineRule="auto"/>
        <w:rPr>
          <w:rFonts w:ascii="Arial" w:hAnsi="Arial" w:cs="Arial"/>
          <w:sz w:val="22"/>
          <w:szCs w:val="22"/>
        </w:rPr>
      </w:pPr>
      <w:r w:rsidRPr="00CC3004">
        <w:rPr>
          <w:rFonts w:ascii="Arial" w:hAnsi="Arial" w:cs="Arial"/>
          <w:sz w:val="22"/>
          <w:szCs w:val="22"/>
        </w:rPr>
        <w:t xml:space="preserve">PERSON- CENTRED CARE </w:t>
      </w:r>
    </w:p>
    <w:p w14:paraId="20E0F7CE" w14:textId="77777777" w:rsidR="0090160D" w:rsidRPr="00CC3004" w:rsidRDefault="00C16572" w:rsidP="00CC3004">
      <w:pPr>
        <w:spacing w:line="360" w:lineRule="auto"/>
        <w:rPr>
          <w:rFonts w:ascii="Arial" w:hAnsi="Arial" w:cs="Arial"/>
          <w:sz w:val="22"/>
          <w:szCs w:val="22"/>
        </w:rPr>
      </w:pPr>
      <w:r w:rsidRPr="00CC3004">
        <w:rPr>
          <w:rFonts w:ascii="Arial" w:hAnsi="Arial" w:cs="Arial"/>
          <w:sz w:val="22"/>
          <w:szCs w:val="22"/>
        </w:rPr>
        <w:t xml:space="preserve">In healthcare, increasing attention is being paid to person-centred care (PCC). </w:t>
      </w:r>
      <w:r w:rsidR="00145B10" w:rsidRPr="00CC3004">
        <w:rPr>
          <w:rFonts w:ascii="Arial" w:hAnsi="Arial" w:cs="Arial"/>
          <w:sz w:val="22"/>
          <w:szCs w:val="22"/>
        </w:rPr>
        <w:t xml:space="preserve">Person-centred care </w:t>
      </w:r>
      <w:r w:rsidR="008A297A" w:rsidRPr="00CC3004">
        <w:rPr>
          <w:rFonts w:ascii="Arial" w:hAnsi="Arial" w:cs="Arial"/>
          <w:sz w:val="22"/>
          <w:szCs w:val="22"/>
        </w:rPr>
        <w:t>puts</w:t>
      </w:r>
      <w:r w:rsidRPr="00CC3004">
        <w:rPr>
          <w:rFonts w:ascii="Arial" w:hAnsi="Arial" w:cs="Arial"/>
          <w:sz w:val="22"/>
          <w:szCs w:val="22"/>
        </w:rPr>
        <w:t xml:space="preserve"> less focus on the medical conditions and more on the unique individual with an illness or impairment (Edvardsson et al., </w:t>
      </w:r>
      <w:hyperlink r:id="rId8" w:anchor="hsc13913-bib-0022" w:history="1">
        <w:r w:rsidRPr="00CC3004">
          <w:rPr>
            <w:rStyle w:val="Hyperlink"/>
            <w:rFonts w:ascii="Arial" w:hAnsi="Arial" w:cs="Arial"/>
            <w:b/>
            <w:bCs/>
            <w:sz w:val="22"/>
            <w:szCs w:val="22"/>
          </w:rPr>
          <w:t>201</w:t>
        </w:r>
        <w:r w:rsidRPr="00CC3004">
          <w:rPr>
            <w:rStyle w:val="Hyperlink"/>
            <w:rFonts w:ascii="Arial" w:hAnsi="Arial" w:cs="Arial"/>
            <w:b/>
            <w:bCs/>
            <w:sz w:val="22"/>
            <w:szCs w:val="22"/>
          </w:rPr>
          <w:t>7</w:t>
        </w:r>
      </w:hyperlink>
      <w:r w:rsidRPr="00CC3004">
        <w:rPr>
          <w:rFonts w:ascii="Arial" w:hAnsi="Arial" w:cs="Arial"/>
          <w:sz w:val="22"/>
          <w:szCs w:val="22"/>
        </w:rPr>
        <w:t>; Håkansson Eklund et al., </w:t>
      </w:r>
      <w:hyperlink r:id="rId9" w:anchor="hsc13913-bib-0036" w:history="1">
        <w:r w:rsidRPr="00CC3004">
          <w:rPr>
            <w:rStyle w:val="Hyperlink"/>
            <w:rFonts w:ascii="Arial" w:hAnsi="Arial" w:cs="Arial"/>
            <w:b/>
            <w:bCs/>
            <w:sz w:val="22"/>
            <w:szCs w:val="22"/>
          </w:rPr>
          <w:t>201</w:t>
        </w:r>
        <w:r w:rsidRPr="00CC3004">
          <w:rPr>
            <w:rStyle w:val="Hyperlink"/>
            <w:rFonts w:ascii="Arial" w:hAnsi="Arial" w:cs="Arial"/>
            <w:b/>
            <w:bCs/>
            <w:sz w:val="22"/>
            <w:szCs w:val="22"/>
          </w:rPr>
          <w:t>9</w:t>
        </w:r>
      </w:hyperlink>
      <w:r w:rsidRPr="00CC3004">
        <w:rPr>
          <w:rFonts w:ascii="Arial" w:hAnsi="Arial" w:cs="Arial"/>
          <w:sz w:val="22"/>
          <w:szCs w:val="22"/>
        </w:rPr>
        <w:t xml:space="preserve">). This type of care is particularly important for people suffering from chronic diseases. </w:t>
      </w:r>
      <w:r w:rsidR="008A297A" w:rsidRPr="00CC3004">
        <w:rPr>
          <w:rFonts w:ascii="Arial" w:hAnsi="Arial" w:cs="Arial"/>
          <w:sz w:val="22"/>
          <w:szCs w:val="22"/>
        </w:rPr>
        <w:t>Everyone</w:t>
      </w:r>
      <w:r w:rsidRPr="00CC3004">
        <w:rPr>
          <w:rFonts w:ascii="Arial" w:hAnsi="Arial" w:cs="Arial"/>
          <w:sz w:val="22"/>
          <w:szCs w:val="22"/>
        </w:rPr>
        <w:t xml:space="preserve"> is recognised as a unique person with distinct goals, needs and preferences (Håkansson Eklund et al., </w:t>
      </w:r>
      <w:hyperlink r:id="rId10" w:anchor="hsc13913-bib-0036" w:history="1">
        <w:r w:rsidRPr="00CC3004">
          <w:rPr>
            <w:rStyle w:val="Hyperlink"/>
            <w:rFonts w:ascii="Arial" w:hAnsi="Arial" w:cs="Arial"/>
            <w:b/>
            <w:bCs/>
            <w:sz w:val="22"/>
            <w:szCs w:val="22"/>
          </w:rPr>
          <w:t>2019</w:t>
        </w:r>
      </w:hyperlink>
      <w:r w:rsidR="00192936" w:rsidRPr="00CC3004">
        <w:rPr>
          <w:rFonts w:ascii="Arial" w:hAnsi="Arial" w:cs="Arial"/>
          <w:sz w:val="22"/>
          <w:szCs w:val="22"/>
        </w:rPr>
        <w:t>)</w:t>
      </w:r>
      <w:r w:rsidRPr="00CC3004">
        <w:rPr>
          <w:rFonts w:ascii="Arial" w:hAnsi="Arial" w:cs="Arial"/>
          <w:sz w:val="22"/>
          <w:szCs w:val="22"/>
        </w:rPr>
        <w:t>. P</w:t>
      </w:r>
      <w:r w:rsidR="00CE61BE" w:rsidRPr="00CC3004">
        <w:rPr>
          <w:rFonts w:ascii="Arial" w:hAnsi="Arial" w:cs="Arial"/>
          <w:sz w:val="22"/>
          <w:szCs w:val="22"/>
        </w:rPr>
        <w:t xml:space="preserve">erson-centred care </w:t>
      </w:r>
      <w:r w:rsidRPr="00CC3004">
        <w:rPr>
          <w:rFonts w:ascii="Arial" w:hAnsi="Arial" w:cs="Arial"/>
          <w:sz w:val="22"/>
          <w:szCs w:val="22"/>
        </w:rPr>
        <w:t>is the practice of caring for patients (and their families) in ways that are meaningful and valuable to the individual patient. It includes listening to, informing and involving patients in their care, whereby the focus is placed on the person in his personal and social context presenting the complaint or medical problem, rather than the complaint itself</w:t>
      </w:r>
      <w:r w:rsidR="00260104" w:rsidRPr="00CC3004">
        <w:rPr>
          <w:rFonts w:ascii="Arial" w:hAnsi="Arial" w:cs="Arial"/>
          <w:sz w:val="22"/>
          <w:szCs w:val="22"/>
        </w:rPr>
        <w:t>. It</w:t>
      </w:r>
      <w:r w:rsidRPr="00CC3004">
        <w:rPr>
          <w:rFonts w:ascii="Arial" w:hAnsi="Arial" w:cs="Arial"/>
          <w:sz w:val="22"/>
          <w:szCs w:val="22"/>
        </w:rPr>
        <w:t xml:space="preserve"> also focuses on </w:t>
      </w:r>
      <w:r w:rsidR="008A297A" w:rsidRPr="00CC3004">
        <w:rPr>
          <w:rFonts w:ascii="Arial" w:hAnsi="Arial" w:cs="Arial"/>
          <w:sz w:val="22"/>
          <w:szCs w:val="22"/>
        </w:rPr>
        <w:t xml:space="preserve">social, mental, emotional, and spiritual needs, </w:t>
      </w:r>
      <w:r w:rsidR="009B2EAB" w:rsidRPr="00CC3004">
        <w:rPr>
          <w:rFonts w:ascii="Arial" w:hAnsi="Arial" w:cs="Arial"/>
          <w:sz w:val="22"/>
          <w:szCs w:val="22"/>
        </w:rPr>
        <w:t>in addition to</w:t>
      </w:r>
      <w:r w:rsidR="0090160D" w:rsidRPr="00CC3004">
        <w:rPr>
          <w:rFonts w:ascii="Arial" w:hAnsi="Arial" w:cs="Arial"/>
          <w:sz w:val="22"/>
          <w:szCs w:val="22"/>
        </w:rPr>
        <w:t xml:space="preserve"> </w:t>
      </w:r>
      <w:r w:rsidR="0090160D" w:rsidRPr="00CC3004">
        <w:rPr>
          <w:rFonts w:ascii="Arial" w:hAnsi="Arial" w:cs="Arial"/>
          <w:sz w:val="22"/>
          <w:szCs w:val="22"/>
        </w:rPr>
        <w:t xml:space="preserve">diagnosis and physical and medical needs (Kumar &amp; </w:t>
      </w:r>
      <w:proofErr w:type="spellStart"/>
      <w:r w:rsidR="0090160D" w:rsidRPr="00CC3004">
        <w:rPr>
          <w:rFonts w:ascii="Arial" w:hAnsi="Arial" w:cs="Arial"/>
          <w:sz w:val="22"/>
          <w:szCs w:val="22"/>
        </w:rPr>
        <w:t>Chattu</w:t>
      </w:r>
      <w:proofErr w:type="spellEnd"/>
      <w:r w:rsidR="0090160D" w:rsidRPr="00CC3004">
        <w:rPr>
          <w:rFonts w:ascii="Arial" w:hAnsi="Arial" w:cs="Arial"/>
          <w:sz w:val="22"/>
          <w:szCs w:val="22"/>
        </w:rPr>
        <w:t>, </w:t>
      </w:r>
      <w:hyperlink r:id="rId11" w:anchor="hsc13913-bib-0047" w:history="1">
        <w:r w:rsidR="0090160D" w:rsidRPr="00CC3004">
          <w:rPr>
            <w:rStyle w:val="Hyperlink"/>
            <w:rFonts w:ascii="Arial" w:hAnsi="Arial" w:cs="Arial"/>
            <w:b/>
            <w:bCs/>
            <w:sz w:val="22"/>
            <w:szCs w:val="22"/>
          </w:rPr>
          <w:t>2018</w:t>
        </w:r>
      </w:hyperlink>
      <w:r w:rsidR="0090160D" w:rsidRPr="00CC3004">
        <w:rPr>
          <w:rFonts w:ascii="Arial" w:hAnsi="Arial" w:cs="Arial"/>
          <w:sz w:val="22"/>
          <w:szCs w:val="22"/>
        </w:rPr>
        <w:t>). Person-centred care is personalised, coordinated and enabling.</w:t>
      </w:r>
    </w:p>
    <w:p w14:paraId="0D7AF56F" w14:textId="718F68CF" w:rsidR="006F4EAE" w:rsidRPr="00CC3004" w:rsidRDefault="006F4EAE" w:rsidP="00CC3004">
      <w:pPr>
        <w:spacing w:line="360" w:lineRule="auto"/>
        <w:rPr>
          <w:rFonts w:ascii="Arial" w:hAnsi="Arial" w:cs="Arial"/>
          <w:sz w:val="22"/>
          <w:szCs w:val="22"/>
        </w:rPr>
      </w:pPr>
    </w:p>
    <w:p w14:paraId="14EBCED6" w14:textId="277FAD18" w:rsidR="00E451B8" w:rsidRPr="00CC3004" w:rsidRDefault="0003089E" w:rsidP="00CC3004">
      <w:pPr>
        <w:spacing w:line="360" w:lineRule="auto"/>
        <w:rPr>
          <w:rFonts w:ascii="Arial" w:hAnsi="Arial" w:cs="Arial"/>
          <w:sz w:val="22"/>
          <w:szCs w:val="22"/>
        </w:rPr>
      </w:pPr>
      <w:r w:rsidRPr="00CC3004">
        <w:rPr>
          <w:rFonts w:ascii="Arial" w:hAnsi="Arial" w:cs="Arial"/>
          <w:sz w:val="22"/>
          <w:szCs w:val="22"/>
        </w:rPr>
        <w:t>However</w:t>
      </w:r>
      <w:r w:rsidR="00BB1CD8" w:rsidRPr="00CC3004">
        <w:rPr>
          <w:rFonts w:ascii="Arial" w:hAnsi="Arial" w:cs="Arial"/>
          <w:sz w:val="22"/>
          <w:szCs w:val="22"/>
        </w:rPr>
        <w:t>,</w:t>
      </w:r>
      <w:r w:rsidRPr="00CC3004">
        <w:rPr>
          <w:rFonts w:ascii="Arial" w:hAnsi="Arial" w:cs="Arial"/>
          <w:sz w:val="22"/>
          <w:szCs w:val="22"/>
        </w:rPr>
        <w:t xml:space="preserve"> research by </w:t>
      </w:r>
      <w:r w:rsidR="00BB1CD8" w:rsidRPr="00CC3004">
        <w:rPr>
          <w:rFonts w:ascii="Arial" w:hAnsi="Arial" w:cs="Arial"/>
          <w:sz w:val="22"/>
          <w:szCs w:val="22"/>
        </w:rPr>
        <w:t xml:space="preserve">the </w:t>
      </w:r>
      <w:r w:rsidRPr="00CC3004">
        <w:rPr>
          <w:rFonts w:ascii="Arial" w:hAnsi="Arial" w:cs="Arial"/>
          <w:sz w:val="22"/>
          <w:szCs w:val="22"/>
        </w:rPr>
        <w:t xml:space="preserve">National </w:t>
      </w:r>
      <w:r w:rsidR="00BB1CD8" w:rsidRPr="00CC3004">
        <w:rPr>
          <w:rFonts w:ascii="Arial" w:hAnsi="Arial" w:cs="Arial"/>
          <w:sz w:val="22"/>
          <w:szCs w:val="22"/>
        </w:rPr>
        <w:t xml:space="preserve">Institute </w:t>
      </w:r>
      <w:r w:rsidR="00AC4155" w:rsidRPr="00CC3004">
        <w:rPr>
          <w:rFonts w:ascii="Arial" w:hAnsi="Arial" w:cs="Arial"/>
          <w:sz w:val="22"/>
          <w:szCs w:val="22"/>
        </w:rPr>
        <w:t>for Health and Care Excellence (NICE)</w:t>
      </w:r>
      <w:r w:rsidR="00F007C6" w:rsidRPr="00CC3004">
        <w:rPr>
          <w:rFonts w:ascii="Arial" w:hAnsi="Arial" w:cs="Arial"/>
          <w:sz w:val="22"/>
          <w:szCs w:val="22"/>
        </w:rPr>
        <w:t xml:space="preserve"> (2022) argues that person-centred care </w:t>
      </w:r>
      <w:r w:rsidR="00E451B8" w:rsidRPr="00CC3004">
        <w:rPr>
          <w:rFonts w:ascii="Arial" w:hAnsi="Arial" w:cs="Arial"/>
          <w:sz w:val="22"/>
          <w:szCs w:val="22"/>
        </w:rPr>
        <w:t>encourages and enables people living with dementia to give their own views and opinions about their care. If needed, use additional or modified ways of communicating, for example, visual aids or simplified text. This promotes autonomy</w:t>
      </w:r>
      <w:r w:rsidR="00ED124E" w:rsidRPr="00CC3004">
        <w:rPr>
          <w:rFonts w:ascii="Arial" w:hAnsi="Arial" w:cs="Arial"/>
          <w:sz w:val="22"/>
          <w:szCs w:val="22"/>
        </w:rPr>
        <w:t>.</w:t>
      </w:r>
    </w:p>
    <w:p w14:paraId="5D68A220" w14:textId="01413F2A" w:rsidR="00BA3914" w:rsidRPr="00CC3004" w:rsidRDefault="00172883" w:rsidP="00CC3004">
      <w:pPr>
        <w:spacing w:line="360" w:lineRule="auto"/>
        <w:rPr>
          <w:rFonts w:ascii="Arial" w:hAnsi="Arial" w:cs="Arial"/>
          <w:sz w:val="22"/>
          <w:szCs w:val="22"/>
        </w:rPr>
      </w:pPr>
      <w:r w:rsidRPr="00CC3004">
        <w:rPr>
          <w:rFonts w:ascii="Arial" w:hAnsi="Arial" w:cs="Arial"/>
          <w:sz w:val="22"/>
          <w:szCs w:val="22"/>
        </w:rPr>
        <w:lastRenderedPageBreak/>
        <w:t>BENEFITS OF PERSON-CENTRED CARE</w:t>
      </w:r>
      <w:r w:rsidR="007D59CD" w:rsidRPr="00CC3004">
        <w:rPr>
          <w:rFonts w:ascii="Arial" w:hAnsi="Arial" w:cs="Arial"/>
          <w:sz w:val="22"/>
          <w:szCs w:val="22"/>
        </w:rPr>
        <w:t xml:space="preserve"> </w:t>
      </w:r>
      <w:r w:rsidR="002074C4" w:rsidRPr="00CC3004">
        <w:rPr>
          <w:rFonts w:ascii="Arial" w:hAnsi="Arial" w:cs="Arial"/>
          <w:sz w:val="22"/>
          <w:szCs w:val="22"/>
        </w:rPr>
        <w:t>IN DEMENTIA</w:t>
      </w:r>
      <w:r w:rsidR="00482D19" w:rsidRPr="00CC3004">
        <w:rPr>
          <w:rFonts w:ascii="Arial" w:hAnsi="Arial" w:cs="Arial"/>
          <w:sz w:val="22"/>
          <w:szCs w:val="22"/>
        </w:rPr>
        <w:t xml:space="preserve"> HOMES</w:t>
      </w:r>
    </w:p>
    <w:p w14:paraId="689F7621" w14:textId="21D850A3" w:rsidR="0003089E" w:rsidRPr="00CC3004" w:rsidRDefault="00E451B8" w:rsidP="00CC3004">
      <w:pPr>
        <w:spacing w:line="360" w:lineRule="auto"/>
        <w:rPr>
          <w:rFonts w:ascii="Arial" w:hAnsi="Arial" w:cs="Arial"/>
          <w:sz w:val="22"/>
          <w:szCs w:val="22"/>
        </w:rPr>
      </w:pPr>
      <w:r w:rsidRPr="00CC3004">
        <w:rPr>
          <w:rFonts w:ascii="Arial" w:hAnsi="Arial" w:cs="Arial"/>
          <w:sz w:val="22"/>
          <w:szCs w:val="22"/>
        </w:rPr>
        <w:t>P</w:t>
      </w:r>
      <w:r w:rsidR="00E34400" w:rsidRPr="00CC3004">
        <w:rPr>
          <w:rFonts w:ascii="Arial" w:hAnsi="Arial" w:cs="Arial"/>
          <w:sz w:val="22"/>
          <w:szCs w:val="22"/>
        </w:rPr>
        <w:t>erson-centred care provides</w:t>
      </w:r>
      <w:r w:rsidRPr="00CC3004">
        <w:rPr>
          <w:rFonts w:ascii="Arial" w:hAnsi="Arial" w:cs="Arial"/>
          <w:sz w:val="22"/>
          <w:szCs w:val="22"/>
        </w:rPr>
        <w:t xml:space="preserve"> people living with dementia, </w:t>
      </w:r>
      <w:r w:rsidR="00E34400" w:rsidRPr="00CC3004">
        <w:rPr>
          <w:rFonts w:ascii="Arial" w:hAnsi="Arial" w:cs="Arial"/>
          <w:sz w:val="22"/>
          <w:szCs w:val="22"/>
        </w:rPr>
        <w:t xml:space="preserve">family </w:t>
      </w:r>
      <w:r w:rsidRPr="00CC3004">
        <w:rPr>
          <w:rFonts w:ascii="Arial" w:hAnsi="Arial" w:cs="Arial"/>
          <w:sz w:val="22"/>
          <w:szCs w:val="22"/>
        </w:rPr>
        <w:t>members</w:t>
      </w:r>
      <w:r w:rsidR="00C541D8" w:rsidRPr="00CC3004">
        <w:rPr>
          <w:rFonts w:ascii="Arial" w:hAnsi="Arial" w:cs="Arial"/>
          <w:sz w:val="22"/>
          <w:szCs w:val="22"/>
        </w:rPr>
        <w:t>, or carers, as appropriate, with information about the care and support services available in line with the Care Act (2014).</w:t>
      </w:r>
      <w:r w:rsidR="008971A8" w:rsidRPr="00CC3004">
        <w:rPr>
          <w:rFonts w:ascii="Arial" w:hAnsi="Arial" w:cs="Arial"/>
          <w:sz w:val="22"/>
          <w:szCs w:val="22"/>
        </w:rPr>
        <w:t xml:space="preserve"> This includes the types of care and support available, how to access them (including eligibility criteria), how to get financial advice about care and support,</w:t>
      </w:r>
      <w:r w:rsidR="008971A8" w:rsidRPr="00CC3004">
        <w:rPr>
          <w:rFonts w:ascii="Arial" w:hAnsi="Arial" w:cs="Arial"/>
          <w:sz w:val="22"/>
          <w:szCs w:val="22"/>
        </w:rPr>
        <w:t xml:space="preserve"> and the right </w:t>
      </w:r>
      <w:r w:rsidR="006B4F26" w:rsidRPr="00CC3004">
        <w:rPr>
          <w:rFonts w:ascii="Arial" w:hAnsi="Arial" w:cs="Arial"/>
          <w:sz w:val="22"/>
          <w:szCs w:val="22"/>
        </w:rPr>
        <w:t xml:space="preserve">to entitlements to assessments and care support services. Ensure the service user has access to services based on their needs, taking account of their age, disability, gender, marriage, pregnancy and maternity care. Religion and belief and socioeconomic status; this is accessibility of </w:t>
      </w:r>
      <w:r w:rsidR="00C47D44" w:rsidRPr="00CC3004">
        <w:rPr>
          <w:rFonts w:ascii="Arial" w:hAnsi="Arial" w:cs="Arial"/>
          <w:sz w:val="22"/>
          <w:szCs w:val="22"/>
        </w:rPr>
        <w:t xml:space="preserve">care. </w:t>
      </w:r>
      <w:r w:rsidR="002074C4" w:rsidRPr="00CC3004">
        <w:rPr>
          <w:rFonts w:ascii="Arial" w:hAnsi="Arial" w:cs="Arial"/>
          <w:sz w:val="22"/>
          <w:szCs w:val="22"/>
        </w:rPr>
        <w:t>(Birmingham</w:t>
      </w:r>
      <w:r w:rsidR="00235E4F" w:rsidRPr="00CC3004">
        <w:rPr>
          <w:rFonts w:ascii="Arial" w:hAnsi="Arial" w:cs="Arial"/>
          <w:sz w:val="22"/>
          <w:szCs w:val="22"/>
          <w:lang w:val="en-US"/>
        </w:rPr>
        <w:t xml:space="preserve"> and Solihull </w:t>
      </w:r>
      <w:r w:rsidR="00C47D44" w:rsidRPr="00CC3004">
        <w:rPr>
          <w:rFonts w:ascii="Arial" w:hAnsi="Arial" w:cs="Arial"/>
          <w:sz w:val="22"/>
          <w:szCs w:val="22"/>
          <w:lang w:val="en-US"/>
        </w:rPr>
        <w:t>NHS,</w:t>
      </w:r>
      <w:r w:rsidR="00235E4F" w:rsidRPr="00CC3004">
        <w:rPr>
          <w:rFonts w:ascii="Arial" w:hAnsi="Arial" w:cs="Arial"/>
          <w:sz w:val="22"/>
          <w:szCs w:val="22"/>
          <w:lang w:val="en-US"/>
        </w:rPr>
        <w:t xml:space="preserve"> 2021</w:t>
      </w:r>
      <w:r w:rsidR="00235E4F" w:rsidRPr="00CC3004">
        <w:rPr>
          <w:rFonts w:ascii="Arial" w:hAnsi="Arial" w:cs="Arial"/>
          <w:sz w:val="22"/>
          <w:szCs w:val="22"/>
          <w:lang w:val="en-US"/>
        </w:rPr>
        <w:t>).</w:t>
      </w:r>
    </w:p>
    <w:p w14:paraId="0AE38AA9" w14:textId="152B22BD" w:rsidR="00E451B8" w:rsidRPr="00CC3004" w:rsidRDefault="00982E4D" w:rsidP="00CC3004">
      <w:pPr>
        <w:spacing w:line="360" w:lineRule="auto"/>
        <w:rPr>
          <w:rFonts w:ascii="Arial" w:hAnsi="Arial" w:cs="Arial"/>
          <w:sz w:val="22"/>
          <w:szCs w:val="22"/>
        </w:rPr>
      </w:pPr>
      <w:r w:rsidRPr="00CC3004">
        <w:rPr>
          <w:rFonts w:ascii="Arial" w:hAnsi="Arial" w:cs="Arial"/>
          <w:sz w:val="22"/>
          <w:szCs w:val="22"/>
        </w:rPr>
        <w:t xml:space="preserve"> </w:t>
      </w:r>
    </w:p>
    <w:p w14:paraId="4EBC48E5" w14:textId="589E0ABC" w:rsidR="00BE7161" w:rsidRPr="00CC3004" w:rsidRDefault="00990112" w:rsidP="00CC3004">
      <w:pPr>
        <w:spacing w:line="360" w:lineRule="auto"/>
        <w:rPr>
          <w:rFonts w:ascii="Arial" w:hAnsi="Arial" w:cs="Arial"/>
          <w:sz w:val="22"/>
          <w:szCs w:val="22"/>
        </w:rPr>
      </w:pPr>
      <w:r w:rsidRPr="00CC3004">
        <w:rPr>
          <w:rFonts w:ascii="Arial" w:hAnsi="Arial" w:cs="Arial"/>
          <w:sz w:val="22"/>
          <w:szCs w:val="22"/>
        </w:rPr>
        <w:t xml:space="preserve">If the service user lacks capacity to </w:t>
      </w:r>
      <w:r w:rsidR="00B247BA" w:rsidRPr="00CC3004">
        <w:rPr>
          <w:rFonts w:ascii="Arial" w:hAnsi="Arial" w:cs="Arial"/>
          <w:sz w:val="22"/>
          <w:szCs w:val="22"/>
        </w:rPr>
        <w:t>decide</w:t>
      </w:r>
      <w:r w:rsidRPr="00CC3004">
        <w:rPr>
          <w:rFonts w:ascii="Arial" w:hAnsi="Arial" w:cs="Arial"/>
          <w:sz w:val="22"/>
          <w:szCs w:val="22"/>
        </w:rPr>
        <w:t xml:space="preserve"> about whether to accept friends, family, carers and advocates to be involved in their care, then the Mental Capacity Act (2005) applies. </w:t>
      </w:r>
      <w:r w:rsidR="00DE2713" w:rsidRPr="00CC3004">
        <w:rPr>
          <w:rFonts w:ascii="Arial" w:hAnsi="Arial" w:cs="Arial"/>
          <w:sz w:val="22"/>
          <w:szCs w:val="22"/>
        </w:rPr>
        <w:t xml:space="preserve">When family, friends and advocates are </w:t>
      </w:r>
      <w:r w:rsidR="00C31598" w:rsidRPr="00CC3004">
        <w:rPr>
          <w:rFonts w:ascii="Arial" w:hAnsi="Arial" w:cs="Arial"/>
          <w:sz w:val="22"/>
          <w:szCs w:val="22"/>
        </w:rPr>
        <w:t>involved</w:t>
      </w:r>
      <w:r w:rsidR="00BE745D" w:rsidRPr="00CC3004">
        <w:rPr>
          <w:rFonts w:ascii="Arial" w:hAnsi="Arial" w:cs="Arial"/>
          <w:sz w:val="22"/>
          <w:szCs w:val="22"/>
        </w:rPr>
        <w:t xml:space="preserve">, explain </w:t>
      </w:r>
      <w:r w:rsidR="00B247BA" w:rsidRPr="00CC3004">
        <w:rPr>
          <w:rFonts w:ascii="Arial" w:hAnsi="Arial" w:cs="Arial"/>
          <w:sz w:val="22"/>
          <w:szCs w:val="22"/>
        </w:rPr>
        <w:t>the principles of confidentiality and how this will affect them.</w:t>
      </w:r>
      <w:r w:rsidR="00C47D11" w:rsidRPr="00CC3004">
        <w:rPr>
          <w:rFonts w:ascii="Arial" w:hAnsi="Arial" w:cs="Arial"/>
          <w:sz w:val="22"/>
          <w:szCs w:val="22"/>
        </w:rPr>
        <w:t xml:space="preserve"> This </w:t>
      </w:r>
      <w:r w:rsidR="000C0B8D" w:rsidRPr="00CC3004">
        <w:rPr>
          <w:rFonts w:ascii="Arial" w:hAnsi="Arial" w:cs="Arial"/>
          <w:sz w:val="22"/>
          <w:szCs w:val="22"/>
        </w:rPr>
        <w:t xml:space="preserve">builds </w:t>
      </w:r>
      <w:r w:rsidR="00743FC4" w:rsidRPr="00CC3004">
        <w:rPr>
          <w:rFonts w:ascii="Arial" w:hAnsi="Arial" w:cs="Arial"/>
          <w:sz w:val="22"/>
          <w:szCs w:val="22"/>
        </w:rPr>
        <w:t xml:space="preserve">confidentiality, dignity and </w:t>
      </w:r>
      <w:r w:rsidR="00F34252" w:rsidRPr="00CC3004">
        <w:rPr>
          <w:rFonts w:ascii="Arial" w:hAnsi="Arial" w:cs="Arial"/>
          <w:sz w:val="22"/>
          <w:szCs w:val="22"/>
        </w:rPr>
        <w:t>respect.</w:t>
      </w:r>
    </w:p>
    <w:p w14:paraId="5D76F798" w14:textId="58D09A8D" w:rsidR="00E635FF" w:rsidRPr="00CC3004" w:rsidRDefault="00746B31" w:rsidP="00CC3004">
      <w:pPr>
        <w:spacing w:line="360" w:lineRule="auto"/>
        <w:rPr>
          <w:rFonts w:ascii="Arial" w:hAnsi="Arial" w:cs="Arial"/>
          <w:sz w:val="22"/>
          <w:szCs w:val="22"/>
        </w:rPr>
      </w:pPr>
      <w:r w:rsidRPr="00CC3004">
        <w:rPr>
          <w:rFonts w:ascii="Arial" w:hAnsi="Arial" w:cs="Arial"/>
          <w:sz w:val="22"/>
          <w:szCs w:val="22"/>
        </w:rPr>
        <w:t xml:space="preserve">Other benefits of person-centred </w:t>
      </w:r>
      <w:r w:rsidR="00B902A0" w:rsidRPr="00CC3004">
        <w:rPr>
          <w:rFonts w:ascii="Arial" w:hAnsi="Arial" w:cs="Arial"/>
          <w:sz w:val="22"/>
          <w:szCs w:val="22"/>
        </w:rPr>
        <w:t>care</w:t>
      </w:r>
      <w:r w:rsidR="00E83337" w:rsidRPr="00CC3004">
        <w:rPr>
          <w:rFonts w:ascii="Arial" w:hAnsi="Arial" w:cs="Arial"/>
          <w:sz w:val="22"/>
          <w:szCs w:val="22"/>
        </w:rPr>
        <w:t xml:space="preserve"> in dementia care </w:t>
      </w:r>
      <w:r w:rsidR="00535C24" w:rsidRPr="00CC3004">
        <w:rPr>
          <w:rFonts w:ascii="Arial" w:hAnsi="Arial" w:cs="Arial"/>
          <w:sz w:val="22"/>
          <w:szCs w:val="22"/>
        </w:rPr>
        <w:t>homes</w:t>
      </w:r>
      <w:r w:rsidR="00B902A0" w:rsidRPr="00CC3004">
        <w:rPr>
          <w:rFonts w:ascii="Arial" w:hAnsi="Arial" w:cs="Arial"/>
          <w:sz w:val="22"/>
          <w:szCs w:val="22"/>
        </w:rPr>
        <w:t xml:space="preserve"> are care and support plan</w:t>
      </w:r>
      <w:r w:rsidR="00A229F0" w:rsidRPr="00CC3004">
        <w:rPr>
          <w:rFonts w:ascii="Arial" w:hAnsi="Arial" w:cs="Arial"/>
          <w:sz w:val="22"/>
          <w:szCs w:val="22"/>
        </w:rPr>
        <w:t xml:space="preserve">s. </w:t>
      </w:r>
      <w:r w:rsidR="00131171" w:rsidRPr="00CC3004">
        <w:rPr>
          <w:rFonts w:ascii="Arial" w:hAnsi="Arial" w:cs="Arial"/>
          <w:sz w:val="22"/>
          <w:szCs w:val="22"/>
        </w:rPr>
        <w:t xml:space="preserve">As part of care planning, consider </w:t>
      </w:r>
      <w:r w:rsidR="00D57AFF" w:rsidRPr="00CC3004">
        <w:rPr>
          <w:rFonts w:ascii="Arial" w:hAnsi="Arial" w:cs="Arial"/>
          <w:sz w:val="22"/>
          <w:szCs w:val="22"/>
        </w:rPr>
        <w:t>appointing a named competent coordinator who will act as first contact for any questions or problems,</w:t>
      </w:r>
      <w:r w:rsidR="003849C1" w:rsidRPr="00CC3004">
        <w:rPr>
          <w:rFonts w:ascii="Arial" w:hAnsi="Arial" w:cs="Arial"/>
          <w:sz w:val="22"/>
          <w:szCs w:val="22"/>
        </w:rPr>
        <w:t xml:space="preserve"> contribute to </w:t>
      </w:r>
      <w:r w:rsidR="00604982" w:rsidRPr="00CC3004">
        <w:rPr>
          <w:rFonts w:ascii="Arial" w:hAnsi="Arial" w:cs="Arial"/>
          <w:sz w:val="22"/>
          <w:szCs w:val="22"/>
        </w:rPr>
        <w:t xml:space="preserve">the assessment </w:t>
      </w:r>
      <w:r w:rsidR="00C16CD8" w:rsidRPr="00CC3004">
        <w:rPr>
          <w:rFonts w:ascii="Arial" w:hAnsi="Arial" w:cs="Arial"/>
          <w:sz w:val="22"/>
          <w:szCs w:val="22"/>
        </w:rPr>
        <w:t>process, work</w:t>
      </w:r>
      <w:r w:rsidR="00604982" w:rsidRPr="00CC3004">
        <w:rPr>
          <w:rFonts w:ascii="Arial" w:hAnsi="Arial" w:cs="Arial"/>
          <w:sz w:val="22"/>
          <w:szCs w:val="22"/>
        </w:rPr>
        <w:t xml:space="preserve"> </w:t>
      </w:r>
      <w:r w:rsidR="00D0167C" w:rsidRPr="00CC3004">
        <w:rPr>
          <w:rFonts w:ascii="Arial" w:hAnsi="Arial" w:cs="Arial"/>
          <w:sz w:val="22"/>
          <w:szCs w:val="22"/>
        </w:rPr>
        <w:t xml:space="preserve">with the service </w:t>
      </w:r>
      <w:r w:rsidR="00AA4648" w:rsidRPr="00CC3004">
        <w:rPr>
          <w:rFonts w:ascii="Arial" w:hAnsi="Arial" w:cs="Arial"/>
          <w:sz w:val="22"/>
          <w:szCs w:val="22"/>
        </w:rPr>
        <w:t>user's</w:t>
      </w:r>
      <w:r w:rsidR="00D0167C" w:rsidRPr="00CC3004">
        <w:rPr>
          <w:rFonts w:ascii="Arial" w:hAnsi="Arial" w:cs="Arial"/>
          <w:sz w:val="22"/>
          <w:szCs w:val="22"/>
        </w:rPr>
        <w:t xml:space="preserve"> family, carers</w:t>
      </w:r>
      <w:r w:rsidR="00C31598" w:rsidRPr="00CC3004">
        <w:rPr>
          <w:rFonts w:ascii="Arial" w:hAnsi="Arial" w:cs="Arial"/>
          <w:sz w:val="22"/>
          <w:szCs w:val="22"/>
        </w:rPr>
        <w:t>, and advocates, and promote trust.</w:t>
      </w:r>
      <w:r w:rsidR="00D0167C" w:rsidRPr="00CC3004">
        <w:rPr>
          <w:rFonts w:ascii="Arial" w:hAnsi="Arial" w:cs="Arial"/>
          <w:sz w:val="22"/>
          <w:szCs w:val="22"/>
        </w:rPr>
        <w:t xml:space="preserve"> </w:t>
      </w:r>
    </w:p>
    <w:p w14:paraId="0C07BFE6" w14:textId="2DC87DE5" w:rsidR="00637285" w:rsidRPr="00CC3004" w:rsidRDefault="00A012C4" w:rsidP="00CC3004">
      <w:pPr>
        <w:spacing w:line="360" w:lineRule="auto"/>
        <w:rPr>
          <w:rFonts w:ascii="Arial" w:hAnsi="Arial" w:cs="Arial"/>
          <w:sz w:val="22"/>
          <w:szCs w:val="22"/>
        </w:rPr>
      </w:pPr>
      <w:r w:rsidRPr="00CC3004">
        <w:rPr>
          <w:rFonts w:ascii="Arial" w:hAnsi="Arial" w:cs="Arial"/>
          <w:sz w:val="22"/>
          <w:szCs w:val="22"/>
        </w:rPr>
        <w:t>Person-centred car</w:t>
      </w:r>
      <w:r w:rsidR="008C1E05" w:rsidRPr="00CC3004">
        <w:rPr>
          <w:rFonts w:ascii="Arial" w:hAnsi="Arial" w:cs="Arial"/>
          <w:sz w:val="22"/>
          <w:szCs w:val="22"/>
        </w:rPr>
        <w:t>e in dementia</w:t>
      </w:r>
      <w:r w:rsidR="00E83053" w:rsidRPr="00CC3004">
        <w:rPr>
          <w:rFonts w:ascii="Arial" w:hAnsi="Arial" w:cs="Arial"/>
          <w:sz w:val="22"/>
          <w:szCs w:val="22"/>
        </w:rPr>
        <w:t xml:space="preserve"> care</w:t>
      </w:r>
      <w:r w:rsidR="008C1E05" w:rsidRPr="00CC3004">
        <w:rPr>
          <w:rFonts w:ascii="Arial" w:hAnsi="Arial" w:cs="Arial"/>
          <w:sz w:val="22"/>
          <w:szCs w:val="22"/>
        </w:rPr>
        <w:t xml:space="preserve"> homes improves </w:t>
      </w:r>
      <w:r w:rsidR="004A5856" w:rsidRPr="00CC3004">
        <w:rPr>
          <w:rFonts w:ascii="Arial" w:hAnsi="Arial" w:cs="Arial"/>
          <w:sz w:val="22"/>
          <w:szCs w:val="22"/>
        </w:rPr>
        <w:t xml:space="preserve">health and wellbeing and </w:t>
      </w:r>
      <w:r w:rsidR="009C41E7" w:rsidRPr="00CC3004">
        <w:rPr>
          <w:rFonts w:ascii="Arial" w:hAnsi="Arial" w:cs="Arial"/>
          <w:sz w:val="22"/>
          <w:szCs w:val="22"/>
        </w:rPr>
        <w:t>reduces</w:t>
      </w:r>
      <w:r w:rsidR="004A5856" w:rsidRPr="00CC3004">
        <w:rPr>
          <w:rFonts w:ascii="Arial" w:hAnsi="Arial" w:cs="Arial"/>
          <w:sz w:val="22"/>
          <w:szCs w:val="22"/>
        </w:rPr>
        <w:t xml:space="preserve"> behavioural</w:t>
      </w:r>
      <w:r w:rsidR="00DD0197" w:rsidRPr="00CC3004">
        <w:rPr>
          <w:rFonts w:ascii="Arial" w:hAnsi="Arial" w:cs="Arial"/>
          <w:sz w:val="22"/>
          <w:szCs w:val="22"/>
        </w:rPr>
        <w:t xml:space="preserve"> and </w:t>
      </w:r>
      <w:r w:rsidR="009C41E7" w:rsidRPr="00CC3004">
        <w:rPr>
          <w:rFonts w:ascii="Arial" w:hAnsi="Arial" w:cs="Arial"/>
          <w:sz w:val="22"/>
          <w:szCs w:val="22"/>
        </w:rPr>
        <w:t>psychological</w:t>
      </w:r>
      <w:r w:rsidR="009C6C58" w:rsidRPr="00CC3004">
        <w:rPr>
          <w:rFonts w:ascii="Arial" w:hAnsi="Arial" w:cs="Arial"/>
          <w:sz w:val="22"/>
          <w:szCs w:val="22"/>
        </w:rPr>
        <w:t xml:space="preserve"> symptoms of </w:t>
      </w:r>
      <w:r w:rsidR="009C41E7" w:rsidRPr="00CC3004">
        <w:rPr>
          <w:rFonts w:ascii="Arial" w:hAnsi="Arial" w:cs="Arial"/>
          <w:sz w:val="22"/>
          <w:szCs w:val="22"/>
        </w:rPr>
        <w:t>dementia</w:t>
      </w:r>
      <w:r w:rsidR="00C82BF0" w:rsidRPr="00CC3004">
        <w:rPr>
          <w:rFonts w:ascii="Arial" w:hAnsi="Arial" w:cs="Arial"/>
          <w:sz w:val="22"/>
          <w:szCs w:val="22"/>
        </w:rPr>
        <w:t xml:space="preserve">. </w:t>
      </w:r>
      <w:r w:rsidR="009C41E7" w:rsidRPr="00CC3004">
        <w:rPr>
          <w:rFonts w:ascii="Arial" w:hAnsi="Arial" w:cs="Arial"/>
          <w:sz w:val="22"/>
          <w:szCs w:val="22"/>
        </w:rPr>
        <w:t xml:space="preserve"> </w:t>
      </w:r>
      <w:r w:rsidR="00C82BF0" w:rsidRPr="00CC3004">
        <w:rPr>
          <w:rFonts w:ascii="Arial" w:hAnsi="Arial" w:cs="Arial"/>
          <w:sz w:val="22"/>
          <w:szCs w:val="22"/>
        </w:rPr>
        <w:t>(</w:t>
      </w:r>
      <w:r w:rsidR="009C41E7" w:rsidRPr="00CC3004">
        <w:rPr>
          <w:rFonts w:ascii="Arial" w:hAnsi="Arial" w:cs="Arial"/>
          <w:sz w:val="22"/>
          <w:szCs w:val="22"/>
        </w:rPr>
        <w:t xml:space="preserve">NICE </w:t>
      </w:r>
      <w:r w:rsidR="009C4979" w:rsidRPr="00CC3004">
        <w:rPr>
          <w:rFonts w:ascii="Arial" w:hAnsi="Arial" w:cs="Arial"/>
          <w:sz w:val="22"/>
          <w:szCs w:val="22"/>
        </w:rPr>
        <w:t>(</w:t>
      </w:r>
      <w:r w:rsidR="004D1146" w:rsidRPr="00CC3004">
        <w:rPr>
          <w:rFonts w:ascii="Arial" w:hAnsi="Arial" w:cs="Arial"/>
          <w:sz w:val="22"/>
          <w:szCs w:val="22"/>
        </w:rPr>
        <w:t>2018) updated</w:t>
      </w:r>
      <w:r w:rsidR="009C41E7" w:rsidRPr="00CC3004">
        <w:rPr>
          <w:rFonts w:ascii="Arial" w:hAnsi="Arial" w:cs="Arial"/>
          <w:sz w:val="22"/>
          <w:szCs w:val="22"/>
        </w:rPr>
        <w:t xml:space="preserve"> 2022)</w:t>
      </w:r>
    </w:p>
    <w:p w14:paraId="3D62955D" w14:textId="77777777" w:rsidR="00C27BBE" w:rsidRPr="00CC3004" w:rsidRDefault="00C27BBE" w:rsidP="00CC3004">
      <w:pPr>
        <w:spacing w:line="360" w:lineRule="auto"/>
        <w:rPr>
          <w:rFonts w:ascii="Arial" w:hAnsi="Arial" w:cs="Arial"/>
          <w:sz w:val="22"/>
          <w:szCs w:val="22"/>
        </w:rPr>
      </w:pPr>
    </w:p>
    <w:p w14:paraId="1012D0D9" w14:textId="77777777" w:rsidR="00C27BBE" w:rsidRPr="00CC3004" w:rsidRDefault="00C27BBE" w:rsidP="00CC3004">
      <w:pPr>
        <w:spacing w:line="360" w:lineRule="auto"/>
        <w:rPr>
          <w:rFonts w:ascii="Arial" w:hAnsi="Arial" w:cs="Arial"/>
          <w:sz w:val="22"/>
          <w:szCs w:val="22"/>
        </w:rPr>
      </w:pPr>
    </w:p>
    <w:p w14:paraId="420158BA" w14:textId="0A08D652" w:rsidR="007D77CA" w:rsidRPr="00CC3004" w:rsidRDefault="00E27CF8" w:rsidP="00CC3004">
      <w:pPr>
        <w:spacing w:line="360" w:lineRule="auto"/>
        <w:rPr>
          <w:rFonts w:ascii="Arial" w:hAnsi="Arial" w:cs="Arial"/>
          <w:sz w:val="22"/>
          <w:szCs w:val="22"/>
        </w:rPr>
      </w:pPr>
      <w:r w:rsidRPr="00CC3004">
        <w:rPr>
          <w:rFonts w:ascii="Arial" w:hAnsi="Arial" w:cs="Arial"/>
          <w:sz w:val="22"/>
          <w:szCs w:val="22"/>
        </w:rPr>
        <w:t>LIMITATIONS</w:t>
      </w:r>
      <w:r w:rsidR="00924067" w:rsidRPr="00CC3004">
        <w:rPr>
          <w:rFonts w:ascii="Arial" w:hAnsi="Arial" w:cs="Arial"/>
          <w:sz w:val="22"/>
          <w:szCs w:val="22"/>
        </w:rPr>
        <w:t xml:space="preserve"> OF PERSON-CENTRED CARE IN DEMENTIA</w:t>
      </w:r>
      <w:r w:rsidR="006140CA" w:rsidRPr="00CC3004">
        <w:rPr>
          <w:rFonts w:ascii="Arial" w:hAnsi="Arial" w:cs="Arial"/>
          <w:sz w:val="22"/>
          <w:szCs w:val="22"/>
        </w:rPr>
        <w:t xml:space="preserve"> CARE </w:t>
      </w:r>
      <w:r w:rsidR="00924067" w:rsidRPr="00CC3004">
        <w:rPr>
          <w:rFonts w:ascii="Arial" w:hAnsi="Arial" w:cs="Arial"/>
          <w:sz w:val="22"/>
          <w:szCs w:val="22"/>
        </w:rPr>
        <w:t>HOMES</w:t>
      </w:r>
    </w:p>
    <w:p w14:paraId="01062B94" w14:textId="2B075BDC" w:rsidR="00332E38" w:rsidRPr="00CC3004" w:rsidRDefault="00332E38" w:rsidP="00CC3004">
      <w:pPr>
        <w:spacing w:line="360" w:lineRule="auto"/>
        <w:rPr>
          <w:rFonts w:ascii="Arial" w:hAnsi="Arial" w:cs="Arial"/>
          <w:sz w:val="22"/>
          <w:szCs w:val="22"/>
        </w:rPr>
      </w:pPr>
      <w:r w:rsidRPr="00CC3004">
        <w:rPr>
          <w:rFonts w:ascii="Arial" w:hAnsi="Arial" w:cs="Arial"/>
          <w:sz w:val="22"/>
          <w:szCs w:val="22"/>
        </w:rPr>
        <w:t xml:space="preserve">According to a report from the </w:t>
      </w:r>
      <w:r w:rsidR="0016058C" w:rsidRPr="00CC3004">
        <w:rPr>
          <w:rFonts w:ascii="Arial" w:hAnsi="Arial" w:cs="Arial"/>
          <w:sz w:val="22"/>
          <w:szCs w:val="22"/>
        </w:rPr>
        <w:t xml:space="preserve">Care Quality </w:t>
      </w:r>
      <w:r w:rsidR="00DC69AD" w:rsidRPr="00CC3004">
        <w:rPr>
          <w:rFonts w:ascii="Arial" w:hAnsi="Arial" w:cs="Arial"/>
          <w:sz w:val="22"/>
          <w:szCs w:val="22"/>
        </w:rPr>
        <w:t>Commission (</w:t>
      </w:r>
      <w:r w:rsidR="0016058C" w:rsidRPr="00CC3004">
        <w:rPr>
          <w:rFonts w:ascii="Arial" w:hAnsi="Arial" w:cs="Arial"/>
          <w:sz w:val="22"/>
          <w:szCs w:val="22"/>
        </w:rPr>
        <w:t>2022),</w:t>
      </w:r>
      <w:r w:rsidR="00DC69AD" w:rsidRPr="00CC3004">
        <w:rPr>
          <w:rFonts w:ascii="Arial" w:hAnsi="Arial" w:cs="Arial"/>
          <w:sz w:val="22"/>
          <w:szCs w:val="22"/>
        </w:rPr>
        <w:t xml:space="preserve"> the person-centred </w:t>
      </w:r>
      <w:r w:rsidR="00F45312" w:rsidRPr="00CC3004">
        <w:rPr>
          <w:rFonts w:ascii="Arial" w:hAnsi="Arial" w:cs="Arial"/>
          <w:sz w:val="22"/>
          <w:szCs w:val="22"/>
        </w:rPr>
        <w:t xml:space="preserve">approach in </w:t>
      </w:r>
      <w:r w:rsidR="000B29B5" w:rsidRPr="00CC3004">
        <w:rPr>
          <w:rFonts w:ascii="Arial" w:hAnsi="Arial" w:cs="Arial"/>
          <w:sz w:val="22"/>
          <w:szCs w:val="22"/>
        </w:rPr>
        <w:t xml:space="preserve">dementia care homes </w:t>
      </w:r>
      <w:r w:rsidR="008238CB" w:rsidRPr="00CC3004">
        <w:rPr>
          <w:rFonts w:ascii="Arial" w:hAnsi="Arial" w:cs="Arial"/>
          <w:sz w:val="22"/>
          <w:szCs w:val="22"/>
        </w:rPr>
        <w:t xml:space="preserve">has barriers, including </w:t>
      </w:r>
      <w:r w:rsidR="007C74F6" w:rsidRPr="00CC3004">
        <w:rPr>
          <w:rFonts w:ascii="Arial" w:hAnsi="Arial" w:cs="Arial"/>
          <w:sz w:val="22"/>
          <w:szCs w:val="22"/>
        </w:rPr>
        <w:t xml:space="preserve">limited staff </w:t>
      </w:r>
      <w:r w:rsidR="009F627C" w:rsidRPr="00CC3004">
        <w:rPr>
          <w:rFonts w:ascii="Arial" w:hAnsi="Arial" w:cs="Arial"/>
          <w:sz w:val="22"/>
          <w:szCs w:val="22"/>
        </w:rPr>
        <w:t>and financial</w:t>
      </w:r>
      <w:r w:rsidR="001D7C0D" w:rsidRPr="00CC3004">
        <w:rPr>
          <w:rFonts w:ascii="Arial" w:hAnsi="Arial" w:cs="Arial"/>
          <w:sz w:val="22"/>
          <w:szCs w:val="22"/>
        </w:rPr>
        <w:t xml:space="preserve"> pressures.</w:t>
      </w:r>
      <w:r w:rsidR="00631648" w:rsidRPr="00CC3004">
        <w:rPr>
          <w:rFonts w:ascii="Arial" w:hAnsi="Arial" w:cs="Arial"/>
          <w:sz w:val="22"/>
          <w:szCs w:val="22"/>
        </w:rPr>
        <w:t xml:space="preserve"> Dementia </w:t>
      </w:r>
      <w:r w:rsidR="009B73CC" w:rsidRPr="00CC3004">
        <w:rPr>
          <w:rFonts w:ascii="Arial" w:hAnsi="Arial" w:cs="Arial"/>
          <w:sz w:val="22"/>
          <w:szCs w:val="22"/>
        </w:rPr>
        <w:t>homes in the United Kingdom (UK) often struggle to recruit and retain staff due to heavy workloads.</w:t>
      </w:r>
      <w:r w:rsidR="00285123" w:rsidRPr="00CC3004">
        <w:rPr>
          <w:rFonts w:ascii="Arial" w:hAnsi="Arial" w:cs="Arial"/>
          <w:sz w:val="22"/>
          <w:szCs w:val="22"/>
        </w:rPr>
        <w:t xml:space="preserve"> (Backhouse et al., 2022</w:t>
      </w:r>
      <w:r w:rsidR="009F658A" w:rsidRPr="00CC3004">
        <w:rPr>
          <w:rFonts w:ascii="Arial" w:hAnsi="Arial" w:cs="Arial"/>
          <w:sz w:val="22"/>
          <w:szCs w:val="22"/>
        </w:rPr>
        <w:t xml:space="preserve">). </w:t>
      </w:r>
      <w:r w:rsidR="0094769F" w:rsidRPr="00CC3004">
        <w:rPr>
          <w:rFonts w:ascii="Arial" w:hAnsi="Arial" w:cs="Arial"/>
          <w:sz w:val="22"/>
          <w:szCs w:val="22"/>
        </w:rPr>
        <w:t>Trained</w:t>
      </w:r>
      <w:r w:rsidR="00B014A7" w:rsidRPr="00CC3004">
        <w:rPr>
          <w:rFonts w:ascii="Arial" w:hAnsi="Arial" w:cs="Arial"/>
          <w:sz w:val="22"/>
          <w:szCs w:val="22"/>
        </w:rPr>
        <w:t xml:space="preserve"> staff</w:t>
      </w:r>
      <w:r w:rsidR="00A64F9F" w:rsidRPr="00CC3004">
        <w:rPr>
          <w:rFonts w:ascii="Arial" w:hAnsi="Arial" w:cs="Arial"/>
          <w:sz w:val="22"/>
          <w:szCs w:val="22"/>
        </w:rPr>
        <w:t xml:space="preserve"> </w:t>
      </w:r>
      <w:r w:rsidR="00737103" w:rsidRPr="00CC3004">
        <w:rPr>
          <w:rFonts w:ascii="Arial" w:hAnsi="Arial" w:cs="Arial"/>
          <w:sz w:val="22"/>
          <w:szCs w:val="22"/>
        </w:rPr>
        <w:t xml:space="preserve">are needed for a </w:t>
      </w:r>
      <w:r w:rsidR="00323051" w:rsidRPr="00CC3004">
        <w:rPr>
          <w:rFonts w:ascii="Arial" w:hAnsi="Arial" w:cs="Arial"/>
          <w:sz w:val="22"/>
          <w:szCs w:val="22"/>
        </w:rPr>
        <w:t xml:space="preserve">person-centred approach. </w:t>
      </w:r>
      <w:r w:rsidR="00354845" w:rsidRPr="00CC3004">
        <w:rPr>
          <w:rFonts w:ascii="Arial" w:hAnsi="Arial" w:cs="Arial"/>
          <w:sz w:val="22"/>
          <w:szCs w:val="22"/>
        </w:rPr>
        <w:t>Care homes' inability to train staff due to financial constraints is a limitation</w:t>
      </w:r>
      <w:r w:rsidR="0068265B" w:rsidRPr="00CC3004">
        <w:rPr>
          <w:rFonts w:ascii="Arial" w:hAnsi="Arial" w:cs="Arial"/>
          <w:sz w:val="22"/>
          <w:szCs w:val="22"/>
        </w:rPr>
        <w:t xml:space="preserve"> </w:t>
      </w:r>
      <w:r w:rsidR="00D33730" w:rsidRPr="00CC3004">
        <w:rPr>
          <w:rFonts w:ascii="Arial" w:hAnsi="Arial" w:cs="Arial"/>
          <w:sz w:val="22"/>
          <w:szCs w:val="22"/>
        </w:rPr>
        <w:t>(</w:t>
      </w:r>
      <w:r w:rsidR="0068265B" w:rsidRPr="00CC3004">
        <w:rPr>
          <w:rFonts w:ascii="Arial" w:hAnsi="Arial" w:cs="Arial"/>
          <w:sz w:val="22"/>
          <w:szCs w:val="22"/>
        </w:rPr>
        <w:t xml:space="preserve">Hancock </w:t>
      </w:r>
      <w:r w:rsidR="00BB26ED" w:rsidRPr="00CC3004">
        <w:rPr>
          <w:rFonts w:ascii="Arial" w:hAnsi="Arial" w:cs="Arial"/>
          <w:sz w:val="22"/>
          <w:szCs w:val="22"/>
        </w:rPr>
        <w:t>et al.</w:t>
      </w:r>
      <w:r w:rsidR="00D33730" w:rsidRPr="00CC3004">
        <w:rPr>
          <w:rFonts w:ascii="Arial" w:hAnsi="Arial" w:cs="Arial"/>
          <w:sz w:val="22"/>
          <w:szCs w:val="22"/>
        </w:rPr>
        <w:t>,</w:t>
      </w:r>
      <w:r w:rsidR="00BB26ED" w:rsidRPr="00CC3004">
        <w:rPr>
          <w:rFonts w:ascii="Arial" w:hAnsi="Arial" w:cs="Arial"/>
          <w:sz w:val="22"/>
          <w:szCs w:val="22"/>
        </w:rPr>
        <w:t xml:space="preserve"> 2022).</w:t>
      </w:r>
    </w:p>
    <w:p w14:paraId="23E27E7C" w14:textId="12281D09" w:rsidR="00DA138E" w:rsidRPr="00CC3004" w:rsidRDefault="00E72C59" w:rsidP="00CC3004">
      <w:pPr>
        <w:spacing w:line="360" w:lineRule="auto"/>
        <w:rPr>
          <w:rFonts w:ascii="Arial" w:hAnsi="Arial" w:cs="Arial"/>
          <w:sz w:val="22"/>
          <w:szCs w:val="22"/>
        </w:rPr>
      </w:pPr>
      <w:r w:rsidRPr="00CC3004">
        <w:rPr>
          <w:rFonts w:ascii="Arial" w:hAnsi="Arial" w:cs="Arial"/>
          <w:sz w:val="22"/>
          <w:szCs w:val="22"/>
        </w:rPr>
        <w:t>Some</w:t>
      </w:r>
      <w:r w:rsidR="00394991" w:rsidRPr="00CC3004">
        <w:rPr>
          <w:rFonts w:ascii="Arial" w:hAnsi="Arial" w:cs="Arial"/>
          <w:sz w:val="22"/>
          <w:szCs w:val="22"/>
        </w:rPr>
        <w:t xml:space="preserve"> dementia home</w:t>
      </w:r>
      <w:r w:rsidRPr="00CC3004">
        <w:rPr>
          <w:rFonts w:ascii="Arial" w:hAnsi="Arial" w:cs="Arial"/>
          <w:sz w:val="22"/>
          <w:szCs w:val="22"/>
        </w:rPr>
        <w:t xml:space="preserve"> managers and care </w:t>
      </w:r>
      <w:r w:rsidR="00C77FE5" w:rsidRPr="00CC3004">
        <w:rPr>
          <w:rFonts w:ascii="Arial" w:hAnsi="Arial" w:cs="Arial"/>
          <w:sz w:val="22"/>
          <w:szCs w:val="22"/>
        </w:rPr>
        <w:t>staff adhere</w:t>
      </w:r>
      <w:r w:rsidR="0084409C" w:rsidRPr="00CC3004">
        <w:rPr>
          <w:rFonts w:ascii="Arial" w:hAnsi="Arial" w:cs="Arial"/>
          <w:sz w:val="22"/>
          <w:szCs w:val="22"/>
        </w:rPr>
        <w:t xml:space="preserve"> to old traditions</w:t>
      </w:r>
      <w:r w:rsidR="00D57AFF" w:rsidRPr="00CC3004">
        <w:rPr>
          <w:rFonts w:ascii="Arial" w:hAnsi="Arial" w:cs="Arial"/>
          <w:sz w:val="22"/>
          <w:szCs w:val="22"/>
        </w:rPr>
        <w:t>, are not willing to change,</w:t>
      </w:r>
      <w:r w:rsidR="00CE53C9" w:rsidRPr="00CC3004">
        <w:rPr>
          <w:rFonts w:ascii="Arial" w:hAnsi="Arial" w:cs="Arial"/>
          <w:sz w:val="22"/>
          <w:szCs w:val="22"/>
        </w:rPr>
        <w:t xml:space="preserve"> </w:t>
      </w:r>
      <w:r w:rsidR="000E66CF" w:rsidRPr="00CC3004">
        <w:rPr>
          <w:rFonts w:ascii="Arial" w:hAnsi="Arial" w:cs="Arial"/>
          <w:sz w:val="22"/>
          <w:szCs w:val="22"/>
        </w:rPr>
        <w:t xml:space="preserve">and may view </w:t>
      </w:r>
      <w:r w:rsidR="00737103" w:rsidRPr="00CC3004">
        <w:rPr>
          <w:rFonts w:ascii="Arial" w:hAnsi="Arial" w:cs="Arial"/>
          <w:sz w:val="22"/>
          <w:szCs w:val="22"/>
        </w:rPr>
        <w:t xml:space="preserve">the </w:t>
      </w:r>
      <w:r w:rsidR="000E66CF" w:rsidRPr="00CC3004">
        <w:rPr>
          <w:rFonts w:ascii="Arial" w:hAnsi="Arial" w:cs="Arial"/>
          <w:sz w:val="22"/>
          <w:szCs w:val="22"/>
        </w:rPr>
        <w:t xml:space="preserve">person-centred approach as </w:t>
      </w:r>
      <w:r w:rsidR="00C77FE5" w:rsidRPr="00CC3004">
        <w:rPr>
          <w:rFonts w:ascii="Arial" w:hAnsi="Arial" w:cs="Arial"/>
          <w:sz w:val="22"/>
          <w:szCs w:val="22"/>
        </w:rPr>
        <w:t>impractical</w:t>
      </w:r>
      <w:r w:rsidR="008E4601" w:rsidRPr="00CC3004">
        <w:rPr>
          <w:rFonts w:ascii="Arial" w:hAnsi="Arial" w:cs="Arial"/>
          <w:sz w:val="22"/>
          <w:szCs w:val="22"/>
        </w:rPr>
        <w:t xml:space="preserve">. This resistance to </w:t>
      </w:r>
      <w:r w:rsidR="008E4601" w:rsidRPr="00CC3004">
        <w:rPr>
          <w:rFonts w:ascii="Arial" w:hAnsi="Arial" w:cs="Arial"/>
          <w:sz w:val="22"/>
          <w:szCs w:val="22"/>
        </w:rPr>
        <w:lastRenderedPageBreak/>
        <w:t xml:space="preserve">change </w:t>
      </w:r>
      <w:r w:rsidR="006F1526" w:rsidRPr="00CC3004">
        <w:rPr>
          <w:rFonts w:ascii="Arial" w:hAnsi="Arial" w:cs="Arial"/>
          <w:sz w:val="22"/>
          <w:szCs w:val="22"/>
        </w:rPr>
        <w:t>affects</w:t>
      </w:r>
      <w:r w:rsidR="008E4601" w:rsidRPr="00CC3004">
        <w:rPr>
          <w:rFonts w:ascii="Arial" w:hAnsi="Arial" w:cs="Arial"/>
          <w:sz w:val="22"/>
          <w:szCs w:val="22"/>
        </w:rPr>
        <w:t xml:space="preserve"> the </w:t>
      </w:r>
      <w:r w:rsidR="00145E4B" w:rsidRPr="00CC3004">
        <w:rPr>
          <w:rFonts w:ascii="Arial" w:hAnsi="Arial" w:cs="Arial"/>
          <w:sz w:val="22"/>
          <w:szCs w:val="22"/>
        </w:rPr>
        <w:t>quality of care</w:t>
      </w:r>
      <w:r w:rsidR="00A35CC8" w:rsidRPr="00CC3004">
        <w:rPr>
          <w:rFonts w:ascii="Arial" w:hAnsi="Arial" w:cs="Arial"/>
          <w:sz w:val="22"/>
          <w:szCs w:val="22"/>
        </w:rPr>
        <w:t xml:space="preserve">, </w:t>
      </w:r>
      <w:r w:rsidR="009C34C8" w:rsidRPr="00CC3004">
        <w:rPr>
          <w:rFonts w:ascii="Arial" w:hAnsi="Arial" w:cs="Arial"/>
          <w:sz w:val="22"/>
          <w:szCs w:val="22"/>
        </w:rPr>
        <w:t xml:space="preserve">and, if </w:t>
      </w:r>
      <w:r w:rsidR="00707C21" w:rsidRPr="00CC3004">
        <w:rPr>
          <w:rFonts w:ascii="Arial" w:hAnsi="Arial" w:cs="Arial"/>
          <w:sz w:val="22"/>
          <w:szCs w:val="22"/>
        </w:rPr>
        <w:t xml:space="preserve">care staff are not </w:t>
      </w:r>
      <w:r w:rsidR="00EE1589" w:rsidRPr="00CC3004">
        <w:rPr>
          <w:rFonts w:ascii="Arial" w:hAnsi="Arial" w:cs="Arial"/>
          <w:sz w:val="22"/>
          <w:szCs w:val="22"/>
        </w:rPr>
        <w:t>involved</w:t>
      </w:r>
      <w:r w:rsidR="00707C21" w:rsidRPr="00CC3004">
        <w:rPr>
          <w:rFonts w:ascii="Arial" w:hAnsi="Arial" w:cs="Arial"/>
          <w:sz w:val="22"/>
          <w:szCs w:val="22"/>
        </w:rPr>
        <w:t xml:space="preserve"> in care </w:t>
      </w:r>
      <w:r w:rsidR="00AA412B" w:rsidRPr="00CC3004">
        <w:rPr>
          <w:rFonts w:ascii="Arial" w:hAnsi="Arial" w:cs="Arial"/>
          <w:sz w:val="22"/>
          <w:szCs w:val="22"/>
        </w:rPr>
        <w:t>planning, the</w:t>
      </w:r>
      <w:r w:rsidR="002D0C81" w:rsidRPr="00CC3004">
        <w:rPr>
          <w:rFonts w:ascii="Arial" w:hAnsi="Arial" w:cs="Arial"/>
          <w:sz w:val="22"/>
          <w:szCs w:val="22"/>
        </w:rPr>
        <w:t xml:space="preserve"> application </w:t>
      </w:r>
      <w:r w:rsidR="00737103" w:rsidRPr="00CC3004">
        <w:rPr>
          <w:rFonts w:ascii="Arial" w:hAnsi="Arial" w:cs="Arial"/>
          <w:sz w:val="22"/>
          <w:szCs w:val="22"/>
        </w:rPr>
        <w:t xml:space="preserve">becomes </w:t>
      </w:r>
      <w:r w:rsidR="009C34C8" w:rsidRPr="00CC3004">
        <w:rPr>
          <w:rFonts w:ascii="Arial" w:hAnsi="Arial" w:cs="Arial"/>
          <w:sz w:val="22"/>
          <w:szCs w:val="22"/>
        </w:rPr>
        <w:t>difficult. (</w:t>
      </w:r>
      <w:r w:rsidR="00D33730" w:rsidRPr="00CC3004">
        <w:rPr>
          <w:rFonts w:ascii="Arial" w:hAnsi="Arial" w:cs="Arial"/>
          <w:sz w:val="22"/>
          <w:szCs w:val="22"/>
        </w:rPr>
        <w:t>Smith et al., 2021)</w:t>
      </w:r>
      <w:r w:rsidR="004F63CF" w:rsidRPr="00CC3004">
        <w:rPr>
          <w:rFonts w:ascii="Arial" w:hAnsi="Arial" w:cs="Arial"/>
          <w:sz w:val="22"/>
          <w:szCs w:val="22"/>
        </w:rPr>
        <w:t>.</w:t>
      </w:r>
    </w:p>
    <w:p w14:paraId="14F38AF3" w14:textId="0FA1D83D" w:rsidR="00BC1E23" w:rsidRPr="00CC3004" w:rsidRDefault="00BC1E23" w:rsidP="00CC3004">
      <w:pPr>
        <w:spacing w:line="360" w:lineRule="auto"/>
        <w:rPr>
          <w:rFonts w:ascii="Arial" w:hAnsi="Arial" w:cs="Arial"/>
          <w:sz w:val="22"/>
          <w:szCs w:val="22"/>
        </w:rPr>
      </w:pPr>
      <w:r w:rsidRPr="00CC3004">
        <w:rPr>
          <w:rFonts w:ascii="Arial" w:hAnsi="Arial" w:cs="Arial"/>
          <w:sz w:val="22"/>
          <w:szCs w:val="22"/>
        </w:rPr>
        <w:t xml:space="preserve">RELEVANT </w:t>
      </w:r>
      <w:r w:rsidR="00F36871" w:rsidRPr="00CC3004">
        <w:rPr>
          <w:rFonts w:ascii="Arial" w:hAnsi="Arial" w:cs="Arial"/>
          <w:sz w:val="22"/>
          <w:szCs w:val="22"/>
        </w:rPr>
        <w:t>THEORIES THAT</w:t>
      </w:r>
      <w:r w:rsidRPr="00CC3004">
        <w:rPr>
          <w:rFonts w:ascii="Arial" w:hAnsi="Arial" w:cs="Arial"/>
          <w:sz w:val="22"/>
          <w:szCs w:val="22"/>
        </w:rPr>
        <w:t xml:space="preserve"> UNDERPIN PERSON-CENTRED CARE</w:t>
      </w:r>
      <w:r w:rsidR="00F36871" w:rsidRPr="00CC3004">
        <w:rPr>
          <w:rFonts w:ascii="Arial" w:hAnsi="Arial" w:cs="Arial"/>
          <w:sz w:val="22"/>
          <w:szCs w:val="22"/>
        </w:rPr>
        <w:t>.</w:t>
      </w:r>
    </w:p>
    <w:p w14:paraId="1E9258F5" w14:textId="2083A833" w:rsidR="00E3525A" w:rsidRPr="00CC3004" w:rsidRDefault="004B7E7F" w:rsidP="00CC3004">
      <w:pPr>
        <w:spacing w:line="360" w:lineRule="auto"/>
        <w:rPr>
          <w:rFonts w:ascii="Arial" w:hAnsi="Arial" w:cs="Arial"/>
          <w:sz w:val="22"/>
          <w:szCs w:val="22"/>
        </w:rPr>
      </w:pPr>
      <w:r w:rsidRPr="00CC3004">
        <w:rPr>
          <w:rFonts w:ascii="Arial" w:hAnsi="Arial" w:cs="Arial"/>
          <w:sz w:val="22"/>
          <w:szCs w:val="22"/>
        </w:rPr>
        <w:t>Maslow’s</w:t>
      </w:r>
      <w:r w:rsidR="0060230F" w:rsidRPr="00CC3004">
        <w:rPr>
          <w:rFonts w:ascii="Arial" w:hAnsi="Arial" w:cs="Arial"/>
          <w:sz w:val="22"/>
          <w:szCs w:val="22"/>
        </w:rPr>
        <w:t xml:space="preserve"> H</w:t>
      </w:r>
      <w:r w:rsidRPr="00CC3004">
        <w:rPr>
          <w:rFonts w:ascii="Arial" w:hAnsi="Arial" w:cs="Arial"/>
          <w:sz w:val="22"/>
          <w:szCs w:val="22"/>
        </w:rPr>
        <w:t xml:space="preserve">ierarchy of </w:t>
      </w:r>
      <w:r w:rsidR="00194719" w:rsidRPr="00CC3004">
        <w:rPr>
          <w:rFonts w:ascii="Arial" w:hAnsi="Arial" w:cs="Arial"/>
          <w:sz w:val="22"/>
          <w:szCs w:val="22"/>
        </w:rPr>
        <w:t xml:space="preserve">Needs </w:t>
      </w:r>
      <w:r w:rsidR="008066D3" w:rsidRPr="00CC3004">
        <w:rPr>
          <w:rFonts w:ascii="Arial" w:hAnsi="Arial" w:cs="Arial"/>
          <w:sz w:val="22"/>
          <w:szCs w:val="22"/>
        </w:rPr>
        <w:t>explains the five stages of human needs, including</w:t>
      </w:r>
      <w:r w:rsidR="00945BA5" w:rsidRPr="00CC3004">
        <w:rPr>
          <w:rFonts w:ascii="Arial" w:hAnsi="Arial" w:cs="Arial"/>
          <w:sz w:val="22"/>
          <w:szCs w:val="22"/>
        </w:rPr>
        <w:t xml:space="preserve"> physiological needs</w:t>
      </w:r>
      <w:r w:rsidR="008039DD" w:rsidRPr="00CC3004">
        <w:rPr>
          <w:rFonts w:ascii="Arial" w:hAnsi="Arial" w:cs="Arial"/>
          <w:sz w:val="22"/>
          <w:szCs w:val="22"/>
        </w:rPr>
        <w:t>,</w:t>
      </w:r>
      <w:r w:rsidR="002143DF" w:rsidRPr="00CC3004">
        <w:rPr>
          <w:rFonts w:ascii="Arial" w:hAnsi="Arial" w:cs="Arial"/>
          <w:sz w:val="22"/>
          <w:szCs w:val="22"/>
        </w:rPr>
        <w:t xml:space="preserve"> </w:t>
      </w:r>
      <w:r w:rsidR="00A6591E" w:rsidRPr="00CC3004">
        <w:rPr>
          <w:rFonts w:ascii="Arial" w:hAnsi="Arial" w:cs="Arial"/>
          <w:sz w:val="22"/>
          <w:szCs w:val="22"/>
        </w:rPr>
        <w:t>safety needs, love and belonging, esteem, and self-actualisation.</w:t>
      </w:r>
      <w:r w:rsidR="009A1E20" w:rsidRPr="00CC3004">
        <w:rPr>
          <w:rFonts w:ascii="Arial" w:hAnsi="Arial" w:cs="Arial"/>
          <w:sz w:val="22"/>
          <w:szCs w:val="22"/>
        </w:rPr>
        <w:t xml:space="preserve"> Each stage is equally important</w:t>
      </w:r>
      <w:r w:rsidR="008E189E" w:rsidRPr="00CC3004">
        <w:rPr>
          <w:rFonts w:ascii="Arial" w:hAnsi="Arial" w:cs="Arial"/>
          <w:sz w:val="22"/>
          <w:szCs w:val="22"/>
        </w:rPr>
        <w:t xml:space="preserve">, </w:t>
      </w:r>
      <w:r w:rsidR="001F4492" w:rsidRPr="00CC3004">
        <w:rPr>
          <w:rFonts w:ascii="Arial" w:hAnsi="Arial" w:cs="Arial"/>
          <w:sz w:val="22"/>
          <w:szCs w:val="22"/>
        </w:rPr>
        <w:t xml:space="preserve">but some </w:t>
      </w:r>
      <w:r w:rsidR="00151EBB" w:rsidRPr="00CC3004">
        <w:rPr>
          <w:rFonts w:ascii="Arial" w:hAnsi="Arial" w:cs="Arial"/>
          <w:sz w:val="22"/>
          <w:szCs w:val="22"/>
        </w:rPr>
        <w:t>must</w:t>
      </w:r>
      <w:r w:rsidR="001F4492" w:rsidRPr="00CC3004">
        <w:rPr>
          <w:rFonts w:ascii="Arial" w:hAnsi="Arial" w:cs="Arial"/>
          <w:sz w:val="22"/>
          <w:szCs w:val="22"/>
        </w:rPr>
        <w:t xml:space="preserve"> </w:t>
      </w:r>
      <w:r w:rsidR="008D76CA" w:rsidRPr="00CC3004">
        <w:rPr>
          <w:rFonts w:ascii="Arial" w:hAnsi="Arial" w:cs="Arial"/>
          <w:sz w:val="22"/>
          <w:szCs w:val="22"/>
        </w:rPr>
        <w:t xml:space="preserve">be </w:t>
      </w:r>
      <w:r w:rsidR="008E189E" w:rsidRPr="00CC3004">
        <w:rPr>
          <w:rFonts w:ascii="Arial" w:hAnsi="Arial" w:cs="Arial"/>
          <w:sz w:val="22"/>
          <w:szCs w:val="22"/>
        </w:rPr>
        <w:t>met</w:t>
      </w:r>
      <w:r w:rsidR="008D76CA" w:rsidRPr="00CC3004">
        <w:rPr>
          <w:rFonts w:ascii="Arial" w:hAnsi="Arial" w:cs="Arial"/>
          <w:sz w:val="22"/>
          <w:szCs w:val="22"/>
        </w:rPr>
        <w:t xml:space="preserve"> before </w:t>
      </w:r>
      <w:r w:rsidR="004015CA" w:rsidRPr="00CC3004">
        <w:rPr>
          <w:rFonts w:ascii="Arial" w:hAnsi="Arial" w:cs="Arial"/>
          <w:sz w:val="22"/>
          <w:szCs w:val="22"/>
        </w:rPr>
        <w:t>others. In</w:t>
      </w:r>
      <w:r w:rsidR="00053F92" w:rsidRPr="00CC3004">
        <w:rPr>
          <w:rFonts w:ascii="Arial" w:hAnsi="Arial" w:cs="Arial"/>
          <w:sz w:val="22"/>
          <w:szCs w:val="22"/>
        </w:rPr>
        <w:t xml:space="preserve"> a dementia</w:t>
      </w:r>
      <w:r w:rsidR="00B35565" w:rsidRPr="00CC3004">
        <w:rPr>
          <w:rFonts w:ascii="Arial" w:hAnsi="Arial" w:cs="Arial"/>
          <w:sz w:val="22"/>
          <w:szCs w:val="22"/>
        </w:rPr>
        <w:t xml:space="preserve"> care </w:t>
      </w:r>
      <w:r w:rsidR="00053F92" w:rsidRPr="00CC3004">
        <w:rPr>
          <w:rFonts w:ascii="Arial" w:hAnsi="Arial" w:cs="Arial"/>
          <w:sz w:val="22"/>
          <w:szCs w:val="22"/>
        </w:rPr>
        <w:t xml:space="preserve">home, the theory will help </w:t>
      </w:r>
      <w:r w:rsidR="00ED0C50" w:rsidRPr="00CC3004">
        <w:rPr>
          <w:rFonts w:ascii="Arial" w:hAnsi="Arial" w:cs="Arial"/>
          <w:sz w:val="22"/>
          <w:szCs w:val="22"/>
        </w:rPr>
        <w:t xml:space="preserve">staff recognise and prioritise residents' basic needs </w:t>
      </w:r>
      <w:r w:rsidR="00053F92" w:rsidRPr="00CC3004">
        <w:rPr>
          <w:rFonts w:ascii="Arial" w:hAnsi="Arial" w:cs="Arial"/>
          <w:sz w:val="22"/>
          <w:szCs w:val="22"/>
        </w:rPr>
        <w:t xml:space="preserve">before engaging them in </w:t>
      </w:r>
      <w:r w:rsidR="00727D37" w:rsidRPr="00CC3004">
        <w:rPr>
          <w:rFonts w:ascii="Arial" w:hAnsi="Arial" w:cs="Arial"/>
          <w:sz w:val="22"/>
          <w:szCs w:val="22"/>
        </w:rPr>
        <w:t>more complex care plan</w:t>
      </w:r>
      <w:r w:rsidR="00CD07F2" w:rsidRPr="00CC3004">
        <w:rPr>
          <w:rFonts w:ascii="Arial" w:hAnsi="Arial" w:cs="Arial"/>
          <w:sz w:val="22"/>
          <w:szCs w:val="22"/>
        </w:rPr>
        <w:t>s.</w:t>
      </w:r>
      <w:r w:rsidR="00053F92" w:rsidRPr="00CC3004">
        <w:rPr>
          <w:rFonts w:ascii="Arial" w:hAnsi="Arial" w:cs="Arial"/>
          <w:sz w:val="22"/>
          <w:szCs w:val="22"/>
        </w:rPr>
        <w:t xml:space="preserve"> </w:t>
      </w:r>
      <w:r w:rsidR="00CD07F2" w:rsidRPr="00CC3004">
        <w:rPr>
          <w:rFonts w:ascii="Arial" w:hAnsi="Arial" w:cs="Arial"/>
          <w:sz w:val="22"/>
          <w:szCs w:val="22"/>
        </w:rPr>
        <w:t>For example</w:t>
      </w:r>
      <w:r w:rsidR="00053F92" w:rsidRPr="00CC3004">
        <w:rPr>
          <w:rFonts w:ascii="Arial" w:hAnsi="Arial" w:cs="Arial"/>
          <w:sz w:val="22"/>
          <w:szCs w:val="22"/>
        </w:rPr>
        <w:t>,</w:t>
      </w:r>
      <w:r w:rsidR="00CD07F2" w:rsidRPr="00CC3004">
        <w:rPr>
          <w:rFonts w:ascii="Arial" w:hAnsi="Arial" w:cs="Arial"/>
          <w:sz w:val="22"/>
          <w:szCs w:val="22"/>
        </w:rPr>
        <w:t xml:space="preserve"> check </w:t>
      </w:r>
      <w:r w:rsidR="00FD411B" w:rsidRPr="00CC3004">
        <w:rPr>
          <w:rFonts w:ascii="Arial" w:hAnsi="Arial" w:cs="Arial"/>
          <w:sz w:val="22"/>
          <w:szCs w:val="22"/>
        </w:rPr>
        <w:t xml:space="preserve">that </w:t>
      </w:r>
      <w:r w:rsidR="00CD07F2" w:rsidRPr="00CC3004">
        <w:rPr>
          <w:rFonts w:ascii="Arial" w:hAnsi="Arial" w:cs="Arial"/>
          <w:sz w:val="22"/>
          <w:szCs w:val="22"/>
        </w:rPr>
        <w:t>someone</w:t>
      </w:r>
      <w:r w:rsidR="00643256" w:rsidRPr="00CC3004">
        <w:rPr>
          <w:rFonts w:ascii="Arial" w:hAnsi="Arial" w:cs="Arial"/>
          <w:sz w:val="22"/>
          <w:szCs w:val="22"/>
        </w:rPr>
        <w:t xml:space="preserve"> has </w:t>
      </w:r>
      <w:r w:rsidR="00053F92" w:rsidRPr="00CC3004">
        <w:rPr>
          <w:rFonts w:ascii="Arial" w:hAnsi="Arial" w:cs="Arial"/>
          <w:sz w:val="22"/>
          <w:szCs w:val="22"/>
        </w:rPr>
        <w:t>food,</w:t>
      </w:r>
      <w:r w:rsidR="000D08B3" w:rsidRPr="00CC3004">
        <w:rPr>
          <w:rFonts w:ascii="Arial" w:hAnsi="Arial" w:cs="Arial"/>
          <w:sz w:val="22"/>
          <w:szCs w:val="22"/>
        </w:rPr>
        <w:t xml:space="preserve"> shelter,</w:t>
      </w:r>
      <w:r w:rsidR="00CD07F2" w:rsidRPr="00CC3004">
        <w:rPr>
          <w:rFonts w:ascii="Arial" w:hAnsi="Arial" w:cs="Arial"/>
          <w:sz w:val="22"/>
          <w:szCs w:val="22"/>
        </w:rPr>
        <w:t xml:space="preserve"> is safe</w:t>
      </w:r>
      <w:r w:rsidR="00C12C9F" w:rsidRPr="00CC3004">
        <w:rPr>
          <w:rFonts w:ascii="Arial" w:hAnsi="Arial" w:cs="Arial"/>
          <w:sz w:val="22"/>
          <w:szCs w:val="22"/>
        </w:rPr>
        <w:t xml:space="preserve">, respected, and emotionally supported before </w:t>
      </w:r>
      <w:r w:rsidR="00643256" w:rsidRPr="00CC3004">
        <w:rPr>
          <w:rFonts w:ascii="Arial" w:hAnsi="Arial" w:cs="Arial"/>
          <w:sz w:val="22"/>
          <w:szCs w:val="22"/>
        </w:rPr>
        <w:t>encouraging them to join groups</w:t>
      </w:r>
      <w:r w:rsidR="00D24295" w:rsidRPr="00CC3004">
        <w:rPr>
          <w:rFonts w:ascii="Arial" w:hAnsi="Arial" w:cs="Arial"/>
          <w:sz w:val="22"/>
          <w:szCs w:val="22"/>
        </w:rPr>
        <w:t xml:space="preserve">. This is person-centred </w:t>
      </w:r>
      <w:r w:rsidR="00F4346E" w:rsidRPr="00CC3004">
        <w:rPr>
          <w:rFonts w:ascii="Arial" w:hAnsi="Arial" w:cs="Arial"/>
          <w:sz w:val="22"/>
          <w:szCs w:val="22"/>
        </w:rPr>
        <w:t xml:space="preserve">care. For example, in </w:t>
      </w:r>
      <w:r w:rsidR="00ED0C50" w:rsidRPr="00CC3004">
        <w:rPr>
          <w:rFonts w:ascii="Arial" w:hAnsi="Arial" w:cs="Arial"/>
          <w:sz w:val="22"/>
          <w:szCs w:val="22"/>
        </w:rPr>
        <w:t xml:space="preserve">a </w:t>
      </w:r>
      <w:r w:rsidR="007405A1" w:rsidRPr="00CC3004">
        <w:rPr>
          <w:rFonts w:ascii="Arial" w:hAnsi="Arial" w:cs="Arial"/>
          <w:sz w:val="22"/>
          <w:szCs w:val="22"/>
        </w:rPr>
        <w:t>dementia</w:t>
      </w:r>
      <w:r w:rsidR="00F4346E" w:rsidRPr="00CC3004">
        <w:rPr>
          <w:rFonts w:ascii="Arial" w:hAnsi="Arial" w:cs="Arial"/>
          <w:sz w:val="22"/>
          <w:szCs w:val="22"/>
        </w:rPr>
        <w:t xml:space="preserve"> </w:t>
      </w:r>
      <w:r w:rsidR="00E101AA" w:rsidRPr="00CC3004">
        <w:rPr>
          <w:rFonts w:ascii="Arial" w:hAnsi="Arial" w:cs="Arial"/>
          <w:sz w:val="22"/>
          <w:szCs w:val="22"/>
        </w:rPr>
        <w:t xml:space="preserve">home, residents should be given personal care, food and </w:t>
      </w:r>
      <w:r w:rsidR="009C1971" w:rsidRPr="00CC3004">
        <w:rPr>
          <w:rFonts w:ascii="Arial" w:hAnsi="Arial" w:cs="Arial"/>
          <w:sz w:val="22"/>
          <w:szCs w:val="22"/>
        </w:rPr>
        <w:t>fluids before</w:t>
      </w:r>
      <w:r w:rsidR="00633C87" w:rsidRPr="00CC3004">
        <w:rPr>
          <w:rFonts w:ascii="Arial" w:hAnsi="Arial" w:cs="Arial"/>
          <w:sz w:val="22"/>
          <w:szCs w:val="22"/>
        </w:rPr>
        <w:t xml:space="preserve"> thinking of taking them out for activities.</w:t>
      </w:r>
    </w:p>
    <w:p w14:paraId="596F5FC3" w14:textId="6A6D69C9" w:rsidR="00D52007" w:rsidRPr="00CC3004" w:rsidRDefault="00B64993" w:rsidP="00CC3004">
      <w:pPr>
        <w:spacing w:line="360" w:lineRule="auto"/>
        <w:rPr>
          <w:rFonts w:ascii="Arial" w:hAnsi="Arial" w:cs="Arial"/>
          <w:sz w:val="22"/>
          <w:szCs w:val="22"/>
        </w:rPr>
      </w:pPr>
      <w:r w:rsidRPr="00CC3004">
        <w:rPr>
          <w:rFonts w:ascii="Arial" w:hAnsi="Arial" w:cs="Arial"/>
          <w:sz w:val="22"/>
          <w:szCs w:val="22"/>
        </w:rPr>
        <w:t>Bradshaw’s</w:t>
      </w:r>
      <w:r w:rsidR="00D86B11" w:rsidRPr="00CC3004">
        <w:rPr>
          <w:rFonts w:ascii="Arial" w:hAnsi="Arial" w:cs="Arial"/>
          <w:sz w:val="22"/>
          <w:szCs w:val="22"/>
        </w:rPr>
        <w:t xml:space="preserve"> </w:t>
      </w:r>
      <w:r w:rsidRPr="00CC3004">
        <w:rPr>
          <w:rFonts w:ascii="Arial" w:hAnsi="Arial" w:cs="Arial"/>
          <w:sz w:val="22"/>
          <w:szCs w:val="22"/>
        </w:rPr>
        <w:t xml:space="preserve">taxonomy of social </w:t>
      </w:r>
      <w:r w:rsidR="00532CA1" w:rsidRPr="00CC3004">
        <w:rPr>
          <w:rFonts w:ascii="Arial" w:hAnsi="Arial" w:cs="Arial"/>
          <w:sz w:val="22"/>
          <w:szCs w:val="22"/>
        </w:rPr>
        <w:t>needs (</w:t>
      </w:r>
      <w:r w:rsidR="004C5CC4" w:rsidRPr="00CC3004">
        <w:rPr>
          <w:rFonts w:ascii="Arial" w:hAnsi="Arial" w:cs="Arial"/>
          <w:sz w:val="22"/>
          <w:szCs w:val="22"/>
        </w:rPr>
        <w:t>1972)</w:t>
      </w:r>
      <w:r w:rsidR="001A70BA" w:rsidRPr="00CC3004">
        <w:rPr>
          <w:rFonts w:ascii="Arial" w:hAnsi="Arial" w:cs="Arial"/>
          <w:sz w:val="22"/>
          <w:szCs w:val="22"/>
        </w:rPr>
        <w:t xml:space="preserve"> emphasised </w:t>
      </w:r>
      <w:r w:rsidR="00ED0C50" w:rsidRPr="00CC3004">
        <w:rPr>
          <w:rFonts w:ascii="Arial" w:hAnsi="Arial" w:cs="Arial"/>
          <w:sz w:val="22"/>
          <w:szCs w:val="22"/>
        </w:rPr>
        <w:t xml:space="preserve">felt, expressed, normative and comparative needs, as perceived by the individual, as acted on by the individual, as acted on based on professional judgement and as compared based on the </w:t>
      </w:r>
      <w:r w:rsidR="00B77198" w:rsidRPr="00CC3004">
        <w:rPr>
          <w:rFonts w:ascii="Arial" w:hAnsi="Arial" w:cs="Arial"/>
          <w:sz w:val="22"/>
          <w:szCs w:val="22"/>
        </w:rPr>
        <w:t>needs of people with similar attributes</w:t>
      </w:r>
      <w:r w:rsidR="004825A0" w:rsidRPr="00CC3004">
        <w:rPr>
          <w:rFonts w:ascii="Arial" w:hAnsi="Arial" w:cs="Arial"/>
          <w:sz w:val="22"/>
          <w:szCs w:val="22"/>
        </w:rPr>
        <w:t xml:space="preserve">. In </w:t>
      </w:r>
      <w:r w:rsidR="00ED0C50" w:rsidRPr="00CC3004">
        <w:rPr>
          <w:rFonts w:ascii="Arial" w:hAnsi="Arial" w:cs="Arial"/>
          <w:sz w:val="22"/>
          <w:szCs w:val="22"/>
        </w:rPr>
        <w:t xml:space="preserve">a </w:t>
      </w:r>
      <w:r w:rsidR="006A4F99" w:rsidRPr="00CC3004">
        <w:rPr>
          <w:rFonts w:ascii="Arial" w:hAnsi="Arial" w:cs="Arial"/>
          <w:sz w:val="22"/>
          <w:szCs w:val="22"/>
        </w:rPr>
        <w:t>dementia home</w:t>
      </w:r>
      <w:r w:rsidR="008D1B2C" w:rsidRPr="00CC3004">
        <w:rPr>
          <w:rFonts w:ascii="Arial" w:hAnsi="Arial" w:cs="Arial"/>
          <w:sz w:val="22"/>
          <w:szCs w:val="22"/>
        </w:rPr>
        <w:t>, some of the residents</w:t>
      </w:r>
      <w:r w:rsidR="00670E80" w:rsidRPr="00CC3004">
        <w:rPr>
          <w:rFonts w:ascii="Arial" w:hAnsi="Arial" w:cs="Arial"/>
          <w:sz w:val="22"/>
          <w:szCs w:val="22"/>
        </w:rPr>
        <w:t xml:space="preserve"> may have needs that are not </w:t>
      </w:r>
      <w:r w:rsidR="00532CA1" w:rsidRPr="00CC3004">
        <w:rPr>
          <w:rFonts w:ascii="Arial" w:hAnsi="Arial" w:cs="Arial"/>
          <w:sz w:val="22"/>
          <w:szCs w:val="22"/>
        </w:rPr>
        <w:t>clearly expressed</w:t>
      </w:r>
      <w:r w:rsidR="00555292" w:rsidRPr="00CC3004">
        <w:rPr>
          <w:rFonts w:ascii="Arial" w:hAnsi="Arial" w:cs="Arial"/>
          <w:sz w:val="22"/>
          <w:szCs w:val="22"/>
        </w:rPr>
        <w:t>. Using this theory</w:t>
      </w:r>
      <w:r w:rsidR="00A95985" w:rsidRPr="00CC3004">
        <w:rPr>
          <w:rFonts w:ascii="Arial" w:hAnsi="Arial" w:cs="Arial"/>
          <w:sz w:val="22"/>
          <w:szCs w:val="22"/>
        </w:rPr>
        <w:t xml:space="preserve"> </w:t>
      </w:r>
      <w:r w:rsidR="00126FEA" w:rsidRPr="00CC3004">
        <w:rPr>
          <w:rFonts w:ascii="Arial" w:hAnsi="Arial" w:cs="Arial"/>
          <w:sz w:val="22"/>
          <w:szCs w:val="22"/>
        </w:rPr>
        <w:t xml:space="preserve">can help plan </w:t>
      </w:r>
      <w:r w:rsidR="003E74CF" w:rsidRPr="00CC3004">
        <w:rPr>
          <w:rFonts w:ascii="Arial" w:hAnsi="Arial" w:cs="Arial"/>
          <w:sz w:val="22"/>
          <w:szCs w:val="22"/>
        </w:rPr>
        <w:t xml:space="preserve">to reflect on both </w:t>
      </w:r>
      <w:r w:rsidR="00ED0C50" w:rsidRPr="00CC3004">
        <w:rPr>
          <w:rFonts w:ascii="Arial" w:hAnsi="Arial" w:cs="Arial"/>
          <w:sz w:val="22"/>
          <w:szCs w:val="22"/>
        </w:rPr>
        <w:t>expressed</w:t>
      </w:r>
      <w:r w:rsidR="00126FEA" w:rsidRPr="00CC3004">
        <w:rPr>
          <w:rFonts w:ascii="Arial" w:hAnsi="Arial" w:cs="Arial"/>
          <w:sz w:val="22"/>
          <w:szCs w:val="22"/>
        </w:rPr>
        <w:t xml:space="preserve"> and unspoken needs by listening carefully</w:t>
      </w:r>
      <w:r w:rsidR="007616E3" w:rsidRPr="00CC3004">
        <w:rPr>
          <w:rFonts w:ascii="Arial" w:hAnsi="Arial" w:cs="Arial"/>
          <w:sz w:val="22"/>
          <w:szCs w:val="22"/>
        </w:rPr>
        <w:t xml:space="preserve"> and working with other professionals to </w:t>
      </w:r>
      <w:r w:rsidR="004F63CF" w:rsidRPr="00CC3004">
        <w:rPr>
          <w:rFonts w:ascii="Arial" w:hAnsi="Arial" w:cs="Arial"/>
          <w:sz w:val="22"/>
          <w:szCs w:val="22"/>
        </w:rPr>
        <w:t>meet</w:t>
      </w:r>
      <w:r w:rsidR="009D1FDC" w:rsidRPr="00CC3004">
        <w:rPr>
          <w:rFonts w:ascii="Arial" w:hAnsi="Arial" w:cs="Arial"/>
          <w:sz w:val="22"/>
          <w:szCs w:val="22"/>
        </w:rPr>
        <w:t xml:space="preserve"> </w:t>
      </w:r>
      <w:r w:rsidR="004F63CF" w:rsidRPr="00CC3004">
        <w:rPr>
          <w:rFonts w:ascii="Arial" w:hAnsi="Arial" w:cs="Arial"/>
          <w:sz w:val="22"/>
          <w:szCs w:val="22"/>
        </w:rPr>
        <w:t>those needs</w:t>
      </w:r>
      <w:r w:rsidR="00F7613B" w:rsidRPr="00CC3004">
        <w:rPr>
          <w:rFonts w:ascii="Arial" w:hAnsi="Arial" w:cs="Arial"/>
          <w:sz w:val="22"/>
          <w:szCs w:val="22"/>
        </w:rPr>
        <w:t>.</w:t>
      </w:r>
    </w:p>
    <w:p w14:paraId="30B015B4" w14:textId="77777777" w:rsidR="003342FA" w:rsidRPr="00CC3004" w:rsidRDefault="003342FA" w:rsidP="00CC3004">
      <w:pPr>
        <w:spacing w:line="360" w:lineRule="auto"/>
        <w:rPr>
          <w:rFonts w:ascii="Arial" w:hAnsi="Arial" w:cs="Arial"/>
          <w:sz w:val="22"/>
          <w:szCs w:val="22"/>
        </w:rPr>
      </w:pPr>
    </w:p>
    <w:p w14:paraId="383E1189" w14:textId="13736299" w:rsidR="00E06B2D" w:rsidRPr="00CC3004" w:rsidRDefault="00E06B2D" w:rsidP="00CC3004">
      <w:pPr>
        <w:spacing w:line="360" w:lineRule="auto"/>
        <w:rPr>
          <w:rFonts w:ascii="Arial" w:hAnsi="Arial" w:cs="Arial"/>
          <w:sz w:val="22"/>
          <w:szCs w:val="22"/>
        </w:rPr>
      </w:pPr>
      <w:r w:rsidRPr="00CC3004">
        <w:rPr>
          <w:rFonts w:ascii="Arial" w:hAnsi="Arial" w:cs="Arial"/>
          <w:sz w:val="22"/>
          <w:szCs w:val="22"/>
        </w:rPr>
        <w:t>ETHICAL PRINCIPLES IN DEMENTIA HOMES.</w:t>
      </w:r>
    </w:p>
    <w:p w14:paraId="6A16DCF0" w14:textId="2E184BC4" w:rsidR="00F01270" w:rsidRPr="00CC3004" w:rsidRDefault="002B4B1D" w:rsidP="00CC3004">
      <w:pPr>
        <w:spacing w:line="360" w:lineRule="auto"/>
        <w:rPr>
          <w:rFonts w:ascii="Arial" w:hAnsi="Arial" w:cs="Arial"/>
          <w:sz w:val="22"/>
          <w:szCs w:val="22"/>
        </w:rPr>
      </w:pPr>
      <w:r w:rsidRPr="00CC3004">
        <w:rPr>
          <w:rFonts w:ascii="Arial" w:hAnsi="Arial" w:cs="Arial"/>
          <w:sz w:val="22"/>
          <w:szCs w:val="22"/>
        </w:rPr>
        <w:t xml:space="preserve">The </w:t>
      </w:r>
      <w:r w:rsidR="00096CD3" w:rsidRPr="00CC3004">
        <w:rPr>
          <w:rFonts w:ascii="Arial" w:hAnsi="Arial" w:cs="Arial"/>
          <w:sz w:val="22"/>
          <w:szCs w:val="22"/>
        </w:rPr>
        <w:t xml:space="preserve">ethical </w:t>
      </w:r>
      <w:r w:rsidR="00AD1F6F" w:rsidRPr="00CC3004">
        <w:rPr>
          <w:rFonts w:ascii="Arial" w:hAnsi="Arial" w:cs="Arial"/>
          <w:sz w:val="22"/>
          <w:szCs w:val="22"/>
        </w:rPr>
        <w:t>principle</w:t>
      </w:r>
      <w:r w:rsidR="000B5C89" w:rsidRPr="00CC3004">
        <w:rPr>
          <w:rFonts w:ascii="Arial" w:hAnsi="Arial" w:cs="Arial"/>
          <w:sz w:val="22"/>
          <w:szCs w:val="22"/>
        </w:rPr>
        <w:t xml:space="preserve"> </w:t>
      </w:r>
      <w:r w:rsidR="00AD1F6F" w:rsidRPr="00CC3004">
        <w:rPr>
          <w:rFonts w:ascii="Arial" w:hAnsi="Arial" w:cs="Arial"/>
          <w:sz w:val="22"/>
          <w:szCs w:val="22"/>
        </w:rPr>
        <w:t xml:space="preserve">of </w:t>
      </w:r>
      <w:r w:rsidR="000B5C89" w:rsidRPr="00CC3004">
        <w:rPr>
          <w:rFonts w:ascii="Arial" w:hAnsi="Arial" w:cs="Arial"/>
          <w:sz w:val="22"/>
          <w:szCs w:val="22"/>
        </w:rPr>
        <w:t>autonomy is when an individual is empowered to make decisions based</w:t>
      </w:r>
      <w:r w:rsidR="00D5045F" w:rsidRPr="00CC3004">
        <w:rPr>
          <w:rFonts w:ascii="Arial" w:hAnsi="Arial" w:cs="Arial"/>
          <w:sz w:val="22"/>
          <w:szCs w:val="22"/>
        </w:rPr>
        <w:t xml:space="preserve"> on their</w:t>
      </w:r>
      <w:r w:rsidR="005C1379" w:rsidRPr="00CC3004">
        <w:rPr>
          <w:rFonts w:ascii="Arial" w:hAnsi="Arial" w:cs="Arial"/>
          <w:sz w:val="22"/>
          <w:szCs w:val="22"/>
        </w:rPr>
        <w:t xml:space="preserve"> preferences a</w:t>
      </w:r>
      <w:r w:rsidR="007042DE" w:rsidRPr="00CC3004">
        <w:rPr>
          <w:rFonts w:ascii="Arial" w:hAnsi="Arial" w:cs="Arial"/>
          <w:sz w:val="22"/>
          <w:szCs w:val="22"/>
        </w:rPr>
        <w:t xml:space="preserve">nd choices about their </w:t>
      </w:r>
      <w:r w:rsidR="000B5C89" w:rsidRPr="00CC3004">
        <w:rPr>
          <w:rFonts w:ascii="Arial" w:hAnsi="Arial" w:cs="Arial"/>
          <w:sz w:val="22"/>
          <w:szCs w:val="22"/>
        </w:rPr>
        <w:t>care.</w:t>
      </w:r>
      <w:r w:rsidR="00F245F2" w:rsidRPr="00CC3004">
        <w:rPr>
          <w:rFonts w:ascii="Arial" w:hAnsi="Arial" w:cs="Arial"/>
          <w:sz w:val="22"/>
          <w:szCs w:val="22"/>
        </w:rPr>
        <w:t xml:space="preserve"> </w:t>
      </w:r>
      <w:r w:rsidR="002E77E3" w:rsidRPr="00CC3004">
        <w:rPr>
          <w:rFonts w:ascii="Arial" w:hAnsi="Arial" w:cs="Arial"/>
          <w:sz w:val="22"/>
          <w:szCs w:val="22"/>
        </w:rPr>
        <w:t>I</w:t>
      </w:r>
      <w:r w:rsidR="00F245F2" w:rsidRPr="00CC3004">
        <w:rPr>
          <w:rFonts w:ascii="Arial" w:hAnsi="Arial" w:cs="Arial"/>
          <w:sz w:val="22"/>
          <w:szCs w:val="22"/>
        </w:rPr>
        <w:t xml:space="preserve">n </w:t>
      </w:r>
      <w:r w:rsidR="00A61944" w:rsidRPr="00CC3004">
        <w:rPr>
          <w:rFonts w:ascii="Arial" w:hAnsi="Arial" w:cs="Arial"/>
          <w:sz w:val="22"/>
          <w:szCs w:val="22"/>
        </w:rPr>
        <w:t>a dementia home, staff must involve residents in their daily routines, such as personal care; for example, staff may ask residents to choose preferred clothes, offer food choices,</w:t>
      </w:r>
      <w:r w:rsidR="00C524D4" w:rsidRPr="00CC3004">
        <w:rPr>
          <w:rFonts w:ascii="Arial" w:hAnsi="Arial" w:cs="Arial"/>
          <w:sz w:val="22"/>
          <w:szCs w:val="22"/>
        </w:rPr>
        <w:t xml:space="preserve"> and choose for them if they lack capacity</w:t>
      </w:r>
      <w:r w:rsidR="00394504" w:rsidRPr="00CC3004">
        <w:rPr>
          <w:rFonts w:ascii="Arial" w:hAnsi="Arial" w:cs="Arial"/>
          <w:sz w:val="22"/>
          <w:szCs w:val="22"/>
        </w:rPr>
        <w:t>.</w:t>
      </w:r>
      <w:r w:rsidR="001967F9" w:rsidRPr="00CC3004">
        <w:rPr>
          <w:rFonts w:ascii="Arial" w:hAnsi="Arial" w:cs="Arial"/>
          <w:sz w:val="22"/>
          <w:szCs w:val="22"/>
        </w:rPr>
        <w:t xml:space="preserve"> </w:t>
      </w:r>
      <w:r w:rsidR="00566915" w:rsidRPr="00CC3004">
        <w:rPr>
          <w:rFonts w:ascii="Arial" w:hAnsi="Arial" w:cs="Arial"/>
          <w:sz w:val="22"/>
          <w:szCs w:val="22"/>
        </w:rPr>
        <w:t>Social Care</w:t>
      </w:r>
      <w:r w:rsidR="00522A86" w:rsidRPr="00CC3004">
        <w:rPr>
          <w:rFonts w:ascii="Arial" w:hAnsi="Arial" w:cs="Arial"/>
          <w:sz w:val="22"/>
          <w:szCs w:val="22"/>
        </w:rPr>
        <w:t xml:space="preserve"> Institu</w:t>
      </w:r>
      <w:r w:rsidR="006A6DA2" w:rsidRPr="00CC3004">
        <w:rPr>
          <w:rFonts w:ascii="Arial" w:hAnsi="Arial" w:cs="Arial"/>
          <w:sz w:val="22"/>
          <w:szCs w:val="22"/>
        </w:rPr>
        <w:t>te</w:t>
      </w:r>
      <w:r w:rsidR="00566915" w:rsidRPr="00CC3004">
        <w:rPr>
          <w:rFonts w:ascii="Arial" w:hAnsi="Arial" w:cs="Arial"/>
          <w:sz w:val="22"/>
          <w:szCs w:val="22"/>
        </w:rPr>
        <w:t xml:space="preserve"> </w:t>
      </w:r>
      <w:r w:rsidR="006A6DA2" w:rsidRPr="00CC3004">
        <w:rPr>
          <w:rFonts w:ascii="Arial" w:hAnsi="Arial" w:cs="Arial"/>
          <w:sz w:val="22"/>
          <w:szCs w:val="22"/>
        </w:rPr>
        <w:t>for</w:t>
      </w:r>
      <w:r w:rsidR="00566915" w:rsidRPr="00CC3004">
        <w:rPr>
          <w:rFonts w:ascii="Arial" w:hAnsi="Arial" w:cs="Arial"/>
          <w:sz w:val="22"/>
          <w:szCs w:val="22"/>
        </w:rPr>
        <w:t xml:space="preserve"> Excellence (SC</w:t>
      </w:r>
      <w:r w:rsidR="00936EB0" w:rsidRPr="00CC3004">
        <w:rPr>
          <w:rFonts w:ascii="Arial" w:hAnsi="Arial" w:cs="Arial"/>
          <w:sz w:val="22"/>
          <w:szCs w:val="22"/>
        </w:rPr>
        <w:t>IE</w:t>
      </w:r>
      <w:r w:rsidR="00A61944" w:rsidRPr="00CC3004">
        <w:rPr>
          <w:rFonts w:ascii="Arial" w:hAnsi="Arial" w:cs="Arial"/>
          <w:sz w:val="22"/>
          <w:szCs w:val="22"/>
        </w:rPr>
        <w:t>), (</w:t>
      </w:r>
      <w:r w:rsidR="00522A86" w:rsidRPr="00CC3004">
        <w:rPr>
          <w:rFonts w:ascii="Arial" w:hAnsi="Arial" w:cs="Arial"/>
          <w:sz w:val="22"/>
          <w:szCs w:val="22"/>
        </w:rPr>
        <w:t>2021).</w:t>
      </w:r>
      <w:r w:rsidR="00394504" w:rsidRPr="00CC3004">
        <w:rPr>
          <w:rFonts w:ascii="Arial" w:hAnsi="Arial" w:cs="Arial"/>
          <w:sz w:val="22"/>
          <w:szCs w:val="22"/>
        </w:rPr>
        <w:t xml:space="preserve"> </w:t>
      </w:r>
      <w:r w:rsidR="00692A7F" w:rsidRPr="00CC3004">
        <w:rPr>
          <w:rFonts w:ascii="Arial" w:hAnsi="Arial" w:cs="Arial"/>
          <w:sz w:val="22"/>
          <w:szCs w:val="22"/>
        </w:rPr>
        <w:t xml:space="preserve"> </w:t>
      </w:r>
      <w:r w:rsidR="000B5C89" w:rsidRPr="00CC3004">
        <w:rPr>
          <w:rFonts w:ascii="Arial" w:hAnsi="Arial" w:cs="Arial"/>
          <w:sz w:val="22"/>
          <w:szCs w:val="22"/>
        </w:rPr>
        <w:t>Beneficence</w:t>
      </w:r>
      <w:r w:rsidR="0086367E" w:rsidRPr="00CC3004">
        <w:rPr>
          <w:rFonts w:ascii="Arial" w:hAnsi="Arial" w:cs="Arial"/>
          <w:sz w:val="22"/>
          <w:szCs w:val="22"/>
        </w:rPr>
        <w:t xml:space="preserve"> and non-male</w:t>
      </w:r>
      <w:r w:rsidR="009F39CE" w:rsidRPr="00CC3004">
        <w:rPr>
          <w:rFonts w:ascii="Arial" w:hAnsi="Arial" w:cs="Arial"/>
          <w:sz w:val="22"/>
          <w:szCs w:val="22"/>
        </w:rPr>
        <w:t xml:space="preserve">ficence </w:t>
      </w:r>
      <w:r w:rsidR="0009574D" w:rsidRPr="00CC3004">
        <w:rPr>
          <w:rFonts w:ascii="Arial" w:hAnsi="Arial" w:cs="Arial"/>
          <w:sz w:val="22"/>
          <w:szCs w:val="22"/>
        </w:rPr>
        <w:t xml:space="preserve">involve acting in the resident's best interest </w:t>
      </w:r>
      <w:r w:rsidR="006A5083" w:rsidRPr="00CC3004">
        <w:rPr>
          <w:rFonts w:ascii="Arial" w:hAnsi="Arial" w:cs="Arial"/>
          <w:sz w:val="22"/>
          <w:szCs w:val="22"/>
        </w:rPr>
        <w:t xml:space="preserve">and </w:t>
      </w:r>
      <w:r w:rsidR="007B4F66" w:rsidRPr="00CC3004">
        <w:rPr>
          <w:rFonts w:ascii="Arial" w:hAnsi="Arial" w:cs="Arial"/>
          <w:sz w:val="22"/>
          <w:szCs w:val="22"/>
        </w:rPr>
        <w:t xml:space="preserve">avoiding actions </w:t>
      </w:r>
      <w:r w:rsidR="0009574D" w:rsidRPr="00CC3004">
        <w:rPr>
          <w:rFonts w:ascii="Arial" w:hAnsi="Arial" w:cs="Arial"/>
          <w:sz w:val="22"/>
          <w:szCs w:val="22"/>
        </w:rPr>
        <w:t xml:space="preserve">that may cause </w:t>
      </w:r>
      <w:r w:rsidR="00B31F27" w:rsidRPr="00CC3004">
        <w:rPr>
          <w:rFonts w:ascii="Arial" w:hAnsi="Arial" w:cs="Arial"/>
          <w:sz w:val="22"/>
          <w:szCs w:val="22"/>
        </w:rPr>
        <w:t xml:space="preserve">harm. </w:t>
      </w:r>
      <w:r w:rsidR="00300A80" w:rsidRPr="00CC3004">
        <w:rPr>
          <w:rFonts w:ascii="Arial" w:hAnsi="Arial" w:cs="Arial"/>
          <w:sz w:val="22"/>
          <w:szCs w:val="22"/>
        </w:rPr>
        <w:t xml:space="preserve">Staff should </w:t>
      </w:r>
      <w:r w:rsidR="005D56A8" w:rsidRPr="00CC3004">
        <w:rPr>
          <w:rFonts w:ascii="Arial" w:hAnsi="Arial" w:cs="Arial"/>
          <w:sz w:val="22"/>
          <w:szCs w:val="22"/>
        </w:rPr>
        <w:t>keep the resident's well-being and comfort in mind and adopt a communication approach that reduces</w:t>
      </w:r>
      <w:r w:rsidR="001F0E06" w:rsidRPr="00CC3004">
        <w:rPr>
          <w:rFonts w:ascii="Arial" w:hAnsi="Arial" w:cs="Arial"/>
          <w:sz w:val="22"/>
          <w:szCs w:val="22"/>
        </w:rPr>
        <w:t xml:space="preserve"> stress. In order not to cause harm, signs of discomfort and distress should be identified and acted</w:t>
      </w:r>
      <w:r w:rsidR="0009660C" w:rsidRPr="00CC3004">
        <w:rPr>
          <w:rFonts w:ascii="Arial" w:hAnsi="Arial" w:cs="Arial"/>
          <w:sz w:val="22"/>
          <w:szCs w:val="22"/>
        </w:rPr>
        <w:t xml:space="preserve"> on.</w:t>
      </w:r>
      <w:r w:rsidR="001F0E06" w:rsidRPr="00CC3004">
        <w:rPr>
          <w:rFonts w:ascii="Arial" w:hAnsi="Arial" w:cs="Arial"/>
          <w:sz w:val="22"/>
          <w:szCs w:val="22"/>
        </w:rPr>
        <w:t xml:space="preserve"> </w:t>
      </w:r>
      <w:r w:rsidR="00F4664E" w:rsidRPr="00CC3004">
        <w:rPr>
          <w:rFonts w:ascii="Arial" w:hAnsi="Arial" w:cs="Arial"/>
          <w:sz w:val="22"/>
          <w:szCs w:val="22"/>
        </w:rPr>
        <w:t>For example</w:t>
      </w:r>
      <w:r w:rsidR="001F0E06" w:rsidRPr="00CC3004">
        <w:rPr>
          <w:rFonts w:ascii="Arial" w:hAnsi="Arial" w:cs="Arial"/>
          <w:sz w:val="22"/>
          <w:szCs w:val="22"/>
        </w:rPr>
        <w:t>, a resident feeling sick when you enter</w:t>
      </w:r>
      <w:r w:rsidR="007A0F83" w:rsidRPr="00CC3004">
        <w:rPr>
          <w:rFonts w:ascii="Arial" w:hAnsi="Arial" w:cs="Arial"/>
          <w:sz w:val="22"/>
          <w:szCs w:val="22"/>
        </w:rPr>
        <w:t xml:space="preserve"> the room.</w:t>
      </w:r>
      <w:r w:rsidR="00B31F27" w:rsidRPr="00CC3004">
        <w:rPr>
          <w:rFonts w:ascii="Arial" w:hAnsi="Arial" w:cs="Arial"/>
          <w:sz w:val="22"/>
          <w:szCs w:val="22"/>
        </w:rPr>
        <w:t xml:space="preserve"> Justice </w:t>
      </w:r>
      <w:r w:rsidR="00D978F4" w:rsidRPr="00CC3004">
        <w:rPr>
          <w:rFonts w:ascii="Arial" w:hAnsi="Arial" w:cs="Arial"/>
          <w:sz w:val="22"/>
          <w:szCs w:val="22"/>
        </w:rPr>
        <w:t xml:space="preserve">is fair treatment given to service </w:t>
      </w:r>
      <w:r w:rsidR="000A3AFD" w:rsidRPr="00CC3004">
        <w:rPr>
          <w:rFonts w:ascii="Arial" w:hAnsi="Arial" w:cs="Arial"/>
          <w:sz w:val="22"/>
          <w:szCs w:val="22"/>
        </w:rPr>
        <w:t>users according</w:t>
      </w:r>
      <w:r w:rsidR="005C5019" w:rsidRPr="00CC3004">
        <w:rPr>
          <w:rFonts w:ascii="Arial" w:hAnsi="Arial" w:cs="Arial"/>
          <w:sz w:val="22"/>
          <w:szCs w:val="22"/>
        </w:rPr>
        <w:t xml:space="preserve"> to resources available</w:t>
      </w:r>
      <w:r w:rsidR="00FA5536" w:rsidRPr="00CC3004">
        <w:rPr>
          <w:rFonts w:ascii="Arial" w:hAnsi="Arial" w:cs="Arial"/>
          <w:sz w:val="22"/>
          <w:szCs w:val="22"/>
        </w:rPr>
        <w:t>,</w:t>
      </w:r>
      <w:r w:rsidR="0029470F" w:rsidRPr="00CC3004">
        <w:rPr>
          <w:rFonts w:ascii="Arial" w:hAnsi="Arial" w:cs="Arial"/>
          <w:sz w:val="22"/>
          <w:szCs w:val="22"/>
        </w:rPr>
        <w:t xml:space="preserve"> regardless of personal circumstances</w:t>
      </w:r>
      <w:r w:rsidR="001F0E06" w:rsidRPr="00CC3004">
        <w:rPr>
          <w:rFonts w:ascii="Arial" w:hAnsi="Arial" w:cs="Arial"/>
          <w:sz w:val="22"/>
          <w:szCs w:val="22"/>
        </w:rPr>
        <w:t>; for example, giving</w:t>
      </w:r>
      <w:r w:rsidR="006738C4" w:rsidRPr="00CC3004">
        <w:rPr>
          <w:rFonts w:ascii="Arial" w:hAnsi="Arial" w:cs="Arial"/>
          <w:sz w:val="22"/>
          <w:szCs w:val="22"/>
        </w:rPr>
        <w:t xml:space="preserve"> </w:t>
      </w:r>
      <w:r w:rsidR="00502334" w:rsidRPr="00CC3004">
        <w:rPr>
          <w:rFonts w:ascii="Arial" w:hAnsi="Arial" w:cs="Arial"/>
          <w:sz w:val="22"/>
          <w:szCs w:val="22"/>
        </w:rPr>
        <w:t xml:space="preserve">equal </w:t>
      </w:r>
      <w:r w:rsidR="006738C4" w:rsidRPr="00CC3004">
        <w:rPr>
          <w:rFonts w:ascii="Arial" w:hAnsi="Arial" w:cs="Arial"/>
          <w:sz w:val="22"/>
          <w:szCs w:val="22"/>
        </w:rPr>
        <w:t>opportunity</w:t>
      </w:r>
      <w:r w:rsidR="00502334" w:rsidRPr="00CC3004">
        <w:rPr>
          <w:rFonts w:ascii="Arial" w:hAnsi="Arial" w:cs="Arial"/>
          <w:sz w:val="22"/>
          <w:szCs w:val="22"/>
        </w:rPr>
        <w:t xml:space="preserve"> to residents with different hea</w:t>
      </w:r>
      <w:r w:rsidR="00321F82" w:rsidRPr="00CC3004">
        <w:rPr>
          <w:rFonts w:ascii="Arial" w:hAnsi="Arial" w:cs="Arial"/>
          <w:sz w:val="22"/>
          <w:szCs w:val="22"/>
        </w:rPr>
        <w:t xml:space="preserve">lth conditions when given </w:t>
      </w:r>
      <w:r w:rsidR="001F0E06" w:rsidRPr="00CC3004">
        <w:rPr>
          <w:rFonts w:ascii="Arial" w:hAnsi="Arial" w:cs="Arial"/>
          <w:sz w:val="22"/>
          <w:szCs w:val="22"/>
        </w:rPr>
        <w:t>treatment.</w:t>
      </w:r>
      <w:r w:rsidR="00C14B27" w:rsidRPr="00CC3004">
        <w:rPr>
          <w:rFonts w:ascii="Arial" w:hAnsi="Arial" w:cs="Arial"/>
          <w:sz w:val="22"/>
          <w:szCs w:val="22"/>
        </w:rPr>
        <w:t xml:space="preserve"> Dignity and </w:t>
      </w:r>
      <w:r w:rsidR="0057392F" w:rsidRPr="00CC3004">
        <w:rPr>
          <w:rFonts w:ascii="Arial" w:hAnsi="Arial" w:cs="Arial"/>
          <w:sz w:val="22"/>
          <w:szCs w:val="22"/>
        </w:rPr>
        <w:t xml:space="preserve">confidentiality </w:t>
      </w:r>
      <w:r w:rsidR="005D56A8" w:rsidRPr="00CC3004">
        <w:rPr>
          <w:rFonts w:ascii="Arial" w:hAnsi="Arial" w:cs="Arial"/>
          <w:sz w:val="22"/>
          <w:szCs w:val="22"/>
        </w:rPr>
        <w:t>involve treating service users</w:t>
      </w:r>
      <w:r w:rsidR="0057392F" w:rsidRPr="00CC3004">
        <w:rPr>
          <w:rFonts w:ascii="Arial" w:hAnsi="Arial" w:cs="Arial"/>
          <w:sz w:val="22"/>
          <w:szCs w:val="22"/>
        </w:rPr>
        <w:t xml:space="preserve"> </w:t>
      </w:r>
      <w:r w:rsidR="00CB7584" w:rsidRPr="00CC3004">
        <w:rPr>
          <w:rFonts w:ascii="Arial" w:hAnsi="Arial" w:cs="Arial"/>
          <w:sz w:val="22"/>
          <w:szCs w:val="22"/>
        </w:rPr>
        <w:t xml:space="preserve">respectfully and </w:t>
      </w:r>
      <w:r w:rsidR="00F85BEE" w:rsidRPr="00CC3004">
        <w:rPr>
          <w:rFonts w:ascii="Arial" w:hAnsi="Arial" w:cs="Arial"/>
          <w:sz w:val="22"/>
          <w:szCs w:val="22"/>
        </w:rPr>
        <w:t xml:space="preserve">respecting their </w:t>
      </w:r>
      <w:r w:rsidR="0014541A" w:rsidRPr="00CC3004">
        <w:rPr>
          <w:rFonts w:ascii="Arial" w:hAnsi="Arial" w:cs="Arial"/>
          <w:sz w:val="22"/>
          <w:szCs w:val="22"/>
        </w:rPr>
        <w:t xml:space="preserve">privacy. </w:t>
      </w:r>
      <w:r w:rsidR="008D7D93" w:rsidRPr="00CC3004">
        <w:rPr>
          <w:rFonts w:ascii="Arial" w:hAnsi="Arial" w:cs="Arial"/>
          <w:sz w:val="22"/>
          <w:szCs w:val="22"/>
        </w:rPr>
        <w:t xml:space="preserve">For </w:t>
      </w:r>
      <w:r w:rsidR="009B299F" w:rsidRPr="00CC3004">
        <w:rPr>
          <w:rFonts w:ascii="Arial" w:hAnsi="Arial" w:cs="Arial"/>
          <w:sz w:val="22"/>
          <w:szCs w:val="22"/>
        </w:rPr>
        <w:lastRenderedPageBreak/>
        <w:t>example, cover them when giving personal care and close their doors and curtains</w:t>
      </w:r>
      <w:r w:rsidR="009B299F" w:rsidRPr="00CC3004">
        <w:rPr>
          <w:rFonts w:ascii="Arial" w:hAnsi="Arial" w:cs="Arial"/>
          <w:sz w:val="22"/>
          <w:szCs w:val="22"/>
        </w:rPr>
        <w:t>. (</w:t>
      </w:r>
      <w:r w:rsidR="009B299F" w:rsidRPr="00CC3004">
        <w:rPr>
          <w:rFonts w:ascii="Arial" w:hAnsi="Arial" w:cs="Arial"/>
          <w:sz w:val="22"/>
          <w:szCs w:val="22"/>
        </w:rPr>
        <w:t>Nursing and Midwifery Council (NMC), 2018).</w:t>
      </w:r>
    </w:p>
    <w:p w14:paraId="2379E263" w14:textId="53139205" w:rsidR="00213A2B" w:rsidRPr="00CC3004" w:rsidRDefault="00213A2B" w:rsidP="00CC3004">
      <w:pPr>
        <w:spacing w:line="360" w:lineRule="auto"/>
        <w:rPr>
          <w:rFonts w:ascii="Arial" w:hAnsi="Arial" w:cs="Arial"/>
          <w:sz w:val="22"/>
          <w:szCs w:val="22"/>
        </w:rPr>
      </w:pPr>
      <w:r w:rsidRPr="00CC3004">
        <w:rPr>
          <w:rFonts w:ascii="Arial" w:hAnsi="Arial" w:cs="Arial"/>
          <w:sz w:val="22"/>
          <w:szCs w:val="22"/>
        </w:rPr>
        <w:t>PARTNERSHIP WORKING</w:t>
      </w:r>
      <w:r w:rsidR="002E16EE" w:rsidRPr="00CC3004">
        <w:rPr>
          <w:rFonts w:ascii="Arial" w:hAnsi="Arial" w:cs="Arial"/>
          <w:sz w:val="22"/>
          <w:szCs w:val="22"/>
        </w:rPr>
        <w:t>, BENEFITS AND CHALLEN</w:t>
      </w:r>
      <w:r w:rsidR="00802E24" w:rsidRPr="00CC3004">
        <w:rPr>
          <w:rFonts w:ascii="Arial" w:hAnsi="Arial" w:cs="Arial"/>
          <w:sz w:val="22"/>
          <w:szCs w:val="22"/>
        </w:rPr>
        <w:t>GES</w:t>
      </w:r>
      <w:r w:rsidR="007F7C27" w:rsidRPr="00CC3004">
        <w:rPr>
          <w:rFonts w:ascii="Arial" w:hAnsi="Arial" w:cs="Arial"/>
          <w:sz w:val="22"/>
          <w:szCs w:val="22"/>
        </w:rPr>
        <w:t xml:space="preserve"> AND IMPACT</w:t>
      </w:r>
      <w:r w:rsidR="00802E24" w:rsidRPr="00CC3004">
        <w:rPr>
          <w:rFonts w:ascii="Arial" w:hAnsi="Arial" w:cs="Arial"/>
          <w:sz w:val="22"/>
          <w:szCs w:val="22"/>
        </w:rPr>
        <w:t xml:space="preserve"> IN DEMENTIA CARE HOME.</w:t>
      </w:r>
    </w:p>
    <w:p w14:paraId="433EBFF2" w14:textId="21460678" w:rsidR="009141D2" w:rsidRPr="00CC3004" w:rsidRDefault="009141D2" w:rsidP="00CC3004">
      <w:pPr>
        <w:spacing w:line="360" w:lineRule="auto"/>
        <w:rPr>
          <w:rFonts w:ascii="Arial" w:hAnsi="Arial" w:cs="Arial"/>
          <w:sz w:val="22"/>
          <w:szCs w:val="22"/>
        </w:rPr>
      </w:pPr>
      <w:r w:rsidRPr="00CC3004">
        <w:rPr>
          <w:rFonts w:ascii="Arial" w:hAnsi="Arial" w:cs="Arial"/>
          <w:sz w:val="22"/>
          <w:szCs w:val="22"/>
        </w:rPr>
        <w:t>Partnershi</w:t>
      </w:r>
      <w:r w:rsidR="00462645" w:rsidRPr="00CC3004">
        <w:rPr>
          <w:rFonts w:ascii="Arial" w:hAnsi="Arial" w:cs="Arial"/>
          <w:sz w:val="22"/>
          <w:szCs w:val="22"/>
        </w:rPr>
        <w:t xml:space="preserve">p working is when </w:t>
      </w:r>
      <w:r w:rsidR="00A84606" w:rsidRPr="00CC3004">
        <w:rPr>
          <w:rFonts w:ascii="Arial" w:hAnsi="Arial" w:cs="Arial"/>
          <w:sz w:val="22"/>
          <w:szCs w:val="22"/>
        </w:rPr>
        <w:t>separate organisations with different expertise pool</w:t>
      </w:r>
      <w:r w:rsidR="00462645" w:rsidRPr="00CC3004">
        <w:rPr>
          <w:rFonts w:ascii="Arial" w:hAnsi="Arial" w:cs="Arial"/>
          <w:sz w:val="22"/>
          <w:szCs w:val="22"/>
        </w:rPr>
        <w:t xml:space="preserve"> resou</w:t>
      </w:r>
      <w:r w:rsidR="0050264D" w:rsidRPr="00CC3004">
        <w:rPr>
          <w:rFonts w:ascii="Arial" w:hAnsi="Arial" w:cs="Arial"/>
          <w:sz w:val="22"/>
          <w:szCs w:val="22"/>
        </w:rPr>
        <w:t>rces together to achieve a specific</w:t>
      </w:r>
      <w:r w:rsidR="00417B8A" w:rsidRPr="00CC3004">
        <w:rPr>
          <w:rFonts w:ascii="Arial" w:hAnsi="Arial" w:cs="Arial"/>
          <w:sz w:val="22"/>
          <w:szCs w:val="22"/>
        </w:rPr>
        <w:t xml:space="preserve"> set </w:t>
      </w:r>
      <w:r w:rsidR="0050264D" w:rsidRPr="00CC3004">
        <w:rPr>
          <w:rFonts w:ascii="Arial" w:hAnsi="Arial" w:cs="Arial"/>
          <w:sz w:val="22"/>
          <w:szCs w:val="22"/>
        </w:rPr>
        <w:t>goal.</w:t>
      </w:r>
      <w:r w:rsidR="00464581" w:rsidRPr="00CC3004">
        <w:rPr>
          <w:rFonts w:ascii="Arial" w:hAnsi="Arial" w:cs="Arial"/>
          <w:sz w:val="22"/>
          <w:szCs w:val="22"/>
        </w:rPr>
        <w:t xml:space="preserve"> </w:t>
      </w:r>
      <w:r w:rsidR="003B3CC3" w:rsidRPr="00CC3004">
        <w:rPr>
          <w:rFonts w:ascii="Arial" w:hAnsi="Arial" w:cs="Arial"/>
          <w:sz w:val="22"/>
          <w:szCs w:val="22"/>
        </w:rPr>
        <w:t xml:space="preserve">Health and social care often work with people whose needs are </w:t>
      </w:r>
      <w:r w:rsidR="00E65B46" w:rsidRPr="00CC3004">
        <w:rPr>
          <w:rFonts w:ascii="Arial" w:hAnsi="Arial" w:cs="Arial"/>
          <w:sz w:val="22"/>
          <w:szCs w:val="22"/>
        </w:rPr>
        <w:t>complex and cross-cutting and require a joined-up</w:t>
      </w:r>
      <w:r w:rsidR="00A271F1" w:rsidRPr="00CC3004">
        <w:rPr>
          <w:rFonts w:ascii="Arial" w:hAnsi="Arial" w:cs="Arial"/>
          <w:sz w:val="22"/>
          <w:szCs w:val="22"/>
        </w:rPr>
        <w:t xml:space="preserve"> response from a range of agencies. (Glasby,</w:t>
      </w:r>
      <w:r w:rsidR="00861BA8" w:rsidRPr="00CC3004">
        <w:rPr>
          <w:rFonts w:ascii="Arial" w:hAnsi="Arial" w:cs="Arial"/>
          <w:sz w:val="22"/>
          <w:szCs w:val="22"/>
        </w:rPr>
        <w:t>2012)</w:t>
      </w:r>
      <w:r w:rsidR="00CC1FFC" w:rsidRPr="00CC3004">
        <w:rPr>
          <w:rFonts w:ascii="Arial" w:hAnsi="Arial" w:cs="Arial"/>
          <w:sz w:val="22"/>
          <w:szCs w:val="22"/>
        </w:rPr>
        <w:t>.</w:t>
      </w:r>
      <w:r w:rsidR="005820C3" w:rsidRPr="00CC3004">
        <w:rPr>
          <w:rFonts w:ascii="Arial" w:hAnsi="Arial" w:cs="Arial"/>
          <w:sz w:val="22"/>
          <w:szCs w:val="22"/>
        </w:rPr>
        <w:t xml:space="preserve"> The Health and </w:t>
      </w:r>
      <w:r w:rsidR="00D74A98" w:rsidRPr="00CC3004">
        <w:rPr>
          <w:rFonts w:ascii="Arial" w:hAnsi="Arial" w:cs="Arial"/>
          <w:sz w:val="22"/>
          <w:szCs w:val="22"/>
        </w:rPr>
        <w:t xml:space="preserve">Care </w:t>
      </w:r>
      <w:r w:rsidR="000D71F6" w:rsidRPr="00CC3004">
        <w:rPr>
          <w:rFonts w:ascii="Arial" w:hAnsi="Arial" w:cs="Arial"/>
          <w:sz w:val="22"/>
          <w:szCs w:val="22"/>
        </w:rPr>
        <w:t>Act (</w:t>
      </w:r>
      <w:r w:rsidR="00D74A98" w:rsidRPr="00CC3004">
        <w:rPr>
          <w:rFonts w:ascii="Arial" w:hAnsi="Arial" w:cs="Arial"/>
          <w:sz w:val="22"/>
          <w:szCs w:val="22"/>
        </w:rPr>
        <w:t xml:space="preserve">2022) </w:t>
      </w:r>
      <w:r w:rsidR="00751CF5" w:rsidRPr="00CC3004">
        <w:rPr>
          <w:rFonts w:ascii="Arial" w:hAnsi="Arial" w:cs="Arial"/>
          <w:sz w:val="22"/>
          <w:szCs w:val="22"/>
        </w:rPr>
        <w:t xml:space="preserve">established </w:t>
      </w:r>
      <w:r w:rsidR="008A7928" w:rsidRPr="00CC3004">
        <w:rPr>
          <w:rFonts w:ascii="Arial" w:hAnsi="Arial" w:cs="Arial"/>
          <w:sz w:val="22"/>
          <w:szCs w:val="22"/>
        </w:rPr>
        <w:t xml:space="preserve">and </w:t>
      </w:r>
      <w:r w:rsidR="00E8399C" w:rsidRPr="00CC3004">
        <w:rPr>
          <w:rFonts w:ascii="Arial" w:hAnsi="Arial" w:cs="Arial"/>
          <w:sz w:val="22"/>
          <w:szCs w:val="22"/>
        </w:rPr>
        <w:t>regulates the Integrated Care System (ICS</w:t>
      </w:r>
      <w:r w:rsidR="00594150" w:rsidRPr="00CC3004">
        <w:rPr>
          <w:rFonts w:ascii="Arial" w:hAnsi="Arial" w:cs="Arial"/>
          <w:sz w:val="22"/>
          <w:szCs w:val="22"/>
        </w:rPr>
        <w:t>). (</w:t>
      </w:r>
      <w:r w:rsidR="004579E4" w:rsidRPr="00CC3004">
        <w:rPr>
          <w:rFonts w:ascii="Arial" w:hAnsi="Arial" w:cs="Arial"/>
          <w:sz w:val="22"/>
          <w:szCs w:val="22"/>
        </w:rPr>
        <w:t>Health an</w:t>
      </w:r>
      <w:r w:rsidR="0048417E" w:rsidRPr="00CC3004">
        <w:rPr>
          <w:rFonts w:ascii="Arial" w:hAnsi="Arial" w:cs="Arial"/>
          <w:sz w:val="22"/>
          <w:szCs w:val="22"/>
        </w:rPr>
        <w:t>d Social Care Act</w:t>
      </w:r>
      <w:r w:rsidR="00720922" w:rsidRPr="00CC3004">
        <w:rPr>
          <w:rFonts w:ascii="Arial" w:hAnsi="Arial" w:cs="Arial"/>
          <w:sz w:val="22"/>
          <w:szCs w:val="22"/>
        </w:rPr>
        <w:t xml:space="preserve"> </w:t>
      </w:r>
      <w:r w:rsidR="0048417E" w:rsidRPr="00CC3004">
        <w:rPr>
          <w:rFonts w:ascii="Arial" w:hAnsi="Arial" w:cs="Arial"/>
          <w:sz w:val="22"/>
          <w:szCs w:val="22"/>
        </w:rPr>
        <w:t>2022)</w:t>
      </w:r>
      <w:r w:rsidR="00594150" w:rsidRPr="00CC3004">
        <w:rPr>
          <w:rFonts w:ascii="Arial" w:hAnsi="Arial" w:cs="Arial"/>
          <w:sz w:val="22"/>
          <w:szCs w:val="22"/>
        </w:rPr>
        <w:t xml:space="preserve">. </w:t>
      </w:r>
      <w:r w:rsidR="008725EE" w:rsidRPr="00CC3004">
        <w:rPr>
          <w:rFonts w:ascii="Arial" w:hAnsi="Arial" w:cs="Arial"/>
          <w:sz w:val="22"/>
          <w:szCs w:val="22"/>
        </w:rPr>
        <w:t>However</w:t>
      </w:r>
      <w:r w:rsidR="006A7270" w:rsidRPr="00CC3004">
        <w:rPr>
          <w:rFonts w:ascii="Arial" w:hAnsi="Arial" w:cs="Arial"/>
          <w:sz w:val="22"/>
          <w:szCs w:val="22"/>
        </w:rPr>
        <w:t>,</w:t>
      </w:r>
      <w:r w:rsidR="008725EE" w:rsidRPr="00CC3004">
        <w:rPr>
          <w:rFonts w:ascii="Arial" w:hAnsi="Arial" w:cs="Arial"/>
          <w:sz w:val="22"/>
          <w:szCs w:val="22"/>
        </w:rPr>
        <w:t xml:space="preserve"> if crit</w:t>
      </w:r>
      <w:r w:rsidR="006A7270" w:rsidRPr="00CC3004">
        <w:rPr>
          <w:rFonts w:ascii="Arial" w:hAnsi="Arial" w:cs="Arial"/>
          <w:sz w:val="22"/>
          <w:szCs w:val="22"/>
        </w:rPr>
        <w:t xml:space="preserve">ically examined, one can argue that </w:t>
      </w:r>
      <w:r w:rsidR="00CC2E72" w:rsidRPr="00CC3004">
        <w:rPr>
          <w:rFonts w:ascii="Arial" w:hAnsi="Arial" w:cs="Arial"/>
          <w:sz w:val="22"/>
          <w:szCs w:val="22"/>
        </w:rPr>
        <w:t>while</w:t>
      </w:r>
      <w:r w:rsidR="00551B7B" w:rsidRPr="00CC3004">
        <w:rPr>
          <w:rFonts w:ascii="Arial" w:hAnsi="Arial" w:cs="Arial"/>
          <w:sz w:val="22"/>
          <w:szCs w:val="22"/>
        </w:rPr>
        <w:t xml:space="preserve"> partnerships offer many benefits, they also come with challenges.</w:t>
      </w:r>
      <w:r w:rsidR="006A7270" w:rsidRPr="00CC3004">
        <w:rPr>
          <w:rFonts w:ascii="Arial" w:hAnsi="Arial" w:cs="Arial"/>
          <w:sz w:val="22"/>
          <w:szCs w:val="22"/>
        </w:rPr>
        <w:t xml:space="preserve"> </w:t>
      </w:r>
    </w:p>
    <w:p w14:paraId="495FB246" w14:textId="77CA7990" w:rsidR="00C20E99" w:rsidRPr="00CC3004" w:rsidRDefault="00216198" w:rsidP="00CC3004">
      <w:pPr>
        <w:spacing w:line="360" w:lineRule="auto"/>
        <w:rPr>
          <w:rFonts w:ascii="Arial" w:hAnsi="Arial" w:cs="Arial"/>
          <w:sz w:val="22"/>
          <w:szCs w:val="22"/>
        </w:rPr>
      </w:pPr>
      <w:r w:rsidRPr="00CC3004">
        <w:rPr>
          <w:rFonts w:ascii="Arial" w:hAnsi="Arial" w:cs="Arial"/>
          <w:sz w:val="22"/>
          <w:szCs w:val="22"/>
        </w:rPr>
        <w:t xml:space="preserve">The benefits of partnership working </w:t>
      </w:r>
      <w:r w:rsidR="00CA11BE" w:rsidRPr="00CC3004">
        <w:rPr>
          <w:rFonts w:ascii="Arial" w:hAnsi="Arial" w:cs="Arial"/>
          <w:sz w:val="22"/>
          <w:szCs w:val="22"/>
        </w:rPr>
        <w:t xml:space="preserve">in </w:t>
      </w:r>
      <w:r w:rsidR="005A6F12" w:rsidRPr="00CC3004">
        <w:rPr>
          <w:rFonts w:ascii="Arial" w:hAnsi="Arial" w:cs="Arial"/>
          <w:sz w:val="22"/>
          <w:szCs w:val="22"/>
        </w:rPr>
        <w:t>dementia care</w:t>
      </w:r>
      <w:r w:rsidR="00EE01A3" w:rsidRPr="00CC3004">
        <w:rPr>
          <w:rFonts w:ascii="Arial" w:hAnsi="Arial" w:cs="Arial"/>
          <w:sz w:val="22"/>
          <w:szCs w:val="22"/>
        </w:rPr>
        <w:t xml:space="preserve"> </w:t>
      </w:r>
      <w:r w:rsidR="005A6F12" w:rsidRPr="00CC3004">
        <w:rPr>
          <w:rFonts w:ascii="Arial" w:hAnsi="Arial" w:cs="Arial"/>
          <w:sz w:val="22"/>
          <w:szCs w:val="22"/>
        </w:rPr>
        <w:t>homes</w:t>
      </w:r>
      <w:r w:rsidR="00EE01A3" w:rsidRPr="00CC3004">
        <w:rPr>
          <w:rFonts w:ascii="Arial" w:hAnsi="Arial" w:cs="Arial"/>
          <w:sz w:val="22"/>
          <w:szCs w:val="22"/>
        </w:rPr>
        <w:t xml:space="preserve"> </w:t>
      </w:r>
      <w:r w:rsidRPr="00CC3004">
        <w:rPr>
          <w:rFonts w:ascii="Arial" w:hAnsi="Arial" w:cs="Arial"/>
          <w:sz w:val="22"/>
          <w:szCs w:val="22"/>
        </w:rPr>
        <w:t>include</w:t>
      </w:r>
      <w:r w:rsidR="00901C07" w:rsidRPr="00CC3004">
        <w:rPr>
          <w:rFonts w:ascii="Arial" w:hAnsi="Arial" w:cs="Arial"/>
          <w:sz w:val="22"/>
          <w:szCs w:val="22"/>
        </w:rPr>
        <w:t xml:space="preserve"> </w:t>
      </w:r>
      <w:r w:rsidR="00AD5354" w:rsidRPr="00CC3004">
        <w:rPr>
          <w:rFonts w:ascii="Arial" w:hAnsi="Arial" w:cs="Arial"/>
          <w:sz w:val="22"/>
          <w:szCs w:val="22"/>
        </w:rPr>
        <w:t>care being delivered closer to client</w:t>
      </w:r>
      <w:r w:rsidR="00824FAB" w:rsidRPr="00CC3004">
        <w:rPr>
          <w:rFonts w:ascii="Arial" w:hAnsi="Arial" w:cs="Arial"/>
          <w:sz w:val="22"/>
          <w:szCs w:val="22"/>
        </w:rPr>
        <w:t xml:space="preserve">s in the home; </w:t>
      </w:r>
      <w:r w:rsidR="00AD5354" w:rsidRPr="00CC3004">
        <w:rPr>
          <w:rFonts w:ascii="Arial" w:hAnsi="Arial" w:cs="Arial"/>
          <w:sz w:val="22"/>
          <w:szCs w:val="22"/>
        </w:rPr>
        <w:t xml:space="preserve">for example, </w:t>
      </w:r>
      <w:r w:rsidR="007D0531" w:rsidRPr="00CC3004">
        <w:rPr>
          <w:rFonts w:ascii="Arial" w:hAnsi="Arial" w:cs="Arial"/>
          <w:sz w:val="22"/>
          <w:szCs w:val="22"/>
        </w:rPr>
        <w:t>district</w:t>
      </w:r>
      <w:r w:rsidR="00175939" w:rsidRPr="00CC3004">
        <w:rPr>
          <w:rFonts w:ascii="Arial" w:hAnsi="Arial" w:cs="Arial"/>
          <w:sz w:val="22"/>
          <w:szCs w:val="22"/>
        </w:rPr>
        <w:t xml:space="preserve"> nurse</w:t>
      </w:r>
      <w:r w:rsidR="00C24489" w:rsidRPr="00CC3004">
        <w:rPr>
          <w:rFonts w:ascii="Arial" w:hAnsi="Arial" w:cs="Arial"/>
          <w:sz w:val="22"/>
          <w:szCs w:val="22"/>
        </w:rPr>
        <w:t>s</w:t>
      </w:r>
      <w:r w:rsidR="007B13B9" w:rsidRPr="00CC3004">
        <w:rPr>
          <w:rFonts w:ascii="Arial" w:hAnsi="Arial" w:cs="Arial"/>
          <w:sz w:val="22"/>
          <w:szCs w:val="22"/>
        </w:rPr>
        <w:t xml:space="preserve"> and </w:t>
      </w:r>
      <w:r w:rsidR="00C24489" w:rsidRPr="00CC3004">
        <w:rPr>
          <w:rFonts w:ascii="Arial" w:hAnsi="Arial" w:cs="Arial"/>
          <w:sz w:val="22"/>
          <w:szCs w:val="22"/>
        </w:rPr>
        <w:t>General</w:t>
      </w:r>
      <w:r w:rsidR="007B13B9" w:rsidRPr="00CC3004">
        <w:rPr>
          <w:rFonts w:ascii="Arial" w:hAnsi="Arial" w:cs="Arial"/>
          <w:sz w:val="22"/>
          <w:szCs w:val="22"/>
        </w:rPr>
        <w:t xml:space="preserve"> </w:t>
      </w:r>
      <w:r w:rsidR="006B6E57" w:rsidRPr="00CC3004">
        <w:rPr>
          <w:rFonts w:ascii="Arial" w:hAnsi="Arial" w:cs="Arial"/>
          <w:sz w:val="22"/>
          <w:szCs w:val="22"/>
        </w:rPr>
        <w:t>Practitioner</w:t>
      </w:r>
      <w:r w:rsidR="00C24489" w:rsidRPr="00CC3004">
        <w:rPr>
          <w:rFonts w:ascii="Arial" w:hAnsi="Arial" w:cs="Arial"/>
          <w:sz w:val="22"/>
          <w:szCs w:val="22"/>
        </w:rPr>
        <w:t>s</w:t>
      </w:r>
      <w:r w:rsidR="006B6E57" w:rsidRPr="00CC3004">
        <w:rPr>
          <w:rFonts w:ascii="Arial" w:hAnsi="Arial" w:cs="Arial"/>
          <w:sz w:val="22"/>
          <w:szCs w:val="22"/>
        </w:rPr>
        <w:t xml:space="preserve"> visit the care home </w:t>
      </w:r>
      <w:r w:rsidR="00C24489" w:rsidRPr="00CC3004">
        <w:rPr>
          <w:rFonts w:ascii="Arial" w:hAnsi="Arial" w:cs="Arial"/>
          <w:sz w:val="22"/>
          <w:szCs w:val="22"/>
        </w:rPr>
        <w:t>regularly</w:t>
      </w:r>
      <w:r w:rsidR="008455AE" w:rsidRPr="00CC3004">
        <w:rPr>
          <w:rFonts w:ascii="Arial" w:hAnsi="Arial" w:cs="Arial"/>
          <w:sz w:val="22"/>
          <w:szCs w:val="22"/>
        </w:rPr>
        <w:t xml:space="preserve"> to monitor residents with long-term con</w:t>
      </w:r>
      <w:r w:rsidR="00C24489" w:rsidRPr="00CC3004">
        <w:rPr>
          <w:rFonts w:ascii="Arial" w:hAnsi="Arial" w:cs="Arial"/>
          <w:sz w:val="22"/>
          <w:szCs w:val="22"/>
        </w:rPr>
        <w:t>ditions and update</w:t>
      </w:r>
      <w:r w:rsidR="00E57A43" w:rsidRPr="00CC3004">
        <w:rPr>
          <w:rFonts w:ascii="Arial" w:hAnsi="Arial" w:cs="Arial"/>
          <w:sz w:val="22"/>
          <w:szCs w:val="22"/>
        </w:rPr>
        <w:t xml:space="preserve"> </w:t>
      </w:r>
      <w:r w:rsidR="00C24489" w:rsidRPr="00CC3004">
        <w:rPr>
          <w:rFonts w:ascii="Arial" w:hAnsi="Arial" w:cs="Arial"/>
          <w:sz w:val="22"/>
          <w:szCs w:val="22"/>
        </w:rPr>
        <w:t xml:space="preserve">care </w:t>
      </w:r>
      <w:r w:rsidR="00E57A43" w:rsidRPr="00CC3004">
        <w:rPr>
          <w:rFonts w:ascii="Arial" w:hAnsi="Arial" w:cs="Arial"/>
          <w:sz w:val="22"/>
          <w:szCs w:val="22"/>
        </w:rPr>
        <w:t>plans</w:t>
      </w:r>
      <w:r w:rsidR="00BB7831" w:rsidRPr="00CC3004">
        <w:rPr>
          <w:rFonts w:ascii="Arial" w:hAnsi="Arial" w:cs="Arial"/>
          <w:sz w:val="22"/>
          <w:szCs w:val="22"/>
        </w:rPr>
        <w:t>.</w:t>
      </w:r>
      <w:r w:rsidR="00175939" w:rsidRPr="00CC3004">
        <w:rPr>
          <w:rFonts w:ascii="Arial" w:hAnsi="Arial" w:cs="Arial"/>
          <w:sz w:val="22"/>
          <w:szCs w:val="22"/>
        </w:rPr>
        <w:t xml:space="preserve"> </w:t>
      </w:r>
      <w:r w:rsidR="00D13400" w:rsidRPr="00CC3004">
        <w:rPr>
          <w:rFonts w:ascii="Arial" w:hAnsi="Arial" w:cs="Arial"/>
          <w:sz w:val="22"/>
          <w:szCs w:val="22"/>
        </w:rPr>
        <w:t xml:space="preserve"> </w:t>
      </w:r>
      <w:r w:rsidR="004A4B7E" w:rsidRPr="00CC3004">
        <w:rPr>
          <w:rFonts w:ascii="Arial" w:hAnsi="Arial" w:cs="Arial"/>
          <w:sz w:val="22"/>
          <w:szCs w:val="22"/>
        </w:rPr>
        <w:t xml:space="preserve">Long waiting times for appointments and referrals reduce as the home can partner with other sectors and a multi-disciplinary team. </w:t>
      </w:r>
      <w:r w:rsidR="00F802B6" w:rsidRPr="00CC3004">
        <w:rPr>
          <w:rFonts w:ascii="Arial" w:hAnsi="Arial" w:cs="Arial"/>
          <w:sz w:val="22"/>
          <w:szCs w:val="22"/>
        </w:rPr>
        <w:t xml:space="preserve">Emergency admissions and length of stay decrease because patients can access the most appropriate team member promptly </w:t>
      </w:r>
      <w:r w:rsidR="009D73F9" w:rsidRPr="00CC3004">
        <w:rPr>
          <w:rFonts w:ascii="Arial" w:hAnsi="Arial" w:cs="Arial"/>
          <w:sz w:val="22"/>
          <w:szCs w:val="22"/>
        </w:rPr>
        <w:t xml:space="preserve">and a more </w:t>
      </w:r>
      <w:r w:rsidR="006110E3" w:rsidRPr="00CC3004">
        <w:rPr>
          <w:rFonts w:ascii="Arial" w:hAnsi="Arial" w:cs="Arial"/>
          <w:sz w:val="22"/>
          <w:szCs w:val="22"/>
        </w:rPr>
        <w:t xml:space="preserve">comprehensive range of </w:t>
      </w:r>
      <w:r w:rsidR="00242907" w:rsidRPr="00CC3004">
        <w:rPr>
          <w:rFonts w:ascii="Arial" w:hAnsi="Arial" w:cs="Arial"/>
          <w:sz w:val="22"/>
          <w:szCs w:val="22"/>
        </w:rPr>
        <w:t xml:space="preserve">services.  There is </w:t>
      </w:r>
      <w:r w:rsidR="006906CB" w:rsidRPr="00CC3004">
        <w:rPr>
          <w:rFonts w:ascii="Arial" w:hAnsi="Arial" w:cs="Arial"/>
          <w:sz w:val="22"/>
          <w:szCs w:val="22"/>
        </w:rPr>
        <w:t>shared</w:t>
      </w:r>
      <w:r w:rsidR="00242907" w:rsidRPr="00CC3004">
        <w:rPr>
          <w:rFonts w:ascii="Arial" w:hAnsi="Arial" w:cs="Arial"/>
          <w:sz w:val="22"/>
          <w:szCs w:val="22"/>
        </w:rPr>
        <w:t xml:space="preserve"> learnin</w:t>
      </w:r>
      <w:r w:rsidR="006906CB" w:rsidRPr="00CC3004">
        <w:rPr>
          <w:rFonts w:ascii="Arial" w:hAnsi="Arial" w:cs="Arial"/>
          <w:sz w:val="22"/>
          <w:szCs w:val="22"/>
        </w:rPr>
        <w:t xml:space="preserve">g across </w:t>
      </w:r>
      <w:r w:rsidR="00726345" w:rsidRPr="00CC3004">
        <w:rPr>
          <w:rFonts w:ascii="Arial" w:hAnsi="Arial" w:cs="Arial"/>
          <w:sz w:val="22"/>
          <w:szCs w:val="22"/>
        </w:rPr>
        <w:t>organisations and</w:t>
      </w:r>
      <w:r w:rsidR="00850F50" w:rsidRPr="00CC3004">
        <w:rPr>
          <w:rFonts w:ascii="Arial" w:hAnsi="Arial" w:cs="Arial"/>
          <w:sz w:val="22"/>
          <w:szCs w:val="22"/>
        </w:rPr>
        <w:t xml:space="preserve"> more effective use of </w:t>
      </w:r>
      <w:r w:rsidR="003D4DC1" w:rsidRPr="00CC3004">
        <w:rPr>
          <w:rFonts w:ascii="Arial" w:hAnsi="Arial" w:cs="Arial"/>
          <w:sz w:val="22"/>
          <w:szCs w:val="22"/>
        </w:rPr>
        <w:t xml:space="preserve">joint </w:t>
      </w:r>
      <w:r w:rsidR="00DC1AD4" w:rsidRPr="00CC3004">
        <w:rPr>
          <w:rFonts w:ascii="Arial" w:hAnsi="Arial" w:cs="Arial"/>
          <w:sz w:val="22"/>
          <w:szCs w:val="22"/>
        </w:rPr>
        <w:t xml:space="preserve">resources. It </w:t>
      </w:r>
      <w:r w:rsidR="008670FF" w:rsidRPr="00CC3004">
        <w:rPr>
          <w:rFonts w:ascii="Arial" w:hAnsi="Arial" w:cs="Arial"/>
          <w:sz w:val="22"/>
          <w:szCs w:val="22"/>
        </w:rPr>
        <w:t xml:space="preserve">establishes effective communication and improves information sharing with patients and their </w:t>
      </w:r>
      <w:r w:rsidR="00935744" w:rsidRPr="00CC3004">
        <w:rPr>
          <w:rFonts w:ascii="Arial" w:hAnsi="Arial" w:cs="Arial"/>
          <w:sz w:val="22"/>
          <w:szCs w:val="22"/>
        </w:rPr>
        <w:t xml:space="preserve">families. </w:t>
      </w:r>
    </w:p>
    <w:p w14:paraId="2BF212B0" w14:textId="46620767" w:rsidR="00E65EA7" w:rsidRPr="00CC3004" w:rsidRDefault="00F542E5" w:rsidP="00CC3004">
      <w:pPr>
        <w:spacing w:line="360" w:lineRule="auto"/>
        <w:rPr>
          <w:rFonts w:ascii="Arial" w:hAnsi="Arial" w:cs="Arial"/>
          <w:sz w:val="22"/>
          <w:szCs w:val="22"/>
        </w:rPr>
      </w:pPr>
      <w:r w:rsidRPr="00CC3004">
        <w:rPr>
          <w:rFonts w:ascii="Arial" w:hAnsi="Arial" w:cs="Arial"/>
          <w:sz w:val="22"/>
          <w:szCs w:val="22"/>
        </w:rPr>
        <w:t>Howeve</w:t>
      </w:r>
      <w:r w:rsidR="0097099D" w:rsidRPr="00CC3004">
        <w:rPr>
          <w:rFonts w:ascii="Arial" w:hAnsi="Arial" w:cs="Arial"/>
          <w:sz w:val="22"/>
          <w:szCs w:val="22"/>
        </w:rPr>
        <w:t>r,</w:t>
      </w:r>
      <w:r w:rsidR="00485C9C" w:rsidRPr="00CC3004">
        <w:rPr>
          <w:rFonts w:ascii="Arial" w:hAnsi="Arial" w:cs="Arial"/>
          <w:sz w:val="22"/>
          <w:szCs w:val="22"/>
        </w:rPr>
        <w:t xml:space="preserve"> working in partnership in a </w:t>
      </w:r>
      <w:r w:rsidR="00F802B6" w:rsidRPr="00CC3004">
        <w:rPr>
          <w:rFonts w:ascii="Arial" w:hAnsi="Arial" w:cs="Arial"/>
          <w:sz w:val="22"/>
          <w:szCs w:val="22"/>
        </w:rPr>
        <w:t>dementia home</w:t>
      </w:r>
      <w:r w:rsidR="001B0A3F" w:rsidRPr="00CC3004">
        <w:rPr>
          <w:rFonts w:ascii="Arial" w:hAnsi="Arial" w:cs="Arial"/>
          <w:sz w:val="22"/>
          <w:szCs w:val="22"/>
        </w:rPr>
        <w:t xml:space="preserve"> has some challenges, including barriers to communication </w:t>
      </w:r>
      <w:r w:rsidR="00944FFF" w:rsidRPr="00CC3004">
        <w:rPr>
          <w:rFonts w:ascii="Arial" w:hAnsi="Arial" w:cs="Arial"/>
          <w:sz w:val="22"/>
          <w:szCs w:val="22"/>
        </w:rPr>
        <w:t xml:space="preserve">and </w:t>
      </w:r>
      <w:r w:rsidR="00F802B6" w:rsidRPr="00CC3004">
        <w:rPr>
          <w:rFonts w:ascii="Arial" w:hAnsi="Arial" w:cs="Arial"/>
          <w:sz w:val="22"/>
          <w:szCs w:val="22"/>
        </w:rPr>
        <w:t>coordination issues</w:t>
      </w:r>
      <w:r w:rsidR="00292E0D" w:rsidRPr="00CC3004">
        <w:rPr>
          <w:rFonts w:ascii="Arial" w:hAnsi="Arial" w:cs="Arial"/>
          <w:sz w:val="22"/>
          <w:szCs w:val="22"/>
        </w:rPr>
        <w:t xml:space="preserve">. Residents </w:t>
      </w:r>
      <w:r w:rsidR="008A1250" w:rsidRPr="00CC3004">
        <w:rPr>
          <w:rFonts w:ascii="Arial" w:hAnsi="Arial" w:cs="Arial"/>
          <w:sz w:val="22"/>
          <w:szCs w:val="22"/>
        </w:rPr>
        <w:t>at times find it difficult to express their needs</w:t>
      </w:r>
      <w:r w:rsidR="002F4464" w:rsidRPr="00CC3004">
        <w:rPr>
          <w:rFonts w:ascii="Arial" w:hAnsi="Arial" w:cs="Arial"/>
          <w:sz w:val="22"/>
          <w:szCs w:val="22"/>
        </w:rPr>
        <w:t xml:space="preserve">, </w:t>
      </w:r>
      <w:r w:rsidR="00A010FF" w:rsidRPr="00CC3004">
        <w:rPr>
          <w:rFonts w:ascii="Arial" w:hAnsi="Arial" w:cs="Arial"/>
          <w:sz w:val="22"/>
          <w:szCs w:val="22"/>
        </w:rPr>
        <w:t xml:space="preserve">which makes it difficult </w:t>
      </w:r>
      <w:r w:rsidR="002F4464" w:rsidRPr="00CC3004">
        <w:rPr>
          <w:rFonts w:ascii="Arial" w:hAnsi="Arial" w:cs="Arial"/>
          <w:sz w:val="22"/>
          <w:szCs w:val="22"/>
        </w:rPr>
        <w:t>for both residents and health professionals to understand information</w:t>
      </w:r>
      <w:r w:rsidR="00FC0371" w:rsidRPr="00CC3004">
        <w:rPr>
          <w:rFonts w:ascii="Arial" w:hAnsi="Arial" w:cs="Arial"/>
          <w:sz w:val="22"/>
          <w:szCs w:val="22"/>
        </w:rPr>
        <w:t xml:space="preserve">, leading to unmet </w:t>
      </w:r>
      <w:r w:rsidR="00C85444" w:rsidRPr="00CC3004">
        <w:rPr>
          <w:rFonts w:ascii="Arial" w:hAnsi="Arial" w:cs="Arial"/>
          <w:sz w:val="22"/>
          <w:szCs w:val="22"/>
        </w:rPr>
        <w:t xml:space="preserve">needs. </w:t>
      </w:r>
      <w:r w:rsidR="00471F48" w:rsidRPr="00CC3004">
        <w:rPr>
          <w:rFonts w:ascii="Arial" w:hAnsi="Arial" w:cs="Arial"/>
          <w:sz w:val="22"/>
          <w:szCs w:val="22"/>
        </w:rPr>
        <w:t>(Surr</w:t>
      </w:r>
      <w:r w:rsidR="00C85444" w:rsidRPr="00CC3004">
        <w:rPr>
          <w:rFonts w:ascii="Arial" w:hAnsi="Arial" w:cs="Arial"/>
          <w:sz w:val="22"/>
          <w:szCs w:val="22"/>
        </w:rPr>
        <w:t xml:space="preserve"> et al., 2020</w:t>
      </w:r>
      <w:r w:rsidR="00C06236" w:rsidRPr="00CC3004">
        <w:rPr>
          <w:rFonts w:ascii="Arial" w:hAnsi="Arial" w:cs="Arial"/>
          <w:sz w:val="22"/>
          <w:szCs w:val="22"/>
        </w:rPr>
        <w:t xml:space="preserve">). </w:t>
      </w:r>
      <w:r w:rsidR="00854199" w:rsidRPr="00CC3004">
        <w:rPr>
          <w:rFonts w:ascii="Arial" w:hAnsi="Arial" w:cs="Arial"/>
          <w:sz w:val="22"/>
          <w:szCs w:val="22"/>
        </w:rPr>
        <w:t>Inconsistent sharing</w:t>
      </w:r>
      <w:r w:rsidR="00747E6C" w:rsidRPr="00CC3004">
        <w:rPr>
          <w:rFonts w:ascii="Arial" w:hAnsi="Arial" w:cs="Arial"/>
          <w:sz w:val="22"/>
          <w:szCs w:val="22"/>
        </w:rPr>
        <w:t xml:space="preserve"> of information</w:t>
      </w:r>
      <w:r w:rsidR="00936C95" w:rsidRPr="00CC3004">
        <w:rPr>
          <w:rFonts w:ascii="Arial" w:hAnsi="Arial" w:cs="Arial"/>
          <w:sz w:val="22"/>
          <w:szCs w:val="22"/>
        </w:rPr>
        <w:t>,</w:t>
      </w:r>
      <w:r w:rsidR="00C06236" w:rsidRPr="00CC3004">
        <w:rPr>
          <w:rFonts w:ascii="Arial" w:hAnsi="Arial" w:cs="Arial"/>
          <w:sz w:val="22"/>
          <w:szCs w:val="22"/>
        </w:rPr>
        <w:t xml:space="preserve"> undesignated roles</w:t>
      </w:r>
      <w:r w:rsidR="00B76BBE" w:rsidRPr="00CC3004">
        <w:rPr>
          <w:rFonts w:ascii="Arial" w:hAnsi="Arial" w:cs="Arial"/>
          <w:sz w:val="22"/>
          <w:szCs w:val="22"/>
        </w:rPr>
        <w:t xml:space="preserve"> and responsibilities</w:t>
      </w:r>
      <w:r w:rsidR="00A83FC9" w:rsidRPr="00CC3004">
        <w:rPr>
          <w:rFonts w:ascii="Arial" w:hAnsi="Arial" w:cs="Arial"/>
          <w:sz w:val="22"/>
          <w:szCs w:val="22"/>
        </w:rPr>
        <w:t>,</w:t>
      </w:r>
      <w:r w:rsidR="003C7C36" w:rsidRPr="00CC3004">
        <w:rPr>
          <w:rFonts w:ascii="Arial" w:hAnsi="Arial" w:cs="Arial"/>
          <w:sz w:val="22"/>
          <w:szCs w:val="22"/>
        </w:rPr>
        <w:t xml:space="preserve"> </w:t>
      </w:r>
      <w:r w:rsidR="00F46C27" w:rsidRPr="00CC3004">
        <w:rPr>
          <w:rFonts w:ascii="Arial" w:hAnsi="Arial" w:cs="Arial"/>
          <w:sz w:val="22"/>
          <w:szCs w:val="22"/>
        </w:rPr>
        <w:t>and late care planning delay</w:t>
      </w:r>
      <w:r w:rsidR="00A83FC9" w:rsidRPr="00CC3004">
        <w:rPr>
          <w:rFonts w:ascii="Arial" w:hAnsi="Arial" w:cs="Arial"/>
          <w:sz w:val="22"/>
          <w:szCs w:val="22"/>
        </w:rPr>
        <w:t xml:space="preserve"> </w:t>
      </w:r>
      <w:r w:rsidR="00F46C27" w:rsidRPr="00CC3004">
        <w:rPr>
          <w:rFonts w:ascii="Arial" w:hAnsi="Arial" w:cs="Arial"/>
          <w:sz w:val="22"/>
          <w:szCs w:val="22"/>
        </w:rPr>
        <w:t>coordination of care</w:t>
      </w:r>
      <w:r w:rsidR="00F82E88" w:rsidRPr="00CC3004">
        <w:rPr>
          <w:rFonts w:ascii="Arial" w:hAnsi="Arial" w:cs="Arial"/>
          <w:sz w:val="22"/>
          <w:szCs w:val="22"/>
        </w:rPr>
        <w:t xml:space="preserve"> </w:t>
      </w:r>
      <w:r w:rsidR="000C4C17" w:rsidRPr="00CC3004">
        <w:rPr>
          <w:rFonts w:ascii="Arial" w:hAnsi="Arial" w:cs="Arial"/>
          <w:sz w:val="22"/>
          <w:szCs w:val="22"/>
        </w:rPr>
        <w:t>for the residents.</w:t>
      </w:r>
      <w:r w:rsidR="00B71D1D" w:rsidRPr="00CC3004">
        <w:rPr>
          <w:rFonts w:ascii="Arial" w:hAnsi="Arial" w:cs="Arial"/>
          <w:sz w:val="22"/>
          <w:szCs w:val="22"/>
        </w:rPr>
        <w:t xml:space="preserve"> (Glasby &amp; Dickinson, 2022).</w:t>
      </w:r>
    </w:p>
    <w:p w14:paraId="3C57A269" w14:textId="5A27B119" w:rsidR="00935744" w:rsidRPr="00CC3004" w:rsidRDefault="00935744" w:rsidP="00CC3004">
      <w:pPr>
        <w:spacing w:line="360" w:lineRule="auto"/>
        <w:rPr>
          <w:rFonts w:ascii="Arial" w:hAnsi="Arial" w:cs="Arial"/>
          <w:sz w:val="22"/>
          <w:szCs w:val="22"/>
        </w:rPr>
      </w:pPr>
      <w:r w:rsidRPr="00CC3004">
        <w:rPr>
          <w:rFonts w:ascii="Arial" w:hAnsi="Arial" w:cs="Arial"/>
          <w:sz w:val="22"/>
          <w:szCs w:val="22"/>
        </w:rPr>
        <w:t xml:space="preserve">Partnership working has </w:t>
      </w:r>
      <w:r w:rsidR="00BA70CE" w:rsidRPr="00CC3004">
        <w:rPr>
          <w:rFonts w:ascii="Arial" w:hAnsi="Arial" w:cs="Arial"/>
          <w:sz w:val="22"/>
          <w:szCs w:val="22"/>
        </w:rPr>
        <w:t>an impact in a dementia home, and one impact is improved continuity of care. No gaps are left in care support for different professionals, as</w:t>
      </w:r>
      <w:r w:rsidR="00D66614" w:rsidRPr="00CC3004">
        <w:rPr>
          <w:rFonts w:ascii="Arial" w:hAnsi="Arial" w:cs="Arial"/>
          <w:sz w:val="22"/>
          <w:szCs w:val="22"/>
        </w:rPr>
        <w:t xml:space="preserve"> </w:t>
      </w:r>
      <w:r w:rsidR="00BA70CE" w:rsidRPr="00CC3004">
        <w:rPr>
          <w:rFonts w:ascii="Arial" w:hAnsi="Arial" w:cs="Arial"/>
          <w:sz w:val="22"/>
          <w:szCs w:val="22"/>
        </w:rPr>
        <w:t>pooled resources are used together.</w:t>
      </w:r>
      <w:r w:rsidR="00683911" w:rsidRPr="00CC3004">
        <w:rPr>
          <w:rFonts w:ascii="Arial" w:hAnsi="Arial" w:cs="Arial"/>
          <w:sz w:val="22"/>
          <w:szCs w:val="22"/>
        </w:rPr>
        <w:t xml:space="preserve"> </w:t>
      </w:r>
      <w:r w:rsidR="004A0F15" w:rsidRPr="00CC3004">
        <w:rPr>
          <w:rFonts w:ascii="Arial" w:hAnsi="Arial" w:cs="Arial"/>
          <w:sz w:val="22"/>
          <w:szCs w:val="22"/>
        </w:rPr>
        <w:t xml:space="preserve">This </w:t>
      </w:r>
      <w:r w:rsidR="00A1500D" w:rsidRPr="00CC3004">
        <w:rPr>
          <w:rFonts w:ascii="Arial" w:hAnsi="Arial" w:cs="Arial"/>
          <w:sz w:val="22"/>
          <w:szCs w:val="22"/>
        </w:rPr>
        <w:t xml:space="preserve">may lead to holistic person-centred </w:t>
      </w:r>
      <w:r w:rsidR="00683911" w:rsidRPr="00CC3004">
        <w:rPr>
          <w:rFonts w:ascii="Arial" w:hAnsi="Arial" w:cs="Arial"/>
          <w:sz w:val="22"/>
          <w:szCs w:val="22"/>
        </w:rPr>
        <w:t>care,</w:t>
      </w:r>
      <w:r w:rsidR="00A1500D" w:rsidRPr="00CC3004">
        <w:rPr>
          <w:rFonts w:ascii="Arial" w:hAnsi="Arial" w:cs="Arial"/>
          <w:sz w:val="22"/>
          <w:szCs w:val="22"/>
        </w:rPr>
        <w:t xml:space="preserve"> </w:t>
      </w:r>
      <w:r w:rsidR="002F102E" w:rsidRPr="00CC3004">
        <w:rPr>
          <w:rFonts w:ascii="Arial" w:hAnsi="Arial" w:cs="Arial"/>
          <w:sz w:val="22"/>
          <w:szCs w:val="22"/>
        </w:rPr>
        <w:t>and the challenging needs of the resi</w:t>
      </w:r>
      <w:r w:rsidR="00683911" w:rsidRPr="00CC3004">
        <w:rPr>
          <w:rFonts w:ascii="Arial" w:hAnsi="Arial" w:cs="Arial"/>
          <w:sz w:val="22"/>
          <w:szCs w:val="22"/>
        </w:rPr>
        <w:t xml:space="preserve">dents would be </w:t>
      </w:r>
      <w:r w:rsidR="00246BDD" w:rsidRPr="00CC3004">
        <w:rPr>
          <w:rFonts w:ascii="Arial" w:hAnsi="Arial" w:cs="Arial"/>
          <w:sz w:val="22"/>
          <w:szCs w:val="22"/>
        </w:rPr>
        <w:t>considered. It</w:t>
      </w:r>
      <w:r w:rsidR="00EC0904" w:rsidRPr="00CC3004">
        <w:rPr>
          <w:rFonts w:ascii="Arial" w:hAnsi="Arial" w:cs="Arial"/>
          <w:sz w:val="22"/>
          <w:szCs w:val="22"/>
        </w:rPr>
        <w:t xml:space="preserve"> improves </w:t>
      </w:r>
      <w:r w:rsidR="00246BDD" w:rsidRPr="00CC3004">
        <w:rPr>
          <w:rFonts w:ascii="Arial" w:hAnsi="Arial" w:cs="Arial"/>
          <w:sz w:val="22"/>
          <w:szCs w:val="22"/>
        </w:rPr>
        <w:t>patient outcomes</w:t>
      </w:r>
      <w:r w:rsidR="00EC0904" w:rsidRPr="00CC3004">
        <w:rPr>
          <w:rFonts w:ascii="Arial" w:hAnsi="Arial" w:cs="Arial"/>
          <w:sz w:val="22"/>
          <w:szCs w:val="22"/>
        </w:rPr>
        <w:t xml:space="preserve"> when </w:t>
      </w:r>
      <w:r w:rsidR="00246BDD" w:rsidRPr="00CC3004">
        <w:rPr>
          <w:rFonts w:ascii="Arial" w:hAnsi="Arial" w:cs="Arial"/>
          <w:sz w:val="22"/>
          <w:szCs w:val="22"/>
        </w:rPr>
        <w:t>staff learn from different expertise.</w:t>
      </w:r>
    </w:p>
    <w:p w14:paraId="04B979E7" w14:textId="3441EE0F" w:rsidR="00C41825" w:rsidRPr="00CC3004" w:rsidRDefault="00C41825" w:rsidP="00CC3004">
      <w:pPr>
        <w:spacing w:line="360" w:lineRule="auto"/>
        <w:rPr>
          <w:rFonts w:ascii="Arial" w:hAnsi="Arial" w:cs="Arial"/>
          <w:sz w:val="22"/>
          <w:szCs w:val="22"/>
        </w:rPr>
      </w:pPr>
      <w:r w:rsidRPr="00CC3004">
        <w:rPr>
          <w:rFonts w:ascii="Arial" w:hAnsi="Arial" w:cs="Arial"/>
          <w:sz w:val="22"/>
          <w:szCs w:val="22"/>
        </w:rPr>
        <w:t xml:space="preserve">THE EQUALITY </w:t>
      </w:r>
      <w:r w:rsidR="005F40B9" w:rsidRPr="00CC3004">
        <w:rPr>
          <w:rFonts w:ascii="Arial" w:hAnsi="Arial" w:cs="Arial"/>
          <w:sz w:val="22"/>
          <w:szCs w:val="22"/>
        </w:rPr>
        <w:t>ACT (</w:t>
      </w:r>
      <w:r w:rsidR="00AA309B" w:rsidRPr="00CC3004">
        <w:rPr>
          <w:rFonts w:ascii="Arial" w:hAnsi="Arial" w:cs="Arial"/>
          <w:sz w:val="22"/>
          <w:szCs w:val="22"/>
        </w:rPr>
        <w:t>2010)</w:t>
      </w:r>
      <w:r w:rsidR="00EF4C56" w:rsidRPr="00CC3004">
        <w:rPr>
          <w:rFonts w:ascii="Arial" w:hAnsi="Arial" w:cs="Arial"/>
          <w:sz w:val="22"/>
          <w:szCs w:val="22"/>
        </w:rPr>
        <w:t xml:space="preserve">, </w:t>
      </w:r>
      <w:r w:rsidR="00AA309B" w:rsidRPr="00CC3004">
        <w:rPr>
          <w:rFonts w:ascii="Arial" w:hAnsi="Arial" w:cs="Arial"/>
          <w:sz w:val="22"/>
          <w:szCs w:val="22"/>
        </w:rPr>
        <w:t>PARTNERSHIP WORKING</w:t>
      </w:r>
      <w:r w:rsidR="00EF4C56" w:rsidRPr="00CC3004">
        <w:rPr>
          <w:rFonts w:ascii="Arial" w:hAnsi="Arial" w:cs="Arial"/>
          <w:sz w:val="22"/>
          <w:szCs w:val="22"/>
        </w:rPr>
        <w:t xml:space="preserve"> AND PERSON-CENTRED CARE IN</w:t>
      </w:r>
      <w:r w:rsidR="00AA309B" w:rsidRPr="00CC3004">
        <w:rPr>
          <w:rFonts w:ascii="Arial" w:hAnsi="Arial" w:cs="Arial"/>
          <w:sz w:val="22"/>
          <w:szCs w:val="22"/>
        </w:rPr>
        <w:t xml:space="preserve"> DEMENTIA HOMES</w:t>
      </w:r>
    </w:p>
    <w:p w14:paraId="4AF301E1" w14:textId="77777777" w:rsidR="005D30E9" w:rsidRPr="00CC3004" w:rsidRDefault="00C32D53" w:rsidP="00CC3004">
      <w:pPr>
        <w:spacing w:line="360" w:lineRule="auto"/>
        <w:rPr>
          <w:rFonts w:ascii="Arial" w:hAnsi="Arial" w:cs="Arial"/>
          <w:sz w:val="22"/>
          <w:szCs w:val="22"/>
        </w:rPr>
      </w:pPr>
      <w:r w:rsidRPr="00CC3004">
        <w:rPr>
          <w:rFonts w:ascii="Arial" w:hAnsi="Arial" w:cs="Arial"/>
          <w:sz w:val="22"/>
          <w:szCs w:val="22"/>
        </w:rPr>
        <w:lastRenderedPageBreak/>
        <w:t xml:space="preserve">The Equality Act (2010) supports person-centred care and partnership in dementia homes by </w:t>
      </w:r>
      <w:r w:rsidR="000939F5" w:rsidRPr="00CC3004">
        <w:rPr>
          <w:rFonts w:ascii="Arial" w:hAnsi="Arial" w:cs="Arial"/>
          <w:sz w:val="22"/>
          <w:szCs w:val="22"/>
        </w:rPr>
        <w:t>implementing person</w:t>
      </w:r>
      <w:r w:rsidR="00BC4E66" w:rsidRPr="00CC3004">
        <w:rPr>
          <w:rFonts w:ascii="Arial" w:hAnsi="Arial" w:cs="Arial"/>
          <w:sz w:val="22"/>
          <w:szCs w:val="22"/>
        </w:rPr>
        <w:t xml:space="preserve">-centred </w:t>
      </w:r>
      <w:r w:rsidR="0018564F" w:rsidRPr="00CC3004">
        <w:rPr>
          <w:rFonts w:ascii="Arial" w:hAnsi="Arial" w:cs="Arial"/>
          <w:sz w:val="22"/>
          <w:szCs w:val="22"/>
        </w:rPr>
        <w:t>care in health</w:t>
      </w:r>
      <w:r w:rsidR="00EA0632" w:rsidRPr="00CC3004">
        <w:rPr>
          <w:rFonts w:ascii="Arial" w:hAnsi="Arial" w:cs="Arial"/>
          <w:sz w:val="22"/>
          <w:szCs w:val="22"/>
        </w:rPr>
        <w:t xml:space="preserve"> care. The </w:t>
      </w:r>
      <w:r w:rsidR="00F80127" w:rsidRPr="00CC3004">
        <w:rPr>
          <w:rFonts w:ascii="Arial" w:hAnsi="Arial" w:cs="Arial"/>
          <w:sz w:val="22"/>
          <w:szCs w:val="22"/>
        </w:rPr>
        <w:t>Equality Act protects residents from discrimination based on characteristics such as age, disability, and race</w:t>
      </w:r>
      <w:r w:rsidR="00D12423" w:rsidRPr="00CC3004">
        <w:rPr>
          <w:rFonts w:ascii="Arial" w:hAnsi="Arial" w:cs="Arial"/>
          <w:sz w:val="22"/>
          <w:szCs w:val="22"/>
        </w:rPr>
        <w:t xml:space="preserve">. This legal protection ensures that </w:t>
      </w:r>
      <w:r w:rsidR="00707389" w:rsidRPr="00CC3004">
        <w:rPr>
          <w:rFonts w:ascii="Arial" w:hAnsi="Arial" w:cs="Arial"/>
          <w:sz w:val="22"/>
          <w:szCs w:val="22"/>
        </w:rPr>
        <w:t xml:space="preserve">health care providers respect and accommodate </w:t>
      </w:r>
      <w:r w:rsidR="00CA7444" w:rsidRPr="00CC3004">
        <w:rPr>
          <w:rFonts w:ascii="Arial" w:hAnsi="Arial" w:cs="Arial"/>
          <w:sz w:val="22"/>
          <w:szCs w:val="22"/>
        </w:rPr>
        <w:t>the unique</w:t>
      </w:r>
      <w:r w:rsidR="009D6919" w:rsidRPr="00CC3004">
        <w:rPr>
          <w:rFonts w:ascii="Arial" w:hAnsi="Arial" w:cs="Arial"/>
          <w:sz w:val="22"/>
          <w:szCs w:val="22"/>
        </w:rPr>
        <w:t xml:space="preserve"> needs and preferen</w:t>
      </w:r>
      <w:r w:rsidR="00466D3E" w:rsidRPr="00CC3004">
        <w:rPr>
          <w:rFonts w:ascii="Arial" w:hAnsi="Arial" w:cs="Arial"/>
          <w:sz w:val="22"/>
          <w:szCs w:val="22"/>
        </w:rPr>
        <w:t xml:space="preserve">ces of each </w:t>
      </w:r>
      <w:r w:rsidR="00C87459" w:rsidRPr="00CC3004">
        <w:rPr>
          <w:rFonts w:ascii="Arial" w:hAnsi="Arial" w:cs="Arial"/>
          <w:sz w:val="22"/>
          <w:szCs w:val="22"/>
        </w:rPr>
        <w:t>resident</w:t>
      </w:r>
      <w:r w:rsidR="00F42D69" w:rsidRPr="00CC3004">
        <w:rPr>
          <w:rFonts w:ascii="Arial" w:hAnsi="Arial" w:cs="Arial"/>
          <w:sz w:val="22"/>
          <w:szCs w:val="22"/>
        </w:rPr>
        <w:t xml:space="preserve">. </w:t>
      </w:r>
      <w:r w:rsidR="00234F12" w:rsidRPr="00CC3004">
        <w:rPr>
          <w:rFonts w:ascii="Arial" w:hAnsi="Arial" w:cs="Arial"/>
          <w:sz w:val="22"/>
          <w:szCs w:val="22"/>
        </w:rPr>
        <w:t xml:space="preserve"> Therefore</w:t>
      </w:r>
      <w:r w:rsidR="00012513" w:rsidRPr="00CC3004">
        <w:rPr>
          <w:rFonts w:ascii="Arial" w:hAnsi="Arial" w:cs="Arial"/>
          <w:sz w:val="22"/>
          <w:szCs w:val="22"/>
        </w:rPr>
        <w:t xml:space="preserve">, </w:t>
      </w:r>
      <w:r w:rsidR="00C53AA9" w:rsidRPr="00CC3004">
        <w:rPr>
          <w:rFonts w:ascii="Arial" w:hAnsi="Arial" w:cs="Arial"/>
          <w:sz w:val="22"/>
          <w:szCs w:val="22"/>
        </w:rPr>
        <w:t>the</w:t>
      </w:r>
      <w:r w:rsidR="00012513" w:rsidRPr="00CC3004">
        <w:rPr>
          <w:rFonts w:ascii="Arial" w:hAnsi="Arial" w:cs="Arial"/>
          <w:sz w:val="22"/>
          <w:szCs w:val="22"/>
        </w:rPr>
        <w:t xml:space="preserve"> Equality Act supports </w:t>
      </w:r>
      <w:r w:rsidR="00C53AA9" w:rsidRPr="00CC3004">
        <w:rPr>
          <w:rFonts w:ascii="Arial" w:hAnsi="Arial" w:cs="Arial"/>
          <w:sz w:val="22"/>
          <w:szCs w:val="22"/>
        </w:rPr>
        <w:t xml:space="preserve">individualised care </w:t>
      </w:r>
      <w:r w:rsidR="009F0889" w:rsidRPr="00CC3004">
        <w:rPr>
          <w:rFonts w:ascii="Arial" w:hAnsi="Arial" w:cs="Arial"/>
          <w:sz w:val="22"/>
          <w:szCs w:val="22"/>
        </w:rPr>
        <w:t>and respects diversity.</w:t>
      </w:r>
      <w:r w:rsidR="00374D1D" w:rsidRPr="00CC3004">
        <w:rPr>
          <w:rFonts w:ascii="Arial" w:hAnsi="Arial" w:cs="Arial"/>
          <w:sz w:val="22"/>
          <w:szCs w:val="22"/>
        </w:rPr>
        <w:t xml:space="preserve"> </w:t>
      </w:r>
      <w:r w:rsidR="00C53AA9" w:rsidRPr="00CC3004">
        <w:rPr>
          <w:rFonts w:ascii="Arial" w:hAnsi="Arial" w:cs="Arial"/>
          <w:sz w:val="22"/>
          <w:szCs w:val="22"/>
        </w:rPr>
        <w:t xml:space="preserve"> </w:t>
      </w:r>
      <w:r w:rsidR="00AA309B" w:rsidRPr="00CC3004">
        <w:rPr>
          <w:rFonts w:ascii="Arial" w:hAnsi="Arial" w:cs="Arial"/>
          <w:sz w:val="22"/>
          <w:szCs w:val="22"/>
        </w:rPr>
        <w:t>NICE (</w:t>
      </w:r>
      <w:r w:rsidR="00EB41B4" w:rsidRPr="00CC3004">
        <w:rPr>
          <w:rFonts w:ascii="Arial" w:hAnsi="Arial" w:cs="Arial"/>
          <w:sz w:val="22"/>
          <w:szCs w:val="22"/>
        </w:rPr>
        <w:t>2018)</w:t>
      </w:r>
      <w:r w:rsidR="00374D1D" w:rsidRPr="00CC3004">
        <w:rPr>
          <w:rFonts w:ascii="Arial" w:hAnsi="Arial" w:cs="Arial"/>
          <w:sz w:val="22"/>
          <w:szCs w:val="22"/>
        </w:rPr>
        <w:t>.</w:t>
      </w:r>
    </w:p>
    <w:p w14:paraId="629E26A3" w14:textId="77777777" w:rsidR="005D30E9" w:rsidRPr="00CC3004" w:rsidRDefault="005D30E9" w:rsidP="00CC3004">
      <w:pPr>
        <w:spacing w:line="360" w:lineRule="auto"/>
        <w:rPr>
          <w:rFonts w:ascii="Arial" w:hAnsi="Arial" w:cs="Arial"/>
          <w:sz w:val="22"/>
          <w:szCs w:val="22"/>
        </w:rPr>
      </w:pPr>
    </w:p>
    <w:p w14:paraId="79A803FD" w14:textId="77777777" w:rsidR="003A6B31" w:rsidRPr="00CC3004" w:rsidRDefault="003A6B31" w:rsidP="00CC3004">
      <w:pPr>
        <w:spacing w:line="360" w:lineRule="auto"/>
        <w:rPr>
          <w:rFonts w:ascii="Arial" w:hAnsi="Arial" w:cs="Arial"/>
          <w:sz w:val="22"/>
          <w:szCs w:val="22"/>
        </w:rPr>
      </w:pPr>
    </w:p>
    <w:p w14:paraId="56315582" w14:textId="77777777" w:rsidR="003A6B31" w:rsidRPr="00CC3004" w:rsidRDefault="003A6B31" w:rsidP="00CC3004">
      <w:pPr>
        <w:spacing w:line="360" w:lineRule="auto"/>
        <w:rPr>
          <w:rFonts w:ascii="Arial" w:hAnsi="Arial" w:cs="Arial"/>
          <w:sz w:val="22"/>
          <w:szCs w:val="22"/>
        </w:rPr>
      </w:pPr>
    </w:p>
    <w:p w14:paraId="45D4DCC1" w14:textId="77777777" w:rsidR="003A6B31" w:rsidRPr="00CC3004" w:rsidRDefault="003A6B31" w:rsidP="00CC3004">
      <w:pPr>
        <w:spacing w:line="360" w:lineRule="auto"/>
        <w:rPr>
          <w:rFonts w:ascii="Arial" w:hAnsi="Arial" w:cs="Arial"/>
          <w:sz w:val="22"/>
          <w:szCs w:val="22"/>
        </w:rPr>
      </w:pPr>
    </w:p>
    <w:p w14:paraId="49AA6083" w14:textId="77777777" w:rsidR="003A6B31" w:rsidRPr="00CC3004" w:rsidRDefault="003A6B31" w:rsidP="00CC3004">
      <w:pPr>
        <w:spacing w:line="360" w:lineRule="auto"/>
        <w:rPr>
          <w:rFonts w:ascii="Arial" w:hAnsi="Arial" w:cs="Arial"/>
          <w:sz w:val="22"/>
          <w:szCs w:val="22"/>
        </w:rPr>
      </w:pPr>
    </w:p>
    <w:p w14:paraId="1B15D3B0" w14:textId="1225A7FD" w:rsidR="000F1D89" w:rsidRPr="00CC3004" w:rsidRDefault="00453CC6" w:rsidP="00CC3004">
      <w:pPr>
        <w:spacing w:line="360" w:lineRule="auto"/>
        <w:rPr>
          <w:rFonts w:ascii="Arial" w:hAnsi="Arial" w:cs="Arial"/>
          <w:sz w:val="22"/>
          <w:szCs w:val="22"/>
        </w:rPr>
      </w:pPr>
      <w:r w:rsidRPr="00CC3004">
        <w:rPr>
          <w:rFonts w:ascii="Arial" w:hAnsi="Arial" w:cs="Arial"/>
          <w:sz w:val="22"/>
          <w:szCs w:val="22"/>
        </w:rPr>
        <w:t>GAPS</w:t>
      </w:r>
      <w:r w:rsidR="008735F9" w:rsidRPr="00CC3004">
        <w:rPr>
          <w:rFonts w:ascii="Arial" w:hAnsi="Arial" w:cs="Arial"/>
          <w:sz w:val="22"/>
          <w:szCs w:val="22"/>
        </w:rPr>
        <w:t xml:space="preserve">, </w:t>
      </w:r>
      <w:r w:rsidR="00733E52" w:rsidRPr="00CC3004">
        <w:rPr>
          <w:rFonts w:ascii="Arial" w:hAnsi="Arial" w:cs="Arial"/>
          <w:sz w:val="22"/>
          <w:szCs w:val="22"/>
        </w:rPr>
        <w:t>RECOMMENDATIONS</w:t>
      </w:r>
      <w:r w:rsidR="008735F9" w:rsidRPr="00CC3004">
        <w:rPr>
          <w:rFonts w:ascii="Arial" w:hAnsi="Arial" w:cs="Arial"/>
          <w:sz w:val="22"/>
          <w:szCs w:val="22"/>
        </w:rPr>
        <w:t xml:space="preserve"> AND </w:t>
      </w:r>
      <w:r w:rsidR="00701079" w:rsidRPr="00CC3004">
        <w:rPr>
          <w:rFonts w:ascii="Arial" w:hAnsi="Arial" w:cs="Arial"/>
          <w:sz w:val="22"/>
          <w:szCs w:val="22"/>
        </w:rPr>
        <w:t>BARRIERS OF</w:t>
      </w:r>
      <w:r w:rsidR="00733E52" w:rsidRPr="00CC3004">
        <w:rPr>
          <w:rFonts w:ascii="Arial" w:hAnsi="Arial" w:cs="Arial"/>
          <w:sz w:val="22"/>
          <w:szCs w:val="22"/>
        </w:rPr>
        <w:t xml:space="preserve"> PERSON-CENTRED CARE AND PARTNERSHIP WORKING IN </w:t>
      </w:r>
      <w:r w:rsidR="00D76483" w:rsidRPr="00CC3004">
        <w:rPr>
          <w:rFonts w:ascii="Arial" w:hAnsi="Arial" w:cs="Arial"/>
          <w:sz w:val="22"/>
          <w:szCs w:val="22"/>
        </w:rPr>
        <w:t>DEMENTIA HOME.</w:t>
      </w:r>
    </w:p>
    <w:p w14:paraId="48A55D15" w14:textId="6D8F7E8C" w:rsidR="001905F6" w:rsidRPr="00CC3004" w:rsidRDefault="001905F6" w:rsidP="00CC3004">
      <w:pPr>
        <w:spacing w:line="360" w:lineRule="auto"/>
        <w:rPr>
          <w:rFonts w:ascii="Arial" w:hAnsi="Arial" w:cs="Arial"/>
          <w:sz w:val="22"/>
          <w:szCs w:val="22"/>
        </w:rPr>
      </w:pPr>
      <w:r w:rsidRPr="00CC3004">
        <w:rPr>
          <w:rFonts w:ascii="Arial" w:hAnsi="Arial" w:cs="Arial"/>
          <w:sz w:val="22"/>
          <w:szCs w:val="22"/>
        </w:rPr>
        <w:t xml:space="preserve">In dementia </w:t>
      </w:r>
      <w:r w:rsidR="006B6324" w:rsidRPr="00CC3004">
        <w:rPr>
          <w:rFonts w:ascii="Arial" w:hAnsi="Arial" w:cs="Arial"/>
          <w:sz w:val="22"/>
          <w:szCs w:val="22"/>
        </w:rPr>
        <w:t xml:space="preserve">homes, there are gaps or areas needing improvement in person-centred care and partnership working, including communication. In </w:t>
      </w:r>
      <w:r w:rsidR="008A297A" w:rsidRPr="00CC3004">
        <w:rPr>
          <w:rFonts w:ascii="Arial" w:hAnsi="Arial" w:cs="Arial"/>
          <w:sz w:val="22"/>
          <w:szCs w:val="22"/>
        </w:rPr>
        <w:t>caregiving, communication is very important, but dementia homes seem a bit different: residents find it difficult to express their views, which</w:t>
      </w:r>
      <w:r w:rsidR="006C4E7A" w:rsidRPr="00CC3004">
        <w:rPr>
          <w:rFonts w:ascii="Arial" w:hAnsi="Arial" w:cs="Arial"/>
          <w:sz w:val="22"/>
          <w:szCs w:val="22"/>
        </w:rPr>
        <w:t xml:space="preserve"> leads to unmet needs</w:t>
      </w:r>
      <w:r w:rsidR="00625F4D" w:rsidRPr="00CC3004">
        <w:rPr>
          <w:rFonts w:ascii="Arial" w:hAnsi="Arial" w:cs="Arial"/>
          <w:sz w:val="22"/>
          <w:szCs w:val="22"/>
        </w:rPr>
        <w:t>.</w:t>
      </w:r>
      <w:r w:rsidR="003451B6" w:rsidRPr="00CC3004">
        <w:rPr>
          <w:rFonts w:ascii="Arial" w:hAnsi="Arial" w:cs="Arial"/>
          <w:sz w:val="22"/>
          <w:szCs w:val="22"/>
        </w:rPr>
        <w:t xml:space="preserve"> </w:t>
      </w:r>
      <w:r w:rsidR="00932F93" w:rsidRPr="00CC3004">
        <w:rPr>
          <w:rFonts w:ascii="Arial" w:hAnsi="Arial" w:cs="Arial"/>
          <w:sz w:val="22"/>
          <w:szCs w:val="22"/>
        </w:rPr>
        <w:t>Resource</w:t>
      </w:r>
      <w:r w:rsidR="00E40F5F" w:rsidRPr="00CC3004">
        <w:rPr>
          <w:rFonts w:ascii="Arial" w:hAnsi="Arial" w:cs="Arial"/>
          <w:sz w:val="22"/>
          <w:szCs w:val="22"/>
        </w:rPr>
        <w:t xml:space="preserve"> </w:t>
      </w:r>
      <w:r w:rsidR="00932F93" w:rsidRPr="00CC3004">
        <w:rPr>
          <w:rFonts w:ascii="Arial" w:hAnsi="Arial" w:cs="Arial"/>
          <w:sz w:val="22"/>
          <w:szCs w:val="22"/>
        </w:rPr>
        <w:t>constraints</w:t>
      </w:r>
      <w:r w:rsidR="000A2AE6" w:rsidRPr="00CC3004">
        <w:rPr>
          <w:rFonts w:ascii="Arial" w:hAnsi="Arial" w:cs="Arial"/>
          <w:sz w:val="22"/>
          <w:szCs w:val="22"/>
        </w:rPr>
        <w:t>,</w:t>
      </w:r>
      <w:r w:rsidR="00932F93" w:rsidRPr="00CC3004">
        <w:rPr>
          <w:rFonts w:ascii="Arial" w:hAnsi="Arial" w:cs="Arial"/>
          <w:sz w:val="22"/>
          <w:szCs w:val="22"/>
        </w:rPr>
        <w:t xml:space="preserve"> </w:t>
      </w:r>
      <w:r w:rsidR="00CF1575" w:rsidRPr="00CC3004">
        <w:rPr>
          <w:rFonts w:ascii="Arial" w:hAnsi="Arial" w:cs="Arial"/>
          <w:sz w:val="22"/>
          <w:szCs w:val="22"/>
        </w:rPr>
        <w:t xml:space="preserve">including staff shortages </w:t>
      </w:r>
      <w:r w:rsidR="00562F6C" w:rsidRPr="00CC3004">
        <w:rPr>
          <w:rFonts w:ascii="Arial" w:hAnsi="Arial" w:cs="Arial"/>
          <w:sz w:val="22"/>
          <w:szCs w:val="22"/>
        </w:rPr>
        <w:t>and financial pressures</w:t>
      </w:r>
      <w:r w:rsidR="0075257C" w:rsidRPr="00CC3004">
        <w:rPr>
          <w:rFonts w:ascii="Arial" w:hAnsi="Arial" w:cs="Arial"/>
          <w:sz w:val="22"/>
          <w:szCs w:val="22"/>
        </w:rPr>
        <w:t>, need improvement</w:t>
      </w:r>
      <w:r w:rsidR="00CF1575" w:rsidRPr="00CC3004">
        <w:rPr>
          <w:rFonts w:ascii="Arial" w:hAnsi="Arial" w:cs="Arial"/>
          <w:sz w:val="22"/>
          <w:szCs w:val="22"/>
        </w:rPr>
        <w:t>.</w:t>
      </w:r>
      <w:r w:rsidR="0075257C" w:rsidRPr="00CC3004">
        <w:rPr>
          <w:rFonts w:ascii="Arial" w:hAnsi="Arial" w:cs="Arial"/>
          <w:sz w:val="22"/>
          <w:szCs w:val="22"/>
        </w:rPr>
        <w:t xml:space="preserve"> </w:t>
      </w:r>
      <w:r w:rsidR="00CF1575" w:rsidRPr="00CC3004">
        <w:rPr>
          <w:rFonts w:ascii="Arial" w:hAnsi="Arial" w:cs="Arial"/>
          <w:sz w:val="22"/>
          <w:szCs w:val="22"/>
        </w:rPr>
        <w:t>Also,</w:t>
      </w:r>
      <w:r w:rsidR="002F648F" w:rsidRPr="00CC3004">
        <w:rPr>
          <w:rFonts w:ascii="Arial" w:hAnsi="Arial" w:cs="Arial"/>
          <w:sz w:val="22"/>
          <w:szCs w:val="22"/>
        </w:rPr>
        <w:t xml:space="preserve"> </w:t>
      </w:r>
      <w:r w:rsidR="00632290" w:rsidRPr="00CC3004">
        <w:rPr>
          <w:rFonts w:ascii="Arial" w:hAnsi="Arial" w:cs="Arial"/>
          <w:sz w:val="22"/>
          <w:szCs w:val="22"/>
        </w:rPr>
        <w:t xml:space="preserve">inadequate </w:t>
      </w:r>
      <w:r w:rsidR="002F648F" w:rsidRPr="00CC3004">
        <w:rPr>
          <w:rFonts w:ascii="Arial" w:hAnsi="Arial" w:cs="Arial"/>
          <w:sz w:val="22"/>
          <w:szCs w:val="22"/>
        </w:rPr>
        <w:t>staff training</w:t>
      </w:r>
      <w:r w:rsidR="00BB4804" w:rsidRPr="00CC3004">
        <w:rPr>
          <w:rFonts w:ascii="Arial" w:hAnsi="Arial" w:cs="Arial"/>
          <w:sz w:val="22"/>
          <w:szCs w:val="22"/>
        </w:rPr>
        <w:t xml:space="preserve"> for dementia care</w:t>
      </w:r>
      <w:r w:rsidR="002F648F" w:rsidRPr="00CC3004">
        <w:rPr>
          <w:rFonts w:ascii="Arial" w:hAnsi="Arial" w:cs="Arial"/>
          <w:sz w:val="22"/>
          <w:szCs w:val="22"/>
        </w:rPr>
        <w:t xml:space="preserve"> causes</w:t>
      </w:r>
      <w:r w:rsidR="00BB4804" w:rsidRPr="00CC3004">
        <w:rPr>
          <w:rFonts w:ascii="Arial" w:hAnsi="Arial" w:cs="Arial"/>
          <w:sz w:val="22"/>
          <w:szCs w:val="22"/>
        </w:rPr>
        <w:t xml:space="preserve"> </w:t>
      </w:r>
      <w:r w:rsidR="00221A2D" w:rsidRPr="00CC3004">
        <w:rPr>
          <w:rFonts w:ascii="Arial" w:hAnsi="Arial" w:cs="Arial"/>
          <w:sz w:val="22"/>
          <w:szCs w:val="22"/>
        </w:rPr>
        <w:t xml:space="preserve">staff </w:t>
      </w:r>
      <w:r w:rsidR="00DE4962" w:rsidRPr="00CC3004">
        <w:rPr>
          <w:rFonts w:ascii="Arial" w:hAnsi="Arial" w:cs="Arial"/>
          <w:sz w:val="22"/>
          <w:szCs w:val="22"/>
        </w:rPr>
        <w:t>to be unable</w:t>
      </w:r>
      <w:r w:rsidR="00221A2D" w:rsidRPr="00CC3004">
        <w:rPr>
          <w:rFonts w:ascii="Arial" w:hAnsi="Arial" w:cs="Arial"/>
          <w:sz w:val="22"/>
          <w:szCs w:val="22"/>
        </w:rPr>
        <w:t xml:space="preserve"> to provide </w:t>
      </w:r>
      <w:r w:rsidR="00DE4962" w:rsidRPr="00CC3004">
        <w:rPr>
          <w:rFonts w:ascii="Arial" w:hAnsi="Arial" w:cs="Arial"/>
          <w:sz w:val="22"/>
          <w:szCs w:val="22"/>
        </w:rPr>
        <w:t>person-centred care and build good relationships with residents' familie</w:t>
      </w:r>
      <w:r w:rsidR="000934B2" w:rsidRPr="00CC3004">
        <w:rPr>
          <w:rFonts w:ascii="Arial" w:hAnsi="Arial" w:cs="Arial"/>
          <w:sz w:val="22"/>
          <w:szCs w:val="22"/>
        </w:rPr>
        <w:t>s.</w:t>
      </w:r>
      <w:r w:rsidR="003F0E95" w:rsidRPr="00CC3004">
        <w:rPr>
          <w:rFonts w:ascii="Arial" w:hAnsi="Arial" w:cs="Arial"/>
          <w:sz w:val="22"/>
          <w:szCs w:val="22"/>
        </w:rPr>
        <w:t xml:space="preserve"> </w:t>
      </w:r>
      <w:r w:rsidR="00256B58" w:rsidRPr="00CC3004">
        <w:rPr>
          <w:rFonts w:ascii="Arial" w:hAnsi="Arial" w:cs="Arial"/>
          <w:sz w:val="22"/>
          <w:szCs w:val="22"/>
        </w:rPr>
        <w:t>Some professionals</w:t>
      </w:r>
      <w:r w:rsidR="006F1E9B" w:rsidRPr="00CC3004">
        <w:rPr>
          <w:rFonts w:ascii="Arial" w:hAnsi="Arial" w:cs="Arial"/>
          <w:sz w:val="22"/>
          <w:szCs w:val="22"/>
        </w:rPr>
        <w:t xml:space="preserve"> lack the </w:t>
      </w:r>
      <w:r w:rsidR="00AE2811" w:rsidRPr="00CC3004">
        <w:rPr>
          <w:rFonts w:ascii="Arial" w:hAnsi="Arial" w:cs="Arial"/>
          <w:sz w:val="22"/>
          <w:szCs w:val="22"/>
        </w:rPr>
        <w:t xml:space="preserve">ability to use technology, which impedes partnership working, as information cannot be shared </w:t>
      </w:r>
      <w:r w:rsidR="00C1542D" w:rsidRPr="00CC3004">
        <w:rPr>
          <w:rFonts w:ascii="Arial" w:hAnsi="Arial" w:cs="Arial"/>
          <w:sz w:val="22"/>
          <w:szCs w:val="22"/>
        </w:rPr>
        <w:t xml:space="preserve">quickly. </w:t>
      </w:r>
      <w:r w:rsidR="003F0E95" w:rsidRPr="00CC3004">
        <w:rPr>
          <w:rFonts w:ascii="Arial" w:hAnsi="Arial" w:cs="Arial"/>
          <w:sz w:val="22"/>
          <w:szCs w:val="22"/>
        </w:rPr>
        <w:t>(</w:t>
      </w:r>
      <w:r w:rsidR="00C1542D" w:rsidRPr="00CC3004">
        <w:rPr>
          <w:rFonts w:ascii="Arial" w:hAnsi="Arial" w:cs="Arial"/>
          <w:sz w:val="22"/>
          <w:szCs w:val="22"/>
        </w:rPr>
        <w:t>National</w:t>
      </w:r>
      <w:r w:rsidR="000259F8" w:rsidRPr="00CC3004">
        <w:rPr>
          <w:rFonts w:ascii="Arial" w:hAnsi="Arial" w:cs="Arial"/>
          <w:sz w:val="22"/>
          <w:szCs w:val="22"/>
        </w:rPr>
        <w:t xml:space="preserve"> </w:t>
      </w:r>
      <w:r w:rsidR="005F40B9" w:rsidRPr="00CC3004">
        <w:rPr>
          <w:rFonts w:ascii="Arial" w:hAnsi="Arial" w:cs="Arial"/>
          <w:sz w:val="22"/>
          <w:szCs w:val="22"/>
        </w:rPr>
        <w:t xml:space="preserve">Institute for Health and Care Excellence (NICE) </w:t>
      </w:r>
      <w:r w:rsidR="0033430B" w:rsidRPr="00CC3004">
        <w:rPr>
          <w:rFonts w:ascii="Arial" w:hAnsi="Arial" w:cs="Arial"/>
          <w:sz w:val="22"/>
          <w:szCs w:val="22"/>
        </w:rPr>
        <w:t>(2018).</w:t>
      </w:r>
    </w:p>
    <w:p w14:paraId="4CC4EF7C" w14:textId="2DEBAE79" w:rsidR="00DB30DC" w:rsidRPr="00CC3004" w:rsidRDefault="00957040" w:rsidP="00CC3004">
      <w:pPr>
        <w:spacing w:line="360" w:lineRule="auto"/>
        <w:rPr>
          <w:rFonts w:ascii="Arial" w:hAnsi="Arial" w:cs="Arial"/>
          <w:sz w:val="22"/>
          <w:szCs w:val="22"/>
        </w:rPr>
      </w:pPr>
      <w:r w:rsidRPr="00CC3004">
        <w:rPr>
          <w:rFonts w:ascii="Arial" w:hAnsi="Arial" w:cs="Arial"/>
          <w:sz w:val="22"/>
          <w:szCs w:val="22"/>
        </w:rPr>
        <w:t xml:space="preserve">The relevant </w:t>
      </w:r>
      <w:r w:rsidR="004066CE" w:rsidRPr="00CC3004">
        <w:rPr>
          <w:rFonts w:ascii="Arial" w:hAnsi="Arial" w:cs="Arial"/>
          <w:sz w:val="22"/>
          <w:szCs w:val="22"/>
        </w:rPr>
        <w:t xml:space="preserve">recommendations for </w:t>
      </w:r>
      <w:r w:rsidR="008A297A" w:rsidRPr="00CC3004">
        <w:rPr>
          <w:rFonts w:ascii="Arial" w:hAnsi="Arial" w:cs="Arial"/>
          <w:sz w:val="22"/>
          <w:szCs w:val="22"/>
        </w:rPr>
        <w:t xml:space="preserve">these gaps are </w:t>
      </w:r>
      <w:r w:rsidR="00F967BA" w:rsidRPr="00CC3004">
        <w:rPr>
          <w:rFonts w:ascii="Arial" w:hAnsi="Arial" w:cs="Arial"/>
          <w:sz w:val="22"/>
          <w:szCs w:val="22"/>
        </w:rPr>
        <w:t>that, for</w:t>
      </w:r>
      <w:r w:rsidR="005F3788" w:rsidRPr="00CC3004">
        <w:rPr>
          <w:rFonts w:ascii="Arial" w:hAnsi="Arial" w:cs="Arial"/>
          <w:sz w:val="22"/>
          <w:szCs w:val="22"/>
        </w:rPr>
        <w:t xml:space="preserve"> residents who cannot communicate clearly due to impairment,</w:t>
      </w:r>
      <w:r w:rsidR="00EB1349" w:rsidRPr="00CC3004">
        <w:rPr>
          <w:rFonts w:ascii="Arial" w:hAnsi="Arial" w:cs="Arial"/>
          <w:sz w:val="22"/>
          <w:szCs w:val="22"/>
        </w:rPr>
        <w:t xml:space="preserve"> virtual equipment can be used for communication. </w:t>
      </w:r>
      <w:r w:rsidR="001C33D0" w:rsidRPr="00CC3004">
        <w:rPr>
          <w:rFonts w:ascii="Arial" w:hAnsi="Arial" w:cs="Arial"/>
          <w:sz w:val="22"/>
          <w:szCs w:val="22"/>
        </w:rPr>
        <w:t>For example, words can be written</w:t>
      </w:r>
      <w:r w:rsidR="0088358D" w:rsidRPr="00CC3004">
        <w:rPr>
          <w:rFonts w:ascii="Arial" w:hAnsi="Arial" w:cs="Arial"/>
          <w:sz w:val="22"/>
          <w:szCs w:val="22"/>
        </w:rPr>
        <w:t xml:space="preserve"> on a board to help them </w:t>
      </w:r>
      <w:r w:rsidR="00AD658B" w:rsidRPr="00CC3004">
        <w:rPr>
          <w:rFonts w:ascii="Arial" w:hAnsi="Arial" w:cs="Arial"/>
          <w:sz w:val="22"/>
          <w:szCs w:val="22"/>
        </w:rPr>
        <w:t>read</w:t>
      </w:r>
      <w:r w:rsidR="005F40B9" w:rsidRPr="00CC3004">
        <w:rPr>
          <w:rFonts w:ascii="Arial" w:hAnsi="Arial" w:cs="Arial"/>
          <w:sz w:val="22"/>
          <w:szCs w:val="22"/>
        </w:rPr>
        <w:t xml:space="preserve">, or </w:t>
      </w:r>
      <w:r w:rsidR="009F65F0" w:rsidRPr="00CC3004">
        <w:rPr>
          <w:rFonts w:ascii="Arial" w:hAnsi="Arial" w:cs="Arial"/>
          <w:sz w:val="22"/>
          <w:szCs w:val="22"/>
        </w:rPr>
        <w:t>wall pictures</w:t>
      </w:r>
      <w:r w:rsidR="005F40B9" w:rsidRPr="00CC3004">
        <w:rPr>
          <w:rFonts w:ascii="Arial" w:hAnsi="Arial" w:cs="Arial"/>
          <w:sz w:val="22"/>
          <w:szCs w:val="22"/>
        </w:rPr>
        <w:t xml:space="preserve"> can be used</w:t>
      </w:r>
      <w:r w:rsidR="009F65F0" w:rsidRPr="00CC3004">
        <w:rPr>
          <w:rFonts w:ascii="Arial" w:hAnsi="Arial" w:cs="Arial"/>
          <w:sz w:val="22"/>
          <w:szCs w:val="22"/>
        </w:rPr>
        <w:t xml:space="preserve">. </w:t>
      </w:r>
      <w:r w:rsidR="002C79DC" w:rsidRPr="00CC3004">
        <w:rPr>
          <w:rFonts w:ascii="Arial" w:hAnsi="Arial" w:cs="Arial"/>
          <w:sz w:val="22"/>
          <w:szCs w:val="22"/>
        </w:rPr>
        <w:t>Equipment</w:t>
      </w:r>
      <w:r w:rsidR="0023448E" w:rsidRPr="00CC3004">
        <w:rPr>
          <w:rFonts w:ascii="Arial" w:hAnsi="Arial" w:cs="Arial"/>
          <w:sz w:val="22"/>
          <w:szCs w:val="22"/>
        </w:rPr>
        <w:t xml:space="preserve"> should be safe and in good condition, such </w:t>
      </w:r>
      <w:r w:rsidR="009F65F0" w:rsidRPr="00CC3004">
        <w:rPr>
          <w:rFonts w:ascii="Arial" w:hAnsi="Arial" w:cs="Arial"/>
          <w:sz w:val="22"/>
          <w:szCs w:val="22"/>
        </w:rPr>
        <w:t>as</w:t>
      </w:r>
      <w:r w:rsidR="0023448E" w:rsidRPr="00CC3004">
        <w:rPr>
          <w:rFonts w:ascii="Arial" w:hAnsi="Arial" w:cs="Arial"/>
          <w:sz w:val="22"/>
          <w:szCs w:val="22"/>
        </w:rPr>
        <w:t xml:space="preserve"> hearing aids.</w:t>
      </w:r>
      <w:r w:rsidR="00F176FA" w:rsidRPr="00CC3004">
        <w:rPr>
          <w:rFonts w:ascii="Arial" w:hAnsi="Arial" w:cs="Arial"/>
          <w:sz w:val="22"/>
          <w:szCs w:val="22"/>
        </w:rPr>
        <w:t xml:space="preserve"> C</w:t>
      </w:r>
      <w:r w:rsidR="00156EA4" w:rsidRPr="00CC3004">
        <w:rPr>
          <w:rFonts w:ascii="Arial" w:hAnsi="Arial" w:cs="Arial"/>
          <w:sz w:val="22"/>
          <w:szCs w:val="22"/>
        </w:rPr>
        <w:t>ommunication should be clear</w:t>
      </w:r>
      <w:r w:rsidR="00BB124F" w:rsidRPr="00CC3004">
        <w:rPr>
          <w:rFonts w:ascii="Arial" w:hAnsi="Arial" w:cs="Arial"/>
          <w:sz w:val="22"/>
          <w:szCs w:val="22"/>
        </w:rPr>
        <w:t>, use simple words and short sentences,</w:t>
      </w:r>
      <w:r w:rsidR="00603B9A" w:rsidRPr="00CC3004">
        <w:rPr>
          <w:rFonts w:ascii="Arial" w:hAnsi="Arial" w:cs="Arial"/>
          <w:sz w:val="22"/>
          <w:szCs w:val="22"/>
        </w:rPr>
        <w:t xml:space="preserve"> and </w:t>
      </w:r>
      <w:r w:rsidR="002B5058" w:rsidRPr="00CC3004">
        <w:rPr>
          <w:rFonts w:ascii="Arial" w:hAnsi="Arial" w:cs="Arial"/>
          <w:sz w:val="22"/>
          <w:szCs w:val="22"/>
        </w:rPr>
        <w:t>allow extra time for feedbac</w:t>
      </w:r>
      <w:r w:rsidR="00F967BA" w:rsidRPr="00CC3004">
        <w:rPr>
          <w:rFonts w:ascii="Arial" w:hAnsi="Arial" w:cs="Arial"/>
          <w:sz w:val="22"/>
          <w:szCs w:val="22"/>
        </w:rPr>
        <w:t>k.</w:t>
      </w:r>
      <w:r w:rsidR="00953837" w:rsidRPr="00CC3004">
        <w:rPr>
          <w:rFonts w:ascii="Arial" w:hAnsi="Arial" w:cs="Arial"/>
          <w:sz w:val="22"/>
          <w:szCs w:val="22"/>
        </w:rPr>
        <w:t xml:space="preserve"> </w:t>
      </w:r>
      <w:r w:rsidR="002173E8" w:rsidRPr="00CC3004">
        <w:rPr>
          <w:rFonts w:ascii="Arial" w:hAnsi="Arial" w:cs="Arial"/>
          <w:sz w:val="22"/>
          <w:szCs w:val="22"/>
        </w:rPr>
        <w:t xml:space="preserve">Adequate training for staff </w:t>
      </w:r>
      <w:r w:rsidR="00D22158" w:rsidRPr="00CC3004">
        <w:rPr>
          <w:rFonts w:ascii="Arial" w:hAnsi="Arial" w:cs="Arial"/>
          <w:sz w:val="22"/>
          <w:szCs w:val="22"/>
        </w:rPr>
        <w:t>on dementia and on the use of technology is essential</w:t>
      </w:r>
      <w:r w:rsidR="00A6756C" w:rsidRPr="00CC3004">
        <w:rPr>
          <w:rFonts w:ascii="Arial" w:hAnsi="Arial" w:cs="Arial"/>
          <w:sz w:val="22"/>
          <w:szCs w:val="22"/>
        </w:rPr>
        <w:t xml:space="preserve">. </w:t>
      </w:r>
      <w:r w:rsidR="0026581C" w:rsidRPr="00CC3004">
        <w:rPr>
          <w:rFonts w:ascii="Arial" w:hAnsi="Arial" w:cs="Arial"/>
          <w:sz w:val="22"/>
          <w:szCs w:val="22"/>
        </w:rPr>
        <w:t xml:space="preserve"> There should be mandatory training for all staff</w:t>
      </w:r>
      <w:r w:rsidR="003A3F06" w:rsidRPr="00CC3004">
        <w:rPr>
          <w:rFonts w:ascii="Arial" w:hAnsi="Arial" w:cs="Arial"/>
          <w:sz w:val="22"/>
          <w:szCs w:val="22"/>
        </w:rPr>
        <w:t xml:space="preserve">. </w:t>
      </w:r>
      <w:r w:rsidR="00EE444D" w:rsidRPr="00CC3004">
        <w:rPr>
          <w:rFonts w:ascii="Arial" w:hAnsi="Arial" w:cs="Arial"/>
          <w:sz w:val="22"/>
          <w:szCs w:val="22"/>
        </w:rPr>
        <w:t>Homes should recruit and retain staff</w:t>
      </w:r>
      <w:r w:rsidR="001F1747" w:rsidRPr="00CC3004">
        <w:rPr>
          <w:rFonts w:ascii="Arial" w:hAnsi="Arial" w:cs="Arial"/>
          <w:sz w:val="22"/>
          <w:szCs w:val="22"/>
        </w:rPr>
        <w:t xml:space="preserve"> to prevent</w:t>
      </w:r>
      <w:r w:rsidR="00D05990" w:rsidRPr="00CC3004">
        <w:rPr>
          <w:rFonts w:ascii="Arial" w:hAnsi="Arial" w:cs="Arial"/>
          <w:sz w:val="22"/>
          <w:szCs w:val="22"/>
        </w:rPr>
        <w:t xml:space="preserve"> overwork and </w:t>
      </w:r>
      <w:r w:rsidR="00FA2BA1" w:rsidRPr="00CC3004">
        <w:rPr>
          <w:rFonts w:ascii="Arial" w:hAnsi="Arial" w:cs="Arial"/>
          <w:sz w:val="22"/>
          <w:szCs w:val="22"/>
        </w:rPr>
        <w:t>reduce staff stress</w:t>
      </w:r>
      <w:r w:rsidR="00EE444D" w:rsidRPr="00CC3004">
        <w:rPr>
          <w:rFonts w:ascii="Arial" w:hAnsi="Arial" w:cs="Arial"/>
          <w:sz w:val="22"/>
          <w:szCs w:val="22"/>
        </w:rPr>
        <w:t xml:space="preserve">. </w:t>
      </w:r>
      <w:r w:rsidR="00700A3D" w:rsidRPr="00CC3004">
        <w:rPr>
          <w:rFonts w:ascii="Arial" w:hAnsi="Arial" w:cs="Arial"/>
          <w:sz w:val="22"/>
          <w:szCs w:val="22"/>
        </w:rPr>
        <w:t>All</w:t>
      </w:r>
      <w:r w:rsidR="00613CEC" w:rsidRPr="00CC3004">
        <w:rPr>
          <w:rFonts w:ascii="Arial" w:hAnsi="Arial" w:cs="Arial"/>
          <w:sz w:val="22"/>
          <w:szCs w:val="22"/>
        </w:rPr>
        <w:t xml:space="preserve"> information about </w:t>
      </w:r>
      <w:r w:rsidR="00686C1C" w:rsidRPr="00CC3004">
        <w:rPr>
          <w:rFonts w:ascii="Arial" w:hAnsi="Arial" w:cs="Arial"/>
          <w:sz w:val="22"/>
          <w:szCs w:val="22"/>
        </w:rPr>
        <w:t>residents should be shared with</w:t>
      </w:r>
      <w:r w:rsidR="005542FC" w:rsidRPr="00CC3004">
        <w:rPr>
          <w:rFonts w:ascii="Arial" w:hAnsi="Arial" w:cs="Arial"/>
          <w:sz w:val="22"/>
          <w:szCs w:val="22"/>
        </w:rPr>
        <w:t xml:space="preserve"> </w:t>
      </w:r>
      <w:r w:rsidR="00700A3D" w:rsidRPr="00CC3004">
        <w:rPr>
          <w:rFonts w:ascii="Arial" w:hAnsi="Arial" w:cs="Arial"/>
          <w:sz w:val="22"/>
          <w:szCs w:val="22"/>
        </w:rPr>
        <w:t>families and should involve them in their care</w:t>
      </w:r>
      <w:r w:rsidR="00686C1C" w:rsidRPr="00CC3004">
        <w:rPr>
          <w:rFonts w:ascii="Arial" w:hAnsi="Arial" w:cs="Arial"/>
          <w:sz w:val="22"/>
          <w:szCs w:val="22"/>
        </w:rPr>
        <w:t xml:space="preserve">. All professionals working </w:t>
      </w:r>
      <w:r w:rsidR="00FD393B" w:rsidRPr="00CC3004">
        <w:rPr>
          <w:rFonts w:ascii="Arial" w:hAnsi="Arial" w:cs="Arial"/>
          <w:sz w:val="22"/>
          <w:szCs w:val="22"/>
        </w:rPr>
        <w:t xml:space="preserve">together should have knowledge </w:t>
      </w:r>
      <w:r w:rsidR="002840B4" w:rsidRPr="00CC3004">
        <w:rPr>
          <w:rFonts w:ascii="Arial" w:hAnsi="Arial" w:cs="Arial"/>
          <w:sz w:val="22"/>
          <w:szCs w:val="22"/>
        </w:rPr>
        <w:t xml:space="preserve">of technology </w:t>
      </w:r>
      <w:r w:rsidR="00041670" w:rsidRPr="00CC3004">
        <w:rPr>
          <w:rFonts w:ascii="Arial" w:hAnsi="Arial" w:cs="Arial"/>
          <w:sz w:val="22"/>
          <w:szCs w:val="22"/>
        </w:rPr>
        <w:t xml:space="preserve">to send information quickly and support faster care. </w:t>
      </w:r>
      <w:r w:rsidR="00041670" w:rsidRPr="00CC3004">
        <w:rPr>
          <w:rFonts w:ascii="Arial" w:hAnsi="Arial" w:cs="Arial"/>
          <w:sz w:val="22"/>
          <w:szCs w:val="22"/>
        </w:rPr>
        <w:lastRenderedPageBreak/>
        <w:t>For example, an email can be sent to all partners involved</w:t>
      </w:r>
      <w:r w:rsidR="00861FE9" w:rsidRPr="00CC3004">
        <w:rPr>
          <w:rFonts w:ascii="Arial" w:hAnsi="Arial" w:cs="Arial"/>
          <w:sz w:val="22"/>
          <w:szCs w:val="22"/>
        </w:rPr>
        <w:t xml:space="preserve"> in the care.</w:t>
      </w:r>
      <w:r w:rsidR="001A5795" w:rsidRPr="00CC3004">
        <w:rPr>
          <w:rFonts w:ascii="Arial" w:hAnsi="Arial" w:cs="Arial"/>
          <w:sz w:val="22"/>
          <w:szCs w:val="22"/>
        </w:rPr>
        <w:t xml:space="preserve"> </w:t>
      </w:r>
      <w:r w:rsidR="007016DA" w:rsidRPr="00CC3004">
        <w:rPr>
          <w:rFonts w:ascii="Arial" w:hAnsi="Arial" w:cs="Arial"/>
          <w:sz w:val="22"/>
          <w:szCs w:val="22"/>
        </w:rPr>
        <w:t xml:space="preserve">Each receives and acts on it </w:t>
      </w:r>
      <w:r w:rsidR="00D577A1" w:rsidRPr="00CC3004">
        <w:rPr>
          <w:rFonts w:ascii="Arial" w:hAnsi="Arial" w:cs="Arial"/>
          <w:sz w:val="22"/>
          <w:szCs w:val="22"/>
        </w:rPr>
        <w:t>immediate</w:t>
      </w:r>
      <w:r w:rsidR="007016DA" w:rsidRPr="00CC3004">
        <w:rPr>
          <w:rFonts w:ascii="Arial" w:hAnsi="Arial" w:cs="Arial"/>
          <w:sz w:val="22"/>
          <w:szCs w:val="22"/>
        </w:rPr>
        <w:t xml:space="preserve">ly with no delays. </w:t>
      </w:r>
    </w:p>
    <w:p w14:paraId="1E9CABDF" w14:textId="56881A64" w:rsidR="0068420F" w:rsidRPr="00CC3004" w:rsidRDefault="006530E8" w:rsidP="00CC3004">
      <w:pPr>
        <w:spacing w:line="360" w:lineRule="auto"/>
        <w:rPr>
          <w:rFonts w:ascii="Arial" w:hAnsi="Arial" w:cs="Arial"/>
          <w:sz w:val="22"/>
          <w:szCs w:val="22"/>
        </w:rPr>
      </w:pPr>
      <w:r w:rsidRPr="00CC3004">
        <w:rPr>
          <w:rFonts w:ascii="Arial" w:hAnsi="Arial" w:cs="Arial"/>
          <w:sz w:val="22"/>
          <w:szCs w:val="22"/>
        </w:rPr>
        <w:t xml:space="preserve">Some of the barriers </w:t>
      </w:r>
      <w:r w:rsidR="005D40DA" w:rsidRPr="00CC3004">
        <w:rPr>
          <w:rFonts w:ascii="Arial" w:hAnsi="Arial" w:cs="Arial"/>
          <w:sz w:val="22"/>
          <w:szCs w:val="22"/>
        </w:rPr>
        <w:t>to communication</w:t>
      </w:r>
      <w:r w:rsidR="00EA1D98" w:rsidRPr="00CC3004">
        <w:rPr>
          <w:rFonts w:ascii="Arial" w:hAnsi="Arial" w:cs="Arial"/>
          <w:sz w:val="22"/>
          <w:szCs w:val="22"/>
        </w:rPr>
        <w:t xml:space="preserve"> in the dementia </w:t>
      </w:r>
      <w:r w:rsidR="00F04514" w:rsidRPr="00CC3004">
        <w:rPr>
          <w:rFonts w:ascii="Arial" w:hAnsi="Arial" w:cs="Arial"/>
          <w:sz w:val="22"/>
          <w:szCs w:val="22"/>
        </w:rPr>
        <w:t xml:space="preserve">home include </w:t>
      </w:r>
      <w:r w:rsidR="004650BB" w:rsidRPr="00CC3004">
        <w:rPr>
          <w:rFonts w:ascii="Arial" w:hAnsi="Arial" w:cs="Arial"/>
          <w:sz w:val="22"/>
          <w:szCs w:val="22"/>
        </w:rPr>
        <w:t xml:space="preserve">cognitive decline </w:t>
      </w:r>
      <w:r w:rsidR="003A4F15" w:rsidRPr="00CC3004">
        <w:rPr>
          <w:rFonts w:ascii="Arial" w:hAnsi="Arial" w:cs="Arial"/>
          <w:sz w:val="22"/>
          <w:szCs w:val="22"/>
        </w:rPr>
        <w:t>(loss of memory</w:t>
      </w:r>
      <w:r w:rsidR="007A07CD" w:rsidRPr="00CC3004">
        <w:rPr>
          <w:rFonts w:ascii="Arial" w:hAnsi="Arial" w:cs="Arial"/>
          <w:sz w:val="22"/>
          <w:szCs w:val="22"/>
        </w:rPr>
        <w:t>), sensory</w:t>
      </w:r>
      <w:r w:rsidR="002B15D1" w:rsidRPr="00CC3004">
        <w:rPr>
          <w:rFonts w:ascii="Arial" w:hAnsi="Arial" w:cs="Arial"/>
          <w:sz w:val="22"/>
          <w:szCs w:val="22"/>
        </w:rPr>
        <w:t xml:space="preserve"> impairment </w:t>
      </w:r>
      <w:r w:rsidR="007A07CD" w:rsidRPr="00CC3004">
        <w:rPr>
          <w:rFonts w:ascii="Arial" w:hAnsi="Arial" w:cs="Arial"/>
          <w:sz w:val="22"/>
          <w:szCs w:val="22"/>
        </w:rPr>
        <w:t>example,</w:t>
      </w:r>
      <w:r w:rsidR="005104F4" w:rsidRPr="00CC3004">
        <w:rPr>
          <w:rFonts w:ascii="Arial" w:hAnsi="Arial" w:cs="Arial"/>
          <w:sz w:val="22"/>
          <w:szCs w:val="22"/>
        </w:rPr>
        <w:t xml:space="preserve"> vision or hearing loss,</w:t>
      </w:r>
      <w:r w:rsidR="00F04514" w:rsidRPr="00CC3004">
        <w:rPr>
          <w:rFonts w:ascii="Arial" w:hAnsi="Arial" w:cs="Arial"/>
          <w:sz w:val="22"/>
          <w:szCs w:val="22"/>
        </w:rPr>
        <w:t xml:space="preserve"> </w:t>
      </w:r>
      <w:r w:rsidR="005104F4" w:rsidRPr="00CC3004">
        <w:rPr>
          <w:rFonts w:ascii="Arial" w:hAnsi="Arial" w:cs="Arial"/>
          <w:sz w:val="22"/>
          <w:szCs w:val="22"/>
        </w:rPr>
        <w:t>anxiety</w:t>
      </w:r>
      <w:r w:rsidR="0051213D" w:rsidRPr="00CC3004">
        <w:rPr>
          <w:rFonts w:ascii="Arial" w:hAnsi="Arial" w:cs="Arial"/>
          <w:sz w:val="22"/>
          <w:szCs w:val="22"/>
        </w:rPr>
        <w:t>,</w:t>
      </w:r>
      <w:r w:rsidR="00F04514" w:rsidRPr="00CC3004">
        <w:rPr>
          <w:rFonts w:ascii="Arial" w:hAnsi="Arial" w:cs="Arial"/>
          <w:sz w:val="22"/>
          <w:szCs w:val="22"/>
        </w:rPr>
        <w:t xml:space="preserve"> agitation and </w:t>
      </w:r>
      <w:r w:rsidR="0051213D" w:rsidRPr="00CC3004">
        <w:rPr>
          <w:rFonts w:ascii="Arial" w:hAnsi="Arial" w:cs="Arial"/>
          <w:sz w:val="22"/>
          <w:szCs w:val="22"/>
        </w:rPr>
        <w:t xml:space="preserve">sometimes background </w:t>
      </w:r>
      <w:r w:rsidR="007A07CD" w:rsidRPr="00CC3004">
        <w:rPr>
          <w:rFonts w:ascii="Arial" w:hAnsi="Arial" w:cs="Arial"/>
          <w:sz w:val="22"/>
          <w:szCs w:val="22"/>
        </w:rPr>
        <w:t>noise. Some care staff and other profession</w:t>
      </w:r>
      <w:r w:rsidR="00171A33" w:rsidRPr="00CC3004">
        <w:rPr>
          <w:rFonts w:ascii="Arial" w:hAnsi="Arial" w:cs="Arial"/>
          <w:sz w:val="22"/>
          <w:szCs w:val="22"/>
        </w:rPr>
        <w:t>als stick to</w:t>
      </w:r>
      <w:r w:rsidR="00D75451" w:rsidRPr="00CC3004">
        <w:rPr>
          <w:rFonts w:ascii="Arial" w:hAnsi="Arial" w:cs="Arial"/>
          <w:sz w:val="22"/>
          <w:szCs w:val="22"/>
        </w:rPr>
        <w:t xml:space="preserve"> </w:t>
      </w:r>
      <w:r w:rsidR="00E32374" w:rsidRPr="00CC3004">
        <w:rPr>
          <w:rFonts w:ascii="Arial" w:hAnsi="Arial" w:cs="Arial"/>
          <w:sz w:val="22"/>
          <w:szCs w:val="22"/>
        </w:rPr>
        <w:t xml:space="preserve">old </w:t>
      </w:r>
      <w:r w:rsidR="00BB124F" w:rsidRPr="00CC3004">
        <w:rPr>
          <w:rFonts w:ascii="Arial" w:hAnsi="Arial" w:cs="Arial"/>
          <w:sz w:val="22"/>
          <w:szCs w:val="22"/>
        </w:rPr>
        <w:t>traditions and refuse to adjust to the use of technology, which has become a limitation; others refuse to complete</w:t>
      </w:r>
      <w:r w:rsidR="000F3F07" w:rsidRPr="00CC3004">
        <w:rPr>
          <w:rFonts w:ascii="Arial" w:hAnsi="Arial" w:cs="Arial"/>
          <w:sz w:val="22"/>
          <w:szCs w:val="22"/>
        </w:rPr>
        <w:t xml:space="preserve"> mandatory training.</w:t>
      </w:r>
      <w:r w:rsidR="00E32374" w:rsidRPr="00CC3004">
        <w:rPr>
          <w:rFonts w:ascii="Arial" w:hAnsi="Arial" w:cs="Arial"/>
          <w:sz w:val="22"/>
          <w:szCs w:val="22"/>
        </w:rPr>
        <w:t xml:space="preserve"> </w:t>
      </w:r>
      <w:r w:rsidR="00BB124F" w:rsidRPr="00CC3004">
        <w:rPr>
          <w:rFonts w:ascii="Arial" w:hAnsi="Arial" w:cs="Arial"/>
          <w:sz w:val="22"/>
          <w:szCs w:val="22"/>
        </w:rPr>
        <w:t>The</w:t>
      </w:r>
      <w:r w:rsidR="00E32374" w:rsidRPr="00CC3004">
        <w:rPr>
          <w:rFonts w:ascii="Arial" w:hAnsi="Arial" w:cs="Arial"/>
          <w:sz w:val="22"/>
          <w:szCs w:val="22"/>
        </w:rPr>
        <w:t xml:space="preserve"> </w:t>
      </w:r>
      <w:r w:rsidR="003E5201" w:rsidRPr="00CC3004">
        <w:rPr>
          <w:rFonts w:ascii="Arial" w:hAnsi="Arial" w:cs="Arial"/>
          <w:sz w:val="22"/>
          <w:szCs w:val="22"/>
        </w:rPr>
        <w:t>company has failed</w:t>
      </w:r>
      <w:r w:rsidR="00E32374" w:rsidRPr="00CC3004">
        <w:rPr>
          <w:rFonts w:ascii="Arial" w:hAnsi="Arial" w:cs="Arial"/>
          <w:sz w:val="22"/>
          <w:szCs w:val="22"/>
        </w:rPr>
        <w:t xml:space="preserve"> to train </w:t>
      </w:r>
      <w:r w:rsidR="009B7661" w:rsidRPr="00CC3004">
        <w:rPr>
          <w:rFonts w:ascii="Arial" w:hAnsi="Arial" w:cs="Arial"/>
          <w:sz w:val="22"/>
          <w:szCs w:val="22"/>
        </w:rPr>
        <w:t xml:space="preserve">staff. Some family </w:t>
      </w:r>
      <w:r w:rsidR="00BB124F" w:rsidRPr="00CC3004">
        <w:rPr>
          <w:rFonts w:ascii="Arial" w:hAnsi="Arial" w:cs="Arial"/>
          <w:sz w:val="22"/>
          <w:szCs w:val="22"/>
        </w:rPr>
        <w:t>members'</w:t>
      </w:r>
      <w:r w:rsidR="00E92943" w:rsidRPr="00CC3004">
        <w:rPr>
          <w:rFonts w:ascii="Arial" w:hAnsi="Arial" w:cs="Arial"/>
          <w:sz w:val="22"/>
          <w:szCs w:val="22"/>
        </w:rPr>
        <w:t xml:space="preserve"> participation in their </w:t>
      </w:r>
      <w:r w:rsidR="000B3D94" w:rsidRPr="00CC3004">
        <w:rPr>
          <w:rFonts w:ascii="Arial" w:hAnsi="Arial" w:cs="Arial"/>
          <w:sz w:val="22"/>
          <w:szCs w:val="22"/>
        </w:rPr>
        <w:t>relative’s</w:t>
      </w:r>
      <w:r w:rsidR="00E92943" w:rsidRPr="00CC3004">
        <w:rPr>
          <w:rFonts w:ascii="Arial" w:hAnsi="Arial" w:cs="Arial"/>
          <w:sz w:val="22"/>
          <w:szCs w:val="22"/>
        </w:rPr>
        <w:t xml:space="preserve"> care is limited</w:t>
      </w:r>
      <w:r w:rsidR="00CF528B" w:rsidRPr="00CC3004">
        <w:rPr>
          <w:rFonts w:ascii="Arial" w:hAnsi="Arial" w:cs="Arial"/>
          <w:sz w:val="22"/>
          <w:szCs w:val="22"/>
        </w:rPr>
        <w:t>.</w:t>
      </w:r>
    </w:p>
    <w:p w14:paraId="35BB5DAF" w14:textId="65C559E1" w:rsidR="00586E65" w:rsidRPr="00CC3004" w:rsidRDefault="0067322C" w:rsidP="00CC3004">
      <w:pPr>
        <w:spacing w:line="360" w:lineRule="auto"/>
        <w:rPr>
          <w:rFonts w:ascii="Arial" w:hAnsi="Arial" w:cs="Arial"/>
          <w:sz w:val="22"/>
          <w:szCs w:val="22"/>
        </w:rPr>
      </w:pPr>
      <w:r w:rsidRPr="00CC3004">
        <w:rPr>
          <w:rFonts w:ascii="Arial" w:hAnsi="Arial" w:cs="Arial"/>
          <w:sz w:val="22"/>
          <w:szCs w:val="22"/>
        </w:rPr>
        <w:t>Conclusion.</w:t>
      </w:r>
    </w:p>
    <w:p w14:paraId="2160F8D7" w14:textId="51B79F97" w:rsidR="00C25143" w:rsidRPr="00CC3004" w:rsidRDefault="008263A7" w:rsidP="00CC3004">
      <w:pPr>
        <w:spacing w:line="360" w:lineRule="auto"/>
        <w:rPr>
          <w:rFonts w:ascii="Arial" w:hAnsi="Arial" w:cs="Arial"/>
          <w:sz w:val="22"/>
          <w:szCs w:val="22"/>
        </w:rPr>
      </w:pPr>
      <w:r w:rsidRPr="00CC3004">
        <w:rPr>
          <w:rFonts w:ascii="Arial" w:hAnsi="Arial" w:cs="Arial"/>
          <w:sz w:val="22"/>
          <w:szCs w:val="22"/>
        </w:rPr>
        <w:t xml:space="preserve">In conclusion, </w:t>
      </w:r>
      <w:r w:rsidR="00FC56ED" w:rsidRPr="00CC3004">
        <w:rPr>
          <w:rFonts w:ascii="Arial" w:hAnsi="Arial" w:cs="Arial"/>
          <w:sz w:val="22"/>
          <w:szCs w:val="22"/>
        </w:rPr>
        <w:t xml:space="preserve">the </w:t>
      </w:r>
      <w:r w:rsidR="008944CF" w:rsidRPr="00CC3004">
        <w:rPr>
          <w:rFonts w:ascii="Arial" w:hAnsi="Arial" w:cs="Arial"/>
          <w:sz w:val="22"/>
          <w:szCs w:val="22"/>
        </w:rPr>
        <w:t>rep</w:t>
      </w:r>
      <w:r w:rsidR="009F7D60" w:rsidRPr="00CC3004">
        <w:rPr>
          <w:rFonts w:ascii="Arial" w:hAnsi="Arial" w:cs="Arial"/>
          <w:sz w:val="22"/>
          <w:szCs w:val="22"/>
        </w:rPr>
        <w:t>ort highlighted</w:t>
      </w:r>
      <w:r w:rsidR="00A165F5" w:rsidRPr="00CC3004">
        <w:rPr>
          <w:rFonts w:ascii="Arial" w:hAnsi="Arial" w:cs="Arial"/>
          <w:sz w:val="22"/>
          <w:szCs w:val="22"/>
        </w:rPr>
        <w:t xml:space="preserve"> </w:t>
      </w:r>
      <w:r w:rsidR="00F258FB" w:rsidRPr="00CC3004">
        <w:rPr>
          <w:rFonts w:ascii="Arial" w:hAnsi="Arial" w:cs="Arial"/>
          <w:sz w:val="22"/>
          <w:szCs w:val="22"/>
        </w:rPr>
        <w:t>the importance</w:t>
      </w:r>
      <w:r w:rsidR="00977147" w:rsidRPr="00CC3004">
        <w:rPr>
          <w:rFonts w:ascii="Arial" w:hAnsi="Arial" w:cs="Arial"/>
          <w:sz w:val="22"/>
          <w:szCs w:val="22"/>
        </w:rPr>
        <w:t xml:space="preserve"> of </w:t>
      </w:r>
      <w:r w:rsidR="00BA6AAF" w:rsidRPr="00CC3004">
        <w:rPr>
          <w:rFonts w:ascii="Arial" w:hAnsi="Arial" w:cs="Arial"/>
          <w:sz w:val="22"/>
          <w:szCs w:val="22"/>
        </w:rPr>
        <w:t>person-centred care and partnership working</w:t>
      </w:r>
      <w:r w:rsidR="00237074" w:rsidRPr="00CC3004">
        <w:rPr>
          <w:rFonts w:ascii="Arial" w:hAnsi="Arial" w:cs="Arial"/>
          <w:sz w:val="22"/>
          <w:szCs w:val="22"/>
        </w:rPr>
        <w:t>,</w:t>
      </w:r>
      <w:r w:rsidR="00BA6AAF" w:rsidRPr="00CC3004">
        <w:rPr>
          <w:rFonts w:ascii="Arial" w:hAnsi="Arial" w:cs="Arial"/>
          <w:sz w:val="22"/>
          <w:szCs w:val="22"/>
        </w:rPr>
        <w:t xml:space="preserve"> whic</w:t>
      </w:r>
      <w:r w:rsidR="00237074" w:rsidRPr="00CC3004">
        <w:rPr>
          <w:rFonts w:ascii="Arial" w:hAnsi="Arial" w:cs="Arial"/>
          <w:sz w:val="22"/>
          <w:szCs w:val="22"/>
        </w:rPr>
        <w:t xml:space="preserve">h </w:t>
      </w:r>
      <w:r w:rsidR="001B700E" w:rsidRPr="00CC3004">
        <w:rPr>
          <w:rFonts w:ascii="Arial" w:hAnsi="Arial" w:cs="Arial"/>
          <w:sz w:val="22"/>
          <w:szCs w:val="22"/>
        </w:rPr>
        <w:t>include personalised</w:t>
      </w:r>
      <w:r w:rsidR="00F21847" w:rsidRPr="00CC3004">
        <w:rPr>
          <w:rFonts w:ascii="Arial" w:hAnsi="Arial" w:cs="Arial"/>
          <w:sz w:val="22"/>
          <w:szCs w:val="22"/>
        </w:rPr>
        <w:t xml:space="preserve"> care and </w:t>
      </w:r>
      <w:r w:rsidR="00E07B76" w:rsidRPr="00CC3004">
        <w:rPr>
          <w:rFonts w:ascii="Arial" w:hAnsi="Arial" w:cs="Arial"/>
          <w:sz w:val="22"/>
          <w:szCs w:val="22"/>
        </w:rPr>
        <w:t xml:space="preserve">good patient </w:t>
      </w:r>
      <w:r w:rsidR="001B700E" w:rsidRPr="00CC3004">
        <w:rPr>
          <w:rFonts w:ascii="Arial" w:hAnsi="Arial" w:cs="Arial"/>
          <w:sz w:val="22"/>
          <w:szCs w:val="22"/>
        </w:rPr>
        <w:t xml:space="preserve">outcomes. The </w:t>
      </w:r>
      <w:r w:rsidR="00313175" w:rsidRPr="00CC3004">
        <w:rPr>
          <w:rFonts w:ascii="Arial" w:hAnsi="Arial" w:cs="Arial"/>
          <w:sz w:val="22"/>
          <w:szCs w:val="22"/>
        </w:rPr>
        <w:t>report explained the benefits, impacts, limitations,</w:t>
      </w:r>
      <w:r w:rsidR="00BA1217" w:rsidRPr="00CC3004">
        <w:rPr>
          <w:rFonts w:ascii="Arial" w:hAnsi="Arial" w:cs="Arial"/>
          <w:sz w:val="22"/>
          <w:szCs w:val="22"/>
        </w:rPr>
        <w:t xml:space="preserve"> and challenges </w:t>
      </w:r>
      <w:r w:rsidR="00F258FB" w:rsidRPr="00CC3004">
        <w:rPr>
          <w:rFonts w:ascii="Arial" w:hAnsi="Arial" w:cs="Arial"/>
          <w:sz w:val="22"/>
          <w:szCs w:val="22"/>
        </w:rPr>
        <w:t xml:space="preserve">of person-centred care and partnership </w:t>
      </w:r>
      <w:r w:rsidR="003F0D40" w:rsidRPr="00CC3004">
        <w:rPr>
          <w:rFonts w:ascii="Arial" w:hAnsi="Arial" w:cs="Arial"/>
          <w:sz w:val="22"/>
          <w:szCs w:val="22"/>
        </w:rPr>
        <w:t>working in</w:t>
      </w:r>
      <w:r w:rsidR="00FA0D7D" w:rsidRPr="00CC3004">
        <w:rPr>
          <w:rFonts w:ascii="Arial" w:hAnsi="Arial" w:cs="Arial"/>
          <w:sz w:val="22"/>
          <w:szCs w:val="22"/>
        </w:rPr>
        <w:t xml:space="preserve"> a dementia home in the United </w:t>
      </w:r>
      <w:r w:rsidR="005B4184" w:rsidRPr="00CC3004">
        <w:rPr>
          <w:rFonts w:ascii="Arial" w:hAnsi="Arial" w:cs="Arial"/>
          <w:sz w:val="22"/>
          <w:szCs w:val="22"/>
        </w:rPr>
        <w:t>Kingdom.</w:t>
      </w:r>
      <w:r w:rsidR="003F339F" w:rsidRPr="00CC3004">
        <w:rPr>
          <w:rFonts w:ascii="Arial" w:hAnsi="Arial" w:cs="Arial"/>
          <w:sz w:val="22"/>
          <w:szCs w:val="22"/>
        </w:rPr>
        <w:t xml:space="preserve"> The findings include </w:t>
      </w:r>
      <w:r w:rsidR="003972A3" w:rsidRPr="00CC3004">
        <w:rPr>
          <w:rFonts w:ascii="Arial" w:hAnsi="Arial" w:cs="Arial"/>
          <w:sz w:val="22"/>
          <w:szCs w:val="22"/>
        </w:rPr>
        <w:t xml:space="preserve">that </w:t>
      </w:r>
      <w:r w:rsidR="003F339F" w:rsidRPr="00CC3004">
        <w:rPr>
          <w:rFonts w:ascii="Arial" w:hAnsi="Arial" w:cs="Arial"/>
          <w:sz w:val="22"/>
          <w:szCs w:val="22"/>
        </w:rPr>
        <w:t xml:space="preserve">person-centred care is </w:t>
      </w:r>
      <w:r w:rsidR="003972A3" w:rsidRPr="00CC3004">
        <w:rPr>
          <w:rFonts w:ascii="Arial" w:hAnsi="Arial" w:cs="Arial"/>
          <w:sz w:val="22"/>
          <w:szCs w:val="22"/>
        </w:rPr>
        <w:t>personalised, enabled and coordinated</w:t>
      </w:r>
      <w:r w:rsidR="003D36FF" w:rsidRPr="00CC3004">
        <w:rPr>
          <w:rFonts w:ascii="Arial" w:hAnsi="Arial" w:cs="Arial"/>
          <w:sz w:val="22"/>
          <w:szCs w:val="22"/>
        </w:rPr>
        <w:t>.</w:t>
      </w:r>
      <w:r w:rsidR="00C17B49" w:rsidRPr="00CC3004">
        <w:rPr>
          <w:rFonts w:ascii="Arial" w:hAnsi="Arial" w:cs="Arial"/>
          <w:sz w:val="22"/>
          <w:szCs w:val="22"/>
        </w:rPr>
        <w:t xml:space="preserve"> Partnership working </w:t>
      </w:r>
      <w:r w:rsidR="0089349B" w:rsidRPr="00CC3004">
        <w:rPr>
          <w:rFonts w:ascii="Arial" w:hAnsi="Arial" w:cs="Arial"/>
          <w:sz w:val="22"/>
          <w:szCs w:val="22"/>
        </w:rPr>
        <w:t>pooled resources togethe</w:t>
      </w:r>
      <w:r w:rsidR="005D0B28" w:rsidRPr="00CC3004">
        <w:rPr>
          <w:rFonts w:ascii="Arial" w:hAnsi="Arial" w:cs="Arial"/>
          <w:sz w:val="22"/>
          <w:szCs w:val="22"/>
        </w:rPr>
        <w:t xml:space="preserve">r to </w:t>
      </w:r>
      <w:r w:rsidR="0089349B" w:rsidRPr="00CC3004">
        <w:rPr>
          <w:rFonts w:ascii="Arial" w:hAnsi="Arial" w:cs="Arial"/>
          <w:sz w:val="22"/>
          <w:szCs w:val="22"/>
        </w:rPr>
        <w:t xml:space="preserve">promote coordinated </w:t>
      </w:r>
      <w:r w:rsidR="005D0B28" w:rsidRPr="00CC3004">
        <w:rPr>
          <w:rFonts w:ascii="Arial" w:hAnsi="Arial" w:cs="Arial"/>
          <w:sz w:val="22"/>
          <w:szCs w:val="22"/>
        </w:rPr>
        <w:t xml:space="preserve">care. Some of the recommendations </w:t>
      </w:r>
      <w:r w:rsidR="00EF6CC0" w:rsidRPr="00CC3004">
        <w:rPr>
          <w:rFonts w:ascii="Arial" w:hAnsi="Arial" w:cs="Arial"/>
          <w:sz w:val="22"/>
          <w:szCs w:val="22"/>
        </w:rPr>
        <w:t>include effective communication</w:t>
      </w:r>
      <w:r w:rsidR="00137C45" w:rsidRPr="00CC3004">
        <w:rPr>
          <w:rFonts w:ascii="Arial" w:hAnsi="Arial" w:cs="Arial"/>
          <w:sz w:val="22"/>
          <w:szCs w:val="22"/>
        </w:rPr>
        <w:t xml:space="preserve"> and </w:t>
      </w:r>
      <w:r w:rsidR="00EF6CC0" w:rsidRPr="00CC3004">
        <w:rPr>
          <w:rFonts w:ascii="Arial" w:hAnsi="Arial" w:cs="Arial"/>
          <w:sz w:val="22"/>
          <w:szCs w:val="22"/>
        </w:rPr>
        <w:t xml:space="preserve">staff </w:t>
      </w:r>
      <w:r w:rsidR="007745DC" w:rsidRPr="00CC3004">
        <w:rPr>
          <w:rFonts w:ascii="Arial" w:hAnsi="Arial" w:cs="Arial"/>
          <w:sz w:val="22"/>
          <w:szCs w:val="22"/>
        </w:rPr>
        <w:t>training. Putting this in practice will yield good patient outcomes.</w:t>
      </w:r>
    </w:p>
    <w:p w14:paraId="061BC90F" w14:textId="77777777" w:rsidR="00586E65" w:rsidRPr="00CC3004" w:rsidRDefault="00586E65" w:rsidP="00CC3004">
      <w:pPr>
        <w:spacing w:line="360" w:lineRule="auto"/>
        <w:rPr>
          <w:rFonts w:ascii="Arial" w:hAnsi="Arial" w:cs="Arial"/>
          <w:sz w:val="22"/>
          <w:szCs w:val="22"/>
        </w:rPr>
      </w:pPr>
    </w:p>
    <w:p w14:paraId="1D901A8F" w14:textId="77777777" w:rsidR="00935744" w:rsidRPr="00CC3004" w:rsidRDefault="00935744" w:rsidP="00CC3004">
      <w:pPr>
        <w:spacing w:line="360" w:lineRule="auto"/>
        <w:rPr>
          <w:rFonts w:ascii="Arial" w:hAnsi="Arial" w:cs="Arial"/>
          <w:sz w:val="22"/>
          <w:szCs w:val="22"/>
        </w:rPr>
      </w:pPr>
    </w:p>
    <w:p w14:paraId="4EEE4193" w14:textId="4A12D2FA" w:rsidR="005A7593" w:rsidRPr="00CC3004" w:rsidRDefault="001F0E06" w:rsidP="00CC3004">
      <w:pPr>
        <w:spacing w:line="360" w:lineRule="auto"/>
        <w:rPr>
          <w:rFonts w:ascii="Arial" w:hAnsi="Arial" w:cs="Arial"/>
          <w:sz w:val="22"/>
          <w:szCs w:val="22"/>
        </w:rPr>
      </w:pPr>
      <w:r w:rsidRPr="00CC3004">
        <w:rPr>
          <w:rFonts w:ascii="Arial" w:hAnsi="Arial" w:cs="Arial"/>
          <w:sz w:val="22"/>
          <w:szCs w:val="22"/>
        </w:rPr>
        <w:t xml:space="preserve"> </w:t>
      </w:r>
    </w:p>
    <w:p w14:paraId="15601CB8" w14:textId="0F320D47" w:rsidR="0081411E" w:rsidRPr="00CC3004" w:rsidRDefault="00F7613B" w:rsidP="00CC3004">
      <w:pPr>
        <w:spacing w:line="360" w:lineRule="auto"/>
        <w:rPr>
          <w:rFonts w:ascii="Arial" w:hAnsi="Arial" w:cs="Arial"/>
          <w:sz w:val="22"/>
          <w:szCs w:val="22"/>
        </w:rPr>
      </w:pPr>
      <w:r w:rsidRPr="00CC3004">
        <w:rPr>
          <w:rFonts w:ascii="Arial" w:hAnsi="Arial" w:cs="Arial"/>
          <w:sz w:val="22"/>
          <w:szCs w:val="22"/>
        </w:rPr>
        <w:t xml:space="preserve"> </w:t>
      </w:r>
      <w:r w:rsidR="009C1971" w:rsidRPr="00CC3004">
        <w:rPr>
          <w:rFonts w:ascii="Arial" w:hAnsi="Arial" w:cs="Arial"/>
          <w:sz w:val="22"/>
          <w:szCs w:val="22"/>
        </w:rPr>
        <w:t>.</w:t>
      </w:r>
      <w:r w:rsidR="000C4C17" w:rsidRPr="00CC3004">
        <w:rPr>
          <w:rFonts w:ascii="Arial" w:hAnsi="Arial" w:cs="Arial"/>
          <w:sz w:val="22"/>
          <w:szCs w:val="22"/>
        </w:rPr>
        <w:t>.</w:t>
      </w:r>
    </w:p>
    <w:p w14:paraId="6198EEB5" w14:textId="56075624" w:rsidR="00F52A6A" w:rsidRPr="00CC3004" w:rsidRDefault="00F52A6A" w:rsidP="00CC3004">
      <w:pPr>
        <w:spacing w:line="360" w:lineRule="auto"/>
        <w:rPr>
          <w:rFonts w:ascii="Arial" w:hAnsi="Arial" w:cs="Arial"/>
          <w:sz w:val="22"/>
          <w:szCs w:val="22"/>
        </w:rPr>
      </w:pPr>
    </w:p>
    <w:p w14:paraId="1896BAD0" w14:textId="3247C9E1" w:rsidR="002B5443" w:rsidRPr="00CC3004" w:rsidRDefault="002B5443" w:rsidP="00CC3004">
      <w:pPr>
        <w:spacing w:line="360" w:lineRule="auto"/>
        <w:rPr>
          <w:rFonts w:ascii="Arial" w:hAnsi="Arial" w:cs="Arial"/>
          <w:sz w:val="22"/>
          <w:szCs w:val="22"/>
        </w:rPr>
      </w:pPr>
    </w:p>
    <w:p w14:paraId="6802ACE2" w14:textId="77777777" w:rsidR="002B5443" w:rsidRPr="00CC3004" w:rsidRDefault="002B5443" w:rsidP="00CC3004">
      <w:pPr>
        <w:spacing w:line="360" w:lineRule="auto"/>
        <w:rPr>
          <w:rFonts w:ascii="Arial" w:hAnsi="Arial" w:cs="Arial"/>
          <w:sz w:val="22"/>
          <w:szCs w:val="22"/>
        </w:rPr>
      </w:pPr>
    </w:p>
    <w:p w14:paraId="653B3A26" w14:textId="77777777" w:rsidR="002B5443" w:rsidRPr="00CC3004" w:rsidRDefault="002B5443" w:rsidP="00CC3004">
      <w:pPr>
        <w:spacing w:line="360" w:lineRule="auto"/>
        <w:rPr>
          <w:rFonts w:ascii="Arial" w:hAnsi="Arial" w:cs="Arial"/>
          <w:sz w:val="22"/>
          <w:szCs w:val="22"/>
        </w:rPr>
      </w:pPr>
    </w:p>
    <w:p w14:paraId="2EADFF68" w14:textId="77777777" w:rsidR="002B5443" w:rsidRPr="00CC3004" w:rsidRDefault="002B5443" w:rsidP="00CC3004">
      <w:pPr>
        <w:spacing w:line="360" w:lineRule="auto"/>
        <w:rPr>
          <w:rFonts w:ascii="Arial" w:hAnsi="Arial" w:cs="Arial"/>
          <w:sz w:val="22"/>
          <w:szCs w:val="22"/>
        </w:rPr>
      </w:pPr>
    </w:p>
    <w:p w14:paraId="0696A661" w14:textId="264EC58C" w:rsidR="00E07923" w:rsidRPr="00CC3004" w:rsidRDefault="00E07923" w:rsidP="00CC3004">
      <w:pPr>
        <w:spacing w:line="360" w:lineRule="auto"/>
        <w:rPr>
          <w:rFonts w:ascii="Arial" w:hAnsi="Arial" w:cs="Arial"/>
          <w:sz w:val="22"/>
          <w:szCs w:val="22"/>
        </w:rPr>
      </w:pPr>
      <w:r w:rsidRPr="00CC3004">
        <w:rPr>
          <w:rFonts w:ascii="Arial" w:hAnsi="Arial" w:cs="Arial"/>
          <w:sz w:val="22"/>
          <w:szCs w:val="22"/>
        </w:rPr>
        <w:t>REFERENCE</w:t>
      </w:r>
      <w:r w:rsidR="002637BE" w:rsidRPr="00CC3004">
        <w:rPr>
          <w:rFonts w:ascii="Arial" w:hAnsi="Arial" w:cs="Arial"/>
          <w:sz w:val="22"/>
          <w:szCs w:val="22"/>
        </w:rPr>
        <w:t>S</w:t>
      </w:r>
    </w:p>
    <w:p w14:paraId="2B62094C" w14:textId="7913C5C2" w:rsidR="00D33752" w:rsidRPr="00CC3004" w:rsidRDefault="00D33752" w:rsidP="00CC3004">
      <w:pPr>
        <w:spacing w:line="360" w:lineRule="auto"/>
        <w:rPr>
          <w:rFonts w:ascii="Arial" w:hAnsi="Arial" w:cs="Arial"/>
          <w:sz w:val="22"/>
          <w:szCs w:val="22"/>
        </w:rPr>
      </w:pPr>
      <w:r w:rsidRPr="00CC3004">
        <w:rPr>
          <w:rFonts w:ascii="Arial" w:hAnsi="Arial" w:cs="Arial"/>
          <w:sz w:val="22"/>
          <w:szCs w:val="22"/>
        </w:rPr>
        <w:t xml:space="preserve">Backhouse, T., Kenkmann, A. &amp; Penhale, B. (2022). ‘Challenges to implementing person-centred care in UK care homes for people living with dementia: A qualitative study,’ </w:t>
      </w:r>
      <w:r w:rsidRPr="00CC3004">
        <w:rPr>
          <w:rFonts w:ascii="Arial" w:hAnsi="Arial" w:cs="Arial"/>
          <w:i/>
          <w:iCs/>
          <w:sz w:val="22"/>
          <w:szCs w:val="22"/>
        </w:rPr>
        <w:t>Dementia</w:t>
      </w:r>
      <w:r w:rsidRPr="00CC3004">
        <w:rPr>
          <w:rFonts w:ascii="Arial" w:hAnsi="Arial" w:cs="Arial"/>
          <w:sz w:val="22"/>
          <w:szCs w:val="22"/>
        </w:rPr>
        <w:t>, 21(1), pp. 120–134. doi:10.1177/1471301221994227</w:t>
      </w:r>
    </w:p>
    <w:p w14:paraId="506E369E" w14:textId="0A672A3A" w:rsidR="00B6421A" w:rsidRPr="00CC3004" w:rsidRDefault="00D33752" w:rsidP="00CC3004">
      <w:pPr>
        <w:spacing w:line="360" w:lineRule="auto"/>
        <w:rPr>
          <w:rFonts w:ascii="Arial" w:hAnsi="Arial" w:cs="Arial"/>
          <w:sz w:val="22"/>
          <w:szCs w:val="22"/>
        </w:rPr>
      </w:pPr>
      <w:r w:rsidRPr="00CC3004">
        <w:rPr>
          <w:rFonts w:ascii="Arial" w:hAnsi="Arial" w:cs="Arial"/>
          <w:sz w:val="22"/>
          <w:szCs w:val="22"/>
        </w:rPr>
        <w:lastRenderedPageBreak/>
        <w:t xml:space="preserve">Beauchamp, T.L. &amp; Childress, J.F. (2019). </w:t>
      </w:r>
      <w:r w:rsidRPr="00CC3004">
        <w:rPr>
          <w:rFonts w:ascii="Arial" w:hAnsi="Arial" w:cs="Arial"/>
          <w:i/>
          <w:iCs/>
          <w:sz w:val="22"/>
          <w:szCs w:val="22"/>
        </w:rPr>
        <w:t>Principles of Biomedical Ethics</w:t>
      </w:r>
      <w:r w:rsidRPr="00CC3004">
        <w:rPr>
          <w:rFonts w:ascii="Arial" w:hAnsi="Arial" w:cs="Arial"/>
          <w:sz w:val="22"/>
          <w:szCs w:val="22"/>
        </w:rPr>
        <w:t xml:space="preserve">. 8th </w:t>
      </w:r>
      <w:proofErr w:type="spellStart"/>
      <w:r w:rsidRPr="00CC3004">
        <w:rPr>
          <w:rFonts w:ascii="Arial" w:hAnsi="Arial" w:cs="Arial"/>
          <w:sz w:val="22"/>
          <w:szCs w:val="22"/>
        </w:rPr>
        <w:t>edn</w:t>
      </w:r>
      <w:proofErr w:type="spellEnd"/>
      <w:r w:rsidRPr="00CC3004">
        <w:rPr>
          <w:rFonts w:ascii="Arial" w:hAnsi="Arial" w:cs="Arial"/>
          <w:sz w:val="22"/>
          <w:szCs w:val="22"/>
        </w:rPr>
        <w:t>. Oxford: Oxford University Press</w:t>
      </w:r>
    </w:p>
    <w:p w14:paraId="5990C20E" w14:textId="09B3A7AA" w:rsidR="00E82673" w:rsidRPr="00CC3004" w:rsidRDefault="00E82673" w:rsidP="00CC3004">
      <w:pPr>
        <w:spacing w:line="360" w:lineRule="auto"/>
        <w:rPr>
          <w:rFonts w:ascii="Arial" w:hAnsi="Arial" w:cs="Arial"/>
          <w:sz w:val="22"/>
          <w:szCs w:val="22"/>
        </w:rPr>
      </w:pPr>
      <w:r w:rsidRPr="00CC3004">
        <w:rPr>
          <w:rFonts w:ascii="Arial" w:hAnsi="Arial" w:cs="Arial"/>
          <w:sz w:val="22"/>
          <w:szCs w:val="22"/>
          <w:lang w:val="en-US"/>
        </w:rPr>
        <w:t xml:space="preserve">Birmingham </w:t>
      </w:r>
      <w:r w:rsidRPr="00CC3004">
        <w:rPr>
          <w:rFonts w:ascii="Arial" w:hAnsi="Arial" w:cs="Arial"/>
          <w:sz w:val="22"/>
          <w:szCs w:val="22"/>
          <w:lang w:val="en-US"/>
        </w:rPr>
        <w:t>&amp;</w:t>
      </w:r>
      <w:r w:rsidRPr="00CC3004">
        <w:rPr>
          <w:rFonts w:ascii="Arial" w:hAnsi="Arial" w:cs="Arial"/>
          <w:sz w:val="22"/>
          <w:szCs w:val="22"/>
          <w:lang w:val="en-US"/>
        </w:rPr>
        <w:t xml:space="preserve"> Solihull NHS. (2021)</w:t>
      </w:r>
      <w:r w:rsidRPr="00CC3004">
        <w:rPr>
          <w:rFonts w:ascii="Arial" w:hAnsi="Arial" w:cs="Arial"/>
          <w:sz w:val="22"/>
          <w:szCs w:val="22"/>
          <w:lang w:val="en-US"/>
        </w:rPr>
        <w:t>.</w:t>
      </w:r>
      <w:r w:rsidRPr="00CC3004">
        <w:rPr>
          <w:rFonts w:ascii="Arial" w:hAnsi="Arial" w:cs="Arial"/>
          <w:sz w:val="22"/>
          <w:szCs w:val="22"/>
          <w:lang w:val="en-US"/>
        </w:rPr>
        <w:t xml:space="preserve"> </w:t>
      </w:r>
      <w:r w:rsidRPr="00CC3004">
        <w:rPr>
          <w:rFonts w:ascii="Arial" w:hAnsi="Arial" w:cs="Arial"/>
          <w:i/>
          <w:iCs/>
          <w:sz w:val="22"/>
          <w:szCs w:val="22"/>
          <w:lang w:val="en-US"/>
        </w:rPr>
        <w:t xml:space="preserve">Our Vision and Values. </w:t>
      </w:r>
      <w:r w:rsidRPr="00CC3004">
        <w:rPr>
          <w:rFonts w:ascii="Arial" w:hAnsi="Arial" w:cs="Arial"/>
          <w:sz w:val="22"/>
          <w:szCs w:val="22"/>
          <w:lang w:val="en-US"/>
        </w:rPr>
        <w:t xml:space="preserve">Available at: </w:t>
      </w:r>
      <w:hyperlink r:id="rId12" w:history="1">
        <w:r w:rsidRPr="00CC3004">
          <w:rPr>
            <w:rStyle w:val="Hyperlink"/>
            <w:rFonts w:ascii="Arial" w:hAnsi="Arial" w:cs="Arial"/>
            <w:sz w:val="22"/>
            <w:szCs w:val="22"/>
            <w:lang w:val="en-US"/>
          </w:rPr>
          <w:t>https://www.birminghamandsolihullccg.nhs.uk/our-work/our-vision-and-values</w:t>
        </w:r>
      </w:hyperlink>
      <w:r w:rsidRPr="00CC3004">
        <w:rPr>
          <w:rFonts w:ascii="Arial" w:hAnsi="Arial" w:cs="Arial"/>
          <w:sz w:val="22"/>
          <w:szCs w:val="22"/>
          <w:lang w:val="en-US"/>
        </w:rPr>
        <w:t xml:space="preserve"> (Accessed: 12 October 2021</w:t>
      </w:r>
      <w:r w:rsidRPr="00CC3004">
        <w:rPr>
          <w:rFonts w:ascii="Arial" w:hAnsi="Arial" w:cs="Arial"/>
          <w:sz w:val="22"/>
          <w:szCs w:val="22"/>
          <w:lang w:val="en-US"/>
        </w:rPr>
        <w:t>). -</w:t>
      </w:r>
      <w:r w:rsidRPr="00CC3004">
        <w:rPr>
          <w:rFonts w:ascii="Arial" w:hAnsi="Arial" w:cs="Arial"/>
          <w:sz w:val="22"/>
          <w:szCs w:val="22"/>
          <w:lang w:val="en-US"/>
        </w:rPr>
        <w:t>disability</w:t>
      </w:r>
    </w:p>
    <w:p w14:paraId="4C58D6DD" w14:textId="77777777" w:rsidR="00970A28" w:rsidRPr="00CC3004" w:rsidRDefault="00970A28" w:rsidP="00CC3004">
      <w:pPr>
        <w:spacing w:line="360" w:lineRule="auto"/>
        <w:rPr>
          <w:rFonts w:ascii="Arial" w:hAnsi="Arial" w:cs="Arial"/>
          <w:sz w:val="22"/>
          <w:szCs w:val="22"/>
        </w:rPr>
      </w:pPr>
      <w:r w:rsidRPr="00CC3004">
        <w:rPr>
          <w:rFonts w:ascii="Arial" w:hAnsi="Arial" w:cs="Arial"/>
          <w:sz w:val="22"/>
          <w:szCs w:val="22"/>
        </w:rPr>
        <w:t>Delivering person-centred</w:t>
      </w:r>
      <w:hyperlink r:id="rId13" w:history="1">
        <w:r w:rsidRPr="00CC3004">
          <w:rPr>
            <w:rStyle w:val="Hyperlink"/>
            <w:rFonts w:ascii="Arial" w:hAnsi="Arial" w:cs="Arial"/>
            <w:sz w:val="22"/>
            <w:szCs w:val="22"/>
          </w:rPr>
          <w:t xml:space="preserve"> care with an electronic health record | BMC Medical Informatics and Decision Making | Full Text (biomedcentral.com)</w:t>
        </w:r>
      </w:hyperlink>
    </w:p>
    <w:p w14:paraId="4F92651C" w14:textId="49BAA39E" w:rsidR="00376E40" w:rsidRPr="00CC3004" w:rsidRDefault="00376E40" w:rsidP="00CC3004">
      <w:pPr>
        <w:spacing w:line="360" w:lineRule="auto"/>
        <w:rPr>
          <w:rFonts w:ascii="Arial" w:hAnsi="Arial" w:cs="Arial"/>
          <w:sz w:val="22"/>
          <w:szCs w:val="22"/>
        </w:rPr>
      </w:pPr>
      <w:r w:rsidRPr="00CC3004">
        <w:rPr>
          <w:rFonts w:ascii="Arial" w:hAnsi="Arial" w:cs="Arial"/>
          <w:sz w:val="22"/>
          <w:szCs w:val="22"/>
        </w:rPr>
        <w:t xml:space="preserve">Hancock, G.A., Woods, B., Challis, D., Orrell, M., &amp; Exley, C. (2022). ‘The effectiveness of staff training in person-centred care on the well-being of residents with dementia in care homes: A systematic review,’ </w:t>
      </w:r>
      <w:r w:rsidRPr="00CC3004">
        <w:rPr>
          <w:rFonts w:ascii="Arial" w:hAnsi="Arial" w:cs="Arial"/>
          <w:i/>
          <w:iCs/>
          <w:sz w:val="22"/>
          <w:szCs w:val="22"/>
        </w:rPr>
        <w:t>International Journal of Geriatric Psychiatry</w:t>
      </w:r>
      <w:r w:rsidRPr="00CC3004">
        <w:rPr>
          <w:rFonts w:ascii="Arial" w:hAnsi="Arial" w:cs="Arial"/>
          <w:sz w:val="22"/>
          <w:szCs w:val="22"/>
        </w:rPr>
        <w:t>, 37(9), doi:10.1002/gps.5813.</w:t>
      </w:r>
    </w:p>
    <w:p w14:paraId="4DACF0DD" w14:textId="77777777" w:rsidR="00E970C2" w:rsidRPr="00CC3004" w:rsidRDefault="00440CA7" w:rsidP="00CC3004">
      <w:pPr>
        <w:spacing w:line="360" w:lineRule="auto"/>
        <w:rPr>
          <w:rFonts w:ascii="Arial" w:hAnsi="Arial" w:cs="Arial"/>
          <w:sz w:val="22"/>
          <w:szCs w:val="22"/>
          <w:lang w:val="en-US"/>
        </w:rPr>
      </w:pPr>
      <w:r w:rsidRPr="00CC3004">
        <w:rPr>
          <w:rFonts w:ascii="Arial" w:hAnsi="Arial" w:cs="Arial"/>
          <w:sz w:val="22"/>
          <w:szCs w:val="22"/>
          <w:lang w:val="en-US"/>
        </w:rPr>
        <w:tab/>
      </w:r>
    </w:p>
    <w:p w14:paraId="18BAB0AD" w14:textId="0767694F" w:rsidR="00440CA7" w:rsidRPr="00CC3004" w:rsidRDefault="00440CA7" w:rsidP="00CC3004">
      <w:pPr>
        <w:spacing w:line="360" w:lineRule="auto"/>
        <w:rPr>
          <w:rFonts w:ascii="Arial" w:hAnsi="Arial" w:cs="Arial"/>
          <w:sz w:val="22"/>
          <w:szCs w:val="22"/>
        </w:rPr>
      </w:pPr>
      <w:r w:rsidRPr="00CC3004">
        <w:rPr>
          <w:rFonts w:ascii="Arial" w:hAnsi="Arial" w:cs="Arial"/>
          <w:sz w:val="22"/>
          <w:szCs w:val="22"/>
          <w:lang w:val="en-US"/>
        </w:rPr>
        <w:t xml:space="preserve">Glasby J., Dickinson, H. </w:t>
      </w:r>
      <w:r w:rsidR="00A76ABB" w:rsidRPr="00CC3004">
        <w:rPr>
          <w:rFonts w:ascii="Arial" w:hAnsi="Arial" w:cs="Arial"/>
          <w:sz w:val="22"/>
          <w:szCs w:val="22"/>
          <w:lang w:val="en-US"/>
        </w:rPr>
        <w:t>&amp;</w:t>
      </w:r>
      <w:r w:rsidRPr="00CC3004">
        <w:rPr>
          <w:rFonts w:ascii="Arial" w:hAnsi="Arial" w:cs="Arial"/>
          <w:sz w:val="22"/>
          <w:szCs w:val="22"/>
          <w:lang w:val="en-US"/>
        </w:rPr>
        <w:t xml:space="preserve"> Peck, E. (2006). ‘Guest editorial: partnership working in health and social care’, </w:t>
      </w:r>
      <w:r w:rsidRPr="00CC3004">
        <w:rPr>
          <w:rFonts w:ascii="Arial" w:hAnsi="Arial" w:cs="Arial"/>
          <w:i/>
          <w:iCs/>
          <w:sz w:val="22"/>
          <w:szCs w:val="22"/>
          <w:lang w:val="en-US"/>
        </w:rPr>
        <w:t xml:space="preserve">Health and Social Care in the Community, </w:t>
      </w:r>
      <w:r w:rsidRPr="00CC3004">
        <w:rPr>
          <w:rFonts w:ascii="Arial" w:hAnsi="Arial" w:cs="Arial"/>
          <w:sz w:val="22"/>
          <w:szCs w:val="22"/>
          <w:lang w:val="en-US"/>
        </w:rPr>
        <w:t xml:space="preserve">14 (5), pp. 373 – 374. </w:t>
      </w:r>
    </w:p>
    <w:p w14:paraId="07A70423" w14:textId="77777777" w:rsidR="00E970C2" w:rsidRPr="00CC3004" w:rsidRDefault="00440CA7" w:rsidP="00CC3004">
      <w:pPr>
        <w:spacing w:line="360" w:lineRule="auto"/>
        <w:rPr>
          <w:rFonts w:ascii="Arial" w:hAnsi="Arial" w:cs="Arial"/>
          <w:sz w:val="22"/>
          <w:szCs w:val="22"/>
          <w:lang w:val="en-US"/>
        </w:rPr>
      </w:pPr>
      <w:r w:rsidRPr="00CC3004">
        <w:rPr>
          <w:rFonts w:ascii="Arial" w:hAnsi="Arial" w:cs="Arial"/>
          <w:sz w:val="22"/>
          <w:szCs w:val="22"/>
          <w:lang w:val="en-US"/>
        </w:rPr>
        <w:tab/>
      </w:r>
    </w:p>
    <w:p w14:paraId="4D18A3E1" w14:textId="43AA8303" w:rsidR="00440CA7" w:rsidRPr="00CC3004" w:rsidRDefault="00440CA7" w:rsidP="00CC3004">
      <w:pPr>
        <w:spacing w:line="360" w:lineRule="auto"/>
        <w:rPr>
          <w:rFonts w:ascii="Arial" w:hAnsi="Arial" w:cs="Arial"/>
          <w:sz w:val="22"/>
          <w:szCs w:val="22"/>
        </w:rPr>
      </w:pPr>
      <w:r w:rsidRPr="00CC3004">
        <w:rPr>
          <w:rFonts w:ascii="Arial" w:hAnsi="Arial" w:cs="Arial"/>
          <w:sz w:val="22"/>
          <w:szCs w:val="22"/>
          <w:lang w:val="en-US"/>
        </w:rPr>
        <w:t xml:space="preserve">Glasby, J. </w:t>
      </w:r>
      <w:r w:rsidR="00A76ABB" w:rsidRPr="00CC3004">
        <w:rPr>
          <w:rFonts w:ascii="Arial" w:hAnsi="Arial" w:cs="Arial"/>
          <w:sz w:val="22"/>
          <w:szCs w:val="22"/>
          <w:lang w:val="en-US"/>
        </w:rPr>
        <w:t>&amp;</w:t>
      </w:r>
      <w:r w:rsidRPr="00CC3004">
        <w:rPr>
          <w:rFonts w:ascii="Arial" w:hAnsi="Arial" w:cs="Arial"/>
          <w:sz w:val="22"/>
          <w:szCs w:val="22"/>
          <w:lang w:val="en-US"/>
        </w:rPr>
        <w:t xml:space="preserve"> Dickinson, H.  (2014).  </w:t>
      </w:r>
      <w:r w:rsidRPr="00CC3004">
        <w:rPr>
          <w:rFonts w:ascii="Arial" w:hAnsi="Arial" w:cs="Arial"/>
          <w:i/>
          <w:iCs/>
          <w:sz w:val="22"/>
          <w:szCs w:val="22"/>
          <w:lang w:val="en-US"/>
        </w:rPr>
        <w:t xml:space="preserve">Partnership working in health and social care.  </w:t>
      </w:r>
      <w:r w:rsidRPr="00CC3004">
        <w:rPr>
          <w:rFonts w:ascii="Arial" w:hAnsi="Arial" w:cs="Arial"/>
          <w:sz w:val="22"/>
          <w:szCs w:val="22"/>
          <w:lang w:val="en-US"/>
        </w:rPr>
        <w:t>(2</w:t>
      </w:r>
      <w:r w:rsidRPr="00CC3004">
        <w:rPr>
          <w:rFonts w:ascii="Arial" w:hAnsi="Arial" w:cs="Arial"/>
          <w:sz w:val="22"/>
          <w:szCs w:val="22"/>
          <w:vertAlign w:val="superscript"/>
          <w:lang w:val="en-US"/>
        </w:rPr>
        <w:t>nd</w:t>
      </w:r>
      <w:r w:rsidRPr="00CC3004">
        <w:rPr>
          <w:rFonts w:ascii="Arial" w:hAnsi="Arial" w:cs="Arial"/>
          <w:sz w:val="22"/>
          <w:szCs w:val="22"/>
          <w:lang w:val="en-US"/>
        </w:rPr>
        <w:t xml:space="preserve"> </w:t>
      </w:r>
      <w:proofErr w:type="spellStart"/>
      <w:r w:rsidRPr="00CC3004">
        <w:rPr>
          <w:rFonts w:ascii="Arial" w:hAnsi="Arial" w:cs="Arial"/>
          <w:sz w:val="22"/>
          <w:szCs w:val="22"/>
          <w:lang w:val="en-US"/>
        </w:rPr>
        <w:t>edn</w:t>
      </w:r>
      <w:proofErr w:type="spellEnd"/>
      <w:r w:rsidRPr="00CC3004">
        <w:rPr>
          <w:rFonts w:ascii="Arial" w:hAnsi="Arial" w:cs="Arial"/>
          <w:sz w:val="22"/>
          <w:szCs w:val="22"/>
          <w:lang w:val="en-US"/>
        </w:rPr>
        <w:t xml:space="preserve">.).  Bristol: Policy Press.  </w:t>
      </w:r>
    </w:p>
    <w:p w14:paraId="7A2256D1" w14:textId="77777777" w:rsidR="001478F4" w:rsidRPr="00CC3004" w:rsidRDefault="001478F4" w:rsidP="00CC3004">
      <w:pPr>
        <w:spacing w:line="360" w:lineRule="auto"/>
        <w:rPr>
          <w:rFonts w:ascii="Arial" w:hAnsi="Arial" w:cs="Arial"/>
          <w:sz w:val="22"/>
          <w:szCs w:val="22"/>
        </w:rPr>
      </w:pPr>
    </w:p>
    <w:p w14:paraId="4E649E67" w14:textId="7D066A20" w:rsidR="009F19DD" w:rsidRPr="00CC3004" w:rsidRDefault="00D1408F" w:rsidP="00CC3004">
      <w:pPr>
        <w:spacing w:line="360" w:lineRule="auto"/>
        <w:rPr>
          <w:rFonts w:ascii="Arial" w:hAnsi="Arial" w:cs="Arial"/>
          <w:sz w:val="22"/>
          <w:szCs w:val="22"/>
        </w:rPr>
      </w:pPr>
      <w:r w:rsidRPr="00CC3004">
        <w:rPr>
          <w:rFonts w:ascii="Arial" w:hAnsi="Arial" w:cs="Arial"/>
          <w:i/>
          <w:iCs/>
          <w:sz w:val="22"/>
          <w:szCs w:val="22"/>
        </w:rPr>
        <w:t xml:space="preserve">  </w:t>
      </w:r>
      <w:r w:rsidR="009F19DD" w:rsidRPr="00CC3004">
        <w:rPr>
          <w:rFonts w:ascii="Arial" w:hAnsi="Arial" w:cs="Arial"/>
          <w:i/>
          <w:iCs/>
          <w:sz w:val="22"/>
          <w:szCs w:val="22"/>
        </w:rPr>
        <w:t>Health and Social Care Act 2022.</w:t>
      </w:r>
      <w:r w:rsidR="009F19DD" w:rsidRPr="00CC3004">
        <w:rPr>
          <w:rFonts w:ascii="Arial" w:hAnsi="Arial" w:cs="Arial"/>
          <w:sz w:val="22"/>
          <w:szCs w:val="22"/>
        </w:rPr>
        <w:t xml:space="preserve"> Available at: </w:t>
      </w:r>
      <w:hyperlink r:id="rId14" w:history="1">
        <w:r w:rsidR="009F19DD" w:rsidRPr="00CC3004">
          <w:rPr>
            <w:rStyle w:val="Hyperlink"/>
            <w:rFonts w:ascii="Arial" w:hAnsi="Arial" w:cs="Arial"/>
            <w:sz w:val="22"/>
            <w:szCs w:val="22"/>
          </w:rPr>
          <w:t>https://www.legislation.gov.uk/ukpga/2022/31/contents</w:t>
        </w:r>
      </w:hyperlink>
      <w:r w:rsidR="009F19DD" w:rsidRPr="00CC3004">
        <w:rPr>
          <w:rFonts w:ascii="Arial" w:hAnsi="Arial" w:cs="Arial"/>
          <w:sz w:val="22"/>
          <w:szCs w:val="22"/>
        </w:rPr>
        <w:t xml:space="preserve"> (Accessed: 5 January 2026).</w:t>
      </w:r>
    </w:p>
    <w:p w14:paraId="530E54F9" w14:textId="77777777" w:rsidR="009F19DD" w:rsidRPr="00CC3004" w:rsidRDefault="009F19DD" w:rsidP="00CC3004">
      <w:pPr>
        <w:spacing w:line="360" w:lineRule="auto"/>
        <w:rPr>
          <w:rFonts w:ascii="Arial" w:hAnsi="Arial" w:cs="Arial"/>
          <w:sz w:val="22"/>
          <w:szCs w:val="22"/>
        </w:rPr>
      </w:pPr>
    </w:p>
    <w:p w14:paraId="5DC11875" w14:textId="77777777" w:rsidR="00DF773A" w:rsidRPr="00CC3004" w:rsidRDefault="00DF773A" w:rsidP="00CC3004">
      <w:pPr>
        <w:spacing w:line="360" w:lineRule="auto"/>
        <w:rPr>
          <w:rFonts w:ascii="Arial" w:hAnsi="Arial" w:cs="Arial"/>
          <w:sz w:val="22"/>
          <w:szCs w:val="22"/>
        </w:rPr>
      </w:pPr>
      <w:r w:rsidRPr="00CC3004">
        <w:rPr>
          <w:rFonts w:ascii="Arial" w:hAnsi="Arial" w:cs="Arial"/>
          <w:sz w:val="22"/>
          <w:szCs w:val="22"/>
        </w:rPr>
        <w:t xml:space="preserve">Hughes, J.C. (2021). </w:t>
      </w:r>
      <w:r w:rsidRPr="00CC3004">
        <w:rPr>
          <w:rFonts w:ascii="Arial" w:hAnsi="Arial" w:cs="Arial"/>
          <w:i/>
          <w:iCs/>
          <w:sz w:val="22"/>
          <w:szCs w:val="22"/>
        </w:rPr>
        <w:t>Supportive Care for the Person with Dementia</w:t>
      </w:r>
      <w:r w:rsidRPr="00CC3004">
        <w:rPr>
          <w:rFonts w:ascii="Arial" w:hAnsi="Arial" w:cs="Arial"/>
          <w:sz w:val="22"/>
          <w:szCs w:val="22"/>
        </w:rPr>
        <w:t>. London: Oxford University Press.</w:t>
      </w:r>
    </w:p>
    <w:p w14:paraId="6CA221D1" w14:textId="77777777" w:rsidR="00A13B4C" w:rsidRPr="00CC3004" w:rsidRDefault="00A13B4C" w:rsidP="00CC3004">
      <w:pPr>
        <w:spacing w:line="360" w:lineRule="auto"/>
        <w:rPr>
          <w:rFonts w:ascii="Arial" w:hAnsi="Arial" w:cs="Arial"/>
          <w:sz w:val="22"/>
          <w:szCs w:val="22"/>
        </w:rPr>
      </w:pPr>
      <w:r w:rsidRPr="00CC3004">
        <w:rPr>
          <w:rFonts w:ascii="Arial" w:hAnsi="Arial" w:cs="Arial"/>
          <w:sz w:val="22"/>
          <w:szCs w:val="22"/>
        </w:rPr>
        <w:t xml:space="preserve">Lasby, J. &amp; Dickinson, H. (2022). </w:t>
      </w:r>
      <w:r w:rsidRPr="00CC3004">
        <w:rPr>
          <w:rFonts w:ascii="Arial" w:hAnsi="Arial" w:cs="Arial"/>
          <w:i/>
          <w:iCs/>
          <w:sz w:val="22"/>
          <w:szCs w:val="22"/>
        </w:rPr>
        <w:t>Partnership Working in Health and Social Care: What Is Integrated Care and How Can We Deliver It?</w:t>
      </w:r>
      <w:r w:rsidRPr="00CC3004">
        <w:rPr>
          <w:rFonts w:ascii="Arial" w:hAnsi="Arial" w:cs="Arial"/>
          <w:sz w:val="22"/>
          <w:szCs w:val="22"/>
        </w:rPr>
        <w:t xml:space="preserve"> 3rd </w:t>
      </w:r>
      <w:proofErr w:type="spellStart"/>
      <w:r w:rsidRPr="00CC3004">
        <w:rPr>
          <w:rFonts w:ascii="Arial" w:hAnsi="Arial" w:cs="Arial"/>
          <w:sz w:val="22"/>
          <w:szCs w:val="22"/>
        </w:rPr>
        <w:t>edn</w:t>
      </w:r>
      <w:proofErr w:type="spellEnd"/>
      <w:r w:rsidRPr="00CC3004">
        <w:rPr>
          <w:rFonts w:ascii="Arial" w:hAnsi="Arial" w:cs="Arial"/>
          <w:sz w:val="22"/>
          <w:szCs w:val="22"/>
        </w:rPr>
        <w:t xml:space="preserve">. Bristol: Policy </w:t>
      </w:r>
      <w:proofErr w:type="spellStart"/>
      <w:r w:rsidRPr="00CC3004">
        <w:rPr>
          <w:rFonts w:ascii="Arial" w:hAnsi="Arial" w:cs="Arial"/>
          <w:sz w:val="22"/>
          <w:szCs w:val="22"/>
        </w:rPr>
        <w:t>Pr</w:t>
      </w:r>
      <w:proofErr w:type="spellEnd"/>
    </w:p>
    <w:p w14:paraId="774FA097" w14:textId="5705DE78" w:rsidR="007C048A" w:rsidRPr="00CC3004" w:rsidRDefault="00746989" w:rsidP="00CC3004">
      <w:pPr>
        <w:spacing w:line="360" w:lineRule="auto"/>
        <w:rPr>
          <w:rFonts w:ascii="Arial" w:hAnsi="Arial" w:cs="Arial"/>
          <w:sz w:val="22"/>
          <w:szCs w:val="22"/>
          <w:lang w:val="en-US"/>
        </w:rPr>
      </w:pPr>
      <w:r w:rsidRPr="00CC3004">
        <w:rPr>
          <w:rFonts w:ascii="Arial" w:hAnsi="Arial" w:cs="Arial"/>
          <w:sz w:val="22"/>
          <w:szCs w:val="22"/>
          <w:lang w:val="en-US"/>
        </w:rPr>
        <w:t>Merriam-Webster</w:t>
      </w:r>
      <w:r w:rsidR="007C048A" w:rsidRPr="00CC3004">
        <w:rPr>
          <w:rFonts w:ascii="Arial" w:hAnsi="Arial" w:cs="Arial"/>
          <w:sz w:val="22"/>
          <w:szCs w:val="22"/>
          <w:lang w:val="en-US"/>
        </w:rPr>
        <w:t xml:space="preserve"> (2021)</w:t>
      </w:r>
      <w:r w:rsidRPr="00CC3004">
        <w:rPr>
          <w:rFonts w:ascii="Arial" w:hAnsi="Arial" w:cs="Arial"/>
          <w:sz w:val="22"/>
          <w:szCs w:val="22"/>
          <w:lang w:val="en-US"/>
        </w:rPr>
        <w:t>.</w:t>
      </w:r>
      <w:r w:rsidR="007C048A" w:rsidRPr="00CC3004">
        <w:rPr>
          <w:rFonts w:ascii="Arial" w:hAnsi="Arial" w:cs="Arial"/>
          <w:sz w:val="22"/>
          <w:szCs w:val="22"/>
          <w:lang w:val="en-US"/>
        </w:rPr>
        <w:t xml:space="preserve"> </w:t>
      </w:r>
      <w:r w:rsidR="007C048A" w:rsidRPr="00CC3004">
        <w:rPr>
          <w:rFonts w:ascii="Arial" w:hAnsi="Arial" w:cs="Arial"/>
          <w:i/>
          <w:iCs/>
          <w:sz w:val="22"/>
          <w:szCs w:val="22"/>
          <w:lang w:val="en-US"/>
        </w:rPr>
        <w:t xml:space="preserve">Essential Meaning of Tenet </w:t>
      </w:r>
      <w:r w:rsidR="007C048A" w:rsidRPr="00CC3004">
        <w:rPr>
          <w:rFonts w:ascii="Arial" w:hAnsi="Arial" w:cs="Arial"/>
          <w:sz w:val="22"/>
          <w:szCs w:val="22"/>
          <w:lang w:val="en-US"/>
        </w:rPr>
        <w:t xml:space="preserve">Available at: </w:t>
      </w:r>
      <w:hyperlink r:id="rId15" w:history="1">
        <w:r w:rsidR="007C048A" w:rsidRPr="00CC3004">
          <w:rPr>
            <w:rStyle w:val="Hyperlink"/>
            <w:rFonts w:ascii="Arial" w:hAnsi="Arial" w:cs="Arial"/>
            <w:sz w:val="22"/>
            <w:szCs w:val="22"/>
            <w:lang w:val="en-US"/>
          </w:rPr>
          <w:t>https://www.merriam-webster.com/dictionary/tenet</w:t>
        </w:r>
      </w:hyperlink>
      <w:r w:rsidR="007C048A" w:rsidRPr="00CC3004">
        <w:rPr>
          <w:rFonts w:ascii="Arial" w:hAnsi="Arial" w:cs="Arial"/>
          <w:sz w:val="22"/>
          <w:szCs w:val="22"/>
          <w:lang w:val="en-US"/>
        </w:rPr>
        <w:t xml:space="preserve"> (Accessed: 12 October 2021).</w:t>
      </w:r>
    </w:p>
    <w:p w14:paraId="5F75E891" w14:textId="77777777" w:rsidR="00F74E38" w:rsidRPr="00CC3004" w:rsidRDefault="00F74E38" w:rsidP="00CC3004">
      <w:pPr>
        <w:spacing w:line="360" w:lineRule="auto"/>
        <w:rPr>
          <w:rFonts w:ascii="Arial" w:hAnsi="Arial" w:cs="Arial"/>
          <w:sz w:val="22"/>
          <w:szCs w:val="22"/>
        </w:rPr>
      </w:pPr>
      <w:r w:rsidRPr="00CC3004">
        <w:rPr>
          <w:rFonts w:ascii="Arial" w:hAnsi="Arial" w:cs="Arial"/>
          <w:sz w:val="22"/>
          <w:szCs w:val="22"/>
        </w:rPr>
        <w:t xml:space="preserve">National Institute for Health and Care Excellence (NICE) (2022) ‘Dementia: assessment, management and support for people living with dementia and their carers’ [NG97]. Available at: </w:t>
      </w:r>
      <w:hyperlink r:id="rId16" w:tgtFrame="_blank" w:history="1">
        <w:r w:rsidRPr="00CC3004">
          <w:rPr>
            <w:rStyle w:val="Hyperlink"/>
            <w:rFonts w:ascii="Arial" w:hAnsi="Arial" w:cs="Arial"/>
            <w:sz w:val="22"/>
            <w:szCs w:val="22"/>
          </w:rPr>
          <w:t>https://www.nice.org.uk/guidance/ng97</w:t>
        </w:r>
      </w:hyperlink>
      <w:r w:rsidRPr="00CC3004">
        <w:rPr>
          <w:rFonts w:ascii="Arial" w:hAnsi="Arial" w:cs="Arial"/>
          <w:sz w:val="22"/>
          <w:szCs w:val="22"/>
        </w:rPr>
        <w:t xml:space="preserve"> (Accessed: 22 July 2026).</w:t>
      </w:r>
    </w:p>
    <w:p w14:paraId="019FBE6D" w14:textId="77777777" w:rsidR="00EC768B" w:rsidRPr="00CC3004" w:rsidRDefault="00EC768B" w:rsidP="00CC3004">
      <w:pPr>
        <w:spacing w:line="360" w:lineRule="auto"/>
        <w:rPr>
          <w:rFonts w:ascii="Arial" w:hAnsi="Arial" w:cs="Arial"/>
          <w:sz w:val="22"/>
          <w:szCs w:val="22"/>
        </w:rPr>
      </w:pPr>
      <w:r w:rsidRPr="00CC3004">
        <w:rPr>
          <w:rFonts w:ascii="Arial" w:hAnsi="Arial" w:cs="Arial"/>
          <w:sz w:val="22"/>
          <w:szCs w:val="22"/>
        </w:rPr>
        <w:lastRenderedPageBreak/>
        <w:t xml:space="preserve">Nursing and Midwifery Council (NMC) (2018) </w:t>
      </w:r>
      <w:r w:rsidRPr="00CC3004">
        <w:rPr>
          <w:rFonts w:ascii="Arial" w:hAnsi="Arial" w:cs="Arial"/>
          <w:i/>
          <w:iCs/>
          <w:sz w:val="22"/>
          <w:szCs w:val="22"/>
        </w:rPr>
        <w:t>The Code: Professional Standards of Practice and Behaviour for Nurses, Midwives and Nursing Associates</w:t>
      </w:r>
      <w:r w:rsidRPr="00CC3004">
        <w:rPr>
          <w:rFonts w:ascii="Arial" w:hAnsi="Arial" w:cs="Arial"/>
          <w:sz w:val="22"/>
          <w:szCs w:val="22"/>
        </w:rPr>
        <w:t xml:space="preserve">. London: NMC. Available at: </w:t>
      </w:r>
      <w:hyperlink r:id="rId17" w:tgtFrame="_blank" w:history="1">
        <w:r w:rsidRPr="00CC3004">
          <w:rPr>
            <w:rStyle w:val="Hyperlink"/>
            <w:rFonts w:ascii="Arial" w:hAnsi="Arial" w:cs="Arial"/>
            <w:sz w:val="22"/>
            <w:szCs w:val="22"/>
          </w:rPr>
          <w:t>https://www.nmc.org.uk/standards/code/</w:t>
        </w:r>
      </w:hyperlink>
      <w:r w:rsidRPr="00CC3004">
        <w:rPr>
          <w:rFonts w:ascii="Arial" w:hAnsi="Arial" w:cs="Arial"/>
          <w:sz w:val="22"/>
          <w:szCs w:val="22"/>
        </w:rPr>
        <w:t xml:space="preserve"> (Accessed: 22 July 2026).</w:t>
      </w:r>
    </w:p>
    <w:p w14:paraId="27CD5450" w14:textId="77777777" w:rsidR="0094690E" w:rsidRPr="00CC3004" w:rsidRDefault="0094690E" w:rsidP="00CC3004">
      <w:pPr>
        <w:spacing w:line="360" w:lineRule="auto"/>
        <w:rPr>
          <w:rFonts w:ascii="Arial" w:hAnsi="Arial" w:cs="Arial"/>
          <w:b/>
          <w:bCs/>
          <w:sz w:val="22"/>
          <w:szCs w:val="22"/>
        </w:rPr>
      </w:pPr>
      <w:r w:rsidRPr="00CC3004">
        <w:rPr>
          <w:rFonts w:ascii="Arial" w:hAnsi="Arial" w:cs="Arial"/>
          <w:b/>
          <w:bCs/>
          <w:sz w:val="22"/>
          <w:szCs w:val="22"/>
        </w:rPr>
        <w:t>Person-centred care in primary care: What works for whom, how and in what circumstances?</w:t>
      </w:r>
    </w:p>
    <w:p w14:paraId="0B285B34" w14:textId="77777777" w:rsidR="0094690E" w:rsidRPr="00CC3004" w:rsidRDefault="0094690E" w:rsidP="00CC3004">
      <w:pPr>
        <w:spacing w:line="360" w:lineRule="auto"/>
        <w:rPr>
          <w:rFonts w:ascii="Arial" w:hAnsi="Arial" w:cs="Arial"/>
          <w:sz w:val="22"/>
          <w:szCs w:val="22"/>
        </w:rPr>
      </w:pPr>
      <w:hyperlink r:id="rId18" w:history="1">
        <w:r w:rsidRPr="00CC3004">
          <w:rPr>
            <w:rStyle w:val="Hyperlink"/>
            <w:rFonts w:ascii="Arial" w:hAnsi="Arial" w:cs="Arial"/>
            <w:sz w:val="22"/>
            <w:szCs w:val="22"/>
          </w:rPr>
          <w:t>Anam Ahmed MSc</w:t>
        </w:r>
      </w:hyperlink>
      <w:r w:rsidRPr="00CC3004">
        <w:rPr>
          <w:rFonts w:ascii="Arial" w:hAnsi="Arial" w:cs="Arial"/>
          <w:sz w:val="22"/>
          <w:szCs w:val="22"/>
        </w:rPr>
        <w:t>, </w:t>
      </w:r>
      <w:hyperlink r:id="rId19" w:history="1">
        <w:r w:rsidRPr="00CC3004">
          <w:rPr>
            <w:rStyle w:val="Hyperlink"/>
            <w:rFonts w:ascii="Arial" w:hAnsi="Arial" w:cs="Arial"/>
            <w:sz w:val="22"/>
            <w:szCs w:val="22"/>
          </w:rPr>
          <w:t xml:space="preserve">Maria E. T. C. van den </w:t>
        </w:r>
        <w:proofErr w:type="spellStart"/>
        <w:r w:rsidRPr="00CC3004">
          <w:rPr>
            <w:rStyle w:val="Hyperlink"/>
            <w:rFonts w:ascii="Arial" w:hAnsi="Arial" w:cs="Arial"/>
            <w:sz w:val="22"/>
            <w:szCs w:val="22"/>
          </w:rPr>
          <w:t>Muijsenbergh</w:t>
        </w:r>
        <w:proofErr w:type="spellEnd"/>
        <w:r w:rsidRPr="00CC3004">
          <w:rPr>
            <w:rStyle w:val="Hyperlink"/>
            <w:rFonts w:ascii="Arial" w:hAnsi="Arial" w:cs="Arial"/>
            <w:sz w:val="22"/>
            <w:szCs w:val="22"/>
          </w:rPr>
          <w:t xml:space="preserve"> PhD</w:t>
        </w:r>
      </w:hyperlink>
      <w:r w:rsidRPr="00CC3004">
        <w:rPr>
          <w:rFonts w:ascii="Arial" w:hAnsi="Arial" w:cs="Arial"/>
          <w:sz w:val="22"/>
          <w:szCs w:val="22"/>
        </w:rPr>
        <w:t>, </w:t>
      </w:r>
      <w:hyperlink r:id="rId20" w:history="1">
        <w:r w:rsidRPr="00CC3004">
          <w:rPr>
            <w:rStyle w:val="Hyperlink"/>
            <w:rFonts w:ascii="Arial" w:hAnsi="Arial" w:cs="Arial"/>
            <w:sz w:val="22"/>
            <w:szCs w:val="22"/>
          </w:rPr>
          <w:t xml:space="preserve">Hubertus J. M. </w:t>
        </w:r>
        <w:proofErr w:type="spellStart"/>
        <w:r w:rsidRPr="00CC3004">
          <w:rPr>
            <w:rStyle w:val="Hyperlink"/>
            <w:rFonts w:ascii="Arial" w:hAnsi="Arial" w:cs="Arial"/>
            <w:sz w:val="22"/>
            <w:szCs w:val="22"/>
          </w:rPr>
          <w:t>Vrijhoef</w:t>
        </w:r>
        <w:proofErr w:type="spellEnd"/>
        <w:r w:rsidRPr="00CC3004">
          <w:rPr>
            <w:rStyle w:val="Hyperlink"/>
            <w:rFonts w:ascii="Arial" w:hAnsi="Arial" w:cs="Arial"/>
            <w:sz w:val="22"/>
            <w:szCs w:val="22"/>
          </w:rPr>
          <w:t xml:space="preserve"> PhD</w:t>
        </w:r>
      </w:hyperlink>
    </w:p>
    <w:p w14:paraId="263FA113" w14:textId="77777777" w:rsidR="0094690E" w:rsidRPr="00CC3004" w:rsidRDefault="0094690E" w:rsidP="00CC3004">
      <w:pPr>
        <w:spacing w:line="360" w:lineRule="auto"/>
        <w:rPr>
          <w:rFonts w:ascii="Arial" w:hAnsi="Arial" w:cs="Arial"/>
          <w:sz w:val="22"/>
          <w:szCs w:val="22"/>
        </w:rPr>
      </w:pPr>
      <w:r w:rsidRPr="00CC3004">
        <w:rPr>
          <w:rFonts w:ascii="Arial" w:hAnsi="Arial" w:cs="Arial"/>
          <w:sz w:val="22"/>
          <w:szCs w:val="22"/>
        </w:rPr>
        <w:t>First published: 21 July 2022</w:t>
      </w:r>
    </w:p>
    <w:p w14:paraId="72131ECE" w14:textId="77777777" w:rsidR="0094690E" w:rsidRPr="00CC3004" w:rsidRDefault="0094690E" w:rsidP="00CC3004">
      <w:pPr>
        <w:spacing w:line="360" w:lineRule="auto"/>
        <w:rPr>
          <w:rFonts w:ascii="Arial" w:hAnsi="Arial" w:cs="Arial"/>
          <w:sz w:val="22"/>
          <w:szCs w:val="22"/>
        </w:rPr>
      </w:pPr>
      <w:hyperlink r:id="rId21" w:history="1">
        <w:r w:rsidRPr="00CC3004">
          <w:rPr>
            <w:rStyle w:val="Hyperlink"/>
            <w:rFonts w:ascii="Arial" w:hAnsi="Arial" w:cs="Arial"/>
            <w:b/>
            <w:bCs/>
            <w:sz w:val="22"/>
            <w:szCs w:val="22"/>
          </w:rPr>
          <w:t>https://doi.org/10.1111/hsc.13913</w:t>
        </w:r>
      </w:hyperlink>
    </w:p>
    <w:p w14:paraId="0DC6400A" w14:textId="77777777" w:rsidR="007F0AA2" w:rsidRPr="00CC3004" w:rsidRDefault="007F0AA2" w:rsidP="00CC3004">
      <w:pPr>
        <w:spacing w:line="360" w:lineRule="auto"/>
        <w:rPr>
          <w:rFonts w:ascii="Arial" w:hAnsi="Arial" w:cs="Arial"/>
          <w:sz w:val="22"/>
          <w:szCs w:val="22"/>
        </w:rPr>
      </w:pPr>
      <w:hyperlink r:id="rId22" w:history="1">
        <w:r w:rsidRPr="00CC3004">
          <w:rPr>
            <w:rStyle w:val="Hyperlink"/>
            <w:rFonts w:ascii="Arial" w:hAnsi="Arial" w:cs="Arial"/>
            <w:sz w:val="22"/>
            <w:szCs w:val="22"/>
          </w:rPr>
          <w:t>Person-</w:t>
        </w:r>
        <w:proofErr w:type="spellStart"/>
      </w:hyperlink>
      <w:hyperlink r:id="rId23" w:history="1">
        <w:r w:rsidRPr="00CC3004">
          <w:rPr>
            <w:rStyle w:val="Hyperlink"/>
            <w:rFonts w:ascii="Arial" w:hAnsi="Arial" w:cs="Arial"/>
            <w:sz w:val="22"/>
            <w:szCs w:val="22"/>
          </w:rPr>
          <w:t>Centered</w:t>
        </w:r>
        <w:proofErr w:type="spellEnd"/>
      </w:hyperlink>
      <w:hyperlink r:id="rId24" w:history="1">
        <w:r w:rsidRPr="00CC3004">
          <w:rPr>
            <w:rStyle w:val="Hyperlink"/>
            <w:rFonts w:ascii="Arial" w:hAnsi="Arial" w:cs="Arial"/>
            <w:sz w:val="22"/>
            <w:szCs w:val="22"/>
          </w:rPr>
          <w:t xml:space="preserve"> Care in Nursing Homes: Potential of Complementary and Alternative Approaches and Their Challenges - Kallol Kumar Bhattacharyya, Jennifer Craft Morgan, Elisabeth O. Burgess, 2022 (sagepub.com)</w:t>
        </w:r>
      </w:hyperlink>
    </w:p>
    <w:p w14:paraId="4A24B066" w14:textId="643AFB56" w:rsidR="00084630" w:rsidRPr="00CC3004" w:rsidRDefault="003D0AEB" w:rsidP="00CC3004">
      <w:pPr>
        <w:spacing w:line="360" w:lineRule="auto"/>
        <w:rPr>
          <w:rFonts w:ascii="Arial" w:hAnsi="Arial" w:cs="Arial"/>
          <w:sz w:val="22"/>
          <w:szCs w:val="22"/>
        </w:rPr>
      </w:pPr>
      <w:r w:rsidRPr="00CC3004">
        <w:rPr>
          <w:rFonts w:ascii="Arial" w:hAnsi="Arial" w:cs="Arial"/>
          <w:sz w:val="22"/>
          <w:szCs w:val="22"/>
        </w:rPr>
        <w:t>People's experience in adult social care services: improving the experience of care and support for people using adult social care services NICE guideline Published: 20 February 2018 People's experience in adult social care services: improving the experience of care and</w:t>
      </w:r>
      <w:r w:rsidR="00EE0F33" w:rsidRPr="00CC3004">
        <w:rPr>
          <w:rFonts w:ascii="Arial" w:hAnsi="Arial" w:cs="Arial"/>
          <w:sz w:val="22"/>
          <w:szCs w:val="22"/>
        </w:rPr>
        <w:t xml:space="preserve"> </w:t>
      </w:r>
      <w:r w:rsidR="00EE0F33" w:rsidRPr="00CC3004">
        <w:rPr>
          <w:rFonts w:ascii="Arial" w:hAnsi="Arial" w:cs="Arial"/>
          <w:sz w:val="22"/>
          <w:szCs w:val="22"/>
        </w:rPr>
        <w:t>support for people using adult social care services NICE guideline Published: 20 February 2018 NICE guideline Published: 20 February 2018</w:t>
      </w:r>
      <w:r w:rsidRPr="00CC3004">
        <w:rPr>
          <w:rFonts w:ascii="Arial" w:hAnsi="Arial" w:cs="Arial"/>
          <w:sz w:val="22"/>
          <w:szCs w:val="22"/>
        </w:rPr>
        <w:t xml:space="preserve"> </w:t>
      </w:r>
    </w:p>
    <w:p w14:paraId="3D13EAFA" w14:textId="77777777" w:rsidR="00EE0F33" w:rsidRPr="00CC3004" w:rsidRDefault="00EE0F33" w:rsidP="00CC3004">
      <w:pPr>
        <w:spacing w:line="360" w:lineRule="auto"/>
        <w:rPr>
          <w:rFonts w:ascii="Arial" w:hAnsi="Arial" w:cs="Arial"/>
          <w:sz w:val="22"/>
          <w:szCs w:val="22"/>
        </w:rPr>
      </w:pPr>
      <w:r w:rsidRPr="00CC3004">
        <w:rPr>
          <w:rFonts w:ascii="Arial" w:hAnsi="Arial" w:cs="Arial"/>
          <w:sz w:val="22"/>
          <w:szCs w:val="22"/>
        </w:rPr>
        <w:t xml:space="preserve">Smith, S.J., Griffiths, A.W. &amp; Surr, C.A. (2021). ‘Organisational culture and the implementation of person-centred care in dementia care homes in the UK: A qualitative study,’ </w:t>
      </w:r>
      <w:r w:rsidRPr="00CC3004">
        <w:rPr>
          <w:rFonts w:ascii="Arial" w:hAnsi="Arial" w:cs="Arial"/>
          <w:i/>
          <w:iCs/>
          <w:sz w:val="22"/>
          <w:szCs w:val="22"/>
        </w:rPr>
        <w:t>BMC Geriatrics</w:t>
      </w:r>
      <w:r w:rsidRPr="00CC3004">
        <w:rPr>
          <w:rFonts w:ascii="Arial" w:hAnsi="Arial" w:cs="Arial"/>
          <w:sz w:val="22"/>
          <w:szCs w:val="22"/>
        </w:rPr>
        <w:t>, 21, 523. doi:10.1186/s12877-021-02558-6.</w:t>
      </w:r>
    </w:p>
    <w:p w14:paraId="3333806F" w14:textId="0FCFC6B1" w:rsidR="003961E9" w:rsidRPr="00CC3004" w:rsidRDefault="003961E9" w:rsidP="00CC3004">
      <w:pPr>
        <w:spacing w:line="360" w:lineRule="auto"/>
        <w:rPr>
          <w:rFonts w:ascii="Arial" w:hAnsi="Arial" w:cs="Arial"/>
          <w:sz w:val="22"/>
          <w:szCs w:val="22"/>
        </w:rPr>
      </w:pPr>
      <w:r w:rsidRPr="00CC3004">
        <w:rPr>
          <w:rFonts w:ascii="Arial" w:hAnsi="Arial" w:cs="Arial"/>
          <w:sz w:val="22"/>
          <w:szCs w:val="22"/>
        </w:rPr>
        <w:t xml:space="preserve">Social Care Institute for Excellence (SCIE) (2021) </w:t>
      </w:r>
      <w:r w:rsidRPr="00CC3004">
        <w:rPr>
          <w:rFonts w:ascii="Arial" w:hAnsi="Arial" w:cs="Arial"/>
          <w:i/>
          <w:iCs/>
          <w:sz w:val="22"/>
          <w:szCs w:val="22"/>
        </w:rPr>
        <w:t>Dementia: Good Practice in Care Homes</w:t>
      </w:r>
      <w:r w:rsidRPr="00CC3004">
        <w:rPr>
          <w:rFonts w:ascii="Arial" w:hAnsi="Arial" w:cs="Arial"/>
          <w:sz w:val="22"/>
          <w:szCs w:val="22"/>
        </w:rPr>
        <w:t xml:space="preserve">. London: SCIE. Available at: </w:t>
      </w:r>
      <w:hyperlink r:id="rId25" w:tgtFrame="_blank" w:history="1">
        <w:r w:rsidRPr="00CC3004">
          <w:rPr>
            <w:rStyle w:val="Hyperlink"/>
            <w:rFonts w:ascii="Arial" w:hAnsi="Arial" w:cs="Arial"/>
            <w:sz w:val="22"/>
            <w:szCs w:val="22"/>
          </w:rPr>
          <w:t>https://www.scie.org.uk/dementia/supporting-people-with-dementia/</w:t>
        </w:r>
      </w:hyperlink>
      <w:r w:rsidRPr="00CC3004">
        <w:rPr>
          <w:rFonts w:ascii="Arial" w:hAnsi="Arial" w:cs="Arial"/>
          <w:sz w:val="22"/>
          <w:szCs w:val="22"/>
        </w:rPr>
        <w:t xml:space="preserve"> (Accessed: 22 July 2026).</w:t>
      </w:r>
    </w:p>
    <w:p w14:paraId="40F5A558" w14:textId="77777777" w:rsidR="00364790" w:rsidRPr="00CC3004" w:rsidRDefault="00364790" w:rsidP="00CC3004">
      <w:pPr>
        <w:spacing w:line="360" w:lineRule="auto"/>
        <w:rPr>
          <w:rFonts w:ascii="Arial" w:hAnsi="Arial" w:cs="Arial"/>
          <w:sz w:val="22"/>
          <w:szCs w:val="22"/>
        </w:rPr>
      </w:pPr>
      <w:r w:rsidRPr="00CC3004">
        <w:rPr>
          <w:rFonts w:ascii="Arial" w:hAnsi="Arial" w:cs="Arial"/>
          <w:sz w:val="22"/>
          <w:szCs w:val="22"/>
        </w:rPr>
        <w:t xml:space="preserve">Surr, C.A., Griffiths, A.W., Kelley, R., &amp; Holloway, I. (2020). ‘Implementing dementia care mapping as a practice development tool in UK care homes: Staff perspectives,’ </w:t>
      </w:r>
      <w:r w:rsidRPr="00CC3004">
        <w:rPr>
          <w:rFonts w:ascii="Arial" w:hAnsi="Arial" w:cs="Arial"/>
          <w:i/>
          <w:iCs/>
          <w:sz w:val="22"/>
          <w:szCs w:val="22"/>
        </w:rPr>
        <w:t>Ageing &amp; Mental Health</w:t>
      </w:r>
      <w:r w:rsidRPr="00CC3004">
        <w:rPr>
          <w:rFonts w:ascii="Arial" w:hAnsi="Arial" w:cs="Arial"/>
          <w:sz w:val="22"/>
          <w:szCs w:val="22"/>
        </w:rPr>
        <w:t>, 24(4), pp. 615–622. doi:10.1080/13607863.2018.1544212.</w:t>
      </w:r>
    </w:p>
    <w:p w14:paraId="577205AA" w14:textId="200EBAE2" w:rsidR="00D000B4" w:rsidRPr="00CC3004" w:rsidRDefault="00D000B4" w:rsidP="00CC3004">
      <w:pPr>
        <w:spacing w:line="360" w:lineRule="auto"/>
        <w:rPr>
          <w:rFonts w:ascii="Arial" w:hAnsi="Arial" w:cs="Arial"/>
          <w:sz w:val="22"/>
          <w:szCs w:val="22"/>
        </w:rPr>
      </w:pPr>
      <w:hyperlink r:id="rId26" w:history="1">
        <w:r w:rsidRPr="00CC3004">
          <w:rPr>
            <w:rStyle w:val="Hyperlink"/>
            <w:rFonts w:ascii="Arial" w:hAnsi="Arial" w:cs="Arial"/>
            <w:sz w:val="22"/>
            <w:szCs w:val="22"/>
          </w:rPr>
          <w:t>Full article: Medical team meetings: utilising technology to enhance communication, collaboration and decision-making (tandfonline.com)</w:t>
        </w:r>
      </w:hyperlink>
    </w:p>
    <w:p w14:paraId="16E0D95E" w14:textId="77777777" w:rsidR="009E57A3" w:rsidRPr="00CC3004" w:rsidRDefault="009E57A3" w:rsidP="00CC3004">
      <w:pPr>
        <w:spacing w:line="360" w:lineRule="auto"/>
        <w:rPr>
          <w:rFonts w:ascii="Arial" w:hAnsi="Arial" w:cs="Arial"/>
          <w:sz w:val="22"/>
          <w:szCs w:val="22"/>
        </w:rPr>
      </w:pPr>
    </w:p>
    <w:sectPr w:rsidR="009E57A3" w:rsidRPr="00CC3004">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D23658" w14:textId="77777777" w:rsidR="00F31F2C" w:rsidRDefault="00F31F2C" w:rsidP="00740907">
      <w:pPr>
        <w:spacing w:after="0" w:line="240" w:lineRule="auto"/>
      </w:pPr>
      <w:r>
        <w:separator/>
      </w:r>
    </w:p>
  </w:endnote>
  <w:endnote w:type="continuationSeparator" w:id="0">
    <w:p w14:paraId="7B3DA93D" w14:textId="77777777" w:rsidR="00F31F2C" w:rsidRDefault="00F31F2C" w:rsidP="007409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45FE2" w14:textId="77777777" w:rsidR="00F31F2C" w:rsidRDefault="00F31F2C" w:rsidP="00740907">
      <w:pPr>
        <w:spacing w:after="0" w:line="240" w:lineRule="auto"/>
      </w:pPr>
      <w:r>
        <w:separator/>
      </w:r>
    </w:p>
  </w:footnote>
  <w:footnote w:type="continuationSeparator" w:id="0">
    <w:p w14:paraId="686BE0FA" w14:textId="77777777" w:rsidR="00F31F2C" w:rsidRDefault="00F31F2C" w:rsidP="007409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6150167"/>
      <w:docPartObj>
        <w:docPartGallery w:val="Page Numbers (Top of Page)"/>
        <w:docPartUnique/>
      </w:docPartObj>
    </w:sdtPr>
    <w:sdtContent>
      <w:p w14:paraId="33CE56E7" w14:textId="65278766" w:rsidR="00740907" w:rsidRDefault="00740907">
        <w:pPr>
          <w:pStyle w:val="Header"/>
          <w:jc w:val="right"/>
        </w:pPr>
        <w:r>
          <w:fldChar w:fldCharType="begin"/>
        </w:r>
        <w:r>
          <w:instrText>PAGE   \* MERGEFORMAT</w:instrText>
        </w:r>
        <w:r>
          <w:fldChar w:fldCharType="separate"/>
        </w:r>
        <w:r>
          <w:t>2</w:t>
        </w:r>
        <w:r>
          <w:fldChar w:fldCharType="end"/>
        </w:r>
      </w:p>
    </w:sdtContent>
  </w:sdt>
  <w:p w14:paraId="1C46FF29" w14:textId="77777777" w:rsidR="00740907" w:rsidRDefault="007409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C7ADD"/>
    <w:multiLevelType w:val="multilevel"/>
    <w:tmpl w:val="680AC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620E28"/>
    <w:multiLevelType w:val="multilevel"/>
    <w:tmpl w:val="9956F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BB65EB"/>
    <w:multiLevelType w:val="multilevel"/>
    <w:tmpl w:val="9050F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8E5AF0"/>
    <w:multiLevelType w:val="multilevel"/>
    <w:tmpl w:val="CF08F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B02569"/>
    <w:multiLevelType w:val="multilevel"/>
    <w:tmpl w:val="CCB00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046789"/>
    <w:multiLevelType w:val="multilevel"/>
    <w:tmpl w:val="7A8CD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EF513C"/>
    <w:multiLevelType w:val="hybridMultilevel"/>
    <w:tmpl w:val="4B2A125A"/>
    <w:lvl w:ilvl="0" w:tplc="8BFE2FA8">
      <w:start w:val="1"/>
      <w:numFmt w:val="bullet"/>
      <w:lvlText w:val="•"/>
      <w:lvlJc w:val="left"/>
      <w:pPr>
        <w:tabs>
          <w:tab w:val="num" w:pos="720"/>
        </w:tabs>
        <w:ind w:left="720" w:hanging="360"/>
      </w:pPr>
      <w:rPr>
        <w:rFonts w:ascii="Arial" w:hAnsi="Arial" w:hint="default"/>
      </w:rPr>
    </w:lvl>
    <w:lvl w:ilvl="1" w:tplc="B412B85C" w:tentative="1">
      <w:start w:val="1"/>
      <w:numFmt w:val="bullet"/>
      <w:lvlText w:val="•"/>
      <w:lvlJc w:val="left"/>
      <w:pPr>
        <w:tabs>
          <w:tab w:val="num" w:pos="1440"/>
        </w:tabs>
        <w:ind w:left="1440" w:hanging="360"/>
      </w:pPr>
      <w:rPr>
        <w:rFonts w:ascii="Arial" w:hAnsi="Arial" w:hint="default"/>
      </w:rPr>
    </w:lvl>
    <w:lvl w:ilvl="2" w:tplc="3752B8FA" w:tentative="1">
      <w:start w:val="1"/>
      <w:numFmt w:val="bullet"/>
      <w:lvlText w:val="•"/>
      <w:lvlJc w:val="left"/>
      <w:pPr>
        <w:tabs>
          <w:tab w:val="num" w:pos="2160"/>
        </w:tabs>
        <w:ind w:left="2160" w:hanging="360"/>
      </w:pPr>
      <w:rPr>
        <w:rFonts w:ascii="Arial" w:hAnsi="Arial" w:hint="default"/>
      </w:rPr>
    </w:lvl>
    <w:lvl w:ilvl="3" w:tplc="FCB67FC2" w:tentative="1">
      <w:start w:val="1"/>
      <w:numFmt w:val="bullet"/>
      <w:lvlText w:val="•"/>
      <w:lvlJc w:val="left"/>
      <w:pPr>
        <w:tabs>
          <w:tab w:val="num" w:pos="2880"/>
        </w:tabs>
        <w:ind w:left="2880" w:hanging="360"/>
      </w:pPr>
      <w:rPr>
        <w:rFonts w:ascii="Arial" w:hAnsi="Arial" w:hint="default"/>
      </w:rPr>
    </w:lvl>
    <w:lvl w:ilvl="4" w:tplc="DDB04F8A" w:tentative="1">
      <w:start w:val="1"/>
      <w:numFmt w:val="bullet"/>
      <w:lvlText w:val="•"/>
      <w:lvlJc w:val="left"/>
      <w:pPr>
        <w:tabs>
          <w:tab w:val="num" w:pos="3600"/>
        </w:tabs>
        <w:ind w:left="3600" w:hanging="360"/>
      </w:pPr>
      <w:rPr>
        <w:rFonts w:ascii="Arial" w:hAnsi="Arial" w:hint="default"/>
      </w:rPr>
    </w:lvl>
    <w:lvl w:ilvl="5" w:tplc="F2DCA588" w:tentative="1">
      <w:start w:val="1"/>
      <w:numFmt w:val="bullet"/>
      <w:lvlText w:val="•"/>
      <w:lvlJc w:val="left"/>
      <w:pPr>
        <w:tabs>
          <w:tab w:val="num" w:pos="4320"/>
        </w:tabs>
        <w:ind w:left="4320" w:hanging="360"/>
      </w:pPr>
      <w:rPr>
        <w:rFonts w:ascii="Arial" w:hAnsi="Arial" w:hint="default"/>
      </w:rPr>
    </w:lvl>
    <w:lvl w:ilvl="6" w:tplc="F83CAD78" w:tentative="1">
      <w:start w:val="1"/>
      <w:numFmt w:val="bullet"/>
      <w:lvlText w:val="•"/>
      <w:lvlJc w:val="left"/>
      <w:pPr>
        <w:tabs>
          <w:tab w:val="num" w:pos="5040"/>
        </w:tabs>
        <w:ind w:left="5040" w:hanging="360"/>
      </w:pPr>
      <w:rPr>
        <w:rFonts w:ascii="Arial" w:hAnsi="Arial" w:hint="default"/>
      </w:rPr>
    </w:lvl>
    <w:lvl w:ilvl="7" w:tplc="5442CE42" w:tentative="1">
      <w:start w:val="1"/>
      <w:numFmt w:val="bullet"/>
      <w:lvlText w:val="•"/>
      <w:lvlJc w:val="left"/>
      <w:pPr>
        <w:tabs>
          <w:tab w:val="num" w:pos="5760"/>
        </w:tabs>
        <w:ind w:left="5760" w:hanging="360"/>
      </w:pPr>
      <w:rPr>
        <w:rFonts w:ascii="Arial" w:hAnsi="Arial" w:hint="default"/>
      </w:rPr>
    </w:lvl>
    <w:lvl w:ilvl="8" w:tplc="412CA0D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BAB2A47"/>
    <w:multiLevelType w:val="hybridMultilevel"/>
    <w:tmpl w:val="5C546020"/>
    <w:lvl w:ilvl="0" w:tplc="06461F78">
      <w:start w:val="1"/>
      <w:numFmt w:val="bullet"/>
      <w:lvlText w:val="•"/>
      <w:lvlJc w:val="left"/>
      <w:pPr>
        <w:tabs>
          <w:tab w:val="num" w:pos="720"/>
        </w:tabs>
        <w:ind w:left="720" w:hanging="360"/>
      </w:pPr>
      <w:rPr>
        <w:rFonts w:ascii="Arial" w:hAnsi="Arial" w:hint="default"/>
      </w:rPr>
    </w:lvl>
    <w:lvl w:ilvl="1" w:tplc="9C143A6E" w:tentative="1">
      <w:start w:val="1"/>
      <w:numFmt w:val="bullet"/>
      <w:lvlText w:val="•"/>
      <w:lvlJc w:val="left"/>
      <w:pPr>
        <w:tabs>
          <w:tab w:val="num" w:pos="1440"/>
        </w:tabs>
        <w:ind w:left="1440" w:hanging="360"/>
      </w:pPr>
      <w:rPr>
        <w:rFonts w:ascii="Arial" w:hAnsi="Arial" w:hint="default"/>
      </w:rPr>
    </w:lvl>
    <w:lvl w:ilvl="2" w:tplc="20A49E1E" w:tentative="1">
      <w:start w:val="1"/>
      <w:numFmt w:val="bullet"/>
      <w:lvlText w:val="•"/>
      <w:lvlJc w:val="left"/>
      <w:pPr>
        <w:tabs>
          <w:tab w:val="num" w:pos="2160"/>
        </w:tabs>
        <w:ind w:left="2160" w:hanging="360"/>
      </w:pPr>
      <w:rPr>
        <w:rFonts w:ascii="Arial" w:hAnsi="Arial" w:hint="default"/>
      </w:rPr>
    </w:lvl>
    <w:lvl w:ilvl="3" w:tplc="8F1E111C" w:tentative="1">
      <w:start w:val="1"/>
      <w:numFmt w:val="bullet"/>
      <w:lvlText w:val="•"/>
      <w:lvlJc w:val="left"/>
      <w:pPr>
        <w:tabs>
          <w:tab w:val="num" w:pos="2880"/>
        </w:tabs>
        <w:ind w:left="2880" w:hanging="360"/>
      </w:pPr>
      <w:rPr>
        <w:rFonts w:ascii="Arial" w:hAnsi="Arial" w:hint="default"/>
      </w:rPr>
    </w:lvl>
    <w:lvl w:ilvl="4" w:tplc="C784914A" w:tentative="1">
      <w:start w:val="1"/>
      <w:numFmt w:val="bullet"/>
      <w:lvlText w:val="•"/>
      <w:lvlJc w:val="left"/>
      <w:pPr>
        <w:tabs>
          <w:tab w:val="num" w:pos="3600"/>
        </w:tabs>
        <w:ind w:left="3600" w:hanging="360"/>
      </w:pPr>
      <w:rPr>
        <w:rFonts w:ascii="Arial" w:hAnsi="Arial" w:hint="default"/>
      </w:rPr>
    </w:lvl>
    <w:lvl w:ilvl="5" w:tplc="32869E12" w:tentative="1">
      <w:start w:val="1"/>
      <w:numFmt w:val="bullet"/>
      <w:lvlText w:val="•"/>
      <w:lvlJc w:val="left"/>
      <w:pPr>
        <w:tabs>
          <w:tab w:val="num" w:pos="4320"/>
        </w:tabs>
        <w:ind w:left="4320" w:hanging="360"/>
      </w:pPr>
      <w:rPr>
        <w:rFonts w:ascii="Arial" w:hAnsi="Arial" w:hint="default"/>
      </w:rPr>
    </w:lvl>
    <w:lvl w:ilvl="6" w:tplc="9DB84114" w:tentative="1">
      <w:start w:val="1"/>
      <w:numFmt w:val="bullet"/>
      <w:lvlText w:val="•"/>
      <w:lvlJc w:val="left"/>
      <w:pPr>
        <w:tabs>
          <w:tab w:val="num" w:pos="5040"/>
        </w:tabs>
        <w:ind w:left="5040" w:hanging="360"/>
      </w:pPr>
      <w:rPr>
        <w:rFonts w:ascii="Arial" w:hAnsi="Arial" w:hint="default"/>
      </w:rPr>
    </w:lvl>
    <w:lvl w:ilvl="7" w:tplc="0916E1D4" w:tentative="1">
      <w:start w:val="1"/>
      <w:numFmt w:val="bullet"/>
      <w:lvlText w:val="•"/>
      <w:lvlJc w:val="left"/>
      <w:pPr>
        <w:tabs>
          <w:tab w:val="num" w:pos="5760"/>
        </w:tabs>
        <w:ind w:left="5760" w:hanging="360"/>
      </w:pPr>
      <w:rPr>
        <w:rFonts w:ascii="Arial" w:hAnsi="Arial" w:hint="default"/>
      </w:rPr>
    </w:lvl>
    <w:lvl w:ilvl="8" w:tplc="06008AD4" w:tentative="1">
      <w:start w:val="1"/>
      <w:numFmt w:val="bullet"/>
      <w:lvlText w:val="•"/>
      <w:lvlJc w:val="left"/>
      <w:pPr>
        <w:tabs>
          <w:tab w:val="num" w:pos="6480"/>
        </w:tabs>
        <w:ind w:left="6480" w:hanging="360"/>
      </w:pPr>
      <w:rPr>
        <w:rFonts w:ascii="Arial" w:hAnsi="Arial" w:hint="default"/>
      </w:rPr>
    </w:lvl>
  </w:abstractNum>
  <w:num w:numId="1" w16cid:durableId="1941255474">
    <w:abstractNumId w:val="3"/>
  </w:num>
  <w:num w:numId="2" w16cid:durableId="624964387">
    <w:abstractNumId w:val="0"/>
  </w:num>
  <w:num w:numId="3" w16cid:durableId="1183742519">
    <w:abstractNumId w:val="2"/>
  </w:num>
  <w:num w:numId="4" w16cid:durableId="2100060836">
    <w:abstractNumId w:val="4"/>
  </w:num>
  <w:num w:numId="5" w16cid:durableId="1089235528">
    <w:abstractNumId w:val="5"/>
  </w:num>
  <w:num w:numId="6" w16cid:durableId="267083376">
    <w:abstractNumId w:val="1"/>
  </w:num>
  <w:num w:numId="7" w16cid:durableId="836264939">
    <w:abstractNumId w:val="7"/>
  </w:num>
  <w:num w:numId="8" w16cid:durableId="1132565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443"/>
    <w:rsid w:val="000008C3"/>
    <w:rsid w:val="00002FC3"/>
    <w:rsid w:val="00012513"/>
    <w:rsid w:val="00013363"/>
    <w:rsid w:val="00015F1C"/>
    <w:rsid w:val="00017B84"/>
    <w:rsid w:val="0002234A"/>
    <w:rsid w:val="000259F8"/>
    <w:rsid w:val="0003089E"/>
    <w:rsid w:val="000324EB"/>
    <w:rsid w:val="0003398D"/>
    <w:rsid w:val="00040ADF"/>
    <w:rsid w:val="00041670"/>
    <w:rsid w:val="00053F92"/>
    <w:rsid w:val="0006080D"/>
    <w:rsid w:val="00061BFA"/>
    <w:rsid w:val="00064453"/>
    <w:rsid w:val="00065C24"/>
    <w:rsid w:val="00070C94"/>
    <w:rsid w:val="00076C0C"/>
    <w:rsid w:val="000816C5"/>
    <w:rsid w:val="00084630"/>
    <w:rsid w:val="000853FD"/>
    <w:rsid w:val="00086AE9"/>
    <w:rsid w:val="00092890"/>
    <w:rsid w:val="000934B2"/>
    <w:rsid w:val="000939F5"/>
    <w:rsid w:val="0009574D"/>
    <w:rsid w:val="0009660C"/>
    <w:rsid w:val="00096CD3"/>
    <w:rsid w:val="000A2AE6"/>
    <w:rsid w:val="000A3AFD"/>
    <w:rsid w:val="000A473B"/>
    <w:rsid w:val="000A723B"/>
    <w:rsid w:val="000A7B53"/>
    <w:rsid w:val="000B29B5"/>
    <w:rsid w:val="000B3D94"/>
    <w:rsid w:val="000B4067"/>
    <w:rsid w:val="000B5C89"/>
    <w:rsid w:val="000B7DE8"/>
    <w:rsid w:val="000C0B8D"/>
    <w:rsid w:val="000C0B97"/>
    <w:rsid w:val="000C4C17"/>
    <w:rsid w:val="000D08B3"/>
    <w:rsid w:val="000D2BC3"/>
    <w:rsid w:val="000D55BD"/>
    <w:rsid w:val="000D71F6"/>
    <w:rsid w:val="000E1DB6"/>
    <w:rsid w:val="000E59B4"/>
    <w:rsid w:val="000E66CF"/>
    <w:rsid w:val="000F1D89"/>
    <w:rsid w:val="000F3F07"/>
    <w:rsid w:val="00102A37"/>
    <w:rsid w:val="001115E3"/>
    <w:rsid w:val="00111741"/>
    <w:rsid w:val="001136CB"/>
    <w:rsid w:val="0011469B"/>
    <w:rsid w:val="001154ED"/>
    <w:rsid w:val="00124AE6"/>
    <w:rsid w:val="00126A6F"/>
    <w:rsid w:val="00126FEA"/>
    <w:rsid w:val="00130402"/>
    <w:rsid w:val="00131171"/>
    <w:rsid w:val="001324C3"/>
    <w:rsid w:val="00135B4C"/>
    <w:rsid w:val="0013753C"/>
    <w:rsid w:val="00137C45"/>
    <w:rsid w:val="0014541A"/>
    <w:rsid w:val="00145B10"/>
    <w:rsid w:val="00145E4B"/>
    <w:rsid w:val="001478F4"/>
    <w:rsid w:val="00147CD3"/>
    <w:rsid w:val="001519BE"/>
    <w:rsid w:val="00151EBB"/>
    <w:rsid w:val="0015481D"/>
    <w:rsid w:val="00156EA4"/>
    <w:rsid w:val="00160051"/>
    <w:rsid w:val="0016058C"/>
    <w:rsid w:val="001625AF"/>
    <w:rsid w:val="00171A33"/>
    <w:rsid w:val="001725C7"/>
    <w:rsid w:val="00172883"/>
    <w:rsid w:val="00174CDF"/>
    <w:rsid w:val="00174D84"/>
    <w:rsid w:val="00175120"/>
    <w:rsid w:val="00175939"/>
    <w:rsid w:val="00177B40"/>
    <w:rsid w:val="00177F0A"/>
    <w:rsid w:val="00182009"/>
    <w:rsid w:val="001823D9"/>
    <w:rsid w:val="0018564F"/>
    <w:rsid w:val="00186291"/>
    <w:rsid w:val="0018648D"/>
    <w:rsid w:val="0018741C"/>
    <w:rsid w:val="001905F6"/>
    <w:rsid w:val="00190607"/>
    <w:rsid w:val="00192936"/>
    <w:rsid w:val="00194719"/>
    <w:rsid w:val="001967F9"/>
    <w:rsid w:val="001A165E"/>
    <w:rsid w:val="001A5795"/>
    <w:rsid w:val="001A70BA"/>
    <w:rsid w:val="001B0A3F"/>
    <w:rsid w:val="001B52B5"/>
    <w:rsid w:val="001B700E"/>
    <w:rsid w:val="001C1A8B"/>
    <w:rsid w:val="001C33D0"/>
    <w:rsid w:val="001C62DD"/>
    <w:rsid w:val="001D0612"/>
    <w:rsid w:val="001D3265"/>
    <w:rsid w:val="001D7C0D"/>
    <w:rsid w:val="001E07D7"/>
    <w:rsid w:val="001E1179"/>
    <w:rsid w:val="001E24ED"/>
    <w:rsid w:val="001F0E06"/>
    <w:rsid w:val="001F1747"/>
    <w:rsid w:val="001F4492"/>
    <w:rsid w:val="001F6636"/>
    <w:rsid w:val="00202C45"/>
    <w:rsid w:val="00205956"/>
    <w:rsid w:val="002074C4"/>
    <w:rsid w:val="00210E27"/>
    <w:rsid w:val="00213A2B"/>
    <w:rsid w:val="002143DF"/>
    <w:rsid w:val="00216198"/>
    <w:rsid w:val="00216484"/>
    <w:rsid w:val="002173E8"/>
    <w:rsid w:val="002205B1"/>
    <w:rsid w:val="00221A2D"/>
    <w:rsid w:val="00230D4D"/>
    <w:rsid w:val="00230F25"/>
    <w:rsid w:val="002320A0"/>
    <w:rsid w:val="002334D8"/>
    <w:rsid w:val="0023448E"/>
    <w:rsid w:val="00234F12"/>
    <w:rsid w:val="00235E4F"/>
    <w:rsid w:val="00237074"/>
    <w:rsid w:val="00242907"/>
    <w:rsid w:val="00242B55"/>
    <w:rsid w:val="00246BDD"/>
    <w:rsid w:val="00250872"/>
    <w:rsid w:val="002525AE"/>
    <w:rsid w:val="00254C1A"/>
    <w:rsid w:val="00256B58"/>
    <w:rsid w:val="002577BA"/>
    <w:rsid w:val="00260104"/>
    <w:rsid w:val="002637BE"/>
    <w:rsid w:val="002641F1"/>
    <w:rsid w:val="002654E0"/>
    <w:rsid w:val="0026581C"/>
    <w:rsid w:val="00266EF0"/>
    <w:rsid w:val="00275AF4"/>
    <w:rsid w:val="00275BED"/>
    <w:rsid w:val="002837A8"/>
    <w:rsid w:val="002840B4"/>
    <w:rsid w:val="00284658"/>
    <w:rsid w:val="00285123"/>
    <w:rsid w:val="00287D77"/>
    <w:rsid w:val="00292E0D"/>
    <w:rsid w:val="0029470F"/>
    <w:rsid w:val="002A1B08"/>
    <w:rsid w:val="002A41E4"/>
    <w:rsid w:val="002B15D1"/>
    <w:rsid w:val="002B4B1D"/>
    <w:rsid w:val="002B5058"/>
    <w:rsid w:val="002B5443"/>
    <w:rsid w:val="002B73B0"/>
    <w:rsid w:val="002C79DC"/>
    <w:rsid w:val="002D07DE"/>
    <w:rsid w:val="002D0C81"/>
    <w:rsid w:val="002D18B4"/>
    <w:rsid w:val="002D1DF5"/>
    <w:rsid w:val="002D5C1A"/>
    <w:rsid w:val="002D63D0"/>
    <w:rsid w:val="002E16EE"/>
    <w:rsid w:val="002E77E3"/>
    <w:rsid w:val="002F102E"/>
    <w:rsid w:val="002F4464"/>
    <w:rsid w:val="002F648F"/>
    <w:rsid w:val="00300A80"/>
    <w:rsid w:val="00313175"/>
    <w:rsid w:val="00313E05"/>
    <w:rsid w:val="0031492B"/>
    <w:rsid w:val="003166A7"/>
    <w:rsid w:val="00321F82"/>
    <w:rsid w:val="00321FDA"/>
    <w:rsid w:val="00323051"/>
    <w:rsid w:val="003233BB"/>
    <w:rsid w:val="003237C3"/>
    <w:rsid w:val="00325A18"/>
    <w:rsid w:val="00332E38"/>
    <w:rsid w:val="003342FA"/>
    <w:rsid w:val="0033430B"/>
    <w:rsid w:val="00340A77"/>
    <w:rsid w:val="003424A5"/>
    <w:rsid w:val="00342F49"/>
    <w:rsid w:val="003451B6"/>
    <w:rsid w:val="00350A3E"/>
    <w:rsid w:val="00354845"/>
    <w:rsid w:val="00364790"/>
    <w:rsid w:val="00364DE2"/>
    <w:rsid w:val="0036638F"/>
    <w:rsid w:val="0037003C"/>
    <w:rsid w:val="003715AB"/>
    <w:rsid w:val="00373C64"/>
    <w:rsid w:val="00374D1D"/>
    <w:rsid w:val="00376E40"/>
    <w:rsid w:val="003849C1"/>
    <w:rsid w:val="0038761B"/>
    <w:rsid w:val="00392F22"/>
    <w:rsid w:val="00394504"/>
    <w:rsid w:val="00394991"/>
    <w:rsid w:val="003961E9"/>
    <w:rsid w:val="003972A3"/>
    <w:rsid w:val="003A147F"/>
    <w:rsid w:val="003A1B92"/>
    <w:rsid w:val="003A2CB8"/>
    <w:rsid w:val="003A3F06"/>
    <w:rsid w:val="003A4F15"/>
    <w:rsid w:val="003A5AF1"/>
    <w:rsid w:val="003A6B31"/>
    <w:rsid w:val="003B3CC3"/>
    <w:rsid w:val="003B4E02"/>
    <w:rsid w:val="003C0974"/>
    <w:rsid w:val="003C53E4"/>
    <w:rsid w:val="003C7C36"/>
    <w:rsid w:val="003D0AEB"/>
    <w:rsid w:val="003D36FF"/>
    <w:rsid w:val="003D401E"/>
    <w:rsid w:val="003D4C03"/>
    <w:rsid w:val="003D4C6C"/>
    <w:rsid w:val="003D4DC1"/>
    <w:rsid w:val="003E5201"/>
    <w:rsid w:val="003E6FAF"/>
    <w:rsid w:val="003E74CF"/>
    <w:rsid w:val="003F0D40"/>
    <w:rsid w:val="003F0E95"/>
    <w:rsid w:val="003F2380"/>
    <w:rsid w:val="003F339F"/>
    <w:rsid w:val="004015CA"/>
    <w:rsid w:val="004066CE"/>
    <w:rsid w:val="00411268"/>
    <w:rsid w:val="00414A49"/>
    <w:rsid w:val="004150CB"/>
    <w:rsid w:val="00415BCE"/>
    <w:rsid w:val="0041659C"/>
    <w:rsid w:val="00417B8A"/>
    <w:rsid w:val="00424228"/>
    <w:rsid w:val="00430193"/>
    <w:rsid w:val="004309A8"/>
    <w:rsid w:val="00431070"/>
    <w:rsid w:val="00432173"/>
    <w:rsid w:val="00440CA7"/>
    <w:rsid w:val="00441F4C"/>
    <w:rsid w:val="00445F24"/>
    <w:rsid w:val="00446247"/>
    <w:rsid w:val="0044684D"/>
    <w:rsid w:val="00453B8B"/>
    <w:rsid w:val="00453CC6"/>
    <w:rsid w:val="004579E4"/>
    <w:rsid w:val="00461F90"/>
    <w:rsid w:val="00462645"/>
    <w:rsid w:val="00463AD5"/>
    <w:rsid w:val="00464581"/>
    <w:rsid w:val="004650BB"/>
    <w:rsid w:val="00466D3E"/>
    <w:rsid w:val="00471F48"/>
    <w:rsid w:val="0047593C"/>
    <w:rsid w:val="004825A0"/>
    <w:rsid w:val="00482D19"/>
    <w:rsid w:val="0048417E"/>
    <w:rsid w:val="00485C9C"/>
    <w:rsid w:val="00486F72"/>
    <w:rsid w:val="00487080"/>
    <w:rsid w:val="00496E2C"/>
    <w:rsid w:val="004974B9"/>
    <w:rsid w:val="004A0F15"/>
    <w:rsid w:val="004A47C2"/>
    <w:rsid w:val="004A4B7E"/>
    <w:rsid w:val="004A52B2"/>
    <w:rsid w:val="004A5856"/>
    <w:rsid w:val="004A71A6"/>
    <w:rsid w:val="004B0726"/>
    <w:rsid w:val="004B327E"/>
    <w:rsid w:val="004B5E48"/>
    <w:rsid w:val="004B618B"/>
    <w:rsid w:val="004B7E7F"/>
    <w:rsid w:val="004C1038"/>
    <w:rsid w:val="004C156F"/>
    <w:rsid w:val="004C5CC4"/>
    <w:rsid w:val="004D1141"/>
    <w:rsid w:val="004D1146"/>
    <w:rsid w:val="004D362F"/>
    <w:rsid w:val="004D524B"/>
    <w:rsid w:val="004D7C39"/>
    <w:rsid w:val="004E3CDC"/>
    <w:rsid w:val="004E5A16"/>
    <w:rsid w:val="004F5F47"/>
    <w:rsid w:val="004F63CF"/>
    <w:rsid w:val="00502334"/>
    <w:rsid w:val="0050264D"/>
    <w:rsid w:val="00507E71"/>
    <w:rsid w:val="005104F4"/>
    <w:rsid w:val="0051213D"/>
    <w:rsid w:val="005170BA"/>
    <w:rsid w:val="00522A86"/>
    <w:rsid w:val="00526F75"/>
    <w:rsid w:val="00532CA1"/>
    <w:rsid w:val="0053453A"/>
    <w:rsid w:val="00535C24"/>
    <w:rsid w:val="005404A7"/>
    <w:rsid w:val="00551B7B"/>
    <w:rsid w:val="00552121"/>
    <w:rsid w:val="0055414A"/>
    <w:rsid w:val="005542CF"/>
    <w:rsid w:val="005542FC"/>
    <w:rsid w:val="00555292"/>
    <w:rsid w:val="00562041"/>
    <w:rsid w:val="005620FE"/>
    <w:rsid w:val="00562F6C"/>
    <w:rsid w:val="00565144"/>
    <w:rsid w:val="00565E84"/>
    <w:rsid w:val="0056659C"/>
    <w:rsid w:val="00566915"/>
    <w:rsid w:val="005672EE"/>
    <w:rsid w:val="0057392F"/>
    <w:rsid w:val="00574A66"/>
    <w:rsid w:val="00576FEC"/>
    <w:rsid w:val="005778FE"/>
    <w:rsid w:val="005820C3"/>
    <w:rsid w:val="0058322A"/>
    <w:rsid w:val="00586E65"/>
    <w:rsid w:val="00587DAF"/>
    <w:rsid w:val="00594150"/>
    <w:rsid w:val="005A6F12"/>
    <w:rsid w:val="005A7593"/>
    <w:rsid w:val="005B1159"/>
    <w:rsid w:val="005B4184"/>
    <w:rsid w:val="005B6EAA"/>
    <w:rsid w:val="005C1379"/>
    <w:rsid w:val="005C39B0"/>
    <w:rsid w:val="005C5019"/>
    <w:rsid w:val="005D0B28"/>
    <w:rsid w:val="005D30E9"/>
    <w:rsid w:val="005D40DA"/>
    <w:rsid w:val="005D42D3"/>
    <w:rsid w:val="005D56A8"/>
    <w:rsid w:val="005D6C2D"/>
    <w:rsid w:val="005D6CD1"/>
    <w:rsid w:val="005D75CE"/>
    <w:rsid w:val="005E02A1"/>
    <w:rsid w:val="005E3F50"/>
    <w:rsid w:val="005E53A3"/>
    <w:rsid w:val="005F3788"/>
    <w:rsid w:val="005F40B9"/>
    <w:rsid w:val="0060002B"/>
    <w:rsid w:val="006010DC"/>
    <w:rsid w:val="0060230F"/>
    <w:rsid w:val="00603B9A"/>
    <w:rsid w:val="00604982"/>
    <w:rsid w:val="00604DDB"/>
    <w:rsid w:val="0060603A"/>
    <w:rsid w:val="006110E3"/>
    <w:rsid w:val="00613CEC"/>
    <w:rsid w:val="006140CA"/>
    <w:rsid w:val="006204CE"/>
    <w:rsid w:val="00625F4D"/>
    <w:rsid w:val="00631648"/>
    <w:rsid w:val="00632290"/>
    <w:rsid w:val="00633C87"/>
    <w:rsid w:val="00634B6B"/>
    <w:rsid w:val="00637285"/>
    <w:rsid w:val="00643256"/>
    <w:rsid w:val="00644DAC"/>
    <w:rsid w:val="00652BA8"/>
    <w:rsid w:val="006530E8"/>
    <w:rsid w:val="006530F1"/>
    <w:rsid w:val="00653918"/>
    <w:rsid w:val="00660067"/>
    <w:rsid w:val="0066106D"/>
    <w:rsid w:val="00662246"/>
    <w:rsid w:val="00670E80"/>
    <w:rsid w:val="0067322C"/>
    <w:rsid w:val="0067364C"/>
    <w:rsid w:val="006738C4"/>
    <w:rsid w:val="0068265B"/>
    <w:rsid w:val="00683911"/>
    <w:rsid w:val="0068420F"/>
    <w:rsid w:val="00685591"/>
    <w:rsid w:val="00686C1C"/>
    <w:rsid w:val="006906CB"/>
    <w:rsid w:val="006917A3"/>
    <w:rsid w:val="00692A7F"/>
    <w:rsid w:val="00696838"/>
    <w:rsid w:val="006A1AD1"/>
    <w:rsid w:val="006A4455"/>
    <w:rsid w:val="006A4F99"/>
    <w:rsid w:val="006A5083"/>
    <w:rsid w:val="006A6DA2"/>
    <w:rsid w:val="006A7270"/>
    <w:rsid w:val="006B25F5"/>
    <w:rsid w:val="006B4F26"/>
    <w:rsid w:val="006B6324"/>
    <w:rsid w:val="006B6E57"/>
    <w:rsid w:val="006C4E7A"/>
    <w:rsid w:val="006D12D7"/>
    <w:rsid w:val="006D3795"/>
    <w:rsid w:val="006D5ADC"/>
    <w:rsid w:val="006E4CC7"/>
    <w:rsid w:val="006E5130"/>
    <w:rsid w:val="006E57E9"/>
    <w:rsid w:val="006E7053"/>
    <w:rsid w:val="006F0E4A"/>
    <w:rsid w:val="006F1526"/>
    <w:rsid w:val="006F1E9B"/>
    <w:rsid w:val="006F3E81"/>
    <w:rsid w:val="006F4EAE"/>
    <w:rsid w:val="00700A3D"/>
    <w:rsid w:val="00701079"/>
    <w:rsid w:val="007016DA"/>
    <w:rsid w:val="00702571"/>
    <w:rsid w:val="007042DE"/>
    <w:rsid w:val="00707389"/>
    <w:rsid w:val="00707C21"/>
    <w:rsid w:val="00717F23"/>
    <w:rsid w:val="00720922"/>
    <w:rsid w:val="007249F2"/>
    <w:rsid w:val="00726345"/>
    <w:rsid w:val="00727D37"/>
    <w:rsid w:val="00733E52"/>
    <w:rsid w:val="00735FC2"/>
    <w:rsid w:val="00736A3B"/>
    <w:rsid w:val="00737103"/>
    <w:rsid w:val="007405A1"/>
    <w:rsid w:val="00740907"/>
    <w:rsid w:val="00743FC4"/>
    <w:rsid w:val="00746989"/>
    <w:rsid w:val="00746B31"/>
    <w:rsid w:val="00747E6C"/>
    <w:rsid w:val="00751CF5"/>
    <w:rsid w:val="0075257C"/>
    <w:rsid w:val="0075668E"/>
    <w:rsid w:val="007616E3"/>
    <w:rsid w:val="007745DC"/>
    <w:rsid w:val="007832B4"/>
    <w:rsid w:val="00783F24"/>
    <w:rsid w:val="007952FC"/>
    <w:rsid w:val="0079722E"/>
    <w:rsid w:val="007A07CD"/>
    <w:rsid w:val="007A0A45"/>
    <w:rsid w:val="007A0E8F"/>
    <w:rsid w:val="007A0F83"/>
    <w:rsid w:val="007B13B9"/>
    <w:rsid w:val="007B23B5"/>
    <w:rsid w:val="007B3083"/>
    <w:rsid w:val="007B4F66"/>
    <w:rsid w:val="007B5598"/>
    <w:rsid w:val="007B744D"/>
    <w:rsid w:val="007C048A"/>
    <w:rsid w:val="007C13A4"/>
    <w:rsid w:val="007C6C4C"/>
    <w:rsid w:val="007C74F6"/>
    <w:rsid w:val="007D0531"/>
    <w:rsid w:val="007D10CC"/>
    <w:rsid w:val="007D498F"/>
    <w:rsid w:val="007D5490"/>
    <w:rsid w:val="007D59CD"/>
    <w:rsid w:val="007D77CA"/>
    <w:rsid w:val="007E447F"/>
    <w:rsid w:val="007F0AA2"/>
    <w:rsid w:val="007F7C27"/>
    <w:rsid w:val="00802A35"/>
    <w:rsid w:val="00802C3E"/>
    <w:rsid w:val="00802E24"/>
    <w:rsid w:val="0080383F"/>
    <w:rsid w:val="008039DD"/>
    <w:rsid w:val="008066D3"/>
    <w:rsid w:val="0080703E"/>
    <w:rsid w:val="0081411E"/>
    <w:rsid w:val="0082182C"/>
    <w:rsid w:val="0082208C"/>
    <w:rsid w:val="008238CB"/>
    <w:rsid w:val="00824FAB"/>
    <w:rsid w:val="008263A7"/>
    <w:rsid w:val="00827806"/>
    <w:rsid w:val="00831A8B"/>
    <w:rsid w:val="0084409C"/>
    <w:rsid w:val="008455AE"/>
    <w:rsid w:val="00850F50"/>
    <w:rsid w:val="00854199"/>
    <w:rsid w:val="00856684"/>
    <w:rsid w:val="00857C22"/>
    <w:rsid w:val="00861BA8"/>
    <w:rsid w:val="00861F38"/>
    <w:rsid w:val="00861FE9"/>
    <w:rsid w:val="0086367E"/>
    <w:rsid w:val="008670FF"/>
    <w:rsid w:val="0086756F"/>
    <w:rsid w:val="0086774C"/>
    <w:rsid w:val="008725EE"/>
    <w:rsid w:val="008735F9"/>
    <w:rsid w:val="008745C9"/>
    <w:rsid w:val="00881441"/>
    <w:rsid w:val="00881BBF"/>
    <w:rsid w:val="00882299"/>
    <w:rsid w:val="0088358D"/>
    <w:rsid w:val="00891BBC"/>
    <w:rsid w:val="0089349B"/>
    <w:rsid w:val="00893750"/>
    <w:rsid w:val="008944CF"/>
    <w:rsid w:val="008971A8"/>
    <w:rsid w:val="008A07FB"/>
    <w:rsid w:val="008A1250"/>
    <w:rsid w:val="008A297A"/>
    <w:rsid w:val="008A2DD6"/>
    <w:rsid w:val="008A3160"/>
    <w:rsid w:val="008A64EB"/>
    <w:rsid w:val="008A6D11"/>
    <w:rsid w:val="008A7928"/>
    <w:rsid w:val="008C1606"/>
    <w:rsid w:val="008C1E05"/>
    <w:rsid w:val="008C3FEA"/>
    <w:rsid w:val="008C4452"/>
    <w:rsid w:val="008C4E6D"/>
    <w:rsid w:val="008C549A"/>
    <w:rsid w:val="008D0D14"/>
    <w:rsid w:val="008D1B11"/>
    <w:rsid w:val="008D1B2C"/>
    <w:rsid w:val="008D39E2"/>
    <w:rsid w:val="008D4A62"/>
    <w:rsid w:val="008D76CA"/>
    <w:rsid w:val="008D7D93"/>
    <w:rsid w:val="008E189E"/>
    <w:rsid w:val="008E3E40"/>
    <w:rsid w:val="008E4601"/>
    <w:rsid w:val="008E5B46"/>
    <w:rsid w:val="008F63FA"/>
    <w:rsid w:val="0090160D"/>
    <w:rsid w:val="00901C07"/>
    <w:rsid w:val="009045CC"/>
    <w:rsid w:val="009063A6"/>
    <w:rsid w:val="00913A5C"/>
    <w:rsid w:val="009141D2"/>
    <w:rsid w:val="009166DF"/>
    <w:rsid w:val="00923A8E"/>
    <w:rsid w:val="00924067"/>
    <w:rsid w:val="00925582"/>
    <w:rsid w:val="00926633"/>
    <w:rsid w:val="0092681C"/>
    <w:rsid w:val="00932F93"/>
    <w:rsid w:val="00935744"/>
    <w:rsid w:val="00936C95"/>
    <w:rsid w:val="00936EB0"/>
    <w:rsid w:val="00940D3F"/>
    <w:rsid w:val="00942429"/>
    <w:rsid w:val="00944FFF"/>
    <w:rsid w:val="00945BA5"/>
    <w:rsid w:val="0094690E"/>
    <w:rsid w:val="00946C14"/>
    <w:rsid w:val="0094769F"/>
    <w:rsid w:val="009506E0"/>
    <w:rsid w:val="00950A79"/>
    <w:rsid w:val="00952667"/>
    <w:rsid w:val="00953837"/>
    <w:rsid w:val="00957040"/>
    <w:rsid w:val="0096312D"/>
    <w:rsid w:val="009663E9"/>
    <w:rsid w:val="00967FBC"/>
    <w:rsid w:val="0097099D"/>
    <w:rsid w:val="00970A28"/>
    <w:rsid w:val="00970E69"/>
    <w:rsid w:val="00977147"/>
    <w:rsid w:val="0098039C"/>
    <w:rsid w:val="009820CB"/>
    <w:rsid w:val="00982E4D"/>
    <w:rsid w:val="00987D5C"/>
    <w:rsid w:val="00990112"/>
    <w:rsid w:val="00991BEA"/>
    <w:rsid w:val="0099433B"/>
    <w:rsid w:val="009A129B"/>
    <w:rsid w:val="009A1E20"/>
    <w:rsid w:val="009A1E99"/>
    <w:rsid w:val="009A7990"/>
    <w:rsid w:val="009B299F"/>
    <w:rsid w:val="009B2EAB"/>
    <w:rsid w:val="009B73CC"/>
    <w:rsid w:val="009B7661"/>
    <w:rsid w:val="009C1971"/>
    <w:rsid w:val="009C34C8"/>
    <w:rsid w:val="009C41E7"/>
    <w:rsid w:val="009C4979"/>
    <w:rsid w:val="009C6C58"/>
    <w:rsid w:val="009D1FDC"/>
    <w:rsid w:val="009D5589"/>
    <w:rsid w:val="009D56BB"/>
    <w:rsid w:val="009D6919"/>
    <w:rsid w:val="009D73F9"/>
    <w:rsid w:val="009E1C85"/>
    <w:rsid w:val="009E57A3"/>
    <w:rsid w:val="009F0889"/>
    <w:rsid w:val="009F19DD"/>
    <w:rsid w:val="009F39CE"/>
    <w:rsid w:val="009F627C"/>
    <w:rsid w:val="009F658A"/>
    <w:rsid w:val="009F65F0"/>
    <w:rsid w:val="009F7D60"/>
    <w:rsid w:val="009F7EB3"/>
    <w:rsid w:val="00A010FF"/>
    <w:rsid w:val="00A012C4"/>
    <w:rsid w:val="00A01604"/>
    <w:rsid w:val="00A05643"/>
    <w:rsid w:val="00A10C6C"/>
    <w:rsid w:val="00A13B4C"/>
    <w:rsid w:val="00A1500D"/>
    <w:rsid w:val="00A165F5"/>
    <w:rsid w:val="00A218E0"/>
    <w:rsid w:val="00A229F0"/>
    <w:rsid w:val="00A24219"/>
    <w:rsid w:val="00A26CD9"/>
    <w:rsid w:val="00A271F1"/>
    <w:rsid w:val="00A27218"/>
    <w:rsid w:val="00A31231"/>
    <w:rsid w:val="00A35469"/>
    <w:rsid w:val="00A35CC8"/>
    <w:rsid w:val="00A360E2"/>
    <w:rsid w:val="00A372E4"/>
    <w:rsid w:val="00A506FC"/>
    <w:rsid w:val="00A61944"/>
    <w:rsid w:val="00A6422D"/>
    <w:rsid w:val="00A64F9F"/>
    <w:rsid w:val="00A6591E"/>
    <w:rsid w:val="00A674ED"/>
    <w:rsid w:val="00A6756C"/>
    <w:rsid w:val="00A710E1"/>
    <w:rsid w:val="00A718AC"/>
    <w:rsid w:val="00A76ABB"/>
    <w:rsid w:val="00A803A0"/>
    <w:rsid w:val="00A83FC9"/>
    <w:rsid w:val="00A84606"/>
    <w:rsid w:val="00A852CE"/>
    <w:rsid w:val="00A8621A"/>
    <w:rsid w:val="00A86C84"/>
    <w:rsid w:val="00A9468C"/>
    <w:rsid w:val="00A95985"/>
    <w:rsid w:val="00AA1E0F"/>
    <w:rsid w:val="00AA309B"/>
    <w:rsid w:val="00AA412B"/>
    <w:rsid w:val="00AA4648"/>
    <w:rsid w:val="00AB0860"/>
    <w:rsid w:val="00AB319A"/>
    <w:rsid w:val="00AB4184"/>
    <w:rsid w:val="00AB4D35"/>
    <w:rsid w:val="00AB615F"/>
    <w:rsid w:val="00AC40B5"/>
    <w:rsid w:val="00AC413F"/>
    <w:rsid w:val="00AC4155"/>
    <w:rsid w:val="00AD1F6F"/>
    <w:rsid w:val="00AD5354"/>
    <w:rsid w:val="00AD658B"/>
    <w:rsid w:val="00AD6A3D"/>
    <w:rsid w:val="00AE2811"/>
    <w:rsid w:val="00AE3A9F"/>
    <w:rsid w:val="00AE3C96"/>
    <w:rsid w:val="00AE6D40"/>
    <w:rsid w:val="00B014A7"/>
    <w:rsid w:val="00B055D1"/>
    <w:rsid w:val="00B10C70"/>
    <w:rsid w:val="00B10DF3"/>
    <w:rsid w:val="00B119CF"/>
    <w:rsid w:val="00B15E72"/>
    <w:rsid w:val="00B16FAC"/>
    <w:rsid w:val="00B17EB0"/>
    <w:rsid w:val="00B21396"/>
    <w:rsid w:val="00B22294"/>
    <w:rsid w:val="00B247BA"/>
    <w:rsid w:val="00B25D96"/>
    <w:rsid w:val="00B26D14"/>
    <w:rsid w:val="00B27ABE"/>
    <w:rsid w:val="00B27AD7"/>
    <w:rsid w:val="00B31F27"/>
    <w:rsid w:val="00B35565"/>
    <w:rsid w:val="00B37307"/>
    <w:rsid w:val="00B3788B"/>
    <w:rsid w:val="00B6073E"/>
    <w:rsid w:val="00B62BBB"/>
    <w:rsid w:val="00B6421A"/>
    <w:rsid w:val="00B64993"/>
    <w:rsid w:val="00B71B4D"/>
    <w:rsid w:val="00B71D1D"/>
    <w:rsid w:val="00B74BC6"/>
    <w:rsid w:val="00B76BBE"/>
    <w:rsid w:val="00B77198"/>
    <w:rsid w:val="00B852B3"/>
    <w:rsid w:val="00B902A0"/>
    <w:rsid w:val="00B93F2E"/>
    <w:rsid w:val="00B97131"/>
    <w:rsid w:val="00BA1217"/>
    <w:rsid w:val="00BA3914"/>
    <w:rsid w:val="00BA6AAF"/>
    <w:rsid w:val="00BA70CE"/>
    <w:rsid w:val="00BA71B8"/>
    <w:rsid w:val="00BA7D15"/>
    <w:rsid w:val="00BB124F"/>
    <w:rsid w:val="00BB1A74"/>
    <w:rsid w:val="00BB1AA5"/>
    <w:rsid w:val="00BB1CD8"/>
    <w:rsid w:val="00BB26ED"/>
    <w:rsid w:val="00BB4804"/>
    <w:rsid w:val="00BB7831"/>
    <w:rsid w:val="00BC1E23"/>
    <w:rsid w:val="00BC2B30"/>
    <w:rsid w:val="00BC3954"/>
    <w:rsid w:val="00BC4B39"/>
    <w:rsid w:val="00BC4E66"/>
    <w:rsid w:val="00BD0B82"/>
    <w:rsid w:val="00BE14F0"/>
    <w:rsid w:val="00BE7161"/>
    <w:rsid w:val="00BE745D"/>
    <w:rsid w:val="00BF41E4"/>
    <w:rsid w:val="00BF68CA"/>
    <w:rsid w:val="00BF71CF"/>
    <w:rsid w:val="00C01127"/>
    <w:rsid w:val="00C06236"/>
    <w:rsid w:val="00C12C9F"/>
    <w:rsid w:val="00C146B1"/>
    <w:rsid w:val="00C14B27"/>
    <w:rsid w:val="00C1542D"/>
    <w:rsid w:val="00C16572"/>
    <w:rsid w:val="00C16CD8"/>
    <w:rsid w:val="00C17B49"/>
    <w:rsid w:val="00C20E99"/>
    <w:rsid w:val="00C2100F"/>
    <w:rsid w:val="00C24489"/>
    <w:rsid w:val="00C25143"/>
    <w:rsid w:val="00C25EF4"/>
    <w:rsid w:val="00C27BBE"/>
    <w:rsid w:val="00C309F4"/>
    <w:rsid w:val="00C31598"/>
    <w:rsid w:val="00C3245C"/>
    <w:rsid w:val="00C327FC"/>
    <w:rsid w:val="00C32CBB"/>
    <w:rsid w:val="00C32D53"/>
    <w:rsid w:val="00C37C27"/>
    <w:rsid w:val="00C40246"/>
    <w:rsid w:val="00C41825"/>
    <w:rsid w:val="00C47D11"/>
    <w:rsid w:val="00C47D44"/>
    <w:rsid w:val="00C524D4"/>
    <w:rsid w:val="00C53AA9"/>
    <w:rsid w:val="00C541D8"/>
    <w:rsid w:val="00C71F96"/>
    <w:rsid w:val="00C76336"/>
    <w:rsid w:val="00C77FE5"/>
    <w:rsid w:val="00C8210C"/>
    <w:rsid w:val="00C82BF0"/>
    <w:rsid w:val="00C85444"/>
    <w:rsid w:val="00C87459"/>
    <w:rsid w:val="00C9027F"/>
    <w:rsid w:val="00C90909"/>
    <w:rsid w:val="00C933EA"/>
    <w:rsid w:val="00C949AF"/>
    <w:rsid w:val="00CA11BE"/>
    <w:rsid w:val="00CA2452"/>
    <w:rsid w:val="00CA3796"/>
    <w:rsid w:val="00CA4EF8"/>
    <w:rsid w:val="00CA7444"/>
    <w:rsid w:val="00CB5E4D"/>
    <w:rsid w:val="00CB6551"/>
    <w:rsid w:val="00CB7584"/>
    <w:rsid w:val="00CC04E0"/>
    <w:rsid w:val="00CC1FFC"/>
    <w:rsid w:val="00CC2750"/>
    <w:rsid w:val="00CC2E72"/>
    <w:rsid w:val="00CC3004"/>
    <w:rsid w:val="00CC71F5"/>
    <w:rsid w:val="00CD07F2"/>
    <w:rsid w:val="00CD24D2"/>
    <w:rsid w:val="00CD67F1"/>
    <w:rsid w:val="00CE2F01"/>
    <w:rsid w:val="00CE53C9"/>
    <w:rsid w:val="00CE61BE"/>
    <w:rsid w:val="00CE7D69"/>
    <w:rsid w:val="00CF1575"/>
    <w:rsid w:val="00CF4761"/>
    <w:rsid w:val="00CF528B"/>
    <w:rsid w:val="00CF6E87"/>
    <w:rsid w:val="00D000B4"/>
    <w:rsid w:val="00D0167C"/>
    <w:rsid w:val="00D0398C"/>
    <w:rsid w:val="00D05990"/>
    <w:rsid w:val="00D05E90"/>
    <w:rsid w:val="00D12423"/>
    <w:rsid w:val="00D13400"/>
    <w:rsid w:val="00D13670"/>
    <w:rsid w:val="00D1408F"/>
    <w:rsid w:val="00D14540"/>
    <w:rsid w:val="00D170E4"/>
    <w:rsid w:val="00D173F2"/>
    <w:rsid w:val="00D22158"/>
    <w:rsid w:val="00D24295"/>
    <w:rsid w:val="00D24423"/>
    <w:rsid w:val="00D30624"/>
    <w:rsid w:val="00D31A9E"/>
    <w:rsid w:val="00D3214D"/>
    <w:rsid w:val="00D332E0"/>
    <w:rsid w:val="00D33730"/>
    <w:rsid w:val="00D33752"/>
    <w:rsid w:val="00D35061"/>
    <w:rsid w:val="00D35FCA"/>
    <w:rsid w:val="00D370E2"/>
    <w:rsid w:val="00D422A1"/>
    <w:rsid w:val="00D5045F"/>
    <w:rsid w:val="00D52007"/>
    <w:rsid w:val="00D564F5"/>
    <w:rsid w:val="00D577A1"/>
    <w:rsid w:val="00D57AFF"/>
    <w:rsid w:val="00D66614"/>
    <w:rsid w:val="00D674F1"/>
    <w:rsid w:val="00D74A98"/>
    <w:rsid w:val="00D75451"/>
    <w:rsid w:val="00D76483"/>
    <w:rsid w:val="00D86B11"/>
    <w:rsid w:val="00D978F4"/>
    <w:rsid w:val="00DA09EB"/>
    <w:rsid w:val="00DA138E"/>
    <w:rsid w:val="00DB058E"/>
    <w:rsid w:val="00DB2C8A"/>
    <w:rsid w:val="00DB30DC"/>
    <w:rsid w:val="00DB3322"/>
    <w:rsid w:val="00DB4320"/>
    <w:rsid w:val="00DB53E2"/>
    <w:rsid w:val="00DB6A72"/>
    <w:rsid w:val="00DB704D"/>
    <w:rsid w:val="00DC042A"/>
    <w:rsid w:val="00DC1AD4"/>
    <w:rsid w:val="00DC2A27"/>
    <w:rsid w:val="00DC69AD"/>
    <w:rsid w:val="00DD0197"/>
    <w:rsid w:val="00DD0A77"/>
    <w:rsid w:val="00DD4C0A"/>
    <w:rsid w:val="00DE261B"/>
    <w:rsid w:val="00DE2713"/>
    <w:rsid w:val="00DE4962"/>
    <w:rsid w:val="00DF5C4F"/>
    <w:rsid w:val="00DF773A"/>
    <w:rsid w:val="00E045EA"/>
    <w:rsid w:val="00E06B2D"/>
    <w:rsid w:val="00E07923"/>
    <w:rsid w:val="00E07B76"/>
    <w:rsid w:val="00E101AA"/>
    <w:rsid w:val="00E12EA4"/>
    <w:rsid w:val="00E12F8E"/>
    <w:rsid w:val="00E15354"/>
    <w:rsid w:val="00E1668B"/>
    <w:rsid w:val="00E169E9"/>
    <w:rsid w:val="00E22C42"/>
    <w:rsid w:val="00E2464F"/>
    <w:rsid w:val="00E27CF8"/>
    <w:rsid w:val="00E27EDD"/>
    <w:rsid w:val="00E31B9B"/>
    <w:rsid w:val="00E32374"/>
    <w:rsid w:val="00E327CC"/>
    <w:rsid w:val="00E34400"/>
    <w:rsid w:val="00E3525A"/>
    <w:rsid w:val="00E40F5F"/>
    <w:rsid w:val="00E41AB0"/>
    <w:rsid w:val="00E41EC7"/>
    <w:rsid w:val="00E451B8"/>
    <w:rsid w:val="00E51177"/>
    <w:rsid w:val="00E56614"/>
    <w:rsid w:val="00E57A43"/>
    <w:rsid w:val="00E62C35"/>
    <w:rsid w:val="00E635FF"/>
    <w:rsid w:val="00E655F3"/>
    <w:rsid w:val="00E65B46"/>
    <w:rsid w:val="00E65EA7"/>
    <w:rsid w:val="00E672AA"/>
    <w:rsid w:val="00E7217F"/>
    <w:rsid w:val="00E72C59"/>
    <w:rsid w:val="00E766A9"/>
    <w:rsid w:val="00E82673"/>
    <w:rsid w:val="00E83053"/>
    <w:rsid w:val="00E83337"/>
    <w:rsid w:val="00E8399C"/>
    <w:rsid w:val="00E86444"/>
    <w:rsid w:val="00E86E45"/>
    <w:rsid w:val="00E91882"/>
    <w:rsid w:val="00E92943"/>
    <w:rsid w:val="00E970C2"/>
    <w:rsid w:val="00E9783A"/>
    <w:rsid w:val="00EA0632"/>
    <w:rsid w:val="00EA1D98"/>
    <w:rsid w:val="00EA25E2"/>
    <w:rsid w:val="00EA3EFA"/>
    <w:rsid w:val="00EA5C48"/>
    <w:rsid w:val="00EA6C57"/>
    <w:rsid w:val="00EB0EFF"/>
    <w:rsid w:val="00EB1349"/>
    <w:rsid w:val="00EB2F18"/>
    <w:rsid w:val="00EB41B4"/>
    <w:rsid w:val="00EB5426"/>
    <w:rsid w:val="00EB5B5E"/>
    <w:rsid w:val="00EC04AF"/>
    <w:rsid w:val="00EC0904"/>
    <w:rsid w:val="00EC2335"/>
    <w:rsid w:val="00EC63AD"/>
    <w:rsid w:val="00EC768B"/>
    <w:rsid w:val="00ED0C50"/>
    <w:rsid w:val="00ED124E"/>
    <w:rsid w:val="00ED77B1"/>
    <w:rsid w:val="00EE01A3"/>
    <w:rsid w:val="00EE0F33"/>
    <w:rsid w:val="00EE1589"/>
    <w:rsid w:val="00EE444D"/>
    <w:rsid w:val="00EE756C"/>
    <w:rsid w:val="00EE7A91"/>
    <w:rsid w:val="00EE7AEE"/>
    <w:rsid w:val="00EF4C56"/>
    <w:rsid w:val="00EF6CC0"/>
    <w:rsid w:val="00F007C6"/>
    <w:rsid w:val="00F01270"/>
    <w:rsid w:val="00F03041"/>
    <w:rsid w:val="00F041AB"/>
    <w:rsid w:val="00F04514"/>
    <w:rsid w:val="00F0660F"/>
    <w:rsid w:val="00F10F71"/>
    <w:rsid w:val="00F126B7"/>
    <w:rsid w:val="00F1305D"/>
    <w:rsid w:val="00F176FA"/>
    <w:rsid w:val="00F21847"/>
    <w:rsid w:val="00F245F2"/>
    <w:rsid w:val="00F254A9"/>
    <w:rsid w:val="00F258FB"/>
    <w:rsid w:val="00F31F2C"/>
    <w:rsid w:val="00F33001"/>
    <w:rsid w:val="00F34252"/>
    <w:rsid w:val="00F36871"/>
    <w:rsid w:val="00F42D69"/>
    <w:rsid w:val="00F4346E"/>
    <w:rsid w:val="00F45312"/>
    <w:rsid w:val="00F4664E"/>
    <w:rsid w:val="00F46C27"/>
    <w:rsid w:val="00F52A6A"/>
    <w:rsid w:val="00F53ADA"/>
    <w:rsid w:val="00F542E5"/>
    <w:rsid w:val="00F635A5"/>
    <w:rsid w:val="00F74E38"/>
    <w:rsid w:val="00F76034"/>
    <w:rsid w:val="00F7613B"/>
    <w:rsid w:val="00F80127"/>
    <w:rsid w:val="00F802B6"/>
    <w:rsid w:val="00F825E0"/>
    <w:rsid w:val="00F82942"/>
    <w:rsid w:val="00F82E88"/>
    <w:rsid w:val="00F84A9A"/>
    <w:rsid w:val="00F85BEE"/>
    <w:rsid w:val="00F904D7"/>
    <w:rsid w:val="00F967BA"/>
    <w:rsid w:val="00FA035F"/>
    <w:rsid w:val="00FA0D7D"/>
    <w:rsid w:val="00FA0F7A"/>
    <w:rsid w:val="00FA2BA1"/>
    <w:rsid w:val="00FA5536"/>
    <w:rsid w:val="00FC0371"/>
    <w:rsid w:val="00FC56ED"/>
    <w:rsid w:val="00FD2F4C"/>
    <w:rsid w:val="00FD393B"/>
    <w:rsid w:val="00FD411B"/>
    <w:rsid w:val="00FE249A"/>
    <w:rsid w:val="00FE47BC"/>
    <w:rsid w:val="00FE6DC7"/>
    <w:rsid w:val="00FE7AF8"/>
    <w:rsid w:val="00FF1F11"/>
    <w:rsid w:val="00FF521F"/>
    <w:rsid w:val="00FF6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26F70"/>
  <w15:chartTrackingRefBased/>
  <w15:docId w15:val="{A219BA65-02F8-47F3-BD73-8AD7B63EA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54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54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54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54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54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54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54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54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54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4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54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54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54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54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54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54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54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5443"/>
    <w:rPr>
      <w:rFonts w:eastAsiaTheme="majorEastAsia" w:cstheme="majorBidi"/>
      <w:color w:val="272727" w:themeColor="text1" w:themeTint="D8"/>
    </w:rPr>
  </w:style>
  <w:style w:type="paragraph" w:styleId="Title">
    <w:name w:val="Title"/>
    <w:basedOn w:val="Normal"/>
    <w:next w:val="Normal"/>
    <w:link w:val="TitleChar"/>
    <w:uiPriority w:val="10"/>
    <w:qFormat/>
    <w:rsid w:val="002B54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54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54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54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5443"/>
    <w:pPr>
      <w:spacing w:before="160"/>
      <w:jc w:val="center"/>
    </w:pPr>
    <w:rPr>
      <w:i/>
      <w:iCs/>
      <w:color w:val="404040" w:themeColor="text1" w:themeTint="BF"/>
    </w:rPr>
  </w:style>
  <w:style w:type="character" w:customStyle="1" w:styleId="QuoteChar">
    <w:name w:val="Quote Char"/>
    <w:basedOn w:val="DefaultParagraphFont"/>
    <w:link w:val="Quote"/>
    <w:uiPriority w:val="29"/>
    <w:rsid w:val="002B5443"/>
    <w:rPr>
      <w:i/>
      <w:iCs/>
      <w:color w:val="404040" w:themeColor="text1" w:themeTint="BF"/>
    </w:rPr>
  </w:style>
  <w:style w:type="paragraph" w:styleId="ListParagraph">
    <w:name w:val="List Paragraph"/>
    <w:basedOn w:val="Normal"/>
    <w:uiPriority w:val="34"/>
    <w:qFormat/>
    <w:rsid w:val="002B5443"/>
    <w:pPr>
      <w:ind w:left="720"/>
      <w:contextualSpacing/>
    </w:pPr>
  </w:style>
  <w:style w:type="character" w:styleId="IntenseEmphasis">
    <w:name w:val="Intense Emphasis"/>
    <w:basedOn w:val="DefaultParagraphFont"/>
    <w:uiPriority w:val="21"/>
    <w:qFormat/>
    <w:rsid w:val="002B5443"/>
    <w:rPr>
      <w:i/>
      <w:iCs/>
      <w:color w:val="0F4761" w:themeColor="accent1" w:themeShade="BF"/>
    </w:rPr>
  </w:style>
  <w:style w:type="paragraph" w:styleId="IntenseQuote">
    <w:name w:val="Intense Quote"/>
    <w:basedOn w:val="Normal"/>
    <w:next w:val="Normal"/>
    <w:link w:val="IntenseQuoteChar"/>
    <w:uiPriority w:val="30"/>
    <w:qFormat/>
    <w:rsid w:val="002B54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5443"/>
    <w:rPr>
      <w:i/>
      <w:iCs/>
      <w:color w:val="0F4761" w:themeColor="accent1" w:themeShade="BF"/>
    </w:rPr>
  </w:style>
  <w:style w:type="character" w:styleId="IntenseReference">
    <w:name w:val="Intense Reference"/>
    <w:basedOn w:val="DefaultParagraphFont"/>
    <w:uiPriority w:val="32"/>
    <w:qFormat/>
    <w:rsid w:val="002B5443"/>
    <w:rPr>
      <w:b/>
      <w:bCs/>
      <w:smallCaps/>
      <w:color w:val="0F4761" w:themeColor="accent1" w:themeShade="BF"/>
      <w:spacing w:val="5"/>
    </w:rPr>
  </w:style>
  <w:style w:type="character" w:styleId="Hyperlink">
    <w:name w:val="Hyperlink"/>
    <w:basedOn w:val="DefaultParagraphFont"/>
    <w:uiPriority w:val="99"/>
    <w:unhideWhenUsed/>
    <w:rsid w:val="00216484"/>
    <w:rPr>
      <w:color w:val="467886" w:themeColor="hyperlink"/>
      <w:u w:val="single"/>
    </w:rPr>
  </w:style>
  <w:style w:type="character" w:styleId="UnresolvedMention">
    <w:name w:val="Unresolved Mention"/>
    <w:basedOn w:val="DefaultParagraphFont"/>
    <w:uiPriority w:val="99"/>
    <w:semiHidden/>
    <w:unhideWhenUsed/>
    <w:rsid w:val="00216484"/>
    <w:rPr>
      <w:color w:val="605E5C"/>
      <w:shd w:val="clear" w:color="auto" w:fill="E1DFDD"/>
    </w:rPr>
  </w:style>
  <w:style w:type="character" w:styleId="FollowedHyperlink">
    <w:name w:val="FollowedHyperlink"/>
    <w:basedOn w:val="DefaultParagraphFont"/>
    <w:uiPriority w:val="99"/>
    <w:semiHidden/>
    <w:unhideWhenUsed/>
    <w:rsid w:val="00CE61BE"/>
    <w:rPr>
      <w:color w:val="96607D" w:themeColor="followedHyperlink"/>
      <w:u w:val="single"/>
    </w:rPr>
  </w:style>
  <w:style w:type="paragraph" w:styleId="Header">
    <w:name w:val="header"/>
    <w:basedOn w:val="Normal"/>
    <w:link w:val="HeaderChar"/>
    <w:uiPriority w:val="99"/>
    <w:unhideWhenUsed/>
    <w:rsid w:val="007409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907"/>
  </w:style>
  <w:style w:type="paragraph" w:styleId="Footer">
    <w:name w:val="footer"/>
    <w:basedOn w:val="Normal"/>
    <w:link w:val="FooterChar"/>
    <w:uiPriority w:val="99"/>
    <w:unhideWhenUsed/>
    <w:rsid w:val="007409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9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111/hsc.13913" TargetMode="External"/><Relationship Id="rId13" Type="http://schemas.openxmlformats.org/officeDocument/2006/relationships/hyperlink" Target="https://bmcmedinformdecismak.biomedcentral.com/articles/10.1186/s12911-019-0897-6" TargetMode="External"/><Relationship Id="rId18" Type="http://schemas.openxmlformats.org/officeDocument/2006/relationships/hyperlink" Target="https://onlinelibrary.wiley.com/authored-by/Ahmed/Anam" TargetMode="External"/><Relationship Id="rId26" Type="http://schemas.openxmlformats.org/officeDocument/2006/relationships/hyperlink" Target="https://www.tandfonline.com/doi/full/10.1080/0144929X.2011.591576" TargetMode="External"/><Relationship Id="rId3" Type="http://schemas.openxmlformats.org/officeDocument/2006/relationships/styles" Target="styles.xml"/><Relationship Id="rId21" Type="http://schemas.openxmlformats.org/officeDocument/2006/relationships/hyperlink" Target="https://doi.org/10.1111/hsc.13913" TargetMode="External"/><Relationship Id="rId7" Type="http://schemas.openxmlformats.org/officeDocument/2006/relationships/endnotes" Target="endnotes.xml"/><Relationship Id="rId12" Type="http://schemas.openxmlformats.org/officeDocument/2006/relationships/hyperlink" Target="https://www.birminghamandsolihullccg.nhs.uk/our-work/our-vision-and-values" TargetMode="External"/><Relationship Id="rId17" Type="http://schemas.openxmlformats.org/officeDocument/2006/relationships/hyperlink" Target="https://www.nmc.org.uk/standards/code/" TargetMode="External"/><Relationship Id="rId25" Type="http://schemas.openxmlformats.org/officeDocument/2006/relationships/hyperlink" Target="https://www.scie.org.uk/dementia/supporting-people-with-dementia/" TargetMode="External"/><Relationship Id="rId2" Type="http://schemas.openxmlformats.org/officeDocument/2006/relationships/numbering" Target="numbering.xml"/><Relationship Id="rId16" Type="http://schemas.openxmlformats.org/officeDocument/2006/relationships/hyperlink" Target="https://www.nice.org.uk/guidance/ng97" TargetMode="External"/><Relationship Id="rId20" Type="http://schemas.openxmlformats.org/officeDocument/2006/relationships/hyperlink" Target="https://onlinelibrary.wiley.com/authored-by/Vrijhoef/Hubertus+J.+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full/10.1111/hsc.13913" TargetMode="External"/><Relationship Id="rId24" Type="http://schemas.openxmlformats.org/officeDocument/2006/relationships/hyperlink" Target="https://journals.sagepub.com/doi/abs/10.1177/07334648211023661" TargetMode="External"/><Relationship Id="rId5" Type="http://schemas.openxmlformats.org/officeDocument/2006/relationships/webSettings" Target="webSettings.xml"/><Relationship Id="rId15" Type="http://schemas.openxmlformats.org/officeDocument/2006/relationships/hyperlink" Target="https://www.merriam-webster.com/dictionary/tenet" TargetMode="External"/><Relationship Id="rId23" Type="http://schemas.openxmlformats.org/officeDocument/2006/relationships/hyperlink" Target="https://journals.sagepub.com/doi/abs/10.1177/07334648211023661" TargetMode="External"/><Relationship Id="rId28" Type="http://schemas.openxmlformats.org/officeDocument/2006/relationships/fontTable" Target="fontTable.xml"/><Relationship Id="rId10" Type="http://schemas.openxmlformats.org/officeDocument/2006/relationships/hyperlink" Target="https://onlinelibrary.wiley.com/doi/full/10.1111/hsc.13913" TargetMode="External"/><Relationship Id="rId19" Type="http://schemas.openxmlformats.org/officeDocument/2006/relationships/hyperlink" Target="https://onlinelibrary.wiley.com/authored-by/Muijsenbergh/Maria+E.+T.+C." TargetMode="External"/><Relationship Id="rId4" Type="http://schemas.openxmlformats.org/officeDocument/2006/relationships/settings" Target="settings.xml"/><Relationship Id="rId9" Type="http://schemas.openxmlformats.org/officeDocument/2006/relationships/hyperlink" Target="https://onlinelibrary.wiley.com/doi/full/10.1111/hsc.13913" TargetMode="External"/><Relationship Id="rId14" Type="http://schemas.openxmlformats.org/officeDocument/2006/relationships/hyperlink" Target="https://www.legislation.gov.uk/ukpga/2022/31/contents" TargetMode="External"/><Relationship Id="rId22" Type="http://schemas.openxmlformats.org/officeDocument/2006/relationships/hyperlink" Target="https://journals.sagepub.com/doi/abs/10.1177/07334648211023661"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708126-EB34-4BFB-AA28-C45AFE4C9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2972</Words>
  <Characters>16945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Benewaa</dc:creator>
  <cp:keywords/>
  <dc:description/>
  <cp:lastModifiedBy>Grace Benewaa</cp:lastModifiedBy>
  <cp:revision>2</cp:revision>
  <dcterms:created xsi:type="dcterms:W3CDTF">2026-07-26T11:45:00Z</dcterms:created>
  <dcterms:modified xsi:type="dcterms:W3CDTF">2026-07-26T11:45:00Z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14d722e8-9abf-4176-a903-573202f89cb2</vt:lpwstr>
  </property>
</Properties>
</file>