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6CB802" w14:textId="03D58DF2" w:rsidR="00C67283" w:rsidRDefault="00C67283" w:rsidP="38BDC929">
      <w:pPr>
        <w:jc w:val="center"/>
        <w:rPr>
          <w:b/>
          <w:bCs/>
          <w:sz w:val="40"/>
          <w:szCs w:val="40"/>
        </w:rPr>
      </w:pPr>
      <w:bookmarkStart w:id="0" w:name="_GoBack"/>
      <w:bookmarkEnd w:id="0"/>
      <w:r w:rsidRPr="38BDC929">
        <w:rPr>
          <w:b/>
          <w:bCs/>
          <w:sz w:val="40"/>
          <w:szCs w:val="40"/>
        </w:rPr>
        <w:t>M</w:t>
      </w:r>
      <w:r w:rsidR="73688A01" w:rsidRPr="38BDC929">
        <w:rPr>
          <w:b/>
          <w:bCs/>
          <w:sz w:val="40"/>
          <w:szCs w:val="40"/>
        </w:rPr>
        <w:t>ARKETING PLAN</w:t>
      </w:r>
    </w:p>
    <w:p w14:paraId="4C7D7B4C" w14:textId="11D5914E" w:rsidR="38BDC929" w:rsidRDefault="38BDC929" w:rsidP="38BDC929">
      <w:pPr>
        <w:jc w:val="center"/>
        <w:rPr>
          <w:b/>
          <w:bCs/>
          <w:sz w:val="40"/>
          <w:szCs w:val="40"/>
        </w:rPr>
      </w:pPr>
    </w:p>
    <w:p w14:paraId="6F61250C" w14:textId="5DCE3EE6" w:rsidR="38BDC929" w:rsidRDefault="38BDC929" w:rsidP="38BDC929">
      <w:pPr>
        <w:jc w:val="center"/>
        <w:rPr>
          <w:b/>
          <w:bCs/>
          <w:sz w:val="40"/>
          <w:szCs w:val="40"/>
        </w:rPr>
      </w:pPr>
    </w:p>
    <w:p w14:paraId="06BBDF44" w14:textId="20478E53" w:rsidR="38BDC929" w:rsidRDefault="38BDC929" w:rsidP="38BDC929">
      <w:pPr>
        <w:jc w:val="center"/>
        <w:rPr>
          <w:b/>
          <w:bCs/>
          <w:sz w:val="40"/>
          <w:szCs w:val="40"/>
        </w:rPr>
      </w:pPr>
    </w:p>
    <w:p w14:paraId="06DDDB86" w14:textId="3CA53639" w:rsidR="38BDC929" w:rsidRDefault="38BDC929" w:rsidP="38BDC929">
      <w:pPr>
        <w:jc w:val="center"/>
        <w:rPr>
          <w:b/>
          <w:bCs/>
          <w:sz w:val="40"/>
          <w:szCs w:val="40"/>
        </w:rPr>
      </w:pPr>
    </w:p>
    <w:p w14:paraId="6EFC417F" w14:textId="6931428F" w:rsidR="38BDC929" w:rsidRDefault="38BDC929" w:rsidP="38BDC929">
      <w:pPr>
        <w:jc w:val="center"/>
        <w:rPr>
          <w:b/>
          <w:bCs/>
          <w:sz w:val="40"/>
          <w:szCs w:val="40"/>
        </w:rPr>
      </w:pPr>
    </w:p>
    <w:p w14:paraId="31AFC180" w14:textId="12E3DD24" w:rsidR="38BDC929" w:rsidRDefault="38BDC929" w:rsidP="38BDC929">
      <w:pPr>
        <w:jc w:val="center"/>
        <w:rPr>
          <w:b/>
          <w:bCs/>
          <w:sz w:val="40"/>
          <w:szCs w:val="40"/>
        </w:rPr>
      </w:pPr>
    </w:p>
    <w:p w14:paraId="42AACFA6" w14:textId="64696A09" w:rsidR="38BDC929" w:rsidRDefault="38BDC929" w:rsidP="38BDC929">
      <w:pPr>
        <w:jc w:val="center"/>
        <w:rPr>
          <w:b/>
          <w:bCs/>
          <w:sz w:val="40"/>
          <w:szCs w:val="40"/>
        </w:rPr>
      </w:pPr>
    </w:p>
    <w:p w14:paraId="63AB67D0" w14:textId="6DEB4347" w:rsidR="405D2C4D" w:rsidRDefault="405D2C4D" w:rsidP="38BDC929">
      <w:pPr>
        <w:jc w:val="center"/>
        <w:rPr>
          <w:b/>
          <w:bCs/>
          <w:sz w:val="40"/>
          <w:szCs w:val="40"/>
        </w:rPr>
      </w:pPr>
      <w:r w:rsidRPr="38BDC929">
        <w:rPr>
          <w:b/>
          <w:bCs/>
          <w:sz w:val="40"/>
          <w:szCs w:val="40"/>
        </w:rPr>
        <w:t>Student Name: Sharmin Akter Miah</w:t>
      </w:r>
    </w:p>
    <w:p w14:paraId="392C452C" w14:textId="2DA3569B" w:rsidR="0911D84C" w:rsidRDefault="0911D84C" w:rsidP="38BDC929">
      <w:pPr>
        <w:jc w:val="center"/>
        <w:rPr>
          <w:b/>
          <w:bCs/>
          <w:sz w:val="40"/>
          <w:szCs w:val="40"/>
        </w:rPr>
      </w:pPr>
      <w:r w:rsidRPr="38BDC929">
        <w:rPr>
          <w:b/>
          <w:bCs/>
          <w:sz w:val="40"/>
          <w:szCs w:val="40"/>
        </w:rPr>
        <w:t xml:space="preserve">Student number: </w:t>
      </w:r>
      <w:r w:rsidR="43B6111F" w:rsidRPr="38BDC929">
        <w:rPr>
          <w:b/>
          <w:bCs/>
          <w:sz w:val="40"/>
          <w:szCs w:val="40"/>
        </w:rPr>
        <w:t>2209262</w:t>
      </w:r>
    </w:p>
    <w:p w14:paraId="257D89E0" w14:textId="545427F2" w:rsidR="0AB5F94D" w:rsidRDefault="0AB5F94D" w:rsidP="38BDC929">
      <w:pPr>
        <w:jc w:val="center"/>
        <w:rPr>
          <w:b/>
          <w:bCs/>
          <w:sz w:val="40"/>
          <w:szCs w:val="40"/>
        </w:rPr>
      </w:pPr>
      <w:r w:rsidRPr="38BDC929">
        <w:rPr>
          <w:b/>
          <w:bCs/>
          <w:sz w:val="40"/>
          <w:szCs w:val="40"/>
        </w:rPr>
        <w:t xml:space="preserve">Name of hotel: </w:t>
      </w:r>
      <w:r w:rsidR="07E0424A" w:rsidRPr="38BDC929">
        <w:rPr>
          <w:b/>
          <w:bCs/>
          <w:sz w:val="40"/>
          <w:szCs w:val="40"/>
        </w:rPr>
        <w:t>Ibis</w:t>
      </w:r>
    </w:p>
    <w:p w14:paraId="234D5776" w14:textId="57CFE218" w:rsidR="22692A6C" w:rsidRDefault="22692A6C" w:rsidP="38BDC929">
      <w:pPr>
        <w:jc w:val="center"/>
        <w:rPr>
          <w:b/>
          <w:bCs/>
          <w:sz w:val="40"/>
          <w:szCs w:val="40"/>
        </w:rPr>
      </w:pPr>
      <w:r w:rsidRPr="38BDC929">
        <w:rPr>
          <w:b/>
          <w:bCs/>
          <w:sz w:val="40"/>
          <w:szCs w:val="40"/>
        </w:rPr>
        <w:t xml:space="preserve">         </w:t>
      </w:r>
      <w:r w:rsidR="0AB5F94D" w:rsidRPr="38BDC929">
        <w:rPr>
          <w:b/>
          <w:bCs/>
          <w:sz w:val="40"/>
          <w:szCs w:val="40"/>
        </w:rPr>
        <w:t>Module name:Marketing Essentials</w:t>
      </w:r>
      <w:r w:rsidR="4D1C1FFB" w:rsidRPr="38BDC929">
        <w:rPr>
          <w:b/>
          <w:bCs/>
          <w:sz w:val="40"/>
          <w:szCs w:val="40"/>
        </w:rPr>
        <w:t xml:space="preserve"> BMIH405</w:t>
      </w:r>
    </w:p>
    <w:p w14:paraId="27F331F0" w14:textId="191CD03F" w:rsidR="4D1C1FFB" w:rsidRDefault="4D1C1FFB" w:rsidP="38BDC929">
      <w:pPr>
        <w:jc w:val="center"/>
        <w:rPr>
          <w:b/>
          <w:bCs/>
          <w:sz w:val="40"/>
          <w:szCs w:val="40"/>
        </w:rPr>
      </w:pPr>
      <w:r w:rsidRPr="38BDC929">
        <w:rPr>
          <w:b/>
          <w:bCs/>
          <w:sz w:val="40"/>
          <w:szCs w:val="40"/>
        </w:rPr>
        <w:t xml:space="preserve">Name of lecturer:Ruth Taylor </w:t>
      </w:r>
    </w:p>
    <w:p w14:paraId="70D5DC01" w14:textId="019F8418" w:rsidR="38BDC929" w:rsidRDefault="38BDC929" w:rsidP="38BDC929">
      <w:pPr>
        <w:jc w:val="center"/>
        <w:rPr>
          <w:b/>
          <w:bCs/>
          <w:sz w:val="40"/>
          <w:szCs w:val="40"/>
        </w:rPr>
      </w:pPr>
    </w:p>
    <w:p w14:paraId="0052C0DD" w14:textId="285D6757" w:rsidR="38BDC929" w:rsidRDefault="38BDC929" w:rsidP="38BDC929">
      <w:pPr>
        <w:jc w:val="center"/>
        <w:rPr>
          <w:b/>
          <w:bCs/>
          <w:sz w:val="40"/>
          <w:szCs w:val="40"/>
        </w:rPr>
      </w:pPr>
    </w:p>
    <w:p w14:paraId="5FAD4461" w14:textId="5F830E9E" w:rsidR="00C67283" w:rsidRPr="009D4B5A" w:rsidRDefault="00C67283" w:rsidP="000B2F35">
      <w:pPr>
        <w:jc w:val="center"/>
        <w:rPr>
          <w:b/>
          <w:bCs/>
          <w:sz w:val="40"/>
          <w:szCs w:val="36"/>
        </w:rPr>
      </w:pPr>
    </w:p>
    <w:p w14:paraId="41D4BA4F" w14:textId="18FC4CA8" w:rsidR="000B2F35" w:rsidRPr="009D4B5A" w:rsidRDefault="000B2F35" w:rsidP="000B2F35">
      <w:pPr>
        <w:jc w:val="center"/>
        <w:rPr>
          <w:b/>
          <w:bCs/>
          <w:sz w:val="40"/>
          <w:szCs w:val="36"/>
        </w:rPr>
      </w:pPr>
    </w:p>
    <w:p w14:paraId="22158859" w14:textId="2F1C8477" w:rsidR="000B2F35" w:rsidRPr="009D4B5A" w:rsidRDefault="000B2F35" w:rsidP="000B2F35">
      <w:pPr>
        <w:jc w:val="center"/>
        <w:rPr>
          <w:b/>
          <w:bCs/>
          <w:sz w:val="40"/>
          <w:szCs w:val="36"/>
        </w:rPr>
      </w:pPr>
    </w:p>
    <w:p w14:paraId="7412A3AB" w14:textId="0A1DBA2E" w:rsidR="000B2F35" w:rsidRPr="009D4B5A" w:rsidRDefault="000B2F35" w:rsidP="000B2F35">
      <w:pPr>
        <w:jc w:val="center"/>
        <w:rPr>
          <w:b/>
          <w:bCs/>
          <w:sz w:val="40"/>
          <w:szCs w:val="36"/>
        </w:rPr>
      </w:pPr>
    </w:p>
    <w:p w14:paraId="724E6230" w14:textId="2957200F" w:rsidR="000B2F35" w:rsidRPr="009D4B5A" w:rsidRDefault="000B2F35" w:rsidP="000B2F35">
      <w:pPr>
        <w:jc w:val="center"/>
        <w:rPr>
          <w:b/>
          <w:bCs/>
          <w:sz w:val="40"/>
          <w:szCs w:val="40"/>
        </w:rPr>
      </w:pPr>
    </w:p>
    <w:p w14:paraId="0AC2FC31" w14:textId="6854BE21" w:rsidR="38BDC929" w:rsidRDefault="38BDC929" w:rsidP="38BDC929">
      <w:pPr>
        <w:jc w:val="center"/>
        <w:rPr>
          <w:b/>
          <w:bCs/>
          <w:sz w:val="40"/>
          <w:szCs w:val="40"/>
        </w:rPr>
      </w:pPr>
    </w:p>
    <w:p w14:paraId="2375906F" w14:textId="0121ADC6" w:rsidR="38BDC929" w:rsidRDefault="38BDC929" w:rsidP="38BDC929">
      <w:pPr>
        <w:jc w:val="center"/>
        <w:rPr>
          <w:b/>
          <w:bCs/>
          <w:sz w:val="40"/>
          <w:szCs w:val="40"/>
        </w:rPr>
      </w:pPr>
    </w:p>
    <w:p w14:paraId="60EDAB63" w14:textId="5D291866" w:rsidR="38BDC929" w:rsidRDefault="38BDC929" w:rsidP="38BDC929">
      <w:pPr>
        <w:jc w:val="center"/>
        <w:rPr>
          <w:b/>
          <w:bCs/>
          <w:sz w:val="40"/>
          <w:szCs w:val="40"/>
        </w:rPr>
      </w:pPr>
    </w:p>
    <w:p w14:paraId="40680BA8" w14:textId="768ADA88" w:rsidR="38BDC929" w:rsidRDefault="38BDC929" w:rsidP="38BDC929">
      <w:pPr>
        <w:jc w:val="center"/>
        <w:rPr>
          <w:b/>
          <w:bCs/>
          <w:sz w:val="40"/>
          <w:szCs w:val="40"/>
        </w:rPr>
      </w:pPr>
    </w:p>
    <w:p w14:paraId="0787D3A4" w14:textId="77777777" w:rsidR="000B2F35" w:rsidRPr="009D4B5A" w:rsidRDefault="000B2F35" w:rsidP="000B2F35">
      <w:pPr>
        <w:jc w:val="center"/>
        <w:rPr>
          <w:b/>
          <w:bCs/>
          <w:sz w:val="40"/>
          <w:szCs w:val="36"/>
        </w:rPr>
      </w:pPr>
    </w:p>
    <w:p w14:paraId="7A48F90A" w14:textId="77777777" w:rsidR="00C67283" w:rsidRPr="009D4B5A" w:rsidRDefault="00C67283">
      <w:pPr>
        <w:spacing w:after="160" w:line="259" w:lineRule="auto"/>
        <w:jc w:val="left"/>
      </w:pPr>
      <w:r w:rsidRPr="009D4B5A">
        <w:br w:type="page"/>
      </w:r>
    </w:p>
    <w:p w14:paraId="244FC1F8" w14:textId="77777777" w:rsidR="00E07818" w:rsidRPr="009D4B5A" w:rsidRDefault="00E07818" w:rsidP="00CC54BA">
      <w:pPr>
        <w:pStyle w:val="Heading1"/>
      </w:pPr>
      <w:bookmarkStart w:id="1" w:name="_Toc120577585"/>
      <w:r w:rsidRPr="009D4B5A">
        <w:lastRenderedPageBreak/>
        <w:t>Introduction</w:t>
      </w:r>
      <w:bookmarkEnd w:id="1"/>
    </w:p>
    <w:p w14:paraId="4C863178" w14:textId="3B974F98" w:rsidR="00E07818" w:rsidRDefault="00245D09" w:rsidP="00C67283">
      <w:r w:rsidRPr="009D4B5A">
        <w:t>It's no secret that the tourism industry has taken a beating in recent years. The global pandemic of Covid-19, the UK's vote to leave the European Union, and other factors have all contributed to a decline in bookings and visitors at hotels around the world.</w:t>
      </w:r>
      <w:r w:rsidR="00465D79" w:rsidRPr="009D4B5A">
        <w:t xml:space="preserve"> </w:t>
      </w:r>
      <w:r w:rsidRPr="009D4B5A">
        <w:t xml:space="preserve">Ibis hotel is looking to attract new guests with an imaginative marketing campaign that focuses on the reassurance and safety aspects of its services. </w:t>
      </w:r>
      <w:r w:rsidR="00E07818" w:rsidRPr="009D4B5A">
        <w:t xml:space="preserve">This report will outline </w:t>
      </w:r>
      <w:r w:rsidRPr="009D4B5A">
        <w:t>Ibis’s</w:t>
      </w:r>
      <w:r w:rsidR="00E07818" w:rsidRPr="009D4B5A">
        <w:t xml:space="preserve"> marketing plan, as well as identify any contemporary influences that could impact success.</w:t>
      </w:r>
    </w:p>
    <w:p w14:paraId="3670F8BB" w14:textId="2198228B" w:rsidR="006312EC" w:rsidRDefault="000D2775" w:rsidP="00C67283">
      <w:r>
        <w:rPr>
          <w:noProof/>
          <w:lang w:eastAsia="en-GB"/>
        </w:rPr>
        <w:drawing>
          <wp:anchor distT="0" distB="0" distL="114300" distR="114300" simplePos="0" relativeHeight="251659264" behindDoc="0" locked="0" layoutInCell="1" allowOverlap="1" wp14:anchorId="2AEF7470" wp14:editId="7B49669D">
            <wp:simplePos x="0" y="0"/>
            <wp:positionH relativeFrom="margin">
              <wp:align>right</wp:align>
            </wp:positionH>
            <wp:positionV relativeFrom="paragraph">
              <wp:posOffset>412387</wp:posOffset>
            </wp:positionV>
            <wp:extent cx="5791200" cy="4343400"/>
            <wp:effectExtent l="0" t="0" r="0" b="0"/>
            <wp:wrapTopAndBottom/>
            <wp:docPr id="1" name="Picture 1" descr="ibis Queretaro -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bis Queretaro - AL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1200" cy="4343400"/>
                    </a:xfrm>
                    <a:prstGeom prst="rect">
                      <a:avLst/>
                    </a:prstGeom>
                    <a:noFill/>
                    <a:ln>
                      <a:noFill/>
                    </a:ln>
                  </pic:spPr>
                </pic:pic>
              </a:graphicData>
            </a:graphic>
          </wp:anchor>
        </w:drawing>
      </w:r>
    </w:p>
    <w:p w14:paraId="21B13D0B" w14:textId="464008A3" w:rsidR="00C916AB" w:rsidRDefault="00C916AB" w:rsidP="00C67283"/>
    <w:p w14:paraId="4B81DCFA" w14:textId="1224B85B" w:rsidR="00C916AB" w:rsidRDefault="00C916AB" w:rsidP="00C67283"/>
    <w:p w14:paraId="25C12D43" w14:textId="1E481162" w:rsidR="00C916AB" w:rsidRDefault="00C916AB" w:rsidP="00C67283"/>
    <w:p w14:paraId="4DCF98D8" w14:textId="77777777" w:rsidR="009B2414" w:rsidRDefault="009B2414" w:rsidP="00C67283"/>
    <w:p w14:paraId="29B61E46" w14:textId="77777777" w:rsidR="00C916AB" w:rsidRPr="009D4B5A" w:rsidRDefault="00C916AB" w:rsidP="00C67283"/>
    <w:p w14:paraId="6FDC8BCE" w14:textId="0534034B" w:rsidR="000C2E91" w:rsidRDefault="004E499F" w:rsidP="00C916AB">
      <w:pPr>
        <w:pStyle w:val="Heading1"/>
      </w:pPr>
      <w:bookmarkStart w:id="2" w:name="_Toc120577586"/>
      <w:r w:rsidRPr="009D4B5A">
        <w:lastRenderedPageBreak/>
        <w:t>Situational analysis</w:t>
      </w:r>
      <w:bookmarkEnd w:id="2"/>
      <w:r w:rsidR="00C916AB">
        <w:t>: Micro (SWOT)</w:t>
      </w:r>
    </w:p>
    <w:tbl>
      <w:tblPr>
        <w:tblStyle w:val="TableGrid"/>
        <w:tblW w:w="0" w:type="auto"/>
        <w:tblLook w:val="04A0" w:firstRow="1" w:lastRow="0" w:firstColumn="1" w:lastColumn="0" w:noHBand="0" w:noVBand="1"/>
      </w:tblPr>
      <w:tblGrid>
        <w:gridCol w:w="2337"/>
        <w:gridCol w:w="2337"/>
        <w:gridCol w:w="2338"/>
        <w:gridCol w:w="2338"/>
      </w:tblGrid>
      <w:tr w:rsidR="000C2E91" w14:paraId="7DD24A92" w14:textId="77777777" w:rsidTr="40E0AC6E">
        <w:tc>
          <w:tcPr>
            <w:tcW w:w="2337" w:type="dxa"/>
          </w:tcPr>
          <w:p w14:paraId="31ECB134" w14:textId="44D8C0D0" w:rsidR="000C2E91" w:rsidRPr="00C916AB" w:rsidRDefault="000C2E91" w:rsidP="00C916AB">
            <w:pPr>
              <w:jc w:val="center"/>
              <w:rPr>
                <w:b/>
                <w:bCs/>
              </w:rPr>
            </w:pPr>
            <w:r w:rsidRPr="00C916AB">
              <w:rPr>
                <w:b/>
                <w:bCs/>
              </w:rPr>
              <w:t>Strengths</w:t>
            </w:r>
          </w:p>
        </w:tc>
        <w:tc>
          <w:tcPr>
            <w:tcW w:w="2337" w:type="dxa"/>
          </w:tcPr>
          <w:p w14:paraId="6056DF5F" w14:textId="75F77623" w:rsidR="000C2E91" w:rsidRPr="00C916AB" w:rsidRDefault="000C2E91" w:rsidP="00C916AB">
            <w:pPr>
              <w:jc w:val="center"/>
              <w:rPr>
                <w:b/>
                <w:bCs/>
              </w:rPr>
            </w:pPr>
            <w:r w:rsidRPr="00C916AB">
              <w:rPr>
                <w:b/>
                <w:bCs/>
              </w:rPr>
              <w:t>Weaknesses</w:t>
            </w:r>
          </w:p>
        </w:tc>
        <w:tc>
          <w:tcPr>
            <w:tcW w:w="2338" w:type="dxa"/>
          </w:tcPr>
          <w:p w14:paraId="7FC42449" w14:textId="4772F0FF" w:rsidR="000C2E91" w:rsidRPr="00C916AB" w:rsidRDefault="000C2E91" w:rsidP="00C916AB">
            <w:pPr>
              <w:jc w:val="center"/>
              <w:rPr>
                <w:b/>
                <w:bCs/>
              </w:rPr>
            </w:pPr>
            <w:r w:rsidRPr="00C916AB">
              <w:rPr>
                <w:b/>
                <w:bCs/>
              </w:rPr>
              <w:t>Opportunities</w:t>
            </w:r>
          </w:p>
        </w:tc>
        <w:tc>
          <w:tcPr>
            <w:tcW w:w="2338" w:type="dxa"/>
          </w:tcPr>
          <w:p w14:paraId="22B1107D" w14:textId="176C6C50" w:rsidR="000C2E91" w:rsidRPr="00C916AB" w:rsidRDefault="000C2E91" w:rsidP="00C916AB">
            <w:pPr>
              <w:jc w:val="center"/>
              <w:rPr>
                <w:b/>
                <w:bCs/>
              </w:rPr>
            </w:pPr>
            <w:r w:rsidRPr="00C916AB">
              <w:rPr>
                <w:b/>
                <w:bCs/>
              </w:rPr>
              <w:t>Threats</w:t>
            </w:r>
          </w:p>
        </w:tc>
      </w:tr>
      <w:tr w:rsidR="000C2E91" w14:paraId="456246F8" w14:textId="77777777" w:rsidTr="40E0AC6E">
        <w:tc>
          <w:tcPr>
            <w:tcW w:w="2337" w:type="dxa"/>
          </w:tcPr>
          <w:p w14:paraId="0783C7F7" w14:textId="4A602959" w:rsidR="000C2E91" w:rsidRDefault="000C2E91" w:rsidP="000C2E91">
            <w:r>
              <w:t>The key strengths of Ibis are its affordability.</w:t>
            </w:r>
          </w:p>
        </w:tc>
        <w:tc>
          <w:tcPr>
            <w:tcW w:w="2337" w:type="dxa"/>
          </w:tcPr>
          <w:p w14:paraId="36C63032" w14:textId="1802D1C1" w:rsidR="000C2E91" w:rsidRPr="009D4B5A" w:rsidRDefault="000C2E91" w:rsidP="000C2E91">
            <w:r w:rsidRPr="009D4B5A">
              <w:t xml:space="preserve">Weakness of the company is its reliance on online booking platforms such as Expedia and Booking.com. </w:t>
            </w:r>
          </w:p>
          <w:p w14:paraId="659B0B32" w14:textId="77777777" w:rsidR="000C2E91" w:rsidRDefault="000C2E91" w:rsidP="000C2E91"/>
        </w:tc>
        <w:tc>
          <w:tcPr>
            <w:tcW w:w="2338" w:type="dxa"/>
          </w:tcPr>
          <w:p w14:paraId="08096D69" w14:textId="5B069DC1" w:rsidR="000C2E91" w:rsidRDefault="00C916AB" w:rsidP="000C2E91">
            <w:r w:rsidRPr="00C916AB">
              <w:t xml:space="preserve">they could look into expanding into new markets in order to tap into an unexplored customer base or create more incentives for potential clients; </w:t>
            </w:r>
          </w:p>
        </w:tc>
        <w:tc>
          <w:tcPr>
            <w:tcW w:w="2338" w:type="dxa"/>
          </w:tcPr>
          <w:p w14:paraId="6CB70C5D" w14:textId="137B496A" w:rsidR="000C2E91" w:rsidRDefault="00C916AB" w:rsidP="000C2E91">
            <w:r w:rsidRPr="00C916AB">
              <w:t>one of the threats facing IBIS Hotel is strong competition from other hotels offering similar services at lower costs.</w:t>
            </w:r>
            <w:r w:rsidR="003D7AB9">
              <w:t xml:space="preserve"> (Mamahit, 2019)</w:t>
            </w:r>
          </w:p>
        </w:tc>
      </w:tr>
      <w:tr w:rsidR="000C2E91" w14:paraId="395C977F" w14:textId="77777777" w:rsidTr="40E0AC6E">
        <w:tc>
          <w:tcPr>
            <w:tcW w:w="2337" w:type="dxa"/>
          </w:tcPr>
          <w:p w14:paraId="6649633F" w14:textId="661F1744" w:rsidR="000C2E91" w:rsidRDefault="000C2E91" w:rsidP="000C2E91">
            <w:r>
              <w:t xml:space="preserve">The company offers competitive rates that appeal to budget-conscious travellers. </w:t>
            </w:r>
          </w:p>
        </w:tc>
        <w:tc>
          <w:tcPr>
            <w:tcW w:w="2337" w:type="dxa"/>
          </w:tcPr>
          <w:p w14:paraId="287148D8" w14:textId="3F35A7B7" w:rsidR="000C2E91" w:rsidRDefault="000C2E91" w:rsidP="000C2E91">
            <w:r w:rsidRPr="009D4B5A">
              <w:t>Ibis Hotel often has to pay high commissions to these sites, which can eat into profits.</w:t>
            </w:r>
          </w:p>
        </w:tc>
        <w:tc>
          <w:tcPr>
            <w:tcW w:w="2338" w:type="dxa"/>
          </w:tcPr>
          <w:p w14:paraId="1D0461F5" w14:textId="27DECCC8" w:rsidR="000C2E91" w:rsidRDefault="00C916AB" w:rsidP="000C2E91">
            <w:r w:rsidRPr="00C916AB">
              <w:t>this would help cultivate relationships between the hotel chain and its customers.</w:t>
            </w:r>
          </w:p>
        </w:tc>
        <w:tc>
          <w:tcPr>
            <w:tcW w:w="2338" w:type="dxa"/>
          </w:tcPr>
          <w:p w14:paraId="4C2EC587" w14:textId="30671FB6" w:rsidR="000C2E91" w:rsidRDefault="00C916AB" w:rsidP="000C2E91">
            <w:r w:rsidRPr="009D4B5A">
              <w:t>Another potential threat to the company is the rise of Airbnb</w:t>
            </w:r>
            <w:r>
              <w:t>.</w:t>
            </w:r>
          </w:p>
        </w:tc>
      </w:tr>
      <w:tr w:rsidR="000C2E91" w14:paraId="56DD5132" w14:textId="77777777" w:rsidTr="40E0AC6E">
        <w:tc>
          <w:tcPr>
            <w:tcW w:w="2337" w:type="dxa"/>
          </w:tcPr>
          <w:p w14:paraId="302CB99B" w14:textId="51CC8709" w:rsidR="000C2E91" w:rsidRDefault="000C2E91" w:rsidP="000C2E91">
            <w:r>
              <w:t>In addition, Ibis has a strong loyalty program that helps to keep customers coming back.</w:t>
            </w:r>
          </w:p>
        </w:tc>
        <w:tc>
          <w:tcPr>
            <w:tcW w:w="2337" w:type="dxa"/>
          </w:tcPr>
          <w:p w14:paraId="25B21FA9" w14:textId="77777777" w:rsidR="000C2E91" w:rsidRDefault="00C916AB" w:rsidP="000C2E91">
            <w:r w:rsidRPr="00C916AB">
              <w:t xml:space="preserve">their rooms can be slightly smaller than competitors </w:t>
            </w:r>
          </w:p>
          <w:p w14:paraId="3ED93A50" w14:textId="400CCFD6" w:rsidR="003D7AB9" w:rsidRDefault="003D7AB9" w:rsidP="000C2E91">
            <w:r>
              <w:t>(Riana, 2020)</w:t>
            </w:r>
          </w:p>
        </w:tc>
        <w:tc>
          <w:tcPr>
            <w:tcW w:w="2338" w:type="dxa"/>
          </w:tcPr>
          <w:p w14:paraId="2E9EE216" w14:textId="381154AF" w:rsidR="000C2E91" w:rsidRDefault="00C916AB" w:rsidP="000C2E91">
            <w:r w:rsidRPr="009D4B5A">
              <w:t xml:space="preserve">there are also opportunities for Ibis to capitalize on trends such as eco-tourism and digital nomads. </w:t>
            </w:r>
          </w:p>
        </w:tc>
        <w:tc>
          <w:tcPr>
            <w:tcW w:w="2338" w:type="dxa"/>
          </w:tcPr>
          <w:p w14:paraId="52F645CB" w14:textId="77777777" w:rsidR="000C2E91" w:rsidRDefault="00C916AB" w:rsidP="000C2E91">
            <w:r w:rsidRPr="009D4B5A">
              <w:t>other home-sharing services.</w:t>
            </w:r>
          </w:p>
          <w:p w14:paraId="2054235C" w14:textId="12382735" w:rsidR="003D7AB9" w:rsidRDefault="003D7AB9" w:rsidP="000C2E91">
            <w:r>
              <w:t>(Nelwan, 2020)</w:t>
            </w:r>
          </w:p>
        </w:tc>
      </w:tr>
      <w:tr w:rsidR="000C2E91" w14:paraId="7AC8F94C" w14:textId="77777777" w:rsidTr="40E0AC6E">
        <w:tc>
          <w:tcPr>
            <w:tcW w:w="2337" w:type="dxa"/>
          </w:tcPr>
          <w:p w14:paraId="495344C8" w14:textId="77777777" w:rsidR="000C2E91" w:rsidRDefault="00C916AB" w:rsidP="000C2E91">
            <w:r w:rsidRPr="00C916AB">
              <w:t>consistency, customer satisfaction and cost-efficiency</w:t>
            </w:r>
            <w:r w:rsidR="003D7AB9">
              <w:t>.</w:t>
            </w:r>
          </w:p>
          <w:p w14:paraId="0380BDAA" w14:textId="3F3F5296" w:rsidR="003D7AB9" w:rsidRDefault="003D7AB9" w:rsidP="000C2E91">
            <w:r>
              <w:t>(Senior, 2019)</w:t>
            </w:r>
          </w:p>
        </w:tc>
        <w:tc>
          <w:tcPr>
            <w:tcW w:w="2337" w:type="dxa"/>
          </w:tcPr>
          <w:p w14:paraId="7CF8D5B5" w14:textId="2A0CF451" w:rsidR="000C2E91" w:rsidRDefault="00C916AB" w:rsidP="000C2E91">
            <w:r w:rsidRPr="00C916AB">
              <w:t>their prices may not always be competitively priced in certain markets.</w:t>
            </w:r>
          </w:p>
        </w:tc>
        <w:tc>
          <w:tcPr>
            <w:tcW w:w="2338" w:type="dxa"/>
          </w:tcPr>
          <w:p w14:paraId="712B6E5F" w14:textId="0BEA8A61" w:rsidR="000C2E91" w:rsidRDefault="00C916AB" w:rsidP="000C2E91">
            <w:r w:rsidRPr="009D4B5A">
              <w:t>For example, the company could focus on marketing itself as a sustainable option for travellers who are looking to reduce their carbon footprint</w:t>
            </w:r>
          </w:p>
        </w:tc>
        <w:tc>
          <w:tcPr>
            <w:tcW w:w="2338" w:type="dxa"/>
          </w:tcPr>
          <w:p w14:paraId="2A3628D3" w14:textId="4C713EE7" w:rsidR="000C2E91" w:rsidRDefault="00C916AB" w:rsidP="000C2E91">
            <w:r w:rsidRPr="009D4B5A">
              <w:t>These companies are offering travellers alternatives to traditional hotels, which could lead to decreased demand for Ibis Hotel rooms.</w:t>
            </w:r>
          </w:p>
        </w:tc>
      </w:tr>
    </w:tbl>
    <w:p w14:paraId="56D4C577" w14:textId="7C751BE4" w:rsidR="40E0AC6E" w:rsidRDefault="40E0AC6E"/>
    <w:p w14:paraId="3C9B9634" w14:textId="7F385F82" w:rsidR="000C2E91" w:rsidRDefault="000C2E91" w:rsidP="000C2E91"/>
    <w:p w14:paraId="30B4E8A0" w14:textId="77777777" w:rsidR="00C916AB" w:rsidRPr="000C2E91" w:rsidRDefault="00C916AB" w:rsidP="000C2E91"/>
    <w:p w14:paraId="0C9C857A" w14:textId="132A5B78" w:rsidR="004E499F" w:rsidRDefault="004E499F" w:rsidP="00CC54BA">
      <w:pPr>
        <w:pStyle w:val="Heading2"/>
      </w:pPr>
      <w:bookmarkStart w:id="3" w:name="_Toc120577591"/>
      <w:r w:rsidRPr="009D4B5A">
        <w:t>Porters 5 forces</w:t>
      </w:r>
      <w:bookmarkEnd w:id="3"/>
      <w:r w:rsidR="00277CB2">
        <w:t>: Macro</w:t>
      </w:r>
    </w:p>
    <w:tbl>
      <w:tblPr>
        <w:tblStyle w:val="TableGrid"/>
        <w:tblW w:w="0" w:type="auto"/>
        <w:tblLook w:val="04A0" w:firstRow="1" w:lastRow="0" w:firstColumn="1" w:lastColumn="0" w:noHBand="0" w:noVBand="1"/>
      </w:tblPr>
      <w:tblGrid>
        <w:gridCol w:w="1870"/>
        <w:gridCol w:w="1870"/>
        <w:gridCol w:w="1870"/>
        <w:gridCol w:w="1870"/>
        <w:gridCol w:w="1870"/>
      </w:tblGrid>
      <w:tr w:rsidR="00C916AB" w14:paraId="57816ECE" w14:textId="77777777" w:rsidTr="40E0AC6E">
        <w:tc>
          <w:tcPr>
            <w:tcW w:w="1870" w:type="dxa"/>
          </w:tcPr>
          <w:p w14:paraId="3A8EA355" w14:textId="76050B85" w:rsidR="00C916AB" w:rsidRPr="00277CB2" w:rsidRDefault="00C916AB" w:rsidP="00277CB2">
            <w:pPr>
              <w:jc w:val="center"/>
              <w:rPr>
                <w:b/>
                <w:bCs/>
                <w:sz w:val="22"/>
                <w:szCs w:val="20"/>
              </w:rPr>
            </w:pPr>
            <w:r w:rsidRPr="00277CB2">
              <w:rPr>
                <w:b/>
                <w:bCs/>
                <w:sz w:val="22"/>
                <w:szCs w:val="20"/>
              </w:rPr>
              <w:t>Bargaining power of supply</w:t>
            </w:r>
          </w:p>
        </w:tc>
        <w:tc>
          <w:tcPr>
            <w:tcW w:w="1870" w:type="dxa"/>
          </w:tcPr>
          <w:p w14:paraId="0D1CD3CA" w14:textId="06CECCBD" w:rsidR="00C916AB" w:rsidRPr="00277CB2" w:rsidRDefault="00C916AB" w:rsidP="00277CB2">
            <w:pPr>
              <w:jc w:val="center"/>
              <w:rPr>
                <w:b/>
                <w:bCs/>
                <w:sz w:val="22"/>
                <w:szCs w:val="20"/>
              </w:rPr>
            </w:pPr>
            <w:r w:rsidRPr="00277CB2">
              <w:rPr>
                <w:b/>
                <w:bCs/>
                <w:sz w:val="22"/>
                <w:szCs w:val="20"/>
              </w:rPr>
              <w:t>Threats of substitute</w:t>
            </w:r>
          </w:p>
        </w:tc>
        <w:tc>
          <w:tcPr>
            <w:tcW w:w="1870" w:type="dxa"/>
          </w:tcPr>
          <w:p w14:paraId="25F5B30B" w14:textId="05634567" w:rsidR="00C916AB" w:rsidRPr="00277CB2" w:rsidRDefault="00C916AB" w:rsidP="00277CB2">
            <w:pPr>
              <w:jc w:val="center"/>
              <w:rPr>
                <w:b/>
                <w:bCs/>
                <w:sz w:val="22"/>
                <w:szCs w:val="20"/>
              </w:rPr>
            </w:pPr>
            <w:r w:rsidRPr="00277CB2">
              <w:rPr>
                <w:b/>
                <w:bCs/>
                <w:sz w:val="22"/>
                <w:szCs w:val="20"/>
              </w:rPr>
              <w:t>Industry rivalry</w:t>
            </w:r>
          </w:p>
        </w:tc>
        <w:tc>
          <w:tcPr>
            <w:tcW w:w="1870" w:type="dxa"/>
          </w:tcPr>
          <w:p w14:paraId="5DE26B7C" w14:textId="610863BD" w:rsidR="00C916AB" w:rsidRPr="00277CB2" w:rsidRDefault="00C916AB" w:rsidP="00277CB2">
            <w:pPr>
              <w:jc w:val="center"/>
              <w:rPr>
                <w:b/>
                <w:bCs/>
                <w:sz w:val="22"/>
                <w:szCs w:val="20"/>
              </w:rPr>
            </w:pPr>
            <w:r w:rsidRPr="00277CB2">
              <w:rPr>
                <w:b/>
                <w:bCs/>
                <w:sz w:val="22"/>
                <w:szCs w:val="20"/>
              </w:rPr>
              <w:t>Bargaining power of the buyer</w:t>
            </w:r>
          </w:p>
        </w:tc>
        <w:tc>
          <w:tcPr>
            <w:tcW w:w="1870" w:type="dxa"/>
          </w:tcPr>
          <w:p w14:paraId="5242609E" w14:textId="0DE032F5" w:rsidR="00C916AB" w:rsidRPr="00277CB2" w:rsidRDefault="00C916AB" w:rsidP="00277CB2">
            <w:pPr>
              <w:jc w:val="center"/>
              <w:rPr>
                <w:b/>
                <w:bCs/>
                <w:sz w:val="22"/>
                <w:szCs w:val="20"/>
              </w:rPr>
            </w:pPr>
            <w:r w:rsidRPr="00277CB2">
              <w:rPr>
                <w:b/>
                <w:bCs/>
                <w:sz w:val="22"/>
                <w:szCs w:val="20"/>
              </w:rPr>
              <w:t>Threat of Entrents</w:t>
            </w:r>
          </w:p>
        </w:tc>
      </w:tr>
      <w:tr w:rsidR="00C916AB" w14:paraId="29387CE1" w14:textId="77777777" w:rsidTr="40E0AC6E">
        <w:tc>
          <w:tcPr>
            <w:tcW w:w="1870" w:type="dxa"/>
          </w:tcPr>
          <w:p w14:paraId="1B84B3C6" w14:textId="055CD8CD" w:rsidR="00277CB2" w:rsidRDefault="00277CB2" w:rsidP="00C916AB">
            <w:r>
              <w:t xml:space="preserve">Low. </w:t>
            </w:r>
            <w:r w:rsidRPr="009D4B5A">
              <w:t>Suppliers have a lot of bargaining power in the hotel industry because they provide essential services that hotels need in order to operate.</w:t>
            </w:r>
          </w:p>
        </w:tc>
        <w:tc>
          <w:tcPr>
            <w:tcW w:w="1870" w:type="dxa"/>
          </w:tcPr>
          <w:p w14:paraId="437E54C0" w14:textId="77777777" w:rsidR="00C916AB" w:rsidRDefault="00277CB2" w:rsidP="00C916AB">
            <w:r>
              <w:t xml:space="preserve">High. </w:t>
            </w:r>
            <w:r w:rsidRPr="00277CB2">
              <w:t>There are many substitutes for hotels, such as Airbnb and other vacation rental websites.</w:t>
            </w:r>
          </w:p>
          <w:p w14:paraId="4CF16BBA" w14:textId="227A5285" w:rsidR="003D7AB9" w:rsidRDefault="003D7AB9" w:rsidP="00C916AB">
            <w:r>
              <w:t>(Mamahit et al., 2019)</w:t>
            </w:r>
          </w:p>
        </w:tc>
        <w:tc>
          <w:tcPr>
            <w:tcW w:w="1870" w:type="dxa"/>
          </w:tcPr>
          <w:p w14:paraId="220DAD9A" w14:textId="77777777" w:rsidR="00277CB2" w:rsidRDefault="00277CB2" w:rsidP="00C916AB">
            <w:r>
              <w:t xml:space="preserve">High. </w:t>
            </w:r>
            <w:r w:rsidRPr="009D4B5A">
              <w:t>The hotel industry is very competitive and there are many companies that offer similar products and services (Senior, 2020).</w:t>
            </w:r>
            <w:r>
              <w:t xml:space="preserve"> </w:t>
            </w:r>
          </w:p>
          <w:p w14:paraId="64BE8C45" w14:textId="44987BC5" w:rsidR="00C916AB" w:rsidRPr="00277CB2" w:rsidRDefault="00277CB2" w:rsidP="00C916AB">
            <w:r w:rsidRPr="00277CB2">
              <w:t>Hilton, Marriott</w:t>
            </w:r>
            <w:r>
              <w:t xml:space="preserve">, </w:t>
            </w:r>
            <w:r w:rsidRPr="00277CB2">
              <w:t>Holiday Inn</w:t>
            </w:r>
            <w:r>
              <w:t xml:space="preserve">, </w:t>
            </w:r>
            <w:r w:rsidRPr="00277CB2">
              <w:t>Hyatt Place, Aloft, and Courtyard by Marriott</w:t>
            </w:r>
            <w:r>
              <w:t>.</w:t>
            </w:r>
          </w:p>
        </w:tc>
        <w:tc>
          <w:tcPr>
            <w:tcW w:w="1870" w:type="dxa"/>
          </w:tcPr>
          <w:p w14:paraId="7D181AC4" w14:textId="1FD04A57" w:rsidR="00C916AB" w:rsidRDefault="00277CB2" w:rsidP="00C916AB">
            <w:r>
              <w:t xml:space="preserve">High. </w:t>
            </w:r>
            <w:r w:rsidRPr="009D4B5A">
              <w:t>In the hotel industry, buyers have a lot of bargaining power because there is a lot of competition and companies are constantly competing for business.</w:t>
            </w:r>
          </w:p>
        </w:tc>
        <w:tc>
          <w:tcPr>
            <w:tcW w:w="1870" w:type="dxa"/>
          </w:tcPr>
          <w:p w14:paraId="2CB01053" w14:textId="77777777" w:rsidR="00C916AB" w:rsidRDefault="00277CB2" w:rsidP="00C916AB">
            <w:r>
              <w:t xml:space="preserve">High. </w:t>
            </w:r>
            <w:r w:rsidRPr="009D4B5A">
              <w:t>The hotel industry has high barriers to entry, which makes it difficult for new companies to enter the market.</w:t>
            </w:r>
          </w:p>
          <w:p w14:paraId="20C7BA08" w14:textId="466C9393" w:rsidR="003D7AB9" w:rsidRDefault="003D7AB9" w:rsidP="00C916AB">
            <w:r>
              <w:t>(Borza, 2008)</w:t>
            </w:r>
          </w:p>
        </w:tc>
      </w:tr>
    </w:tbl>
    <w:p w14:paraId="5A4FCFDC" w14:textId="34C271AD" w:rsidR="40E0AC6E" w:rsidRDefault="40E0AC6E"/>
    <w:p w14:paraId="36A836FD" w14:textId="7D4AE006" w:rsidR="00C916AB" w:rsidRDefault="00C916AB" w:rsidP="00C916AB"/>
    <w:p w14:paraId="3C8143E9" w14:textId="0C44B510" w:rsidR="00277CB2" w:rsidRDefault="00277CB2" w:rsidP="00C916AB"/>
    <w:p w14:paraId="42E2CBC1" w14:textId="11AF73A6" w:rsidR="00EE4370" w:rsidRDefault="00EE4370" w:rsidP="00C916AB"/>
    <w:p w14:paraId="12F45431" w14:textId="2C7BAFAA" w:rsidR="00EE4370" w:rsidRDefault="00EE4370" w:rsidP="00C916AB"/>
    <w:p w14:paraId="200EDB82" w14:textId="6E9BE6A7" w:rsidR="00EE4370" w:rsidRDefault="00EE4370" w:rsidP="00C916AB"/>
    <w:p w14:paraId="6DEC7DDD" w14:textId="03660D95" w:rsidR="00EE4370" w:rsidRDefault="00EE4370" w:rsidP="00C916AB"/>
    <w:p w14:paraId="7D23B583" w14:textId="5201785C" w:rsidR="00EE4370" w:rsidRDefault="00EE4370" w:rsidP="00C916AB"/>
    <w:p w14:paraId="1D733B90" w14:textId="7923FCB7" w:rsidR="00EE4370" w:rsidRDefault="00EE4370" w:rsidP="00C916AB"/>
    <w:p w14:paraId="74A302DF" w14:textId="4AB5B45B" w:rsidR="00EE4370" w:rsidRDefault="00EE4370" w:rsidP="00C916AB"/>
    <w:p w14:paraId="37D4E2D9" w14:textId="385B7571" w:rsidR="00EE4370" w:rsidRDefault="00EE4370" w:rsidP="00C916AB"/>
    <w:p w14:paraId="27B533F0" w14:textId="77777777" w:rsidR="00EE4370" w:rsidRDefault="00EE4370" w:rsidP="00C916AB"/>
    <w:p w14:paraId="0A09D801" w14:textId="229E6203" w:rsidR="00277CB2" w:rsidRDefault="00277CB2" w:rsidP="00277CB2">
      <w:pPr>
        <w:pStyle w:val="Heading2"/>
      </w:pPr>
      <w:bookmarkStart w:id="4" w:name="_Toc120577607"/>
      <w:r w:rsidRPr="009D4B5A">
        <w:t>PESTEL analysis</w:t>
      </w:r>
      <w:bookmarkEnd w:id="4"/>
      <w:r>
        <w:t>: Macro</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277CB2" w14:paraId="1EE05CFA" w14:textId="77777777" w:rsidTr="00277CB2">
        <w:tc>
          <w:tcPr>
            <w:tcW w:w="1558" w:type="dxa"/>
          </w:tcPr>
          <w:p w14:paraId="3583D703" w14:textId="22E75F2D" w:rsidR="00277CB2" w:rsidRPr="00EE4370" w:rsidRDefault="00277CB2" w:rsidP="00277CB2">
            <w:pPr>
              <w:rPr>
                <w:sz w:val="20"/>
                <w:szCs w:val="20"/>
              </w:rPr>
            </w:pPr>
            <w:r w:rsidRPr="00EE4370">
              <w:rPr>
                <w:rStyle w:val="Heading3Char"/>
                <w:sz w:val="20"/>
                <w:szCs w:val="20"/>
              </w:rPr>
              <w:t>Political</w:t>
            </w:r>
          </w:p>
        </w:tc>
        <w:tc>
          <w:tcPr>
            <w:tcW w:w="1558" w:type="dxa"/>
          </w:tcPr>
          <w:p w14:paraId="1DDC6AA1" w14:textId="2A34A01D" w:rsidR="00277CB2" w:rsidRPr="00EE4370" w:rsidRDefault="00277CB2" w:rsidP="00277CB2">
            <w:pPr>
              <w:rPr>
                <w:sz w:val="20"/>
                <w:szCs w:val="20"/>
              </w:rPr>
            </w:pPr>
            <w:r w:rsidRPr="00EE4370">
              <w:rPr>
                <w:rStyle w:val="Heading3Char"/>
                <w:sz w:val="20"/>
                <w:szCs w:val="20"/>
              </w:rPr>
              <w:t>Economic</w:t>
            </w:r>
          </w:p>
        </w:tc>
        <w:tc>
          <w:tcPr>
            <w:tcW w:w="1558" w:type="dxa"/>
          </w:tcPr>
          <w:p w14:paraId="2BF3627B" w14:textId="43B733E6" w:rsidR="00277CB2" w:rsidRPr="00EE4370" w:rsidRDefault="00277CB2" w:rsidP="00277CB2">
            <w:pPr>
              <w:rPr>
                <w:sz w:val="20"/>
                <w:szCs w:val="20"/>
              </w:rPr>
            </w:pPr>
            <w:r w:rsidRPr="00EE4370">
              <w:rPr>
                <w:rStyle w:val="Heading3Char"/>
                <w:sz w:val="20"/>
                <w:szCs w:val="20"/>
              </w:rPr>
              <w:t>Social</w:t>
            </w:r>
          </w:p>
        </w:tc>
        <w:tc>
          <w:tcPr>
            <w:tcW w:w="1558" w:type="dxa"/>
          </w:tcPr>
          <w:p w14:paraId="3315C0CE" w14:textId="2C91F868" w:rsidR="00277CB2" w:rsidRPr="00EE4370" w:rsidRDefault="00277CB2" w:rsidP="00277CB2">
            <w:pPr>
              <w:rPr>
                <w:sz w:val="20"/>
                <w:szCs w:val="20"/>
              </w:rPr>
            </w:pPr>
            <w:r w:rsidRPr="00EE4370">
              <w:rPr>
                <w:rStyle w:val="Heading3Char"/>
                <w:sz w:val="20"/>
                <w:szCs w:val="20"/>
              </w:rPr>
              <w:t>Technology</w:t>
            </w:r>
          </w:p>
        </w:tc>
        <w:tc>
          <w:tcPr>
            <w:tcW w:w="1559" w:type="dxa"/>
          </w:tcPr>
          <w:p w14:paraId="64927A8C" w14:textId="7C94D6FA" w:rsidR="00277CB2" w:rsidRPr="00EE4370" w:rsidRDefault="00277CB2" w:rsidP="00277CB2">
            <w:pPr>
              <w:rPr>
                <w:sz w:val="20"/>
                <w:szCs w:val="20"/>
              </w:rPr>
            </w:pPr>
            <w:r w:rsidRPr="00EE4370">
              <w:rPr>
                <w:rStyle w:val="Heading3Char"/>
                <w:sz w:val="20"/>
                <w:szCs w:val="20"/>
              </w:rPr>
              <w:t>Environmental</w:t>
            </w:r>
          </w:p>
        </w:tc>
        <w:tc>
          <w:tcPr>
            <w:tcW w:w="1559" w:type="dxa"/>
          </w:tcPr>
          <w:p w14:paraId="62743349" w14:textId="334C60A6" w:rsidR="00277CB2" w:rsidRPr="00EE4370" w:rsidRDefault="00277CB2" w:rsidP="00277CB2">
            <w:pPr>
              <w:rPr>
                <w:sz w:val="20"/>
                <w:szCs w:val="20"/>
              </w:rPr>
            </w:pPr>
            <w:r w:rsidRPr="00EE4370">
              <w:rPr>
                <w:rStyle w:val="Heading3Char"/>
                <w:sz w:val="20"/>
                <w:szCs w:val="20"/>
              </w:rPr>
              <w:t>Legal</w:t>
            </w:r>
          </w:p>
        </w:tc>
      </w:tr>
      <w:tr w:rsidR="00277CB2" w14:paraId="7B3C413C" w14:textId="77777777" w:rsidTr="00277CB2">
        <w:tc>
          <w:tcPr>
            <w:tcW w:w="1558" w:type="dxa"/>
          </w:tcPr>
          <w:p w14:paraId="577BB731" w14:textId="0DDE384D" w:rsidR="00EE4370" w:rsidRPr="00EE4370" w:rsidRDefault="00EE4370" w:rsidP="00EE4370">
            <w:pPr>
              <w:rPr>
                <w:sz w:val="20"/>
                <w:szCs w:val="20"/>
              </w:rPr>
            </w:pPr>
            <w:r w:rsidRPr="00EE4370">
              <w:rPr>
                <w:sz w:val="20"/>
                <w:szCs w:val="20"/>
              </w:rPr>
              <w:t>The political environment in which Ibis Hotel operates is stable.</w:t>
            </w:r>
          </w:p>
          <w:p w14:paraId="205B940D" w14:textId="77777777" w:rsidR="00277CB2" w:rsidRPr="00EE4370" w:rsidRDefault="00277CB2" w:rsidP="00277CB2">
            <w:pPr>
              <w:rPr>
                <w:sz w:val="20"/>
                <w:szCs w:val="20"/>
              </w:rPr>
            </w:pPr>
          </w:p>
        </w:tc>
        <w:tc>
          <w:tcPr>
            <w:tcW w:w="1558" w:type="dxa"/>
          </w:tcPr>
          <w:p w14:paraId="560458A2" w14:textId="7539D861" w:rsidR="00EE4370" w:rsidRPr="00EE4370" w:rsidRDefault="00EE4370" w:rsidP="00EE4370">
            <w:pPr>
              <w:rPr>
                <w:sz w:val="20"/>
                <w:szCs w:val="20"/>
              </w:rPr>
            </w:pPr>
            <w:r w:rsidRPr="00EE4370">
              <w:rPr>
                <w:sz w:val="20"/>
                <w:szCs w:val="20"/>
              </w:rPr>
              <w:t>The current state of the economy is favourable to Ibis Hotel.</w:t>
            </w:r>
          </w:p>
          <w:p w14:paraId="744B7728" w14:textId="77777777" w:rsidR="00277CB2" w:rsidRPr="00EE4370" w:rsidRDefault="00277CB2" w:rsidP="00277CB2">
            <w:pPr>
              <w:rPr>
                <w:sz w:val="20"/>
                <w:szCs w:val="20"/>
              </w:rPr>
            </w:pPr>
          </w:p>
        </w:tc>
        <w:tc>
          <w:tcPr>
            <w:tcW w:w="1558" w:type="dxa"/>
          </w:tcPr>
          <w:p w14:paraId="0E2741D4" w14:textId="06A9C535" w:rsidR="00277CB2" w:rsidRPr="00EE4370" w:rsidRDefault="00EE4370" w:rsidP="00277CB2">
            <w:pPr>
              <w:rPr>
                <w:sz w:val="20"/>
                <w:szCs w:val="20"/>
              </w:rPr>
            </w:pPr>
            <w:r w:rsidRPr="00EE4370">
              <w:rPr>
                <w:sz w:val="20"/>
                <w:szCs w:val="20"/>
              </w:rPr>
              <w:t xml:space="preserve">There has been a shift in social norms towards increased leisure travel. </w:t>
            </w:r>
          </w:p>
        </w:tc>
        <w:tc>
          <w:tcPr>
            <w:tcW w:w="1558" w:type="dxa"/>
          </w:tcPr>
          <w:p w14:paraId="13152514" w14:textId="60284BF3" w:rsidR="00277CB2" w:rsidRPr="00EE4370" w:rsidRDefault="00EE4370" w:rsidP="00EE4370">
            <w:pPr>
              <w:rPr>
                <w:sz w:val="20"/>
                <w:szCs w:val="20"/>
              </w:rPr>
            </w:pPr>
            <w:r w:rsidRPr="00EE4370">
              <w:rPr>
                <w:sz w:val="20"/>
                <w:szCs w:val="20"/>
              </w:rPr>
              <w:t>Online booking platforms have made it easier for consumers to compare prices and find deals.</w:t>
            </w:r>
          </w:p>
        </w:tc>
        <w:tc>
          <w:tcPr>
            <w:tcW w:w="1559" w:type="dxa"/>
          </w:tcPr>
          <w:p w14:paraId="046395C9" w14:textId="77777777" w:rsidR="00EE4370" w:rsidRPr="00EE4370" w:rsidRDefault="00EE4370" w:rsidP="00277CB2">
            <w:pPr>
              <w:rPr>
                <w:sz w:val="20"/>
                <w:szCs w:val="20"/>
              </w:rPr>
            </w:pPr>
            <w:r w:rsidRPr="00EE4370">
              <w:rPr>
                <w:sz w:val="20"/>
                <w:szCs w:val="20"/>
              </w:rPr>
              <w:t>Climate change is a major environmental issue that is impacting the hotel industry.</w:t>
            </w:r>
          </w:p>
          <w:p w14:paraId="2D3C398C" w14:textId="4E47C6E5" w:rsidR="00277CB2" w:rsidRPr="00EE4370" w:rsidRDefault="00EE4370" w:rsidP="00277CB2">
            <w:pPr>
              <w:rPr>
                <w:sz w:val="20"/>
                <w:szCs w:val="20"/>
              </w:rPr>
            </w:pPr>
            <w:r w:rsidRPr="00EE4370">
              <w:rPr>
                <w:sz w:val="20"/>
                <w:szCs w:val="20"/>
              </w:rPr>
              <w:t xml:space="preserve">.  </w:t>
            </w:r>
            <w:r w:rsidR="003D7AB9">
              <w:rPr>
                <w:sz w:val="20"/>
                <w:szCs w:val="20"/>
              </w:rPr>
              <w:t>(Raina, 2020)</w:t>
            </w:r>
          </w:p>
        </w:tc>
        <w:tc>
          <w:tcPr>
            <w:tcW w:w="1559" w:type="dxa"/>
          </w:tcPr>
          <w:p w14:paraId="7A787C0F" w14:textId="7B4EE967" w:rsidR="00277CB2" w:rsidRPr="00EE4370" w:rsidRDefault="00EE4370" w:rsidP="00277CB2">
            <w:pPr>
              <w:rPr>
                <w:sz w:val="20"/>
                <w:szCs w:val="20"/>
              </w:rPr>
            </w:pPr>
            <w:r w:rsidRPr="00EE4370">
              <w:rPr>
                <w:sz w:val="20"/>
                <w:szCs w:val="20"/>
              </w:rPr>
              <w:t>New data protection laws could have an impact on Ibis Hotel as the hotel collects and stores personal information about guests.</w:t>
            </w:r>
          </w:p>
        </w:tc>
      </w:tr>
      <w:tr w:rsidR="00277CB2" w14:paraId="3136EA1B" w14:textId="77777777" w:rsidTr="00277CB2">
        <w:tc>
          <w:tcPr>
            <w:tcW w:w="1558" w:type="dxa"/>
          </w:tcPr>
          <w:p w14:paraId="519F8951" w14:textId="065F376E" w:rsidR="00277CB2" w:rsidRPr="00EE4370" w:rsidRDefault="00EE4370" w:rsidP="00277CB2">
            <w:pPr>
              <w:rPr>
                <w:sz w:val="20"/>
                <w:szCs w:val="20"/>
              </w:rPr>
            </w:pPr>
            <w:r w:rsidRPr="00EE4370">
              <w:rPr>
                <w:sz w:val="20"/>
                <w:szCs w:val="20"/>
              </w:rPr>
              <w:t>However, potential changes to government regulations could have an impact on the hotel's business</w:t>
            </w:r>
          </w:p>
        </w:tc>
        <w:tc>
          <w:tcPr>
            <w:tcW w:w="1558" w:type="dxa"/>
          </w:tcPr>
          <w:p w14:paraId="76FE8AF9" w14:textId="77777777" w:rsidR="00277CB2" w:rsidRDefault="00EE4370" w:rsidP="00277CB2">
            <w:pPr>
              <w:rPr>
                <w:sz w:val="20"/>
                <w:szCs w:val="20"/>
              </w:rPr>
            </w:pPr>
            <w:r w:rsidRPr="00EE4370">
              <w:rPr>
                <w:sz w:val="20"/>
                <w:szCs w:val="20"/>
              </w:rPr>
              <w:t>Rising disposable incomes and increased consumer confidence are driving demand for hotel rooms</w:t>
            </w:r>
            <w:r w:rsidR="003D7AB9">
              <w:rPr>
                <w:sz w:val="20"/>
                <w:szCs w:val="20"/>
              </w:rPr>
              <w:t>.</w:t>
            </w:r>
          </w:p>
          <w:p w14:paraId="7063BF44" w14:textId="39EAC567" w:rsidR="003D7AB9" w:rsidRPr="00EE4370" w:rsidRDefault="003D7AB9" w:rsidP="00277CB2">
            <w:pPr>
              <w:rPr>
                <w:sz w:val="20"/>
                <w:szCs w:val="20"/>
              </w:rPr>
            </w:pPr>
            <w:r>
              <w:rPr>
                <w:sz w:val="20"/>
                <w:szCs w:val="20"/>
              </w:rPr>
              <w:t>(Borza, 2008)</w:t>
            </w:r>
          </w:p>
        </w:tc>
        <w:tc>
          <w:tcPr>
            <w:tcW w:w="1558" w:type="dxa"/>
          </w:tcPr>
          <w:p w14:paraId="3DAD818C" w14:textId="39FF253F" w:rsidR="00277CB2" w:rsidRPr="00EE4370" w:rsidRDefault="00EE4370" w:rsidP="00277CB2">
            <w:pPr>
              <w:rPr>
                <w:sz w:val="20"/>
                <w:szCs w:val="20"/>
              </w:rPr>
            </w:pPr>
            <w:r w:rsidRPr="00EE4370">
              <w:rPr>
                <w:sz w:val="20"/>
                <w:szCs w:val="20"/>
              </w:rPr>
              <w:t>This trend is beneficial for Ibis Hotel as more people are taking holidays and business trips.</w:t>
            </w:r>
          </w:p>
        </w:tc>
        <w:tc>
          <w:tcPr>
            <w:tcW w:w="1558" w:type="dxa"/>
          </w:tcPr>
          <w:p w14:paraId="29EA8531" w14:textId="77777777" w:rsidR="00277CB2" w:rsidRDefault="00EE4370" w:rsidP="00277CB2">
            <w:pPr>
              <w:rPr>
                <w:sz w:val="20"/>
                <w:szCs w:val="20"/>
              </w:rPr>
            </w:pPr>
            <w:r w:rsidRPr="00EE4370">
              <w:rPr>
                <w:sz w:val="20"/>
                <w:szCs w:val="20"/>
              </w:rPr>
              <w:t>In addition, mobile apps and websites have made it possible for guests to book rooms and access hotel services without talking to a human agent.</w:t>
            </w:r>
          </w:p>
          <w:p w14:paraId="444FBCCA" w14:textId="7022E824" w:rsidR="003D7AB9" w:rsidRPr="00EE4370" w:rsidRDefault="003D7AB9" w:rsidP="00277CB2">
            <w:pPr>
              <w:rPr>
                <w:sz w:val="20"/>
                <w:szCs w:val="20"/>
              </w:rPr>
            </w:pPr>
            <w:r>
              <w:rPr>
                <w:sz w:val="20"/>
                <w:szCs w:val="20"/>
              </w:rPr>
              <w:t>(Obelenyte, 2018)</w:t>
            </w:r>
          </w:p>
        </w:tc>
        <w:tc>
          <w:tcPr>
            <w:tcW w:w="1559" w:type="dxa"/>
          </w:tcPr>
          <w:p w14:paraId="420A5E8F" w14:textId="16FA5155" w:rsidR="00277CB2" w:rsidRPr="00EE4370" w:rsidRDefault="00EE4370" w:rsidP="00277CB2">
            <w:pPr>
              <w:rPr>
                <w:sz w:val="20"/>
                <w:szCs w:val="20"/>
              </w:rPr>
            </w:pPr>
            <w:r w:rsidRPr="00EE4370">
              <w:rPr>
                <w:sz w:val="20"/>
                <w:szCs w:val="20"/>
              </w:rPr>
              <w:t>As weather patterns become more erratic and extreme weather events become more common, guests are increasingly interested in staying in hotels that are prepared for such eventualities</w:t>
            </w:r>
          </w:p>
        </w:tc>
        <w:tc>
          <w:tcPr>
            <w:tcW w:w="1559" w:type="dxa"/>
          </w:tcPr>
          <w:p w14:paraId="22DA713D" w14:textId="6A5E8972" w:rsidR="00277CB2" w:rsidRPr="00EE4370" w:rsidRDefault="00EE4370" w:rsidP="00277CB2">
            <w:pPr>
              <w:rPr>
                <w:sz w:val="20"/>
                <w:szCs w:val="20"/>
              </w:rPr>
            </w:pPr>
            <w:r w:rsidRPr="00EE4370">
              <w:rPr>
                <w:sz w:val="20"/>
                <w:szCs w:val="20"/>
              </w:rPr>
              <w:t>In addition, changes to employment law could impact the hotel's ability to recruit and retain staff</w:t>
            </w:r>
            <w:r w:rsidR="003D7AB9">
              <w:rPr>
                <w:sz w:val="20"/>
                <w:szCs w:val="20"/>
              </w:rPr>
              <w:t>. (Rahayu, 2019)</w:t>
            </w:r>
          </w:p>
        </w:tc>
      </w:tr>
      <w:tr w:rsidR="00277CB2" w14:paraId="27FA6B09" w14:textId="77777777" w:rsidTr="00277CB2">
        <w:tc>
          <w:tcPr>
            <w:tcW w:w="1558" w:type="dxa"/>
          </w:tcPr>
          <w:p w14:paraId="22BFE973" w14:textId="77777777" w:rsidR="00277CB2" w:rsidRPr="00EE4370" w:rsidRDefault="00277CB2" w:rsidP="00277CB2">
            <w:pPr>
              <w:rPr>
                <w:sz w:val="20"/>
                <w:szCs w:val="20"/>
              </w:rPr>
            </w:pPr>
          </w:p>
        </w:tc>
        <w:tc>
          <w:tcPr>
            <w:tcW w:w="1558" w:type="dxa"/>
          </w:tcPr>
          <w:p w14:paraId="376B99E0" w14:textId="77777777" w:rsidR="00277CB2" w:rsidRPr="00EE4370" w:rsidRDefault="00277CB2" w:rsidP="00277CB2">
            <w:pPr>
              <w:rPr>
                <w:sz w:val="20"/>
                <w:szCs w:val="20"/>
              </w:rPr>
            </w:pPr>
          </w:p>
        </w:tc>
        <w:tc>
          <w:tcPr>
            <w:tcW w:w="1558" w:type="dxa"/>
          </w:tcPr>
          <w:p w14:paraId="35FAE996" w14:textId="77777777" w:rsidR="00277CB2" w:rsidRPr="00EE4370" w:rsidRDefault="00277CB2" w:rsidP="00277CB2">
            <w:pPr>
              <w:rPr>
                <w:sz w:val="20"/>
                <w:szCs w:val="20"/>
              </w:rPr>
            </w:pPr>
          </w:p>
        </w:tc>
        <w:tc>
          <w:tcPr>
            <w:tcW w:w="1558" w:type="dxa"/>
          </w:tcPr>
          <w:p w14:paraId="34A73963" w14:textId="77777777" w:rsidR="00EE4370" w:rsidRPr="00EE4370" w:rsidRDefault="00EE4370" w:rsidP="00EE4370">
            <w:pPr>
              <w:rPr>
                <w:sz w:val="20"/>
                <w:szCs w:val="20"/>
              </w:rPr>
            </w:pPr>
            <w:r w:rsidRPr="00EE4370">
              <w:rPr>
                <w:sz w:val="20"/>
                <w:szCs w:val="20"/>
              </w:rPr>
              <w:t xml:space="preserve">Finally, new developments in energy efficiency are helping hotels to reduce their environmental impact and operating costs (Obelenyte, 2018). </w:t>
            </w:r>
          </w:p>
          <w:p w14:paraId="75DFF6B5" w14:textId="77777777" w:rsidR="00277CB2" w:rsidRPr="00EE4370" w:rsidRDefault="00277CB2" w:rsidP="00277CB2">
            <w:pPr>
              <w:rPr>
                <w:sz w:val="20"/>
                <w:szCs w:val="20"/>
              </w:rPr>
            </w:pPr>
          </w:p>
        </w:tc>
        <w:tc>
          <w:tcPr>
            <w:tcW w:w="1559" w:type="dxa"/>
          </w:tcPr>
          <w:p w14:paraId="2C086814" w14:textId="77777777" w:rsidR="00277CB2" w:rsidRPr="00EE4370" w:rsidRDefault="00277CB2" w:rsidP="00277CB2">
            <w:pPr>
              <w:rPr>
                <w:sz w:val="20"/>
                <w:szCs w:val="20"/>
              </w:rPr>
            </w:pPr>
          </w:p>
        </w:tc>
        <w:tc>
          <w:tcPr>
            <w:tcW w:w="1559" w:type="dxa"/>
          </w:tcPr>
          <w:p w14:paraId="598D9783" w14:textId="77777777" w:rsidR="00277CB2" w:rsidRPr="00EE4370" w:rsidRDefault="00277CB2" w:rsidP="00277CB2">
            <w:pPr>
              <w:rPr>
                <w:sz w:val="20"/>
                <w:szCs w:val="20"/>
              </w:rPr>
            </w:pPr>
          </w:p>
        </w:tc>
      </w:tr>
    </w:tbl>
    <w:p w14:paraId="1AD6F172" w14:textId="2863505B" w:rsidR="000D2775" w:rsidRDefault="000D2775" w:rsidP="000D2775">
      <w:bookmarkStart w:id="5" w:name="_Toc120577594"/>
      <w:r>
        <w:rPr>
          <w:noProof/>
          <w:lang w:eastAsia="en-GB"/>
        </w:rPr>
        <w:drawing>
          <wp:anchor distT="0" distB="0" distL="114300" distR="114300" simplePos="0" relativeHeight="251660288" behindDoc="0" locked="0" layoutInCell="1" allowOverlap="1" wp14:anchorId="65EE6516" wp14:editId="2278CB42">
            <wp:simplePos x="0" y="0"/>
            <wp:positionH relativeFrom="margin">
              <wp:align>right</wp:align>
            </wp:positionH>
            <wp:positionV relativeFrom="paragraph">
              <wp:posOffset>370114</wp:posOffset>
            </wp:positionV>
            <wp:extent cx="5943600" cy="4754880"/>
            <wp:effectExtent l="0" t="0" r="0" b="7620"/>
            <wp:wrapTopAndBottom/>
            <wp:docPr id="5" name="Picture 5" descr="Top Hotel Brands - Economy | E Travel W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op Hotel Brands - Economy | E Travel Wee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754880"/>
                    </a:xfrm>
                    <a:prstGeom prst="rect">
                      <a:avLst/>
                    </a:prstGeom>
                    <a:noFill/>
                    <a:ln>
                      <a:noFill/>
                    </a:ln>
                  </pic:spPr>
                </pic:pic>
              </a:graphicData>
            </a:graphic>
          </wp:anchor>
        </w:drawing>
      </w:r>
    </w:p>
    <w:p w14:paraId="050E83D6" w14:textId="5DD17807" w:rsidR="000D2775" w:rsidRDefault="000D2775" w:rsidP="000D2775">
      <w:pPr>
        <w:jc w:val="center"/>
        <w:rPr>
          <w:b/>
          <w:bCs/>
        </w:rPr>
      </w:pPr>
      <w:r w:rsidRPr="000D2775">
        <w:rPr>
          <w:b/>
          <w:bCs/>
        </w:rPr>
        <w:t>Competitors of IBIS</w:t>
      </w:r>
    </w:p>
    <w:p w14:paraId="47F68B7F" w14:textId="585250A4" w:rsidR="000D2775" w:rsidRDefault="000D2775" w:rsidP="000D2775">
      <w:pPr>
        <w:jc w:val="center"/>
        <w:rPr>
          <w:b/>
          <w:bCs/>
        </w:rPr>
      </w:pPr>
    </w:p>
    <w:p w14:paraId="68EC84AF" w14:textId="54AB16FF" w:rsidR="000D2775" w:rsidRDefault="000D2775" w:rsidP="000D2775">
      <w:pPr>
        <w:jc w:val="center"/>
        <w:rPr>
          <w:b/>
          <w:bCs/>
        </w:rPr>
      </w:pPr>
    </w:p>
    <w:p w14:paraId="429E2448" w14:textId="77777777" w:rsidR="000D2775" w:rsidRPr="000D2775" w:rsidRDefault="000D2775" w:rsidP="000D2775">
      <w:pPr>
        <w:jc w:val="center"/>
        <w:rPr>
          <w:b/>
          <w:bCs/>
        </w:rPr>
      </w:pPr>
    </w:p>
    <w:p w14:paraId="44A12FF7" w14:textId="475B7652" w:rsidR="00CC54BA" w:rsidRDefault="00CC54BA" w:rsidP="00CC54BA">
      <w:pPr>
        <w:pStyle w:val="Heading2"/>
      </w:pPr>
      <w:r w:rsidRPr="009D4B5A">
        <w:t>SMART Targets</w:t>
      </w:r>
      <w:bookmarkEnd w:id="5"/>
      <w:r w:rsidRPr="009D4B5A">
        <w:t xml:space="preserve"> </w:t>
      </w:r>
    </w:p>
    <w:p w14:paraId="4AD71BD8" w14:textId="36EBFFD1" w:rsidR="009B2414" w:rsidRPr="009B2414" w:rsidRDefault="009B2414" w:rsidP="009B2414">
      <w:r>
        <w:rPr>
          <w:noProof/>
          <w:lang w:eastAsia="en-GB"/>
        </w:rPr>
        <w:drawing>
          <wp:inline distT="0" distB="0" distL="0" distR="0" wp14:anchorId="71407724" wp14:editId="0BC51FD2">
            <wp:extent cx="5943600" cy="2489835"/>
            <wp:effectExtent l="0" t="0" r="0" b="5715"/>
            <wp:docPr id="2" name="Picture 2" descr="Smart Goals Images – Browse 115,622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art Goals Images – Browse 115,622 Stock Photos, Vectors, and Video |  Adobe Stoc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489835"/>
                    </a:xfrm>
                    <a:prstGeom prst="rect">
                      <a:avLst/>
                    </a:prstGeom>
                    <a:noFill/>
                    <a:ln>
                      <a:noFill/>
                    </a:ln>
                  </pic:spPr>
                </pic:pic>
              </a:graphicData>
            </a:graphic>
          </wp:inline>
        </w:drawing>
      </w:r>
    </w:p>
    <w:p w14:paraId="1808FDF8" w14:textId="23BF667F" w:rsidR="00EE4370" w:rsidRPr="00EE4370" w:rsidRDefault="00EE4370" w:rsidP="00EE4370">
      <w:r w:rsidRPr="00EE4370">
        <w:t>The IBIS Hotel is committed to improving customer experience and is dedicated to meeting the highest standards in hospitality. To this end, they have set several SMART Targets that they strive to achieve. By monitoring their performance with these targets, they can achieve their goal of providing exceptional service. This includes setting customer satisfaction goals by tracking feedback collected from their guests</w:t>
      </w:r>
      <w:r w:rsidR="003D7AB9">
        <w:t xml:space="preserve"> (Nelwan, 2020)</w:t>
      </w:r>
      <w:r w:rsidRPr="00EE4370">
        <w:t xml:space="preserve">. They also strive to increase brand recognition and attract new customers by consistently promoting themselves across different media platforms and participating in trade shows and conferences related to the hospitality industry. Additionally, they also track operational objectives such as reducing costs while increasing returns on investments through efficient supply chain management strategies. </w:t>
      </w:r>
    </w:p>
    <w:p w14:paraId="1A5829F9" w14:textId="77777777" w:rsidR="00216825" w:rsidRPr="009D4B5A" w:rsidRDefault="00216825" w:rsidP="00216825">
      <w:r w:rsidRPr="009D4B5A">
        <w:t xml:space="preserve">Some possible SMART targets for Ibis Hotel post-Covid could be: </w:t>
      </w:r>
    </w:p>
    <w:p w14:paraId="434EFA77" w14:textId="77777777" w:rsidR="00216825" w:rsidRPr="009D4B5A" w:rsidRDefault="00216825" w:rsidP="00216825">
      <w:r w:rsidRPr="009D4B5A">
        <w:t xml:space="preserve">-Increase in bookings by 5% within the first 3 months of reopening </w:t>
      </w:r>
    </w:p>
    <w:p w14:paraId="47EB8C3C" w14:textId="4EA9016C" w:rsidR="00216825" w:rsidRPr="009D4B5A" w:rsidRDefault="00216825" w:rsidP="00216825">
      <w:r w:rsidRPr="009D4B5A">
        <w:t xml:space="preserve">-Maintain </w:t>
      </w:r>
      <w:r w:rsidR="009D4B5A" w:rsidRPr="009D4B5A">
        <w:t>an</w:t>
      </w:r>
      <w:r w:rsidRPr="009D4B5A">
        <w:t xml:space="preserve"> occupancy rate of 80% or higher throughout the year </w:t>
      </w:r>
    </w:p>
    <w:p w14:paraId="409FBFB7" w14:textId="50C3D43C" w:rsidR="00856BB0" w:rsidRDefault="00216825" w:rsidP="00216825">
      <w:r w:rsidRPr="009D4B5A">
        <w:t xml:space="preserve">-To create a social media campaign which generates 1000 new followers within 6 weeks </w:t>
      </w:r>
    </w:p>
    <w:p w14:paraId="03B1F4F7" w14:textId="6258C251" w:rsidR="009B2414" w:rsidRDefault="009B2414" w:rsidP="00216825"/>
    <w:p w14:paraId="02238E7F" w14:textId="1180E5CB" w:rsidR="009B2414" w:rsidRDefault="009B2414" w:rsidP="00216825"/>
    <w:p w14:paraId="18FC4DE7" w14:textId="77777777" w:rsidR="009B2414" w:rsidRPr="009D4B5A" w:rsidRDefault="009B2414" w:rsidP="00216825"/>
    <w:p w14:paraId="0A20B11A" w14:textId="1D47E248" w:rsidR="00CC54BA" w:rsidRDefault="00CC54BA" w:rsidP="009B2414">
      <w:pPr>
        <w:pStyle w:val="Heading2"/>
      </w:pPr>
      <w:bookmarkStart w:id="6" w:name="_Toc120577596"/>
      <w:r w:rsidRPr="009B2414">
        <w:t>Marketing Mix</w:t>
      </w:r>
      <w:bookmarkEnd w:id="6"/>
    </w:p>
    <w:p w14:paraId="38BEA7CB" w14:textId="2CA9971F" w:rsidR="009B2414" w:rsidRPr="009B2414" w:rsidRDefault="009B2414" w:rsidP="009B2414">
      <w:r>
        <w:rPr>
          <w:noProof/>
          <w:lang w:eastAsia="en-GB"/>
        </w:rPr>
        <w:drawing>
          <wp:inline distT="0" distB="0" distL="0" distR="0" wp14:anchorId="40D52C55" wp14:editId="767879AB">
            <wp:extent cx="5943446" cy="3135086"/>
            <wp:effectExtent l="0" t="0" r="635" b="8255"/>
            <wp:docPr id="3" name="Picture 3" descr="Les 4 P du marketing-mix pour atteindre vos objectifs | Stratégie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s 4 P du marketing-mix pour atteindre vos objectifs | Stratégie marketing"/>
                    <pic:cNvPicPr>
                      <a:picLocks noChangeAspect="1" noChangeArrowheads="1"/>
                    </pic:cNvPicPr>
                  </pic:nvPicPr>
                  <pic:blipFill rotWithShape="1">
                    <a:blip r:embed="rId12">
                      <a:extLst>
                        <a:ext uri="{28A0092B-C50C-407E-A947-70E740481C1C}">
                          <a14:useLocalDpi xmlns:a14="http://schemas.microsoft.com/office/drawing/2010/main" val="0"/>
                        </a:ext>
                      </a:extLst>
                    </a:blip>
                    <a:srcRect t="11273" b="9540"/>
                    <a:stretch/>
                  </pic:blipFill>
                  <pic:spPr bwMode="auto">
                    <a:xfrm>
                      <a:off x="0" y="0"/>
                      <a:ext cx="5943600" cy="3135167"/>
                    </a:xfrm>
                    <a:prstGeom prst="rect">
                      <a:avLst/>
                    </a:prstGeom>
                    <a:noFill/>
                    <a:ln>
                      <a:noFill/>
                    </a:ln>
                    <a:extLst>
                      <a:ext uri="{53640926-AAD7-44D8-BBD7-CCE9431645EC}">
                        <a14:shadowObscured xmlns:a14="http://schemas.microsoft.com/office/drawing/2010/main"/>
                      </a:ext>
                    </a:extLst>
                  </pic:spPr>
                </pic:pic>
              </a:graphicData>
            </a:graphic>
          </wp:inline>
        </w:drawing>
      </w:r>
    </w:p>
    <w:p w14:paraId="273902F5" w14:textId="738B072C" w:rsidR="009B2414" w:rsidRPr="009D4B5A" w:rsidRDefault="009B2414" w:rsidP="00CC54BA">
      <w:bookmarkStart w:id="7" w:name="_Toc120577597"/>
      <w:r>
        <w:rPr>
          <w:noProof/>
          <w:lang w:eastAsia="en-GB"/>
        </w:rPr>
        <w:drawing>
          <wp:anchor distT="0" distB="0" distL="114300" distR="114300" simplePos="0" relativeHeight="251658240" behindDoc="0" locked="0" layoutInCell="1" allowOverlap="1" wp14:anchorId="55829C9F" wp14:editId="5DE69FBD">
            <wp:simplePos x="0" y="0"/>
            <wp:positionH relativeFrom="margin">
              <wp:align>right</wp:align>
            </wp:positionH>
            <wp:positionV relativeFrom="paragraph">
              <wp:posOffset>97790</wp:posOffset>
            </wp:positionV>
            <wp:extent cx="3769995" cy="2296795"/>
            <wp:effectExtent l="0" t="0" r="1905" b="8255"/>
            <wp:wrapSquare wrapText="bothSides"/>
            <wp:docPr id="4" name="Picture 4" descr="Ibis Hotel Münster from $65. Münster Hotel Deals &amp; Reviews - KAY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bis Hotel Münster from $65. Münster Hotel Deals &amp; Reviews - KAYAK"/>
                    <pic:cNvPicPr>
                      <a:picLocks noChangeAspect="1" noChangeArrowheads="1"/>
                    </pic:cNvPicPr>
                  </pic:nvPicPr>
                  <pic:blipFill rotWithShape="1">
                    <a:blip r:embed="rId13">
                      <a:extLst>
                        <a:ext uri="{28A0092B-C50C-407E-A947-70E740481C1C}">
                          <a14:useLocalDpi xmlns:a14="http://schemas.microsoft.com/office/drawing/2010/main" val="0"/>
                        </a:ext>
                      </a:extLst>
                    </a:blip>
                    <a:srcRect l="3886" t="15546" b="11255"/>
                    <a:stretch/>
                  </pic:blipFill>
                  <pic:spPr bwMode="auto">
                    <a:xfrm>
                      <a:off x="0" y="0"/>
                      <a:ext cx="3769995" cy="22967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C54BA" w:rsidRPr="009D4B5A">
        <w:rPr>
          <w:rStyle w:val="Heading3Char"/>
        </w:rPr>
        <w:t>Product</w:t>
      </w:r>
      <w:bookmarkEnd w:id="7"/>
      <w:r w:rsidR="00CC54BA" w:rsidRPr="009D4B5A">
        <w:t xml:space="preserve">: </w:t>
      </w:r>
      <w:r w:rsidR="00216825" w:rsidRPr="009D4B5A">
        <w:t>In terms of product, the Ibis hotels will need to focus on offering a safe and clean environment for guests. This will involve strict hygiene protocols and a commitment to providing a clean and comfortable stay</w:t>
      </w:r>
      <w:r w:rsidR="00CC54BA" w:rsidRPr="009D4B5A">
        <w:t xml:space="preserve">. </w:t>
      </w:r>
      <w:r w:rsidRPr="009B2414">
        <w:t>they provide a unique experience for each guest by offering comfortable accommodations and an enjoyable stay.</w:t>
      </w:r>
    </w:p>
    <w:p w14:paraId="06147A65" w14:textId="1606D0A8" w:rsidR="00CC54BA" w:rsidRPr="009D4B5A" w:rsidRDefault="00CC54BA" w:rsidP="00CC54BA">
      <w:bookmarkStart w:id="8" w:name="_Toc120577598"/>
      <w:r w:rsidRPr="009D4B5A">
        <w:rPr>
          <w:rStyle w:val="Heading3Char"/>
        </w:rPr>
        <w:t>Price</w:t>
      </w:r>
      <w:bookmarkEnd w:id="8"/>
      <w:r w:rsidRPr="009D4B5A">
        <w:t xml:space="preserve">: </w:t>
      </w:r>
      <w:r w:rsidR="00216825" w:rsidRPr="009D4B5A">
        <w:t xml:space="preserve">In terms of price, the Ibis hotels will need to be competitive with other similar establishments. </w:t>
      </w:r>
      <w:r w:rsidR="007D1536" w:rsidRPr="009D4B5A">
        <w:t>costs between $80 and $120 per night</w:t>
      </w:r>
      <w:r w:rsidR="009B2414">
        <w:t xml:space="preserve">. </w:t>
      </w:r>
      <w:r w:rsidR="009B2414" w:rsidRPr="009B2414">
        <w:t>guests are given discounts when booking large groups or long-term stays; this ensures their customers get the best value for their money.</w:t>
      </w:r>
    </w:p>
    <w:p w14:paraId="7DB866B5" w14:textId="41CE8A62" w:rsidR="00CC54BA" w:rsidRPr="009D4B5A" w:rsidRDefault="00CC54BA" w:rsidP="00CC54BA">
      <w:bookmarkStart w:id="9" w:name="_Toc120577599"/>
      <w:r w:rsidRPr="009D4B5A">
        <w:rPr>
          <w:rStyle w:val="Heading3Char"/>
        </w:rPr>
        <w:t>Place</w:t>
      </w:r>
      <w:bookmarkEnd w:id="9"/>
      <w:r w:rsidRPr="009D4B5A">
        <w:t xml:space="preserve">: </w:t>
      </w:r>
      <w:r w:rsidR="00216825" w:rsidRPr="009D4B5A">
        <w:t>in terms of place, the Ibis hotel chain will need to ensure that its hotels are easily accessible and convenient for potential guests. This could involve partnering with airports or train stations, as well as offering convenient online booking options</w:t>
      </w:r>
      <w:r w:rsidR="007014F6" w:rsidRPr="009D4B5A">
        <w:t xml:space="preserve"> (Nelwan, 2020)</w:t>
      </w:r>
      <w:r w:rsidRPr="009D4B5A">
        <w:t>.</w:t>
      </w:r>
      <w:r w:rsidR="009B2414">
        <w:t xml:space="preserve"> </w:t>
      </w:r>
      <w:r w:rsidR="009B2414" w:rsidRPr="009B2414">
        <w:t>They take into account convenience for customers - from easy access for check-in/check-out procedures to providing various payment options like Apple Pay, debit/credit cards and cash at their receptions desk</w:t>
      </w:r>
    </w:p>
    <w:p w14:paraId="264924D1" w14:textId="20D8B81B" w:rsidR="00CC54BA" w:rsidRDefault="000D2775" w:rsidP="00CC54BA">
      <w:bookmarkStart w:id="10" w:name="_Toc120577600"/>
      <w:r>
        <w:rPr>
          <w:noProof/>
          <w:lang w:eastAsia="en-GB"/>
        </w:rPr>
        <w:drawing>
          <wp:anchor distT="0" distB="0" distL="114300" distR="114300" simplePos="0" relativeHeight="251662336" behindDoc="0" locked="0" layoutInCell="1" allowOverlap="1" wp14:anchorId="774700C6" wp14:editId="45EFA5FD">
            <wp:simplePos x="0" y="0"/>
            <wp:positionH relativeFrom="margin">
              <wp:align>left</wp:align>
            </wp:positionH>
            <wp:positionV relativeFrom="paragraph">
              <wp:posOffset>1357449</wp:posOffset>
            </wp:positionV>
            <wp:extent cx="1796415" cy="2546985"/>
            <wp:effectExtent l="0" t="0" r="0" b="5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96415" cy="2546985"/>
                    </a:xfrm>
                    <a:prstGeom prst="rect">
                      <a:avLst/>
                    </a:prstGeom>
                    <a:noFill/>
                    <a:ln>
                      <a:noFill/>
                    </a:ln>
                  </pic:spPr>
                </pic:pic>
              </a:graphicData>
            </a:graphic>
          </wp:anchor>
        </w:drawing>
      </w:r>
      <w:r>
        <w:rPr>
          <w:noProof/>
          <w:lang w:eastAsia="en-GB"/>
        </w:rPr>
        <w:drawing>
          <wp:anchor distT="0" distB="0" distL="114300" distR="114300" simplePos="0" relativeHeight="251661312" behindDoc="0" locked="0" layoutInCell="1" allowOverlap="1" wp14:anchorId="723690AF" wp14:editId="17A53752">
            <wp:simplePos x="0" y="0"/>
            <wp:positionH relativeFrom="margin">
              <wp:align>right</wp:align>
            </wp:positionH>
            <wp:positionV relativeFrom="paragraph">
              <wp:posOffset>1313815</wp:posOffset>
            </wp:positionV>
            <wp:extent cx="3972560" cy="2466340"/>
            <wp:effectExtent l="0" t="0" r="8890" b="0"/>
            <wp:wrapTopAndBottom/>
            <wp:docPr id="6" name="Picture 6" descr="15 Jun-30 Sep 2020: Ibis Hotel Chill Out Promotion - EverydayOnSale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5 Jun-30 Sep 2020: Ibis Hotel Chill Out Promotion - EverydayOnSales.com"/>
                    <pic:cNvPicPr>
                      <a:picLocks noChangeAspect="1" noChangeArrowheads="1"/>
                    </pic:cNvPicPr>
                  </pic:nvPicPr>
                  <pic:blipFill rotWithShape="1">
                    <a:blip r:embed="rId15">
                      <a:extLst>
                        <a:ext uri="{28A0092B-C50C-407E-A947-70E740481C1C}">
                          <a14:useLocalDpi xmlns:a14="http://schemas.microsoft.com/office/drawing/2010/main" val="0"/>
                        </a:ext>
                      </a:extLst>
                    </a:blip>
                    <a:srcRect b="6734"/>
                    <a:stretch/>
                  </pic:blipFill>
                  <pic:spPr bwMode="auto">
                    <a:xfrm>
                      <a:off x="0" y="0"/>
                      <a:ext cx="3972560" cy="24663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C54BA" w:rsidRPr="009D4B5A">
        <w:rPr>
          <w:rStyle w:val="Heading3Char"/>
        </w:rPr>
        <w:t>Promotion</w:t>
      </w:r>
      <w:bookmarkEnd w:id="10"/>
      <w:r w:rsidR="00CC54BA" w:rsidRPr="009D4B5A">
        <w:t xml:space="preserve">: </w:t>
      </w:r>
      <w:r w:rsidR="00216825" w:rsidRPr="009D4B5A">
        <w:t>In terms of promotion, the Ibis hotel chain will need to make use of various channels to reach potential guests. This will include online and offline advertising, as well as PR and social media campaigns.</w:t>
      </w:r>
      <w:r w:rsidR="00CC54BA" w:rsidRPr="009D4B5A">
        <w:t xml:space="preserve"> </w:t>
      </w:r>
      <w:r w:rsidR="009B2414" w:rsidRPr="009B2414">
        <w:t xml:space="preserve">Promotion is an area IBIS excels at - whether </w:t>
      </w:r>
      <w:r w:rsidR="003D7AB9" w:rsidRPr="009B2414">
        <w:t>its</w:t>
      </w:r>
      <w:r w:rsidR="009B2414" w:rsidRPr="009B2414">
        <w:t xml:space="preserve"> keeping guests informed with emails about special offers or using social media to reach new customer demographics, IBIS is always creating innovative ways to advertise their hotel's cuisine, amenities and services.</w:t>
      </w:r>
    </w:p>
    <w:p w14:paraId="7479DEB8" w14:textId="569B98E0" w:rsidR="00EE4370" w:rsidRDefault="00EE4370" w:rsidP="00CC54BA"/>
    <w:p w14:paraId="2A44BB0B" w14:textId="29C85D87" w:rsidR="000D2775" w:rsidRDefault="000D2775" w:rsidP="00CC54BA"/>
    <w:p w14:paraId="06B8D74B" w14:textId="760FA7CD" w:rsidR="000D2775" w:rsidRPr="000D2775" w:rsidRDefault="000D2775" w:rsidP="000D2775">
      <w:pPr>
        <w:jc w:val="center"/>
        <w:rPr>
          <w:b/>
          <w:bCs/>
        </w:rPr>
      </w:pPr>
      <w:r w:rsidRPr="000D2775">
        <w:rPr>
          <w:b/>
          <w:bCs/>
        </w:rPr>
        <w:t>Promotion on medias of IBIS</w:t>
      </w:r>
    </w:p>
    <w:p w14:paraId="162EC15C" w14:textId="0D8E4442" w:rsidR="000D2775" w:rsidRDefault="000D2775" w:rsidP="00CC54BA"/>
    <w:p w14:paraId="25DD5259" w14:textId="467B2785" w:rsidR="000D2775" w:rsidRDefault="000D2775" w:rsidP="00CC54BA"/>
    <w:p w14:paraId="7DA7FA58" w14:textId="07080E98" w:rsidR="000D2775" w:rsidRDefault="000D2775" w:rsidP="00CC54BA"/>
    <w:p w14:paraId="5B24818F" w14:textId="2F6DD61F" w:rsidR="000D2775" w:rsidRDefault="000D2775" w:rsidP="00CC54BA"/>
    <w:p w14:paraId="23BC1D7C" w14:textId="3D38878B" w:rsidR="000D2775" w:rsidRDefault="000D2775" w:rsidP="00CC54BA"/>
    <w:p w14:paraId="3CB4B836" w14:textId="4EE95763" w:rsidR="000D2775" w:rsidRDefault="000D2775" w:rsidP="00CC54BA"/>
    <w:p w14:paraId="68CA5930" w14:textId="3597C88E" w:rsidR="000D2775" w:rsidRDefault="000D2775" w:rsidP="00CC54BA"/>
    <w:p w14:paraId="1AF5C9BB" w14:textId="452EFE8C" w:rsidR="000D2775" w:rsidRDefault="000D2775" w:rsidP="00CC54BA"/>
    <w:p w14:paraId="36E82018" w14:textId="109127B3" w:rsidR="000D2775" w:rsidRDefault="000D2775" w:rsidP="00CC54BA"/>
    <w:p w14:paraId="2BACC968" w14:textId="77777777" w:rsidR="000D2775" w:rsidRDefault="000D2775" w:rsidP="00CC54BA"/>
    <w:p w14:paraId="186DD1AE" w14:textId="7652BC8F" w:rsidR="005013AE" w:rsidRDefault="00C405E5" w:rsidP="00EE4370">
      <w:pPr>
        <w:pStyle w:val="Heading2"/>
      </w:pPr>
      <w:bookmarkStart w:id="11" w:name="_Toc120577618"/>
      <w:r>
        <w:rPr>
          <w:noProof/>
          <w:lang w:eastAsia="en-GB"/>
        </w:rPr>
        <w:drawing>
          <wp:anchor distT="0" distB="0" distL="114300" distR="114300" simplePos="0" relativeHeight="251664384" behindDoc="0" locked="0" layoutInCell="1" allowOverlap="1" wp14:anchorId="4113BEE9" wp14:editId="4EF6A039">
            <wp:simplePos x="0" y="0"/>
            <wp:positionH relativeFrom="page">
              <wp:posOffset>409575</wp:posOffset>
            </wp:positionH>
            <wp:positionV relativeFrom="paragraph">
              <wp:posOffset>1971675</wp:posOffset>
            </wp:positionV>
            <wp:extent cx="7086600" cy="1028065"/>
            <wp:effectExtent l="0" t="0" r="0" b="63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086600" cy="1028065"/>
                    </a:xfrm>
                    <a:prstGeom prst="rect">
                      <a:avLst/>
                    </a:prstGeom>
                  </pic:spPr>
                </pic:pic>
              </a:graphicData>
            </a:graphic>
            <wp14:sizeRelH relativeFrom="margin">
              <wp14:pctWidth>0</wp14:pctWidth>
            </wp14:sizeRelH>
            <wp14:sizeRelV relativeFrom="margin">
              <wp14:pctHeight>0</wp14:pctHeight>
            </wp14:sizeRelV>
          </wp:anchor>
        </w:drawing>
      </w:r>
      <w:r w:rsidR="005C2B9C">
        <w:rPr>
          <w:noProof/>
          <w:lang w:eastAsia="en-GB"/>
        </w:rPr>
        <w:drawing>
          <wp:anchor distT="0" distB="0" distL="114300" distR="114300" simplePos="0" relativeHeight="251663360" behindDoc="0" locked="0" layoutInCell="1" allowOverlap="1" wp14:anchorId="39BD6CB7" wp14:editId="7073B5D4">
            <wp:simplePos x="0" y="0"/>
            <wp:positionH relativeFrom="column">
              <wp:posOffset>-527685</wp:posOffset>
            </wp:positionH>
            <wp:positionV relativeFrom="paragraph">
              <wp:posOffset>434975</wp:posOffset>
            </wp:positionV>
            <wp:extent cx="7128510" cy="141478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128510" cy="1414780"/>
                    </a:xfrm>
                    <a:prstGeom prst="rect">
                      <a:avLst/>
                    </a:prstGeom>
                  </pic:spPr>
                </pic:pic>
              </a:graphicData>
            </a:graphic>
            <wp14:sizeRelH relativeFrom="margin">
              <wp14:pctWidth>0</wp14:pctWidth>
            </wp14:sizeRelH>
            <wp14:sizeRelV relativeFrom="margin">
              <wp14:pctHeight>0</wp14:pctHeight>
            </wp14:sizeRelV>
          </wp:anchor>
        </w:drawing>
      </w:r>
      <w:r w:rsidR="005013AE" w:rsidRPr="00EE4370">
        <w:t>Gannt Chart of activities</w:t>
      </w:r>
      <w:bookmarkEnd w:id="11"/>
    </w:p>
    <w:p w14:paraId="1D0063B7" w14:textId="77777777" w:rsidR="006B1FDF" w:rsidRPr="009D4B5A" w:rsidRDefault="006B1FDF" w:rsidP="00522B95"/>
    <w:p w14:paraId="5FE68FF1" w14:textId="43FF8EAD" w:rsidR="00CC54BA" w:rsidRPr="009D4B5A" w:rsidRDefault="00CC54BA" w:rsidP="00CC54BA">
      <w:pPr>
        <w:pStyle w:val="Heading1"/>
      </w:pPr>
      <w:bookmarkStart w:id="12" w:name="_Toc120577622"/>
      <w:r w:rsidRPr="009D4B5A">
        <w:t>Conclusion</w:t>
      </w:r>
      <w:bookmarkEnd w:id="12"/>
    </w:p>
    <w:p w14:paraId="39C61DB0" w14:textId="7012BDA0" w:rsidR="00E24228" w:rsidRPr="009D4B5A" w:rsidRDefault="00E60B51" w:rsidP="00E60B51">
      <w:r w:rsidRPr="009D4B5A">
        <w:t>Any changes to the business model could impact revenue and customer loyalty. In light of these challenges, Ibis Hotel should consider the following recommendations: Develop a communication strategy for addressing Covid-19. This should include both general messaging and specific plans for dealing with customer queries. Review its marketing plans for Europe in light of Brexit. This may involve reallocating resources or adjusting targeting strategies. Ensure that its branding and messaging are aligned with government guidelines on responsible tourism. This will help to avoid any confusion among customers about what is and is not safe to do.</w:t>
      </w:r>
    </w:p>
    <w:p w14:paraId="1A019757" w14:textId="77777777" w:rsidR="00E24228" w:rsidRPr="009D4B5A" w:rsidRDefault="00E24228">
      <w:pPr>
        <w:spacing w:after="160" w:line="259" w:lineRule="auto"/>
        <w:jc w:val="left"/>
      </w:pPr>
      <w:r w:rsidRPr="009D4B5A">
        <w:br w:type="page"/>
      </w:r>
    </w:p>
    <w:p w14:paraId="257762B7" w14:textId="6BC1F0BB" w:rsidR="00E07818" w:rsidRPr="009D4B5A" w:rsidRDefault="00E24228" w:rsidP="00E24228">
      <w:pPr>
        <w:pStyle w:val="Heading1"/>
      </w:pPr>
      <w:bookmarkStart w:id="13" w:name="_Toc120577623"/>
      <w:r w:rsidRPr="009D4B5A">
        <w:t>References</w:t>
      </w:r>
      <w:bookmarkEnd w:id="13"/>
    </w:p>
    <w:p w14:paraId="2B60BE38" w14:textId="77777777" w:rsidR="00E24228" w:rsidRPr="009D4B5A" w:rsidRDefault="00E24228" w:rsidP="00E24228">
      <w:pPr>
        <w:rPr>
          <w:shd w:val="clear" w:color="auto" w:fill="FFFFFF"/>
        </w:rPr>
      </w:pPr>
      <w:r w:rsidRPr="009D4B5A">
        <w:rPr>
          <w:shd w:val="clear" w:color="auto" w:fill="FFFFFF"/>
        </w:rPr>
        <w:t>Borza, A. and Bordean, O., 2008, June. Implementation of SWOT analysis in Romanian hotel industry. In </w:t>
      </w:r>
      <w:r w:rsidRPr="009D4B5A">
        <w:rPr>
          <w:i/>
          <w:iCs/>
          <w:shd w:val="clear" w:color="auto" w:fill="FFFFFF"/>
        </w:rPr>
        <w:t>An Enterprise Odyssey. International Conference Proceedings</w:t>
      </w:r>
      <w:r w:rsidRPr="009D4B5A">
        <w:rPr>
          <w:shd w:val="clear" w:color="auto" w:fill="FFFFFF"/>
        </w:rPr>
        <w:t> (p. 1623). University of Zagreb, Faculty of Economics and Business.</w:t>
      </w:r>
    </w:p>
    <w:p w14:paraId="4A5CF62E" w14:textId="647303AC" w:rsidR="00E24228" w:rsidRPr="009D4B5A" w:rsidRDefault="00E24228" w:rsidP="00E24228">
      <w:pPr>
        <w:rPr>
          <w:shd w:val="clear" w:color="auto" w:fill="FFFFFF"/>
        </w:rPr>
      </w:pPr>
      <w:r w:rsidRPr="009D4B5A">
        <w:rPr>
          <w:shd w:val="clear" w:color="auto" w:fill="FFFFFF"/>
        </w:rPr>
        <w:t>DP, N. and Riana, I.G., 2020. The influence of physical work environment and organizational culture on work motivation and employee performance at Ibis Styles Bali Denpasar Hotel. </w:t>
      </w:r>
      <w:r w:rsidRPr="009D4B5A">
        <w:rPr>
          <w:i/>
          <w:iCs/>
          <w:shd w:val="clear" w:color="auto" w:fill="FFFFFF"/>
        </w:rPr>
        <w:t>American Journal of Humanities and Social Sciences Research (AJHSSR)</w:t>
      </w:r>
      <w:r w:rsidRPr="009D4B5A">
        <w:rPr>
          <w:shd w:val="clear" w:color="auto" w:fill="FFFFFF"/>
        </w:rPr>
        <w:t>, </w:t>
      </w:r>
      <w:r w:rsidRPr="009D4B5A">
        <w:rPr>
          <w:i/>
          <w:iCs/>
          <w:shd w:val="clear" w:color="auto" w:fill="FFFFFF"/>
        </w:rPr>
        <w:t>4</w:t>
      </w:r>
      <w:r w:rsidRPr="009D4B5A">
        <w:rPr>
          <w:shd w:val="clear" w:color="auto" w:fill="FFFFFF"/>
        </w:rPr>
        <w:t>(8), pp.43-51.</w:t>
      </w:r>
    </w:p>
    <w:p w14:paraId="0A3D376A" w14:textId="64D494CA" w:rsidR="00E24228" w:rsidRPr="009D4B5A" w:rsidRDefault="00E24228" w:rsidP="00E24228">
      <w:pPr>
        <w:rPr>
          <w:shd w:val="clear" w:color="auto" w:fill="FFFFFF"/>
        </w:rPr>
      </w:pPr>
      <w:r w:rsidRPr="009D4B5A">
        <w:rPr>
          <w:shd w:val="clear" w:color="auto" w:fill="FFFFFF"/>
        </w:rPr>
        <w:t>Mamahit, N.I., Worang, F.G. and Rumokoy, F.S., 2019. Factor analysis on employee retention at Ibis Hotel Manado. </w:t>
      </w:r>
      <w:r w:rsidRPr="009D4B5A">
        <w:rPr>
          <w:i/>
          <w:iCs/>
          <w:shd w:val="clear" w:color="auto" w:fill="FFFFFF"/>
        </w:rPr>
        <w:t>Jurnal EMBA: Jurnal Riset Ekonomi, Manajemen, Bisnis dan Akuntansi</w:t>
      </w:r>
      <w:r w:rsidRPr="009D4B5A">
        <w:rPr>
          <w:shd w:val="clear" w:color="auto" w:fill="FFFFFF"/>
        </w:rPr>
        <w:t>, </w:t>
      </w:r>
      <w:r w:rsidRPr="009D4B5A">
        <w:rPr>
          <w:i/>
          <w:iCs/>
          <w:shd w:val="clear" w:color="auto" w:fill="FFFFFF"/>
        </w:rPr>
        <w:t>7</w:t>
      </w:r>
      <w:r w:rsidRPr="009D4B5A">
        <w:rPr>
          <w:shd w:val="clear" w:color="auto" w:fill="FFFFFF"/>
        </w:rPr>
        <w:t>(1).</w:t>
      </w:r>
    </w:p>
    <w:p w14:paraId="36004FB6" w14:textId="396E30ED" w:rsidR="00E24228" w:rsidRPr="009D4B5A" w:rsidRDefault="00E24228" w:rsidP="00E24228">
      <w:pPr>
        <w:rPr>
          <w:shd w:val="clear" w:color="auto" w:fill="FFFFFF"/>
        </w:rPr>
      </w:pPr>
      <w:r w:rsidRPr="009D4B5A">
        <w:rPr>
          <w:shd w:val="clear" w:color="auto" w:fill="FFFFFF"/>
        </w:rPr>
        <w:t>Nelwan, J.C., 2020. ANALYZING LOGISTICS MANAGEMENT AT IBIS HOTEL MANADO. </w:t>
      </w:r>
      <w:r w:rsidRPr="009D4B5A">
        <w:rPr>
          <w:i/>
          <w:iCs/>
          <w:shd w:val="clear" w:color="auto" w:fill="FFFFFF"/>
        </w:rPr>
        <w:t>Jurnal EMBA: Jurnal Riset Ekonomi, Manajemen, Bisnis dan Akuntansi</w:t>
      </w:r>
      <w:r w:rsidRPr="009D4B5A">
        <w:rPr>
          <w:shd w:val="clear" w:color="auto" w:fill="FFFFFF"/>
        </w:rPr>
        <w:t>, </w:t>
      </w:r>
      <w:r w:rsidRPr="009D4B5A">
        <w:rPr>
          <w:i/>
          <w:iCs/>
          <w:shd w:val="clear" w:color="auto" w:fill="FFFFFF"/>
        </w:rPr>
        <w:t>8</w:t>
      </w:r>
      <w:r w:rsidRPr="009D4B5A">
        <w:rPr>
          <w:shd w:val="clear" w:color="auto" w:fill="FFFFFF"/>
        </w:rPr>
        <w:t>(4).</w:t>
      </w:r>
    </w:p>
    <w:p w14:paraId="5357D1FB" w14:textId="0CA07350" w:rsidR="00E24228" w:rsidRPr="009D4B5A" w:rsidRDefault="00E24228" w:rsidP="00E24228">
      <w:pPr>
        <w:rPr>
          <w:shd w:val="clear" w:color="auto" w:fill="FFFFFF"/>
        </w:rPr>
      </w:pPr>
      <w:r w:rsidRPr="009D4B5A">
        <w:rPr>
          <w:shd w:val="clear" w:color="auto" w:fill="FFFFFF"/>
        </w:rPr>
        <w:t>Obelenytė, R., 2018. Impact of Social Media on Marketing Activities on case of Hotel Ibis Kaunas Centre.</w:t>
      </w:r>
    </w:p>
    <w:p w14:paraId="0DB78E72" w14:textId="77777777" w:rsidR="00E24228" w:rsidRPr="009D4B5A" w:rsidRDefault="00E24228" w:rsidP="00E24228">
      <w:pPr>
        <w:rPr>
          <w:shd w:val="clear" w:color="auto" w:fill="FFFFFF"/>
        </w:rPr>
      </w:pPr>
      <w:r w:rsidRPr="009D4B5A">
        <w:rPr>
          <w:shd w:val="clear" w:color="auto" w:fill="FFFFFF"/>
        </w:rPr>
        <w:t>Rahayu, D.D., 2019. Analysis of customer satisfaction level on service quality of three-star hotel in Pekanbaru. </w:t>
      </w:r>
      <w:r w:rsidRPr="009D4B5A">
        <w:rPr>
          <w:i/>
          <w:iCs/>
          <w:shd w:val="clear" w:color="auto" w:fill="FFFFFF"/>
        </w:rPr>
        <w:t>International Journal of Scientific and Technology Research</w:t>
      </w:r>
      <w:r w:rsidRPr="009D4B5A">
        <w:rPr>
          <w:shd w:val="clear" w:color="auto" w:fill="FFFFFF"/>
        </w:rPr>
        <w:t>, </w:t>
      </w:r>
      <w:r w:rsidRPr="009D4B5A">
        <w:rPr>
          <w:i/>
          <w:iCs/>
          <w:shd w:val="clear" w:color="auto" w:fill="FFFFFF"/>
        </w:rPr>
        <w:t>8</w:t>
      </w:r>
      <w:r w:rsidRPr="009D4B5A">
        <w:rPr>
          <w:shd w:val="clear" w:color="auto" w:fill="FFFFFF"/>
        </w:rPr>
        <w:t>(10), pp.592-98.</w:t>
      </w:r>
    </w:p>
    <w:p w14:paraId="437F9AA3" w14:textId="245C8DC5" w:rsidR="00E24228" w:rsidRPr="009D4B5A" w:rsidRDefault="00E24228" w:rsidP="00E24228">
      <w:pPr>
        <w:rPr>
          <w:shd w:val="clear" w:color="auto" w:fill="FFFFFF"/>
        </w:rPr>
      </w:pPr>
      <w:r w:rsidRPr="009D4B5A">
        <w:rPr>
          <w:shd w:val="clear" w:color="auto" w:fill="FFFFFF"/>
        </w:rPr>
        <w:t>Senior, M. and Morphew, R., 1990. Competitive strategies in the budget hotel sector. </w:t>
      </w:r>
      <w:r w:rsidRPr="009D4B5A">
        <w:rPr>
          <w:i/>
          <w:iCs/>
          <w:shd w:val="clear" w:color="auto" w:fill="FFFFFF"/>
        </w:rPr>
        <w:t>International Journal of Contemporary Hospitality Management</w:t>
      </w:r>
      <w:r w:rsidRPr="009D4B5A">
        <w:rPr>
          <w:shd w:val="clear" w:color="auto" w:fill="FFFFFF"/>
        </w:rPr>
        <w:t>.</w:t>
      </w:r>
    </w:p>
    <w:p w14:paraId="6CA1AFF7" w14:textId="325EF701" w:rsidR="00E24228" w:rsidRPr="009D4B5A" w:rsidRDefault="00E24228" w:rsidP="00E24228">
      <w:r w:rsidRPr="009D4B5A">
        <w:rPr>
          <w:shd w:val="clear" w:color="auto" w:fill="FFFFFF"/>
        </w:rPr>
        <w:t>Sofyanty, Y.R., Hamid, D. and Dewantara, R.Y., 2017. </w:t>
      </w:r>
      <w:r w:rsidRPr="009D4B5A">
        <w:rPr>
          <w:i/>
          <w:iCs/>
          <w:shd w:val="clear" w:color="auto" w:fill="FFFFFF"/>
        </w:rPr>
        <w:t>Analisis Penerapan CSR dan Dampaknya Terhadap Kehidupan Sosial Ekonomi Masyarakat (Studi Kasus Pada Hotel Ibis Surabaya City Center)</w:t>
      </w:r>
      <w:r w:rsidRPr="009D4B5A">
        <w:rPr>
          <w:shd w:val="clear" w:color="auto" w:fill="FFFFFF"/>
        </w:rPr>
        <w:t> (Doctoral dissertation, Brawijaya University).</w:t>
      </w:r>
    </w:p>
    <w:sectPr w:rsidR="00E24228" w:rsidRPr="009D4B5A" w:rsidSect="00B41ED7">
      <w:footerReference w:type="default" r:id="rId1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5B1D7A" w14:textId="77777777" w:rsidR="00195E21" w:rsidRDefault="00195E21" w:rsidP="00CC54BA">
      <w:pPr>
        <w:spacing w:line="240" w:lineRule="auto"/>
      </w:pPr>
      <w:r>
        <w:separator/>
      </w:r>
    </w:p>
  </w:endnote>
  <w:endnote w:type="continuationSeparator" w:id="0">
    <w:p w14:paraId="72005F05" w14:textId="77777777" w:rsidR="00195E21" w:rsidRDefault="00195E21" w:rsidP="00CC54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2871014"/>
      <w:docPartObj>
        <w:docPartGallery w:val="Page Numbers (Bottom of Page)"/>
        <w:docPartUnique/>
      </w:docPartObj>
    </w:sdtPr>
    <w:sdtEndPr>
      <w:rPr>
        <w:noProof/>
      </w:rPr>
    </w:sdtEndPr>
    <w:sdtContent>
      <w:p w14:paraId="38B1C2C5" w14:textId="77777777" w:rsidR="00B41ED7" w:rsidRDefault="00B41ED7">
        <w:pPr>
          <w:pStyle w:val="Footer"/>
          <w:jc w:val="center"/>
        </w:pPr>
        <w:r>
          <w:fldChar w:fldCharType="begin"/>
        </w:r>
        <w:r>
          <w:instrText xml:space="preserve"> PAGE   \* MERGEFORMAT </w:instrText>
        </w:r>
        <w:r>
          <w:fldChar w:fldCharType="separate"/>
        </w:r>
        <w:r w:rsidR="00C83D78">
          <w:rPr>
            <w:noProof/>
          </w:rPr>
          <w:t>2</w:t>
        </w:r>
        <w:r>
          <w:rPr>
            <w:noProof/>
          </w:rPr>
          <w:fldChar w:fldCharType="end"/>
        </w:r>
      </w:p>
    </w:sdtContent>
  </w:sdt>
  <w:p w14:paraId="1689CFF8" w14:textId="77777777" w:rsidR="00B41ED7" w:rsidRDefault="00B41E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CD8FDA" w14:textId="77777777" w:rsidR="00195E21" w:rsidRDefault="00195E21" w:rsidP="00CC54BA">
      <w:pPr>
        <w:spacing w:line="240" w:lineRule="auto"/>
      </w:pPr>
      <w:r>
        <w:separator/>
      </w:r>
    </w:p>
  </w:footnote>
  <w:footnote w:type="continuationSeparator" w:id="0">
    <w:p w14:paraId="58F1190A" w14:textId="77777777" w:rsidR="00195E21" w:rsidRDefault="00195E21" w:rsidP="00CC54B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C443A"/>
    <w:multiLevelType w:val="hybridMultilevel"/>
    <w:tmpl w:val="5E9A8D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D230154"/>
    <w:multiLevelType w:val="hybridMultilevel"/>
    <w:tmpl w:val="3086C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A12084"/>
    <w:multiLevelType w:val="hybridMultilevel"/>
    <w:tmpl w:val="35067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CE04FF"/>
    <w:multiLevelType w:val="hybridMultilevel"/>
    <w:tmpl w:val="A46A0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0015B0"/>
    <w:multiLevelType w:val="hybridMultilevel"/>
    <w:tmpl w:val="6030A5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283"/>
    <w:rsid w:val="00006A21"/>
    <w:rsid w:val="000B2F35"/>
    <w:rsid w:val="000C2E91"/>
    <w:rsid w:val="000D2775"/>
    <w:rsid w:val="00195E21"/>
    <w:rsid w:val="001A1E21"/>
    <w:rsid w:val="00216825"/>
    <w:rsid w:val="00242D3E"/>
    <w:rsid w:val="00245D09"/>
    <w:rsid w:val="00277CB2"/>
    <w:rsid w:val="003A1B62"/>
    <w:rsid w:val="003D172F"/>
    <w:rsid w:val="003D7AB9"/>
    <w:rsid w:val="004634ED"/>
    <w:rsid w:val="00465D79"/>
    <w:rsid w:val="004A4B8A"/>
    <w:rsid w:val="004D1C3B"/>
    <w:rsid w:val="004E499F"/>
    <w:rsid w:val="005013AE"/>
    <w:rsid w:val="00522B95"/>
    <w:rsid w:val="00583786"/>
    <w:rsid w:val="005924C1"/>
    <w:rsid w:val="005C2B9C"/>
    <w:rsid w:val="006212DA"/>
    <w:rsid w:val="006312EC"/>
    <w:rsid w:val="006A49BD"/>
    <w:rsid w:val="006B1FDF"/>
    <w:rsid w:val="006B2EC5"/>
    <w:rsid w:val="007014F6"/>
    <w:rsid w:val="007D1536"/>
    <w:rsid w:val="008050D1"/>
    <w:rsid w:val="00856BB0"/>
    <w:rsid w:val="009B2414"/>
    <w:rsid w:val="009C4B2E"/>
    <w:rsid w:val="009D4B5A"/>
    <w:rsid w:val="00A0517B"/>
    <w:rsid w:val="00AA68F7"/>
    <w:rsid w:val="00AD383A"/>
    <w:rsid w:val="00B41ED7"/>
    <w:rsid w:val="00B603C3"/>
    <w:rsid w:val="00C405E5"/>
    <w:rsid w:val="00C44F78"/>
    <w:rsid w:val="00C65B6F"/>
    <w:rsid w:val="00C67283"/>
    <w:rsid w:val="00C83D78"/>
    <w:rsid w:val="00C916AB"/>
    <w:rsid w:val="00CC54BA"/>
    <w:rsid w:val="00E07818"/>
    <w:rsid w:val="00E24228"/>
    <w:rsid w:val="00E60B51"/>
    <w:rsid w:val="00EE1129"/>
    <w:rsid w:val="00EE4370"/>
    <w:rsid w:val="00F005E8"/>
    <w:rsid w:val="00FB40A2"/>
    <w:rsid w:val="07E0424A"/>
    <w:rsid w:val="0911D84C"/>
    <w:rsid w:val="0AB5F94D"/>
    <w:rsid w:val="0D14553B"/>
    <w:rsid w:val="222889CA"/>
    <w:rsid w:val="22692A6C"/>
    <w:rsid w:val="2F24C831"/>
    <w:rsid w:val="348A78E9"/>
    <w:rsid w:val="3721F8C8"/>
    <w:rsid w:val="38BDC929"/>
    <w:rsid w:val="3D894DC1"/>
    <w:rsid w:val="405D2C4D"/>
    <w:rsid w:val="40E0AC6E"/>
    <w:rsid w:val="43B6111F"/>
    <w:rsid w:val="4BEA78CD"/>
    <w:rsid w:val="4D1C1FFB"/>
    <w:rsid w:val="55994899"/>
    <w:rsid w:val="71CCB9A0"/>
    <w:rsid w:val="73688A01"/>
    <w:rsid w:val="75045A62"/>
    <w:rsid w:val="783BFB24"/>
    <w:rsid w:val="7A59673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8D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B2E"/>
    <w:pPr>
      <w:spacing w:after="0" w:line="360" w:lineRule="auto"/>
      <w:jc w:val="both"/>
    </w:pPr>
    <w:rPr>
      <w:rFonts w:ascii="Times New Roman" w:hAnsi="Times New Roman" w:cs="Arial"/>
      <w:sz w:val="24"/>
      <w:lang w:val="en-GB"/>
    </w:rPr>
  </w:style>
  <w:style w:type="paragraph" w:styleId="Heading1">
    <w:name w:val="heading 1"/>
    <w:basedOn w:val="Normal"/>
    <w:next w:val="Normal"/>
    <w:link w:val="Heading1Char"/>
    <w:uiPriority w:val="9"/>
    <w:qFormat/>
    <w:rsid w:val="008050D1"/>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583786"/>
    <w:pPr>
      <w:keepNext/>
      <w:keepLines/>
      <w:spacing w:before="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6B2EC5"/>
    <w:pPr>
      <w:keepNext/>
      <w:keepLines/>
      <w:spacing w:before="4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0D1"/>
    <w:rPr>
      <w:rFonts w:ascii="Times New Roman" w:eastAsiaTheme="majorEastAsia" w:hAnsi="Times New Roman" w:cstheme="majorBidi"/>
      <w:b/>
      <w:color w:val="2F5496" w:themeColor="accent1" w:themeShade="BF"/>
      <w:sz w:val="32"/>
      <w:szCs w:val="32"/>
      <w:lang w:val="en"/>
    </w:rPr>
  </w:style>
  <w:style w:type="character" w:customStyle="1" w:styleId="Heading2Char">
    <w:name w:val="Heading 2 Char"/>
    <w:basedOn w:val="DefaultParagraphFont"/>
    <w:link w:val="Heading2"/>
    <w:uiPriority w:val="9"/>
    <w:rsid w:val="00583786"/>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6B2EC5"/>
    <w:rPr>
      <w:rFonts w:ascii="Times New Roman" w:eastAsiaTheme="majorEastAsia" w:hAnsi="Times New Roman" w:cstheme="majorBidi"/>
      <w:b/>
      <w:color w:val="000000" w:themeColor="text1"/>
      <w:sz w:val="24"/>
      <w:szCs w:val="24"/>
    </w:rPr>
  </w:style>
  <w:style w:type="paragraph" w:styleId="ListParagraph">
    <w:name w:val="List Paragraph"/>
    <w:basedOn w:val="Normal"/>
    <w:uiPriority w:val="34"/>
    <w:qFormat/>
    <w:rsid w:val="004E499F"/>
    <w:pPr>
      <w:ind w:left="720"/>
      <w:contextualSpacing/>
    </w:pPr>
  </w:style>
  <w:style w:type="paragraph" w:styleId="Header">
    <w:name w:val="header"/>
    <w:basedOn w:val="Normal"/>
    <w:link w:val="HeaderChar"/>
    <w:uiPriority w:val="99"/>
    <w:unhideWhenUsed/>
    <w:rsid w:val="00CC54BA"/>
    <w:pPr>
      <w:tabs>
        <w:tab w:val="center" w:pos="4680"/>
        <w:tab w:val="right" w:pos="9360"/>
      </w:tabs>
      <w:spacing w:line="240" w:lineRule="auto"/>
    </w:pPr>
  </w:style>
  <w:style w:type="character" w:customStyle="1" w:styleId="HeaderChar">
    <w:name w:val="Header Char"/>
    <w:basedOn w:val="DefaultParagraphFont"/>
    <w:link w:val="Header"/>
    <w:uiPriority w:val="99"/>
    <w:rsid w:val="00CC54BA"/>
    <w:rPr>
      <w:rFonts w:ascii="Times New Roman" w:hAnsi="Times New Roman" w:cs="Arial"/>
      <w:sz w:val="24"/>
      <w:lang w:val="en"/>
    </w:rPr>
  </w:style>
  <w:style w:type="paragraph" w:styleId="Footer">
    <w:name w:val="footer"/>
    <w:basedOn w:val="Normal"/>
    <w:link w:val="FooterChar"/>
    <w:uiPriority w:val="99"/>
    <w:unhideWhenUsed/>
    <w:rsid w:val="00CC54BA"/>
    <w:pPr>
      <w:tabs>
        <w:tab w:val="center" w:pos="4680"/>
        <w:tab w:val="right" w:pos="9360"/>
      </w:tabs>
      <w:spacing w:line="240" w:lineRule="auto"/>
    </w:pPr>
  </w:style>
  <w:style w:type="character" w:customStyle="1" w:styleId="FooterChar">
    <w:name w:val="Footer Char"/>
    <w:basedOn w:val="DefaultParagraphFont"/>
    <w:link w:val="Footer"/>
    <w:uiPriority w:val="99"/>
    <w:rsid w:val="00CC54BA"/>
    <w:rPr>
      <w:rFonts w:ascii="Times New Roman" w:hAnsi="Times New Roman" w:cs="Arial"/>
      <w:sz w:val="24"/>
      <w:lang w:val="en"/>
    </w:rPr>
  </w:style>
  <w:style w:type="table" w:customStyle="1" w:styleId="PlainTable1">
    <w:name w:val="Plain Table 1"/>
    <w:basedOn w:val="TableNormal"/>
    <w:uiPriority w:val="41"/>
    <w:rsid w:val="006B1FDF"/>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E24228"/>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E24228"/>
    <w:pPr>
      <w:spacing w:after="100"/>
    </w:pPr>
  </w:style>
  <w:style w:type="paragraph" w:styleId="TOC2">
    <w:name w:val="toc 2"/>
    <w:basedOn w:val="Normal"/>
    <w:next w:val="Normal"/>
    <w:autoRedefine/>
    <w:uiPriority w:val="39"/>
    <w:unhideWhenUsed/>
    <w:rsid w:val="00E24228"/>
    <w:pPr>
      <w:spacing w:after="100"/>
      <w:ind w:left="240"/>
    </w:pPr>
  </w:style>
  <w:style w:type="paragraph" w:styleId="TOC3">
    <w:name w:val="toc 3"/>
    <w:basedOn w:val="Normal"/>
    <w:next w:val="Normal"/>
    <w:autoRedefine/>
    <w:uiPriority w:val="39"/>
    <w:unhideWhenUsed/>
    <w:rsid w:val="00E24228"/>
    <w:pPr>
      <w:spacing w:after="100"/>
      <w:ind w:left="480"/>
    </w:pPr>
  </w:style>
  <w:style w:type="character" w:styleId="Hyperlink">
    <w:name w:val="Hyperlink"/>
    <w:basedOn w:val="DefaultParagraphFont"/>
    <w:uiPriority w:val="99"/>
    <w:unhideWhenUsed/>
    <w:rsid w:val="00E24228"/>
    <w:rPr>
      <w:color w:val="0563C1" w:themeColor="hyperlink"/>
      <w:u w:val="single"/>
    </w:rPr>
  </w:style>
  <w:style w:type="table" w:styleId="TableGrid">
    <w:name w:val="Table Grid"/>
    <w:basedOn w:val="TableNormal"/>
    <w:uiPriority w:val="39"/>
    <w:rsid w:val="000C2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B2E"/>
    <w:pPr>
      <w:spacing w:after="0" w:line="360" w:lineRule="auto"/>
      <w:jc w:val="both"/>
    </w:pPr>
    <w:rPr>
      <w:rFonts w:ascii="Times New Roman" w:hAnsi="Times New Roman" w:cs="Arial"/>
      <w:sz w:val="24"/>
      <w:lang w:val="en-GB"/>
    </w:rPr>
  </w:style>
  <w:style w:type="paragraph" w:styleId="Heading1">
    <w:name w:val="heading 1"/>
    <w:basedOn w:val="Normal"/>
    <w:next w:val="Normal"/>
    <w:link w:val="Heading1Char"/>
    <w:uiPriority w:val="9"/>
    <w:qFormat/>
    <w:rsid w:val="008050D1"/>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583786"/>
    <w:pPr>
      <w:keepNext/>
      <w:keepLines/>
      <w:spacing w:before="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6B2EC5"/>
    <w:pPr>
      <w:keepNext/>
      <w:keepLines/>
      <w:spacing w:before="4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0D1"/>
    <w:rPr>
      <w:rFonts w:ascii="Times New Roman" w:eastAsiaTheme="majorEastAsia" w:hAnsi="Times New Roman" w:cstheme="majorBidi"/>
      <w:b/>
      <w:color w:val="2F5496" w:themeColor="accent1" w:themeShade="BF"/>
      <w:sz w:val="32"/>
      <w:szCs w:val="32"/>
      <w:lang w:val="en"/>
    </w:rPr>
  </w:style>
  <w:style w:type="character" w:customStyle="1" w:styleId="Heading2Char">
    <w:name w:val="Heading 2 Char"/>
    <w:basedOn w:val="DefaultParagraphFont"/>
    <w:link w:val="Heading2"/>
    <w:uiPriority w:val="9"/>
    <w:rsid w:val="00583786"/>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6B2EC5"/>
    <w:rPr>
      <w:rFonts w:ascii="Times New Roman" w:eastAsiaTheme="majorEastAsia" w:hAnsi="Times New Roman" w:cstheme="majorBidi"/>
      <w:b/>
      <w:color w:val="000000" w:themeColor="text1"/>
      <w:sz w:val="24"/>
      <w:szCs w:val="24"/>
    </w:rPr>
  </w:style>
  <w:style w:type="paragraph" w:styleId="ListParagraph">
    <w:name w:val="List Paragraph"/>
    <w:basedOn w:val="Normal"/>
    <w:uiPriority w:val="34"/>
    <w:qFormat/>
    <w:rsid w:val="004E499F"/>
    <w:pPr>
      <w:ind w:left="720"/>
      <w:contextualSpacing/>
    </w:pPr>
  </w:style>
  <w:style w:type="paragraph" w:styleId="Header">
    <w:name w:val="header"/>
    <w:basedOn w:val="Normal"/>
    <w:link w:val="HeaderChar"/>
    <w:uiPriority w:val="99"/>
    <w:unhideWhenUsed/>
    <w:rsid w:val="00CC54BA"/>
    <w:pPr>
      <w:tabs>
        <w:tab w:val="center" w:pos="4680"/>
        <w:tab w:val="right" w:pos="9360"/>
      </w:tabs>
      <w:spacing w:line="240" w:lineRule="auto"/>
    </w:pPr>
  </w:style>
  <w:style w:type="character" w:customStyle="1" w:styleId="HeaderChar">
    <w:name w:val="Header Char"/>
    <w:basedOn w:val="DefaultParagraphFont"/>
    <w:link w:val="Header"/>
    <w:uiPriority w:val="99"/>
    <w:rsid w:val="00CC54BA"/>
    <w:rPr>
      <w:rFonts w:ascii="Times New Roman" w:hAnsi="Times New Roman" w:cs="Arial"/>
      <w:sz w:val="24"/>
      <w:lang w:val="en"/>
    </w:rPr>
  </w:style>
  <w:style w:type="paragraph" w:styleId="Footer">
    <w:name w:val="footer"/>
    <w:basedOn w:val="Normal"/>
    <w:link w:val="FooterChar"/>
    <w:uiPriority w:val="99"/>
    <w:unhideWhenUsed/>
    <w:rsid w:val="00CC54BA"/>
    <w:pPr>
      <w:tabs>
        <w:tab w:val="center" w:pos="4680"/>
        <w:tab w:val="right" w:pos="9360"/>
      </w:tabs>
      <w:spacing w:line="240" w:lineRule="auto"/>
    </w:pPr>
  </w:style>
  <w:style w:type="character" w:customStyle="1" w:styleId="FooterChar">
    <w:name w:val="Footer Char"/>
    <w:basedOn w:val="DefaultParagraphFont"/>
    <w:link w:val="Footer"/>
    <w:uiPriority w:val="99"/>
    <w:rsid w:val="00CC54BA"/>
    <w:rPr>
      <w:rFonts w:ascii="Times New Roman" w:hAnsi="Times New Roman" w:cs="Arial"/>
      <w:sz w:val="24"/>
      <w:lang w:val="en"/>
    </w:rPr>
  </w:style>
  <w:style w:type="table" w:customStyle="1" w:styleId="PlainTable1">
    <w:name w:val="Plain Table 1"/>
    <w:basedOn w:val="TableNormal"/>
    <w:uiPriority w:val="41"/>
    <w:rsid w:val="006B1FDF"/>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E24228"/>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E24228"/>
    <w:pPr>
      <w:spacing w:after="100"/>
    </w:pPr>
  </w:style>
  <w:style w:type="paragraph" w:styleId="TOC2">
    <w:name w:val="toc 2"/>
    <w:basedOn w:val="Normal"/>
    <w:next w:val="Normal"/>
    <w:autoRedefine/>
    <w:uiPriority w:val="39"/>
    <w:unhideWhenUsed/>
    <w:rsid w:val="00E24228"/>
    <w:pPr>
      <w:spacing w:after="100"/>
      <w:ind w:left="240"/>
    </w:pPr>
  </w:style>
  <w:style w:type="paragraph" w:styleId="TOC3">
    <w:name w:val="toc 3"/>
    <w:basedOn w:val="Normal"/>
    <w:next w:val="Normal"/>
    <w:autoRedefine/>
    <w:uiPriority w:val="39"/>
    <w:unhideWhenUsed/>
    <w:rsid w:val="00E24228"/>
    <w:pPr>
      <w:spacing w:after="100"/>
      <w:ind w:left="480"/>
    </w:pPr>
  </w:style>
  <w:style w:type="character" w:styleId="Hyperlink">
    <w:name w:val="Hyperlink"/>
    <w:basedOn w:val="DefaultParagraphFont"/>
    <w:uiPriority w:val="99"/>
    <w:unhideWhenUsed/>
    <w:rsid w:val="00E24228"/>
    <w:rPr>
      <w:color w:val="0563C1" w:themeColor="hyperlink"/>
      <w:u w:val="single"/>
    </w:rPr>
  </w:style>
  <w:style w:type="table" w:styleId="TableGrid">
    <w:name w:val="Table Grid"/>
    <w:basedOn w:val="TableNormal"/>
    <w:uiPriority w:val="39"/>
    <w:rsid w:val="000C2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176502">
      <w:bodyDiv w:val="1"/>
      <w:marLeft w:val="0"/>
      <w:marRight w:val="0"/>
      <w:marTop w:val="0"/>
      <w:marBottom w:val="0"/>
      <w:divBdr>
        <w:top w:val="none" w:sz="0" w:space="0" w:color="auto"/>
        <w:left w:val="none" w:sz="0" w:space="0" w:color="auto"/>
        <w:bottom w:val="none" w:sz="0" w:space="0" w:color="auto"/>
        <w:right w:val="none" w:sz="0" w:space="0" w:color="auto"/>
      </w:divBdr>
    </w:div>
    <w:div w:id="298152317">
      <w:bodyDiv w:val="1"/>
      <w:marLeft w:val="0"/>
      <w:marRight w:val="0"/>
      <w:marTop w:val="0"/>
      <w:marBottom w:val="0"/>
      <w:divBdr>
        <w:top w:val="none" w:sz="0" w:space="0" w:color="auto"/>
        <w:left w:val="none" w:sz="0" w:space="0" w:color="auto"/>
        <w:bottom w:val="none" w:sz="0" w:space="0" w:color="auto"/>
        <w:right w:val="none" w:sz="0" w:space="0" w:color="auto"/>
      </w:divBdr>
    </w:div>
    <w:div w:id="314454179">
      <w:bodyDiv w:val="1"/>
      <w:marLeft w:val="0"/>
      <w:marRight w:val="0"/>
      <w:marTop w:val="0"/>
      <w:marBottom w:val="0"/>
      <w:divBdr>
        <w:top w:val="none" w:sz="0" w:space="0" w:color="auto"/>
        <w:left w:val="none" w:sz="0" w:space="0" w:color="auto"/>
        <w:bottom w:val="none" w:sz="0" w:space="0" w:color="auto"/>
        <w:right w:val="none" w:sz="0" w:space="0" w:color="auto"/>
      </w:divBdr>
    </w:div>
    <w:div w:id="577251190">
      <w:bodyDiv w:val="1"/>
      <w:marLeft w:val="0"/>
      <w:marRight w:val="0"/>
      <w:marTop w:val="0"/>
      <w:marBottom w:val="0"/>
      <w:divBdr>
        <w:top w:val="none" w:sz="0" w:space="0" w:color="auto"/>
        <w:left w:val="none" w:sz="0" w:space="0" w:color="auto"/>
        <w:bottom w:val="none" w:sz="0" w:space="0" w:color="auto"/>
        <w:right w:val="none" w:sz="0" w:space="0" w:color="auto"/>
      </w:divBdr>
    </w:div>
    <w:div w:id="663240883">
      <w:bodyDiv w:val="1"/>
      <w:marLeft w:val="0"/>
      <w:marRight w:val="0"/>
      <w:marTop w:val="0"/>
      <w:marBottom w:val="0"/>
      <w:divBdr>
        <w:top w:val="none" w:sz="0" w:space="0" w:color="auto"/>
        <w:left w:val="none" w:sz="0" w:space="0" w:color="auto"/>
        <w:bottom w:val="none" w:sz="0" w:space="0" w:color="auto"/>
        <w:right w:val="none" w:sz="0" w:space="0" w:color="auto"/>
      </w:divBdr>
    </w:div>
    <w:div w:id="685249047">
      <w:bodyDiv w:val="1"/>
      <w:marLeft w:val="0"/>
      <w:marRight w:val="0"/>
      <w:marTop w:val="0"/>
      <w:marBottom w:val="0"/>
      <w:divBdr>
        <w:top w:val="none" w:sz="0" w:space="0" w:color="auto"/>
        <w:left w:val="none" w:sz="0" w:space="0" w:color="auto"/>
        <w:bottom w:val="none" w:sz="0" w:space="0" w:color="auto"/>
        <w:right w:val="none" w:sz="0" w:space="0" w:color="auto"/>
      </w:divBdr>
    </w:div>
    <w:div w:id="707994670">
      <w:bodyDiv w:val="1"/>
      <w:marLeft w:val="0"/>
      <w:marRight w:val="0"/>
      <w:marTop w:val="0"/>
      <w:marBottom w:val="0"/>
      <w:divBdr>
        <w:top w:val="none" w:sz="0" w:space="0" w:color="auto"/>
        <w:left w:val="none" w:sz="0" w:space="0" w:color="auto"/>
        <w:bottom w:val="none" w:sz="0" w:space="0" w:color="auto"/>
        <w:right w:val="none" w:sz="0" w:space="0" w:color="auto"/>
      </w:divBdr>
    </w:div>
    <w:div w:id="792410202">
      <w:bodyDiv w:val="1"/>
      <w:marLeft w:val="0"/>
      <w:marRight w:val="0"/>
      <w:marTop w:val="0"/>
      <w:marBottom w:val="0"/>
      <w:divBdr>
        <w:top w:val="none" w:sz="0" w:space="0" w:color="auto"/>
        <w:left w:val="none" w:sz="0" w:space="0" w:color="auto"/>
        <w:bottom w:val="none" w:sz="0" w:space="0" w:color="auto"/>
        <w:right w:val="none" w:sz="0" w:space="0" w:color="auto"/>
      </w:divBdr>
    </w:div>
    <w:div w:id="1237738624">
      <w:bodyDiv w:val="1"/>
      <w:marLeft w:val="0"/>
      <w:marRight w:val="0"/>
      <w:marTop w:val="0"/>
      <w:marBottom w:val="0"/>
      <w:divBdr>
        <w:top w:val="none" w:sz="0" w:space="0" w:color="auto"/>
        <w:left w:val="none" w:sz="0" w:space="0" w:color="auto"/>
        <w:bottom w:val="none" w:sz="0" w:space="0" w:color="auto"/>
        <w:right w:val="none" w:sz="0" w:space="0" w:color="auto"/>
      </w:divBdr>
    </w:div>
    <w:div w:id="1322276263">
      <w:bodyDiv w:val="1"/>
      <w:marLeft w:val="0"/>
      <w:marRight w:val="0"/>
      <w:marTop w:val="0"/>
      <w:marBottom w:val="0"/>
      <w:divBdr>
        <w:top w:val="none" w:sz="0" w:space="0" w:color="auto"/>
        <w:left w:val="none" w:sz="0" w:space="0" w:color="auto"/>
        <w:bottom w:val="none" w:sz="0" w:space="0" w:color="auto"/>
        <w:right w:val="none" w:sz="0" w:space="0" w:color="auto"/>
      </w:divBdr>
    </w:div>
    <w:div w:id="1339189913">
      <w:bodyDiv w:val="1"/>
      <w:marLeft w:val="0"/>
      <w:marRight w:val="0"/>
      <w:marTop w:val="0"/>
      <w:marBottom w:val="0"/>
      <w:divBdr>
        <w:top w:val="none" w:sz="0" w:space="0" w:color="auto"/>
        <w:left w:val="none" w:sz="0" w:space="0" w:color="auto"/>
        <w:bottom w:val="none" w:sz="0" w:space="0" w:color="auto"/>
        <w:right w:val="none" w:sz="0" w:space="0" w:color="auto"/>
      </w:divBdr>
    </w:div>
    <w:div w:id="1374385819">
      <w:bodyDiv w:val="1"/>
      <w:marLeft w:val="0"/>
      <w:marRight w:val="0"/>
      <w:marTop w:val="0"/>
      <w:marBottom w:val="0"/>
      <w:divBdr>
        <w:top w:val="none" w:sz="0" w:space="0" w:color="auto"/>
        <w:left w:val="none" w:sz="0" w:space="0" w:color="auto"/>
        <w:bottom w:val="none" w:sz="0" w:space="0" w:color="auto"/>
        <w:right w:val="none" w:sz="0" w:space="0" w:color="auto"/>
      </w:divBdr>
    </w:div>
    <w:div w:id="1390423926">
      <w:bodyDiv w:val="1"/>
      <w:marLeft w:val="0"/>
      <w:marRight w:val="0"/>
      <w:marTop w:val="0"/>
      <w:marBottom w:val="0"/>
      <w:divBdr>
        <w:top w:val="none" w:sz="0" w:space="0" w:color="auto"/>
        <w:left w:val="none" w:sz="0" w:space="0" w:color="auto"/>
        <w:bottom w:val="none" w:sz="0" w:space="0" w:color="auto"/>
        <w:right w:val="none" w:sz="0" w:space="0" w:color="auto"/>
      </w:divBdr>
    </w:div>
    <w:div w:id="1722900900">
      <w:bodyDiv w:val="1"/>
      <w:marLeft w:val="0"/>
      <w:marRight w:val="0"/>
      <w:marTop w:val="0"/>
      <w:marBottom w:val="0"/>
      <w:divBdr>
        <w:top w:val="none" w:sz="0" w:space="0" w:color="auto"/>
        <w:left w:val="none" w:sz="0" w:space="0" w:color="auto"/>
        <w:bottom w:val="none" w:sz="0" w:space="0" w:color="auto"/>
        <w:right w:val="none" w:sz="0" w:space="0" w:color="auto"/>
      </w:divBdr>
    </w:div>
    <w:div w:id="1876844977">
      <w:bodyDiv w:val="1"/>
      <w:marLeft w:val="0"/>
      <w:marRight w:val="0"/>
      <w:marTop w:val="0"/>
      <w:marBottom w:val="0"/>
      <w:divBdr>
        <w:top w:val="none" w:sz="0" w:space="0" w:color="auto"/>
        <w:left w:val="none" w:sz="0" w:space="0" w:color="auto"/>
        <w:bottom w:val="none" w:sz="0" w:space="0" w:color="auto"/>
        <w:right w:val="none" w:sz="0" w:space="0" w:color="auto"/>
      </w:divBdr>
    </w:div>
    <w:div w:id="1936210763">
      <w:bodyDiv w:val="1"/>
      <w:marLeft w:val="0"/>
      <w:marRight w:val="0"/>
      <w:marTop w:val="0"/>
      <w:marBottom w:val="0"/>
      <w:divBdr>
        <w:top w:val="none" w:sz="0" w:space="0" w:color="auto"/>
        <w:left w:val="none" w:sz="0" w:space="0" w:color="auto"/>
        <w:bottom w:val="none" w:sz="0" w:space="0" w:color="auto"/>
        <w:right w:val="none" w:sz="0" w:space="0" w:color="auto"/>
      </w:divBdr>
    </w:div>
    <w:div w:id="2022319724">
      <w:bodyDiv w:val="1"/>
      <w:marLeft w:val="0"/>
      <w:marRight w:val="0"/>
      <w:marTop w:val="0"/>
      <w:marBottom w:val="0"/>
      <w:divBdr>
        <w:top w:val="none" w:sz="0" w:space="0" w:color="auto"/>
        <w:left w:val="none" w:sz="0" w:space="0" w:color="auto"/>
        <w:bottom w:val="none" w:sz="0" w:space="0" w:color="auto"/>
        <w:right w:val="none" w:sz="0" w:space="0" w:color="auto"/>
      </w:divBdr>
    </w:div>
    <w:div w:id="2044554192">
      <w:bodyDiv w:val="1"/>
      <w:marLeft w:val="0"/>
      <w:marRight w:val="0"/>
      <w:marTop w:val="0"/>
      <w:marBottom w:val="0"/>
      <w:divBdr>
        <w:top w:val="none" w:sz="0" w:space="0" w:color="auto"/>
        <w:left w:val="none" w:sz="0" w:space="0" w:color="auto"/>
        <w:bottom w:val="none" w:sz="0" w:space="0" w:color="auto"/>
        <w:right w:val="none" w:sz="0" w:space="0" w:color="auto"/>
      </w:divBdr>
    </w:div>
    <w:div w:id="2053729583">
      <w:bodyDiv w:val="1"/>
      <w:marLeft w:val="0"/>
      <w:marRight w:val="0"/>
      <w:marTop w:val="0"/>
      <w:marBottom w:val="0"/>
      <w:divBdr>
        <w:top w:val="none" w:sz="0" w:space="0" w:color="auto"/>
        <w:left w:val="none" w:sz="0" w:space="0" w:color="auto"/>
        <w:bottom w:val="none" w:sz="0" w:space="0" w:color="auto"/>
        <w:right w:val="none" w:sz="0" w:space="0" w:color="auto"/>
      </w:divBdr>
    </w:div>
    <w:div w:id="210379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useFELayout/>
    <w:compatSetting w:name="compatibilityMode" w:uri="http://schemas.microsoft.com/office/word" w:val="12"/>
  </w:compat>
  <w:rsids>
    <w:rsidRoot w:val="00FE35B6"/>
    <w:rsid w:val="004A2305"/>
    <w:rsid w:val="00FE3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390C9-561D-47E8-9EBB-F7E479094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1456</Words>
  <Characters>8301</Characters>
  <Application>Microsoft Office Word</Application>
  <DocSecurity>0</DocSecurity>
  <Lines>69</Lines>
  <Paragraphs>19</Paragraphs>
  <ScaleCrop>false</ScaleCrop>
  <Company/>
  <LinksUpToDate>false</LinksUpToDate>
  <CharactersWithSpaces>9738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Fahima Akther Nitu</dc:creator>
  <cp:lastModifiedBy>Admin</cp:lastModifiedBy>
  <cp:revision>2</cp:revision>
  <dcterms:created xsi:type="dcterms:W3CDTF">2022-12-09T19:09:00Z</dcterms:created>
  <dcterms:modified xsi:type="dcterms:W3CDTF">2022-12-09T19:09:00Z</dcterms:modified>
</cp:coreProperties>
</file>