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36065" w:rsidRDefault="00A36065" w:rsidP="00A36065">
      <w:pPr>
        <w:spacing w:after="165" w:line="360" w:lineRule="auto"/>
        <w:rPr>
          <w:rFonts w:ascii="Tahoma" w:hAnsi="Tahoma" w:cs="Tahoma"/>
          <w:color w:val="000000"/>
          <w:sz w:val="40"/>
          <w:szCs w:val="40"/>
        </w:rPr>
      </w:pPr>
      <w:r>
        <w:rPr>
          <w:b/>
          <w:noProof/>
        </w:rPr>
        <w:drawing>
          <wp:inline distT="0" distB="0" distL="0" distR="0">
            <wp:extent cx="2209800" cy="739140"/>
            <wp:effectExtent l="0" t="0" r="0" b="3810"/>
            <wp:docPr id="7" name="Picture 7"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09800" cy="739140"/>
                    </a:xfrm>
                    <a:prstGeom prst="rect">
                      <a:avLst/>
                    </a:prstGeom>
                    <a:noFill/>
                    <a:ln>
                      <a:noFill/>
                    </a:ln>
                  </pic:spPr>
                </pic:pic>
              </a:graphicData>
            </a:graphic>
          </wp:inline>
        </w:drawing>
      </w:r>
    </w:p>
    <w:p w:rsidR="00A36065" w:rsidRDefault="00A36065" w:rsidP="00A36065">
      <w:pPr>
        <w:spacing w:after="165" w:line="360" w:lineRule="auto"/>
        <w:jc w:val="center"/>
        <w:rPr>
          <w:rFonts w:ascii="Tahoma" w:hAnsi="Tahoma" w:cs="Tahoma"/>
          <w:color w:val="000000"/>
          <w:sz w:val="40"/>
          <w:szCs w:val="40"/>
        </w:rPr>
      </w:pPr>
      <w:r>
        <w:rPr>
          <w:rFonts w:ascii="Tahoma" w:hAnsi="Tahoma" w:cs="Tahoma"/>
          <w:color w:val="000000"/>
          <w:sz w:val="40"/>
          <w:szCs w:val="40"/>
        </w:rPr>
        <w:t>Skills for the Workplace</w:t>
      </w:r>
      <w:r>
        <w:rPr>
          <w:rFonts w:ascii="Tahoma" w:hAnsi="Tahoma" w:cs="Tahoma"/>
          <w:color w:val="000000"/>
          <w:sz w:val="40"/>
          <w:szCs w:val="40"/>
        </w:rPr>
        <w:br/>
        <w:t xml:space="preserve">Module Assignment Submission </w:t>
      </w:r>
      <w:r>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36065" w:rsidTr="00A36065">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A36065" w:rsidRDefault="00A36065">
            <w:pPr>
              <w:spacing w:before="120" w:after="120" w:line="360" w:lineRule="auto"/>
              <w:rPr>
                <w:rFonts w:ascii="Tahoma" w:hAnsi="Tahoma" w:cs="Tahoma"/>
                <w:sz w:val="32"/>
                <w:szCs w:val="32"/>
              </w:rPr>
            </w:pPr>
            <w:r>
              <w:rPr>
                <w:rFonts w:ascii="Tahoma" w:hAnsi="Tahoma" w:cs="Tahoma"/>
                <w:sz w:val="32"/>
                <w:szCs w:val="32"/>
              </w:rPr>
              <w:t>Student Name:</w:t>
            </w:r>
          </w:p>
        </w:tc>
        <w:tc>
          <w:tcPr>
            <w:tcW w:w="6055" w:type="dxa"/>
            <w:tcBorders>
              <w:top w:val="single" w:sz="4" w:space="0" w:color="auto"/>
              <w:left w:val="single" w:sz="4" w:space="0" w:color="auto"/>
              <w:bottom w:val="single" w:sz="4" w:space="0" w:color="auto"/>
              <w:right w:val="single" w:sz="4" w:space="0" w:color="auto"/>
            </w:tcBorders>
          </w:tcPr>
          <w:p w:rsidR="00A36065" w:rsidRPr="00A36065" w:rsidRDefault="00A36065">
            <w:pPr>
              <w:spacing w:before="120" w:after="120" w:line="360" w:lineRule="auto"/>
              <w:rPr>
                <w:rFonts w:ascii="Tahoma" w:hAnsi="Tahoma" w:cs="Tahoma"/>
                <w:sz w:val="32"/>
                <w:szCs w:val="32"/>
              </w:rPr>
            </w:pPr>
            <w:r>
              <w:rPr>
                <w:rFonts w:ascii="Tahoma" w:hAnsi="Tahoma" w:cs="Tahoma"/>
                <w:sz w:val="32"/>
                <w:szCs w:val="32"/>
              </w:rPr>
              <w:t>Kirsty Owen</w:t>
            </w:r>
          </w:p>
        </w:tc>
      </w:tr>
      <w:tr w:rsidR="00A36065" w:rsidTr="00A36065">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A36065" w:rsidRDefault="00A36065">
            <w:pPr>
              <w:spacing w:before="120" w:after="120" w:line="360" w:lineRule="auto"/>
              <w:rPr>
                <w:rFonts w:ascii="Tahoma" w:hAnsi="Tahoma" w:cs="Tahoma"/>
                <w:sz w:val="32"/>
                <w:szCs w:val="32"/>
              </w:rPr>
            </w:pPr>
            <w:r>
              <w:rPr>
                <w:rFonts w:ascii="Tahoma" w:hAnsi="Tahoma" w:cs="Tahoma"/>
                <w:sz w:val="32"/>
                <w:szCs w:val="32"/>
              </w:rPr>
              <w:t>Student Number:</w:t>
            </w:r>
          </w:p>
        </w:tc>
        <w:tc>
          <w:tcPr>
            <w:tcW w:w="6055" w:type="dxa"/>
            <w:tcBorders>
              <w:top w:val="single" w:sz="4" w:space="0" w:color="auto"/>
              <w:left w:val="single" w:sz="4" w:space="0" w:color="auto"/>
              <w:bottom w:val="single" w:sz="4" w:space="0" w:color="auto"/>
              <w:right w:val="single" w:sz="4" w:space="0" w:color="auto"/>
            </w:tcBorders>
          </w:tcPr>
          <w:p w:rsidR="00A36065" w:rsidRPr="00A36065" w:rsidRDefault="00A36065">
            <w:pPr>
              <w:spacing w:before="120" w:after="120" w:line="360" w:lineRule="auto"/>
              <w:rPr>
                <w:rFonts w:ascii="Tahoma" w:hAnsi="Tahoma" w:cs="Tahoma"/>
                <w:sz w:val="32"/>
                <w:szCs w:val="32"/>
              </w:rPr>
            </w:pPr>
            <w:r>
              <w:rPr>
                <w:rFonts w:ascii="Tahoma" w:hAnsi="Tahoma" w:cs="Tahoma"/>
                <w:sz w:val="32"/>
                <w:szCs w:val="32"/>
              </w:rPr>
              <w:t>200692</w:t>
            </w:r>
          </w:p>
        </w:tc>
      </w:tr>
      <w:tr w:rsidR="00A36065" w:rsidTr="00A36065">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A36065" w:rsidRDefault="00A36065">
            <w:pPr>
              <w:spacing w:before="120" w:after="120" w:line="360" w:lineRule="auto"/>
              <w:rPr>
                <w:rFonts w:ascii="Tahoma" w:hAnsi="Tahoma" w:cs="Tahoma"/>
                <w:sz w:val="32"/>
                <w:szCs w:val="32"/>
              </w:rPr>
            </w:pPr>
            <w:r>
              <w:rPr>
                <w:rFonts w:ascii="Tahoma" w:hAnsi="Tahoma" w:cs="Tahoma"/>
                <w:sz w:val="32"/>
                <w:szCs w:val="32"/>
              </w:rPr>
              <w:t>Module No:</w:t>
            </w:r>
          </w:p>
        </w:tc>
        <w:tc>
          <w:tcPr>
            <w:tcW w:w="6055" w:type="dxa"/>
            <w:tcBorders>
              <w:top w:val="single" w:sz="4" w:space="0" w:color="auto"/>
              <w:left w:val="single" w:sz="4" w:space="0" w:color="auto"/>
              <w:bottom w:val="single" w:sz="4" w:space="0" w:color="auto"/>
              <w:right w:val="single" w:sz="4" w:space="0" w:color="auto"/>
            </w:tcBorders>
            <w:hideMark/>
          </w:tcPr>
          <w:p w:rsidR="00A36065" w:rsidRDefault="00A36065">
            <w:pPr>
              <w:spacing w:before="120" w:after="120" w:line="360" w:lineRule="auto"/>
              <w:rPr>
                <w:rFonts w:ascii="Tahoma" w:hAnsi="Tahoma" w:cs="Tahoma"/>
                <w:color w:val="FF0000"/>
                <w:sz w:val="32"/>
                <w:szCs w:val="32"/>
              </w:rPr>
            </w:pPr>
            <w:r>
              <w:rPr>
                <w:rFonts w:ascii="Tahoma" w:hAnsi="Tahoma" w:cs="Tahoma"/>
                <w:color w:val="FF0000"/>
                <w:sz w:val="32"/>
                <w:szCs w:val="32"/>
              </w:rPr>
              <w:t>BMSK4006</w:t>
            </w:r>
          </w:p>
        </w:tc>
      </w:tr>
      <w:tr w:rsidR="00A36065" w:rsidTr="00A36065">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rsidR="00A36065" w:rsidRDefault="00A36065">
            <w:pPr>
              <w:spacing w:before="120" w:after="120" w:line="360" w:lineRule="auto"/>
              <w:rPr>
                <w:rFonts w:ascii="Tahoma" w:hAnsi="Tahoma" w:cs="Tahoma"/>
                <w:sz w:val="32"/>
                <w:szCs w:val="32"/>
              </w:rPr>
            </w:pPr>
            <w:r>
              <w:rPr>
                <w:rFonts w:ascii="Tahoma" w:hAnsi="Tahoma" w:cs="Tahoma"/>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rsidR="00A36065" w:rsidRDefault="00A36065">
            <w:pPr>
              <w:spacing w:before="120" w:after="120" w:line="360" w:lineRule="auto"/>
              <w:rPr>
                <w:rFonts w:ascii="Tahoma" w:hAnsi="Tahoma" w:cs="Tahoma"/>
                <w:color w:val="FF0000"/>
                <w:sz w:val="32"/>
                <w:szCs w:val="32"/>
              </w:rPr>
            </w:pPr>
            <w:r>
              <w:rPr>
                <w:rFonts w:ascii="Tahoma" w:hAnsi="Tahoma" w:cs="Tahoma"/>
                <w:color w:val="FF0000"/>
                <w:sz w:val="32"/>
                <w:szCs w:val="32"/>
              </w:rPr>
              <w:t xml:space="preserve">Part 2 Reflection </w:t>
            </w:r>
          </w:p>
        </w:tc>
      </w:tr>
    </w:tbl>
    <w:p w:rsidR="00A36065" w:rsidRDefault="00A36065" w:rsidP="00A36065">
      <w:pPr>
        <w:spacing w:before="120" w:after="120" w:line="360" w:lineRule="auto"/>
        <w:rPr>
          <w:rFonts w:ascii="Calibri" w:hAnsi="Calibri" w:cstheme="minorBidi"/>
          <w:color w:val="FF0000"/>
          <w:sz w:val="24"/>
          <w:szCs w:val="24"/>
          <w:lang w:eastAsia="en-US"/>
        </w:rPr>
      </w:pPr>
    </w:p>
    <w:p w:rsidR="00A36065" w:rsidRDefault="00A36065" w:rsidP="00A36065">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rsidR="00A36065" w:rsidRDefault="00A36065" w:rsidP="00A36065">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A36065" w:rsidRDefault="00A36065" w:rsidP="00A36065">
      <w:pPr>
        <w:spacing w:before="120" w:after="120" w:line="360" w:lineRule="auto"/>
        <w:rPr>
          <w:rFonts w:ascii="Tahoma" w:hAnsi="Tahoma" w:cs="Tahoma"/>
          <w:color w:val="000000"/>
          <w:sz w:val="24"/>
          <w:szCs w:val="24"/>
        </w:rPr>
      </w:pPr>
      <w:r>
        <w:rPr>
          <w:rFonts w:ascii="Tahoma" w:hAnsi="Tahoma" w:cs="Tahoma"/>
          <w:color w:val="000000"/>
          <w:sz w:val="24"/>
          <w:szCs w:val="24"/>
        </w:rPr>
        <w:t>Attention is drawn to the plagiarism and unfair practice policies of both the University and of ILM.</w:t>
      </w:r>
    </w:p>
    <w:p w:rsidR="00A36065" w:rsidRDefault="00A36065">
      <w:pPr>
        <w:rPr>
          <w:b/>
          <w:color w:val="222222"/>
          <w:sz w:val="24"/>
          <w:szCs w:val="24"/>
          <w:highlight w:val="white"/>
          <w:u w:val="single"/>
        </w:rPr>
      </w:pPr>
      <w:r>
        <w:rPr>
          <w:b/>
          <w:color w:val="222222"/>
          <w:sz w:val="24"/>
          <w:szCs w:val="24"/>
          <w:highlight w:val="white"/>
          <w:u w:val="single"/>
        </w:rPr>
        <w:br w:type="page"/>
      </w:r>
    </w:p>
    <w:sdt>
      <w:sdtPr>
        <w:rPr>
          <w:rFonts w:ascii="Arial" w:eastAsia="Arial" w:hAnsi="Arial" w:cs="Arial"/>
          <w:b w:val="0"/>
          <w:color w:val="auto"/>
          <w:sz w:val="22"/>
          <w:szCs w:val="22"/>
          <w:u w:val="none"/>
          <w:lang w:val="en-GB" w:eastAsia="en-GB"/>
        </w:rPr>
        <w:id w:val="-1236310543"/>
        <w:docPartObj>
          <w:docPartGallery w:val="Table of Contents"/>
          <w:docPartUnique/>
        </w:docPartObj>
      </w:sdtPr>
      <w:sdtEndPr>
        <w:rPr>
          <w:bCs/>
          <w:noProof/>
        </w:rPr>
      </w:sdtEndPr>
      <w:sdtContent>
        <w:p w:rsidR="00A36065" w:rsidRPr="00581090" w:rsidRDefault="00A36065">
          <w:pPr>
            <w:pStyle w:val="TOCHeading"/>
            <w:rPr>
              <w:rFonts w:ascii="Arial" w:hAnsi="Arial" w:cs="Arial"/>
              <w:color w:val="000000" w:themeColor="text1"/>
            </w:rPr>
          </w:pPr>
          <w:r w:rsidRPr="00581090">
            <w:rPr>
              <w:rFonts w:ascii="Arial" w:hAnsi="Arial" w:cs="Arial"/>
              <w:color w:val="000000" w:themeColor="text1"/>
            </w:rPr>
            <w:t>Contents</w:t>
          </w:r>
        </w:p>
        <w:p w:rsidR="00A46C88" w:rsidRDefault="00A36065">
          <w:pPr>
            <w:pStyle w:val="TOC1"/>
            <w:tabs>
              <w:tab w:val="right" w:leader="dot" w:pos="9019"/>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77793442" w:history="1">
            <w:r w:rsidR="00A46C88" w:rsidRPr="0009619A">
              <w:rPr>
                <w:rStyle w:val="Hyperlink"/>
                <w:noProof/>
                <w:highlight w:val="white"/>
              </w:rPr>
              <w:t>Part 2: Reflection on Skills developed during the Business Plan Project</w:t>
            </w:r>
            <w:r w:rsidR="00A46C88">
              <w:rPr>
                <w:noProof/>
                <w:webHidden/>
              </w:rPr>
              <w:tab/>
            </w:r>
            <w:r w:rsidR="00A46C88">
              <w:rPr>
                <w:noProof/>
                <w:webHidden/>
              </w:rPr>
              <w:fldChar w:fldCharType="begin"/>
            </w:r>
            <w:r w:rsidR="00A46C88">
              <w:rPr>
                <w:noProof/>
                <w:webHidden/>
              </w:rPr>
              <w:instrText xml:space="preserve"> PAGEREF _Toc77793442 \h </w:instrText>
            </w:r>
            <w:r w:rsidR="00A46C88">
              <w:rPr>
                <w:noProof/>
                <w:webHidden/>
              </w:rPr>
            </w:r>
            <w:r w:rsidR="00A46C88">
              <w:rPr>
                <w:noProof/>
                <w:webHidden/>
              </w:rPr>
              <w:fldChar w:fldCharType="separate"/>
            </w:r>
            <w:r w:rsidR="00A46C88">
              <w:rPr>
                <w:noProof/>
                <w:webHidden/>
              </w:rPr>
              <w:t>3</w:t>
            </w:r>
            <w:r w:rsidR="00A46C88">
              <w:rPr>
                <w:noProof/>
                <w:webHidden/>
              </w:rPr>
              <w:fldChar w:fldCharType="end"/>
            </w:r>
          </w:hyperlink>
        </w:p>
        <w:p w:rsidR="00A46C88" w:rsidRDefault="00A46C88">
          <w:pPr>
            <w:pStyle w:val="TOC2"/>
            <w:tabs>
              <w:tab w:val="right" w:leader="dot" w:pos="9019"/>
            </w:tabs>
            <w:rPr>
              <w:rFonts w:asciiTheme="minorHAnsi" w:eastAsiaTheme="minorEastAsia" w:hAnsiTheme="minorHAnsi" w:cstheme="minorBidi"/>
              <w:noProof/>
            </w:rPr>
          </w:pPr>
          <w:hyperlink w:anchor="_Toc77793443" w:history="1">
            <w:r w:rsidRPr="0009619A">
              <w:rPr>
                <w:rStyle w:val="Hyperlink"/>
                <w:noProof/>
                <w:highlight w:val="white"/>
              </w:rPr>
              <w:t>2.1 Introduction</w:t>
            </w:r>
            <w:r>
              <w:rPr>
                <w:noProof/>
                <w:webHidden/>
              </w:rPr>
              <w:tab/>
            </w:r>
            <w:r>
              <w:rPr>
                <w:noProof/>
                <w:webHidden/>
              </w:rPr>
              <w:fldChar w:fldCharType="begin"/>
            </w:r>
            <w:r>
              <w:rPr>
                <w:noProof/>
                <w:webHidden/>
              </w:rPr>
              <w:instrText xml:space="preserve"> PAGEREF _Toc77793443 \h </w:instrText>
            </w:r>
            <w:r>
              <w:rPr>
                <w:noProof/>
                <w:webHidden/>
              </w:rPr>
            </w:r>
            <w:r>
              <w:rPr>
                <w:noProof/>
                <w:webHidden/>
              </w:rPr>
              <w:fldChar w:fldCharType="separate"/>
            </w:r>
            <w:r>
              <w:rPr>
                <w:noProof/>
                <w:webHidden/>
              </w:rPr>
              <w:t>3</w:t>
            </w:r>
            <w:r>
              <w:rPr>
                <w:noProof/>
                <w:webHidden/>
              </w:rPr>
              <w:fldChar w:fldCharType="end"/>
            </w:r>
          </w:hyperlink>
        </w:p>
        <w:p w:rsidR="00A46C88" w:rsidRDefault="00A46C88">
          <w:pPr>
            <w:pStyle w:val="TOC2"/>
            <w:tabs>
              <w:tab w:val="right" w:leader="dot" w:pos="9019"/>
            </w:tabs>
            <w:rPr>
              <w:rFonts w:asciiTheme="minorHAnsi" w:eastAsiaTheme="minorEastAsia" w:hAnsiTheme="minorHAnsi" w:cstheme="minorBidi"/>
              <w:noProof/>
            </w:rPr>
          </w:pPr>
          <w:hyperlink w:anchor="_Toc77793444" w:history="1">
            <w:r w:rsidRPr="0009619A">
              <w:rPr>
                <w:rStyle w:val="Hyperlink"/>
                <w:noProof/>
                <w:highlight w:val="white"/>
              </w:rPr>
              <w:t>2.2 Description</w:t>
            </w:r>
            <w:r>
              <w:rPr>
                <w:noProof/>
                <w:webHidden/>
              </w:rPr>
              <w:tab/>
            </w:r>
            <w:r>
              <w:rPr>
                <w:noProof/>
                <w:webHidden/>
              </w:rPr>
              <w:fldChar w:fldCharType="begin"/>
            </w:r>
            <w:r>
              <w:rPr>
                <w:noProof/>
                <w:webHidden/>
              </w:rPr>
              <w:instrText xml:space="preserve"> PAGEREF _Toc77793444 \h </w:instrText>
            </w:r>
            <w:r>
              <w:rPr>
                <w:noProof/>
                <w:webHidden/>
              </w:rPr>
            </w:r>
            <w:r>
              <w:rPr>
                <w:noProof/>
                <w:webHidden/>
              </w:rPr>
              <w:fldChar w:fldCharType="separate"/>
            </w:r>
            <w:r>
              <w:rPr>
                <w:noProof/>
                <w:webHidden/>
              </w:rPr>
              <w:t>4</w:t>
            </w:r>
            <w:r>
              <w:rPr>
                <w:noProof/>
                <w:webHidden/>
              </w:rPr>
              <w:fldChar w:fldCharType="end"/>
            </w:r>
          </w:hyperlink>
        </w:p>
        <w:p w:rsidR="00A46C88" w:rsidRDefault="00A46C88">
          <w:pPr>
            <w:pStyle w:val="TOC2"/>
            <w:tabs>
              <w:tab w:val="right" w:leader="dot" w:pos="9019"/>
            </w:tabs>
            <w:rPr>
              <w:rFonts w:asciiTheme="minorHAnsi" w:eastAsiaTheme="minorEastAsia" w:hAnsiTheme="minorHAnsi" w:cstheme="minorBidi"/>
              <w:noProof/>
            </w:rPr>
          </w:pPr>
          <w:hyperlink w:anchor="_Toc77793445" w:history="1">
            <w:r w:rsidRPr="0009619A">
              <w:rPr>
                <w:rStyle w:val="Hyperlink"/>
                <w:noProof/>
                <w:highlight w:val="white"/>
              </w:rPr>
              <w:t>2.3 Feelings</w:t>
            </w:r>
            <w:r>
              <w:rPr>
                <w:noProof/>
                <w:webHidden/>
              </w:rPr>
              <w:tab/>
            </w:r>
            <w:r>
              <w:rPr>
                <w:noProof/>
                <w:webHidden/>
              </w:rPr>
              <w:fldChar w:fldCharType="begin"/>
            </w:r>
            <w:r>
              <w:rPr>
                <w:noProof/>
                <w:webHidden/>
              </w:rPr>
              <w:instrText xml:space="preserve"> PAGEREF _Toc77793445 \h </w:instrText>
            </w:r>
            <w:r>
              <w:rPr>
                <w:noProof/>
                <w:webHidden/>
              </w:rPr>
            </w:r>
            <w:r>
              <w:rPr>
                <w:noProof/>
                <w:webHidden/>
              </w:rPr>
              <w:fldChar w:fldCharType="separate"/>
            </w:r>
            <w:r>
              <w:rPr>
                <w:noProof/>
                <w:webHidden/>
              </w:rPr>
              <w:t>7</w:t>
            </w:r>
            <w:r>
              <w:rPr>
                <w:noProof/>
                <w:webHidden/>
              </w:rPr>
              <w:fldChar w:fldCharType="end"/>
            </w:r>
          </w:hyperlink>
        </w:p>
        <w:p w:rsidR="00A46C88" w:rsidRDefault="00A46C88">
          <w:pPr>
            <w:pStyle w:val="TOC2"/>
            <w:tabs>
              <w:tab w:val="right" w:leader="dot" w:pos="9019"/>
            </w:tabs>
            <w:rPr>
              <w:rFonts w:asciiTheme="minorHAnsi" w:eastAsiaTheme="minorEastAsia" w:hAnsiTheme="minorHAnsi" w:cstheme="minorBidi"/>
              <w:noProof/>
            </w:rPr>
          </w:pPr>
          <w:hyperlink w:anchor="_Toc77793446" w:history="1">
            <w:r w:rsidRPr="0009619A">
              <w:rPr>
                <w:rStyle w:val="Hyperlink"/>
                <w:noProof/>
                <w:highlight w:val="white"/>
              </w:rPr>
              <w:t>2.4 Evaluation</w:t>
            </w:r>
            <w:r>
              <w:rPr>
                <w:noProof/>
                <w:webHidden/>
              </w:rPr>
              <w:tab/>
            </w:r>
            <w:r>
              <w:rPr>
                <w:noProof/>
                <w:webHidden/>
              </w:rPr>
              <w:fldChar w:fldCharType="begin"/>
            </w:r>
            <w:r>
              <w:rPr>
                <w:noProof/>
                <w:webHidden/>
              </w:rPr>
              <w:instrText xml:space="preserve"> PAGEREF _Toc77793446 \h </w:instrText>
            </w:r>
            <w:r>
              <w:rPr>
                <w:noProof/>
                <w:webHidden/>
              </w:rPr>
            </w:r>
            <w:r>
              <w:rPr>
                <w:noProof/>
                <w:webHidden/>
              </w:rPr>
              <w:fldChar w:fldCharType="separate"/>
            </w:r>
            <w:r>
              <w:rPr>
                <w:noProof/>
                <w:webHidden/>
              </w:rPr>
              <w:t>9</w:t>
            </w:r>
            <w:r>
              <w:rPr>
                <w:noProof/>
                <w:webHidden/>
              </w:rPr>
              <w:fldChar w:fldCharType="end"/>
            </w:r>
          </w:hyperlink>
        </w:p>
        <w:p w:rsidR="00A46C88" w:rsidRDefault="00A46C88">
          <w:pPr>
            <w:pStyle w:val="TOC2"/>
            <w:tabs>
              <w:tab w:val="right" w:leader="dot" w:pos="9019"/>
            </w:tabs>
            <w:rPr>
              <w:rFonts w:asciiTheme="minorHAnsi" w:eastAsiaTheme="minorEastAsia" w:hAnsiTheme="minorHAnsi" w:cstheme="minorBidi"/>
              <w:noProof/>
            </w:rPr>
          </w:pPr>
          <w:hyperlink w:anchor="_Toc77793447" w:history="1">
            <w:r w:rsidRPr="0009619A">
              <w:rPr>
                <w:rStyle w:val="Hyperlink"/>
                <w:noProof/>
                <w:highlight w:val="white"/>
              </w:rPr>
              <w:t>2.5 Analysis</w:t>
            </w:r>
            <w:r>
              <w:rPr>
                <w:noProof/>
                <w:webHidden/>
              </w:rPr>
              <w:tab/>
            </w:r>
            <w:r>
              <w:rPr>
                <w:noProof/>
                <w:webHidden/>
              </w:rPr>
              <w:fldChar w:fldCharType="begin"/>
            </w:r>
            <w:r>
              <w:rPr>
                <w:noProof/>
                <w:webHidden/>
              </w:rPr>
              <w:instrText xml:space="preserve"> PAGEREF _Toc77793447 \h </w:instrText>
            </w:r>
            <w:r>
              <w:rPr>
                <w:noProof/>
                <w:webHidden/>
              </w:rPr>
            </w:r>
            <w:r>
              <w:rPr>
                <w:noProof/>
                <w:webHidden/>
              </w:rPr>
              <w:fldChar w:fldCharType="separate"/>
            </w:r>
            <w:r>
              <w:rPr>
                <w:noProof/>
                <w:webHidden/>
              </w:rPr>
              <w:t>10</w:t>
            </w:r>
            <w:r>
              <w:rPr>
                <w:noProof/>
                <w:webHidden/>
              </w:rPr>
              <w:fldChar w:fldCharType="end"/>
            </w:r>
          </w:hyperlink>
        </w:p>
        <w:p w:rsidR="00A46C88" w:rsidRDefault="00A46C88">
          <w:pPr>
            <w:pStyle w:val="TOC2"/>
            <w:tabs>
              <w:tab w:val="right" w:leader="dot" w:pos="9019"/>
            </w:tabs>
            <w:rPr>
              <w:rFonts w:asciiTheme="minorHAnsi" w:eastAsiaTheme="minorEastAsia" w:hAnsiTheme="minorHAnsi" w:cstheme="minorBidi"/>
              <w:noProof/>
            </w:rPr>
          </w:pPr>
          <w:hyperlink w:anchor="_Toc77793448" w:history="1">
            <w:r w:rsidRPr="0009619A">
              <w:rPr>
                <w:rStyle w:val="Hyperlink"/>
                <w:noProof/>
                <w:highlight w:val="white"/>
              </w:rPr>
              <w:t>2.6 Conclusion</w:t>
            </w:r>
            <w:r>
              <w:rPr>
                <w:noProof/>
                <w:webHidden/>
              </w:rPr>
              <w:tab/>
            </w:r>
            <w:r>
              <w:rPr>
                <w:noProof/>
                <w:webHidden/>
              </w:rPr>
              <w:fldChar w:fldCharType="begin"/>
            </w:r>
            <w:r>
              <w:rPr>
                <w:noProof/>
                <w:webHidden/>
              </w:rPr>
              <w:instrText xml:space="preserve"> PAGEREF _Toc77793448 \h </w:instrText>
            </w:r>
            <w:r>
              <w:rPr>
                <w:noProof/>
                <w:webHidden/>
              </w:rPr>
            </w:r>
            <w:r>
              <w:rPr>
                <w:noProof/>
                <w:webHidden/>
              </w:rPr>
              <w:fldChar w:fldCharType="separate"/>
            </w:r>
            <w:r>
              <w:rPr>
                <w:noProof/>
                <w:webHidden/>
              </w:rPr>
              <w:t>10</w:t>
            </w:r>
            <w:r>
              <w:rPr>
                <w:noProof/>
                <w:webHidden/>
              </w:rPr>
              <w:fldChar w:fldCharType="end"/>
            </w:r>
          </w:hyperlink>
        </w:p>
        <w:p w:rsidR="00A46C88" w:rsidRDefault="00A46C88">
          <w:pPr>
            <w:pStyle w:val="TOC2"/>
            <w:tabs>
              <w:tab w:val="right" w:leader="dot" w:pos="9019"/>
            </w:tabs>
            <w:rPr>
              <w:rFonts w:asciiTheme="minorHAnsi" w:eastAsiaTheme="minorEastAsia" w:hAnsiTheme="minorHAnsi" w:cstheme="minorBidi"/>
              <w:noProof/>
            </w:rPr>
          </w:pPr>
          <w:hyperlink w:anchor="_Toc77793449" w:history="1">
            <w:r w:rsidRPr="0009619A">
              <w:rPr>
                <w:rStyle w:val="Hyperlink"/>
                <w:noProof/>
                <w:highlight w:val="white"/>
              </w:rPr>
              <w:t>2.7 Action Plan</w:t>
            </w:r>
            <w:r>
              <w:rPr>
                <w:noProof/>
                <w:webHidden/>
              </w:rPr>
              <w:tab/>
            </w:r>
            <w:r>
              <w:rPr>
                <w:noProof/>
                <w:webHidden/>
              </w:rPr>
              <w:fldChar w:fldCharType="begin"/>
            </w:r>
            <w:r>
              <w:rPr>
                <w:noProof/>
                <w:webHidden/>
              </w:rPr>
              <w:instrText xml:space="preserve"> PAGEREF _Toc77793449 \h </w:instrText>
            </w:r>
            <w:r>
              <w:rPr>
                <w:noProof/>
                <w:webHidden/>
              </w:rPr>
            </w:r>
            <w:r>
              <w:rPr>
                <w:noProof/>
                <w:webHidden/>
              </w:rPr>
              <w:fldChar w:fldCharType="separate"/>
            </w:r>
            <w:r>
              <w:rPr>
                <w:noProof/>
                <w:webHidden/>
              </w:rPr>
              <w:t>11</w:t>
            </w:r>
            <w:r>
              <w:rPr>
                <w:noProof/>
                <w:webHidden/>
              </w:rPr>
              <w:fldChar w:fldCharType="end"/>
            </w:r>
          </w:hyperlink>
        </w:p>
        <w:p w:rsidR="00A46C88" w:rsidRDefault="00A46C88">
          <w:pPr>
            <w:pStyle w:val="TOC1"/>
            <w:tabs>
              <w:tab w:val="right" w:leader="dot" w:pos="9019"/>
            </w:tabs>
            <w:rPr>
              <w:rFonts w:asciiTheme="minorHAnsi" w:eastAsiaTheme="minorEastAsia" w:hAnsiTheme="minorHAnsi" w:cstheme="minorBidi"/>
              <w:noProof/>
            </w:rPr>
          </w:pPr>
          <w:hyperlink w:anchor="_Toc77793450" w:history="1">
            <w:r w:rsidRPr="0009619A">
              <w:rPr>
                <w:rStyle w:val="Hyperlink"/>
                <w:noProof/>
              </w:rPr>
              <w:t>References</w:t>
            </w:r>
            <w:r>
              <w:rPr>
                <w:noProof/>
                <w:webHidden/>
              </w:rPr>
              <w:tab/>
            </w:r>
            <w:r>
              <w:rPr>
                <w:noProof/>
                <w:webHidden/>
              </w:rPr>
              <w:fldChar w:fldCharType="begin"/>
            </w:r>
            <w:r>
              <w:rPr>
                <w:noProof/>
                <w:webHidden/>
              </w:rPr>
              <w:instrText xml:space="preserve"> PAGEREF _Toc77793450 \h </w:instrText>
            </w:r>
            <w:r>
              <w:rPr>
                <w:noProof/>
                <w:webHidden/>
              </w:rPr>
            </w:r>
            <w:r>
              <w:rPr>
                <w:noProof/>
                <w:webHidden/>
              </w:rPr>
              <w:fldChar w:fldCharType="separate"/>
            </w:r>
            <w:r>
              <w:rPr>
                <w:noProof/>
                <w:webHidden/>
              </w:rPr>
              <w:t>13</w:t>
            </w:r>
            <w:r>
              <w:rPr>
                <w:noProof/>
                <w:webHidden/>
              </w:rPr>
              <w:fldChar w:fldCharType="end"/>
            </w:r>
          </w:hyperlink>
        </w:p>
        <w:p w:rsidR="00A46C88" w:rsidRDefault="00A46C88">
          <w:pPr>
            <w:pStyle w:val="TOC1"/>
            <w:tabs>
              <w:tab w:val="right" w:leader="dot" w:pos="9019"/>
            </w:tabs>
            <w:rPr>
              <w:rFonts w:asciiTheme="minorHAnsi" w:eastAsiaTheme="minorEastAsia" w:hAnsiTheme="minorHAnsi" w:cstheme="minorBidi"/>
              <w:noProof/>
            </w:rPr>
          </w:pPr>
          <w:hyperlink w:anchor="_Toc77793451" w:history="1">
            <w:r w:rsidRPr="0009619A">
              <w:rPr>
                <w:rStyle w:val="Hyperlink"/>
                <w:noProof/>
                <w:highlight w:val="white"/>
              </w:rPr>
              <w:t>Appendices</w:t>
            </w:r>
            <w:r>
              <w:rPr>
                <w:noProof/>
                <w:webHidden/>
              </w:rPr>
              <w:tab/>
            </w:r>
            <w:r>
              <w:rPr>
                <w:noProof/>
                <w:webHidden/>
              </w:rPr>
              <w:fldChar w:fldCharType="begin"/>
            </w:r>
            <w:r>
              <w:rPr>
                <w:noProof/>
                <w:webHidden/>
              </w:rPr>
              <w:instrText xml:space="preserve"> PAGEREF _Toc77793451 \h </w:instrText>
            </w:r>
            <w:r>
              <w:rPr>
                <w:noProof/>
                <w:webHidden/>
              </w:rPr>
            </w:r>
            <w:r>
              <w:rPr>
                <w:noProof/>
                <w:webHidden/>
              </w:rPr>
              <w:fldChar w:fldCharType="separate"/>
            </w:r>
            <w:r>
              <w:rPr>
                <w:noProof/>
                <w:webHidden/>
              </w:rPr>
              <w:t>1</w:t>
            </w:r>
            <w:r>
              <w:rPr>
                <w:noProof/>
                <w:webHidden/>
              </w:rPr>
              <w:fldChar w:fldCharType="end"/>
            </w:r>
          </w:hyperlink>
        </w:p>
        <w:p w:rsidR="00A46C88" w:rsidRDefault="00A46C88">
          <w:pPr>
            <w:pStyle w:val="TOC2"/>
            <w:tabs>
              <w:tab w:val="right" w:leader="dot" w:pos="9019"/>
            </w:tabs>
            <w:rPr>
              <w:rFonts w:asciiTheme="minorHAnsi" w:eastAsiaTheme="minorEastAsia" w:hAnsiTheme="minorHAnsi" w:cstheme="minorBidi"/>
              <w:noProof/>
            </w:rPr>
          </w:pPr>
          <w:hyperlink w:anchor="_Toc77793452" w:history="1">
            <w:r w:rsidRPr="0009619A">
              <w:rPr>
                <w:rStyle w:val="Hyperlink"/>
                <w:noProof/>
                <w:highlight w:val="white"/>
              </w:rPr>
              <w:t>Appendix A</w:t>
            </w:r>
            <w:r>
              <w:rPr>
                <w:noProof/>
                <w:webHidden/>
              </w:rPr>
              <w:tab/>
            </w:r>
            <w:r>
              <w:rPr>
                <w:noProof/>
                <w:webHidden/>
              </w:rPr>
              <w:fldChar w:fldCharType="begin"/>
            </w:r>
            <w:r>
              <w:rPr>
                <w:noProof/>
                <w:webHidden/>
              </w:rPr>
              <w:instrText xml:space="preserve"> PAGEREF _Toc77793452 \h </w:instrText>
            </w:r>
            <w:r>
              <w:rPr>
                <w:noProof/>
                <w:webHidden/>
              </w:rPr>
            </w:r>
            <w:r>
              <w:rPr>
                <w:noProof/>
                <w:webHidden/>
              </w:rPr>
              <w:fldChar w:fldCharType="separate"/>
            </w:r>
            <w:r>
              <w:rPr>
                <w:noProof/>
                <w:webHidden/>
              </w:rPr>
              <w:t>1</w:t>
            </w:r>
            <w:r>
              <w:rPr>
                <w:noProof/>
                <w:webHidden/>
              </w:rPr>
              <w:fldChar w:fldCharType="end"/>
            </w:r>
          </w:hyperlink>
        </w:p>
        <w:p w:rsidR="00A46C88" w:rsidRDefault="00A46C88">
          <w:pPr>
            <w:pStyle w:val="TOC2"/>
            <w:tabs>
              <w:tab w:val="right" w:leader="dot" w:pos="9019"/>
            </w:tabs>
            <w:rPr>
              <w:rFonts w:asciiTheme="minorHAnsi" w:eastAsiaTheme="minorEastAsia" w:hAnsiTheme="minorHAnsi" w:cstheme="minorBidi"/>
              <w:noProof/>
            </w:rPr>
          </w:pPr>
          <w:hyperlink w:anchor="_Toc77793453" w:history="1">
            <w:r w:rsidRPr="0009619A">
              <w:rPr>
                <w:rStyle w:val="Hyperlink"/>
                <w:noProof/>
                <w:highlight w:val="white"/>
              </w:rPr>
              <w:t>Appendix  B</w:t>
            </w:r>
            <w:r>
              <w:rPr>
                <w:noProof/>
                <w:webHidden/>
              </w:rPr>
              <w:tab/>
            </w:r>
            <w:r>
              <w:rPr>
                <w:noProof/>
                <w:webHidden/>
              </w:rPr>
              <w:fldChar w:fldCharType="begin"/>
            </w:r>
            <w:r>
              <w:rPr>
                <w:noProof/>
                <w:webHidden/>
              </w:rPr>
              <w:instrText xml:space="preserve"> PAGEREF _Toc77793453 \h </w:instrText>
            </w:r>
            <w:r>
              <w:rPr>
                <w:noProof/>
                <w:webHidden/>
              </w:rPr>
            </w:r>
            <w:r>
              <w:rPr>
                <w:noProof/>
                <w:webHidden/>
              </w:rPr>
              <w:fldChar w:fldCharType="separate"/>
            </w:r>
            <w:r>
              <w:rPr>
                <w:noProof/>
                <w:webHidden/>
              </w:rPr>
              <w:t>1</w:t>
            </w:r>
            <w:r>
              <w:rPr>
                <w:noProof/>
                <w:webHidden/>
              </w:rPr>
              <w:fldChar w:fldCharType="end"/>
            </w:r>
          </w:hyperlink>
        </w:p>
        <w:p w:rsidR="00A36065" w:rsidRDefault="00A36065">
          <w:r>
            <w:rPr>
              <w:b/>
              <w:bCs/>
              <w:noProof/>
            </w:rPr>
            <w:fldChar w:fldCharType="end"/>
          </w:r>
        </w:p>
      </w:sdtContent>
    </w:sdt>
    <w:p w:rsidR="00A36065" w:rsidRDefault="00A36065">
      <w:pPr>
        <w:rPr>
          <w:b/>
          <w:color w:val="222222"/>
          <w:sz w:val="24"/>
          <w:szCs w:val="24"/>
          <w:highlight w:val="white"/>
          <w:u w:val="single"/>
        </w:rPr>
      </w:pPr>
      <w:r>
        <w:rPr>
          <w:b/>
          <w:color w:val="222222"/>
          <w:sz w:val="24"/>
          <w:szCs w:val="24"/>
          <w:highlight w:val="white"/>
          <w:u w:val="single"/>
        </w:rPr>
        <w:br w:type="page"/>
      </w:r>
    </w:p>
    <w:p w:rsidR="00CE040F" w:rsidRPr="00581090" w:rsidRDefault="00FC125A" w:rsidP="00581090">
      <w:pPr>
        <w:pStyle w:val="Heading1"/>
        <w:contextualSpacing/>
        <w:rPr>
          <w:color w:val="000000" w:themeColor="text1"/>
          <w:sz w:val="24"/>
          <w:szCs w:val="24"/>
          <w:highlight w:val="white"/>
        </w:rPr>
      </w:pPr>
      <w:bookmarkStart w:id="0" w:name="_Toc77793442"/>
      <w:r w:rsidRPr="00581090">
        <w:rPr>
          <w:color w:val="000000" w:themeColor="text1"/>
          <w:sz w:val="24"/>
          <w:szCs w:val="24"/>
          <w:highlight w:val="white"/>
        </w:rPr>
        <w:lastRenderedPageBreak/>
        <w:t>Part 2: Reflection on Skills developed during the Business Plan Project</w:t>
      </w:r>
      <w:bookmarkEnd w:id="0"/>
      <w:r w:rsidRPr="00581090">
        <w:rPr>
          <w:color w:val="000000" w:themeColor="text1"/>
          <w:sz w:val="24"/>
          <w:szCs w:val="24"/>
          <w:highlight w:val="white"/>
        </w:rPr>
        <w:t xml:space="preserve"> </w:t>
      </w:r>
    </w:p>
    <w:p w:rsidR="00CE040F" w:rsidRPr="00581090" w:rsidRDefault="0092585F" w:rsidP="00581090">
      <w:pPr>
        <w:pStyle w:val="Heading2"/>
        <w:contextualSpacing/>
        <w:rPr>
          <w:color w:val="000000" w:themeColor="text1"/>
          <w:sz w:val="24"/>
          <w:szCs w:val="24"/>
          <w:highlight w:val="white"/>
        </w:rPr>
      </w:pPr>
      <w:bookmarkStart w:id="1" w:name="_Toc77793443"/>
      <w:r w:rsidRPr="00581090">
        <w:rPr>
          <w:color w:val="000000" w:themeColor="text1"/>
          <w:sz w:val="24"/>
          <w:szCs w:val="24"/>
          <w:highlight w:val="white"/>
        </w:rPr>
        <w:t xml:space="preserve">2.1 </w:t>
      </w:r>
      <w:r w:rsidR="00FC125A" w:rsidRPr="00581090">
        <w:rPr>
          <w:color w:val="000000" w:themeColor="text1"/>
          <w:sz w:val="24"/>
          <w:szCs w:val="24"/>
          <w:highlight w:val="white"/>
        </w:rPr>
        <w:t>Introduction</w:t>
      </w:r>
      <w:bookmarkEnd w:id="1"/>
    </w:p>
    <w:p w:rsidR="00CE040F" w:rsidRPr="00581090" w:rsidRDefault="00FC125A" w:rsidP="00581090">
      <w:pPr>
        <w:spacing w:line="480" w:lineRule="auto"/>
        <w:contextualSpacing/>
        <w:rPr>
          <w:color w:val="000000" w:themeColor="text1"/>
          <w:sz w:val="24"/>
          <w:szCs w:val="24"/>
          <w:highlight w:val="white"/>
        </w:rPr>
      </w:pPr>
      <w:r w:rsidRPr="00581090">
        <w:rPr>
          <w:color w:val="000000" w:themeColor="text1"/>
          <w:sz w:val="24"/>
          <w:szCs w:val="24"/>
          <w:highlight w:val="white"/>
        </w:rPr>
        <w:t>Studies indicate that employers perceive employability and communication skills to be of critical importance</w:t>
      </w:r>
      <w:r w:rsidRPr="00D24407">
        <w:rPr>
          <w:color w:val="000000" w:themeColor="text1"/>
          <w:sz w:val="24"/>
          <w:szCs w:val="24"/>
        </w:rPr>
        <w:t xml:space="preserve"> (Hu</w:t>
      </w:r>
      <w:r w:rsidR="00D24407" w:rsidRPr="00D24407">
        <w:rPr>
          <w:color w:val="000000" w:themeColor="text1"/>
          <w:sz w:val="24"/>
          <w:szCs w:val="24"/>
        </w:rPr>
        <w:t>s</w:t>
      </w:r>
      <w:r w:rsidRPr="00D24407">
        <w:rPr>
          <w:color w:val="000000" w:themeColor="text1"/>
          <w:sz w:val="24"/>
          <w:szCs w:val="24"/>
        </w:rPr>
        <w:t xml:space="preserve">ain et al. 2010; Blom and Saekie 2011). Husain et al. (2010) </w:t>
      </w:r>
      <w:r w:rsidRPr="00581090">
        <w:rPr>
          <w:color w:val="000000" w:themeColor="text1"/>
          <w:sz w:val="24"/>
          <w:szCs w:val="24"/>
          <w:highlight w:val="white"/>
        </w:rPr>
        <w:t>concluded that due to the high importance of employability skills in the workplace, institutions should ensure the enhancement of employability skills of students and colleagues through professional development, lectures, curriculum and co-curriculum.</w:t>
      </w:r>
    </w:p>
    <w:p w:rsidR="00CE040F" w:rsidRPr="00581090" w:rsidRDefault="00FC125A" w:rsidP="00581090">
      <w:pPr>
        <w:spacing w:line="480" w:lineRule="auto"/>
        <w:contextualSpacing/>
        <w:rPr>
          <w:color w:val="000000" w:themeColor="text1"/>
          <w:sz w:val="24"/>
          <w:szCs w:val="24"/>
          <w:highlight w:val="white"/>
        </w:rPr>
      </w:pPr>
      <w:r w:rsidRPr="00581090">
        <w:rPr>
          <w:color w:val="000000" w:themeColor="text1"/>
          <w:sz w:val="24"/>
          <w:szCs w:val="24"/>
          <w:highlight w:val="white"/>
        </w:rPr>
        <w:t>According to</w:t>
      </w:r>
      <w:r w:rsidRPr="00F21D5D">
        <w:rPr>
          <w:color w:val="000000" w:themeColor="text1"/>
          <w:sz w:val="24"/>
          <w:szCs w:val="24"/>
        </w:rPr>
        <w:t xml:space="preserve"> Omenyi et al. (2008), </w:t>
      </w:r>
      <w:r w:rsidRPr="00581090">
        <w:rPr>
          <w:color w:val="000000" w:themeColor="text1"/>
          <w:sz w:val="24"/>
          <w:szCs w:val="24"/>
          <w:highlight w:val="white"/>
        </w:rPr>
        <w:t xml:space="preserve">seven employability skills considered to be the most relevant to employers are; self management, teamwork, critical thinking, problem solving, personal initiative, and communication skills. Furthermore, self-management is valued to be the most important skill by all employers. </w:t>
      </w:r>
    </w:p>
    <w:p w:rsidR="00CE040F" w:rsidRPr="00581090" w:rsidRDefault="00FC125A" w:rsidP="00581090">
      <w:pPr>
        <w:spacing w:line="480" w:lineRule="auto"/>
        <w:contextualSpacing/>
        <w:rPr>
          <w:color w:val="000000" w:themeColor="text1"/>
          <w:sz w:val="24"/>
          <w:szCs w:val="24"/>
          <w:highlight w:val="white"/>
        </w:rPr>
      </w:pPr>
      <w:r w:rsidRPr="00D24407">
        <w:rPr>
          <w:color w:val="000000" w:themeColor="text1"/>
          <w:sz w:val="24"/>
          <w:szCs w:val="24"/>
        </w:rPr>
        <w:t xml:space="preserve">Baird (1993) </w:t>
      </w:r>
      <w:r w:rsidRPr="00581090">
        <w:rPr>
          <w:color w:val="000000" w:themeColor="text1"/>
          <w:sz w:val="24"/>
          <w:szCs w:val="24"/>
          <w:highlight w:val="white"/>
        </w:rPr>
        <w:t xml:space="preserve">highlights that reflection is a cornerstone of learning and of personal and professional development. The Gibbs model focuses on the ability to self-reflect on one’s actions to engage in the process of continual learning (MindTools.com, n.d.). This assignment </w:t>
      </w:r>
      <w:r w:rsidRPr="00F21D5D">
        <w:rPr>
          <w:color w:val="000000" w:themeColor="text1"/>
          <w:sz w:val="24"/>
          <w:szCs w:val="24"/>
        </w:rPr>
        <w:t xml:space="preserve">will utilise the Gibbs model of reflective practice (1988) </w:t>
      </w:r>
      <w:r w:rsidRPr="00581090">
        <w:rPr>
          <w:color w:val="000000" w:themeColor="text1"/>
          <w:sz w:val="24"/>
          <w:szCs w:val="24"/>
          <w:highlight w:val="white"/>
        </w:rPr>
        <w:t>as shown in Figure 1, to reflect upon the personal skillset, knowledge and employability skills which have been learnt and developed whilst completing a business plan project.</w:t>
      </w:r>
    </w:p>
    <w:p w:rsidR="00CE040F" w:rsidRPr="00581090" w:rsidRDefault="00FC125A" w:rsidP="00581090">
      <w:pPr>
        <w:spacing w:line="480" w:lineRule="auto"/>
        <w:contextualSpacing/>
        <w:rPr>
          <w:color w:val="000000" w:themeColor="text1"/>
          <w:sz w:val="24"/>
          <w:szCs w:val="24"/>
          <w:highlight w:val="white"/>
        </w:rPr>
      </w:pPr>
      <w:r w:rsidRPr="00581090">
        <w:rPr>
          <w:noProof/>
          <w:color w:val="000000" w:themeColor="text1"/>
          <w:sz w:val="24"/>
          <w:szCs w:val="24"/>
          <w:highlight w:val="white"/>
        </w:rPr>
        <w:lastRenderedPageBreak/>
        <w:drawing>
          <wp:inline distT="114300" distB="114300" distL="114300" distR="114300">
            <wp:extent cx="4162425" cy="29051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4162425" cy="2905125"/>
                    </a:xfrm>
                    <a:prstGeom prst="rect">
                      <a:avLst/>
                    </a:prstGeom>
                    <a:ln/>
                  </pic:spPr>
                </pic:pic>
              </a:graphicData>
            </a:graphic>
          </wp:inline>
        </w:drawing>
      </w:r>
    </w:p>
    <w:p w:rsidR="00CE040F" w:rsidRPr="00581090" w:rsidRDefault="00CE040F" w:rsidP="00581090">
      <w:pPr>
        <w:spacing w:line="480" w:lineRule="auto"/>
        <w:contextualSpacing/>
        <w:rPr>
          <w:b/>
          <w:color w:val="000000" w:themeColor="text1"/>
          <w:sz w:val="24"/>
          <w:szCs w:val="24"/>
          <w:highlight w:val="white"/>
          <w:u w:val="single"/>
        </w:rPr>
      </w:pPr>
    </w:p>
    <w:p w:rsidR="00CE040F" w:rsidRPr="00581090" w:rsidRDefault="0092585F" w:rsidP="00581090">
      <w:pPr>
        <w:pStyle w:val="Heading2"/>
        <w:contextualSpacing/>
        <w:rPr>
          <w:color w:val="000000" w:themeColor="text1"/>
          <w:sz w:val="24"/>
          <w:szCs w:val="24"/>
          <w:highlight w:val="white"/>
        </w:rPr>
      </w:pPr>
      <w:bookmarkStart w:id="2" w:name="_Toc77793444"/>
      <w:r w:rsidRPr="00581090">
        <w:rPr>
          <w:color w:val="000000" w:themeColor="text1"/>
          <w:sz w:val="24"/>
          <w:szCs w:val="24"/>
          <w:highlight w:val="white"/>
        </w:rPr>
        <w:t xml:space="preserve">2.2 </w:t>
      </w:r>
      <w:r w:rsidR="00FC125A" w:rsidRPr="00581090">
        <w:rPr>
          <w:color w:val="000000" w:themeColor="text1"/>
          <w:sz w:val="24"/>
          <w:szCs w:val="24"/>
          <w:highlight w:val="white"/>
        </w:rPr>
        <w:t>Description</w:t>
      </w:r>
      <w:bookmarkEnd w:id="2"/>
      <w:r w:rsidR="00FC125A" w:rsidRPr="00581090">
        <w:rPr>
          <w:color w:val="000000" w:themeColor="text1"/>
          <w:sz w:val="24"/>
          <w:szCs w:val="24"/>
          <w:highlight w:val="white"/>
        </w:rPr>
        <w:t xml:space="preserve"> </w:t>
      </w:r>
    </w:p>
    <w:p w:rsidR="00CE040F" w:rsidRPr="00581090" w:rsidRDefault="00FC125A" w:rsidP="00581090">
      <w:pPr>
        <w:spacing w:line="480" w:lineRule="auto"/>
        <w:contextualSpacing/>
        <w:rPr>
          <w:b/>
          <w:color w:val="000000" w:themeColor="text1"/>
          <w:sz w:val="24"/>
          <w:szCs w:val="24"/>
          <w:highlight w:val="white"/>
          <w:u w:val="single"/>
        </w:rPr>
      </w:pPr>
      <w:r w:rsidRPr="00F21D5D">
        <w:rPr>
          <w:color w:val="000000" w:themeColor="text1"/>
          <w:sz w:val="24"/>
          <w:szCs w:val="24"/>
        </w:rPr>
        <w:t>Wilson</w:t>
      </w:r>
      <w:r w:rsidR="00F21D5D" w:rsidRPr="00F21D5D">
        <w:rPr>
          <w:color w:val="000000" w:themeColor="text1"/>
          <w:sz w:val="24"/>
          <w:szCs w:val="24"/>
        </w:rPr>
        <w:t xml:space="preserve"> (n.d.) </w:t>
      </w:r>
      <w:r w:rsidRPr="00F21D5D">
        <w:rPr>
          <w:color w:val="000000" w:themeColor="text1"/>
          <w:sz w:val="24"/>
          <w:szCs w:val="24"/>
        </w:rPr>
        <w:t>states</w:t>
      </w:r>
      <w:r w:rsidRPr="00581090">
        <w:rPr>
          <w:color w:val="000000" w:themeColor="text1"/>
          <w:sz w:val="24"/>
          <w:szCs w:val="24"/>
        </w:rPr>
        <w:t xml:space="preserve"> that </w:t>
      </w:r>
      <w:r w:rsidRPr="00581090">
        <w:rPr>
          <w:color w:val="000000" w:themeColor="text1"/>
          <w:sz w:val="24"/>
          <w:szCs w:val="24"/>
          <w:highlight w:val="white"/>
        </w:rPr>
        <w:t xml:space="preserve">in business, research is important as it identifies opportunities and threats and often, a company’s success or failure is dependent on the actions undertaken as a result of conducting business research. </w:t>
      </w:r>
    </w:p>
    <w:p w:rsidR="00CE040F" w:rsidRPr="00581090" w:rsidRDefault="00FC125A" w:rsidP="00581090">
      <w:pPr>
        <w:spacing w:line="480" w:lineRule="auto"/>
        <w:contextualSpacing/>
        <w:rPr>
          <w:color w:val="000000" w:themeColor="text1"/>
          <w:sz w:val="24"/>
          <w:szCs w:val="24"/>
          <w:highlight w:val="white"/>
        </w:rPr>
      </w:pPr>
      <w:r w:rsidRPr="00581090">
        <w:rPr>
          <w:color w:val="000000" w:themeColor="text1"/>
          <w:sz w:val="24"/>
          <w:szCs w:val="24"/>
        </w:rPr>
        <w:t>During the project, research skills were utilised by researching key aspects related to the business idea, which allowed strengths, weaknesses, opportunities and threats in several key areas to be identified. The overall justification of the business was formed and strengthened from this research.</w:t>
      </w:r>
    </w:p>
    <w:p w:rsidR="00CE040F" w:rsidRPr="00581090" w:rsidRDefault="00FC125A" w:rsidP="00581090">
      <w:pPr>
        <w:spacing w:line="480" w:lineRule="auto"/>
        <w:contextualSpacing/>
        <w:rPr>
          <w:color w:val="000000" w:themeColor="text1"/>
          <w:sz w:val="24"/>
          <w:szCs w:val="24"/>
        </w:rPr>
      </w:pPr>
      <w:r w:rsidRPr="00581090">
        <w:rPr>
          <w:color w:val="000000" w:themeColor="text1"/>
          <w:sz w:val="24"/>
          <w:szCs w:val="24"/>
        </w:rPr>
        <w:t>Firstly, an industry analysis was conducted to identify the overall size of the tourism industry in Wales and any gaps in the market. Further research was carried out to identify customer demographics and competitors in the industry, looking at key factors such as competitor facilities and pricing structures.</w:t>
      </w:r>
    </w:p>
    <w:p w:rsidR="00CE040F" w:rsidRPr="00581090" w:rsidRDefault="00FE07F7" w:rsidP="00581090">
      <w:pPr>
        <w:spacing w:line="480" w:lineRule="auto"/>
        <w:contextualSpacing/>
        <w:rPr>
          <w:color w:val="000000" w:themeColor="text1"/>
          <w:sz w:val="24"/>
          <w:szCs w:val="24"/>
        </w:rPr>
      </w:pPr>
      <w:r>
        <w:rPr>
          <w:color w:val="000000" w:themeColor="text1"/>
          <w:sz w:val="24"/>
          <w:szCs w:val="24"/>
        </w:rPr>
        <w:t>Organisational</w:t>
      </w:r>
      <w:r w:rsidR="00FC125A" w:rsidRPr="00581090">
        <w:rPr>
          <w:color w:val="000000" w:themeColor="text1"/>
          <w:sz w:val="24"/>
          <w:szCs w:val="24"/>
        </w:rPr>
        <w:t xml:space="preserve"> skills were required throughout the project due to being subject to a strict deadline. It was also identified that as a part-time employee, the option of </w:t>
      </w:r>
      <w:r w:rsidR="00FC125A" w:rsidRPr="00581090">
        <w:rPr>
          <w:color w:val="000000" w:themeColor="text1"/>
          <w:sz w:val="24"/>
          <w:szCs w:val="24"/>
        </w:rPr>
        <w:lastRenderedPageBreak/>
        <w:t xml:space="preserve">focussing solely on the business was unviable.  Therefore, an operations plan was created to organise multiple contrasting priorities in relation to running the business and managing existing commitments. In addition, when completing the business plan, efficient liaison with key partners such as logo designers and funding sources was required to ensure all relevant details were received in a timely manner. Therefore, the organisational skills ensured creation of a  clear strategy for the business. </w:t>
      </w:r>
    </w:p>
    <w:p w:rsidR="00CE040F" w:rsidRPr="00581090" w:rsidRDefault="00FC125A" w:rsidP="00581090">
      <w:pPr>
        <w:spacing w:line="480" w:lineRule="auto"/>
        <w:contextualSpacing/>
        <w:rPr>
          <w:color w:val="000000" w:themeColor="text1"/>
          <w:sz w:val="24"/>
          <w:szCs w:val="24"/>
          <w:highlight w:val="white"/>
        </w:rPr>
      </w:pPr>
      <w:r w:rsidRPr="00581090">
        <w:rPr>
          <w:color w:val="000000" w:themeColor="text1"/>
          <w:sz w:val="24"/>
          <w:szCs w:val="24"/>
        </w:rPr>
        <w:t>Creating a business is aligned to the gaining of increased wealth</w:t>
      </w:r>
      <w:r w:rsidR="008818BA">
        <w:rPr>
          <w:color w:val="000000" w:themeColor="text1"/>
          <w:sz w:val="24"/>
          <w:szCs w:val="24"/>
        </w:rPr>
        <w:t>,</w:t>
      </w:r>
      <w:r w:rsidRPr="00581090">
        <w:rPr>
          <w:color w:val="000000" w:themeColor="text1"/>
          <w:sz w:val="24"/>
          <w:szCs w:val="24"/>
        </w:rPr>
        <w:t xml:space="preserve"> and therefore</w:t>
      </w:r>
      <w:r w:rsidR="008818BA">
        <w:rPr>
          <w:color w:val="000000" w:themeColor="text1"/>
          <w:sz w:val="24"/>
          <w:szCs w:val="24"/>
        </w:rPr>
        <w:t xml:space="preserve"> </w:t>
      </w:r>
      <w:r w:rsidRPr="00581090">
        <w:rPr>
          <w:color w:val="000000" w:themeColor="text1"/>
          <w:sz w:val="24"/>
          <w:szCs w:val="24"/>
        </w:rPr>
        <w:t xml:space="preserve">during this project, a sustainable business plan was created to achieve this goal which demonstrated </w:t>
      </w:r>
      <w:r w:rsidR="008818BA">
        <w:rPr>
          <w:color w:val="000000" w:themeColor="text1"/>
          <w:sz w:val="24"/>
          <w:szCs w:val="24"/>
        </w:rPr>
        <w:t xml:space="preserve">my </w:t>
      </w:r>
      <w:r w:rsidRPr="00581090">
        <w:rPr>
          <w:color w:val="000000" w:themeColor="text1"/>
          <w:sz w:val="24"/>
          <w:szCs w:val="24"/>
        </w:rPr>
        <w:t xml:space="preserve">entrepreneurial ability. During creation of the business plan, the ability to plan strategically was developed. The ability </w:t>
      </w:r>
      <w:r w:rsidRPr="00581090">
        <w:rPr>
          <w:color w:val="000000" w:themeColor="text1"/>
          <w:sz w:val="24"/>
          <w:szCs w:val="24"/>
          <w:highlight w:val="white"/>
        </w:rPr>
        <w:t xml:space="preserve">to strategically plan how the business would grow and what the business would look like was developed </w:t>
      </w:r>
      <w:r w:rsidRPr="00581090">
        <w:rPr>
          <w:color w:val="000000" w:themeColor="text1"/>
          <w:sz w:val="24"/>
          <w:szCs w:val="24"/>
        </w:rPr>
        <w:t>t</w:t>
      </w:r>
      <w:r w:rsidRPr="00581090">
        <w:rPr>
          <w:color w:val="000000" w:themeColor="text1"/>
          <w:sz w:val="24"/>
          <w:szCs w:val="24"/>
          <w:highlight w:val="white"/>
        </w:rPr>
        <w:t>hrough analysing sales forecasts and projected growth. Overall this project has allowed for the following of a business plan framework allowing all aspects of the business to be planned adequately.</w:t>
      </w:r>
    </w:p>
    <w:p w:rsidR="00CE040F" w:rsidRPr="00581090" w:rsidRDefault="008818BA" w:rsidP="00581090">
      <w:pPr>
        <w:spacing w:line="480" w:lineRule="auto"/>
        <w:contextualSpacing/>
        <w:rPr>
          <w:color w:val="000000" w:themeColor="text1"/>
          <w:sz w:val="24"/>
          <w:szCs w:val="24"/>
          <w:highlight w:val="white"/>
        </w:rPr>
      </w:pPr>
      <w:r>
        <w:rPr>
          <w:color w:val="000000" w:themeColor="text1"/>
          <w:sz w:val="24"/>
          <w:szCs w:val="24"/>
          <w:highlight w:val="white"/>
        </w:rPr>
        <w:t>I</w:t>
      </w:r>
      <w:r w:rsidR="00FC125A" w:rsidRPr="00581090">
        <w:rPr>
          <w:color w:val="000000" w:themeColor="text1"/>
          <w:sz w:val="24"/>
          <w:szCs w:val="24"/>
          <w:highlight w:val="white"/>
        </w:rPr>
        <w:t xml:space="preserve">ndividuals who establish goals and objectives, as well as priorities, are managing time correctly and this therefore, leads to better results </w:t>
      </w:r>
      <w:r w:rsidR="00FC125A" w:rsidRPr="00F21D5D">
        <w:rPr>
          <w:color w:val="000000" w:themeColor="text1"/>
          <w:sz w:val="24"/>
          <w:szCs w:val="24"/>
        </w:rPr>
        <w:t xml:space="preserve">(George, 2012; </w:t>
      </w:r>
      <w:proofErr w:type="spellStart"/>
      <w:r w:rsidR="00FC125A" w:rsidRPr="00F21D5D">
        <w:rPr>
          <w:color w:val="000000" w:themeColor="text1"/>
          <w:sz w:val="24"/>
          <w:szCs w:val="24"/>
        </w:rPr>
        <w:t>Hellsten</w:t>
      </w:r>
      <w:proofErr w:type="spellEnd"/>
      <w:r w:rsidR="00FC125A" w:rsidRPr="00F21D5D">
        <w:rPr>
          <w:color w:val="000000" w:themeColor="text1"/>
          <w:sz w:val="24"/>
          <w:szCs w:val="24"/>
        </w:rPr>
        <w:t xml:space="preserve">, 2012). During </w:t>
      </w:r>
      <w:r w:rsidR="00FC125A" w:rsidRPr="00581090">
        <w:rPr>
          <w:color w:val="000000" w:themeColor="text1"/>
          <w:sz w:val="24"/>
          <w:szCs w:val="24"/>
          <w:highlight w:val="white"/>
        </w:rPr>
        <w:t xml:space="preserve">the </w:t>
      </w:r>
      <w:r w:rsidR="00FC125A" w:rsidRPr="00F21D5D">
        <w:rPr>
          <w:color w:val="000000" w:themeColor="text1"/>
          <w:sz w:val="24"/>
          <w:szCs w:val="24"/>
        </w:rPr>
        <w:t xml:space="preserve">project, Covey’s (1989) </w:t>
      </w:r>
      <w:r w:rsidR="00FC125A" w:rsidRPr="00581090">
        <w:rPr>
          <w:color w:val="000000" w:themeColor="text1"/>
          <w:sz w:val="24"/>
          <w:szCs w:val="24"/>
          <w:highlight w:val="white"/>
        </w:rPr>
        <w:t>time management matrix was utilised (Figure 2). Covey’s time management matrix is an illustration of how individuals manage their time focusing particularly on urgency and importance to differentiate between tasks. This time management matrix identified tasks in a clear and manageable way and proved very beneficial, especially when managing a large number of priorities.</w:t>
      </w:r>
    </w:p>
    <w:p w:rsidR="00CE040F" w:rsidRPr="00581090" w:rsidRDefault="00CE040F" w:rsidP="00581090">
      <w:pPr>
        <w:spacing w:line="480" w:lineRule="auto"/>
        <w:contextualSpacing/>
        <w:rPr>
          <w:color w:val="000000" w:themeColor="text1"/>
          <w:sz w:val="24"/>
          <w:szCs w:val="24"/>
          <w:highlight w:val="white"/>
        </w:rPr>
      </w:pPr>
    </w:p>
    <w:p w:rsidR="00CE040F" w:rsidRPr="00581090" w:rsidRDefault="00FC125A" w:rsidP="00581090">
      <w:pPr>
        <w:spacing w:line="480" w:lineRule="auto"/>
        <w:contextualSpacing/>
        <w:rPr>
          <w:color w:val="000000" w:themeColor="text1"/>
          <w:sz w:val="24"/>
          <w:szCs w:val="24"/>
          <w:highlight w:val="white"/>
        </w:rPr>
      </w:pPr>
      <w:r w:rsidRPr="00581090">
        <w:rPr>
          <w:noProof/>
          <w:color w:val="000000" w:themeColor="text1"/>
          <w:sz w:val="24"/>
          <w:szCs w:val="24"/>
          <w:highlight w:val="white"/>
        </w:rPr>
        <w:lastRenderedPageBreak/>
        <w:drawing>
          <wp:inline distT="114300" distB="114300" distL="114300" distR="114300">
            <wp:extent cx="5731200" cy="3644900"/>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9"/>
                    <a:srcRect/>
                    <a:stretch>
                      <a:fillRect/>
                    </a:stretch>
                  </pic:blipFill>
                  <pic:spPr>
                    <a:xfrm>
                      <a:off x="0" y="0"/>
                      <a:ext cx="5731200" cy="3644900"/>
                    </a:xfrm>
                    <a:prstGeom prst="rect">
                      <a:avLst/>
                    </a:prstGeom>
                    <a:ln/>
                  </pic:spPr>
                </pic:pic>
              </a:graphicData>
            </a:graphic>
          </wp:inline>
        </w:drawing>
      </w:r>
    </w:p>
    <w:p w:rsidR="00CE040F" w:rsidRPr="00581090" w:rsidRDefault="00CE040F" w:rsidP="00581090">
      <w:pPr>
        <w:spacing w:line="480" w:lineRule="auto"/>
        <w:contextualSpacing/>
        <w:rPr>
          <w:color w:val="000000" w:themeColor="text1"/>
          <w:sz w:val="24"/>
          <w:szCs w:val="24"/>
          <w:highlight w:val="white"/>
        </w:rPr>
      </w:pPr>
    </w:p>
    <w:p w:rsidR="00CE040F" w:rsidRPr="00581090" w:rsidRDefault="00FC125A" w:rsidP="00581090">
      <w:pPr>
        <w:spacing w:line="480" w:lineRule="auto"/>
        <w:contextualSpacing/>
        <w:rPr>
          <w:color w:val="000000" w:themeColor="text1"/>
          <w:sz w:val="24"/>
          <w:szCs w:val="24"/>
          <w:highlight w:val="white"/>
        </w:rPr>
      </w:pPr>
      <w:r w:rsidRPr="00581090">
        <w:rPr>
          <w:color w:val="000000" w:themeColor="text1"/>
          <w:sz w:val="24"/>
          <w:szCs w:val="24"/>
          <w:highlight w:val="white"/>
        </w:rPr>
        <w:t xml:space="preserve">Interpersonal communication emerged as the most or very important desired skill sought by </w:t>
      </w:r>
      <w:r w:rsidRPr="00F21D5D">
        <w:rPr>
          <w:color w:val="000000" w:themeColor="text1"/>
          <w:sz w:val="24"/>
          <w:szCs w:val="24"/>
        </w:rPr>
        <w:t xml:space="preserve">employers (New Zealand Government, 2020). </w:t>
      </w:r>
      <w:r w:rsidR="00FE07F7">
        <w:rPr>
          <w:color w:val="000000" w:themeColor="text1"/>
          <w:sz w:val="24"/>
          <w:szCs w:val="24"/>
          <w:highlight w:val="white"/>
        </w:rPr>
        <w:t>A</w:t>
      </w:r>
      <w:r w:rsidRPr="00581090">
        <w:rPr>
          <w:color w:val="000000" w:themeColor="text1"/>
          <w:sz w:val="24"/>
          <w:szCs w:val="24"/>
          <w:highlight w:val="white"/>
        </w:rPr>
        <w:t>ll participants in a business have to interact with strategies developed and maintained, policies formulated and programmes planned, executed and evaluate</w:t>
      </w:r>
      <w:r w:rsidR="00FE07F7">
        <w:rPr>
          <w:color w:val="000000" w:themeColor="text1"/>
          <w:sz w:val="24"/>
          <w:szCs w:val="24"/>
          <w:highlight w:val="white"/>
        </w:rPr>
        <w:t xml:space="preserve">d </w:t>
      </w:r>
      <w:r w:rsidR="00FE07F7" w:rsidRPr="00F21D5D">
        <w:rPr>
          <w:color w:val="000000" w:themeColor="text1"/>
          <w:sz w:val="24"/>
          <w:szCs w:val="24"/>
        </w:rPr>
        <w:t>(</w:t>
      </w:r>
      <w:proofErr w:type="spellStart"/>
      <w:r w:rsidR="00FE07F7" w:rsidRPr="00F21D5D">
        <w:rPr>
          <w:color w:val="000000" w:themeColor="text1"/>
          <w:sz w:val="24"/>
          <w:szCs w:val="24"/>
        </w:rPr>
        <w:t>Radovic</w:t>
      </w:r>
      <w:proofErr w:type="spellEnd"/>
      <w:r w:rsidR="00FE07F7" w:rsidRPr="00F21D5D">
        <w:rPr>
          <w:color w:val="000000" w:themeColor="text1"/>
          <w:sz w:val="24"/>
          <w:szCs w:val="24"/>
        </w:rPr>
        <w:t xml:space="preserve"> Markovic</w:t>
      </w:r>
      <w:r w:rsidR="00A46C88">
        <w:rPr>
          <w:color w:val="000000" w:themeColor="text1"/>
          <w:sz w:val="24"/>
          <w:szCs w:val="24"/>
        </w:rPr>
        <w:t xml:space="preserve"> and </w:t>
      </w:r>
      <w:proofErr w:type="spellStart"/>
      <w:r w:rsidR="00FE07F7" w:rsidRPr="00F21D5D">
        <w:rPr>
          <w:color w:val="000000" w:themeColor="text1"/>
          <w:sz w:val="24"/>
          <w:szCs w:val="24"/>
        </w:rPr>
        <w:t>Omolaja</w:t>
      </w:r>
      <w:proofErr w:type="spellEnd"/>
      <w:r w:rsidR="00FE07F7" w:rsidRPr="00F21D5D">
        <w:rPr>
          <w:color w:val="000000" w:themeColor="text1"/>
          <w:sz w:val="24"/>
          <w:szCs w:val="24"/>
        </w:rPr>
        <w:t>,</w:t>
      </w:r>
      <w:r w:rsidR="00F21D5D">
        <w:rPr>
          <w:color w:val="000000" w:themeColor="text1"/>
          <w:sz w:val="24"/>
          <w:szCs w:val="24"/>
        </w:rPr>
        <w:t xml:space="preserve"> </w:t>
      </w:r>
      <w:r w:rsidR="00FE07F7" w:rsidRPr="00F21D5D">
        <w:rPr>
          <w:color w:val="000000" w:themeColor="text1"/>
          <w:sz w:val="24"/>
          <w:szCs w:val="24"/>
        </w:rPr>
        <w:t>2009)</w:t>
      </w:r>
      <w:r w:rsidR="00F21D5D">
        <w:rPr>
          <w:color w:val="000000" w:themeColor="text1"/>
          <w:sz w:val="24"/>
          <w:szCs w:val="24"/>
        </w:rPr>
        <w:t>.</w:t>
      </w:r>
      <w:r w:rsidR="00FE07F7" w:rsidRPr="00F21D5D">
        <w:rPr>
          <w:color w:val="000000" w:themeColor="text1"/>
          <w:sz w:val="24"/>
          <w:szCs w:val="24"/>
        </w:rPr>
        <w:t xml:space="preserve"> </w:t>
      </w:r>
      <w:r w:rsidRPr="00581090">
        <w:rPr>
          <w:color w:val="000000" w:themeColor="text1"/>
          <w:sz w:val="24"/>
          <w:szCs w:val="24"/>
          <w:highlight w:val="white"/>
        </w:rPr>
        <w:t>I believe I possess effective communication skills and this is one of my core competencies in relation to the employability skills possessed. During this project, each of the environmental factors discussed above were considered and communicated within my business plan.</w:t>
      </w:r>
    </w:p>
    <w:p w:rsidR="00CE040F" w:rsidRPr="00581090" w:rsidRDefault="00FC125A" w:rsidP="00581090">
      <w:pPr>
        <w:spacing w:line="480" w:lineRule="auto"/>
        <w:contextualSpacing/>
        <w:rPr>
          <w:color w:val="000000" w:themeColor="text1"/>
          <w:sz w:val="24"/>
          <w:szCs w:val="24"/>
          <w:highlight w:val="white"/>
        </w:rPr>
      </w:pPr>
      <w:r w:rsidRPr="00F21D5D">
        <w:rPr>
          <w:color w:val="000000" w:themeColor="text1"/>
          <w:sz w:val="24"/>
          <w:szCs w:val="24"/>
        </w:rPr>
        <w:t xml:space="preserve">Lohman (2004) identifies </w:t>
      </w:r>
      <w:r w:rsidRPr="00581090">
        <w:rPr>
          <w:color w:val="000000" w:themeColor="text1"/>
          <w:sz w:val="24"/>
          <w:szCs w:val="24"/>
          <w:highlight w:val="white"/>
        </w:rPr>
        <w:t xml:space="preserve">several metrics to enable business leaders and employees to determine if they have effective decision making and </w:t>
      </w:r>
      <w:r w:rsidR="008818BA" w:rsidRPr="00581090">
        <w:rPr>
          <w:color w:val="000000" w:themeColor="text1"/>
          <w:sz w:val="24"/>
          <w:szCs w:val="24"/>
          <w:highlight w:val="white"/>
        </w:rPr>
        <w:t>problem-solving</w:t>
      </w:r>
      <w:r w:rsidRPr="00581090">
        <w:rPr>
          <w:color w:val="000000" w:themeColor="text1"/>
          <w:sz w:val="24"/>
          <w:szCs w:val="24"/>
          <w:highlight w:val="white"/>
        </w:rPr>
        <w:t xml:space="preserve"> capabilities. These include; problem identification, goal selection, creation of alternative solutions, consideration of consequences associated with alternative solutions, decision making approach, how to implement solutions and evaluation of solutions. </w:t>
      </w:r>
    </w:p>
    <w:p w:rsidR="00CE040F" w:rsidRPr="00581090" w:rsidRDefault="00FC125A" w:rsidP="00581090">
      <w:pPr>
        <w:spacing w:line="480" w:lineRule="auto"/>
        <w:contextualSpacing/>
        <w:rPr>
          <w:color w:val="000000" w:themeColor="text1"/>
          <w:sz w:val="24"/>
          <w:szCs w:val="24"/>
          <w:highlight w:val="white"/>
        </w:rPr>
      </w:pPr>
      <w:r w:rsidRPr="00581090">
        <w:rPr>
          <w:color w:val="000000" w:themeColor="text1"/>
          <w:sz w:val="24"/>
          <w:szCs w:val="24"/>
          <w:highlight w:val="white"/>
        </w:rPr>
        <w:lastRenderedPageBreak/>
        <w:t>The importance of decision making in relation to employability skills was heightened d</w:t>
      </w:r>
      <w:r w:rsidRPr="00581090">
        <w:rPr>
          <w:color w:val="000000" w:themeColor="text1"/>
          <w:sz w:val="24"/>
          <w:szCs w:val="24"/>
        </w:rPr>
        <w:t xml:space="preserve">uring this project. </w:t>
      </w:r>
      <w:r w:rsidRPr="00581090">
        <w:rPr>
          <w:color w:val="000000" w:themeColor="text1"/>
          <w:sz w:val="24"/>
          <w:szCs w:val="24"/>
          <w:highlight w:val="white"/>
        </w:rPr>
        <w:t>During the decision making and problem solving stage, the need to overcome hurdles and make important decisions was evident, particularly with regards to pricing structures, operations and financial figures.</w:t>
      </w:r>
    </w:p>
    <w:p w:rsidR="00CE040F" w:rsidRPr="00581090" w:rsidRDefault="00FC125A" w:rsidP="00581090">
      <w:pPr>
        <w:spacing w:line="480" w:lineRule="auto"/>
        <w:contextualSpacing/>
        <w:rPr>
          <w:color w:val="000000" w:themeColor="text1"/>
          <w:sz w:val="24"/>
          <w:szCs w:val="24"/>
          <w:highlight w:val="yellow"/>
        </w:rPr>
      </w:pPr>
      <w:proofErr w:type="spellStart"/>
      <w:r w:rsidRPr="00D24407">
        <w:rPr>
          <w:color w:val="000000" w:themeColor="text1"/>
          <w:sz w:val="24"/>
          <w:szCs w:val="24"/>
        </w:rPr>
        <w:t>Clokie</w:t>
      </w:r>
      <w:proofErr w:type="spellEnd"/>
      <w:r w:rsidRPr="00D24407">
        <w:rPr>
          <w:color w:val="000000" w:themeColor="text1"/>
          <w:sz w:val="24"/>
          <w:szCs w:val="24"/>
        </w:rPr>
        <w:t xml:space="preserve"> and Fourie (2016) </w:t>
      </w:r>
      <w:r w:rsidRPr="00581090">
        <w:rPr>
          <w:color w:val="000000" w:themeColor="text1"/>
          <w:sz w:val="24"/>
          <w:szCs w:val="24"/>
          <w:highlight w:val="white"/>
        </w:rPr>
        <w:t>found that graduates consistently lack writing skills. During the project, writing skills were developed further, particularly with regards to professional and descriptive writing. From conducting this project, the ability to write professionally whilst following an appropriate structure was developed.</w:t>
      </w:r>
      <w:r w:rsidRPr="00581090">
        <w:rPr>
          <w:color w:val="000000" w:themeColor="text1"/>
          <w:sz w:val="24"/>
          <w:szCs w:val="24"/>
          <w:highlight w:val="yellow"/>
        </w:rPr>
        <w:t xml:space="preserve"> </w:t>
      </w:r>
    </w:p>
    <w:p w:rsidR="00CE040F" w:rsidRPr="00581090" w:rsidRDefault="0092585F" w:rsidP="00581090">
      <w:pPr>
        <w:pStyle w:val="Heading2"/>
        <w:contextualSpacing/>
        <w:rPr>
          <w:color w:val="000000" w:themeColor="text1"/>
          <w:sz w:val="24"/>
          <w:szCs w:val="24"/>
          <w:highlight w:val="white"/>
        </w:rPr>
      </w:pPr>
      <w:bookmarkStart w:id="3" w:name="_Toc77793445"/>
      <w:r w:rsidRPr="00581090">
        <w:rPr>
          <w:color w:val="000000" w:themeColor="text1"/>
          <w:sz w:val="24"/>
          <w:szCs w:val="24"/>
          <w:highlight w:val="white"/>
        </w:rPr>
        <w:t xml:space="preserve">2.3 </w:t>
      </w:r>
      <w:r w:rsidR="00FC125A" w:rsidRPr="00581090">
        <w:rPr>
          <w:color w:val="000000" w:themeColor="text1"/>
          <w:sz w:val="24"/>
          <w:szCs w:val="24"/>
          <w:highlight w:val="white"/>
        </w:rPr>
        <w:t>Feelings</w:t>
      </w:r>
      <w:bookmarkEnd w:id="3"/>
      <w:r w:rsidR="00FC125A" w:rsidRPr="00581090">
        <w:rPr>
          <w:color w:val="000000" w:themeColor="text1"/>
          <w:sz w:val="24"/>
          <w:szCs w:val="24"/>
          <w:highlight w:val="white"/>
        </w:rPr>
        <w:t xml:space="preserve"> </w:t>
      </w:r>
    </w:p>
    <w:p w:rsidR="00CE040F" w:rsidRPr="00581090" w:rsidRDefault="00FC125A" w:rsidP="00581090">
      <w:pPr>
        <w:spacing w:line="480" w:lineRule="auto"/>
        <w:contextualSpacing/>
        <w:rPr>
          <w:b/>
          <w:color w:val="000000" w:themeColor="text1"/>
          <w:sz w:val="24"/>
          <w:szCs w:val="24"/>
          <w:highlight w:val="white"/>
          <w:u w:val="single"/>
        </w:rPr>
      </w:pPr>
      <w:r w:rsidRPr="00581090">
        <w:rPr>
          <w:color w:val="000000" w:themeColor="text1"/>
          <w:sz w:val="24"/>
          <w:szCs w:val="24"/>
        </w:rPr>
        <w:t>During the research stage of the business plan my thinking revolved around ensuring I had a viable business which would be competitive in the current tourism industry in Wales. I was concerned that I would miss conducting research into a critical area which would have affected the viability of my business. However, I was pleased that my business aligned to current businesses in the industry. I feel during this project my research skills were utilised and overall, I would now assess my ability to conduct research as a key employability skill.</w:t>
      </w:r>
    </w:p>
    <w:p w:rsidR="00CE040F" w:rsidRPr="00581090" w:rsidRDefault="00FC125A" w:rsidP="00581090">
      <w:pPr>
        <w:spacing w:line="480" w:lineRule="auto"/>
        <w:contextualSpacing/>
        <w:rPr>
          <w:b/>
          <w:color w:val="000000" w:themeColor="text1"/>
          <w:sz w:val="24"/>
          <w:szCs w:val="24"/>
          <w:highlight w:val="white"/>
          <w:u w:val="single"/>
        </w:rPr>
      </w:pPr>
      <w:r w:rsidRPr="00581090">
        <w:rPr>
          <w:color w:val="000000" w:themeColor="text1"/>
          <w:sz w:val="24"/>
          <w:szCs w:val="24"/>
        </w:rPr>
        <w:t>Throughout the project, I was feeling many emotions when it came to ensuring I was organised. I began to feel overwhelmed with the situation, however, ensuring I sought support from my business partner, allocating time effectively and creating task lists allowed me to remain organised and ensure continuity in producing the business plan.</w:t>
      </w:r>
    </w:p>
    <w:p w:rsidR="00CE040F" w:rsidRPr="00581090" w:rsidRDefault="00FC125A" w:rsidP="00581090">
      <w:pPr>
        <w:spacing w:line="480" w:lineRule="auto"/>
        <w:contextualSpacing/>
        <w:rPr>
          <w:color w:val="000000" w:themeColor="text1"/>
          <w:sz w:val="24"/>
          <w:szCs w:val="24"/>
        </w:rPr>
      </w:pPr>
      <w:r w:rsidRPr="00581090">
        <w:rPr>
          <w:color w:val="000000" w:themeColor="text1"/>
          <w:sz w:val="24"/>
          <w:szCs w:val="24"/>
        </w:rPr>
        <w:t xml:space="preserve">According to </w:t>
      </w:r>
      <w:proofErr w:type="spellStart"/>
      <w:r w:rsidRPr="00F21D5D">
        <w:rPr>
          <w:color w:val="000000" w:themeColor="text1"/>
          <w:sz w:val="24"/>
          <w:szCs w:val="24"/>
        </w:rPr>
        <w:t>Desa</w:t>
      </w:r>
      <w:proofErr w:type="spellEnd"/>
      <w:r w:rsidRPr="00F21D5D">
        <w:rPr>
          <w:color w:val="000000" w:themeColor="text1"/>
          <w:sz w:val="24"/>
          <w:szCs w:val="24"/>
        </w:rPr>
        <w:t xml:space="preserve"> (2010 cited in Rahmat et al. 2012),</w:t>
      </w:r>
      <w:r w:rsidRPr="00581090">
        <w:rPr>
          <w:color w:val="000000" w:themeColor="text1"/>
          <w:sz w:val="24"/>
          <w:szCs w:val="24"/>
        </w:rPr>
        <w:t xml:space="preserve"> the possession of entrepreneurial skills </w:t>
      </w:r>
      <w:proofErr w:type="gramStart"/>
      <w:r w:rsidRPr="00581090">
        <w:rPr>
          <w:color w:val="000000" w:themeColor="text1"/>
          <w:sz w:val="24"/>
          <w:szCs w:val="24"/>
        </w:rPr>
        <w:t>align</w:t>
      </w:r>
      <w:proofErr w:type="gramEnd"/>
      <w:r w:rsidRPr="00581090">
        <w:rPr>
          <w:color w:val="000000" w:themeColor="text1"/>
          <w:sz w:val="24"/>
          <w:szCs w:val="24"/>
        </w:rPr>
        <w:t xml:space="preserve"> to attributes which enable individuals to have strength and consistency in career development and allows individuals to be innovative employers </w:t>
      </w:r>
      <w:r w:rsidRPr="00581090">
        <w:rPr>
          <w:color w:val="000000" w:themeColor="text1"/>
          <w:sz w:val="24"/>
          <w:szCs w:val="24"/>
        </w:rPr>
        <w:lastRenderedPageBreak/>
        <w:t xml:space="preserve">that can build wealth and create jobs. </w:t>
      </w:r>
      <w:r w:rsidR="00FE07F7">
        <w:rPr>
          <w:color w:val="000000" w:themeColor="text1"/>
          <w:sz w:val="24"/>
          <w:szCs w:val="24"/>
        </w:rPr>
        <w:t>I</w:t>
      </w:r>
      <w:r w:rsidRPr="00581090">
        <w:rPr>
          <w:color w:val="000000" w:themeColor="text1"/>
          <w:sz w:val="24"/>
          <w:szCs w:val="24"/>
        </w:rPr>
        <w:t xml:space="preserve">ncorporated into the business plan is the mission to grow and expand across Wales. I feel this incorporation shows the business not only has the ability to create wealth, but employment opportunities also. I feel overall that I have developed entrepreneurial skills which will enable me to demonstrate consistency within my career development. </w:t>
      </w:r>
    </w:p>
    <w:p w:rsidR="00CE040F" w:rsidRPr="00581090" w:rsidRDefault="00FC125A" w:rsidP="00581090">
      <w:pPr>
        <w:spacing w:line="480" w:lineRule="auto"/>
        <w:contextualSpacing/>
        <w:rPr>
          <w:color w:val="000000" w:themeColor="text1"/>
          <w:sz w:val="24"/>
          <w:szCs w:val="24"/>
          <w:highlight w:val="white"/>
        </w:rPr>
      </w:pPr>
      <w:r w:rsidRPr="00F21D5D">
        <w:rPr>
          <w:color w:val="000000" w:themeColor="text1"/>
          <w:sz w:val="24"/>
          <w:szCs w:val="24"/>
        </w:rPr>
        <w:t>Lawlor (n.d.)</w:t>
      </w:r>
      <w:r w:rsidRPr="00581090">
        <w:rPr>
          <w:color w:val="000000" w:themeColor="text1"/>
          <w:sz w:val="24"/>
          <w:szCs w:val="24"/>
        </w:rPr>
        <w:t xml:space="preserve"> states that a strategic plan is the foundation on which all business activities can be connected and aligned and is vital to survival, by providing the company with both purpose and direction. </w:t>
      </w:r>
      <w:r w:rsidRPr="00581090">
        <w:rPr>
          <w:color w:val="000000" w:themeColor="text1"/>
          <w:sz w:val="24"/>
          <w:szCs w:val="24"/>
          <w:highlight w:val="white"/>
        </w:rPr>
        <w:t>This has left me feeling excited for the future of this business and it is good to see the direction the business is taking. I do, however, feel that there is the possibility that governmental influences may impact on the growth of this business, particularly around Coronavirus restrictions and therefore, the realisation that external factors may affect our growth is slightly demotivating and worrying. However, contingency measures have been identified which provides some reassurance.</w:t>
      </w:r>
    </w:p>
    <w:p w:rsidR="00CE040F" w:rsidRPr="00581090" w:rsidRDefault="00FC125A" w:rsidP="00581090">
      <w:pPr>
        <w:spacing w:line="480" w:lineRule="auto"/>
        <w:contextualSpacing/>
        <w:rPr>
          <w:color w:val="000000" w:themeColor="text1"/>
          <w:sz w:val="24"/>
          <w:szCs w:val="24"/>
          <w:highlight w:val="white"/>
        </w:rPr>
      </w:pPr>
      <w:r w:rsidRPr="00581090">
        <w:rPr>
          <w:color w:val="000000" w:themeColor="text1"/>
          <w:sz w:val="24"/>
          <w:szCs w:val="24"/>
          <w:highlight w:val="white"/>
        </w:rPr>
        <w:t>Covey’s time management matrix has aided the development of my time management employability skill and therefore I feel this will now become one of key employability skills as it can be applied to any situation. In addition,  I believe communicating effectively about some of the key variables identified will ensure the development of my business and communication will become a further key employability skill for myself. With regards to my writing skills, these have improved throughout the project and I now feel this is another one of my core employability skills.</w:t>
      </w:r>
    </w:p>
    <w:p w:rsidR="00CE040F" w:rsidRPr="00581090" w:rsidRDefault="00FC125A" w:rsidP="00581090">
      <w:pPr>
        <w:spacing w:line="480" w:lineRule="auto"/>
        <w:contextualSpacing/>
        <w:rPr>
          <w:color w:val="000000" w:themeColor="text1"/>
          <w:sz w:val="24"/>
          <w:szCs w:val="24"/>
          <w:highlight w:val="white"/>
        </w:rPr>
      </w:pPr>
      <w:r w:rsidRPr="00581090">
        <w:rPr>
          <w:color w:val="000000" w:themeColor="text1"/>
          <w:sz w:val="24"/>
          <w:szCs w:val="24"/>
          <w:highlight w:val="white"/>
        </w:rPr>
        <w:t xml:space="preserve"> I feel that from completing this project, if I was to </w:t>
      </w:r>
      <w:r w:rsidR="008818BA" w:rsidRPr="00581090">
        <w:rPr>
          <w:color w:val="000000" w:themeColor="text1"/>
          <w:sz w:val="24"/>
          <w:szCs w:val="24"/>
          <w:highlight w:val="white"/>
        </w:rPr>
        <w:t>plan</w:t>
      </w:r>
      <w:r w:rsidRPr="00581090">
        <w:rPr>
          <w:color w:val="000000" w:themeColor="text1"/>
          <w:sz w:val="24"/>
          <w:szCs w:val="24"/>
          <w:highlight w:val="white"/>
        </w:rPr>
        <w:t xml:space="preserve"> on setting up a new business in the future I would be better prepared for the problems which may arise and could </w:t>
      </w:r>
      <w:r w:rsidRPr="00581090">
        <w:rPr>
          <w:color w:val="000000" w:themeColor="text1"/>
          <w:sz w:val="24"/>
          <w:szCs w:val="24"/>
          <w:highlight w:val="white"/>
        </w:rPr>
        <w:lastRenderedPageBreak/>
        <w:t xml:space="preserve">ensure an effective contingency plan is in place. I feel my decision making and </w:t>
      </w:r>
      <w:r w:rsidR="008818BA" w:rsidRPr="00581090">
        <w:rPr>
          <w:color w:val="000000" w:themeColor="text1"/>
          <w:sz w:val="24"/>
          <w:szCs w:val="24"/>
          <w:highlight w:val="white"/>
        </w:rPr>
        <w:t>problem-solving</w:t>
      </w:r>
      <w:r w:rsidRPr="00581090">
        <w:rPr>
          <w:color w:val="000000" w:themeColor="text1"/>
          <w:sz w:val="24"/>
          <w:szCs w:val="24"/>
          <w:highlight w:val="white"/>
        </w:rPr>
        <w:t xml:space="preserve"> skills have been greatly enhanced during this project.</w:t>
      </w:r>
    </w:p>
    <w:p w:rsidR="00CE040F" w:rsidRPr="00581090" w:rsidRDefault="0092585F" w:rsidP="00581090">
      <w:pPr>
        <w:pStyle w:val="Heading2"/>
        <w:contextualSpacing/>
        <w:rPr>
          <w:color w:val="000000" w:themeColor="text1"/>
          <w:sz w:val="24"/>
          <w:szCs w:val="24"/>
          <w:highlight w:val="white"/>
        </w:rPr>
      </w:pPr>
      <w:bookmarkStart w:id="4" w:name="_Toc77793446"/>
      <w:r w:rsidRPr="00581090">
        <w:rPr>
          <w:color w:val="000000" w:themeColor="text1"/>
          <w:sz w:val="24"/>
          <w:szCs w:val="24"/>
          <w:highlight w:val="white"/>
        </w:rPr>
        <w:t xml:space="preserve">2.4 </w:t>
      </w:r>
      <w:r w:rsidR="00FC125A" w:rsidRPr="00581090">
        <w:rPr>
          <w:color w:val="000000" w:themeColor="text1"/>
          <w:sz w:val="24"/>
          <w:szCs w:val="24"/>
          <w:highlight w:val="white"/>
        </w:rPr>
        <w:t>Evaluation</w:t>
      </w:r>
      <w:bookmarkEnd w:id="4"/>
    </w:p>
    <w:p w:rsidR="00CE040F" w:rsidRPr="00581090" w:rsidRDefault="00FC125A" w:rsidP="00581090">
      <w:pPr>
        <w:spacing w:line="480" w:lineRule="auto"/>
        <w:contextualSpacing/>
        <w:rPr>
          <w:color w:val="000000" w:themeColor="text1"/>
          <w:sz w:val="24"/>
          <w:szCs w:val="24"/>
        </w:rPr>
      </w:pPr>
      <w:r w:rsidRPr="00581090">
        <w:rPr>
          <w:color w:val="000000" w:themeColor="text1"/>
          <w:sz w:val="24"/>
          <w:szCs w:val="24"/>
        </w:rPr>
        <w:t xml:space="preserve">The importance of possessing research skills as an employability attribute is highlighted by graduate skills programme leaders who believe that there is growing evidence to suggest employers are looking for a broad range of skills and experience of which employees with research skills are much sought </w:t>
      </w:r>
      <w:r w:rsidRPr="00F21D5D">
        <w:rPr>
          <w:color w:val="000000" w:themeColor="text1"/>
          <w:sz w:val="24"/>
          <w:szCs w:val="24"/>
        </w:rPr>
        <w:t>after (Lowden et al.</w:t>
      </w:r>
      <w:r w:rsidR="00F21D5D">
        <w:rPr>
          <w:color w:val="000000" w:themeColor="text1"/>
          <w:sz w:val="24"/>
          <w:szCs w:val="24"/>
        </w:rPr>
        <w:t>,</w:t>
      </w:r>
      <w:r w:rsidRPr="00F21D5D">
        <w:rPr>
          <w:color w:val="000000" w:themeColor="text1"/>
          <w:sz w:val="24"/>
          <w:szCs w:val="24"/>
        </w:rPr>
        <w:t xml:space="preserve"> 2011).</w:t>
      </w:r>
      <w:r w:rsidRPr="00581090">
        <w:rPr>
          <w:color w:val="000000" w:themeColor="text1"/>
          <w:sz w:val="24"/>
          <w:szCs w:val="24"/>
        </w:rPr>
        <w:t xml:space="preserve"> Positively, through conducting research the ability to identify a need for the business and the best way to market it was demonstrated. From conducting business research, several competitors that existed within the local area were identified, leading to a conclusion that the business would require unique selling points in order to stand out from other competitors. </w:t>
      </w:r>
    </w:p>
    <w:p w:rsidR="00CE040F" w:rsidRPr="00581090" w:rsidRDefault="00FC125A" w:rsidP="00581090">
      <w:pPr>
        <w:spacing w:line="480" w:lineRule="auto"/>
        <w:contextualSpacing/>
        <w:rPr>
          <w:color w:val="000000" w:themeColor="text1"/>
          <w:sz w:val="24"/>
          <w:szCs w:val="24"/>
        </w:rPr>
      </w:pPr>
      <w:r w:rsidRPr="00581090">
        <w:rPr>
          <w:color w:val="000000" w:themeColor="text1"/>
          <w:sz w:val="24"/>
          <w:szCs w:val="24"/>
        </w:rPr>
        <w:t>The requirement of having to be organised and manage multiple priorities was both a positive and a negative experience which will provide a sturdy skill platform in preparation for growth of the business. This will allow for developed skills and strategies to be implemented in order to positively affect the business.</w:t>
      </w:r>
    </w:p>
    <w:p w:rsidR="00CE040F" w:rsidRPr="00581090" w:rsidRDefault="00FC125A" w:rsidP="00581090">
      <w:pPr>
        <w:spacing w:line="480" w:lineRule="auto"/>
        <w:contextualSpacing/>
        <w:rPr>
          <w:color w:val="000000" w:themeColor="text1"/>
          <w:sz w:val="24"/>
          <w:szCs w:val="24"/>
          <w:highlight w:val="white"/>
        </w:rPr>
      </w:pPr>
      <w:r w:rsidRPr="00581090">
        <w:rPr>
          <w:color w:val="000000" w:themeColor="text1"/>
          <w:sz w:val="24"/>
          <w:szCs w:val="24"/>
        </w:rPr>
        <w:t>The planning stage created excitement as the business plan developed a viable visualisation, therefore, increasing motivation and drive to succeed.</w:t>
      </w:r>
    </w:p>
    <w:p w:rsidR="00CE040F" w:rsidRPr="00581090" w:rsidRDefault="00FC125A" w:rsidP="00581090">
      <w:pPr>
        <w:spacing w:line="480" w:lineRule="auto"/>
        <w:contextualSpacing/>
        <w:rPr>
          <w:color w:val="000000" w:themeColor="text1"/>
          <w:sz w:val="24"/>
          <w:szCs w:val="24"/>
          <w:highlight w:val="white"/>
        </w:rPr>
      </w:pPr>
      <w:r w:rsidRPr="00581090">
        <w:rPr>
          <w:color w:val="000000" w:themeColor="text1"/>
          <w:sz w:val="24"/>
          <w:szCs w:val="24"/>
        </w:rPr>
        <w:t xml:space="preserve">In addition, the adoption of Covey’s (1989) time management matrix </w:t>
      </w:r>
      <w:r w:rsidRPr="00581090">
        <w:rPr>
          <w:color w:val="000000" w:themeColor="text1"/>
          <w:sz w:val="24"/>
          <w:szCs w:val="24"/>
          <w:highlight w:val="white"/>
        </w:rPr>
        <w:t xml:space="preserve">allowed for realistic business objectives using the SMART acronym to be created and achieved. </w:t>
      </w:r>
      <w:r w:rsidRPr="00581090">
        <w:rPr>
          <w:color w:val="000000" w:themeColor="text1"/>
          <w:sz w:val="24"/>
          <w:szCs w:val="24"/>
        </w:rPr>
        <w:t xml:space="preserve">SMART is the acronym for ‘Specific, Measurable, Attainable, Relevant and Time-based’, </w:t>
      </w:r>
      <w:r w:rsidRPr="00581090">
        <w:rPr>
          <w:color w:val="000000" w:themeColor="text1"/>
          <w:sz w:val="24"/>
          <w:szCs w:val="24"/>
          <w:highlight w:val="white"/>
        </w:rPr>
        <w:t xml:space="preserve">setting goals using SMART objectives can assist you in planning, organising and providing structure to achieving your goals (indeed.com, 2020). Therefore, it can be concluded that this experience of incorporating time management objectives and </w:t>
      </w:r>
      <w:r w:rsidRPr="00581090">
        <w:rPr>
          <w:color w:val="000000" w:themeColor="text1"/>
          <w:sz w:val="24"/>
          <w:szCs w:val="24"/>
          <w:highlight w:val="white"/>
        </w:rPr>
        <w:lastRenderedPageBreak/>
        <w:t>SMART goals into the business will allow the business to grow as well as allowing my own personal employability skills to develop consecutively.</w:t>
      </w:r>
    </w:p>
    <w:p w:rsidR="00CE040F" w:rsidRPr="00581090" w:rsidRDefault="0092585F" w:rsidP="00581090">
      <w:pPr>
        <w:pStyle w:val="Heading2"/>
        <w:contextualSpacing/>
        <w:rPr>
          <w:color w:val="000000" w:themeColor="text1"/>
          <w:sz w:val="24"/>
          <w:szCs w:val="24"/>
          <w:highlight w:val="white"/>
        </w:rPr>
      </w:pPr>
      <w:bookmarkStart w:id="5" w:name="_Toc77793447"/>
      <w:r w:rsidRPr="00581090">
        <w:rPr>
          <w:color w:val="000000" w:themeColor="text1"/>
          <w:sz w:val="24"/>
          <w:szCs w:val="24"/>
          <w:highlight w:val="white"/>
        </w:rPr>
        <w:t xml:space="preserve">2.5 </w:t>
      </w:r>
      <w:r w:rsidR="00FC125A" w:rsidRPr="00581090">
        <w:rPr>
          <w:color w:val="000000" w:themeColor="text1"/>
          <w:sz w:val="24"/>
          <w:szCs w:val="24"/>
          <w:highlight w:val="white"/>
        </w:rPr>
        <w:t>Analysis</w:t>
      </w:r>
      <w:bookmarkEnd w:id="5"/>
    </w:p>
    <w:p w:rsidR="00CE040F" w:rsidRPr="00581090" w:rsidRDefault="00FC125A" w:rsidP="00581090">
      <w:pPr>
        <w:spacing w:line="480" w:lineRule="auto"/>
        <w:contextualSpacing/>
        <w:rPr>
          <w:b/>
          <w:color w:val="000000" w:themeColor="text1"/>
          <w:sz w:val="24"/>
          <w:szCs w:val="24"/>
          <w:highlight w:val="white"/>
          <w:u w:val="single"/>
        </w:rPr>
      </w:pPr>
      <w:r w:rsidRPr="00581090">
        <w:rPr>
          <w:color w:val="000000" w:themeColor="text1"/>
          <w:sz w:val="24"/>
          <w:szCs w:val="24"/>
        </w:rPr>
        <w:t xml:space="preserve">Conducting business research enabled me to conclude that I had a viable business within Wales and as a starting point would be able to go ahead and commence the set up of my business. Overall I feel I developed good organisational skills when creating the business plan as I had to manage multiple priorities. I feel my organisational skills are now of good employability level and could now be considered one of my key strengths and will stand me in good stead for the future, particularly as research from </w:t>
      </w:r>
      <w:r w:rsidRPr="00A46C88">
        <w:rPr>
          <w:color w:val="000000" w:themeColor="text1"/>
          <w:sz w:val="24"/>
          <w:szCs w:val="24"/>
        </w:rPr>
        <w:t>Hodges and Burchell (2003) concluded</w:t>
      </w:r>
      <w:r w:rsidRPr="00581090">
        <w:rPr>
          <w:color w:val="000000" w:themeColor="text1"/>
          <w:sz w:val="24"/>
          <w:szCs w:val="24"/>
        </w:rPr>
        <w:t xml:space="preserve"> that organisational skills </w:t>
      </w:r>
      <w:r w:rsidR="00A46C88" w:rsidRPr="00581090">
        <w:rPr>
          <w:color w:val="000000" w:themeColor="text1"/>
          <w:sz w:val="24"/>
          <w:szCs w:val="24"/>
        </w:rPr>
        <w:t>are</w:t>
      </w:r>
      <w:r w:rsidRPr="00581090">
        <w:rPr>
          <w:color w:val="000000" w:themeColor="text1"/>
          <w:sz w:val="24"/>
          <w:szCs w:val="24"/>
        </w:rPr>
        <w:t xml:space="preserve"> one of the five top preferences most employers seek amongst their potential employees.</w:t>
      </w:r>
    </w:p>
    <w:p w:rsidR="00CE040F" w:rsidRPr="00581090" w:rsidRDefault="00FC125A" w:rsidP="00581090">
      <w:pPr>
        <w:spacing w:line="480" w:lineRule="auto"/>
        <w:contextualSpacing/>
        <w:rPr>
          <w:color w:val="000000" w:themeColor="text1"/>
          <w:sz w:val="24"/>
          <w:szCs w:val="24"/>
          <w:highlight w:val="white"/>
        </w:rPr>
      </w:pPr>
      <w:r w:rsidRPr="00581090">
        <w:rPr>
          <w:color w:val="000000" w:themeColor="text1"/>
          <w:sz w:val="24"/>
          <w:szCs w:val="24"/>
          <w:highlight w:val="white"/>
        </w:rPr>
        <w:t>A GAP analysis has been created to compare my current employability skills and my business plan (Appendix A). From the GAP analysis, it can be concluded that the signing off of the business plan is key to allow us to reach our desired goals. In addition, attending and completing a marketing course, conducting research and creating a contingency plan is needed for the business to be effective. For my employability skills to develop further, I need to ensure appropriate communication and organisational skills.</w:t>
      </w:r>
    </w:p>
    <w:p w:rsidR="00CE040F" w:rsidRPr="00581090" w:rsidRDefault="00CE040F" w:rsidP="00581090">
      <w:pPr>
        <w:spacing w:line="480" w:lineRule="auto"/>
        <w:contextualSpacing/>
        <w:rPr>
          <w:color w:val="000000" w:themeColor="text1"/>
          <w:sz w:val="24"/>
          <w:szCs w:val="24"/>
          <w:highlight w:val="white"/>
        </w:rPr>
      </w:pPr>
    </w:p>
    <w:p w:rsidR="00CE040F" w:rsidRPr="00581090" w:rsidRDefault="0092585F" w:rsidP="00581090">
      <w:pPr>
        <w:pStyle w:val="Heading2"/>
        <w:contextualSpacing/>
        <w:rPr>
          <w:color w:val="000000" w:themeColor="text1"/>
          <w:sz w:val="24"/>
          <w:szCs w:val="24"/>
          <w:highlight w:val="white"/>
        </w:rPr>
      </w:pPr>
      <w:bookmarkStart w:id="6" w:name="_Toc77793448"/>
      <w:r w:rsidRPr="00581090">
        <w:rPr>
          <w:color w:val="000000" w:themeColor="text1"/>
          <w:sz w:val="24"/>
          <w:szCs w:val="24"/>
          <w:highlight w:val="white"/>
        </w:rPr>
        <w:t xml:space="preserve">2.6 </w:t>
      </w:r>
      <w:r w:rsidR="00FC125A" w:rsidRPr="00581090">
        <w:rPr>
          <w:color w:val="000000" w:themeColor="text1"/>
          <w:sz w:val="24"/>
          <w:szCs w:val="24"/>
          <w:highlight w:val="white"/>
        </w:rPr>
        <w:t>Conclusion</w:t>
      </w:r>
      <w:bookmarkEnd w:id="6"/>
      <w:r w:rsidR="00FC125A" w:rsidRPr="00581090">
        <w:rPr>
          <w:color w:val="000000" w:themeColor="text1"/>
          <w:sz w:val="24"/>
          <w:szCs w:val="24"/>
          <w:highlight w:val="white"/>
        </w:rPr>
        <w:t xml:space="preserve"> </w:t>
      </w:r>
    </w:p>
    <w:p w:rsidR="00CE040F" w:rsidRPr="00581090" w:rsidRDefault="00FC125A" w:rsidP="00581090">
      <w:pPr>
        <w:spacing w:line="480" w:lineRule="auto"/>
        <w:contextualSpacing/>
        <w:rPr>
          <w:color w:val="000000" w:themeColor="text1"/>
          <w:sz w:val="24"/>
          <w:szCs w:val="24"/>
          <w:highlight w:val="white"/>
        </w:rPr>
      </w:pPr>
      <w:r w:rsidRPr="00581090">
        <w:rPr>
          <w:color w:val="000000" w:themeColor="text1"/>
          <w:sz w:val="24"/>
          <w:szCs w:val="24"/>
          <w:highlight w:val="white"/>
        </w:rPr>
        <w:t xml:space="preserve">It is a goal of my business to expand into other parts of Wales. I feel that I focused solely on business viability in my current location. I feel next time before creating a </w:t>
      </w:r>
      <w:r w:rsidRPr="00581090">
        <w:rPr>
          <w:color w:val="000000" w:themeColor="text1"/>
          <w:sz w:val="24"/>
          <w:szCs w:val="24"/>
          <w:highlight w:val="white"/>
        </w:rPr>
        <w:lastRenderedPageBreak/>
        <w:t xml:space="preserve">business goal, I should conduct business research into other similar businesses in other parts of Wales as this will allow me to determine if my overall business goal is achievable. </w:t>
      </w:r>
    </w:p>
    <w:p w:rsidR="00CE040F" w:rsidRPr="00A46C88" w:rsidRDefault="00A46C88" w:rsidP="00581090">
      <w:pPr>
        <w:spacing w:line="480" w:lineRule="auto"/>
        <w:contextualSpacing/>
        <w:rPr>
          <w:color w:val="000000" w:themeColor="text1"/>
          <w:sz w:val="24"/>
          <w:szCs w:val="24"/>
        </w:rPr>
      </w:pPr>
      <w:r>
        <w:rPr>
          <w:color w:val="000000" w:themeColor="text1"/>
          <w:sz w:val="24"/>
          <w:szCs w:val="24"/>
        </w:rPr>
        <w:t>As the</w:t>
      </w:r>
      <w:r w:rsidR="00FC125A" w:rsidRPr="00A46C88">
        <w:rPr>
          <w:color w:val="000000" w:themeColor="text1"/>
          <w:sz w:val="24"/>
          <w:szCs w:val="24"/>
        </w:rPr>
        <w:t xml:space="preserve"> business will be set up using a start-up loan</w:t>
      </w:r>
      <w:r>
        <w:rPr>
          <w:color w:val="000000" w:themeColor="text1"/>
          <w:sz w:val="24"/>
          <w:szCs w:val="24"/>
        </w:rPr>
        <w:t>,</w:t>
      </w:r>
      <w:r w:rsidR="00FC125A" w:rsidRPr="00A46C88">
        <w:rPr>
          <w:color w:val="000000" w:themeColor="text1"/>
          <w:sz w:val="24"/>
          <w:szCs w:val="24"/>
        </w:rPr>
        <w:t xml:space="preserve"> I feel I </w:t>
      </w:r>
      <w:r>
        <w:rPr>
          <w:color w:val="000000" w:themeColor="text1"/>
          <w:sz w:val="24"/>
          <w:szCs w:val="24"/>
        </w:rPr>
        <w:t>could</w:t>
      </w:r>
      <w:r w:rsidR="00FC125A" w:rsidRPr="00A46C88">
        <w:rPr>
          <w:color w:val="000000" w:themeColor="text1"/>
          <w:sz w:val="24"/>
          <w:szCs w:val="24"/>
        </w:rPr>
        <w:t xml:space="preserve"> have sought an investor to help with the initial investment into the business</w:t>
      </w:r>
      <w:r w:rsidRPr="00A46C88">
        <w:rPr>
          <w:color w:val="000000" w:themeColor="text1"/>
          <w:sz w:val="24"/>
          <w:szCs w:val="24"/>
        </w:rPr>
        <w:t xml:space="preserve"> to ease financial pressure</w:t>
      </w:r>
      <w:r w:rsidR="00FC125A" w:rsidRPr="00A46C88">
        <w:rPr>
          <w:color w:val="000000" w:themeColor="text1"/>
          <w:sz w:val="24"/>
          <w:szCs w:val="24"/>
        </w:rPr>
        <w:t xml:space="preserve">. </w:t>
      </w:r>
      <w:r>
        <w:rPr>
          <w:color w:val="000000" w:themeColor="text1"/>
          <w:sz w:val="24"/>
          <w:szCs w:val="24"/>
        </w:rPr>
        <w:t>Furthermore, d</w:t>
      </w:r>
      <w:r w:rsidR="00FC125A" w:rsidRPr="00A46C88">
        <w:rPr>
          <w:color w:val="000000" w:themeColor="text1"/>
          <w:sz w:val="24"/>
          <w:szCs w:val="24"/>
        </w:rPr>
        <w:t xml:space="preserve">uring the </w:t>
      </w:r>
      <w:r w:rsidRPr="00A46C88">
        <w:rPr>
          <w:color w:val="000000" w:themeColor="text1"/>
          <w:sz w:val="24"/>
          <w:szCs w:val="24"/>
        </w:rPr>
        <w:t>decision-making</w:t>
      </w:r>
      <w:r w:rsidR="00FC125A" w:rsidRPr="00A46C88">
        <w:rPr>
          <w:color w:val="000000" w:themeColor="text1"/>
          <w:sz w:val="24"/>
          <w:szCs w:val="24"/>
        </w:rPr>
        <w:t xml:space="preserve"> process</w:t>
      </w:r>
      <w:r w:rsidRPr="00A46C88">
        <w:rPr>
          <w:color w:val="000000" w:themeColor="text1"/>
          <w:sz w:val="24"/>
          <w:szCs w:val="24"/>
        </w:rPr>
        <w:t>,</w:t>
      </w:r>
      <w:r w:rsidR="00FC125A" w:rsidRPr="00A46C88">
        <w:rPr>
          <w:color w:val="000000" w:themeColor="text1"/>
          <w:sz w:val="24"/>
          <w:szCs w:val="24"/>
        </w:rPr>
        <w:t xml:space="preserve"> </w:t>
      </w:r>
      <w:r>
        <w:rPr>
          <w:color w:val="000000" w:themeColor="text1"/>
          <w:sz w:val="24"/>
          <w:szCs w:val="24"/>
        </w:rPr>
        <w:t>there was no</w:t>
      </w:r>
      <w:r w:rsidR="00FC125A" w:rsidRPr="00A46C88">
        <w:rPr>
          <w:color w:val="000000" w:themeColor="text1"/>
          <w:sz w:val="24"/>
          <w:szCs w:val="24"/>
        </w:rPr>
        <w:t xml:space="preserve"> contingency plan</w:t>
      </w:r>
      <w:r>
        <w:rPr>
          <w:color w:val="000000" w:themeColor="text1"/>
          <w:sz w:val="24"/>
          <w:szCs w:val="24"/>
        </w:rPr>
        <w:t xml:space="preserve">, </w:t>
      </w:r>
      <w:r w:rsidR="00FC125A" w:rsidRPr="00A46C88">
        <w:rPr>
          <w:color w:val="000000" w:themeColor="text1"/>
          <w:sz w:val="24"/>
          <w:szCs w:val="24"/>
        </w:rPr>
        <w:t xml:space="preserve">I feel when setting up this business </w:t>
      </w:r>
      <w:r>
        <w:rPr>
          <w:color w:val="000000" w:themeColor="text1"/>
          <w:sz w:val="24"/>
          <w:szCs w:val="24"/>
        </w:rPr>
        <w:t xml:space="preserve">alternative </w:t>
      </w:r>
      <w:r w:rsidR="00FC125A" w:rsidRPr="00A46C88">
        <w:rPr>
          <w:color w:val="000000" w:themeColor="text1"/>
          <w:sz w:val="24"/>
          <w:szCs w:val="24"/>
        </w:rPr>
        <w:t xml:space="preserve">options </w:t>
      </w:r>
      <w:r>
        <w:rPr>
          <w:color w:val="000000" w:themeColor="text1"/>
          <w:sz w:val="24"/>
          <w:szCs w:val="24"/>
        </w:rPr>
        <w:t xml:space="preserve">should have been considered </w:t>
      </w:r>
      <w:r w:rsidR="00FC125A" w:rsidRPr="00A46C88">
        <w:rPr>
          <w:color w:val="000000" w:themeColor="text1"/>
          <w:sz w:val="24"/>
          <w:szCs w:val="24"/>
        </w:rPr>
        <w:t xml:space="preserve">and </w:t>
      </w:r>
      <w:r>
        <w:rPr>
          <w:color w:val="000000" w:themeColor="text1"/>
          <w:sz w:val="24"/>
          <w:szCs w:val="24"/>
        </w:rPr>
        <w:t>a</w:t>
      </w:r>
      <w:r w:rsidR="00FC125A" w:rsidRPr="00A46C88">
        <w:rPr>
          <w:color w:val="000000" w:themeColor="text1"/>
          <w:sz w:val="24"/>
          <w:szCs w:val="24"/>
        </w:rPr>
        <w:t xml:space="preserve"> contingency plan</w:t>
      </w:r>
      <w:r>
        <w:rPr>
          <w:color w:val="000000" w:themeColor="text1"/>
          <w:sz w:val="24"/>
          <w:szCs w:val="24"/>
        </w:rPr>
        <w:t xml:space="preserve"> created</w:t>
      </w:r>
      <w:r w:rsidR="00FC125A" w:rsidRPr="00A46C88">
        <w:rPr>
          <w:color w:val="000000" w:themeColor="text1"/>
          <w:sz w:val="24"/>
          <w:szCs w:val="24"/>
        </w:rPr>
        <w:t xml:space="preserve"> to make </w:t>
      </w:r>
      <w:r>
        <w:rPr>
          <w:color w:val="000000" w:themeColor="text1"/>
          <w:sz w:val="24"/>
          <w:szCs w:val="24"/>
        </w:rPr>
        <w:t>the</w:t>
      </w:r>
      <w:r w:rsidR="00FC125A" w:rsidRPr="00A46C88">
        <w:rPr>
          <w:color w:val="000000" w:themeColor="text1"/>
          <w:sz w:val="24"/>
          <w:szCs w:val="24"/>
        </w:rPr>
        <w:t xml:space="preserve"> initial investment safer.</w:t>
      </w:r>
    </w:p>
    <w:p w:rsidR="00CE040F" w:rsidRPr="00581090" w:rsidRDefault="0092585F" w:rsidP="00581090">
      <w:pPr>
        <w:pStyle w:val="Heading2"/>
        <w:contextualSpacing/>
        <w:rPr>
          <w:color w:val="000000" w:themeColor="text1"/>
          <w:sz w:val="24"/>
          <w:szCs w:val="24"/>
          <w:highlight w:val="white"/>
        </w:rPr>
      </w:pPr>
      <w:bookmarkStart w:id="7" w:name="_Toc77793449"/>
      <w:r w:rsidRPr="00581090">
        <w:rPr>
          <w:color w:val="000000" w:themeColor="text1"/>
          <w:sz w:val="24"/>
          <w:szCs w:val="24"/>
          <w:highlight w:val="white"/>
        </w:rPr>
        <w:t xml:space="preserve">2.7 </w:t>
      </w:r>
      <w:r w:rsidR="00FC125A" w:rsidRPr="00581090">
        <w:rPr>
          <w:color w:val="000000" w:themeColor="text1"/>
          <w:sz w:val="24"/>
          <w:szCs w:val="24"/>
          <w:highlight w:val="white"/>
        </w:rPr>
        <w:t>Action Plan</w:t>
      </w:r>
      <w:bookmarkEnd w:id="7"/>
    </w:p>
    <w:p w:rsidR="00CE040F" w:rsidRPr="00581090" w:rsidRDefault="00FC125A" w:rsidP="00581090">
      <w:pPr>
        <w:spacing w:line="480" w:lineRule="auto"/>
        <w:contextualSpacing/>
        <w:rPr>
          <w:color w:val="000000" w:themeColor="text1"/>
          <w:sz w:val="24"/>
          <w:szCs w:val="24"/>
          <w:highlight w:val="white"/>
        </w:rPr>
      </w:pPr>
      <w:r w:rsidRPr="00581090">
        <w:rPr>
          <w:color w:val="000000" w:themeColor="text1"/>
          <w:sz w:val="24"/>
          <w:szCs w:val="24"/>
        </w:rPr>
        <w:t xml:space="preserve">If I was to set up a business in future, I would adopt a similar research strategy as I feel this assignment has equipped me with research skills needed for entrepreneurship and employability. </w:t>
      </w:r>
      <w:r w:rsidRPr="00581090">
        <w:rPr>
          <w:color w:val="000000" w:themeColor="text1"/>
          <w:sz w:val="24"/>
          <w:szCs w:val="24"/>
          <w:highlight w:val="white"/>
        </w:rPr>
        <w:t>If the need to plan strategically occurred again it would demonstrate that our business goal of growth had been met and therefore I would follow the same principles to which has been followed this time around to ensure success continues.</w:t>
      </w:r>
    </w:p>
    <w:p w:rsidR="00CE040F" w:rsidRPr="00581090" w:rsidRDefault="008818BA" w:rsidP="00581090">
      <w:pPr>
        <w:spacing w:line="480" w:lineRule="auto"/>
        <w:contextualSpacing/>
        <w:rPr>
          <w:color w:val="000000" w:themeColor="text1"/>
          <w:sz w:val="24"/>
          <w:szCs w:val="24"/>
        </w:rPr>
      </w:pPr>
      <w:r>
        <w:rPr>
          <w:color w:val="000000" w:themeColor="text1"/>
          <w:sz w:val="24"/>
          <w:szCs w:val="24"/>
        </w:rPr>
        <w:t>From</w:t>
      </w:r>
      <w:r w:rsidR="00FC125A" w:rsidRPr="00581090">
        <w:rPr>
          <w:color w:val="000000" w:themeColor="text1"/>
          <w:sz w:val="24"/>
          <w:szCs w:val="24"/>
        </w:rPr>
        <w:t xml:space="preserve"> completing this </w:t>
      </w:r>
      <w:r w:rsidRPr="00581090">
        <w:rPr>
          <w:color w:val="000000" w:themeColor="text1"/>
          <w:sz w:val="24"/>
          <w:szCs w:val="24"/>
        </w:rPr>
        <w:t>project,</w:t>
      </w:r>
      <w:r w:rsidR="00FC125A" w:rsidRPr="00581090">
        <w:rPr>
          <w:color w:val="000000" w:themeColor="text1"/>
          <w:sz w:val="24"/>
          <w:szCs w:val="24"/>
        </w:rPr>
        <w:t xml:space="preserve"> I have gained a high level of research skills as evident in the business plan document. If in future I was to start to become overwhelmed and unable to cope with being organised, I would consider employing a staff member/s to ensure the business remains organised and focused in the objectives it is setting out to achieve.</w:t>
      </w:r>
    </w:p>
    <w:p w:rsidR="00CE040F" w:rsidRPr="00581090" w:rsidRDefault="008818BA" w:rsidP="00581090">
      <w:pPr>
        <w:spacing w:line="480" w:lineRule="auto"/>
        <w:contextualSpacing/>
        <w:rPr>
          <w:color w:val="000000" w:themeColor="text1"/>
          <w:sz w:val="24"/>
          <w:szCs w:val="24"/>
          <w:highlight w:val="white"/>
        </w:rPr>
      </w:pPr>
      <w:r>
        <w:rPr>
          <w:color w:val="000000" w:themeColor="text1"/>
          <w:sz w:val="24"/>
          <w:szCs w:val="24"/>
          <w:highlight w:val="white"/>
        </w:rPr>
        <w:t>In future I feel I</w:t>
      </w:r>
      <w:r w:rsidR="00FC125A" w:rsidRPr="00581090">
        <w:rPr>
          <w:color w:val="000000" w:themeColor="text1"/>
          <w:sz w:val="24"/>
          <w:szCs w:val="24"/>
          <w:highlight w:val="white"/>
        </w:rPr>
        <w:t xml:space="preserve"> would be better prepared for the problems which may arise and would ensure a contingency plan is in place. I do feel my decision making and </w:t>
      </w:r>
      <w:r w:rsidRPr="00581090">
        <w:rPr>
          <w:color w:val="000000" w:themeColor="text1"/>
          <w:sz w:val="24"/>
          <w:szCs w:val="24"/>
          <w:highlight w:val="white"/>
        </w:rPr>
        <w:t>problem-solving</w:t>
      </w:r>
      <w:r w:rsidR="00FC125A" w:rsidRPr="00581090">
        <w:rPr>
          <w:color w:val="000000" w:themeColor="text1"/>
          <w:sz w:val="24"/>
          <w:szCs w:val="24"/>
          <w:highlight w:val="white"/>
        </w:rPr>
        <w:t xml:space="preserve"> skills have been enhanced during this project.</w:t>
      </w:r>
    </w:p>
    <w:p w:rsidR="00CE040F" w:rsidRPr="00581090" w:rsidRDefault="00FC125A" w:rsidP="00581090">
      <w:pPr>
        <w:spacing w:line="480" w:lineRule="auto"/>
        <w:contextualSpacing/>
        <w:rPr>
          <w:color w:val="000000" w:themeColor="text1"/>
          <w:sz w:val="24"/>
          <w:szCs w:val="24"/>
          <w:highlight w:val="white"/>
        </w:rPr>
      </w:pPr>
      <w:r w:rsidRPr="00581090">
        <w:rPr>
          <w:color w:val="000000" w:themeColor="text1"/>
          <w:sz w:val="24"/>
          <w:szCs w:val="24"/>
          <w:highlight w:val="white"/>
        </w:rPr>
        <w:lastRenderedPageBreak/>
        <w:t xml:space="preserve">Appendix B demonstrates my personal development plan (PDP) and outlines my learning and development needs in relation to business planning and employability. As indicated in the PDP, some key areas where I would like to develop in relation to business planning is the ability to create an effective business plan for multiple site holiday chalets across Wales, the ability to develop a business contingency plan both now and for future businesses and to improve marketing skills to enhance bookings. In relation to employability skills I would like to develop my management skills, time management skills and communication skills further. </w:t>
      </w:r>
    </w:p>
    <w:p w:rsidR="00581090" w:rsidRDefault="00581090">
      <w:pPr>
        <w:rPr>
          <w:b/>
          <w:color w:val="000000" w:themeColor="text1"/>
          <w:sz w:val="24"/>
          <w:szCs w:val="24"/>
          <w:highlight w:val="white"/>
          <w:u w:val="single"/>
        </w:rPr>
      </w:pPr>
      <w:r>
        <w:rPr>
          <w:color w:val="000000" w:themeColor="text1"/>
          <w:sz w:val="24"/>
          <w:szCs w:val="24"/>
          <w:highlight w:val="white"/>
        </w:rPr>
        <w:br w:type="page"/>
      </w:r>
      <w:bookmarkStart w:id="8" w:name="_GoBack"/>
      <w:bookmarkEnd w:id="8"/>
    </w:p>
    <w:p w:rsidR="00C741B9" w:rsidRPr="00C741B9" w:rsidRDefault="00F21D5D" w:rsidP="00F21D5D">
      <w:pPr>
        <w:pStyle w:val="Heading1"/>
      </w:pPr>
      <w:bookmarkStart w:id="9" w:name="_Toc77793450"/>
      <w:r>
        <w:lastRenderedPageBreak/>
        <w:t>References</w:t>
      </w:r>
      <w:bookmarkEnd w:id="9"/>
    </w:p>
    <w:p w:rsidR="00F21D5D" w:rsidRPr="00F21D5D" w:rsidRDefault="00F21D5D" w:rsidP="00F21D5D">
      <w:pPr>
        <w:shd w:val="clear" w:color="auto" w:fill="FFFFFF"/>
        <w:spacing w:before="300" w:line="480" w:lineRule="auto"/>
        <w:contextualSpacing/>
        <w:rPr>
          <w:rFonts w:eastAsia="Times New Roman"/>
          <w:sz w:val="24"/>
          <w:szCs w:val="24"/>
        </w:rPr>
      </w:pPr>
      <w:r w:rsidRPr="00F21D5D">
        <w:rPr>
          <w:rFonts w:eastAsia="Times New Roman"/>
          <w:sz w:val="24"/>
          <w:szCs w:val="24"/>
        </w:rPr>
        <w:t xml:space="preserve">Baird, J. R. (1993) ‘Collaborative reflection, systematic inquiry, better teaching’, in Russell, T. and Munby, H. (Eds.) </w:t>
      </w:r>
      <w:r w:rsidRPr="00F21D5D">
        <w:rPr>
          <w:rFonts w:eastAsia="Times New Roman"/>
          <w:i/>
          <w:iCs/>
          <w:sz w:val="24"/>
          <w:szCs w:val="24"/>
        </w:rPr>
        <w:t>Teachers and teaching: From classroom to reflection.</w:t>
      </w:r>
      <w:r w:rsidRPr="00F21D5D">
        <w:rPr>
          <w:rFonts w:eastAsia="Times New Roman"/>
          <w:sz w:val="24"/>
          <w:szCs w:val="24"/>
        </w:rPr>
        <w:t xml:space="preserve"> New York: Falmer Press.</w:t>
      </w:r>
    </w:p>
    <w:p w:rsidR="00F21D5D" w:rsidRPr="00F21D5D" w:rsidRDefault="00F21D5D" w:rsidP="00F21D5D">
      <w:pPr>
        <w:shd w:val="clear" w:color="auto" w:fill="FFFFFF"/>
        <w:spacing w:line="480" w:lineRule="auto"/>
        <w:contextualSpacing/>
        <w:rPr>
          <w:rFonts w:eastAsia="Times New Roman"/>
          <w:sz w:val="24"/>
          <w:szCs w:val="24"/>
        </w:rPr>
      </w:pPr>
      <w:r w:rsidRPr="00F21D5D">
        <w:rPr>
          <w:rFonts w:eastAsia="Times New Roman"/>
          <w:sz w:val="24"/>
          <w:szCs w:val="24"/>
        </w:rPr>
        <w:t> </w:t>
      </w:r>
    </w:p>
    <w:p w:rsidR="00F21D5D" w:rsidRPr="00F21D5D" w:rsidRDefault="00F21D5D" w:rsidP="00F21D5D">
      <w:pPr>
        <w:shd w:val="clear" w:color="auto" w:fill="FFFFFF"/>
        <w:spacing w:line="480" w:lineRule="auto"/>
        <w:contextualSpacing/>
        <w:rPr>
          <w:rFonts w:eastAsia="Times New Roman"/>
          <w:sz w:val="24"/>
          <w:szCs w:val="24"/>
        </w:rPr>
      </w:pPr>
      <w:proofErr w:type="spellStart"/>
      <w:r w:rsidRPr="00F21D5D">
        <w:rPr>
          <w:rFonts w:eastAsia="Times New Roman"/>
          <w:sz w:val="24"/>
          <w:szCs w:val="24"/>
        </w:rPr>
        <w:t>Blom</w:t>
      </w:r>
      <w:proofErr w:type="spellEnd"/>
      <w:r w:rsidRPr="00F21D5D">
        <w:rPr>
          <w:rFonts w:eastAsia="Times New Roman"/>
          <w:sz w:val="24"/>
          <w:szCs w:val="24"/>
        </w:rPr>
        <w:t xml:space="preserve">, A., and Saeki, H. (2011) ‘Employability and Skill Set of Newly Graduated Engineers in India’, </w:t>
      </w:r>
      <w:r w:rsidRPr="00F21D5D">
        <w:rPr>
          <w:rFonts w:eastAsia="Times New Roman"/>
          <w:i/>
          <w:iCs/>
          <w:sz w:val="24"/>
          <w:szCs w:val="24"/>
        </w:rPr>
        <w:t>Policy Research Working Papers,</w:t>
      </w:r>
      <w:r w:rsidRPr="00F21D5D">
        <w:rPr>
          <w:rFonts w:eastAsia="Times New Roman"/>
          <w:sz w:val="24"/>
          <w:szCs w:val="24"/>
        </w:rPr>
        <w:t xml:space="preserve"> The World Bank. Available:</w:t>
      </w:r>
      <w:hyperlink r:id="rId10" w:history="1">
        <w:r w:rsidRPr="00F21D5D">
          <w:rPr>
            <w:rFonts w:eastAsia="Times New Roman"/>
            <w:sz w:val="24"/>
            <w:szCs w:val="24"/>
            <w:u w:val="single"/>
          </w:rPr>
          <w:t xml:space="preserve"> https://doi.org/10.1596/1813-9450-5640</w:t>
        </w:r>
      </w:hyperlink>
      <w:r w:rsidRPr="00F21D5D">
        <w:rPr>
          <w:rFonts w:eastAsia="Times New Roman"/>
          <w:sz w:val="24"/>
          <w:szCs w:val="24"/>
        </w:rPr>
        <w:t xml:space="preserve"> (Accessed: 21 July 2021).</w:t>
      </w:r>
    </w:p>
    <w:p w:rsidR="00F21D5D" w:rsidRPr="00F21D5D" w:rsidRDefault="00F21D5D" w:rsidP="00F21D5D">
      <w:pPr>
        <w:shd w:val="clear" w:color="auto" w:fill="FFFFFF"/>
        <w:spacing w:line="480" w:lineRule="auto"/>
        <w:contextualSpacing/>
        <w:rPr>
          <w:rFonts w:eastAsia="Times New Roman"/>
          <w:sz w:val="24"/>
          <w:szCs w:val="24"/>
        </w:rPr>
      </w:pPr>
      <w:r w:rsidRPr="00F21D5D">
        <w:rPr>
          <w:rFonts w:eastAsia="Times New Roman"/>
          <w:sz w:val="24"/>
          <w:szCs w:val="24"/>
        </w:rPr>
        <w:t> </w:t>
      </w:r>
    </w:p>
    <w:p w:rsidR="00F21D5D" w:rsidRPr="00F21D5D" w:rsidRDefault="00F21D5D" w:rsidP="00F21D5D">
      <w:pPr>
        <w:shd w:val="clear" w:color="auto" w:fill="FFFFFF"/>
        <w:spacing w:line="480" w:lineRule="auto"/>
        <w:contextualSpacing/>
        <w:rPr>
          <w:rFonts w:eastAsia="Times New Roman"/>
          <w:sz w:val="24"/>
          <w:szCs w:val="24"/>
        </w:rPr>
      </w:pPr>
      <w:proofErr w:type="spellStart"/>
      <w:r w:rsidRPr="00F21D5D">
        <w:rPr>
          <w:rFonts w:eastAsia="Times New Roman"/>
          <w:sz w:val="24"/>
          <w:szCs w:val="24"/>
        </w:rPr>
        <w:t>Clokie</w:t>
      </w:r>
      <w:proofErr w:type="spellEnd"/>
      <w:r w:rsidRPr="00F21D5D">
        <w:rPr>
          <w:rFonts w:eastAsia="Times New Roman"/>
          <w:sz w:val="24"/>
          <w:szCs w:val="24"/>
        </w:rPr>
        <w:t xml:space="preserve">, T. L. and Fourie, E. (2016) ‘Graduate Employability and Communication Competence: Are Undergraduates Taught Relevant Skills?’, </w:t>
      </w:r>
      <w:r w:rsidRPr="00F21D5D">
        <w:rPr>
          <w:rFonts w:eastAsia="Times New Roman"/>
          <w:i/>
          <w:iCs/>
          <w:sz w:val="24"/>
          <w:szCs w:val="24"/>
        </w:rPr>
        <w:t>Business and Professional Communication Quarterly</w:t>
      </w:r>
      <w:r w:rsidRPr="00F21D5D">
        <w:rPr>
          <w:rFonts w:eastAsia="Times New Roman"/>
          <w:sz w:val="24"/>
          <w:szCs w:val="24"/>
        </w:rPr>
        <w:t>, 79(4), pp. 442–463. Available:</w:t>
      </w:r>
      <w:hyperlink r:id="rId11" w:history="1">
        <w:r w:rsidRPr="00F21D5D">
          <w:rPr>
            <w:rFonts w:eastAsia="Times New Roman"/>
            <w:sz w:val="24"/>
            <w:szCs w:val="24"/>
            <w:u w:val="single"/>
          </w:rPr>
          <w:t xml:space="preserve"> https://journals.sagepub.com/doi/abs/10.1177/2329490616657635?journalCode=bcqe</w:t>
        </w:r>
      </w:hyperlink>
      <w:r w:rsidRPr="00F21D5D">
        <w:rPr>
          <w:rFonts w:eastAsia="Times New Roman"/>
          <w:sz w:val="24"/>
          <w:szCs w:val="24"/>
        </w:rPr>
        <w:t xml:space="preserve"> (Accessed: 21 July 2021).</w:t>
      </w:r>
    </w:p>
    <w:p w:rsidR="00F21D5D" w:rsidRPr="00F21D5D" w:rsidRDefault="00F21D5D" w:rsidP="00F21D5D">
      <w:pPr>
        <w:shd w:val="clear" w:color="auto" w:fill="FFFFFF"/>
        <w:spacing w:line="480" w:lineRule="auto"/>
        <w:contextualSpacing/>
        <w:rPr>
          <w:rFonts w:eastAsia="Times New Roman"/>
          <w:sz w:val="24"/>
          <w:szCs w:val="24"/>
        </w:rPr>
      </w:pPr>
      <w:r w:rsidRPr="00F21D5D">
        <w:rPr>
          <w:rFonts w:eastAsia="Times New Roman"/>
          <w:sz w:val="24"/>
          <w:szCs w:val="24"/>
        </w:rPr>
        <w:t> </w:t>
      </w:r>
    </w:p>
    <w:p w:rsidR="00F21D5D" w:rsidRPr="00F21D5D" w:rsidRDefault="00F21D5D" w:rsidP="00F21D5D">
      <w:pPr>
        <w:shd w:val="clear" w:color="auto" w:fill="FFFFFF"/>
        <w:spacing w:line="480" w:lineRule="auto"/>
        <w:contextualSpacing/>
        <w:rPr>
          <w:rFonts w:eastAsia="Times New Roman"/>
          <w:sz w:val="24"/>
          <w:szCs w:val="24"/>
        </w:rPr>
      </w:pPr>
      <w:r w:rsidRPr="00F21D5D">
        <w:rPr>
          <w:rFonts w:eastAsia="Times New Roman"/>
          <w:sz w:val="24"/>
          <w:szCs w:val="24"/>
        </w:rPr>
        <w:t xml:space="preserve">Covey, S. R. (1989) </w:t>
      </w:r>
      <w:r w:rsidRPr="00F21D5D">
        <w:rPr>
          <w:rFonts w:eastAsia="Times New Roman"/>
          <w:i/>
          <w:iCs/>
          <w:sz w:val="24"/>
          <w:szCs w:val="24"/>
        </w:rPr>
        <w:t>The 7 Habits of Highly Effective People: Powerful Lessons in Personal Change.</w:t>
      </w:r>
      <w:r w:rsidRPr="00F21D5D">
        <w:rPr>
          <w:rFonts w:eastAsia="Times New Roman"/>
          <w:sz w:val="24"/>
          <w:szCs w:val="24"/>
        </w:rPr>
        <w:t xml:space="preserve"> USA: Free Press.</w:t>
      </w:r>
    </w:p>
    <w:p w:rsidR="00F21D5D" w:rsidRPr="00F21D5D" w:rsidRDefault="00F21D5D" w:rsidP="00F21D5D">
      <w:pPr>
        <w:shd w:val="clear" w:color="auto" w:fill="FFFFFF"/>
        <w:spacing w:line="480" w:lineRule="auto"/>
        <w:contextualSpacing/>
        <w:rPr>
          <w:rFonts w:eastAsia="Times New Roman"/>
          <w:sz w:val="24"/>
          <w:szCs w:val="24"/>
        </w:rPr>
      </w:pPr>
      <w:r w:rsidRPr="00F21D5D">
        <w:rPr>
          <w:rFonts w:eastAsia="Times New Roman"/>
          <w:sz w:val="24"/>
          <w:szCs w:val="24"/>
        </w:rPr>
        <w:t> </w:t>
      </w:r>
    </w:p>
    <w:p w:rsidR="00F21D5D" w:rsidRPr="00F21D5D" w:rsidRDefault="00F21D5D" w:rsidP="00F21D5D">
      <w:pPr>
        <w:shd w:val="clear" w:color="auto" w:fill="FFFFFF"/>
        <w:spacing w:line="480" w:lineRule="auto"/>
        <w:contextualSpacing/>
        <w:rPr>
          <w:rFonts w:eastAsia="Times New Roman"/>
          <w:sz w:val="24"/>
          <w:szCs w:val="24"/>
        </w:rPr>
      </w:pPr>
      <w:r w:rsidRPr="00F21D5D">
        <w:rPr>
          <w:rFonts w:eastAsia="Times New Roman"/>
          <w:sz w:val="24"/>
          <w:szCs w:val="24"/>
        </w:rPr>
        <w:t xml:space="preserve">George, D. (2012) A Practical Application of Time Management, in </w:t>
      </w:r>
      <w:proofErr w:type="spellStart"/>
      <w:r w:rsidRPr="00F21D5D">
        <w:rPr>
          <w:rFonts w:eastAsia="Times New Roman"/>
          <w:sz w:val="24"/>
          <w:szCs w:val="24"/>
        </w:rPr>
        <w:t>Stoilov</w:t>
      </w:r>
      <w:proofErr w:type="spellEnd"/>
      <w:r w:rsidRPr="00F21D5D">
        <w:rPr>
          <w:rFonts w:eastAsia="Times New Roman"/>
          <w:sz w:val="24"/>
          <w:szCs w:val="24"/>
        </w:rPr>
        <w:t xml:space="preserve">, T. (Ed.), </w:t>
      </w:r>
      <w:r w:rsidRPr="00F21D5D">
        <w:rPr>
          <w:rFonts w:eastAsia="Times New Roman"/>
          <w:i/>
          <w:iCs/>
          <w:sz w:val="24"/>
          <w:szCs w:val="24"/>
        </w:rPr>
        <w:t>Time Management</w:t>
      </w:r>
      <w:r w:rsidRPr="00F21D5D">
        <w:rPr>
          <w:rFonts w:eastAsia="Times New Roman"/>
          <w:sz w:val="24"/>
          <w:szCs w:val="24"/>
        </w:rPr>
        <w:t xml:space="preserve">. </w:t>
      </w:r>
      <w:proofErr w:type="spellStart"/>
      <w:r w:rsidRPr="00F21D5D">
        <w:rPr>
          <w:rFonts w:eastAsia="Times New Roman"/>
          <w:sz w:val="24"/>
          <w:szCs w:val="24"/>
        </w:rPr>
        <w:t>InTech</w:t>
      </w:r>
      <w:proofErr w:type="spellEnd"/>
      <w:r w:rsidRPr="00F21D5D">
        <w:rPr>
          <w:rFonts w:eastAsia="Times New Roman"/>
          <w:sz w:val="24"/>
          <w:szCs w:val="24"/>
        </w:rPr>
        <w:t>, Available:</w:t>
      </w:r>
      <w:hyperlink r:id="rId12" w:history="1">
        <w:r w:rsidRPr="00F21D5D">
          <w:rPr>
            <w:rFonts w:eastAsia="Times New Roman"/>
            <w:sz w:val="24"/>
            <w:szCs w:val="24"/>
            <w:u w:val="single"/>
          </w:rPr>
          <w:t xml:space="preserve"> http://www.intechopen.com/books/timemanagement/a-practical-application-of-time-management</w:t>
        </w:r>
      </w:hyperlink>
      <w:r w:rsidRPr="00F21D5D">
        <w:rPr>
          <w:rFonts w:eastAsia="Times New Roman"/>
          <w:sz w:val="24"/>
          <w:szCs w:val="24"/>
        </w:rPr>
        <w:t xml:space="preserve"> (Accessed: 21 July 2021).</w:t>
      </w:r>
    </w:p>
    <w:p w:rsidR="00F21D5D" w:rsidRPr="00F21D5D" w:rsidRDefault="00F21D5D" w:rsidP="00F21D5D">
      <w:pPr>
        <w:shd w:val="clear" w:color="auto" w:fill="FFFFFF"/>
        <w:spacing w:line="480" w:lineRule="auto"/>
        <w:contextualSpacing/>
        <w:rPr>
          <w:rFonts w:eastAsia="Times New Roman"/>
          <w:sz w:val="24"/>
          <w:szCs w:val="24"/>
        </w:rPr>
      </w:pPr>
      <w:r w:rsidRPr="00F21D5D">
        <w:rPr>
          <w:rFonts w:eastAsia="Times New Roman"/>
          <w:sz w:val="24"/>
          <w:szCs w:val="24"/>
        </w:rPr>
        <w:t> </w:t>
      </w:r>
    </w:p>
    <w:p w:rsidR="00F21D5D" w:rsidRPr="00F21D5D" w:rsidRDefault="00F21D5D" w:rsidP="00F21D5D">
      <w:pPr>
        <w:shd w:val="clear" w:color="auto" w:fill="FFFFFF"/>
        <w:spacing w:line="480" w:lineRule="auto"/>
        <w:contextualSpacing/>
        <w:rPr>
          <w:rFonts w:eastAsia="Times New Roman"/>
          <w:sz w:val="24"/>
          <w:szCs w:val="24"/>
        </w:rPr>
      </w:pPr>
      <w:r w:rsidRPr="00F21D5D">
        <w:rPr>
          <w:rFonts w:eastAsia="Times New Roman"/>
          <w:sz w:val="24"/>
          <w:szCs w:val="24"/>
        </w:rPr>
        <w:t> </w:t>
      </w:r>
    </w:p>
    <w:p w:rsidR="00F21D5D" w:rsidRPr="00F21D5D" w:rsidRDefault="00F21D5D" w:rsidP="00F21D5D">
      <w:pPr>
        <w:shd w:val="clear" w:color="auto" w:fill="FFFFFF"/>
        <w:spacing w:line="480" w:lineRule="auto"/>
        <w:contextualSpacing/>
        <w:rPr>
          <w:rFonts w:eastAsia="Times New Roman"/>
          <w:sz w:val="24"/>
          <w:szCs w:val="24"/>
        </w:rPr>
      </w:pPr>
      <w:r w:rsidRPr="00F21D5D">
        <w:rPr>
          <w:rFonts w:eastAsia="Times New Roman"/>
          <w:sz w:val="24"/>
          <w:szCs w:val="24"/>
        </w:rPr>
        <w:lastRenderedPageBreak/>
        <w:t xml:space="preserve">Gibbs, G. (1988) </w:t>
      </w:r>
      <w:r w:rsidRPr="00F21D5D">
        <w:rPr>
          <w:rFonts w:eastAsia="Times New Roman"/>
          <w:i/>
          <w:iCs/>
          <w:sz w:val="24"/>
          <w:szCs w:val="24"/>
        </w:rPr>
        <w:t xml:space="preserve">Learning by doing; A guide to teaching and learning methods. </w:t>
      </w:r>
      <w:r w:rsidRPr="00F21D5D">
        <w:rPr>
          <w:rFonts w:eastAsia="Times New Roman"/>
          <w:sz w:val="24"/>
          <w:szCs w:val="24"/>
        </w:rPr>
        <w:t>London: FEU.</w:t>
      </w:r>
    </w:p>
    <w:p w:rsidR="00F21D5D" w:rsidRPr="00F21D5D" w:rsidRDefault="00F21D5D" w:rsidP="00F21D5D">
      <w:pPr>
        <w:shd w:val="clear" w:color="auto" w:fill="FFFFFF"/>
        <w:spacing w:line="480" w:lineRule="auto"/>
        <w:contextualSpacing/>
        <w:rPr>
          <w:rFonts w:eastAsia="Times New Roman"/>
          <w:sz w:val="24"/>
          <w:szCs w:val="24"/>
        </w:rPr>
      </w:pPr>
      <w:r w:rsidRPr="00F21D5D">
        <w:rPr>
          <w:rFonts w:eastAsia="Times New Roman"/>
          <w:sz w:val="24"/>
          <w:szCs w:val="24"/>
        </w:rPr>
        <w:t> </w:t>
      </w:r>
    </w:p>
    <w:p w:rsidR="00F21D5D" w:rsidRDefault="00F21D5D" w:rsidP="00F21D5D">
      <w:pPr>
        <w:shd w:val="clear" w:color="auto" w:fill="FFFFFF"/>
        <w:spacing w:line="480" w:lineRule="auto"/>
        <w:contextualSpacing/>
        <w:rPr>
          <w:rFonts w:eastAsia="Times New Roman"/>
          <w:sz w:val="24"/>
          <w:szCs w:val="24"/>
        </w:rPr>
      </w:pPr>
      <w:proofErr w:type="spellStart"/>
      <w:r w:rsidRPr="00F21D5D">
        <w:rPr>
          <w:rFonts w:eastAsia="Times New Roman"/>
          <w:sz w:val="24"/>
          <w:szCs w:val="24"/>
        </w:rPr>
        <w:t>Hellsten</w:t>
      </w:r>
      <w:proofErr w:type="spellEnd"/>
      <w:r w:rsidRPr="00F21D5D">
        <w:rPr>
          <w:rFonts w:eastAsia="Times New Roman"/>
          <w:sz w:val="24"/>
          <w:szCs w:val="24"/>
        </w:rPr>
        <w:t xml:space="preserve">, L. M. (2012) ‘What do we know about time management? A review of the literature and a psychometric critique of instruments assessing time management’, in </w:t>
      </w:r>
      <w:proofErr w:type="spellStart"/>
      <w:r w:rsidRPr="00F21D5D">
        <w:rPr>
          <w:rFonts w:eastAsia="Times New Roman"/>
          <w:sz w:val="24"/>
          <w:szCs w:val="24"/>
        </w:rPr>
        <w:t>Stoilov</w:t>
      </w:r>
      <w:proofErr w:type="spellEnd"/>
      <w:r w:rsidRPr="00F21D5D">
        <w:rPr>
          <w:rFonts w:eastAsia="Times New Roman"/>
          <w:sz w:val="24"/>
          <w:szCs w:val="24"/>
        </w:rPr>
        <w:t xml:space="preserve">, T. (Ed.), </w:t>
      </w:r>
      <w:r w:rsidRPr="00F21D5D">
        <w:rPr>
          <w:rFonts w:eastAsia="Times New Roman"/>
          <w:i/>
          <w:iCs/>
          <w:sz w:val="24"/>
          <w:szCs w:val="24"/>
        </w:rPr>
        <w:t>Time Management</w:t>
      </w:r>
      <w:r w:rsidRPr="00F21D5D">
        <w:rPr>
          <w:rFonts w:eastAsia="Times New Roman"/>
          <w:sz w:val="24"/>
          <w:szCs w:val="24"/>
        </w:rPr>
        <w:t xml:space="preserve">. </w:t>
      </w:r>
      <w:proofErr w:type="spellStart"/>
      <w:r w:rsidRPr="00F21D5D">
        <w:rPr>
          <w:rFonts w:eastAsia="Times New Roman"/>
          <w:sz w:val="24"/>
          <w:szCs w:val="24"/>
        </w:rPr>
        <w:t>InTech</w:t>
      </w:r>
      <w:proofErr w:type="spellEnd"/>
      <w:r w:rsidRPr="00F21D5D">
        <w:rPr>
          <w:rFonts w:eastAsia="Times New Roman"/>
          <w:sz w:val="24"/>
          <w:szCs w:val="24"/>
        </w:rPr>
        <w:t>, Available:</w:t>
      </w:r>
      <w:hyperlink r:id="rId13" w:history="1">
        <w:r w:rsidRPr="00F21D5D">
          <w:rPr>
            <w:rFonts w:eastAsia="Times New Roman"/>
            <w:sz w:val="24"/>
            <w:szCs w:val="24"/>
            <w:u w:val="single"/>
          </w:rPr>
          <w:t xml:space="preserve"> https://www.intechopen.com/chapters/33747</w:t>
        </w:r>
      </w:hyperlink>
      <w:r w:rsidRPr="00F21D5D">
        <w:rPr>
          <w:rFonts w:eastAsia="Times New Roman"/>
          <w:sz w:val="24"/>
          <w:szCs w:val="24"/>
        </w:rPr>
        <w:t xml:space="preserve"> (Accessed: 21 July 2021).</w:t>
      </w:r>
    </w:p>
    <w:p w:rsidR="00A46C88" w:rsidRDefault="00A46C88" w:rsidP="00F21D5D">
      <w:pPr>
        <w:shd w:val="clear" w:color="auto" w:fill="FFFFFF"/>
        <w:spacing w:line="480" w:lineRule="auto"/>
        <w:contextualSpacing/>
        <w:rPr>
          <w:rFonts w:eastAsia="Times New Roman"/>
          <w:sz w:val="24"/>
          <w:szCs w:val="24"/>
        </w:rPr>
      </w:pPr>
    </w:p>
    <w:p w:rsidR="00A46C88" w:rsidRPr="00F21D5D" w:rsidRDefault="00A46C88" w:rsidP="00F21D5D">
      <w:pPr>
        <w:shd w:val="clear" w:color="auto" w:fill="FFFFFF"/>
        <w:spacing w:line="480" w:lineRule="auto"/>
        <w:contextualSpacing/>
        <w:rPr>
          <w:rFonts w:eastAsia="Times New Roman"/>
          <w:sz w:val="24"/>
          <w:szCs w:val="24"/>
        </w:rPr>
      </w:pPr>
      <w:r w:rsidRPr="00A46C88">
        <w:rPr>
          <w:rFonts w:eastAsia="Times New Roman"/>
          <w:sz w:val="24"/>
          <w:szCs w:val="24"/>
        </w:rPr>
        <w:t xml:space="preserve">Hodges, </w:t>
      </w:r>
      <w:r>
        <w:rPr>
          <w:rFonts w:eastAsia="Times New Roman"/>
          <w:sz w:val="24"/>
          <w:szCs w:val="24"/>
        </w:rPr>
        <w:t>D. and</w:t>
      </w:r>
      <w:r w:rsidRPr="00A46C88">
        <w:rPr>
          <w:rFonts w:eastAsia="Times New Roman"/>
          <w:sz w:val="24"/>
          <w:szCs w:val="24"/>
        </w:rPr>
        <w:t xml:space="preserve"> Burchell, </w:t>
      </w:r>
      <w:r>
        <w:rPr>
          <w:rFonts w:eastAsia="Times New Roman"/>
          <w:sz w:val="24"/>
          <w:szCs w:val="24"/>
        </w:rPr>
        <w:t>N.</w:t>
      </w:r>
      <w:r w:rsidRPr="00A46C88">
        <w:rPr>
          <w:rFonts w:eastAsia="Times New Roman"/>
          <w:sz w:val="24"/>
          <w:szCs w:val="24"/>
        </w:rPr>
        <w:t xml:space="preserve"> (2003) </w:t>
      </w:r>
      <w:r>
        <w:rPr>
          <w:rFonts w:eastAsia="Times New Roman"/>
          <w:sz w:val="24"/>
          <w:szCs w:val="24"/>
        </w:rPr>
        <w:t>‘</w:t>
      </w:r>
      <w:r w:rsidRPr="00A46C88">
        <w:rPr>
          <w:rFonts w:eastAsia="Times New Roman"/>
          <w:sz w:val="24"/>
          <w:szCs w:val="24"/>
        </w:rPr>
        <w:t xml:space="preserve">Business Graduate Competencies: Employers' Views on Importance and Performance’, Asia-Pacific Journal of </w:t>
      </w:r>
      <w:proofErr w:type="spellStart"/>
      <w:r w:rsidRPr="00A46C88">
        <w:rPr>
          <w:rFonts w:eastAsia="Times New Roman"/>
          <w:sz w:val="24"/>
          <w:szCs w:val="24"/>
        </w:rPr>
        <w:t>Cooperatice</w:t>
      </w:r>
      <w:proofErr w:type="spellEnd"/>
      <w:r w:rsidRPr="00A46C88">
        <w:rPr>
          <w:rFonts w:eastAsia="Times New Roman"/>
          <w:sz w:val="24"/>
          <w:szCs w:val="24"/>
        </w:rPr>
        <w:t xml:space="preserve"> Education, 4(2) Available: </w:t>
      </w:r>
      <w:hyperlink r:id="rId14" w:history="1">
        <w:r w:rsidRPr="00A46C88">
          <w:rPr>
            <w:rStyle w:val="Hyperlink"/>
            <w:rFonts w:eastAsia="Times New Roman"/>
            <w:color w:val="auto"/>
            <w:sz w:val="24"/>
            <w:szCs w:val="24"/>
          </w:rPr>
          <w:t>https://www.researchgate.net/publication/255607391_Business_Graduate_Competencies_Employers'_Views_on_Importance_and_Performance</w:t>
        </w:r>
      </w:hyperlink>
      <w:r w:rsidRPr="00A46C88">
        <w:rPr>
          <w:rFonts w:eastAsia="Times New Roman"/>
          <w:sz w:val="24"/>
          <w:szCs w:val="24"/>
        </w:rPr>
        <w:t xml:space="preserve"> (Accessed: 21 July 2021).</w:t>
      </w:r>
    </w:p>
    <w:p w:rsidR="00F21D5D" w:rsidRPr="00F21D5D" w:rsidRDefault="00F21D5D" w:rsidP="00F21D5D">
      <w:pPr>
        <w:shd w:val="clear" w:color="auto" w:fill="FFFFFF"/>
        <w:spacing w:line="480" w:lineRule="auto"/>
        <w:contextualSpacing/>
        <w:rPr>
          <w:rFonts w:eastAsia="Times New Roman"/>
          <w:sz w:val="24"/>
          <w:szCs w:val="24"/>
        </w:rPr>
      </w:pPr>
      <w:r w:rsidRPr="00F21D5D">
        <w:rPr>
          <w:rFonts w:eastAsia="Times New Roman"/>
          <w:sz w:val="24"/>
          <w:szCs w:val="24"/>
        </w:rPr>
        <w:t> </w:t>
      </w:r>
    </w:p>
    <w:p w:rsidR="00F21D5D" w:rsidRPr="00F21D5D" w:rsidRDefault="00F21D5D" w:rsidP="00F21D5D">
      <w:pPr>
        <w:shd w:val="clear" w:color="auto" w:fill="FFFFFF"/>
        <w:spacing w:line="480" w:lineRule="auto"/>
        <w:contextualSpacing/>
        <w:rPr>
          <w:rFonts w:eastAsia="Times New Roman"/>
          <w:sz w:val="24"/>
          <w:szCs w:val="24"/>
        </w:rPr>
      </w:pPr>
      <w:r w:rsidRPr="00F21D5D">
        <w:rPr>
          <w:rFonts w:eastAsia="Times New Roman"/>
          <w:sz w:val="24"/>
          <w:szCs w:val="24"/>
        </w:rPr>
        <w:t xml:space="preserve">Husain, M. Y., Mokhtar, S. B., Ahmad, A. A., and Mustapha, R. (2010) ‘Importance of employability skills from employers’ perspective’, </w:t>
      </w:r>
      <w:r w:rsidRPr="00F21D5D">
        <w:rPr>
          <w:rFonts w:eastAsia="Times New Roman"/>
          <w:i/>
          <w:iCs/>
          <w:sz w:val="24"/>
          <w:szCs w:val="24"/>
        </w:rPr>
        <w:t xml:space="preserve">Procedia - Social and </w:t>
      </w:r>
      <w:proofErr w:type="spellStart"/>
      <w:r w:rsidRPr="00F21D5D">
        <w:rPr>
          <w:rFonts w:eastAsia="Times New Roman"/>
          <w:i/>
          <w:iCs/>
          <w:sz w:val="24"/>
          <w:szCs w:val="24"/>
        </w:rPr>
        <w:t>Behavioral</w:t>
      </w:r>
      <w:proofErr w:type="spellEnd"/>
      <w:r w:rsidRPr="00F21D5D">
        <w:rPr>
          <w:rFonts w:eastAsia="Times New Roman"/>
          <w:i/>
          <w:iCs/>
          <w:sz w:val="24"/>
          <w:szCs w:val="24"/>
        </w:rPr>
        <w:t xml:space="preserve"> Sciences,</w:t>
      </w:r>
      <w:r w:rsidRPr="00F21D5D">
        <w:rPr>
          <w:rFonts w:eastAsia="Times New Roman"/>
          <w:sz w:val="24"/>
          <w:szCs w:val="24"/>
        </w:rPr>
        <w:t xml:space="preserve"> 7, pp. 430–438. Available:</w:t>
      </w:r>
      <w:hyperlink r:id="rId15" w:history="1">
        <w:r w:rsidRPr="00F21D5D">
          <w:rPr>
            <w:rFonts w:eastAsia="Times New Roman"/>
            <w:sz w:val="24"/>
            <w:szCs w:val="24"/>
            <w:u w:val="single"/>
          </w:rPr>
          <w:t xml:space="preserve"> https://doi.org/10.1016/j.sbspro.2010.10.059</w:t>
        </w:r>
      </w:hyperlink>
      <w:r w:rsidRPr="00F21D5D">
        <w:rPr>
          <w:rFonts w:eastAsia="Times New Roman"/>
          <w:sz w:val="24"/>
          <w:szCs w:val="24"/>
        </w:rPr>
        <w:t xml:space="preserve"> (Accessed: 21 July 2021).</w:t>
      </w:r>
    </w:p>
    <w:p w:rsidR="00F21D5D" w:rsidRPr="00F21D5D" w:rsidRDefault="00F21D5D" w:rsidP="00F21D5D">
      <w:pPr>
        <w:shd w:val="clear" w:color="auto" w:fill="FFFFFF"/>
        <w:spacing w:line="480" w:lineRule="auto"/>
        <w:contextualSpacing/>
        <w:rPr>
          <w:rFonts w:eastAsia="Times New Roman"/>
          <w:sz w:val="24"/>
          <w:szCs w:val="24"/>
        </w:rPr>
      </w:pPr>
      <w:r w:rsidRPr="00F21D5D">
        <w:rPr>
          <w:rFonts w:eastAsia="Times New Roman"/>
          <w:sz w:val="24"/>
          <w:szCs w:val="24"/>
        </w:rPr>
        <w:t> </w:t>
      </w:r>
    </w:p>
    <w:p w:rsidR="00F21D5D" w:rsidRPr="00F21D5D" w:rsidRDefault="00F21D5D" w:rsidP="00F21D5D">
      <w:pPr>
        <w:shd w:val="clear" w:color="auto" w:fill="FFFFFF"/>
        <w:spacing w:line="480" w:lineRule="auto"/>
        <w:contextualSpacing/>
        <w:rPr>
          <w:rFonts w:eastAsia="Times New Roman"/>
          <w:sz w:val="24"/>
          <w:szCs w:val="24"/>
        </w:rPr>
      </w:pPr>
      <w:r w:rsidRPr="00F21D5D">
        <w:rPr>
          <w:rFonts w:eastAsia="Times New Roman"/>
          <w:sz w:val="24"/>
          <w:szCs w:val="24"/>
        </w:rPr>
        <w:t xml:space="preserve">indeed.com. (2020) </w:t>
      </w:r>
      <w:r w:rsidRPr="00F21D5D">
        <w:rPr>
          <w:rFonts w:eastAsia="Times New Roman"/>
          <w:i/>
          <w:iCs/>
          <w:sz w:val="24"/>
          <w:szCs w:val="24"/>
        </w:rPr>
        <w:t>SMART Goals: Definition and Examples.</w:t>
      </w:r>
      <w:r w:rsidRPr="00F21D5D">
        <w:rPr>
          <w:rFonts w:eastAsia="Times New Roman"/>
          <w:sz w:val="24"/>
          <w:szCs w:val="24"/>
        </w:rPr>
        <w:t xml:space="preserve"> Available: https://www.indeed.com/career-advice/career-development/smart-goals. (Accessed: 21 July 2021).</w:t>
      </w:r>
    </w:p>
    <w:p w:rsidR="00F21D5D" w:rsidRPr="00F21D5D" w:rsidRDefault="00F21D5D" w:rsidP="00F21D5D">
      <w:pPr>
        <w:shd w:val="clear" w:color="auto" w:fill="FFFFFF"/>
        <w:spacing w:line="480" w:lineRule="auto"/>
        <w:contextualSpacing/>
        <w:rPr>
          <w:rFonts w:eastAsia="Times New Roman"/>
          <w:sz w:val="24"/>
          <w:szCs w:val="24"/>
        </w:rPr>
      </w:pPr>
      <w:r w:rsidRPr="00F21D5D">
        <w:rPr>
          <w:rFonts w:eastAsia="Times New Roman"/>
          <w:sz w:val="24"/>
          <w:szCs w:val="24"/>
        </w:rPr>
        <w:t> </w:t>
      </w:r>
    </w:p>
    <w:p w:rsidR="00F21D5D" w:rsidRPr="00F21D5D" w:rsidRDefault="00F21D5D" w:rsidP="00F21D5D">
      <w:pPr>
        <w:shd w:val="clear" w:color="auto" w:fill="FFFFFF"/>
        <w:spacing w:line="480" w:lineRule="auto"/>
        <w:contextualSpacing/>
        <w:rPr>
          <w:rFonts w:eastAsia="Times New Roman"/>
          <w:sz w:val="24"/>
          <w:szCs w:val="24"/>
        </w:rPr>
      </w:pPr>
      <w:r w:rsidRPr="00F21D5D">
        <w:rPr>
          <w:rFonts w:eastAsia="Times New Roman"/>
          <w:sz w:val="24"/>
          <w:szCs w:val="24"/>
        </w:rPr>
        <w:lastRenderedPageBreak/>
        <w:t xml:space="preserve">Lawlor, J. E. (n.d.) </w:t>
      </w:r>
      <w:r w:rsidRPr="00F21D5D">
        <w:rPr>
          <w:rFonts w:eastAsia="Times New Roman"/>
          <w:i/>
          <w:iCs/>
          <w:sz w:val="24"/>
          <w:szCs w:val="24"/>
        </w:rPr>
        <w:t>The Importance of Strategic Planning.</w:t>
      </w:r>
      <w:r w:rsidRPr="00F21D5D">
        <w:rPr>
          <w:rFonts w:eastAsia="Times New Roman"/>
          <w:sz w:val="24"/>
          <w:szCs w:val="24"/>
        </w:rPr>
        <w:t xml:space="preserve"> Available at:</w:t>
      </w:r>
      <w:hyperlink r:id="rId16" w:history="1">
        <w:r w:rsidRPr="00F21D5D">
          <w:rPr>
            <w:rFonts w:eastAsia="Times New Roman"/>
            <w:sz w:val="24"/>
            <w:szCs w:val="24"/>
            <w:u w:val="single"/>
          </w:rPr>
          <w:t xml:space="preserve"> http://www.practicaldecisions.com/strategic-planning.pdf</w:t>
        </w:r>
      </w:hyperlink>
      <w:r w:rsidRPr="00F21D5D">
        <w:rPr>
          <w:rFonts w:eastAsia="Times New Roman"/>
          <w:sz w:val="24"/>
          <w:szCs w:val="24"/>
        </w:rPr>
        <w:t xml:space="preserve"> (Accessed: 21 July 2021).</w:t>
      </w:r>
    </w:p>
    <w:p w:rsidR="00F21D5D" w:rsidRPr="00F21D5D" w:rsidRDefault="00F21D5D" w:rsidP="00F21D5D">
      <w:pPr>
        <w:shd w:val="clear" w:color="auto" w:fill="FFFFFF"/>
        <w:spacing w:line="480" w:lineRule="auto"/>
        <w:contextualSpacing/>
        <w:rPr>
          <w:rFonts w:eastAsia="Times New Roman"/>
          <w:sz w:val="24"/>
          <w:szCs w:val="24"/>
        </w:rPr>
      </w:pPr>
      <w:r w:rsidRPr="00F21D5D">
        <w:rPr>
          <w:rFonts w:eastAsia="Times New Roman"/>
          <w:sz w:val="24"/>
          <w:szCs w:val="24"/>
        </w:rPr>
        <w:t> </w:t>
      </w:r>
    </w:p>
    <w:p w:rsidR="00F21D5D" w:rsidRPr="00F21D5D" w:rsidRDefault="00F21D5D" w:rsidP="00F21D5D">
      <w:pPr>
        <w:shd w:val="clear" w:color="auto" w:fill="FFFFFF"/>
        <w:spacing w:line="480" w:lineRule="auto"/>
        <w:contextualSpacing/>
        <w:rPr>
          <w:rFonts w:eastAsia="Times New Roman"/>
          <w:sz w:val="24"/>
          <w:szCs w:val="24"/>
        </w:rPr>
      </w:pPr>
      <w:r w:rsidRPr="00F21D5D">
        <w:rPr>
          <w:rFonts w:eastAsia="Times New Roman"/>
          <w:sz w:val="24"/>
          <w:szCs w:val="24"/>
        </w:rPr>
        <w:t xml:space="preserve">Lohman, M. C. (2004) ‘The development of a </w:t>
      </w:r>
      <w:proofErr w:type="spellStart"/>
      <w:r w:rsidRPr="00F21D5D">
        <w:rPr>
          <w:rFonts w:eastAsia="Times New Roman"/>
          <w:sz w:val="24"/>
          <w:szCs w:val="24"/>
        </w:rPr>
        <w:t>multirater</w:t>
      </w:r>
      <w:proofErr w:type="spellEnd"/>
      <w:r w:rsidRPr="00F21D5D">
        <w:rPr>
          <w:rFonts w:eastAsia="Times New Roman"/>
          <w:sz w:val="24"/>
          <w:szCs w:val="24"/>
        </w:rPr>
        <w:t xml:space="preserve"> instrument for assessing employee problem-solving skill’, </w:t>
      </w:r>
      <w:r w:rsidRPr="00F21D5D">
        <w:rPr>
          <w:rFonts w:eastAsia="Times New Roman"/>
          <w:i/>
          <w:iCs/>
          <w:sz w:val="24"/>
          <w:szCs w:val="24"/>
        </w:rPr>
        <w:t>Human Resource Development Quarterly</w:t>
      </w:r>
      <w:r w:rsidRPr="00F21D5D">
        <w:rPr>
          <w:rFonts w:eastAsia="Times New Roman"/>
          <w:sz w:val="24"/>
          <w:szCs w:val="24"/>
        </w:rPr>
        <w:t>, 15(3), pp. 303–321. Available:</w:t>
      </w:r>
      <w:hyperlink r:id="rId17" w:history="1">
        <w:r w:rsidRPr="00F21D5D">
          <w:rPr>
            <w:rFonts w:eastAsia="Times New Roman"/>
            <w:sz w:val="24"/>
            <w:szCs w:val="24"/>
            <w:u w:val="single"/>
          </w:rPr>
          <w:t xml:space="preserve"> https://doi.org/10.1002/hrdq.1105</w:t>
        </w:r>
      </w:hyperlink>
      <w:r w:rsidRPr="00F21D5D">
        <w:rPr>
          <w:rFonts w:eastAsia="Times New Roman"/>
          <w:sz w:val="24"/>
          <w:szCs w:val="24"/>
        </w:rPr>
        <w:t xml:space="preserve"> (Accessed: 21 July 2021).</w:t>
      </w:r>
    </w:p>
    <w:p w:rsidR="00F21D5D" w:rsidRPr="00F21D5D" w:rsidRDefault="00F21D5D" w:rsidP="00F21D5D">
      <w:pPr>
        <w:shd w:val="clear" w:color="auto" w:fill="FFFFFF"/>
        <w:spacing w:line="480" w:lineRule="auto"/>
        <w:contextualSpacing/>
        <w:rPr>
          <w:rFonts w:eastAsia="Times New Roman"/>
          <w:sz w:val="24"/>
          <w:szCs w:val="24"/>
        </w:rPr>
      </w:pPr>
      <w:r w:rsidRPr="00F21D5D">
        <w:rPr>
          <w:rFonts w:eastAsia="Times New Roman"/>
          <w:sz w:val="24"/>
          <w:szCs w:val="24"/>
        </w:rPr>
        <w:t> </w:t>
      </w:r>
    </w:p>
    <w:p w:rsidR="00F21D5D" w:rsidRPr="00F21D5D" w:rsidRDefault="00F21D5D" w:rsidP="00F21D5D">
      <w:pPr>
        <w:shd w:val="clear" w:color="auto" w:fill="FFFFFF"/>
        <w:spacing w:line="480" w:lineRule="auto"/>
        <w:contextualSpacing/>
        <w:rPr>
          <w:rFonts w:eastAsia="Times New Roman"/>
          <w:sz w:val="24"/>
          <w:szCs w:val="24"/>
        </w:rPr>
      </w:pPr>
      <w:r w:rsidRPr="00F21D5D">
        <w:rPr>
          <w:rFonts w:eastAsia="Times New Roman"/>
          <w:sz w:val="24"/>
          <w:szCs w:val="24"/>
        </w:rPr>
        <w:t xml:space="preserve">Lowden, K., Hall, S., Elliot, D. and Lewin, J. (2011) </w:t>
      </w:r>
      <w:r w:rsidRPr="00F21D5D">
        <w:rPr>
          <w:rFonts w:eastAsia="Times New Roman"/>
          <w:i/>
          <w:iCs/>
          <w:sz w:val="24"/>
          <w:szCs w:val="24"/>
        </w:rPr>
        <w:t xml:space="preserve">Employers’ perceptions of the employability skills of new graduates. </w:t>
      </w:r>
      <w:r w:rsidRPr="00F21D5D">
        <w:rPr>
          <w:rFonts w:eastAsia="Times New Roman"/>
          <w:sz w:val="24"/>
          <w:szCs w:val="24"/>
        </w:rPr>
        <w:t>Available at:</w:t>
      </w:r>
      <w:hyperlink r:id="rId18" w:history="1">
        <w:r w:rsidRPr="00F21D5D">
          <w:rPr>
            <w:rFonts w:eastAsia="Times New Roman"/>
            <w:sz w:val="24"/>
            <w:szCs w:val="24"/>
            <w:u w:val="single"/>
          </w:rPr>
          <w:t xml:space="preserve"> https://www.educationandemployers.org/wp-content/uploads/2014/06/employability_skills_as_pdf_-_final_online_version.pdf</w:t>
        </w:r>
      </w:hyperlink>
      <w:r w:rsidRPr="00F21D5D">
        <w:rPr>
          <w:rFonts w:eastAsia="Times New Roman"/>
          <w:sz w:val="24"/>
          <w:szCs w:val="24"/>
        </w:rPr>
        <w:t xml:space="preserve"> (Accessed: 21 July 2021).</w:t>
      </w:r>
    </w:p>
    <w:p w:rsidR="00F21D5D" w:rsidRPr="00F21D5D" w:rsidRDefault="00F21D5D" w:rsidP="00F21D5D">
      <w:pPr>
        <w:shd w:val="clear" w:color="auto" w:fill="FFFFFF"/>
        <w:spacing w:line="480" w:lineRule="auto"/>
        <w:contextualSpacing/>
        <w:rPr>
          <w:rFonts w:eastAsia="Times New Roman"/>
          <w:sz w:val="24"/>
          <w:szCs w:val="24"/>
        </w:rPr>
      </w:pPr>
      <w:r w:rsidRPr="00F21D5D">
        <w:rPr>
          <w:rFonts w:eastAsia="Times New Roman"/>
          <w:sz w:val="24"/>
          <w:szCs w:val="24"/>
        </w:rPr>
        <w:t>  </w:t>
      </w:r>
    </w:p>
    <w:p w:rsidR="00F21D5D" w:rsidRPr="00F21D5D" w:rsidRDefault="00F21D5D" w:rsidP="00F21D5D">
      <w:pPr>
        <w:shd w:val="clear" w:color="auto" w:fill="FFFFFF"/>
        <w:spacing w:line="480" w:lineRule="auto"/>
        <w:contextualSpacing/>
        <w:rPr>
          <w:rFonts w:eastAsia="Times New Roman"/>
          <w:sz w:val="24"/>
          <w:szCs w:val="24"/>
        </w:rPr>
      </w:pPr>
      <w:r w:rsidRPr="00F21D5D">
        <w:rPr>
          <w:rFonts w:eastAsia="Times New Roman"/>
          <w:sz w:val="24"/>
          <w:szCs w:val="24"/>
        </w:rPr>
        <w:t xml:space="preserve">MindTools.com. (n.d.) </w:t>
      </w:r>
      <w:r w:rsidRPr="00F21D5D">
        <w:rPr>
          <w:rFonts w:eastAsia="Times New Roman"/>
          <w:i/>
          <w:iCs/>
          <w:sz w:val="24"/>
          <w:szCs w:val="24"/>
        </w:rPr>
        <w:t xml:space="preserve">Gibbs' Reflective Cycle. </w:t>
      </w:r>
      <w:r w:rsidRPr="00F21D5D">
        <w:rPr>
          <w:rFonts w:eastAsia="Times New Roman"/>
          <w:sz w:val="24"/>
          <w:szCs w:val="24"/>
        </w:rPr>
        <w:t>Available:</w:t>
      </w:r>
      <w:hyperlink r:id="rId19" w:history="1">
        <w:r w:rsidRPr="00F21D5D">
          <w:rPr>
            <w:rFonts w:eastAsia="Times New Roman"/>
            <w:sz w:val="24"/>
            <w:szCs w:val="24"/>
            <w:u w:val="single"/>
          </w:rPr>
          <w:t xml:space="preserve"> https://www.mindtools.com/pages/article/reflective-cycle.htm</w:t>
        </w:r>
      </w:hyperlink>
      <w:r w:rsidRPr="00F21D5D">
        <w:rPr>
          <w:rFonts w:eastAsia="Times New Roman"/>
          <w:sz w:val="24"/>
          <w:szCs w:val="24"/>
        </w:rPr>
        <w:t xml:space="preserve"> (Accessed: 21 July 2021).</w:t>
      </w:r>
    </w:p>
    <w:p w:rsidR="00F21D5D" w:rsidRPr="00F21D5D" w:rsidRDefault="00F21D5D" w:rsidP="00F21D5D">
      <w:pPr>
        <w:shd w:val="clear" w:color="auto" w:fill="FFFFFF"/>
        <w:spacing w:line="480" w:lineRule="auto"/>
        <w:contextualSpacing/>
        <w:rPr>
          <w:rFonts w:eastAsia="Times New Roman"/>
          <w:sz w:val="24"/>
          <w:szCs w:val="24"/>
        </w:rPr>
      </w:pPr>
      <w:r w:rsidRPr="00F21D5D">
        <w:rPr>
          <w:rFonts w:eastAsia="Times New Roman"/>
          <w:sz w:val="24"/>
          <w:szCs w:val="24"/>
        </w:rPr>
        <w:t> </w:t>
      </w:r>
    </w:p>
    <w:p w:rsidR="00F21D5D" w:rsidRPr="00F21D5D" w:rsidRDefault="00F21D5D" w:rsidP="00F21D5D">
      <w:pPr>
        <w:shd w:val="clear" w:color="auto" w:fill="FFFFFF"/>
        <w:spacing w:line="480" w:lineRule="auto"/>
        <w:contextualSpacing/>
        <w:rPr>
          <w:rFonts w:eastAsia="Times New Roman"/>
          <w:sz w:val="24"/>
          <w:szCs w:val="24"/>
        </w:rPr>
      </w:pPr>
      <w:r w:rsidRPr="00F21D5D">
        <w:rPr>
          <w:rFonts w:eastAsia="Times New Roman"/>
          <w:sz w:val="24"/>
          <w:szCs w:val="24"/>
        </w:rPr>
        <w:t>New Zealand Government (2020) Skills employers are looking for. Available:</w:t>
      </w:r>
      <w:hyperlink r:id="rId20" w:history="1">
        <w:r w:rsidRPr="00F21D5D">
          <w:rPr>
            <w:rFonts w:eastAsia="Times New Roman"/>
            <w:sz w:val="24"/>
            <w:szCs w:val="24"/>
            <w:u w:val="single"/>
          </w:rPr>
          <w:t xml:space="preserve"> https://www.careers.govt.nz/plan-your-career/get-ideas-for-your-career/skills-employers-are-looking-for//skills-employers-are-looking-for/</w:t>
        </w:r>
      </w:hyperlink>
      <w:r w:rsidRPr="00F21D5D">
        <w:rPr>
          <w:rFonts w:eastAsia="Times New Roman"/>
          <w:sz w:val="24"/>
          <w:szCs w:val="24"/>
        </w:rPr>
        <w:t xml:space="preserve"> (Accessed: 21 July 2021).</w:t>
      </w:r>
    </w:p>
    <w:p w:rsidR="00F21D5D" w:rsidRPr="00F21D5D" w:rsidRDefault="00F21D5D" w:rsidP="00F21D5D">
      <w:pPr>
        <w:shd w:val="clear" w:color="auto" w:fill="FFFFFF"/>
        <w:spacing w:line="480" w:lineRule="auto"/>
        <w:contextualSpacing/>
        <w:rPr>
          <w:rFonts w:eastAsia="Times New Roman"/>
          <w:sz w:val="24"/>
          <w:szCs w:val="24"/>
        </w:rPr>
      </w:pPr>
      <w:r w:rsidRPr="00F21D5D">
        <w:rPr>
          <w:rFonts w:eastAsia="Times New Roman"/>
          <w:sz w:val="24"/>
          <w:szCs w:val="24"/>
        </w:rPr>
        <w:t> </w:t>
      </w:r>
    </w:p>
    <w:p w:rsidR="00F21D5D" w:rsidRPr="00F21D5D" w:rsidRDefault="00F21D5D" w:rsidP="00F21D5D">
      <w:pPr>
        <w:shd w:val="clear" w:color="auto" w:fill="FFFFFF"/>
        <w:spacing w:line="480" w:lineRule="auto"/>
        <w:contextualSpacing/>
        <w:rPr>
          <w:rFonts w:eastAsia="Times New Roman"/>
          <w:sz w:val="24"/>
          <w:szCs w:val="24"/>
        </w:rPr>
      </w:pPr>
      <w:proofErr w:type="spellStart"/>
      <w:r w:rsidRPr="00F21D5D">
        <w:rPr>
          <w:rFonts w:eastAsia="Times New Roman"/>
          <w:sz w:val="24"/>
          <w:szCs w:val="24"/>
        </w:rPr>
        <w:t>Omenyi</w:t>
      </w:r>
      <w:proofErr w:type="spellEnd"/>
      <w:r w:rsidRPr="00F21D5D">
        <w:rPr>
          <w:rFonts w:eastAsia="Times New Roman"/>
          <w:sz w:val="24"/>
          <w:szCs w:val="24"/>
        </w:rPr>
        <w:t xml:space="preserve">, A. S., Ngozi, N. </w:t>
      </w:r>
      <w:proofErr w:type="spellStart"/>
      <w:r w:rsidRPr="00F21D5D">
        <w:rPr>
          <w:rFonts w:eastAsia="Times New Roman"/>
          <w:sz w:val="24"/>
          <w:szCs w:val="24"/>
        </w:rPr>
        <w:t>Agu</w:t>
      </w:r>
      <w:proofErr w:type="spellEnd"/>
      <w:r w:rsidRPr="00F21D5D">
        <w:rPr>
          <w:rFonts w:eastAsia="Times New Roman"/>
          <w:sz w:val="24"/>
          <w:szCs w:val="24"/>
        </w:rPr>
        <w:t>. and Christy, O. (2008) ‘Graduates’ Employability Skills for Today’s Workplace: A Groundwork for Assessment’. Available:</w:t>
      </w:r>
      <w:hyperlink r:id="rId21" w:history="1">
        <w:r w:rsidRPr="00F21D5D">
          <w:rPr>
            <w:rFonts w:eastAsia="Times New Roman"/>
            <w:sz w:val="24"/>
            <w:szCs w:val="24"/>
            <w:u w:val="single"/>
          </w:rPr>
          <w:t xml:space="preserve"> https://www.academia.edu/9218115/GRADUATES_EMPLOYABILITY_SKILLS_FOR</w:t>
        </w:r>
        <w:r w:rsidRPr="00F21D5D">
          <w:rPr>
            <w:rFonts w:eastAsia="Times New Roman"/>
            <w:sz w:val="24"/>
            <w:szCs w:val="24"/>
            <w:u w:val="single"/>
          </w:rPr>
          <w:lastRenderedPageBreak/>
          <w:t>_TODAY_S_WORKPLACE_A_GOUNDWORK_FOR_ASSESSMENT</w:t>
        </w:r>
      </w:hyperlink>
      <w:r w:rsidRPr="00F21D5D">
        <w:rPr>
          <w:rFonts w:eastAsia="Times New Roman"/>
          <w:sz w:val="24"/>
          <w:szCs w:val="24"/>
        </w:rPr>
        <w:t xml:space="preserve"> (Accessed: 21 July 2021).</w:t>
      </w:r>
    </w:p>
    <w:p w:rsidR="00F21D5D" w:rsidRPr="00F21D5D" w:rsidRDefault="00F21D5D" w:rsidP="00F21D5D">
      <w:pPr>
        <w:shd w:val="clear" w:color="auto" w:fill="FFFFFF"/>
        <w:spacing w:line="480" w:lineRule="auto"/>
        <w:contextualSpacing/>
        <w:rPr>
          <w:rFonts w:eastAsia="Times New Roman"/>
          <w:sz w:val="24"/>
          <w:szCs w:val="24"/>
        </w:rPr>
      </w:pPr>
      <w:r w:rsidRPr="00F21D5D">
        <w:rPr>
          <w:rFonts w:eastAsia="Times New Roman"/>
          <w:sz w:val="24"/>
          <w:szCs w:val="24"/>
        </w:rPr>
        <w:t> </w:t>
      </w:r>
    </w:p>
    <w:p w:rsidR="00F21D5D" w:rsidRPr="00F21D5D" w:rsidRDefault="00F21D5D" w:rsidP="00F21D5D">
      <w:pPr>
        <w:shd w:val="clear" w:color="auto" w:fill="FFFFFF"/>
        <w:spacing w:line="480" w:lineRule="auto"/>
        <w:contextualSpacing/>
        <w:rPr>
          <w:rFonts w:eastAsia="Times New Roman"/>
          <w:sz w:val="24"/>
          <w:szCs w:val="24"/>
        </w:rPr>
      </w:pPr>
      <w:proofErr w:type="spellStart"/>
      <w:r w:rsidRPr="00F21D5D">
        <w:rPr>
          <w:rFonts w:eastAsia="Times New Roman"/>
          <w:sz w:val="24"/>
          <w:szCs w:val="24"/>
        </w:rPr>
        <w:t>Radovic</w:t>
      </w:r>
      <w:proofErr w:type="spellEnd"/>
      <w:r w:rsidRPr="00F21D5D">
        <w:rPr>
          <w:rFonts w:eastAsia="Times New Roman"/>
          <w:sz w:val="24"/>
          <w:szCs w:val="24"/>
        </w:rPr>
        <w:t xml:space="preserve"> Markovic, M. and </w:t>
      </w:r>
      <w:proofErr w:type="spellStart"/>
      <w:r w:rsidRPr="00F21D5D">
        <w:rPr>
          <w:rFonts w:eastAsia="Times New Roman"/>
          <w:sz w:val="24"/>
          <w:szCs w:val="24"/>
        </w:rPr>
        <w:t>Omolaja</w:t>
      </w:r>
      <w:proofErr w:type="spellEnd"/>
      <w:r w:rsidRPr="00F21D5D">
        <w:rPr>
          <w:rFonts w:eastAsia="Times New Roman"/>
          <w:sz w:val="24"/>
          <w:szCs w:val="24"/>
        </w:rPr>
        <w:t xml:space="preserve"> M. (2009) </w:t>
      </w:r>
      <w:r w:rsidRPr="00F21D5D">
        <w:rPr>
          <w:rFonts w:eastAsia="Times New Roman"/>
          <w:i/>
          <w:iCs/>
          <w:sz w:val="24"/>
          <w:szCs w:val="24"/>
        </w:rPr>
        <w:t xml:space="preserve">Information Management-Concepts, Analysis and Applications. </w:t>
      </w:r>
      <w:r w:rsidRPr="00F21D5D">
        <w:rPr>
          <w:rFonts w:eastAsia="Times New Roman"/>
          <w:sz w:val="24"/>
          <w:szCs w:val="24"/>
        </w:rPr>
        <w:t>Delhi: Himalaya Publishing.</w:t>
      </w:r>
    </w:p>
    <w:p w:rsidR="00F21D5D" w:rsidRPr="00F21D5D" w:rsidRDefault="00F21D5D" w:rsidP="00F21D5D">
      <w:pPr>
        <w:shd w:val="clear" w:color="auto" w:fill="FFFFFF"/>
        <w:spacing w:line="480" w:lineRule="auto"/>
        <w:contextualSpacing/>
        <w:rPr>
          <w:rFonts w:eastAsia="Times New Roman"/>
          <w:sz w:val="24"/>
          <w:szCs w:val="24"/>
        </w:rPr>
      </w:pPr>
      <w:r w:rsidRPr="00F21D5D">
        <w:rPr>
          <w:rFonts w:eastAsia="Times New Roman"/>
          <w:sz w:val="24"/>
          <w:szCs w:val="24"/>
        </w:rPr>
        <w:t> </w:t>
      </w:r>
    </w:p>
    <w:p w:rsidR="00F21D5D" w:rsidRPr="00F21D5D" w:rsidRDefault="00F21D5D" w:rsidP="00F21D5D">
      <w:pPr>
        <w:shd w:val="clear" w:color="auto" w:fill="FFFFFF"/>
        <w:spacing w:line="480" w:lineRule="auto"/>
        <w:contextualSpacing/>
        <w:rPr>
          <w:rFonts w:eastAsia="Times New Roman"/>
          <w:sz w:val="24"/>
          <w:szCs w:val="24"/>
        </w:rPr>
      </w:pPr>
      <w:proofErr w:type="spellStart"/>
      <w:r w:rsidRPr="00F21D5D">
        <w:rPr>
          <w:rFonts w:eastAsia="Times New Roman"/>
          <w:sz w:val="24"/>
          <w:szCs w:val="24"/>
        </w:rPr>
        <w:t>Rahmat</w:t>
      </w:r>
      <w:proofErr w:type="spellEnd"/>
      <w:r w:rsidRPr="00F21D5D">
        <w:rPr>
          <w:rFonts w:eastAsia="Times New Roman"/>
          <w:sz w:val="24"/>
          <w:szCs w:val="24"/>
        </w:rPr>
        <w:t xml:space="preserve">, M., </w:t>
      </w:r>
      <w:proofErr w:type="spellStart"/>
      <w:r w:rsidRPr="00F21D5D">
        <w:rPr>
          <w:rFonts w:eastAsia="Times New Roman"/>
          <w:sz w:val="24"/>
          <w:szCs w:val="24"/>
        </w:rPr>
        <w:t>Kamsuriah</w:t>
      </w:r>
      <w:proofErr w:type="spellEnd"/>
      <w:r w:rsidRPr="00F21D5D">
        <w:rPr>
          <w:rFonts w:eastAsia="Times New Roman"/>
          <w:sz w:val="24"/>
          <w:szCs w:val="24"/>
        </w:rPr>
        <w:t>, A., Idris, S. and Zainal, N. F. A. (2012) ‘Relationship between Employability and Graduates’ Skill’,</w:t>
      </w:r>
      <w:r w:rsidRPr="00F21D5D">
        <w:rPr>
          <w:rFonts w:eastAsia="Times New Roman"/>
          <w:i/>
          <w:iCs/>
          <w:sz w:val="24"/>
          <w:szCs w:val="24"/>
        </w:rPr>
        <w:t xml:space="preserve"> Procedia - Social and </w:t>
      </w:r>
      <w:proofErr w:type="spellStart"/>
      <w:r w:rsidRPr="00F21D5D">
        <w:rPr>
          <w:rFonts w:eastAsia="Times New Roman"/>
          <w:i/>
          <w:iCs/>
          <w:sz w:val="24"/>
          <w:szCs w:val="24"/>
        </w:rPr>
        <w:t>Behavioral</w:t>
      </w:r>
      <w:proofErr w:type="spellEnd"/>
      <w:r w:rsidRPr="00F21D5D">
        <w:rPr>
          <w:rFonts w:eastAsia="Times New Roman"/>
          <w:i/>
          <w:iCs/>
          <w:sz w:val="24"/>
          <w:szCs w:val="24"/>
        </w:rPr>
        <w:t xml:space="preserve"> Sciences,</w:t>
      </w:r>
      <w:r w:rsidRPr="00F21D5D">
        <w:rPr>
          <w:rFonts w:eastAsia="Times New Roman"/>
          <w:sz w:val="24"/>
          <w:szCs w:val="24"/>
        </w:rPr>
        <w:t xml:space="preserve"> 59, pp. 591-597. Available:</w:t>
      </w:r>
      <w:hyperlink r:id="rId22" w:history="1">
        <w:r w:rsidRPr="00F21D5D">
          <w:rPr>
            <w:rFonts w:eastAsia="Times New Roman"/>
            <w:sz w:val="24"/>
            <w:szCs w:val="24"/>
            <w:u w:val="single"/>
          </w:rPr>
          <w:t xml:space="preserve"> https://www.sciencedirect.com/science/article/pii/S1877042812037664?via%3Dihub</w:t>
        </w:r>
      </w:hyperlink>
      <w:r w:rsidRPr="00F21D5D">
        <w:rPr>
          <w:rFonts w:eastAsia="Times New Roman"/>
          <w:sz w:val="24"/>
          <w:szCs w:val="24"/>
        </w:rPr>
        <w:t xml:space="preserve"> (Accessed: 21 July 2021).</w:t>
      </w:r>
    </w:p>
    <w:p w:rsidR="00F21D5D" w:rsidRPr="00F21D5D" w:rsidRDefault="00F21D5D" w:rsidP="00F21D5D">
      <w:pPr>
        <w:shd w:val="clear" w:color="auto" w:fill="FFFFFF"/>
        <w:spacing w:line="480" w:lineRule="auto"/>
        <w:contextualSpacing/>
        <w:rPr>
          <w:rFonts w:eastAsia="Times New Roman"/>
          <w:sz w:val="24"/>
          <w:szCs w:val="24"/>
        </w:rPr>
      </w:pPr>
      <w:r w:rsidRPr="00F21D5D">
        <w:rPr>
          <w:rFonts w:eastAsia="Times New Roman"/>
          <w:sz w:val="24"/>
          <w:szCs w:val="24"/>
        </w:rPr>
        <w:t> </w:t>
      </w:r>
    </w:p>
    <w:p w:rsidR="00581090" w:rsidRPr="00F21D5D" w:rsidRDefault="00F21D5D" w:rsidP="00F21D5D">
      <w:pPr>
        <w:shd w:val="clear" w:color="auto" w:fill="FFFFFF"/>
        <w:spacing w:line="480" w:lineRule="auto"/>
        <w:contextualSpacing/>
        <w:rPr>
          <w:sz w:val="24"/>
          <w:szCs w:val="24"/>
          <w:highlight w:val="white"/>
        </w:rPr>
        <w:sectPr w:rsidR="00581090" w:rsidRPr="00F21D5D" w:rsidSect="00581090">
          <w:pgSz w:w="11909" w:h="16834"/>
          <w:pgMar w:top="1440" w:right="1440" w:bottom="1440" w:left="1440" w:header="720" w:footer="720" w:gutter="0"/>
          <w:pgNumType w:start="1"/>
          <w:cols w:space="720"/>
        </w:sectPr>
      </w:pPr>
      <w:r w:rsidRPr="00F21D5D">
        <w:rPr>
          <w:rFonts w:eastAsia="Times New Roman"/>
          <w:sz w:val="24"/>
          <w:szCs w:val="24"/>
        </w:rPr>
        <w:t xml:space="preserve">Wilson. (n.d.) </w:t>
      </w:r>
      <w:r w:rsidRPr="00F21D5D">
        <w:rPr>
          <w:rFonts w:eastAsia="Times New Roman"/>
          <w:i/>
          <w:iCs/>
          <w:sz w:val="24"/>
          <w:szCs w:val="24"/>
        </w:rPr>
        <w:t>An Introduction to Business Research.</w:t>
      </w:r>
      <w:r w:rsidRPr="00F21D5D">
        <w:rPr>
          <w:rFonts w:eastAsia="Times New Roman"/>
          <w:sz w:val="24"/>
          <w:szCs w:val="24"/>
        </w:rPr>
        <w:t xml:space="preserve"> Available:</w:t>
      </w:r>
      <w:hyperlink r:id="rId23" w:history="1">
        <w:r w:rsidRPr="00F21D5D">
          <w:rPr>
            <w:rFonts w:eastAsia="Times New Roman"/>
            <w:sz w:val="24"/>
            <w:szCs w:val="24"/>
          </w:rPr>
          <w:t xml:space="preserve"> https://study.sagepub.com/sites/default/files/Wilson%202014%20-%20CH1.pdf</w:t>
        </w:r>
      </w:hyperlink>
      <w:r w:rsidRPr="00F21D5D">
        <w:rPr>
          <w:rFonts w:eastAsia="Times New Roman"/>
          <w:sz w:val="24"/>
          <w:szCs w:val="24"/>
        </w:rPr>
        <w:t xml:space="preserve"> (Accessed: 21 July 2021).</w:t>
      </w:r>
    </w:p>
    <w:p w:rsidR="00CE040F" w:rsidRPr="00581090" w:rsidRDefault="00FC125A" w:rsidP="00581090">
      <w:pPr>
        <w:pStyle w:val="Heading1"/>
        <w:contextualSpacing/>
        <w:rPr>
          <w:color w:val="000000" w:themeColor="text1"/>
          <w:sz w:val="24"/>
          <w:szCs w:val="24"/>
          <w:highlight w:val="white"/>
        </w:rPr>
      </w:pPr>
      <w:bookmarkStart w:id="10" w:name="_Toc77793451"/>
      <w:r w:rsidRPr="00581090">
        <w:rPr>
          <w:color w:val="000000" w:themeColor="text1"/>
          <w:sz w:val="24"/>
          <w:szCs w:val="24"/>
          <w:highlight w:val="white"/>
        </w:rPr>
        <w:lastRenderedPageBreak/>
        <w:t>Appendices</w:t>
      </w:r>
      <w:bookmarkEnd w:id="10"/>
    </w:p>
    <w:p w:rsidR="00A36065" w:rsidRPr="00581090" w:rsidRDefault="00A36065" w:rsidP="00581090">
      <w:pPr>
        <w:pStyle w:val="Heading2"/>
        <w:contextualSpacing/>
        <w:rPr>
          <w:color w:val="000000" w:themeColor="text1"/>
          <w:sz w:val="24"/>
          <w:szCs w:val="24"/>
          <w:highlight w:val="white"/>
        </w:rPr>
      </w:pPr>
      <w:bookmarkStart w:id="11" w:name="_Toc77793452"/>
      <w:r w:rsidRPr="00581090">
        <w:rPr>
          <w:color w:val="000000" w:themeColor="text1"/>
          <w:sz w:val="24"/>
          <w:szCs w:val="24"/>
          <w:highlight w:val="white"/>
        </w:rPr>
        <w:t>Appendix A</w:t>
      </w:r>
      <w:bookmarkEnd w:id="11"/>
      <w:r w:rsidRPr="00581090">
        <w:rPr>
          <w:color w:val="000000" w:themeColor="text1"/>
          <w:sz w:val="24"/>
          <w:szCs w:val="24"/>
          <w:highlight w:val="white"/>
        </w:rPr>
        <w:t xml:space="preserve"> </w:t>
      </w:r>
    </w:p>
    <w:p w:rsidR="00CE040F" w:rsidRPr="00581090" w:rsidRDefault="00FC125A" w:rsidP="00581090">
      <w:pPr>
        <w:spacing w:line="480" w:lineRule="auto"/>
        <w:contextualSpacing/>
        <w:rPr>
          <w:color w:val="000000" w:themeColor="text1"/>
          <w:sz w:val="24"/>
          <w:szCs w:val="24"/>
          <w:highlight w:val="white"/>
        </w:rPr>
      </w:pPr>
      <w:r w:rsidRPr="00581090">
        <w:rPr>
          <w:color w:val="000000" w:themeColor="text1"/>
          <w:sz w:val="24"/>
          <w:szCs w:val="24"/>
          <w:highlight w:val="white"/>
        </w:rPr>
        <w:t xml:space="preserve">GAP </w:t>
      </w:r>
      <w:r>
        <w:rPr>
          <w:color w:val="000000" w:themeColor="text1"/>
          <w:sz w:val="24"/>
          <w:szCs w:val="24"/>
          <w:highlight w:val="white"/>
        </w:rPr>
        <w:t>Analysis</w:t>
      </w:r>
      <w:r w:rsidRPr="00581090">
        <w:rPr>
          <w:color w:val="000000" w:themeColor="text1"/>
          <w:sz w:val="24"/>
          <w:szCs w:val="24"/>
          <w:highlight w:val="white"/>
        </w:rPr>
        <w:t xml:space="preserve"> </w:t>
      </w:r>
    </w:p>
    <w:tbl>
      <w:tblPr>
        <w:tblStyle w:val="a"/>
        <w:tblW w:w="1415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45"/>
        <w:gridCol w:w="5890"/>
        <w:gridCol w:w="5219"/>
      </w:tblGrid>
      <w:tr w:rsidR="00581090" w:rsidRPr="00581090" w:rsidTr="00581090">
        <w:trPr>
          <w:trHeight w:val="17"/>
        </w:trPr>
        <w:tc>
          <w:tcPr>
            <w:tcW w:w="3045" w:type="dxa"/>
            <w:shd w:val="clear" w:color="auto" w:fill="3C78D8"/>
            <w:tcMar>
              <w:top w:w="100" w:type="dxa"/>
              <w:left w:w="100" w:type="dxa"/>
              <w:bottom w:w="100" w:type="dxa"/>
              <w:right w:w="100" w:type="dxa"/>
            </w:tcMar>
          </w:tcPr>
          <w:p w:rsidR="00CE040F" w:rsidRPr="00581090" w:rsidRDefault="00FC125A" w:rsidP="00581090">
            <w:pPr>
              <w:widowControl w:val="0"/>
              <w:pBdr>
                <w:top w:val="nil"/>
                <w:left w:val="nil"/>
                <w:bottom w:val="nil"/>
                <w:right w:val="nil"/>
                <w:between w:val="nil"/>
              </w:pBdr>
              <w:contextualSpacing/>
              <w:rPr>
                <w:b/>
                <w:color w:val="000000" w:themeColor="text1"/>
                <w:sz w:val="24"/>
                <w:szCs w:val="24"/>
              </w:rPr>
            </w:pPr>
            <w:r w:rsidRPr="00581090">
              <w:rPr>
                <w:b/>
                <w:color w:val="000000" w:themeColor="text1"/>
                <w:sz w:val="24"/>
                <w:szCs w:val="24"/>
              </w:rPr>
              <w:t>Desired Situation</w:t>
            </w:r>
          </w:p>
        </w:tc>
        <w:tc>
          <w:tcPr>
            <w:tcW w:w="5890" w:type="dxa"/>
            <w:shd w:val="clear" w:color="auto" w:fill="FF0000"/>
            <w:tcMar>
              <w:top w:w="100" w:type="dxa"/>
              <w:left w:w="100" w:type="dxa"/>
              <w:bottom w:w="100" w:type="dxa"/>
              <w:right w:w="100" w:type="dxa"/>
            </w:tcMar>
          </w:tcPr>
          <w:p w:rsidR="00CE040F" w:rsidRPr="00581090" w:rsidRDefault="00FC125A" w:rsidP="00581090">
            <w:pPr>
              <w:widowControl w:val="0"/>
              <w:pBdr>
                <w:top w:val="nil"/>
                <w:left w:val="nil"/>
                <w:bottom w:val="nil"/>
                <w:right w:val="nil"/>
                <w:between w:val="nil"/>
              </w:pBdr>
              <w:contextualSpacing/>
              <w:rPr>
                <w:b/>
                <w:color w:val="000000" w:themeColor="text1"/>
                <w:sz w:val="24"/>
                <w:szCs w:val="24"/>
              </w:rPr>
            </w:pPr>
            <w:r w:rsidRPr="00581090">
              <w:rPr>
                <w:b/>
                <w:color w:val="000000" w:themeColor="text1"/>
                <w:sz w:val="24"/>
                <w:szCs w:val="24"/>
              </w:rPr>
              <w:t>Current Situation</w:t>
            </w:r>
          </w:p>
        </w:tc>
        <w:tc>
          <w:tcPr>
            <w:tcW w:w="5219" w:type="dxa"/>
            <w:shd w:val="clear" w:color="auto" w:fill="00FF00"/>
            <w:tcMar>
              <w:top w:w="100" w:type="dxa"/>
              <w:left w:w="100" w:type="dxa"/>
              <w:bottom w:w="100" w:type="dxa"/>
              <w:right w:w="100" w:type="dxa"/>
            </w:tcMar>
          </w:tcPr>
          <w:p w:rsidR="00CE040F" w:rsidRPr="00581090" w:rsidRDefault="00FC125A" w:rsidP="00581090">
            <w:pPr>
              <w:widowControl w:val="0"/>
              <w:pBdr>
                <w:top w:val="nil"/>
                <w:left w:val="nil"/>
                <w:bottom w:val="nil"/>
                <w:right w:val="nil"/>
                <w:between w:val="nil"/>
              </w:pBdr>
              <w:contextualSpacing/>
              <w:rPr>
                <w:b/>
                <w:color w:val="000000" w:themeColor="text1"/>
                <w:sz w:val="24"/>
                <w:szCs w:val="24"/>
              </w:rPr>
            </w:pPr>
            <w:r w:rsidRPr="00581090">
              <w:rPr>
                <w:b/>
                <w:color w:val="000000" w:themeColor="text1"/>
                <w:sz w:val="24"/>
                <w:szCs w:val="24"/>
              </w:rPr>
              <w:t xml:space="preserve">Action Plan </w:t>
            </w:r>
          </w:p>
        </w:tc>
      </w:tr>
      <w:tr w:rsidR="00581090" w:rsidRPr="00581090" w:rsidTr="00581090">
        <w:trPr>
          <w:trHeight w:val="36"/>
        </w:trPr>
        <w:tc>
          <w:tcPr>
            <w:tcW w:w="3045" w:type="dxa"/>
            <w:shd w:val="clear" w:color="auto" w:fill="auto"/>
            <w:tcMar>
              <w:top w:w="100" w:type="dxa"/>
              <w:left w:w="100" w:type="dxa"/>
              <w:bottom w:w="100" w:type="dxa"/>
              <w:right w:w="100" w:type="dxa"/>
            </w:tcMar>
          </w:tcPr>
          <w:p w:rsidR="00CE040F" w:rsidRPr="00581090" w:rsidRDefault="00FC125A" w:rsidP="00581090">
            <w:pPr>
              <w:widowControl w:val="0"/>
              <w:pBdr>
                <w:top w:val="nil"/>
                <w:left w:val="nil"/>
                <w:bottom w:val="nil"/>
                <w:right w:val="nil"/>
                <w:between w:val="nil"/>
              </w:pBdr>
              <w:contextualSpacing/>
              <w:rPr>
                <w:color w:val="000000" w:themeColor="text1"/>
                <w:sz w:val="24"/>
                <w:szCs w:val="24"/>
              </w:rPr>
            </w:pPr>
            <w:r w:rsidRPr="00581090">
              <w:rPr>
                <w:color w:val="000000" w:themeColor="text1"/>
                <w:sz w:val="24"/>
                <w:szCs w:val="24"/>
              </w:rPr>
              <w:t xml:space="preserve">An effective and viable Business plan </w:t>
            </w:r>
          </w:p>
        </w:tc>
        <w:tc>
          <w:tcPr>
            <w:tcW w:w="5890" w:type="dxa"/>
            <w:shd w:val="clear" w:color="auto" w:fill="auto"/>
            <w:tcMar>
              <w:top w:w="100" w:type="dxa"/>
              <w:left w:w="100" w:type="dxa"/>
              <w:bottom w:w="100" w:type="dxa"/>
              <w:right w:w="100" w:type="dxa"/>
            </w:tcMar>
          </w:tcPr>
          <w:p w:rsidR="00CE040F" w:rsidRPr="00581090" w:rsidRDefault="00FC125A" w:rsidP="00581090">
            <w:pPr>
              <w:widowControl w:val="0"/>
              <w:pBdr>
                <w:top w:val="nil"/>
                <w:left w:val="nil"/>
                <w:bottom w:val="nil"/>
                <w:right w:val="nil"/>
                <w:between w:val="nil"/>
              </w:pBdr>
              <w:contextualSpacing/>
              <w:rPr>
                <w:color w:val="000000" w:themeColor="text1"/>
                <w:sz w:val="24"/>
                <w:szCs w:val="24"/>
              </w:rPr>
            </w:pPr>
            <w:r w:rsidRPr="00581090">
              <w:rPr>
                <w:color w:val="000000" w:themeColor="text1"/>
                <w:sz w:val="24"/>
                <w:szCs w:val="24"/>
              </w:rPr>
              <w:t xml:space="preserve">Business Plan is awaiting sign off </w:t>
            </w:r>
          </w:p>
        </w:tc>
        <w:tc>
          <w:tcPr>
            <w:tcW w:w="5219" w:type="dxa"/>
            <w:shd w:val="clear" w:color="auto" w:fill="auto"/>
            <w:tcMar>
              <w:top w:w="100" w:type="dxa"/>
              <w:left w:w="100" w:type="dxa"/>
              <w:bottom w:w="100" w:type="dxa"/>
              <w:right w:w="100" w:type="dxa"/>
            </w:tcMar>
          </w:tcPr>
          <w:p w:rsidR="00CE040F" w:rsidRPr="00581090" w:rsidRDefault="00FC125A" w:rsidP="00581090">
            <w:pPr>
              <w:widowControl w:val="0"/>
              <w:pBdr>
                <w:top w:val="nil"/>
                <w:left w:val="nil"/>
                <w:bottom w:val="nil"/>
                <w:right w:val="nil"/>
                <w:between w:val="nil"/>
              </w:pBdr>
              <w:contextualSpacing/>
              <w:rPr>
                <w:color w:val="000000" w:themeColor="text1"/>
                <w:sz w:val="24"/>
                <w:szCs w:val="24"/>
              </w:rPr>
            </w:pPr>
            <w:r w:rsidRPr="00581090">
              <w:rPr>
                <w:color w:val="000000" w:themeColor="text1"/>
                <w:sz w:val="24"/>
                <w:szCs w:val="24"/>
              </w:rPr>
              <w:t>Make any amendments/improvements as required</w:t>
            </w:r>
          </w:p>
        </w:tc>
      </w:tr>
      <w:tr w:rsidR="00581090" w:rsidRPr="00581090" w:rsidTr="00581090">
        <w:trPr>
          <w:trHeight w:val="56"/>
        </w:trPr>
        <w:tc>
          <w:tcPr>
            <w:tcW w:w="3045" w:type="dxa"/>
            <w:shd w:val="clear" w:color="auto" w:fill="auto"/>
            <w:tcMar>
              <w:top w:w="100" w:type="dxa"/>
              <w:left w:w="100" w:type="dxa"/>
              <w:bottom w:w="100" w:type="dxa"/>
              <w:right w:w="100" w:type="dxa"/>
            </w:tcMar>
          </w:tcPr>
          <w:p w:rsidR="00CE040F" w:rsidRPr="00581090" w:rsidRDefault="00FC125A" w:rsidP="00581090">
            <w:pPr>
              <w:widowControl w:val="0"/>
              <w:pBdr>
                <w:top w:val="nil"/>
                <w:left w:val="nil"/>
                <w:bottom w:val="nil"/>
                <w:right w:val="nil"/>
                <w:between w:val="nil"/>
              </w:pBdr>
              <w:contextualSpacing/>
              <w:rPr>
                <w:color w:val="000000" w:themeColor="text1"/>
                <w:sz w:val="24"/>
                <w:szCs w:val="24"/>
              </w:rPr>
            </w:pPr>
            <w:r w:rsidRPr="00581090">
              <w:rPr>
                <w:color w:val="000000" w:themeColor="text1"/>
                <w:sz w:val="24"/>
                <w:szCs w:val="24"/>
              </w:rPr>
              <w:t xml:space="preserve">Effective Marketing strategy </w:t>
            </w:r>
          </w:p>
        </w:tc>
        <w:tc>
          <w:tcPr>
            <w:tcW w:w="5890" w:type="dxa"/>
            <w:shd w:val="clear" w:color="auto" w:fill="auto"/>
            <w:tcMar>
              <w:top w:w="100" w:type="dxa"/>
              <w:left w:w="100" w:type="dxa"/>
              <w:bottom w:w="100" w:type="dxa"/>
              <w:right w:w="100" w:type="dxa"/>
            </w:tcMar>
          </w:tcPr>
          <w:p w:rsidR="00CE040F" w:rsidRPr="00581090" w:rsidRDefault="00FC125A" w:rsidP="00581090">
            <w:pPr>
              <w:widowControl w:val="0"/>
              <w:pBdr>
                <w:top w:val="nil"/>
                <w:left w:val="nil"/>
                <w:bottom w:val="nil"/>
                <w:right w:val="nil"/>
                <w:between w:val="nil"/>
              </w:pBdr>
              <w:contextualSpacing/>
              <w:rPr>
                <w:color w:val="000000" w:themeColor="text1"/>
                <w:sz w:val="24"/>
                <w:szCs w:val="24"/>
              </w:rPr>
            </w:pPr>
            <w:r w:rsidRPr="00581090">
              <w:rPr>
                <w:color w:val="000000" w:themeColor="text1"/>
                <w:sz w:val="24"/>
                <w:szCs w:val="24"/>
              </w:rPr>
              <w:t xml:space="preserve">Marketing strategy is awaiting sign off </w:t>
            </w:r>
          </w:p>
          <w:p w:rsidR="00CE040F" w:rsidRPr="00581090" w:rsidRDefault="00FC125A" w:rsidP="00581090">
            <w:pPr>
              <w:widowControl w:val="0"/>
              <w:pBdr>
                <w:top w:val="nil"/>
                <w:left w:val="nil"/>
                <w:bottom w:val="nil"/>
                <w:right w:val="nil"/>
                <w:between w:val="nil"/>
              </w:pBdr>
              <w:contextualSpacing/>
              <w:rPr>
                <w:color w:val="000000" w:themeColor="text1"/>
                <w:sz w:val="24"/>
                <w:szCs w:val="24"/>
              </w:rPr>
            </w:pPr>
            <w:r w:rsidRPr="00581090">
              <w:rPr>
                <w:color w:val="000000" w:themeColor="text1"/>
                <w:sz w:val="24"/>
                <w:szCs w:val="24"/>
              </w:rPr>
              <w:t xml:space="preserve">Marketing course has commenced </w:t>
            </w:r>
          </w:p>
        </w:tc>
        <w:tc>
          <w:tcPr>
            <w:tcW w:w="5219" w:type="dxa"/>
            <w:shd w:val="clear" w:color="auto" w:fill="auto"/>
            <w:tcMar>
              <w:top w:w="100" w:type="dxa"/>
              <w:left w:w="100" w:type="dxa"/>
              <w:bottom w:w="100" w:type="dxa"/>
              <w:right w:w="100" w:type="dxa"/>
            </w:tcMar>
          </w:tcPr>
          <w:p w:rsidR="00CE040F" w:rsidRPr="00581090" w:rsidRDefault="00FC125A" w:rsidP="00581090">
            <w:pPr>
              <w:widowControl w:val="0"/>
              <w:pBdr>
                <w:top w:val="nil"/>
                <w:left w:val="nil"/>
                <w:bottom w:val="nil"/>
                <w:right w:val="nil"/>
                <w:between w:val="nil"/>
              </w:pBdr>
              <w:contextualSpacing/>
              <w:rPr>
                <w:color w:val="000000" w:themeColor="text1"/>
                <w:sz w:val="24"/>
                <w:szCs w:val="24"/>
              </w:rPr>
            </w:pPr>
            <w:r w:rsidRPr="00581090">
              <w:rPr>
                <w:color w:val="000000" w:themeColor="text1"/>
                <w:sz w:val="24"/>
                <w:szCs w:val="24"/>
              </w:rPr>
              <w:t xml:space="preserve">Complete Marketing Course </w:t>
            </w:r>
          </w:p>
        </w:tc>
      </w:tr>
      <w:tr w:rsidR="00581090" w:rsidRPr="00581090" w:rsidTr="00581090">
        <w:trPr>
          <w:trHeight w:val="36"/>
        </w:trPr>
        <w:tc>
          <w:tcPr>
            <w:tcW w:w="3045" w:type="dxa"/>
            <w:shd w:val="clear" w:color="auto" w:fill="auto"/>
            <w:tcMar>
              <w:top w:w="100" w:type="dxa"/>
              <w:left w:w="100" w:type="dxa"/>
              <w:bottom w:w="100" w:type="dxa"/>
              <w:right w:w="100" w:type="dxa"/>
            </w:tcMar>
          </w:tcPr>
          <w:p w:rsidR="00CE040F" w:rsidRPr="00581090" w:rsidRDefault="00FC125A" w:rsidP="00581090">
            <w:pPr>
              <w:widowControl w:val="0"/>
              <w:pBdr>
                <w:top w:val="nil"/>
                <w:left w:val="nil"/>
                <w:bottom w:val="nil"/>
                <w:right w:val="nil"/>
                <w:between w:val="nil"/>
              </w:pBdr>
              <w:contextualSpacing/>
              <w:rPr>
                <w:color w:val="000000" w:themeColor="text1"/>
                <w:sz w:val="24"/>
                <w:szCs w:val="24"/>
              </w:rPr>
            </w:pPr>
            <w:r w:rsidRPr="00581090">
              <w:rPr>
                <w:color w:val="000000" w:themeColor="text1"/>
                <w:sz w:val="24"/>
                <w:szCs w:val="24"/>
              </w:rPr>
              <w:t xml:space="preserve">Efficient Communication Skills </w:t>
            </w:r>
          </w:p>
        </w:tc>
        <w:tc>
          <w:tcPr>
            <w:tcW w:w="5890" w:type="dxa"/>
            <w:shd w:val="clear" w:color="auto" w:fill="auto"/>
            <w:tcMar>
              <w:top w:w="100" w:type="dxa"/>
              <w:left w:w="100" w:type="dxa"/>
              <w:bottom w:w="100" w:type="dxa"/>
              <w:right w:w="100" w:type="dxa"/>
            </w:tcMar>
          </w:tcPr>
          <w:p w:rsidR="00CE040F" w:rsidRPr="00581090" w:rsidRDefault="00FC125A" w:rsidP="00581090">
            <w:pPr>
              <w:widowControl w:val="0"/>
              <w:pBdr>
                <w:top w:val="nil"/>
                <w:left w:val="nil"/>
                <w:bottom w:val="nil"/>
                <w:right w:val="nil"/>
                <w:between w:val="nil"/>
              </w:pBdr>
              <w:contextualSpacing/>
              <w:rPr>
                <w:color w:val="000000" w:themeColor="text1"/>
                <w:sz w:val="24"/>
                <w:szCs w:val="24"/>
              </w:rPr>
            </w:pPr>
            <w:r w:rsidRPr="00581090">
              <w:rPr>
                <w:color w:val="000000" w:themeColor="text1"/>
                <w:sz w:val="24"/>
                <w:szCs w:val="24"/>
              </w:rPr>
              <w:t>Communication Skills have been analysed and action plan created in PDP</w:t>
            </w:r>
          </w:p>
        </w:tc>
        <w:tc>
          <w:tcPr>
            <w:tcW w:w="5219" w:type="dxa"/>
            <w:shd w:val="clear" w:color="auto" w:fill="auto"/>
            <w:tcMar>
              <w:top w:w="100" w:type="dxa"/>
              <w:left w:w="100" w:type="dxa"/>
              <w:bottom w:w="100" w:type="dxa"/>
              <w:right w:w="100" w:type="dxa"/>
            </w:tcMar>
          </w:tcPr>
          <w:p w:rsidR="00CE040F" w:rsidRPr="00581090" w:rsidRDefault="00FC125A" w:rsidP="00581090">
            <w:pPr>
              <w:widowControl w:val="0"/>
              <w:pBdr>
                <w:top w:val="nil"/>
                <w:left w:val="nil"/>
                <w:bottom w:val="nil"/>
                <w:right w:val="nil"/>
                <w:between w:val="nil"/>
              </w:pBdr>
              <w:contextualSpacing/>
              <w:rPr>
                <w:color w:val="000000" w:themeColor="text1"/>
                <w:sz w:val="24"/>
                <w:szCs w:val="24"/>
              </w:rPr>
            </w:pPr>
            <w:r w:rsidRPr="00581090">
              <w:rPr>
                <w:color w:val="000000" w:themeColor="text1"/>
                <w:sz w:val="24"/>
                <w:szCs w:val="24"/>
              </w:rPr>
              <w:t>Implement action plan from PDP</w:t>
            </w:r>
          </w:p>
        </w:tc>
      </w:tr>
      <w:tr w:rsidR="00581090" w:rsidRPr="00581090" w:rsidTr="00581090">
        <w:trPr>
          <w:trHeight w:val="38"/>
        </w:trPr>
        <w:tc>
          <w:tcPr>
            <w:tcW w:w="3045" w:type="dxa"/>
            <w:shd w:val="clear" w:color="auto" w:fill="auto"/>
            <w:tcMar>
              <w:top w:w="100" w:type="dxa"/>
              <w:left w:w="100" w:type="dxa"/>
              <w:bottom w:w="100" w:type="dxa"/>
              <w:right w:w="100" w:type="dxa"/>
            </w:tcMar>
          </w:tcPr>
          <w:p w:rsidR="00CE040F" w:rsidRPr="00581090" w:rsidRDefault="00FC125A" w:rsidP="00581090">
            <w:pPr>
              <w:widowControl w:val="0"/>
              <w:pBdr>
                <w:top w:val="nil"/>
                <w:left w:val="nil"/>
                <w:bottom w:val="nil"/>
                <w:right w:val="nil"/>
                <w:between w:val="nil"/>
              </w:pBdr>
              <w:contextualSpacing/>
              <w:rPr>
                <w:color w:val="000000" w:themeColor="text1"/>
                <w:sz w:val="24"/>
                <w:szCs w:val="24"/>
              </w:rPr>
            </w:pPr>
            <w:r w:rsidRPr="00581090">
              <w:rPr>
                <w:color w:val="000000" w:themeColor="text1"/>
                <w:sz w:val="24"/>
                <w:szCs w:val="24"/>
              </w:rPr>
              <w:t xml:space="preserve">Effective organisational skills </w:t>
            </w:r>
          </w:p>
        </w:tc>
        <w:tc>
          <w:tcPr>
            <w:tcW w:w="5890" w:type="dxa"/>
            <w:shd w:val="clear" w:color="auto" w:fill="auto"/>
            <w:tcMar>
              <w:top w:w="100" w:type="dxa"/>
              <w:left w:w="100" w:type="dxa"/>
              <w:bottom w:w="100" w:type="dxa"/>
              <w:right w:w="100" w:type="dxa"/>
            </w:tcMar>
          </w:tcPr>
          <w:p w:rsidR="00CE040F" w:rsidRPr="00581090" w:rsidRDefault="00FC125A" w:rsidP="00581090">
            <w:pPr>
              <w:widowControl w:val="0"/>
              <w:pBdr>
                <w:top w:val="nil"/>
                <w:left w:val="nil"/>
                <w:bottom w:val="nil"/>
                <w:right w:val="nil"/>
                <w:between w:val="nil"/>
              </w:pBdr>
              <w:contextualSpacing/>
              <w:rPr>
                <w:color w:val="000000" w:themeColor="text1"/>
                <w:sz w:val="24"/>
                <w:szCs w:val="24"/>
              </w:rPr>
            </w:pPr>
            <w:r w:rsidRPr="00581090">
              <w:rPr>
                <w:color w:val="000000" w:themeColor="text1"/>
                <w:sz w:val="24"/>
                <w:szCs w:val="24"/>
              </w:rPr>
              <w:t>Struggling for childcare</w:t>
            </w:r>
          </w:p>
          <w:p w:rsidR="00CE040F" w:rsidRPr="00581090" w:rsidRDefault="00FC125A" w:rsidP="00581090">
            <w:pPr>
              <w:widowControl w:val="0"/>
              <w:pBdr>
                <w:top w:val="nil"/>
                <w:left w:val="nil"/>
                <w:bottom w:val="nil"/>
                <w:right w:val="nil"/>
                <w:between w:val="nil"/>
              </w:pBdr>
              <w:contextualSpacing/>
              <w:rPr>
                <w:color w:val="000000" w:themeColor="text1"/>
                <w:sz w:val="24"/>
                <w:szCs w:val="24"/>
              </w:rPr>
            </w:pPr>
            <w:r w:rsidRPr="00581090">
              <w:rPr>
                <w:color w:val="000000" w:themeColor="text1"/>
                <w:sz w:val="24"/>
                <w:szCs w:val="24"/>
              </w:rPr>
              <w:t>Poor work life balance</w:t>
            </w:r>
          </w:p>
          <w:p w:rsidR="00CE040F" w:rsidRPr="00581090" w:rsidRDefault="00FC125A" w:rsidP="00581090">
            <w:pPr>
              <w:widowControl w:val="0"/>
              <w:pBdr>
                <w:top w:val="nil"/>
                <w:left w:val="nil"/>
                <w:bottom w:val="nil"/>
                <w:right w:val="nil"/>
                <w:between w:val="nil"/>
              </w:pBdr>
              <w:contextualSpacing/>
              <w:rPr>
                <w:color w:val="000000" w:themeColor="text1"/>
                <w:sz w:val="24"/>
                <w:szCs w:val="24"/>
              </w:rPr>
            </w:pPr>
            <w:r w:rsidRPr="00581090">
              <w:rPr>
                <w:color w:val="000000" w:themeColor="text1"/>
                <w:sz w:val="24"/>
                <w:szCs w:val="24"/>
              </w:rPr>
              <w:t xml:space="preserve">Lack of sole focus on business </w:t>
            </w:r>
          </w:p>
        </w:tc>
        <w:tc>
          <w:tcPr>
            <w:tcW w:w="5219" w:type="dxa"/>
            <w:shd w:val="clear" w:color="auto" w:fill="auto"/>
            <w:tcMar>
              <w:top w:w="100" w:type="dxa"/>
              <w:left w:w="100" w:type="dxa"/>
              <w:bottom w:w="100" w:type="dxa"/>
              <w:right w:w="100" w:type="dxa"/>
            </w:tcMar>
          </w:tcPr>
          <w:p w:rsidR="00CE040F" w:rsidRPr="00581090" w:rsidRDefault="00FC125A" w:rsidP="00581090">
            <w:pPr>
              <w:widowControl w:val="0"/>
              <w:contextualSpacing/>
              <w:rPr>
                <w:color w:val="000000" w:themeColor="text1"/>
                <w:sz w:val="24"/>
                <w:szCs w:val="24"/>
              </w:rPr>
            </w:pPr>
            <w:r w:rsidRPr="00581090">
              <w:rPr>
                <w:color w:val="000000" w:themeColor="text1"/>
                <w:sz w:val="24"/>
                <w:szCs w:val="24"/>
              </w:rPr>
              <w:t>Delegate tasks to partner</w:t>
            </w:r>
          </w:p>
          <w:p w:rsidR="00CE040F" w:rsidRPr="00581090" w:rsidRDefault="00FC125A" w:rsidP="00581090">
            <w:pPr>
              <w:widowControl w:val="0"/>
              <w:contextualSpacing/>
              <w:rPr>
                <w:color w:val="000000" w:themeColor="text1"/>
                <w:sz w:val="24"/>
                <w:szCs w:val="24"/>
              </w:rPr>
            </w:pPr>
            <w:r w:rsidRPr="00581090">
              <w:rPr>
                <w:color w:val="000000" w:themeColor="text1"/>
                <w:sz w:val="24"/>
                <w:szCs w:val="24"/>
              </w:rPr>
              <w:t>Ensure childcare is in place</w:t>
            </w:r>
          </w:p>
          <w:p w:rsidR="00CE040F" w:rsidRPr="00581090" w:rsidRDefault="00FC125A" w:rsidP="00581090">
            <w:pPr>
              <w:widowControl w:val="0"/>
              <w:pBdr>
                <w:top w:val="nil"/>
                <w:left w:val="nil"/>
                <w:bottom w:val="nil"/>
                <w:right w:val="nil"/>
                <w:between w:val="nil"/>
              </w:pBdr>
              <w:contextualSpacing/>
              <w:rPr>
                <w:color w:val="000000" w:themeColor="text1"/>
                <w:sz w:val="24"/>
                <w:szCs w:val="24"/>
              </w:rPr>
            </w:pPr>
            <w:r w:rsidRPr="00581090">
              <w:rPr>
                <w:color w:val="000000" w:themeColor="text1"/>
                <w:sz w:val="24"/>
                <w:szCs w:val="24"/>
              </w:rPr>
              <w:t>Ensure work/life balance</w:t>
            </w:r>
          </w:p>
          <w:p w:rsidR="00CE040F" w:rsidRPr="00581090" w:rsidRDefault="00FC125A" w:rsidP="00581090">
            <w:pPr>
              <w:widowControl w:val="0"/>
              <w:pBdr>
                <w:top w:val="nil"/>
                <w:left w:val="nil"/>
                <w:bottom w:val="nil"/>
                <w:right w:val="nil"/>
                <w:between w:val="nil"/>
              </w:pBdr>
              <w:contextualSpacing/>
              <w:rPr>
                <w:color w:val="000000" w:themeColor="text1"/>
                <w:sz w:val="24"/>
                <w:szCs w:val="24"/>
              </w:rPr>
            </w:pPr>
            <w:r w:rsidRPr="00581090">
              <w:rPr>
                <w:color w:val="000000" w:themeColor="text1"/>
                <w:sz w:val="24"/>
                <w:szCs w:val="24"/>
              </w:rPr>
              <w:t>Quit full time employment and focus on business</w:t>
            </w:r>
          </w:p>
        </w:tc>
      </w:tr>
      <w:tr w:rsidR="00581090" w:rsidRPr="00581090" w:rsidTr="00581090">
        <w:trPr>
          <w:trHeight w:val="94"/>
        </w:trPr>
        <w:tc>
          <w:tcPr>
            <w:tcW w:w="3045" w:type="dxa"/>
            <w:shd w:val="clear" w:color="auto" w:fill="auto"/>
            <w:tcMar>
              <w:top w:w="100" w:type="dxa"/>
              <w:left w:w="100" w:type="dxa"/>
              <w:bottom w:w="100" w:type="dxa"/>
              <w:right w:w="100" w:type="dxa"/>
            </w:tcMar>
          </w:tcPr>
          <w:p w:rsidR="00CE040F" w:rsidRPr="00581090" w:rsidRDefault="00FC125A" w:rsidP="00581090">
            <w:pPr>
              <w:widowControl w:val="0"/>
              <w:pBdr>
                <w:top w:val="nil"/>
                <w:left w:val="nil"/>
                <w:bottom w:val="nil"/>
                <w:right w:val="nil"/>
                <w:between w:val="nil"/>
              </w:pBdr>
              <w:contextualSpacing/>
              <w:rPr>
                <w:color w:val="000000" w:themeColor="text1"/>
                <w:sz w:val="24"/>
                <w:szCs w:val="24"/>
              </w:rPr>
            </w:pPr>
            <w:r w:rsidRPr="00581090">
              <w:rPr>
                <w:color w:val="000000" w:themeColor="text1"/>
                <w:sz w:val="24"/>
                <w:szCs w:val="24"/>
              </w:rPr>
              <w:t>Business Growth</w:t>
            </w:r>
          </w:p>
        </w:tc>
        <w:tc>
          <w:tcPr>
            <w:tcW w:w="5890" w:type="dxa"/>
            <w:shd w:val="clear" w:color="auto" w:fill="auto"/>
            <w:tcMar>
              <w:top w:w="100" w:type="dxa"/>
              <w:left w:w="100" w:type="dxa"/>
              <w:bottom w:w="100" w:type="dxa"/>
              <w:right w:w="100" w:type="dxa"/>
            </w:tcMar>
          </w:tcPr>
          <w:p w:rsidR="00CE040F" w:rsidRPr="00581090" w:rsidRDefault="00FC125A" w:rsidP="00581090">
            <w:pPr>
              <w:widowControl w:val="0"/>
              <w:pBdr>
                <w:top w:val="nil"/>
                <w:left w:val="nil"/>
                <w:bottom w:val="nil"/>
                <w:right w:val="nil"/>
                <w:between w:val="nil"/>
              </w:pBdr>
              <w:contextualSpacing/>
              <w:rPr>
                <w:color w:val="000000" w:themeColor="text1"/>
                <w:sz w:val="24"/>
                <w:szCs w:val="24"/>
              </w:rPr>
            </w:pPr>
            <w:r w:rsidRPr="00581090">
              <w:rPr>
                <w:color w:val="000000" w:themeColor="text1"/>
                <w:sz w:val="24"/>
                <w:szCs w:val="24"/>
              </w:rPr>
              <w:t>Awaiting initial sales</w:t>
            </w:r>
          </w:p>
          <w:p w:rsidR="00CE040F" w:rsidRPr="00581090" w:rsidRDefault="00FC125A" w:rsidP="00581090">
            <w:pPr>
              <w:widowControl w:val="0"/>
              <w:pBdr>
                <w:top w:val="nil"/>
                <w:left w:val="nil"/>
                <w:bottom w:val="nil"/>
                <w:right w:val="nil"/>
                <w:between w:val="nil"/>
              </w:pBdr>
              <w:contextualSpacing/>
              <w:rPr>
                <w:color w:val="000000" w:themeColor="text1"/>
                <w:sz w:val="24"/>
                <w:szCs w:val="24"/>
              </w:rPr>
            </w:pPr>
            <w:r w:rsidRPr="00581090">
              <w:rPr>
                <w:color w:val="000000" w:themeColor="text1"/>
                <w:sz w:val="24"/>
                <w:szCs w:val="24"/>
              </w:rPr>
              <w:t xml:space="preserve">Research commenced </w:t>
            </w:r>
          </w:p>
          <w:p w:rsidR="00CE040F" w:rsidRPr="00581090" w:rsidRDefault="00FC125A" w:rsidP="00581090">
            <w:pPr>
              <w:widowControl w:val="0"/>
              <w:pBdr>
                <w:top w:val="nil"/>
                <w:left w:val="nil"/>
                <w:bottom w:val="nil"/>
                <w:right w:val="nil"/>
                <w:between w:val="nil"/>
              </w:pBdr>
              <w:contextualSpacing/>
              <w:rPr>
                <w:color w:val="000000" w:themeColor="text1"/>
                <w:sz w:val="24"/>
                <w:szCs w:val="24"/>
              </w:rPr>
            </w:pPr>
            <w:r w:rsidRPr="00581090">
              <w:rPr>
                <w:color w:val="000000" w:themeColor="text1"/>
                <w:sz w:val="24"/>
                <w:szCs w:val="24"/>
              </w:rPr>
              <w:t xml:space="preserve">Contingency plan created </w:t>
            </w:r>
          </w:p>
        </w:tc>
        <w:tc>
          <w:tcPr>
            <w:tcW w:w="5219" w:type="dxa"/>
            <w:shd w:val="clear" w:color="auto" w:fill="auto"/>
            <w:tcMar>
              <w:top w:w="100" w:type="dxa"/>
              <w:left w:w="100" w:type="dxa"/>
              <w:bottom w:w="100" w:type="dxa"/>
              <w:right w:w="100" w:type="dxa"/>
            </w:tcMar>
          </w:tcPr>
          <w:p w:rsidR="00CE040F" w:rsidRPr="00581090" w:rsidRDefault="00FC125A" w:rsidP="00581090">
            <w:pPr>
              <w:widowControl w:val="0"/>
              <w:pBdr>
                <w:top w:val="nil"/>
                <w:left w:val="nil"/>
                <w:bottom w:val="nil"/>
                <w:right w:val="nil"/>
                <w:between w:val="nil"/>
              </w:pBdr>
              <w:contextualSpacing/>
              <w:rPr>
                <w:color w:val="000000" w:themeColor="text1"/>
                <w:sz w:val="24"/>
                <w:szCs w:val="24"/>
              </w:rPr>
            </w:pPr>
            <w:r w:rsidRPr="00581090">
              <w:rPr>
                <w:color w:val="000000" w:themeColor="text1"/>
                <w:sz w:val="24"/>
                <w:szCs w:val="24"/>
              </w:rPr>
              <w:t xml:space="preserve">Research other business locations </w:t>
            </w:r>
          </w:p>
          <w:p w:rsidR="00CE040F" w:rsidRPr="00581090" w:rsidRDefault="00FC125A" w:rsidP="00581090">
            <w:pPr>
              <w:widowControl w:val="0"/>
              <w:pBdr>
                <w:top w:val="nil"/>
                <w:left w:val="nil"/>
                <w:bottom w:val="nil"/>
                <w:right w:val="nil"/>
                <w:between w:val="nil"/>
              </w:pBdr>
              <w:contextualSpacing/>
              <w:rPr>
                <w:color w:val="000000" w:themeColor="text1"/>
                <w:sz w:val="24"/>
                <w:szCs w:val="24"/>
              </w:rPr>
            </w:pPr>
            <w:r w:rsidRPr="00581090">
              <w:rPr>
                <w:color w:val="000000" w:themeColor="text1"/>
                <w:sz w:val="24"/>
                <w:szCs w:val="24"/>
              </w:rPr>
              <w:t>Sales analysis</w:t>
            </w:r>
          </w:p>
          <w:p w:rsidR="00CE040F" w:rsidRPr="00581090" w:rsidRDefault="00FC125A" w:rsidP="00581090">
            <w:pPr>
              <w:widowControl w:val="0"/>
              <w:pBdr>
                <w:top w:val="nil"/>
                <w:left w:val="nil"/>
                <w:bottom w:val="nil"/>
                <w:right w:val="nil"/>
                <w:between w:val="nil"/>
              </w:pBdr>
              <w:contextualSpacing/>
              <w:rPr>
                <w:color w:val="000000" w:themeColor="text1"/>
                <w:sz w:val="24"/>
                <w:szCs w:val="24"/>
              </w:rPr>
            </w:pPr>
            <w:r w:rsidRPr="00581090">
              <w:rPr>
                <w:color w:val="000000" w:themeColor="text1"/>
                <w:sz w:val="24"/>
                <w:szCs w:val="24"/>
              </w:rPr>
              <w:t>Implement</w:t>
            </w:r>
            <w:r w:rsidR="00581090">
              <w:rPr>
                <w:color w:val="000000" w:themeColor="text1"/>
                <w:sz w:val="24"/>
                <w:szCs w:val="24"/>
              </w:rPr>
              <w:t xml:space="preserve"> </w:t>
            </w:r>
            <w:r w:rsidRPr="00581090">
              <w:rPr>
                <w:color w:val="000000" w:themeColor="text1"/>
                <w:sz w:val="24"/>
                <w:szCs w:val="24"/>
              </w:rPr>
              <w:t xml:space="preserve">contingency plan if needed  </w:t>
            </w:r>
          </w:p>
        </w:tc>
      </w:tr>
    </w:tbl>
    <w:p w:rsidR="00A36065" w:rsidRPr="00581090" w:rsidRDefault="00A36065" w:rsidP="00581090">
      <w:pPr>
        <w:spacing w:line="480" w:lineRule="auto"/>
        <w:contextualSpacing/>
        <w:rPr>
          <w:color w:val="000000" w:themeColor="text1"/>
          <w:sz w:val="24"/>
          <w:szCs w:val="24"/>
          <w:highlight w:val="white"/>
        </w:rPr>
        <w:sectPr w:rsidR="00A36065" w:rsidRPr="00581090" w:rsidSect="00581090">
          <w:pgSz w:w="16834" w:h="11909" w:orient="landscape"/>
          <w:pgMar w:top="1440" w:right="1440" w:bottom="1440" w:left="1440" w:header="720" w:footer="720" w:gutter="0"/>
          <w:pgNumType w:start="1"/>
          <w:cols w:space="720"/>
        </w:sectPr>
      </w:pPr>
    </w:p>
    <w:p w:rsidR="00A36065" w:rsidRDefault="0092585F" w:rsidP="00581090">
      <w:pPr>
        <w:pStyle w:val="Heading2"/>
        <w:contextualSpacing/>
        <w:rPr>
          <w:color w:val="000000" w:themeColor="text1"/>
          <w:sz w:val="24"/>
          <w:szCs w:val="24"/>
          <w:highlight w:val="white"/>
        </w:rPr>
      </w:pPr>
      <w:bookmarkStart w:id="12" w:name="_Toc77793453"/>
      <w:proofErr w:type="gramStart"/>
      <w:r w:rsidRPr="00581090">
        <w:rPr>
          <w:color w:val="000000" w:themeColor="text1"/>
          <w:sz w:val="24"/>
          <w:szCs w:val="24"/>
          <w:highlight w:val="white"/>
        </w:rPr>
        <w:lastRenderedPageBreak/>
        <w:t>Appendix  B</w:t>
      </w:r>
      <w:bookmarkEnd w:id="12"/>
      <w:proofErr w:type="gramEnd"/>
    </w:p>
    <w:p w:rsidR="00581090" w:rsidRDefault="00581090" w:rsidP="00FC125A">
      <w:bookmarkStart w:id="13" w:name="_Toc23779"/>
      <w:r w:rsidRPr="00581090">
        <w:t>Personal Development Plan Worksheet</w:t>
      </w:r>
      <w:bookmarkEnd w:id="13"/>
    </w:p>
    <w:p w:rsidR="00FC125A" w:rsidRPr="00581090" w:rsidRDefault="00FC125A" w:rsidP="00FC125A"/>
    <w:tbl>
      <w:tblPr>
        <w:tblStyle w:val="TableGrid"/>
        <w:tblW w:w="15082" w:type="dxa"/>
        <w:tblInd w:w="-575" w:type="dxa"/>
        <w:tblLayout w:type="fixed"/>
        <w:tblCellMar>
          <w:top w:w="27" w:type="dxa"/>
          <w:left w:w="80" w:type="dxa"/>
          <w:right w:w="88" w:type="dxa"/>
        </w:tblCellMar>
        <w:tblLook w:val="04A0" w:firstRow="1" w:lastRow="0" w:firstColumn="1" w:lastColumn="0" w:noHBand="0" w:noVBand="1"/>
      </w:tblPr>
      <w:tblGrid>
        <w:gridCol w:w="4770"/>
        <w:gridCol w:w="560"/>
        <w:gridCol w:w="560"/>
        <w:gridCol w:w="560"/>
        <w:gridCol w:w="560"/>
        <w:gridCol w:w="826"/>
        <w:gridCol w:w="1838"/>
        <w:gridCol w:w="2154"/>
        <w:gridCol w:w="466"/>
        <w:gridCol w:w="562"/>
        <w:gridCol w:w="561"/>
        <w:gridCol w:w="562"/>
        <w:gridCol w:w="1103"/>
      </w:tblGrid>
      <w:tr w:rsidR="00581090" w:rsidRPr="00581090" w:rsidTr="00581090">
        <w:trPr>
          <w:trHeight w:val="337"/>
        </w:trPr>
        <w:tc>
          <w:tcPr>
            <w:tcW w:w="4770" w:type="dxa"/>
            <w:tcBorders>
              <w:top w:val="single" w:sz="6" w:space="0" w:color="000000"/>
              <w:left w:val="single" w:sz="6" w:space="0" w:color="000000"/>
              <w:bottom w:val="single" w:sz="6" w:space="0" w:color="000000"/>
              <w:right w:val="single" w:sz="8" w:space="0" w:color="000000"/>
            </w:tcBorders>
            <w:shd w:val="clear" w:color="auto" w:fill="FDD3AF"/>
          </w:tcPr>
          <w:p w:rsidR="00581090" w:rsidRPr="00581090" w:rsidRDefault="00581090" w:rsidP="00581090">
            <w:pPr>
              <w:spacing w:line="259" w:lineRule="auto"/>
              <w:rPr>
                <w:rFonts w:ascii="Arial" w:eastAsia="Myriad Pro" w:hAnsi="Arial" w:cs="Arial"/>
                <w:color w:val="000000"/>
                <w:sz w:val="20"/>
              </w:rPr>
            </w:pPr>
            <w:r w:rsidRPr="00581090">
              <w:rPr>
                <w:rFonts w:ascii="Arial" w:eastAsia="Myriad Pro" w:hAnsi="Arial" w:cs="Arial"/>
                <w:b/>
                <w:color w:val="000000"/>
                <w:sz w:val="20"/>
              </w:rPr>
              <w:t>Name:</w:t>
            </w:r>
          </w:p>
        </w:tc>
        <w:tc>
          <w:tcPr>
            <w:tcW w:w="4904" w:type="dxa"/>
            <w:gridSpan w:val="6"/>
            <w:tcBorders>
              <w:top w:val="single" w:sz="6" w:space="0" w:color="000000"/>
              <w:left w:val="single" w:sz="8" w:space="0" w:color="000000"/>
              <w:bottom w:val="single" w:sz="6" w:space="0" w:color="000000"/>
              <w:right w:val="single" w:sz="8" w:space="0" w:color="000000"/>
            </w:tcBorders>
            <w:shd w:val="clear" w:color="auto" w:fill="FDD3AF"/>
          </w:tcPr>
          <w:p w:rsidR="00581090" w:rsidRPr="00581090" w:rsidRDefault="00581090" w:rsidP="00581090">
            <w:pPr>
              <w:spacing w:line="259" w:lineRule="auto"/>
              <w:rPr>
                <w:rFonts w:ascii="Arial" w:eastAsia="Myriad Pro" w:hAnsi="Arial" w:cs="Arial"/>
                <w:color w:val="000000"/>
                <w:sz w:val="20"/>
              </w:rPr>
            </w:pPr>
            <w:r w:rsidRPr="00581090">
              <w:rPr>
                <w:rFonts w:ascii="Arial" w:eastAsia="Myriad Pro" w:hAnsi="Arial" w:cs="Arial"/>
                <w:b/>
                <w:color w:val="000000"/>
                <w:sz w:val="20"/>
              </w:rPr>
              <w:t>Current Position:</w:t>
            </w:r>
          </w:p>
        </w:tc>
        <w:tc>
          <w:tcPr>
            <w:tcW w:w="5407" w:type="dxa"/>
            <w:gridSpan w:val="6"/>
            <w:tcBorders>
              <w:top w:val="single" w:sz="6" w:space="0" w:color="000000"/>
              <w:left w:val="single" w:sz="8" w:space="0" w:color="000000"/>
              <w:bottom w:val="single" w:sz="6" w:space="0" w:color="000000"/>
              <w:right w:val="single" w:sz="8" w:space="0" w:color="000000"/>
            </w:tcBorders>
            <w:shd w:val="clear" w:color="auto" w:fill="FDD3AF"/>
          </w:tcPr>
          <w:p w:rsidR="00581090" w:rsidRPr="00581090" w:rsidRDefault="00581090" w:rsidP="00581090">
            <w:pPr>
              <w:spacing w:line="259" w:lineRule="auto"/>
              <w:rPr>
                <w:rFonts w:ascii="Arial" w:eastAsia="Myriad Pro" w:hAnsi="Arial" w:cs="Arial"/>
                <w:color w:val="000000"/>
                <w:sz w:val="20"/>
              </w:rPr>
            </w:pPr>
            <w:r w:rsidRPr="00581090">
              <w:rPr>
                <w:rFonts w:ascii="Arial" w:eastAsia="Myriad Pro" w:hAnsi="Arial" w:cs="Arial"/>
                <w:b/>
                <w:color w:val="000000"/>
                <w:sz w:val="20"/>
              </w:rPr>
              <w:t>Date Started:</w:t>
            </w:r>
          </w:p>
        </w:tc>
      </w:tr>
      <w:tr w:rsidR="00581090" w:rsidRPr="00581090" w:rsidTr="00581090">
        <w:trPr>
          <w:trHeight w:val="185"/>
        </w:trPr>
        <w:tc>
          <w:tcPr>
            <w:tcW w:w="4770" w:type="dxa"/>
            <w:tcBorders>
              <w:top w:val="single" w:sz="6" w:space="0" w:color="000000"/>
              <w:left w:val="single" w:sz="6" w:space="0" w:color="000000"/>
              <w:bottom w:val="single" w:sz="6" w:space="0" w:color="000000"/>
              <w:right w:val="single" w:sz="8" w:space="0" w:color="000000"/>
            </w:tcBorders>
            <w:shd w:val="clear" w:color="auto" w:fill="FFFFFF"/>
          </w:tcPr>
          <w:p w:rsidR="00581090" w:rsidRPr="00581090" w:rsidRDefault="00581090" w:rsidP="00581090">
            <w:pPr>
              <w:spacing w:after="160" w:line="259" w:lineRule="auto"/>
              <w:rPr>
                <w:rFonts w:ascii="Arial" w:eastAsia="Myriad Pro" w:hAnsi="Arial" w:cs="Arial"/>
                <w:color w:val="000000"/>
                <w:sz w:val="20"/>
              </w:rPr>
            </w:pPr>
            <w:r w:rsidRPr="00581090">
              <w:rPr>
                <w:rFonts w:ascii="Arial" w:eastAsia="Myriad Pro" w:hAnsi="Arial" w:cs="Arial"/>
                <w:color w:val="000000"/>
                <w:sz w:val="20"/>
              </w:rPr>
              <w:t>Kirsty Owen</w:t>
            </w:r>
          </w:p>
        </w:tc>
        <w:tc>
          <w:tcPr>
            <w:tcW w:w="4904" w:type="dxa"/>
            <w:gridSpan w:val="6"/>
            <w:tcBorders>
              <w:top w:val="single" w:sz="6" w:space="0" w:color="000000"/>
              <w:left w:val="single" w:sz="8" w:space="0" w:color="000000"/>
              <w:bottom w:val="single" w:sz="6" w:space="0" w:color="000000"/>
              <w:right w:val="single" w:sz="8" w:space="0" w:color="000000"/>
            </w:tcBorders>
            <w:shd w:val="clear" w:color="auto" w:fill="FFFFFF"/>
          </w:tcPr>
          <w:p w:rsidR="00581090" w:rsidRPr="00581090" w:rsidRDefault="00581090" w:rsidP="00581090">
            <w:pPr>
              <w:spacing w:after="160" w:line="259" w:lineRule="auto"/>
              <w:rPr>
                <w:rFonts w:ascii="Arial" w:eastAsia="Myriad Pro" w:hAnsi="Arial" w:cs="Arial"/>
                <w:color w:val="000000"/>
                <w:sz w:val="20"/>
              </w:rPr>
            </w:pPr>
            <w:r w:rsidRPr="00581090">
              <w:rPr>
                <w:rFonts w:ascii="Arial" w:eastAsia="Myriad Pro" w:hAnsi="Arial" w:cs="Arial"/>
                <w:color w:val="000000"/>
                <w:sz w:val="20"/>
              </w:rPr>
              <w:t xml:space="preserve">Admin Assistant/ Business Owner </w:t>
            </w:r>
          </w:p>
        </w:tc>
        <w:tc>
          <w:tcPr>
            <w:tcW w:w="5407" w:type="dxa"/>
            <w:gridSpan w:val="6"/>
            <w:tcBorders>
              <w:top w:val="single" w:sz="6" w:space="0" w:color="000000"/>
              <w:left w:val="single" w:sz="8" w:space="0" w:color="000000"/>
              <w:bottom w:val="single" w:sz="6" w:space="0" w:color="000000"/>
              <w:right w:val="single" w:sz="8" w:space="0" w:color="000000"/>
            </w:tcBorders>
            <w:shd w:val="clear" w:color="auto" w:fill="FFFFFF"/>
          </w:tcPr>
          <w:p w:rsidR="00581090" w:rsidRPr="00581090" w:rsidRDefault="00581090" w:rsidP="00581090">
            <w:pPr>
              <w:spacing w:after="160" w:line="259" w:lineRule="auto"/>
              <w:rPr>
                <w:rFonts w:ascii="Arial" w:eastAsia="Myriad Pro" w:hAnsi="Arial" w:cs="Arial"/>
                <w:color w:val="000000"/>
                <w:sz w:val="20"/>
              </w:rPr>
            </w:pPr>
            <w:r w:rsidRPr="00581090">
              <w:rPr>
                <w:rFonts w:ascii="Arial" w:eastAsia="Myriad Pro" w:hAnsi="Arial" w:cs="Arial"/>
                <w:color w:val="000000"/>
                <w:sz w:val="20"/>
              </w:rPr>
              <w:t>Nov 2008/September 2021</w:t>
            </w:r>
          </w:p>
        </w:tc>
      </w:tr>
      <w:tr w:rsidR="00581090" w:rsidRPr="00581090" w:rsidTr="00581090">
        <w:trPr>
          <w:trHeight w:val="337"/>
        </w:trPr>
        <w:tc>
          <w:tcPr>
            <w:tcW w:w="15082" w:type="dxa"/>
            <w:gridSpan w:val="13"/>
            <w:tcBorders>
              <w:top w:val="single" w:sz="6" w:space="0" w:color="000000"/>
              <w:left w:val="single" w:sz="6" w:space="0" w:color="000000"/>
              <w:bottom w:val="single" w:sz="6" w:space="0" w:color="000000"/>
              <w:right w:val="single" w:sz="8" w:space="0" w:color="000000"/>
            </w:tcBorders>
            <w:shd w:val="clear" w:color="auto" w:fill="FDD3AF"/>
          </w:tcPr>
          <w:p w:rsidR="00581090" w:rsidRPr="00581090" w:rsidRDefault="00581090" w:rsidP="00581090">
            <w:pPr>
              <w:spacing w:line="259" w:lineRule="auto"/>
              <w:rPr>
                <w:rFonts w:ascii="Arial" w:eastAsia="Myriad Pro" w:hAnsi="Arial" w:cs="Arial"/>
                <w:color w:val="000000"/>
                <w:sz w:val="20"/>
              </w:rPr>
            </w:pPr>
            <w:r w:rsidRPr="00581090">
              <w:rPr>
                <w:rFonts w:ascii="Arial" w:eastAsia="Myriad Pro" w:hAnsi="Arial" w:cs="Arial"/>
                <w:b/>
                <w:color w:val="000000"/>
                <w:sz w:val="20"/>
              </w:rPr>
              <w:t xml:space="preserve">Career Mission Statement </w:t>
            </w:r>
            <w:r w:rsidRPr="00581090">
              <w:rPr>
                <w:rFonts w:ascii="Arial" w:eastAsia="Myriad Pro" w:hAnsi="Arial" w:cs="Arial"/>
                <w:color w:val="000000"/>
                <w:sz w:val="20"/>
              </w:rPr>
              <w:t>(What you intend to accomplish, and why)</w:t>
            </w:r>
          </w:p>
        </w:tc>
      </w:tr>
      <w:tr w:rsidR="00581090" w:rsidRPr="00581090" w:rsidTr="00581090">
        <w:trPr>
          <w:trHeight w:val="337"/>
        </w:trPr>
        <w:tc>
          <w:tcPr>
            <w:tcW w:w="15082" w:type="dxa"/>
            <w:gridSpan w:val="13"/>
            <w:tcBorders>
              <w:top w:val="single" w:sz="6" w:space="0" w:color="000000"/>
              <w:left w:val="single" w:sz="6" w:space="0" w:color="000000"/>
              <w:bottom w:val="single" w:sz="6" w:space="0" w:color="000000"/>
              <w:right w:val="single" w:sz="8" w:space="0" w:color="000000"/>
            </w:tcBorders>
          </w:tcPr>
          <w:p w:rsidR="00581090" w:rsidRPr="00581090" w:rsidRDefault="00581090" w:rsidP="00581090">
            <w:pPr>
              <w:spacing w:after="160" w:line="259" w:lineRule="auto"/>
              <w:rPr>
                <w:rFonts w:ascii="Arial" w:eastAsia="Myriad Pro" w:hAnsi="Arial" w:cs="Arial"/>
                <w:color w:val="000000"/>
                <w:sz w:val="20"/>
              </w:rPr>
            </w:pPr>
            <w:r w:rsidRPr="00581090">
              <w:rPr>
                <w:rFonts w:ascii="Arial" w:eastAsia="Myriad Pro" w:hAnsi="Arial" w:cs="Arial"/>
                <w:color w:val="000000"/>
                <w:sz w:val="20"/>
              </w:rPr>
              <w:t xml:space="preserve">To run a successful holiday letting business offering affordable but luxurious, self-catering family holidays on award winning holiday sites across Wales </w:t>
            </w:r>
          </w:p>
        </w:tc>
      </w:tr>
      <w:tr w:rsidR="00581090" w:rsidRPr="00581090" w:rsidTr="00581090">
        <w:trPr>
          <w:trHeight w:val="337"/>
        </w:trPr>
        <w:tc>
          <w:tcPr>
            <w:tcW w:w="15082" w:type="dxa"/>
            <w:gridSpan w:val="13"/>
            <w:tcBorders>
              <w:top w:val="single" w:sz="6" w:space="0" w:color="000000"/>
              <w:left w:val="single" w:sz="6" w:space="0" w:color="000000"/>
              <w:bottom w:val="single" w:sz="6" w:space="0" w:color="000000"/>
              <w:right w:val="single" w:sz="8" w:space="0" w:color="000000"/>
            </w:tcBorders>
            <w:shd w:val="clear" w:color="auto" w:fill="FDD3AF"/>
          </w:tcPr>
          <w:p w:rsidR="00581090" w:rsidRPr="00581090" w:rsidRDefault="00581090" w:rsidP="00581090">
            <w:pPr>
              <w:spacing w:line="259" w:lineRule="auto"/>
              <w:rPr>
                <w:rFonts w:ascii="Arial" w:eastAsia="Myriad Pro" w:hAnsi="Arial" w:cs="Arial"/>
                <w:color w:val="000000"/>
                <w:sz w:val="20"/>
              </w:rPr>
            </w:pPr>
            <w:r w:rsidRPr="00581090">
              <w:rPr>
                <w:rFonts w:ascii="Arial" w:eastAsia="Myriad Pro" w:hAnsi="Arial" w:cs="Arial"/>
                <w:b/>
                <w:color w:val="000000"/>
                <w:sz w:val="20"/>
              </w:rPr>
              <w:t>Development Goals</w:t>
            </w:r>
          </w:p>
        </w:tc>
      </w:tr>
      <w:tr w:rsidR="00581090" w:rsidRPr="00581090" w:rsidTr="00581090">
        <w:trPr>
          <w:trHeight w:val="581"/>
        </w:trPr>
        <w:tc>
          <w:tcPr>
            <w:tcW w:w="4770" w:type="dxa"/>
            <w:tcBorders>
              <w:top w:val="single" w:sz="6" w:space="0" w:color="000000"/>
              <w:left w:val="single" w:sz="6" w:space="0" w:color="000000"/>
              <w:bottom w:val="single" w:sz="6" w:space="0" w:color="000000"/>
              <w:right w:val="single" w:sz="8" w:space="0" w:color="000000"/>
            </w:tcBorders>
            <w:vAlign w:val="center"/>
          </w:tcPr>
          <w:p w:rsidR="00581090" w:rsidRPr="00581090" w:rsidRDefault="00581090" w:rsidP="00581090">
            <w:pPr>
              <w:spacing w:line="259" w:lineRule="auto"/>
              <w:rPr>
                <w:rFonts w:ascii="Arial" w:eastAsia="Myriad Pro" w:hAnsi="Arial" w:cs="Arial"/>
                <w:color w:val="000000"/>
                <w:sz w:val="20"/>
              </w:rPr>
            </w:pPr>
            <w:r w:rsidRPr="00581090">
              <w:rPr>
                <w:rFonts w:ascii="Arial" w:eastAsia="Myriad Pro" w:hAnsi="Arial" w:cs="Arial"/>
                <w:color w:val="000000"/>
                <w:sz w:val="20"/>
              </w:rPr>
              <w:t>Goal: To develop an effective contingency plan</w:t>
            </w:r>
          </w:p>
        </w:tc>
        <w:tc>
          <w:tcPr>
            <w:tcW w:w="3066" w:type="dxa"/>
            <w:gridSpan w:val="5"/>
            <w:tcBorders>
              <w:top w:val="single" w:sz="6" w:space="0" w:color="000000"/>
              <w:left w:val="single" w:sz="8" w:space="0" w:color="000000"/>
              <w:bottom w:val="single" w:sz="6" w:space="0" w:color="000000"/>
              <w:right w:val="single" w:sz="8" w:space="0" w:color="000000"/>
            </w:tcBorders>
            <w:vAlign w:val="center"/>
          </w:tcPr>
          <w:p w:rsidR="00581090" w:rsidRPr="00581090" w:rsidRDefault="00581090" w:rsidP="00581090">
            <w:pPr>
              <w:spacing w:line="259" w:lineRule="auto"/>
              <w:ind w:right="1162"/>
              <w:rPr>
                <w:rFonts w:ascii="Arial" w:eastAsia="Myriad Pro" w:hAnsi="Arial" w:cs="Arial"/>
                <w:color w:val="000000"/>
                <w:sz w:val="20"/>
              </w:rPr>
            </w:pPr>
            <w:r w:rsidRPr="00581090">
              <w:rPr>
                <w:rFonts w:ascii="Arial" w:eastAsia="Myriad Pro" w:hAnsi="Arial" w:cs="Arial"/>
                <w:color w:val="000000"/>
                <w:sz w:val="20"/>
              </w:rPr>
              <w:t>Target Date: September 2022</w:t>
            </w:r>
          </w:p>
        </w:tc>
        <w:tc>
          <w:tcPr>
            <w:tcW w:w="3992" w:type="dxa"/>
            <w:gridSpan w:val="2"/>
            <w:tcBorders>
              <w:top w:val="single" w:sz="6" w:space="0" w:color="000000"/>
              <w:left w:val="single" w:sz="8" w:space="0" w:color="000000"/>
              <w:bottom w:val="single" w:sz="6" w:space="0" w:color="000000"/>
              <w:right w:val="single" w:sz="8" w:space="0" w:color="000000"/>
            </w:tcBorders>
            <w:vAlign w:val="center"/>
          </w:tcPr>
          <w:p w:rsidR="00581090" w:rsidRPr="00581090" w:rsidRDefault="00581090" w:rsidP="00581090">
            <w:pPr>
              <w:spacing w:line="259" w:lineRule="auto"/>
              <w:rPr>
                <w:rFonts w:ascii="Arial" w:eastAsia="Myriad Pro" w:hAnsi="Arial" w:cs="Arial"/>
                <w:color w:val="000000"/>
                <w:sz w:val="20"/>
              </w:rPr>
            </w:pPr>
            <w:r w:rsidRPr="00581090">
              <w:rPr>
                <w:rFonts w:ascii="Arial" w:eastAsia="Myriad Pro" w:hAnsi="Arial" w:cs="Arial"/>
                <w:color w:val="000000"/>
                <w:sz w:val="20"/>
              </w:rPr>
              <w:t xml:space="preserve">Goal: Ensure effective time management skills </w:t>
            </w:r>
          </w:p>
        </w:tc>
        <w:tc>
          <w:tcPr>
            <w:tcW w:w="3253" w:type="dxa"/>
            <w:gridSpan w:val="5"/>
            <w:tcBorders>
              <w:top w:val="single" w:sz="6" w:space="0" w:color="000000"/>
              <w:left w:val="single" w:sz="8" w:space="0" w:color="000000"/>
              <w:bottom w:val="single" w:sz="6" w:space="0" w:color="000000"/>
              <w:right w:val="single" w:sz="8" w:space="0" w:color="000000"/>
            </w:tcBorders>
            <w:vAlign w:val="center"/>
          </w:tcPr>
          <w:p w:rsidR="00581090" w:rsidRPr="00581090" w:rsidRDefault="00581090" w:rsidP="00581090">
            <w:pPr>
              <w:spacing w:line="259" w:lineRule="auto"/>
              <w:ind w:right="1162"/>
              <w:rPr>
                <w:rFonts w:ascii="Arial" w:eastAsia="Myriad Pro" w:hAnsi="Arial" w:cs="Arial"/>
                <w:color w:val="000000"/>
                <w:sz w:val="20"/>
              </w:rPr>
            </w:pPr>
            <w:r w:rsidRPr="00581090">
              <w:rPr>
                <w:rFonts w:ascii="Arial" w:eastAsia="Myriad Pro" w:hAnsi="Arial" w:cs="Arial"/>
                <w:color w:val="000000"/>
                <w:sz w:val="20"/>
              </w:rPr>
              <w:t>Target Date: November 2021</w:t>
            </w:r>
          </w:p>
        </w:tc>
      </w:tr>
      <w:tr w:rsidR="00581090" w:rsidRPr="00581090" w:rsidTr="00581090">
        <w:trPr>
          <w:trHeight w:val="581"/>
        </w:trPr>
        <w:tc>
          <w:tcPr>
            <w:tcW w:w="4770" w:type="dxa"/>
            <w:tcBorders>
              <w:top w:val="single" w:sz="6" w:space="0" w:color="000000"/>
              <w:left w:val="single" w:sz="6" w:space="0" w:color="000000"/>
              <w:bottom w:val="single" w:sz="6" w:space="0" w:color="000000"/>
              <w:right w:val="single" w:sz="8" w:space="0" w:color="000000"/>
            </w:tcBorders>
            <w:vAlign w:val="center"/>
          </w:tcPr>
          <w:p w:rsidR="00581090" w:rsidRPr="00581090" w:rsidRDefault="00581090" w:rsidP="00581090">
            <w:pPr>
              <w:spacing w:line="259" w:lineRule="auto"/>
              <w:rPr>
                <w:rFonts w:ascii="Arial" w:eastAsia="Myriad Pro" w:hAnsi="Arial" w:cs="Arial"/>
                <w:color w:val="000000"/>
                <w:sz w:val="20"/>
              </w:rPr>
            </w:pPr>
            <w:r w:rsidRPr="00581090">
              <w:rPr>
                <w:rFonts w:ascii="Arial" w:eastAsia="Myriad Pro" w:hAnsi="Arial" w:cs="Arial"/>
                <w:color w:val="000000"/>
                <w:sz w:val="20"/>
              </w:rPr>
              <w:t>Goal: To develop an effective business plan at multiple holiday locations across Wales</w:t>
            </w:r>
          </w:p>
        </w:tc>
        <w:tc>
          <w:tcPr>
            <w:tcW w:w="3066" w:type="dxa"/>
            <w:gridSpan w:val="5"/>
            <w:tcBorders>
              <w:top w:val="single" w:sz="6" w:space="0" w:color="000000"/>
              <w:left w:val="single" w:sz="8" w:space="0" w:color="000000"/>
              <w:bottom w:val="single" w:sz="6" w:space="0" w:color="000000"/>
              <w:right w:val="single" w:sz="8" w:space="0" w:color="000000"/>
            </w:tcBorders>
            <w:vAlign w:val="center"/>
          </w:tcPr>
          <w:p w:rsidR="00581090" w:rsidRPr="00581090" w:rsidRDefault="00581090" w:rsidP="00581090">
            <w:pPr>
              <w:spacing w:line="259" w:lineRule="auto"/>
              <w:ind w:right="1162"/>
              <w:rPr>
                <w:rFonts w:ascii="Arial" w:eastAsia="Myriad Pro" w:hAnsi="Arial" w:cs="Arial"/>
                <w:color w:val="000000"/>
                <w:sz w:val="20"/>
              </w:rPr>
            </w:pPr>
            <w:r w:rsidRPr="00581090">
              <w:rPr>
                <w:rFonts w:ascii="Arial" w:eastAsia="Myriad Pro" w:hAnsi="Arial" w:cs="Arial"/>
                <w:color w:val="000000"/>
                <w:sz w:val="20"/>
              </w:rPr>
              <w:t>Target Date: September 2022</w:t>
            </w:r>
          </w:p>
        </w:tc>
        <w:tc>
          <w:tcPr>
            <w:tcW w:w="3992" w:type="dxa"/>
            <w:gridSpan w:val="2"/>
            <w:tcBorders>
              <w:top w:val="single" w:sz="6" w:space="0" w:color="000000"/>
              <w:left w:val="single" w:sz="8" w:space="0" w:color="000000"/>
              <w:bottom w:val="single" w:sz="6" w:space="0" w:color="000000"/>
              <w:right w:val="single" w:sz="8" w:space="0" w:color="000000"/>
            </w:tcBorders>
            <w:vAlign w:val="center"/>
          </w:tcPr>
          <w:p w:rsidR="00581090" w:rsidRPr="00581090" w:rsidRDefault="00581090" w:rsidP="00581090">
            <w:pPr>
              <w:spacing w:line="259" w:lineRule="auto"/>
              <w:rPr>
                <w:rFonts w:ascii="Arial" w:eastAsia="Myriad Pro" w:hAnsi="Arial" w:cs="Arial"/>
                <w:color w:val="000000"/>
                <w:sz w:val="20"/>
              </w:rPr>
            </w:pPr>
            <w:r w:rsidRPr="00581090">
              <w:rPr>
                <w:rFonts w:ascii="Arial" w:eastAsia="Myriad Pro" w:hAnsi="Arial" w:cs="Arial"/>
                <w:color w:val="000000"/>
                <w:sz w:val="20"/>
              </w:rPr>
              <w:t>Goal: Improve management skills</w:t>
            </w:r>
          </w:p>
        </w:tc>
        <w:tc>
          <w:tcPr>
            <w:tcW w:w="3253" w:type="dxa"/>
            <w:gridSpan w:val="5"/>
            <w:tcBorders>
              <w:top w:val="single" w:sz="6" w:space="0" w:color="000000"/>
              <w:left w:val="single" w:sz="8" w:space="0" w:color="000000"/>
              <w:bottom w:val="single" w:sz="6" w:space="0" w:color="000000"/>
              <w:right w:val="single" w:sz="8" w:space="0" w:color="000000"/>
            </w:tcBorders>
            <w:vAlign w:val="center"/>
          </w:tcPr>
          <w:p w:rsidR="00581090" w:rsidRPr="00581090" w:rsidRDefault="00581090" w:rsidP="00581090">
            <w:pPr>
              <w:spacing w:line="259" w:lineRule="auto"/>
              <w:ind w:right="1161"/>
              <w:rPr>
                <w:rFonts w:ascii="Arial" w:eastAsia="Myriad Pro" w:hAnsi="Arial" w:cs="Arial"/>
                <w:color w:val="000000"/>
                <w:sz w:val="20"/>
              </w:rPr>
            </w:pPr>
            <w:r w:rsidRPr="00581090">
              <w:rPr>
                <w:rFonts w:ascii="Arial" w:eastAsia="Myriad Pro" w:hAnsi="Arial" w:cs="Arial"/>
                <w:color w:val="000000"/>
                <w:sz w:val="20"/>
              </w:rPr>
              <w:t>Target Date: November 2021</w:t>
            </w:r>
          </w:p>
        </w:tc>
      </w:tr>
      <w:tr w:rsidR="00581090" w:rsidRPr="00581090" w:rsidTr="00581090">
        <w:trPr>
          <w:trHeight w:val="581"/>
        </w:trPr>
        <w:tc>
          <w:tcPr>
            <w:tcW w:w="4770" w:type="dxa"/>
            <w:tcBorders>
              <w:top w:val="single" w:sz="6" w:space="0" w:color="000000"/>
              <w:left w:val="single" w:sz="6" w:space="0" w:color="000000"/>
              <w:bottom w:val="single" w:sz="6" w:space="0" w:color="000000"/>
              <w:right w:val="single" w:sz="8" w:space="0" w:color="000000"/>
            </w:tcBorders>
            <w:vAlign w:val="center"/>
          </w:tcPr>
          <w:p w:rsidR="00581090" w:rsidRPr="00581090" w:rsidRDefault="00581090" w:rsidP="00581090">
            <w:pPr>
              <w:spacing w:line="259" w:lineRule="auto"/>
              <w:rPr>
                <w:rFonts w:ascii="Arial" w:eastAsia="Myriad Pro" w:hAnsi="Arial" w:cs="Arial"/>
                <w:color w:val="000000"/>
                <w:sz w:val="20"/>
              </w:rPr>
            </w:pPr>
            <w:r w:rsidRPr="00581090">
              <w:rPr>
                <w:rFonts w:ascii="Arial" w:eastAsia="Myriad Pro" w:hAnsi="Arial" w:cs="Arial"/>
                <w:color w:val="000000"/>
                <w:sz w:val="20"/>
              </w:rPr>
              <w:t xml:space="preserve">Goal: To develop an effective marketing strategy </w:t>
            </w:r>
          </w:p>
        </w:tc>
        <w:tc>
          <w:tcPr>
            <w:tcW w:w="3066" w:type="dxa"/>
            <w:gridSpan w:val="5"/>
            <w:tcBorders>
              <w:top w:val="single" w:sz="6" w:space="0" w:color="000000"/>
              <w:left w:val="single" w:sz="8" w:space="0" w:color="000000"/>
              <w:bottom w:val="single" w:sz="6" w:space="0" w:color="000000"/>
              <w:right w:val="single" w:sz="8" w:space="0" w:color="000000"/>
            </w:tcBorders>
            <w:vAlign w:val="center"/>
          </w:tcPr>
          <w:p w:rsidR="00581090" w:rsidRPr="00581090" w:rsidRDefault="00581090" w:rsidP="00581090">
            <w:pPr>
              <w:spacing w:line="259" w:lineRule="auto"/>
              <w:ind w:right="1162"/>
              <w:rPr>
                <w:rFonts w:ascii="Arial" w:eastAsia="Myriad Pro" w:hAnsi="Arial" w:cs="Arial"/>
                <w:color w:val="000000"/>
                <w:sz w:val="20"/>
              </w:rPr>
            </w:pPr>
            <w:r w:rsidRPr="00581090">
              <w:rPr>
                <w:rFonts w:ascii="Arial" w:eastAsia="Myriad Pro" w:hAnsi="Arial" w:cs="Arial"/>
                <w:color w:val="000000"/>
                <w:sz w:val="20"/>
              </w:rPr>
              <w:t>Target Date: September 2022</w:t>
            </w:r>
          </w:p>
        </w:tc>
        <w:tc>
          <w:tcPr>
            <w:tcW w:w="3992" w:type="dxa"/>
            <w:gridSpan w:val="2"/>
            <w:tcBorders>
              <w:top w:val="single" w:sz="6" w:space="0" w:color="000000"/>
              <w:left w:val="single" w:sz="8" w:space="0" w:color="000000"/>
              <w:bottom w:val="single" w:sz="6" w:space="0" w:color="000000"/>
              <w:right w:val="single" w:sz="8" w:space="0" w:color="000000"/>
            </w:tcBorders>
            <w:vAlign w:val="center"/>
          </w:tcPr>
          <w:p w:rsidR="00581090" w:rsidRPr="00581090" w:rsidRDefault="00581090" w:rsidP="00581090">
            <w:pPr>
              <w:spacing w:line="259" w:lineRule="auto"/>
              <w:rPr>
                <w:rFonts w:ascii="Arial" w:eastAsia="Myriad Pro" w:hAnsi="Arial" w:cs="Arial"/>
                <w:color w:val="000000"/>
                <w:sz w:val="20"/>
              </w:rPr>
            </w:pPr>
            <w:r w:rsidRPr="00581090">
              <w:rPr>
                <w:rFonts w:ascii="Arial" w:eastAsia="Myriad Pro" w:hAnsi="Arial" w:cs="Arial"/>
                <w:color w:val="000000"/>
                <w:sz w:val="20"/>
              </w:rPr>
              <w:t xml:space="preserve">Goal: Improve communication skills </w:t>
            </w:r>
          </w:p>
        </w:tc>
        <w:tc>
          <w:tcPr>
            <w:tcW w:w="3253" w:type="dxa"/>
            <w:gridSpan w:val="5"/>
            <w:tcBorders>
              <w:top w:val="single" w:sz="6" w:space="0" w:color="000000"/>
              <w:left w:val="single" w:sz="8" w:space="0" w:color="000000"/>
              <w:bottom w:val="single" w:sz="6" w:space="0" w:color="000000"/>
              <w:right w:val="single" w:sz="8" w:space="0" w:color="000000"/>
            </w:tcBorders>
            <w:vAlign w:val="center"/>
          </w:tcPr>
          <w:p w:rsidR="00581090" w:rsidRPr="00581090" w:rsidRDefault="00581090" w:rsidP="00581090">
            <w:pPr>
              <w:spacing w:line="259" w:lineRule="auto"/>
              <w:ind w:right="1161"/>
              <w:rPr>
                <w:rFonts w:ascii="Arial" w:eastAsia="Myriad Pro" w:hAnsi="Arial" w:cs="Arial"/>
                <w:color w:val="000000"/>
                <w:sz w:val="20"/>
              </w:rPr>
            </w:pPr>
            <w:r w:rsidRPr="00581090">
              <w:rPr>
                <w:rFonts w:ascii="Arial" w:eastAsia="Myriad Pro" w:hAnsi="Arial" w:cs="Arial"/>
                <w:color w:val="000000"/>
                <w:sz w:val="20"/>
              </w:rPr>
              <w:t>Target Date: September 2023</w:t>
            </w:r>
          </w:p>
        </w:tc>
      </w:tr>
      <w:tr w:rsidR="00581090" w:rsidRPr="00581090" w:rsidTr="00581090">
        <w:trPr>
          <w:trHeight w:val="900"/>
        </w:trPr>
        <w:tc>
          <w:tcPr>
            <w:tcW w:w="7836" w:type="dxa"/>
            <w:gridSpan w:val="6"/>
            <w:tcBorders>
              <w:top w:val="single" w:sz="6" w:space="0" w:color="000000"/>
              <w:left w:val="single" w:sz="6" w:space="0" w:color="000000"/>
              <w:bottom w:val="single" w:sz="6" w:space="0" w:color="000000"/>
              <w:right w:val="single" w:sz="8" w:space="0" w:color="000000"/>
            </w:tcBorders>
            <w:shd w:val="clear" w:color="auto" w:fill="FDD3AF"/>
          </w:tcPr>
          <w:p w:rsidR="00581090" w:rsidRPr="00581090" w:rsidRDefault="00581090" w:rsidP="00581090">
            <w:pPr>
              <w:tabs>
                <w:tab w:val="center" w:pos="8569"/>
              </w:tabs>
              <w:spacing w:after="36" w:line="259" w:lineRule="auto"/>
              <w:rPr>
                <w:rFonts w:ascii="Arial" w:eastAsia="Myriad Pro" w:hAnsi="Arial" w:cs="Arial"/>
                <w:b/>
                <w:color w:val="000000"/>
                <w:sz w:val="20"/>
              </w:rPr>
            </w:pPr>
            <w:r w:rsidRPr="00581090">
              <w:rPr>
                <w:rFonts w:ascii="Arial" w:eastAsia="Myriad Pro" w:hAnsi="Arial" w:cs="Arial"/>
                <w:b/>
                <w:color w:val="000000"/>
                <w:sz w:val="20"/>
              </w:rPr>
              <w:t xml:space="preserve">Skills Audit </w:t>
            </w:r>
            <w:r w:rsidRPr="00581090">
              <w:rPr>
                <w:rFonts w:ascii="Arial" w:eastAsia="Myriad Pro" w:hAnsi="Arial" w:cs="Arial"/>
                <w:b/>
                <w:color w:val="000000"/>
                <w:sz w:val="20"/>
              </w:rPr>
              <w:tab/>
            </w:r>
          </w:p>
          <w:p w:rsidR="00581090" w:rsidRPr="00581090" w:rsidRDefault="00581090" w:rsidP="00581090">
            <w:pPr>
              <w:tabs>
                <w:tab w:val="center" w:pos="8569"/>
              </w:tabs>
              <w:spacing w:after="36" w:line="259" w:lineRule="auto"/>
              <w:rPr>
                <w:rFonts w:ascii="Arial" w:eastAsia="Myriad Pro" w:hAnsi="Arial" w:cs="Arial"/>
                <w:color w:val="000000"/>
                <w:sz w:val="20"/>
              </w:rPr>
            </w:pPr>
            <w:r w:rsidRPr="00581090">
              <w:rPr>
                <w:rFonts w:ascii="Arial" w:eastAsia="Myriad Pro" w:hAnsi="Arial" w:cs="Arial"/>
                <w:color w:val="000000"/>
                <w:sz w:val="20"/>
              </w:rPr>
              <w:t>A: I have accomplished this skill/ I demonstrate high competence</w:t>
            </w:r>
          </w:p>
          <w:p w:rsidR="00581090" w:rsidRPr="00581090" w:rsidRDefault="00581090" w:rsidP="00581090">
            <w:pPr>
              <w:spacing w:line="259" w:lineRule="auto"/>
              <w:ind w:right="62"/>
              <w:rPr>
                <w:rFonts w:ascii="Arial" w:eastAsia="Myriad Pro" w:hAnsi="Arial" w:cs="Arial"/>
                <w:color w:val="000000"/>
                <w:sz w:val="20"/>
              </w:rPr>
            </w:pPr>
            <w:r w:rsidRPr="00581090">
              <w:rPr>
                <w:rFonts w:ascii="Arial" w:eastAsia="Myriad Pro" w:hAnsi="Arial" w:cs="Arial"/>
                <w:color w:val="000000"/>
                <w:sz w:val="20"/>
              </w:rPr>
              <w:t>B: I have this skill/competency but some improvements could be made</w:t>
            </w:r>
          </w:p>
        </w:tc>
        <w:tc>
          <w:tcPr>
            <w:tcW w:w="7245" w:type="dxa"/>
            <w:gridSpan w:val="7"/>
            <w:tcBorders>
              <w:top w:val="single" w:sz="6" w:space="0" w:color="000000"/>
              <w:left w:val="single" w:sz="6" w:space="0" w:color="000000"/>
              <w:bottom w:val="single" w:sz="6" w:space="0" w:color="000000"/>
              <w:right w:val="single" w:sz="8" w:space="0" w:color="000000"/>
            </w:tcBorders>
            <w:shd w:val="clear" w:color="auto" w:fill="FDD3AF"/>
          </w:tcPr>
          <w:p w:rsidR="00581090" w:rsidRPr="00581090" w:rsidRDefault="00581090" w:rsidP="00581090">
            <w:pPr>
              <w:spacing w:line="259" w:lineRule="auto"/>
              <w:ind w:right="62"/>
              <w:rPr>
                <w:rFonts w:ascii="Arial" w:eastAsia="Myriad Pro" w:hAnsi="Arial" w:cs="Arial"/>
                <w:color w:val="000000"/>
                <w:sz w:val="20"/>
              </w:rPr>
            </w:pPr>
            <w:r w:rsidRPr="00581090">
              <w:rPr>
                <w:rFonts w:ascii="Arial" w:eastAsia="Myriad Pro" w:hAnsi="Arial" w:cs="Arial"/>
                <w:color w:val="000000"/>
                <w:sz w:val="20"/>
              </w:rPr>
              <w:t xml:space="preserve">C: I need to improve this skill/competency </w:t>
            </w:r>
          </w:p>
          <w:p w:rsidR="00581090" w:rsidRPr="00581090" w:rsidRDefault="00581090" w:rsidP="00581090">
            <w:pPr>
              <w:spacing w:line="259" w:lineRule="auto"/>
              <w:ind w:right="62"/>
              <w:rPr>
                <w:rFonts w:ascii="Arial" w:eastAsia="Myriad Pro" w:hAnsi="Arial" w:cs="Arial"/>
                <w:color w:val="000000"/>
                <w:sz w:val="20"/>
              </w:rPr>
            </w:pPr>
            <w:r w:rsidRPr="00581090">
              <w:rPr>
                <w:rFonts w:ascii="Arial" w:eastAsia="Myriad Pro" w:hAnsi="Arial" w:cs="Arial"/>
                <w:color w:val="000000"/>
                <w:sz w:val="20"/>
              </w:rPr>
              <w:t>D: I need to put in considerable work to develop this skill/competency</w:t>
            </w:r>
          </w:p>
          <w:p w:rsidR="00581090" w:rsidRPr="00581090" w:rsidRDefault="00581090" w:rsidP="00581090">
            <w:pPr>
              <w:spacing w:line="259" w:lineRule="auto"/>
              <w:ind w:right="62"/>
              <w:rPr>
                <w:rFonts w:ascii="Arial" w:eastAsia="Myriad Pro" w:hAnsi="Arial" w:cs="Arial"/>
                <w:color w:val="000000"/>
                <w:sz w:val="20"/>
              </w:rPr>
            </w:pPr>
            <w:r w:rsidRPr="00581090">
              <w:rPr>
                <w:rFonts w:ascii="Arial" w:eastAsia="Myriad Pro" w:hAnsi="Arial" w:cs="Arial"/>
                <w:color w:val="000000"/>
                <w:sz w:val="20"/>
              </w:rPr>
              <w:t>E: I need to acquire this skill/ develop this competency</w:t>
            </w:r>
          </w:p>
        </w:tc>
      </w:tr>
      <w:tr w:rsidR="00581090" w:rsidRPr="00581090" w:rsidTr="00581090">
        <w:trPr>
          <w:trHeight w:val="337"/>
        </w:trPr>
        <w:tc>
          <w:tcPr>
            <w:tcW w:w="4770" w:type="dxa"/>
            <w:vMerge w:val="restart"/>
            <w:tcBorders>
              <w:top w:val="single" w:sz="6" w:space="0" w:color="000000"/>
              <w:left w:val="single" w:sz="6" w:space="0" w:color="000000"/>
              <w:bottom w:val="single" w:sz="6" w:space="0" w:color="000000"/>
              <w:right w:val="single" w:sz="8" w:space="0" w:color="000000"/>
            </w:tcBorders>
            <w:shd w:val="clear" w:color="auto" w:fill="FDD3AF"/>
            <w:vAlign w:val="center"/>
          </w:tcPr>
          <w:p w:rsidR="00581090" w:rsidRPr="00581090" w:rsidRDefault="00581090" w:rsidP="00581090">
            <w:pPr>
              <w:spacing w:line="259" w:lineRule="auto"/>
              <w:ind w:left="8"/>
              <w:jc w:val="center"/>
              <w:rPr>
                <w:rFonts w:ascii="Arial" w:eastAsia="Myriad Pro" w:hAnsi="Arial" w:cs="Arial"/>
                <w:color w:val="000000"/>
                <w:sz w:val="20"/>
              </w:rPr>
            </w:pPr>
            <w:r w:rsidRPr="00581090">
              <w:rPr>
                <w:rFonts w:ascii="Arial" w:eastAsia="Myriad Pro" w:hAnsi="Arial" w:cs="Arial"/>
                <w:b/>
                <w:color w:val="000000"/>
                <w:sz w:val="20"/>
              </w:rPr>
              <w:t>Skill/Competency</w:t>
            </w:r>
          </w:p>
        </w:tc>
        <w:tc>
          <w:tcPr>
            <w:tcW w:w="3066" w:type="dxa"/>
            <w:gridSpan w:val="5"/>
            <w:tcBorders>
              <w:top w:val="single" w:sz="6" w:space="0" w:color="000000"/>
              <w:left w:val="single" w:sz="8" w:space="0" w:color="000000"/>
              <w:bottom w:val="single" w:sz="4" w:space="0" w:color="auto"/>
              <w:right w:val="single" w:sz="8" w:space="0" w:color="000000"/>
            </w:tcBorders>
            <w:shd w:val="clear" w:color="auto" w:fill="FDD3AF"/>
          </w:tcPr>
          <w:p w:rsidR="00581090" w:rsidRPr="00581090" w:rsidRDefault="00581090" w:rsidP="00581090">
            <w:pPr>
              <w:spacing w:line="259" w:lineRule="auto"/>
              <w:ind w:left="8"/>
              <w:jc w:val="center"/>
              <w:rPr>
                <w:rFonts w:ascii="Arial" w:eastAsia="Myriad Pro" w:hAnsi="Arial" w:cs="Arial"/>
                <w:color w:val="000000"/>
                <w:sz w:val="20"/>
              </w:rPr>
            </w:pPr>
            <w:r w:rsidRPr="00581090">
              <w:rPr>
                <w:rFonts w:ascii="Arial" w:eastAsia="Myriad Pro" w:hAnsi="Arial" w:cs="Arial"/>
                <w:b/>
                <w:color w:val="000000"/>
                <w:sz w:val="20"/>
              </w:rPr>
              <w:t>Rank</w:t>
            </w:r>
          </w:p>
        </w:tc>
        <w:tc>
          <w:tcPr>
            <w:tcW w:w="3992" w:type="dxa"/>
            <w:gridSpan w:val="2"/>
            <w:vMerge w:val="restart"/>
            <w:tcBorders>
              <w:top w:val="single" w:sz="6" w:space="0" w:color="000000"/>
              <w:left w:val="single" w:sz="8" w:space="0" w:color="000000"/>
              <w:bottom w:val="single" w:sz="6" w:space="0" w:color="000000"/>
              <w:right w:val="single" w:sz="8" w:space="0" w:color="000000"/>
            </w:tcBorders>
            <w:shd w:val="clear" w:color="auto" w:fill="FDD3AF"/>
            <w:vAlign w:val="center"/>
          </w:tcPr>
          <w:p w:rsidR="00581090" w:rsidRPr="00581090" w:rsidRDefault="00581090" w:rsidP="00581090">
            <w:pPr>
              <w:spacing w:line="259" w:lineRule="auto"/>
              <w:ind w:left="8"/>
              <w:jc w:val="center"/>
              <w:rPr>
                <w:rFonts w:ascii="Arial" w:eastAsia="Myriad Pro" w:hAnsi="Arial" w:cs="Arial"/>
                <w:color w:val="000000"/>
                <w:sz w:val="20"/>
              </w:rPr>
            </w:pPr>
            <w:r w:rsidRPr="00581090">
              <w:rPr>
                <w:rFonts w:ascii="Arial" w:eastAsia="Myriad Pro" w:hAnsi="Arial" w:cs="Arial"/>
                <w:b/>
                <w:color w:val="000000"/>
                <w:sz w:val="20"/>
              </w:rPr>
              <w:t>Skill/Competency</w:t>
            </w:r>
          </w:p>
        </w:tc>
        <w:tc>
          <w:tcPr>
            <w:tcW w:w="3253" w:type="dxa"/>
            <w:gridSpan w:val="5"/>
            <w:tcBorders>
              <w:top w:val="single" w:sz="6" w:space="0" w:color="000000"/>
              <w:left w:val="single" w:sz="8" w:space="0" w:color="000000"/>
              <w:bottom w:val="single" w:sz="6" w:space="0" w:color="000000"/>
              <w:right w:val="single" w:sz="8" w:space="0" w:color="000000"/>
            </w:tcBorders>
            <w:shd w:val="clear" w:color="auto" w:fill="FDD3AF"/>
          </w:tcPr>
          <w:p w:rsidR="00581090" w:rsidRPr="00581090" w:rsidRDefault="00581090" w:rsidP="00581090">
            <w:pPr>
              <w:spacing w:line="259" w:lineRule="auto"/>
              <w:ind w:left="9"/>
              <w:jc w:val="center"/>
              <w:rPr>
                <w:rFonts w:ascii="Arial" w:eastAsia="Myriad Pro" w:hAnsi="Arial" w:cs="Arial"/>
                <w:color w:val="000000"/>
                <w:sz w:val="20"/>
              </w:rPr>
            </w:pPr>
            <w:r w:rsidRPr="00581090">
              <w:rPr>
                <w:rFonts w:ascii="Arial" w:eastAsia="Myriad Pro" w:hAnsi="Arial" w:cs="Arial"/>
                <w:b/>
                <w:color w:val="000000"/>
                <w:sz w:val="20"/>
              </w:rPr>
              <w:t>Rank</w:t>
            </w:r>
          </w:p>
        </w:tc>
      </w:tr>
      <w:tr w:rsidR="00581090" w:rsidRPr="00581090" w:rsidTr="00581090">
        <w:trPr>
          <w:trHeight w:val="394"/>
        </w:trPr>
        <w:tc>
          <w:tcPr>
            <w:tcW w:w="4770" w:type="dxa"/>
            <w:vMerge/>
            <w:tcBorders>
              <w:top w:val="nil"/>
              <w:left w:val="single" w:sz="6" w:space="0" w:color="000000"/>
              <w:bottom w:val="single" w:sz="6" w:space="0" w:color="000000"/>
              <w:right w:val="single" w:sz="4" w:space="0" w:color="auto"/>
            </w:tcBorders>
          </w:tcPr>
          <w:p w:rsidR="00581090" w:rsidRPr="00581090" w:rsidRDefault="00581090" w:rsidP="00581090">
            <w:pPr>
              <w:spacing w:after="160" w:line="259" w:lineRule="auto"/>
              <w:rPr>
                <w:rFonts w:ascii="Arial" w:eastAsia="Myriad Pro" w:hAnsi="Arial" w:cs="Arial"/>
                <w:color w:val="000000"/>
                <w:sz w:val="20"/>
              </w:rPr>
            </w:pPr>
          </w:p>
        </w:tc>
        <w:tc>
          <w:tcPr>
            <w:tcW w:w="560" w:type="dxa"/>
            <w:tcBorders>
              <w:top w:val="single" w:sz="4" w:space="0" w:color="auto"/>
              <w:left w:val="single" w:sz="4" w:space="0" w:color="auto"/>
              <w:bottom w:val="single" w:sz="4" w:space="0" w:color="auto"/>
              <w:right w:val="single" w:sz="4" w:space="0" w:color="auto"/>
            </w:tcBorders>
            <w:shd w:val="clear" w:color="auto" w:fill="FDD3AF"/>
          </w:tcPr>
          <w:p w:rsidR="00581090" w:rsidRPr="00581090" w:rsidRDefault="00581090" w:rsidP="00581090">
            <w:pPr>
              <w:spacing w:line="259" w:lineRule="auto"/>
              <w:ind w:left="9"/>
              <w:jc w:val="both"/>
              <w:rPr>
                <w:rFonts w:ascii="Arial" w:eastAsia="Myriad Pro" w:hAnsi="Arial" w:cs="Arial"/>
                <w:b/>
                <w:color w:val="000000"/>
                <w:sz w:val="20"/>
              </w:rPr>
            </w:pPr>
            <w:r w:rsidRPr="00581090">
              <w:rPr>
                <w:rFonts w:ascii="Arial" w:eastAsia="Myriad Pro" w:hAnsi="Arial" w:cs="Arial"/>
                <w:b/>
                <w:color w:val="000000"/>
                <w:sz w:val="20"/>
              </w:rPr>
              <w:t>Now</w:t>
            </w:r>
          </w:p>
        </w:tc>
        <w:tc>
          <w:tcPr>
            <w:tcW w:w="560" w:type="dxa"/>
            <w:tcBorders>
              <w:top w:val="single" w:sz="4" w:space="0" w:color="auto"/>
              <w:left w:val="single" w:sz="4" w:space="0" w:color="auto"/>
              <w:bottom w:val="single" w:sz="4" w:space="0" w:color="auto"/>
              <w:right w:val="single" w:sz="4" w:space="0" w:color="auto"/>
            </w:tcBorders>
            <w:shd w:val="clear" w:color="auto" w:fill="FDD3AF"/>
          </w:tcPr>
          <w:p w:rsidR="00581090" w:rsidRPr="00581090" w:rsidRDefault="00581090" w:rsidP="00581090">
            <w:pPr>
              <w:spacing w:line="259" w:lineRule="auto"/>
              <w:ind w:left="75"/>
              <w:jc w:val="both"/>
              <w:rPr>
                <w:rFonts w:ascii="Arial" w:eastAsia="Myriad Pro" w:hAnsi="Arial" w:cs="Arial"/>
                <w:b/>
                <w:color w:val="000000"/>
                <w:sz w:val="20"/>
              </w:rPr>
            </w:pPr>
            <w:r w:rsidRPr="00581090">
              <w:rPr>
                <w:rFonts w:ascii="Arial" w:eastAsia="Myriad Pro" w:hAnsi="Arial" w:cs="Arial"/>
                <w:b/>
                <w:color w:val="000000"/>
                <w:sz w:val="20"/>
              </w:rPr>
              <w:t>6m</w:t>
            </w:r>
          </w:p>
        </w:tc>
        <w:tc>
          <w:tcPr>
            <w:tcW w:w="560" w:type="dxa"/>
            <w:tcBorders>
              <w:top w:val="single" w:sz="4" w:space="0" w:color="auto"/>
              <w:left w:val="single" w:sz="4" w:space="0" w:color="auto"/>
              <w:bottom w:val="single" w:sz="4" w:space="0" w:color="auto"/>
              <w:right w:val="single" w:sz="4" w:space="0" w:color="auto"/>
            </w:tcBorders>
            <w:shd w:val="clear" w:color="auto" w:fill="FDD3AF"/>
          </w:tcPr>
          <w:p w:rsidR="00581090" w:rsidRPr="00581090" w:rsidRDefault="00581090" w:rsidP="00581090">
            <w:pPr>
              <w:spacing w:line="259" w:lineRule="auto"/>
              <w:ind w:left="70"/>
              <w:rPr>
                <w:rFonts w:ascii="Arial" w:eastAsia="Myriad Pro" w:hAnsi="Arial" w:cs="Arial"/>
                <w:b/>
                <w:color w:val="000000"/>
                <w:sz w:val="20"/>
              </w:rPr>
            </w:pPr>
            <w:r w:rsidRPr="00581090">
              <w:rPr>
                <w:rFonts w:ascii="Arial" w:eastAsia="Myriad Pro" w:hAnsi="Arial" w:cs="Arial"/>
                <w:b/>
                <w:color w:val="000000"/>
                <w:sz w:val="20"/>
              </w:rPr>
              <w:t>12 m</w:t>
            </w:r>
          </w:p>
        </w:tc>
        <w:tc>
          <w:tcPr>
            <w:tcW w:w="560" w:type="dxa"/>
            <w:tcBorders>
              <w:top w:val="single" w:sz="4" w:space="0" w:color="auto"/>
              <w:left w:val="single" w:sz="4" w:space="0" w:color="auto"/>
              <w:bottom w:val="single" w:sz="4" w:space="0" w:color="auto"/>
              <w:right w:val="single" w:sz="4" w:space="0" w:color="auto"/>
            </w:tcBorders>
            <w:shd w:val="clear" w:color="auto" w:fill="FDD3AF"/>
          </w:tcPr>
          <w:p w:rsidR="00581090" w:rsidRPr="00581090" w:rsidRDefault="00581090" w:rsidP="00581090">
            <w:pPr>
              <w:spacing w:line="259" w:lineRule="auto"/>
              <w:ind w:left="70"/>
              <w:rPr>
                <w:rFonts w:ascii="Arial" w:eastAsia="Myriad Pro" w:hAnsi="Arial" w:cs="Arial"/>
                <w:b/>
                <w:color w:val="000000"/>
                <w:sz w:val="20"/>
              </w:rPr>
            </w:pPr>
            <w:r w:rsidRPr="00581090">
              <w:rPr>
                <w:rFonts w:ascii="Arial" w:eastAsia="Myriad Pro" w:hAnsi="Arial" w:cs="Arial"/>
                <w:b/>
                <w:color w:val="000000"/>
                <w:sz w:val="20"/>
              </w:rPr>
              <w:t>24 m</w:t>
            </w:r>
          </w:p>
        </w:tc>
        <w:tc>
          <w:tcPr>
            <w:tcW w:w="826" w:type="dxa"/>
            <w:tcBorders>
              <w:top w:val="single" w:sz="4" w:space="0" w:color="auto"/>
              <w:left w:val="single" w:sz="4" w:space="0" w:color="auto"/>
              <w:bottom w:val="single" w:sz="4" w:space="0" w:color="auto"/>
              <w:right w:val="single" w:sz="4" w:space="0" w:color="auto"/>
            </w:tcBorders>
            <w:shd w:val="clear" w:color="auto" w:fill="FDD3AF"/>
          </w:tcPr>
          <w:p w:rsidR="00581090" w:rsidRPr="00581090" w:rsidRDefault="00581090" w:rsidP="00581090">
            <w:pPr>
              <w:spacing w:line="259" w:lineRule="auto"/>
              <w:ind w:left="70"/>
              <w:rPr>
                <w:rFonts w:ascii="Arial" w:eastAsia="Myriad Pro" w:hAnsi="Arial" w:cs="Arial"/>
                <w:b/>
                <w:color w:val="000000"/>
                <w:sz w:val="20"/>
              </w:rPr>
            </w:pPr>
            <w:r w:rsidRPr="00581090">
              <w:rPr>
                <w:rFonts w:ascii="Arial" w:eastAsia="Myriad Pro" w:hAnsi="Arial" w:cs="Arial"/>
                <w:b/>
                <w:color w:val="000000"/>
                <w:sz w:val="20"/>
              </w:rPr>
              <w:t>36 m</w:t>
            </w:r>
          </w:p>
        </w:tc>
        <w:tc>
          <w:tcPr>
            <w:tcW w:w="3992" w:type="dxa"/>
            <w:gridSpan w:val="2"/>
            <w:vMerge/>
            <w:tcBorders>
              <w:top w:val="nil"/>
              <w:left w:val="single" w:sz="4" w:space="0" w:color="auto"/>
              <w:bottom w:val="single" w:sz="6" w:space="0" w:color="000000"/>
              <w:right w:val="single" w:sz="8" w:space="0" w:color="000000"/>
            </w:tcBorders>
          </w:tcPr>
          <w:p w:rsidR="00581090" w:rsidRPr="00581090" w:rsidRDefault="00581090" w:rsidP="00581090">
            <w:pPr>
              <w:spacing w:after="160" w:line="259" w:lineRule="auto"/>
              <w:rPr>
                <w:rFonts w:ascii="Arial" w:eastAsia="Myriad Pro" w:hAnsi="Arial" w:cs="Arial"/>
                <w:color w:val="000000"/>
                <w:sz w:val="20"/>
              </w:rPr>
            </w:pPr>
          </w:p>
        </w:tc>
        <w:tc>
          <w:tcPr>
            <w:tcW w:w="466" w:type="dxa"/>
            <w:tcBorders>
              <w:top w:val="single" w:sz="6" w:space="0" w:color="000000"/>
              <w:left w:val="single" w:sz="8" w:space="0" w:color="000000"/>
              <w:bottom w:val="single" w:sz="4" w:space="0" w:color="auto"/>
              <w:right w:val="single" w:sz="8" w:space="0" w:color="000000"/>
            </w:tcBorders>
            <w:shd w:val="clear" w:color="auto" w:fill="FDD3AF"/>
          </w:tcPr>
          <w:p w:rsidR="00581090" w:rsidRPr="00581090" w:rsidRDefault="00581090" w:rsidP="00581090">
            <w:pPr>
              <w:spacing w:line="259" w:lineRule="auto"/>
              <w:ind w:left="9"/>
              <w:jc w:val="both"/>
              <w:rPr>
                <w:rFonts w:ascii="Arial" w:eastAsia="Myriad Pro" w:hAnsi="Arial" w:cs="Arial"/>
                <w:b/>
                <w:color w:val="000000"/>
                <w:sz w:val="20"/>
              </w:rPr>
            </w:pPr>
            <w:r w:rsidRPr="00581090">
              <w:rPr>
                <w:rFonts w:ascii="Arial" w:eastAsia="Myriad Pro" w:hAnsi="Arial" w:cs="Arial"/>
                <w:b/>
                <w:color w:val="000000"/>
                <w:sz w:val="20"/>
              </w:rPr>
              <w:t>Now</w:t>
            </w:r>
          </w:p>
        </w:tc>
        <w:tc>
          <w:tcPr>
            <w:tcW w:w="562" w:type="dxa"/>
            <w:tcBorders>
              <w:top w:val="single" w:sz="6" w:space="0" w:color="000000"/>
              <w:left w:val="single" w:sz="8" w:space="0" w:color="000000"/>
              <w:bottom w:val="single" w:sz="4" w:space="0" w:color="auto"/>
              <w:right w:val="single" w:sz="8" w:space="0" w:color="000000"/>
            </w:tcBorders>
            <w:shd w:val="clear" w:color="auto" w:fill="FDD3AF"/>
          </w:tcPr>
          <w:p w:rsidR="00581090" w:rsidRPr="00581090" w:rsidRDefault="00581090" w:rsidP="00581090">
            <w:pPr>
              <w:spacing w:line="259" w:lineRule="auto"/>
              <w:ind w:left="75"/>
              <w:jc w:val="both"/>
              <w:rPr>
                <w:rFonts w:ascii="Arial" w:eastAsia="Myriad Pro" w:hAnsi="Arial" w:cs="Arial"/>
                <w:b/>
                <w:color w:val="000000"/>
                <w:sz w:val="20"/>
              </w:rPr>
            </w:pPr>
            <w:r w:rsidRPr="00581090">
              <w:rPr>
                <w:rFonts w:ascii="Arial" w:eastAsia="Myriad Pro" w:hAnsi="Arial" w:cs="Arial"/>
                <w:b/>
                <w:color w:val="000000"/>
                <w:sz w:val="20"/>
              </w:rPr>
              <w:t>6m</w:t>
            </w:r>
          </w:p>
        </w:tc>
        <w:tc>
          <w:tcPr>
            <w:tcW w:w="561" w:type="dxa"/>
            <w:tcBorders>
              <w:top w:val="single" w:sz="6" w:space="0" w:color="000000"/>
              <w:left w:val="single" w:sz="8" w:space="0" w:color="000000"/>
              <w:bottom w:val="single" w:sz="4" w:space="0" w:color="auto"/>
              <w:right w:val="single" w:sz="8" w:space="0" w:color="000000"/>
            </w:tcBorders>
            <w:shd w:val="clear" w:color="auto" w:fill="FDD3AF"/>
          </w:tcPr>
          <w:p w:rsidR="00581090" w:rsidRPr="00581090" w:rsidRDefault="00581090" w:rsidP="00581090">
            <w:pPr>
              <w:spacing w:line="259" w:lineRule="auto"/>
              <w:ind w:left="70"/>
              <w:rPr>
                <w:rFonts w:ascii="Arial" w:eastAsia="Myriad Pro" w:hAnsi="Arial" w:cs="Arial"/>
                <w:b/>
                <w:color w:val="000000"/>
                <w:sz w:val="20"/>
              </w:rPr>
            </w:pPr>
            <w:r w:rsidRPr="00581090">
              <w:rPr>
                <w:rFonts w:ascii="Arial" w:eastAsia="Myriad Pro" w:hAnsi="Arial" w:cs="Arial"/>
                <w:b/>
                <w:color w:val="000000"/>
                <w:sz w:val="20"/>
              </w:rPr>
              <w:t>12 m</w:t>
            </w:r>
          </w:p>
        </w:tc>
        <w:tc>
          <w:tcPr>
            <w:tcW w:w="562" w:type="dxa"/>
            <w:tcBorders>
              <w:top w:val="single" w:sz="6" w:space="0" w:color="000000"/>
              <w:left w:val="single" w:sz="8" w:space="0" w:color="000000"/>
              <w:bottom w:val="single" w:sz="4" w:space="0" w:color="auto"/>
              <w:right w:val="single" w:sz="8" w:space="0" w:color="000000"/>
            </w:tcBorders>
            <w:shd w:val="clear" w:color="auto" w:fill="FDD3AF"/>
          </w:tcPr>
          <w:p w:rsidR="00581090" w:rsidRPr="00581090" w:rsidRDefault="00581090" w:rsidP="00581090">
            <w:pPr>
              <w:spacing w:line="259" w:lineRule="auto"/>
              <w:ind w:left="70"/>
              <w:rPr>
                <w:rFonts w:ascii="Arial" w:eastAsia="Myriad Pro" w:hAnsi="Arial" w:cs="Arial"/>
                <w:b/>
                <w:color w:val="000000"/>
                <w:sz w:val="20"/>
              </w:rPr>
            </w:pPr>
            <w:r w:rsidRPr="00581090">
              <w:rPr>
                <w:rFonts w:ascii="Arial" w:eastAsia="Myriad Pro" w:hAnsi="Arial" w:cs="Arial"/>
                <w:b/>
                <w:color w:val="000000"/>
                <w:sz w:val="20"/>
              </w:rPr>
              <w:t>24 m</w:t>
            </w:r>
          </w:p>
        </w:tc>
        <w:tc>
          <w:tcPr>
            <w:tcW w:w="1101" w:type="dxa"/>
            <w:tcBorders>
              <w:top w:val="single" w:sz="6" w:space="0" w:color="000000"/>
              <w:left w:val="single" w:sz="8" w:space="0" w:color="000000"/>
              <w:bottom w:val="single" w:sz="4" w:space="0" w:color="auto"/>
              <w:right w:val="single" w:sz="8" w:space="0" w:color="000000"/>
            </w:tcBorders>
            <w:shd w:val="clear" w:color="auto" w:fill="FDD3AF"/>
          </w:tcPr>
          <w:p w:rsidR="00581090" w:rsidRPr="00581090" w:rsidRDefault="00581090" w:rsidP="00581090">
            <w:pPr>
              <w:spacing w:line="259" w:lineRule="auto"/>
              <w:ind w:left="70"/>
              <w:rPr>
                <w:rFonts w:ascii="Arial" w:eastAsia="Myriad Pro" w:hAnsi="Arial" w:cs="Arial"/>
                <w:b/>
                <w:color w:val="000000"/>
                <w:sz w:val="20"/>
              </w:rPr>
            </w:pPr>
            <w:r w:rsidRPr="00581090">
              <w:rPr>
                <w:rFonts w:ascii="Arial" w:eastAsia="Myriad Pro" w:hAnsi="Arial" w:cs="Arial"/>
                <w:b/>
                <w:color w:val="000000"/>
                <w:sz w:val="20"/>
              </w:rPr>
              <w:t>36 m</w:t>
            </w:r>
          </w:p>
        </w:tc>
      </w:tr>
      <w:tr w:rsidR="00581090" w:rsidRPr="00581090" w:rsidTr="00581090">
        <w:trPr>
          <w:trHeight w:val="431"/>
        </w:trPr>
        <w:tc>
          <w:tcPr>
            <w:tcW w:w="4770" w:type="dxa"/>
            <w:tcBorders>
              <w:top w:val="single" w:sz="6" w:space="0" w:color="000000"/>
              <w:left w:val="single" w:sz="6" w:space="0" w:color="000000"/>
              <w:bottom w:val="single" w:sz="6" w:space="0" w:color="000000"/>
              <w:right w:val="single" w:sz="4" w:space="0" w:color="auto"/>
            </w:tcBorders>
          </w:tcPr>
          <w:p w:rsidR="00581090" w:rsidRPr="00581090" w:rsidRDefault="00581090" w:rsidP="00581090">
            <w:pPr>
              <w:spacing w:after="160" w:line="259" w:lineRule="auto"/>
              <w:rPr>
                <w:rFonts w:ascii="Arial" w:eastAsia="Myriad Pro" w:hAnsi="Arial" w:cs="Arial"/>
                <w:color w:val="000000"/>
                <w:sz w:val="20"/>
              </w:rPr>
            </w:pPr>
            <w:r w:rsidRPr="00581090">
              <w:rPr>
                <w:rFonts w:ascii="Arial" w:eastAsia="Myriad Pro" w:hAnsi="Arial" w:cs="Arial"/>
                <w:color w:val="000000"/>
                <w:sz w:val="20"/>
              </w:rPr>
              <w:t>Develop a Contingency Plan</w:t>
            </w:r>
          </w:p>
        </w:tc>
        <w:tc>
          <w:tcPr>
            <w:tcW w:w="560" w:type="dxa"/>
            <w:tcBorders>
              <w:top w:val="single" w:sz="4" w:space="0" w:color="auto"/>
              <w:left w:val="single" w:sz="4" w:space="0" w:color="auto"/>
              <w:bottom w:val="single" w:sz="4" w:space="0" w:color="auto"/>
              <w:right w:val="single" w:sz="4" w:space="0" w:color="auto"/>
            </w:tcBorders>
          </w:tcPr>
          <w:p w:rsidR="00581090" w:rsidRPr="00581090" w:rsidRDefault="00581090" w:rsidP="00581090">
            <w:pPr>
              <w:spacing w:after="160" w:line="259" w:lineRule="auto"/>
              <w:rPr>
                <w:rFonts w:ascii="Arial" w:eastAsia="Myriad Pro" w:hAnsi="Arial" w:cs="Arial"/>
                <w:color w:val="000000"/>
                <w:sz w:val="20"/>
              </w:rPr>
            </w:pPr>
            <w:r w:rsidRPr="00581090">
              <w:rPr>
                <w:rFonts w:ascii="Arial" w:eastAsia="Myriad Pro" w:hAnsi="Arial" w:cs="Arial"/>
                <w:color w:val="000000"/>
                <w:sz w:val="20"/>
              </w:rPr>
              <w:t>D</w:t>
            </w:r>
          </w:p>
        </w:tc>
        <w:tc>
          <w:tcPr>
            <w:tcW w:w="560" w:type="dxa"/>
            <w:tcBorders>
              <w:top w:val="single" w:sz="4" w:space="0" w:color="auto"/>
              <w:left w:val="single" w:sz="4" w:space="0" w:color="auto"/>
              <w:bottom w:val="single" w:sz="4" w:space="0" w:color="auto"/>
              <w:right w:val="single" w:sz="4" w:space="0" w:color="auto"/>
            </w:tcBorders>
          </w:tcPr>
          <w:p w:rsidR="00581090" w:rsidRPr="00581090" w:rsidRDefault="00581090" w:rsidP="00581090">
            <w:pPr>
              <w:spacing w:after="160" w:line="259" w:lineRule="auto"/>
              <w:rPr>
                <w:rFonts w:ascii="Arial" w:eastAsia="Myriad Pro" w:hAnsi="Arial" w:cs="Arial"/>
                <w:color w:val="000000"/>
                <w:sz w:val="20"/>
              </w:rPr>
            </w:pPr>
          </w:p>
        </w:tc>
        <w:tc>
          <w:tcPr>
            <w:tcW w:w="560" w:type="dxa"/>
            <w:tcBorders>
              <w:top w:val="single" w:sz="4" w:space="0" w:color="auto"/>
              <w:left w:val="single" w:sz="4" w:space="0" w:color="auto"/>
              <w:bottom w:val="single" w:sz="4" w:space="0" w:color="auto"/>
              <w:right w:val="single" w:sz="4" w:space="0" w:color="auto"/>
            </w:tcBorders>
          </w:tcPr>
          <w:p w:rsidR="00581090" w:rsidRPr="00581090" w:rsidRDefault="00581090" w:rsidP="00581090">
            <w:pPr>
              <w:spacing w:after="160" w:line="259" w:lineRule="auto"/>
              <w:rPr>
                <w:rFonts w:ascii="Arial" w:eastAsia="Myriad Pro" w:hAnsi="Arial" w:cs="Arial"/>
                <w:color w:val="000000"/>
                <w:sz w:val="20"/>
              </w:rPr>
            </w:pPr>
          </w:p>
        </w:tc>
        <w:tc>
          <w:tcPr>
            <w:tcW w:w="560" w:type="dxa"/>
            <w:tcBorders>
              <w:top w:val="single" w:sz="4" w:space="0" w:color="auto"/>
              <w:left w:val="single" w:sz="4" w:space="0" w:color="auto"/>
              <w:bottom w:val="single" w:sz="4" w:space="0" w:color="auto"/>
              <w:right w:val="single" w:sz="4" w:space="0" w:color="auto"/>
            </w:tcBorders>
            <w:shd w:val="clear" w:color="auto" w:fill="auto"/>
          </w:tcPr>
          <w:p w:rsidR="00581090" w:rsidRPr="00581090" w:rsidRDefault="00581090" w:rsidP="00581090">
            <w:pPr>
              <w:spacing w:after="160" w:line="259" w:lineRule="auto"/>
              <w:rPr>
                <w:rFonts w:ascii="Arial" w:eastAsia="Myriad Pro" w:hAnsi="Arial" w:cs="Arial"/>
                <w:color w:val="000000"/>
                <w:sz w:val="20"/>
              </w:rPr>
            </w:pPr>
          </w:p>
        </w:tc>
        <w:tc>
          <w:tcPr>
            <w:tcW w:w="826" w:type="dxa"/>
            <w:tcBorders>
              <w:top w:val="single" w:sz="4" w:space="0" w:color="auto"/>
              <w:left w:val="single" w:sz="4" w:space="0" w:color="auto"/>
              <w:bottom w:val="single" w:sz="4" w:space="0" w:color="auto"/>
              <w:right w:val="single" w:sz="4" w:space="0" w:color="auto"/>
            </w:tcBorders>
            <w:shd w:val="clear" w:color="auto" w:fill="auto"/>
          </w:tcPr>
          <w:p w:rsidR="00581090" w:rsidRPr="00581090" w:rsidRDefault="00581090" w:rsidP="00581090">
            <w:pPr>
              <w:spacing w:after="160" w:line="259" w:lineRule="auto"/>
              <w:rPr>
                <w:rFonts w:ascii="Arial" w:eastAsia="Myriad Pro" w:hAnsi="Arial" w:cs="Arial"/>
                <w:color w:val="000000"/>
                <w:sz w:val="20"/>
              </w:rPr>
            </w:pPr>
          </w:p>
        </w:tc>
        <w:tc>
          <w:tcPr>
            <w:tcW w:w="3992" w:type="dxa"/>
            <w:gridSpan w:val="2"/>
            <w:tcBorders>
              <w:top w:val="single" w:sz="6" w:space="0" w:color="000000"/>
              <w:left w:val="single" w:sz="4" w:space="0" w:color="auto"/>
              <w:bottom w:val="single" w:sz="6" w:space="0" w:color="000000"/>
              <w:right w:val="single" w:sz="4" w:space="0" w:color="auto"/>
            </w:tcBorders>
          </w:tcPr>
          <w:p w:rsidR="00581090" w:rsidRPr="00581090" w:rsidRDefault="00581090" w:rsidP="00581090">
            <w:pPr>
              <w:spacing w:after="160" w:line="259" w:lineRule="auto"/>
              <w:rPr>
                <w:rFonts w:ascii="Arial" w:eastAsia="Myriad Pro" w:hAnsi="Arial" w:cs="Arial"/>
                <w:color w:val="000000"/>
                <w:sz w:val="20"/>
              </w:rPr>
            </w:pPr>
            <w:r w:rsidRPr="00581090">
              <w:rPr>
                <w:rFonts w:ascii="Arial" w:eastAsia="Myriad Pro" w:hAnsi="Arial" w:cs="Arial"/>
                <w:color w:val="000000"/>
                <w:sz w:val="20"/>
              </w:rPr>
              <w:t>Develop the ability to market my product</w:t>
            </w:r>
          </w:p>
        </w:tc>
        <w:tc>
          <w:tcPr>
            <w:tcW w:w="466" w:type="dxa"/>
            <w:tcBorders>
              <w:top w:val="single" w:sz="4" w:space="0" w:color="auto"/>
              <w:left w:val="single" w:sz="4" w:space="0" w:color="auto"/>
              <w:bottom w:val="single" w:sz="4" w:space="0" w:color="auto"/>
              <w:right w:val="single" w:sz="4" w:space="0" w:color="auto"/>
            </w:tcBorders>
            <w:shd w:val="clear" w:color="auto" w:fill="auto"/>
          </w:tcPr>
          <w:p w:rsidR="00581090" w:rsidRPr="00581090" w:rsidRDefault="00581090" w:rsidP="00581090">
            <w:pPr>
              <w:spacing w:after="160" w:line="259" w:lineRule="auto"/>
              <w:rPr>
                <w:rFonts w:ascii="Arial" w:eastAsia="Myriad Pro" w:hAnsi="Arial" w:cs="Arial"/>
                <w:color w:val="000000"/>
                <w:sz w:val="20"/>
              </w:rPr>
            </w:pPr>
            <w:r w:rsidRPr="00581090">
              <w:rPr>
                <w:rFonts w:ascii="Arial" w:eastAsia="Myriad Pro" w:hAnsi="Arial" w:cs="Arial"/>
                <w:color w:val="000000"/>
                <w:sz w:val="20"/>
              </w:rPr>
              <w:t>D</w:t>
            </w:r>
          </w:p>
        </w:tc>
        <w:tc>
          <w:tcPr>
            <w:tcW w:w="562" w:type="dxa"/>
            <w:tcBorders>
              <w:top w:val="single" w:sz="4" w:space="0" w:color="auto"/>
              <w:left w:val="single" w:sz="4" w:space="0" w:color="auto"/>
              <w:bottom w:val="single" w:sz="4" w:space="0" w:color="auto"/>
              <w:right w:val="single" w:sz="4" w:space="0" w:color="auto"/>
            </w:tcBorders>
            <w:shd w:val="clear" w:color="auto" w:fill="auto"/>
          </w:tcPr>
          <w:p w:rsidR="00581090" w:rsidRPr="00581090" w:rsidRDefault="00581090" w:rsidP="00581090">
            <w:pPr>
              <w:spacing w:after="160" w:line="259" w:lineRule="auto"/>
              <w:rPr>
                <w:rFonts w:ascii="Arial" w:eastAsia="Myriad Pro" w:hAnsi="Arial" w:cs="Arial"/>
                <w:color w:val="000000"/>
                <w:sz w:val="20"/>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81090" w:rsidRPr="00581090" w:rsidRDefault="00581090" w:rsidP="00581090">
            <w:pPr>
              <w:spacing w:after="160" w:line="259" w:lineRule="auto"/>
              <w:rPr>
                <w:rFonts w:ascii="Arial" w:eastAsia="Myriad Pro" w:hAnsi="Arial" w:cs="Arial"/>
                <w:color w:val="000000"/>
                <w:sz w:val="20"/>
              </w:rPr>
            </w:pPr>
          </w:p>
        </w:tc>
        <w:tc>
          <w:tcPr>
            <w:tcW w:w="562" w:type="dxa"/>
            <w:tcBorders>
              <w:top w:val="single" w:sz="4" w:space="0" w:color="auto"/>
              <w:left w:val="single" w:sz="4" w:space="0" w:color="auto"/>
              <w:bottom w:val="single" w:sz="4" w:space="0" w:color="auto"/>
              <w:right w:val="single" w:sz="4" w:space="0" w:color="auto"/>
            </w:tcBorders>
            <w:shd w:val="clear" w:color="auto" w:fill="auto"/>
          </w:tcPr>
          <w:p w:rsidR="00581090" w:rsidRPr="00581090" w:rsidRDefault="00581090" w:rsidP="00581090">
            <w:pPr>
              <w:spacing w:after="160" w:line="259" w:lineRule="auto"/>
              <w:rPr>
                <w:rFonts w:ascii="Arial" w:eastAsia="Myriad Pro" w:hAnsi="Arial" w:cs="Arial"/>
                <w:color w:val="000000"/>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tcPr>
          <w:p w:rsidR="00581090" w:rsidRPr="00581090" w:rsidRDefault="00581090" w:rsidP="00581090">
            <w:pPr>
              <w:spacing w:after="160" w:line="259" w:lineRule="auto"/>
              <w:rPr>
                <w:rFonts w:ascii="Arial" w:eastAsia="Myriad Pro" w:hAnsi="Arial" w:cs="Arial"/>
                <w:color w:val="000000"/>
                <w:sz w:val="20"/>
              </w:rPr>
            </w:pPr>
          </w:p>
        </w:tc>
      </w:tr>
      <w:tr w:rsidR="00581090" w:rsidRPr="00581090" w:rsidTr="00581090">
        <w:trPr>
          <w:trHeight w:val="394"/>
        </w:trPr>
        <w:tc>
          <w:tcPr>
            <w:tcW w:w="4770" w:type="dxa"/>
            <w:tcBorders>
              <w:top w:val="single" w:sz="6" w:space="0" w:color="000000"/>
              <w:left w:val="single" w:sz="6" w:space="0" w:color="000000"/>
              <w:bottom w:val="single" w:sz="6" w:space="0" w:color="000000"/>
              <w:right w:val="single" w:sz="4" w:space="0" w:color="auto"/>
            </w:tcBorders>
          </w:tcPr>
          <w:p w:rsidR="00581090" w:rsidRPr="00581090" w:rsidRDefault="00581090" w:rsidP="00581090">
            <w:pPr>
              <w:spacing w:after="160" w:line="259" w:lineRule="auto"/>
              <w:rPr>
                <w:rFonts w:ascii="Arial" w:eastAsia="Myriad Pro" w:hAnsi="Arial" w:cs="Arial"/>
                <w:color w:val="000000"/>
                <w:sz w:val="20"/>
              </w:rPr>
            </w:pPr>
            <w:r w:rsidRPr="00581090">
              <w:rPr>
                <w:rFonts w:ascii="Arial" w:eastAsia="Myriad Pro" w:hAnsi="Arial" w:cs="Arial"/>
                <w:color w:val="000000"/>
                <w:sz w:val="20"/>
              </w:rPr>
              <w:t>Develop a multiple site business plan</w:t>
            </w:r>
          </w:p>
        </w:tc>
        <w:tc>
          <w:tcPr>
            <w:tcW w:w="560" w:type="dxa"/>
            <w:tcBorders>
              <w:top w:val="single" w:sz="4" w:space="0" w:color="auto"/>
              <w:left w:val="single" w:sz="4" w:space="0" w:color="auto"/>
              <w:bottom w:val="single" w:sz="4" w:space="0" w:color="auto"/>
              <w:right w:val="single" w:sz="4" w:space="0" w:color="auto"/>
            </w:tcBorders>
          </w:tcPr>
          <w:p w:rsidR="00581090" w:rsidRPr="00581090" w:rsidRDefault="00581090" w:rsidP="00581090">
            <w:pPr>
              <w:spacing w:after="160" w:line="259" w:lineRule="auto"/>
              <w:rPr>
                <w:rFonts w:ascii="Arial" w:eastAsia="Myriad Pro" w:hAnsi="Arial" w:cs="Arial"/>
                <w:color w:val="000000"/>
                <w:sz w:val="20"/>
              </w:rPr>
            </w:pPr>
            <w:r w:rsidRPr="00581090">
              <w:rPr>
                <w:rFonts w:ascii="Arial" w:eastAsia="Myriad Pro" w:hAnsi="Arial" w:cs="Arial"/>
                <w:color w:val="000000"/>
                <w:sz w:val="20"/>
              </w:rPr>
              <w:t>D</w:t>
            </w:r>
          </w:p>
        </w:tc>
        <w:tc>
          <w:tcPr>
            <w:tcW w:w="560" w:type="dxa"/>
            <w:tcBorders>
              <w:top w:val="single" w:sz="4" w:space="0" w:color="auto"/>
              <w:left w:val="single" w:sz="4" w:space="0" w:color="auto"/>
              <w:bottom w:val="single" w:sz="4" w:space="0" w:color="auto"/>
              <w:right w:val="single" w:sz="4" w:space="0" w:color="auto"/>
            </w:tcBorders>
          </w:tcPr>
          <w:p w:rsidR="00581090" w:rsidRPr="00581090" w:rsidRDefault="00581090" w:rsidP="00581090">
            <w:pPr>
              <w:spacing w:after="160" w:line="259" w:lineRule="auto"/>
              <w:rPr>
                <w:rFonts w:ascii="Arial" w:eastAsia="Myriad Pro" w:hAnsi="Arial" w:cs="Arial"/>
                <w:color w:val="000000"/>
                <w:sz w:val="20"/>
              </w:rPr>
            </w:pPr>
          </w:p>
        </w:tc>
        <w:tc>
          <w:tcPr>
            <w:tcW w:w="560" w:type="dxa"/>
            <w:tcBorders>
              <w:top w:val="single" w:sz="4" w:space="0" w:color="auto"/>
              <w:left w:val="single" w:sz="4" w:space="0" w:color="auto"/>
              <w:bottom w:val="single" w:sz="4" w:space="0" w:color="auto"/>
              <w:right w:val="single" w:sz="4" w:space="0" w:color="auto"/>
            </w:tcBorders>
          </w:tcPr>
          <w:p w:rsidR="00581090" w:rsidRPr="00581090" w:rsidRDefault="00581090" w:rsidP="00581090">
            <w:pPr>
              <w:spacing w:after="160" w:line="259" w:lineRule="auto"/>
              <w:rPr>
                <w:rFonts w:ascii="Arial" w:eastAsia="Myriad Pro" w:hAnsi="Arial" w:cs="Arial"/>
                <w:color w:val="000000"/>
                <w:sz w:val="20"/>
              </w:rPr>
            </w:pPr>
          </w:p>
        </w:tc>
        <w:tc>
          <w:tcPr>
            <w:tcW w:w="560" w:type="dxa"/>
            <w:tcBorders>
              <w:top w:val="single" w:sz="4" w:space="0" w:color="auto"/>
              <w:left w:val="single" w:sz="4" w:space="0" w:color="auto"/>
              <w:bottom w:val="single" w:sz="4" w:space="0" w:color="auto"/>
              <w:right w:val="single" w:sz="4" w:space="0" w:color="auto"/>
            </w:tcBorders>
            <w:shd w:val="clear" w:color="auto" w:fill="auto"/>
          </w:tcPr>
          <w:p w:rsidR="00581090" w:rsidRPr="00581090" w:rsidRDefault="00581090" w:rsidP="00581090">
            <w:pPr>
              <w:spacing w:after="160" w:line="259" w:lineRule="auto"/>
              <w:rPr>
                <w:rFonts w:ascii="Arial" w:eastAsia="Myriad Pro" w:hAnsi="Arial" w:cs="Arial"/>
                <w:color w:val="000000"/>
                <w:sz w:val="20"/>
              </w:rPr>
            </w:pPr>
          </w:p>
        </w:tc>
        <w:tc>
          <w:tcPr>
            <w:tcW w:w="826" w:type="dxa"/>
            <w:tcBorders>
              <w:top w:val="single" w:sz="4" w:space="0" w:color="auto"/>
              <w:left w:val="single" w:sz="4" w:space="0" w:color="auto"/>
              <w:bottom w:val="single" w:sz="4" w:space="0" w:color="auto"/>
              <w:right w:val="single" w:sz="4" w:space="0" w:color="auto"/>
            </w:tcBorders>
            <w:shd w:val="clear" w:color="auto" w:fill="auto"/>
          </w:tcPr>
          <w:p w:rsidR="00581090" w:rsidRPr="00581090" w:rsidRDefault="00581090" w:rsidP="00581090">
            <w:pPr>
              <w:spacing w:after="160" w:line="259" w:lineRule="auto"/>
              <w:rPr>
                <w:rFonts w:ascii="Arial" w:eastAsia="Myriad Pro" w:hAnsi="Arial" w:cs="Arial"/>
                <w:color w:val="000000"/>
                <w:sz w:val="20"/>
              </w:rPr>
            </w:pPr>
          </w:p>
        </w:tc>
        <w:tc>
          <w:tcPr>
            <w:tcW w:w="3992" w:type="dxa"/>
            <w:gridSpan w:val="2"/>
            <w:tcBorders>
              <w:top w:val="single" w:sz="6" w:space="0" w:color="000000"/>
              <w:left w:val="single" w:sz="4" w:space="0" w:color="auto"/>
              <w:bottom w:val="single" w:sz="6" w:space="0" w:color="000000"/>
              <w:right w:val="single" w:sz="4" w:space="0" w:color="auto"/>
            </w:tcBorders>
          </w:tcPr>
          <w:p w:rsidR="00581090" w:rsidRPr="00581090" w:rsidRDefault="00581090" w:rsidP="00581090">
            <w:pPr>
              <w:spacing w:after="160" w:line="259" w:lineRule="auto"/>
              <w:rPr>
                <w:rFonts w:ascii="Arial" w:eastAsia="Myriad Pro" w:hAnsi="Arial" w:cs="Arial"/>
                <w:color w:val="000000"/>
                <w:sz w:val="20"/>
              </w:rPr>
            </w:pPr>
            <w:r w:rsidRPr="00581090">
              <w:rPr>
                <w:rFonts w:ascii="Arial" w:eastAsia="Myriad Pro" w:hAnsi="Arial" w:cs="Arial"/>
                <w:color w:val="000000"/>
                <w:sz w:val="20"/>
              </w:rPr>
              <w:t>Improve time Management skills</w:t>
            </w:r>
          </w:p>
        </w:tc>
        <w:tc>
          <w:tcPr>
            <w:tcW w:w="466" w:type="dxa"/>
            <w:tcBorders>
              <w:top w:val="single" w:sz="4" w:space="0" w:color="auto"/>
              <w:left w:val="single" w:sz="4" w:space="0" w:color="auto"/>
              <w:bottom w:val="single" w:sz="4" w:space="0" w:color="auto"/>
              <w:right w:val="single" w:sz="4" w:space="0" w:color="auto"/>
            </w:tcBorders>
            <w:shd w:val="clear" w:color="auto" w:fill="auto"/>
          </w:tcPr>
          <w:p w:rsidR="00581090" w:rsidRPr="00581090" w:rsidRDefault="00581090" w:rsidP="00581090">
            <w:pPr>
              <w:spacing w:after="160" w:line="259" w:lineRule="auto"/>
              <w:rPr>
                <w:rFonts w:ascii="Arial" w:eastAsia="Myriad Pro" w:hAnsi="Arial" w:cs="Arial"/>
                <w:color w:val="000000"/>
                <w:sz w:val="20"/>
              </w:rPr>
            </w:pPr>
            <w:r w:rsidRPr="00581090">
              <w:rPr>
                <w:rFonts w:ascii="Arial" w:eastAsia="Myriad Pro" w:hAnsi="Arial" w:cs="Arial"/>
                <w:color w:val="000000"/>
                <w:sz w:val="20"/>
              </w:rPr>
              <w:t>C</w:t>
            </w:r>
          </w:p>
        </w:tc>
        <w:tc>
          <w:tcPr>
            <w:tcW w:w="562" w:type="dxa"/>
            <w:tcBorders>
              <w:top w:val="single" w:sz="4" w:space="0" w:color="auto"/>
              <w:left w:val="single" w:sz="4" w:space="0" w:color="auto"/>
              <w:bottom w:val="single" w:sz="4" w:space="0" w:color="auto"/>
              <w:right w:val="single" w:sz="4" w:space="0" w:color="auto"/>
            </w:tcBorders>
            <w:shd w:val="clear" w:color="auto" w:fill="auto"/>
          </w:tcPr>
          <w:p w:rsidR="00581090" w:rsidRPr="00581090" w:rsidRDefault="00581090" w:rsidP="00581090">
            <w:pPr>
              <w:spacing w:after="160" w:line="259" w:lineRule="auto"/>
              <w:rPr>
                <w:rFonts w:ascii="Arial" w:eastAsia="Myriad Pro" w:hAnsi="Arial" w:cs="Arial"/>
                <w:color w:val="000000"/>
                <w:sz w:val="20"/>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81090" w:rsidRPr="00581090" w:rsidRDefault="00581090" w:rsidP="00581090">
            <w:pPr>
              <w:spacing w:after="160" w:line="259" w:lineRule="auto"/>
              <w:rPr>
                <w:rFonts w:ascii="Arial" w:eastAsia="Myriad Pro" w:hAnsi="Arial" w:cs="Arial"/>
                <w:color w:val="000000"/>
                <w:sz w:val="20"/>
              </w:rPr>
            </w:pPr>
          </w:p>
        </w:tc>
        <w:tc>
          <w:tcPr>
            <w:tcW w:w="562" w:type="dxa"/>
            <w:tcBorders>
              <w:top w:val="single" w:sz="4" w:space="0" w:color="auto"/>
              <w:left w:val="single" w:sz="4" w:space="0" w:color="auto"/>
              <w:bottom w:val="single" w:sz="4" w:space="0" w:color="auto"/>
              <w:right w:val="single" w:sz="4" w:space="0" w:color="auto"/>
            </w:tcBorders>
            <w:shd w:val="clear" w:color="auto" w:fill="auto"/>
          </w:tcPr>
          <w:p w:rsidR="00581090" w:rsidRPr="00581090" w:rsidRDefault="00581090" w:rsidP="00581090">
            <w:pPr>
              <w:spacing w:after="160" w:line="259" w:lineRule="auto"/>
              <w:rPr>
                <w:rFonts w:ascii="Arial" w:eastAsia="Myriad Pro" w:hAnsi="Arial" w:cs="Arial"/>
                <w:color w:val="000000"/>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tcPr>
          <w:p w:rsidR="00581090" w:rsidRPr="00581090" w:rsidRDefault="00581090" w:rsidP="00581090">
            <w:pPr>
              <w:spacing w:after="160" w:line="259" w:lineRule="auto"/>
              <w:rPr>
                <w:rFonts w:ascii="Arial" w:eastAsia="Myriad Pro" w:hAnsi="Arial" w:cs="Arial"/>
                <w:color w:val="000000"/>
                <w:sz w:val="20"/>
              </w:rPr>
            </w:pPr>
          </w:p>
        </w:tc>
      </w:tr>
      <w:tr w:rsidR="00581090" w:rsidRPr="00581090" w:rsidTr="00581090">
        <w:trPr>
          <w:trHeight w:val="394"/>
        </w:trPr>
        <w:tc>
          <w:tcPr>
            <w:tcW w:w="4770" w:type="dxa"/>
            <w:tcBorders>
              <w:top w:val="single" w:sz="6" w:space="0" w:color="000000"/>
              <w:left w:val="single" w:sz="6" w:space="0" w:color="000000"/>
              <w:bottom w:val="single" w:sz="6" w:space="0" w:color="000000"/>
              <w:right w:val="single" w:sz="4" w:space="0" w:color="auto"/>
            </w:tcBorders>
          </w:tcPr>
          <w:p w:rsidR="00581090" w:rsidRPr="00581090" w:rsidRDefault="00581090" w:rsidP="00581090">
            <w:pPr>
              <w:spacing w:after="160" w:line="259" w:lineRule="auto"/>
              <w:rPr>
                <w:rFonts w:ascii="Arial" w:eastAsia="Myriad Pro" w:hAnsi="Arial" w:cs="Arial"/>
                <w:color w:val="000000"/>
                <w:sz w:val="20"/>
              </w:rPr>
            </w:pPr>
            <w:r w:rsidRPr="00581090">
              <w:rPr>
                <w:rFonts w:ascii="Arial" w:eastAsia="Myriad Pro" w:hAnsi="Arial" w:cs="Arial"/>
                <w:color w:val="000000"/>
                <w:sz w:val="20"/>
              </w:rPr>
              <w:t xml:space="preserve">Improve Management Skills </w:t>
            </w:r>
          </w:p>
        </w:tc>
        <w:tc>
          <w:tcPr>
            <w:tcW w:w="560" w:type="dxa"/>
            <w:tcBorders>
              <w:top w:val="single" w:sz="4" w:space="0" w:color="auto"/>
              <w:left w:val="single" w:sz="4" w:space="0" w:color="auto"/>
              <w:bottom w:val="single" w:sz="4" w:space="0" w:color="auto"/>
              <w:right w:val="single" w:sz="4" w:space="0" w:color="auto"/>
            </w:tcBorders>
          </w:tcPr>
          <w:p w:rsidR="00581090" w:rsidRPr="00581090" w:rsidRDefault="00581090" w:rsidP="00581090">
            <w:pPr>
              <w:spacing w:after="160" w:line="259" w:lineRule="auto"/>
              <w:rPr>
                <w:rFonts w:ascii="Arial" w:eastAsia="Myriad Pro" w:hAnsi="Arial" w:cs="Arial"/>
                <w:color w:val="000000"/>
                <w:sz w:val="20"/>
              </w:rPr>
            </w:pPr>
            <w:r w:rsidRPr="00581090">
              <w:rPr>
                <w:rFonts w:ascii="Arial" w:eastAsia="Myriad Pro" w:hAnsi="Arial" w:cs="Arial"/>
                <w:color w:val="000000"/>
                <w:sz w:val="20"/>
              </w:rPr>
              <w:t>C</w:t>
            </w:r>
          </w:p>
        </w:tc>
        <w:tc>
          <w:tcPr>
            <w:tcW w:w="560" w:type="dxa"/>
            <w:tcBorders>
              <w:top w:val="single" w:sz="4" w:space="0" w:color="auto"/>
              <w:left w:val="single" w:sz="4" w:space="0" w:color="auto"/>
              <w:bottom w:val="single" w:sz="4" w:space="0" w:color="auto"/>
              <w:right w:val="single" w:sz="4" w:space="0" w:color="auto"/>
            </w:tcBorders>
          </w:tcPr>
          <w:p w:rsidR="00581090" w:rsidRPr="00581090" w:rsidRDefault="00581090" w:rsidP="00581090">
            <w:pPr>
              <w:spacing w:after="160" w:line="259" w:lineRule="auto"/>
              <w:rPr>
                <w:rFonts w:ascii="Arial" w:eastAsia="Myriad Pro" w:hAnsi="Arial" w:cs="Arial"/>
                <w:color w:val="000000"/>
                <w:sz w:val="20"/>
              </w:rPr>
            </w:pPr>
          </w:p>
        </w:tc>
        <w:tc>
          <w:tcPr>
            <w:tcW w:w="560" w:type="dxa"/>
            <w:tcBorders>
              <w:top w:val="single" w:sz="4" w:space="0" w:color="auto"/>
              <w:left w:val="single" w:sz="4" w:space="0" w:color="auto"/>
              <w:bottom w:val="single" w:sz="4" w:space="0" w:color="auto"/>
              <w:right w:val="single" w:sz="4" w:space="0" w:color="auto"/>
            </w:tcBorders>
          </w:tcPr>
          <w:p w:rsidR="00581090" w:rsidRPr="00581090" w:rsidRDefault="00581090" w:rsidP="00581090">
            <w:pPr>
              <w:spacing w:after="160" w:line="259" w:lineRule="auto"/>
              <w:rPr>
                <w:rFonts w:ascii="Arial" w:eastAsia="Myriad Pro" w:hAnsi="Arial" w:cs="Arial"/>
                <w:color w:val="000000"/>
                <w:sz w:val="20"/>
              </w:rPr>
            </w:pPr>
          </w:p>
        </w:tc>
        <w:tc>
          <w:tcPr>
            <w:tcW w:w="560" w:type="dxa"/>
            <w:tcBorders>
              <w:top w:val="single" w:sz="4" w:space="0" w:color="auto"/>
              <w:left w:val="single" w:sz="4" w:space="0" w:color="auto"/>
              <w:bottom w:val="single" w:sz="4" w:space="0" w:color="auto"/>
              <w:right w:val="single" w:sz="4" w:space="0" w:color="auto"/>
            </w:tcBorders>
            <w:shd w:val="clear" w:color="auto" w:fill="auto"/>
          </w:tcPr>
          <w:p w:rsidR="00581090" w:rsidRPr="00581090" w:rsidRDefault="00581090" w:rsidP="00581090">
            <w:pPr>
              <w:spacing w:after="160" w:line="259" w:lineRule="auto"/>
              <w:rPr>
                <w:rFonts w:ascii="Arial" w:eastAsia="Myriad Pro" w:hAnsi="Arial" w:cs="Arial"/>
                <w:color w:val="000000"/>
                <w:sz w:val="20"/>
              </w:rPr>
            </w:pPr>
          </w:p>
        </w:tc>
        <w:tc>
          <w:tcPr>
            <w:tcW w:w="826" w:type="dxa"/>
            <w:tcBorders>
              <w:top w:val="single" w:sz="4" w:space="0" w:color="auto"/>
              <w:left w:val="single" w:sz="4" w:space="0" w:color="auto"/>
              <w:bottom w:val="single" w:sz="4" w:space="0" w:color="auto"/>
              <w:right w:val="single" w:sz="4" w:space="0" w:color="auto"/>
            </w:tcBorders>
            <w:shd w:val="clear" w:color="auto" w:fill="auto"/>
          </w:tcPr>
          <w:p w:rsidR="00581090" w:rsidRPr="00581090" w:rsidRDefault="00581090" w:rsidP="00581090">
            <w:pPr>
              <w:spacing w:after="160" w:line="259" w:lineRule="auto"/>
              <w:rPr>
                <w:rFonts w:ascii="Arial" w:eastAsia="Myriad Pro" w:hAnsi="Arial" w:cs="Arial"/>
                <w:color w:val="000000"/>
                <w:sz w:val="20"/>
              </w:rPr>
            </w:pPr>
          </w:p>
        </w:tc>
        <w:tc>
          <w:tcPr>
            <w:tcW w:w="3992" w:type="dxa"/>
            <w:gridSpan w:val="2"/>
            <w:tcBorders>
              <w:top w:val="single" w:sz="6" w:space="0" w:color="000000"/>
              <w:left w:val="single" w:sz="4" w:space="0" w:color="auto"/>
              <w:bottom w:val="single" w:sz="6" w:space="0" w:color="000000"/>
              <w:right w:val="single" w:sz="4" w:space="0" w:color="auto"/>
            </w:tcBorders>
          </w:tcPr>
          <w:p w:rsidR="00581090" w:rsidRPr="00581090" w:rsidRDefault="00581090" w:rsidP="00581090">
            <w:pPr>
              <w:spacing w:after="160" w:line="259" w:lineRule="auto"/>
              <w:rPr>
                <w:rFonts w:ascii="Arial" w:eastAsia="Myriad Pro" w:hAnsi="Arial" w:cs="Arial"/>
                <w:color w:val="000000"/>
                <w:sz w:val="20"/>
              </w:rPr>
            </w:pPr>
            <w:r w:rsidRPr="00581090">
              <w:rPr>
                <w:rFonts w:ascii="Arial" w:eastAsia="Myriad Pro" w:hAnsi="Arial" w:cs="Arial"/>
                <w:color w:val="000000"/>
                <w:sz w:val="20"/>
              </w:rPr>
              <w:t>Improve Communication Skills</w:t>
            </w:r>
          </w:p>
        </w:tc>
        <w:tc>
          <w:tcPr>
            <w:tcW w:w="466" w:type="dxa"/>
            <w:tcBorders>
              <w:top w:val="single" w:sz="4" w:space="0" w:color="auto"/>
              <w:left w:val="single" w:sz="4" w:space="0" w:color="auto"/>
              <w:bottom w:val="single" w:sz="4" w:space="0" w:color="auto"/>
              <w:right w:val="single" w:sz="4" w:space="0" w:color="auto"/>
            </w:tcBorders>
            <w:shd w:val="clear" w:color="auto" w:fill="auto"/>
          </w:tcPr>
          <w:p w:rsidR="00581090" w:rsidRPr="00581090" w:rsidRDefault="00581090" w:rsidP="00581090">
            <w:pPr>
              <w:spacing w:after="160" w:line="259" w:lineRule="auto"/>
              <w:rPr>
                <w:rFonts w:ascii="Arial" w:eastAsia="Myriad Pro" w:hAnsi="Arial" w:cs="Arial"/>
                <w:color w:val="000000"/>
                <w:sz w:val="20"/>
              </w:rPr>
            </w:pPr>
            <w:r w:rsidRPr="00581090">
              <w:rPr>
                <w:rFonts w:ascii="Arial" w:eastAsia="Myriad Pro" w:hAnsi="Arial" w:cs="Arial"/>
                <w:color w:val="000000"/>
                <w:sz w:val="20"/>
              </w:rPr>
              <w:t>B</w:t>
            </w:r>
          </w:p>
        </w:tc>
        <w:tc>
          <w:tcPr>
            <w:tcW w:w="562" w:type="dxa"/>
            <w:tcBorders>
              <w:top w:val="single" w:sz="4" w:space="0" w:color="auto"/>
              <w:left w:val="single" w:sz="4" w:space="0" w:color="auto"/>
              <w:bottom w:val="single" w:sz="4" w:space="0" w:color="auto"/>
              <w:right w:val="single" w:sz="4" w:space="0" w:color="auto"/>
            </w:tcBorders>
            <w:shd w:val="clear" w:color="auto" w:fill="auto"/>
          </w:tcPr>
          <w:p w:rsidR="00581090" w:rsidRPr="00581090" w:rsidRDefault="00581090" w:rsidP="00581090">
            <w:pPr>
              <w:spacing w:after="160" w:line="259" w:lineRule="auto"/>
              <w:rPr>
                <w:rFonts w:ascii="Arial" w:eastAsia="Myriad Pro" w:hAnsi="Arial" w:cs="Arial"/>
                <w:color w:val="000000"/>
                <w:sz w:val="20"/>
              </w:rPr>
            </w:pPr>
          </w:p>
        </w:tc>
        <w:tc>
          <w:tcPr>
            <w:tcW w:w="561" w:type="dxa"/>
            <w:tcBorders>
              <w:top w:val="single" w:sz="4" w:space="0" w:color="auto"/>
              <w:left w:val="single" w:sz="4" w:space="0" w:color="auto"/>
              <w:bottom w:val="single" w:sz="4" w:space="0" w:color="auto"/>
              <w:right w:val="single" w:sz="4" w:space="0" w:color="auto"/>
            </w:tcBorders>
            <w:shd w:val="clear" w:color="auto" w:fill="auto"/>
          </w:tcPr>
          <w:p w:rsidR="00581090" w:rsidRPr="00581090" w:rsidRDefault="00581090" w:rsidP="00581090">
            <w:pPr>
              <w:spacing w:after="160" w:line="259" w:lineRule="auto"/>
              <w:rPr>
                <w:rFonts w:ascii="Arial" w:eastAsia="Myriad Pro" w:hAnsi="Arial" w:cs="Arial"/>
                <w:color w:val="000000"/>
                <w:sz w:val="20"/>
              </w:rPr>
            </w:pPr>
          </w:p>
        </w:tc>
        <w:tc>
          <w:tcPr>
            <w:tcW w:w="562" w:type="dxa"/>
            <w:tcBorders>
              <w:top w:val="single" w:sz="4" w:space="0" w:color="auto"/>
              <w:left w:val="single" w:sz="4" w:space="0" w:color="auto"/>
              <w:bottom w:val="single" w:sz="4" w:space="0" w:color="auto"/>
              <w:right w:val="single" w:sz="4" w:space="0" w:color="auto"/>
            </w:tcBorders>
            <w:shd w:val="clear" w:color="auto" w:fill="auto"/>
          </w:tcPr>
          <w:p w:rsidR="00581090" w:rsidRPr="00581090" w:rsidRDefault="00581090" w:rsidP="00581090">
            <w:pPr>
              <w:spacing w:after="160" w:line="259" w:lineRule="auto"/>
              <w:rPr>
                <w:rFonts w:ascii="Arial" w:eastAsia="Myriad Pro" w:hAnsi="Arial" w:cs="Arial"/>
                <w:color w:val="000000"/>
                <w:sz w:val="20"/>
              </w:rPr>
            </w:pPr>
          </w:p>
        </w:tc>
        <w:tc>
          <w:tcPr>
            <w:tcW w:w="1101" w:type="dxa"/>
            <w:tcBorders>
              <w:top w:val="single" w:sz="4" w:space="0" w:color="auto"/>
              <w:left w:val="single" w:sz="4" w:space="0" w:color="auto"/>
              <w:bottom w:val="single" w:sz="4" w:space="0" w:color="auto"/>
              <w:right w:val="single" w:sz="4" w:space="0" w:color="auto"/>
            </w:tcBorders>
            <w:shd w:val="clear" w:color="auto" w:fill="auto"/>
          </w:tcPr>
          <w:p w:rsidR="00581090" w:rsidRPr="00581090" w:rsidRDefault="00581090" w:rsidP="00581090">
            <w:pPr>
              <w:spacing w:after="160" w:line="259" w:lineRule="auto"/>
              <w:rPr>
                <w:rFonts w:ascii="Arial" w:eastAsia="Myriad Pro" w:hAnsi="Arial" w:cs="Arial"/>
                <w:color w:val="000000"/>
                <w:sz w:val="20"/>
              </w:rPr>
            </w:pPr>
          </w:p>
        </w:tc>
      </w:tr>
    </w:tbl>
    <w:p w:rsidR="00581090" w:rsidRPr="00581090" w:rsidRDefault="00581090" w:rsidP="00581090">
      <w:pPr>
        <w:rPr>
          <w:highlight w:val="white"/>
        </w:rPr>
        <w:sectPr w:rsidR="00581090" w:rsidRPr="00581090" w:rsidSect="0092585F">
          <w:pgSz w:w="16834" w:h="11909" w:orient="landscape"/>
          <w:pgMar w:top="1440" w:right="1440" w:bottom="1440" w:left="1440" w:header="720" w:footer="720" w:gutter="0"/>
          <w:pgNumType w:start="1"/>
          <w:cols w:space="720"/>
        </w:sectPr>
      </w:pPr>
    </w:p>
    <w:p w:rsidR="00581090" w:rsidRPr="00581090" w:rsidRDefault="00581090" w:rsidP="00FC125A">
      <w:r w:rsidRPr="00581090">
        <w:lastRenderedPageBreak/>
        <w:t>Action Plan</w:t>
      </w:r>
    </w:p>
    <w:p w:rsidR="00581090" w:rsidRPr="00581090" w:rsidRDefault="00581090" w:rsidP="00581090">
      <w:pPr>
        <w:spacing w:after="106" w:line="248" w:lineRule="auto"/>
        <w:ind w:left="3" w:right="1658" w:hanging="10"/>
        <w:rPr>
          <w:rFonts w:eastAsia="Myriad Pro"/>
          <w:color w:val="000000"/>
        </w:rPr>
      </w:pPr>
    </w:p>
    <w:tbl>
      <w:tblPr>
        <w:tblStyle w:val="TableGrid1"/>
        <w:tblW w:w="14884" w:type="dxa"/>
        <w:tblInd w:w="-575" w:type="dxa"/>
        <w:tblCellMar>
          <w:top w:w="27" w:type="dxa"/>
          <w:left w:w="80" w:type="dxa"/>
          <w:right w:w="72" w:type="dxa"/>
        </w:tblCellMar>
        <w:tblLook w:val="04A0" w:firstRow="1" w:lastRow="0" w:firstColumn="1" w:lastColumn="0" w:noHBand="0" w:noVBand="1"/>
      </w:tblPr>
      <w:tblGrid>
        <w:gridCol w:w="2268"/>
        <w:gridCol w:w="3934"/>
        <w:gridCol w:w="1460"/>
        <w:gridCol w:w="2686"/>
        <w:gridCol w:w="4536"/>
      </w:tblGrid>
      <w:tr w:rsidR="00581090" w:rsidRPr="00581090" w:rsidTr="00FC125A">
        <w:trPr>
          <w:trHeight w:val="567"/>
        </w:trPr>
        <w:tc>
          <w:tcPr>
            <w:tcW w:w="6202" w:type="dxa"/>
            <w:gridSpan w:val="2"/>
            <w:tcBorders>
              <w:top w:val="single" w:sz="6" w:space="0" w:color="000000"/>
              <w:left w:val="single" w:sz="6" w:space="0" w:color="000000"/>
              <w:bottom w:val="single" w:sz="6" w:space="0" w:color="000000"/>
              <w:right w:val="nil"/>
            </w:tcBorders>
            <w:shd w:val="clear" w:color="auto" w:fill="FDD3AF"/>
            <w:vAlign w:val="center"/>
          </w:tcPr>
          <w:p w:rsidR="00581090" w:rsidRPr="00581090" w:rsidRDefault="00581090" w:rsidP="00FC125A">
            <w:pPr>
              <w:contextualSpacing/>
              <w:rPr>
                <w:rFonts w:eastAsia="Myriad Pro"/>
                <w:color w:val="000000"/>
              </w:rPr>
            </w:pPr>
            <w:r w:rsidRPr="00581090">
              <w:rPr>
                <w:rFonts w:eastAsia="Myriad Pro"/>
                <w:b/>
                <w:color w:val="000000"/>
              </w:rPr>
              <w:t xml:space="preserve">Action Plan for the next _____6-12____ months </w:t>
            </w:r>
          </w:p>
        </w:tc>
        <w:tc>
          <w:tcPr>
            <w:tcW w:w="1460" w:type="dxa"/>
            <w:tcBorders>
              <w:top w:val="single" w:sz="6" w:space="0" w:color="000000"/>
              <w:left w:val="nil"/>
              <w:bottom w:val="single" w:sz="6" w:space="0" w:color="000000"/>
              <w:right w:val="nil"/>
            </w:tcBorders>
            <w:shd w:val="clear" w:color="auto" w:fill="FDD3AF"/>
            <w:vAlign w:val="center"/>
          </w:tcPr>
          <w:p w:rsidR="00581090" w:rsidRPr="00581090" w:rsidRDefault="00581090" w:rsidP="00FC125A">
            <w:pPr>
              <w:spacing w:after="160"/>
              <w:contextualSpacing/>
              <w:rPr>
                <w:rFonts w:eastAsia="Myriad Pro"/>
                <w:color w:val="000000"/>
              </w:rPr>
            </w:pPr>
          </w:p>
        </w:tc>
        <w:tc>
          <w:tcPr>
            <w:tcW w:w="2686" w:type="dxa"/>
            <w:tcBorders>
              <w:top w:val="single" w:sz="6" w:space="0" w:color="000000"/>
              <w:left w:val="nil"/>
              <w:bottom w:val="single" w:sz="6" w:space="0" w:color="000000"/>
              <w:right w:val="nil"/>
            </w:tcBorders>
            <w:shd w:val="clear" w:color="auto" w:fill="FDD3AF"/>
            <w:vAlign w:val="center"/>
          </w:tcPr>
          <w:p w:rsidR="00581090" w:rsidRPr="00581090" w:rsidRDefault="00581090" w:rsidP="00FC125A">
            <w:pPr>
              <w:spacing w:after="160"/>
              <w:contextualSpacing/>
              <w:rPr>
                <w:rFonts w:eastAsia="Myriad Pro"/>
                <w:color w:val="000000"/>
              </w:rPr>
            </w:pPr>
          </w:p>
        </w:tc>
        <w:tc>
          <w:tcPr>
            <w:tcW w:w="4536" w:type="dxa"/>
            <w:tcBorders>
              <w:top w:val="single" w:sz="6" w:space="0" w:color="000000"/>
              <w:left w:val="nil"/>
              <w:bottom w:val="single" w:sz="6" w:space="0" w:color="000000"/>
              <w:right w:val="single" w:sz="8" w:space="0" w:color="000000"/>
            </w:tcBorders>
            <w:shd w:val="clear" w:color="auto" w:fill="FDD3AF"/>
            <w:vAlign w:val="center"/>
          </w:tcPr>
          <w:p w:rsidR="00581090" w:rsidRPr="00581090" w:rsidRDefault="00581090" w:rsidP="00FC125A">
            <w:pPr>
              <w:spacing w:after="160"/>
              <w:contextualSpacing/>
              <w:rPr>
                <w:rFonts w:eastAsia="Myriad Pro"/>
                <w:color w:val="000000"/>
              </w:rPr>
            </w:pPr>
          </w:p>
        </w:tc>
      </w:tr>
      <w:tr w:rsidR="00581090" w:rsidRPr="00581090" w:rsidTr="00FC125A">
        <w:trPr>
          <w:trHeight w:val="585"/>
        </w:trPr>
        <w:tc>
          <w:tcPr>
            <w:tcW w:w="2268" w:type="dxa"/>
            <w:tcBorders>
              <w:top w:val="single" w:sz="6" w:space="0" w:color="000000"/>
              <w:left w:val="single" w:sz="6" w:space="0" w:color="000000"/>
              <w:bottom w:val="single" w:sz="6" w:space="0" w:color="000000"/>
              <w:right w:val="single" w:sz="8" w:space="0" w:color="000000"/>
            </w:tcBorders>
            <w:shd w:val="clear" w:color="auto" w:fill="FDD3AF"/>
            <w:vAlign w:val="center"/>
          </w:tcPr>
          <w:p w:rsidR="00581090" w:rsidRPr="00581090" w:rsidRDefault="00581090" w:rsidP="00FC125A">
            <w:pPr>
              <w:ind w:right="8"/>
              <w:contextualSpacing/>
              <w:rPr>
                <w:rFonts w:eastAsia="Myriad Pro"/>
                <w:color w:val="000000"/>
              </w:rPr>
            </w:pPr>
            <w:r w:rsidRPr="00581090">
              <w:rPr>
                <w:rFonts w:eastAsia="Myriad Pro"/>
                <w:b/>
                <w:color w:val="000000"/>
              </w:rPr>
              <w:t>Development Goal</w:t>
            </w:r>
          </w:p>
        </w:tc>
        <w:tc>
          <w:tcPr>
            <w:tcW w:w="3934" w:type="dxa"/>
            <w:tcBorders>
              <w:top w:val="single" w:sz="6" w:space="0" w:color="000000"/>
              <w:left w:val="single" w:sz="8" w:space="0" w:color="000000"/>
              <w:bottom w:val="single" w:sz="6" w:space="0" w:color="000000"/>
              <w:right w:val="single" w:sz="8" w:space="0" w:color="000000"/>
            </w:tcBorders>
            <w:shd w:val="clear" w:color="auto" w:fill="FDD3AF"/>
            <w:vAlign w:val="center"/>
          </w:tcPr>
          <w:p w:rsidR="00581090" w:rsidRPr="00581090" w:rsidRDefault="00581090" w:rsidP="00FC125A">
            <w:pPr>
              <w:ind w:right="8"/>
              <w:contextualSpacing/>
              <w:rPr>
                <w:rFonts w:eastAsia="Myriad Pro"/>
                <w:color w:val="000000"/>
              </w:rPr>
            </w:pPr>
            <w:r w:rsidRPr="00581090">
              <w:rPr>
                <w:rFonts w:eastAsia="Myriad Pro"/>
                <w:b/>
                <w:color w:val="000000"/>
              </w:rPr>
              <w:t>Action Steps</w:t>
            </w:r>
          </w:p>
        </w:tc>
        <w:tc>
          <w:tcPr>
            <w:tcW w:w="1460" w:type="dxa"/>
            <w:tcBorders>
              <w:top w:val="single" w:sz="6" w:space="0" w:color="000000"/>
              <w:left w:val="single" w:sz="8" w:space="0" w:color="000000"/>
              <w:bottom w:val="single" w:sz="6" w:space="0" w:color="000000"/>
              <w:right w:val="single" w:sz="8" w:space="0" w:color="000000"/>
            </w:tcBorders>
            <w:shd w:val="clear" w:color="auto" w:fill="FDD3AF"/>
            <w:vAlign w:val="center"/>
          </w:tcPr>
          <w:p w:rsidR="00581090" w:rsidRPr="00581090" w:rsidRDefault="00581090" w:rsidP="00FC125A">
            <w:pPr>
              <w:contextualSpacing/>
              <w:rPr>
                <w:rFonts w:eastAsia="Myriad Pro"/>
                <w:color w:val="000000"/>
              </w:rPr>
            </w:pPr>
            <w:r w:rsidRPr="00581090">
              <w:rPr>
                <w:rFonts w:eastAsia="Myriad Pro"/>
                <w:b/>
                <w:color w:val="000000"/>
              </w:rPr>
              <w:t>Complete by (Date)</w:t>
            </w:r>
          </w:p>
        </w:tc>
        <w:tc>
          <w:tcPr>
            <w:tcW w:w="2686" w:type="dxa"/>
            <w:tcBorders>
              <w:top w:val="single" w:sz="6" w:space="0" w:color="000000"/>
              <w:left w:val="single" w:sz="8" w:space="0" w:color="000000"/>
              <w:bottom w:val="single" w:sz="6" w:space="0" w:color="000000"/>
              <w:right w:val="single" w:sz="8" w:space="0" w:color="000000"/>
            </w:tcBorders>
            <w:shd w:val="clear" w:color="auto" w:fill="FDD3AF"/>
            <w:vAlign w:val="center"/>
          </w:tcPr>
          <w:p w:rsidR="00581090" w:rsidRPr="00581090" w:rsidRDefault="00581090" w:rsidP="00FC125A">
            <w:pPr>
              <w:ind w:right="8"/>
              <w:contextualSpacing/>
              <w:rPr>
                <w:rFonts w:eastAsia="Myriad Pro"/>
                <w:b/>
                <w:color w:val="000000"/>
              </w:rPr>
            </w:pPr>
            <w:r w:rsidRPr="00581090">
              <w:rPr>
                <w:rFonts w:eastAsia="Myriad Pro"/>
                <w:b/>
                <w:color w:val="000000"/>
              </w:rPr>
              <w:t>What support and resources will I need?</w:t>
            </w:r>
          </w:p>
        </w:tc>
        <w:tc>
          <w:tcPr>
            <w:tcW w:w="4536" w:type="dxa"/>
            <w:tcBorders>
              <w:top w:val="single" w:sz="6" w:space="0" w:color="000000"/>
              <w:left w:val="single" w:sz="8" w:space="0" w:color="000000"/>
              <w:bottom w:val="single" w:sz="6" w:space="0" w:color="000000"/>
              <w:right w:val="single" w:sz="8" w:space="0" w:color="000000"/>
            </w:tcBorders>
            <w:shd w:val="clear" w:color="auto" w:fill="FDD3AF"/>
            <w:vAlign w:val="center"/>
          </w:tcPr>
          <w:p w:rsidR="00581090" w:rsidRPr="00581090" w:rsidRDefault="00581090" w:rsidP="00FC125A">
            <w:pPr>
              <w:ind w:right="8"/>
              <w:contextualSpacing/>
              <w:rPr>
                <w:rFonts w:eastAsia="Myriad Pro"/>
                <w:color w:val="000000"/>
              </w:rPr>
            </w:pPr>
            <w:r w:rsidRPr="00581090">
              <w:rPr>
                <w:rFonts w:eastAsia="Myriad Pro"/>
                <w:b/>
                <w:color w:val="000000"/>
              </w:rPr>
              <w:t>Evaluation</w:t>
            </w:r>
          </w:p>
        </w:tc>
      </w:tr>
      <w:tr w:rsidR="00581090" w:rsidRPr="00581090" w:rsidTr="00FC125A">
        <w:trPr>
          <w:trHeight w:val="3502"/>
        </w:trPr>
        <w:tc>
          <w:tcPr>
            <w:tcW w:w="2268" w:type="dxa"/>
            <w:tcBorders>
              <w:top w:val="single" w:sz="6" w:space="0" w:color="000000"/>
              <w:left w:val="single" w:sz="6" w:space="0" w:color="000000"/>
              <w:bottom w:val="single" w:sz="6" w:space="0" w:color="000000"/>
              <w:right w:val="single" w:sz="8" w:space="0" w:color="000000"/>
            </w:tcBorders>
            <w:shd w:val="clear" w:color="auto" w:fill="FFFFFF"/>
          </w:tcPr>
          <w:p w:rsidR="00581090" w:rsidRPr="00581090" w:rsidRDefault="00581090" w:rsidP="00FC125A">
            <w:pPr>
              <w:spacing w:after="160"/>
              <w:contextualSpacing/>
              <w:rPr>
                <w:rFonts w:eastAsia="Myriad Pro"/>
                <w:color w:val="000000"/>
              </w:rPr>
            </w:pPr>
            <w:r w:rsidRPr="00581090">
              <w:rPr>
                <w:rFonts w:eastAsia="Myriad Pro"/>
                <w:color w:val="000000"/>
              </w:rPr>
              <w:t>To Develop an effective Contingency Plan</w:t>
            </w:r>
          </w:p>
        </w:tc>
        <w:tc>
          <w:tcPr>
            <w:tcW w:w="3934" w:type="dxa"/>
            <w:tcBorders>
              <w:top w:val="single" w:sz="6" w:space="0" w:color="000000"/>
              <w:left w:val="single" w:sz="8" w:space="0" w:color="000000"/>
              <w:bottom w:val="single" w:sz="6" w:space="0" w:color="000000"/>
              <w:right w:val="single" w:sz="8" w:space="0" w:color="000000"/>
            </w:tcBorders>
            <w:shd w:val="clear" w:color="auto" w:fill="FFFFFF"/>
          </w:tcPr>
          <w:p w:rsidR="00581090" w:rsidRPr="00581090" w:rsidRDefault="00581090" w:rsidP="00FC125A">
            <w:pPr>
              <w:spacing w:before="40" w:after="40"/>
              <w:contextualSpacing/>
              <w:rPr>
                <w:rFonts w:eastAsia="Myriad Pro"/>
                <w:color w:val="000000"/>
              </w:rPr>
            </w:pPr>
            <w:r w:rsidRPr="00581090">
              <w:rPr>
                <w:rFonts w:eastAsia="Myriad Pro"/>
                <w:color w:val="000000"/>
              </w:rPr>
              <w:t xml:space="preserve">Complete skills for the workplace course </w:t>
            </w:r>
          </w:p>
          <w:p w:rsidR="00581090" w:rsidRPr="00581090" w:rsidRDefault="00581090" w:rsidP="00FC125A">
            <w:pPr>
              <w:spacing w:before="40" w:after="40"/>
              <w:contextualSpacing/>
              <w:rPr>
                <w:rFonts w:eastAsia="Myriad Pro"/>
                <w:color w:val="000000"/>
              </w:rPr>
            </w:pPr>
          </w:p>
          <w:p w:rsidR="00581090" w:rsidRPr="00581090" w:rsidRDefault="00581090" w:rsidP="00FC125A">
            <w:pPr>
              <w:spacing w:before="40" w:after="40"/>
              <w:contextualSpacing/>
              <w:rPr>
                <w:rFonts w:eastAsia="Myriad Pro"/>
                <w:color w:val="000000"/>
              </w:rPr>
            </w:pPr>
            <w:r w:rsidRPr="00581090">
              <w:rPr>
                <w:rFonts w:eastAsia="Myriad Pro"/>
                <w:color w:val="000000"/>
              </w:rPr>
              <w:t xml:space="preserve">Simulate contingency scenarios </w:t>
            </w:r>
          </w:p>
          <w:p w:rsidR="00581090" w:rsidRPr="00581090" w:rsidRDefault="00581090" w:rsidP="00FC125A">
            <w:pPr>
              <w:spacing w:before="40" w:after="40"/>
              <w:contextualSpacing/>
              <w:rPr>
                <w:rFonts w:eastAsia="Myriad Pro"/>
                <w:color w:val="000000"/>
              </w:rPr>
            </w:pPr>
          </w:p>
          <w:p w:rsidR="00581090" w:rsidRPr="00581090" w:rsidRDefault="00581090" w:rsidP="00FC125A">
            <w:pPr>
              <w:spacing w:before="40" w:after="40"/>
              <w:contextualSpacing/>
              <w:rPr>
                <w:rFonts w:eastAsia="Myriad Pro"/>
                <w:color w:val="000000"/>
              </w:rPr>
            </w:pPr>
            <w:r w:rsidRPr="00581090">
              <w:rPr>
                <w:rFonts w:eastAsia="Myriad Pro"/>
                <w:color w:val="000000"/>
              </w:rPr>
              <w:t xml:space="preserve">Create a contingency plan for new business </w:t>
            </w:r>
          </w:p>
          <w:p w:rsidR="00581090" w:rsidRPr="00581090" w:rsidRDefault="00581090" w:rsidP="00FC125A">
            <w:pPr>
              <w:spacing w:before="40" w:after="40"/>
              <w:contextualSpacing/>
              <w:rPr>
                <w:rFonts w:eastAsia="Myriad Pro"/>
                <w:color w:val="000000"/>
              </w:rPr>
            </w:pPr>
          </w:p>
          <w:p w:rsidR="00581090" w:rsidRPr="00581090" w:rsidRDefault="00581090" w:rsidP="00FC125A">
            <w:pPr>
              <w:spacing w:before="40" w:after="40"/>
              <w:contextualSpacing/>
              <w:rPr>
                <w:rFonts w:eastAsia="Myriad Pro"/>
                <w:color w:val="000000"/>
              </w:rPr>
            </w:pPr>
            <w:r w:rsidRPr="00581090">
              <w:rPr>
                <w:rFonts w:eastAsia="Myriad Pro"/>
                <w:color w:val="000000"/>
              </w:rPr>
              <w:t xml:space="preserve">Create a contingency plan for expanded business </w:t>
            </w:r>
          </w:p>
        </w:tc>
        <w:tc>
          <w:tcPr>
            <w:tcW w:w="1460" w:type="dxa"/>
            <w:tcBorders>
              <w:top w:val="single" w:sz="6" w:space="0" w:color="000000"/>
              <w:left w:val="single" w:sz="8" w:space="0" w:color="000000"/>
              <w:bottom w:val="single" w:sz="6" w:space="0" w:color="000000"/>
              <w:right w:val="single" w:sz="8" w:space="0" w:color="000000"/>
            </w:tcBorders>
            <w:shd w:val="clear" w:color="auto" w:fill="FFFFFF"/>
          </w:tcPr>
          <w:p w:rsidR="00581090" w:rsidRPr="00581090" w:rsidRDefault="00581090" w:rsidP="00FC125A">
            <w:pPr>
              <w:spacing w:after="160"/>
              <w:contextualSpacing/>
              <w:rPr>
                <w:rFonts w:eastAsia="Myriad Pro"/>
                <w:color w:val="000000"/>
              </w:rPr>
            </w:pPr>
            <w:r w:rsidRPr="00581090">
              <w:rPr>
                <w:rFonts w:eastAsia="Myriad Pro"/>
                <w:color w:val="000000"/>
              </w:rPr>
              <w:t xml:space="preserve">September 2022 </w:t>
            </w:r>
          </w:p>
        </w:tc>
        <w:tc>
          <w:tcPr>
            <w:tcW w:w="2686" w:type="dxa"/>
            <w:tcBorders>
              <w:top w:val="single" w:sz="6" w:space="0" w:color="000000"/>
              <w:left w:val="single" w:sz="8" w:space="0" w:color="000000"/>
              <w:bottom w:val="single" w:sz="6" w:space="0" w:color="000000"/>
              <w:right w:val="single" w:sz="8" w:space="0" w:color="000000"/>
            </w:tcBorders>
            <w:shd w:val="clear" w:color="auto" w:fill="FFFFFF"/>
          </w:tcPr>
          <w:p w:rsidR="00581090" w:rsidRPr="00581090" w:rsidRDefault="00581090" w:rsidP="00FC125A">
            <w:pPr>
              <w:spacing w:after="40"/>
              <w:contextualSpacing/>
              <w:rPr>
                <w:color w:val="000000"/>
              </w:rPr>
            </w:pPr>
            <w:r w:rsidRPr="00581090">
              <w:rPr>
                <w:color w:val="000000"/>
              </w:rPr>
              <w:t xml:space="preserve">Childcare </w:t>
            </w:r>
          </w:p>
          <w:p w:rsidR="00581090" w:rsidRPr="00581090" w:rsidRDefault="00581090" w:rsidP="00FC125A">
            <w:pPr>
              <w:spacing w:after="40"/>
              <w:contextualSpacing/>
              <w:rPr>
                <w:color w:val="000000"/>
              </w:rPr>
            </w:pPr>
            <w:r w:rsidRPr="00581090">
              <w:rPr>
                <w:color w:val="000000"/>
              </w:rPr>
              <w:t xml:space="preserve">Tutor support </w:t>
            </w:r>
          </w:p>
          <w:p w:rsidR="00581090" w:rsidRPr="00581090" w:rsidRDefault="00581090" w:rsidP="00FC125A">
            <w:pPr>
              <w:spacing w:after="40"/>
              <w:contextualSpacing/>
              <w:rPr>
                <w:color w:val="000000"/>
              </w:rPr>
            </w:pPr>
            <w:r w:rsidRPr="00581090">
              <w:rPr>
                <w:color w:val="000000"/>
              </w:rPr>
              <w:t>Online resources</w:t>
            </w:r>
          </w:p>
          <w:p w:rsidR="00581090" w:rsidRPr="00581090" w:rsidRDefault="00581090" w:rsidP="00FC125A">
            <w:pPr>
              <w:spacing w:after="40"/>
              <w:contextualSpacing/>
              <w:rPr>
                <w:color w:val="000000"/>
              </w:rPr>
            </w:pPr>
            <w:r w:rsidRPr="00581090">
              <w:rPr>
                <w:color w:val="000000"/>
              </w:rPr>
              <w:t xml:space="preserve">Support from partner </w:t>
            </w:r>
          </w:p>
        </w:tc>
        <w:tc>
          <w:tcPr>
            <w:tcW w:w="4536" w:type="dxa"/>
            <w:tcBorders>
              <w:top w:val="single" w:sz="6" w:space="0" w:color="000000"/>
              <w:left w:val="single" w:sz="8" w:space="0" w:color="000000"/>
              <w:bottom w:val="single" w:sz="6" w:space="0" w:color="000000"/>
              <w:right w:val="single" w:sz="8" w:space="0" w:color="000000"/>
            </w:tcBorders>
            <w:shd w:val="clear" w:color="auto" w:fill="FFFFFF"/>
          </w:tcPr>
          <w:p w:rsidR="00581090" w:rsidRPr="00581090" w:rsidRDefault="00581090" w:rsidP="00FC125A">
            <w:pPr>
              <w:spacing w:before="40" w:after="40"/>
              <w:ind w:left="-80"/>
              <w:contextualSpacing/>
              <w:rPr>
                <w:color w:val="000000"/>
              </w:rPr>
            </w:pPr>
            <w:r w:rsidRPr="00581090">
              <w:rPr>
                <w:color w:val="000000"/>
              </w:rPr>
              <w:t xml:space="preserve">Successful completion of skills for workplace course </w:t>
            </w:r>
          </w:p>
          <w:p w:rsidR="00581090" w:rsidRPr="00581090" w:rsidRDefault="00581090" w:rsidP="00FC125A">
            <w:pPr>
              <w:spacing w:before="40" w:after="40"/>
              <w:ind w:left="-80"/>
              <w:contextualSpacing/>
              <w:rPr>
                <w:color w:val="000000"/>
              </w:rPr>
            </w:pPr>
          </w:p>
          <w:p w:rsidR="00581090" w:rsidRPr="00581090" w:rsidRDefault="00581090" w:rsidP="00FC125A">
            <w:pPr>
              <w:spacing w:before="40" w:after="40"/>
              <w:contextualSpacing/>
              <w:rPr>
                <w:color w:val="000000"/>
              </w:rPr>
            </w:pPr>
            <w:r w:rsidRPr="00581090">
              <w:rPr>
                <w:color w:val="000000"/>
              </w:rPr>
              <w:t xml:space="preserve">Development of Contingency Plan </w:t>
            </w:r>
          </w:p>
          <w:p w:rsidR="00581090" w:rsidRPr="00581090" w:rsidRDefault="00581090" w:rsidP="00FC125A">
            <w:pPr>
              <w:spacing w:before="40" w:after="40"/>
              <w:contextualSpacing/>
              <w:rPr>
                <w:color w:val="000000"/>
              </w:rPr>
            </w:pPr>
          </w:p>
          <w:p w:rsidR="00581090" w:rsidRPr="00581090" w:rsidRDefault="00581090" w:rsidP="00FC125A">
            <w:pPr>
              <w:spacing w:before="40" w:after="40"/>
              <w:contextualSpacing/>
              <w:rPr>
                <w:color w:val="000000"/>
              </w:rPr>
            </w:pPr>
            <w:r w:rsidRPr="00581090">
              <w:rPr>
                <w:color w:val="000000"/>
              </w:rPr>
              <w:t xml:space="preserve">The purchasing of other holiday chalets across Wales </w:t>
            </w:r>
          </w:p>
          <w:p w:rsidR="00581090" w:rsidRPr="00581090" w:rsidRDefault="00581090" w:rsidP="00FC125A">
            <w:pPr>
              <w:spacing w:before="40" w:after="40"/>
              <w:contextualSpacing/>
              <w:rPr>
                <w:color w:val="000000"/>
              </w:rPr>
            </w:pPr>
          </w:p>
          <w:p w:rsidR="00581090" w:rsidRPr="00581090" w:rsidRDefault="00581090" w:rsidP="00FC125A">
            <w:pPr>
              <w:spacing w:before="40" w:after="40"/>
              <w:contextualSpacing/>
              <w:rPr>
                <w:rFonts w:eastAsia="Myriad Pro"/>
                <w:color w:val="000000"/>
              </w:rPr>
            </w:pPr>
            <w:r w:rsidRPr="00581090">
              <w:rPr>
                <w:color w:val="000000"/>
              </w:rPr>
              <w:t>Not going into administration</w:t>
            </w:r>
          </w:p>
        </w:tc>
      </w:tr>
      <w:tr w:rsidR="00581090" w:rsidRPr="00581090" w:rsidTr="00FC125A">
        <w:trPr>
          <w:trHeight w:val="1191"/>
        </w:trPr>
        <w:tc>
          <w:tcPr>
            <w:tcW w:w="2268" w:type="dxa"/>
            <w:tcBorders>
              <w:top w:val="single" w:sz="6" w:space="0" w:color="000000"/>
              <w:left w:val="single" w:sz="6" w:space="0" w:color="000000"/>
              <w:bottom w:val="single" w:sz="6" w:space="0" w:color="000000"/>
              <w:right w:val="single" w:sz="8" w:space="0" w:color="000000"/>
            </w:tcBorders>
            <w:shd w:val="clear" w:color="auto" w:fill="FFFFFF"/>
          </w:tcPr>
          <w:p w:rsidR="00581090" w:rsidRPr="00581090" w:rsidRDefault="00581090" w:rsidP="00FC125A">
            <w:pPr>
              <w:spacing w:after="160"/>
              <w:contextualSpacing/>
              <w:rPr>
                <w:rFonts w:eastAsia="Myriad Pro"/>
                <w:color w:val="000000"/>
              </w:rPr>
            </w:pPr>
            <w:r w:rsidRPr="00581090">
              <w:rPr>
                <w:rFonts w:eastAsia="Myriad Pro"/>
                <w:color w:val="000000"/>
              </w:rPr>
              <w:t>To develop an effective business plan at multiple holiday locations across Wales</w:t>
            </w:r>
          </w:p>
        </w:tc>
        <w:tc>
          <w:tcPr>
            <w:tcW w:w="3934" w:type="dxa"/>
            <w:tcBorders>
              <w:top w:val="single" w:sz="6" w:space="0" w:color="000000"/>
              <w:left w:val="single" w:sz="8" w:space="0" w:color="000000"/>
              <w:bottom w:val="single" w:sz="6" w:space="0" w:color="000000"/>
              <w:right w:val="single" w:sz="8" w:space="0" w:color="000000"/>
            </w:tcBorders>
            <w:shd w:val="clear" w:color="auto" w:fill="FFFFFF"/>
          </w:tcPr>
          <w:p w:rsidR="00581090" w:rsidRPr="00581090" w:rsidRDefault="00581090" w:rsidP="00FC125A">
            <w:pPr>
              <w:tabs>
                <w:tab w:val="left" w:pos="2172"/>
              </w:tabs>
              <w:spacing w:before="40" w:after="40"/>
              <w:ind w:left="10" w:hanging="10"/>
              <w:contextualSpacing/>
              <w:rPr>
                <w:color w:val="000000"/>
              </w:rPr>
            </w:pPr>
            <w:r w:rsidRPr="00581090">
              <w:rPr>
                <w:color w:val="000000"/>
              </w:rPr>
              <w:t xml:space="preserve">Complete Skills for the workplace course </w:t>
            </w:r>
          </w:p>
          <w:p w:rsidR="00581090" w:rsidRPr="00581090" w:rsidRDefault="00581090" w:rsidP="00FC125A">
            <w:pPr>
              <w:tabs>
                <w:tab w:val="left" w:pos="2172"/>
              </w:tabs>
              <w:spacing w:before="40" w:after="40"/>
              <w:ind w:left="10" w:hanging="10"/>
              <w:contextualSpacing/>
              <w:rPr>
                <w:color w:val="000000"/>
              </w:rPr>
            </w:pPr>
          </w:p>
          <w:p w:rsidR="00581090" w:rsidRPr="00581090" w:rsidRDefault="00581090" w:rsidP="00FC125A">
            <w:pPr>
              <w:tabs>
                <w:tab w:val="left" w:pos="2172"/>
              </w:tabs>
              <w:spacing w:before="40" w:after="40"/>
              <w:ind w:left="10" w:hanging="10"/>
              <w:contextualSpacing/>
              <w:rPr>
                <w:color w:val="000000"/>
              </w:rPr>
            </w:pPr>
            <w:r w:rsidRPr="00581090">
              <w:rPr>
                <w:color w:val="000000"/>
              </w:rPr>
              <w:t xml:space="preserve">Create business plan for new business </w:t>
            </w:r>
          </w:p>
          <w:p w:rsidR="00581090" w:rsidRPr="00581090" w:rsidRDefault="00581090" w:rsidP="00FC125A">
            <w:pPr>
              <w:tabs>
                <w:tab w:val="left" w:pos="2172"/>
              </w:tabs>
              <w:spacing w:before="40" w:after="40"/>
              <w:ind w:left="10" w:hanging="10"/>
              <w:contextualSpacing/>
              <w:rPr>
                <w:color w:val="000000"/>
              </w:rPr>
            </w:pPr>
          </w:p>
          <w:p w:rsidR="00581090" w:rsidRPr="00581090" w:rsidRDefault="00581090" w:rsidP="00FC125A">
            <w:pPr>
              <w:tabs>
                <w:tab w:val="left" w:pos="2172"/>
              </w:tabs>
              <w:spacing w:before="40" w:after="40"/>
              <w:ind w:left="10" w:hanging="10"/>
              <w:contextualSpacing/>
              <w:rPr>
                <w:color w:val="000000"/>
              </w:rPr>
            </w:pPr>
            <w:r w:rsidRPr="00581090">
              <w:rPr>
                <w:color w:val="000000"/>
              </w:rPr>
              <w:t xml:space="preserve">Conduct feasibility study and research into other holiday locations in Wales </w:t>
            </w:r>
          </w:p>
          <w:p w:rsidR="00581090" w:rsidRPr="00581090" w:rsidRDefault="00581090" w:rsidP="00FC125A">
            <w:pPr>
              <w:tabs>
                <w:tab w:val="left" w:pos="2172"/>
              </w:tabs>
              <w:spacing w:before="40" w:after="40"/>
              <w:ind w:left="10" w:hanging="10"/>
              <w:contextualSpacing/>
              <w:rPr>
                <w:color w:val="000000"/>
              </w:rPr>
            </w:pPr>
          </w:p>
          <w:p w:rsidR="00581090" w:rsidRPr="00581090" w:rsidRDefault="00581090" w:rsidP="00FC125A">
            <w:pPr>
              <w:tabs>
                <w:tab w:val="left" w:pos="2172"/>
              </w:tabs>
              <w:spacing w:before="40" w:after="40"/>
              <w:ind w:left="10" w:hanging="10"/>
              <w:contextualSpacing/>
              <w:rPr>
                <w:color w:val="000000"/>
              </w:rPr>
            </w:pPr>
            <w:r w:rsidRPr="00581090">
              <w:rPr>
                <w:color w:val="000000"/>
              </w:rPr>
              <w:t xml:space="preserve">Align research to business vision </w:t>
            </w:r>
          </w:p>
          <w:p w:rsidR="00581090" w:rsidRPr="00581090" w:rsidRDefault="00581090" w:rsidP="00FC125A">
            <w:pPr>
              <w:tabs>
                <w:tab w:val="left" w:pos="2172"/>
              </w:tabs>
              <w:spacing w:before="40" w:after="40"/>
              <w:ind w:left="10" w:hanging="10"/>
              <w:contextualSpacing/>
              <w:rPr>
                <w:color w:val="000000"/>
              </w:rPr>
            </w:pPr>
          </w:p>
          <w:p w:rsidR="00581090" w:rsidRDefault="00581090" w:rsidP="00FC125A">
            <w:pPr>
              <w:tabs>
                <w:tab w:val="left" w:pos="2172"/>
              </w:tabs>
              <w:spacing w:before="40" w:after="40"/>
              <w:ind w:left="10" w:hanging="10"/>
              <w:contextualSpacing/>
              <w:rPr>
                <w:color w:val="000000"/>
              </w:rPr>
            </w:pPr>
            <w:r w:rsidRPr="00581090">
              <w:rPr>
                <w:color w:val="000000"/>
              </w:rPr>
              <w:t xml:space="preserve">Create Business plan </w:t>
            </w:r>
          </w:p>
          <w:p w:rsidR="00FC125A" w:rsidRPr="00581090" w:rsidRDefault="00FC125A" w:rsidP="00FC125A">
            <w:pPr>
              <w:tabs>
                <w:tab w:val="left" w:pos="2172"/>
              </w:tabs>
              <w:spacing w:before="40" w:after="40"/>
              <w:ind w:left="10" w:hanging="10"/>
              <w:contextualSpacing/>
              <w:rPr>
                <w:color w:val="000000"/>
              </w:rPr>
            </w:pPr>
          </w:p>
        </w:tc>
        <w:tc>
          <w:tcPr>
            <w:tcW w:w="1460" w:type="dxa"/>
            <w:tcBorders>
              <w:top w:val="single" w:sz="6" w:space="0" w:color="000000"/>
              <w:left w:val="single" w:sz="8" w:space="0" w:color="000000"/>
              <w:bottom w:val="single" w:sz="6" w:space="0" w:color="000000"/>
              <w:right w:val="single" w:sz="8" w:space="0" w:color="000000"/>
            </w:tcBorders>
            <w:shd w:val="clear" w:color="auto" w:fill="FFFFFF"/>
          </w:tcPr>
          <w:p w:rsidR="00581090" w:rsidRPr="00581090" w:rsidRDefault="00581090" w:rsidP="00FC125A">
            <w:pPr>
              <w:spacing w:after="160"/>
              <w:contextualSpacing/>
              <w:rPr>
                <w:rFonts w:eastAsia="Myriad Pro"/>
                <w:color w:val="000000"/>
              </w:rPr>
            </w:pPr>
            <w:r w:rsidRPr="00581090">
              <w:rPr>
                <w:rFonts w:eastAsia="Myriad Pro"/>
                <w:color w:val="000000"/>
              </w:rPr>
              <w:t>September 2022</w:t>
            </w:r>
          </w:p>
        </w:tc>
        <w:tc>
          <w:tcPr>
            <w:tcW w:w="2686" w:type="dxa"/>
            <w:tcBorders>
              <w:top w:val="single" w:sz="6" w:space="0" w:color="000000"/>
              <w:left w:val="single" w:sz="8" w:space="0" w:color="000000"/>
              <w:bottom w:val="single" w:sz="6" w:space="0" w:color="000000"/>
              <w:right w:val="single" w:sz="8" w:space="0" w:color="000000"/>
            </w:tcBorders>
            <w:shd w:val="clear" w:color="auto" w:fill="FFFFFF"/>
          </w:tcPr>
          <w:p w:rsidR="00581090" w:rsidRPr="00581090" w:rsidRDefault="00581090" w:rsidP="00FC125A">
            <w:pPr>
              <w:spacing w:after="102"/>
              <w:contextualSpacing/>
              <w:rPr>
                <w:color w:val="000000"/>
              </w:rPr>
            </w:pPr>
          </w:p>
          <w:p w:rsidR="00581090" w:rsidRPr="00581090" w:rsidRDefault="00581090" w:rsidP="00FC125A">
            <w:pPr>
              <w:spacing w:after="102"/>
              <w:contextualSpacing/>
              <w:rPr>
                <w:color w:val="000000"/>
              </w:rPr>
            </w:pPr>
            <w:r w:rsidRPr="00581090">
              <w:rPr>
                <w:color w:val="000000"/>
              </w:rPr>
              <w:t xml:space="preserve">Support from tutor </w:t>
            </w:r>
          </w:p>
          <w:p w:rsidR="00581090" w:rsidRPr="00581090" w:rsidRDefault="00581090" w:rsidP="00FC125A">
            <w:pPr>
              <w:spacing w:after="102"/>
              <w:contextualSpacing/>
              <w:rPr>
                <w:color w:val="000000"/>
              </w:rPr>
            </w:pPr>
            <w:r w:rsidRPr="00581090">
              <w:rPr>
                <w:color w:val="000000"/>
              </w:rPr>
              <w:t xml:space="preserve">Support from family </w:t>
            </w:r>
          </w:p>
          <w:p w:rsidR="00581090" w:rsidRPr="00581090" w:rsidRDefault="00581090" w:rsidP="00FC125A">
            <w:pPr>
              <w:spacing w:after="102"/>
              <w:contextualSpacing/>
              <w:rPr>
                <w:color w:val="000000"/>
              </w:rPr>
            </w:pPr>
            <w:r w:rsidRPr="00581090">
              <w:rPr>
                <w:color w:val="000000"/>
              </w:rPr>
              <w:t xml:space="preserve">Research Skills </w:t>
            </w:r>
          </w:p>
          <w:p w:rsidR="00581090" w:rsidRPr="00581090" w:rsidRDefault="00581090" w:rsidP="00FC125A">
            <w:pPr>
              <w:spacing w:after="102"/>
              <w:contextualSpacing/>
              <w:rPr>
                <w:color w:val="000000"/>
              </w:rPr>
            </w:pPr>
            <w:r w:rsidRPr="00581090">
              <w:rPr>
                <w:color w:val="000000"/>
              </w:rPr>
              <w:t xml:space="preserve">Travel to other parts of Wales </w:t>
            </w:r>
          </w:p>
        </w:tc>
        <w:tc>
          <w:tcPr>
            <w:tcW w:w="4536" w:type="dxa"/>
            <w:tcBorders>
              <w:top w:val="single" w:sz="6" w:space="0" w:color="000000"/>
              <w:left w:val="single" w:sz="8" w:space="0" w:color="000000"/>
              <w:bottom w:val="single" w:sz="6" w:space="0" w:color="000000"/>
              <w:right w:val="single" w:sz="8" w:space="0" w:color="000000"/>
            </w:tcBorders>
            <w:shd w:val="clear" w:color="auto" w:fill="FFFFFF"/>
          </w:tcPr>
          <w:p w:rsidR="00581090" w:rsidRPr="00581090" w:rsidRDefault="00581090" w:rsidP="00FC125A">
            <w:pPr>
              <w:spacing w:before="40" w:after="40"/>
              <w:ind w:left="-80"/>
              <w:contextualSpacing/>
              <w:rPr>
                <w:color w:val="000000"/>
              </w:rPr>
            </w:pPr>
            <w:r w:rsidRPr="00581090">
              <w:rPr>
                <w:color w:val="000000"/>
              </w:rPr>
              <w:t xml:space="preserve">The purchasing of new holiday chalets at other venues </w:t>
            </w:r>
          </w:p>
          <w:p w:rsidR="00581090" w:rsidRPr="00581090" w:rsidRDefault="00581090" w:rsidP="00FC125A">
            <w:pPr>
              <w:spacing w:before="40" w:after="40"/>
              <w:ind w:left="-80"/>
              <w:contextualSpacing/>
              <w:rPr>
                <w:color w:val="000000"/>
              </w:rPr>
            </w:pPr>
          </w:p>
          <w:p w:rsidR="00581090" w:rsidRPr="00581090" w:rsidRDefault="00581090" w:rsidP="00FC125A">
            <w:pPr>
              <w:spacing w:before="40" w:after="40"/>
              <w:ind w:left="-80"/>
              <w:contextualSpacing/>
              <w:rPr>
                <w:color w:val="000000"/>
              </w:rPr>
            </w:pPr>
            <w:r w:rsidRPr="00581090">
              <w:rPr>
                <w:color w:val="000000"/>
              </w:rPr>
              <w:t xml:space="preserve">Completion of course </w:t>
            </w:r>
          </w:p>
        </w:tc>
      </w:tr>
      <w:tr w:rsidR="00581090" w:rsidRPr="00581090" w:rsidTr="00FC125A">
        <w:trPr>
          <w:trHeight w:val="1191"/>
        </w:trPr>
        <w:tc>
          <w:tcPr>
            <w:tcW w:w="2268" w:type="dxa"/>
            <w:tcBorders>
              <w:top w:val="single" w:sz="6" w:space="0" w:color="000000"/>
              <w:left w:val="single" w:sz="6" w:space="0" w:color="000000"/>
              <w:bottom w:val="single" w:sz="6" w:space="0" w:color="000000"/>
              <w:right w:val="single" w:sz="8" w:space="0" w:color="000000"/>
            </w:tcBorders>
            <w:shd w:val="clear" w:color="auto" w:fill="FFFFFF"/>
          </w:tcPr>
          <w:p w:rsidR="00581090" w:rsidRPr="00581090" w:rsidRDefault="00581090" w:rsidP="00FC125A">
            <w:pPr>
              <w:spacing w:after="160"/>
              <w:contextualSpacing/>
              <w:rPr>
                <w:rFonts w:eastAsia="Myriad Pro"/>
                <w:color w:val="000000"/>
              </w:rPr>
            </w:pPr>
            <w:r w:rsidRPr="00581090">
              <w:rPr>
                <w:rFonts w:eastAsia="Myriad Pro"/>
                <w:color w:val="000000"/>
              </w:rPr>
              <w:lastRenderedPageBreak/>
              <w:t xml:space="preserve">Improve management skills </w:t>
            </w:r>
          </w:p>
        </w:tc>
        <w:tc>
          <w:tcPr>
            <w:tcW w:w="3934" w:type="dxa"/>
            <w:tcBorders>
              <w:top w:val="single" w:sz="6" w:space="0" w:color="000000"/>
              <w:left w:val="single" w:sz="8" w:space="0" w:color="000000"/>
              <w:bottom w:val="single" w:sz="6" w:space="0" w:color="000000"/>
              <w:right w:val="single" w:sz="8" w:space="0" w:color="000000"/>
            </w:tcBorders>
            <w:shd w:val="clear" w:color="auto" w:fill="FFFFFF"/>
          </w:tcPr>
          <w:p w:rsidR="00581090" w:rsidRPr="00581090" w:rsidRDefault="00581090" w:rsidP="00FC125A">
            <w:pPr>
              <w:tabs>
                <w:tab w:val="left" w:pos="2172"/>
              </w:tabs>
              <w:spacing w:before="40" w:after="40"/>
              <w:ind w:left="10" w:hanging="10"/>
              <w:contextualSpacing/>
              <w:rPr>
                <w:color w:val="000000"/>
              </w:rPr>
            </w:pPr>
            <w:r w:rsidRPr="00581090">
              <w:rPr>
                <w:color w:val="000000"/>
              </w:rPr>
              <w:t xml:space="preserve">Complete skills for Workplace course </w:t>
            </w:r>
          </w:p>
          <w:p w:rsidR="00581090" w:rsidRPr="00581090" w:rsidRDefault="00581090" w:rsidP="00FC125A">
            <w:pPr>
              <w:tabs>
                <w:tab w:val="left" w:pos="2172"/>
              </w:tabs>
              <w:spacing w:before="40" w:after="40"/>
              <w:ind w:left="10" w:hanging="10"/>
              <w:contextualSpacing/>
              <w:rPr>
                <w:color w:val="000000"/>
              </w:rPr>
            </w:pPr>
          </w:p>
          <w:p w:rsidR="00581090" w:rsidRPr="00581090" w:rsidRDefault="00581090" w:rsidP="00FC125A">
            <w:pPr>
              <w:tabs>
                <w:tab w:val="left" w:pos="2172"/>
              </w:tabs>
              <w:spacing w:before="40" w:after="40"/>
              <w:ind w:left="10" w:hanging="10"/>
              <w:contextualSpacing/>
              <w:rPr>
                <w:color w:val="000000"/>
              </w:rPr>
            </w:pPr>
            <w:r w:rsidRPr="00581090">
              <w:rPr>
                <w:color w:val="000000"/>
              </w:rPr>
              <w:t xml:space="preserve">Attend Management workshops </w:t>
            </w:r>
          </w:p>
        </w:tc>
        <w:tc>
          <w:tcPr>
            <w:tcW w:w="1460" w:type="dxa"/>
            <w:tcBorders>
              <w:top w:val="single" w:sz="6" w:space="0" w:color="000000"/>
              <w:left w:val="single" w:sz="8" w:space="0" w:color="000000"/>
              <w:bottom w:val="single" w:sz="6" w:space="0" w:color="000000"/>
              <w:right w:val="single" w:sz="8" w:space="0" w:color="000000"/>
            </w:tcBorders>
            <w:shd w:val="clear" w:color="auto" w:fill="FFFFFF"/>
          </w:tcPr>
          <w:p w:rsidR="00581090" w:rsidRPr="00581090" w:rsidRDefault="00581090" w:rsidP="00FC125A">
            <w:pPr>
              <w:spacing w:after="160"/>
              <w:contextualSpacing/>
              <w:rPr>
                <w:rFonts w:eastAsia="Myriad Pro"/>
                <w:color w:val="000000"/>
              </w:rPr>
            </w:pPr>
            <w:r w:rsidRPr="00581090">
              <w:rPr>
                <w:rFonts w:eastAsia="Myriad Pro"/>
                <w:color w:val="000000"/>
              </w:rPr>
              <w:t>September 2022</w:t>
            </w:r>
          </w:p>
        </w:tc>
        <w:tc>
          <w:tcPr>
            <w:tcW w:w="2686" w:type="dxa"/>
            <w:tcBorders>
              <w:top w:val="single" w:sz="6" w:space="0" w:color="000000"/>
              <w:left w:val="single" w:sz="8" w:space="0" w:color="000000"/>
              <w:bottom w:val="single" w:sz="6" w:space="0" w:color="000000"/>
              <w:right w:val="single" w:sz="8" w:space="0" w:color="000000"/>
            </w:tcBorders>
            <w:shd w:val="clear" w:color="auto" w:fill="FFFFFF"/>
          </w:tcPr>
          <w:p w:rsidR="00581090" w:rsidRPr="00581090" w:rsidRDefault="00581090" w:rsidP="00FC125A">
            <w:pPr>
              <w:spacing w:before="40"/>
              <w:ind w:left="-80"/>
              <w:contextualSpacing/>
              <w:rPr>
                <w:color w:val="000000"/>
              </w:rPr>
            </w:pPr>
            <w:r w:rsidRPr="00581090">
              <w:rPr>
                <w:color w:val="000000"/>
              </w:rPr>
              <w:t xml:space="preserve">Financial support to attend management workshops </w:t>
            </w:r>
          </w:p>
        </w:tc>
        <w:tc>
          <w:tcPr>
            <w:tcW w:w="4536" w:type="dxa"/>
            <w:tcBorders>
              <w:top w:val="single" w:sz="6" w:space="0" w:color="000000"/>
              <w:left w:val="single" w:sz="8" w:space="0" w:color="000000"/>
              <w:bottom w:val="single" w:sz="6" w:space="0" w:color="000000"/>
              <w:right w:val="single" w:sz="8" w:space="0" w:color="000000"/>
            </w:tcBorders>
            <w:shd w:val="clear" w:color="auto" w:fill="FFFFFF"/>
          </w:tcPr>
          <w:p w:rsidR="00581090" w:rsidRPr="00581090" w:rsidRDefault="00581090" w:rsidP="00FC125A">
            <w:pPr>
              <w:spacing w:before="40" w:after="40"/>
              <w:ind w:left="-80"/>
              <w:contextualSpacing/>
              <w:rPr>
                <w:color w:val="000000"/>
              </w:rPr>
            </w:pPr>
            <w:r w:rsidRPr="00581090">
              <w:rPr>
                <w:color w:val="000000"/>
              </w:rPr>
              <w:t xml:space="preserve">Completion of skills for workplace course including ILM modules </w:t>
            </w:r>
          </w:p>
        </w:tc>
      </w:tr>
      <w:tr w:rsidR="00581090" w:rsidRPr="00581090" w:rsidTr="00FC125A">
        <w:trPr>
          <w:trHeight w:val="1191"/>
        </w:trPr>
        <w:tc>
          <w:tcPr>
            <w:tcW w:w="2268" w:type="dxa"/>
            <w:tcBorders>
              <w:top w:val="single" w:sz="6" w:space="0" w:color="000000"/>
              <w:left w:val="single" w:sz="6" w:space="0" w:color="000000"/>
              <w:bottom w:val="single" w:sz="6" w:space="0" w:color="000000"/>
              <w:right w:val="single" w:sz="8" w:space="0" w:color="000000"/>
            </w:tcBorders>
            <w:shd w:val="clear" w:color="auto" w:fill="FFFFFF"/>
          </w:tcPr>
          <w:p w:rsidR="00581090" w:rsidRPr="00581090" w:rsidRDefault="00581090" w:rsidP="00FC125A">
            <w:pPr>
              <w:spacing w:after="160"/>
              <w:contextualSpacing/>
              <w:rPr>
                <w:rFonts w:eastAsia="Myriad Pro"/>
                <w:color w:val="000000"/>
              </w:rPr>
            </w:pPr>
            <w:r w:rsidRPr="00581090">
              <w:rPr>
                <w:rFonts w:eastAsia="Myriad Pro"/>
                <w:color w:val="000000"/>
              </w:rPr>
              <w:t>Develop the ability to market my product effectively</w:t>
            </w:r>
          </w:p>
        </w:tc>
        <w:tc>
          <w:tcPr>
            <w:tcW w:w="3934" w:type="dxa"/>
            <w:tcBorders>
              <w:top w:val="single" w:sz="6" w:space="0" w:color="000000"/>
              <w:left w:val="single" w:sz="8" w:space="0" w:color="000000"/>
              <w:bottom w:val="single" w:sz="6" w:space="0" w:color="000000"/>
              <w:right w:val="single" w:sz="8" w:space="0" w:color="000000"/>
            </w:tcBorders>
            <w:shd w:val="clear" w:color="auto" w:fill="FFFFFF"/>
          </w:tcPr>
          <w:p w:rsidR="00581090" w:rsidRPr="00581090" w:rsidRDefault="00581090" w:rsidP="00FC125A">
            <w:pPr>
              <w:tabs>
                <w:tab w:val="left" w:pos="2172"/>
              </w:tabs>
              <w:spacing w:before="40" w:after="40"/>
              <w:ind w:left="10" w:hanging="10"/>
              <w:contextualSpacing/>
              <w:rPr>
                <w:color w:val="000000"/>
              </w:rPr>
            </w:pPr>
            <w:r w:rsidRPr="00581090">
              <w:rPr>
                <w:color w:val="000000"/>
              </w:rPr>
              <w:t xml:space="preserve">Attend Marketing course </w:t>
            </w:r>
          </w:p>
          <w:p w:rsidR="00581090" w:rsidRPr="00581090" w:rsidRDefault="00581090" w:rsidP="00FC125A">
            <w:pPr>
              <w:tabs>
                <w:tab w:val="left" w:pos="2172"/>
              </w:tabs>
              <w:spacing w:before="40" w:after="40"/>
              <w:ind w:left="10" w:hanging="10"/>
              <w:contextualSpacing/>
              <w:rPr>
                <w:color w:val="000000"/>
              </w:rPr>
            </w:pPr>
          </w:p>
          <w:p w:rsidR="00581090" w:rsidRPr="00581090" w:rsidRDefault="00581090" w:rsidP="00FC125A">
            <w:pPr>
              <w:tabs>
                <w:tab w:val="left" w:pos="2172"/>
              </w:tabs>
              <w:spacing w:before="40" w:after="40"/>
              <w:ind w:left="10" w:hanging="10"/>
              <w:contextualSpacing/>
              <w:rPr>
                <w:color w:val="000000"/>
              </w:rPr>
            </w:pPr>
            <w:r w:rsidRPr="00581090">
              <w:rPr>
                <w:color w:val="000000"/>
              </w:rPr>
              <w:t xml:space="preserve">Attend Photography course </w:t>
            </w:r>
          </w:p>
          <w:p w:rsidR="00581090" w:rsidRPr="00581090" w:rsidRDefault="00581090" w:rsidP="00FC125A">
            <w:pPr>
              <w:tabs>
                <w:tab w:val="left" w:pos="2172"/>
              </w:tabs>
              <w:spacing w:before="40" w:after="40"/>
              <w:ind w:left="10" w:hanging="10"/>
              <w:contextualSpacing/>
              <w:rPr>
                <w:color w:val="000000"/>
              </w:rPr>
            </w:pPr>
          </w:p>
          <w:p w:rsidR="00581090" w:rsidRDefault="00581090" w:rsidP="00FC125A">
            <w:pPr>
              <w:tabs>
                <w:tab w:val="left" w:pos="2172"/>
              </w:tabs>
              <w:spacing w:before="40" w:after="40"/>
              <w:ind w:left="10" w:hanging="10"/>
              <w:contextualSpacing/>
              <w:rPr>
                <w:color w:val="000000"/>
              </w:rPr>
            </w:pPr>
            <w:r w:rsidRPr="00581090">
              <w:rPr>
                <w:color w:val="000000"/>
              </w:rPr>
              <w:t xml:space="preserve">Utilise marketing streams </w:t>
            </w:r>
          </w:p>
          <w:p w:rsidR="00FC125A" w:rsidRPr="00581090" w:rsidRDefault="00FC125A" w:rsidP="00FC125A">
            <w:pPr>
              <w:tabs>
                <w:tab w:val="left" w:pos="2172"/>
              </w:tabs>
              <w:spacing w:before="40" w:after="40"/>
              <w:ind w:left="10" w:hanging="10"/>
              <w:contextualSpacing/>
              <w:rPr>
                <w:color w:val="000000"/>
              </w:rPr>
            </w:pPr>
          </w:p>
        </w:tc>
        <w:tc>
          <w:tcPr>
            <w:tcW w:w="1460" w:type="dxa"/>
            <w:tcBorders>
              <w:top w:val="single" w:sz="6" w:space="0" w:color="000000"/>
              <w:left w:val="single" w:sz="8" w:space="0" w:color="000000"/>
              <w:bottom w:val="single" w:sz="6" w:space="0" w:color="000000"/>
              <w:right w:val="single" w:sz="8" w:space="0" w:color="000000"/>
            </w:tcBorders>
            <w:shd w:val="clear" w:color="auto" w:fill="FFFFFF"/>
          </w:tcPr>
          <w:p w:rsidR="00581090" w:rsidRPr="00581090" w:rsidRDefault="00581090" w:rsidP="00FC125A">
            <w:pPr>
              <w:spacing w:after="160"/>
              <w:contextualSpacing/>
              <w:rPr>
                <w:rFonts w:eastAsia="Myriad Pro"/>
                <w:color w:val="000000"/>
              </w:rPr>
            </w:pPr>
            <w:r w:rsidRPr="00581090">
              <w:rPr>
                <w:rFonts w:eastAsia="Myriad Pro"/>
                <w:color w:val="000000"/>
              </w:rPr>
              <w:t>September 2022</w:t>
            </w:r>
          </w:p>
        </w:tc>
        <w:tc>
          <w:tcPr>
            <w:tcW w:w="2686" w:type="dxa"/>
            <w:tcBorders>
              <w:top w:val="single" w:sz="6" w:space="0" w:color="000000"/>
              <w:left w:val="single" w:sz="8" w:space="0" w:color="000000"/>
              <w:bottom w:val="single" w:sz="6" w:space="0" w:color="000000"/>
              <w:right w:val="single" w:sz="8" w:space="0" w:color="000000"/>
            </w:tcBorders>
            <w:shd w:val="clear" w:color="auto" w:fill="FFFFFF"/>
          </w:tcPr>
          <w:p w:rsidR="00581090" w:rsidRPr="00581090" w:rsidRDefault="00581090" w:rsidP="00FC125A">
            <w:pPr>
              <w:spacing w:before="40"/>
              <w:ind w:left="-80"/>
              <w:contextualSpacing/>
              <w:rPr>
                <w:color w:val="000000"/>
              </w:rPr>
            </w:pPr>
            <w:r w:rsidRPr="00581090">
              <w:rPr>
                <w:color w:val="000000"/>
              </w:rPr>
              <w:t xml:space="preserve">Camera for photographs </w:t>
            </w:r>
          </w:p>
          <w:p w:rsidR="00581090" w:rsidRPr="00581090" w:rsidRDefault="00581090" w:rsidP="00FC125A">
            <w:pPr>
              <w:spacing w:before="40"/>
              <w:ind w:left="-80"/>
              <w:contextualSpacing/>
              <w:rPr>
                <w:color w:val="000000"/>
              </w:rPr>
            </w:pPr>
            <w:r w:rsidRPr="00581090">
              <w:rPr>
                <w:color w:val="000000"/>
              </w:rPr>
              <w:t xml:space="preserve">Photo Software </w:t>
            </w:r>
          </w:p>
          <w:p w:rsidR="00581090" w:rsidRPr="00581090" w:rsidRDefault="00581090" w:rsidP="00FC125A">
            <w:pPr>
              <w:spacing w:before="40"/>
              <w:ind w:left="-80"/>
              <w:contextualSpacing/>
              <w:rPr>
                <w:color w:val="000000"/>
              </w:rPr>
            </w:pPr>
            <w:r w:rsidRPr="00581090">
              <w:rPr>
                <w:color w:val="000000"/>
              </w:rPr>
              <w:t xml:space="preserve">Social Media accounts </w:t>
            </w:r>
          </w:p>
          <w:p w:rsidR="00581090" w:rsidRPr="00581090" w:rsidRDefault="00581090" w:rsidP="00FC125A">
            <w:pPr>
              <w:spacing w:before="40"/>
              <w:ind w:left="-80"/>
              <w:contextualSpacing/>
              <w:rPr>
                <w:color w:val="000000"/>
              </w:rPr>
            </w:pPr>
            <w:r w:rsidRPr="00581090">
              <w:rPr>
                <w:color w:val="000000"/>
              </w:rPr>
              <w:t xml:space="preserve">Holiday review accounts </w:t>
            </w:r>
          </w:p>
          <w:p w:rsidR="00581090" w:rsidRPr="00581090" w:rsidRDefault="00581090" w:rsidP="00FC125A">
            <w:pPr>
              <w:spacing w:before="40"/>
              <w:ind w:left="-80"/>
              <w:contextualSpacing/>
              <w:rPr>
                <w:color w:val="000000"/>
              </w:rPr>
            </w:pPr>
          </w:p>
        </w:tc>
        <w:tc>
          <w:tcPr>
            <w:tcW w:w="4536" w:type="dxa"/>
            <w:tcBorders>
              <w:top w:val="single" w:sz="6" w:space="0" w:color="000000"/>
              <w:left w:val="single" w:sz="8" w:space="0" w:color="000000"/>
              <w:bottom w:val="single" w:sz="6" w:space="0" w:color="000000"/>
              <w:right w:val="single" w:sz="8" w:space="0" w:color="000000"/>
            </w:tcBorders>
            <w:shd w:val="clear" w:color="auto" w:fill="FFFFFF"/>
          </w:tcPr>
          <w:p w:rsidR="00581090" w:rsidRPr="00581090" w:rsidRDefault="00581090" w:rsidP="00FC125A">
            <w:pPr>
              <w:spacing w:before="40" w:after="40"/>
              <w:ind w:left="-80"/>
              <w:contextualSpacing/>
              <w:rPr>
                <w:color w:val="000000"/>
              </w:rPr>
            </w:pPr>
            <w:r w:rsidRPr="00581090">
              <w:rPr>
                <w:color w:val="000000"/>
              </w:rPr>
              <w:t xml:space="preserve">Increase in bookings </w:t>
            </w:r>
          </w:p>
          <w:p w:rsidR="00581090" w:rsidRPr="00581090" w:rsidRDefault="00581090" w:rsidP="00FC125A">
            <w:pPr>
              <w:spacing w:before="40" w:after="40"/>
              <w:ind w:left="-80"/>
              <w:contextualSpacing/>
              <w:rPr>
                <w:color w:val="000000"/>
              </w:rPr>
            </w:pPr>
            <w:r w:rsidRPr="00581090">
              <w:rPr>
                <w:color w:val="000000"/>
              </w:rPr>
              <w:t xml:space="preserve">Completion of marketing course </w:t>
            </w:r>
          </w:p>
          <w:p w:rsidR="00581090" w:rsidRPr="00581090" w:rsidRDefault="00581090" w:rsidP="00FC125A">
            <w:pPr>
              <w:spacing w:before="40" w:after="40"/>
              <w:ind w:left="-80"/>
              <w:contextualSpacing/>
              <w:rPr>
                <w:color w:val="000000"/>
              </w:rPr>
            </w:pPr>
          </w:p>
        </w:tc>
      </w:tr>
      <w:tr w:rsidR="00581090" w:rsidRPr="00581090" w:rsidTr="00FC125A">
        <w:trPr>
          <w:trHeight w:val="1191"/>
        </w:trPr>
        <w:tc>
          <w:tcPr>
            <w:tcW w:w="2268" w:type="dxa"/>
            <w:tcBorders>
              <w:top w:val="single" w:sz="6" w:space="0" w:color="000000"/>
              <w:left w:val="single" w:sz="6" w:space="0" w:color="000000"/>
              <w:bottom w:val="single" w:sz="6" w:space="0" w:color="000000"/>
              <w:right w:val="single" w:sz="8" w:space="0" w:color="000000"/>
            </w:tcBorders>
            <w:shd w:val="clear" w:color="auto" w:fill="FFFFFF"/>
          </w:tcPr>
          <w:p w:rsidR="00581090" w:rsidRPr="00581090" w:rsidRDefault="00581090" w:rsidP="00FC125A">
            <w:pPr>
              <w:spacing w:after="160"/>
              <w:contextualSpacing/>
              <w:rPr>
                <w:rFonts w:eastAsia="Myriad Pro"/>
                <w:color w:val="000000"/>
              </w:rPr>
            </w:pPr>
            <w:r w:rsidRPr="00581090">
              <w:rPr>
                <w:rFonts w:eastAsia="Myriad Pro"/>
                <w:color w:val="000000"/>
              </w:rPr>
              <w:t>Improve time Management skills</w:t>
            </w:r>
          </w:p>
        </w:tc>
        <w:tc>
          <w:tcPr>
            <w:tcW w:w="3934" w:type="dxa"/>
            <w:tcBorders>
              <w:top w:val="single" w:sz="6" w:space="0" w:color="000000"/>
              <w:left w:val="single" w:sz="8" w:space="0" w:color="000000"/>
              <w:bottom w:val="single" w:sz="6" w:space="0" w:color="000000"/>
              <w:right w:val="single" w:sz="8" w:space="0" w:color="000000"/>
            </w:tcBorders>
            <w:shd w:val="clear" w:color="auto" w:fill="FFFFFF"/>
          </w:tcPr>
          <w:p w:rsidR="00581090" w:rsidRPr="00581090" w:rsidRDefault="00581090" w:rsidP="00FC125A">
            <w:pPr>
              <w:tabs>
                <w:tab w:val="left" w:pos="2172"/>
              </w:tabs>
              <w:spacing w:before="40" w:after="40"/>
              <w:ind w:left="10" w:hanging="10"/>
              <w:contextualSpacing/>
              <w:rPr>
                <w:color w:val="000000"/>
              </w:rPr>
            </w:pPr>
            <w:r w:rsidRPr="00581090">
              <w:rPr>
                <w:color w:val="000000"/>
              </w:rPr>
              <w:t xml:space="preserve">Ensure business planning remains on track </w:t>
            </w:r>
          </w:p>
          <w:p w:rsidR="00581090" w:rsidRPr="00581090" w:rsidRDefault="00581090" w:rsidP="00FC125A">
            <w:pPr>
              <w:tabs>
                <w:tab w:val="left" w:pos="2172"/>
              </w:tabs>
              <w:spacing w:before="40" w:after="40"/>
              <w:ind w:left="10" w:hanging="10"/>
              <w:contextualSpacing/>
              <w:rPr>
                <w:color w:val="000000"/>
              </w:rPr>
            </w:pPr>
          </w:p>
          <w:p w:rsidR="00581090" w:rsidRDefault="00581090" w:rsidP="00FC125A">
            <w:pPr>
              <w:tabs>
                <w:tab w:val="left" w:pos="2172"/>
              </w:tabs>
              <w:spacing w:before="40" w:after="40"/>
              <w:ind w:left="10" w:hanging="10"/>
              <w:contextualSpacing/>
              <w:rPr>
                <w:color w:val="000000"/>
              </w:rPr>
            </w:pPr>
            <w:r w:rsidRPr="00581090">
              <w:rPr>
                <w:color w:val="000000"/>
              </w:rPr>
              <w:t xml:space="preserve">Ensure appropriate management of admin role and business role </w:t>
            </w:r>
          </w:p>
          <w:p w:rsidR="00FC125A" w:rsidRPr="00581090" w:rsidRDefault="00FC125A" w:rsidP="00FC125A">
            <w:pPr>
              <w:tabs>
                <w:tab w:val="left" w:pos="2172"/>
              </w:tabs>
              <w:spacing w:before="40" w:after="40"/>
              <w:ind w:left="10" w:hanging="10"/>
              <w:contextualSpacing/>
              <w:rPr>
                <w:color w:val="000000"/>
              </w:rPr>
            </w:pPr>
          </w:p>
        </w:tc>
        <w:tc>
          <w:tcPr>
            <w:tcW w:w="1460" w:type="dxa"/>
            <w:tcBorders>
              <w:top w:val="single" w:sz="6" w:space="0" w:color="000000"/>
              <w:left w:val="single" w:sz="8" w:space="0" w:color="000000"/>
              <w:bottom w:val="single" w:sz="6" w:space="0" w:color="000000"/>
              <w:right w:val="single" w:sz="8" w:space="0" w:color="000000"/>
            </w:tcBorders>
            <w:shd w:val="clear" w:color="auto" w:fill="FFFFFF"/>
          </w:tcPr>
          <w:p w:rsidR="00581090" w:rsidRPr="00581090" w:rsidRDefault="00581090" w:rsidP="00FC125A">
            <w:pPr>
              <w:spacing w:after="160"/>
              <w:contextualSpacing/>
              <w:rPr>
                <w:rFonts w:eastAsia="Myriad Pro"/>
                <w:color w:val="000000"/>
              </w:rPr>
            </w:pPr>
            <w:r w:rsidRPr="00581090">
              <w:rPr>
                <w:rFonts w:eastAsia="Myriad Pro"/>
                <w:color w:val="000000"/>
              </w:rPr>
              <w:t>September 2022</w:t>
            </w:r>
          </w:p>
        </w:tc>
        <w:tc>
          <w:tcPr>
            <w:tcW w:w="2686" w:type="dxa"/>
            <w:tcBorders>
              <w:top w:val="single" w:sz="6" w:space="0" w:color="000000"/>
              <w:left w:val="single" w:sz="8" w:space="0" w:color="000000"/>
              <w:bottom w:val="single" w:sz="6" w:space="0" w:color="000000"/>
              <w:right w:val="single" w:sz="8" w:space="0" w:color="000000"/>
            </w:tcBorders>
            <w:shd w:val="clear" w:color="auto" w:fill="FFFFFF"/>
          </w:tcPr>
          <w:p w:rsidR="00581090" w:rsidRPr="00581090" w:rsidRDefault="00581090" w:rsidP="00FC125A">
            <w:pPr>
              <w:spacing w:before="40"/>
              <w:ind w:left="-80"/>
              <w:contextualSpacing/>
              <w:rPr>
                <w:color w:val="000000"/>
              </w:rPr>
            </w:pPr>
            <w:r w:rsidRPr="00581090">
              <w:rPr>
                <w:color w:val="000000"/>
              </w:rPr>
              <w:t xml:space="preserve">Flexible working </w:t>
            </w:r>
          </w:p>
          <w:p w:rsidR="00581090" w:rsidRPr="00581090" w:rsidRDefault="00581090" w:rsidP="00FC125A">
            <w:pPr>
              <w:spacing w:before="40"/>
              <w:ind w:left="-80"/>
              <w:contextualSpacing/>
              <w:rPr>
                <w:color w:val="000000"/>
              </w:rPr>
            </w:pPr>
          </w:p>
          <w:p w:rsidR="00581090" w:rsidRPr="00581090" w:rsidRDefault="00581090" w:rsidP="00FC125A">
            <w:pPr>
              <w:spacing w:before="40"/>
              <w:ind w:left="-80"/>
              <w:contextualSpacing/>
              <w:rPr>
                <w:color w:val="000000"/>
              </w:rPr>
            </w:pPr>
            <w:r w:rsidRPr="00581090">
              <w:rPr>
                <w:color w:val="000000"/>
              </w:rPr>
              <w:t>Flexible management support from admin role</w:t>
            </w:r>
          </w:p>
          <w:p w:rsidR="00581090" w:rsidRPr="00581090" w:rsidRDefault="00581090" w:rsidP="00FC125A">
            <w:pPr>
              <w:spacing w:before="40"/>
              <w:contextualSpacing/>
              <w:rPr>
                <w:color w:val="000000"/>
              </w:rPr>
            </w:pPr>
          </w:p>
        </w:tc>
        <w:tc>
          <w:tcPr>
            <w:tcW w:w="4536" w:type="dxa"/>
            <w:tcBorders>
              <w:top w:val="single" w:sz="6" w:space="0" w:color="000000"/>
              <w:left w:val="single" w:sz="8" w:space="0" w:color="000000"/>
              <w:bottom w:val="single" w:sz="6" w:space="0" w:color="000000"/>
              <w:right w:val="single" w:sz="8" w:space="0" w:color="000000"/>
            </w:tcBorders>
            <w:shd w:val="clear" w:color="auto" w:fill="FFFFFF"/>
          </w:tcPr>
          <w:p w:rsidR="00581090" w:rsidRPr="00581090" w:rsidRDefault="00581090" w:rsidP="00FC125A">
            <w:pPr>
              <w:spacing w:before="40" w:after="40"/>
              <w:ind w:left="-80"/>
              <w:contextualSpacing/>
              <w:rPr>
                <w:color w:val="000000"/>
              </w:rPr>
            </w:pPr>
            <w:r w:rsidRPr="00581090">
              <w:rPr>
                <w:color w:val="000000"/>
              </w:rPr>
              <w:t xml:space="preserve">Improved wellbeing </w:t>
            </w:r>
          </w:p>
        </w:tc>
      </w:tr>
      <w:tr w:rsidR="00581090" w:rsidRPr="00581090" w:rsidTr="00FC125A">
        <w:trPr>
          <w:trHeight w:val="1191"/>
        </w:trPr>
        <w:tc>
          <w:tcPr>
            <w:tcW w:w="2268" w:type="dxa"/>
            <w:tcBorders>
              <w:top w:val="single" w:sz="6" w:space="0" w:color="000000"/>
              <w:left w:val="single" w:sz="6" w:space="0" w:color="000000"/>
              <w:bottom w:val="single" w:sz="6" w:space="0" w:color="000000"/>
              <w:right w:val="single" w:sz="8" w:space="0" w:color="000000"/>
            </w:tcBorders>
            <w:shd w:val="clear" w:color="auto" w:fill="FFFFFF"/>
          </w:tcPr>
          <w:p w:rsidR="00581090" w:rsidRPr="00581090" w:rsidRDefault="00581090" w:rsidP="00FC125A">
            <w:pPr>
              <w:spacing w:after="160"/>
              <w:contextualSpacing/>
              <w:rPr>
                <w:rFonts w:eastAsia="Myriad Pro"/>
                <w:color w:val="000000"/>
              </w:rPr>
            </w:pPr>
            <w:r w:rsidRPr="00581090">
              <w:rPr>
                <w:rFonts w:eastAsia="Myriad Pro"/>
                <w:color w:val="000000"/>
              </w:rPr>
              <w:t>Improve Communication Skills</w:t>
            </w:r>
          </w:p>
        </w:tc>
        <w:tc>
          <w:tcPr>
            <w:tcW w:w="3934" w:type="dxa"/>
            <w:tcBorders>
              <w:top w:val="single" w:sz="6" w:space="0" w:color="000000"/>
              <w:left w:val="single" w:sz="8" w:space="0" w:color="000000"/>
              <w:bottom w:val="single" w:sz="6" w:space="0" w:color="000000"/>
              <w:right w:val="single" w:sz="8" w:space="0" w:color="000000"/>
            </w:tcBorders>
            <w:shd w:val="clear" w:color="auto" w:fill="FFFFFF"/>
          </w:tcPr>
          <w:p w:rsidR="00581090" w:rsidRPr="00581090" w:rsidRDefault="00581090" w:rsidP="00FC125A">
            <w:pPr>
              <w:tabs>
                <w:tab w:val="left" w:pos="2172"/>
              </w:tabs>
              <w:spacing w:before="40" w:after="40"/>
              <w:ind w:left="10" w:hanging="10"/>
              <w:contextualSpacing/>
              <w:rPr>
                <w:color w:val="000000"/>
              </w:rPr>
            </w:pPr>
            <w:r w:rsidRPr="00581090">
              <w:rPr>
                <w:color w:val="000000"/>
              </w:rPr>
              <w:t xml:space="preserve">Linking with business partners to ensure products delivered </w:t>
            </w:r>
          </w:p>
          <w:p w:rsidR="00581090" w:rsidRPr="00581090" w:rsidRDefault="00581090" w:rsidP="00FC125A">
            <w:pPr>
              <w:tabs>
                <w:tab w:val="left" w:pos="2172"/>
              </w:tabs>
              <w:spacing w:before="40" w:after="40"/>
              <w:ind w:left="10" w:hanging="10"/>
              <w:contextualSpacing/>
              <w:rPr>
                <w:color w:val="000000"/>
              </w:rPr>
            </w:pPr>
          </w:p>
          <w:p w:rsidR="00581090" w:rsidRPr="00581090" w:rsidRDefault="00581090" w:rsidP="00FC125A">
            <w:pPr>
              <w:tabs>
                <w:tab w:val="left" w:pos="2172"/>
              </w:tabs>
              <w:spacing w:before="40" w:after="40"/>
              <w:ind w:left="10" w:hanging="10"/>
              <w:contextualSpacing/>
              <w:rPr>
                <w:color w:val="000000"/>
              </w:rPr>
            </w:pPr>
            <w:r w:rsidRPr="00581090">
              <w:rPr>
                <w:color w:val="000000"/>
              </w:rPr>
              <w:t xml:space="preserve">Discuss research finding s with business partner </w:t>
            </w:r>
          </w:p>
          <w:p w:rsidR="00581090" w:rsidRPr="00581090" w:rsidRDefault="00581090" w:rsidP="00FC125A">
            <w:pPr>
              <w:tabs>
                <w:tab w:val="left" w:pos="2172"/>
              </w:tabs>
              <w:spacing w:before="40" w:after="40"/>
              <w:ind w:left="10" w:hanging="10"/>
              <w:contextualSpacing/>
              <w:rPr>
                <w:color w:val="000000"/>
              </w:rPr>
            </w:pPr>
          </w:p>
          <w:p w:rsidR="00581090" w:rsidRDefault="00581090" w:rsidP="00FC125A">
            <w:pPr>
              <w:tabs>
                <w:tab w:val="left" w:pos="2172"/>
              </w:tabs>
              <w:spacing w:before="40" w:after="40"/>
              <w:ind w:left="10" w:hanging="10"/>
              <w:contextualSpacing/>
              <w:rPr>
                <w:color w:val="000000"/>
              </w:rPr>
            </w:pPr>
            <w:r w:rsidRPr="00581090">
              <w:rPr>
                <w:color w:val="000000"/>
              </w:rPr>
              <w:t xml:space="preserve">Improve social media communication </w:t>
            </w:r>
          </w:p>
          <w:p w:rsidR="00FC125A" w:rsidRPr="00581090" w:rsidRDefault="00FC125A" w:rsidP="00FC125A">
            <w:pPr>
              <w:tabs>
                <w:tab w:val="left" w:pos="2172"/>
              </w:tabs>
              <w:spacing w:before="40" w:after="40"/>
              <w:ind w:left="10" w:hanging="10"/>
              <w:contextualSpacing/>
              <w:rPr>
                <w:color w:val="000000"/>
              </w:rPr>
            </w:pPr>
          </w:p>
        </w:tc>
        <w:tc>
          <w:tcPr>
            <w:tcW w:w="1460" w:type="dxa"/>
            <w:tcBorders>
              <w:top w:val="single" w:sz="6" w:space="0" w:color="000000"/>
              <w:left w:val="single" w:sz="8" w:space="0" w:color="000000"/>
              <w:bottom w:val="single" w:sz="6" w:space="0" w:color="000000"/>
              <w:right w:val="single" w:sz="8" w:space="0" w:color="000000"/>
            </w:tcBorders>
            <w:shd w:val="clear" w:color="auto" w:fill="FFFFFF"/>
          </w:tcPr>
          <w:p w:rsidR="00581090" w:rsidRPr="00581090" w:rsidRDefault="00581090" w:rsidP="00FC125A">
            <w:pPr>
              <w:spacing w:after="160"/>
              <w:contextualSpacing/>
              <w:rPr>
                <w:rFonts w:eastAsia="Myriad Pro"/>
                <w:color w:val="000000"/>
              </w:rPr>
            </w:pPr>
            <w:r w:rsidRPr="00581090">
              <w:rPr>
                <w:rFonts w:eastAsia="Myriad Pro"/>
                <w:color w:val="000000"/>
              </w:rPr>
              <w:t>September 2022</w:t>
            </w:r>
          </w:p>
        </w:tc>
        <w:tc>
          <w:tcPr>
            <w:tcW w:w="2686" w:type="dxa"/>
            <w:tcBorders>
              <w:top w:val="single" w:sz="6" w:space="0" w:color="000000"/>
              <w:left w:val="single" w:sz="8" w:space="0" w:color="000000"/>
              <w:bottom w:val="single" w:sz="6" w:space="0" w:color="000000"/>
              <w:right w:val="single" w:sz="8" w:space="0" w:color="000000"/>
            </w:tcBorders>
            <w:shd w:val="clear" w:color="auto" w:fill="FFFFFF"/>
          </w:tcPr>
          <w:p w:rsidR="00581090" w:rsidRPr="00581090" w:rsidRDefault="00581090" w:rsidP="00FC125A">
            <w:pPr>
              <w:spacing w:before="40"/>
              <w:ind w:left="-80"/>
              <w:contextualSpacing/>
              <w:rPr>
                <w:color w:val="000000"/>
              </w:rPr>
            </w:pPr>
            <w:r w:rsidRPr="00581090">
              <w:rPr>
                <w:color w:val="000000"/>
              </w:rPr>
              <w:t xml:space="preserve">Social media access </w:t>
            </w:r>
          </w:p>
          <w:p w:rsidR="00581090" w:rsidRPr="00581090" w:rsidRDefault="00581090" w:rsidP="00FC125A">
            <w:pPr>
              <w:spacing w:before="40"/>
              <w:contextualSpacing/>
              <w:rPr>
                <w:color w:val="000000"/>
              </w:rPr>
            </w:pPr>
          </w:p>
          <w:p w:rsidR="00581090" w:rsidRPr="00581090" w:rsidRDefault="00581090" w:rsidP="00FC125A">
            <w:pPr>
              <w:spacing w:before="40"/>
              <w:ind w:left="-80"/>
              <w:contextualSpacing/>
              <w:rPr>
                <w:color w:val="000000"/>
              </w:rPr>
            </w:pPr>
            <w:r w:rsidRPr="00581090">
              <w:rPr>
                <w:color w:val="000000"/>
              </w:rPr>
              <w:t>Telephone/internet</w:t>
            </w:r>
          </w:p>
          <w:p w:rsidR="00581090" w:rsidRPr="00581090" w:rsidRDefault="00581090" w:rsidP="00FC125A">
            <w:pPr>
              <w:spacing w:before="40"/>
              <w:ind w:left="-80"/>
              <w:contextualSpacing/>
              <w:rPr>
                <w:color w:val="000000"/>
              </w:rPr>
            </w:pPr>
          </w:p>
          <w:p w:rsidR="00581090" w:rsidRPr="00581090" w:rsidRDefault="00581090" w:rsidP="00FC125A">
            <w:pPr>
              <w:spacing w:before="40"/>
              <w:ind w:left="-80"/>
              <w:contextualSpacing/>
              <w:rPr>
                <w:color w:val="000000"/>
              </w:rPr>
            </w:pPr>
            <w:r w:rsidRPr="00581090">
              <w:rPr>
                <w:color w:val="000000"/>
              </w:rPr>
              <w:t xml:space="preserve">Business partners </w:t>
            </w:r>
          </w:p>
          <w:p w:rsidR="00581090" w:rsidRPr="00581090" w:rsidRDefault="00581090" w:rsidP="00FC125A">
            <w:pPr>
              <w:spacing w:before="40"/>
              <w:contextualSpacing/>
              <w:rPr>
                <w:color w:val="000000"/>
              </w:rPr>
            </w:pPr>
            <w:r w:rsidRPr="00581090">
              <w:rPr>
                <w:color w:val="000000"/>
              </w:rPr>
              <w:t xml:space="preserve">Support </w:t>
            </w:r>
          </w:p>
          <w:p w:rsidR="00581090" w:rsidRPr="00581090" w:rsidRDefault="00581090" w:rsidP="00FC125A">
            <w:pPr>
              <w:spacing w:before="40"/>
              <w:ind w:left="-80"/>
              <w:contextualSpacing/>
              <w:rPr>
                <w:color w:val="000000"/>
              </w:rPr>
            </w:pPr>
          </w:p>
        </w:tc>
        <w:tc>
          <w:tcPr>
            <w:tcW w:w="4536" w:type="dxa"/>
            <w:tcBorders>
              <w:top w:val="single" w:sz="6" w:space="0" w:color="000000"/>
              <w:left w:val="single" w:sz="8" w:space="0" w:color="000000"/>
              <w:bottom w:val="single" w:sz="6" w:space="0" w:color="000000"/>
              <w:right w:val="single" w:sz="8" w:space="0" w:color="000000"/>
            </w:tcBorders>
            <w:shd w:val="clear" w:color="auto" w:fill="FFFFFF"/>
          </w:tcPr>
          <w:p w:rsidR="00581090" w:rsidRPr="00581090" w:rsidRDefault="00581090" w:rsidP="00FC125A">
            <w:pPr>
              <w:spacing w:before="40" w:after="40"/>
              <w:ind w:left="-80"/>
              <w:contextualSpacing/>
              <w:rPr>
                <w:color w:val="000000"/>
              </w:rPr>
            </w:pPr>
            <w:r w:rsidRPr="00581090">
              <w:rPr>
                <w:color w:val="000000"/>
              </w:rPr>
              <w:t xml:space="preserve">No late deliveries </w:t>
            </w:r>
          </w:p>
          <w:p w:rsidR="00581090" w:rsidRPr="00581090" w:rsidRDefault="00581090" w:rsidP="00FC125A">
            <w:pPr>
              <w:spacing w:before="40" w:after="40"/>
              <w:ind w:left="-80"/>
              <w:contextualSpacing/>
              <w:rPr>
                <w:color w:val="000000"/>
              </w:rPr>
            </w:pPr>
            <w:r w:rsidRPr="00581090">
              <w:rPr>
                <w:color w:val="000000"/>
              </w:rPr>
              <w:t xml:space="preserve">Business actions completed </w:t>
            </w:r>
          </w:p>
          <w:p w:rsidR="00581090" w:rsidRPr="00581090" w:rsidRDefault="00581090" w:rsidP="00FC125A">
            <w:pPr>
              <w:spacing w:before="40" w:after="40"/>
              <w:ind w:left="-80"/>
              <w:contextualSpacing/>
              <w:rPr>
                <w:color w:val="000000"/>
              </w:rPr>
            </w:pPr>
            <w:r w:rsidRPr="00581090">
              <w:rPr>
                <w:color w:val="000000"/>
              </w:rPr>
              <w:t xml:space="preserve">Bookings increased </w:t>
            </w:r>
          </w:p>
        </w:tc>
      </w:tr>
    </w:tbl>
    <w:p w:rsidR="0092585F" w:rsidRPr="00581090" w:rsidRDefault="0092585F" w:rsidP="00581090">
      <w:pPr>
        <w:spacing w:line="480" w:lineRule="auto"/>
        <w:contextualSpacing/>
        <w:rPr>
          <w:color w:val="000000" w:themeColor="text1"/>
          <w:sz w:val="24"/>
          <w:szCs w:val="24"/>
          <w:highlight w:val="white"/>
        </w:rPr>
      </w:pPr>
    </w:p>
    <w:sectPr w:rsidR="0092585F" w:rsidRPr="00581090" w:rsidSect="00581090">
      <w:pgSz w:w="16834" w:h="11909" w:orient="landscape"/>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21D5D" w:rsidRDefault="00F21D5D" w:rsidP="0092585F">
      <w:pPr>
        <w:spacing w:line="240" w:lineRule="auto"/>
      </w:pPr>
      <w:r>
        <w:separator/>
      </w:r>
    </w:p>
  </w:endnote>
  <w:endnote w:type="continuationSeparator" w:id="0">
    <w:p w:rsidR="00F21D5D" w:rsidRDefault="00F21D5D" w:rsidP="0092585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yriad Pro">
    <w:panose1 w:val="020B0503030403020204"/>
    <w:charset w:val="00"/>
    <w:family w:val="swiss"/>
    <w:notTrueType/>
    <w:pitch w:val="variable"/>
    <w:sig w:usb0="20000287" w:usb1="00000001"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21D5D" w:rsidRDefault="00F21D5D" w:rsidP="0092585F">
      <w:pPr>
        <w:spacing w:line="240" w:lineRule="auto"/>
      </w:pPr>
      <w:r>
        <w:separator/>
      </w:r>
    </w:p>
  </w:footnote>
  <w:footnote w:type="continuationSeparator" w:id="0">
    <w:p w:rsidR="00F21D5D" w:rsidRDefault="00F21D5D" w:rsidP="0092585F">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040F"/>
    <w:rsid w:val="00581090"/>
    <w:rsid w:val="006F505B"/>
    <w:rsid w:val="008818BA"/>
    <w:rsid w:val="0092585F"/>
    <w:rsid w:val="00A36065"/>
    <w:rsid w:val="00A46C88"/>
    <w:rsid w:val="00C741B9"/>
    <w:rsid w:val="00CE040F"/>
    <w:rsid w:val="00D24407"/>
    <w:rsid w:val="00F21D5D"/>
    <w:rsid w:val="00FC125A"/>
    <w:rsid w:val="00FE07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C51C2"/>
  <w15:docId w15:val="{7F23F527-51BA-4D92-9DF3-86B243CB4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autoRedefine/>
    <w:uiPriority w:val="9"/>
    <w:qFormat/>
    <w:rsid w:val="0092585F"/>
    <w:pPr>
      <w:keepNext/>
      <w:keepLines/>
      <w:spacing w:before="400" w:after="240" w:line="480" w:lineRule="auto"/>
      <w:outlineLvl w:val="0"/>
    </w:pPr>
    <w:rPr>
      <w:b/>
      <w:sz w:val="32"/>
      <w:szCs w:val="40"/>
      <w:u w:val="single"/>
    </w:rPr>
  </w:style>
  <w:style w:type="paragraph" w:styleId="Heading2">
    <w:name w:val="heading 2"/>
    <w:basedOn w:val="Normal"/>
    <w:next w:val="Normal"/>
    <w:autoRedefine/>
    <w:uiPriority w:val="9"/>
    <w:unhideWhenUsed/>
    <w:qFormat/>
    <w:rsid w:val="0092585F"/>
    <w:pPr>
      <w:keepNext/>
      <w:keepLines/>
      <w:spacing w:before="480" w:after="240" w:line="480" w:lineRule="auto"/>
      <w:outlineLvl w:val="1"/>
    </w:pPr>
    <w:rPr>
      <w:b/>
      <w:sz w:val="28"/>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autoRedefine/>
    <w:uiPriority w:val="39"/>
    <w:unhideWhenUsed/>
    <w:qFormat/>
    <w:rsid w:val="00A36065"/>
    <w:pPr>
      <w:spacing w:before="120" w:line="259" w:lineRule="auto"/>
      <w:outlineLvl w:val="9"/>
    </w:pPr>
    <w:rPr>
      <w:rFonts w:asciiTheme="majorHAnsi" w:eastAsiaTheme="majorEastAsia" w:hAnsiTheme="majorHAnsi" w:cstheme="majorBidi"/>
      <w:color w:val="365F91" w:themeColor="accent1" w:themeShade="BF"/>
      <w:szCs w:val="32"/>
      <w:lang w:val="en-US" w:eastAsia="en-US"/>
    </w:rPr>
  </w:style>
  <w:style w:type="paragraph" w:styleId="TOC1">
    <w:name w:val="toc 1"/>
    <w:basedOn w:val="Normal"/>
    <w:next w:val="Normal"/>
    <w:autoRedefine/>
    <w:uiPriority w:val="39"/>
    <w:unhideWhenUsed/>
    <w:rsid w:val="00A36065"/>
    <w:pPr>
      <w:spacing w:after="100"/>
    </w:pPr>
  </w:style>
  <w:style w:type="character" w:styleId="Hyperlink">
    <w:name w:val="Hyperlink"/>
    <w:basedOn w:val="DefaultParagraphFont"/>
    <w:uiPriority w:val="99"/>
    <w:unhideWhenUsed/>
    <w:rsid w:val="00A36065"/>
    <w:rPr>
      <w:color w:val="0000FF" w:themeColor="hyperlink"/>
      <w:u w:val="single"/>
    </w:rPr>
  </w:style>
  <w:style w:type="paragraph" w:styleId="TOC2">
    <w:name w:val="toc 2"/>
    <w:basedOn w:val="Normal"/>
    <w:next w:val="Normal"/>
    <w:autoRedefine/>
    <w:uiPriority w:val="39"/>
    <w:unhideWhenUsed/>
    <w:rsid w:val="00A36065"/>
    <w:pPr>
      <w:spacing w:after="100"/>
      <w:ind w:left="220"/>
    </w:pPr>
  </w:style>
  <w:style w:type="paragraph" w:styleId="Header">
    <w:name w:val="header"/>
    <w:basedOn w:val="Normal"/>
    <w:link w:val="HeaderChar"/>
    <w:uiPriority w:val="99"/>
    <w:unhideWhenUsed/>
    <w:rsid w:val="0092585F"/>
    <w:pPr>
      <w:tabs>
        <w:tab w:val="center" w:pos="4513"/>
        <w:tab w:val="right" w:pos="9026"/>
      </w:tabs>
      <w:spacing w:line="240" w:lineRule="auto"/>
    </w:pPr>
  </w:style>
  <w:style w:type="character" w:customStyle="1" w:styleId="HeaderChar">
    <w:name w:val="Header Char"/>
    <w:basedOn w:val="DefaultParagraphFont"/>
    <w:link w:val="Header"/>
    <w:uiPriority w:val="99"/>
    <w:rsid w:val="0092585F"/>
  </w:style>
  <w:style w:type="paragraph" w:styleId="Footer">
    <w:name w:val="footer"/>
    <w:basedOn w:val="Normal"/>
    <w:link w:val="FooterChar"/>
    <w:uiPriority w:val="99"/>
    <w:unhideWhenUsed/>
    <w:rsid w:val="0092585F"/>
    <w:pPr>
      <w:tabs>
        <w:tab w:val="center" w:pos="4513"/>
        <w:tab w:val="right" w:pos="9026"/>
      </w:tabs>
      <w:spacing w:line="240" w:lineRule="auto"/>
    </w:pPr>
  </w:style>
  <w:style w:type="character" w:customStyle="1" w:styleId="FooterChar">
    <w:name w:val="Footer Char"/>
    <w:basedOn w:val="DefaultParagraphFont"/>
    <w:link w:val="Footer"/>
    <w:uiPriority w:val="99"/>
    <w:rsid w:val="0092585F"/>
  </w:style>
  <w:style w:type="table" w:customStyle="1" w:styleId="TableGrid">
    <w:name w:val="TableGrid"/>
    <w:rsid w:val="00581090"/>
    <w:pPr>
      <w:spacing w:line="240" w:lineRule="auto"/>
    </w:pPr>
    <w:rPr>
      <w:rFonts w:ascii="Calibri" w:eastAsia="Times New Roman" w:hAnsi="Calibri" w:cs="Times New Roman"/>
    </w:rPr>
    <w:tblPr>
      <w:tblCellMar>
        <w:top w:w="0" w:type="dxa"/>
        <w:left w:w="0" w:type="dxa"/>
        <w:bottom w:w="0" w:type="dxa"/>
        <w:right w:w="0" w:type="dxa"/>
      </w:tblCellMar>
    </w:tblPr>
  </w:style>
  <w:style w:type="table" w:customStyle="1" w:styleId="TableGrid1">
    <w:name w:val="TableGrid1"/>
    <w:rsid w:val="00581090"/>
    <w:pPr>
      <w:spacing w:line="240" w:lineRule="auto"/>
    </w:pPr>
    <w:rPr>
      <w:rFonts w:ascii="Calibri" w:eastAsia="Times New Roman" w:hAnsi="Calibri" w:cs="Times New Roman"/>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C741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744464">
      <w:bodyDiv w:val="1"/>
      <w:marLeft w:val="0"/>
      <w:marRight w:val="0"/>
      <w:marTop w:val="0"/>
      <w:marBottom w:val="0"/>
      <w:divBdr>
        <w:top w:val="none" w:sz="0" w:space="0" w:color="auto"/>
        <w:left w:val="none" w:sz="0" w:space="0" w:color="auto"/>
        <w:bottom w:val="none" w:sz="0" w:space="0" w:color="auto"/>
        <w:right w:val="none" w:sz="0" w:space="0" w:color="auto"/>
      </w:divBdr>
    </w:div>
    <w:div w:id="272171768">
      <w:bodyDiv w:val="1"/>
      <w:marLeft w:val="0"/>
      <w:marRight w:val="0"/>
      <w:marTop w:val="0"/>
      <w:marBottom w:val="0"/>
      <w:divBdr>
        <w:top w:val="none" w:sz="0" w:space="0" w:color="auto"/>
        <w:left w:val="none" w:sz="0" w:space="0" w:color="auto"/>
        <w:bottom w:val="none" w:sz="0" w:space="0" w:color="auto"/>
        <w:right w:val="none" w:sz="0" w:space="0" w:color="auto"/>
      </w:divBdr>
    </w:div>
    <w:div w:id="346560741">
      <w:bodyDiv w:val="1"/>
      <w:marLeft w:val="0"/>
      <w:marRight w:val="0"/>
      <w:marTop w:val="0"/>
      <w:marBottom w:val="0"/>
      <w:divBdr>
        <w:top w:val="none" w:sz="0" w:space="0" w:color="auto"/>
        <w:left w:val="none" w:sz="0" w:space="0" w:color="auto"/>
        <w:bottom w:val="none" w:sz="0" w:space="0" w:color="auto"/>
        <w:right w:val="none" w:sz="0" w:space="0" w:color="auto"/>
      </w:divBdr>
    </w:div>
    <w:div w:id="526676839">
      <w:bodyDiv w:val="1"/>
      <w:marLeft w:val="0"/>
      <w:marRight w:val="0"/>
      <w:marTop w:val="0"/>
      <w:marBottom w:val="0"/>
      <w:divBdr>
        <w:top w:val="none" w:sz="0" w:space="0" w:color="auto"/>
        <w:left w:val="none" w:sz="0" w:space="0" w:color="auto"/>
        <w:bottom w:val="none" w:sz="0" w:space="0" w:color="auto"/>
        <w:right w:val="none" w:sz="0" w:space="0" w:color="auto"/>
      </w:divBdr>
    </w:div>
    <w:div w:id="886334069">
      <w:bodyDiv w:val="1"/>
      <w:marLeft w:val="0"/>
      <w:marRight w:val="0"/>
      <w:marTop w:val="0"/>
      <w:marBottom w:val="0"/>
      <w:divBdr>
        <w:top w:val="none" w:sz="0" w:space="0" w:color="auto"/>
        <w:left w:val="none" w:sz="0" w:space="0" w:color="auto"/>
        <w:bottom w:val="none" w:sz="0" w:space="0" w:color="auto"/>
        <w:right w:val="none" w:sz="0" w:space="0" w:color="auto"/>
      </w:divBdr>
    </w:div>
    <w:div w:id="15888073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intechopen.com/chapters/33747" TargetMode="External"/><Relationship Id="rId18" Type="http://schemas.openxmlformats.org/officeDocument/2006/relationships/hyperlink" Target="https://www.educationandemployers.org/wp-content/uploads/2014/06/employability_skills_as_pdf_-_final_online_version.pdf" TargetMode="External"/><Relationship Id="rId3" Type="http://schemas.openxmlformats.org/officeDocument/2006/relationships/settings" Target="settings.xml"/><Relationship Id="rId21" Type="http://schemas.openxmlformats.org/officeDocument/2006/relationships/hyperlink" Target="https://www.academia.edu/9218115/GRADUATES_EMPLOYABILITY_SKILLS_FOR_TODAY_S_WORKPLACE_A_GOUNDWORK_FOR_ASSESSMENT" TargetMode="External"/><Relationship Id="rId7" Type="http://schemas.openxmlformats.org/officeDocument/2006/relationships/image" Target="media/image1.jpeg"/><Relationship Id="rId12" Type="http://schemas.openxmlformats.org/officeDocument/2006/relationships/hyperlink" Target="http://www.intechopen.com/books/timemanagement/a-practical-application-of-time-management" TargetMode="External"/><Relationship Id="rId17" Type="http://schemas.openxmlformats.org/officeDocument/2006/relationships/hyperlink" Target="https://doi.org/10.1002/hrdq.1105"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practicaldecisions.com/strategic-planning.pdf" TargetMode="External"/><Relationship Id="rId20" Type="http://schemas.openxmlformats.org/officeDocument/2006/relationships/hyperlink" Target="https://www.careers.govt.nz/plan-your-career/get-ideas-for-your-career/skills-employers-are-looking-for/skills-employers-are-looking-for/"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journals.sagepub.com/doi/abs/10.1177/2329490616657635?journalCode=bcqe"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oi.org/10.1016/j.sbspro.2010.10.059" TargetMode="External"/><Relationship Id="rId23" Type="http://schemas.openxmlformats.org/officeDocument/2006/relationships/hyperlink" Target="https://study.sagepub.com/sites/default/files/Wilson%202014%20-%20CH1.pdf" TargetMode="External"/><Relationship Id="rId10" Type="http://schemas.openxmlformats.org/officeDocument/2006/relationships/hyperlink" Target="https://doi.org/10.1596/1813-9450-5640" TargetMode="External"/><Relationship Id="rId19" Type="http://schemas.openxmlformats.org/officeDocument/2006/relationships/hyperlink" Target="https://www.mindtools.com/pages/article/reflective-cycle.htm"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researchgate.net/publication/255607391_Business_Graduate_Competencies_Employers'_Views_on_Importance_and_Performance" TargetMode="External"/><Relationship Id="rId22" Type="http://schemas.openxmlformats.org/officeDocument/2006/relationships/hyperlink" Target="https://www.sciencedirect.com/science/article/pii/S1877042812037664?via%3Dihub"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F0474A03-A87F-4452-9AE6-A02B4E1B8D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TotalTime>
  <Pages>20</Pages>
  <Words>3926</Words>
  <Characters>22379</Characters>
  <Application>Microsoft Office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Kirsty Owen</dc:creator>
  <cp:lastModifiedBy>Kirsty Owen (2008962)</cp:lastModifiedBy>
  <cp:revision>3</cp:revision>
  <dcterms:created xsi:type="dcterms:W3CDTF">2021-07-21T16:49:00Z</dcterms:created>
  <dcterms:modified xsi:type="dcterms:W3CDTF">2021-07-21T19:57:00Z</dcterms:modified>
</cp:coreProperties>
</file>