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7C7FD41" wp14:paraId="0F23CBF5" wp14:textId="7C8FAEC2">
      <w:pPr>
        <w:spacing w:before="240" w:beforeAutospacing="off" w:after="240" w:afterAutospacing="off"/>
        <w:rPr>
          <w:rFonts w:ascii="Aptos" w:hAnsi="Aptos" w:eastAsia="Aptos" w:cs="Aptos"/>
          <w:noProof w:val="0"/>
          <w:color w:val="000000" w:themeColor="text1" w:themeTint="FF" w:themeShade="FF"/>
          <w:sz w:val="24"/>
          <w:szCs w:val="24"/>
          <w:lang w:val="en-GB"/>
        </w:rPr>
      </w:pPr>
      <w:r w:rsidRPr="57C7FD41" w:rsidR="67643D49">
        <w:rPr>
          <w:rFonts w:ascii="Aptos" w:hAnsi="Aptos" w:eastAsia="Aptos" w:cs="Aptos"/>
          <w:noProof w:val="0"/>
          <w:color w:val="000000" w:themeColor="text1" w:themeTint="FF" w:themeShade="FF"/>
          <w:sz w:val="24"/>
          <w:szCs w:val="24"/>
          <w:lang w:val="en-GB"/>
        </w:rPr>
        <w:t>Globalisation is the process that connects countries and people across the world through trade, communication, culture, and technology. It has made it possible for goods, ideas, and information to move quickly across borders, creating a sense of global interdependence. The Peterson Institute for International Economics (2024) explains globalisation as the growing link between economies, cultures, and populations through international trade, investment, and the exchange of technology and ideas. Likewise, the Cambridge Dictionary (2024) describes it as the worldwide increase in trade and business activity, particularly by large companies that operate in multiple countries.</w:t>
      </w:r>
    </w:p>
    <w:p xmlns:wp14="http://schemas.microsoft.com/office/word/2010/wordml" w:rsidP="57C7FD41" wp14:paraId="2EB2A04F" wp14:textId="628F5E40">
      <w:pPr>
        <w:spacing w:before="240" w:beforeAutospacing="off" w:after="240" w:afterAutospacing="off"/>
        <w:rPr>
          <w:rFonts w:ascii="Aptos" w:hAnsi="Aptos" w:eastAsia="Aptos" w:cs="Aptos"/>
          <w:noProof w:val="0"/>
          <w:color w:val="000000" w:themeColor="text1" w:themeTint="FF" w:themeShade="FF"/>
          <w:sz w:val="24"/>
          <w:szCs w:val="24"/>
          <w:lang w:val="en-GB"/>
        </w:rPr>
      </w:pPr>
      <w:r w:rsidRPr="57C7FD41" w:rsidR="67643D49">
        <w:rPr>
          <w:rFonts w:ascii="Aptos" w:hAnsi="Aptos" w:eastAsia="Aptos" w:cs="Aptos"/>
          <w:noProof w:val="0"/>
          <w:color w:val="000000" w:themeColor="text1" w:themeTint="FF" w:themeShade="FF"/>
          <w:sz w:val="24"/>
          <w:szCs w:val="24"/>
          <w:lang w:val="en-GB"/>
        </w:rPr>
        <w:t>Beyond economics, globalisation also affects how people live, think, and interact. Techtarget (2024) notes that it involves the global spread of culture, languages, and lifestyles, which influences how societies develop and relate to one another. Since the late twentieth century, globalisation has expanded rapidly thanks to digital technology, easier travel, and fewer trade barriers (Wikipedia, 2024). While it brings benefits such as access to new markets and cultural exchange, it also raises concerns about inequality and the loss of local traditions. Overall, globalisation has become a defining feature of the modern world, shaping how nations and individuals connect and cooperate.</w:t>
      </w:r>
    </w:p>
    <w:p xmlns:wp14="http://schemas.microsoft.com/office/word/2010/wordml" w:rsidP="57C7FD41" wp14:paraId="636CEB6F" wp14:textId="7EE7BEED">
      <w:pPr>
        <w:spacing w:before="240" w:beforeAutospacing="off" w:after="240" w:afterAutospacing="off"/>
        <w:rPr>
          <w:rFonts w:ascii="Aptos" w:hAnsi="Aptos" w:eastAsia="Aptos" w:cs="Aptos"/>
          <w:noProof w:val="0"/>
          <w:color w:val="000000" w:themeColor="text1" w:themeTint="FF" w:themeShade="FF"/>
          <w:sz w:val="24"/>
          <w:szCs w:val="24"/>
          <w:lang w:val="en-GB"/>
        </w:rPr>
      </w:pPr>
    </w:p>
    <w:p xmlns:wp14="http://schemas.microsoft.com/office/word/2010/wordml" w:rsidP="57C7FD41" wp14:paraId="5BE5E1B0" wp14:textId="1686A5AF">
      <w:pPr>
        <w:spacing w:before="240" w:beforeAutospacing="off" w:after="240" w:afterAutospacing="off"/>
        <w:rPr>
          <w:rFonts w:ascii="Aptos" w:hAnsi="Aptos" w:eastAsia="Aptos" w:cs="Aptos"/>
          <w:noProof w:val="0"/>
          <w:color w:val="000000" w:themeColor="text1" w:themeTint="FF" w:themeShade="FF"/>
          <w:sz w:val="24"/>
          <w:szCs w:val="24"/>
          <w:lang w:val="en-GB"/>
        </w:rPr>
      </w:pPr>
      <w:r w:rsidRPr="57C7FD41" w:rsidR="67643D49">
        <w:rPr>
          <w:rFonts w:ascii="Aptos" w:hAnsi="Aptos" w:eastAsia="Aptos" w:cs="Aptos"/>
          <w:noProof w:val="0"/>
          <w:color w:val="000000" w:themeColor="text1" w:themeTint="FF" w:themeShade="FF"/>
          <w:sz w:val="24"/>
          <w:szCs w:val="24"/>
          <w:lang w:val="en-GB"/>
        </w:rPr>
        <w:t>Reference:</w:t>
      </w:r>
    </w:p>
    <w:p xmlns:wp14="http://schemas.microsoft.com/office/word/2010/wordml" w:rsidP="57C7FD41" wp14:paraId="257A69F5" wp14:textId="06BB07BE">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4"/>
          <w:szCs w:val="24"/>
          <w:lang w:val="en-GB"/>
        </w:rPr>
      </w:pPr>
      <w:r w:rsidRPr="57C7FD41" w:rsidR="67643D49">
        <w:rPr>
          <w:rFonts w:ascii="Aptos" w:hAnsi="Aptos" w:eastAsia="Aptos" w:cs="Aptos"/>
          <w:noProof w:val="0"/>
          <w:color w:val="000000" w:themeColor="text1" w:themeTint="FF" w:themeShade="FF"/>
          <w:sz w:val="24"/>
          <w:szCs w:val="24"/>
          <w:lang w:val="en-GB"/>
        </w:rPr>
        <w:t xml:space="preserve">Cambridge Dictionary (2024) </w:t>
      </w:r>
      <w:r w:rsidRPr="57C7FD41" w:rsidR="67643D49">
        <w:rPr>
          <w:rFonts w:ascii="Aptos" w:hAnsi="Aptos" w:eastAsia="Aptos" w:cs="Aptos"/>
          <w:i w:val="1"/>
          <w:iCs w:val="1"/>
          <w:noProof w:val="0"/>
          <w:color w:val="000000" w:themeColor="text1" w:themeTint="FF" w:themeShade="FF"/>
          <w:sz w:val="24"/>
          <w:szCs w:val="24"/>
          <w:lang w:val="en-GB"/>
        </w:rPr>
        <w:t>Globalisation</w:t>
      </w:r>
      <w:r w:rsidRPr="57C7FD41" w:rsidR="67643D49">
        <w:rPr>
          <w:rFonts w:ascii="Aptos" w:hAnsi="Aptos" w:eastAsia="Aptos" w:cs="Aptos"/>
          <w:noProof w:val="0"/>
          <w:color w:val="000000" w:themeColor="text1" w:themeTint="FF" w:themeShade="FF"/>
          <w:sz w:val="24"/>
          <w:szCs w:val="24"/>
          <w:lang w:val="en-GB"/>
        </w:rPr>
        <w:t>. Cambridge University Press.</w:t>
      </w:r>
    </w:p>
    <w:p xmlns:wp14="http://schemas.microsoft.com/office/word/2010/wordml" w:rsidP="57C7FD41" wp14:paraId="7F30D302" wp14:textId="5E5D9E9C">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4"/>
          <w:szCs w:val="24"/>
          <w:lang w:val="en-GB"/>
        </w:rPr>
      </w:pPr>
      <w:r w:rsidRPr="57C7FD41" w:rsidR="67643D49">
        <w:rPr>
          <w:rFonts w:ascii="Aptos" w:hAnsi="Aptos" w:eastAsia="Aptos" w:cs="Aptos"/>
          <w:noProof w:val="0"/>
          <w:color w:val="000000" w:themeColor="text1" w:themeTint="FF" w:themeShade="FF"/>
          <w:sz w:val="24"/>
          <w:szCs w:val="24"/>
          <w:lang w:val="en-GB"/>
        </w:rPr>
        <w:t xml:space="preserve">Peterson Institute for International Economics (2024) </w:t>
      </w:r>
      <w:r w:rsidRPr="57C7FD41" w:rsidR="67643D49">
        <w:rPr>
          <w:rFonts w:ascii="Aptos" w:hAnsi="Aptos" w:eastAsia="Aptos" w:cs="Aptos"/>
          <w:i w:val="1"/>
          <w:iCs w:val="1"/>
          <w:noProof w:val="0"/>
          <w:color w:val="000000" w:themeColor="text1" w:themeTint="FF" w:themeShade="FF"/>
          <w:sz w:val="24"/>
          <w:szCs w:val="24"/>
          <w:lang w:val="en-GB"/>
        </w:rPr>
        <w:t>What is Globalisation?</w:t>
      </w:r>
    </w:p>
    <w:p xmlns:wp14="http://schemas.microsoft.com/office/word/2010/wordml" w:rsidP="57C7FD41" wp14:paraId="7D72DEDF" wp14:textId="341674AD">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4"/>
          <w:szCs w:val="24"/>
          <w:lang w:val="en-GB"/>
        </w:rPr>
      </w:pPr>
      <w:r w:rsidRPr="57C7FD41" w:rsidR="67643D49">
        <w:rPr>
          <w:rFonts w:ascii="Aptos" w:hAnsi="Aptos" w:eastAsia="Aptos" w:cs="Aptos"/>
          <w:noProof w:val="0"/>
          <w:color w:val="000000" w:themeColor="text1" w:themeTint="FF" w:themeShade="FF"/>
          <w:sz w:val="24"/>
          <w:szCs w:val="24"/>
          <w:lang w:val="en-GB"/>
        </w:rPr>
        <w:t xml:space="preserve">Techtarget (2024) </w:t>
      </w:r>
      <w:r w:rsidRPr="57C7FD41" w:rsidR="67643D49">
        <w:rPr>
          <w:rFonts w:ascii="Aptos" w:hAnsi="Aptos" w:eastAsia="Aptos" w:cs="Aptos"/>
          <w:i w:val="1"/>
          <w:iCs w:val="1"/>
          <w:noProof w:val="0"/>
          <w:color w:val="000000" w:themeColor="text1" w:themeTint="FF" w:themeShade="FF"/>
          <w:sz w:val="24"/>
          <w:szCs w:val="24"/>
          <w:lang w:val="en-GB"/>
        </w:rPr>
        <w:t>Definition: Globalisation.</w:t>
      </w:r>
    </w:p>
    <w:p xmlns:wp14="http://schemas.microsoft.com/office/word/2010/wordml" w:rsidP="57C7FD41" wp14:paraId="2D105399" wp14:textId="34EBB87D">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4"/>
          <w:szCs w:val="24"/>
          <w:lang w:val="en-GB"/>
        </w:rPr>
      </w:pPr>
      <w:r w:rsidRPr="57C7FD41" w:rsidR="67643D49">
        <w:rPr>
          <w:rFonts w:ascii="Aptos" w:hAnsi="Aptos" w:eastAsia="Aptos" w:cs="Aptos"/>
          <w:noProof w:val="0"/>
          <w:color w:val="000000" w:themeColor="text1" w:themeTint="FF" w:themeShade="FF"/>
          <w:sz w:val="24"/>
          <w:szCs w:val="24"/>
          <w:lang w:val="en-GB"/>
        </w:rPr>
        <w:t xml:space="preserve">Wikipedia (2024) </w:t>
      </w:r>
      <w:r w:rsidRPr="57C7FD41" w:rsidR="67643D49">
        <w:rPr>
          <w:rFonts w:ascii="Aptos" w:hAnsi="Aptos" w:eastAsia="Aptos" w:cs="Aptos"/>
          <w:i w:val="1"/>
          <w:iCs w:val="1"/>
          <w:noProof w:val="0"/>
          <w:color w:val="000000" w:themeColor="text1" w:themeTint="FF" w:themeShade="FF"/>
          <w:sz w:val="24"/>
          <w:szCs w:val="24"/>
          <w:lang w:val="en-GB"/>
        </w:rPr>
        <w:t>Globalisation</w:t>
      </w:r>
      <w:r w:rsidRPr="57C7FD41" w:rsidR="67643D49">
        <w:rPr>
          <w:rFonts w:ascii="Aptos" w:hAnsi="Aptos" w:eastAsia="Aptos" w:cs="Aptos"/>
          <w:noProof w:val="0"/>
          <w:color w:val="000000" w:themeColor="text1" w:themeTint="FF" w:themeShade="FF"/>
          <w:sz w:val="24"/>
          <w:szCs w:val="24"/>
          <w:lang w:val="en-GB"/>
        </w:rPr>
        <w:t>.</w:t>
      </w:r>
    </w:p>
    <w:p xmlns:wp14="http://schemas.microsoft.com/office/word/2010/wordml" wp14:paraId="5E5787A5" wp14:textId="2515C43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3ed97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009375"/>
    <w:rsid w:val="3B009375"/>
    <w:rsid w:val="57C7FD41"/>
    <w:rsid w:val="67643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DE62D"/>
  <w15:chartTrackingRefBased/>
  <w15:docId w15:val="{96E49745-9CB6-4A5A-B656-51BB36FCE1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7C7FD4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2e08dd4a98741f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Gabriel Petrea (2512235)</dc:creator>
  <keywords/>
  <dc:description/>
  <lastModifiedBy>Gabriel Petrea (2512235)</lastModifiedBy>
  <revision>2</revision>
  <dcterms:created xsi:type="dcterms:W3CDTF">2025-10-19T16:53:21.0767983Z</dcterms:created>
  <dcterms:modified xsi:type="dcterms:W3CDTF">2025-10-19T16:53:56.5945192Z</dcterms:modified>
</coreProperties>
</file>