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3CEB80" w14:textId="23E04A42" w:rsidR="00873938" w:rsidRDefault="00A3015C" w:rsidP="00850813">
      <w:pPr>
        <w:jc w:val="center"/>
        <w:rPr>
          <w:b/>
          <w:u w:val="single"/>
        </w:rPr>
      </w:pPr>
      <w:r w:rsidRPr="00A3015C">
        <w:rPr>
          <w:b/>
          <w:u w:val="single"/>
          <w:lang w:val="en-US"/>
        </w:rPr>
        <w:t>Critical essay based on health questionnaire</w:t>
      </w:r>
    </w:p>
    <w:p w14:paraId="31464CE8" w14:textId="1F86D0CF" w:rsidR="00C01C84" w:rsidRDefault="00C01C84" w:rsidP="00C01C84">
      <w:pPr>
        <w:rPr>
          <w:u w:val="single"/>
        </w:rPr>
      </w:pPr>
    </w:p>
    <w:p w14:paraId="70C698D9" w14:textId="6A33821D" w:rsidR="000132D3" w:rsidRDefault="00EF45BF" w:rsidP="00641C2F">
      <w:pPr>
        <w:jc w:val="both"/>
      </w:pPr>
      <w:r w:rsidRPr="00EF45BF">
        <w:t>The aim of this study</w:t>
      </w:r>
      <w:r>
        <w:t xml:space="preserve"> was to </w:t>
      </w:r>
      <w:r w:rsidR="00457A4A">
        <w:t>devise</w:t>
      </w:r>
      <w:r>
        <w:t xml:space="preserve"> </w:t>
      </w:r>
      <w:r w:rsidR="00457A4A">
        <w:t xml:space="preserve">a health questionnaire </w:t>
      </w:r>
      <w:r w:rsidR="004A6DE1">
        <w:t xml:space="preserve">to </w:t>
      </w:r>
      <w:r w:rsidR="00636ACA">
        <w:t>establish</w:t>
      </w:r>
      <w:r w:rsidR="004A6DE1">
        <w:t xml:space="preserve"> the health and well</w:t>
      </w:r>
      <w:r w:rsidR="00C613A5">
        <w:t>-</w:t>
      </w:r>
      <w:r w:rsidR="004A6DE1">
        <w:t xml:space="preserve">being of </w:t>
      </w:r>
      <w:r w:rsidR="00636ACA">
        <w:t>anonymous participant</w:t>
      </w:r>
      <w:r w:rsidR="00472055">
        <w:t>;</w:t>
      </w:r>
      <w:r w:rsidR="00636ACA">
        <w:t xml:space="preserve"> </w:t>
      </w:r>
      <w:r w:rsidR="00F4544B">
        <w:t xml:space="preserve">whom had previously </w:t>
      </w:r>
      <w:r w:rsidR="005D5079">
        <w:t xml:space="preserve">given consent </w:t>
      </w:r>
      <w:r w:rsidR="00A93F99">
        <w:t xml:space="preserve">and </w:t>
      </w:r>
      <w:r w:rsidR="007D6048">
        <w:t>understa</w:t>
      </w:r>
      <w:r w:rsidR="00687134">
        <w:t>n</w:t>
      </w:r>
      <w:r w:rsidR="007D6048">
        <w:t>ds all data will be anonymized and non</w:t>
      </w:r>
      <w:r w:rsidR="00687134">
        <w:t>-identifiable</w:t>
      </w:r>
      <w:r w:rsidR="00347DE4">
        <w:t xml:space="preserve"> through-out the study</w:t>
      </w:r>
      <w:r w:rsidR="005A7809">
        <w:t xml:space="preserve"> the indi</w:t>
      </w:r>
      <w:r w:rsidR="00180670">
        <w:t>vi</w:t>
      </w:r>
      <w:r w:rsidR="005A7809">
        <w:t>dual</w:t>
      </w:r>
      <w:r w:rsidR="004957C4">
        <w:t xml:space="preserve"> is also aware of their right to withdraw at any point</w:t>
      </w:r>
      <w:r w:rsidR="00472055">
        <w:t>;</w:t>
      </w:r>
      <w:r w:rsidR="002359FA">
        <w:t xml:space="preserve"> and will therefore be ref</w:t>
      </w:r>
      <w:r w:rsidR="009D5692">
        <w:t>erred to</w:t>
      </w:r>
      <w:r w:rsidR="004251A3">
        <w:t xml:space="preserve"> as</w:t>
      </w:r>
      <w:r w:rsidR="009D5692">
        <w:t xml:space="preserve"> participant 0001</w:t>
      </w:r>
      <w:r w:rsidR="00F209D3">
        <w:t xml:space="preserve"> (P000</w:t>
      </w:r>
      <w:r w:rsidR="007D56F7">
        <w:t>1)</w:t>
      </w:r>
      <w:r w:rsidR="00AA33C1">
        <w:t xml:space="preserve"> </w:t>
      </w:r>
      <w:r w:rsidR="009D5692">
        <w:t xml:space="preserve"> </w:t>
      </w:r>
      <w:r w:rsidR="00345557">
        <w:t>C</w:t>
      </w:r>
      <w:r w:rsidR="009D5692">
        <w:t>on</w:t>
      </w:r>
      <w:r w:rsidR="00DE2EB0">
        <w:t xml:space="preserve">sent forms </w:t>
      </w:r>
      <w:r w:rsidR="00AA33C1">
        <w:t xml:space="preserve">(copy </w:t>
      </w:r>
      <w:r w:rsidR="00A83AC0">
        <w:t>only</w:t>
      </w:r>
      <w:r w:rsidR="00B16BDB">
        <w:t xml:space="preserve"> original available on request</w:t>
      </w:r>
      <w:r w:rsidR="00884024">
        <w:t xml:space="preserve"> to </w:t>
      </w:r>
      <w:r w:rsidR="00481731">
        <w:t>authorised</w:t>
      </w:r>
      <w:r w:rsidR="00884024">
        <w:t xml:space="preserve"> </w:t>
      </w:r>
      <w:r w:rsidR="00481731">
        <w:t>personnel</w:t>
      </w:r>
      <w:r w:rsidR="00A83AC0">
        <w:t xml:space="preserve">) </w:t>
      </w:r>
      <w:r w:rsidR="00DE2EB0">
        <w:t>and question</w:t>
      </w:r>
      <w:r w:rsidR="001F3B76">
        <w:t xml:space="preserve">naire will be attached as appendix 1 and appendix 2 at the end of </w:t>
      </w:r>
      <w:r w:rsidR="00DA6F46">
        <w:t>the report.</w:t>
      </w:r>
      <w:r w:rsidR="00B16BDB">
        <w:t xml:space="preserve"> </w:t>
      </w:r>
      <w:r w:rsidR="00B61C94">
        <w:t xml:space="preserve"> </w:t>
      </w:r>
      <w:r w:rsidR="00355522">
        <w:t xml:space="preserve">Data collected </w:t>
      </w:r>
      <w:r w:rsidR="00C915EF">
        <w:t>will then be analysed</w:t>
      </w:r>
      <w:r w:rsidR="00DA436E">
        <w:t xml:space="preserve"> </w:t>
      </w:r>
      <w:r w:rsidR="000B17B7">
        <w:t>evaluated</w:t>
      </w:r>
      <w:r w:rsidR="00DA436E">
        <w:t>,</w:t>
      </w:r>
      <w:r w:rsidR="00C915EF">
        <w:t xml:space="preserve"> </w:t>
      </w:r>
      <w:r w:rsidR="00EF6933">
        <w:t>and discussed again</w:t>
      </w:r>
      <w:r w:rsidR="00810A7E">
        <w:t xml:space="preserve">st government guidelines </w:t>
      </w:r>
      <w:r w:rsidR="0042548D">
        <w:t>and recommenda</w:t>
      </w:r>
      <w:r w:rsidR="00CF5979">
        <w:t>tions</w:t>
      </w:r>
      <w:r w:rsidR="00C306C8">
        <w:t xml:space="preserve">, </w:t>
      </w:r>
      <w:r w:rsidR="00E363DA">
        <w:t xml:space="preserve">from this the researcher will make </w:t>
      </w:r>
      <w:r w:rsidR="00F209D3">
        <w:t xml:space="preserve">suggestions for </w:t>
      </w:r>
      <w:r w:rsidR="007D56F7">
        <w:t xml:space="preserve">P0001 </w:t>
      </w:r>
      <w:r w:rsidR="001D6173">
        <w:t>to improve living on a physical</w:t>
      </w:r>
      <w:r w:rsidR="00891C7F">
        <w:t xml:space="preserve"> intell</w:t>
      </w:r>
      <w:r w:rsidR="00B24499">
        <w:t>ect</w:t>
      </w:r>
      <w:r w:rsidR="003F7CE9">
        <w:t xml:space="preserve">ual social, emotional and spiritual </w:t>
      </w:r>
      <w:r w:rsidR="00FA297D">
        <w:t>level.</w:t>
      </w:r>
    </w:p>
    <w:p w14:paraId="50F8851F" w14:textId="60EC040D" w:rsidR="00736EDF" w:rsidRDefault="00D53B05" w:rsidP="00641C2F">
      <w:pPr>
        <w:jc w:val="both"/>
      </w:pPr>
      <w:r>
        <w:t xml:space="preserve">P0001 </w:t>
      </w:r>
      <w:r w:rsidR="005F5928">
        <w:t>is a white British male aged between 56-</w:t>
      </w:r>
      <w:r w:rsidR="00E06599">
        <w:t xml:space="preserve">65, </w:t>
      </w:r>
      <w:r w:rsidR="004017B9">
        <w:t xml:space="preserve">with a </w:t>
      </w:r>
      <w:r w:rsidR="00AF15B1">
        <w:t>BMI of 48</w:t>
      </w:r>
      <w:r w:rsidR="00E9242F">
        <w:t>,</w:t>
      </w:r>
      <w:r w:rsidR="00D9354C">
        <w:t xml:space="preserve"> this was </w:t>
      </w:r>
      <w:r w:rsidR="00270DDF">
        <w:t>establishe</w:t>
      </w:r>
      <w:r w:rsidR="00B57E44">
        <w:t>d</w:t>
      </w:r>
      <w:r w:rsidR="00D9354C">
        <w:t xml:space="preserve"> by using </w:t>
      </w:r>
      <w:r w:rsidR="00AD04FA">
        <w:t xml:space="preserve">an </w:t>
      </w:r>
      <w:r w:rsidR="00F91A39">
        <w:t xml:space="preserve">online calculator </w:t>
      </w:r>
      <w:r w:rsidR="00CE6617">
        <w:t>which also showed the met</w:t>
      </w:r>
      <w:r w:rsidR="00C82B90">
        <w:t xml:space="preserve">abolic rate at 2512 </w:t>
      </w:r>
      <w:sdt>
        <w:sdtPr>
          <w:id w:val="-471832873"/>
          <w:citation/>
        </w:sdtPr>
        <w:sdtEndPr/>
        <w:sdtContent>
          <w:r w:rsidR="00C82B90">
            <w:fldChar w:fldCharType="begin"/>
          </w:r>
          <w:r w:rsidR="00C82B90">
            <w:rPr>
              <w:lang w:val="en-US"/>
            </w:rPr>
            <w:instrText xml:space="preserve"> CITATION Gri18 \l 1033 </w:instrText>
          </w:r>
          <w:r w:rsidR="00C82B90">
            <w:fldChar w:fldCharType="separate"/>
          </w:r>
          <w:r w:rsidR="00C82B90" w:rsidRPr="00C82B90">
            <w:rPr>
              <w:noProof/>
              <w:lang w:val="en-US"/>
            </w:rPr>
            <w:t>(Grimsley, Elizabeth ;, 2018)</w:t>
          </w:r>
          <w:r w:rsidR="00C82B90">
            <w:fldChar w:fldCharType="end"/>
          </w:r>
        </w:sdtContent>
      </w:sdt>
      <w:r w:rsidR="007C2CD1">
        <w:t xml:space="preserve">. P0001 is currently </w:t>
      </w:r>
      <w:r w:rsidR="008F7E63">
        <w:t>142.8kg</w:t>
      </w:r>
      <w:r w:rsidR="00E33BF9">
        <w:t xml:space="preserve"> which is </w:t>
      </w:r>
      <w:r w:rsidR="00270DDF">
        <w:t>considerably</w:t>
      </w:r>
      <w:r w:rsidR="00245369">
        <w:t xml:space="preserve"> overweight</w:t>
      </w:r>
      <w:r w:rsidR="009604FE">
        <w:t>.</w:t>
      </w:r>
      <w:r w:rsidR="00D67E94">
        <w:t xml:space="preserve"> The height/weight chart</w:t>
      </w:r>
      <w:r w:rsidR="009308AC">
        <w:t xml:space="preserve"> </w:t>
      </w:r>
      <w:r w:rsidR="00036EB8">
        <w:t>d</w:t>
      </w:r>
      <w:r w:rsidR="009308AC">
        <w:t>e</w:t>
      </w:r>
      <w:r w:rsidR="00264C5F">
        <w:t>monstrated on the Nation</w:t>
      </w:r>
      <w:r w:rsidR="008160CA">
        <w:t xml:space="preserve">al </w:t>
      </w:r>
      <w:r w:rsidR="0037561E">
        <w:t>H</w:t>
      </w:r>
      <w:r w:rsidR="008160CA">
        <w:t xml:space="preserve">ealth </w:t>
      </w:r>
      <w:r w:rsidR="0037561E">
        <w:t>S</w:t>
      </w:r>
      <w:r w:rsidR="008160CA">
        <w:t xml:space="preserve">ervice (NHS) website </w:t>
      </w:r>
      <w:r w:rsidR="00D67E94">
        <w:t xml:space="preserve">suggest that P0001 </w:t>
      </w:r>
      <w:r w:rsidR="008F794C">
        <w:t xml:space="preserve">is </w:t>
      </w:r>
      <w:r w:rsidR="00A115F1">
        <w:t>“</w:t>
      </w:r>
      <w:r w:rsidR="008F794C">
        <w:t>very obese</w:t>
      </w:r>
      <w:r w:rsidR="00A115F1">
        <w:t>”</w:t>
      </w:r>
      <w:r w:rsidR="008F794C">
        <w:t xml:space="preserve"> </w:t>
      </w:r>
      <w:sdt>
        <w:sdtPr>
          <w:id w:val="2009174268"/>
          <w:citation/>
        </w:sdtPr>
        <w:sdtEndPr/>
        <w:sdtContent>
          <w:r w:rsidR="008F794C">
            <w:fldChar w:fldCharType="begin"/>
          </w:r>
          <w:r w:rsidR="008F794C">
            <w:rPr>
              <w:lang w:val="en-US"/>
            </w:rPr>
            <w:instrText xml:space="preserve"> CITATION Nat18 \l 1033 </w:instrText>
          </w:r>
          <w:r w:rsidR="008F794C">
            <w:fldChar w:fldCharType="separate"/>
          </w:r>
          <w:r w:rsidR="008F794C" w:rsidRPr="008F794C">
            <w:rPr>
              <w:noProof/>
              <w:lang w:val="en-US"/>
            </w:rPr>
            <w:t>(National Health, 2018)</w:t>
          </w:r>
          <w:r w:rsidR="008F794C">
            <w:fldChar w:fldCharType="end"/>
          </w:r>
        </w:sdtContent>
      </w:sdt>
      <w:r w:rsidR="008F794C">
        <w:t>.</w:t>
      </w:r>
      <w:r w:rsidR="00264C5F">
        <w:t xml:space="preserve"> </w:t>
      </w:r>
      <w:r w:rsidR="00456658">
        <w:t xml:space="preserve">At first </w:t>
      </w:r>
      <w:r w:rsidR="00FC0B9D">
        <w:t>review</w:t>
      </w:r>
      <w:r w:rsidR="00456658">
        <w:t xml:space="preserve"> of </w:t>
      </w:r>
      <w:r w:rsidR="00CB0A9B">
        <w:t>the questionnaire P0001 has many long</w:t>
      </w:r>
      <w:r w:rsidR="00D509E0">
        <w:t>-</w:t>
      </w:r>
      <w:r w:rsidR="00CB0A9B">
        <w:t xml:space="preserve">term health issues </w:t>
      </w:r>
      <w:r w:rsidR="00D422F8">
        <w:t xml:space="preserve">as well as mobility </w:t>
      </w:r>
      <w:r w:rsidR="00CA0629">
        <w:t xml:space="preserve">difficulties, neither of these being supported </w:t>
      </w:r>
      <w:r w:rsidR="00E7477F">
        <w:t xml:space="preserve">as P0001 </w:t>
      </w:r>
      <w:r w:rsidR="00740B65">
        <w:t>shows poor diet, excess alcohol and a heavy smoker</w:t>
      </w:r>
      <w:r w:rsidR="00A13AD0">
        <w:t xml:space="preserve">. These </w:t>
      </w:r>
      <w:r w:rsidR="00CD0985">
        <w:t xml:space="preserve">factors will be </w:t>
      </w:r>
      <w:r w:rsidR="00D509E0">
        <w:t>discussed,</w:t>
      </w:r>
      <w:r w:rsidR="00CD0985">
        <w:t xml:space="preserve"> </w:t>
      </w:r>
      <w:r w:rsidR="003C1D6F">
        <w:t xml:space="preserve">and recommendations will be made </w:t>
      </w:r>
      <w:r w:rsidR="00604248">
        <w:t>to help P0001 to take steps t</w:t>
      </w:r>
      <w:r w:rsidR="006A0DA6">
        <w:t>o</w:t>
      </w:r>
      <w:r w:rsidR="00604248">
        <w:t xml:space="preserve"> improve </w:t>
      </w:r>
      <w:r w:rsidR="00D509E0">
        <w:t>his health and well-being</w:t>
      </w:r>
      <w:r w:rsidR="00957AEA">
        <w:t>.</w:t>
      </w:r>
    </w:p>
    <w:p w14:paraId="7D3453BE" w14:textId="191D9D52" w:rsidR="00B8664E" w:rsidRDefault="00D25BA8" w:rsidP="00641C2F">
      <w:pPr>
        <w:jc w:val="both"/>
      </w:pPr>
      <w:r>
        <w:t>The idea</w:t>
      </w:r>
      <w:r w:rsidR="000D1E32">
        <w:t xml:space="preserve">l weight for P0001 suggested </w:t>
      </w:r>
      <w:r w:rsidR="009469F4">
        <w:t xml:space="preserve">by NHS </w:t>
      </w:r>
      <w:r w:rsidR="00926F42">
        <w:t xml:space="preserve">guidelines </w:t>
      </w:r>
      <w:r w:rsidR="009469F4">
        <w:t>(2018)</w:t>
      </w:r>
      <w:r w:rsidR="00926F42">
        <w:t xml:space="preserve"> i</w:t>
      </w:r>
      <w:r w:rsidR="0065645F">
        <w:t>s</w:t>
      </w:r>
      <w:r w:rsidR="00926F42">
        <w:t xml:space="preserve"> be</w:t>
      </w:r>
      <w:r w:rsidR="00BD67E0">
        <w:t>tween 65 and 85kg</w:t>
      </w:r>
      <w:r w:rsidR="002C02DC">
        <w:t xml:space="preserve"> </w:t>
      </w:r>
      <w:r w:rsidR="00421768">
        <w:t xml:space="preserve">which is half the current </w:t>
      </w:r>
      <w:r w:rsidR="00F71EF6">
        <w:t>weight</w:t>
      </w:r>
      <w:r w:rsidR="00BD67E0">
        <w:t>.</w:t>
      </w:r>
      <w:r w:rsidR="00391530">
        <w:t xml:space="preserve"> </w:t>
      </w:r>
      <w:r w:rsidR="00483141">
        <w:t>Person</w:t>
      </w:r>
      <w:r w:rsidR="0065645F">
        <w:t>s</w:t>
      </w:r>
      <w:r w:rsidR="00483141">
        <w:t xml:space="preserve"> with limited activity over the age of 30</w:t>
      </w:r>
      <w:r w:rsidR="007A7D62">
        <w:t xml:space="preserve"> should consume between 1</w:t>
      </w:r>
      <w:r w:rsidR="00B8472C">
        <w:t>6</w:t>
      </w:r>
      <w:r w:rsidR="007A7D62">
        <w:t>00-2400 calories per day</w:t>
      </w:r>
      <w:r w:rsidR="000C1FF6">
        <w:t xml:space="preserve"> </w:t>
      </w:r>
      <w:sdt>
        <w:sdtPr>
          <w:id w:val="1817843556"/>
          <w:citation/>
        </w:sdtPr>
        <w:sdtEndPr/>
        <w:sdtContent>
          <w:r w:rsidR="000C1FF6">
            <w:fldChar w:fldCharType="begin"/>
          </w:r>
          <w:r w:rsidR="000C1FF6">
            <w:rPr>
              <w:lang w:val="en-US"/>
            </w:rPr>
            <w:instrText xml:space="preserve"> CITATION Kra16 \l 1033 </w:instrText>
          </w:r>
          <w:r w:rsidR="000C1FF6">
            <w:fldChar w:fldCharType="separate"/>
          </w:r>
          <w:r w:rsidR="000C1FF6" w:rsidRPr="000C1FF6">
            <w:rPr>
              <w:noProof/>
              <w:lang w:val="en-US"/>
            </w:rPr>
            <w:t>(Krans, 2016)</w:t>
          </w:r>
          <w:r w:rsidR="000C1FF6">
            <w:fldChar w:fldCharType="end"/>
          </w:r>
        </w:sdtContent>
      </w:sdt>
      <w:r w:rsidR="0065645F">
        <w:t>.</w:t>
      </w:r>
      <w:r w:rsidR="00BD67E0">
        <w:t xml:space="preserve"> Having asked </w:t>
      </w:r>
      <w:r w:rsidR="008F432E">
        <w:t xml:space="preserve">for a </w:t>
      </w:r>
      <w:r w:rsidR="00BF0086">
        <w:t>fluid and fo</w:t>
      </w:r>
      <w:r w:rsidR="005911BB">
        <w:t>o</w:t>
      </w:r>
      <w:r w:rsidR="00BF0086">
        <w:t>d intake diary</w:t>
      </w:r>
      <w:r w:rsidR="000C1FF6">
        <w:t xml:space="preserve"> which</w:t>
      </w:r>
      <w:r w:rsidR="00BF0086">
        <w:t xml:space="preserve"> </w:t>
      </w:r>
      <w:r w:rsidR="005911BB">
        <w:t>show</w:t>
      </w:r>
      <w:r w:rsidR="000C1FF6">
        <w:t>s</w:t>
      </w:r>
      <w:r w:rsidR="005911BB">
        <w:t xml:space="preserve"> P0001 </w:t>
      </w:r>
      <w:r w:rsidR="00053F88">
        <w:t>has a significantly poor diet</w:t>
      </w:r>
      <w:r w:rsidR="00474356">
        <w:t xml:space="preserve">, </w:t>
      </w:r>
      <w:r w:rsidR="001E55AF">
        <w:t>eating li</w:t>
      </w:r>
      <w:r w:rsidR="00FA3F6D">
        <w:t>mited</w:t>
      </w:r>
      <w:r w:rsidR="001E55AF">
        <w:t xml:space="preserve"> </w:t>
      </w:r>
      <w:r w:rsidR="00540E8A">
        <w:t>beneficial calories from varied sources</w:t>
      </w:r>
      <w:r w:rsidR="00BE1146">
        <w:t>;</w:t>
      </w:r>
      <w:r w:rsidR="00540E8A">
        <w:t xml:space="preserve"> yet consumes </w:t>
      </w:r>
      <w:r w:rsidR="00671DA3">
        <w:t xml:space="preserve">a large </w:t>
      </w:r>
      <w:r w:rsidR="00557109">
        <w:t>calorized</w:t>
      </w:r>
      <w:r w:rsidR="00671DA3">
        <w:t xml:space="preserve"> amount of alco</w:t>
      </w:r>
      <w:r w:rsidR="00557109">
        <w:t>hol</w:t>
      </w:r>
      <w:r w:rsidR="008E1CCE">
        <w:t xml:space="preserve">, Since </w:t>
      </w:r>
      <w:r w:rsidR="006A5394">
        <w:t xml:space="preserve">starting the diary P0001 had entered a diet eating less calories </w:t>
      </w:r>
      <w:r w:rsidR="00880A56">
        <w:t xml:space="preserve">however not changing the alcohol intake so although </w:t>
      </w:r>
      <w:r w:rsidR="00A24186">
        <w:t xml:space="preserve">consumption was </w:t>
      </w:r>
      <w:r w:rsidR="006E5E23">
        <w:t>between 1658 and 1395 calories</w:t>
      </w:r>
      <w:r w:rsidR="00632402">
        <w:t xml:space="preserve"> a day</w:t>
      </w:r>
      <w:r w:rsidR="00E42D7E">
        <w:t xml:space="preserve"> only </w:t>
      </w:r>
      <w:r w:rsidR="00377CFD">
        <w:t>498</w:t>
      </w:r>
      <w:r w:rsidR="0025053E">
        <w:t>-765 calories were of good nutritional value</w:t>
      </w:r>
      <w:r w:rsidR="00DC0F4F">
        <w:t xml:space="preserve">. </w:t>
      </w:r>
      <w:r w:rsidR="00A03FE1">
        <w:t>Krans (2016)</w:t>
      </w:r>
      <w:r w:rsidR="007037FC">
        <w:t xml:space="preserve"> reports the importance</w:t>
      </w:r>
      <w:r w:rsidR="00A03FE1">
        <w:t xml:space="preserve"> </w:t>
      </w:r>
      <w:r w:rsidR="00A26BA6">
        <w:t xml:space="preserve">of a varied </w:t>
      </w:r>
      <w:r w:rsidR="001A7583">
        <w:t>and balanced diet, increase the amount of correct</w:t>
      </w:r>
      <w:r w:rsidR="00E61104">
        <w:t xml:space="preserve"> nutrients </w:t>
      </w:r>
      <w:r w:rsidR="004C779B">
        <w:t xml:space="preserve">to aid a healthy lifestyle; </w:t>
      </w:r>
      <w:r w:rsidR="007714C3">
        <w:t xml:space="preserve">also discussed is the key to eat the right type of </w:t>
      </w:r>
      <w:r w:rsidR="00582334">
        <w:t>calories, for example fresh fruit and vegetables</w:t>
      </w:r>
      <w:r w:rsidR="009B7E45">
        <w:t xml:space="preserve">, nuts and lean proteins, </w:t>
      </w:r>
      <w:r w:rsidR="00607106">
        <w:t xml:space="preserve">by eating high sugar </w:t>
      </w:r>
      <w:r w:rsidR="00094443">
        <w:t xml:space="preserve">“empty calories” </w:t>
      </w:r>
      <w:r w:rsidR="005F6323">
        <w:t>such as pizza or energy drinks</w:t>
      </w:r>
      <w:r w:rsidR="00B22FAB">
        <w:t xml:space="preserve"> these</w:t>
      </w:r>
      <w:r w:rsidR="005F6323">
        <w:t xml:space="preserve"> </w:t>
      </w:r>
      <w:r w:rsidR="00836533">
        <w:t>wi</w:t>
      </w:r>
      <w:r w:rsidR="008E4A8E">
        <w:t>l</w:t>
      </w:r>
      <w:r w:rsidR="00836533">
        <w:t xml:space="preserve">l have little if not </w:t>
      </w:r>
      <w:r w:rsidR="007E0DDE">
        <w:t>any</w:t>
      </w:r>
      <w:r w:rsidR="00836533">
        <w:t xml:space="preserve"> nutritional valu</w:t>
      </w:r>
      <w:r w:rsidR="008E4A8E">
        <w:t>e.</w:t>
      </w:r>
      <w:r w:rsidR="0084263F">
        <w:t xml:space="preserve"> </w:t>
      </w:r>
      <w:r w:rsidR="000C4832">
        <w:t>Dow (2018)</w:t>
      </w:r>
      <w:r w:rsidR="00C64411">
        <w:t xml:space="preserve"> </w:t>
      </w:r>
      <w:r w:rsidR="000C4832">
        <w:t xml:space="preserve">explains not only will a balanced </w:t>
      </w:r>
      <w:r w:rsidR="00E85C37">
        <w:t xml:space="preserve">diet assist with weight loss </w:t>
      </w:r>
      <w:r w:rsidR="00803BE6">
        <w:t>it will also aid to improve or prevent many other health conditions</w:t>
      </w:r>
      <w:r w:rsidR="00C64411">
        <w:t xml:space="preserve">, as poor diet </w:t>
      </w:r>
      <w:r w:rsidR="00C5683E">
        <w:t xml:space="preserve">is a large factor </w:t>
      </w:r>
      <w:r w:rsidR="00A21130">
        <w:t xml:space="preserve">to </w:t>
      </w:r>
      <w:r w:rsidR="0015595B">
        <w:t>illnesses</w:t>
      </w:r>
      <w:r w:rsidR="00A21130">
        <w:t xml:space="preserve"> such as heart disease cancer, stroke</w:t>
      </w:r>
      <w:r w:rsidR="002643E1">
        <w:t>, diabetes and even</w:t>
      </w:r>
      <w:r w:rsidR="009931E7">
        <w:t xml:space="preserve"> osteoporosis.</w:t>
      </w:r>
    </w:p>
    <w:p w14:paraId="1093F421" w14:textId="5CF73882" w:rsidR="000851A5" w:rsidRDefault="00342C6A" w:rsidP="00641C2F">
      <w:pPr>
        <w:jc w:val="both"/>
      </w:pPr>
      <w:r>
        <w:t xml:space="preserve">P0001 </w:t>
      </w:r>
      <w:r w:rsidR="00075929">
        <w:t xml:space="preserve">has the breathing condition </w:t>
      </w:r>
      <w:r w:rsidR="00D67D1C">
        <w:t>emp</w:t>
      </w:r>
      <w:r w:rsidR="00BB4023">
        <w:t xml:space="preserve">hysema, </w:t>
      </w:r>
      <w:r w:rsidR="0014310B">
        <w:t xml:space="preserve">in which makes it difficult to lay flat in a bed </w:t>
      </w:r>
      <w:r w:rsidR="00A82BB3">
        <w:t>to sleep</w:t>
      </w:r>
      <w:r w:rsidR="00D95F2B">
        <w:t>,</w:t>
      </w:r>
      <w:r w:rsidR="00A82BB3">
        <w:t xml:space="preserve"> </w:t>
      </w:r>
      <w:r w:rsidR="00213855">
        <w:t>causing</w:t>
      </w:r>
      <w:r w:rsidR="00A82BB3">
        <w:t xml:space="preserve"> difficulty breathing</w:t>
      </w:r>
      <w:r w:rsidR="00D95F2B">
        <w:t>;</w:t>
      </w:r>
      <w:r w:rsidR="00BE5B61">
        <w:t xml:space="preserve"> this then leads to sleepless</w:t>
      </w:r>
      <w:r w:rsidR="009D279D">
        <w:t xml:space="preserve"> and restless</w:t>
      </w:r>
      <w:r w:rsidR="00BE5B61">
        <w:t xml:space="preserve"> nights</w:t>
      </w:r>
      <w:r w:rsidR="00485C13">
        <w:t xml:space="preserve">. Added weight also affects </w:t>
      </w:r>
      <w:r w:rsidR="00BA2F70">
        <w:t>the condition</w:t>
      </w:r>
      <w:r w:rsidR="003F38E9">
        <w:t>;</w:t>
      </w:r>
      <w:r w:rsidR="00BE5B61">
        <w:t xml:space="preserve"> </w:t>
      </w:r>
      <w:r w:rsidR="007A4DF3">
        <w:t>Cleveland Clinic (2017)</w:t>
      </w:r>
      <w:r w:rsidR="00EA4BE2">
        <w:t xml:space="preserve"> advise </w:t>
      </w:r>
      <w:r w:rsidR="00FC7077">
        <w:t>gentle</w:t>
      </w:r>
      <w:r w:rsidR="00EA4BE2">
        <w:t xml:space="preserve"> exercise can be hugely </w:t>
      </w:r>
      <w:r w:rsidR="00FC7077">
        <w:t>beneficial to COPD patien</w:t>
      </w:r>
      <w:r w:rsidR="00F71F96">
        <w:t xml:space="preserve">ts </w:t>
      </w:r>
      <w:r w:rsidR="00B83428">
        <w:t>as can improve circulation</w:t>
      </w:r>
      <w:r w:rsidR="0053739C">
        <w:t xml:space="preserve"> in turn improv</w:t>
      </w:r>
      <w:r w:rsidR="00C74A84">
        <w:t>ing</w:t>
      </w:r>
      <w:r w:rsidR="0053739C">
        <w:t xml:space="preserve"> airflow</w:t>
      </w:r>
      <w:r w:rsidR="00037EC1">
        <w:t xml:space="preserve">, not only </w:t>
      </w:r>
      <w:r w:rsidR="007B5563">
        <w:t>lowering bo</w:t>
      </w:r>
      <w:r w:rsidR="00CA5138">
        <w:t>dy fat but increasing upper body strength</w:t>
      </w:r>
      <w:r w:rsidR="00914956">
        <w:t xml:space="preserve"> which</w:t>
      </w:r>
      <w:r w:rsidR="00CA5138">
        <w:t xml:space="preserve"> also </w:t>
      </w:r>
      <w:r w:rsidR="00B04F35">
        <w:t xml:space="preserve">greatly improves respiratory </w:t>
      </w:r>
      <w:r w:rsidR="007D57F7">
        <w:t xml:space="preserve">muscles </w:t>
      </w:r>
      <w:r w:rsidR="00ED11EF">
        <w:t xml:space="preserve">therefore helping </w:t>
      </w:r>
      <w:r w:rsidR="00A17AFE">
        <w:t>to make the heart stronger</w:t>
      </w:r>
      <w:r w:rsidR="00814DAE">
        <w:t>,</w:t>
      </w:r>
      <w:r w:rsidR="00A17AFE">
        <w:t xml:space="preserve"> increasing endurance</w:t>
      </w:r>
      <w:r w:rsidR="002E1FB5">
        <w:t>, strengthening bones and improving sleep quality</w:t>
      </w:r>
      <w:r w:rsidR="003F1240">
        <w:t>.</w:t>
      </w:r>
      <w:r w:rsidR="00993261">
        <w:t xml:space="preserve"> After </w:t>
      </w:r>
      <w:r w:rsidR="00845989">
        <w:t xml:space="preserve">research was conducted </w:t>
      </w:r>
      <w:r w:rsidR="00EE1E70">
        <w:t xml:space="preserve">Kirby, </w:t>
      </w:r>
      <w:r w:rsidR="004162C0">
        <w:t>et al., (2015)</w:t>
      </w:r>
      <w:r w:rsidR="009227A1">
        <w:t xml:space="preserve"> </w:t>
      </w:r>
      <w:r w:rsidR="002E2AD3">
        <w:t>emphasise</w:t>
      </w:r>
      <w:r w:rsidR="00583C31">
        <w:t xml:space="preserve"> the capacity of COPD </w:t>
      </w:r>
      <w:r w:rsidR="004D164E">
        <w:t>patient’s</w:t>
      </w:r>
      <w:r w:rsidR="0033260E">
        <w:t xml:space="preserve"> ability to exercise is limited.</w:t>
      </w:r>
      <w:r w:rsidR="000851A5">
        <w:t xml:space="preserve"> </w:t>
      </w:r>
      <w:r w:rsidR="002E31A6">
        <w:t>O’Sullivan</w:t>
      </w:r>
      <w:r w:rsidR="001A1648">
        <w:t xml:space="preserve"> (</w:t>
      </w:r>
      <w:r w:rsidR="002E31A6">
        <w:t>2016)</w:t>
      </w:r>
      <w:r w:rsidR="00B933C1">
        <w:t xml:space="preserve"> confirms sleep has a huge impact </w:t>
      </w:r>
      <w:r w:rsidR="00121881">
        <w:t xml:space="preserve">on health, people who </w:t>
      </w:r>
      <w:r w:rsidR="00655D55">
        <w:t xml:space="preserve">have little, poor or broken sleep </w:t>
      </w:r>
      <w:r w:rsidR="00BE27ED">
        <w:t xml:space="preserve">are at higher risk </w:t>
      </w:r>
      <w:r w:rsidR="00620662">
        <w:t xml:space="preserve">of illness and poor health; </w:t>
      </w:r>
      <w:r w:rsidR="00AD3605">
        <w:t>Similarly,</w:t>
      </w:r>
      <w:r w:rsidR="00620662">
        <w:t xml:space="preserve"> </w:t>
      </w:r>
      <w:r w:rsidR="00EB33AA">
        <w:t xml:space="preserve">those of ill health </w:t>
      </w:r>
      <w:r w:rsidR="00341C8D">
        <w:t xml:space="preserve">often have issues sleeping. P0001 </w:t>
      </w:r>
      <w:r w:rsidR="00B50651">
        <w:t xml:space="preserve">has been unable to sleep in a bed </w:t>
      </w:r>
      <w:r w:rsidR="007412F7">
        <w:t xml:space="preserve">for several years due to breathing issues </w:t>
      </w:r>
      <w:r w:rsidR="005057DF">
        <w:t>or pain and therefore resigned to sleep in a recliner chair.</w:t>
      </w:r>
      <w:r w:rsidR="007C2CB4">
        <w:t xml:space="preserve"> </w:t>
      </w:r>
      <w:r w:rsidR="00627D6A">
        <w:t xml:space="preserve"> </w:t>
      </w:r>
      <w:r w:rsidR="006E12FE">
        <w:t>It is suggested re</w:t>
      </w:r>
      <w:r w:rsidR="00B94E2B">
        <w:t>gular sleep in</w:t>
      </w:r>
      <w:r w:rsidR="00947314">
        <w:t xml:space="preserve"> a</w:t>
      </w:r>
      <w:r w:rsidR="00B94E2B">
        <w:t xml:space="preserve"> recliner</w:t>
      </w:r>
      <w:r w:rsidR="00947314">
        <w:t xml:space="preserve"> chair can cause hip and knee </w:t>
      </w:r>
      <w:r w:rsidR="00A80B85">
        <w:t xml:space="preserve">contractures, this is the tightening of the muscles </w:t>
      </w:r>
      <w:r w:rsidR="00C57D4D">
        <w:t xml:space="preserve">in the joint areas which hinder the ability to stand </w:t>
      </w:r>
      <w:r w:rsidR="00204DE7">
        <w:t>or walk properly</w:t>
      </w:r>
      <w:r w:rsidR="00952E60">
        <w:t xml:space="preserve"> </w:t>
      </w:r>
      <w:r w:rsidR="00204DE7">
        <w:t xml:space="preserve">and can </w:t>
      </w:r>
      <w:r w:rsidR="00952E60">
        <w:t>affect their balance</w:t>
      </w:r>
      <w:r w:rsidR="00B3396B">
        <w:t xml:space="preserve">. It was also added sleeping long term </w:t>
      </w:r>
      <w:r w:rsidR="00B3396B">
        <w:lastRenderedPageBreak/>
        <w:t xml:space="preserve">in a recliner </w:t>
      </w:r>
      <w:r w:rsidR="00AB3819">
        <w:t>chair can put pressure on the spinal cord</w:t>
      </w:r>
      <w:r w:rsidR="00A46CC8">
        <w:t xml:space="preserve"> allowing fluid to build up in the discs which causes pain and discomfort, however it</w:t>
      </w:r>
      <w:r w:rsidR="00F46C6A">
        <w:t>’</w:t>
      </w:r>
      <w:r w:rsidR="00A46CC8">
        <w:t xml:space="preserve">s also argued </w:t>
      </w:r>
      <w:r w:rsidR="008E3A97">
        <w:t>a person</w:t>
      </w:r>
      <w:r w:rsidR="00A46CC8">
        <w:t xml:space="preserve"> with breathing difficulties </w:t>
      </w:r>
      <w:r w:rsidR="00F46C6A">
        <w:t xml:space="preserve">may be relieved from their symptoms </w:t>
      </w:r>
      <w:r w:rsidR="004679F0">
        <w:t xml:space="preserve">by sleeping in a reclined position </w:t>
      </w:r>
      <w:r w:rsidR="009E1360">
        <w:t>yet adds the importance of feet to be elevated</w:t>
      </w:r>
      <w:r w:rsidR="00D8409F">
        <w:t xml:space="preserve"> </w:t>
      </w:r>
      <w:sdt>
        <w:sdtPr>
          <w:id w:val="1379128837"/>
          <w:citation/>
        </w:sdtPr>
        <w:sdtEndPr/>
        <w:sdtContent>
          <w:r w:rsidR="00D8409F">
            <w:fldChar w:fldCharType="begin"/>
          </w:r>
          <w:r w:rsidR="00D8409F">
            <w:rPr>
              <w:lang w:val="en-US"/>
            </w:rPr>
            <w:instrText xml:space="preserve"> CITATION Zie18 \l 1033 </w:instrText>
          </w:r>
          <w:r w:rsidR="00D8409F">
            <w:fldChar w:fldCharType="separate"/>
          </w:r>
          <w:r w:rsidR="00D8409F" w:rsidRPr="00D8409F">
            <w:rPr>
              <w:noProof/>
              <w:lang w:val="en-US"/>
            </w:rPr>
            <w:t>(Zielinski, et al., 2018)</w:t>
          </w:r>
          <w:r w:rsidR="00D8409F">
            <w:fldChar w:fldCharType="end"/>
          </w:r>
        </w:sdtContent>
      </w:sdt>
      <w:r w:rsidR="00D8409F">
        <w:t>.</w:t>
      </w:r>
    </w:p>
    <w:p w14:paraId="3FC0AD9B" w14:textId="33AA241F" w:rsidR="00AF58B6" w:rsidRDefault="00130523" w:rsidP="00016B2F">
      <w:pPr>
        <w:jc w:val="both"/>
      </w:pPr>
      <w:r>
        <w:t xml:space="preserve">NHS (2018) </w:t>
      </w:r>
      <w:r w:rsidR="00C64088">
        <w:t xml:space="preserve">explain a normal blood pressure (BP) </w:t>
      </w:r>
      <w:r w:rsidR="00586664">
        <w:t>is between 90/60mmHg and 120/</w:t>
      </w:r>
      <w:r w:rsidR="003E5EFA">
        <w:t xml:space="preserve">80mmHg, P0001 </w:t>
      </w:r>
      <w:r w:rsidR="00DA59FD">
        <w:t>BP</w:t>
      </w:r>
      <w:r w:rsidR="00BD3197">
        <w:t xml:space="preserve"> is 140/85mmHg</w:t>
      </w:r>
      <w:r w:rsidR="00DA59FD">
        <w:t xml:space="preserve"> which is classed as high </w:t>
      </w:r>
      <w:r w:rsidR="00114358">
        <w:t>or hypertension</w:t>
      </w:r>
      <w:r w:rsidR="00066907">
        <w:t xml:space="preserve">. </w:t>
      </w:r>
      <w:r w:rsidR="00397D6F">
        <w:t>This is more</w:t>
      </w:r>
      <w:r w:rsidR="002E7179">
        <w:t xml:space="preserve"> of</w:t>
      </w:r>
      <w:r w:rsidR="00397D6F">
        <w:t xml:space="preserve"> an issue amongst </w:t>
      </w:r>
      <w:r w:rsidR="00B77B64">
        <w:t>the population with unhealth</w:t>
      </w:r>
      <w:r w:rsidR="00E6112C">
        <w:t>y</w:t>
      </w:r>
      <w:r w:rsidR="00B77B64">
        <w:t xml:space="preserve"> lifestyles</w:t>
      </w:r>
      <w:r w:rsidR="007D1C6D">
        <w:t xml:space="preserve">, (those </w:t>
      </w:r>
      <w:r w:rsidR="009A613E">
        <w:t>who smoke</w:t>
      </w:r>
      <w:r w:rsidR="00FE2290">
        <w:t xml:space="preserve"> or drink al</w:t>
      </w:r>
      <w:r w:rsidR="00A714F7">
        <w:t>cohol</w:t>
      </w:r>
      <w:r w:rsidR="009A613E">
        <w:t xml:space="preserve"> </w:t>
      </w:r>
      <w:r w:rsidR="00D94F09">
        <w:t xml:space="preserve">heavily, </w:t>
      </w:r>
      <w:r w:rsidR="00423685">
        <w:t>are obese or lack in exercise</w:t>
      </w:r>
      <w:r w:rsidR="00E01CB3">
        <w:t>) left un-</w:t>
      </w:r>
      <w:r w:rsidR="006D5713">
        <w:t>treated</w:t>
      </w:r>
      <w:r w:rsidR="00E01CB3">
        <w:t xml:space="preserve"> can progress</w:t>
      </w:r>
      <w:r w:rsidR="006D5713">
        <w:t xml:space="preserve"> into heart or kidney disease.</w:t>
      </w:r>
      <w:r w:rsidR="00D94F09">
        <w:t xml:space="preserve"> </w:t>
      </w:r>
      <w:r w:rsidR="00B41830">
        <w:t xml:space="preserve"> The</w:t>
      </w:r>
      <w:r w:rsidR="00B77B64">
        <w:t xml:space="preserve"> </w:t>
      </w:r>
      <w:r w:rsidR="00B41830">
        <w:t>British Heart Foundation</w:t>
      </w:r>
      <w:r w:rsidR="000D1800">
        <w:t xml:space="preserve"> (2018)</w:t>
      </w:r>
      <w:r w:rsidR="00FE1AE5">
        <w:t xml:space="preserve"> suggest</w:t>
      </w:r>
      <w:r w:rsidR="006B0A1D">
        <w:t xml:space="preserve"> by increasing physical activity</w:t>
      </w:r>
      <w:r w:rsidR="00CE79AC">
        <w:t>,</w:t>
      </w:r>
      <w:r w:rsidR="00784CE3">
        <w:t xml:space="preserve"> </w:t>
      </w:r>
      <w:r w:rsidR="00CE79AC">
        <w:t>eating a balanced diet,</w:t>
      </w:r>
      <w:r w:rsidR="00784CE3">
        <w:t xml:space="preserve"> </w:t>
      </w:r>
      <w:r w:rsidR="00CE79AC">
        <w:t>having a lower salt intake</w:t>
      </w:r>
      <w:r w:rsidR="00784CE3">
        <w:t xml:space="preserve"> </w:t>
      </w:r>
      <w:r w:rsidR="00B60B52">
        <w:t>and being a healthy weight are all recommended</w:t>
      </w:r>
      <w:r w:rsidR="004E3E91">
        <w:t xml:space="preserve"> methods to lower or prevent hi</w:t>
      </w:r>
      <w:r w:rsidR="00784CE3">
        <w:t>gh BP</w:t>
      </w:r>
      <w:r w:rsidR="000D1800">
        <w:t>.</w:t>
      </w:r>
      <w:r w:rsidR="00AD75F2">
        <w:t xml:space="preserve"> </w:t>
      </w:r>
      <w:r w:rsidR="00274966">
        <w:t xml:space="preserve">P0001 has already been diagnosed with high blood pressure and </w:t>
      </w:r>
      <w:r w:rsidR="00000309">
        <w:t>is on medication to prevent</w:t>
      </w:r>
      <w:r w:rsidR="004B6B35">
        <w:t xml:space="preserve"> further illness.</w:t>
      </w:r>
    </w:p>
    <w:p w14:paraId="213875E2" w14:textId="244131A9" w:rsidR="00655FE6" w:rsidRDefault="00655FE6" w:rsidP="00016B2F">
      <w:pPr>
        <w:jc w:val="both"/>
      </w:pPr>
      <w:r>
        <w:t xml:space="preserve">P001 </w:t>
      </w:r>
      <w:r w:rsidR="00854BEC">
        <w:t>drinks on average o</w:t>
      </w:r>
      <w:r w:rsidR="002E71EF">
        <w:t>f 12-16</w:t>
      </w:r>
      <w:r w:rsidR="00C849F5">
        <w:t xml:space="preserve"> </w:t>
      </w:r>
      <w:r w:rsidR="000942AB">
        <w:t xml:space="preserve">units of alcohol per day this is what </w:t>
      </w:r>
      <w:r w:rsidR="009A3329">
        <w:t>Media team (2019)</w:t>
      </w:r>
      <w:r w:rsidR="009A2110">
        <w:t xml:space="preserve"> suggest is the weekly quota</w:t>
      </w:r>
      <w:r w:rsidR="00587EF7">
        <w:t>;</w:t>
      </w:r>
      <w:r w:rsidR="009A2110">
        <w:t xml:space="preserve"> and recommends this level of </w:t>
      </w:r>
      <w:r w:rsidR="00400B8B">
        <w:t>alcohol should be spread over a three day period</w:t>
      </w:r>
      <w:r w:rsidR="00750120">
        <w:t>, it warns that drinking more than t</w:t>
      </w:r>
      <w:r w:rsidR="001B6148">
        <w:t xml:space="preserve">his on a regular basis dramatically increases </w:t>
      </w:r>
      <w:r w:rsidR="00E271C8">
        <w:t>risk of illnesses such as</w:t>
      </w:r>
      <w:r w:rsidR="00B220F3">
        <w:t xml:space="preserve"> mouth, throat or breast cancers</w:t>
      </w:r>
      <w:r w:rsidR="00D11A40">
        <w:t xml:space="preserve">. Although, risk can be reduced </w:t>
      </w:r>
      <w:r w:rsidR="00273730">
        <w:t xml:space="preserve">by having two or three alcohol free days. </w:t>
      </w:r>
      <w:r w:rsidR="006A56BA">
        <w:t xml:space="preserve">There are also links to suggest alcohol </w:t>
      </w:r>
      <w:r w:rsidR="00845D8F">
        <w:t xml:space="preserve">consumption has added risk and </w:t>
      </w:r>
      <w:r w:rsidR="00E65BF6">
        <w:t xml:space="preserve">can worsen </w:t>
      </w:r>
      <w:r w:rsidR="006E038E">
        <w:t xml:space="preserve">health conditions </w:t>
      </w:r>
      <w:r w:rsidR="00B333B3">
        <w:t>Harada, et a</w:t>
      </w:r>
      <w:r w:rsidR="003D5429">
        <w:t>l, (2015)</w:t>
      </w:r>
      <w:r w:rsidR="00D5026B">
        <w:t xml:space="preserve"> </w:t>
      </w:r>
      <w:r w:rsidR="003D5429">
        <w:t xml:space="preserve">studies revealed </w:t>
      </w:r>
      <w:r w:rsidR="00D5026B">
        <w:t xml:space="preserve">those who have regular </w:t>
      </w:r>
      <w:r w:rsidR="0060226A">
        <w:t xml:space="preserve">high alcohol intake are at higher risk of liver disease, high </w:t>
      </w:r>
      <w:r w:rsidR="005911B0">
        <w:t>cholesterol, high blood pressure, have poorer diet and health.</w:t>
      </w:r>
      <w:r w:rsidR="00A62BA7">
        <w:t xml:space="preserve"> </w:t>
      </w:r>
      <w:r w:rsidR="00ED2933">
        <w:t xml:space="preserve">In 2012 the </w:t>
      </w:r>
      <w:r w:rsidR="008A72D2">
        <w:t>UK</w:t>
      </w:r>
      <w:r w:rsidR="00ED2933">
        <w:t xml:space="preserve"> </w:t>
      </w:r>
      <w:r w:rsidR="00061837">
        <w:t>government introduced</w:t>
      </w:r>
      <w:r w:rsidR="002605B9">
        <w:t xml:space="preserve"> a new strategy to try to </w:t>
      </w:r>
      <w:r w:rsidR="00C82CFA">
        <w:t>discour</w:t>
      </w:r>
      <w:r w:rsidR="0057025B">
        <w:t xml:space="preserve">age excess alcohol intake or binge drinking </w:t>
      </w:r>
      <w:sdt>
        <w:sdtPr>
          <w:id w:val="-251281959"/>
          <w:citation/>
        </w:sdtPr>
        <w:sdtEndPr/>
        <w:sdtContent>
          <w:r w:rsidR="008272D2">
            <w:fldChar w:fldCharType="begin"/>
          </w:r>
          <w:r w:rsidR="008272D2">
            <w:rPr>
              <w:lang w:val="en-US"/>
            </w:rPr>
            <w:instrText xml:space="preserve"> CITATION HMG12 \l 1033 </w:instrText>
          </w:r>
          <w:r w:rsidR="008272D2">
            <w:fldChar w:fldCharType="separate"/>
          </w:r>
          <w:r w:rsidR="008272D2" w:rsidRPr="008272D2">
            <w:rPr>
              <w:noProof/>
              <w:lang w:val="en-US"/>
            </w:rPr>
            <w:t>(HM Govenment, 2012)</w:t>
          </w:r>
          <w:r w:rsidR="008272D2">
            <w:fldChar w:fldCharType="end"/>
          </w:r>
        </w:sdtContent>
      </w:sdt>
      <w:r w:rsidR="003C3B9F">
        <w:t>.</w:t>
      </w:r>
      <w:r w:rsidR="00061837">
        <w:t xml:space="preserve"> </w:t>
      </w:r>
    </w:p>
    <w:p w14:paraId="7FDEDFEB" w14:textId="02FEFE3C" w:rsidR="00061837" w:rsidRDefault="00061837" w:rsidP="00016B2F">
      <w:pPr>
        <w:jc w:val="both"/>
      </w:pPr>
      <w:r>
        <w:t>P0001 is also a heavy smoker</w:t>
      </w:r>
      <w:r w:rsidR="005404AC">
        <w:t xml:space="preserve">. Smoking on average of 30 </w:t>
      </w:r>
      <w:r w:rsidR="00D055F6">
        <w:t>cigarettes</w:t>
      </w:r>
      <w:r w:rsidR="005404AC">
        <w:t xml:space="preserve"> daily and goes </w:t>
      </w:r>
      <w:r w:rsidR="00D055F6">
        <w:t>in-between shop bought, rolling tobacco and e-cigarettes</w:t>
      </w:r>
      <w:r w:rsidR="00896542">
        <w:t xml:space="preserve"> research shows no amount of tobacco products are safe whether smoke is first or second hand, carbon dioxide in the blood stream will reduce oxygen from getting to vital organs and limbs</w:t>
      </w:r>
      <w:r w:rsidR="00D055F6">
        <w:t xml:space="preserve"> </w:t>
      </w:r>
      <w:sdt>
        <w:sdtPr>
          <w:id w:val="1913889673"/>
          <w:citation/>
        </w:sdtPr>
        <w:sdtContent>
          <w:r w:rsidR="00D055F6">
            <w:fldChar w:fldCharType="begin"/>
          </w:r>
          <w:r w:rsidR="00D055F6">
            <w:instrText xml:space="preserve"> CITATION Smo19 \l 2057 </w:instrText>
          </w:r>
          <w:r w:rsidR="00D055F6">
            <w:fldChar w:fldCharType="separate"/>
          </w:r>
          <w:r w:rsidR="00D055F6" w:rsidRPr="00D055F6">
            <w:rPr>
              <w:noProof/>
            </w:rPr>
            <w:t>(Smoke free, 2019)</w:t>
          </w:r>
          <w:r w:rsidR="00D055F6">
            <w:fldChar w:fldCharType="end"/>
          </w:r>
        </w:sdtContent>
      </w:sdt>
      <w:r w:rsidR="00896542">
        <w:t>. Which makes this even more of a risk to a person like P0001 who disclosed information confirming existing long term conditions of asthma and emphysema, smoke free (2019) adds not only does smoking affect breathing, but also circulation blood pressure, heart disease and cancer</w:t>
      </w:r>
      <w:r w:rsidR="00D84CB6">
        <w:t>.</w:t>
      </w:r>
      <w:r w:rsidR="00440BF9">
        <w:t xml:space="preserve"> NHS (2018) offer a free quit smoking survey to help each individual get the support and plan based on personal needs.</w:t>
      </w:r>
      <w:sdt>
        <w:sdtPr>
          <w:id w:val="-1452853293"/>
          <w:citation/>
        </w:sdtPr>
        <w:sdtContent>
          <w:r w:rsidR="00087319">
            <w:fldChar w:fldCharType="begin"/>
          </w:r>
          <w:r w:rsidR="00087319">
            <w:instrText xml:space="preserve"> CITATION Wes18 \l 2057 </w:instrText>
          </w:r>
          <w:r w:rsidR="00087319">
            <w:fldChar w:fldCharType="separate"/>
          </w:r>
          <w:r w:rsidR="00087319">
            <w:rPr>
              <w:noProof/>
            </w:rPr>
            <w:t xml:space="preserve"> </w:t>
          </w:r>
          <w:r w:rsidR="00087319" w:rsidRPr="00087319">
            <w:rPr>
              <w:noProof/>
            </w:rPr>
            <w:t>(West, Robert;, 2018)</w:t>
          </w:r>
          <w:r w:rsidR="00087319">
            <w:fldChar w:fldCharType="end"/>
          </w:r>
        </w:sdtContent>
      </w:sdt>
      <w:r w:rsidR="00D31927">
        <w:t xml:space="preserve">. </w:t>
      </w:r>
    </w:p>
    <w:p w14:paraId="62020822" w14:textId="7179B116" w:rsidR="00D31927" w:rsidRDefault="00D31927" w:rsidP="00016B2F">
      <w:pPr>
        <w:jc w:val="both"/>
      </w:pPr>
      <w:r>
        <w:t>P0001 has</w:t>
      </w:r>
      <w:r w:rsidR="008769B2">
        <w:t xml:space="preserve"> muscle pain extremity numbness, limited mobility causing him to</w:t>
      </w:r>
      <w:r>
        <w:t xml:space="preserve"> </w:t>
      </w:r>
      <w:r w:rsidR="008769B2">
        <w:t>struggle</w:t>
      </w:r>
      <w:r>
        <w:t xml:space="preserve"> to walk, stand for any length of time, getting in and out of baths or showers and therefore unable to get </w:t>
      </w:r>
      <w:r w:rsidR="008769B2">
        <w:t>adequate exercise</w:t>
      </w:r>
      <w:r w:rsidR="008C2344">
        <w:t>;</w:t>
      </w:r>
      <w:r w:rsidR="008769B2">
        <w:t xml:space="preserve"> this is following a car accident more than 15 years ago.</w:t>
      </w:r>
      <w:r w:rsidR="00716E0F">
        <w:t xml:space="preserve"> </w:t>
      </w:r>
      <w:r w:rsidR="00DF6A0D">
        <w:t>NCHPAD (2019) review the importance of exercise in terms of health as it can improve cardiac and pulmonary function, minimise anxiety or depression, lower cholesterol and blood pressure as well as improving mobility to have the ability to carry out day to day tasks, although P0001 has physical limitations there are now many exercise regimes designed for the upper body that can be carried out from a wheelchair or seated position which still offer all the benefits from a full work out in terms of improving lung and heart function.</w:t>
      </w:r>
    </w:p>
    <w:p w14:paraId="0BAC25F3" w14:textId="07073109" w:rsidR="00565C8B" w:rsidRDefault="00565C8B" w:rsidP="00016B2F">
      <w:pPr>
        <w:jc w:val="both"/>
      </w:pPr>
      <w:r>
        <w:t>P0001 admits to having poor social interaction during the winter months being semi-retired, he mentions having a café on his property in-which he prepares food during the summer for tourists from the comfort of his wheelchair. However in quieter months he spend</w:t>
      </w:r>
      <w:r w:rsidR="004251A3">
        <w:t>s</w:t>
      </w:r>
      <w:r>
        <w:t xml:space="preserve"> most of his time alone or just with his wife. Cacioppo &amp; Patrick (20</w:t>
      </w:r>
      <w:r w:rsidR="007C1C2E">
        <w:t>0</w:t>
      </w:r>
      <w:r>
        <w:t>8)</w:t>
      </w:r>
      <w:r w:rsidR="007C1C2E">
        <w:t xml:space="preserve"> explain human interaction is a huge part of life, without socialisation people get lonely and it is at this point it is possible to become withdrawn which in turn lowers the immune system leaving them to become more susceptible to illness</w:t>
      </w:r>
      <w:r w:rsidR="004251A3">
        <w:t xml:space="preserve"> or depression</w:t>
      </w:r>
      <w:r w:rsidR="007C1C2E">
        <w:t>.</w:t>
      </w:r>
      <w:r>
        <w:t xml:space="preserve"> </w:t>
      </w:r>
    </w:p>
    <w:p w14:paraId="422421F8" w14:textId="77777777" w:rsidR="004251A3" w:rsidRDefault="007C1C2E" w:rsidP="00016B2F">
      <w:pPr>
        <w:jc w:val="both"/>
      </w:pPr>
      <w:r>
        <w:t xml:space="preserve">P0001 is in extreme need to </w:t>
      </w:r>
      <w:r w:rsidR="003F7AA5">
        <w:t>lose</w:t>
      </w:r>
      <w:r>
        <w:t xml:space="preserve"> weight, however the diet he has put himself on has little nutritional value and therefore would recommend a healthy eating plan such as </w:t>
      </w:r>
      <w:r w:rsidR="003F7AA5">
        <w:t xml:space="preserve">the NHS weight loss plan </w:t>
      </w:r>
      <w:sdt>
        <w:sdtPr>
          <w:id w:val="773135476"/>
          <w:citation/>
        </w:sdtPr>
        <w:sdtContent>
          <w:r w:rsidR="003F7AA5">
            <w:fldChar w:fldCharType="begin"/>
          </w:r>
          <w:r w:rsidR="003F7AA5">
            <w:instrText xml:space="preserve"> CITATION NHS19 \l 2057 </w:instrText>
          </w:r>
          <w:r w:rsidR="003F7AA5">
            <w:fldChar w:fldCharType="separate"/>
          </w:r>
          <w:r w:rsidR="003F7AA5" w:rsidRPr="003F7AA5">
            <w:rPr>
              <w:noProof/>
            </w:rPr>
            <w:t>(NHS, 2019)</w:t>
          </w:r>
          <w:r w:rsidR="003F7AA5">
            <w:fldChar w:fldCharType="end"/>
          </w:r>
        </w:sdtContent>
      </w:sdt>
      <w:r w:rsidR="003F7AA5">
        <w:t xml:space="preserve"> </w:t>
      </w:r>
      <w:r w:rsidR="00794F62">
        <w:t>which has a 12 week menu</w:t>
      </w:r>
      <w:r w:rsidR="00192F01">
        <w:t xml:space="preserve"> available to download which aids safe maintainable weight loss </w:t>
      </w:r>
      <w:r w:rsidR="00794F62">
        <w:t xml:space="preserve">and offers an education in healthy eating, instead of cutting out nutritional calories. It should also be recommended that P0001 should reduce alcohol consumption dramatically in order to promote better health from </w:t>
      </w:r>
      <w:r w:rsidR="004165E1">
        <w:t xml:space="preserve">high </w:t>
      </w:r>
      <w:r w:rsidR="00794F62">
        <w:t xml:space="preserve">cholesterol, </w:t>
      </w:r>
      <w:r w:rsidR="004165E1">
        <w:t xml:space="preserve">high </w:t>
      </w:r>
      <w:r w:rsidR="00794F62">
        <w:t>blood pressure and risks of cancer however it was presented that P0001 has no desire to cut alcohol down in his diet so it will therefore be suggested that P0001 tries to take alcohol free days in-between drinking to allow internal organs time to recuperate.</w:t>
      </w:r>
      <w:r w:rsidR="00E53AEA">
        <w:t xml:space="preserve"> Giving up smoking is something P0001 was willing to take into consideration however is sceptical after trying and failing many other methods before</w:t>
      </w:r>
      <w:r w:rsidR="004251A3">
        <w:t>,</w:t>
      </w:r>
      <w:r w:rsidR="00E53AEA">
        <w:t xml:space="preserve"> the toolkit on NHS (2019) allows the person to enter their personal details and requirements allowing a strategy to be recommended based on their needs. </w:t>
      </w:r>
    </w:p>
    <w:p w14:paraId="198F0A1C" w14:textId="4801D0E0" w:rsidR="007C1C2E" w:rsidRDefault="00E53AEA" w:rsidP="00016B2F">
      <w:pPr>
        <w:jc w:val="both"/>
      </w:pPr>
      <w:r>
        <w:t>Due to pressure the spine as well as hip and knee joints from sleeping in a recliner chair it would be recommended that P0001 requires a motorised adjustable bed in which he can still sleep in a seated position but is also capable to elevate his legs and get into more comfortable positions to aid blood flow keep air ways open and promote restful sleep</w:t>
      </w:r>
      <w:r w:rsidR="00380607">
        <w:t xml:space="preserve"> it may also be advised to be checked for sleep apnoea as this may also prevent sustainable sleeping positions</w:t>
      </w:r>
      <w:r>
        <w:t>.</w:t>
      </w:r>
      <w:r w:rsidR="00263917">
        <w:t xml:space="preserve"> As P0001 has been un-active for a long period of time it may be required to seek professional advice before setting a vigorous exercise regime although wheelchair fitness and exercises are available on the NHS website </w:t>
      </w:r>
      <w:r w:rsidR="00193164">
        <w:t xml:space="preserve">which are suitable for wheelchair users of all different fitness levels </w:t>
      </w:r>
      <w:sdt>
        <w:sdtPr>
          <w:id w:val="-1171094604"/>
          <w:citation/>
        </w:sdtPr>
        <w:sdtContent>
          <w:r w:rsidR="00193164">
            <w:fldChar w:fldCharType="begin"/>
          </w:r>
          <w:r w:rsidR="00193164">
            <w:instrText xml:space="preserve"> CITATION NHS191 \l 2057 </w:instrText>
          </w:r>
          <w:r w:rsidR="00193164">
            <w:fldChar w:fldCharType="separate"/>
          </w:r>
          <w:r w:rsidR="00193164" w:rsidRPr="00193164">
            <w:rPr>
              <w:noProof/>
            </w:rPr>
            <w:t>(NHS, 2019)</w:t>
          </w:r>
          <w:r w:rsidR="00193164">
            <w:fldChar w:fldCharType="end"/>
          </w:r>
        </w:sdtContent>
      </w:sdt>
      <w:r w:rsidR="00193164">
        <w:t>.</w:t>
      </w:r>
      <w:r w:rsidR="00614A80">
        <w:t xml:space="preserve"> There are no religious or spiritual beliefs for P0001 but would recommend more social interaction during the winter months in particular maybe a date night with his wife or look into local social groups in the community.</w:t>
      </w:r>
      <w:r w:rsidR="00263917">
        <w:t xml:space="preserve"> </w:t>
      </w:r>
    </w:p>
    <w:p w14:paraId="63900773" w14:textId="7BF8DCD9" w:rsidR="007A5FD3" w:rsidRDefault="007A5FD3" w:rsidP="00016B2F">
      <w:pPr>
        <w:jc w:val="both"/>
      </w:pPr>
      <w:r>
        <w:t xml:space="preserve">In conclusion, P0001 is a middle aged white British male with many pre-existing </w:t>
      </w:r>
      <w:r w:rsidR="004817CB">
        <w:t>medical conditions such as high blood pressure</w:t>
      </w:r>
      <w:r w:rsidR="00F35ADE">
        <w:t xml:space="preserve"> and</w:t>
      </w:r>
      <w:r w:rsidR="004817CB">
        <w:t xml:space="preserve"> high cholesterol which are already controlled by medication, nonetheless by cutting down alcohol consumption quitting smoking, losing weight by eating a more varied diet and becoming more active will all have a positive effect on these conditions. This said P0001 is in a vicious circle in the fact his weight loss is stunted by immobility yet mobility is hindered </w:t>
      </w:r>
      <w:r w:rsidR="00380607">
        <w:t>due to extra weight and breathing difficulties as well as an almost constant pain and discomfort.</w:t>
      </w:r>
      <w:r w:rsidR="00F35ADE">
        <w:t xml:space="preserve"> After gathering information assessing the results and discussing strategy and causes, recommendations have been made for P0001 to start to make positive improvements to his life and health</w:t>
      </w:r>
      <w:r w:rsidR="00614A80">
        <w:t xml:space="preserve"> and well-being</w:t>
      </w:r>
      <w:r w:rsidR="00F35ADE">
        <w:t xml:space="preserve">. </w:t>
      </w:r>
    </w:p>
    <w:p w14:paraId="3B90C1B8" w14:textId="6EB6A743" w:rsidR="00193164" w:rsidRDefault="00193164" w:rsidP="00016B2F">
      <w:pPr>
        <w:jc w:val="both"/>
      </w:pPr>
    </w:p>
    <w:p w14:paraId="53ED47DE" w14:textId="164AD868" w:rsidR="00B24196" w:rsidRDefault="00B24196" w:rsidP="00016B2F">
      <w:pPr>
        <w:jc w:val="both"/>
      </w:pPr>
    </w:p>
    <w:p w14:paraId="0EC4284D" w14:textId="77777777" w:rsidR="00B24196" w:rsidRDefault="00B24196" w:rsidP="00016B2F">
      <w:pPr>
        <w:jc w:val="both"/>
      </w:pPr>
    </w:p>
    <w:p w14:paraId="25A59EF1" w14:textId="77777777" w:rsidR="00B24196" w:rsidRDefault="00B24196" w:rsidP="00016B2F">
      <w:pPr>
        <w:jc w:val="both"/>
      </w:pPr>
    </w:p>
    <w:p w14:paraId="1349F9FB" w14:textId="77777777" w:rsidR="00B24196" w:rsidRDefault="00B24196" w:rsidP="00016B2F">
      <w:pPr>
        <w:jc w:val="both"/>
      </w:pPr>
    </w:p>
    <w:p w14:paraId="7B4FB1AC" w14:textId="77777777" w:rsidR="00B24196" w:rsidRDefault="00B24196" w:rsidP="00016B2F">
      <w:pPr>
        <w:jc w:val="both"/>
      </w:pPr>
    </w:p>
    <w:p w14:paraId="0F5304C2" w14:textId="77777777" w:rsidR="00B24196" w:rsidRDefault="00B24196" w:rsidP="00016B2F">
      <w:pPr>
        <w:jc w:val="both"/>
      </w:pPr>
    </w:p>
    <w:p w14:paraId="053E653C" w14:textId="77777777" w:rsidR="00B24196" w:rsidRDefault="00B24196" w:rsidP="00016B2F">
      <w:pPr>
        <w:jc w:val="both"/>
      </w:pPr>
    </w:p>
    <w:p w14:paraId="0267AF9D" w14:textId="77777777" w:rsidR="00B24196" w:rsidRDefault="00B24196" w:rsidP="00016B2F">
      <w:pPr>
        <w:jc w:val="both"/>
      </w:pPr>
    </w:p>
    <w:p w14:paraId="5E99B85F" w14:textId="77777777" w:rsidR="00B24196" w:rsidRDefault="00B24196" w:rsidP="00016B2F">
      <w:pPr>
        <w:jc w:val="both"/>
      </w:pPr>
    </w:p>
    <w:p w14:paraId="4E35DB1D" w14:textId="77777777" w:rsidR="00B24196" w:rsidRDefault="00B24196" w:rsidP="00016B2F">
      <w:pPr>
        <w:jc w:val="both"/>
      </w:pPr>
    </w:p>
    <w:sdt>
      <w:sdtPr>
        <w:id w:val="321550165"/>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40F89966" w14:textId="5E2697AA" w:rsidR="00193164" w:rsidRDefault="00193164">
          <w:pPr>
            <w:pStyle w:val="Heading1"/>
          </w:pPr>
          <w:r>
            <w:t>References</w:t>
          </w:r>
        </w:p>
        <w:sdt>
          <w:sdtPr>
            <w:id w:val="-573587230"/>
            <w:bibliography/>
          </w:sdtPr>
          <w:sdtContent>
            <w:p w14:paraId="1751A39C" w14:textId="77777777" w:rsidR="00193164" w:rsidRDefault="00193164" w:rsidP="00193164">
              <w:pPr>
                <w:pStyle w:val="Bibliography"/>
                <w:rPr>
                  <w:noProof/>
                  <w:sz w:val="24"/>
                  <w:szCs w:val="24"/>
                  <w:lang w:val="en-US"/>
                </w:rPr>
              </w:pPr>
              <w:r>
                <w:fldChar w:fldCharType="begin"/>
              </w:r>
              <w:r>
                <w:instrText xml:space="preserve"> BIBLIOGRAPHY </w:instrText>
              </w:r>
              <w:r>
                <w:fldChar w:fldCharType="separate"/>
              </w:r>
              <w:r>
                <w:rPr>
                  <w:noProof/>
                  <w:lang w:val="en-US"/>
                </w:rPr>
                <w:t xml:space="preserve">British Heart foundation, 2018. </w:t>
              </w:r>
              <w:r>
                <w:rPr>
                  <w:i/>
                  <w:iCs/>
                  <w:noProof/>
                  <w:lang w:val="en-US"/>
                </w:rPr>
                <w:t xml:space="preserve">Heart Matters. </w:t>
              </w:r>
              <w:r>
                <w:rPr>
                  <w:noProof/>
                  <w:lang w:val="en-US"/>
                </w:rPr>
                <w:t xml:space="preserve">[Online] </w:t>
              </w:r>
              <w:r>
                <w:rPr>
                  <w:noProof/>
                  <w:lang w:val="en-US"/>
                </w:rPr>
                <w:br/>
                <w:t xml:space="preserve">Available at: </w:t>
              </w:r>
              <w:r>
                <w:rPr>
                  <w:noProof/>
                  <w:u w:val="single"/>
                  <w:lang w:val="en-US"/>
                </w:rPr>
                <w:t>https://www.bhf.org.uk/informationsupport/heart-matters-magazine/research/blood-pressure/blood-pressure-tips</w:t>
              </w:r>
              <w:r>
                <w:rPr>
                  <w:noProof/>
                  <w:lang w:val="en-US"/>
                </w:rPr>
                <w:br/>
                <w:t>[Accessed 08 01 2019].</w:t>
              </w:r>
            </w:p>
            <w:p w14:paraId="31FE5F4E" w14:textId="77777777" w:rsidR="00193164" w:rsidRDefault="00193164" w:rsidP="00193164">
              <w:pPr>
                <w:pStyle w:val="Bibliography"/>
                <w:rPr>
                  <w:noProof/>
                  <w:lang w:val="en-US"/>
                </w:rPr>
              </w:pPr>
              <w:r>
                <w:rPr>
                  <w:noProof/>
                  <w:lang w:val="en-US"/>
                </w:rPr>
                <w:t xml:space="preserve">Cacioppo, J. T. &amp; Patrick, W., 2008. </w:t>
              </w:r>
              <w:r>
                <w:rPr>
                  <w:i/>
                  <w:iCs/>
                  <w:noProof/>
                  <w:lang w:val="en-US"/>
                </w:rPr>
                <w:t xml:space="preserve">Loneliness: Human Nature and the Need for Social Connection. </w:t>
              </w:r>
              <w:r>
                <w:rPr>
                  <w:noProof/>
                  <w:lang w:val="en-US"/>
                </w:rPr>
                <w:t>1st ed. united states: W.W Norton and compant.</w:t>
              </w:r>
            </w:p>
            <w:p w14:paraId="069AFFB1" w14:textId="77777777" w:rsidR="00193164" w:rsidRDefault="00193164" w:rsidP="00193164">
              <w:pPr>
                <w:pStyle w:val="Bibliography"/>
                <w:rPr>
                  <w:noProof/>
                  <w:lang w:val="en-US"/>
                </w:rPr>
              </w:pPr>
              <w:r>
                <w:rPr>
                  <w:noProof/>
                  <w:lang w:val="en-US"/>
                </w:rPr>
                <w:t xml:space="preserve">Cleveland Clinic, 2017. </w:t>
              </w:r>
              <w:r>
                <w:rPr>
                  <w:i/>
                  <w:iCs/>
                  <w:noProof/>
                  <w:lang w:val="en-US"/>
                </w:rPr>
                <w:t xml:space="preserve">Cleveland Clinic. </w:t>
              </w:r>
              <w:r>
                <w:rPr>
                  <w:noProof/>
                  <w:lang w:val="en-US"/>
                </w:rPr>
                <w:t xml:space="preserve">[Online] </w:t>
              </w:r>
              <w:r>
                <w:rPr>
                  <w:noProof/>
                  <w:lang w:val="en-US"/>
                </w:rPr>
                <w:br/>
                <w:t xml:space="preserve">Available at: </w:t>
              </w:r>
              <w:r>
                <w:rPr>
                  <w:noProof/>
                  <w:u w:val="single"/>
                  <w:lang w:val="en-US"/>
                </w:rPr>
                <w:t>https://my.clevelandclinic.org/health/articles/9450-copd-exercise--activity-guidelines</w:t>
              </w:r>
              <w:r>
                <w:rPr>
                  <w:noProof/>
                  <w:lang w:val="en-US"/>
                </w:rPr>
                <w:br/>
                <w:t>[Accessed 08 01 2019].</w:t>
              </w:r>
            </w:p>
            <w:p w14:paraId="034FE04D" w14:textId="77777777" w:rsidR="00193164" w:rsidRDefault="00193164" w:rsidP="00193164">
              <w:pPr>
                <w:pStyle w:val="Bibliography"/>
                <w:rPr>
                  <w:noProof/>
                  <w:lang w:val="en-US"/>
                </w:rPr>
              </w:pPr>
              <w:r>
                <w:rPr>
                  <w:noProof/>
                  <w:lang w:val="en-US"/>
                </w:rPr>
                <w:t xml:space="preserve">Dow , C., 2018. </w:t>
              </w:r>
              <w:r>
                <w:rPr>
                  <w:i/>
                  <w:iCs/>
                  <w:noProof/>
                  <w:lang w:val="en-US"/>
                </w:rPr>
                <w:t xml:space="preserve">The Center for science in public interests. </w:t>
              </w:r>
              <w:r>
                <w:rPr>
                  <w:noProof/>
                  <w:lang w:val="en-US"/>
                </w:rPr>
                <w:t xml:space="preserve">[Online] </w:t>
              </w:r>
              <w:r>
                <w:rPr>
                  <w:noProof/>
                  <w:lang w:val="en-US"/>
                </w:rPr>
                <w:br/>
                <w:t xml:space="preserve">Available at: </w:t>
              </w:r>
              <w:r>
                <w:rPr>
                  <w:noProof/>
                  <w:u w:val="single"/>
                  <w:lang w:val="en-US"/>
                </w:rPr>
                <w:t>https://cspinet.org/eating-healthy/why-good-nutrition-important</w:t>
              </w:r>
              <w:r>
                <w:rPr>
                  <w:noProof/>
                  <w:lang w:val="en-US"/>
                </w:rPr>
                <w:br/>
                <w:t>[Accessed 06 01 2019].</w:t>
              </w:r>
            </w:p>
            <w:p w14:paraId="2A5CA9E3" w14:textId="77777777" w:rsidR="00193164" w:rsidRDefault="00193164" w:rsidP="00193164">
              <w:pPr>
                <w:pStyle w:val="Bibliography"/>
                <w:rPr>
                  <w:noProof/>
                  <w:lang w:val="en-US"/>
                </w:rPr>
              </w:pPr>
              <w:r>
                <w:rPr>
                  <w:noProof/>
                  <w:lang w:val="en-US"/>
                </w:rPr>
                <w:t xml:space="preserve">Grimsley, Elizabeth ;, 2018. </w:t>
              </w:r>
              <w:r>
                <w:rPr>
                  <w:i/>
                  <w:iCs/>
                  <w:noProof/>
                  <w:lang w:val="en-US"/>
                </w:rPr>
                <w:t xml:space="preserve">Active. </w:t>
              </w:r>
              <w:r>
                <w:rPr>
                  <w:noProof/>
                  <w:lang w:val="en-US"/>
                </w:rPr>
                <w:t xml:space="preserve">[Online] </w:t>
              </w:r>
              <w:r>
                <w:rPr>
                  <w:noProof/>
                  <w:lang w:val="en-US"/>
                </w:rPr>
                <w:br/>
                <w:t xml:space="preserve">Available at: </w:t>
              </w:r>
              <w:r>
                <w:rPr>
                  <w:noProof/>
                  <w:u w:val="single"/>
                  <w:lang w:val="en-US"/>
                </w:rPr>
                <w:t>https://www.active.com/fitness/calculators/calories</w:t>
              </w:r>
              <w:r>
                <w:rPr>
                  <w:noProof/>
                  <w:lang w:val="en-US"/>
                </w:rPr>
                <w:br/>
                <w:t>[Accessed 03 01 2019].</w:t>
              </w:r>
            </w:p>
            <w:p w14:paraId="3FEE40FC" w14:textId="77777777" w:rsidR="00193164" w:rsidRDefault="00193164" w:rsidP="00193164">
              <w:pPr>
                <w:pStyle w:val="Bibliography"/>
                <w:rPr>
                  <w:noProof/>
                  <w:lang w:val="en-US"/>
                </w:rPr>
              </w:pPr>
              <w:r>
                <w:rPr>
                  <w:noProof/>
                  <w:lang w:val="en-US"/>
                </w:rPr>
                <w:t xml:space="preserve">Harada, S. et al., 2015. Metabolomic profiling reveals novel biomarkers of alcohol intake and alcohol-induced liver injury in community-dwelling men. </w:t>
              </w:r>
              <w:r>
                <w:rPr>
                  <w:i/>
                  <w:iCs/>
                  <w:noProof/>
                  <w:lang w:val="en-US"/>
                </w:rPr>
                <w:t xml:space="preserve">BCM Environmental Health and Preventive Medicine, </w:t>
              </w:r>
              <w:r>
                <w:rPr>
                  <w:noProof/>
                  <w:lang w:val="en-US"/>
                </w:rPr>
                <w:t>Volume 21, p. 494.</w:t>
              </w:r>
            </w:p>
            <w:p w14:paraId="323FD405" w14:textId="77777777" w:rsidR="00193164" w:rsidRDefault="00193164" w:rsidP="00193164">
              <w:pPr>
                <w:pStyle w:val="Bibliography"/>
                <w:rPr>
                  <w:noProof/>
                  <w:lang w:val="en-US"/>
                </w:rPr>
              </w:pPr>
              <w:r>
                <w:rPr>
                  <w:noProof/>
                  <w:lang w:val="en-US"/>
                </w:rPr>
                <w:t xml:space="preserve">HM Govenment, 2012. </w:t>
              </w:r>
              <w:r>
                <w:rPr>
                  <w:i/>
                  <w:iCs/>
                  <w:noProof/>
                  <w:lang w:val="en-US"/>
                </w:rPr>
                <w:t xml:space="preserve">The Government’s alcohol strategy. </w:t>
              </w:r>
              <w:r>
                <w:rPr>
                  <w:noProof/>
                  <w:lang w:val="en-US"/>
                </w:rPr>
                <w:t>1st ed. London: The Stationary office LTD.</w:t>
              </w:r>
            </w:p>
            <w:p w14:paraId="55B5A0CD" w14:textId="77777777" w:rsidR="00193164" w:rsidRDefault="00193164" w:rsidP="00193164">
              <w:pPr>
                <w:pStyle w:val="Bibliography"/>
                <w:rPr>
                  <w:noProof/>
                  <w:lang w:val="en-US"/>
                </w:rPr>
              </w:pPr>
              <w:r>
                <w:rPr>
                  <w:noProof/>
                  <w:lang w:val="en-US"/>
                </w:rPr>
                <w:t xml:space="preserve">Kirby, M. et al., 2015. COPD: Do imaging measurements of emphysema and airway disease expain symptoms and exercise capacity. </w:t>
              </w:r>
              <w:r>
                <w:rPr>
                  <w:i/>
                  <w:iCs/>
                  <w:noProof/>
                  <w:lang w:val="en-US"/>
                </w:rPr>
                <w:t xml:space="preserve">RSNA Radiology, </w:t>
              </w:r>
              <w:r>
                <w:rPr>
                  <w:noProof/>
                  <w:lang w:val="en-US"/>
                </w:rPr>
                <w:t>277(3).</w:t>
              </w:r>
            </w:p>
            <w:p w14:paraId="33E6C246" w14:textId="77777777" w:rsidR="00193164" w:rsidRDefault="00193164" w:rsidP="00193164">
              <w:pPr>
                <w:pStyle w:val="Bibliography"/>
                <w:rPr>
                  <w:noProof/>
                  <w:lang w:val="en-US"/>
                </w:rPr>
              </w:pPr>
              <w:r>
                <w:rPr>
                  <w:noProof/>
                  <w:lang w:val="en-US"/>
                </w:rPr>
                <w:t xml:space="preserve">Krans, B., 2016. </w:t>
              </w:r>
              <w:r>
                <w:rPr>
                  <w:i/>
                  <w:iCs/>
                  <w:noProof/>
                  <w:lang w:val="en-US"/>
                </w:rPr>
                <w:t xml:space="preserve">Health Line. </w:t>
              </w:r>
              <w:r>
                <w:rPr>
                  <w:noProof/>
                  <w:lang w:val="en-US"/>
                </w:rPr>
                <w:t xml:space="preserve">[Online] </w:t>
              </w:r>
              <w:r>
                <w:rPr>
                  <w:noProof/>
                  <w:lang w:val="en-US"/>
                </w:rPr>
                <w:br/>
                <w:t xml:space="preserve">Available at: </w:t>
              </w:r>
              <w:r>
                <w:rPr>
                  <w:noProof/>
                  <w:u w:val="single"/>
                  <w:lang w:val="en-US"/>
                </w:rPr>
                <w:t>https://www.healthline.com/health/balanced-diet</w:t>
              </w:r>
              <w:r>
                <w:rPr>
                  <w:noProof/>
                  <w:lang w:val="en-US"/>
                </w:rPr>
                <w:br/>
                <w:t>[Accessed 06 01 2019].</w:t>
              </w:r>
            </w:p>
            <w:p w14:paraId="36B7BD30" w14:textId="77777777" w:rsidR="00193164" w:rsidRDefault="00193164" w:rsidP="00193164">
              <w:pPr>
                <w:pStyle w:val="Bibliography"/>
                <w:rPr>
                  <w:noProof/>
                  <w:lang w:val="en-US"/>
                </w:rPr>
              </w:pPr>
              <w:r>
                <w:rPr>
                  <w:noProof/>
                  <w:lang w:val="en-US"/>
                </w:rPr>
                <w:t xml:space="preserve">Media team, 2019. </w:t>
              </w:r>
              <w:r>
                <w:rPr>
                  <w:i/>
                  <w:iCs/>
                  <w:noProof/>
                  <w:lang w:val="en-US"/>
                </w:rPr>
                <w:t xml:space="preserve">Drink Aware. </w:t>
              </w:r>
              <w:r>
                <w:rPr>
                  <w:noProof/>
                  <w:lang w:val="en-US"/>
                </w:rPr>
                <w:t xml:space="preserve">[Online] </w:t>
              </w:r>
              <w:r>
                <w:rPr>
                  <w:noProof/>
                  <w:lang w:val="en-US"/>
                </w:rPr>
                <w:br/>
                <w:t xml:space="preserve">Available at: </w:t>
              </w:r>
              <w:r>
                <w:rPr>
                  <w:noProof/>
                  <w:u w:val="single"/>
                  <w:lang w:val="en-US"/>
                </w:rPr>
                <w:t>https://www.drinkaware.co.uk/alcohol-facts/alcoholic-drinks-units/latest-uk-alcohol-unit-guidance/</w:t>
              </w:r>
              <w:r>
                <w:rPr>
                  <w:noProof/>
                  <w:lang w:val="en-US"/>
                </w:rPr>
                <w:br/>
                <w:t>[Accessed 10 01 2019].</w:t>
              </w:r>
            </w:p>
            <w:p w14:paraId="41E1B866" w14:textId="77777777" w:rsidR="00193164" w:rsidRDefault="00193164" w:rsidP="00193164">
              <w:pPr>
                <w:pStyle w:val="Bibliography"/>
                <w:rPr>
                  <w:noProof/>
                  <w:lang w:val="en-US"/>
                </w:rPr>
              </w:pPr>
              <w:r>
                <w:rPr>
                  <w:noProof/>
                  <w:lang w:val="en-US"/>
                </w:rPr>
                <w:t xml:space="preserve">National Health Service, 2018. </w:t>
              </w:r>
              <w:r>
                <w:rPr>
                  <w:i/>
                  <w:iCs/>
                  <w:noProof/>
                  <w:lang w:val="en-US"/>
                </w:rPr>
                <w:t xml:space="preserve">NHS-blood pressure. </w:t>
              </w:r>
              <w:r>
                <w:rPr>
                  <w:noProof/>
                  <w:lang w:val="en-US"/>
                </w:rPr>
                <w:t xml:space="preserve">[Online] </w:t>
              </w:r>
              <w:r>
                <w:rPr>
                  <w:noProof/>
                  <w:lang w:val="en-US"/>
                </w:rPr>
                <w:br/>
                <w:t xml:space="preserve">Available at: </w:t>
              </w:r>
              <w:r>
                <w:rPr>
                  <w:noProof/>
                  <w:u w:val="single"/>
                  <w:lang w:val="en-US"/>
                </w:rPr>
                <w:t>https://www.nhs.uk/conditions/high-blood-pressure-hypertension/</w:t>
              </w:r>
              <w:r>
                <w:rPr>
                  <w:noProof/>
                  <w:lang w:val="en-US"/>
                </w:rPr>
                <w:br/>
                <w:t>[Accessed 01 01 2019].</w:t>
              </w:r>
            </w:p>
            <w:p w14:paraId="0B6BF25B" w14:textId="77777777" w:rsidR="00193164" w:rsidRDefault="00193164" w:rsidP="00193164">
              <w:pPr>
                <w:pStyle w:val="Bibliography"/>
                <w:rPr>
                  <w:noProof/>
                  <w:lang w:val="en-US"/>
                </w:rPr>
              </w:pPr>
              <w:r>
                <w:rPr>
                  <w:noProof/>
                  <w:lang w:val="en-US"/>
                </w:rPr>
                <w:t xml:space="preserve">National Health, 2018. </w:t>
              </w:r>
              <w:r>
                <w:rPr>
                  <w:i/>
                  <w:iCs/>
                  <w:noProof/>
                  <w:lang w:val="en-US"/>
                </w:rPr>
                <w:t xml:space="preserve">NHS. </w:t>
              </w:r>
              <w:r>
                <w:rPr>
                  <w:noProof/>
                  <w:lang w:val="en-US"/>
                </w:rPr>
                <w:t xml:space="preserve">[Online] </w:t>
              </w:r>
              <w:r>
                <w:rPr>
                  <w:noProof/>
                  <w:lang w:val="en-US"/>
                </w:rPr>
                <w:br/>
                <w:t xml:space="preserve">Available at: </w:t>
              </w:r>
              <w:r>
                <w:rPr>
                  <w:noProof/>
                  <w:u w:val="single"/>
                  <w:lang w:val="en-US"/>
                </w:rPr>
                <w:t>https://www.nhs.uk/live-well/healthy-weight/height-weight-chart/</w:t>
              </w:r>
              <w:r>
                <w:rPr>
                  <w:noProof/>
                  <w:lang w:val="en-US"/>
                </w:rPr>
                <w:br/>
                <w:t>[Accessed 02 01 2019].</w:t>
              </w:r>
            </w:p>
            <w:p w14:paraId="473D439B" w14:textId="77777777" w:rsidR="00193164" w:rsidRDefault="00193164" w:rsidP="00193164">
              <w:pPr>
                <w:pStyle w:val="Bibliography"/>
                <w:rPr>
                  <w:noProof/>
                  <w:lang w:val="en-US"/>
                </w:rPr>
              </w:pPr>
              <w:r>
                <w:rPr>
                  <w:noProof/>
                  <w:lang w:val="en-US"/>
                </w:rPr>
                <w:t xml:space="preserve">NCHPAD, 2019. </w:t>
              </w:r>
              <w:r>
                <w:rPr>
                  <w:i/>
                  <w:iCs/>
                  <w:noProof/>
                  <w:lang w:val="en-US"/>
                </w:rPr>
                <w:t xml:space="preserve">NCHPAD. </w:t>
              </w:r>
              <w:r>
                <w:rPr>
                  <w:noProof/>
                  <w:lang w:val="en-US"/>
                </w:rPr>
                <w:t xml:space="preserve">[Online] </w:t>
              </w:r>
              <w:r>
                <w:rPr>
                  <w:noProof/>
                  <w:lang w:val="en-US"/>
                </w:rPr>
                <w:br/>
                <w:t xml:space="preserve">Available at: </w:t>
              </w:r>
              <w:r>
                <w:rPr>
                  <w:noProof/>
                  <w:u w:val="single"/>
                  <w:lang w:val="en-US"/>
                </w:rPr>
                <w:t>https://www.nchpad.org/14/74/Exercise~Guidelines~for~People~with~Disabilities</w:t>
              </w:r>
              <w:r>
                <w:rPr>
                  <w:noProof/>
                  <w:lang w:val="en-US"/>
                </w:rPr>
                <w:br/>
                <w:t>[Accessed 10 01 2019].</w:t>
              </w:r>
            </w:p>
            <w:p w14:paraId="14577424" w14:textId="77777777" w:rsidR="00193164" w:rsidRDefault="00193164" w:rsidP="00193164">
              <w:pPr>
                <w:pStyle w:val="Bibliography"/>
                <w:rPr>
                  <w:noProof/>
                  <w:lang w:val="en-US"/>
                </w:rPr>
              </w:pPr>
              <w:r>
                <w:rPr>
                  <w:noProof/>
                  <w:lang w:val="en-US"/>
                </w:rPr>
                <w:t xml:space="preserve">NHS, 2019. </w:t>
              </w:r>
              <w:r>
                <w:rPr>
                  <w:i/>
                  <w:iCs/>
                  <w:noProof/>
                  <w:lang w:val="en-US"/>
                </w:rPr>
                <w:t xml:space="preserve">NHS weight loss. </w:t>
              </w:r>
              <w:r>
                <w:rPr>
                  <w:noProof/>
                  <w:lang w:val="en-US"/>
                </w:rPr>
                <w:t xml:space="preserve">[Online] </w:t>
              </w:r>
              <w:r>
                <w:rPr>
                  <w:noProof/>
                  <w:lang w:val="en-US"/>
                </w:rPr>
                <w:br/>
                <w:t xml:space="preserve">Available at: </w:t>
              </w:r>
              <w:r>
                <w:rPr>
                  <w:noProof/>
                  <w:u w:val="single"/>
                  <w:lang w:val="en-US"/>
                </w:rPr>
                <w:t>https://www.nhs.uk/live-well/healthy-weight/start-the-nhs-weight-loss-plan/</w:t>
              </w:r>
              <w:r>
                <w:rPr>
                  <w:noProof/>
                  <w:lang w:val="en-US"/>
                </w:rPr>
                <w:br/>
                <w:t>[Accessed 10 01 2019].</w:t>
              </w:r>
            </w:p>
            <w:p w14:paraId="7A0F52F4" w14:textId="77777777" w:rsidR="00193164" w:rsidRDefault="00193164" w:rsidP="00193164">
              <w:pPr>
                <w:pStyle w:val="Bibliography"/>
                <w:rPr>
                  <w:noProof/>
                  <w:lang w:val="en-US"/>
                </w:rPr>
              </w:pPr>
              <w:r>
                <w:rPr>
                  <w:noProof/>
                  <w:lang w:val="en-US"/>
                </w:rPr>
                <w:t xml:space="preserve">NHS, 2019. </w:t>
              </w:r>
              <w:r>
                <w:rPr>
                  <w:i/>
                  <w:iCs/>
                  <w:noProof/>
                  <w:lang w:val="en-US"/>
                </w:rPr>
                <w:t xml:space="preserve">NHS wheelchair users. </w:t>
              </w:r>
              <w:r>
                <w:rPr>
                  <w:noProof/>
                  <w:lang w:val="en-US"/>
                </w:rPr>
                <w:t xml:space="preserve">[Online] </w:t>
              </w:r>
              <w:r>
                <w:rPr>
                  <w:noProof/>
                  <w:lang w:val="en-US"/>
                </w:rPr>
                <w:br/>
                <w:t xml:space="preserve">Available at: </w:t>
              </w:r>
              <w:r>
                <w:rPr>
                  <w:noProof/>
                  <w:u w:val="single"/>
                  <w:lang w:val="en-US"/>
                </w:rPr>
                <w:t>https://www.nhs.uk/live-well/exercise/wheelchair-users-fitness-advice/</w:t>
              </w:r>
              <w:r>
                <w:rPr>
                  <w:noProof/>
                  <w:lang w:val="en-US"/>
                </w:rPr>
                <w:br/>
                <w:t>[Accessed 10 01 2019].</w:t>
              </w:r>
            </w:p>
            <w:p w14:paraId="38EE5E97" w14:textId="77777777" w:rsidR="00193164" w:rsidRDefault="00193164" w:rsidP="00193164">
              <w:pPr>
                <w:pStyle w:val="Bibliography"/>
                <w:rPr>
                  <w:noProof/>
                  <w:lang w:val="en-US"/>
                </w:rPr>
              </w:pPr>
              <w:r>
                <w:rPr>
                  <w:noProof/>
                  <w:lang w:val="en-US"/>
                </w:rPr>
                <w:t xml:space="preserve">O'sullivan, C., 2016. </w:t>
              </w:r>
              <w:r>
                <w:rPr>
                  <w:i/>
                  <w:iCs/>
                  <w:noProof/>
                  <w:lang w:val="en-US"/>
                </w:rPr>
                <w:t xml:space="preserve">Mental health foundation. </w:t>
              </w:r>
              <w:r>
                <w:rPr>
                  <w:noProof/>
                  <w:lang w:val="en-US"/>
                </w:rPr>
                <w:t xml:space="preserve">[Online] </w:t>
              </w:r>
              <w:r>
                <w:rPr>
                  <w:noProof/>
                  <w:lang w:val="en-US"/>
                </w:rPr>
                <w:br/>
                <w:t xml:space="preserve">Available at: </w:t>
              </w:r>
              <w:r>
                <w:rPr>
                  <w:noProof/>
                  <w:u w:val="single"/>
                  <w:lang w:val="en-US"/>
                </w:rPr>
                <w:t>https://www.mentalhealth.org.uk/blog/importance-sleep</w:t>
              </w:r>
              <w:r>
                <w:rPr>
                  <w:noProof/>
                  <w:lang w:val="en-US"/>
                </w:rPr>
                <w:br/>
                <w:t>[Accessed 08 01 2019].</w:t>
              </w:r>
            </w:p>
            <w:p w14:paraId="2BAF9BC0" w14:textId="77777777" w:rsidR="00193164" w:rsidRDefault="00193164" w:rsidP="00193164">
              <w:pPr>
                <w:pStyle w:val="Bibliography"/>
                <w:rPr>
                  <w:noProof/>
                  <w:lang w:val="en-US"/>
                </w:rPr>
              </w:pPr>
              <w:r>
                <w:rPr>
                  <w:noProof/>
                  <w:lang w:val="en-US"/>
                </w:rPr>
                <w:t xml:space="preserve">Smoke free, 2019. </w:t>
              </w:r>
              <w:r>
                <w:rPr>
                  <w:i/>
                  <w:iCs/>
                  <w:noProof/>
                  <w:lang w:val="en-US"/>
                </w:rPr>
                <w:t xml:space="preserve">Smokefree.gov. </w:t>
              </w:r>
              <w:r>
                <w:rPr>
                  <w:noProof/>
                  <w:lang w:val="en-US"/>
                </w:rPr>
                <w:t xml:space="preserve">[Online] </w:t>
              </w:r>
              <w:r>
                <w:rPr>
                  <w:noProof/>
                  <w:lang w:val="en-US"/>
                </w:rPr>
                <w:br/>
                <w:t xml:space="preserve">Available at: </w:t>
              </w:r>
              <w:r>
                <w:rPr>
                  <w:noProof/>
                  <w:u w:val="single"/>
                  <w:lang w:val="en-US"/>
                </w:rPr>
                <w:t>https://smokefree.gov/quit-smoking/why-you-should-quit/reasons-to-quit</w:t>
              </w:r>
              <w:r>
                <w:rPr>
                  <w:noProof/>
                  <w:lang w:val="en-US"/>
                </w:rPr>
                <w:br/>
                <w:t>[Accessed 10 01 2019].</w:t>
              </w:r>
            </w:p>
            <w:p w14:paraId="0AF6E6E0" w14:textId="77777777" w:rsidR="00193164" w:rsidRDefault="00193164" w:rsidP="00193164">
              <w:pPr>
                <w:pStyle w:val="Bibliography"/>
                <w:rPr>
                  <w:noProof/>
                  <w:lang w:val="en-US"/>
                </w:rPr>
              </w:pPr>
              <w:r>
                <w:rPr>
                  <w:noProof/>
                  <w:lang w:val="en-US"/>
                </w:rPr>
                <w:t xml:space="preserve">West, Robert;, 2018. </w:t>
              </w:r>
              <w:r>
                <w:rPr>
                  <w:i/>
                  <w:iCs/>
                  <w:noProof/>
                  <w:lang w:val="en-US"/>
                </w:rPr>
                <w:t xml:space="preserve">Smoke free NHS. </w:t>
              </w:r>
              <w:r>
                <w:rPr>
                  <w:noProof/>
                  <w:lang w:val="en-US"/>
                </w:rPr>
                <w:t xml:space="preserve">[Online] </w:t>
              </w:r>
              <w:r>
                <w:rPr>
                  <w:noProof/>
                  <w:lang w:val="en-US"/>
                </w:rPr>
                <w:br/>
                <w:t xml:space="preserve">Available at: </w:t>
              </w:r>
              <w:r>
                <w:rPr>
                  <w:noProof/>
                  <w:u w:val="single"/>
                  <w:lang w:val="en-US"/>
                </w:rPr>
                <w:t>https://www.nhs.uk/smokefree</w:t>
              </w:r>
              <w:r>
                <w:rPr>
                  <w:noProof/>
                  <w:lang w:val="en-US"/>
                </w:rPr>
                <w:br/>
                <w:t>[Accessed 10 01 2019].</w:t>
              </w:r>
            </w:p>
            <w:p w14:paraId="3D03D5D9" w14:textId="77777777" w:rsidR="00193164" w:rsidRDefault="00193164" w:rsidP="00193164">
              <w:pPr>
                <w:pStyle w:val="Bibliography"/>
                <w:rPr>
                  <w:noProof/>
                  <w:lang w:val="en-US"/>
                </w:rPr>
              </w:pPr>
              <w:r>
                <w:rPr>
                  <w:noProof/>
                  <w:lang w:val="en-US"/>
                </w:rPr>
                <w:t xml:space="preserve">Zielinski, K., Noethen, S. &amp; Ozamoto, M., 2018. </w:t>
              </w:r>
              <w:r>
                <w:rPr>
                  <w:i/>
                  <w:iCs/>
                  <w:noProof/>
                  <w:lang w:val="en-US"/>
                </w:rPr>
                <w:t xml:space="preserve">Healthy Living News, </w:t>
              </w:r>
              <w:r>
                <w:rPr>
                  <w:noProof/>
                  <w:lang w:val="en-US"/>
                </w:rPr>
                <w:t>Toledp: Healthy Living News.</w:t>
              </w:r>
            </w:p>
            <w:p w14:paraId="1C21C0F6" w14:textId="572FC1B1" w:rsidR="00193164" w:rsidRDefault="00193164" w:rsidP="00193164">
              <w:r>
                <w:rPr>
                  <w:b/>
                  <w:bCs/>
                  <w:noProof/>
                </w:rPr>
                <w:fldChar w:fldCharType="end"/>
              </w:r>
            </w:p>
          </w:sdtContent>
        </w:sdt>
      </w:sdtContent>
    </w:sdt>
    <w:p w14:paraId="3A627887" w14:textId="77777777" w:rsidR="00193164" w:rsidRDefault="00193164" w:rsidP="00016B2F">
      <w:pPr>
        <w:jc w:val="both"/>
      </w:pPr>
    </w:p>
    <w:p w14:paraId="33933F49" w14:textId="77777777" w:rsidR="008C2344" w:rsidRDefault="008C2344" w:rsidP="00016B2F">
      <w:pPr>
        <w:jc w:val="both"/>
      </w:pPr>
    </w:p>
    <w:p w14:paraId="5722887A" w14:textId="77777777" w:rsidR="006C5890" w:rsidRDefault="006C5890" w:rsidP="00016B2F">
      <w:pPr>
        <w:jc w:val="both"/>
      </w:pPr>
    </w:p>
    <w:p w14:paraId="761B2B3E" w14:textId="77777777" w:rsidR="006C5890" w:rsidRDefault="006C5890" w:rsidP="00016B2F">
      <w:pPr>
        <w:jc w:val="both"/>
      </w:pPr>
    </w:p>
    <w:p w14:paraId="0B56E6CF" w14:textId="77777777" w:rsidR="006C5890" w:rsidRDefault="006C5890" w:rsidP="00016B2F">
      <w:pPr>
        <w:jc w:val="both"/>
      </w:pPr>
    </w:p>
    <w:p w14:paraId="1FE13B4A" w14:textId="77777777" w:rsidR="006C5890" w:rsidRDefault="006C5890" w:rsidP="00016B2F">
      <w:pPr>
        <w:jc w:val="both"/>
      </w:pPr>
    </w:p>
    <w:p w14:paraId="1EAC402E" w14:textId="77777777" w:rsidR="006C5890" w:rsidRDefault="006C5890" w:rsidP="00016B2F">
      <w:pPr>
        <w:jc w:val="both"/>
      </w:pPr>
    </w:p>
    <w:p w14:paraId="5126E453" w14:textId="77777777" w:rsidR="006C5890" w:rsidRDefault="006C5890" w:rsidP="00016B2F">
      <w:pPr>
        <w:jc w:val="both"/>
      </w:pPr>
    </w:p>
    <w:p w14:paraId="5C122628" w14:textId="77777777" w:rsidR="006C5890" w:rsidRDefault="006C5890" w:rsidP="00016B2F">
      <w:pPr>
        <w:jc w:val="both"/>
      </w:pPr>
    </w:p>
    <w:p w14:paraId="3F4EBCD9" w14:textId="77777777" w:rsidR="006C5890" w:rsidRDefault="006C5890" w:rsidP="00016B2F">
      <w:pPr>
        <w:jc w:val="both"/>
      </w:pPr>
    </w:p>
    <w:p w14:paraId="4AAFB563" w14:textId="77777777" w:rsidR="006C5890" w:rsidRDefault="006C5890" w:rsidP="00016B2F">
      <w:pPr>
        <w:jc w:val="both"/>
      </w:pPr>
    </w:p>
    <w:p w14:paraId="51CE67A9" w14:textId="77777777" w:rsidR="006C5890" w:rsidRDefault="006C5890" w:rsidP="00016B2F">
      <w:pPr>
        <w:jc w:val="both"/>
      </w:pPr>
    </w:p>
    <w:p w14:paraId="766BB048" w14:textId="77777777" w:rsidR="006C5890" w:rsidRDefault="006C5890" w:rsidP="00016B2F">
      <w:pPr>
        <w:jc w:val="both"/>
      </w:pPr>
    </w:p>
    <w:p w14:paraId="1C56BDF5" w14:textId="77777777" w:rsidR="006C5890" w:rsidRDefault="006C5890" w:rsidP="00016B2F">
      <w:pPr>
        <w:jc w:val="both"/>
      </w:pPr>
    </w:p>
    <w:p w14:paraId="46C226F6" w14:textId="77777777" w:rsidR="006C5890" w:rsidRDefault="006C5890" w:rsidP="00016B2F">
      <w:pPr>
        <w:jc w:val="both"/>
      </w:pPr>
    </w:p>
    <w:p w14:paraId="031229BA" w14:textId="77777777" w:rsidR="006C5890" w:rsidRDefault="006C5890" w:rsidP="00016B2F">
      <w:pPr>
        <w:jc w:val="both"/>
      </w:pPr>
    </w:p>
    <w:p w14:paraId="6AD76F0D" w14:textId="77777777" w:rsidR="006C5890" w:rsidRDefault="006C5890" w:rsidP="00016B2F">
      <w:pPr>
        <w:jc w:val="both"/>
      </w:pPr>
    </w:p>
    <w:p w14:paraId="182787A5" w14:textId="626C8C88" w:rsidR="00552DDE" w:rsidRDefault="006C5890" w:rsidP="00016B2F">
      <w:pPr>
        <w:jc w:val="both"/>
      </w:pPr>
      <w:r>
        <w:t>Appendix 1</w:t>
      </w:r>
      <w:r>
        <w:rPr>
          <w:noProof/>
          <w:lang w:eastAsia="en-GB"/>
        </w:rPr>
        <w:drawing>
          <wp:inline distT="0" distB="0" distL="0" distR="0" wp14:anchorId="3EBB76FD" wp14:editId="2D815EE7">
            <wp:extent cx="5731510" cy="6847537"/>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New Doc 2019-01-11 12.46.12_1.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732317" cy="6848501"/>
                    </a:xfrm>
                    <a:prstGeom prst="rect">
                      <a:avLst/>
                    </a:prstGeom>
                  </pic:spPr>
                </pic:pic>
              </a:graphicData>
            </a:graphic>
          </wp:inline>
        </w:drawing>
      </w:r>
      <w:r>
        <w:rPr>
          <w:noProof/>
          <w:lang w:eastAsia="en-GB"/>
        </w:rPr>
        <w:drawing>
          <wp:inline distT="0" distB="0" distL="0" distR="0" wp14:anchorId="3DE83A00" wp14:editId="26D1AF89">
            <wp:extent cx="5731510" cy="750887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New Doc 2019-01-11 12.46.12_2.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7508875"/>
                    </a:xfrm>
                    <a:prstGeom prst="rect">
                      <a:avLst/>
                    </a:prstGeom>
                  </pic:spPr>
                </pic:pic>
              </a:graphicData>
            </a:graphic>
          </wp:inline>
        </w:drawing>
      </w:r>
      <w:r>
        <w:rPr>
          <w:noProof/>
          <w:lang w:eastAsia="en-GB"/>
        </w:rPr>
        <w:drawing>
          <wp:inline distT="0" distB="0" distL="0" distR="0" wp14:anchorId="2760F983" wp14:editId="42C24A64">
            <wp:extent cx="5731510" cy="7950835"/>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New Doc 2019-01-11 12.46.12_3.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31510" cy="7950835"/>
                    </a:xfrm>
                    <a:prstGeom prst="rect">
                      <a:avLst/>
                    </a:prstGeom>
                  </pic:spPr>
                </pic:pic>
              </a:graphicData>
            </a:graphic>
          </wp:inline>
        </w:drawing>
      </w:r>
      <w:r>
        <w:rPr>
          <w:noProof/>
          <w:lang w:eastAsia="en-GB"/>
        </w:rPr>
        <w:drawing>
          <wp:inline distT="0" distB="0" distL="0" distR="0" wp14:anchorId="76300952" wp14:editId="250E5338">
            <wp:extent cx="5731510" cy="699579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New Doc 2019-01-11 12.46.12_4.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6995795"/>
                    </a:xfrm>
                    <a:prstGeom prst="rect">
                      <a:avLst/>
                    </a:prstGeom>
                  </pic:spPr>
                </pic:pic>
              </a:graphicData>
            </a:graphic>
          </wp:inline>
        </w:drawing>
      </w:r>
      <w:r>
        <w:rPr>
          <w:noProof/>
          <w:lang w:eastAsia="en-GB"/>
        </w:rPr>
        <w:drawing>
          <wp:inline distT="0" distB="0" distL="0" distR="0" wp14:anchorId="53D2D375" wp14:editId="30B976EE">
            <wp:extent cx="5731510" cy="8057515"/>
            <wp:effectExtent l="0" t="0" r="2540" b="63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New Doc 2019-01-11 12.46.12_5.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8057515"/>
                    </a:xfrm>
                    <a:prstGeom prst="rect">
                      <a:avLst/>
                    </a:prstGeom>
                  </pic:spPr>
                </pic:pic>
              </a:graphicData>
            </a:graphic>
          </wp:inline>
        </w:drawing>
      </w:r>
      <w:r>
        <w:rPr>
          <w:noProof/>
          <w:lang w:eastAsia="en-GB"/>
        </w:rPr>
        <w:drawing>
          <wp:inline distT="0" distB="0" distL="0" distR="0" wp14:anchorId="078E3F10" wp14:editId="64D5AF1F">
            <wp:extent cx="5731510" cy="8087360"/>
            <wp:effectExtent l="0" t="0" r="2540" b="889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New Doc 2019-01-11 12.46.12_6.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8087360"/>
                    </a:xfrm>
                    <a:prstGeom prst="rect">
                      <a:avLst/>
                    </a:prstGeom>
                  </pic:spPr>
                </pic:pic>
              </a:graphicData>
            </a:graphic>
          </wp:inline>
        </w:drawing>
      </w:r>
      <w:r>
        <w:rPr>
          <w:noProof/>
          <w:lang w:eastAsia="en-GB"/>
        </w:rPr>
        <w:drawing>
          <wp:inline distT="0" distB="0" distL="0" distR="0" wp14:anchorId="24FCE479" wp14:editId="091C972A">
            <wp:extent cx="5731510" cy="7919720"/>
            <wp:effectExtent l="0" t="0" r="254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New Doc 2019-01-11 12.46.12_7.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7919720"/>
                    </a:xfrm>
                    <a:prstGeom prst="rect">
                      <a:avLst/>
                    </a:prstGeom>
                  </pic:spPr>
                </pic:pic>
              </a:graphicData>
            </a:graphic>
          </wp:inline>
        </w:drawing>
      </w:r>
      <w:r>
        <w:rPr>
          <w:noProof/>
          <w:lang w:eastAsia="en-GB"/>
        </w:rPr>
        <w:drawing>
          <wp:inline distT="0" distB="0" distL="0" distR="0" wp14:anchorId="5C63C7EE" wp14:editId="2D12E598">
            <wp:extent cx="5731510" cy="6223635"/>
            <wp:effectExtent l="0" t="0" r="254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New Doc 2019-01-11 12.46.12_8.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6223635"/>
                    </a:xfrm>
                    <a:prstGeom prst="rect">
                      <a:avLst/>
                    </a:prstGeom>
                  </pic:spPr>
                </pic:pic>
              </a:graphicData>
            </a:graphic>
          </wp:inline>
        </w:drawing>
      </w:r>
      <w:r>
        <w:rPr>
          <w:noProof/>
          <w:lang w:eastAsia="en-GB"/>
        </w:rPr>
        <w:drawing>
          <wp:inline distT="0" distB="0" distL="0" distR="0" wp14:anchorId="49D3F3BF" wp14:editId="6FAE3F12">
            <wp:extent cx="5731510" cy="8469630"/>
            <wp:effectExtent l="0" t="0" r="254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New Doc 2019-01-11 12.46.12_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8469630"/>
                    </a:xfrm>
                    <a:prstGeom prst="rect">
                      <a:avLst/>
                    </a:prstGeom>
                  </pic:spPr>
                </pic:pic>
              </a:graphicData>
            </a:graphic>
          </wp:inline>
        </w:drawing>
      </w:r>
    </w:p>
    <w:p w14:paraId="7F89CA63" w14:textId="79582ACC" w:rsidR="003921A9" w:rsidRDefault="00552DDE" w:rsidP="00C01C84">
      <w:bookmarkStart w:id="0" w:name="_GoBack"/>
      <w:bookmarkEnd w:id="0"/>
      <w:r>
        <w:t>Appendix 2</w:t>
      </w:r>
      <w:r w:rsidR="003921A9">
        <w:rPr>
          <w:noProof/>
          <w:lang w:eastAsia="en-GB"/>
        </w:rPr>
        <w:drawing>
          <wp:inline distT="0" distB="0" distL="0" distR="0" wp14:anchorId="118A6F26" wp14:editId="331973EC">
            <wp:extent cx="5731259" cy="6223493"/>
            <wp:effectExtent l="0" t="0" r="3175"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onsent form 2019-01-11 13.09.28_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2627" cy="6224978"/>
                    </a:xfrm>
                    <a:prstGeom prst="rect">
                      <a:avLst/>
                    </a:prstGeom>
                  </pic:spPr>
                </pic:pic>
              </a:graphicData>
            </a:graphic>
          </wp:inline>
        </w:drawing>
      </w:r>
      <w:r w:rsidR="003921A9">
        <w:rPr>
          <w:noProof/>
          <w:lang w:eastAsia="en-GB"/>
        </w:rPr>
        <w:drawing>
          <wp:inline distT="0" distB="0" distL="0" distR="0" wp14:anchorId="667B2C4E" wp14:editId="5DBED912">
            <wp:extent cx="5731510" cy="8322945"/>
            <wp:effectExtent l="0" t="0" r="254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nsent form 2019-01-11 13.09.28_2.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731510" cy="8322945"/>
                    </a:xfrm>
                    <a:prstGeom prst="rect">
                      <a:avLst/>
                    </a:prstGeom>
                  </pic:spPr>
                </pic:pic>
              </a:graphicData>
            </a:graphic>
          </wp:inline>
        </w:drawing>
      </w:r>
      <w:r w:rsidR="003921A9">
        <w:rPr>
          <w:noProof/>
          <w:lang w:eastAsia="en-GB"/>
        </w:rPr>
        <w:drawing>
          <wp:inline distT="0" distB="0" distL="0" distR="0" wp14:anchorId="0F30286A" wp14:editId="29231A8E">
            <wp:extent cx="5731510" cy="7557770"/>
            <wp:effectExtent l="0" t="0" r="254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onsent form 2019-01-11 13.09.28_3.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7557770"/>
                    </a:xfrm>
                    <a:prstGeom prst="rect">
                      <a:avLst/>
                    </a:prstGeom>
                  </pic:spPr>
                </pic:pic>
              </a:graphicData>
            </a:graphic>
          </wp:inline>
        </w:drawing>
      </w:r>
    </w:p>
    <w:p w14:paraId="635E24C8" w14:textId="2DB5FDF3" w:rsidR="006519A1" w:rsidRDefault="006519A1" w:rsidP="00C01C84"/>
    <w:p w14:paraId="39DC1F55" w14:textId="77777777" w:rsidR="006519A1" w:rsidRPr="00EF45BF" w:rsidRDefault="006519A1" w:rsidP="00C01C84"/>
    <w:sectPr w:rsidR="006519A1" w:rsidRPr="00EF45B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938"/>
    <w:rsid w:val="00000309"/>
    <w:rsid w:val="000132D3"/>
    <w:rsid w:val="00016B2F"/>
    <w:rsid w:val="00036EB8"/>
    <w:rsid w:val="00037EC1"/>
    <w:rsid w:val="00053F88"/>
    <w:rsid w:val="00061837"/>
    <w:rsid w:val="00066907"/>
    <w:rsid w:val="00075929"/>
    <w:rsid w:val="000851A5"/>
    <w:rsid w:val="00085A1F"/>
    <w:rsid w:val="00087319"/>
    <w:rsid w:val="000942AB"/>
    <w:rsid w:val="00094443"/>
    <w:rsid w:val="000B17B7"/>
    <w:rsid w:val="000B2C9E"/>
    <w:rsid w:val="000C1FF6"/>
    <w:rsid w:val="000C4832"/>
    <w:rsid w:val="000D1800"/>
    <w:rsid w:val="000D1E32"/>
    <w:rsid w:val="000F2BE3"/>
    <w:rsid w:val="00114358"/>
    <w:rsid w:val="00121881"/>
    <w:rsid w:val="00130523"/>
    <w:rsid w:val="0014310B"/>
    <w:rsid w:val="0015595B"/>
    <w:rsid w:val="00180670"/>
    <w:rsid w:val="00192F01"/>
    <w:rsid w:val="00193164"/>
    <w:rsid w:val="001957C7"/>
    <w:rsid w:val="001A1648"/>
    <w:rsid w:val="001A7583"/>
    <w:rsid w:val="001B26DB"/>
    <w:rsid w:val="001B6148"/>
    <w:rsid w:val="001D6173"/>
    <w:rsid w:val="001E55AF"/>
    <w:rsid w:val="001F3B76"/>
    <w:rsid w:val="00204DE7"/>
    <w:rsid w:val="00213855"/>
    <w:rsid w:val="00227644"/>
    <w:rsid w:val="002359FA"/>
    <w:rsid w:val="00245369"/>
    <w:rsid w:val="0025053E"/>
    <w:rsid w:val="002605B9"/>
    <w:rsid w:val="00263917"/>
    <w:rsid w:val="002643E1"/>
    <w:rsid w:val="00264C5F"/>
    <w:rsid w:val="00270DDF"/>
    <w:rsid w:val="00273730"/>
    <w:rsid w:val="00274966"/>
    <w:rsid w:val="002A13AA"/>
    <w:rsid w:val="002C02DC"/>
    <w:rsid w:val="002D3379"/>
    <w:rsid w:val="002E1FB5"/>
    <w:rsid w:val="002E2AD3"/>
    <w:rsid w:val="002E31A6"/>
    <w:rsid w:val="002E7179"/>
    <w:rsid w:val="002E71EF"/>
    <w:rsid w:val="0033260E"/>
    <w:rsid w:val="00341C8D"/>
    <w:rsid w:val="00342C6A"/>
    <w:rsid w:val="00345557"/>
    <w:rsid w:val="00347DE4"/>
    <w:rsid w:val="00355522"/>
    <w:rsid w:val="0037561E"/>
    <w:rsid w:val="00377CFD"/>
    <w:rsid w:val="00380607"/>
    <w:rsid w:val="00391530"/>
    <w:rsid w:val="003921A9"/>
    <w:rsid w:val="00397D6F"/>
    <w:rsid w:val="003C1D6F"/>
    <w:rsid w:val="003C3B9F"/>
    <w:rsid w:val="003D5429"/>
    <w:rsid w:val="003E5EFA"/>
    <w:rsid w:val="003F1240"/>
    <w:rsid w:val="003F38E9"/>
    <w:rsid w:val="003F7AA5"/>
    <w:rsid w:val="003F7CE9"/>
    <w:rsid w:val="00400B8B"/>
    <w:rsid w:val="004017B9"/>
    <w:rsid w:val="004162C0"/>
    <w:rsid w:val="004165E1"/>
    <w:rsid w:val="00421768"/>
    <w:rsid w:val="00423685"/>
    <w:rsid w:val="004251A3"/>
    <w:rsid w:val="0042548D"/>
    <w:rsid w:val="00440BF9"/>
    <w:rsid w:val="00456658"/>
    <w:rsid w:val="00457A4A"/>
    <w:rsid w:val="004679F0"/>
    <w:rsid w:val="00472055"/>
    <w:rsid w:val="00474356"/>
    <w:rsid w:val="00481731"/>
    <w:rsid w:val="004817CB"/>
    <w:rsid w:val="00483141"/>
    <w:rsid w:val="00485C13"/>
    <w:rsid w:val="0048638C"/>
    <w:rsid w:val="004957C4"/>
    <w:rsid w:val="004A6DE1"/>
    <w:rsid w:val="004B6B35"/>
    <w:rsid w:val="004C779B"/>
    <w:rsid w:val="004D164E"/>
    <w:rsid w:val="004D6C5E"/>
    <w:rsid w:val="004E3223"/>
    <w:rsid w:val="004E3E91"/>
    <w:rsid w:val="004F6869"/>
    <w:rsid w:val="005057DF"/>
    <w:rsid w:val="0053739C"/>
    <w:rsid w:val="005404AC"/>
    <w:rsid w:val="00540E8A"/>
    <w:rsid w:val="00552DDE"/>
    <w:rsid w:val="00554144"/>
    <w:rsid w:val="00557109"/>
    <w:rsid w:val="00565C8B"/>
    <w:rsid w:val="0057025B"/>
    <w:rsid w:val="00582334"/>
    <w:rsid w:val="00583C31"/>
    <w:rsid w:val="00586664"/>
    <w:rsid w:val="00587EF7"/>
    <w:rsid w:val="005911B0"/>
    <w:rsid w:val="005911BB"/>
    <w:rsid w:val="00591D3B"/>
    <w:rsid w:val="005A7809"/>
    <w:rsid w:val="005D5079"/>
    <w:rsid w:val="005F5928"/>
    <w:rsid w:val="005F6323"/>
    <w:rsid w:val="0060226A"/>
    <w:rsid w:val="00604248"/>
    <w:rsid w:val="00607106"/>
    <w:rsid w:val="00614A80"/>
    <w:rsid w:val="00617808"/>
    <w:rsid w:val="00620662"/>
    <w:rsid w:val="00625007"/>
    <w:rsid w:val="00627D6A"/>
    <w:rsid w:val="00632402"/>
    <w:rsid w:val="00636ACA"/>
    <w:rsid w:val="00641C2F"/>
    <w:rsid w:val="006519A1"/>
    <w:rsid w:val="00655D55"/>
    <w:rsid w:val="00655FE6"/>
    <w:rsid w:val="0065645F"/>
    <w:rsid w:val="00671DA3"/>
    <w:rsid w:val="00687134"/>
    <w:rsid w:val="006A0DA6"/>
    <w:rsid w:val="006A5394"/>
    <w:rsid w:val="006A56BA"/>
    <w:rsid w:val="006B0A1D"/>
    <w:rsid w:val="006C5890"/>
    <w:rsid w:val="006D5713"/>
    <w:rsid w:val="006E038E"/>
    <w:rsid w:val="006E12FE"/>
    <w:rsid w:val="006E5E23"/>
    <w:rsid w:val="00700073"/>
    <w:rsid w:val="007037FC"/>
    <w:rsid w:val="00716E0F"/>
    <w:rsid w:val="00716FA7"/>
    <w:rsid w:val="00736EDF"/>
    <w:rsid w:val="00740B65"/>
    <w:rsid w:val="007412F7"/>
    <w:rsid w:val="00750120"/>
    <w:rsid w:val="007714C3"/>
    <w:rsid w:val="00784CE3"/>
    <w:rsid w:val="00794F62"/>
    <w:rsid w:val="007A4DF3"/>
    <w:rsid w:val="007A5FD3"/>
    <w:rsid w:val="007A7D62"/>
    <w:rsid w:val="007B5563"/>
    <w:rsid w:val="007C1C2E"/>
    <w:rsid w:val="007C2CB4"/>
    <w:rsid w:val="007C2CD1"/>
    <w:rsid w:val="007D1C6D"/>
    <w:rsid w:val="007D56F7"/>
    <w:rsid w:val="007D57F7"/>
    <w:rsid w:val="007D6048"/>
    <w:rsid w:val="007E0DDE"/>
    <w:rsid w:val="007E6ADF"/>
    <w:rsid w:val="00803BE6"/>
    <w:rsid w:val="00810A7E"/>
    <w:rsid w:val="00814DAE"/>
    <w:rsid w:val="008160CA"/>
    <w:rsid w:val="008272D2"/>
    <w:rsid w:val="00836533"/>
    <w:rsid w:val="0084263F"/>
    <w:rsid w:val="00845989"/>
    <w:rsid w:val="00845D8F"/>
    <w:rsid w:val="00850813"/>
    <w:rsid w:val="00854BEC"/>
    <w:rsid w:val="00873938"/>
    <w:rsid w:val="008769B2"/>
    <w:rsid w:val="00880A56"/>
    <w:rsid w:val="00884024"/>
    <w:rsid w:val="00891C7F"/>
    <w:rsid w:val="00896542"/>
    <w:rsid w:val="008A72D2"/>
    <w:rsid w:val="008B6933"/>
    <w:rsid w:val="008C2344"/>
    <w:rsid w:val="008E1CCE"/>
    <w:rsid w:val="008E3A97"/>
    <w:rsid w:val="008E4A8E"/>
    <w:rsid w:val="008F432E"/>
    <w:rsid w:val="008F794C"/>
    <w:rsid w:val="008F7E63"/>
    <w:rsid w:val="00914956"/>
    <w:rsid w:val="009227A1"/>
    <w:rsid w:val="00926F42"/>
    <w:rsid w:val="009308AC"/>
    <w:rsid w:val="009469F4"/>
    <w:rsid w:val="00947314"/>
    <w:rsid w:val="00952E60"/>
    <w:rsid w:val="00957AEA"/>
    <w:rsid w:val="009604FE"/>
    <w:rsid w:val="00974F71"/>
    <w:rsid w:val="009931E7"/>
    <w:rsid w:val="00993261"/>
    <w:rsid w:val="009A2110"/>
    <w:rsid w:val="009A3329"/>
    <w:rsid w:val="009A613E"/>
    <w:rsid w:val="009B7E45"/>
    <w:rsid w:val="009D279D"/>
    <w:rsid w:val="009D5692"/>
    <w:rsid w:val="009E1360"/>
    <w:rsid w:val="00A03FE1"/>
    <w:rsid w:val="00A115F1"/>
    <w:rsid w:val="00A13AD0"/>
    <w:rsid w:val="00A17AFE"/>
    <w:rsid w:val="00A21130"/>
    <w:rsid w:val="00A24186"/>
    <w:rsid w:val="00A26BA6"/>
    <w:rsid w:val="00A3015C"/>
    <w:rsid w:val="00A33CFE"/>
    <w:rsid w:val="00A46CC8"/>
    <w:rsid w:val="00A62BA7"/>
    <w:rsid w:val="00A714F7"/>
    <w:rsid w:val="00A80B85"/>
    <w:rsid w:val="00A82BB3"/>
    <w:rsid w:val="00A83AC0"/>
    <w:rsid w:val="00A86016"/>
    <w:rsid w:val="00A93F99"/>
    <w:rsid w:val="00AA33C1"/>
    <w:rsid w:val="00AB3819"/>
    <w:rsid w:val="00AC09C6"/>
    <w:rsid w:val="00AD04FA"/>
    <w:rsid w:val="00AD3605"/>
    <w:rsid w:val="00AD75F2"/>
    <w:rsid w:val="00AF15B1"/>
    <w:rsid w:val="00AF58B6"/>
    <w:rsid w:val="00B04F35"/>
    <w:rsid w:val="00B16BDB"/>
    <w:rsid w:val="00B220F3"/>
    <w:rsid w:val="00B22203"/>
    <w:rsid w:val="00B22FAB"/>
    <w:rsid w:val="00B24196"/>
    <w:rsid w:val="00B24499"/>
    <w:rsid w:val="00B30AAB"/>
    <w:rsid w:val="00B333B3"/>
    <w:rsid w:val="00B33545"/>
    <w:rsid w:val="00B3396B"/>
    <w:rsid w:val="00B41830"/>
    <w:rsid w:val="00B50651"/>
    <w:rsid w:val="00B57E44"/>
    <w:rsid w:val="00B60B52"/>
    <w:rsid w:val="00B61C94"/>
    <w:rsid w:val="00B77B64"/>
    <w:rsid w:val="00B83428"/>
    <w:rsid w:val="00B8472C"/>
    <w:rsid w:val="00B8664E"/>
    <w:rsid w:val="00B933C1"/>
    <w:rsid w:val="00B94E2B"/>
    <w:rsid w:val="00BA2F70"/>
    <w:rsid w:val="00BA7952"/>
    <w:rsid w:val="00BB4023"/>
    <w:rsid w:val="00BD3197"/>
    <w:rsid w:val="00BD67E0"/>
    <w:rsid w:val="00BE1146"/>
    <w:rsid w:val="00BE27ED"/>
    <w:rsid w:val="00BE5B61"/>
    <w:rsid w:val="00BF0086"/>
    <w:rsid w:val="00BF2E3B"/>
    <w:rsid w:val="00C01C84"/>
    <w:rsid w:val="00C20A7E"/>
    <w:rsid w:val="00C306C8"/>
    <w:rsid w:val="00C5683E"/>
    <w:rsid w:val="00C57D4D"/>
    <w:rsid w:val="00C613A5"/>
    <w:rsid w:val="00C64088"/>
    <w:rsid w:val="00C64411"/>
    <w:rsid w:val="00C74A84"/>
    <w:rsid w:val="00C82B90"/>
    <w:rsid w:val="00C82CFA"/>
    <w:rsid w:val="00C83F0F"/>
    <w:rsid w:val="00C849F5"/>
    <w:rsid w:val="00C915EF"/>
    <w:rsid w:val="00C97210"/>
    <w:rsid w:val="00CA0629"/>
    <w:rsid w:val="00CA5138"/>
    <w:rsid w:val="00CB0A9B"/>
    <w:rsid w:val="00CD0985"/>
    <w:rsid w:val="00CD0FE2"/>
    <w:rsid w:val="00CE6617"/>
    <w:rsid w:val="00CE79AC"/>
    <w:rsid w:val="00CF5979"/>
    <w:rsid w:val="00CF7094"/>
    <w:rsid w:val="00D055F6"/>
    <w:rsid w:val="00D11A40"/>
    <w:rsid w:val="00D25BA8"/>
    <w:rsid w:val="00D31927"/>
    <w:rsid w:val="00D422F8"/>
    <w:rsid w:val="00D5026B"/>
    <w:rsid w:val="00D509E0"/>
    <w:rsid w:val="00D53B05"/>
    <w:rsid w:val="00D67D1C"/>
    <w:rsid w:val="00D67E94"/>
    <w:rsid w:val="00D8409F"/>
    <w:rsid w:val="00D84CB6"/>
    <w:rsid w:val="00D9354C"/>
    <w:rsid w:val="00D94F09"/>
    <w:rsid w:val="00D95F2B"/>
    <w:rsid w:val="00DA436E"/>
    <w:rsid w:val="00DA59FD"/>
    <w:rsid w:val="00DA6F46"/>
    <w:rsid w:val="00DC0F4F"/>
    <w:rsid w:val="00DE2EB0"/>
    <w:rsid w:val="00DF6A0D"/>
    <w:rsid w:val="00E01CB3"/>
    <w:rsid w:val="00E06599"/>
    <w:rsid w:val="00E271C8"/>
    <w:rsid w:val="00E33BF9"/>
    <w:rsid w:val="00E363DA"/>
    <w:rsid w:val="00E42D7E"/>
    <w:rsid w:val="00E53AEA"/>
    <w:rsid w:val="00E61104"/>
    <w:rsid w:val="00E6112C"/>
    <w:rsid w:val="00E65BF6"/>
    <w:rsid w:val="00E7477F"/>
    <w:rsid w:val="00E85C37"/>
    <w:rsid w:val="00E9242F"/>
    <w:rsid w:val="00EA4BE2"/>
    <w:rsid w:val="00EB33AA"/>
    <w:rsid w:val="00ED11EF"/>
    <w:rsid w:val="00ED2933"/>
    <w:rsid w:val="00ED3A6E"/>
    <w:rsid w:val="00ED4334"/>
    <w:rsid w:val="00EE1E70"/>
    <w:rsid w:val="00EF45BF"/>
    <w:rsid w:val="00EF6933"/>
    <w:rsid w:val="00F209D3"/>
    <w:rsid w:val="00F35ADE"/>
    <w:rsid w:val="00F453F1"/>
    <w:rsid w:val="00F4544B"/>
    <w:rsid w:val="00F46C6A"/>
    <w:rsid w:val="00F71EF6"/>
    <w:rsid w:val="00F71F96"/>
    <w:rsid w:val="00F77D50"/>
    <w:rsid w:val="00F91A39"/>
    <w:rsid w:val="00FA297D"/>
    <w:rsid w:val="00FA3F6D"/>
    <w:rsid w:val="00FC0B9D"/>
    <w:rsid w:val="00FC7077"/>
    <w:rsid w:val="00FE1AE5"/>
    <w:rsid w:val="00FE22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CE3E1"/>
  <w15:chartTrackingRefBased/>
  <w15:docId w15:val="{D1543FA5-5E20-4D96-82D7-5CE57E3F4F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93164"/>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164"/>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931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08929">
      <w:bodyDiv w:val="1"/>
      <w:marLeft w:val="0"/>
      <w:marRight w:val="0"/>
      <w:marTop w:val="0"/>
      <w:marBottom w:val="0"/>
      <w:divBdr>
        <w:top w:val="none" w:sz="0" w:space="0" w:color="auto"/>
        <w:left w:val="none" w:sz="0" w:space="0" w:color="auto"/>
        <w:bottom w:val="none" w:sz="0" w:space="0" w:color="auto"/>
        <w:right w:val="none" w:sz="0" w:space="0" w:color="auto"/>
      </w:divBdr>
    </w:div>
    <w:div w:id="21130321">
      <w:bodyDiv w:val="1"/>
      <w:marLeft w:val="0"/>
      <w:marRight w:val="0"/>
      <w:marTop w:val="0"/>
      <w:marBottom w:val="0"/>
      <w:divBdr>
        <w:top w:val="none" w:sz="0" w:space="0" w:color="auto"/>
        <w:left w:val="none" w:sz="0" w:space="0" w:color="auto"/>
        <w:bottom w:val="none" w:sz="0" w:space="0" w:color="auto"/>
        <w:right w:val="none" w:sz="0" w:space="0" w:color="auto"/>
      </w:divBdr>
    </w:div>
    <w:div w:id="59452283">
      <w:bodyDiv w:val="1"/>
      <w:marLeft w:val="0"/>
      <w:marRight w:val="0"/>
      <w:marTop w:val="0"/>
      <w:marBottom w:val="0"/>
      <w:divBdr>
        <w:top w:val="none" w:sz="0" w:space="0" w:color="auto"/>
        <w:left w:val="none" w:sz="0" w:space="0" w:color="auto"/>
        <w:bottom w:val="none" w:sz="0" w:space="0" w:color="auto"/>
        <w:right w:val="none" w:sz="0" w:space="0" w:color="auto"/>
      </w:divBdr>
    </w:div>
    <w:div w:id="314648348">
      <w:bodyDiv w:val="1"/>
      <w:marLeft w:val="0"/>
      <w:marRight w:val="0"/>
      <w:marTop w:val="0"/>
      <w:marBottom w:val="0"/>
      <w:divBdr>
        <w:top w:val="none" w:sz="0" w:space="0" w:color="auto"/>
        <w:left w:val="none" w:sz="0" w:space="0" w:color="auto"/>
        <w:bottom w:val="none" w:sz="0" w:space="0" w:color="auto"/>
        <w:right w:val="none" w:sz="0" w:space="0" w:color="auto"/>
      </w:divBdr>
    </w:div>
    <w:div w:id="345525255">
      <w:bodyDiv w:val="1"/>
      <w:marLeft w:val="0"/>
      <w:marRight w:val="0"/>
      <w:marTop w:val="0"/>
      <w:marBottom w:val="0"/>
      <w:divBdr>
        <w:top w:val="none" w:sz="0" w:space="0" w:color="auto"/>
        <w:left w:val="none" w:sz="0" w:space="0" w:color="auto"/>
        <w:bottom w:val="none" w:sz="0" w:space="0" w:color="auto"/>
        <w:right w:val="none" w:sz="0" w:space="0" w:color="auto"/>
      </w:divBdr>
    </w:div>
    <w:div w:id="568658442">
      <w:bodyDiv w:val="1"/>
      <w:marLeft w:val="0"/>
      <w:marRight w:val="0"/>
      <w:marTop w:val="0"/>
      <w:marBottom w:val="0"/>
      <w:divBdr>
        <w:top w:val="none" w:sz="0" w:space="0" w:color="auto"/>
        <w:left w:val="none" w:sz="0" w:space="0" w:color="auto"/>
        <w:bottom w:val="none" w:sz="0" w:space="0" w:color="auto"/>
        <w:right w:val="none" w:sz="0" w:space="0" w:color="auto"/>
      </w:divBdr>
    </w:div>
    <w:div w:id="652178226">
      <w:bodyDiv w:val="1"/>
      <w:marLeft w:val="0"/>
      <w:marRight w:val="0"/>
      <w:marTop w:val="0"/>
      <w:marBottom w:val="0"/>
      <w:divBdr>
        <w:top w:val="none" w:sz="0" w:space="0" w:color="auto"/>
        <w:left w:val="none" w:sz="0" w:space="0" w:color="auto"/>
        <w:bottom w:val="none" w:sz="0" w:space="0" w:color="auto"/>
        <w:right w:val="none" w:sz="0" w:space="0" w:color="auto"/>
      </w:divBdr>
    </w:div>
    <w:div w:id="774058825">
      <w:bodyDiv w:val="1"/>
      <w:marLeft w:val="0"/>
      <w:marRight w:val="0"/>
      <w:marTop w:val="0"/>
      <w:marBottom w:val="0"/>
      <w:divBdr>
        <w:top w:val="none" w:sz="0" w:space="0" w:color="auto"/>
        <w:left w:val="none" w:sz="0" w:space="0" w:color="auto"/>
        <w:bottom w:val="none" w:sz="0" w:space="0" w:color="auto"/>
        <w:right w:val="none" w:sz="0" w:space="0" w:color="auto"/>
      </w:divBdr>
    </w:div>
    <w:div w:id="1037973702">
      <w:bodyDiv w:val="1"/>
      <w:marLeft w:val="0"/>
      <w:marRight w:val="0"/>
      <w:marTop w:val="0"/>
      <w:marBottom w:val="0"/>
      <w:divBdr>
        <w:top w:val="none" w:sz="0" w:space="0" w:color="auto"/>
        <w:left w:val="none" w:sz="0" w:space="0" w:color="auto"/>
        <w:bottom w:val="none" w:sz="0" w:space="0" w:color="auto"/>
        <w:right w:val="none" w:sz="0" w:space="0" w:color="auto"/>
      </w:divBdr>
    </w:div>
    <w:div w:id="1142429749">
      <w:bodyDiv w:val="1"/>
      <w:marLeft w:val="0"/>
      <w:marRight w:val="0"/>
      <w:marTop w:val="0"/>
      <w:marBottom w:val="0"/>
      <w:divBdr>
        <w:top w:val="none" w:sz="0" w:space="0" w:color="auto"/>
        <w:left w:val="none" w:sz="0" w:space="0" w:color="auto"/>
        <w:bottom w:val="none" w:sz="0" w:space="0" w:color="auto"/>
        <w:right w:val="none" w:sz="0" w:space="0" w:color="auto"/>
      </w:divBdr>
    </w:div>
    <w:div w:id="1144202016">
      <w:bodyDiv w:val="1"/>
      <w:marLeft w:val="0"/>
      <w:marRight w:val="0"/>
      <w:marTop w:val="0"/>
      <w:marBottom w:val="0"/>
      <w:divBdr>
        <w:top w:val="none" w:sz="0" w:space="0" w:color="auto"/>
        <w:left w:val="none" w:sz="0" w:space="0" w:color="auto"/>
        <w:bottom w:val="none" w:sz="0" w:space="0" w:color="auto"/>
        <w:right w:val="none" w:sz="0" w:space="0" w:color="auto"/>
      </w:divBdr>
    </w:div>
    <w:div w:id="1159348220">
      <w:bodyDiv w:val="1"/>
      <w:marLeft w:val="0"/>
      <w:marRight w:val="0"/>
      <w:marTop w:val="0"/>
      <w:marBottom w:val="0"/>
      <w:divBdr>
        <w:top w:val="none" w:sz="0" w:space="0" w:color="auto"/>
        <w:left w:val="none" w:sz="0" w:space="0" w:color="auto"/>
        <w:bottom w:val="none" w:sz="0" w:space="0" w:color="auto"/>
        <w:right w:val="none" w:sz="0" w:space="0" w:color="auto"/>
      </w:divBdr>
    </w:div>
    <w:div w:id="1252200717">
      <w:bodyDiv w:val="1"/>
      <w:marLeft w:val="0"/>
      <w:marRight w:val="0"/>
      <w:marTop w:val="0"/>
      <w:marBottom w:val="0"/>
      <w:divBdr>
        <w:top w:val="none" w:sz="0" w:space="0" w:color="auto"/>
        <w:left w:val="none" w:sz="0" w:space="0" w:color="auto"/>
        <w:bottom w:val="none" w:sz="0" w:space="0" w:color="auto"/>
        <w:right w:val="none" w:sz="0" w:space="0" w:color="auto"/>
      </w:divBdr>
    </w:div>
    <w:div w:id="1347247534">
      <w:bodyDiv w:val="1"/>
      <w:marLeft w:val="0"/>
      <w:marRight w:val="0"/>
      <w:marTop w:val="0"/>
      <w:marBottom w:val="0"/>
      <w:divBdr>
        <w:top w:val="none" w:sz="0" w:space="0" w:color="auto"/>
        <w:left w:val="none" w:sz="0" w:space="0" w:color="auto"/>
        <w:bottom w:val="none" w:sz="0" w:space="0" w:color="auto"/>
        <w:right w:val="none" w:sz="0" w:space="0" w:color="auto"/>
      </w:divBdr>
    </w:div>
    <w:div w:id="1441996085">
      <w:bodyDiv w:val="1"/>
      <w:marLeft w:val="0"/>
      <w:marRight w:val="0"/>
      <w:marTop w:val="0"/>
      <w:marBottom w:val="0"/>
      <w:divBdr>
        <w:top w:val="none" w:sz="0" w:space="0" w:color="auto"/>
        <w:left w:val="none" w:sz="0" w:space="0" w:color="auto"/>
        <w:bottom w:val="none" w:sz="0" w:space="0" w:color="auto"/>
        <w:right w:val="none" w:sz="0" w:space="0" w:color="auto"/>
      </w:divBdr>
    </w:div>
    <w:div w:id="1498496863">
      <w:bodyDiv w:val="1"/>
      <w:marLeft w:val="0"/>
      <w:marRight w:val="0"/>
      <w:marTop w:val="0"/>
      <w:marBottom w:val="0"/>
      <w:divBdr>
        <w:top w:val="none" w:sz="0" w:space="0" w:color="auto"/>
        <w:left w:val="none" w:sz="0" w:space="0" w:color="auto"/>
        <w:bottom w:val="none" w:sz="0" w:space="0" w:color="auto"/>
        <w:right w:val="none" w:sz="0" w:space="0" w:color="auto"/>
      </w:divBdr>
    </w:div>
    <w:div w:id="1627932840">
      <w:bodyDiv w:val="1"/>
      <w:marLeft w:val="0"/>
      <w:marRight w:val="0"/>
      <w:marTop w:val="0"/>
      <w:marBottom w:val="0"/>
      <w:divBdr>
        <w:top w:val="none" w:sz="0" w:space="0" w:color="auto"/>
        <w:left w:val="none" w:sz="0" w:space="0" w:color="auto"/>
        <w:bottom w:val="none" w:sz="0" w:space="0" w:color="auto"/>
        <w:right w:val="none" w:sz="0" w:space="0" w:color="auto"/>
      </w:divBdr>
    </w:div>
    <w:div w:id="1863784335">
      <w:bodyDiv w:val="1"/>
      <w:marLeft w:val="0"/>
      <w:marRight w:val="0"/>
      <w:marTop w:val="0"/>
      <w:marBottom w:val="0"/>
      <w:divBdr>
        <w:top w:val="none" w:sz="0" w:space="0" w:color="auto"/>
        <w:left w:val="none" w:sz="0" w:space="0" w:color="auto"/>
        <w:bottom w:val="none" w:sz="0" w:space="0" w:color="auto"/>
        <w:right w:val="none" w:sz="0" w:space="0" w:color="auto"/>
      </w:divBdr>
    </w:div>
    <w:div w:id="1942956445">
      <w:bodyDiv w:val="1"/>
      <w:marLeft w:val="0"/>
      <w:marRight w:val="0"/>
      <w:marTop w:val="0"/>
      <w:marBottom w:val="0"/>
      <w:divBdr>
        <w:top w:val="none" w:sz="0" w:space="0" w:color="auto"/>
        <w:left w:val="none" w:sz="0" w:space="0" w:color="auto"/>
        <w:bottom w:val="none" w:sz="0" w:space="0" w:color="auto"/>
        <w:right w:val="none" w:sz="0" w:space="0" w:color="auto"/>
      </w:divBdr>
    </w:div>
    <w:div w:id="1959099822">
      <w:bodyDiv w:val="1"/>
      <w:marLeft w:val="0"/>
      <w:marRight w:val="0"/>
      <w:marTop w:val="0"/>
      <w:marBottom w:val="0"/>
      <w:divBdr>
        <w:top w:val="none" w:sz="0" w:space="0" w:color="auto"/>
        <w:left w:val="none" w:sz="0" w:space="0" w:color="auto"/>
        <w:bottom w:val="none" w:sz="0" w:space="0" w:color="auto"/>
        <w:right w:val="none" w:sz="0" w:space="0" w:color="auto"/>
      </w:divBdr>
    </w:div>
    <w:div w:id="1959599828">
      <w:bodyDiv w:val="1"/>
      <w:marLeft w:val="0"/>
      <w:marRight w:val="0"/>
      <w:marTop w:val="0"/>
      <w:marBottom w:val="0"/>
      <w:divBdr>
        <w:top w:val="none" w:sz="0" w:space="0" w:color="auto"/>
        <w:left w:val="none" w:sz="0" w:space="0" w:color="auto"/>
        <w:bottom w:val="none" w:sz="0" w:space="0" w:color="auto"/>
        <w:right w:val="none" w:sz="0" w:space="0" w:color="auto"/>
      </w:divBdr>
    </w:div>
    <w:div w:id="2027516760">
      <w:bodyDiv w:val="1"/>
      <w:marLeft w:val="0"/>
      <w:marRight w:val="0"/>
      <w:marTop w:val="0"/>
      <w:marBottom w:val="0"/>
      <w:divBdr>
        <w:top w:val="none" w:sz="0" w:space="0" w:color="auto"/>
        <w:left w:val="none" w:sz="0" w:space="0" w:color="auto"/>
        <w:bottom w:val="none" w:sz="0" w:space="0" w:color="auto"/>
        <w:right w:val="none" w:sz="0" w:space="0" w:color="auto"/>
      </w:divBdr>
    </w:div>
    <w:div w:id="2077703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13" Type="http://schemas.openxmlformats.org/officeDocument/2006/relationships/image" Target="media/image9.jp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jpg"/><Relationship Id="rId12" Type="http://schemas.openxmlformats.org/officeDocument/2006/relationships/image" Target="media/image8.jp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jpg"/><Relationship Id="rId1" Type="http://schemas.openxmlformats.org/officeDocument/2006/relationships/customXml" Target="../customXml/item1.xml"/><Relationship Id="rId6" Type="http://schemas.openxmlformats.org/officeDocument/2006/relationships/image" Target="media/image2.jpg"/><Relationship Id="rId11" Type="http://schemas.openxmlformats.org/officeDocument/2006/relationships/image" Target="media/image7.jpg"/><Relationship Id="rId5" Type="http://schemas.openxmlformats.org/officeDocument/2006/relationships/image" Target="media/image1.jpg"/><Relationship Id="rId15" Type="http://schemas.openxmlformats.org/officeDocument/2006/relationships/image" Target="media/image11.jpg"/><Relationship Id="rId10" Type="http://schemas.openxmlformats.org/officeDocument/2006/relationships/image" Target="media/image6.jpg"/><Relationship Id="rId4" Type="http://schemas.openxmlformats.org/officeDocument/2006/relationships/webSettings" Target="webSettings.xml"/><Relationship Id="rId9" Type="http://schemas.openxmlformats.org/officeDocument/2006/relationships/image" Target="media/image5.jpg"/><Relationship Id="rId14" Type="http://schemas.openxmlformats.org/officeDocument/2006/relationships/image" Target="media/image10.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Gri18</b:Tag>
    <b:SourceType>InternetSite</b:SourceType>
    <b:Guid>{F9AFC9CA-C409-4036-B425-ECE124C232B9}</b:Guid>
    <b:Title>Active</b:Title>
    <b:Year>2018</b:Year>
    <b:YearAccessed>2019</b:YearAccessed>
    <b:MonthAccessed>01</b:MonthAccessed>
    <b:DayAccessed>03</b:DayAccessed>
    <b:URL>https://www.active.com/fitness/calculators/calories</b:URL>
    <b:Author>
      <b:Author>
        <b:Corporate>Grimsley, Elizabeth ;</b:Corporate>
      </b:Author>
    </b:Author>
    <b:RefOrder>1</b:RefOrder>
  </b:Source>
  <b:Source>
    <b:Tag>Nat18</b:Tag>
    <b:SourceType>InternetSite</b:SourceType>
    <b:Guid>{BEA65763-E6B7-48CC-966D-89F23953D320}</b:Guid>
    <b:Author>
      <b:Author>
        <b:Corporate>National Health</b:Corporate>
      </b:Author>
    </b:Author>
    <b:Title>NHS</b:Title>
    <b:Year>2018</b:Year>
    <b:YearAccessed>2019</b:YearAccessed>
    <b:MonthAccessed>01</b:MonthAccessed>
    <b:DayAccessed>02</b:DayAccessed>
    <b:URL>https://www.nhs.uk/live-well/healthy-weight/height-weight-chart/</b:URL>
    <b:RefOrder>2</b:RefOrder>
  </b:Source>
  <b:Source>
    <b:Tag>Cle17</b:Tag>
    <b:SourceType>DocumentFromInternetSite</b:SourceType>
    <b:Guid>{541C364C-3A6A-47FD-8280-0942548BFDDF}</b:Guid>
    <b:Title>Cleveland Clinic</b:Title>
    <b:Year>2017</b:Year>
    <b:YearAccessed>2019</b:YearAccessed>
    <b:MonthAccessed>01</b:MonthAccessed>
    <b:DayAccessed>08</b:DayAccessed>
    <b:URL>https://my.clevelandclinic.org/health/articles/9450-copd-exercise--activity-guidelines</b:URL>
    <b:Month>05</b:Month>
    <b:Day>09</b:Day>
    <b:Author>
      <b:Author>
        <b:Corporate>Cleveland Clinic</b:Corporate>
      </b:Author>
    </b:Author>
    <b:RefOrder>10</b:RefOrder>
  </b:Source>
  <b:Source>
    <b:Tag>Kir15</b:Tag>
    <b:SourceType>JournalArticle</b:SourceType>
    <b:Guid>{BF42C230-2735-44C0-B2FB-C5F09A315DDB}</b:Guid>
    <b:Title>COPD: Do imaging measurements of emphysema and airway disease expain symptoms and exercise capacity </b:Title>
    <b:Year>2015</b:Year>
    <b:JournalName>RSNA Radiology</b:JournalName>
    <b:Volume>277</b:Volume>
    <b:Issue>3</b:Issue>
    <b:Author>
      <b:Author>
        <b:NameList>
          <b:Person>
            <b:Last>Kirby</b:Last>
            <b:First>Miranda</b:First>
          </b:Person>
          <b:Person>
            <b:Last>Pike</b:Last>
            <b:First>Damien</b:First>
          </b:Person>
          <b:Person>
            <b:Last>Sin</b:Last>
            <b:Middle>D</b:Middle>
            <b:First>Don</b:First>
          </b:Person>
          <b:Person>
            <b:Last>Coxon</b:Last>
            <b:Middle>O</b:Middle>
            <b:First>Harvey</b:First>
          </b:Person>
          <b:Person>
            <b:Last>McCormack</b:Last>
            <b:Middle>G</b:Middle>
            <b:First>David</b:First>
          </b:Person>
          <b:Person>
            <b:Last>Parraga</b:Last>
            <b:First>Grace</b:First>
          </b:Person>
        </b:NameList>
      </b:Author>
    </b:Author>
    <b:RefOrder>11</b:RefOrder>
  </b:Source>
  <b:Source>
    <b:Tag>Kra16</b:Tag>
    <b:SourceType>DocumentFromInternetSite</b:SourceType>
    <b:Guid>{DE9DC602-09FE-4F58-9BC0-016AC8B78E2C}</b:Guid>
    <b:Title>Health Line</b:Title>
    <b:Year>2016</b:Year>
    <b:Month>02</b:Month>
    <b:Day>12</b:Day>
    <b:YearAccessed>2019</b:YearAccessed>
    <b:MonthAccessed>01</b:MonthAccessed>
    <b:DayAccessed>06</b:DayAccessed>
    <b:URL>https://www.healthline.com/health/balanced-diet</b:URL>
    <b:Author>
      <b:Author>
        <b:NameList>
          <b:Person>
            <b:Last>Krans</b:Last>
            <b:First>Brian</b:First>
          </b:Person>
        </b:NameList>
      </b:Author>
    </b:Author>
    <b:RefOrder>3</b:RefOrder>
  </b:Source>
  <b:Source>
    <b:Tag>Dow18</b:Tag>
    <b:SourceType>DocumentFromInternetSite</b:SourceType>
    <b:Guid>{0D2E1C4D-1225-417B-AA32-1EFDBC35337C}</b:Guid>
    <b:Title>The Center for science in public interests</b:Title>
    <b:Year>2018</b:Year>
    <b:Month>09</b:Month>
    <b:Day>12</b:Day>
    <b:YearAccessed>2019</b:YearAccessed>
    <b:MonthAccessed>01</b:MonthAccessed>
    <b:DayAccessed>06</b:DayAccessed>
    <b:URL>https://cspinet.org/eating-healthy/why-good-nutrition-important</b:URL>
    <b:Author>
      <b:Author>
        <b:NameList>
          <b:Person>
            <b:Last>Dow </b:Last>
            <b:First>Caitlin</b:First>
          </b:Person>
        </b:NameList>
      </b:Author>
    </b:Author>
    <b:RefOrder>12</b:RefOrder>
  </b:Source>
  <b:Source>
    <b:Tag>Osu16</b:Tag>
    <b:SourceType>InternetSite</b:SourceType>
    <b:Guid>{333BCB53-1FCF-457B-B2B4-41698C930672}</b:Guid>
    <b:Title>Mental health foundation</b:Title>
    <b:Year>2016</b:Year>
    <b:YearAccessed>2019</b:YearAccessed>
    <b:MonthAccessed>01</b:MonthAccessed>
    <b:DayAccessed>08</b:DayAccessed>
    <b:URL>https://www.mentalhealth.org.uk/blog/importance-sleep</b:URL>
    <b:Author>
      <b:Author>
        <b:NameList>
          <b:Person>
            <b:Last>O'sullivan</b:Last>
            <b:First>Chris</b:First>
          </b:Person>
        </b:NameList>
      </b:Author>
    </b:Author>
    <b:RefOrder>13</b:RefOrder>
  </b:Source>
  <b:Source>
    <b:Tag>Zie18</b:Tag>
    <b:SourceType>ElectronicSource</b:SourceType>
    <b:Guid>{0C9CE5F8-6EBB-4375-8247-7A4DDC4BF2BF}</b:Guid>
    <b:Title>Healthy Living News</b:Title>
    <b:Year>2018</b:Year>
    <b:City>Toledp</b:City>
    <b:Publisher>Healthy Living News</b:Publisher>
    <b:Author>
      <b:Author>
        <b:NameList>
          <b:Person>
            <b:Last>Zielinski</b:Last>
            <b:First>Karen</b:First>
          </b:Person>
          <b:Person>
            <b:Last>Noethen</b:Last>
            <b:First>Sue</b:First>
          </b:Person>
          <b:Person>
            <b:Last>Ozamoto</b:Last>
            <b:First>Michael</b:First>
          </b:Person>
        </b:NameList>
      </b:Author>
    </b:Author>
    <b:RefOrder>4</b:RefOrder>
  </b:Source>
  <b:Source>
    <b:Tag>Nat181</b:Tag>
    <b:SourceType>InternetSite</b:SourceType>
    <b:Guid>{210AE95C-D30B-421B-B451-E781079426A1}</b:Guid>
    <b:Title>NHS-blood pressure</b:Title>
    <b:Year>2018</b:Year>
    <b:YearAccessed>2019</b:YearAccessed>
    <b:MonthAccessed>01</b:MonthAccessed>
    <b:DayAccessed>01</b:DayAccessed>
    <b:URL>https://www.nhs.uk/conditions/high-blood-pressure-hypertension/</b:URL>
    <b:Author>
      <b:Author>
        <b:Corporate>National Health Service</b:Corporate>
      </b:Author>
    </b:Author>
    <b:RefOrder>14</b:RefOrder>
  </b:Source>
  <b:Source>
    <b:Tag>Bri18</b:Tag>
    <b:SourceType>InternetSite</b:SourceType>
    <b:Guid>{1B1E7E35-C3AE-4D81-9591-00BAF9FEBA91}</b:Guid>
    <b:Author>
      <b:Author>
        <b:Corporate>British Heart foundation</b:Corporate>
      </b:Author>
    </b:Author>
    <b:Title>Heart Matters</b:Title>
    <b:Year>2018</b:Year>
    <b:YearAccessed>2019</b:YearAccessed>
    <b:MonthAccessed>01</b:MonthAccessed>
    <b:DayAccessed>08</b:DayAccessed>
    <b:URL>https://www.bhf.org.uk/informationsupport/heart-matters-magazine/research/blood-pressure/blood-pressure-tips</b:URL>
    <b:RefOrder>15</b:RefOrder>
  </b:Source>
  <b:Source>
    <b:Tag>Med19</b:Tag>
    <b:SourceType>InternetSite</b:SourceType>
    <b:Guid>{EAAFB4A4-8DAC-4D37-B891-E816D9E15B66}</b:Guid>
    <b:Title>Drink Aware</b:Title>
    <b:Year>2019</b:Year>
    <b:YearAccessed>2019</b:YearAccessed>
    <b:MonthAccessed>01</b:MonthAccessed>
    <b:DayAccessed>10</b:DayAccessed>
    <b:URL>https://www.drinkaware.co.uk/alcohol-facts/alcoholic-drinks-units/latest-uk-alcohol-unit-guidance/</b:URL>
    <b:Author>
      <b:Author>
        <b:Corporate>Media team</b:Corporate>
      </b:Author>
    </b:Author>
    <b:RefOrder>16</b:RefOrder>
  </b:Source>
  <b:Source>
    <b:Tag>Har15</b:Tag>
    <b:SourceType>JournalArticle</b:SourceType>
    <b:Guid>{6178C476-50C8-469A-B61B-F325C9637371}</b:Guid>
    <b:Title>Metabolomic profiling reveals novel biomarkers of alcohol intake and alcohol-induced liver injury in community-dwelling men</b:Title>
    <b:Year>2015</b:Year>
    <b:JournalName>BCM Environmental Health and Preventive Medicine</b:JournalName>
    <b:Pages>494</b:Pages>
    <b:Volume>21</b:Volume>
    <b:Author>
      <b:Author>
        <b:NameList>
          <b:Person>
            <b:Last>Harada</b:Last>
            <b:First>Sei</b:First>
          </b:Person>
          <b:Person>
            <b:Last>Toru</b:Last>
            <b:First>Takebayashi</b:First>
          </b:Person>
          <b:Person>
            <b:Last>Kurihara</b:Last>
            <b:First>Ayako</b:First>
          </b:Person>
          <b:Person>
            <b:Last>Akiyama</b:Last>
            <b:First>Miki</b:First>
          </b:Person>
          <b:Person>
            <b:Last>Suzuki</b:Last>
            <b:First>Asako</b:First>
          </b:Person>
          <b:Person>
            <b:Last>Hatakeyamo</b:Last>
            <b:First>Yoko</b:First>
          </b:Person>
          <b:Person>
            <b:Last>Sugiyama</b:Last>
            <b:First>Daisuke</b:First>
          </b:Person>
          <b:Person>
            <b:Last>Kuwabara</b:Last>
            <b:First>Kazuyo</b:First>
          </b:Person>
          <b:Person>
            <b:Last>Takeuchi</b:Last>
            <b:First>Ayano</b:First>
          </b:Person>
          <b:Person>
            <b:Last>Okamuro</b:Last>
            <b:First>Tomonori</b:First>
          </b:Person>
          <b:Person>
            <b:Last>Nishiwaki</b:Last>
            <b:First>Yuji</b:First>
          </b:Person>
          <b:Person>
            <b:Last>Tanaka</b:Last>
            <b:First>Taichiro</b:First>
          </b:Person>
          <b:Person>
            <b:Last>Hirayama</b:Last>
            <b:First>Akiyoshi</b:First>
          </b:Person>
          <b:Person>
            <b:Last>Sugimoto</b:Last>
            <b:First>Masahiro</b:First>
          </b:Person>
          <b:Person>
            <b:Last>Sogo</b:Last>
            <b:First>Tomoyoshi</b:First>
          </b:Person>
          <b:Person>
            <b:Last>Tomita</b:Last>
            <b:First>Masaru</b:First>
          </b:Person>
        </b:NameList>
      </b:Author>
    </b:Author>
    <b:RefOrder>17</b:RefOrder>
  </b:Source>
  <b:Source>
    <b:Tag>HMG12</b:Tag>
    <b:SourceType>Book</b:SourceType>
    <b:Guid>{E376045A-791D-4023-B495-680FDAFC103A}</b:Guid>
    <b:Title>The Government’s alcohol strategy</b:Title>
    <b:Year>2012</b:Year>
    <b:Author>
      <b:Author>
        <b:Corporate>HM Govenment</b:Corporate>
      </b:Author>
    </b:Author>
    <b:City>London</b:City>
    <b:Publisher>The Stationary office LTD</b:Publisher>
    <b:Edition>1st</b:Edition>
    <b:RefOrder>5</b:RefOrder>
  </b:Source>
  <b:Source>
    <b:Tag>Smo19</b:Tag>
    <b:SourceType>InternetSite</b:SourceType>
    <b:Guid>{95B621B1-6211-426C-A8E7-A36D3BD08454}</b:Guid>
    <b:Title>Smokefree.gov</b:Title>
    <b:Year>2019</b:Year>
    <b:Author>
      <b:Author>
        <b:Corporate>Smoke free</b:Corporate>
      </b:Author>
    </b:Author>
    <b:YearAccessed>2019</b:YearAccessed>
    <b:MonthAccessed>01</b:MonthAccessed>
    <b:DayAccessed>10</b:DayAccessed>
    <b:URL>https://smokefree.gov/quit-smoking/why-you-should-quit/reasons-to-quit</b:URL>
    <b:RefOrder>6</b:RefOrder>
  </b:Source>
  <b:Source>
    <b:Tag>Wes18</b:Tag>
    <b:SourceType>InternetSite</b:SourceType>
    <b:Guid>{061B8019-3547-46B0-976F-9136A3A84B33}</b:Guid>
    <b:Title>Smoke free NHS</b:Title>
    <b:Year>2018</b:Year>
    <b:YearAccessed>2019</b:YearAccessed>
    <b:MonthAccessed>01</b:MonthAccessed>
    <b:DayAccessed>10</b:DayAccessed>
    <b:URL>https://www.nhs.uk/smokefree</b:URL>
    <b:Author>
      <b:Author>
        <b:Corporate>West, Robert;</b:Corporate>
      </b:Author>
    </b:Author>
    <b:RefOrder>7</b:RefOrder>
  </b:Source>
  <b:Source>
    <b:Tag>NCH19</b:Tag>
    <b:SourceType>InternetSite</b:SourceType>
    <b:Guid>{E70DFB94-52A7-491F-9D39-FF8A9307FE8B}</b:Guid>
    <b:Author>
      <b:Author>
        <b:Corporate>NCHPAD</b:Corporate>
      </b:Author>
    </b:Author>
    <b:Title>NCHPAD</b:Title>
    <b:Year>2019</b:Year>
    <b:YearAccessed>2019</b:YearAccessed>
    <b:MonthAccessed>01</b:MonthAccessed>
    <b:DayAccessed>10</b:DayAccessed>
    <b:URL>https://www.nchpad.org/14/74/Exercise~Guidelines~for~People~with~Disabilities</b:URL>
    <b:RefOrder>18</b:RefOrder>
  </b:Source>
  <b:Source>
    <b:Tag>Cac08</b:Tag>
    <b:SourceType>Book</b:SourceType>
    <b:Guid>{2EAB6485-0C68-4071-B973-1F58007169BD}</b:Guid>
    <b:Title>Loneliness: Human Nature and the Need for Social Connection</b:Title>
    <b:Year>2008</b:Year>
    <b:City>united states</b:City>
    <b:Publisher>W.W Norton and compant</b:Publisher>
    <b:Edition>1st</b:Edition>
    <b:Author>
      <b:Author>
        <b:NameList>
          <b:Person>
            <b:Last>Cacioppo</b:Last>
            <b:Middle>T</b:Middle>
            <b:First>John</b:First>
          </b:Person>
          <b:Person>
            <b:Last>Patrick</b:Last>
            <b:First>William</b:First>
          </b:Person>
        </b:NameList>
      </b:Author>
    </b:Author>
    <b:RefOrder>19</b:RefOrder>
  </b:Source>
  <b:Source>
    <b:Tag>NHS19</b:Tag>
    <b:SourceType>InternetSite</b:SourceType>
    <b:Guid>{8A522D93-C82F-465F-B341-BDA562C0DD2F}</b:Guid>
    <b:Title>NHS weight loss</b:Title>
    <b:Year>2019</b:Year>
    <b:YearAccessed>2019</b:YearAccessed>
    <b:MonthAccessed>01</b:MonthAccessed>
    <b:DayAccessed>10</b:DayAccessed>
    <b:URL>https://www.nhs.uk/live-well/healthy-weight/start-the-nhs-weight-loss-plan/</b:URL>
    <b:Author>
      <b:Author>
        <b:Corporate>NHS</b:Corporate>
      </b:Author>
    </b:Author>
    <b:RefOrder>8</b:RefOrder>
  </b:Source>
  <b:Source>
    <b:Tag>NHS191</b:Tag>
    <b:SourceType>InternetSite</b:SourceType>
    <b:Guid>{55A501FF-5E49-40D0-83BC-B72F62AF208C}</b:Guid>
    <b:Author>
      <b:Author>
        <b:Corporate>NHS</b:Corporate>
      </b:Author>
    </b:Author>
    <b:Title>NHS wheelchair users</b:Title>
    <b:Year>2019</b:Year>
    <b:YearAccessed>2019</b:YearAccessed>
    <b:MonthAccessed>01</b:MonthAccessed>
    <b:DayAccessed>10</b:DayAccessed>
    <b:URL>https://www.nhs.uk/live-well/exercise/wheelchair-users-fitness-advice/</b:URL>
    <b:RefOrder>9</b:RefOrder>
  </b:Source>
</b:Sources>
</file>

<file path=customXml/itemProps1.xml><?xml version="1.0" encoding="utf-8"?>
<ds:datastoreItem xmlns:ds="http://schemas.openxmlformats.org/officeDocument/2006/customXml" ds:itemID="{32BC9A7C-C2C5-45A3-A5FA-44D19529B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2138</Words>
  <Characters>12191</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Braham (1708353)</dc:creator>
  <cp:keywords/>
  <dc:description/>
  <cp:lastModifiedBy>Joanna Braham (1708353)</cp:lastModifiedBy>
  <cp:revision>2</cp:revision>
  <dcterms:created xsi:type="dcterms:W3CDTF">2019-01-11T13:33:00Z</dcterms:created>
  <dcterms:modified xsi:type="dcterms:W3CDTF">2019-01-11T13:33:00Z</dcterms:modified>
</cp:coreProperties>
</file>