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B8D69" w14:textId="77777777" w:rsidR="001B6860" w:rsidRDefault="001B6860" w:rsidP="001B686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1"/>
        <w:gridCol w:w="3645"/>
        <w:gridCol w:w="3644"/>
      </w:tblGrid>
      <w:tr w:rsidR="0056398F" w14:paraId="5A94AF31" w14:textId="77777777" w:rsidTr="004872B8">
        <w:tc>
          <w:tcPr>
            <w:tcW w:w="1722" w:type="dxa"/>
          </w:tcPr>
          <w:p w14:paraId="52E51157" w14:textId="77777777" w:rsidR="0056398F" w:rsidRPr="0056398F" w:rsidRDefault="0056398F" w:rsidP="004872B8">
            <w:pPr>
              <w:pStyle w:val="AssignBody"/>
              <w:rPr>
                <w:rFonts w:cs="Arial"/>
              </w:rPr>
            </w:pPr>
          </w:p>
        </w:tc>
        <w:tc>
          <w:tcPr>
            <w:tcW w:w="3647" w:type="dxa"/>
          </w:tcPr>
          <w:p w14:paraId="38D725A6" w14:textId="1E21B8F7" w:rsidR="0056398F" w:rsidRPr="0056398F" w:rsidRDefault="0056398F" w:rsidP="0056398F">
            <w:pPr>
              <w:pStyle w:val="AssignBody"/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Pr="0056398F">
              <w:rPr>
                <w:rFonts w:cs="Arial"/>
              </w:rPr>
              <w:t>arget</w:t>
            </w:r>
          </w:p>
        </w:tc>
        <w:tc>
          <w:tcPr>
            <w:tcW w:w="3647" w:type="dxa"/>
          </w:tcPr>
          <w:p w14:paraId="24B9AF71" w14:textId="77777777" w:rsidR="0056398F" w:rsidRPr="0056398F" w:rsidRDefault="0056398F" w:rsidP="004872B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val="en-US"/>
              </w:rPr>
            </w:pPr>
            <w:r w:rsidRPr="0056398F">
              <w:rPr>
                <w:rFonts w:ascii="Arial" w:hAnsi="Arial" w:cs="Arial"/>
                <w:lang w:val="en-US"/>
              </w:rPr>
              <w:t>What I have done in this assignment...</w:t>
            </w:r>
          </w:p>
          <w:p w14:paraId="028C4737" w14:textId="77777777" w:rsidR="0056398F" w:rsidRPr="0056398F" w:rsidRDefault="0056398F" w:rsidP="004872B8">
            <w:pPr>
              <w:pStyle w:val="AssignBody"/>
              <w:rPr>
                <w:rFonts w:cs="Arial"/>
              </w:rPr>
            </w:pPr>
          </w:p>
        </w:tc>
      </w:tr>
      <w:tr w:rsidR="0056398F" w14:paraId="25CA4522" w14:textId="77777777" w:rsidTr="004872B8">
        <w:tc>
          <w:tcPr>
            <w:tcW w:w="1722" w:type="dxa"/>
          </w:tcPr>
          <w:p w14:paraId="1511DD12" w14:textId="31A355D4" w:rsidR="0056398F" w:rsidRPr="0056398F" w:rsidRDefault="0056398F" w:rsidP="004872B8">
            <w:pPr>
              <w:pStyle w:val="AssignBody"/>
              <w:rPr>
                <w:rFonts w:cs="Arial"/>
              </w:rPr>
            </w:pPr>
            <w:r w:rsidRPr="0056398F">
              <w:rPr>
                <w:rFonts w:cs="Arial"/>
              </w:rPr>
              <w:t>Target 1</w:t>
            </w:r>
          </w:p>
        </w:tc>
        <w:tc>
          <w:tcPr>
            <w:tcW w:w="3647" w:type="dxa"/>
          </w:tcPr>
          <w:p w14:paraId="695AC617" w14:textId="7C5562AE" w:rsidR="0056398F" w:rsidRPr="00A52EED" w:rsidRDefault="00A52EED" w:rsidP="00A52EED">
            <w:pPr>
              <w:shd w:val="clear" w:color="auto" w:fill="FFFFFF"/>
              <w:rPr>
                <w:rFonts w:ascii="Arial" w:hAnsi="Arial" w:cs="Arial"/>
                <w:color w:val="283041"/>
                <w:lang w:val="en-US"/>
              </w:rPr>
            </w:pPr>
            <w:r>
              <w:rPr>
                <w:rFonts w:ascii="Arial" w:hAnsi="Arial" w:cs="Arial"/>
                <w:color w:val="283041"/>
                <w:lang w:val="en-US"/>
              </w:rPr>
              <w:t>*</w:t>
            </w:r>
            <w:r w:rsidR="0056398F" w:rsidRPr="00A52EED">
              <w:rPr>
                <w:rFonts w:ascii="Arial" w:hAnsi="Arial" w:cs="Arial"/>
                <w:color w:val="283041"/>
                <w:lang w:val="en-US"/>
              </w:rPr>
              <w:t>greater critical engagement in both the literature referred to and the application of methods and pedagogical principles</w:t>
            </w:r>
          </w:p>
          <w:p w14:paraId="5A6E564B" w14:textId="77777777" w:rsidR="0056398F" w:rsidRPr="0056398F" w:rsidRDefault="0056398F" w:rsidP="004872B8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55F15156" w14:textId="77777777" w:rsidR="0056398F" w:rsidRPr="0056398F" w:rsidRDefault="0056398F" w:rsidP="004872B8">
            <w:pPr>
              <w:pStyle w:val="AssignBody"/>
              <w:rPr>
                <w:rFonts w:cs="Arial"/>
              </w:rPr>
            </w:pPr>
            <w:r w:rsidRPr="0056398F">
              <w:rPr>
                <w:rFonts w:cs="Arial"/>
              </w:rPr>
              <w:t xml:space="preserve">Further research </w:t>
            </w:r>
          </w:p>
        </w:tc>
      </w:tr>
      <w:tr w:rsidR="0056398F" w14:paraId="57E6AFAC" w14:textId="77777777" w:rsidTr="004872B8">
        <w:tc>
          <w:tcPr>
            <w:tcW w:w="1722" w:type="dxa"/>
          </w:tcPr>
          <w:p w14:paraId="5BCAEA9D" w14:textId="62206C85" w:rsidR="0056398F" w:rsidRPr="0056398F" w:rsidRDefault="0056398F" w:rsidP="004872B8">
            <w:pPr>
              <w:pStyle w:val="AssignBody"/>
              <w:rPr>
                <w:rFonts w:cs="Arial"/>
              </w:rPr>
            </w:pPr>
            <w:r w:rsidRPr="0056398F">
              <w:rPr>
                <w:rFonts w:cs="Arial"/>
              </w:rPr>
              <w:t>Target 2</w:t>
            </w:r>
          </w:p>
        </w:tc>
        <w:tc>
          <w:tcPr>
            <w:tcW w:w="3647" w:type="dxa"/>
          </w:tcPr>
          <w:p w14:paraId="12976AE5" w14:textId="77777777" w:rsidR="0056398F" w:rsidRPr="007A261C" w:rsidRDefault="0056398F" w:rsidP="004872B8">
            <w:pPr>
              <w:shd w:val="clear" w:color="auto" w:fill="FFFFFF"/>
              <w:rPr>
                <w:rFonts w:ascii="Arial" w:hAnsi="Arial" w:cs="Arial"/>
                <w:color w:val="283041"/>
                <w:lang w:val="en-US"/>
              </w:rPr>
            </w:pPr>
            <w:r w:rsidRPr="007A261C">
              <w:rPr>
                <w:rFonts w:ascii="Arial" w:hAnsi="Arial" w:cs="Arial"/>
                <w:color w:val="283041"/>
                <w:lang w:val="en-US"/>
              </w:rPr>
              <w:t>* Avoid making claims or assertions without acknowledging academic research that may support or challenge it.</w:t>
            </w:r>
          </w:p>
          <w:p w14:paraId="55EC8F35" w14:textId="77777777" w:rsidR="0056398F" w:rsidRPr="0056398F" w:rsidRDefault="0056398F" w:rsidP="004872B8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6F3ED10C" w14:textId="77777777" w:rsidR="0056398F" w:rsidRPr="0056398F" w:rsidRDefault="0056398F" w:rsidP="004872B8">
            <w:pPr>
              <w:pStyle w:val="AssignBody"/>
              <w:rPr>
                <w:rFonts w:cs="Arial"/>
              </w:rPr>
            </w:pPr>
            <w:r w:rsidRPr="0056398F">
              <w:rPr>
                <w:rFonts w:cs="Arial"/>
              </w:rPr>
              <w:t>Support each claim with relevant literature</w:t>
            </w:r>
          </w:p>
        </w:tc>
      </w:tr>
      <w:tr w:rsidR="0056398F" w14:paraId="1001D70A" w14:textId="77777777" w:rsidTr="004872B8">
        <w:tc>
          <w:tcPr>
            <w:tcW w:w="1722" w:type="dxa"/>
          </w:tcPr>
          <w:p w14:paraId="47EE2C21" w14:textId="10F0279A" w:rsidR="0056398F" w:rsidRPr="0056398F" w:rsidRDefault="0056398F" w:rsidP="004872B8">
            <w:pPr>
              <w:pStyle w:val="AssignBody"/>
              <w:rPr>
                <w:rFonts w:cs="Arial"/>
              </w:rPr>
            </w:pPr>
            <w:r w:rsidRPr="0056398F">
              <w:rPr>
                <w:rFonts w:cs="Arial"/>
              </w:rPr>
              <w:t>Target 3</w:t>
            </w:r>
          </w:p>
        </w:tc>
        <w:tc>
          <w:tcPr>
            <w:tcW w:w="3647" w:type="dxa"/>
          </w:tcPr>
          <w:p w14:paraId="171FD53E" w14:textId="77777777" w:rsidR="0056398F" w:rsidRPr="007A261C" w:rsidRDefault="0056398F" w:rsidP="004872B8">
            <w:pPr>
              <w:shd w:val="clear" w:color="auto" w:fill="FFFFFF"/>
              <w:rPr>
                <w:rFonts w:ascii="Arial" w:hAnsi="Arial" w:cs="Arial"/>
                <w:color w:val="283041"/>
                <w:lang w:val="en-US"/>
              </w:rPr>
            </w:pPr>
            <w:r w:rsidRPr="007A261C">
              <w:rPr>
                <w:rFonts w:ascii="Arial" w:hAnsi="Arial" w:cs="Arial"/>
                <w:color w:val="283041"/>
                <w:lang w:val="en-US"/>
              </w:rPr>
              <w:t> * consider varying your sentence types to improve the fluency of your writing</w:t>
            </w:r>
          </w:p>
          <w:p w14:paraId="3B446A8A" w14:textId="77777777" w:rsidR="0056398F" w:rsidRPr="0056398F" w:rsidRDefault="0056398F" w:rsidP="004872B8">
            <w:pPr>
              <w:pStyle w:val="AssignBody"/>
              <w:rPr>
                <w:rFonts w:cs="Arial"/>
              </w:rPr>
            </w:pPr>
          </w:p>
        </w:tc>
        <w:tc>
          <w:tcPr>
            <w:tcW w:w="3647" w:type="dxa"/>
          </w:tcPr>
          <w:p w14:paraId="4AB800C1" w14:textId="77777777" w:rsidR="0056398F" w:rsidRPr="0056398F" w:rsidRDefault="0056398F" w:rsidP="004872B8">
            <w:pPr>
              <w:pStyle w:val="AssignBody"/>
              <w:rPr>
                <w:rFonts w:cs="Arial"/>
              </w:rPr>
            </w:pPr>
            <w:r w:rsidRPr="0056398F">
              <w:rPr>
                <w:rFonts w:cs="Arial"/>
              </w:rPr>
              <w:t>Use a variety of sentence structures</w:t>
            </w:r>
          </w:p>
        </w:tc>
      </w:tr>
    </w:tbl>
    <w:p w14:paraId="36CEDA32" w14:textId="77777777" w:rsidR="001B6860" w:rsidRDefault="001B6860" w:rsidP="0056398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 w:themeColor="text1"/>
          <w:sz w:val="36"/>
          <w:szCs w:val="36"/>
          <w:u w:val="single"/>
        </w:rPr>
      </w:pPr>
    </w:p>
    <w:p w14:paraId="0A79DB39" w14:textId="77777777" w:rsidR="003D25A3" w:rsidRDefault="003D25A3" w:rsidP="001B686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36"/>
          <w:szCs w:val="36"/>
          <w:u w:val="single"/>
        </w:rPr>
      </w:pPr>
      <w:r w:rsidRPr="001B6860">
        <w:rPr>
          <w:rFonts w:ascii="Arial" w:hAnsi="Arial" w:cs="Arial"/>
          <w:b/>
          <w:color w:val="000000" w:themeColor="text1"/>
          <w:sz w:val="36"/>
          <w:szCs w:val="36"/>
          <w:u w:val="single"/>
        </w:rPr>
        <w:t>How a school develops one aspect of its SDP: a report that critically reflects on the actions, impact and evidence base.</w:t>
      </w:r>
    </w:p>
    <w:p w14:paraId="2B453BE0" w14:textId="1B892603" w:rsidR="00256C62" w:rsidRPr="00256C62" w:rsidRDefault="00F556EB" w:rsidP="001B686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>
        <w:rPr>
          <w:rFonts w:ascii="Arial" w:hAnsi="Arial" w:cs="Arial"/>
          <w:b/>
          <w:color w:val="000000" w:themeColor="text1"/>
          <w:sz w:val="36"/>
          <w:szCs w:val="36"/>
        </w:rPr>
        <w:t>2551</w:t>
      </w:r>
      <w:r w:rsidR="00256C62" w:rsidRPr="00256C62">
        <w:rPr>
          <w:rFonts w:ascii="Arial" w:hAnsi="Arial" w:cs="Arial"/>
          <w:b/>
          <w:color w:val="000000" w:themeColor="text1"/>
          <w:sz w:val="36"/>
          <w:szCs w:val="36"/>
        </w:rPr>
        <w:t xml:space="preserve"> words</w:t>
      </w:r>
    </w:p>
    <w:p w14:paraId="7EAB90D3" w14:textId="77777777" w:rsidR="00D4729B" w:rsidRPr="00EB4358" w:rsidRDefault="00D4729B" w:rsidP="003D25A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2F954ACF" w14:textId="25F76446" w:rsidR="00EC634D" w:rsidRPr="00A00BCD" w:rsidRDefault="00EC634D" w:rsidP="00A00BCD">
      <w:pPr>
        <w:spacing w:line="360" w:lineRule="auto"/>
        <w:rPr>
          <w:rFonts w:ascii="Arial" w:hAnsi="Arial" w:cs="Arial"/>
          <w:noProof/>
          <w:color w:val="000000" w:themeColor="text1"/>
          <w:sz w:val="22"/>
          <w:szCs w:val="22"/>
          <w:lang w:val="en-GB"/>
        </w:rPr>
      </w:pP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>This assignment focus</w:t>
      </w:r>
      <w:r w:rsidR="006D2B90" w:rsidRPr="00A00BCD">
        <w:rPr>
          <w:rFonts w:ascii="Arial" w:hAnsi="Arial" w:cs="Arial"/>
          <w:noProof/>
          <w:color w:val="000000" w:themeColor="text1"/>
          <w:sz w:val="22"/>
          <w:szCs w:val="22"/>
        </w:rPr>
        <w:t>es</w:t>
      </w:r>
      <w:r w:rsidR="00451DEB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on the school</w:t>
      </w:r>
      <w:r w:rsidR="00437939">
        <w:rPr>
          <w:rFonts w:ascii="Arial" w:hAnsi="Arial" w:cs="Arial"/>
          <w:noProof/>
          <w:color w:val="000000" w:themeColor="text1"/>
          <w:sz w:val="22"/>
          <w:szCs w:val="22"/>
        </w:rPr>
        <w:t>’</w:t>
      </w:r>
      <w:r w:rsidR="00451DEB" w:rsidRPr="00A00BCD">
        <w:rPr>
          <w:rFonts w:ascii="Arial" w:hAnsi="Arial" w:cs="Arial"/>
          <w:noProof/>
          <w:color w:val="000000" w:themeColor="text1"/>
          <w:sz w:val="22"/>
          <w:szCs w:val="22"/>
        </w:rPr>
        <w:t>s development plan (SDP)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>. One aspect of the SDP has been identified</w:t>
      </w:r>
      <w:r w:rsidR="00AE3ACA">
        <w:rPr>
          <w:rFonts w:ascii="Arial" w:hAnsi="Arial" w:cs="Arial"/>
          <w:noProof/>
          <w:color w:val="000000" w:themeColor="text1"/>
          <w:sz w:val="22"/>
          <w:szCs w:val="22"/>
        </w:rPr>
        <w:t xml:space="preserve"> as the focus of</w:t>
      </w:r>
      <w:r w:rsidR="00C114D6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this assignment</w:t>
      </w:r>
      <w:r w:rsidR="00AE3ACA">
        <w:rPr>
          <w:rFonts w:ascii="Arial" w:hAnsi="Arial" w:cs="Arial"/>
          <w:noProof/>
          <w:color w:val="000000" w:themeColor="text1"/>
          <w:sz w:val="22"/>
          <w:szCs w:val="22"/>
        </w:rPr>
        <w:t xml:space="preserve">, demonstrating </w:t>
      </w:r>
      <w:r w:rsidR="00C114D6" w:rsidRPr="00A00BCD">
        <w:rPr>
          <w:rFonts w:ascii="Arial" w:hAnsi="Arial" w:cs="Arial"/>
          <w:noProof/>
          <w:color w:val="000000" w:themeColor="text1"/>
          <w:sz w:val="22"/>
          <w:szCs w:val="22"/>
        </w:rPr>
        <w:t>how the school is worki</w:t>
      </w:r>
      <w:r w:rsidR="00AE3ACA">
        <w:rPr>
          <w:rFonts w:ascii="Arial" w:hAnsi="Arial" w:cs="Arial"/>
          <w:noProof/>
          <w:color w:val="000000" w:themeColor="text1"/>
          <w:sz w:val="22"/>
          <w:szCs w:val="22"/>
        </w:rPr>
        <w:t xml:space="preserve">ng to make improvements in a </w:t>
      </w:r>
      <w:r w:rsidR="00C114D6" w:rsidRPr="00A00BCD">
        <w:rPr>
          <w:rFonts w:ascii="Arial" w:hAnsi="Arial" w:cs="Arial"/>
          <w:noProof/>
          <w:color w:val="000000" w:themeColor="text1"/>
          <w:sz w:val="22"/>
          <w:szCs w:val="22"/>
        </w:rPr>
        <w:t>particular area.</w:t>
      </w:r>
      <w:r w:rsidR="005B36B9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I have decided to concentrate on </w:t>
      </w:r>
      <w:r w:rsidR="00233A28" w:rsidRPr="00A00BCD">
        <w:rPr>
          <w:rFonts w:ascii="Arial" w:hAnsi="Arial" w:cs="Arial"/>
          <w:noProof/>
          <w:color w:val="000000" w:themeColor="text1"/>
          <w:sz w:val="22"/>
          <w:szCs w:val="22"/>
        </w:rPr>
        <w:t>the school’s</w:t>
      </w:r>
      <w:r w:rsidR="008473C1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priority</w:t>
      </w:r>
      <w:r w:rsidR="006026FF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of </w:t>
      </w:r>
      <w:r w:rsidR="00DD4542" w:rsidRPr="00A00BCD">
        <w:rPr>
          <w:rFonts w:ascii="Arial" w:hAnsi="Arial" w:cs="Arial"/>
          <w:noProof/>
          <w:color w:val="000000" w:themeColor="text1"/>
          <w:sz w:val="22"/>
          <w:szCs w:val="22"/>
        </w:rPr>
        <w:t>engaging parents</w:t>
      </w:r>
      <w:r w:rsidR="00AE3ACA">
        <w:rPr>
          <w:rFonts w:ascii="Arial" w:hAnsi="Arial" w:cs="Arial"/>
          <w:noProof/>
          <w:color w:val="000000" w:themeColor="text1"/>
          <w:sz w:val="22"/>
          <w:szCs w:val="22"/>
        </w:rPr>
        <w:t xml:space="preserve"> with reading to improve</w:t>
      </w:r>
      <w:r w:rsidR="00107CE7">
        <w:rPr>
          <w:rFonts w:ascii="Arial" w:hAnsi="Arial" w:cs="Arial"/>
          <w:noProof/>
          <w:color w:val="000000" w:themeColor="text1"/>
          <w:sz w:val="22"/>
          <w:szCs w:val="22"/>
        </w:rPr>
        <w:t xml:space="preserve"> </w:t>
      </w:r>
      <w:r w:rsidR="006026FF" w:rsidRPr="00A00BCD">
        <w:rPr>
          <w:rFonts w:ascii="Arial" w:hAnsi="Arial" w:cs="Arial"/>
          <w:noProof/>
          <w:color w:val="000000" w:themeColor="text1"/>
          <w:sz w:val="22"/>
          <w:szCs w:val="22"/>
        </w:rPr>
        <w:t>literacy attainment</w:t>
      </w:r>
      <w:r w:rsidR="00CA0F58">
        <w:rPr>
          <w:rFonts w:ascii="Arial" w:hAnsi="Arial" w:cs="Arial"/>
          <w:noProof/>
          <w:color w:val="000000" w:themeColor="text1"/>
          <w:sz w:val="22"/>
          <w:szCs w:val="22"/>
        </w:rPr>
        <w:t xml:space="preserve"> in particular with </w:t>
      </w:r>
      <w:r w:rsidR="00C53F18">
        <w:rPr>
          <w:rFonts w:ascii="Arial" w:hAnsi="Arial" w:cs="Arial"/>
          <w:noProof/>
          <w:color w:val="000000" w:themeColor="text1"/>
          <w:sz w:val="22"/>
          <w:szCs w:val="22"/>
        </w:rPr>
        <w:t>their</w:t>
      </w:r>
      <w:r w:rsidR="00162461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disadvantaged pupils</w:t>
      </w:r>
      <w:r w:rsidR="00451DEB" w:rsidRPr="00A00BCD">
        <w:rPr>
          <w:rFonts w:ascii="Arial" w:hAnsi="Arial" w:cs="Arial"/>
          <w:noProof/>
          <w:color w:val="000000" w:themeColor="text1"/>
          <w:sz w:val="22"/>
          <w:szCs w:val="22"/>
        </w:rPr>
        <w:t>.</w:t>
      </w:r>
      <w:r w:rsidR="006026FF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In particular focusing on how the school is </w:t>
      </w:r>
      <w:r w:rsidR="00DD4542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ecouraging parents to engage with 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>reading</w:t>
      </w:r>
      <w:r w:rsidR="00451DEB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at home</w:t>
      </w:r>
      <w:r w:rsidR="004A5584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to </w:t>
      </w:r>
      <w:r w:rsidR="00AE3ACA">
        <w:rPr>
          <w:rFonts w:ascii="Arial" w:hAnsi="Arial" w:cs="Arial"/>
          <w:noProof/>
          <w:color w:val="000000" w:themeColor="text1"/>
          <w:sz w:val="22"/>
          <w:szCs w:val="22"/>
        </w:rPr>
        <w:t>facilitate</w:t>
      </w:r>
      <w:r w:rsidR="00DD4542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these </w:t>
      </w:r>
      <w:r w:rsidR="004A5584" w:rsidRPr="00A00BCD">
        <w:rPr>
          <w:rFonts w:ascii="Arial" w:hAnsi="Arial" w:cs="Arial"/>
          <w:noProof/>
          <w:color w:val="000000" w:themeColor="text1"/>
          <w:sz w:val="22"/>
          <w:szCs w:val="22"/>
        </w:rPr>
        <w:t>improve</w:t>
      </w:r>
      <w:r w:rsidR="00DD4542" w:rsidRPr="00A00BCD">
        <w:rPr>
          <w:rFonts w:ascii="Arial" w:hAnsi="Arial" w:cs="Arial"/>
          <w:noProof/>
          <w:color w:val="000000" w:themeColor="text1"/>
          <w:sz w:val="22"/>
          <w:szCs w:val="22"/>
        </w:rPr>
        <w:t>ments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. </w:t>
      </w:r>
      <w:r w:rsidR="0051072E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I will address the evidence that led the school to </w:t>
      </w:r>
      <w:r w:rsidR="00E739FF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choose this </w:t>
      </w:r>
      <w:r w:rsidR="00AE3ACA">
        <w:rPr>
          <w:rFonts w:ascii="Arial" w:hAnsi="Arial" w:cs="Arial"/>
          <w:noProof/>
          <w:color w:val="000000" w:themeColor="text1"/>
          <w:sz w:val="22"/>
          <w:szCs w:val="22"/>
        </w:rPr>
        <w:t xml:space="preserve">as a priority. I will address </w:t>
      </w:r>
      <w:r w:rsidR="00451DEB" w:rsidRPr="00A00BCD">
        <w:rPr>
          <w:rFonts w:ascii="Arial" w:hAnsi="Arial" w:cs="Arial"/>
          <w:noProof/>
          <w:color w:val="000000" w:themeColor="text1"/>
          <w:sz w:val="22"/>
          <w:szCs w:val="22"/>
        </w:rPr>
        <w:t>h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ow </w:t>
      </w:r>
      <w:r w:rsidR="00451DEB" w:rsidRPr="00A00BCD">
        <w:rPr>
          <w:rFonts w:ascii="Arial" w:hAnsi="Arial" w:cs="Arial"/>
          <w:noProof/>
          <w:color w:val="000000" w:themeColor="text1"/>
          <w:sz w:val="22"/>
          <w:szCs w:val="22"/>
        </w:rPr>
        <w:t>the school is using home reading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</w:t>
      </w:r>
      <w:r w:rsidR="00E739FF" w:rsidRPr="00A00BCD">
        <w:rPr>
          <w:rFonts w:ascii="Arial" w:hAnsi="Arial" w:cs="Arial"/>
          <w:noProof/>
          <w:color w:val="000000" w:themeColor="text1"/>
          <w:sz w:val="22"/>
          <w:szCs w:val="22"/>
        </w:rPr>
        <w:t>schemes to encourage parents to engage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with their children’s learning</w:t>
      </w:r>
      <w:r w:rsidR="00451DEB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, evaluate </w:t>
      </w:r>
      <w:r w:rsidR="00AE3ACA">
        <w:rPr>
          <w:rFonts w:ascii="Arial" w:hAnsi="Arial" w:cs="Arial"/>
          <w:noProof/>
          <w:color w:val="000000" w:themeColor="text1"/>
          <w:sz w:val="22"/>
          <w:szCs w:val="22"/>
        </w:rPr>
        <w:t xml:space="preserve">the </w:t>
      </w:r>
      <w:r w:rsidR="00451DEB" w:rsidRPr="00A00BCD">
        <w:rPr>
          <w:rFonts w:ascii="Arial" w:hAnsi="Arial" w:cs="Arial"/>
          <w:noProof/>
          <w:color w:val="000000" w:themeColor="text1"/>
          <w:sz w:val="22"/>
          <w:szCs w:val="22"/>
        </w:rPr>
        <w:t>impact of these measures</w:t>
      </w:r>
      <w:r w:rsidR="002D31FA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and identify any next steps for improvement. 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The school is a primary school </w:t>
      </w:r>
      <w:r w:rsidR="00786D14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situated 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in </w:t>
      </w:r>
      <w:r w:rsidR="00786D14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the </w:t>
      </w:r>
      <w:r w:rsidRPr="00A00BCD">
        <w:rPr>
          <w:rFonts w:ascii="Arial" w:hAnsi="Arial" w:cs="Arial"/>
          <w:noProof/>
          <w:color w:val="000000" w:themeColor="text1"/>
          <w:sz w:val="22"/>
          <w:szCs w:val="22"/>
        </w:rPr>
        <w:t>South Wales valleys</w:t>
      </w:r>
      <w:r w:rsidR="00786D14" w:rsidRPr="00A00BCD">
        <w:rPr>
          <w:rFonts w:ascii="Arial" w:hAnsi="Arial" w:cs="Arial"/>
          <w:noProof/>
          <w:color w:val="000000" w:themeColor="text1"/>
          <w:sz w:val="22"/>
          <w:szCs w:val="22"/>
        </w:rPr>
        <w:t>. The school is</w:t>
      </w:r>
      <w:r w:rsidR="004D572F" w:rsidRPr="00A00BCD">
        <w:rPr>
          <w:rFonts w:ascii="Arial" w:hAnsi="Arial" w:cs="Arial"/>
          <w:noProof/>
          <w:color w:val="000000" w:themeColor="text1"/>
          <w:sz w:val="22"/>
          <w:szCs w:val="22"/>
        </w:rPr>
        <w:t xml:space="preserve"> </w:t>
      </w:r>
      <w:r w:rsidR="000D61BB" w:rsidRPr="00A00BCD">
        <w:rPr>
          <w:rFonts w:ascii="Arial" w:hAnsi="Arial" w:cs="Arial"/>
          <w:color w:val="000000" w:themeColor="text1"/>
          <w:sz w:val="22"/>
          <w:szCs w:val="22"/>
        </w:rPr>
        <w:t xml:space="preserve">separated </w:t>
      </w:r>
      <w:r w:rsidR="008B0572" w:rsidRPr="00A00BCD">
        <w:rPr>
          <w:rFonts w:ascii="Arial" w:hAnsi="Arial" w:cs="Arial"/>
          <w:color w:val="000000" w:themeColor="text1"/>
          <w:sz w:val="22"/>
          <w:szCs w:val="22"/>
        </w:rPr>
        <w:t xml:space="preserve">over two </w:t>
      </w:r>
      <w:r w:rsidR="004D572F" w:rsidRPr="00A00BCD">
        <w:rPr>
          <w:rFonts w:ascii="Arial" w:hAnsi="Arial" w:cs="Arial"/>
          <w:color w:val="000000" w:themeColor="text1"/>
          <w:sz w:val="22"/>
          <w:szCs w:val="22"/>
        </w:rPr>
        <w:t xml:space="preserve">different sites. </w:t>
      </w:r>
      <w:r w:rsidR="008B057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</w:t>
      </w:r>
      <w:r w:rsidR="000D61B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re are </w:t>
      </w:r>
      <w:r w:rsidR="008B057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449 pupils</w:t>
      </w:r>
      <w:r w:rsidR="00786D1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who currently attend the school ranging </w:t>
      </w:r>
      <w:r w:rsidR="004D572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between </w:t>
      </w:r>
      <w:r w:rsidR="00786D1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3-11 </w:t>
      </w:r>
      <w:r w:rsidR="005D0BE8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years old </w:t>
      </w:r>
      <w:r w:rsidR="008B057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(Welsh Government, 2018)</w:t>
      </w:r>
      <w:r w:rsidR="008B0572" w:rsidRPr="00A00BC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4D572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There are </w:t>
      </w:r>
      <w:r w:rsidR="008B057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20% of students </w:t>
      </w:r>
      <w:r w:rsidR="004D572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with </w:t>
      </w:r>
      <w:r w:rsidR="008B057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additional learning need</w:t>
      </w:r>
      <w:r w:rsidR="004D572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 and around 14% of pupils who qualify </w:t>
      </w:r>
      <w:r w:rsidR="008B057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for free school meals</w:t>
      </w:r>
      <w:r w:rsidR="004D572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 Both of these figures are below the national average (</w:t>
      </w:r>
      <w:r w:rsidR="008B057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Estyn, 2015).</w:t>
      </w:r>
    </w:p>
    <w:p w14:paraId="200E9EA5" w14:textId="77777777" w:rsidR="00322308" w:rsidRPr="00A00BCD" w:rsidRDefault="00322308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B978DEF" w14:textId="438B9BD6" w:rsidR="00AD246D" w:rsidRPr="00A00BCD" w:rsidRDefault="00EB580F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>Schools devise developmen</w:t>
      </w:r>
      <w:r w:rsidR="008473C1" w:rsidRPr="00A00BCD">
        <w:rPr>
          <w:rFonts w:ascii="Arial" w:hAnsi="Arial" w:cs="Arial"/>
          <w:color w:val="000000" w:themeColor="text1"/>
          <w:sz w:val="22"/>
          <w:szCs w:val="22"/>
        </w:rPr>
        <w:t>t plans to identify</w:t>
      </w:r>
      <w:r w:rsidR="006D2B90" w:rsidRPr="00A00BCD">
        <w:rPr>
          <w:rFonts w:ascii="Arial" w:hAnsi="Arial" w:cs="Arial"/>
          <w:color w:val="000000" w:themeColor="text1"/>
          <w:sz w:val="22"/>
          <w:szCs w:val="22"/>
        </w:rPr>
        <w:t xml:space="preserve"> areas that need improving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and how best t</w:t>
      </w:r>
      <w:r w:rsidR="006D2B90" w:rsidRPr="00A00BCD">
        <w:rPr>
          <w:rFonts w:ascii="Arial" w:hAnsi="Arial" w:cs="Arial"/>
          <w:color w:val="000000" w:themeColor="text1"/>
          <w:sz w:val="22"/>
          <w:szCs w:val="22"/>
        </w:rPr>
        <w:t xml:space="preserve">hey can </w:t>
      </w:r>
      <w:r w:rsidR="008473C1" w:rsidRPr="00A00BCD">
        <w:rPr>
          <w:rFonts w:ascii="Arial" w:hAnsi="Arial" w:cs="Arial"/>
          <w:color w:val="000000" w:themeColor="text1"/>
          <w:sz w:val="22"/>
          <w:szCs w:val="22"/>
        </w:rPr>
        <w:t xml:space="preserve">achieve </w:t>
      </w:r>
      <w:r w:rsidR="006D2B90" w:rsidRPr="00A00BCD">
        <w:rPr>
          <w:rFonts w:ascii="Arial" w:hAnsi="Arial" w:cs="Arial"/>
          <w:color w:val="000000" w:themeColor="text1"/>
          <w:sz w:val="22"/>
          <w:szCs w:val="22"/>
        </w:rPr>
        <w:t>these goals.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20AEC" w:rsidRPr="00A00BCD">
        <w:rPr>
          <w:rFonts w:ascii="Arial" w:hAnsi="Arial" w:cs="Arial"/>
          <w:color w:val="000000" w:themeColor="text1"/>
          <w:sz w:val="22"/>
          <w:szCs w:val="22"/>
        </w:rPr>
        <w:t>The</w:t>
      </w:r>
      <w:r w:rsidR="00B3000A" w:rsidRPr="00A00BCD">
        <w:rPr>
          <w:rFonts w:ascii="Arial" w:hAnsi="Arial" w:cs="Arial"/>
          <w:color w:val="000000" w:themeColor="text1"/>
          <w:sz w:val="22"/>
          <w:szCs w:val="22"/>
        </w:rPr>
        <w:t xml:space="preserve"> SDP provides a vision with p</w:t>
      </w:r>
      <w:r w:rsidR="00F20AEC" w:rsidRPr="00A00BCD">
        <w:rPr>
          <w:rFonts w:ascii="Arial" w:hAnsi="Arial" w:cs="Arial"/>
          <w:color w:val="000000" w:themeColor="text1"/>
          <w:sz w:val="22"/>
          <w:szCs w:val="22"/>
        </w:rPr>
        <w:t>rio</w:t>
      </w:r>
      <w:r w:rsidR="000458E5" w:rsidRPr="00A00BCD">
        <w:rPr>
          <w:rFonts w:ascii="Arial" w:hAnsi="Arial" w:cs="Arial"/>
          <w:color w:val="000000" w:themeColor="text1"/>
          <w:sz w:val="22"/>
          <w:szCs w:val="22"/>
        </w:rPr>
        <w:t>ri</w:t>
      </w:r>
      <w:r w:rsidR="00F20AEC" w:rsidRPr="00A00BCD">
        <w:rPr>
          <w:rFonts w:ascii="Arial" w:hAnsi="Arial" w:cs="Arial"/>
          <w:color w:val="000000" w:themeColor="text1"/>
          <w:sz w:val="22"/>
          <w:szCs w:val="22"/>
        </w:rPr>
        <w:t xml:space="preserve">ties, </w:t>
      </w:r>
      <w:r w:rsidR="000458E5" w:rsidRPr="00A00BCD">
        <w:rPr>
          <w:rFonts w:ascii="Arial" w:hAnsi="Arial" w:cs="Arial"/>
          <w:color w:val="000000" w:themeColor="text1"/>
          <w:sz w:val="22"/>
          <w:szCs w:val="22"/>
        </w:rPr>
        <w:t xml:space="preserve">targets and actions </w:t>
      </w:r>
      <w:r w:rsidR="001B6860" w:rsidRPr="00A00BCD">
        <w:rPr>
          <w:rFonts w:ascii="Arial" w:hAnsi="Arial" w:cs="Arial"/>
          <w:color w:val="000000" w:themeColor="text1"/>
          <w:sz w:val="22"/>
          <w:szCs w:val="22"/>
        </w:rPr>
        <w:t xml:space="preserve">that </w:t>
      </w:r>
      <w:r w:rsidR="000458E5" w:rsidRPr="00A00BCD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F20AEC" w:rsidRPr="00A00BCD">
        <w:rPr>
          <w:rFonts w:ascii="Arial" w:hAnsi="Arial" w:cs="Arial"/>
          <w:color w:val="000000" w:themeColor="text1"/>
          <w:sz w:val="22"/>
          <w:szCs w:val="22"/>
        </w:rPr>
        <w:t>base</w:t>
      </w:r>
      <w:r w:rsidR="00B3000A" w:rsidRPr="00A00BCD">
        <w:rPr>
          <w:rFonts w:ascii="Arial" w:hAnsi="Arial" w:cs="Arial"/>
          <w:color w:val="000000" w:themeColor="text1"/>
          <w:sz w:val="22"/>
          <w:szCs w:val="22"/>
        </w:rPr>
        <w:t>d on</w:t>
      </w:r>
      <w:r w:rsidR="00B22C07" w:rsidRPr="00A00BCD">
        <w:rPr>
          <w:rFonts w:ascii="Arial" w:hAnsi="Arial" w:cs="Arial"/>
          <w:color w:val="000000" w:themeColor="text1"/>
          <w:sz w:val="22"/>
          <w:szCs w:val="22"/>
        </w:rPr>
        <w:t xml:space="preserve"> current performance</w:t>
      </w:r>
      <w:r w:rsidR="00B3000A" w:rsidRPr="00A00BCD">
        <w:rPr>
          <w:rFonts w:ascii="Arial" w:hAnsi="Arial" w:cs="Arial"/>
          <w:color w:val="000000" w:themeColor="text1"/>
          <w:sz w:val="22"/>
          <w:szCs w:val="22"/>
        </w:rPr>
        <w:t xml:space="preserve"> data</w:t>
      </w:r>
      <w:r w:rsidR="008B1F51" w:rsidRPr="00A00BCD">
        <w:rPr>
          <w:rFonts w:ascii="Arial" w:hAnsi="Arial" w:cs="Arial"/>
          <w:color w:val="000000" w:themeColor="text1"/>
          <w:sz w:val="22"/>
          <w:szCs w:val="22"/>
        </w:rPr>
        <w:t>.</w:t>
      </w:r>
      <w:r w:rsidR="00B22C07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654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</w:t>
      </w:r>
      <w:r w:rsidR="008B1F51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SDP</w:t>
      </w:r>
      <w:r w:rsidR="00DA654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is a document </w:t>
      </w:r>
      <w:r w:rsidR="00773C6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outlining the school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>’</w:t>
      </w:r>
      <w:r w:rsidR="00773C6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 pl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ans to develop learner outcomes in line with the national priorities of raising standar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>ds of literacy, numeracy and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reducing the impact of poverty on attainment. </w:t>
      </w:r>
      <w:r w:rsidR="0096454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 Welsh Government (2014</w:t>
      </w:r>
      <w:r w:rsidR="00773C6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) compiled a guidance document instructing schools 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on </w:t>
      </w:r>
      <w:r w:rsidR="00773C6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how to create their SDP. </w:t>
      </w:r>
    </w:p>
    <w:p w14:paraId="74F525C9" w14:textId="77777777" w:rsidR="00471075" w:rsidRDefault="00B3000A" w:rsidP="00A00BC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</w:t>
      </w:r>
      <w:r w:rsidR="00F8397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main priority for schools is enabling children to learn and succeed</w:t>
      </w:r>
      <w:r w:rsidR="00F83974" w:rsidRPr="00A00BC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471075">
        <w:rPr>
          <w:rFonts w:ascii="Arial" w:hAnsi="Arial" w:cs="Arial"/>
          <w:color w:val="000000" w:themeColor="text1"/>
          <w:sz w:val="22"/>
          <w:szCs w:val="22"/>
        </w:rPr>
        <w:t>Welsh G</w:t>
      </w:r>
      <w:r w:rsidR="00964540" w:rsidRPr="00A00BCD">
        <w:rPr>
          <w:rFonts w:ascii="Arial" w:hAnsi="Arial" w:cs="Arial"/>
          <w:color w:val="000000" w:themeColor="text1"/>
          <w:sz w:val="22"/>
          <w:szCs w:val="22"/>
        </w:rPr>
        <w:t>overnment (2014</w:t>
      </w:r>
      <w:r w:rsidR="004F3CCE" w:rsidRPr="00A00BCD">
        <w:rPr>
          <w:rFonts w:ascii="Arial" w:hAnsi="Arial" w:cs="Arial"/>
          <w:color w:val="000000" w:themeColor="text1"/>
          <w:sz w:val="22"/>
          <w:szCs w:val="22"/>
        </w:rPr>
        <w:t xml:space="preserve">, 3) state that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the SDP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is a “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strategic plan for improvement”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which 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out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lines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the </w:t>
      </w:r>
      <w:r w:rsidR="00E447A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strategies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schools are going to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implement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to 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>respond to pupil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>’ and teacher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>’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needs. </w:t>
      </w:r>
      <w:r w:rsidR="00E447A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This is done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through a rigorous process of self-evaluation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analysing </w:t>
      </w:r>
      <w:r w:rsidR="00E447A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da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ta to inform the most effective strategy 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and </w:t>
      </w:r>
      <w:r w:rsidR="00E447A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then reviewing and 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measuring </w:t>
      </w:r>
      <w:r w:rsidR="00E447A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impact</w:t>
      </w:r>
      <w:r w:rsidR="00E447A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of each strategy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96068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Comparing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existing data to new data enables schools to </w:t>
      </w:r>
      <w:r w:rsidR="0096068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measure the success of their actions. </w:t>
      </w:r>
      <w:r w:rsidR="00C550AD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Brighouse (2013, xi) likens the school improvement process to</w:t>
      </w:r>
    </w:p>
    <w:p w14:paraId="581DB864" w14:textId="77777777" w:rsidR="00471075" w:rsidRDefault="00C550AD" w:rsidP="0047107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471075">
        <w:rPr>
          <w:rFonts w:ascii="Arial" w:eastAsia="Times New Roman" w:hAnsi="Arial" w:cs="Arial"/>
          <w:i/>
          <w:color w:val="000000" w:themeColor="text1"/>
          <w:sz w:val="22"/>
          <w:szCs w:val="22"/>
          <w:shd w:val="clear" w:color="auto" w:fill="FFFFFF"/>
        </w:rPr>
        <w:t>“a journey whose path is always under construction”.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12428831" w14:textId="0390E5D9" w:rsidR="000B4C43" w:rsidRPr="00A00BCD" w:rsidRDefault="00C550AD" w:rsidP="00A00BC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SDP can be changed and adapted as new data is </w:t>
      </w:r>
      <w:r w:rsidR="0096454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reviewed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EA2A5D" w:rsidRPr="00A00BCD">
        <w:rPr>
          <w:rFonts w:ascii="Arial" w:hAnsi="Arial" w:cs="Arial"/>
          <w:color w:val="000000" w:themeColor="text1"/>
          <w:sz w:val="22"/>
          <w:szCs w:val="22"/>
        </w:rPr>
        <w:t>(Schildkamp</w:t>
      </w:r>
      <w:r w:rsidR="00964540" w:rsidRPr="00A00BCD">
        <w:rPr>
          <w:rFonts w:ascii="Arial" w:hAnsi="Arial" w:cs="Arial"/>
          <w:color w:val="000000" w:themeColor="text1"/>
          <w:sz w:val="22"/>
          <w:szCs w:val="22"/>
        </w:rPr>
        <w:t>, 2019</w:t>
      </w:r>
      <w:r w:rsidR="00EA2A5D" w:rsidRPr="00A00BCD">
        <w:rPr>
          <w:rFonts w:ascii="Arial" w:hAnsi="Arial" w:cs="Arial"/>
          <w:color w:val="000000" w:themeColor="text1"/>
          <w:sz w:val="22"/>
          <w:szCs w:val="22"/>
        </w:rPr>
        <w:t>)</w:t>
      </w:r>
      <w:r w:rsidR="00964540" w:rsidRPr="00A00BCD">
        <w:rPr>
          <w:rFonts w:ascii="Arial" w:hAnsi="Arial" w:cs="Arial"/>
          <w:color w:val="000000" w:themeColor="text1"/>
          <w:sz w:val="22"/>
          <w:szCs w:val="22"/>
        </w:rPr>
        <w:t>.</w:t>
      </w:r>
      <w:r w:rsidR="004710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priority 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focused 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>on in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this assignment 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is 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raising 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of 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standards of </w:t>
      </w:r>
      <w:r w:rsidR="0052358C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literacy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of disadvantaged learners</w:t>
      </w:r>
      <w:r w:rsidR="00471075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achieved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by 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parents 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engaging 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with</w:t>
      </w:r>
      <w:r w:rsidR="00B300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reading at home.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9B7A2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Parental engagement is defined by the Education Endowment Foun</w:t>
      </w:r>
      <w:r w:rsidR="000D297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dation (2020) as how parents</w:t>
      </w:r>
      <w:r w:rsidR="009B7A2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actively </w:t>
      </w:r>
      <w:r w:rsidR="00175CA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support</w:t>
      </w:r>
      <w:r w:rsidR="009B7A2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their child’s learning</w:t>
      </w:r>
      <w:r w:rsidR="000D297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 A</w:t>
      </w:r>
      <w:r w:rsidR="003851D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9B7A2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support</w:t>
      </w:r>
      <w:r w:rsidR="003851D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ive</w:t>
      </w:r>
      <w:r w:rsidR="00175CA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home</w:t>
      </w:r>
      <w:r w:rsidR="003851D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environment</w:t>
      </w:r>
      <w:r w:rsidR="00175CA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can</w:t>
      </w:r>
      <w:r w:rsidR="009B7A2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increase academic attainment.</w:t>
      </w:r>
      <w:r w:rsidR="003851D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Parental engagement is different to parental involvement. Parental engagement is how </w:t>
      </w:r>
      <w:r w:rsidR="00F0257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paren</w:t>
      </w:r>
      <w:r w:rsidR="003851D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ts engage with their child’s learning rather than everyday 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school life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3851D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(Harris &amp; Goodall, 2007)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="003851D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310C6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Parental engagement </w:t>
      </w:r>
      <w:r w:rsidR="00C368F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refers to how parents participate in learning activities with their child at home, to promote effective learning. </w:t>
      </w:r>
      <w:r w:rsidR="00310C6B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964540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Goodall &amp; </w:t>
      </w:r>
      <w:r w:rsidR="000D2975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Montgomery, </w:t>
      </w:r>
      <w:r w:rsidR="00310C6B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2014</w:t>
      </w:r>
      <w:r w:rsidR="000D2975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)</w:t>
      </w:r>
    </w:p>
    <w:p w14:paraId="2BC24F2F" w14:textId="04547071" w:rsidR="000B4C43" w:rsidRPr="00A00BCD" w:rsidRDefault="002F7A7C" w:rsidP="00A00BC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Harris and Goodall (2007, 1) state that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:</w:t>
      </w:r>
    </w:p>
    <w:p w14:paraId="011BADC7" w14:textId="77777777" w:rsidR="000B4C43" w:rsidRPr="00A00BCD" w:rsidRDefault="002F7A7C" w:rsidP="00A00BCD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“parents are the first teachers and role models for their children”</w:t>
      </w:r>
    </w:p>
    <w:p w14:paraId="1624DE86" w14:textId="69BA2179" w:rsidR="0009698B" w:rsidRPr="00A00BCD" w:rsidRDefault="002F7A7C" w:rsidP="00A00BC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therefore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they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can have a </w:t>
      </w:r>
      <w:r w:rsidR="000D297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considerable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0D297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influence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on their learning. </w:t>
      </w:r>
      <w:r w:rsidR="00310C6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</w:t>
      </w:r>
      <w:r w:rsidR="000D297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re is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substantial </w:t>
      </w:r>
      <w:r w:rsidR="00DA42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evidence to suggest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that </w:t>
      </w:r>
      <w:r w:rsidR="00310C6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p</w:t>
      </w:r>
      <w:r w:rsidR="00FD18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arental engagement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has </w:t>
      </w:r>
      <w:r w:rsidR="00FD18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 positive </w:t>
      </w:r>
      <w:r w:rsidR="003414D1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influence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on</w:t>
      </w:r>
      <w:r w:rsidR="003414D1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academic</w:t>
      </w:r>
      <w:r w:rsidR="00FD18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attainment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3414D1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(Jeynes, 2007)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 </w:t>
      </w:r>
      <w:r w:rsidR="00B9714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It has been noted that parental engagement improves attainment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across the curriculum, how</w:t>
      </w:r>
      <w:r w:rsidR="00DA42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ever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the benefits</w:t>
      </w:r>
      <w:r w:rsidR="00ED45C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on 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literacy</w:t>
      </w:r>
      <w:r w:rsidR="00ED45C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attainment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30157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are the most significant (Pearson, 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2011). </w:t>
      </w:r>
      <w:r w:rsidR="0091483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Children whose parents support them with reading at home are more likely to develop a love for reading and tend to achieve bette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r academically across the board</w:t>
      </w:r>
      <w:r w:rsidR="0091483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914836" w:rsidRPr="00A00BCD">
        <w:rPr>
          <w:rFonts w:ascii="Arial" w:hAnsi="Arial" w:cs="Arial"/>
          <w:color w:val="000000" w:themeColor="text1"/>
          <w:sz w:val="22"/>
          <w:szCs w:val="22"/>
        </w:rPr>
        <w:t>(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OECD, </w:t>
      </w:r>
      <w:r w:rsidR="0091483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2011)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467211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Reading has been asso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ciated with an improvement in </w:t>
      </w:r>
      <w:r w:rsidR="00467211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other literacy skills </w:t>
      </w:r>
      <w:r w:rsidR="00467211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>such as</w:t>
      </w:r>
      <w:r w:rsidR="00ED45C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comprehension and oracy skills</w:t>
      </w:r>
      <w:r w:rsidR="00467211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ED45C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r w:rsidR="00DD404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Clark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&amp; Rumbold, </w:t>
      </w:r>
      <w:r w:rsidR="00DD404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2006). 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Children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who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read at home with their parents show 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raise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>d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levels of literacy. </w:t>
      </w:r>
      <w:r w:rsidR="0062640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Haringey Reading Project 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was a project that </w:t>
      </w:r>
      <w:r w:rsidR="0062640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evaluate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d</w:t>
      </w:r>
      <w:r w:rsidR="00B8026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the</w:t>
      </w:r>
      <w:r w:rsidR="0062640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impact of parental reading help</w:t>
      </w:r>
      <w:r w:rsidR="0009698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at home</w:t>
      </w:r>
      <w:r w:rsidR="0062640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 Findings showed that children who practiced reading at home with parents showed mor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e improvement than</w:t>
      </w:r>
      <w:r w:rsidR="0062640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those </w:t>
      </w:r>
      <w:r w:rsidR="000B4C43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who received no</w:t>
      </w:r>
      <w:r w:rsidR="0062640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ED45C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parental intervention</w:t>
      </w:r>
      <w:r w:rsidR="0062640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(Greenhough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&amp; Hughes,</w:t>
      </w:r>
      <w:r w:rsidR="0062640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1998)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69AE7876" w14:textId="077689BE" w:rsidR="00FD18CD" w:rsidRPr="00A00BCD" w:rsidRDefault="0009698B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Research shows that children who are encouraged to read at home have higher phonemic awareness (Burgess, 1999) and greater ora</w:t>
      </w:r>
      <w:r w:rsidR="00ED45C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cy skills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(Sénéchal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et al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 1998).</w:t>
      </w:r>
      <w:r w:rsidR="00ED45C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>This highlights</w:t>
      </w:r>
      <w:r w:rsidR="00ED45CF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the importance of parents engaging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reading at home. </w:t>
      </w:r>
    </w:p>
    <w:p w14:paraId="4EB95A60" w14:textId="77777777" w:rsidR="009555CD" w:rsidRDefault="00E05655" w:rsidP="009555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Pearson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2011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) state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>s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importance of reading in the home for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children’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 development of early </w:t>
      </w:r>
      <w:r w:rsidR="00644FE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language skills. </w:t>
      </w:r>
      <w:r w:rsidR="00DA42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However, children raised in households with lower incomes generally have lower 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literacy skills</w:t>
      </w:r>
      <w:r w:rsidR="00DA420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(Keiffer, 2010). </w:t>
      </w:r>
      <w:r w:rsidR="00644FE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Cooter (2006) suggests that low literacy attainment can be passed through the generations. Where parents experience difficulties 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>reading</w:t>
      </w:r>
      <w:r w:rsidR="00644FE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and writing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this is often reflected in their</w:t>
      </w:r>
      <w:r w:rsidR="00644FE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literacy abilities. Schools nee</w:t>
      </w:r>
      <w:r w:rsidR="00B3194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d to work to close the </w:t>
      </w:r>
      <w:r w:rsidR="00210E0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attainment</w:t>
      </w:r>
      <w:r w:rsidR="00644FE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gap, allowing all children to reach their full potential. </w:t>
      </w:r>
      <w:r w:rsidR="00036700" w:rsidRPr="00A00BCD">
        <w:rPr>
          <w:rFonts w:ascii="Arial" w:hAnsi="Arial" w:cs="Arial"/>
          <w:color w:val="000000" w:themeColor="text1"/>
          <w:sz w:val="22"/>
          <w:szCs w:val="22"/>
        </w:rPr>
        <w:t xml:space="preserve">Children living in poverty are at an academic disadvantage to their peers. </w:t>
      </w:r>
      <w:r w:rsidR="00914836" w:rsidRPr="00A00BCD">
        <w:rPr>
          <w:rFonts w:ascii="Arial" w:hAnsi="Arial" w:cs="Arial"/>
          <w:color w:val="000000" w:themeColor="text1"/>
          <w:sz w:val="22"/>
          <w:szCs w:val="22"/>
        </w:rPr>
        <w:t>Research suggests that children in receipt of free school meals (FSM) achieve lower in reading th</w:t>
      </w:r>
      <w:r w:rsidR="00036700" w:rsidRPr="00A00BCD">
        <w:rPr>
          <w:rFonts w:ascii="Arial" w:hAnsi="Arial" w:cs="Arial"/>
          <w:color w:val="000000" w:themeColor="text1"/>
          <w:sz w:val="22"/>
          <w:szCs w:val="22"/>
        </w:rPr>
        <w:t xml:space="preserve">an other pupils in their class 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r w:rsidR="0091483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Clark,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2016).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DF57B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Closing the attainment gap is 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 </w:t>
      </w:r>
      <w:r w:rsidR="00DF57B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crucial part of any school development plan, therefore it is necessary to 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pr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>ovide strategies to overcome any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barriers</w:t>
      </w:r>
      <w:r w:rsidR="00DF57B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Brighouse (2013</w:t>
      </w:r>
      <w:r w:rsidR="00A84BD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 3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) notes</w:t>
      </w:r>
      <w:r w:rsidR="00DF57B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</w:p>
    <w:p w14:paraId="4EA374FC" w14:textId="77777777" w:rsidR="009555CD" w:rsidRDefault="009555CD" w:rsidP="009555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72B348EA" w14:textId="37CD00C6" w:rsidR="00DF57BD" w:rsidRDefault="00DF57BD" w:rsidP="009555CD">
      <w:pPr>
        <w:spacing w:line="360" w:lineRule="auto"/>
        <w:jc w:val="center"/>
        <w:rPr>
          <w:rFonts w:ascii="Arial" w:eastAsia="Times New Roman" w:hAnsi="Arial" w:cs="Arial"/>
          <w:i/>
          <w:color w:val="000000" w:themeColor="text1"/>
          <w:sz w:val="22"/>
          <w:szCs w:val="22"/>
          <w:shd w:val="clear" w:color="auto" w:fill="FFFFFF"/>
        </w:rPr>
      </w:pPr>
      <w:r w:rsidRPr="00884816">
        <w:rPr>
          <w:rFonts w:ascii="Arial" w:eastAsia="Times New Roman" w:hAnsi="Arial" w:cs="Arial"/>
          <w:i/>
          <w:color w:val="000000" w:themeColor="text1"/>
          <w:sz w:val="22"/>
          <w:szCs w:val="22"/>
          <w:shd w:val="clear" w:color="auto" w:fill="FFFFFF"/>
        </w:rPr>
        <w:t>“</w:t>
      </w:r>
      <w:r w:rsidR="00036700" w:rsidRPr="00884816">
        <w:rPr>
          <w:rFonts w:ascii="Arial" w:eastAsia="Times New Roman" w:hAnsi="Arial" w:cs="Arial"/>
          <w:i/>
          <w:color w:val="000000" w:themeColor="text1"/>
          <w:sz w:val="22"/>
          <w:szCs w:val="22"/>
          <w:shd w:val="clear" w:color="auto" w:fill="FFFFFF"/>
        </w:rPr>
        <w:t>r</w:t>
      </w:r>
      <w:r w:rsidRPr="00884816">
        <w:rPr>
          <w:rFonts w:ascii="Arial" w:eastAsia="Times New Roman" w:hAnsi="Arial" w:cs="Arial"/>
          <w:i/>
          <w:color w:val="000000" w:themeColor="text1"/>
          <w:sz w:val="22"/>
          <w:szCs w:val="22"/>
          <w:shd w:val="clear" w:color="auto" w:fill="FFFFFF"/>
        </w:rPr>
        <w:t>eal school improvement has to be founded on the achievement of all pupils”.</w:t>
      </w:r>
    </w:p>
    <w:p w14:paraId="6D503BAE" w14:textId="77777777" w:rsidR="00884816" w:rsidRPr="00A00BCD" w:rsidRDefault="00884816" w:rsidP="00884816">
      <w:pPr>
        <w:spacing w:line="360" w:lineRule="auto"/>
        <w:jc w:val="center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708858D0" w14:textId="1AD3606D" w:rsidR="003414D1" w:rsidRPr="00A00BCD" w:rsidRDefault="00310C6B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In order for pupils to get the best out of their education is it widely recognised that they need full parental support. 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Despite </w:t>
      </w:r>
      <w:r w:rsidR="0004123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these barriers, </w:t>
      </w:r>
      <w:r w:rsidR="0003670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there is evidence to suggest that parents engaging with reading </w:t>
      </w:r>
      <w:r w:rsidR="0004123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can have a positive impact on achievement regardless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of their socio-economic status</w:t>
      </w:r>
      <w:r w:rsidR="00041232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(Kirsh et al., 2002).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4C1CDD" w:rsidRPr="00A00BCD">
        <w:rPr>
          <w:rFonts w:ascii="Arial" w:hAnsi="Arial" w:cs="Arial"/>
          <w:color w:val="000000" w:themeColor="text1"/>
          <w:sz w:val="22"/>
          <w:szCs w:val="22"/>
        </w:rPr>
        <w:t xml:space="preserve">This is why the school chose to focus on encouraging </w:t>
      </w:r>
      <w:r w:rsidR="00884816">
        <w:rPr>
          <w:rFonts w:ascii="Arial" w:hAnsi="Arial" w:cs="Arial"/>
          <w:color w:val="000000" w:themeColor="text1"/>
          <w:sz w:val="22"/>
          <w:szCs w:val="22"/>
        </w:rPr>
        <w:t>parental</w:t>
      </w:r>
      <w:r w:rsidR="004C1CDD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0838" w:rsidRPr="00A00BCD">
        <w:rPr>
          <w:rFonts w:ascii="Arial" w:hAnsi="Arial" w:cs="Arial"/>
          <w:color w:val="000000" w:themeColor="text1"/>
          <w:sz w:val="22"/>
          <w:szCs w:val="22"/>
        </w:rPr>
        <w:t xml:space="preserve">engagement </w:t>
      </w:r>
      <w:r w:rsidR="0008364E" w:rsidRPr="00A00BCD">
        <w:rPr>
          <w:rFonts w:ascii="Arial" w:hAnsi="Arial" w:cs="Arial"/>
          <w:color w:val="000000" w:themeColor="text1"/>
          <w:sz w:val="22"/>
          <w:szCs w:val="22"/>
        </w:rPr>
        <w:t xml:space="preserve">with reading at home. </w:t>
      </w:r>
      <w:r w:rsidR="00884816">
        <w:rPr>
          <w:rFonts w:ascii="Arial" w:hAnsi="Arial" w:cs="Arial"/>
          <w:color w:val="000000" w:themeColor="text1"/>
          <w:sz w:val="22"/>
          <w:szCs w:val="22"/>
        </w:rPr>
        <w:t>By o</w:t>
      </w:r>
      <w:r w:rsidR="0008364E" w:rsidRPr="00A00BCD">
        <w:rPr>
          <w:rFonts w:ascii="Arial" w:hAnsi="Arial" w:cs="Arial"/>
          <w:color w:val="000000" w:themeColor="text1"/>
          <w:sz w:val="22"/>
          <w:szCs w:val="22"/>
        </w:rPr>
        <w:t>fferin</w:t>
      </w:r>
      <w:r w:rsidR="00884816">
        <w:rPr>
          <w:rFonts w:ascii="Arial" w:hAnsi="Arial" w:cs="Arial"/>
          <w:color w:val="000000" w:themeColor="text1"/>
          <w:sz w:val="22"/>
          <w:szCs w:val="22"/>
        </w:rPr>
        <w:t xml:space="preserve">g online reading schemes gives a </w:t>
      </w:r>
      <w:r w:rsidR="00EB2730" w:rsidRPr="00A00BCD">
        <w:rPr>
          <w:rFonts w:ascii="Arial" w:hAnsi="Arial" w:cs="Arial"/>
          <w:color w:val="000000" w:themeColor="text1"/>
          <w:sz w:val="22"/>
          <w:szCs w:val="22"/>
        </w:rPr>
        <w:t>structure for parents, especially those less confident, the school has outlined this as a priority in its SDP. The next section will outline the ways in which they ar</w:t>
      </w:r>
      <w:r w:rsidR="004E3859" w:rsidRPr="00A00BCD">
        <w:rPr>
          <w:rFonts w:ascii="Arial" w:hAnsi="Arial" w:cs="Arial"/>
          <w:color w:val="000000" w:themeColor="text1"/>
          <w:sz w:val="22"/>
          <w:szCs w:val="22"/>
        </w:rPr>
        <w:t xml:space="preserve">e </w:t>
      </w:r>
      <w:r w:rsidR="00271313" w:rsidRPr="00A00BCD">
        <w:rPr>
          <w:rFonts w:ascii="Arial" w:hAnsi="Arial" w:cs="Arial"/>
          <w:color w:val="000000" w:themeColor="text1"/>
          <w:sz w:val="22"/>
          <w:szCs w:val="22"/>
        </w:rPr>
        <w:t xml:space="preserve">developing the action point. </w:t>
      </w:r>
    </w:p>
    <w:p w14:paraId="5B40F420" w14:textId="77777777" w:rsidR="0028625C" w:rsidRPr="00A00BCD" w:rsidRDefault="0028625C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63A2FCE" w14:textId="3FA1E668" w:rsidR="004F3CCE" w:rsidRPr="00A00BCD" w:rsidRDefault="00217F1B" w:rsidP="00A00BCD">
      <w:pPr>
        <w:tabs>
          <w:tab w:val="left" w:pos="7880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</w:t>
      </w:r>
      <w:r w:rsidR="00BB455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SDP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addresses any issues in </w:t>
      </w:r>
      <w:r w:rsidR="00BB455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school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performance </w:t>
      </w:r>
      <w:r w:rsidR="00BB455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(Hanover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 2014</w:t>
      </w:r>
      <w:r w:rsidR="00BB455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)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="00BB455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Firstly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schools need to have</w:t>
      </w:r>
      <w:r w:rsidR="00F127B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 </w:t>
      </w:r>
      <w:r w:rsidR="00F127B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clear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vision about what it is they are trying to achieve 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which 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is </w:t>
      </w:r>
      <w:r w:rsidR="0088481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understood by everyone </w:t>
      </w:r>
      <w:r w:rsidR="004F3CC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before they can put an action plan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in place to make improvements (Welsh Government, 2014</w:t>
      </w:r>
      <w:r w:rsidR="00F127BA" w:rsidRPr="00A00BCD">
        <w:rPr>
          <w:rFonts w:ascii="Arial" w:hAnsi="Arial" w:cs="Arial"/>
          <w:color w:val="000000" w:themeColor="text1"/>
          <w:sz w:val="22"/>
          <w:szCs w:val="22"/>
        </w:rPr>
        <w:t>)</w:t>
      </w:r>
      <w:r w:rsidR="00114379" w:rsidRPr="00A00BCD">
        <w:rPr>
          <w:rFonts w:ascii="Arial" w:hAnsi="Arial" w:cs="Arial"/>
          <w:color w:val="000000" w:themeColor="text1"/>
          <w:sz w:val="22"/>
          <w:szCs w:val="22"/>
        </w:rPr>
        <w:t>.</w:t>
      </w:r>
      <w:r w:rsidR="0005455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4F3CCE" w:rsidRPr="00A00BCD">
        <w:rPr>
          <w:rFonts w:ascii="Arial" w:hAnsi="Arial" w:cs="Arial"/>
          <w:color w:val="000000" w:themeColor="text1"/>
          <w:sz w:val="22"/>
          <w:szCs w:val="22"/>
        </w:rPr>
        <w:t xml:space="preserve">The process of improvement outlined in the SDP includes self-evaluation, </w:t>
      </w:r>
      <w:r w:rsidR="00884816">
        <w:rPr>
          <w:rFonts w:ascii="Arial" w:hAnsi="Arial" w:cs="Arial"/>
          <w:color w:val="000000" w:themeColor="text1"/>
          <w:sz w:val="22"/>
          <w:szCs w:val="22"/>
        </w:rPr>
        <w:t>analysis of data, involvement of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stakeholders,</w:t>
      </w:r>
      <w:r w:rsidR="00E447A9" w:rsidRPr="00A00BCD">
        <w:rPr>
          <w:rFonts w:ascii="Arial" w:hAnsi="Arial" w:cs="Arial"/>
          <w:color w:val="000000" w:themeColor="text1"/>
          <w:sz w:val="22"/>
          <w:szCs w:val="22"/>
        </w:rPr>
        <w:t xml:space="preserve"> putting in place a </w:t>
      </w:r>
      <w:r w:rsidR="004F3CCE" w:rsidRPr="00A00BCD">
        <w:rPr>
          <w:rFonts w:ascii="Arial" w:hAnsi="Arial" w:cs="Arial"/>
          <w:color w:val="000000" w:themeColor="text1"/>
          <w:sz w:val="22"/>
          <w:szCs w:val="22"/>
        </w:rPr>
        <w:t>strate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gic plan </w:t>
      </w:r>
      <w:r w:rsidR="00090838" w:rsidRPr="00A00BCD">
        <w:rPr>
          <w:rFonts w:ascii="Arial" w:hAnsi="Arial" w:cs="Arial"/>
          <w:color w:val="000000" w:themeColor="text1"/>
          <w:sz w:val="22"/>
          <w:szCs w:val="22"/>
        </w:rPr>
        <w:t xml:space="preserve">and reflecting on progress and </w:t>
      </w:r>
      <w:r w:rsidR="004F3CCE" w:rsidRPr="00A00BCD">
        <w:rPr>
          <w:rFonts w:ascii="Arial" w:hAnsi="Arial" w:cs="Arial"/>
          <w:color w:val="000000" w:themeColor="text1"/>
          <w:sz w:val="22"/>
          <w:szCs w:val="22"/>
        </w:rPr>
        <w:t>measuring impact</w:t>
      </w:r>
      <w:r w:rsidR="00114379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(Welsh Government, 2014</w:t>
      </w:r>
      <w:r w:rsidR="00114379" w:rsidRPr="00A00BCD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07800D36" w14:textId="409AB1F5" w:rsidR="00993EB0" w:rsidRPr="00A00BCD" w:rsidRDefault="00993EB0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>The first phase of</w:t>
      </w:r>
      <w:r w:rsidR="00884816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the process is self-evaluation. S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chools review their performance and use this to inform their SDP</w:t>
      </w:r>
      <w:r w:rsidR="001D497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and set targets. They identify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1D4974">
        <w:rPr>
          <w:rFonts w:ascii="Arial" w:hAnsi="Arial" w:cs="Arial"/>
          <w:color w:val="000000" w:themeColor="text1"/>
          <w:sz w:val="22"/>
          <w:szCs w:val="22"/>
        </w:rPr>
        <w:t xml:space="preserve">priorities </w:t>
      </w:r>
      <w:r w:rsidR="00090838" w:rsidRPr="00A00BCD">
        <w:rPr>
          <w:rFonts w:ascii="Arial" w:hAnsi="Arial" w:cs="Arial"/>
          <w:color w:val="000000" w:themeColor="text1"/>
          <w:sz w:val="22"/>
          <w:szCs w:val="22"/>
        </w:rPr>
        <w:t>and w</w:t>
      </w:r>
      <w:r w:rsidR="001D4974">
        <w:rPr>
          <w:rFonts w:ascii="Arial" w:hAnsi="Arial" w:cs="Arial"/>
          <w:color w:val="000000" w:themeColor="text1"/>
          <w:sz w:val="22"/>
          <w:szCs w:val="22"/>
        </w:rPr>
        <w:t xml:space="preserve">hat is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need</w:t>
      </w:r>
      <w:r w:rsidR="001D4974">
        <w:rPr>
          <w:rFonts w:ascii="Arial" w:hAnsi="Arial" w:cs="Arial"/>
          <w:color w:val="000000" w:themeColor="text1"/>
          <w:sz w:val="22"/>
          <w:szCs w:val="22"/>
        </w:rPr>
        <w:t xml:space="preserve">ed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to improve.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This self-reflection allows the school to </w:t>
      </w:r>
      <w:r w:rsidR="00FA7CE9">
        <w:rPr>
          <w:rFonts w:ascii="Arial" w:eastAsia="Times New Roman" w:hAnsi="Arial" w:cs="Arial"/>
          <w:color w:val="000000" w:themeColor="text1"/>
          <w:sz w:val="22"/>
          <w:szCs w:val="22"/>
        </w:rPr>
        <w:t>assess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performance and set </w:t>
      </w:r>
      <w:r w:rsidR="0035419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clear targets for improvement, involving all stakeholders and partners so that 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there is a whole-school approach</w:t>
      </w:r>
      <w:r w:rsidR="0035419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committed to improvement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(Welsh Government, 2014</w:t>
      </w:r>
      <w:r w:rsidR="00114379" w:rsidRPr="00A00BCD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51206C4A" w14:textId="2AD311A0" w:rsidR="00054557" w:rsidRPr="00A00BCD" w:rsidRDefault="00993EB0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Schools use both qualitative a</w:t>
      </w:r>
      <w:r w:rsidR="0088050F">
        <w:rPr>
          <w:rFonts w:ascii="Arial" w:eastAsia="Times New Roman" w:hAnsi="Arial" w:cs="Arial"/>
          <w:color w:val="000000" w:themeColor="text1"/>
          <w:sz w:val="22"/>
          <w:szCs w:val="22"/>
        </w:rPr>
        <w:t>nd quantitative data to inform the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process of self-evaluation. The SDP is a “continuous cycle” which offers targets to be met in the short and long term, the school continually reviews the progress it is making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and make</w:t>
      </w:r>
      <w:r w:rsidR="0088050F">
        <w:rPr>
          <w:rFonts w:ascii="Arial" w:eastAsia="Times New Roman" w:hAnsi="Arial" w:cs="Arial"/>
          <w:color w:val="000000" w:themeColor="text1"/>
          <w:sz w:val="22"/>
          <w:szCs w:val="22"/>
        </w:rPr>
        <w:t>s any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relevant changes (Welsh Government, 2014, 2).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217F1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Data used to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inform develo</w:t>
      </w:r>
      <w:r w:rsidR="00217F1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pment planning </w:t>
      </w:r>
      <w:r w:rsidR="0005455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is gathered from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book scrutiny, lesson observations a</w:t>
      </w:r>
      <w:r w:rsidR="0005455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nd performance data</w:t>
      </w:r>
      <w:r w:rsidR="00217F1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 This highlights strengths and outlines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areas </w:t>
      </w:r>
      <w:r w:rsidR="00217F1B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for improvement.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The next step of the process is to implement t</w:t>
      </w:r>
      <w:r w:rsidR="00F36F9B" w:rsidRPr="00A00BCD">
        <w:rPr>
          <w:rFonts w:ascii="Arial" w:hAnsi="Arial" w:cs="Arial"/>
          <w:color w:val="000000" w:themeColor="text1"/>
          <w:sz w:val="22"/>
          <w:szCs w:val="22"/>
        </w:rPr>
        <w:t>he strategies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outlining necessary </w:t>
      </w:r>
      <w:r w:rsidR="009148C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costs,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timescales and stakeholders involved in the process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F36F9B" w:rsidRPr="00A00BCD">
        <w:rPr>
          <w:rFonts w:ascii="Arial" w:hAnsi="Arial" w:cs="Arial"/>
          <w:color w:val="000000" w:themeColor="text1"/>
          <w:sz w:val="22"/>
          <w:szCs w:val="22"/>
        </w:rPr>
        <w:t xml:space="preserve">To measure the impact,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the SDP is regularly reviewed and data is compared to </w:t>
      </w:r>
      <w:r w:rsidR="00F36F9B" w:rsidRPr="00A00BCD">
        <w:rPr>
          <w:rFonts w:ascii="Arial" w:hAnsi="Arial" w:cs="Arial"/>
          <w:color w:val="000000" w:themeColor="text1"/>
          <w:sz w:val="22"/>
          <w:szCs w:val="22"/>
        </w:rPr>
        <w:t>ensure</w:t>
      </w:r>
      <w:r w:rsidR="0088050F">
        <w:rPr>
          <w:rFonts w:ascii="Arial" w:hAnsi="Arial" w:cs="Arial"/>
          <w:color w:val="000000" w:themeColor="text1"/>
          <w:sz w:val="22"/>
          <w:szCs w:val="22"/>
        </w:rPr>
        <w:t xml:space="preserve"> progress is being made and make any </w:t>
      </w:r>
      <w:r w:rsidR="00F36F9B" w:rsidRPr="00A00BCD">
        <w:rPr>
          <w:rFonts w:ascii="Arial" w:hAnsi="Arial" w:cs="Arial"/>
          <w:color w:val="000000" w:themeColor="text1"/>
          <w:sz w:val="22"/>
          <w:szCs w:val="22"/>
        </w:rPr>
        <w:t>necessary adjustments</w:t>
      </w:r>
      <w:r w:rsidR="008805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(Welsh Government, 2014)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3CC4751B" w14:textId="013EE7B0" w:rsidR="00EE549C" w:rsidRPr="00A00BCD" w:rsidRDefault="00EE549C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Through the process of self-evaluation and analysing data of student achievement in literacy and reading, the school identified developing parental engagement with reading at home as a priority to improve their overall literacy standards. </w:t>
      </w:r>
      <w:r w:rsidR="00090838" w:rsidRPr="00A00BCD">
        <w:rPr>
          <w:rFonts w:ascii="Arial" w:hAnsi="Arial" w:cs="Arial"/>
          <w:color w:val="000000" w:themeColor="text1"/>
          <w:sz w:val="22"/>
          <w:szCs w:val="22"/>
        </w:rPr>
        <w:t>Using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data about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parental engagement e.g. 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attendance at parents’ evenings, to identify and target those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groups who engage less, 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devising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approaches to increase their partici</w:t>
      </w:r>
      <w:r w:rsidR="00231DE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pation </w:t>
      </w:r>
      <w:r w:rsidR="00090838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>(</w:t>
      </w:r>
      <w:r w:rsidR="00231DE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Directorate for Quality and Standards in Education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</w:t>
      </w:r>
      <w:r w:rsidR="00231DE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2014).</w:t>
      </w:r>
    </w:p>
    <w:p w14:paraId="7FF7E33F" w14:textId="05F8243A" w:rsidR="00676D1D" w:rsidRPr="00A00BCD" w:rsidRDefault="00BA7EEA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Part of the school’s strategic planning is to c</w:t>
      </w:r>
      <w:r w:rsidR="00420EF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reate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stronger links with parents</w:t>
      </w:r>
      <w:r w:rsidR="00420EF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 promoting reading at home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</w:t>
      </w:r>
      <w:r w:rsidR="00420EF4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o increase overall levels of attainment in literacy.</w:t>
      </w:r>
      <w:r w:rsidR="0009083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676D1D" w:rsidRPr="00A00BCD">
        <w:rPr>
          <w:rFonts w:ascii="Arial" w:hAnsi="Arial" w:cs="Arial"/>
          <w:color w:val="000000" w:themeColor="text1"/>
          <w:sz w:val="22"/>
          <w:szCs w:val="22"/>
        </w:rPr>
        <w:t>Disadvantage can affect children’s language development and literacy skills. In Wales one in four children who live in poverty leave primary school without a</w:t>
      </w:r>
      <w:r w:rsidR="00EF41FA">
        <w:rPr>
          <w:rFonts w:ascii="Arial" w:hAnsi="Arial" w:cs="Arial"/>
          <w:color w:val="000000" w:themeColor="text1"/>
          <w:sz w:val="22"/>
          <w:szCs w:val="22"/>
        </w:rPr>
        <w:t>n age</w:t>
      </w:r>
      <w:r w:rsidR="00676D1D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F41FA">
        <w:rPr>
          <w:rFonts w:ascii="Arial" w:hAnsi="Arial" w:cs="Arial"/>
          <w:color w:val="000000" w:themeColor="text1"/>
          <w:sz w:val="22"/>
          <w:szCs w:val="22"/>
        </w:rPr>
        <w:t xml:space="preserve">appropriate </w:t>
      </w:r>
      <w:r w:rsidR="00676D1D" w:rsidRPr="00A00BCD">
        <w:rPr>
          <w:rFonts w:ascii="Arial" w:hAnsi="Arial" w:cs="Arial"/>
          <w:color w:val="000000" w:themeColor="text1"/>
          <w:sz w:val="22"/>
          <w:szCs w:val="22"/>
        </w:rPr>
        <w:t xml:space="preserve">level of reading. </w:t>
      </w:r>
      <w:r w:rsidR="00676D1D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These children are at a disadvantage to their peers </w:t>
      </w:r>
      <w:r w:rsidR="00114379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when entering secondary school </w:t>
      </w:r>
      <w:r w:rsidR="00676D1D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>(Save the Children</w:t>
      </w:r>
      <w:r w:rsidR="00114379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>, 2014).</w:t>
      </w:r>
    </w:p>
    <w:p w14:paraId="7B9C0E84" w14:textId="562F908F" w:rsidR="004F6B9D" w:rsidRPr="00A00BCD" w:rsidRDefault="004F6B9D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 school outlined home reading as an area for development as the data showed that le</w:t>
      </w:r>
      <w:r w:rsidR="00E777E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arners from poorer backgrounds especially those 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receiving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CB726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free school meals (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FSM</w:t>
      </w:r>
      <w:r w:rsidR="00CB726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)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 achieved lower in literacy and had a low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er reading age than their peers, </w:t>
      </w:r>
      <w:r w:rsidR="00D92135" w:rsidRPr="00A00BCD">
        <w:rPr>
          <w:rFonts w:ascii="Arial" w:hAnsi="Arial" w:cs="Arial"/>
          <w:color w:val="000000" w:themeColor="text1"/>
          <w:sz w:val="22"/>
          <w:szCs w:val="22"/>
        </w:rPr>
        <w:t>highlighting the impact of poverty on attainment</w:t>
      </w:r>
      <w:r w:rsidR="00114379" w:rsidRPr="00A00BC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E777E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Evidence shows that disadvantaged learners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E777E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often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face barriers</w:t>
      </w:r>
      <w:r w:rsidR="00E777E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that hinder literacy progress such as having limited 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books in the home. </w:t>
      </w:r>
      <w:r w:rsidR="00114379" w:rsidRPr="00A00BCD">
        <w:rPr>
          <w:rFonts w:ascii="Arial" w:hAnsi="Arial" w:cs="Arial"/>
          <w:color w:val="000000" w:themeColor="text1"/>
          <w:sz w:val="22"/>
          <w:szCs w:val="22"/>
        </w:rPr>
        <w:t xml:space="preserve">(Estyn, 2012). </w:t>
      </w:r>
      <w:r w:rsidR="0011437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</w:p>
    <w:p w14:paraId="3892B327" w14:textId="65DCCD53" w:rsidR="004F6B9D" w:rsidRPr="00A00BCD" w:rsidRDefault="004F6B9D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3758F7" w:rsidRPr="00A00BCD">
        <w:rPr>
          <w:rFonts w:ascii="Arial" w:hAnsi="Arial" w:cs="Arial"/>
          <w:color w:val="000000" w:themeColor="text1"/>
          <w:sz w:val="22"/>
          <w:szCs w:val="22"/>
        </w:rPr>
        <w:t xml:space="preserve">action plan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outlined </w:t>
      </w:r>
      <w:r w:rsidR="003758F7" w:rsidRPr="00A00BCD">
        <w:rPr>
          <w:rFonts w:ascii="Arial" w:hAnsi="Arial" w:cs="Arial"/>
          <w:color w:val="000000" w:themeColor="text1"/>
          <w:sz w:val="22"/>
          <w:szCs w:val="22"/>
        </w:rPr>
        <w:t>how the school would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communicate with stakeholders, in this case parents</w:t>
      </w:r>
      <w:r w:rsidR="00231DE7" w:rsidRPr="00A00BCD">
        <w:rPr>
          <w:rFonts w:ascii="Arial" w:hAnsi="Arial" w:cs="Arial"/>
          <w:color w:val="000000" w:themeColor="text1"/>
          <w:sz w:val="22"/>
          <w:szCs w:val="22"/>
        </w:rPr>
        <w:t>,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92135" w:rsidRPr="00A00BCD">
        <w:rPr>
          <w:rFonts w:ascii="Arial" w:hAnsi="Arial" w:cs="Arial"/>
          <w:color w:val="000000" w:themeColor="text1"/>
          <w:sz w:val="22"/>
          <w:szCs w:val="22"/>
        </w:rPr>
        <w:t>to increase engagement with reading at home.</w:t>
      </w:r>
      <w:r w:rsidR="00231DE7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39D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In order for childr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en from low-income families to develop the necessary reading skills specific strategies need to be identified and adequate support given. Schools need to</w:t>
      </w:r>
      <w:r w:rsidR="004E39D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create</w:t>
      </w:r>
      <w:r w:rsidR="004E39D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strong link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s</w:t>
      </w:r>
      <w:r w:rsidR="004E39D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between </w:t>
      </w:r>
      <w:r w:rsidR="00CB726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</w:t>
      </w:r>
      <w:r w:rsidR="004E39D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hom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 and school to ensure that everyone is </w:t>
      </w:r>
      <w:r w:rsidR="004E39D0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working towards the same goal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="00CB7266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</w:t>
      </w:r>
      <w:r w:rsidRPr="00A00BCD">
        <w:rPr>
          <w:rFonts w:ascii="Arial" w:hAnsi="Arial" w:cs="Arial"/>
          <w:bCs/>
          <w:color w:val="000000" w:themeColor="text1"/>
          <w:sz w:val="22"/>
          <w:szCs w:val="22"/>
        </w:rPr>
        <w:t xml:space="preserve">Ensuring early </w:t>
      </w:r>
      <w:r w:rsidRPr="00A00BCD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intervention and support in literacy can help to protect children from the negative impact of poverty and to reduce inequaliti</w:t>
      </w:r>
      <w:r w:rsidR="00CB7266" w:rsidRPr="00A00BCD">
        <w:rPr>
          <w:rFonts w:ascii="Arial" w:hAnsi="Arial" w:cs="Arial"/>
          <w:bCs/>
          <w:color w:val="000000" w:themeColor="text1"/>
          <w:sz w:val="22"/>
          <w:szCs w:val="22"/>
        </w:rPr>
        <w:t xml:space="preserve">es in academic attainment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(</w:t>
      </w:r>
      <w:r w:rsidR="00231DE7" w:rsidRPr="00A00BCD">
        <w:rPr>
          <w:rFonts w:ascii="Arial" w:hAnsi="Arial" w:cs="Arial"/>
          <w:color w:val="000000" w:themeColor="text1"/>
          <w:sz w:val="22"/>
          <w:szCs w:val="22"/>
        </w:rPr>
        <w:t xml:space="preserve">Save the Children, </w:t>
      </w:r>
      <w:r w:rsidR="00CB7266" w:rsidRPr="00A00BCD">
        <w:rPr>
          <w:rFonts w:ascii="Arial" w:hAnsi="Arial" w:cs="Arial"/>
          <w:color w:val="000000" w:themeColor="text1"/>
          <w:sz w:val="22"/>
          <w:szCs w:val="22"/>
        </w:rPr>
        <w:t>2014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)</w:t>
      </w:r>
      <w:r w:rsidR="00CB7266" w:rsidRPr="00A00BC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38AE2AC" w14:textId="352001F5" w:rsidR="00773C68" w:rsidRPr="00A00BCD" w:rsidRDefault="00773C68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 SDP outlines plans to introduce reading schemes</w:t>
      </w:r>
      <w:r w:rsidR="00CB726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that can be accessed at home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 </w:t>
      </w:r>
      <w:r w:rsidR="00EB5718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These schemes offer a resource for the school 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to </w:t>
      </w:r>
      <w:r w:rsidR="00CB726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encourage parents to get involved with their children’s learning and 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work to </w:t>
      </w:r>
      <w:r w:rsidR="00CB726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improve attainment in literacy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54CA7FFF" w14:textId="39A690DC" w:rsidR="00A00BCD" w:rsidRPr="00A00BCD" w:rsidRDefault="004E39D0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The most important step a school can take is effectively communicating with parents. The </w:t>
      </w:r>
      <w:r w:rsidR="00EB5718" w:rsidRPr="00A00BCD">
        <w:rPr>
          <w:rFonts w:ascii="Arial" w:hAnsi="Arial" w:cs="Arial"/>
          <w:color w:val="000000" w:themeColor="text1"/>
          <w:sz w:val="22"/>
          <w:szCs w:val="22"/>
        </w:rPr>
        <w:t xml:space="preserve">school aims to </w:t>
      </w:r>
      <w:r w:rsidR="00DE6E1D" w:rsidRPr="00A00BCD">
        <w:rPr>
          <w:rFonts w:ascii="Arial" w:hAnsi="Arial" w:cs="Arial"/>
          <w:color w:val="000000" w:themeColor="text1"/>
          <w:sz w:val="22"/>
          <w:szCs w:val="22"/>
        </w:rPr>
        <w:t xml:space="preserve">create </w:t>
      </w:r>
      <w:r w:rsidR="005E487D">
        <w:rPr>
          <w:rFonts w:ascii="Arial" w:hAnsi="Arial" w:cs="Arial"/>
          <w:color w:val="000000" w:themeColor="text1"/>
          <w:sz w:val="22"/>
          <w:szCs w:val="22"/>
        </w:rPr>
        <w:t xml:space="preserve">an </w:t>
      </w:r>
      <w:r w:rsidR="00DE6E1D" w:rsidRPr="00A00BCD">
        <w:rPr>
          <w:rFonts w:ascii="Arial" w:hAnsi="Arial" w:cs="Arial"/>
          <w:color w:val="000000" w:themeColor="text1"/>
          <w:sz w:val="22"/>
          <w:szCs w:val="22"/>
        </w:rPr>
        <w:t xml:space="preserve">environment where parents have the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opportunity to talk with members of staff and address any concerns they may have. </w:t>
      </w:r>
      <w:r w:rsidR="00BB1F9D" w:rsidRPr="00A00BCD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EB5718" w:rsidRPr="00A00BCD">
        <w:rPr>
          <w:rFonts w:ascii="Arial" w:hAnsi="Arial" w:cs="Arial"/>
          <w:color w:val="000000" w:themeColor="text1"/>
          <w:sz w:val="22"/>
          <w:szCs w:val="22"/>
        </w:rPr>
        <w:t>research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from 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Depa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rtment for Education and Skills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2003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)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sugges</w:t>
      </w:r>
      <w:r w:rsidR="00EB5718" w:rsidRPr="00A00BCD">
        <w:rPr>
          <w:rFonts w:ascii="Arial" w:hAnsi="Arial" w:cs="Arial"/>
          <w:color w:val="000000" w:themeColor="text1"/>
          <w:sz w:val="22"/>
          <w:szCs w:val="22"/>
        </w:rPr>
        <w:t>t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s that</w:t>
      </w:r>
      <w:r w:rsidR="00EB5718" w:rsidRPr="00A00BCD">
        <w:rPr>
          <w:rFonts w:ascii="Arial" w:hAnsi="Arial" w:cs="Arial"/>
          <w:color w:val="000000" w:themeColor="text1"/>
          <w:sz w:val="22"/>
          <w:szCs w:val="22"/>
        </w:rPr>
        <w:t xml:space="preserve"> to increase parental engagement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 schools should </w:t>
      </w:r>
    </w:p>
    <w:p w14:paraId="3CB5B934" w14:textId="21793BF2" w:rsidR="00107295" w:rsidRDefault="00BB1F9D" w:rsidP="00A00BCD">
      <w:pPr>
        <w:spacing w:line="360" w:lineRule="auto"/>
        <w:jc w:val="center"/>
        <w:rPr>
          <w:rFonts w:ascii="Arial" w:eastAsia="Times New Roman" w:hAnsi="Arial" w:cs="Arial"/>
          <w:i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“ensure that parents feel valued as partners in their children’s education</w:t>
      </w:r>
      <w:r w:rsidR="004E39D0"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”</w:t>
      </w:r>
      <w:r w:rsidR="00A00BCD"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.</w:t>
      </w:r>
      <w:r w:rsidR="00231DE7"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 </w:t>
      </w:r>
    </w:p>
    <w:p w14:paraId="6FCBC534" w14:textId="77777777" w:rsidR="009555CD" w:rsidRPr="00A00BCD" w:rsidRDefault="009555CD" w:rsidP="00A00BCD">
      <w:pPr>
        <w:spacing w:line="360" w:lineRule="auto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47A5E7BF" w14:textId="6C3C29E1" w:rsidR="00EF58E1" w:rsidRPr="00A00BCD" w:rsidRDefault="00C83C56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>As this is a new priority, the strategies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 xml:space="preserve"> discussed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have not been in place long enough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 xml:space="preserve"> for the impact</w:t>
      </w:r>
      <w:r w:rsidR="001228D4" w:rsidRPr="00A00BCD">
        <w:rPr>
          <w:rFonts w:ascii="Arial" w:hAnsi="Arial" w:cs="Arial"/>
          <w:color w:val="000000" w:themeColor="text1"/>
          <w:sz w:val="22"/>
          <w:szCs w:val="22"/>
        </w:rPr>
        <w:t xml:space="preserve"> to be measured. 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 xml:space="preserve">Measuring parental engagement is difficult and the benefits are only noticeable over long periods of time </w:t>
      </w:r>
      <w:r w:rsidR="00231DE7" w:rsidRPr="00A00BCD">
        <w:rPr>
          <w:rFonts w:ascii="Arial" w:hAnsi="Arial" w:cs="Arial"/>
          <w:color w:val="000000" w:themeColor="text1"/>
          <w:sz w:val="22"/>
          <w:szCs w:val="22"/>
        </w:rPr>
        <w:t>(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>Topping</w:t>
      </w:r>
      <w:r w:rsidR="00231DE7" w:rsidRPr="00A00BCD">
        <w:rPr>
          <w:rFonts w:ascii="Arial" w:hAnsi="Arial" w:cs="Arial"/>
          <w:color w:val="000000" w:themeColor="text1"/>
          <w:sz w:val="22"/>
          <w:szCs w:val="22"/>
        </w:rPr>
        <w:t xml:space="preserve"> &amp; </w:t>
      </w:r>
      <w:r w:rsidR="00231DE7" w:rsidRPr="00A00BCD">
        <w:rPr>
          <w:rStyle w:val="addmd"/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Wolfendale, </w:t>
      </w:r>
      <w:r w:rsidR="002D2755" w:rsidRPr="00A00BCD">
        <w:rPr>
          <w:rStyle w:val="addmd"/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2017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 xml:space="preserve">). However, to </w:t>
      </w:r>
      <w:r w:rsidR="001228D4" w:rsidRPr="00A00BCD">
        <w:rPr>
          <w:rFonts w:ascii="Arial" w:hAnsi="Arial" w:cs="Arial"/>
          <w:color w:val="000000" w:themeColor="text1"/>
          <w:sz w:val="22"/>
          <w:szCs w:val="22"/>
        </w:rPr>
        <w:t>measure progress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 xml:space="preserve"> the school</w:t>
      </w:r>
      <w:r w:rsidR="001228D4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>continually review</w:t>
      </w:r>
      <w:r w:rsidR="001228D4" w:rsidRPr="00A00BCD">
        <w:rPr>
          <w:rFonts w:ascii="Arial" w:hAnsi="Arial" w:cs="Arial"/>
          <w:color w:val="000000" w:themeColor="text1"/>
          <w:sz w:val="22"/>
          <w:szCs w:val="22"/>
        </w:rPr>
        <w:t xml:space="preserve"> parental engagement with online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 xml:space="preserve"> reading schemes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. They </w:t>
      </w:r>
      <w:r w:rsidR="004A5019" w:rsidRPr="00A00BCD">
        <w:rPr>
          <w:rFonts w:ascii="Arial" w:hAnsi="Arial" w:cs="Arial"/>
          <w:color w:val="000000" w:themeColor="text1"/>
          <w:sz w:val="22"/>
          <w:szCs w:val="22"/>
        </w:rPr>
        <w:t>review how often resources are being accessed at home as well as continuin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>g to communicate with parents using</w:t>
      </w:r>
      <w:r w:rsidR="004A5019" w:rsidRPr="00A00BCD">
        <w:rPr>
          <w:rFonts w:ascii="Arial" w:hAnsi="Arial" w:cs="Arial"/>
          <w:color w:val="000000" w:themeColor="text1"/>
          <w:sz w:val="22"/>
          <w:szCs w:val="22"/>
        </w:rPr>
        <w:t xml:space="preserve"> home reading journals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. They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 xml:space="preserve"> communicate </w:t>
      </w:r>
      <w:r w:rsidR="001228D4" w:rsidRPr="00A00BCD">
        <w:rPr>
          <w:rFonts w:ascii="Arial" w:hAnsi="Arial" w:cs="Arial"/>
          <w:color w:val="000000" w:themeColor="text1"/>
          <w:sz w:val="22"/>
          <w:szCs w:val="22"/>
        </w:rPr>
        <w:t xml:space="preserve">with parents regularly about children’s </w:t>
      </w:r>
      <w:r w:rsidR="004A5019" w:rsidRPr="00A00BCD">
        <w:rPr>
          <w:rFonts w:ascii="Arial" w:hAnsi="Arial" w:cs="Arial"/>
          <w:color w:val="000000" w:themeColor="text1"/>
          <w:sz w:val="22"/>
          <w:szCs w:val="22"/>
        </w:rPr>
        <w:t xml:space="preserve">reading and literacy </w:t>
      </w:r>
      <w:r w:rsidR="001228D4" w:rsidRPr="00A00BCD">
        <w:rPr>
          <w:rFonts w:ascii="Arial" w:hAnsi="Arial" w:cs="Arial"/>
          <w:color w:val="000000" w:themeColor="text1"/>
          <w:sz w:val="22"/>
          <w:szCs w:val="22"/>
        </w:rPr>
        <w:t>progress comparing old data to new data</w:t>
      </w:r>
      <w:r w:rsidR="00120F11" w:rsidRPr="00A00BCD">
        <w:rPr>
          <w:rFonts w:ascii="Arial" w:hAnsi="Arial" w:cs="Arial"/>
          <w:color w:val="000000" w:themeColor="text1"/>
          <w:sz w:val="22"/>
          <w:szCs w:val="22"/>
        </w:rPr>
        <w:t xml:space="preserve"> when it is assessed, </w:t>
      </w:r>
      <w:r w:rsidR="001228D4" w:rsidRPr="00A00BCD">
        <w:rPr>
          <w:rFonts w:ascii="Arial" w:hAnsi="Arial" w:cs="Arial"/>
          <w:color w:val="000000" w:themeColor="text1"/>
          <w:sz w:val="22"/>
          <w:szCs w:val="22"/>
        </w:rPr>
        <w:t xml:space="preserve">to measure the progress that has been made. </w:t>
      </w:r>
      <w:r w:rsidR="004A5019" w:rsidRPr="00A00BCD">
        <w:rPr>
          <w:rFonts w:ascii="Arial" w:hAnsi="Arial" w:cs="Arial"/>
          <w:color w:val="000000" w:themeColor="text1"/>
          <w:sz w:val="22"/>
          <w:szCs w:val="22"/>
        </w:rPr>
        <w:t>In due course, r</w:t>
      </w:r>
      <w:r w:rsidR="0018327C" w:rsidRPr="00A00BCD">
        <w:rPr>
          <w:rFonts w:ascii="Arial" w:hAnsi="Arial" w:cs="Arial"/>
          <w:color w:val="000000" w:themeColor="text1"/>
          <w:sz w:val="22"/>
          <w:szCs w:val="22"/>
        </w:rPr>
        <w:t>eading ages will be assessed and measured agains</w:t>
      </w:r>
      <w:r w:rsidR="004A5019" w:rsidRPr="00A00BCD">
        <w:rPr>
          <w:rFonts w:ascii="Arial" w:hAnsi="Arial" w:cs="Arial"/>
          <w:color w:val="000000" w:themeColor="text1"/>
          <w:sz w:val="22"/>
          <w:szCs w:val="22"/>
        </w:rPr>
        <w:t>t previous data, in particular</w:t>
      </w:r>
      <w:r w:rsidR="0018327C" w:rsidRPr="00A00BCD">
        <w:rPr>
          <w:rFonts w:ascii="Arial" w:hAnsi="Arial" w:cs="Arial"/>
          <w:color w:val="000000" w:themeColor="text1"/>
          <w:sz w:val="22"/>
          <w:szCs w:val="22"/>
        </w:rPr>
        <w:t xml:space="preserve"> those </w:t>
      </w:r>
      <w:r w:rsidR="004E39D0" w:rsidRPr="00A00BCD">
        <w:rPr>
          <w:rFonts w:ascii="Arial" w:hAnsi="Arial" w:cs="Arial"/>
          <w:color w:val="000000" w:themeColor="text1"/>
          <w:sz w:val="22"/>
          <w:szCs w:val="22"/>
        </w:rPr>
        <w:t xml:space="preserve">children </w:t>
      </w:r>
      <w:r w:rsidR="0018327C" w:rsidRPr="00A00BCD">
        <w:rPr>
          <w:rFonts w:ascii="Arial" w:hAnsi="Arial" w:cs="Arial"/>
          <w:color w:val="000000" w:themeColor="text1"/>
          <w:sz w:val="22"/>
          <w:szCs w:val="22"/>
        </w:rPr>
        <w:t xml:space="preserve">who </w:t>
      </w:r>
      <w:r w:rsidR="004A5019" w:rsidRPr="00A00BCD">
        <w:rPr>
          <w:rFonts w:ascii="Arial" w:hAnsi="Arial" w:cs="Arial"/>
          <w:color w:val="000000" w:themeColor="text1"/>
          <w:sz w:val="22"/>
          <w:szCs w:val="22"/>
        </w:rPr>
        <w:t xml:space="preserve">receive 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>FSM</w:t>
      </w:r>
      <w:r w:rsidR="004A5019" w:rsidRPr="00A00BCD">
        <w:rPr>
          <w:rFonts w:ascii="Arial" w:hAnsi="Arial" w:cs="Arial"/>
          <w:color w:val="000000" w:themeColor="text1"/>
          <w:sz w:val="22"/>
          <w:szCs w:val="22"/>
        </w:rPr>
        <w:t xml:space="preserve"> to 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evaluate whether </w:t>
      </w:r>
      <w:r w:rsidR="004A5019" w:rsidRPr="00A00BCD">
        <w:rPr>
          <w:rFonts w:ascii="Arial" w:hAnsi="Arial" w:cs="Arial"/>
          <w:color w:val="000000" w:themeColor="text1"/>
          <w:sz w:val="22"/>
          <w:szCs w:val="22"/>
        </w:rPr>
        <w:t xml:space="preserve">interventions are reducing the impact of poverty on attainment (Estyn, 2012). </w:t>
      </w:r>
      <w:r w:rsidR="004E39D0" w:rsidRPr="00A00BCD">
        <w:rPr>
          <w:rFonts w:ascii="Arial" w:hAnsi="Arial" w:cs="Arial"/>
          <w:color w:val="000000" w:themeColor="text1"/>
          <w:sz w:val="22"/>
          <w:szCs w:val="22"/>
        </w:rPr>
        <w:t>The school</w:t>
      </w:r>
      <w:r w:rsidR="00EF58E1" w:rsidRPr="00A00BCD">
        <w:rPr>
          <w:rFonts w:ascii="Arial" w:hAnsi="Arial" w:cs="Arial"/>
          <w:color w:val="000000" w:themeColor="text1"/>
          <w:sz w:val="22"/>
          <w:szCs w:val="22"/>
        </w:rPr>
        <w:t xml:space="preserve"> use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 xml:space="preserve"> a colour-</w:t>
      </w:r>
      <w:r w:rsidR="00C34760" w:rsidRPr="00A00BCD">
        <w:rPr>
          <w:rFonts w:ascii="Arial" w:hAnsi="Arial" w:cs="Arial"/>
          <w:color w:val="000000" w:themeColor="text1"/>
          <w:sz w:val="22"/>
          <w:szCs w:val="22"/>
        </w:rPr>
        <w:t xml:space="preserve">coded </w:t>
      </w:r>
      <w:r w:rsidR="00EF58E1" w:rsidRPr="00A00BCD">
        <w:rPr>
          <w:rFonts w:ascii="Arial" w:hAnsi="Arial" w:cs="Arial"/>
          <w:color w:val="000000" w:themeColor="text1"/>
          <w:sz w:val="22"/>
          <w:szCs w:val="22"/>
        </w:rPr>
        <w:t>system to measure and evaluate progres</w:t>
      </w:r>
      <w:r w:rsidR="001F6D74" w:rsidRPr="00A00BCD">
        <w:rPr>
          <w:rFonts w:ascii="Arial" w:hAnsi="Arial" w:cs="Arial"/>
          <w:color w:val="000000" w:themeColor="text1"/>
          <w:sz w:val="22"/>
          <w:szCs w:val="22"/>
        </w:rPr>
        <w:t xml:space="preserve">s of all </w:t>
      </w:r>
      <w:r w:rsidR="004E39D0" w:rsidRPr="00A00BCD">
        <w:rPr>
          <w:rFonts w:ascii="Arial" w:hAnsi="Arial" w:cs="Arial"/>
          <w:color w:val="000000" w:themeColor="text1"/>
          <w:sz w:val="22"/>
          <w:szCs w:val="22"/>
        </w:rPr>
        <w:t>priorities in the SDP</w:t>
      </w:r>
      <w:r w:rsidR="00C34760" w:rsidRPr="00A00BCD">
        <w:rPr>
          <w:rFonts w:ascii="Arial" w:hAnsi="Arial" w:cs="Arial"/>
          <w:color w:val="000000" w:themeColor="text1"/>
          <w:sz w:val="22"/>
          <w:szCs w:val="22"/>
        </w:rPr>
        <w:t xml:space="preserve"> on a scale from action complete, very good progress, strong progress, satisfactory progress, to limited progress made. Each priority is measured against 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these criteria</w:t>
      </w:r>
      <w:r w:rsidR="00C34760" w:rsidRPr="00A00BCD">
        <w:rPr>
          <w:rFonts w:ascii="Arial" w:hAnsi="Arial" w:cs="Arial"/>
          <w:color w:val="000000" w:themeColor="text1"/>
          <w:sz w:val="22"/>
          <w:szCs w:val="22"/>
        </w:rPr>
        <w:t xml:space="preserve"> and the necessary steps are taken. </w:t>
      </w:r>
    </w:p>
    <w:p w14:paraId="1353B357" w14:textId="5B1F9DB0" w:rsidR="002D2755" w:rsidRPr="00A00BCD" w:rsidRDefault="005440C7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There are </w:t>
      </w:r>
      <w:r w:rsidR="00812EC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strong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links between parental engagement and better educational outcomes</w:t>
      </w:r>
      <w:r w:rsidR="00812ECA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2D275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r w:rsidR="002D2755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Topping, and Wolfendale, 2017).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4E54B7" w:rsidRPr="00A00BCD">
        <w:rPr>
          <w:rFonts w:ascii="Arial" w:hAnsi="Arial" w:cs="Arial"/>
          <w:color w:val="000000" w:themeColor="text1"/>
          <w:sz w:val="22"/>
          <w:szCs w:val="22"/>
        </w:rPr>
        <w:t>As the SDP outlines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,</w:t>
      </w:r>
      <w:r w:rsidR="004E54B7" w:rsidRPr="00A00BCD">
        <w:rPr>
          <w:rFonts w:ascii="Arial" w:hAnsi="Arial" w:cs="Arial"/>
          <w:color w:val="000000" w:themeColor="text1"/>
          <w:sz w:val="22"/>
          <w:szCs w:val="22"/>
        </w:rPr>
        <w:t xml:space="preserve"> in order to increase parental engagement with reading at home and to raise achievement in literacy as a whole school approach, the school put in place new strategies to promote reading at home.</w:t>
      </w:r>
      <w:r w:rsidR="00041232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12ECA" w:rsidRPr="00A00BCD">
        <w:rPr>
          <w:rFonts w:ascii="Arial" w:hAnsi="Arial" w:cs="Arial"/>
          <w:color w:val="000000" w:themeColor="text1"/>
          <w:sz w:val="22"/>
          <w:szCs w:val="22"/>
        </w:rPr>
        <w:t>T</w:t>
      </w:r>
      <w:r w:rsidR="004E54B7" w:rsidRPr="00A00BCD">
        <w:rPr>
          <w:rFonts w:ascii="Arial" w:hAnsi="Arial" w:cs="Arial"/>
          <w:color w:val="000000" w:themeColor="text1"/>
          <w:sz w:val="22"/>
          <w:szCs w:val="22"/>
        </w:rPr>
        <w:t xml:space="preserve">he SDP outlined ways in which the school will aim to improve literacy levels through schemes that can be used at home such as Oxford Owl and Giglets. </w:t>
      </w:r>
      <w:r w:rsidR="0005455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As outlined, parental engagement is a powerful tool for raising educational attainment. It is vital that parents work in partnership with teachers to provide a positive learning environment both at school and in the home</w:t>
      </w:r>
      <w:r w:rsidR="002D275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</w:p>
    <w:p w14:paraId="3602754B" w14:textId="377E5A65" w:rsidR="008808F0" w:rsidRPr="00A00BCD" w:rsidRDefault="002D2755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(Harris &amp; Goodall, 2007). </w:t>
      </w:r>
      <w:r w:rsidR="0005455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8808F0" w:rsidRPr="00A00BCD">
        <w:rPr>
          <w:rFonts w:ascii="Arial" w:hAnsi="Arial" w:cs="Arial"/>
          <w:color w:val="000000" w:themeColor="text1"/>
          <w:sz w:val="22"/>
          <w:szCs w:val="22"/>
        </w:rPr>
        <w:t xml:space="preserve">The school has bought into these schemes to develop </w:t>
      </w:r>
      <w:r w:rsidR="0092573F" w:rsidRPr="00A00BCD">
        <w:rPr>
          <w:rFonts w:ascii="Arial" w:hAnsi="Arial" w:cs="Arial"/>
          <w:color w:val="000000" w:themeColor="text1"/>
          <w:sz w:val="22"/>
          <w:szCs w:val="22"/>
        </w:rPr>
        <w:t>children’s reading and therefore positively impact on their attainment in literacy. It is a relatively new scheme, adop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ted by the school in the last six </w:t>
      </w:r>
      <w:r w:rsidR="0092573F" w:rsidRPr="00A00BCD">
        <w:rPr>
          <w:rFonts w:ascii="Arial" w:hAnsi="Arial" w:cs="Arial"/>
          <w:color w:val="000000" w:themeColor="text1"/>
          <w:sz w:val="22"/>
          <w:szCs w:val="22"/>
        </w:rPr>
        <w:t>months so there are no real fi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gures to show 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lastRenderedPageBreak/>
        <w:t>how it is working, however it is evident that parents are using the</w:t>
      </w:r>
      <w:r w:rsidR="0092573F" w:rsidRPr="00A00BCD">
        <w:rPr>
          <w:rFonts w:ascii="Arial" w:hAnsi="Arial" w:cs="Arial"/>
          <w:color w:val="000000" w:themeColor="text1"/>
          <w:sz w:val="22"/>
          <w:szCs w:val="22"/>
        </w:rPr>
        <w:t xml:space="preserve"> home reading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 resources as</w:t>
      </w:r>
      <w:r w:rsidR="0092573F" w:rsidRPr="00A00BCD">
        <w:rPr>
          <w:rFonts w:ascii="Arial" w:hAnsi="Arial" w:cs="Arial"/>
          <w:color w:val="000000" w:themeColor="text1"/>
          <w:sz w:val="22"/>
          <w:szCs w:val="22"/>
        </w:rPr>
        <w:t xml:space="preserve"> the school 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812ECA" w:rsidRPr="00A00BCD">
        <w:rPr>
          <w:rFonts w:ascii="Arial" w:hAnsi="Arial" w:cs="Arial"/>
          <w:color w:val="000000" w:themeColor="text1"/>
          <w:sz w:val="22"/>
          <w:szCs w:val="22"/>
        </w:rPr>
        <w:t>monitor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>ing</w:t>
      </w:r>
      <w:r w:rsidR="00812ECA" w:rsidRPr="00A00BCD">
        <w:rPr>
          <w:rFonts w:ascii="Arial" w:hAnsi="Arial" w:cs="Arial"/>
          <w:color w:val="000000" w:themeColor="text1"/>
          <w:sz w:val="22"/>
          <w:szCs w:val="22"/>
        </w:rPr>
        <w:t xml:space="preserve"> engagement. </w:t>
      </w:r>
    </w:p>
    <w:p w14:paraId="7877E7DF" w14:textId="1AE4B9E5" w:rsidR="007849CC" w:rsidRPr="00A00BCD" w:rsidRDefault="00812ECA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 research suggest that the home has a significant impact in children’s development of language and literacy skills</w:t>
      </w:r>
      <w:r w:rsidR="007B1396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(Levy, 2011).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B0C5F" w:rsidRPr="00A00BCD">
        <w:rPr>
          <w:rFonts w:ascii="Arial" w:hAnsi="Arial" w:cs="Arial"/>
          <w:color w:val="000000" w:themeColor="text1"/>
          <w:sz w:val="22"/>
          <w:szCs w:val="22"/>
        </w:rPr>
        <w:t>One of the schemes used by the school is Oxford Owl. Oxford Owl have a parent website that offers help to parents</w:t>
      </w:r>
      <w:r w:rsidR="00C246E4" w:rsidRPr="00A00BCD">
        <w:rPr>
          <w:rFonts w:ascii="Arial" w:hAnsi="Arial" w:cs="Arial"/>
          <w:color w:val="000000" w:themeColor="text1"/>
          <w:sz w:val="22"/>
          <w:szCs w:val="22"/>
        </w:rPr>
        <w:t xml:space="preserve"> so that they can engage</w:t>
      </w:r>
      <w:r w:rsidR="001B0C5F" w:rsidRPr="00A00BCD">
        <w:rPr>
          <w:rFonts w:ascii="Arial" w:hAnsi="Arial" w:cs="Arial"/>
          <w:color w:val="000000" w:themeColor="text1"/>
          <w:sz w:val="22"/>
          <w:szCs w:val="22"/>
        </w:rPr>
        <w:t xml:space="preserve"> with children’s learning at home. The site has free</w:t>
      </w:r>
      <w:r w:rsidR="00C246E4" w:rsidRPr="00A00BCD">
        <w:rPr>
          <w:rFonts w:ascii="Arial" w:hAnsi="Arial" w:cs="Arial"/>
          <w:color w:val="000000" w:themeColor="text1"/>
          <w:sz w:val="22"/>
          <w:szCs w:val="22"/>
        </w:rPr>
        <w:t xml:space="preserve"> eBooks with related activities aimed to promote and develop reading and related literacy skills</w:t>
      </w:r>
      <w:r w:rsidR="007B1396" w:rsidRPr="00A00BCD">
        <w:rPr>
          <w:rFonts w:ascii="Arial" w:hAnsi="Arial" w:cs="Arial"/>
          <w:color w:val="000000" w:themeColor="text1"/>
          <w:sz w:val="22"/>
          <w:szCs w:val="22"/>
        </w:rPr>
        <w:t xml:space="preserve"> (Oxford Owl, 2017)</w:t>
      </w:r>
    </w:p>
    <w:p w14:paraId="6ACE50E5" w14:textId="5416B5DF" w:rsidR="001B0C5F" w:rsidRPr="00A00BCD" w:rsidRDefault="00812ECA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>A</w:t>
      </w:r>
      <w:r w:rsidR="001B0C5F" w:rsidRPr="00A00BCD">
        <w:rPr>
          <w:rFonts w:ascii="Arial" w:hAnsi="Arial" w:cs="Arial"/>
          <w:color w:val="000000" w:themeColor="text1"/>
          <w:sz w:val="22"/>
          <w:szCs w:val="22"/>
        </w:rPr>
        <w:t>nother</w:t>
      </w:r>
      <w:r w:rsidR="00C246E4" w:rsidRPr="00A00BCD">
        <w:rPr>
          <w:rFonts w:ascii="Arial" w:hAnsi="Arial" w:cs="Arial"/>
          <w:color w:val="000000" w:themeColor="text1"/>
          <w:sz w:val="22"/>
          <w:szCs w:val="22"/>
        </w:rPr>
        <w:t xml:space="preserve"> online resource being used is Giglets.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This </w:t>
      </w:r>
      <w:r w:rsidR="001B0C5F" w:rsidRPr="00A00BCD">
        <w:rPr>
          <w:rFonts w:ascii="Arial" w:hAnsi="Arial" w:cs="Arial"/>
          <w:color w:val="000000" w:themeColor="text1"/>
          <w:sz w:val="22"/>
          <w:szCs w:val="22"/>
        </w:rPr>
        <w:t>is an online library that o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ffers interactive comprehension</w:t>
      </w:r>
      <w:r w:rsidR="001B0C5F" w:rsidRPr="00A00BCD">
        <w:rPr>
          <w:rFonts w:ascii="Arial" w:hAnsi="Arial" w:cs="Arial"/>
          <w:color w:val="000000" w:themeColor="text1"/>
          <w:sz w:val="22"/>
          <w:szCs w:val="22"/>
        </w:rPr>
        <w:t xml:space="preserve"> tasks, building knowledge around the story rathe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r than just practicing reading where t</w:t>
      </w:r>
      <w:r w:rsidR="001B0C5F" w:rsidRPr="00A00BCD">
        <w:rPr>
          <w:rFonts w:ascii="Arial" w:hAnsi="Arial" w:cs="Arial"/>
          <w:color w:val="000000" w:themeColor="text1"/>
          <w:sz w:val="22"/>
          <w:szCs w:val="22"/>
        </w:rPr>
        <w:t xml:space="preserve">eachers can set up tasks to be accessed at home. </w:t>
      </w:r>
    </w:p>
    <w:p w14:paraId="0D2B15CB" w14:textId="77777777" w:rsidR="00812ECA" w:rsidRPr="00A00BCD" w:rsidRDefault="00812ECA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32759F7" w14:textId="15B37019" w:rsidR="00C246E4" w:rsidRPr="00A00BCD" w:rsidRDefault="001B0C5F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Parents are </w:t>
      </w:r>
      <w:r w:rsidR="00812ECA" w:rsidRPr="00A00BCD">
        <w:rPr>
          <w:rFonts w:ascii="Arial" w:hAnsi="Arial" w:cs="Arial"/>
          <w:color w:val="000000" w:themeColor="text1"/>
          <w:sz w:val="22"/>
          <w:szCs w:val="22"/>
        </w:rPr>
        <w:t xml:space="preserve">still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encouraged to read at home with their children </w:t>
      </w:r>
      <w:r w:rsidR="00812ECA" w:rsidRPr="00A00BCD">
        <w:rPr>
          <w:rFonts w:ascii="Arial" w:hAnsi="Arial" w:cs="Arial"/>
          <w:color w:val="000000" w:themeColor="text1"/>
          <w:sz w:val="22"/>
          <w:szCs w:val="22"/>
        </w:rPr>
        <w:t>and comment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812ECA" w:rsidRPr="00A00BCD">
        <w:rPr>
          <w:rFonts w:ascii="Arial" w:hAnsi="Arial" w:cs="Arial"/>
          <w:color w:val="000000" w:themeColor="text1"/>
          <w:sz w:val="22"/>
          <w:szCs w:val="22"/>
        </w:rPr>
        <w:t xml:space="preserve">n their reading journals daily to maintain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communication between parents and teachers</w:t>
      </w:r>
      <w:r w:rsidR="00812ECA" w:rsidRPr="00A00BCD">
        <w:rPr>
          <w:rFonts w:ascii="Arial" w:hAnsi="Arial" w:cs="Arial"/>
          <w:color w:val="000000" w:themeColor="text1"/>
          <w:sz w:val="22"/>
          <w:szCs w:val="22"/>
        </w:rPr>
        <w:t>.</w:t>
      </w:r>
      <w:r w:rsidR="00C246E4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2371BB2" w14:textId="317D2058" w:rsidR="00AB2E44" w:rsidRPr="00A00BCD" w:rsidRDefault="00465D38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>As identified, disadvanta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ged children are most at risk of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lower levels of literacy. The school </w:t>
      </w:r>
      <w:r w:rsidR="00AB2E44" w:rsidRPr="00A00BCD">
        <w:rPr>
          <w:rFonts w:ascii="Arial" w:hAnsi="Arial" w:cs="Arial"/>
          <w:color w:val="000000" w:themeColor="text1"/>
          <w:sz w:val="22"/>
          <w:szCs w:val="22"/>
        </w:rPr>
        <w:t>is working closely with children impacted by poverty to close the attainment gap. Establishing links between home and school by communicating effectively with parents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 can have significant benefits </w:t>
      </w:r>
      <w:r w:rsidR="00AB2E44" w:rsidRPr="00A00BCD">
        <w:rPr>
          <w:rFonts w:ascii="Arial" w:hAnsi="Arial" w:cs="Arial"/>
          <w:color w:val="000000" w:themeColor="text1"/>
          <w:sz w:val="22"/>
          <w:szCs w:val="22"/>
        </w:rPr>
        <w:t>(Estyn, 2012)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>.</w:t>
      </w:r>
      <w:r w:rsidR="00AB2E44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A8CD3BC" w14:textId="65DCA98F" w:rsidR="007B1396" w:rsidRPr="00A00BCD" w:rsidRDefault="00246D86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To ensure that a positive impact is made the school must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persist in engaging hard to reach parents as the research shows that 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impact of approaches to increase parental engagement, such as reading at home, is lower for disadvantaged families</w:t>
      </w:r>
      <w:r w:rsidR="007B1396" w:rsidRPr="00A00BCD">
        <w:rPr>
          <w:rFonts w:ascii="Arial" w:hAnsi="Arial" w:cs="Arial"/>
          <w:color w:val="000000" w:themeColor="text1"/>
          <w:sz w:val="22"/>
          <w:szCs w:val="22"/>
        </w:rPr>
        <w:t xml:space="preserve"> (Education Endowment Foundation, 2019).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Therefore</w:t>
      </w:r>
      <w:r w:rsidR="007B1396" w:rsidRPr="00A00BCD">
        <w:rPr>
          <w:rFonts w:ascii="Arial" w:hAnsi="Arial" w:cs="Arial"/>
          <w:color w:val="000000" w:themeColor="text1"/>
          <w:sz w:val="22"/>
          <w:szCs w:val="22"/>
        </w:rPr>
        <w:t>,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more support needs to be given to engage hard to reach parents</w:t>
      </w:r>
      <w:r w:rsidR="00D92135" w:rsidRPr="00A00BCD">
        <w:rPr>
          <w:rFonts w:ascii="Arial" w:hAnsi="Arial" w:cs="Arial"/>
          <w:color w:val="000000" w:themeColor="text1"/>
          <w:sz w:val="22"/>
          <w:szCs w:val="22"/>
        </w:rPr>
        <w:t xml:space="preserve">. Approaches that focus on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helping 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parents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to develop their own skills to increase their confidence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to engage with their children can have a positive </w:t>
      </w:r>
      <w:r w:rsidR="007B139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effect on learning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7B1396" w:rsidRPr="00A00BCD">
        <w:rPr>
          <w:rFonts w:ascii="Arial" w:hAnsi="Arial" w:cs="Arial"/>
          <w:color w:val="000000" w:themeColor="text1"/>
          <w:sz w:val="22"/>
          <w:szCs w:val="22"/>
        </w:rPr>
        <w:t>(Education Endowment Foundation, 2019).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>The research outlines case studies that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suggest 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>strategies to engage hard to reach parents. These are;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offering parental suppo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rt drop in workshops, personalis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ed communication to build meaningful relationships, parent-child sessions, </w:t>
      </w:r>
      <w:r w:rsidR="005E404D">
        <w:rPr>
          <w:rFonts w:ascii="Arial" w:eastAsia="Times New Roman" w:hAnsi="Arial" w:cs="Arial"/>
          <w:color w:val="000000" w:themeColor="text1"/>
          <w:sz w:val="22"/>
          <w:szCs w:val="22"/>
        </w:rPr>
        <w:t>reading workshops, inviting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</w:t>
      </w:r>
      <w:r w:rsidR="005E404D">
        <w:rPr>
          <w:rFonts w:ascii="Arial" w:eastAsia="Times New Roman" w:hAnsi="Arial" w:cs="Arial"/>
          <w:color w:val="000000" w:themeColor="text1"/>
          <w:sz w:val="22"/>
          <w:szCs w:val="22"/>
        </w:rPr>
        <w:t>arents in to read with children and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training programmes for parents to build their confidence and skillset</w:t>
      </w:r>
      <w:r w:rsidR="007B1396" w:rsidRPr="00A00BCD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7B1396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>National College for School Leadership, 2011).</w:t>
      </w:r>
    </w:p>
    <w:p w14:paraId="7479FBC1" w14:textId="12B8DB0F" w:rsidR="00165350" w:rsidRPr="00A00BCD" w:rsidRDefault="00BB4289" w:rsidP="00A00BCD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Giving parents clear targets that their children need to work towards is useful to develop </w:t>
      </w:r>
      <w:r w:rsidR="00246D8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their reading, such as focusing on specific sounds.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This reinforces the link between home and school and can help to give a focus to the tasks parents are </w:t>
      </w:r>
      <w:r w:rsidR="00D92135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engaging with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at home</w:t>
      </w:r>
      <w:r w:rsidR="007B1396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DF21C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(Oxford Owl, 2017). </w:t>
      </w:r>
    </w:p>
    <w:p w14:paraId="23CE9647" w14:textId="15FDA5ED" w:rsidR="00027ACB" w:rsidRPr="00A00BCD" w:rsidRDefault="0092573F" w:rsidP="00A00BC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>From this essay</w:t>
      </w:r>
      <w:r w:rsidR="00C746A5" w:rsidRPr="00A00BCD">
        <w:rPr>
          <w:rFonts w:ascii="Arial" w:hAnsi="Arial" w:cs="Arial"/>
          <w:color w:val="000000" w:themeColor="text1"/>
          <w:sz w:val="22"/>
          <w:szCs w:val="22"/>
        </w:rPr>
        <w:t>,</w:t>
      </w:r>
      <w:r w:rsidR="007B4A2C" w:rsidRPr="00A00BCD">
        <w:rPr>
          <w:rFonts w:ascii="Arial" w:hAnsi="Arial" w:cs="Arial"/>
          <w:color w:val="000000" w:themeColor="text1"/>
          <w:sz w:val="22"/>
          <w:szCs w:val="22"/>
        </w:rPr>
        <w:t xml:space="preserve"> I have discovered the effectiveness of the school development process in allowing schools to assess what they need to do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 xml:space="preserve"> to get </w:t>
      </w:r>
      <w:r w:rsidR="005E404D" w:rsidRPr="00A00BCD">
        <w:rPr>
          <w:rFonts w:ascii="Arial" w:hAnsi="Arial" w:cs="Arial"/>
          <w:color w:val="000000" w:themeColor="text1"/>
          <w:sz w:val="22"/>
          <w:szCs w:val="22"/>
        </w:rPr>
        <w:t xml:space="preserve">where they 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need to be</w:t>
      </w:r>
      <w:r w:rsidR="007B4A2C" w:rsidRPr="00A00BCD">
        <w:rPr>
          <w:rFonts w:ascii="Arial" w:hAnsi="Arial" w:cs="Arial"/>
          <w:color w:val="000000" w:themeColor="text1"/>
          <w:sz w:val="22"/>
          <w:szCs w:val="22"/>
        </w:rPr>
        <w:t>. One of the key features that contribute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s</w:t>
      </w:r>
      <w:r w:rsidR="007B4A2C" w:rsidRPr="00A00BCD">
        <w:rPr>
          <w:rFonts w:ascii="Arial" w:hAnsi="Arial" w:cs="Arial"/>
          <w:color w:val="000000" w:themeColor="text1"/>
          <w:sz w:val="22"/>
          <w:szCs w:val="22"/>
        </w:rPr>
        <w:t xml:space="preserve"> to student achievement is parental engagement</w:t>
      </w:r>
      <w:r w:rsidR="00A63E9E" w:rsidRPr="00A00BCD">
        <w:rPr>
          <w:rFonts w:ascii="Arial" w:hAnsi="Arial" w:cs="Arial"/>
          <w:color w:val="000000" w:themeColor="text1"/>
          <w:sz w:val="22"/>
          <w:szCs w:val="22"/>
        </w:rPr>
        <w:t xml:space="preserve"> (Estyn, 2012)</w:t>
      </w:r>
      <w:r w:rsidR="007B4A2C" w:rsidRPr="00A00BCD">
        <w:rPr>
          <w:rFonts w:ascii="Arial" w:hAnsi="Arial" w:cs="Arial"/>
          <w:color w:val="000000" w:themeColor="text1"/>
          <w:sz w:val="22"/>
          <w:szCs w:val="22"/>
        </w:rPr>
        <w:t xml:space="preserve">. This research has shown me how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imperative</w:t>
      </w:r>
      <w:r w:rsidR="007B4A2C" w:rsidRPr="00A00BCD">
        <w:rPr>
          <w:rFonts w:ascii="Arial" w:hAnsi="Arial" w:cs="Arial"/>
          <w:color w:val="000000" w:themeColor="text1"/>
          <w:sz w:val="22"/>
          <w:szCs w:val="22"/>
        </w:rPr>
        <w:t xml:space="preserve"> it is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for parents to engage with their children’s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learning. </w:t>
      </w:r>
      <w:r w:rsidR="00D519F3" w:rsidRPr="00A00BCD">
        <w:rPr>
          <w:rFonts w:ascii="Arial" w:hAnsi="Arial" w:cs="Arial"/>
          <w:color w:val="000000" w:themeColor="text1"/>
          <w:sz w:val="22"/>
          <w:szCs w:val="22"/>
        </w:rPr>
        <w:t>The more parents are engaged in their children’s education, the more likely they are to succeed</w:t>
      </w:r>
      <w:r w:rsidR="008F14BE" w:rsidRPr="00A00BCD">
        <w:rPr>
          <w:rFonts w:ascii="Arial" w:hAnsi="Arial" w:cs="Arial"/>
          <w:color w:val="000000" w:themeColor="text1"/>
          <w:sz w:val="22"/>
          <w:szCs w:val="22"/>
        </w:rPr>
        <w:t>, especially in literacy</w:t>
      </w:r>
      <w:r w:rsidR="007B4A2C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F14B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(Clark</w:t>
      </w:r>
      <w:r w:rsidR="00DF21C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&amp; Rumbold, </w:t>
      </w:r>
      <w:r w:rsidR="008F14B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2006).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F14BE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Effective communication with parents is vital for strategies such as this to succeed</w:t>
      </w:r>
      <w:r w:rsidR="00DF21C7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r w:rsidR="00DF21C7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>National College for School Leadersh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ip, </w:t>
      </w:r>
      <w:r w:rsidR="00DF21C7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>2011).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This will influence my future practice as I have understood </w:t>
      </w:r>
      <w:r w:rsidR="00D84FBC" w:rsidRPr="00A00BCD">
        <w:rPr>
          <w:rFonts w:ascii="Arial" w:hAnsi="Arial" w:cs="Arial"/>
          <w:color w:val="000000" w:themeColor="text1"/>
          <w:sz w:val="22"/>
          <w:szCs w:val="22"/>
        </w:rPr>
        <w:t xml:space="preserve">how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parental engagement positively impacts children’s education.</w:t>
      </w:r>
      <w:r w:rsidR="008F14BE" w:rsidRPr="00A00BCD">
        <w:rPr>
          <w:rFonts w:ascii="Arial" w:hAnsi="Arial" w:cs="Arial"/>
          <w:color w:val="000000" w:themeColor="text1"/>
          <w:sz w:val="22"/>
          <w:szCs w:val="22"/>
        </w:rPr>
        <w:t xml:space="preserve"> How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 xml:space="preserve">ever, we cannot assume that all </w:t>
      </w:r>
      <w:r w:rsidR="008F14BE" w:rsidRPr="00A00BCD">
        <w:rPr>
          <w:rFonts w:ascii="Arial" w:hAnsi="Arial" w:cs="Arial"/>
          <w:color w:val="000000" w:themeColor="text1"/>
          <w:sz w:val="22"/>
          <w:szCs w:val="22"/>
        </w:rPr>
        <w:t xml:space="preserve">children will receive the same 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>support at home, every family</w:t>
      </w:r>
      <w:r w:rsidR="008F14BE" w:rsidRPr="00A00BCD">
        <w:rPr>
          <w:rFonts w:ascii="Arial" w:hAnsi="Arial" w:cs="Arial"/>
          <w:color w:val="000000" w:themeColor="text1"/>
          <w:sz w:val="22"/>
          <w:szCs w:val="22"/>
        </w:rPr>
        <w:t xml:space="preserve"> situation is different. Tailored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strategies </w:t>
      </w:r>
      <w:r w:rsidR="008F14BE" w:rsidRPr="00A00BCD">
        <w:rPr>
          <w:rFonts w:ascii="Arial" w:hAnsi="Arial" w:cs="Arial"/>
          <w:color w:val="000000" w:themeColor="text1"/>
          <w:sz w:val="22"/>
          <w:szCs w:val="22"/>
        </w:rPr>
        <w:t xml:space="preserve">need to be implemented to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encourage home learnin</w:t>
      </w:r>
      <w:r w:rsidR="008F14BE" w:rsidRPr="00A00BCD">
        <w:rPr>
          <w:rFonts w:ascii="Arial" w:hAnsi="Arial" w:cs="Arial"/>
          <w:color w:val="000000" w:themeColor="text1"/>
          <w:sz w:val="22"/>
          <w:szCs w:val="22"/>
        </w:rPr>
        <w:t>g</w:t>
      </w:r>
      <w:r w:rsidR="000A0F3D" w:rsidRPr="00A00BCD">
        <w:rPr>
          <w:rFonts w:ascii="Arial" w:hAnsi="Arial" w:cs="Arial"/>
          <w:color w:val="000000" w:themeColor="text1"/>
          <w:sz w:val="22"/>
          <w:szCs w:val="22"/>
        </w:rPr>
        <w:t xml:space="preserve"> for</w:t>
      </w:r>
      <w:r w:rsidR="008F14BE" w:rsidRPr="00A00BCD">
        <w:rPr>
          <w:rFonts w:ascii="Arial" w:hAnsi="Arial" w:cs="Arial"/>
          <w:color w:val="000000" w:themeColor="text1"/>
          <w:sz w:val="22"/>
          <w:szCs w:val="22"/>
        </w:rPr>
        <w:t xml:space="preserve"> all children regardless of their socio-economic status </w:t>
      </w:r>
      <w:r w:rsidR="005E404D">
        <w:rPr>
          <w:rFonts w:ascii="Arial" w:hAnsi="Arial" w:cs="Arial"/>
          <w:color w:val="000000" w:themeColor="text1"/>
          <w:sz w:val="22"/>
          <w:szCs w:val="22"/>
        </w:rPr>
        <w:t xml:space="preserve">in order for them </w:t>
      </w:r>
      <w:r w:rsidR="008F14BE" w:rsidRPr="00A00BCD">
        <w:rPr>
          <w:rFonts w:ascii="Arial" w:hAnsi="Arial" w:cs="Arial"/>
          <w:color w:val="000000" w:themeColor="text1"/>
          <w:sz w:val="22"/>
          <w:szCs w:val="22"/>
        </w:rPr>
        <w:t>to</w:t>
      </w:r>
      <w:r w:rsidR="000A0F3D"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00BCD" w:rsidRPr="00A00BCD">
        <w:rPr>
          <w:rFonts w:ascii="Arial" w:hAnsi="Arial" w:cs="Arial"/>
          <w:color w:val="000000" w:themeColor="text1"/>
          <w:sz w:val="22"/>
          <w:szCs w:val="22"/>
        </w:rPr>
        <w:t>reach their full potential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B7BE9" w:rsidRPr="00A00BCD">
        <w:rPr>
          <w:rFonts w:ascii="Arial" w:hAnsi="Arial" w:cs="Arial"/>
          <w:color w:val="000000" w:themeColor="text1"/>
          <w:sz w:val="22"/>
          <w:szCs w:val="22"/>
        </w:rPr>
        <w:t>(</w:t>
      </w:r>
      <w:r w:rsidR="00CB7BE9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Goodall, 2017)</w:t>
      </w:r>
      <w:r w:rsidR="00A00BCD"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580A21AE" w14:textId="77777777" w:rsidR="00EB4358" w:rsidRDefault="00EB4358" w:rsidP="00B43504">
      <w:pPr>
        <w:spacing w:line="360" w:lineRule="auto"/>
        <w:rPr>
          <w:rFonts w:ascii="Arial" w:eastAsia="Times New Roman" w:hAnsi="Arial" w:cs="Arial"/>
          <w:sz w:val="22"/>
          <w:szCs w:val="22"/>
        </w:rPr>
      </w:pPr>
    </w:p>
    <w:p w14:paraId="17BAF8BD" w14:textId="77777777" w:rsidR="00EB4358" w:rsidRDefault="00EB4358" w:rsidP="00B43504">
      <w:pPr>
        <w:spacing w:line="360" w:lineRule="auto"/>
        <w:rPr>
          <w:rFonts w:ascii="Arial" w:eastAsia="Times New Roman" w:hAnsi="Arial" w:cs="Arial"/>
          <w:sz w:val="22"/>
          <w:szCs w:val="22"/>
        </w:rPr>
      </w:pPr>
    </w:p>
    <w:p w14:paraId="7AE52D0B" w14:textId="77777777" w:rsidR="00EB4358" w:rsidRDefault="00EB4358" w:rsidP="00B43504">
      <w:pPr>
        <w:spacing w:line="360" w:lineRule="auto"/>
        <w:rPr>
          <w:rFonts w:ascii="Arial" w:eastAsia="Times New Roman" w:hAnsi="Arial" w:cs="Arial"/>
          <w:sz w:val="22"/>
          <w:szCs w:val="22"/>
        </w:rPr>
      </w:pPr>
    </w:p>
    <w:p w14:paraId="19C95768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Brighouse, T. (2013)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  <w:shd w:val="clear" w:color="auto" w:fill="FFFFFF"/>
        </w:rPr>
        <w:t xml:space="preserve">The A-Z of school improvement: principles and practice.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London: Bloomsbury.</w:t>
      </w:r>
    </w:p>
    <w:p w14:paraId="47B34C9F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Burgess, S.R. (1999). ‘The influence of speech perception, oral language ability, the home literacy environment, and pre-reading knowledge on the growth of phonological sensitivity: A one-year longitudinal study’.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Reading Research Quarterly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 34, pp. 400–402.</w:t>
      </w:r>
    </w:p>
    <w:p w14:paraId="2A46295B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>Clark, C. (2016).</w:t>
      </w:r>
      <w:r w:rsidRPr="00A00BCD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Pr="00A00BCD">
        <w:rPr>
          <w:rFonts w:ascii="Arial" w:hAnsi="Arial" w:cs="Arial"/>
          <w:i/>
          <w:iCs/>
          <w:color w:val="000000" w:themeColor="text1"/>
          <w:sz w:val="22"/>
          <w:szCs w:val="22"/>
        </w:rPr>
        <w:t>Children’s and Young People’s Reading in 2015: Findings from the National Literacy Trust’s annual survey 2015</w:t>
      </w:r>
      <w:r w:rsidRPr="00A00BCD">
        <w:rPr>
          <w:rFonts w:ascii="Arial" w:hAnsi="Arial" w:cs="Arial"/>
          <w:i/>
          <w:color w:val="000000" w:themeColor="text1"/>
          <w:sz w:val="22"/>
          <w:szCs w:val="22"/>
        </w:rPr>
        <w:t>.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London: National Literacy Trust. </w:t>
      </w:r>
    </w:p>
    <w:p w14:paraId="6BE5F636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Clark, C., &amp; Rumbold, K. (2006).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 Reading for Pleasure: A research overview.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London: National Literacy Trust</w:t>
      </w:r>
      <w:r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</w:t>
      </w:r>
    </w:p>
    <w:p w14:paraId="2F23A670" w14:textId="702362EF" w:rsidR="00ED0D47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Cooter, K.S. (2006). ‘When mama can’t read: Counteracting intergenerational illiteracy’.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The Reading Teacher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 59(7), pp. 698-702</w:t>
      </w:r>
    </w:p>
    <w:p w14:paraId="60F00645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Directorate for Quality and Standards in Education (2014)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School development plan handbook.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Available at:</w:t>
      </w:r>
      <w:r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</w:t>
      </w:r>
      <w:hyperlink r:id="rId7" w:history="1">
        <w:r w:rsidRPr="00A00BCD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u w:val="none"/>
          </w:rPr>
          <w:t>https://education.gov.mt/en/education/quality-assurance/Documents/QAD%20SCHOOL%20IMPROVEMENT/SDP%20handbook%20FINAL%20COPY.pdf</w:t>
        </w:r>
      </w:hyperlink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(Accessed: 25 March 2020)</w:t>
      </w:r>
    </w:p>
    <w:p w14:paraId="732D67D2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2FF4CC91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29E97E22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Estyn, (2015)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Inspection report.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Available at: </w:t>
      </w:r>
      <w:hyperlink r:id="rId8" w:history="1">
        <w:r w:rsidRPr="00A00BCD">
          <w:rPr>
            <w:rFonts w:ascii="Arial" w:eastAsia="Times New Roman" w:hAnsi="Arial" w:cs="Arial"/>
            <w:color w:val="000000" w:themeColor="text1"/>
            <w:sz w:val="22"/>
            <w:szCs w:val="22"/>
          </w:rPr>
          <w:t>https://www.estyn.gov.wales/sites/www.estyn.gov.wales/files/documents/</w:t>
        </w:r>
        <w:r w:rsidRPr="00A00BCD">
          <w:rPr>
            <w:rFonts w:ascii="Arial" w:eastAsia="Times New Roman" w:hAnsi="Arial" w:cs="Arial"/>
            <w:color w:val="000000" w:themeColor="text1"/>
            <w:sz w:val="22"/>
            <w:szCs w:val="22"/>
            <w:highlight w:val="black"/>
          </w:rPr>
          <w:t>Cyfarthfa%20Park%20Primary.pdf</w:t>
        </w:r>
      </w:hyperlink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(Accessed: 10 March 2020)</w:t>
      </w:r>
    </w:p>
    <w:p w14:paraId="7D98A8E7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342BF6CD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Education Endowment Foundation (2019)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Parental Engagement: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Available at: </w:t>
      </w:r>
      <w:hyperlink r:id="rId9" w:history="1">
        <w:r w:rsidRPr="00A00BCD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u w:val="none"/>
          </w:rPr>
          <w:t>https://educationendowmentfoundation.org.uk/pdf/generate/?u=https://educationendowmentfoundation.org.uk/pdf/toolkit/?id=139&amp;t=Teaching%20and%20Learning%20Toolkit&amp;e=139&amp;s</w:t>
        </w:r>
      </w:hyperlink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= (Accessed: 14 March 2020)</w:t>
      </w:r>
    </w:p>
    <w:p w14:paraId="15A7F2F0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671F9A35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 xml:space="preserve">Greenhough, P &amp; Hughes, M (1998). ‘Parents and teachers’ interventions in children’s reaching’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British Educational Research Journal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 24(4), pp. 383-398</w:t>
      </w:r>
    </w:p>
    <w:p w14:paraId="426BC5DC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7A1D21EC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Goodall, J. (2017)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Narrowing the Achievement Gap: Parental Engagement with Children’s Learning.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London: Routledge. </w:t>
      </w:r>
    </w:p>
    <w:p w14:paraId="4AAB54CB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41977095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Goodall, J. and Montgomery, C. (2014), Parental Involvement to Parental Engagement: A Continuum. Educational Review, Vol. 66, No. 4, 2 October 2014, pp399-410(12). Routledge.)</w:t>
      </w:r>
    </w:p>
    <w:p w14:paraId="331E0F8E" w14:textId="77777777" w:rsidR="00ED0D47" w:rsidRPr="00A00BCD" w:rsidRDefault="00ED0D47" w:rsidP="00A00BCD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bookmarkStart w:id="0" w:name="_GoBack"/>
      <w:bookmarkEnd w:id="0"/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Hanover Research (2014) </w:t>
      </w:r>
      <w:r w:rsidRPr="00A00BCD">
        <w:rPr>
          <w:rFonts w:ascii="Arial" w:hAnsi="Arial" w:cs="Arial"/>
          <w:i/>
          <w:iCs/>
          <w:color w:val="000000" w:themeColor="text1"/>
          <w:sz w:val="22"/>
          <w:szCs w:val="22"/>
        </w:rPr>
        <w:t>Best Practices for School Improvement Planning.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Available at </w:t>
      </w:r>
      <w:hyperlink r:id="rId10" w:history="1">
        <w:r w:rsidRPr="00A00BCD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https://www.hanoverresearch.com/media/Best-Practices-for-School-Improvement-Planning.pdf</w:t>
        </w:r>
      </w:hyperlink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(Accessed: 25 March 2020)</w:t>
      </w:r>
    </w:p>
    <w:p w14:paraId="0F6A9508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Harris, A. and Goodall, J. (2007) ‘Engaging parents in raising achievement: do they know they matter?’ London: Department for Children, Schools and Families</w:t>
      </w:r>
    </w:p>
    <w:p w14:paraId="06E410E7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76691BD9" w14:textId="77777777" w:rsidR="00ED0D47" w:rsidRPr="00A00BCD" w:rsidRDefault="00ED0D47" w:rsidP="00A00BCD">
      <w:pPr>
        <w:rPr>
          <w:rFonts w:ascii="Arial" w:eastAsia="Times New Roman" w:hAnsi="Arial" w:cs="Arial"/>
          <w:i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Jeynes, W.H. (2007). ‘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The relationship between parental involvement and urban secondary school student academic achievement: A meta-analysis’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. Urban Education,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42(1), pp.82 - 110. </w:t>
      </w:r>
    </w:p>
    <w:p w14:paraId="4DE99F1D" w14:textId="77777777" w:rsidR="00E51024" w:rsidRPr="00A00BCD" w:rsidRDefault="00E51024" w:rsidP="00A00BCD">
      <w:pPr>
        <w:pStyle w:val="NormalWeb"/>
        <w:rPr>
          <w:rFonts w:ascii="Arial" w:hAnsi="Arial" w:cs="Arial"/>
          <w:sz w:val="22"/>
          <w:szCs w:val="22"/>
        </w:rPr>
      </w:pPr>
      <w:r w:rsidRPr="00A00BCD">
        <w:rPr>
          <w:rFonts w:ascii="Arial" w:hAnsi="Arial" w:cs="Arial"/>
          <w:sz w:val="22"/>
          <w:szCs w:val="22"/>
        </w:rPr>
        <w:t>Kieffer, M. J. (2010). Socioeconomic Status, English Proficiency, and Late-Emerging Reading Difficulties. Educational Researcher, 39(6), 484-486.</w:t>
      </w:r>
    </w:p>
    <w:p w14:paraId="16819B92" w14:textId="473DD98A" w:rsidR="00ED0D47" w:rsidRPr="00A00BCD" w:rsidRDefault="00ED0D47" w:rsidP="00A00BCD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Kirsch, I., De Jong, J., Lafontaine, D., McQueen, J., Mendelovits, J., &amp; Monseur, C. (2002). </w:t>
      </w:r>
      <w:r w:rsidRPr="00A00BCD">
        <w:rPr>
          <w:rFonts w:ascii="Arial" w:hAnsi="Arial" w:cs="Arial"/>
          <w:i/>
          <w:color w:val="000000" w:themeColor="text1"/>
          <w:sz w:val="22"/>
          <w:szCs w:val="22"/>
        </w:rPr>
        <w:t>Reading for Change Performance and Engagement Across Countries Results from PISA 2000.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Organisation for Economic Co-operation and Development. Paris.</w:t>
      </w:r>
    </w:p>
    <w:p w14:paraId="0408BC42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Levy, (2011).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  <w:shd w:val="clear" w:color="auto" w:fill="FFFFFF"/>
        </w:rPr>
        <w:t>Young children reading at home and at school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 Los Angeles, London: Sage.</w:t>
      </w:r>
    </w:p>
    <w:p w14:paraId="64B58B91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National College for School Leadership (2011)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How to involve hard-to-reach parents: encouraging meaningful parental involvement with schools.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Available at: </w:t>
      </w:r>
      <w:hyperlink r:id="rId11" w:history="1">
        <w:r w:rsidRPr="00A00BCD">
          <w:rPr>
            <w:rFonts w:ascii="Arial" w:eastAsia="Times New Roman" w:hAnsi="Arial" w:cs="Arial"/>
            <w:color w:val="000000" w:themeColor="text1"/>
            <w:sz w:val="22"/>
            <w:szCs w:val="22"/>
          </w:rPr>
          <w:t>https://dera.ioe.ac.uk/12136/1/download%3Fid=156367&amp;filename=how-to-involve-hard-to-reach-parents-full-report.pdf</w:t>
        </w:r>
      </w:hyperlink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(Accessed: 22 March 2020)</w:t>
      </w:r>
    </w:p>
    <w:p w14:paraId="0E754586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OECD (2011)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PISA 2009 Results: Executive Summary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. Available at: http://www.sefi.be/wp-content/uploads/ oecd%20pisa%202009%20exec%20summary.pdf (Accessed: 18 March 2020)</w:t>
      </w:r>
    </w:p>
    <w:p w14:paraId="17F46A3C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Oxford Owl, (2017) </w:t>
      </w:r>
      <w:r w:rsidRPr="00A00BCD">
        <w:rPr>
          <w:rFonts w:ascii="Arial" w:hAnsi="Arial" w:cs="Arial"/>
          <w:i/>
          <w:color w:val="000000" w:themeColor="text1"/>
          <w:sz w:val="22"/>
          <w:szCs w:val="22"/>
          <w:lang w:val="en-GB"/>
        </w:rPr>
        <w:t>Building an outstanding reading school</w:t>
      </w:r>
      <w:r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. Available at: </w:t>
      </w:r>
      <w:hyperlink r:id="rId12" w:history="1">
        <w:r w:rsidRPr="00A00BCD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  <w:lang w:val="en-GB"/>
          </w:rPr>
          <w:t>https://cdn.oxfordowl.co.uk/2017/04/21/10/51/51/265/bp_osi_buildingoutstanding.pdf</w:t>
        </w:r>
      </w:hyperlink>
      <w:r w:rsidRPr="00A00BCD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(Accessed: 22 March 2020)</w:t>
      </w:r>
    </w:p>
    <w:p w14:paraId="289D5090" w14:textId="77777777" w:rsidR="00A00BCD" w:rsidRPr="00A00BCD" w:rsidRDefault="00ED0D47" w:rsidP="00A00B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Oxford Owl, 2017) </w:t>
      </w:r>
      <w:r w:rsidRPr="00A00BCD">
        <w:rPr>
          <w:rFonts w:ascii="Arial" w:hAnsi="Arial" w:cs="Arial"/>
          <w:i/>
          <w:color w:val="000000" w:themeColor="text1"/>
          <w:sz w:val="22"/>
          <w:szCs w:val="22"/>
        </w:rPr>
        <w:t xml:space="preserve">Parental engagement: how to make a real difference: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13" w:history="1">
        <w:r w:rsidRPr="00A00BCD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https://cdn.oxfordowl.co.uk/2017/09/05/12/40/32/855/bp_gross_parentalengagement.pdf</w:t>
        </w:r>
      </w:hyperlink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 (Accessed: 17 March 2020)</w:t>
      </w:r>
    </w:p>
    <w:p w14:paraId="41CCCFA5" w14:textId="46F526E8" w:rsidR="00ED0D47" w:rsidRPr="00D04AD4" w:rsidRDefault="00ED0D47" w:rsidP="00D04AD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40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 xml:space="preserve">Pearson, (2011)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Engaging Parents: A Practical Guide for Schools.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Available at: https://www.pearsonschoolsandfecolleges.co.uk/AssetsLibrary/SECTORS/Primary/SUBJECT/Learn-at-Home/R663-Learn-at-Home-Guide-Web.pdf (Accessed: 14 March 2020)</w:t>
      </w:r>
    </w:p>
    <w:p w14:paraId="6946BF5D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Save the Children, (2014) </w:t>
      </w:r>
      <w:r w:rsidRPr="00A00BCD">
        <w:rPr>
          <w:rFonts w:ascii="Arial" w:hAnsi="Arial" w:cs="Arial"/>
          <w:i/>
          <w:color w:val="000000" w:themeColor="text1"/>
          <w:sz w:val="22"/>
          <w:szCs w:val="22"/>
        </w:rPr>
        <w:t xml:space="preserve">Read On. Get On. Every child in the UK reading well.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>Available at: http://www.savethechildren.org.uk/sites/default/files/images/Read_On_Get_On.pdf</w:t>
      </w:r>
      <w:r w:rsidRPr="00A00BCD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(Accessed: 25 March 2020)</w:t>
      </w:r>
    </w:p>
    <w:p w14:paraId="5A283098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52DD20F1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Schildkamp, K., (2019). ‘Data-based decision-making for school improvement: Research insights and gaps’. </w:t>
      </w:r>
      <w:r w:rsidRPr="00A00BCD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Educational research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A00BCD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61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(3), pp.257-273.</w:t>
      </w:r>
    </w:p>
    <w:p w14:paraId="0845A2B5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</w:p>
    <w:p w14:paraId="1F400375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Sénéchal, M., LeFevre, J., Thomas, E., &amp; Daley, K.E. (1998). ‘Differential effects of home literacy experiences on the development of oral and written language’.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>Reading Research Quarterly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>, 33, pp. 96–116.</w:t>
      </w:r>
    </w:p>
    <w:p w14:paraId="75D16855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00F11C3E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Topping, K. and Wolfendale, S., 2017. </w:t>
      </w:r>
      <w:r w:rsidRPr="00A00BCD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Parental involvement in children's reading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 Routledge.</w:t>
      </w:r>
    </w:p>
    <w:p w14:paraId="3CD5189E" w14:textId="77777777" w:rsidR="00ED0D47" w:rsidRPr="00A00BCD" w:rsidRDefault="00ED0D47" w:rsidP="00A00BCD">
      <w:pPr>
        <w:rPr>
          <w:rFonts w:ascii="Arial" w:eastAsia="Times New Roman" w:hAnsi="Arial" w:cs="Arial"/>
          <w:i/>
          <w:color w:val="000000" w:themeColor="text1"/>
          <w:sz w:val="22"/>
          <w:szCs w:val="22"/>
        </w:rPr>
      </w:pPr>
    </w:p>
    <w:p w14:paraId="31B62AC6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Welsh Government (2018) </w:t>
      </w:r>
      <w:r w:rsidRPr="00A00BCD">
        <w:rPr>
          <w:rFonts w:ascii="Arial" w:eastAsia="Times New Roman" w:hAnsi="Arial" w:cs="Arial"/>
          <w:i/>
          <w:color w:val="000000" w:themeColor="text1"/>
          <w:sz w:val="22"/>
          <w:szCs w:val="22"/>
        </w:rPr>
        <w:t xml:space="preserve">My local school. </w:t>
      </w:r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Available at:  </w:t>
      </w:r>
      <w:hyperlink r:id="rId14" w:history="1">
        <w:r w:rsidRPr="00A00BCD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u w:val="none"/>
          </w:rPr>
          <w:t>http://mylocalschool.gov.wales/School/6752002?lang=en</w:t>
        </w:r>
      </w:hyperlink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(Accessed: 10 March 2020)</w:t>
      </w:r>
    </w:p>
    <w:p w14:paraId="3493B45D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217B23BC" w14:textId="77777777" w:rsidR="00ED0D47" w:rsidRPr="00A00BCD" w:rsidRDefault="00ED0D47" w:rsidP="00A00BCD">
      <w:pPr>
        <w:rPr>
          <w:rFonts w:ascii="Arial" w:hAnsi="Arial" w:cs="Arial"/>
          <w:color w:val="000000" w:themeColor="text1"/>
          <w:sz w:val="22"/>
          <w:szCs w:val="22"/>
        </w:rPr>
      </w:pP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Welsh Government (2014) </w:t>
      </w:r>
      <w:r w:rsidRPr="00A00BCD">
        <w:rPr>
          <w:rFonts w:ascii="Arial" w:hAnsi="Arial" w:cs="Arial"/>
          <w:i/>
          <w:color w:val="000000" w:themeColor="text1"/>
          <w:sz w:val="22"/>
          <w:szCs w:val="22"/>
        </w:rPr>
        <w:t xml:space="preserve">School development plans: </w:t>
      </w:r>
      <w:r w:rsidRPr="00A00BCD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</w:p>
    <w:p w14:paraId="0C16B5DF" w14:textId="77777777" w:rsidR="00ED0D47" w:rsidRPr="00A00BCD" w:rsidRDefault="00ED0D47" w:rsidP="00A00BCD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hyperlink r:id="rId15" w:history="1">
        <w:r w:rsidRPr="00A00BCD">
          <w:rPr>
            <w:rFonts w:ascii="Arial" w:eastAsia="Times New Roman" w:hAnsi="Arial" w:cs="Arial"/>
            <w:color w:val="000000" w:themeColor="text1"/>
            <w:sz w:val="22"/>
            <w:szCs w:val="22"/>
          </w:rPr>
          <w:t>https://gov.wales/sites/default/files/publications/2018-03/school-development-plans.pdf</w:t>
        </w:r>
      </w:hyperlink>
      <w:r w:rsidRPr="00A00BC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(Accessed: 25 March 2020)</w:t>
      </w:r>
    </w:p>
    <w:p w14:paraId="5E4BE5EE" w14:textId="77777777" w:rsidR="00ED0D47" w:rsidRPr="00EB4358" w:rsidRDefault="00ED0D47" w:rsidP="00ED0D47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42B4EC50" w14:textId="77777777" w:rsidR="00027ACB" w:rsidRPr="00EB4358" w:rsidRDefault="00027ACB" w:rsidP="003D25A3">
      <w:pPr>
        <w:rPr>
          <w:rFonts w:ascii="Arial" w:hAnsi="Arial" w:cs="Arial"/>
          <w:sz w:val="22"/>
          <w:szCs w:val="22"/>
        </w:rPr>
      </w:pPr>
    </w:p>
    <w:p w14:paraId="31DA9227" w14:textId="77777777" w:rsidR="00027ACB" w:rsidRPr="00EB4358" w:rsidRDefault="00027ACB" w:rsidP="003D25A3">
      <w:pPr>
        <w:rPr>
          <w:rFonts w:ascii="Arial" w:hAnsi="Arial" w:cs="Arial"/>
          <w:sz w:val="22"/>
          <w:szCs w:val="22"/>
        </w:rPr>
      </w:pPr>
    </w:p>
    <w:p w14:paraId="2925BAE3" w14:textId="77777777" w:rsidR="00027ACB" w:rsidRPr="00EB4358" w:rsidRDefault="00027ACB" w:rsidP="003D25A3">
      <w:pPr>
        <w:rPr>
          <w:rFonts w:ascii="Arial" w:hAnsi="Arial" w:cs="Arial"/>
          <w:sz w:val="22"/>
          <w:szCs w:val="22"/>
        </w:rPr>
      </w:pPr>
    </w:p>
    <w:p w14:paraId="277F4C57" w14:textId="77777777" w:rsidR="00027ACB" w:rsidRPr="00EB4358" w:rsidRDefault="00027ACB" w:rsidP="003D25A3">
      <w:pPr>
        <w:rPr>
          <w:rFonts w:ascii="Arial" w:hAnsi="Arial" w:cs="Arial"/>
          <w:sz w:val="22"/>
          <w:szCs w:val="22"/>
        </w:rPr>
      </w:pPr>
    </w:p>
    <w:p w14:paraId="59A07015" w14:textId="77777777" w:rsidR="00027ACB" w:rsidRPr="00EB4358" w:rsidRDefault="00027ACB" w:rsidP="003D25A3">
      <w:pPr>
        <w:rPr>
          <w:rFonts w:ascii="Arial" w:hAnsi="Arial" w:cs="Arial"/>
          <w:sz w:val="22"/>
          <w:szCs w:val="22"/>
        </w:rPr>
      </w:pPr>
    </w:p>
    <w:p w14:paraId="7AF8C498" w14:textId="77777777" w:rsidR="00027ACB" w:rsidRPr="00EB4358" w:rsidRDefault="00027ACB" w:rsidP="003D25A3">
      <w:pPr>
        <w:rPr>
          <w:rFonts w:ascii="Arial" w:hAnsi="Arial" w:cs="Arial"/>
          <w:sz w:val="22"/>
          <w:szCs w:val="22"/>
        </w:rPr>
      </w:pPr>
    </w:p>
    <w:p w14:paraId="349AFBCC" w14:textId="77777777" w:rsidR="00027ACB" w:rsidRPr="00EB4358" w:rsidRDefault="00027ACB" w:rsidP="003D25A3">
      <w:pPr>
        <w:rPr>
          <w:rFonts w:ascii="Arial" w:hAnsi="Arial" w:cs="Arial"/>
          <w:sz w:val="22"/>
          <w:szCs w:val="22"/>
        </w:rPr>
      </w:pPr>
    </w:p>
    <w:p w14:paraId="7FCBBF65" w14:textId="77777777" w:rsidR="0085417C" w:rsidRPr="00EB4358" w:rsidRDefault="0085417C" w:rsidP="003D25A3">
      <w:pPr>
        <w:rPr>
          <w:rFonts w:ascii="Arial" w:hAnsi="Arial" w:cs="Arial"/>
          <w:sz w:val="22"/>
          <w:szCs w:val="22"/>
        </w:rPr>
      </w:pPr>
    </w:p>
    <w:p w14:paraId="4BEE2BCA" w14:textId="6C3BD791" w:rsidR="001555F8" w:rsidRPr="00EB4358" w:rsidRDefault="001555F8" w:rsidP="00001578">
      <w:pPr>
        <w:rPr>
          <w:rFonts w:ascii="Arial" w:hAnsi="Arial" w:cs="Arial"/>
          <w:i/>
          <w:sz w:val="22"/>
          <w:szCs w:val="22"/>
        </w:rPr>
      </w:pPr>
    </w:p>
    <w:sectPr w:rsidR="001555F8" w:rsidRPr="00EB4358" w:rsidSect="00124E8D">
      <w:head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40D3BE" w14:textId="77777777" w:rsidR="000B1521" w:rsidRDefault="000B1521" w:rsidP="001B6860">
      <w:r>
        <w:separator/>
      </w:r>
    </w:p>
  </w:endnote>
  <w:endnote w:type="continuationSeparator" w:id="0">
    <w:p w14:paraId="1B6AF534" w14:textId="77777777" w:rsidR="000B1521" w:rsidRDefault="000B1521" w:rsidP="001B6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3EAF2D" w14:textId="77777777" w:rsidR="000B1521" w:rsidRDefault="000B1521" w:rsidP="001B6860">
      <w:r>
        <w:separator/>
      </w:r>
    </w:p>
  </w:footnote>
  <w:footnote w:type="continuationSeparator" w:id="0">
    <w:p w14:paraId="6BD5E375" w14:textId="77777777" w:rsidR="000B1521" w:rsidRDefault="000B1521" w:rsidP="001B686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19BEC" w14:textId="6EBE43FC" w:rsidR="001B6860" w:rsidRPr="001B6860" w:rsidRDefault="001B6860">
    <w:pPr>
      <w:pStyle w:val="Header"/>
      <w:rPr>
        <w:rFonts w:ascii="Arial" w:hAnsi="Arial" w:cs="Arial"/>
        <w:sz w:val="22"/>
        <w:szCs w:val="22"/>
        <w:lang w:val="en-GB"/>
      </w:rPr>
    </w:pPr>
    <w:r w:rsidRPr="001B6860">
      <w:rPr>
        <w:rFonts w:ascii="Arial" w:hAnsi="Arial" w:cs="Arial"/>
        <w:sz w:val="22"/>
        <w:szCs w:val="22"/>
        <w:lang w:val="en-GB"/>
      </w:rPr>
      <w:t xml:space="preserve">ECAD6009-7003                                                                                             </w:t>
    </w:r>
    <w:r>
      <w:rPr>
        <w:rFonts w:ascii="Arial" w:hAnsi="Arial" w:cs="Arial"/>
        <w:sz w:val="22"/>
        <w:szCs w:val="22"/>
        <w:lang w:val="en-GB"/>
      </w:rPr>
      <w:t xml:space="preserve">           </w:t>
    </w:r>
    <w:r w:rsidRPr="001B6860">
      <w:rPr>
        <w:rFonts w:ascii="Arial" w:hAnsi="Arial" w:cs="Arial"/>
        <w:sz w:val="22"/>
        <w:szCs w:val="22"/>
        <w:lang w:val="en-GB"/>
      </w:rPr>
      <w:t xml:space="preserve"> 1900095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FB2A2C"/>
    <w:multiLevelType w:val="multilevel"/>
    <w:tmpl w:val="0CD22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4B0CD2"/>
    <w:multiLevelType w:val="multilevel"/>
    <w:tmpl w:val="FDA40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7810B5"/>
    <w:multiLevelType w:val="hybridMultilevel"/>
    <w:tmpl w:val="59162E46"/>
    <w:lvl w:ilvl="0" w:tplc="4E2451E6">
      <w:start w:val="255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10BF0"/>
    <w:multiLevelType w:val="multilevel"/>
    <w:tmpl w:val="2F3A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B71A9E"/>
    <w:multiLevelType w:val="hybridMultilevel"/>
    <w:tmpl w:val="CC3A48DE"/>
    <w:lvl w:ilvl="0" w:tplc="693CAC3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3B5"/>
    <w:rsid w:val="00001578"/>
    <w:rsid w:val="0000684A"/>
    <w:rsid w:val="000107C6"/>
    <w:rsid w:val="00011D02"/>
    <w:rsid w:val="00014229"/>
    <w:rsid w:val="000145DA"/>
    <w:rsid w:val="00027ACB"/>
    <w:rsid w:val="000355E6"/>
    <w:rsid w:val="00036700"/>
    <w:rsid w:val="00041232"/>
    <w:rsid w:val="00044614"/>
    <w:rsid w:val="000458E5"/>
    <w:rsid w:val="0005161D"/>
    <w:rsid w:val="000533CD"/>
    <w:rsid w:val="00054557"/>
    <w:rsid w:val="000556C7"/>
    <w:rsid w:val="000563EA"/>
    <w:rsid w:val="0008364E"/>
    <w:rsid w:val="0008398E"/>
    <w:rsid w:val="00090838"/>
    <w:rsid w:val="00093733"/>
    <w:rsid w:val="0009698B"/>
    <w:rsid w:val="000A0F3D"/>
    <w:rsid w:val="000B0EA5"/>
    <w:rsid w:val="000B1521"/>
    <w:rsid w:val="000B22D5"/>
    <w:rsid w:val="000B4C43"/>
    <w:rsid w:val="000B5CB1"/>
    <w:rsid w:val="000D2975"/>
    <w:rsid w:val="000D61BB"/>
    <w:rsid w:val="000E4EDD"/>
    <w:rsid w:val="000E5493"/>
    <w:rsid w:val="000F0BA6"/>
    <w:rsid w:val="000F2F20"/>
    <w:rsid w:val="00101D97"/>
    <w:rsid w:val="00105D2F"/>
    <w:rsid w:val="00107295"/>
    <w:rsid w:val="00107CE7"/>
    <w:rsid w:val="00114379"/>
    <w:rsid w:val="00114D90"/>
    <w:rsid w:val="00120F11"/>
    <w:rsid w:val="00121CE7"/>
    <w:rsid w:val="001228D4"/>
    <w:rsid w:val="00122AB3"/>
    <w:rsid w:val="00124E8D"/>
    <w:rsid w:val="0012663F"/>
    <w:rsid w:val="00130A5A"/>
    <w:rsid w:val="001320B4"/>
    <w:rsid w:val="00133060"/>
    <w:rsid w:val="00134123"/>
    <w:rsid w:val="00136489"/>
    <w:rsid w:val="00136EBD"/>
    <w:rsid w:val="001416B3"/>
    <w:rsid w:val="0014248A"/>
    <w:rsid w:val="00142F9D"/>
    <w:rsid w:val="001439A2"/>
    <w:rsid w:val="001555F8"/>
    <w:rsid w:val="00162461"/>
    <w:rsid w:val="00162873"/>
    <w:rsid w:val="001628DE"/>
    <w:rsid w:val="00162E61"/>
    <w:rsid w:val="0016416C"/>
    <w:rsid w:val="00164E2C"/>
    <w:rsid w:val="00165350"/>
    <w:rsid w:val="0017088F"/>
    <w:rsid w:val="00173B7F"/>
    <w:rsid w:val="001748D7"/>
    <w:rsid w:val="00175CA8"/>
    <w:rsid w:val="0018327C"/>
    <w:rsid w:val="001832D5"/>
    <w:rsid w:val="00183C94"/>
    <w:rsid w:val="001A4996"/>
    <w:rsid w:val="001A5AE0"/>
    <w:rsid w:val="001A5AEB"/>
    <w:rsid w:val="001B0C5F"/>
    <w:rsid w:val="001B2CE2"/>
    <w:rsid w:val="001B6860"/>
    <w:rsid w:val="001C6126"/>
    <w:rsid w:val="001D4974"/>
    <w:rsid w:val="001E1AFC"/>
    <w:rsid w:val="001E375E"/>
    <w:rsid w:val="001E5A2F"/>
    <w:rsid w:val="001E7063"/>
    <w:rsid w:val="001F25A7"/>
    <w:rsid w:val="001F5112"/>
    <w:rsid w:val="001F574E"/>
    <w:rsid w:val="001F6D74"/>
    <w:rsid w:val="001F7FBB"/>
    <w:rsid w:val="00206430"/>
    <w:rsid w:val="00206DF4"/>
    <w:rsid w:val="00210E04"/>
    <w:rsid w:val="002110FD"/>
    <w:rsid w:val="00213D19"/>
    <w:rsid w:val="002152A7"/>
    <w:rsid w:val="00215C91"/>
    <w:rsid w:val="00217F1B"/>
    <w:rsid w:val="00231DE7"/>
    <w:rsid w:val="00233A28"/>
    <w:rsid w:val="00246347"/>
    <w:rsid w:val="00246D86"/>
    <w:rsid w:val="00256C62"/>
    <w:rsid w:val="002605C3"/>
    <w:rsid w:val="00260CC7"/>
    <w:rsid w:val="00261A25"/>
    <w:rsid w:val="0026212F"/>
    <w:rsid w:val="00266806"/>
    <w:rsid w:val="00267795"/>
    <w:rsid w:val="00271313"/>
    <w:rsid w:val="002774B4"/>
    <w:rsid w:val="002819E7"/>
    <w:rsid w:val="00281E90"/>
    <w:rsid w:val="002822D6"/>
    <w:rsid w:val="00283706"/>
    <w:rsid w:val="0028625C"/>
    <w:rsid w:val="0028724B"/>
    <w:rsid w:val="0029210F"/>
    <w:rsid w:val="002937B6"/>
    <w:rsid w:val="002B0D73"/>
    <w:rsid w:val="002C533A"/>
    <w:rsid w:val="002C6E3E"/>
    <w:rsid w:val="002D06D1"/>
    <w:rsid w:val="002D1701"/>
    <w:rsid w:val="002D2755"/>
    <w:rsid w:val="002D27B7"/>
    <w:rsid w:val="002D2DB7"/>
    <w:rsid w:val="002D31FA"/>
    <w:rsid w:val="002D33F8"/>
    <w:rsid w:val="002D36C9"/>
    <w:rsid w:val="002E2A9A"/>
    <w:rsid w:val="002F6263"/>
    <w:rsid w:val="002F7A7C"/>
    <w:rsid w:val="0030157A"/>
    <w:rsid w:val="003057F3"/>
    <w:rsid w:val="00306CFD"/>
    <w:rsid w:val="00310C6B"/>
    <w:rsid w:val="00313FC8"/>
    <w:rsid w:val="00315A77"/>
    <w:rsid w:val="00317F5E"/>
    <w:rsid w:val="00322308"/>
    <w:rsid w:val="0033065A"/>
    <w:rsid w:val="0034133D"/>
    <w:rsid w:val="003414D1"/>
    <w:rsid w:val="00342287"/>
    <w:rsid w:val="0034372B"/>
    <w:rsid w:val="0034468F"/>
    <w:rsid w:val="003453CC"/>
    <w:rsid w:val="00351F76"/>
    <w:rsid w:val="00354197"/>
    <w:rsid w:val="00367EEB"/>
    <w:rsid w:val="00373774"/>
    <w:rsid w:val="003758F7"/>
    <w:rsid w:val="003851DB"/>
    <w:rsid w:val="00394CCE"/>
    <w:rsid w:val="003967CD"/>
    <w:rsid w:val="00396859"/>
    <w:rsid w:val="003A0B23"/>
    <w:rsid w:val="003A4D7B"/>
    <w:rsid w:val="003B1AC3"/>
    <w:rsid w:val="003C2211"/>
    <w:rsid w:val="003C4951"/>
    <w:rsid w:val="003C611B"/>
    <w:rsid w:val="003C635F"/>
    <w:rsid w:val="003D25A3"/>
    <w:rsid w:val="003D29D1"/>
    <w:rsid w:val="003D52A7"/>
    <w:rsid w:val="003E38D6"/>
    <w:rsid w:val="00404DA6"/>
    <w:rsid w:val="004056F7"/>
    <w:rsid w:val="00407691"/>
    <w:rsid w:val="00407C3D"/>
    <w:rsid w:val="00411230"/>
    <w:rsid w:val="004139B0"/>
    <w:rsid w:val="00417102"/>
    <w:rsid w:val="00420EF4"/>
    <w:rsid w:val="00423CD0"/>
    <w:rsid w:val="004244F2"/>
    <w:rsid w:val="00436B91"/>
    <w:rsid w:val="00437939"/>
    <w:rsid w:val="00446F9A"/>
    <w:rsid w:val="00451DEB"/>
    <w:rsid w:val="00465D38"/>
    <w:rsid w:val="00466503"/>
    <w:rsid w:val="00467211"/>
    <w:rsid w:val="00471075"/>
    <w:rsid w:val="00474B7D"/>
    <w:rsid w:val="00476DA5"/>
    <w:rsid w:val="004833B5"/>
    <w:rsid w:val="004938CF"/>
    <w:rsid w:val="00494DC9"/>
    <w:rsid w:val="004A5019"/>
    <w:rsid w:val="004A5584"/>
    <w:rsid w:val="004B6D62"/>
    <w:rsid w:val="004C055E"/>
    <w:rsid w:val="004C1CDD"/>
    <w:rsid w:val="004D572F"/>
    <w:rsid w:val="004E3859"/>
    <w:rsid w:val="004E39D0"/>
    <w:rsid w:val="004E54B7"/>
    <w:rsid w:val="004E55BD"/>
    <w:rsid w:val="004F3CCE"/>
    <w:rsid w:val="004F60CE"/>
    <w:rsid w:val="004F6B9D"/>
    <w:rsid w:val="00501B34"/>
    <w:rsid w:val="00504425"/>
    <w:rsid w:val="0051072E"/>
    <w:rsid w:val="0052234D"/>
    <w:rsid w:val="0052358C"/>
    <w:rsid w:val="0053231C"/>
    <w:rsid w:val="0053533F"/>
    <w:rsid w:val="005363A0"/>
    <w:rsid w:val="005440C7"/>
    <w:rsid w:val="00550036"/>
    <w:rsid w:val="0056398F"/>
    <w:rsid w:val="005716DC"/>
    <w:rsid w:val="00571966"/>
    <w:rsid w:val="0057575F"/>
    <w:rsid w:val="00585784"/>
    <w:rsid w:val="00587982"/>
    <w:rsid w:val="005A2E24"/>
    <w:rsid w:val="005B08E1"/>
    <w:rsid w:val="005B19A2"/>
    <w:rsid w:val="005B36B9"/>
    <w:rsid w:val="005B56D5"/>
    <w:rsid w:val="005B5CBB"/>
    <w:rsid w:val="005C78BC"/>
    <w:rsid w:val="005D0BE8"/>
    <w:rsid w:val="005D5D98"/>
    <w:rsid w:val="005D6407"/>
    <w:rsid w:val="005E20A6"/>
    <w:rsid w:val="005E2886"/>
    <w:rsid w:val="005E404D"/>
    <w:rsid w:val="005E40EE"/>
    <w:rsid w:val="005E487D"/>
    <w:rsid w:val="005E5A78"/>
    <w:rsid w:val="005F2388"/>
    <w:rsid w:val="006023CB"/>
    <w:rsid w:val="006026FF"/>
    <w:rsid w:val="00611BB9"/>
    <w:rsid w:val="00626409"/>
    <w:rsid w:val="00626EC5"/>
    <w:rsid w:val="00627BB1"/>
    <w:rsid w:val="00634753"/>
    <w:rsid w:val="00640B2A"/>
    <w:rsid w:val="00644FE6"/>
    <w:rsid w:val="0065657C"/>
    <w:rsid w:val="0066013E"/>
    <w:rsid w:val="00662F83"/>
    <w:rsid w:val="006660EF"/>
    <w:rsid w:val="00671E4C"/>
    <w:rsid w:val="006769A9"/>
    <w:rsid w:val="00676D1D"/>
    <w:rsid w:val="00687300"/>
    <w:rsid w:val="00690B19"/>
    <w:rsid w:val="00691A0E"/>
    <w:rsid w:val="00695F50"/>
    <w:rsid w:val="00696A3A"/>
    <w:rsid w:val="006A4ACD"/>
    <w:rsid w:val="006B0A71"/>
    <w:rsid w:val="006B6417"/>
    <w:rsid w:val="006B6E9A"/>
    <w:rsid w:val="006B793C"/>
    <w:rsid w:val="006C1454"/>
    <w:rsid w:val="006D2B90"/>
    <w:rsid w:val="006F1F65"/>
    <w:rsid w:val="006F4228"/>
    <w:rsid w:val="007048EF"/>
    <w:rsid w:val="00710852"/>
    <w:rsid w:val="00716F0B"/>
    <w:rsid w:val="007243F9"/>
    <w:rsid w:val="0072587A"/>
    <w:rsid w:val="007334DE"/>
    <w:rsid w:val="00736719"/>
    <w:rsid w:val="00742BF7"/>
    <w:rsid w:val="007456AB"/>
    <w:rsid w:val="007632BC"/>
    <w:rsid w:val="007674C0"/>
    <w:rsid w:val="00770DE2"/>
    <w:rsid w:val="00771A76"/>
    <w:rsid w:val="00773C68"/>
    <w:rsid w:val="00780E40"/>
    <w:rsid w:val="007833F8"/>
    <w:rsid w:val="00784270"/>
    <w:rsid w:val="007849CC"/>
    <w:rsid w:val="0078693F"/>
    <w:rsid w:val="0078695F"/>
    <w:rsid w:val="00786D14"/>
    <w:rsid w:val="00790A4F"/>
    <w:rsid w:val="007A173F"/>
    <w:rsid w:val="007A1ED3"/>
    <w:rsid w:val="007A59EB"/>
    <w:rsid w:val="007B1396"/>
    <w:rsid w:val="007B4A2C"/>
    <w:rsid w:val="007B7F70"/>
    <w:rsid w:val="007C2405"/>
    <w:rsid w:val="007C2A69"/>
    <w:rsid w:val="00800B09"/>
    <w:rsid w:val="00803143"/>
    <w:rsid w:val="00803B74"/>
    <w:rsid w:val="00812ECA"/>
    <w:rsid w:val="00824897"/>
    <w:rsid w:val="00843B9A"/>
    <w:rsid w:val="008458DD"/>
    <w:rsid w:val="008473C1"/>
    <w:rsid w:val="00851919"/>
    <w:rsid w:val="0085417C"/>
    <w:rsid w:val="0085770E"/>
    <w:rsid w:val="008639BB"/>
    <w:rsid w:val="008662E4"/>
    <w:rsid w:val="00873BC6"/>
    <w:rsid w:val="0088050F"/>
    <w:rsid w:val="008808F0"/>
    <w:rsid w:val="00884816"/>
    <w:rsid w:val="00885012"/>
    <w:rsid w:val="008B0572"/>
    <w:rsid w:val="008B1F51"/>
    <w:rsid w:val="008C1F79"/>
    <w:rsid w:val="008E2D74"/>
    <w:rsid w:val="008F14BE"/>
    <w:rsid w:val="009118F8"/>
    <w:rsid w:val="00912ED9"/>
    <w:rsid w:val="00914836"/>
    <w:rsid w:val="009148C6"/>
    <w:rsid w:val="009151B8"/>
    <w:rsid w:val="00917D35"/>
    <w:rsid w:val="0092573F"/>
    <w:rsid w:val="009275E6"/>
    <w:rsid w:val="00942267"/>
    <w:rsid w:val="0094288F"/>
    <w:rsid w:val="00942CA0"/>
    <w:rsid w:val="009555CD"/>
    <w:rsid w:val="00960680"/>
    <w:rsid w:val="00960AFF"/>
    <w:rsid w:val="0096136A"/>
    <w:rsid w:val="00964540"/>
    <w:rsid w:val="00974916"/>
    <w:rsid w:val="0098073C"/>
    <w:rsid w:val="00993EB0"/>
    <w:rsid w:val="00996ACC"/>
    <w:rsid w:val="009B7A2E"/>
    <w:rsid w:val="009C4791"/>
    <w:rsid w:val="009D0255"/>
    <w:rsid w:val="009F4CBF"/>
    <w:rsid w:val="00A00BCD"/>
    <w:rsid w:val="00A14F18"/>
    <w:rsid w:val="00A22E89"/>
    <w:rsid w:val="00A24B45"/>
    <w:rsid w:val="00A32EBF"/>
    <w:rsid w:val="00A408DF"/>
    <w:rsid w:val="00A52EED"/>
    <w:rsid w:val="00A5607A"/>
    <w:rsid w:val="00A63E9E"/>
    <w:rsid w:val="00A67FCF"/>
    <w:rsid w:val="00A8054F"/>
    <w:rsid w:val="00A8401F"/>
    <w:rsid w:val="00A84BDA"/>
    <w:rsid w:val="00A92AAC"/>
    <w:rsid w:val="00AB04CD"/>
    <w:rsid w:val="00AB2E44"/>
    <w:rsid w:val="00AC0636"/>
    <w:rsid w:val="00AC0D73"/>
    <w:rsid w:val="00AC44C7"/>
    <w:rsid w:val="00AC7F51"/>
    <w:rsid w:val="00AD188F"/>
    <w:rsid w:val="00AD20CE"/>
    <w:rsid w:val="00AD246D"/>
    <w:rsid w:val="00AE10AA"/>
    <w:rsid w:val="00AE26C1"/>
    <w:rsid w:val="00AE3ACA"/>
    <w:rsid w:val="00AE4EFD"/>
    <w:rsid w:val="00AF1EA3"/>
    <w:rsid w:val="00AF6574"/>
    <w:rsid w:val="00B00EB2"/>
    <w:rsid w:val="00B01155"/>
    <w:rsid w:val="00B0262A"/>
    <w:rsid w:val="00B036FB"/>
    <w:rsid w:val="00B0462A"/>
    <w:rsid w:val="00B13B8A"/>
    <w:rsid w:val="00B20ED3"/>
    <w:rsid w:val="00B22C07"/>
    <w:rsid w:val="00B278AB"/>
    <w:rsid w:val="00B3000A"/>
    <w:rsid w:val="00B3013B"/>
    <w:rsid w:val="00B31944"/>
    <w:rsid w:val="00B326FC"/>
    <w:rsid w:val="00B37616"/>
    <w:rsid w:val="00B43504"/>
    <w:rsid w:val="00B570CE"/>
    <w:rsid w:val="00B61CD0"/>
    <w:rsid w:val="00B66AB8"/>
    <w:rsid w:val="00B705DA"/>
    <w:rsid w:val="00B7133A"/>
    <w:rsid w:val="00B77862"/>
    <w:rsid w:val="00B8026C"/>
    <w:rsid w:val="00B81C20"/>
    <w:rsid w:val="00B95821"/>
    <w:rsid w:val="00B97145"/>
    <w:rsid w:val="00BA1FAD"/>
    <w:rsid w:val="00BA3A5D"/>
    <w:rsid w:val="00BA741E"/>
    <w:rsid w:val="00BA7EEA"/>
    <w:rsid w:val="00BB12EB"/>
    <w:rsid w:val="00BB1F9D"/>
    <w:rsid w:val="00BB4289"/>
    <w:rsid w:val="00BB4558"/>
    <w:rsid w:val="00BB6E6B"/>
    <w:rsid w:val="00BC5548"/>
    <w:rsid w:val="00BC5986"/>
    <w:rsid w:val="00BD0050"/>
    <w:rsid w:val="00BD0B6B"/>
    <w:rsid w:val="00BE1CD2"/>
    <w:rsid w:val="00C029AC"/>
    <w:rsid w:val="00C1081D"/>
    <w:rsid w:val="00C114D6"/>
    <w:rsid w:val="00C145A9"/>
    <w:rsid w:val="00C14690"/>
    <w:rsid w:val="00C20C52"/>
    <w:rsid w:val="00C23C2D"/>
    <w:rsid w:val="00C246E4"/>
    <w:rsid w:val="00C32CE2"/>
    <w:rsid w:val="00C34760"/>
    <w:rsid w:val="00C368F6"/>
    <w:rsid w:val="00C53F18"/>
    <w:rsid w:val="00C550AD"/>
    <w:rsid w:val="00C64449"/>
    <w:rsid w:val="00C71E9E"/>
    <w:rsid w:val="00C7285D"/>
    <w:rsid w:val="00C73768"/>
    <w:rsid w:val="00C746A5"/>
    <w:rsid w:val="00C757E1"/>
    <w:rsid w:val="00C810BD"/>
    <w:rsid w:val="00C83C56"/>
    <w:rsid w:val="00C85806"/>
    <w:rsid w:val="00C87A13"/>
    <w:rsid w:val="00CA0F58"/>
    <w:rsid w:val="00CA35FE"/>
    <w:rsid w:val="00CA71F1"/>
    <w:rsid w:val="00CB7266"/>
    <w:rsid w:val="00CB7BE9"/>
    <w:rsid w:val="00CC47AF"/>
    <w:rsid w:val="00CD3895"/>
    <w:rsid w:val="00CD7B88"/>
    <w:rsid w:val="00CE3F1D"/>
    <w:rsid w:val="00CE6FF3"/>
    <w:rsid w:val="00CF65CA"/>
    <w:rsid w:val="00D04AD4"/>
    <w:rsid w:val="00D14C32"/>
    <w:rsid w:val="00D21524"/>
    <w:rsid w:val="00D25F98"/>
    <w:rsid w:val="00D27A07"/>
    <w:rsid w:val="00D3253F"/>
    <w:rsid w:val="00D40888"/>
    <w:rsid w:val="00D4729B"/>
    <w:rsid w:val="00D519F3"/>
    <w:rsid w:val="00D55165"/>
    <w:rsid w:val="00D73775"/>
    <w:rsid w:val="00D80850"/>
    <w:rsid w:val="00D80932"/>
    <w:rsid w:val="00D84FBC"/>
    <w:rsid w:val="00D8797C"/>
    <w:rsid w:val="00D92135"/>
    <w:rsid w:val="00DA420A"/>
    <w:rsid w:val="00DA5221"/>
    <w:rsid w:val="00DA6546"/>
    <w:rsid w:val="00DC147D"/>
    <w:rsid w:val="00DC40F9"/>
    <w:rsid w:val="00DC6D8E"/>
    <w:rsid w:val="00DD4044"/>
    <w:rsid w:val="00DD4542"/>
    <w:rsid w:val="00DE3770"/>
    <w:rsid w:val="00DE4B96"/>
    <w:rsid w:val="00DE6CBA"/>
    <w:rsid w:val="00DE6E1D"/>
    <w:rsid w:val="00DF14BA"/>
    <w:rsid w:val="00DF21C7"/>
    <w:rsid w:val="00DF4006"/>
    <w:rsid w:val="00DF57BD"/>
    <w:rsid w:val="00E05655"/>
    <w:rsid w:val="00E25EF1"/>
    <w:rsid w:val="00E35B1F"/>
    <w:rsid w:val="00E37511"/>
    <w:rsid w:val="00E4257B"/>
    <w:rsid w:val="00E447A9"/>
    <w:rsid w:val="00E4544E"/>
    <w:rsid w:val="00E51024"/>
    <w:rsid w:val="00E51D4A"/>
    <w:rsid w:val="00E5643E"/>
    <w:rsid w:val="00E567F9"/>
    <w:rsid w:val="00E628AA"/>
    <w:rsid w:val="00E67F8B"/>
    <w:rsid w:val="00E7206C"/>
    <w:rsid w:val="00E729E4"/>
    <w:rsid w:val="00E739FF"/>
    <w:rsid w:val="00E777E5"/>
    <w:rsid w:val="00E81AEB"/>
    <w:rsid w:val="00E86115"/>
    <w:rsid w:val="00E94E57"/>
    <w:rsid w:val="00EA2A5D"/>
    <w:rsid w:val="00EB2730"/>
    <w:rsid w:val="00EB41B1"/>
    <w:rsid w:val="00EB4358"/>
    <w:rsid w:val="00EB5718"/>
    <w:rsid w:val="00EB580F"/>
    <w:rsid w:val="00EC1368"/>
    <w:rsid w:val="00EC1EE3"/>
    <w:rsid w:val="00EC2BBF"/>
    <w:rsid w:val="00EC634D"/>
    <w:rsid w:val="00ED0D47"/>
    <w:rsid w:val="00ED38E3"/>
    <w:rsid w:val="00ED45CF"/>
    <w:rsid w:val="00ED68CC"/>
    <w:rsid w:val="00EE549C"/>
    <w:rsid w:val="00EF41FA"/>
    <w:rsid w:val="00EF4C1E"/>
    <w:rsid w:val="00EF58E1"/>
    <w:rsid w:val="00EF69B1"/>
    <w:rsid w:val="00F01107"/>
    <w:rsid w:val="00F01AB7"/>
    <w:rsid w:val="00F02570"/>
    <w:rsid w:val="00F05CE5"/>
    <w:rsid w:val="00F07B0D"/>
    <w:rsid w:val="00F127BA"/>
    <w:rsid w:val="00F13BEB"/>
    <w:rsid w:val="00F20AEC"/>
    <w:rsid w:val="00F27E51"/>
    <w:rsid w:val="00F31328"/>
    <w:rsid w:val="00F36F9B"/>
    <w:rsid w:val="00F43277"/>
    <w:rsid w:val="00F44A9C"/>
    <w:rsid w:val="00F45D53"/>
    <w:rsid w:val="00F46261"/>
    <w:rsid w:val="00F47A18"/>
    <w:rsid w:val="00F53A28"/>
    <w:rsid w:val="00F54290"/>
    <w:rsid w:val="00F556EB"/>
    <w:rsid w:val="00F561FC"/>
    <w:rsid w:val="00F571E2"/>
    <w:rsid w:val="00F578DF"/>
    <w:rsid w:val="00F60A01"/>
    <w:rsid w:val="00F61E2F"/>
    <w:rsid w:val="00F643B4"/>
    <w:rsid w:val="00F83974"/>
    <w:rsid w:val="00F93847"/>
    <w:rsid w:val="00FA7CE9"/>
    <w:rsid w:val="00FB7082"/>
    <w:rsid w:val="00FD18CD"/>
    <w:rsid w:val="00FD1A6E"/>
    <w:rsid w:val="00FD4BA6"/>
    <w:rsid w:val="00FD7C86"/>
    <w:rsid w:val="00FE098B"/>
    <w:rsid w:val="00FE4A00"/>
    <w:rsid w:val="00FF41D0"/>
    <w:rsid w:val="00FF580A"/>
    <w:rsid w:val="00FF5DB7"/>
    <w:rsid w:val="00FF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F352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2211"/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22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4461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7B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36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230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44614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044614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4461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822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eauthoretc">
    <w:name w:val="titleauthoretc"/>
    <w:basedOn w:val="DefaultParagraphFont"/>
    <w:rsid w:val="002822D6"/>
  </w:style>
  <w:style w:type="character" w:styleId="Strong">
    <w:name w:val="Strong"/>
    <w:basedOn w:val="DefaultParagraphFont"/>
    <w:uiPriority w:val="22"/>
    <w:qFormat/>
    <w:rsid w:val="002822D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D7B8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epub-state">
    <w:name w:val="epub-state"/>
    <w:basedOn w:val="DefaultParagraphFont"/>
    <w:rsid w:val="00942267"/>
  </w:style>
  <w:style w:type="character" w:customStyle="1" w:styleId="epub-date">
    <w:name w:val="epub-date"/>
    <w:basedOn w:val="DefaultParagraphFont"/>
    <w:rsid w:val="00942267"/>
  </w:style>
  <w:style w:type="character" w:customStyle="1" w:styleId="smallcaps">
    <w:name w:val="smallcaps"/>
    <w:basedOn w:val="DefaultParagraphFont"/>
    <w:rsid w:val="007632BC"/>
  </w:style>
  <w:style w:type="character" w:customStyle="1" w:styleId="media-delimiter">
    <w:name w:val="media-delimiter"/>
    <w:basedOn w:val="DefaultParagraphFont"/>
    <w:rsid w:val="009C4791"/>
  </w:style>
  <w:style w:type="character" w:customStyle="1" w:styleId="addmd">
    <w:name w:val="addmd"/>
    <w:basedOn w:val="DefaultParagraphFont"/>
    <w:rsid w:val="00FF580A"/>
  </w:style>
  <w:style w:type="character" w:customStyle="1" w:styleId="contribdegrees">
    <w:name w:val="contribdegrees"/>
    <w:basedOn w:val="DefaultParagraphFont"/>
    <w:rsid w:val="0085770E"/>
  </w:style>
  <w:style w:type="character" w:customStyle="1" w:styleId="publicationcontentepubdate">
    <w:name w:val="publicationcontentepubdate"/>
    <w:basedOn w:val="DefaultParagraphFont"/>
    <w:rsid w:val="0085770E"/>
  </w:style>
  <w:style w:type="character" w:customStyle="1" w:styleId="articletype">
    <w:name w:val="articletype"/>
    <w:basedOn w:val="DefaultParagraphFont"/>
    <w:rsid w:val="0085770E"/>
  </w:style>
  <w:style w:type="character" w:styleId="Emphasis">
    <w:name w:val="Emphasis"/>
    <w:basedOn w:val="DefaultParagraphFont"/>
    <w:uiPriority w:val="20"/>
    <w:qFormat/>
    <w:rsid w:val="00627BB1"/>
    <w:rPr>
      <w:i/>
      <w:iCs/>
    </w:rPr>
  </w:style>
  <w:style w:type="character" w:customStyle="1" w:styleId="apple-converted-space">
    <w:name w:val="apple-converted-space"/>
    <w:basedOn w:val="DefaultParagraphFont"/>
    <w:rsid w:val="001A5AE0"/>
  </w:style>
  <w:style w:type="paragraph" w:customStyle="1" w:styleId="AssignBody">
    <w:name w:val="AssignBody"/>
    <w:basedOn w:val="Normal"/>
    <w:link w:val="AssignBodyChar"/>
    <w:qFormat/>
    <w:rsid w:val="001B6860"/>
    <w:pPr>
      <w:spacing w:line="360" w:lineRule="auto"/>
    </w:pPr>
    <w:rPr>
      <w:rFonts w:ascii="Arial" w:hAnsi="Arial" w:cstheme="minorBidi"/>
      <w:sz w:val="22"/>
      <w:szCs w:val="22"/>
      <w:lang w:val="en-GB"/>
    </w:rPr>
  </w:style>
  <w:style w:type="character" w:customStyle="1" w:styleId="AssignBodyChar">
    <w:name w:val="AssignBody Char"/>
    <w:basedOn w:val="DefaultParagraphFont"/>
    <w:link w:val="AssignBody"/>
    <w:rsid w:val="001B6860"/>
    <w:rPr>
      <w:rFonts w:ascii="Arial" w:hAnsi="Arial"/>
      <w:sz w:val="22"/>
      <w:szCs w:val="22"/>
      <w:lang w:val="en-GB"/>
    </w:rPr>
  </w:style>
  <w:style w:type="table" w:styleId="TableGrid">
    <w:name w:val="Table Grid"/>
    <w:basedOn w:val="TableNormal"/>
    <w:uiPriority w:val="39"/>
    <w:rsid w:val="001B6860"/>
    <w:rPr>
      <w:sz w:val="22"/>
      <w:szCs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B68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6860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B68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686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3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7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4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4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3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7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5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1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2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7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6177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09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4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77318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8696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548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52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54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dera.ioe.ac.uk/12136/1/download%3Fid=156367&amp;filename=how-to-involve-hard-to-reach-parents-full-report.pdf" TargetMode="External"/><Relationship Id="rId12" Type="http://schemas.openxmlformats.org/officeDocument/2006/relationships/hyperlink" Target="https://cdn.oxfordowl.co.uk/2017/04/21/10/51/51/265/bp_osi_buildingoutstanding.pdf" TargetMode="External"/><Relationship Id="rId13" Type="http://schemas.openxmlformats.org/officeDocument/2006/relationships/hyperlink" Target="https://cdn.oxfordowl.co.uk/2017/09/05/12/40/32/855/bp_gross_parentalengagement.pdf" TargetMode="External"/><Relationship Id="rId14" Type="http://schemas.openxmlformats.org/officeDocument/2006/relationships/hyperlink" Target="http://mylocalschool.gov.wales/School/6752002?lang=en" TargetMode="External"/><Relationship Id="rId15" Type="http://schemas.openxmlformats.org/officeDocument/2006/relationships/hyperlink" Target="https://gov.wales/sites/default/files/publications/2018-03/school-development-plans.pdf" TargetMode="External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education.gov.mt/en/education/quality-assurance/Documents/QAD%20SCHOOL%20IMPROVEMENT/SDP%20handbook%20FINAL%20COPY.pdf" TargetMode="External"/><Relationship Id="rId8" Type="http://schemas.openxmlformats.org/officeDocument/2006/relationships/hyperlink" Target="https://www.estyn.gov.wales/sites/www.estyn.gov.wales/files/documents/Cyfarthfa%20Park%20Primary.pdf" TargetMode="External"/><Relationship Id="rId9" Type="http://schemas.openxmlformats.org/officeDocument/2006/relationships/hyperlink" Target="https://educationendowmentfoundation.org.uk/pdf/generate/?u=https://educationendowmentfoundation.org.uk/pdf/toolkit/?id=139&amp;t=Teaching%20and%20Learning%20Toolkit&amp;e=139&amp;s" TargetMode="External"/><Relationship Id="rId10" Type="http://schemas.openxmlformats.org/officeDocument/2006/relationships/hyperlink" Target="https://www.hanoverresearch.com/media/Best-Practices-for-School-Improvement-Planni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3341</Words>
  <Characters>19783</Characters>
  <Application>Microsoft Macintosh Word</Application>
  <DocSecurity>0</DocSecurity>
  <Lines>471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thomas</dc:creator>
  <cp:keywords/>
  <dc:description/>
  <cp:lastModifiedBy>zoe thomas</cp:lastModifiedBy>
  <cp:revision>9</cp:revision>
  <dcterms:created xsi:type="dcterms:W3CDTF">2020-04-17T11:24:00Z</dcterms:created>
  <dcterms:modified xsi:type="dcterms:W3CDTF">2020-04-17T14:33:00Z</dcterms:modified>
</cp:coreProperties>
</file>