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08EFC" w14:textId="481517C4" w:rsidR="003954B9" w:rsidRPr="00E05D57" w:rsidRDefault="001F3685" w:rsidP="00E05D57">
      <w:pPr>
        <w:rPr>
          <w:rFonts w:ascii="Arial" w:hAnsi="Arial" w:cs="Arial"/>
          <w:szCs w:val="24"/>
        </w:rPr>
      </w:pPr>
      <w:r w:rsidRPr="00E05D57">
        <w:rPr>
          <w:rFonts w:ascii="Arial" w:hAnsi="Arial" w:cs="Arial"/>
          <w:noProof/>
          <w:szCs w:val="24"/>
          <w:lang w:val="en-US"/>
        </w:rPr>
        <w:drawing>
          <wp:inline distT="0" distB="0" distL="0" distR="0" wp14:anchorId="6C3D8B59" wp14:editId="2FB5D5CF">
            <wp:extent cx="2698576" cy="1028700"/>
            <wp:effectExtent l="0" t="0" r="6985" b="0"/>
            <wp:docPr id="1241160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160334" name=""/>
                    <pic:cNvPicPr/>
                  </pic:nvPicPr>
                  <pic:blipFill>
                    <a:blip r:embed="rId8"/>
                    <a:stretch>
                      <a:fillRect/>
                    </a:stretch>
                  </pic:blipFill>
                  <pic:spPr>
                    <a:xfrm>
                      <a:off x="0" y="0"/>
                      <a:ext cx="2698953" cy="1028844"/>
                    </a:xfrm>
                    <a:prstGeom prst="rect">
                      <a:avLst/>
                    </a:prstGeom>
                  </pic:spPr>
                </pic:pic>
              </a:graphicData>
            </a:graphic>
          </wp:inline>
        </w:drawing>
      </w:r>
    </w:p>
    <w:p w14:paraId="3CF68679" w14:textId="77777777" w:rsidR="001F3685" w:rsidRPr="00E05D57" w:rsidRDefault="001F3685" w:rsidP="00E05D57">
      <w:pPr>
        <w:rPr>
          <w:rFonts w:ascii="Arial" w:hAnsi="Arial" w:cs="Arial"/>
          <w:szCs w:val="24"/>
        </w:rPr>
      </w:pPr>
    </w:p>
    <w:p w14:paraId="666E1151" w14:textId="279B2D44" w:rsidR="001F3685" w:rsidRDefault="001F3685" w:rsidP="00E05D57">
      <w:pPr>
        <w:tabs>
          <w:tab w:val="left" w:pos="3768"/>
        </w:tabs>
        <w:rPr>
          <w:rFonts w:ascii="Arial" w:hAnsi="Arial" w:cs="Arial"/>
          <w:szCs w:val="24"/>
        </w:rPr>
      </w:pPr>
      <w:r w:rsidRPr="00E05D57">
        <w:rPr>
          <w:rFonts w:ascii="Arial" w:hAnsi="Arial" w:cs="Arial"/>
          <w:szCs w:val="24"/>
        </w:rPr>
        <w:tab/>
      </w:r>
    </w:p>
    <w:p w14:paraId="1E81BDDF" w14:textId="77777777" w:rsidR="00E05D57" w:rsidRPr="00E05D57" w:rsidRDefault="00E05D57" w:rsidP="00E05D57">
      <w:pPr>
        <w:tabs>
          <w:tab w:val="left" w:pos="3768"/>
        </w:tabs>
        <w:rPr>
          <w:rFonts w:ascii="Arial" w:hAnsi="Arial" w:cs="Arial"/>
          <w:szCs w:val="24"/>
        </w:rPr>
      </w:pPr>
    </w:p>
    <w:p w14:paraId="37A4D2F9" w14:textId="77777777" w:rsidR="001F3685" w:rsidRPr="00E05D57" w:rsidRDefault="001F3685" w:rsidP="00E05D57">
      <w:pPr>
        <w:tabs>
          <w:tab w:val="left" w:pos="3768"/>
        </w:tabs>
        <w:rPr>
          <w:rFonts w:ascii="Arial" w:hAnsi="Arial" w:cs="Arial"/>
          <w:szCs w:val="24"/>
        </w:rPr>
      </w:pPr>
    </w:p>
    <w:p w14:paraId="5E2192A7" w14:textId="03E1651A" w:rsidR="001F3685" w:rsidRDefault="001F3685" w:rsidP="00E05D57">
      <w:pPr>
        <w:pStyle w:val="Title"/>
        <w:jc w:val="center"/>
        <w:rPr>
          <w:rFonts w:ascii="Arial" w:hAnsi="Arial" w:cs="Arial"/>
          <w:b/>
          <w:bCs/>
          <w:sz w:val="24"/>
          <w:szCs w:val="24"/>
        </w:rPr>
      </w:pPr>
      <w:r w:rsidRPr="00E05D57">
        <w:rPr>
          <w:rFonts w:ascii="Arial" w:hAnsi="Arial" w:cs="Arial"/>
          <w:b/>
          <w:bCs/>
          <w:sz w:val="24"/>
          <w:szCs w:val="24"/>
        </w:rPr>
        <w:t>Financial Management for the Hotel Industry</w:t>
      </w:r>
    </w:p>
    <w:p w14:paraId="0616ED09" w14:textId="77777777" w:rsidR="00E05D57" w:rsidRPr="00E05D57" w:rsidRDefault="00E05D57" w:rsidP="00E05D57">
      <w:pPr>
        <w:jc w:val="center"/>
        <w:rPr>
          <w:rFonts w:ascii="Arial" w:hAnsi="Arial" w:cs="Arial"/>
          <w:b/>
          <w:bCs/>
        </w:rPr>
      </w:pPr>
      <w:r w:rsidRPr="00E05D57">
        <w:rPr>
          <w:rFonts w:ascii="Arial" w:hAnsi="Arial" w:cs="Arial"/>
          <w:b/>
          <w:bCs/>
        </w:rPr>
        <w:t>Business Report - Comparison of Two Hospitality Organisations</w:t>
      </w:r>
    </w:p>
    <w:p w14:paraId="6C68A88C" w14:textId="77777777" w:rsidR="00E05D57" w:rsidRDefault="00E05D57" w:rsidP="00E05D57"/>
    <w:p w14:paraId="1FE7DC7E" w14:textId="77777777" w:rsidR="00E05D57" w:rsidRDefault="00E05D57" w:rsidP="00E05D57"/>
    <w:p w14:paraId="07E55ABB" w14:textId="77777777" w:rsidR="00E05D57" w:rsidRDefault="00E05D57" w:rsidP="00E05D57"/>
    <w:p w14:paraId="31846593" w14:textId="77777777" w:rsidR="00E05D57" w:rsidRDefault="00E05D57" w:rsidP="00E05D57"/>
    <w:p w14:paraId="4F7B23F9" w14:textId="77777777" w:rsidR="00E05D57" w:rsidRDefault="00E05D57" w:rsidP="00E05D57"/>
    <w:p w14:paraId="5B9A37B6" w14:textId="77777777" w:rsidR="00E05D57" w:rsidRPr="00E05D57" w:rsidRDefault="00E05D57" w:rsidP="00E05D57"/>
    <w:p w14:paraId="37349A91" w14:textId="77777777" w:rsidR="00E05D57" w:rsidRPr="00437901" w:rsidRDefault="00E05D57" w:rsidP="00E05D57">
      <w:pPr>
        <w:ind w:firstLine="720"/>
        <w:rPr>
          <w:rFonts w:ascii="Arial" w:hAnsi="Arial" w:cs="Arial"/>
          <w:b/>
          <w:iCs/>
        </w:rPr>
      </w:pPr>
      <w:r w:rsidRPr="00437901">
        <w:rPr>
          <w:rFonts w:ascii="Arial" w:hAnsi="Arial" w:cs="Arial"/>
          <w:b/>
          <w:iCs/>
        </w:rPr>
        <w:t>Module: Financial management for the Hotel Industry</w:t>
      </w:r>
    </w:p>
    <w:p w14:paraId="781A7C19" w14:textId="77777777" w:rsidR="00E05D57" w:rsidRPr="00437901" w:rsidRDefault="00E05D57" w:rsidP="00E05D57">
      <w:pPr>
        <w:ind w:firstLine="720"/>
        <w:rPr>
          <w:rFonts w:ascii="Arial" w:hAnsi="Arial" w:cs="Arial"/>
          <w:b/>
          <w:iCs/>
        </w:rPr>
      </w:pPr>
      <w:r w:rsidRPr="00437901">
        <w:rPr>
          <w:rFonts w:ascii="Arial" w:hAnsi="Arial" w:cs="Arial"/>
          <w:b/>
          <w:iCs/>
        </w:rPr>
        <w:t>Module code: BMIH5007</w:t>
      </w:r>
    </w:p>
    <w:p w14:paraId="2B17B99A" w14:textId="77777777" w:rsidR="00E05D57" w:rsidRPr="00437901" w:rsidRDefault="00E05D57" w:rsidP="00E05D57">
      <w:pPr>
        <w:ind w:firstLine="720"/>
        <w:rPr>
          <w:rFonts w:ascii="Arial" w:hAnsi="Arial" w:cs="Arial"/>
          <w:b/>
          <w:iCs/>
        </w:rPr>
      </w:pPr>
      <w:r w:rsidRPr="00437901">
        <w:rPr>
          <w:rFonts w:ascii="Arial" w:hAnsi="Arial" w:cs="Arial"/>
          <w:b/>
          <w:iCs/>
        </w:rPr>
        <w:t>Lecturer Name: Tristan Hawkins</w:t>
      </w:r>
    </w:p>
    <w:p w14:paraId="48381FC9" w14:textId="2EB59497" w:rsidR="00E05D57" w:rsidRPr="00437901" w:rsidRDefault="00E05D57" w:rsidP="00E05D57">
      <w:pPr>
        <w:ind w:firstLine="720"/>
        <w:rPr>
          <w:rFonts w:ascii="Arial" w:hAnsi="Arial" w:cs="Arial"/>
          <w:b/>
          <w:iCs/>
        </w:rPr>
      </w:pPr>
      <w:r w:rsidRPr="00437901">
        <w:rPr>
          <w:rFonts w:ascii="Arial" w:hAnsi="Arial" w:cs="Arial"/>
          <w:b/>
          <w:iCs/>
        </w:rPr>
        <w:t xml:space="preserve">Student name: </w:t>
      </w:r>
      <w:r w:rsidRPr="00437901">
        <w:rPr>
          <w:rFonts w:ascii="Arial" w:hAnsi="Arial" w:cs="Arial"/>
          <w:b/>
          <w:iCs/>
        </w:rPr>
        <w:t>Petre Chiriac</w:t>
      </w:r>
    </w:p>
    <w:p w14:paraId="2C284FDE" w14:textId="1511AF02" w:rsidR="00E05D57" w:rsidRPr="00437901" w:rsidRDefault="00E05D57" w:rsidP="00E05D57">
      <w:pPr>
        <w:ind w:firstLine="720"/>
        <w:rPr>
          <w:rFonts w:ascii="Arial" w:hAnsi="Arial" w:cs="Arial"/>
          <w:b/>
          <w:iCs/>
        </w:rPr>
      </w:pPr>
      <w:r w:rsidRPr="00437901">
        <w:rPr>
          <w:rFonts w:ascii="Arial" w:hAnsi="Arial" w:cs="Arial"/>
          <w:b/>
          <w:iCs/>
        </w:rPr>
        <w:t xml:space="preserve">Student ID: </w:t>
      </w:r>
      <w:r w:rsidRPr="00437901">
        <w:rPr>
          <w:rFonts w:ascii="Arial" w:hAnsi="Arial" w:cs="Arial"/>
          <w:b/>
          <w:iCs/>
          <w:szCs w:val="24"/>
        </w:rPr>
        <w:t>2246594</w:t>
      </w:r>
    </w:p>
    <w:p w14:paraId="218CB611" w14:textId="0B2C18F8" w:rsidR="00E05D57" w:rsidRPr="00437901" w:rsidRDefault="00E05D57" w:rsidP="00E05D57">
      <w:pPr>
        <w:ind w:firstLine="720"/>
        <w:rPr>
          <w:rFonts w:ascii="Arial" w:hAnsi="Arial" w:cs="Arial"/>
          <w:b/>
          <w:iCs/>
        </w:rPr>
      </w:pPr>
      <w:r w:rsidRPr="00437901">
        <w:rPr>
          <w:rFonts w:ascii="Arial" w:hAnsi="Arial" w:cs="Arial"/>
          <w:b/>
          <w:iCs/>
        </w:rPr>
        <w:t>Word count: 20</w:t>
      </w:r>
      <w:r w:rsidRPr="00437901">
        <w:rPr>
          <w:rFonts w:ascii="Arial" w:hAnsi="Arial" w:cs="Arial"/>
          <w:b/>
          <w:iCs/>
        </w:rPr>
        <w:t>86</w:t>
      </w:r>
    </w:p>
    <w:p w14:paraId="2E31696B" w14:textId="77777777" w:rsidR="00E05D57" w:rsidRPr="00167EF0" w:rsidRDefault="00E05D57" w:rsidP="00E05D57">
      <w:pPr>
        <w:jc w:val="left"/>
        <w:rPr>
          <w:rFonts w:ascii="Arial" w:hAnsi="Arial" w:cs="Arial"/>
        </w:rPr>
      </w:pPr>
    </w:p>
    <w:p w14:paraId="5E922BA6" w14:textId="77777777" w:rsidR="00E05D57" w:rsidRPr="00167EF0" w:rsidRDefault="00E05D57" w:rsidP="00E05D57">
      <w:pPr>
        <w:jc w:val="left"/>
        <w:rPr>
          <w:rFonts w:ascii="Arial" w:hAnsi="Arial" w:cs="Arial"/>
        </w:rPr>
      </w:pPr>
    </w:p>
    <w:p w14:paraId="3E920853" w14:textId="549A476F" w:rsidR="001F3685" w:rsidRPr="00E05D57" w:rsidRDefault="00E05D57" w:rsidP="00E05D57">
      <w:pPr>
        <w:jc w:val="left"/>
        <w:rPr>
          <w:rFonts w:ascii="Arial" w:hAnsi="Arial" w:cs="Arial"/>
          <w:b/>
        </w:rPr>
      </w:pPr>
      <w:r w:rsidRPr="00167EF0">
        <w:rPr>
          <w:rFonts w:ascii="Arial" w:hAnsi="Arial" w:cs="Arial"/>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1F3685" w:rsidRPr="00E05D57">
        <w:rPr>
          <w:rFonts w:ascii="Arial" w:hAnsi="Arial" w:cs="Arial"/>
          <w:b/>
          <w:bCs/>
          <w:szCs w:val="24"/>
        </w:rPr>
        <w:br w:type="page"/>
      </w:r>
    </w:p>
    <w:sdt>
      <w:sdtPr>
        <w:rPr>
          <w:rFonts w:ascii="Arial" w:eastAsiaTheme="minorHAnsi" w:hAnsi="Arial" w:cs="Arial"/>
          <w:color w:val="auto"/>
          <w:kern w:val="0"/>
          <w:sz w:val="24"/>
          <w:szCs w:val="24"/>
          <w:lang w:val="en-GB"/>
          <w14:ligatures w14:val="none"/>
        </w:rPr>
        <w:id w:val="-1452239548"/>
        <w:docPartObj>
          <w:docPartGallery w:val="Table of Contents"/>
          <w:docPartUnique/>
        </w:docPartObj>
      </w:sdtPr>
      <w:sdtEndPr>
        <w:rPr>
          <w:b/>
          <w:bCs/>
          <w:noProof/>
        </w:rPr>
      </w:sdtEndPr>
      <w:sdtContent>
        <w:p w14:paraId="1038D42D" w14:textId="60ED43A1" w:rsidR="001F3685" w:rsidRPr="00E05D57" w:rsidRDefault="001F3685" w:rsidP="00E05D57">
          <w:pPr>
            <w:pStyle w:val="TOCHeading"/>
            <w:spacing w:line="360" w:lineRule="auto"/>
            <w:rPr>
              <w:rFonts w:ascii="Arial" w:hAnsi="Arial" w:cs="Arial"/>
              <w:b/>
              <w:bCs/>
              <w:color w:val="auto"/>
              <w:sz w:val="24"/>
              <w:szCs w:val="24"/>
            </w:rPr>
          </w:pPr>
          <w:r w:rsidRPr="00E05D57">
            <w:rPr>
              <w:rFonts w:ascii="Arial" w:hAnsi="Arial" w:cs="Arial"/>
              <w:b/>
              <w:bCs/>
              <w:color w:val="auto"/>
              <w:sz w:val="24"/>
              <w:szCs w:val="24"/>
            </w:rPr>
            <w:t>Table of Contents</w:t>
          </w:r>
        </w:p>
        <w:p w14:paraId="482670BD" w14:textId="7A9ADEA6" w:rsidR="00437901" w:rsidRDefault="001F3685">
          <w:pPr>
            <w:pStyle w:val="TOC1"/>
            <w:tabs>
              <w:tab w:val="right" w:leader="dot" w:pos="9016"/>
            </w:tabs>
            <w:rPr>
              <w:rFonts w:asciiTheme="minorHAnsi" w:eastAsiaTheme="minorEastAsia" w:hAnsiTheme="minorHAnsi"/>
              <w:noProof/>
              <w:kern w:val="2"/>
              <w:szCs w:val="24"/>
              <w:lang w:eastAsia="en-GB"/>
              <w14:ligatures w14:val="standardContextual"/>
            </w:rPr>
          </w:pPr>
          <w:r w:rsidRPr="00E05D57">
            <w:rPr>
              <w:rFonts w:ascii="Arial" w:hAnsi="Arial" w:cs="Arial"/>
              <w:szCs w:val="24"/>
            </w:rPr>
            <w:fldChar w:fldCharType="begin"/>
          </w:r>
          <w:r w:rsidRPr="00E05D57">
            <w:rPr>
              <w:rFonts w:ascii="Arial" w:hAnsi="Arial" w:cs="Arial"/>
              <w:szCs w:val="24"/>
            </w:rPr>
            <w:instrText xml:space="preserve"> TOC \o "1-3" \h \z \u </w:instrText>
          </w:r>
          <w:r w:rsidRPr="00E05D57">
            <w:rPr>
              <w:rFonts w:ascii="Arial" w:hAnsi="Arial" w:cs="Arial"/>
              <w:szCs w:val="24"/>
            </w:rPr>
            <w:fldChar w:fldCharType="separate"/>
          </w:r>
          <w:hyperlink w:anchor="_Toc191665065" w:history="1">
            <w:r w:rsidR="00437901" w:rsidRPr="00953B33">
              <w:rPr>
                <w:rStyle w:val="Hyperlink"/>
                <w:rFonts w:ascii="Arial" w:hAnsi="Arial" w:cs="Arial"/>
                <w:noProof/>
              </w:rPr>
              <w:t>Introduction</w:t>
            </w:r>
            <w:r w:rsidR="00437901">
              <w:rPr>
                <w:noProof/>
                <w:webHidden/>
              </w:rPr>
              <w:tab/>
            </w:r>
            <w:r w:rsidR="00437901">
              <w:rPr>
                <w:noProof/>
                <w:webHidden/>
              </w:rPr>
              <w:fldChar w:fldCharType="begin"/>
            </w:r>
            <w:r w:rsidR="00437901">
              <w:rPr>
                <w:noProof/>
                <w:webHidden/>
              </w:rPr>
              <w:instrText xml:space="preserve"> PAGEREF _Toc191665065 \h </w:instrText>
            </w:r>
            <w:r w:rsidR="00437901">
              <w:rPr>
                <w:noProof/>
                <w:webHidden/>
              </w:rPr>
            </w:r>
            <w:r w:rsidR="00437901">
              <w:rPr>
                <w:noProof/>
                <w:webHidden/>
              </w:rPr>
              <w:fldChar w:fldCharType="separate"/>
            </w:r>
            <w:r w:rsidR="00437901">
              <w:rPr>
                <w:noProof/>
                <w:webHidden/>
              </w:rPr>
              <w:t>4</w:t>
            </w:r>
            <w:r w:rsidR="00437901">
              <w:rPr>
                <w:noProof/>
                <w:webHidden/>
              </w:rPr>
              <w:fldChar w:fldCharType="end"/>
            </w:r>
          </w:hyperlink>
        </w:p>
        <w:p w14:paraId="05BFE56B" w14:textId="6D79DD9E" w:rsidR="00437901" w:rsidRDefault="0043790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1665066" w:history="1">
            <w:r w:rsidRPr="00953B33">
              <w:rPr>
                <w:rStyle w:val="Hyperlink"/>
                <w:rFonts w:ascii="Arial" w:hAnsi="Arial" w:cs="Arial"/>
                <w:noProof/>
              </w:rPr>
              <w:t>1. Total Revenue</w:t>
            </w:r>
            <w:r>
              <w:rPr>
                <w:noProof/>
                <w:webHidden/>
              </w:rPr>
              <w:tab/>
            </w:r>
            <w:r>
              <w:rPr>
                <w:noProof/>
                <w:webHidden/>
              </w:rPr>
              <w:fldChar w:fldCharType="begin"/>
            </w:r>
            <w:r>
              <w:rPr>
                <w:noProof/>
                <w:webHidden/>
              </w:rPr>
              <w:instrText xml:space="preserve"> PAGEREF _Toc191665066 \h </w:instrText>
            </w:r>
            <w:r>
              <w:rPr>
                <w:noProof/>
                <w:webHidden/>
              </w:rPr>
            </w:r>
            <w:r>
              <w:rPr>
                <w:noProof/>
                <w:webHidden/>
              </w:rPr>
              <w:fldChar w:fldCharType="separate"/>
            </w:r>
            <w:r>
              <w:rPr>
                <w:noProof/>
                <w:webHidden/>
              </w:rPr>
              <w:t>5</w:t>
            </w:r>
            <w:r>
              <w:rPr>
                <w:noProof/>
                <w:webHidden/>
              </w:rPr>
              <w:fldChar w:fldCharType="end"/>
            </w:r>
          </w:hyperlink>
        </w:p>
        <w:p w14:paraId="2DD0FCC9" w14:textId="7016B6C3" w:rsidR="00437901" w:rsidRDefault="0043790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1665067" w:history="1">
            <w:r w:rsidRPr="00953B33">
              <w:rPr>
                <w:rStyle w:val="Hyperlink"/>
                <w:rFonts w:ascii="Arial" w:hAnsi="Arial" w:cs="Arial"/>
                <w:noProof/>
              </w:rPr>
              <w:t>2. Market Position</w:t>
            </w:r>
            <w:r>
              <w:rPr>
                <w:noProof/>
                <w:webHidden/>
              </w:rPr>
              <w:tab/>
            </w:r>
            <w:r>
              <w:rPr>
                <w:noProof/>
                <w:webHidden/>
              </w:rPr>
              <w:fldChar w:fldCharType="begin"/>
            </w:r>
            <w:r>
              <w:rPr>
                <w:noProof/>
                <w:webHidden/>
              </w:rPr>
              <w:instrText xml:space="preserve"> PAGEREF _Toc191665067 \h </w:instrText>
            </w:r>
            <w:r>
              <w:rPr>
                <w:noProof/>
                <w:webHidden/>
              </w:rPr>
            </w:r>
            <w:r>
              <w:rPr>
                <w:noProof/>
                <w:webHidden/>
              </w:rPr>
              <w:fldChar w:fldCharType="separate"/>
            </w:r>
            <w:r>
              <w:rPr>
                <w:noProof/>
                <w:webHidden/>
              </w:rPr>
              <w:t>6</w:t>
            </w:r>
            <w:r>
              <w:rPr>
                <w:noProof/>
                <w:webHidden/>
              </w:rPr>
              <w:fldChar w:fldCharType="end"/>
            </w:r>
          </w:hyperlink>
        </w:p>
        <w:p w14:paraId="457E665D" w14:textId="137D7B74" w:rsidR="00437901" w:rsidRDefault="0043790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1665068" w:history="1">
            <w:r w:rsidRPr="00953B33">
              <w:rPr>
                <w:rStyle w:val="Hyperlink"/>
                <w:rFonts w:ascii="Arial" w:hAnsi="Arial" w:cs="Arial"/>
                <w:noProof/>
              </w:rPr>
              <w:t>3. Growth Potential</w:t>
            </w:r>
            <w:r>
              <w:rPr>
                <w:noProof/>
                <w:webHidden/>
              </w:rPr>
              <w:tab/>
            </w:r>
            <w:r>
              <w:rPr>
                <w:noProof/>
                <w:webHidden/>
              </w:rPr>
              <w:fldChar w:fldCharType="begin"/>
            </w:r>
            <w:r>
              <w:rPr>
                <w:noProof/>
                <w:webHidden/>
              </w:rPr>
              <w:instrText xml:space="preserve"> PAGEREF _Toc191665068 \h </w:instrText>
            </w:r>
            <w:r>
              <w:rPr>
                <w:noProof/>
                <w:webHidden/>
              </w:rPr>
            </w:r>
            <w:r>
              <w:rPr>
                <w:noProof/>
                <w:webHidden/>
              </w:rPr>
              <w:fldChar w:fldCharType="separate"/>
            </w:r>
            <w:r>
              <w:rPr>
                <w:noProof/>
                <w:webHidden/>
              </w:rPr>
              <w:t>7</w:t>
            </w:r>
            <w:r>
              <w:rPr>
                <w:noProof/>
                <w:webHidden/>
              </w:rPr>
              <w:fldChar w:fldCharType="end"/>
            </w:r>
          </w:hyperlink>
        </w:p>
        <w:p w14:paraId="1D29D23B" w14:textId="674BEDA7" w:rsidR="00437901" w:rsidRDefault="0043790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1665069" w:history="1">
            <w:r w:rsidRPr="00953B33">
              <w:rPr>
                <w:rStyle w:val="Hyperlink"/>
                <w:rFonts w:ascii="Arial" w:hAnsi="Arial" w:cs="Arial"/>
                <w:noProof/>
              </w:rPr>
              <w:t>4. Financial Commitment to Corporate Social Responsibility (CSR)</w:t>
            </w:r>
            <w:r>
              <w:rPr>
                <w:noProof/>
                <w:webHidden/>
              </w:rPr>
              <w:tab/>
            </w:r>
            <w:r>
              <w:rPr>
                <w:noProof/>
                <w:webHidden/>
              </w:rPr>
              <w:fldChar w:fldCharType="begin"/>
            </w:r>
            <w:r>
              <w:rPr>
                <w:noProof/>
                <w:webHidden/>
              </w:rPr>
              <w:instrText xml:space="preserve"> PAGEREF _Toc191665069 \h </w:instrText>
            </w:r>
            <w:r>
              <w:rPr>
                <w:noProof/>
                <w:webHidden/>
              </w:rPr>
            </w:r>
            <w:r>
              <w:rPr>
                <w:noProof/>
                <w:webHidden/>
              </w:rPr>
              <w:fldChar w:fldCharType="separate"/>
            </w:r>
            <w:r>
              <w:rPr>
                <w:noProof/>
                <w:webHidden/>
              </w:rPr>
              <w:t>9</w:t>
            </w:r>
            <w:r>
              <w:rPr>
                <w:noProof/>
                <w:webHidden/>
              </w:rPr>
              <w:fldChar w:fldCharType="end"/>
            </w:r>
          </w:hyperlink>
        </w:p>
        <w:p w14:paraId="6872F01B" w14:textId="50C84E7F" w:rsidR="00437901" w:rsidRDefault="0043790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1665070" w:history="1">
            <w:r w:rsidRPr="00953B3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_Toc191665070 \h </w:instrText>
            </w:r>
            <w:r>
              <w:rPr>
                <w:noProof/>
                <w:webHidden/>
              </w:rPr>
            </w:r>
            <w:r>
              <w:rPr>
                <w:noProof/>
                <w:webHidden/>
              </w:rPr>
              <w:fldChar w:fldCharType="separate"/>
            </w:r>
            <w:r>
              <w:rPr>
                <w:noProof/>
                <w:webHidden/>
              </w:rPr>
              <w:t>10</w:t>
            </w:r>
            <w:r>
              <w:rPr>
                <w:noProof/>
                <w:webHidden/>
              </w:rPr>
              <w:fldChar w:fldCharType="end"/>
            </w:r>
          </w:hyperlink>
        </w:p>
        <w:p w14:paraId="1C723160" w14:textId="1BC48FDA" w:rsidR="00437901" w:rsidRDefault="0043790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1665071" w:history="1">
            <w:r w:rsidRPr="00953B33">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_Toc191665071 \h </w:instrText>
            </w:r>
            <w:r>
              <w:rPr>
                <w:noProof/>
                <w:webHidden/>
              </w:rPr>
            </w:r>
            <w:r>
              <w:rPr>
                <w:noProof/>
                <w:webHidden/>
              </w:rPr>
              <w:fldChar w:fldCharType="separate"/>
            </w:r>
            <w:r>
              <w:rPr>
                <w:noProof/>
                <w:webHidden/>
              </w:rPr>
              <w:t>11</w:t>
            </w:r>
            <w:r>
              <w:rPr>
                <w:noProof/>
                <w:webHidden/>
              </w:rPr>
              <w:fldChar w:fldCharType="end"/>
            </w:r>
          </w:hyperlink>
        </w:p>
        <w:p w14:paraId="6F3073F3" w14:textId="63DCE320" w:rsidR="001F3685" w:rsidRPr="00E05D57" w:rsidRDefault="001F3685" w:rsidP="00E05D57">
          <w:pPr>
            <w:rPr>
              <w:rFonts w:ascii="Arial" w:hAnsi="Arial" w:cs="Arial"/>
              <w:szCs w:val="24"/>
            </w:rPr>
          </w:pPr>
          <w:r w:rsidRPr="00E05D57">
            <w:rPr>
              <w:rFonts w:ascii="Arial" w:hAnsi="Arial" w:cs="Arial"/>
              <w:b/>
              <w:bCs/>
              <w:noProof/>
              <w:szCs w:val="24"/>
            </w:rPr>
            <w:fldChar w:fldCharType="end"/>
          </w:r>
        </w:p>
      </w:sdtContent>
    </w:sdt>
    <w:p w14:paraId="1B27E1B3" w14:textId="77777777" w:rsidR="001F3685" w:rsidRPr="00E05D57" w:rsidRDefault="001F3685" w:rsidP="00E05D57">
      <w:pPr>
        <w:rPr>
          <w:rFonts w:ascii="Arial" w:hAnsi="Arial" w:cs="Arial"/>
          <w:szCs w:val="24"/>
        </w:rPr>
      </w:pPr>
    </w:p>
    <w:p w14:paraId="46380CF9" w14:textId="7E5E3B75" w:rsidR="001F3685" w:rsidRPr="00E05D57" w:rsidRDefault="001F3685" w:rsidP="00E05D57">
      <w:pPr>
        <w:spacing w:after="0"/>
        <w:ind w:left="720"/>
        <w:rPr>
          <w:rFonts w:ascii="Arial" w:hAnsi="Arial" w:cs="Arial"/>
          <w:szCs w:val="24"/>
        </w:rPr>
      </w:pPr>
      <w:r w:rsidRPr="00E05D57">
        <w:rPr>
          <w:rFonts w:ascii="Arial" w:hAnsi="Arial" w:cs="Arial"/>
          <w:szCs w:val="24"/>
        </w:rPr>
        <w:br w:type="page"/>
      </w:r>
    </w:p>
    <w:p w14:paraId="001BE6C7" w14:textId="14DFDF54" w:rsidR="001F3685" w:rsidRPr="00E05D57" w:rsidRDefault="00682458" w:rsidP="00E05D57">
      <w:pPr>
        <w:pStyle w:val="Heading1"/>
        <w:rPr>
          <w:rFonts w:ascii="Arial" w:hAnsi="Arial" w:cs="Arial"/>
          <w:sz w:val="24"/>
          <w:szCs w:val="24"/>
        </w:rPr>
      </w:pPr>
      <w:bookmarkStart w:id="0" w:name="_Toc191665065"/>
      <w:r w:rsidRPr="00E05D57">
        <w:rPr>
          <w:rFonts w:ascii="Arial" w:hAnsi="Arial" w:cs="Arial"/>
          <w:sz w:val="24"/>
          <w:szCs w:val="24"/>
        </w:rPr>
        <w:lastRenderedPageBreak/>
        <w:t>Introduction</w:t>
      </w:r>
      <w:bookmarkEnd w:id="0"/>
    </w:p>
    <w:p w14:paraId="41BB3146" w14:textId="58BBDE17" w:rsidR="00682458" w:rsidRPr="00E05D57" w:rsidRDefault="00DD6C52" w:rsidP="00E05D57">
      <w:pPr>
        <w:rPr>
          <w:rFonts w:ascii="Arial" w:hAnsi="Arial" w:cs="Arial"/>
          <w:szCs w:val="24"/>
          <w:lang w:val="en-IN"/>
        </w:rPr>
      </w:pPr>
      <w:r w:rsidRPr="00E05D57">
        <w:rPr>
          <w:rFonts w:ascii="Arial" w:hAnsi="Arial" w:cs="Arial"/>
          <w:szCs w:val="24"/>
          <w:lang w:val="en-IN"/>
        </w:rPr>
        <w:t>The report demonstrates an</w:t>
      </w:r>
      <w:r w:rsidR="00682458" w:rsidRPr="00E05D57">
        <w:rPr>
          <w:rFonts w:ascii="Arial" w:hAnsi="Arial" w:cs="Arial"/>
          <w:szCs w:val="24"/>
          <w:lang w:val="en-IN"/>
        </w:rPr>
        <w:t xml:space="preserve"> </w:t>
      </w:r>
      <w:r w:rsidRPr="00E05D57">
        <w:rPr>
          <w:rFonts w:ascii="Arial" w:hAnsi="Arial" w:cs="Arial"/>
          <w:szCs w:val="24"/>
          <w:lang w:val="en-IN"/>
        </w:rPr>
        <w:t>analysis</w:t>
      </w:r>
      <w:r w:rsidR="00682458" w:rsidRPr="00E05D57">
        <w:rPr>
          <w:rFonts w:ascii="Arial" w:hAnsi="Arial" w:cs="Arial"/>
          <w:szCs w:val="24"/>
          <w:lang w:val="en-IN"/>
        </w:rPr>
        <w:t xml:space="preserve"> </w:t>
      </w:r>
      <w:r w:rsidRPr="00E05D57">
        <w:rPr>
          <w:rFonts w:ascii="Arial" w:hAnsi="Arial" w:cs="Arial"/>
          <w:szCs w:val="24"/>
          <w:lang w:val="en-IN"/>
        </w:rPr>
        <w:t xml:space="preserve">of the </w:t>
      </w:r>
      <w:r w:rsidR="00682458" w:rsidRPr="00E05D57">
        <w:rPr>
          <w:rFonts w:ascii="Arial" w:hAnsi="Arial" w:cs="Arial"/>
          <w:szCs w:val="24"/>
          <w:lang w:val="en-IN"/>
        </w:rPr>
        <w:t>Shangri-La Hotels and Premier Inn Hotels’ financial management in their four key areas: Total revenue, Market position, Growth potential and financial commitment to Corporate Social Responsibility (CSR). It analyses their financial performance, market strategies and efforts to be sustainable. Finally, strategic recommendations are provided to improve their growth, competitiveness and long-</w:t>
      </w:r>
      <w:r w:rsidR="00933248" w:rsidRPr="00E05D57">
        <w:rPr>
          <w:rFonts w:ascii="Arial" w:hAnsi="Arial" w:cs="Arial"/>
          <w:szCs w:val="24"/>
          <w:lang w:val="en-IN"/>
        </w:rPr>
        <w:t>run</w:t>
      </w:r>
      <w:r w:rsidR="00682458" w:rsidRPr="00E05D57">
        <w:rPr>
          <w:rFonts w:ascii="Arial" w:hAnsi="Arial" w:cs="Arial"/>
          <w:szCs w:val="24"/>
          <w:lang w:val="en-IN"/>
        </w:rPr>
        <w:t xml:space="preserve"> stability in the emerging hospitality market.</w:t>
      </w:r>
    </w:p>
    <w:p w14:paraId="1D0FCF62" w14:textId="77777777" w:rsidR="00682458" w:rsidRPr="00E05D57" w:rsidRDefault="00682458" w:rsidP="00E05D57">
      <w:pPr>
        <w:spacing w:after="0"/>
        <w:ind w:left="720"/>
        <w:rPr>
          <w:rFonts w:ascii="Arial" w:hAnsi="Arial" w:cs="Arial"/>
          <w:szCs w:val="24"/>
          <w:lang w:val="en-IN"/>
        </w:rPr>
      </w:pPr>
      <w:r w:rsidRPr="00E05D57">
        <w:rPr>
          <w:rFonts w:ascii="Arial" w:hAnsi="Arial" w:cs="Arial"/>
          <w:szCs w:val="24"/>
          <w:lang w:val="en-IN"/>
        </w:rPr>
        <w:br w:type="page"/>
      </w:r>
    </w:p>
    <w:p w14:paraId="08454C8A" w14:textId="77777777" w:rsidR="00682458" w:rsidRPr="00E05D57" w:rsidRDefault="00682458" w:rsidP="00E05D57">
      <w:pPr>
        <w:pStyle w:val="Heading1"/>
        <w:rPr>
          <w:rFonts w:ascii="Arial" w:hAnsi="Arial" w:cs="Arial"/>
          <w:sz w:val="24"/>
          <w:szCs w:val="24"/>
        </w:rPr>
      </w:pPr>
      <w:bookmarkStart w:id="1" w:name="_Toc191665066"/>
      <w:r w:rsidRPr="00E05D57">
        <w:rPr>
          <w:rFonts w:ascii="Arial" w:hAnsi="Arial" w:cs="Arial"/>
          <w:sz w:val="24"/>
          <w:szCs w:val="24"/>
        </w:rPr>
        <w:lastRenderedPageBreak/>
        <w:t>1. Total Revenue</w:t>
      </w:r>
      <w:bookmarkEnd w:id="1"/>
    </w:p>
    <w:p w14:paraId="6595F85D" w14:textId="77777777" w:rsidR="00682458" w:rsidRPr="00E05D57" w:rsidRDefault="00682458" w:rsidP="00E05D57">
      <w:pPr>
        <w:rPr>
          <w:rFonts w:ascii="Arial" w:hAnsi="Arial" w:cs="Arial"/>
          <w:b/>
          <w:bCs/>
          <w:szCs w:val="24"/>
          <w:lang w:val="en-IN"/>
        </w:rPr>
      </w:pPr>
      <w:r w:rsidRPr="00E05D57">
        <w:rPr>
          <w:rFonts w:ascii="Arial" w:hAnsi="Arial" w:cs="Arial"/>
          <w:b/>
          <w:bCs/>
          <w:szCs w:val="24"/>
          <w:lang w:val="en-IN"/>
        </w:rPr>
        <w:t>Shangri-La Hotels</w:t>
      </w:r>
    </w:p>
    <w:p w14:paraId="70F7E402" w14:textId="3D46B216" w:rsidR="00682458" w:rsidRPr="00E05D57" w:rsidRDefault="00682458" w:rsidP="00E05D57">
      <w:pPr>
        <w:rPr>
          <w:rFonts w:ascii="Arial" w:hAnsi="Arial" w:cs="Arial"/>
          <w:szCs w:val="24"/>
          <w:lang w:val="en-IN"/>
        </w:rPr>
      </w:pPr>
      <w:r w:rsidRPr="00E05D57">
        <w:rPr>
          <w:rFonts w:ascii="Arial" w:hAnsi="Arial" w:cs="Arial"/>
          <w:szCs w:val="24"/>
          <w:lang w:val="en-IN"/>
        </w:rPr>
        <w:t xml:space="preserve">After three straight years of losses, Shangri-La Group had a record year for net profit last year at US$184.1 million. The revenue pull was a 46.5% increase that got this recovery to $2.1 billion. The primary factor behind this resurgence was the wide opening of pandemic-related travel restrictions, especially in key markets such as mainland China and Hong Kong where luxury hospitality demand exploded </w:t>
      </w:r>
      <w:r w:rsidR="00DD6C52" w:rsidRPr="00E05D57">
        <w:rPr>
          <w:rFonts w:ascii="Arial" w:hAnsi="Arial" w:cs="Arial"/>
          <w:szCs w:val="24"/>
          <w:lang w:val="en-IN"/>
        </w:rPr>
        <w:t>during</w:t>
      </w:r>
      <w:r w:rsidRPr="00E05D57">
        <w:rPr>
          <w:rFonts w:ascii="Arial" w:hAnsi="Arial" w:cs="Arial"/>
          <w:szCs w:val="24"/>
          <w:lang w:val="en-IN"/>
        </w:rPr>
        <w:t xml:space="preserve"> the pandemic</w:t>
      </w:r>
      <w:r w:rsidR="00587F37" w:rsidRPr="00E05D57">
        <w:rPr>
          <w:rFonts w:ascii="Arial" w:hAnsi="Arial" w:cs="Arial"/>
          <w:szCs w:val="24"/>
          <w:lang w:val="en-IN"/>
        </w:rPr>
        <w:t xml:space="preserve"> (He, 2024) </w:t>
      </w:r>
    </w:p>
    <w:p w14:paraId="3A573B61" w14:textId="5CA04C68" w:rsidR="00682458" w:rsidRPr="00E05D57" w:rsidRDefault="00587F37" w:rsidP="00E05D57">
      <w:pPr>
        <w:rPr>
          <w:rFonts w:ascii="Arial" w:hAnsi="Arial" w:cs="Arial"/>
          <w:szCs w:val="24"/>
          <w:lang w:val="en-IN"/>
        </w:rPr>
      </w:pPr>
      <w:r w:rsidRPr="00E05D57">
        <w:rPr>
          <w:rFonts w:ascii="Arial" w:hAnsi="Arial" w:cs="Arial"/>
          <w:szCs w:val="24"/>
          <w:lang w:val="en-IN"/>
        </w:rPr>
        <w:t xml:space="preserve">The </w:t>
      </w:r>
      <w:r w:rsidR="00682458" w:rsidRPr="00E05D57">
        <w:rPr>
          <w:rFonts w:ascii="Arial" w:hAnsi="Arial" w:cs="Arial"/>
          <w:szCs w:val="24"/>
          <w:lang w:val="en-IN"/>
        </w:rPr>
        <w:t xml:space="preserve">EBITDA of the group went up three times to $522.2 million, reflecting measures taken to improve operational efficiency and promote cost-saving measures </w:t>
      </w:r>
      <w:r w:rsidR="00DD6C52" w:rsidRPr="00E05D57">
        <w:rPr>
          <w:rFonts w:ascii="Arial" w:hAnsi="Arial" w:cs="Arial"/>
          <w:szCs w:val="24"/>
          <w:lang w:val="en-IN"/>
        </w:rPr>
        <w:t>during</w:t>
      </w:r>
      <w:r w:rsidR="00682458" w:rsidRPr="00E05D57">
        <w:rPr>
          <w:rFonts w:ascii="Arial" w:hAnsi="Arial" w:cs="Arial"/>
          <w:szCs w:val="24"/>
          <w:lang w:val="en-IN"/>
        </w:rPr>
        <w:t xml:space="preserve"> the pandemic. The measures mean the company can now cash in on the post-pandemic recovery with a lean cost structure. Further, major markets’ higher occupancy levels and increased average daily rates (ADR) also helped contribute to increased revenue.</w:t>
      </w:r>
    </w:p>
    <w:p w14:paraId="3C76B552" w14:textId="07F1F21B" w:rsidR="00682458" w:rsidRPr="00E05D57" w:rsidRDefault="00682458" w:rsidP="00E05D57">
      <w:pPr>
        <w:rPr>
          <w:rFonts w:ascii="Arial" w:hAnsi="Arial" w:cs="Arial"/>
          <w:szCs w:val="24"/>
          <w:lang w:val="en-IN"/>
        </w:rPr>
      </w:pPr>
      <w:r w:rsidRPr="00E05D57">
        <w:rPr>
          <w:rFonts w:ascii="Arial" w:hAnsi="Arial" w:cs="Arial"/>
          <w:szCs w:val="24"/>
          <w:lang w:val="en-IN"/>
        </w:rPr>
        <w:t>The company’s diversified business portfolio, including residential leasing, commercial properties and food &amp; beverage operations greatly assisted revenue growth. Another way the group was able to attract high-spending travellers, was in a luxury positioning confirming the financial turnaround.</w:t>
      </w:r>
    </w:p>
    <w:p w14:paraId="3116E0E2" w14:textId="77777777" w:rsidR="00682458" w:rsidRPr="00E05D57" w:rsidRDefault="00682458" w:rsidP="00E05D57">
      <w:pPr>
        <w:rPr>
          <w:rFonts w:ascii="Arial" w:hAnsi="Arial" w:cs="Arial"/>
          <w:b/>
          <w:bCs/>
          <w:szCs w:val="24"/>
          <w:lang w:val="en-IN"/>
        </w:rPr>
      </w:pPr>
      <w:r w:rsidRPr="00E05D57">
        <w:rPr>
          <w:rFonts w:ascii="Arial" w:hAnsi="Arial" w:cs="Arial"/>
          <w:b/>
          <w:bCs/>
          <w:szCs w:val="24"/>
          <w:lang w:val="en-IN"/>
        </w:rPr>
        <w:t>Premier Inn Hotels</w:t>
      </w:r>
    </w:p>
    <w:p w14:paraId="76F73DBF" w14:textId="2E50BE1A" w:rsidR="00682458" w:rsidRPr="00E05D57" w:rsidRDefault="00682458" w:rsidP="00E05D57">
      <w:pPr>
        <w:rPr>
          <w:rFonts w:ascii="Arial" w:hAnsi="Arial" w:cs="Arial"/>
          <w:szCs w:val="24"/>
          <w:lang w:val="en-IN"/>
        </w:rPr>
      </w:pPr>
      <w:r w:rsidRPr="00E05D57">
        <w:rPr>
          <w:rFonts w:ascii="Arial" w:hAnsi="Arial" w:cs="Arial"/>
          <w:szCs w:val="24"/>
          <w:lang w:val="en-IN"/>
        </w:rPr>
        <w:t>Whitbread PLC’s Premier Inn said revenues were flat at £1.57 billion for the six months ending August 29, 2024. The company made a pre-tax profit of £309 million (22% down) despite stable revenues. Inflationary pressures and increased operational costs, including wage and energy increases as a cause accounted for most of it</w:t>
      </w:r>
      <w:r w:rsidR="00587F37" w:rsidRPr="00E05D57">
        <w:rPr>
          <w:rFonts w:ascii="Arial" w:hAnsi="Arial" w:cs="Arial"/>
          <w:szCs w:val="24"/>
          <w:lang w:val="en-IN"/>
        </w:rPr>
        <w:t xml:space="preserve"> (Reuters, 2025) </w:t>
      </w:r>
    </w:p>
    <w:p w14:paraId="0608D09C" w14:textId="19772F2B" w:rsidR="00682458" w:rsidRPr="00E05D57" w:rsidRDefault="00682458" w:rsidP="00E05D57">
      <w:pPr>
        <w:rPr>
          <w:rFonts w:ascii="Arial" w:hAnsi="Arial" w:cs="Arial"/>
          <w:szCs w:val="24"/>
          <w:lang w:val="en-IN"/>
        </w:rPr>
      </w:pPr>
      <w:r w:rsidRPr="00E05D57">
        <w:rPr>
          <w:rFonts w:ascii="Arial" w:hAnsi="Arial" w:cs="Arial"/>
          <w:szCs w:val="24"/>
          <w:lang w:val="en-IN"/>
        </w:rPr>
        <w:t>However, despite continuing expansion-led growth, Premier Inn also grew by 37% in Germany, when sales were up there. Increased 2% over six weeks to January 9, 2025, the UK accommodation sales were boosted by strong budget hotel demand but a softening domestic travel market. Being cost-conscious, the brand has been able to sustain steady occupancy rates in times of economic uncertainties</w:t>
      </w:r>
      <w:r w:rsidR="00587F37" w:rsidRPr="00E05D57">
        <w:rPr>
          <w:rFonts w:ascii="Arial" w:hAnsi="Arial" w:cs="Arial"/>
          <w:szCs w:val="24"/>
          <w:lang w:val="en-IN"/>
        </w:rPr>
        <w:t xml:space="preserve"> (</w:t>
      </w:r>
      <w:proofErr w:type="spellStart"/>
      <w:r w:rsidR="00587F37" w:rsidRPr="00E05D57">
        <w:rPr>
          <w:rFonts w:ascii="Arial" w:hAnsi="Arial" w:cs="Arial"/>
          <w:szCs w:val="24"/>
        </w:rPr>
        <w:t>Daineko</w:t>
      </w:r>
      <w:proofErr w:type="spellEnd"/>
      <w:r w:rsidR="00587F37" w:rsidRPr="00E05D57">
        <w:rPr>
          <w:rFonts w:ascii="Arial" w:hAnsi="Arial" w:cs="Arial"/>
          <w:szCs w:val="24"/>
        </w:rPr>
        <w:t xml:space="preserve">, 2020). </w:t>
      </w:r>
    </w:p>
    <w:p w14:paraId="6FF7C3B8" w14:textId="77777777" w:rsidR="00437901" w:rsidRDefault="00437901" w:rsidP="00E05D57">
      <w:pPr>
        <w:rPr>
          <w:rFonts w:ascii="Arial" w:hAnsi="Arial" w:cs="Arial"/>
          <w:b/>
          <w:bCs/>
          <w:szCs w:val="24"/>
          <w:lang w:val="en-IN"/>
        </w:rPr>
      </w:pPr>
    </w:p>
    <w:p w14:paraId="500BE0E2" w14:textId="77777777" w:rsidR="00437901" w:rsidRDefault="00437901" w:rsidP="00E05D57">
      <w:pPr>
        <w:rPr>
          <w:rFonts w:ascii="Arial" w:hAnsi="Arial" w:cs="Arial"/>
          <w:b/>
          <w:bCs/>
          <w:szCs w:val="24"/>
          <w:lang w:val="en-IN"/>
        </w:rPr>
      </w:pPr>
    </w:p>
    <w:p w14:paraId="2D337F6C" w14:textId="0F1C699A" w:rsidR="00682458" w:rsidRPr="00E05D57" w:rsidRDefault="00682458" w:rsidP="00E05D57">
      <w:pPr>
        <w:rPr>
          <w:rFonts w:ascii="Arial" w:hAnsi="Arial" w:cs="Arial"/>
          <w:b/>
          <w:bCs/>
          <w:szCs w:val="24"/>
          <w:lang w:val="en-IN"/>
        </w:rPr>
      </w:pPr>
      <w:r w:rsidRPr="00E05D57">
        <w:rPr>
          <w:rFonts w:ascii="Arial" w:hAnsi="Arial" w:cs="Arial"/>
          <w:b/>
          <w:bCs/>
          <w:szCs w:val="24"/>
          <w:lang w:val="en-IN"/>
        </w:rPr>
        <w:lastRenderedPageBreak/>
        <w:t>Comparison</w:t>
      </w:r>
    </w:p>
    <w:p w14:paraId="7146C530" w14:textId="1396F1DC" w:rsidR="00682458" w:rsidRPr="00E05D57" w:rsidRDefault="00682458" w:rsidP="00E05D57">
      <w:pPr>
        <w:rPr>
          <w:rFonts w:ascii="Arial" w:hAnsi="Arial" w:cs="Arial"/>
          <w:szCs w:val="24"/>
          <w:lang w:val="en-IN"/>
        </w:rPr>
      </w:pPr>
      <w:r w:rsidRPr="00E05D57">
        <w:rPr>
          <w:rFonts w:ascii="Arial" w:hAnsi="Arial" w:cs="Arial"/>
          <w:szCs w:val="24"/>
          <w:lang w:val="en-IN"/>
        </w:rPr>
        <w:t>Shangri-La saw a strong revenue recovery in the wake of the post-pandemic rebound in Asia, riding a luxury travel revival. Premier Inn's revenue, on the other hand, was steady, with expansion in Germany offsetting softer domestic demand in the UK. While Shangri-La rode high-end demand, Premier Inn emphasi</w:t>
      </w:r>
      <w:r w:rsidR="00587F37" w:rsidRPr="00E05D57">
        <w:rPr>
          <w:rFonts w:ascii="Arial" w:hAnsi="Arial" w:cs="Arial"/>
          <w:szCs w:val="24"/>
          <w:lang w:val="en-IN"/>
        </w:rPr>
        <w:t>s</w:t>
      </w:r>
      <w:r w:rsidRPr="00E05D57">
        <w:rPr>
          <w:rFonts w:ascii="Arial" w:hAnsi="Arial" w:cs="Arial"/>
          <w:szCs w:val="24"/>
          <w:lang w:val="en-IN"/>
        </w:rPr>
        <w:t>ed strategic growth to drive long-term expansion.</w:t>
      </w:r>
    </w:p>
    <w:p w14:paraId="7C3D7BEC" w14:textId="77777777" w:rsidR="00682458" w:rsidRPr="00E05D57" w:rsidRDefault="00682458" w:rsidP="00E05D57">
      <w:pPr>
        <w:pStyle w:val="Heading1"/>
        <w:rPr>
          <w:rFonts w:ascii="Arial" w:hAnsi="Arial" w:cs="Arial"/>
          <w:sz w:val="24"/>
          <w:szCs w:val="24"/>
        </w:rPr>
      </w:pPr>
      <w:bookmarkStart w:id="2" w:name="_Toc191665067"/>
      <w:r w:rsidRPr="00E05D57">
        <w:rPr>
          <w:rFonts w:ascii="Arial" w:hAnsi="Arial" w:cs="Arial"/>
          <w:sz w:val="24"/>
          <w:szCs w:val="24"/>
        </w:rPr>
        <w:t>2. Market Position</w:t>
      </w:r>
      <w:bookmarkEnd w:id="2"/>
    </w:p>
    <w:p w14:paraId="5DC8163A" w14:textId="77777777" w:rsidR="00682458" w:rsidRPr="00E05D57" w:rsidRDefault="00682458" w:rsidP="00E05D57">
      <w:pPr>
        <w:rPr>
          <w:rFonts w:ascii="Arial" w:hAnsi="Arial" w:cs="Arial"/>
          <w:b/>
          <w:bCs/>
          <w:szCs w:val="24"/>
          <w:lang w:val="en-IN"/>
        </w:rPr>
      </w:pPr>
      <w:r w:rsidRPr="00E05D57">
        <w:rPr>
          <w:rFonts w:ascii="Arial" w:hAnsi="Arial" w:cs="Arial"/>
          <w:b/>
          <w:bCs/>
          <w:szCs w:val="24"/>
          <w:lang w:val="en-IN"/>
        </w:rPr>
        <w:t>Shangri-La Hotels</w:t>
      </w:r>
    </w:p>
    <w:p w14:paraId="6AA20F9F" w14:textId="0D34920F" w:rsidR="00682458" w:rsidRPr="00E05D57" w:rsidRDefault="00682458" w:rsidP="00E05D57">
      <w:pPr>
        <w:rPr>
          <w:rFonts w:ascii="Arial" w:hAnsi="Arial" w:cs="Arial"/>
          <w:szCs w:val="24"/>
          <w:lang w:val="en-IN"/>
        </w:rPr>
      </w:pPr>
      <w:r w:rsidRPr="00E05D57">
        <w:rPr>
          <w:rFonts w:ascii="Arial" w:hAnsi="Arial" w:cs="Arial"/>
          <w:szCs w:val="24"/>
          <w:lang w:val="en-IN"/>
        </w:rPr>
        <w:t xml:space="preserve">They are </w:t>
      </w:r>
      <w:r w:rsidR="00933248" w:rsidRPr="00E05D57">
        <w:rPr>
          <w:rFonts w:ascii="Arial" w:hAnsi="Arial" w:cs="Arial"/>
          <w:szCs w:val="24"/>
          <w:lang w:val="en-IN"/>
        </w:rPr>
        <w:t xml:space="preserve">a </w:t>
      </w:r>
      <w:r w:rsidRPr="00E05D57">
        <w:rPr>
          <w:rFonts w:ascii="Arial" w:hAnsi="Arial" w:cs="Arial"/>
          <w:szCs w:val="24"/>
          <w:lang w:val="en-IN"/>
        </w:rPr>
        <w:t>globally recogni</w:t>
      </w:r>
      <w:r w:rsidR="00587F37" w:rsidRPr="00E05D57">
        <w:rPr>
          <w:rFonts w:ascii="Arial" w:hAnsi="Arial" w:cs="Arial"/>
          <w:szCs w:val="24"/>
          <w:lang w:val="en-IN"/>
        </w:rPr>
        <w:t>s</w:t>
      </w:r>
      <w:r w:rsidRPr="00E05D57">
        <w:rPr>
          <w:rFonts w:ascii="Arial" w:hAnsi="Arial" w:cs="Arial"/>
          <w:szCs w:val="24"/>
          <w:lang w:val="en-IN"/>
        </w:rPr>
        <w:t>ed luxury hospitality brand, present in more than 100 hotels in 76 destinations across the Asia Pacific region with the brand name Shangri La Hotels. Hong Kong and mainland China are its largest revenue-generating markets, and the brand is very dominant there. With high-end service, opulent accommodations, and top-class hospitality experiences, Shangri-La is synonymous with affluent leisure travellers</w:t>
      </w:r>
      <w:r w:rsidR="00933248" w:rsidRPr="00E05D57">
        <w:rPr>
          <w:rFonts w:ascii="Arial" w:hAnsi="Arial" w:cs="Arial"/>
          <w:szCs w:val="24"/>
          <w:lang w:val="en-IN"/>
        </w:rPr>
        <w:t xml:space="preserve"> as well as business</w:t>
      </w:r>
      <w:r w:rsidR="00587F37" w:rsidRPr="00E05D57">
        <w:rPr>
          <w:rFonts w:ascii="Arial" w:hAnsi="Arial" w:cs="Arial"/>
          <w:szCs w:val="24"/>
          <w:lang w:val="en-IN"/>
        </w:rPr>
        <w:t xml:space="preserve"> (</w:t>
      </w:r>
      <w:proofErr w:type="spellStart"/>
      <w:r w:rsidR="00587F37" w:rsidRPr="00E05D57">
        <w:rPr>
          <w:rFonts w:ascii="Arial" w:hAnsi="Arial" w:cs="Arial"/>
          <w:szCs w:val="24"/>
        </w:rPr>
        <w:t>Chanchomsri</w:t>
      </w:r>
      <w:proofErr w:type="spellEnd"/>
      <w:r w:rsidR="00587F37" w:rsidRPr="00E05D57">
        <w:rPr>
          <w:rFonts w:ascii="Arial" w:hAnsi="Arial" w:cs="Arial"/>
          <w:szCs w:val="24"/>
        </w:rPr>
        <w:t xml:space="preserve">, 2023). </w:t>
      </w:r>
    </w:p>
    <w:p w14:paraId="7D101097" w14:textId="090F7F84" w:rsidR="00682458" w:rsidRPr="00E05D57" w:rsidRDefault="00682458" w:rsidP="00E05D57">
      <w:pPr>
        <w:rPr>
          <w:rFonts w:ascii="Arial" w:hAnsi="Arial" w:cs="Arial"/>
          <w:szCs w:val="24"/>
          <w:lang w:val="en-IN"/>
        </w:rPr>
      </w:pPr>
      <w:r w:rsidRPr="00E05D57">
        <w:rPr>
          <w:rFonts w:ascii="Arial" w:hAnsi="Arial" w:cs="Arial"/>
          <w:szCs w:val="24"/>
          <w:lang w:val="en-IN"/>
        </w:rPr>
        <w:t xml:space="preserve">The brand is well </w:t>
      </w:r>
      <w:r w:rsidR="00933248" w:rsidRPr="00E05D57">
        <w:rPr>
          <w:rFonts w:ascii="Arial" w:hAnsi="Arial" w:cs="Arial"/>
          <w:szCs w:val="24"/>
          <w:lang w:val="en-IN"/>
        </w:rPr>
        <w:t>acknowledged</w:t>
      </w:r>
      <w:r w:rsidRPr="00E05D57">
        <w:rPr>
          <w:rFonts w:ascii="Arial" w:hAnsi="Arial" w:cs="Arial"/>
          <w:szCs w:val="24"/>
          <w:lang w:val="en-IN"/>
        </w:rPr>
        <w:t xml:space="preserve"> for superior customer service, sophisticated design, and strong cultural influence that made the brand acquire a prestigious reputation among high net-worth individual and corporate travellers. Shangri-La’s diversified business model of residential leasing, commercial real estate and fine dining adds value to the premium market positioning of Shangri-La.</w:t>
      </w:r>
    </w:p>
    <w:p w14:paraId="3E02A1D1" w14:textId="37FB5483" w:rsidR="00682458" w:rsidRPr="00E05D57" w:rsidRDefault="00682458" w:rsidP="00E05D57">
      <w:pPr>
        <w:rPr>
          <w:rFonts w:ascii="Arial" w:hAnsi="Arial" w:cs="Arial"/>
          <w:szCs w:val="24"/>
          <w:lang w:val="en-IN"/>
        </w:rPr>
      </w:pPr>
      <w:r w:rsidRPr="00E05D57">
        <w:rPr>
          <w:rFonts w:ascii="Arial" w:hAnsi="Arial" w:cs="Arial"/>
          <w:szCs w:val="24"/>
          <w:lang w:val="en-IN"/>
        </w:rPr>
        <w:t>Shangri-La falls victim to the international luxury hotel brands, Four Seasons, Ritz-Carlton and Mandarin Oriental who are also competing for the same type of high-end customer. Unlike its Western competitors though, it has an Asian heritage, personali</w:t>
      </w:r>
      <w:r w:rsidR="00587F37" w:rsidRPr="00E05D57">
        <w:rPr>
          <w:rFonts w:ascii="Arial" w:hAnsi="Arial" w:cs="Arial"/>
          <w:szCs w:val="24"/>
          <w:lang w:val="en-IN"/>
        </w:rPr>
        <w:t>s</w:t>
      </w:r>
      <w:r w:rsidRPr="00E05D57">
        <w:rPr>
          <w:rFonts w:ascii="Arial" w:hAnsi="Arial" w:cs="Arial"/>
          <w:szCs w:val="24"/>
          <w:lang w:val="en-IN"/>
        </w:rPr>
        <w:t>ed guest experience as well as brand loyalty programs.</w:t>
      </w:r>
    </w:p>
    <w:p w14:paraId="0606AFA9" w14:textId="77777777" w:rsidR="00682458" w:rsidRPr="00E05D57" w:rsidRDefault="00682458" w:rsidP="00E05D57">
      <w:pPr>
        <w:rPr>
          <w:rFonts w:ascii="Arial" w:hAnsi="Arial" w:cs="Arial"/>
          <w:b/>
          <w:bCs/>
          <w:szCs w:val="24"/>
          <w:lang w:val="en-IN"/>
        </w:rPr>
      </w:pPr>
      <w:r w:rsidRPr="00E05D57">
        <w:rPr>
          <w:rFonts w:ascii="Arial" w:hAnsi="Arial" w:cs="Arial"/>
          <w:b/>
          <w:bCs/>
          <w:szCs w:val="24"/>
          <w:lang w:val="en-IN"/>
        </w:rPr>
        <w:t>Premier Inn Hotels</w:t>
      </w:r>
    </w:p>
    <w:p w14:paraId="5B31D0B4" w14:textId="0877DA7B" w:rsidR="00682458" w:rsidRPr="00E05D57" w:rsidRDefault="00682458" w:rsidP="00E05D57">
      <w:pPr>
        <w:rPr>
          <w:rFonts w:ascii="Arial" w:hAnsi="Arial" w:cs="Arial"/>
          <w:szCs w:val="24"/>
          <w:lang w:val="en-IN"/>
        </w:rPr>
      </w:pPr>
      <w:r w:rsidRPr="00E05D57">
        <w:rPr>
          <w:rFonts w:ascii="Arial" w:hAnsi="Arial" w:cs="Arial"/>
          <w:szCs w:val="24"/>
          <w:lang w:val="en-IN"/>
        </w:rPr>
        <w:t xml:space="preserve">Whitbread PLC’s Premier Inn is the largest hotel brand in the UK with over 800 hotels and </w:t>
      </w:r>
      <w:r w:rsidR="00933248" w:rsidRPr="00E05D57">
        <w:rPr>
          <w:rFonts w:ascii="Arial" w:hAnsi="Arial" w:cs="Arial"/>
          <w:szCs w:val="24"/>
          <w:lang w:val="en-IN"/>
        </w:rPr>
        <w:t>above than</w:t>
      </w:r>
      <w:r w:rsidRPr="00E05D57">
        <w:rPr>
          <w:rFonts w:ascii="Arial" w:hAnsi="Arial" w:cs="Arial"/>
          <w:szCs w:val="24"/>
          <w:lang w:val="en-IN"/>
        </w:rPr>
        <w:t xml:space="preserve"> 72,000 rooms. In the UK community and has an estimated 7.2% share in the hospitality field. It is because of their price, quality, and UK-wide presence that the brand has the success of being able to appeal to a wide number of customers from business travellers, families, and budget tourists.</w:t>
      </w:r>
    </w:p>
    <w:p w14:paraId="21207A16" w14:textId="2B896ACD" w:rsidR="00682458" w:rsidRPr="00E05D57" w:rsidRDefault="00682458" w:rsidP="00E05D57">
      <w:pPr>
        <w:rPr>
          <w:rFonts w:ascii="Arial" w:hAnsi="Arial" w:cs="Arial"/>
          <w:szCs w:val="24"/>
        </w:rPr>
      </w:pPr>
      <w:r w:rsidRPr="00E05D57">
        <w:rPr>
          <w:rFonts w:ascii="Arial" w:hAnsi="Arial" w:cs="Arial"/>
          <w:szCs w:val="24"/>
          <w:lang w:val="en-IN"/>
        </w:rPr>
        <w:lastRenderedPageBreak/>
        <w:t xml:space="preserve">Its strategic expansion into Germany </w:t>
      </w:r>
      <w:r w:rsidR="00933248" w:rsidRPr="00E05D57">
        <w:rPr>
          <w:rFonts w:ascii="Arial" w:hAnsi="Arial" w:cs="Arial"/>
          <w:szCs w:val="24"/>
          <w:lang w:val="en-IN"/>
        </w:rPr>
        <w:t>strengthens</w:t>
      </w:r>
      <w:r w:rsidRPr="00E05D57">
        <w:rPr>
          <w:rFonts w:ascii="Arial" w:hAnsi="Arial" w:cs="Arial"/>
          <w:szCs w:val="24"/>
          <w:lang w:val="en-IN"/>
        </w:rPr>
        <w:t xml:space="preserve"> Premier Inn’s market</w:t>
      </w:r>
      <w:r w:rsidR="00933248" w:rsidRPr="00E05D57">
        <w:rPr>
          <w:rFonts w:ascii="Arial" w:hAnsi="Arial" w:cs="Arial"/>
          <w:szCs w:val="24"/>
          <w:lang w:val="en-IN"/>
        </w:rPr>
        <w:t xml:space="preserve"> position</w:t>
      </w:r>
      <w:r w:rsidRPr="00E05D57">
        <w:rPr>
          <w:rFonts w:ascii="Arial" w:hAnsi="Arial" w:cs="Arial"/>
          <w:szCs w:val="24"/>
          <w:lang w:val="en-IN"/>
        </w:rPr>
        <w:t>. It is expanding its presence in key European cities on the back of its UK success, with the desire to replicate that success with mid-market travellers seeking affordable, standardi</w:t>
      </w:r>
      <w:r w:rsidR="00DD6C52" w:rsidRPr="00E05D57">
        <w:rPr>
          <w:rFonts w:ascii="Arial" w:hAnsi="Arial" w:cs="Arial"/>
          <w:szCs w:val="24"/>
          <w:lang w:val="en-IN"/>
        </w:rPr>
        <w:t>s</w:t>
      </w:r>
      <w:r w:rsidRPr="00E05D57">
        <w:rPr>
          <w:rFonts w:ascii="Arial" w:hAnsi="Arial" w:cs="Arial"/>
          <w:szCs w:val="24"/>
          <w:lang w:val="en-IN"/>
        </w:rPr>
        <w:t>ed accommodation</w:t>
      </w:r>
      <w:r w:rsidR="00587F37" w:rsidRPr="00E05D57">
        <w:rPr>
          <w:rFonts w:ascii="Arial" w:hAnsi="Arial" w:cs="Arial"/>
          <w:szCs w:val="24"/>
          <w:lang w:val="en-IN"/>
        </w:rPr>
        <w:t xml:space="preserve"> (</w:t>
      </w:r>
      <w:proofErr w:type="spellStart"/>
      <w:r w:rsidR="00587F37" w:rsidRPr="00E05D57">
        <w:rPr>
          <w:rFonts w:ascii="Arial" w:hAnsi="Arial" w:cs="Arial"/>
          <w:szCs w:val="24"/>
        </w:rPr>
        <w:t>Daineko</w:t>
      </w:r>
      <w:proofErr w:type="spellEnd"/>
      <w:r w:rsidR="00587F37" w:rsidRPr="00E05D57">
        <w:rPr>
          <w:rFonts w:ascii="Arial" w:hAnsi="Arial" w:cs="Arial"/>
          <w:szCs w:val="24"/>
        </w:rPr>
        <w:t xml:space="preserve">, 2020). </w:t>
      </w:r>
    </w:p>
    <w:p w14:paraId="2CDECD7F" w14:textId="5AE05FCE" w:rsidR="00682458" w:rsidRPr="00E05D57" w:rsidRDefault="00682458" w:rsidP="00E05D57">
      <w:pPr>
        <w:rPr>
          <w:rFonts w:ascii="Arial" w:hAnsi="Arial" w:cs="Arial"/>
          <w:szCs w:val="24"/>
          <w:lang w:val="en-IN"/>
        </w:rPr>
      </w:pPr>
      <w:r w:rsidRPr="00E05D57">
        <w:rPr>
          <w:rFonts w:ascii="Arial" w:hAnsi="Arial" w:cs="Arial"/>
          <w:szCs w:val="24"/>
          <w:lang w:val="en-IN"/>
        </w:rPr>
        <w:t xml:space="preserve">Consistency, comfort and value for money </w:t>
      </w:r>
      <w:r w:rsidR="00DD6C52" w:rsidRPr="00E05D57">
        <w:rPr>
          <w:rFonts w:ascii="Arial" w:hAnsi="Arial" w:cs="Arial"/>
          <w:szCs w:val="24"/>
          <w:lang w:val="en-IN"/>
        </w:rPr>
        <w:t>are</w:t>
      </w:r>
      <w:r w:rsidRPr="00E05D57">
        <w:rPr>
          <w:rFonts w:ascii="Arial" w:hAnsi="Arial" w:cs="Arial"/>
          <w:szCs w:val="24"/>
          <w:lang w:val="en-IN"/>
        </w:rPr>
        <w:t xml:space="preserve"> what made the brand popular while competitors such as Stock Exchange, Travelodge and Ibis are far away from achieving these qualities. The reasons for the Premier Inn</w:t>
      </w:r>
      <w:r w:rsidR="00933248" w:rsidRPr="00E05D57">
        <w:rPr>
          <w:rFonts w:ascii="Arial" w:hAnsi="Arial" w:cs="Arial"/>
          <w:szCs w:val="24"/>
          <w:lang w:val="en-IN"/>
        </w:rPr>
        <w:t>’s success</w:t>
      </w:r>
      <w:r w:rsidRPr="00E05D57">
        <w:rPr>
          <w:rFonts w:ascii="Arial" w:hAnsi="Arial" w:cs="Arial"/>
          <w:szCs w:val="24"/>
          <w:lang w:val="en-IN"/>
        </w:rPr>
        <w:t xml:space="preserve"> within the UK budget hotel market are the strong customer loyalty program, outstanding pricing strategy, as well as the excellence of operational efficiency.</w:t>
      </w:r>
    </w:p>
    <w:p w14:paraId="7A7E54E7" w14:textId="77777777" w:rsidR="00682458" w:rsidRPr="00E05D57" w:rsidRDefault="00682458" w:rsidP="00E05D57">
      <w:pPr>
        <w:rPr>
          <w:rFonts w:ascii="Arial" w:hAnsi="Arial" w:cs="Arial"/>
          <w:b/>
          <w:bCs/>
          <w:szCs w:val="24"/>
          <w:lang w:val="en-IN"/>
        </w:rPr>
      </w:pPr>
      <w:r w:rsidRPr="00E05D57">
        <w:rPr>
          <w:rFonts w:ascii="Arial" w:hAnsi="Arial" w:cs="Arial"/>
          <w:b/>
          <w:bCs/>
          <w:szCs w:val="24"/>
          <w:lang w:val="en-IN"/>
        </w:rPr>
        <w:t>Comparison</w:t>
      </w:r>
    </w:p>
    <w:p w14:paraId="2A730C19" w14:textId="7279355E" w:rsidR="00682458" w:rsidRPr="00E05D57" w:rsidRDefault="00682458" w:rsidP="00E05D57">
      <w:pPr>
        <w:rPr>
          <w:rFonts w:ascii="Arial" w:hAnsi="Arial" w:cs="Arial"/>
          <w:szCs w:val="24"/>
          <w:lang w:val="en-IN"/>
        </w:rPr>
      </w:pPr>
      <w:r w:rsidRPr="00E05D57">
        <w:rPr>
          <w:rFonts w:ascii="Arial" w:hAnsi="Arial" w:cs="Arial"/>
          <w:szCs w:val="24"/>
          <w:lang w:val="en-IN"/>
        </w:rPr>
        <w:t>Shangri La and Premier Inn are in different market segments targeting different kinds of customers with different brand perceptions.</w:t>
      </w:r>
    </w:p>
    <w:p w14:paraId="1AA3D1EF" w14:textId="478F22B0" w:rsidR="00682458" w:rsidRPr="00E05D57" w:rsidRDefault="00682458" w:rsidP="00E05D57">
      <w:pPr>
        <w:pStyle w:val="ListParagraph"/>
        <w:numPr>
          <w:ilvl w:val="0"/>
          <w:numId w:val="2"/>
        </w:numPr>
        <w:rPr>
          <w:rFonts w:ascii="Arial" w:hAnsi="Arial" w:cs="Arial"/>
          <w:szCs w:val="24"/>
          <w:lang w:val="en-IN"/>
        </w:rPr>
      </w:pPr>
      <w:r w:rsidRPr="00E05D57">
        <w:rPr>
          <w:rFonts w:ascii="Arial" w:hAnsi="Arial" w:cs="Arial"/>
          <w:szCs w:val="24"/>
          <w:lang w:val="en-IN"/>
        </w:rPr>
        <w:t>Shangri-La caters mainly to luxury travellers with premium accommodations and tailored experiences focused on the Asia Pacific region.</w:t>
      </w:r>
    </w:p>
    <w:p w14:paraId="19B96FCE" w14:textId="02666525" w:rsidR="00682458" w:rsidRPr="00E05D57" w:rsidRDefault="00682458" w:rsidP="00E05D57">
      <w:pPr>
        <w:pStyle w:val="ListParagraph"/>
        <w:numPr>
          <w:ilvl w:val="0"/>
          <w:numId w:val="2"/>
        </w:numPr>
        <w:rPr>
          <w:rFonts w:ascii="Arial" w:hAnsi="Arial" w:cs="Arial"/>
          <w:szCs w:val="24"/>
          <w:lang w:val="en-IN"/>
        </w:rPr>
      </w:pPr>
      <w:r w:rsidRPr="00E05D57">
        <w:rPr>
          <w:rFonts w:ascii="Arial" w:hAnsi="Arial" w:cs="Arial"/>
          <w:szCs w:val="24"/>
          <w:lang w:val="en-IN"/>
        </w:rPr>
        <w:t>However, Premier Inn is one of the best budget hotel brands operating in the United Kingdom as it offers budget facilities to its customers to satisfy their needs</w:t>
      </w:r>
      <w:r w:rsidR="00DD6C52" w:rsidRPr="00E05D57">
        <w:rPr>
          <w:rFonts w:ascii="Arial" w:hAnsi="Arial" w:cs="Arial"/>
          <w:szCs w:val="24"/>
          <w:lang w:val="en-IN"/>
        </w:rPr>
        <w:t xml:space="preserve"> (</w:t>
      </w:r>
      <w:proofErr w:type="spellStart"/>
      <w:r w:rsidR="00DD6C52" w:rsidRPr="00E05D57">
        <w:rPr>
          <w:rFonts w:ascii="Arial" w:hAnsi="Arial" w:cs="Arial"/>
          <w:szCs w:val="24"/>
        </w:rPr>
        <w:t>Kushniruk</w:t>
      </w:r>
      <w:proofErr w:type="spellEnd"/>
      <w:r w:rsidR="00DD6C52" w:rsidRPr="00E05D57">
        <w:rPr>
          <w:rFonts w:ascii="Arial" w:hAnsi="Arial" w:cs="Arial"/>
          <w:szCs w:val="24"/>
        </w:rPr>
        <w:t xml:space="preserve">, 2023). </w:t>
      </w:r>
    </w:p>
    <w:p w14:paraId="22894211" w14:textId="434B8D37" w:rsidR="00682458" w:rsidRPr="00E05D57" w:rsidRDefault="00682458" w:rsidP="00E05D57">
      <w:pPr>
        <w:pStyle w:val="ListParagraph"/>
        <w:numPr>
          <w:ilvl w:val="0"/>
          <w:numId w:val="2"/>
        </w:numPr>
        <w:rPr>
          <w:rFonts w:ascii="Arial" w:hAnsi="Arial" w:cs="Arial"/>
          <w:szCs w:val="24"/>
          <w:lang w:val="en-IN"/>
        </w:rPr>
      </w:pPr>
      <w:r w:rsidRPr="00E05D57">
        <w:rPr>
          <w:rFonts w:ascii="Arial" w:hAnsi="Arial" w:cs="Arial"/>
          <w:szCs w:val="24"/>
          <w:lang w:val="en-IN"/>
        </w:rPr>
        <w:t>Unlike Shangri-La, which boxes itself with its luxury service and high-end branding, the competitive advantage of Premier Inn is its highly competitive price and high quality and its overall market reach.</w:t>
      </w:r>
    </w:p>
    <w:p w14:paraId="3A386FE1" w14:textId="77777777" w:rsidR="00ED1CF4" w:rsidRPr="00E05D57" w:rsidRDefault="00ED1CF4" w:rsidP="00E05D57">
      <w:pPr>
        <w:pStyle w:val="Heading1"/>
        <w:rPr>
          <w:rFonts w:ascii="Arial" w:hAnsi="Arial" w:cs="Arial"/>
          <w:sz w:val="24"/>
          <w:szCs w:val="24"/>
        </w:rPr>
      </w:pPr>
      <w:bookmarkStart w:id="3" w:name="_Toc191665068"/>
      <w:r w:rsidRPr="00E05D57">
        <w:rPr>
          <w:rFonts w:ascii="Arial" w:hAnsi="Arial" w:cs="Arial"/>
          <w:sz w:val="24"/>
          <w:szCs w:val="24"/>
        </w:rPr>
        <w:t>3. Growth Potential</w:t>
      </w:r>
      <w:bookmarkEnd w:id="3"/>
    </w:p>
    <w:p w14:paraId="2228DCF0" w14:textId="77777777" w:rsidR="00ED1CF4" w:rsidRPr="00E05D57" w:rsidRDefault="00ED1CF4" w:rsidP="00E05D57">
      <w:pPr>
        <w:rPr>
          <w:rFonts w:ascii="Arial" w:hAnsi="Arial" w:cs="Arial"/>
          <w:b/>
          <w:bCs/>
          <w:szCs w:val="24"/>
          <w:lang w:val="en-IN"/>
        </w:rPr>
      </w:pPr>
      <w:r w:rsidRPr="00E05D57">
        <w:rPr>
          <w:rFonts w:ascii="Arial" w:hAnsi="Arial" w:cs="Arial"/>
          <w:b/>
          <w:bCs/>
          <w:szCs w:val="24"/>
          <w:lang w:val="en-IN"/>
        </w:rPr>
        <w:t>Shangri-La Hotels</w:t>
      </w:r>
    </w:p>
    <w:p w14:paraId="570F183A" w14:textId="5FAFE5E9" w:rsidR="00ED1CF4" w:rsidRPr="00E05D57" w:rsidRDefault="00ED1CF4" w:rsidP="00E05D57">
      <w:pPr>
        <w:rPr>
          <w:rFonts w:ascii="Arial" w:hAnsi="Arial" w:cs="Arial"/>
          <w:szCs w:val="24"/>
          <w:lang w:val="en-IN"/>
        </w:rPr>
      </w:pPr>
      <w:r w:rsidRPr="00E05D57">
        <w:rPr>
          <w:rFonts w:ascii="Arial" w:hAnsi="Arial" w:cs="Arial"/>
          <w:szCs w:val="24"/>
          <w:lang w:val="en-IN"/>
        </w:rPr>
        <w:t xml:space="preserve">To reduce its dependency on the Asia Pacific region, which contributes </w:t>
      </w:r>
      <w:proofErr w:type="gramStart"/>
      <w:r w:rsidRPr="00E05D57">
        <w:rPr>
          <w:rFonts w:ascii="Arial" w:hAnsi="Arial" w:cs="Arial"/>
          <w:szCs w:val="24"/>
          <w:lang w:val="en-IN"/>
        </w:rPr>
        <w:t>the vast majority of</w:t>
      </w:r>
      <w:proofErr w:type="gramEnd"/>
      <w:r w:rsidRPr="00E05D57">
        <w:rPr>
          <w:rFonts w:ascii="Arial" w:hAnsi="Arial" w:cs="Arial"/>
          <w:szCs w:val="24"/>
          <w:lang w:val="en-IN"/>
        </w:rPr>
        <w:t xml:space="preserve"> its revenue, Shangri-La Hotels is actively looking into expansion activities in </w:t>
      </w:r>
      <w:r w:rsidR="00530F4F" w:rsidRPr="00E05D57">
        <w:rPr>
          <w:rFonts w:ascii="Arial" w:hAnsi="Arial" w:cs="Arial"/>
          <w:szCs w:val="24"/>
          <w:lang w:val="en-IN"/>
        </w:rPr>
        <w:t>developing</w:t>
      </w:r>
      <w:r w:rsidRPr="00E05D57">
        <w:rPr>
          <w:rFonts w:ascii="Arial" w:hAnsi="Arial" w:cs="Arial"/>
          <w:szCs w:val="24"/>
          <w:lang w:val="en-IN"/>
        </w:rPr>
        <w:t xml:space="preserve"> markets </w:t>
      </w:r>
      <w:r w:rsidR="00530F4F" w:rsidRPr="00E05D57">
        <w:rPr>
          <w:rFonts w:ascii="Arial" w:hAnsi="Arial" w:cs="Arial"/>
          <w:szCs w:val="24"/>
          <w:lang w:val="en-IN"/>
        </w:rPr>
        <w:t>like</w:t>
      </w:r>
      <w:r w:rsidRPr="00E05D57">
        <w:rPr>
          <w:rFonts w:ascii="Arial" w:hAnsi="Arial" w:cs="Arial"/>
          <w:szCs w:val="24"/>
          <w:lang w:val="en-IN"/>
        </w:rPr>
        <w:t xml:space="preserve"> Africa and South America. The company wants to attract a broader customer base, including affluent leisure travellers and business travellers in new high-growth tourism markets</w:t>
      </w:r>
      <w:r w:rsidR="00587F37" w:rsidRPr="00E05D57">
        <w:rPr>
          <w:rFonts w:ascii="Arial" w:hAnsi="Arial" w:cs="Arial"/>
          <w:szCs w:val="24"/>
          <w:lang w:val="en-IN"/>
        </w:rPr>
        <w:t xml:space="preserve"> (</w:t>
      </w:r>
      <w:r w:rsidR="00587F37" w:rsidRPr="00E05D57">
        <w:rPr>
          <w:rFonts w:ascii="Arial" w:hAnsi="Arial" w:cs="Arial"/>
          <w:szCs w:val="24"/>
        </w:rPr>
        <w:t xml:space="preserve">Ahmad, 2024). </w:t>
      </w:r>
    </w:p>
    <w:p w14:paraId="1018A7E4" w14:textId="3DB35BD8" w:rsidR="00ED1CF4" w:rsidRPr="00E05D57" w:rsidRDefault="00ED1CF4" w:rsidP="00E05D57">
      <w:pPr>
        <w:rPr>
          <w:rFonts w:ascii="Arial" w:hAnsi="Arial" w:cs="Arial"/>
          <w:szCs w:val="24"/>
          <w:lang w:val="en-IN"/>
        </w:rPr>
      </w:pPr>
      <w:r w:rsidRPr="00E05D57">
        <w:rPr>
          <w:rFonts w:ascii="Arial" w:hAnsi="Arial" w:cs="Arial"/>
          <w:szCs w:val="24"/>
          <w:lang w:val="en-IN"/>
        </w:rPr>
        <w:t xml:space="preserve">Besides geographic expansion, Shangri-La is putting a lot of emphasis on technological advancements </w:t>
      </w:r>
      <w:proofErr w:type="gramStart"/>
      <w:r w:rsidRPr="00E05D57">
        <w:rPr>
          <w:rFonts w:ascii="Arial" w:hAnsi="Arial" w:cs="Arial"/>
          <w:szCs w:val="24"/>
          <w:lang w:val="en-IN"/>
        </w:rPr>
        <w:t>as a means to</w:t>
      </w:r>
      <w:proofErr w:type="gramEnd"/>
      <w:r w:rsidRPr="00E05D57">
        <w:rPr>
          <w:rFonts w:ascii="Arial" w:hAnsi="Arial" w:cs="Arial"/>
          <w:szCs w:val="24"/>
          <w:lang w:val="en-IN"/>
        </w:rPr>
        <w:t xml:space="preserve"> provide a better guest experience and save on operations. Integration of AI-driven </w:t>
      </w:r>
      <w:r w:rsidR="00530F4F" w:rsidRPr="00E05D57">
        <w:rPr>
          <w:rFonts w:ascii="Arial" w:hAnsi="Arial" w:cs="Arial"/>
          <w:szCs w:val="24"/>
          <w:lang w:val="en-IN"/>
        </w:rPr>
        <w:t>helper</w:t>
      </w:r>
      <w:r w:rsidRPr="00E05D57">
        <w:rPr>
          <w:rFonts w:ascii="Arial" w:hAnsi="Arial" w:cs="Arial"/>
          <w:szCs w:val="24"/>
          <w:lang w:val="en-IN"/>
        </w:rPr>
        <w:t xml:space="preserve"> services, smart room automation </w:t>
      </w:r>
      <w:r w:rsidRPr="00E05D57">
        <w:rPr>
          <w:rFonts w:ascii="Arial" w:hAnsi="Arial" w:cs="Arial"/>
          <w:szCs w:val="24"/>
          <w:lang w:val="en-IN"/>
        </w:rPr>
        <w:lastRenderedPageBreak/>
        <w:t>and personali</w:t>
      </w:r>
      <w:r w:rsidR="00DD6C52" w:rsidRPr="00E05D57">
        <w:rPr>
          <w:rFonts w:ascii="Arial" w:hAnsi="Arial" w:cs="Arial"/>
          <w:szCs w:val="24"/>
          <w:lang w:val="en-IN"/>
        </w:rPr>
        <w:t>s</w:t>
      </w:r>
      <w:r w:rsidRPr="00E05D57">
        <w:rPr>
          <w:rFonts w:ascii="Arial" w:hAnsi="Arial" w:cs="Arial"/>
          <w:szCs w:val="24"/>
          <w:lang w:val="en-IN"/>
        </w:rPr>
        <w:t>ed digital interactions has helped the company compete with other luxury hospitality companies. These investments are in line as the industry is moving more to technology for developing great customer service, standardi</w:t>
      </w:r>
      <w:r w:rsidR="00DD6C52" w:rsidRPr="00E05D57">
        <w:rPr>
          <w:rFonts w:ascii="Arial" w:hAnsi="Arial" w:cs="Arial"/>
          <w:szCs w:val="24"/>
          <w:lang w:val="en-IN"/>
        </w:rPr>
        <w:t>s</w:t>
      </w:r>
      <w:r w:rsidRPr="00E05D57">
        <w:rPr>
          <w:rFonts w:ascii="Arial" w:hAnsi="Arial" w:cs="Arial"/>
          <w:szCs w:val="24"/>
          <w:lang w:val="en-IN"/>
        </w:rPr>
        <w:t>ed operations and revenue generation.</w:t>
      </w:r>
    </w:p>
    <w:p w14:paraId="622BEAD0" w14:textId="3B212E79" w:rsidR="00ED1CF4" w:rsidRPr="00E05D57" w:rsidRDefault="00ED1CF4" w:rsidP="00E05D57">
      <w:pPr>
        <w:rPr>
          <w:rFonts w:ascii="Arial" w:hAnsi="Arial" w:cs="Arial"/>
          <w:szCs w:val="24"/>
          <w:lang w:val="en-IN"/>
        </w:rPr>
      </w:pPr>
      <w:r w:rsidRPr="00E05D57">
        <w:rPr>
          <w:rFonts w:ascii="Arial" w:hAnsi="Arial" w:cs="Arial"/>
          <w:szCs w:val="24"/>
          <w:lang w:val="en-IN"/>
        </w:rPr>
        <w:t xml:space="preserve">But sustainability has been a key priority for Shangri-La following years of 61 Agreed actions as global consumers and investors have started to give more weight to environmentally responsible business practices. As for their plans, the company has vowed to lower their emissions by 30 per cent by the year 2030, which the company has achieved through implementing energy-efficient infrastructures as well as waste reduction programs and the sourcing of sustainable materials. </w:t>
      </w:r>
    </w:p>
    <w:p w14:paraId="16372FD2" w14:textId="77777777" w:rsidR="00ED1CF4" w:rsidRPr="00E05D57" w:rsidRDefault="00ED1CF4" w:rsidP="00E05D57">
      <w:pPr>
        <w:rPr>
          <w:rFonts w:ascii="Arial" w:hAnsi="Arial" w:cs="Arial"/>
          <w:b/>
          <w:bCs/>
          <w:szCs w:val="24"/>
          <w:lang w:val="en-IN"/>
        </w:rPr>
      </w:pPr>
      <w:r w:rsidRPr="00E05D57">
        <w:rPr>
          <w:rFonts w:ascii="Arial" w:hAnsi="Arial" w:cs="Arial"/>
          <w:b/>
          <w:bCs/>
          <w:szCs w:val="24"/>
          <w:lang w:val="en-IN"/>
        </w:rPr>
        <w:t>Premier Inn Hotels</w:t>
      </w:r>
    </w:p>
    <w:p w14:paraId="5E3253D1" w14:textId="4CE84EFB" w:rsidR="00ED1CF4" w:rsidRPr="00E05D57" w:rsidRDefault="00ED1CF4" w:rsidP="00E05D57">
      <w:pPr>
        <w:rPr>
          <w:rFonts w:ascii="Arial" w:hAnsi="Arial" w:cs="Arial"/>
          <w:szCs w:val="24"/>
          <w:lang w:val="en-IN"/>
        </w:rPr>
      </w:pPr>
      <w:r w:rsidRPr="00E05D57">
        <w:rPr>
          <w:rFonts w:ascii="Arial" w:hAnsi="Arial" w:cs="Arial"/>
          <w:szCs w:val="24"/>
          <w:lang w:val="en-IN"/>
        </w:rPr>
        <w:t>Whitbread PLC-owned Premier Inn has outlined an ambitious five-year expansion plan aimed at cementing it as the UK’s number 1 budget chain and growing its German presence considerably. According to Whitbread by 2030, the UK room count will increase to 98,000 with the foreign operations reaching the 20,000 rooms mark, which clearly shows the intention to maintain market penetration and international growth</w:t>
      </w:r>
      <w:r w:rsidR="00DD6C52" w:rsidRPr="00E05D57">
        <w:rPr>
          <w:rFonts w:ascii="Arial" w:hAnsi="Arial" w:cs="Arial"/>
          <w:szCs w:val="24"/>
          <w:lang w:val="en-IN"/>
        </w:rPr>
        <w:t xml:space="preserve"> (</w:t>
      </w:r>
      <w:proofErr w:type="spellStart"/>
      <w:r w:rsidR="00DD6C52" w:rsidRPr="00E05D57">
        <w:rPr>
          <w:rFonts w:ascii="Arial" w:hAnsi="Arial" w:cs="Arial"/>
          <w:szCs w:val="24"/>
        </w:rPr>
        <w:t>Kushniruk</w:t>
      </w:r>
      <w:proofErr w:type="spellEnd"/>
      <w:r w:rsidR="00DD6C52" w:rsidRPr="00E05D57">
        <w:rPr>
          <w:rFonts w:ascii="Arial" w:hAnsi="Arial" w:cs="Arial"/>
          <w:szCs w:val="24"/>
        </w:rPr>
        <w:t xml:space="preserve">, 2023). </w:t>
      </w:r>
    </w:p>
    <w:p w14:paraId="559CB304" w14:textId="10D447AC" w:rsidR="00ED1CF4" w:rsidRPr="00E05D57" w:rsidRDefault="00ED1CF4" w:rsidP="00E05D57">
      <w:pPr>
        <w:rPr>
          <w:rFonts w:ascii="Arial" w:hAnsi="Arial" w:cs="Arial"/>
          <w:szCs w:val="24"/>
          <w:lang w:val="en-IN"/>
        </w:rPr>
      </w:pPr>
      <w:r w:rsidRPr="00E05D57">
        <w:rPr>
          <w:rFonts w:ascii="Arial" w:hAnsi="Arial" w:cs="Arial"/>
          <w:szCs w:val="24"/>
          <w:lang w:val="en-IN"/>
        </w:rPr>
        <w:t>Asset optimi</w:t>
      </w:r>
      <w:r w:rsidR="00DD6C52" w:rsidRPr="00E05D57">
        <w:rPr>
          <w:rFonts w:ascii="Arial" w:hAnsi="Arial" w:cs="Arial"/>
          <w:szCs w:val="24"/>
          <w:lang w:val="en-IN"/>
        </w:rPr>
        <w:t>s</w:t>
      </w:r>
      <w:r w:rsidRPr="00E05D57">
        <w:rPr>
          <w:rFonts w:ascii="Arial" w:hAnsi="Arial" w:cs="Arial"/>
          <w:szCs w:val="24"/>
          <w:lang w:val="en-IN"/>
        </w:rPr>
        <w:t>ation is a key lever of growth for Premier Inn and entails restructuring restaurant operations for a more profitable business. Whitbread has said that 112 restaurants are being converted to an extra 3,500 rooms, and 51 underperforming restaurants are being sold. This is the company’s attempt to leverage its existing real estate portfolio to bring revenue growth.</w:t>
      </w:r>
    </w:p>
    <w:p w14:paraId="61EC100C" w14:textId="254DE791" w:rsidR="00ED1CF4" w:rsidRPr="00E05D57" w:rsidRDefault="00ED1CF4" w:rsidP="00E05D57">
      <w:pPr>
        <w:rPr>
          <w:rFonts w:ascii="Arial" w:hAnsi="Arial" w:cs="Arial"/>
          <w:szCs w:val="24"/>
          <w:lang w:val="en-IN"/>
        </w:rPr>
      </w:pPr>
      <w:r w:rsidRPr="00E05D57">
        <w:rPr>
          <w:rFonts w:ascii="Arial" w:hAnsi="Arial" w:cs="Arial"/>
          <w:szCs w:val="24"/>
          <w:lang w:val="en-IN"/>
        </w:rPr>
        <w:t>While pre-tax profits for Whitbread declined by 22% in the first half of 2024, the group is confident that it will continue to grow, with another £300m of adjusted pre-tax profit expected by 2030 following expansion and cost-saving initiatives. The company also uses advanced booking technology, dynamic pricing models, and digital marketing strategies to boost its market position and gain more customers</w:t>
      </w:r>
      <w:r w:rsidR="00DD6C52" w:rsidRPr="00E05D57">
        <w:rPr>
          <w:rFonts w:ascii="Arial" w:hAnsi="Arial" w:cs="Arial"/>
          <w:szCs w:val="24"/>
          <w:lang w:val="en-IN"/>
        </w:rPr>
        <w:t xml:space="preserve"> (</w:t>
      </w:r>
      <w:r w:rsidR="00DD6C52" w:rsidRPr="00E05D57">
        <w:rPr>
          <w:rFonts w:ascii="Arial" w:hAnsi="Arial" w:cs="Arial"/>
          <w:szCs w:val="24"/>
        </w:rPr>
        <w:t>O'Brien, Sturrock, and Cribb, 2024). </w:t>
      </w:r>
    </w:p>
    <w:p w14:paraId="39696F36" w14:textId="5DF3C813" w:rsidR="00ED1CF4" w:rsidRPr="00E05D57" w:rsidRDefault="00ED1CF4" w:rsidP="00E05D57">
      <w:pPr>
        <w:rPr>
          <w:rFonts w:ascii="Arial" w:hAnsi="Arial" w:cs="Arial"/>
          <w:szCs w:val="24"/>
          <w:lang w:val="en-IN"/>
        </w:rPr>
      </w:pPr>
      <w:r w:rsidRPr="00E05D57">
        <w:rPr>
          <w:rFonts w:ascii="Arial" w:hAnsi="Arial" w:cs="Arial"/>
          <w:szCs w:val="24"/>
          <w:lang w:val="en-IN"/>
        </w:rPr>
        <w:t xml:space="preserve">With competition in the German budget hotel market growing, it's not a bad thing that Premier Inn wants to expand several steps outside its home market of the UK. Despite </w:t>
      </w:r>
      <w:r w:rsidRPr="00E05D57">
        <w:rPr>
          <w:rFonts w:ascii="Arial" w:hAnsi="Arial" w:cs="Arial"/>
          <w:szCs w:val="24"/>
          <w:lang w:val="en-IN"/>
        </w:rPr>
        <w:lastRenderedPageBreak/>
        <w:t>that, challenges including regulatory barriers, cultural differences and economic uncertainty in the European market may raise risks to its international ambitions.</w:t>
      </w:r>
    </w:p>
    <w:p w14:paraId="1CDC4EA6" w14:textId="77777777" w:rsidR="00ED1CF4" w:rsidRPr="00E05D57" w:rsidRDefault="00ED1CF4" w:rsidP="00E05D57">
      <w:pPr>
        <w:rPr>
          <w:rFonts w:ascii="Arial" w:hAnsi="Arial" w:cs="Arial"/>
          <w:b/>
          <w:bCs/>
          <w:szCs w:val="24"/>
          <w:lang w:val="en-IN"/>
        </w:rPr>
      </w:pPr>
      <w:r w:rsidRPr="00E05D57">
        <w:rPr>
          <w:rFonts w:ascii="Arial" w:hAnsi="Arial" w:cs="Arial"/>
          <w:b/>
          <w:bCs/>
          <w:szCs w:val="24"/>
          <w:lang w:val="en-IN"/>
        </w:rPr>
        <w:t>Comparison</w:t>
      </w:r>
    </w:p>
    <w:p w14:paraId="0F03EEDF" w14:textId="03B84185" w:rsidR="00ED1CF4" w:rsidRPr="00E05D57" w:rsidRDefault="00ED1CF4" w:rsidP="00E05D57">
      <w:pPr>
        <w:rPr>
          <w:rFonts w:ascii="Arial" w:hAnsi="Arial" w:cs="Arial"/>
          <w:szCs w:val="24"/>
          <w:lang w:val="en-IN"/>
        </w:rPr>
      </w:pPr>
      <w:r w:rsidRPr="00E05D57">
        <w:rPr>
          <w:rFonts w:ascii="Arial" w:hAnsi="Arial" w:cs="Arial"/>
          <w:szCs w:val="24"/>
          <w:lang w:val="en-IN"/>
        </w:rPr>
        <w:t xml:space="preserve">Particularly, the latter (Shangri-La and Premier Inn) have </w:t>
      </w:r>
      <w:r w:rsidR="00530F4F" w:rsidRPr="00E05D57">
        <w:rPr>
          <w:rFonts w:ascii="Arial" w:hAnsi="Arial" w:cs="Arial"/>
          <w:szCs w:val="24"/>
          <w:lang w:val="en-IN"/>
        </w:rPr>
        <w:t>diverse</w:t>
      </w:r>
      <w:r w:rsidRPr="00E05D57">
        <w:rPr>
          <w:rFonts w:ascii="Arial" w:hAnsi="Arial" w:cs="Arial"/>
          <w:szCs w:val="24"/>
          <w:lang w:val="en-IN"/>
        </w:rPr>
        <w:t xml:space="preserve"> but clearly defined growth strategies respectively in their segments:</w:t>
      </w:r>
    </w:p>
    <w:p w14:paraId="24EF9577" w14:textId="7F621E79" w:rsidR="00ED1CF4" w:rsidRPr="00E05D57" w:rsidRDefault="00ED1CF4" w:rsidP="00E05D57">
      <w:pPr>
        <w:pStyle w:val="ListParagraph"/>
        <w:numPr>
          <w:ilvl w:val="0"/>
          <w:numId w:val="3"/>
        </w:numPr>
        <w:rPr>
          <w:rFonts w:ascii="Arial" w:hAnsi="Arial" w:cs="Arial"/>
          <w:szCs w:val="24"/>
          <w:lang w:val="en-IN"/>
        </w:rPr>
      </w:pPr>
      <w:r w:rsidRPr="00E05D57">
        <w:rPr>
          <w:rFonts w:ascii="Arial" w:hAnsi="Arial" w:cs="Arial"/>
          <w:szCs w:val="24"/>
          <w:lang w:val="en-IN"/>
        </w:rPr>
        <w:t>Shangri-La is expanding in emerging markets while prioritising sustainability and technological innovation in the interest of meeting the needs of the evolving luxury travelling sector</w:t>
      </w:r>
      <w:r w:rsidR="00DD6C52" w:rsidRPr="00E05D57">
        <w:rPr>
          <w:rFonts w:ascii="Arial" w:hAnsi="Arial" w:cs="Arial"/>
          <w:szCs w:val="24"/>
          <w:lang w:val="en-IN"/>
        </w:rPr>
        <w:t xml:space="preserve"> (</w:t>
      </w:r>
      <w:r w:rsidR="00DD6C52" w:rsidRPr="00E05D57">
        <w:rPr>
          <w:rFonts w:ascii="Arial" w:hAnsi="Arial" w:cs="Arial"/>
          <w:szCs w:val="24"/>
        </w:rPr>
        <w:t xml:space="preserve">El-Said et al., 2024). </w:t>
      </w:r>
    </w:p>
    <w:p w14:paraId="1645AF67" w14:textId="56F4CFEB" w:rsidR="00ED1CF4" w:rsidRPr="00E05D57" w:rsidRDefault="00ED1CF4" w:rsidP="00E05D57">
      <w:pPr>
        <w:pStyle w:val="ListParagraph"/>
        <w:numPr>
          <w:ilvl w:val="0"/>
          <w:numId w:val="3"/>
        </w:numPr>
        <w:rPr>
          <w:rFonts w:ascii="Arial" w:hAnsi="Arial" w:cs="Arial"/>
          <w:szCs w:val="24"/>
          <w:lang w:val="en-IN"/>
        </w:rPr>
      </w:pPr>
      <w:r w:rsidRPr="00E05D57">
        <w:rPr>
          <w:rFonts w:ascii="Arial" w:hAnsi="Arial" w:cs="Arial"/>
          <w:szCs w:val="24"/>
          <w:lang w:val="en-IN"/>
        </w:rPr>
        <w:t>The UK branch of the budget hotel sector (secure in its position until 2020) is being aggressively developed (UK and Germany) and real estate assets are being optimi</w:t>
      </w:r>
      <w:r w:rsidR="00F712AA" w:rsidRPr="00E05D57">
        <w:rPr>
          <w:rFonts w:ascii="Arial" w:hAnsi="Arial" w:cs="Arial"/>
          <w:szCs w:val="24"/>
          <w:lang w:val="en-IN"/>
        </w:rPr>
        <w:t>s</w:t>
      </w:r>
      <w:r w:rsidRPr="00E05D57">
        <w:rPr>
          <w:rFonts w:ascii="Arial" w:hAnsi="Arial" w:cs="Arial"/>
          <w:szCs w:val="24"/>
          <w:lang w:val="en-IN"/>
        </w:rPr>
        <w:t>ed to further optimi</w:t>
      </w:r>
      <w:r w:rsidR="00DD6C52" w:rsidRPr="00E05D57">
        <w:rPr>
          <w:rFonts w:ascii="Arial" w:hAnsi="Arial" w:cs="Arial"/>
          <w:szCs w:val="24"/>
          <w:lang w:val="en-IN"/>
        </w:rPr>
        <w:t>s</w:t>
      </w:r>
      <w:r w:rsidRPr="00E05D57">
        <w:rPr>
          <w:rFonts w:ascii="Arial" w:hAnsi="Arial" w:cs="Arial"/>
          <w:szCs w:val="24"/>
          <w:lang w:val="en-IN"/>
        </w:rPr>
        <w:t>e profitability in the budget hotel sector.</w:t>
      </w:r>
    </w:p>
    <w:p w14:paraId="0A66CC9A" w14:textId="77777777" w:rsidR="00ED1CF4" w:rsidRPr="00E05D57" w:rsidRDefault="00ED1CF4" w:rsidP="00E05D57">
      <w:pPr>
        <w:pStyle w:val="ListParagraph"/>
        <w:numPr>
          <w:ilvl w:val="0"/>
          <w:numId w:val="3"/>
        </w:numPr>
        <w:rPr>
          <w:rFonts w:ascii="Arial" w:hAnsi="Arial" w:cs="Arial"/>
          <w:szCs w:val="24"/>
          <w:lang w:val="en-IN"/>
        </w:rPr>
      </w:pPr>
      <w:r w:rsidRPr="00E05D57">
        <w:rPr>
          <w:rFonts w:ascii="Arial" w:hAnsi="Arial" w:cs="Arial"/>
          <w:szCs w:val="24"/>
          <w:lang w:val="en-IN"/>
        </w:rPr>
        <w:t>The companies have invested heavily in growth, but their policies are rooted in market positioning as well as the customer spectrum.</w:t>
      </w:r>
    </w:p>
    <w:p w14:paraId="3F85FC92" w14:textId="77777777" w:rsidR="00ED1CF4" w:rsidRPr="00E05D57" w:rsidRDefault="00ED1CF4" w:rsidP="00E05D57">
      <w:pPr>
        <w:pStyle w:val="Heading1"/>
        <w:rPr>
          <w:rFonts w:ascii="Arial" w:hAnsi="Arial" w:cs="Arial"/>
          <w:sz w:val="24"/>
          <w:szCs w:val="24"/>
        </w:rPr>
      </w:pPr>
      <w:bookmarkStart w:id="4" w:name="_Toc191665069"/>
      <w:r w:rsidRPr="00E05D57">
        <w:rPr>
          <w:rFonts w:ascii="Arial" w:hAnsi="Arial" w:cs="Arial"/>
          <w:sz w:val="24"/>
          <w:szCs w:val="24"/>
        </w:rPr>
        <w:t>4. Financial Commitment to Corporate Social Responsibility (CSR)</w:t>
      </w:r>
      <w:bookmarkEnd w:id="4"/>
    </w:p>
    <w:p w14:paraId="1237484E" w14:textId="77777777" w:rsidR="00ED1CF4" w:rsidRPr="00E05D57" w:rsidRDefault="00ED1CF4" w:rsidP="00E05D57">
      <w:pPr>
        <w:rPr>
          <w:rFonts w:ascii="Arial" w:hAnsi="Arial" w:cs="Arial"/>
          <w:b/>
          <w:bCs/>
          <w:szCs w:val="24"/>
          <w:lang w:val="en-IN"/>
        </w:rPr>
      </w:pPr>
      <w:r w:rsidRPr="00E05D57">
        <w:rPr>
          <w:rFonts w:ascii="Arial" w:hAnsi="Arial" w:cs="Arial"/>
          <w:b/>
          <w:bCs/>
          <w:szCs w:val="24"/>
          <w:lang w:val="en-IN"/>
        </w:rPr>
        <w:t>Shangri-La Hotels</w:t>
      </w:r>
    </w:p>
    <w:p w14:paraId="68A82C74" w14:textId="2C7513D7" w:rsidR="00ED1CF4" w:rsidRPr="00E05D57" w:rsidRDefault="00ED1CF4" w:rsidP="00E05D57">
      <w:pPr>
        <w:rPr>
          <w:rFonts w:ascii="Arial" w:hAnsi="Arial" w:cs="Arial"/>
          <w:szCs w:val="24"/>
          <w:lang w:val="en-IN"/>
        </w:rPr>
      </w:pPr>
      <w:r w:rsidRPr="00E05D57">
        <w:rPr>
          <w:rFonts w:ascii="Arial" w:hAnsi="Arial" w:cs="Arial"/>
          <w:szCs w:val="24"/>
          <w:lang w:val="en-IN"/>
        </w:rPr>
        <w:t>As of July 2023, this is reflected in the overwhelming $3.5 billion pledged for Green and Sustainability Linked Loans. Funds from these are spent on environmental initiatives such as energy-efficient building design, waste reduction programs, and the use of renewable energy. This huge investment signifies the company’s commitment to propel its environmental performance and conform to international sustainability criteria</w:t>
      </w:r>
      <w:r w:rsidR="00587F37" w:rsidRPr="00E05D57">
        <w:rPr>
          <w:rFonts w:ascii="Arial" w:hAnsi="Arial" w:cs="Arial"/>
          <w:szCs w:val="24"/>
          <w:lang w:val="en-IN"/>
        </w:rPr>
        <w:t xml:space="preserve"> (</w:t>
      </w:r>
      <w:r w:rsidR="00587F37" w:rsidRPr="00E05D57">
        <w:rPr>
          <w:rFonts w:ascii="Arial" w:hAnsi="Arial" w:cs="Arial"/>
          <w:szCs w:val="24"/>
        </w:rPr>
        <w:t xml:space="preserve">Kee et al., 2020). </w:t>
      </w:r>
    </w:p>
    <w:p w14:paraId="1F89AF67" w14:textId="5EE2EB71" w:rsidR="00ED1CF4" w:rsidRPr="00E05D57" w:rsidRDefault="00ED1CF4" w:rsidP="00E05D57">
      <w:pPr>
        <w:rPr>
          <w:rFonts w:ascii="Arial" w:hAnsi="Arial" w:cs="Arial"/>
          <w:szCs w:val="24"/>
          <w:lang w:val="en-IN"/>
        </w:rPr>
      </w:pPr>
      <w:r w:rsidRPr="00E05D57">
        <w:rPr>
          <w:rFonts w:ascii="Arial" w:hAnsi="Arial" w:cs="Arial"/>
          <w:szCs w:val="24"/>
          <w:lang w:val="en-IN"/>
        </w:rPr>
        <w:t xml:space="preserve">To ensure it is doing everything it can to offset those negatives, Shangri-La is firmly putting ecological considerations to good use throughout its properties. It includes controlling carbon emissions, improving water conservation efforts, and increasing the use of biodegradable materials. In addition to consumer demand, the company also </w:t>
      </w:r>
      <w:proofErr w:type="gramStart"/>
      <w:r w:rsidRPr="00E05D57">
        <w:rPr>
          <w:rFonts w:ascii="Arial" w:hAnsi="Arial" w:cs="Arial"/>
          <w:szCs w:val="24"/>
          <w:lang w:val="en-IN"/>
        </w:rPr>
        <w:t>have to</w:t>
      </w:r>
      <w:proofErr w:type="gramEnd"/>
      <w:r w:rsidRPr="00E05D57">
        <w:rPr>
          <w:rFonts w:ascii="Arial" w:hAnsi="Arial" w:cs="Arial"/>
          <w:szCs w:val="24"/>
          <w:lang w:val="en-IN"/>
        </w:rPr>
        <w:t xml:space="preserve"> adhere to international environmental regulatory requirements.</w:t>
      </w:r>
    </w:p>
    <w:p w14:paraId="001AC688" w14:textId="77777777" w:rsidR="00ED1CF4" w:rsidRPr="00E05D57" w:rsidRDefault="00ED1CF4" w:rsidP="00E05D57">
      <w:pPr>
        <w:rPr>
          <w:rFonts w:ascii="Arial" w:hAnsi="Arial" w:cs="Arial"/>
          <w:b/>
          <w:bCs/>
          <w:szCs w:val="24"/>
          <w:lang w:val="en-IN"/>
        </w:rPr>
      </w:pPr>
      <w:r w:rsidRPr="00E05D57">
        <w:rPr>
          <w:rFonts w:ascii="Arial" w:hAnsi="Arial" w:cs="Arial"/>
          <w:b/>
          <w:bCs/>
          <w:szCs w:val="24"/>
          <w:lang w:val="en-IN"/>
        </w:rPr>
        <w:t>Premier Inn Hotels</w:t>
      </w:r>
    </w:p>
    <w:p w14:paraId="73024267" w14:textId="24D7443D" w:rsidR="00ED1CF4" w:rsidRPr="00E05D57" w:rsidRDefault="00ED1CF4" w:rsidP="00E05D57">
      <w:pPr>
        <w:rPr>
          <w:rFonts w:ascii="Arial" w:hAnsi="Arial" w:cs="Arial"/>
          <w:szCs w:val="24"/>
          <w:lang w:val="en-IN"/>
        </w:rPr>
      </w:pPr>
      <w:r w:rsidRPr="00E05D57">
        <w:rPr>
          <w:rFonts w:ascii="Arial" w:hAnsi="Arial" w:cs="Arial"/>
          <w:szCs w:val="24"/>
          <w:lang w:val="en-IN"/>
        </w:rPr>
        <w:t xml:space="preserve">Under Whitbread’s “Force for Good” </w:t>
      </w:r>
      <w:r w:rsidR="00530F4F" w:rsidRPr="00E05D57">
        <w:rPr>
          <w:rFonts w:ascii="Arial" w:hAnsi="Arial" w:cs="Arial"/>
          <w:szCs w:val="24"/>
          <w:lang w:val="en-IN"/>
        </w:rPr>
        <w:t>database</w:t>
      </w:r>
      <w:r w:rsidRPr="00E05D57">
        <w:rPr>
          <w:rFonts w:ascii="Arial" w:hAnsi="Arial" w:cs="Arial"/>
          <w:szCs w:val="24"/>
          <w:lang w:val="en-IN"/>
        </w:rPr>
        <w:t xml:space="preserve">, Premier Inn has ambitious CSR goals, including being net zero carbon by 2040. Tangible steps have been taken by the company towards being sustainable </w:t>
      </w:r>
      <w:r w:rsidR="00DD6C52" w:rsidRPr="00E05D57">
        <w:rPr>
          <w:rFonts w:ascii="Arial" w:hAnsi="Arial" w:cs="Arial"/>
          <w:szCs w:val="24"/>
          <w:lang w:val="en-IN"/>
        </w:rPr>
        <w:t>through</w:t>
      </w:r>
      <w:r w:rsidRPr="00E05D57">
        <w:rPr>
          <w:rFonts w:ascii="Arial" w:hAnsi="Arial" w:cs="Arial"/>
          <w:szCs w:val="24"/>
          <w:lang w:val="en-IN"/>
        </w:rPr>
        <w:t xml:space="preserve"> the installation of more than 180 solar </w:t>
      </w:r>
      <w:r w:rsidRPr="00E05D57">
        <w:rPr>
          <w:rFonts w:ascii="Arial" w:hAnsi="Arial" w:cs="Arial"/>
          <w:szCs w:val="24"/>
          <w:lang w:val="en-IN"/>
        </w:rPr>
        <w:lastRenderedPageBreak/>
        <w:t xml:space="preserve">panels in its hotels, </w:t>
      </w:r>
      <w:r w:rsidR="00530F4F" w:rsidRPr="00E05D57">
        <w:rPr>
          <w:rFonts w:ascii="Arial" w:hAnsi="Arial" w:cs="Arial"/>
          <w:szCs w:val="24"/>
          <w:lang w:val="en-IN"/>
        </w:rPr>
        <w:t xml:space="preserve">the </w:t>
      </w:r>
      <w:r w:rsidRPr="00E05D57">
        <w:rPr>
          <w:rFonts w:ascii="Arial" w:hAnsi="Arial" w:cs="Arial"/>
          <w:szCs w:val="24"/>
          <w:lang w:val="en-IN"/>
        </w:rPr>
        <w:t xml:space="preserve">use of energy-efficient lighting and heating technologies and its commitment to reduce </w:t>
      </w:r>
      <w:r w:rsidR="00530F4F" w:rsidRPr="00E05D57">
        <w:rPr>
          <w:rFonts w:ascii="Arial" w:hAnsi="Arial" w:cs="Arial"/>
          <w:szCs w:val="24"/>
          <w:lang w:val="en-IN"/>
        </w:rPr>
        <w:t xml:space="preserve">the </w:t>
      </w:r>
      <w:r w:rsidRPr="00E05D57">
        <w:rPr>
          <w:rFonts w:ascii="Arial" w:hAnsi="Arial" w:cs="Arial"/>
          <w:szCs w:val="24"/>
          <w:lang w:val="en-IN"/>
        </w:rPr>
        <w:t>use</w:t>
      </w:r>
      <w:r w:rsidR="00530F4F" w:rsidRPr="00E05D57">
        <w:rPr>
          <w:rFonts w:ascii="Arial" w:hAnsi="Arial" w:cs="Arial"/>
          <w:szCs w:val="24"/>
          <w:lang w:val="en-IN"/>
        </w:rPr>
        <w:t xml:space="preserve"> of water </w:t>
      </w:r>
      <w:r w:rsidRPr="00E05D57">
        <w:rPr>
          <w:rFonts w:ascii="Arial" w:hAnsi="Arial" w:cs="Arial"/>
          <w:szCs w:val="24"/>
          <w:lang w:val="en-IN"/>
        </w:rPr>
        <w:t>per guest by 20% by 2030</w:t>
      </w:r>
      <w:r w:rsidR="00DD6C52" w:rsidRPr="00E05D57">
        <w:rPr>
          <w:rFonts w:ascii="Arial" w:hAnsi="Arial" w:cs="Arial"/>
          <w:szCs w:val="24"/>
          <w:lang w:val="en-IN"/>
        </w:rPr>
        <w:t xml:space="preserve"> (</w:t>
      </w:r>
      <w:r w:rsidR="00DD6C52" w:rsidRPr="00E05D57">
        <w:rPr>
          <w:rFonts w:ascii="Arial" w:hAnsi="Arial" w:cs="Arial"/>
          <w:szCs w:val="24"/>
        </w:rPr>
        <w:t xml:space="preserve">Nalley and Gregory, 2021). </w:t>
      </w:r>
    </w:p>
    <w:p w14:paraId="5E149CE4" w14:textId="6268D0D5" w:rsidR="00ED1CF4" w:rsidRPr="00E05D57" w:rsidRDefault="00ED1CF4" w:rsidP="00E05D57">
      <w:pPr>
        <w:rPr>
          <w:rFonts w:ascii="Arial" w:hAnsi="Arial" w:cs="Arial"/>
          <w:szCs w:val="24"/>
          <w:lang w:val="en-IN"/>
        </w:rPr>
      </w:pPr>
      <w:r w:rsidRPr="00E05D57">
        <w:rPr>
          <w:rFonts w:ascii="Arial" w:hAnsi="Arial" w:cs="Arial"/>
          <w:szCs w:val="24"/>
          <w:lang w:val="en-IN"/>
        </w:rPr>
        <w:t xml:space="preserve">Premier Inn raised £550 million with a £550 million green bond to finance these initiatives, indicating it will provide long-term support for sustainability projects. The company also works with EQUANS to supply electric vehicle (EV) charging points at its sites to encourage eco-friendly travel. </w:t>
      </w:r>
    </w:p>
    <w:p w14:paraId="57D3B5FC" w14:textId="77777777" w:rsidR="00ED1CF4" w:rsidRPr="00E05D57" w:rsidRDefault="00ED1CF4" w:rsidP="00E05D57">
      <w:pPr>
        <w:rPr>
          <w:rFonts w:ascii="Arial" w:hAnsi="Arial" w:cs="Arial"/>
          <w:b/>
          <w:bCs/>
          <w:szCs w:val="24"/>
          <w:lang w:val="en-IN"/>
        </w:rPr>
      </w:pPr>
      <w:r w:rsidRPr="00E05D57">
        <w:rPr>
          <w:rFonts w:ascii="Arial" w:hAnsi="Arial" w:cs="Arial"/>
          <w:b/>
          <w:bCs/>
          <w:szCs w:val="24"/>
          <w:lang w:val="en-IN"/>
        </w:rPr>
        <w:t>Comparison</w:t>
      </w:r>
    </w:p>
    <w:p w14:paraId="5094E05F" w14:textId="3689A737" w:rsidR="00ED1CF4" w:rsidRPr="00E05D57" w:rsidRDefault="00ED1CF4" w:rsidP="00E05D57">
      <w:pPr>
        <w:rPr>
          <w:rFonts w:ascii="Arial" w:hAnsi="Arial" w:cs="Arial"/>
          <w:szCs w:val="24"/>
          <w:lang w:val="en-IN"/>
        </w:rPr>
      </w:pPr>
      <w:r w:rsidRPr="00E05D57">
        <w:rPr>
          <w:rFonts w:ascii="Arial" w:hAnsi="Arial" w:cs="Arial"/>
          <w:szCs w:val="24"/>
          <w:lang w:val="en-IN"/>
        </w:rPr>
        <w:t xml:space="preserve">However, although Shangri-La and Premier Inn maintain a strong financial </w:t>
      </w:r>
      <w:r w:rsidR="00530F4F" w:rsidRPr="00E05D57">
        <w:rPr>
          <w:rFonts w:ascii="Arial" w:hAnsi="Arial" w:cs="Arial"/>
          <w:szCs w:val="24"/>
          <w:lang w:val="en-IN"/>
        </w:rPr>
        <w:t>assurance</w:t>
      </w:r>
      <w:r w:rsidRPr="00E05D57">
        <w:rPr>
          <w:rFonts w:ascii="Arial" w:hAnsi="Arial" w:cs="Arial"/>
          <w:szCs w:val="24"/>
          <w:lang w:val="en-IN"/>
        </w:rPr>
        <w:t xml:space="preserve"> to CSR, their methods employed vary.</w:t>
      </w:r>
    </w:p>
    <w:p w14:paraId="7A708555" w14:textId="77777777" w:rsidR="00ED1CF4" w:rsidRPr="00E05D57" w:rsidRDefault="00ED1CF4" w:rsidP="00E05D57">
      <w:pPr>
        <w:pStyle w:val="ListParagraph"/>
        <w:numPr>
          <w:ilvl w:val="0"/>
          <w:numId w:val="4"/>
        </w:numPr>
        <w:rPr>
          <w:rFonts w:ascii="Arial" w:hAnsi="Arial" w:cs="Arial"/>
          <w:szCs w:val="24"/>
          <w:lang w:val="en-IN"/>
        </w:rPr>
      </w:pPr>
      <w:r w:rsidRPr="00E05D57">
        <w:rPr>
          <w:rFonts w:ascii="Arial" w:hAnsi="Arial" w:cs="Arial"/>
          <w:szCs w:val="24"/>
          <w:lang w:val="en-IN"/>
        </w:rPr>
        <w:t>By securing sustainable financing to finance large-scale environmental projects that boost its luxury hospitality operations, Shangri-La has remained focused.</w:t>
      </w:r>
    </w:p>
    <w:p w14:paraId="3173439B" w14:textId="662BD545" w:rsidR="00ED1CF4" w:rsidRPr="00E05D57" w:rsidRDefault="00ED1CF4" w:rsidP="00E05D57">
      <w:pPr>
        <w:pStyle w:val="ListParagraph"/>
        <w:numPr>
          <w:ilvl w:val="0"/>
          <w:numId w:val="3"/>
        </w:numPr>
        <w:rPr>
          <w:rFonts w:ascii="Arial" w:hAnsi="Arial" w:cs="Arial"/>
          <w:szCs w:val="24"/>
          <w:lang w:val="en-IN"/>
        </w:rPr>
      </w:pPr>
      <w:r w:rsidRPr="00E05D57">
        <w:rPr>
          <w:rFonts w:ascii="Arial" w:hAnsi="Arial" w:cs="Arial"/>
          <w:szCs w:val="24"/>
          <w:lang w:val="en-IN"/>
        </w:rPr>
        <w:t>Measurable sustainability initiatives like solar, water conservation and EV charging are in place at Premier Inn, which embraces them in a hands-on fashion</w:t>
      </w:r>
      <w:r w:rsidR="00DD6C52" w:rsidRPr="00E05D57">
        <w:rPr>
          <w:rFonts w:ascii="Arial" w:hAnsi="Arial" w:cs="Arial"/>
          <w:szCs w:val="24"/>
          <w:lang w:val="en-IN"/>
        </w:rPr>
        <w:t xml:space="preserve"> (</w:t>
      </w:r>
      <w:r w:rsidR="00DD6C52" w:rsidRPr="00E05D57">
        <w:rPr>
          <w:rFonts w:ascii="Arial" w:hAnsi="Arial" w:cs="Arial"/>
          <w:szCs w:val="24"/>
        </w:rPr>
        <w:t xml:space="preserve">El-Said et al., 2024). </w:t>
      </w:r>
    </w:p>
    <w:p w14:paraId="0CDAA374" w14:textId="58E743CE" w:rsidR="00ED1CF4" w:rsidRPr="00E05D57" w:rsidRDefault="00ED1CF4" w:rsidP="00E05D57">
      <w:pPr>
        <w:rPr>
          <w:rFonts w:ascii="Arial" w:hAnsi="Arial" w:cs="Arial"/>
          <w:szCs w:val="24"/>
          <w:lang w:val="en-IN"/>
        </w:rPr>
      </w:pPr>
      <w:r w:rsidRPr="00E05D57">
        <w:rPr>
          <w:rFonts w:ascii="Arial" w:hAnsi="Arial" w:cs="Arial"/>
          <w:szCs w:val="24"/>
          <w:lang w:val="en-IN"/>
        </w:rPr>
        <w:t xml:space="preserve">Though they are different, both firms acknowledge the value of environmental stewardship in building brand reputation, attracting ethically minded consumers, and fulfilling stakeholder expectations. </w:t>
      </w:r>
    </w:p>
    <w:p w14:paraId="24703551" w14:textId="77777777" w:rsidR="00E05D57" w:rsidRPr="00E05D57" w:rsidRDefault="00E05D57" w:rsidP="00E05D57">
      <w:pPr>
        <w:rPr>
          <w:rFonts w:ascii="Arial" w:hAnsi="Arial" w:cs="Arial"/>
          <w:szCs w:val="24"/>
          <w:lang w:val="en-IN"/>
        </w:rPr>
      </w:pPr>
    </w:p>
    <w:p w14:paraId="0AE67A9E" w14:textId="77777777" w:rsidR="00E05D57" w:rsidRPr="00E05D57" w:rsidRDefault="00E05D57" w:rsidP="00E05D57">
      <w:pPr>
        <w:pStyle w:val="Heading1"/>
        <w:rPr>
          <w:rFonts w:ascii="Arial" w:hAnsi="Arial" w:cs="Arial"/>
          <w:sz w:val="24"/>
          <w:szCs w:val="24"/>
        </w:rPr>
      </w:pPr>
      <w:bookmarkStart w:id="5" w:name="_Toc191665070"/>
      <w:r w:rsidRPr="00E05D57">
        <w:rPr>
          <w:rFonts w:ascii="Arial" w:hAnsi="Arial" w:cs="Arial"/>
          <w:sz w:val="24"/>
          <w:szCs w:val="24"/>
        </w:rPr>
        <w:t>Conclusion</w:t>
      </w:r>
      <w:bookmarkEnd w:id="5"/>
    </w:p>
    <w:p w14:paraId="46FABE0A" w14:textId="77777777" w:rsidR="00E05D57" w:rsidRPr="00E05D57" w:rsidRDefault="00E05D57" w:rsidP="00E05D57">
      <w:pPr>
        <w:rPr>
          <w:rFonts w:ascii="Arial" w:hAnsi="Arial" w:cs="Arial"/>
          <w:szCs w:val="24"/>
          <w:lang w:val="en-IN"/>
        </w:rPr>
      </w:pPr>
      <w:r w:rsidRPr="00E05D57">
        <w:rPr>
          <w:rFonts w:ascii="Arial" w:hAnsi="Arial" w:cs="Arial"/>
          <w:szCs w:val="24"/>
          <w:lang w:val="en-IN"/>
        </w:rPr>
        <w:t>Thus, the report compared Shangri-La Hotels and Premier Inn Hotels based on overall revenue, market share, growth prospects, and financial investment in CSR. Shangri-La's luxury orientation propels expansion into emerging economies, whereas Premier Inn prioritises strategic expansion in the UK and Germany. Customised recommendations identify diversification and sustainability as the major strategies for long-term success and financial stability.</w:t>
      </w:r>
    </w:p>
    <w:p w14:paraId="25587ADF" w14:textId="77777777" w:rsidR="00E05D57" w:rsidRDefault="00E05D57" w:rsidP="00E05D57">
      <w:pPr>
        <w:rPr>
          <w:rFonts w:ascii="Arial" w:hAnsi="Arial" w:cs="Arial"/>
          <w:szCs w:val="24"/>
          <w:lang w:val="en-IN"/>
        </w:rPr>
      </w:pPr>
    </w:p>
    <w:p w14:paraId="482AE762" w14:textId="77777777" w:rsidR="00E05D57" w:rsidRDefault="00E05D57" w:rsidP="00E05D57">
      <w:pPr>
        <w:rPr>
          <w:rFonts w:ascii="Arial" w:hAnsi="Arial" w:cs="Arial"/>
          <w:szCs w:val="24"/>
          <w:lang w:val="en-IN"/>
        </w:rPr>
      </w:pPr>
    </w:p>
    <w:p w14:paraId="3B63D111" w14:textId="77777777" w:rsidR="00E05D57" w:rsidRPr="00E05D57" w:rsidRDefault="00E05D57" w:rsidP="00E05D57">
      <w:pPr>
        <w:rPr>
          <w:rFonts w:ascii="Arial" w:hAnsi="Arial" w:cs="Arial"/>
          <w:szCs w:val="24"/>
          <w:lang w:val="en-IN"/>
        </w:rPr>
      </w:pPr>
    </w:p>
    <w:p w14:paraId="12563119" w14:textId="77777777" w:rsidR="004362C6" w:rsidRPr="00E05D57" w:rsidRDefault="004362C6" w:rsidP="00E05D57">
      <w:pPr>
        <w:pStyle w:val="Heading1"/>
        <w:rPr>
          <w:rFonts w:ascii="Arial" w:hAnsi="Arial" w:cs="Arial"/>
          <w:sz w:val="24"/>
          <w:szCs w:val="24"/>
        </w:rPr>
      </w:pPr>
      <w:bookmarkStart w:id="6" w:name="_Toc191665071"/>
      <w:r w:rsidRPr="00E05D57">
        <w:rPr>
          <w:rFonts w:ascii="Arial" w:hAnsi="Arial" w:cs="Arial"/>
          <w:sz w:val="24"/>
          <w:szCs w:val="24"/>
        </w:rPr>
        <w:lastRenderedPageBreak/>
        <w:t>Recommendations</w:t>
      </w:r>
      <w:bookmarkEnd w:id="6"/>
    </w:p>
    <w:p w14:paraId="0FA64375" w14:textId="77777777" w:rsidR="004362C6" w:rsidRPr="00E05D57" w:rsidRDefault="004362C6" w:rsidP="00E05D57">
      <w:pPr>
        <w:rPr>
          <w:rFonts w:ascii="Arial" w:hAnsi="Arial" w:cs="Arial"/>
          <w:b/>
          <w:bCs/>
          <w:szCs w:val="24"/>
          <w:lang w:val="en-IN"/>
        </w:rPr>
      </w:pPr>
      <w:r w:rsidRPr="00E05D57">
        <w:rPr>
          <w:rFonts w:ascii="Arial" w:hAnsi="Arial" w:cs="Arial"/>
          <w:b/>
          <w:bCs/>
          <w:szCs w:val="24"/>
          <w:lang w:val="en-IN"/>
        </w:rPr>
        <w:t>Shangri-La Hotels: Geographic and Market Diversification</w:t>
      </w:r>
    </w:p>
    <w:p w14:paraId="79478976" w14:textId="6969E402" w:rsidR="004362C6" w:rsidRPr="00E05D57" w:rsidRDefault="004362C6" w:rsidP="00E05D57">
      <w:pPr>
        <w:rPr>
          <w:rFonts w:ascii="Arial" w:hAnsi="Arial" w:cs="Arial"/>
          <w:szCs w:val="24"/>
          <w:lang w:val="en-IN"/>
        </w:rPr>
      </w:pPr>
      <w:r w:rsidRPr="00E05D57">
        <w:rPr>
          <w:rFonts w:ascii="Arial" w:hAnsi="Arial" w:cs="Arial"/>
          <w:szCs w:val="24"/>
          <w:lang w:val="en-IN"/>
        </w:rPr>
        <w:t xml:space="preserve">To continue driving revenue growth and counter risks of economic downturns in the main business hubs </w:t>
      </w:r>
      <w:r w:rsidR="00530F4F" w:rsidRPr="00E05D57">
        <w:rPr>
          <w:rFonts w:ascii="Arial" w:hAnsi="Arial" w:cs="Arial"/>
          <w:szCs w:val="24"/>
          <w:lang w:val="en-IN"/>
        </w:rPr>
        <w:t>like</w:t>
      </w:r>
      <w:r w:rsidRPr="00E05D57">
        <w:rPr>
          <w:rFonts w:ascii="Arial" w:hAnsi="Arial" w:cs="Arial"/>
          <w:szCs w:val="24"/>
          <w:lang w:val="en-IN"/>
        </w:rPr>
        <w:t xml:space="preserve"> China and Hong Kong, Shangri-La should focus on geographic and market diversification. As its recovery in 2023 was strong enough, the company could expand into </w:t>
      </w:r>
      <w:r w:rsidR="00530F4F" w:rsidRPr="00E05D57">
        <w:rPr>
          <w:rFonts w:ascii="Arial" w:hAnsi="Arial" w:cs="Arial"/>
          <w:szCs w:val="24"/>
          <w:lang w:val="en-IN"/>
        </w:rPr>
        <w:t>developing</w:t>
      </w:r>
      <w:r w:rsidRPr="00E05D57">
        <w:rPr>
          <w:rFonts w:ascii="Arial" w:hAnsi="Arial" w:cs="Arial"/>
          <w:szCs w:val="24"/>
          <w:lang w:val="en-IN"/>
        </w:rPr>
        <w:t xml:space="preserve"> markets like Africa and South America to shed its reliance on Asia Pacific and serve the rising demand for luxury hospitality in underpenetrated regions</w:t>
      </w:r>
      <w:r w:rsidR="00DD6C52" w:rsidRPr="00E05D57">
        <w:rPr>
          <w:rFonts w:ascii="Arial" w:hAnsi="Arial" w:cs="Arial"/>
          <w:szCs w:val="24"/>
          <w:lang w:val="en-IN"/>
        </w:rPr>
        <w:t xml:space="preserve"> (</w:t>
      </w:r>
      <w:r w:rsidR="00DD6C52" w:rsidRPr="00E05D57">
        <w:rPr>
          <w:rFonts w:ascii="Arial" w:hAnsi="Arial" w:cs="Arial"/>
          <w:szCs w:val="24"/>
        </w:rPr>
        <w:t>Chen, 2021). </w:t>
      </w:r>
    </w:p>
    <w:p w14:paraId="44AF5A94" w14:textId="090B9D1C" w:rsidR="004362C6" w:rsidRPr="00E05D57" w:rsidRDefault="004362C6" w:rsidP="00E05D57">
      <w:pPr>
        <w:rPr>
          <w:rFonts w:ascii="Arial" w:hAnsi="Arial" w:cs="Arial"/>
          <w:szCs w:val="24"/>
          <w:lang w:val="en-IN"/>
        </w:rPr>
      </w:pPr>
      <w:r w:rsidRPr="00E05D57">
        <w:rPr>
          <w:rFonts w:ascii="Arial" w:hAnsi="Arial" w:cs="Arial"/>
          <w:szCs w:val="24"/>
          <w:lang w:val="en-IN"/>
        </w:rPr>
        <w:t xml:space="preserve">Moreover, Shangri-La can diversify its revenue sources by introducing branded residences as well as long-stay options targeting high-net-worth individuals who seek luxury living spaces. Given the increase in travellers who opt for eco-friendly travel and the amount of money the company spends on Green and Sustainability Linked Loans </w:t>
      </w:r>
      <w:r w:rsidR="00F712AA" w:rsidRPr="00E05D57">
        <w:rPr>
          <w:rFonts w:ascii="Arial" w:hAnsi="Arial" w:cs="Arial"/>
          <w:szCs w:val="24"/>
          <w:lang w:val="en-IN"/>
        </w:rPr>
        <w:t xml:space="preserve">of </w:t>
      </w:r>
      <w:r w:rsidRPr="00E05D57">
        <w:rPr>
          <w:rFonts w:ascii="Arial" w:hAnsi="Arial" w:cs="Arial"/>
          <w:szCs w:val="24"/>
          <w:lang w:val="en-IN"/>
        </w:rPr>
        <w:t xml:space="preserve">$3.5 </w:t>
      </w:r>
      <w:r w:rsidR="00DD6C52" w:rsidRPr="00E05D57">
        <w:rPr>
          <w:rFonts w:ascii="Arial" w:hAnsi="Arial" w:cs="Arial"/>
          <w:szCs w:val="24"/>
          <w:lang w:val="en-IN"/>
        </w:rPr>
        <w:t>billion;</w:t>
      </w:r>
      <w:r w:rsidRPr="00E05D57">
        <w:rPr>
          <w:rFonts w:ascii="Arial" w:hAnsi="Arial" w:cs="Arial"/>
          <w:szCs w:val="24"/>
          <w:lang w:val="en-IN"/>
        </w:rPr>
        <w:t xml:space="preserve"> the company should capitali</w:t>
      </w:r>
      <w:r w:rsidR="00F712AA" w:rsidRPr="00E05D57">
        <w:rPr>
          <w:rFonts w:ascii="Arial" w:hAnsi="Arial" w:cs="Arial"/>
          <w:szCs w:val="24"/>
          <w:lang w:val="en-IN"/>
        </w:rPr>
        <w:t>s</w:t>
      </w:r>
      <w:r w:rsidRPr="00E05D57">
        <w:rPr>
          <w:rFonts w:ascii="Arial" w:hAnsi="Arial" w:cs="Arial"/>
          <w:szCs w:val="24"/>
          <w:lang w:val="en-IN"/>
        </w:rPr>
        <w:t>e on this commitment to set up eco-friendly resorts.</w:t>
      </w:r>
    </w:p>
    <w:p w14:paraId="1632B14A" w14:textId="06A52867" w:rsidR="004362C6" w:rsidRPr="00E05D57" w:rsidRDefault="004362C6" w:rsidP="00E05D57">
      <w:pPr>
        <w:rPr>
          <w:rFonts w:ascii="Arial" w:hAnsi="Arial" w:cs="Arial"/>
          <w:b/>
          <w:bCs/>
          <w:szCs w:val="24"/>
          <w:lang w:val="en-IN"/>
        </w:rPr>
      </w:pPr>
      <w:r w:rsidRPr="00E05D57">
        <w:rPr>
          <w:rFonts w:ascii="Arial" w:hAnsi="Arial" w:cs="Arial"/>
          <w:b/>
          <w:bCs/>
          <w:szCs w:val="24"/>
          <w:lang w:val="en-IN"/>
        </w:rPr>
        <w:t>Premier Inn Hotels: Strategic Expansion in Germany and Asset Optimi</w:t>
      </w:r>
      <w:r w:rsidR="00F712AA" w:rsidRPr="00E05D57">
        <w:rPr>
          <w:rFonts w:ascii="Arial" w:hAnsi="Arial" w:cs="Arial"/>
          <w:b/>
          <w:bCs/>
          <w:szCs w:val="24"/>
          <w:lang w:val="en-IN"/>
        </w:rPr>
        <w:t>s</w:t>
      </w:r>
      <w:r w:rsidRPr="00E05D57">
        <w:rPr>
          <w:rFonts w:ascii="Arial" w:hAnsi="Arial" w:cs="Arial"/>
          <w:b/>
          <w:bCs/>
          <w:szCs w:val="24"/>
          <w:lang w:val="en-IN"/>
        </w:rPr>
        <w:t>ation</w:t>
      </w:r>
    </w:p>
    <w:p w14:paraId="67CCCCB5" w14:textId="1DFBE109" w:rsidR="004362C6" w:rsidRPr="00E05D57" w:rsidRDefault="004362C6" w:rsidP="00E05D57">
      <w:pPr>
        <w:rPr>
          <w:rFonts w:ascii="Arial" w:hAnsi="Arial" w:cs="Arial"/>
          <w:szCs w:val="24"/>
          <w:lang w:val="en-IN"/>
        </w:rPr>
      </w:pPr>
      <w:r w:rsidRPr="00E05D57">
        <w:rPr>
          <w:rFonts w:ascii="Arial" w:hAnsi="Arial" w:cs="Arial"/>
          <w:szCs w:val="24"/>
          <w:lang w:val="en-IN"/>
        </w:rPr>
        <w:t>Based on sales growth of 37% in early 2025 alone, Premier Inn should look to continue its aggressive German expansion. With long-term potential in the German market and quite some business in leisure travel demand, Whitbread’s target of around 20K rooms by 2030, is also in line. However, Premier Inn should also try to localise marketing strategies and partnerships with corporate travel agencies to drive occupancy rates in Germany</w:t>
      </w:r>
      <w:r w:rsidR="00DD6C52" w:rsidRPr="00E05D57">
        <w:rPr>
          <w:rFonts w:ascii="Arial" w:hAnsi="Arial" w:cs="Arial"/>
          <w:szCs w:val="24"/>
          <w:lang w:val="en-IN"/>
        </w:rPr>
        <w:t xml:space="preserve"> (</w:t>
      </w:r>
      <w:proofErr w:type="spellStart"/>
      <w:r w:rsidR="00DD6C52" w:rsidRPr="00E05D57">
        <w:rPr>
          <w:rFonts w:ascii="Arial" w:hAnsi="Arial" w:cs="Arial"/>
          <w:szCs w:val="24"/>
        </w:rPr>
        <w:t>Bolotenko</w:t>
      </w:r>
      <w:proofErr w:type="spellEnd"/>
      <w:r w:rsidR="00DD6C52" w:rsidRPr="00E05D57">
        <w:rPr>
          <w:rFonts w:ascii="Arial" w:hAnsi="Arial" w:cs="Arial"/>
          <w:szCs w:val="24"/>
        </w:rPr>
        <w:t xml:space="preserve">, 2020). </w:t>
      </w:r>
    </w:p>
    <w:p w14:paraId="518DD148" w14:textId="7DE4DF70" w:rsidR="004362C6" w:rsidRPr="00E05D57" w:rsidRDefault="004362C6" w:rsidP="00E05D57">
      <w:pPr>
        <w:rPr>
          <w:rFonts w:ascii="Arial" w:hAnsi="Arial" w:cs="Arial"/>
          <w:szCs w:val="24"/>
          <w:lang w:val="en-IN"/>
        </w:rPr>
      </w:pPr>
      <w:r w:rsidRPr="00E05D57">
        <w:rPr>
          <w:rFonts w:ascii="Arial" w:hAnsi="Arial" w:cs="Arial"/>
          <w:szCs w:val="24"/>
          <w:lang w:val="en-IN"/>
        </w:rPr>
        <w:t>Moreover, Premier In’s restructuring strategy of converting restaurant sites to hotel rooms can be converted to the maximum possible revenue per available space. Due to its £550 million green bond investment, the firm ought to make a more extensive effort in making sustainability-driving renovations, for example, energy-productive structures and advanced charging network, boosting CSR exchange and operational productivity.</w:t>
      </w:r>
    </w:p>
    <w:p w14:paraId="505CD482" w14:textId="77777777" w:rsidR="004362C6" w:rsidRPr="00E05D57" w:rsidRDefault="004362C6" w:rsidP="00E05D57">
      <w:pPr>
        <w:spacing w:after="0"/>
        <w:ind w:left="720"/>
        <w:rPr>
          <w:rFonts w:ascii="Arial" w:hAnsi="Arial" w:cs="Arial"/>
          <w:szCs w:val="24"/>
          <w:lang w:val="en-IN"/>
        </w:rPr>
      </w:pPr>
      <w:r w:rsidRPr="00E05D57">
        <w:rPr>
          <w:rFonts w:ascii="Arial" w:hAnsi="Arial" w:cs="Arial"/>
          <w:szCs w:val="24"/>
          <w:lang w:val="en-IN"/>
        </w:rPr>
        <w:br w:type="page"/>
      </w:r>
    </w:p>
    <w:p w14:paraId="497B95C5" w14:textId="4694FF70" w:rsidR="004362C6" w:rsidRPr="00E05D57" w:rsidRDefault="004362C6" w:rsidP="00E05D57">
      <w:pPr>
        <w:spacing w:after="0"/>
        <w:rPr>
          <w:rFonts w:ascii="Arial" w:hAnsi="Arial" w:cs="Arial"/>
          <w:szCs w:val="24"/>
        </w:rPr>
      </w:pPr>
      <w:r w:rsidRPr="00E05D57">
        <w:rPr>
          <w:rFonts w:ascii="Arial" w:hAnsi="Arial" w:cs="Arial"/>
          <w:szCs w:val="24"/>
        </w:rPr>
        <w:lastRenderedPageBreak/>
        <w:t>References</w:t>
      </w:r>
    </w:p>
    <w:p w14:paraId="09D39F54" w14:textId="77777777" w:rsidR="00E05D57" w:rsidRPr="00E05D57" w:rsidRDefault="00E05D57" w:rsidP="00E05D57">
      <w:pPr>
        <w:spacing w:after="0"/>
        <w:rPr>
          <w:rFonts w:ascii="Arial" w:hAnsi="Arial" w:cs="Arial"/>
          <w:szCs w:val="24"/>
          <w:lang w:val="en-IN"/>
        </w:rPr>
      </w:pPr>
    </w:p>
    <w:p w14:paraId="7141410E" w14:textId="77777777" w:rsidR="00F712AA" w:rsidRPr="00E05D57" w:rsidRDefault="00F712AA" w:rsidP="00E05D57">
      <w:pPr>
        <w:rPr>
          <w:rFonts w:ascii="Arial" w:hAnsi="Arial" w:cs="Arial"/>
          <w:szCs w:val="24"/>
        </w:rPr>
      </w:pPr>
      <w:r w:rsidRPr="00E05D57">
        <w:rPr>
          <w:rFonts w:ascii="Arial" w:hAnsi="Arial" w:cs="Arial"/>
          <w:szCs w:val="24"/>
        </w:rPr>
        <w:t xml:space="preserve">Ahmad, A.A.B., (2024). Corporate Governance and Its Determinants: A Study on Shangri-La Hotel (Malaysia) </w:t>
      </w:r>
      <w:proofErr w:type="spellStart"/>
      <w:r w:rsidRPr="00E05D57">
        <w:rPr>
          <w:rFonts w:ascii="Arial" w:hAnsi="Arial" w:cs="Arial"/>
          <w:szCs w:val="24"/>
        </w:rPr>
        <w:t>Berhad</w:t>
      </w:r>
      <w:proofErr w:type="spellEnd"/>
      <w:r w:rsidRPr="00E05D57">
        <w:rPr>
          <w:rFonts w:ascii="Arial" w:hAnsi="Arial" w:cs="Arial"/>
          <w:szCs w:val="24"/>
        </w:rPr>
        <w:t>. </w:t>
      </w:r>
      <w:r w:rsidRPr="00E05D57">
        <w:rPr>
          <w:rFonts w:ascii="Arial" w:hAnsi="Arial" w:cs="Arial"/>
          <w:i/>
          <w:iCs/>
          <w:szCs w:val="24"/>
        </w:rPr>
        <w:t>Available at SSRN 4694743</w:t>
      </w:r>
      <w:r w:rsidRPr="00E05D57">
        <w:rPr>
          <w:rFonts w:ascii="Arial" w:hAnsi="Arial" w:cs="Arial"/>
          <w:szCs w:val="24"/>
        </w:rPr>
        <w:t>.</w:t>
      </w:r>
    </w:p>
    <w:p w14:paraId="6F69B769" w14:textId="77777777" w:rsidR="00F712AA" w:rsidRPr="00E05D57" w:rsidRDefault="00F712AA" w:rsidP="00E05D57">
      <w:pPr>
        <w:rPr>
          <w:rFonts w:ascii="Arial" w:hAnsi="Arial" w:cs="Arial"/>
          <w:szCs w:val="24"/>
        </w:rPr>
      </w:pPr>
      <w:proofErr w:type="spellStart"/>
      <w:r w:rsidRPr="00E05D57">
        <w:rPr>
          <w:rFonts w:ascii="Arial" w:hAnsi="Arial" w:cs="Arial"/>
          <w:szCs w:val="24"/>
        </w:rPr>
        <w:t>Bolotenko</w:t>
      </w:r>
      <w:proofErr w:type="spellEnd"/>
      <w:r w:rsidRPr="00E05D57">
        <w:rPr>
          <w:rFonts w:ascii="Arial" w:hAnsi="Arial" w:cs="Arial"/>
          <w:szCs w:val="24"/>
        </w:rPr>
        <w:t>, A., (2020). INTEGRATION GROWTH TECHNOLOGIES IN THE «INTERCONTINENTAL HOTELS GROUP» HOTEL CHAIN».</w:t>
      </w:r>
    </w:p>
    <w:p w14:paraId="45AE24C4" w14:textId="77777777" w:rsidR="00F712AA" w:rsidRPr="00E05D57" w:rsidRDefault="00F712AA" w:rsidP="00E05D57">
      <w:pPr>
        <w:rPr>
          <w:rFonts w:ascii="Arial" w:hAnsi="Arial" w:cs="Arial"/>
          <w:szCs w:val="24"/>
        </w:rPr>
      </w:pPr>
      <w:proofErr w:type="spellStart"/>
      <w:r w:rsidRPr="00E05D57">
        <w:rPr>
          <w:rFonts w:ascii="Arial" w:hAnsi="Arial" w:cs="Arial"/>
          <w:szCs w:val="24"/>
        </w:rPr>
        <w:t>Chanchomsri</w:t>
      </w:r>
      <w:proofErr w:type="spellEnd"/>
      <w:r w:rsidRPr="00E05D57">
        <w:rPr>
          <w:rFonts w:ascii="Arial" w:hAnsi="Arial" w:cs="Arial"/>
          <w:szCs w:val="24"/>
        </w:rPr>
        <w:t>, K., (2023). Factors influencing customers loyalty toward luxury hotels: A case study of foreign tourists in Bangkok.</w:t>
      </w:r>
    </w:p>
    <w:p w14:paraId="44C54327" w14:textId="77777777" w:rsidR="00F712AA" w:rsidRPr="00E05D57" w:rsidRDefault="00F712AA" w:rsidP="00E05D57">
      <w:pPr>
        <w:rPr>
          <w:rFonts w:ascii="Arial" w:hAnsi="Arial" w:cs="Arial"/>
          <w:szCs w:val="24"/>
        </w:rPr>
      </w:pPr>
      <w:r w:rsidRPr="00E05D57">
        <w:rPr>
          <w:rFonts w:ascii="Arial" w:hAnsi="Arial" w:cs="Arial"/>
          <w:szCs w:val="24"/>
        </w:rPr>
        <w:t>Chen, F., (2021). </w:t>
      </w:r>
      <w:r w:rsidRPr="00E05D57">
        <w:rPr>
          <w:rFonts w:ascii="Arial" w:hAnsi="Arial" w:cs="Arial"/>
          <w:i/>
          <w:iCs/>
          <w:szCs w:val="24"/>
        </w:rPr>
        <w:t>Research on Design Strategies and Methods of Rural Hotels with Regional Characteristics</w:t>
      </w:r>
      <w:r w:rsidRPr="00E05D57">
        <w:rPr>
          <w:rFonts w:ascii="Arial" w:hAnsi="Arial" w:cs="Arial"/>
          <w:szCs w:val="24"/>
        </w:rPr>
        <w:t> (Doctoral dissertation, University of Hawai'i at Manoa).</w:t>
      </w:r>
    </w:p>
    <w:p w14:paraId="5EAE01BD" w14:textId="77777777" w:rsidR="00F712AA" w:rsidRPr="00E05D57" w:rsidRDefault="00F712AA" w:rsidP="00E05D57">
      <w:pPr>
        <w:rPr>
          <w:rFonts w:ascii="Arial" w:hAnsi="Arial" w:cs="Arial"/>
          <w:szCs w:val="24"/>
          <w:lang w:val="en-IN"/>
        </w:rPr>
      </w:pPr>
      <w:proofErr w:type="spellStart"/>
      <w:r w:rsidRPr="00E05D57">
        <w:rPr>
          <w:rFonts w:ascii="Arial" w:hAnsi="Arial" w:cs="Arial"/>
          <w:szCs w:val="24"/>
        </w:rPr>
        <w:t>Daineko</w:t>
      </w:r>
      <w:proofErr w:type="spellEnd"/>
      <w:r w:rsidRPr="00E05D57">
        <w:rPr>
          <w:rFonts w:ascii="Arial" w:hAnsi="Arial" w:cs="Arial"/>
          <w:szCs w:val="24"/>
        </w:rPr>
        <w:t>, I., (2020). International competitiveness of the «Premier International» hotel chain.</w:t>
      </w:r>
    </w:p>
    <w:p w14:paraId="54858FF1" w14:textId="77777777" w:rsidR="00F712AA" w:rsidRPr="00E05D57" w:rsidRDefault="00F712AA" w:rsidP="00E05D57">
      <w:pPr>
        <w:rPr>
          <w:rFonts w:ascii="Arial" w:hAnsi="Arial" w:cs="Arial"/>
          <w:szCs w:val="24"/>
        </w:rPr>
      </w:pPr>
      <w:r w:rsidRPr="00E05D57">
        <w:rPr>
          <w:rFonts w:ascii="Arial" w:hAnsi="Arial" w:cs="Arial"/>
          <w:szCs w:val="24"/>
        </w:rPr>
        <w:t xml:space="preserve">El-Said, O.A., </w:t>
      </w:r>
      <w:proofErr w:type="spellStart"/>
      <w:r w:rsidRPr="00E05D57">
        <w:rPr>
          <w:rFonts w:ascii="Arial" w:hAnsi="Arial" w:cs="Arial"/>
          <w:szCs w:val="24"/>
        </w:rPr>
        <w:t>Elhoushy</w:t>
      </w:r>
      <w:proofErr w:type="spellEnd"/>
      <w:r w:rsidRPr="00E05D57">
        <w:rPr>
          <w:rFonts w:ascii="Arial" w:hAnsi="Arial" w:cs="Arial"/>
          <w:szCs w:val="24"/>
        </w:rPr>
        <w:t xml:space="preserve">, S., Smith, M. and Youssif, M., (2024). Crisis-driven innovation in hospitality: How do international hotel chains innovate to recover from a global </w:t>
      </w:r>
      <w:proofErr w:type="gramStart"/>
      <w:r w:rsidRPr="00E05D57">
        <w:rPr>
          <w:rFonts w:ascii="Arial" w:hAnsi="Arial" w:cs="Arial"/>
          <w:szCs w:val="24"/>
        </w:rPr>
        <w:t>crisis?.</w:t>
      </w:r>
      <w:proofErr w:type="gramEnd"/>
      <w:r w:rsidRPr="00E05D57">
        <w:rPr>
          <w:rFonts w:ascii="Arial" w:hAnsi="Arial" w:cs="Arial"/>
          <w:szCs w:val="24"/>
        </w:rPr>
        <w:t> </w:t>
      </w:r>
      <w:r w:rsidRPr="00E05D57">
        <w:rPr>
          <w:rFonts w:ascii="Arial" w:hAnsi="Arial" w:cs="Arial"/>
          <w:i/>
          <w:iCs/>
          <w:szCs w:val="24"/>
        </w:rPr>
        <w:t>International Journal of Hospitality Management</w:t>
      </w:r>
      <w:r w:rsidRPr="00E05D57">
        <w:rPr>
          <w:rFonts w:ascii="Arial" w:hAnsi="Arial" w:cs="Arial"/>
          <w:szCs w:val="24"/>
        </w:rPr>
        <w:t>, </w:t>
      </w:r>
      <w:r w:rsidRPr="00E05D57">
        <w:rPr>
          <w:rFonts w:ascii="Arial" w:hAnsi="Arial" w:cs="Arial"/>
          <w:i/>
          <w:iCs/>
          <w:szCs w:val="24"/>
        </w:rPr>
        <w:t>120</w:t>
      </w:r>
      <w:r w:rsidRPr="00E05D57">
        <w:rPr>
          <w:rFonts w:ascii="Arial" w:hAnsi="Arial" w:cs="Arial"/>
          <w:szCs w:val="24"/>
        </w:rPr>
        <w:t>, p.103758.</w:t>
      </w:r>
    </w:p>
    <w:p w14:paraId="22EFFA0D" w14:textId="77777777" w:rsidR="00F712AA" w:rsidRPr="00E05D57" w:rsidRDefault="00F712AA" w:rsidP="00E05D57">
      <w:pPr>
        <w:rPr>
          <w:rFonts w:ascii="Arial" w:hAnsi="Arial" w:cs="Arial"/>
          <w:szCs w:val="24"/>
          <w:lang w:val="en-IN"/>
        </w:rPr>
      </w:pPr>
      <w:r w:rsidRPr="00E05D57">
        <w:rPr>
          <w:rFonts w:ascii="Arial" w:hAnsi="Arial" w:cs="Arial"/>
          <w:szCs w:val="24"/>
          <w:lang w:val="en-IN"/>
        </w:rPr>
        <w:t xml:space="preserve">He, K. (2024) Shangri-La returned to profit in 2023 with a 47% revenue jump, </w:t>
      </w:r>
      <w:proofErr w:type="spellStart"/>
      <w:r w:rsidRPr="00E05D57">
        <w:rPr>
          <w:rFonts w:ascii="Arial" w:hAnsi="Arial" w:cs="Arial"/>
          <w:szCs w:val="24"/>
          <w:lang w:val="en-IN"/>
        </w:rPr>
        <w:t>Mingtiandi</w:t>
      </w:r>
      <w:proofErr w:type="spellEnd"/>
      <w:r w:rsidRPr="00E05D57">
        <w:rPr>
          <w:rFonts w:ascii="Arial" w:hAnsi="Arial" w:cs="Arial"/>
          <w:szCs w:val="24"/>
          <w:lang w:val="en-IN"/>
        </w:rPr>
        <w:t>. Available at: https://www.mingtiandi.com/real-estate/finance/shangri-la-returned-to-profit-in-2023-as-revenue-jumped-47-on-travel-recovery/ (Accessed: 24 February 2025).</w:t>
      </w:r>
    </w:p>
    <w:p w14:paraId="6B5894F8" w14:textId="77777777" w:rsidR="00F712AA" w:rsidRPr="00E05D57" w:rsidRDefault="00F712AA" w:rsidP="00E05D57">
      <w:pPr>
        <w:rPr>
          <w:rFonts w:ascii="Arial" w:hAnsi="Arial" w:cs="Arial"/>
          <w:szCs w:val="24"/>
        </w:rPr>
      </w:pPr>
      <w:r w:rsidRPr="00E05D57">
        <w:rPr>
          <w:rFonts w:ascii="Arial" w:hAnsi="Arial" w:cs="Arial"/>
          <w:szCs w:val="24"/>
        </w:rPr>
        <w:t xml:space="preserve">Kee, D.M.H., Ang, Z.L., Woh, M.T., Soleimani, M., Jayant, J., </w:t>
      </w:r>
      <w:proofErr w:type="spellStart"/>
      <w:r w:rsidRPr="00E05D57">
        <w:rPr>
          <w:rFonts w:ascii="Arial" w:hAnsi="Arial" w:cs="Arial"/>
          <w:szCs w:val="24"/>
        </w:rPr>
        <w:t>Quttainah</w:t>
      </w:r>
      <w:proofErr w:type="spellEnd"/>
      <w:r w:rsidRPr="00E05D57">
        <w:rPr>
          <w:rFonts w:ascii="Arial" w:hAnsi="Arial" w:cs="Arial"/>
          <w:szCs w:val="24"/>
        </w:rPr>
        <w:t>, M.A. and Pandey, R., (2020). Shangri-La Hotels and Resorts’ People and Culture Strategy in Deriving Employee Satisfaction. </w:t>
      </w:r>
      <w:r w:rsidRPr="00E05D57">
        <w:rPr>
          <w:rFonts w:ascii="Arial" w:hAnsi="Arial" w:cs="Arial"/>
          <w:i/>
          <w:iCs/>
          <w:szCs w:val="24"/>
        </w:rPr>
        <w:t>Advances in Global Economics and Business Journal</w:t>
      </w:r>
      <w:r w:rsidRPr="00E05D57">
        <w:rPr>
          <w:rFonts w:ascii="Arial" w:hAnsi="Arial" w:cs="Arial"/>
          <w:szCs w:val="24"/>
        </w:rPr>
        <w:t>, </w:t>
      </w:r>
      <w:r w:rsidRPr="00E05D57">
        <w:rPr>
          <w:rFonts w:ascii="Arial" w:hAnsi="Arial" w:cs="Arial"/>
          <w:i/>
          <w:iCs/>
          <w:szCs w:val="24"/>
        </w:rPr>
        <w:t>1</w:t>
      </w:r>
      <w:r w:rsidRPr="00E05D57">
        <w:rPr>
          <w:rFonts w:ascii="Arial" w:hAnsi="Arial" w:cs="Arial"/>
          <w:szCs w:val="24"/>
        </w:rPr>
        <w:t>(1), pp.1-11.</w:t>
      </w:r>
    </w:p>
    <w:p w14:paraId="4057DC8A" w14:textId="77777777" w:rsidR="00F712AA" w:rsidRPr="00E05D57" w:rsidRDefault="00F712AA" w:rsidP="00E05D57">
      <w:pPr>
        <w:rPr>
          <w:rFonts w:ascii="Arial" w:hAnsi="Arial" w:cs="Arial"/>
          <w:szCs w:val="24"/>
          <w:lang w:val="en-IN"/>
        </w:rPr>
      </w:pPr>
      <w:proofErr w:type="spellStart"/>
      <w:r w:rsidRPr="00E05D57">
        <w:rPr>
          <w:rFonts w:ascii="Arial" w:hAnsi="Arial" w:cs="Arial"/>
          <w:szCs w:val="24"/>
        </w:rPr>
        <w:t>Kushniruk</w:t>
      </w:r>
      <w:proofErr w:type="spellEnd"/>
      <w:r w:rsidRPr="00E05D57">
        <w:rPr>
          <w:rFonts w:ascii="Arial" w:hAnsi="Arial" w:cs="Arial"/>
          <w:szCs w:val="24"/>
        </w:rPr>
        <w:t>, H., (2023). A strong brand as a competitive advantage in the hotel business. </w:t>
      </w:r>
      <w:r w:rsidRPr="00E05D57">
        <w:rPr>
          <w:rFonts w:ascii="Arial" w:hAnsi="Arial" w:cs="Arial"/>
          <w:i/>
          <w:iCs/>
          <w:szCs w:val="24"/>
        </w:rPr>
        <w:t>Publishing House “Baltija Publishing”</w:t>
      </w:r>
      <w:r w:rsidRPr="00E05D57">
        <w:rPr>
          <w:rFonts w:ascii="Arial" w:hAnsi="Arial" w:cs="Arial"/>
          <w:szCs w:val="24"/>
        </w:rPr>
        <w:t>.</w:t>
      </w:r>
    </w:p>
    <w:p w14:paraId="05B46A16" w14:textId="77777777" w:rsidR="00F712AA" w:rsidRPr="00E05D57" w:rsidRDefault="00F712AA" w:rsidP="00E05D57">
      <w:pPr>
        <w:rPr>
          <w:rFonts w:ascii="Arial" w:hAnsi="Arial" w:cs="Arial"/>
          <w:szCs w:val="24"/>
        </w:rPr>
      </w:pPr>
      <w:proofErr w:type="spellStart"/>
      <w:r w:rsidRPr="00E05D57">
        <w:rPr>
          <w:rFonts w:ascii="Arial" w:hAnsi="Arial" w:cs="Arial"/>
          <w:szCs w:val="24"/>
        </w:rPr>
        <w:t>Kushniruk</w:t>
      </w:r>
      <w:proofErr w:type="spellEnd"/>
      <w:r w:rsidRPr="00E05D57">
        <w:rPr>
          <w:rFonts w:ascii="Arial" w:hAnsi="Arial" w:cs="Arial"/>
          <w:szCs w:val="24"/>
        </w:rPr>
        <w:t>, H., (2023). A strong brand is a competitive advantage in the hotel business. </w:t>
      </w:r>
      <w:r w:rsidRPr="00E05D57">
        <w:rPr>
          <w:rFonts w:ascii="Arial" w:hAnsi="Arial" w:cs="Arial"/>
          <w:i/>
          <w:iCs/>
          <w:szCs w:val="24"/>
        </w:rPr>
        <w:t>Publishing House “Baltija Publishing”</w:t>
      </w:r>
      <w:r w:rsidRPr="00E05D57">
        <w:rPr>
          <w:rFonts w:ascii="Arial" w:hAnsi="Arial" w:cs="Arial"/>
          <w:szCs w:val="24"/>
        </w:rPr>
        <w:t>.</w:t>
      </w:r>
    </w:p>
    <w:p w14:paraId="75567A32" w14:textId="77777777" w:rsidR="00F712AA" w:rsidRPr="00E05D57" w:rsidRDefault="00F712AA" w:rsidP="00E05D57">
      <w:pPr>
        <w:rPr>
          <w:rFonts w:ascii="Arial" w:hAnsi="Arial" w:cs="Arial"/>
          <w:szCs w:val="24"/>
        </w:rPr>
      </w:pPr>
      <w:r w:rsidRPr="00E05D57">
        <w:rPr>
          <w:rFonts w:ascii="Arial" w:hAnsi="Arial" w:cs="Arial"/>
          <w:szCs w:val="24"/>
        </w:rPr>
        <w:t>Nalley, M. and Gregory, A., (2021). A Case for Change, Market Segmentation and Brand Management. </w:t>
      </w:r>
      <w:r w:rsidRPr="00E05D57">
        <w:rPr>
          <w:rFonts w:ascii="Arial" w:hAnsi="Arial" w:cs="Arial"/>
          <w:i/>
          <w:iCs/>
          <w:szCs w:val="24"/>
        </w:rPr>
        <w:t>Journal of Hospitality &amp; Tourism Cases</w:t>
      </w:r>
      <w:r w:rsidRPr="00E05D57">
        <w:rPr>
          <w:rFonts w:ascii="Arial" w:hAnsi="Arial" w:cs="Arial"/>
          <w:szCs w:val="24"/>
        </w:rPr>
        <w:t>, </w:t>
      </w:r>
      <w:r w:rsidRPr="00E05D57">
        <w:rPr>
          <w:rFonts w:ascii="Arial" w:hAnsi="Arial" w:cs="Arial"/>
          <w:i/>
          <w:iCs/>
          <w:szCs w:val="24"/>
        </w:rPr>
        <w:t>9</w:t>
      </w:r>
      <w:r w:rsidRPr="00E05D57">
        <w:rPr>
          <w:rFonts w:ascii="Arial" w:hAnsi="Arial" w:cs="Arial"/>
          <w:szCs w:val="24"/>
        </w:rPr>
        <w:t>(2), pp.60-70.</w:t>
      </w:r>
    </w:p>
    <w:p w14:paraId="119AD6D0" w14:textId="77777777" w:rsidR="00F712AA" w:rsidRPr="00E05D57" w:rsidRDefault="00F712AA" w:rsidP="00E05D57">
      <w:pPr>
        <w:rPr>
          <w:rFonts w:ascii="Arial" w:hAnsi="Arial" w:cs="Arial"/>
          <w:szCs w:val="24"/>
        </w:rPr>
      </w:pPr>
      <w:r w:rsidRPr="00E05D57">
        <w:rPr>
          <w:rFonts w:ascii="Arial" w:hAnsi="Arial" w:cs="Arial"/>
          <w:szCs w:val="24"/>
        </w:rPr>
        <w:lastRenderedPageBreak/>
        <w:t>O'Brien, L., Sturrock, D. and Cribb, J., (2024). </w:t>
      </w:r>
      <w:r w:rsidRPr="00E05D57">
        <w:rPr>
          <w:rFonts w:ascii="Arial" w:hAnsi="Arial" w:cs="Arial"/>
          <w:i/>
          <w:iCs/>
          <w:szCs w:val="24"/>
        </w:rPr>
        <w:t>Adequacy of future retirement incomes: new evidence for private sector employees</w:t>
      </w:r>
      <w:r w:rsidRPr="00E05D57">
        <w:rPr>
          <w:rFonts w:ascii="Arial" w:hAnsi="Arial" w:cs="Arial"/>
          <w:szCs w:val="24"/>
        </w:rPr>
        <w:t> (No. R331). IFS Report.</w:t>
      </w:r>
    </w:p>
    <w:p w14:paraId="7C2FACC5" w14:textId="77777777" w:rsidR="00F712AA" w:rsidRPr="00E05D57" w:rsidRDefault="00F712AA" w:rsidP="00E05D57">
      <w:pPr>
        <w:rPr>
          <w:rFonts w:ascii="Arial" w:hAnsi="Arial" w:cs="Arial"/>
          <w:szCs w:val="24"/>
          <w:lang w:val="en-IN"/>
        </w:rPr>
      </w:pPr>
      <w:r w:rsidRPr="00E05D57">
        <w:rPr>
          <w:rFonts w:ascii="Arial" w:hAnsi="Arial" w:cs="Arial"/>
          <w:szCs w:val="24"/>
          <w:lang w:val="en-IN"/>
        </w:rPr>
        <w:t>Reuters (2025) Premier Inn owner Whitbread posts modest UK sales, reaffirms 2025 outlook | Reuters. Available at: https://www.reuters.com/world/uk/uks-premier-inn-owner-whitbread-posts-growth-accommodation-sales-2025-01-16/ (Accessed: 24 February 2025).</w:t>
      </w:r>
    </w:p>
    <w:p w14:paraId="08F5C38D" w14:textId="77777777" w:rsidR="00ED1CF4" w:rsidRPr="00E05D57" w:rsidRDefault="00ED1CF4" w:rsidP="00E05D57">
      <w:pPr>
        <w:rPr>
          <w:rFonts w:ascii="Arial" w:hAnsi="Arial" w:cs="Arial"/>
          <w:szCs w:val="24"/>
          <w:lang w:val="en-IN"/>
        </w:rPr>
      </w:pPr>
    </w:p>
    <w:p w14:paraId="575B9E83" w14:textId="77777777" w:rsidR="00ED1CF4" w:rsidRPr="00E05D57" w:rsidRDefault="00ED1CF4" w:rsidP="00E05D57">
      <w:pPr>
        <w:rPr>
          <w:rFonts w:ascii="Arial" w:hAnsi="Arial" w:cs="Arial"/>
          <w:szCs w:val="24"/>
          <w:lang w:val="en-IN"/>
        </w:rPr>
      </w:pPr>
    </w:p>
    <w:p w14:paraId="70DCDA75" w14:textId="77777777" w:rsidR="00ED1CF4" w:rsidRPr="00E05D57" w:rsidRDefault="00ED1CF4" w:rsidP="00E05D57">
      <w:pPr>
        <w:rPr>
          <w:rFonts w:ascii="Arial" w:hAnsi="Arial" w:cs="Arial"/>
          <w:szCs w:val="24"/>
          <w:lang w:val="en-IN"/>
        </w:rPr>
      </w:pPr>
    </w:p>
    <w:p w14:paraId="63B5B6A9" w14:textId="77777777" w:rsidR="00ED1CF4" w:rsidRPr="00E05D57" w:rsidRDefault="00ED1CF4" w:rsidP="00E05D57">
      <w:pPr>
        <w:rPr>
          <w:rFonts w:ascii="Arial" w:hAnsi="Arial" w:cs="Arial"/>
          <w:szCs w:val="24"/>
          <w:lang w:val="en-IN"/>
        </w:rPr>
      </w:pPr>
    </w:p>
    <w:p w14:paraId="4D2D4A7C" w14:textId="77777777" w:rsidR="00ED1CF4" w:rsidRPr="00E05D57" w:rsidRDefault="00ED1CF4" w:rsidP="00E05D57">
      <w:pPr>
        <w:rPr>
          <w:rFonts w:ascii="Arial" w:hAnsi="Arial" w:cs="Arial"/>
          <w:szCs w:val="24"/>
          <w:lang w:val="en-IN"/>
        </w:rPr>
      </w:pPr>
    </w:p>
    <w:p w14:paraId="674AF696" w14:textId="77777777" w:rsidR="00ED1CF4" w:rsidRPr="00E05D57" w:rsidRDefault="00ED1CF4" w:rsidP="00E05D57">
      <w:pPr>
        <w:rPr>
          <w:rFonts w:ascii="Arial" w:hAnsi="Arial" w:cs="Arial"/>
          <w:szCs w:val="24"/>
          <w:lang w:val="en-IN"/>
        </w:rPr>
      </w:pPr>
    </w:p>
    <w:p w14:paraId="4BC67289" w14:textId="77777777" w:rsidR="00ED1CF4" w:rsidRPr="00E05D57" w:rsidRDefault="00ED1CF4" w:rsidP="00E05D57">
      <w:pPr>
        <w:rPr>
          <w:rFonts w:ascii="Arial" w:hAnsi="Arial" w:cs="Arial"/>
          <w:szCs w:val="24"/>
          <w:lang w:val="en-IN"/>
        </w:rPr>
      </w:pPr>
    </w:p>
    <w:p w14:paraId="1724C40B" w14:textId="77777777" w:rsidR="00ED1CF4" w:rsidRPr="00E05D57" w:rsidRDefault="00ED1CF4" w:rsidP="00E05D57">
      <w:pPr>
        <w:rPr>
          <w:rFonts w:ascii="Arial" w:hAnsi="Arial" w:cs="Arial"/>
          <w:szCs w:val="24"/>
          <w:lang w:val="en-IN"/>
        </w:rPr>
      </w:pPr>
    </w:p>
    <w:p w14:paraId="78819E67" w14:textId="77777777" w:rsidR="00ED1CF4" w:rsidRPr="00E05D57" w:rsidRDefault="00ED1CF4" w:rsidP="00E05D57">
      <w:pPr>
        <w:rPr>
          <w:rFonts w:ascii="Arial" w:hAnsi="Arial" w:cs="Arial"/>
          <w:szCs w:val="24"/>
          <w:lang w:val="en-IN"/>
        </w:rPr>
      </w:pPr>
    </w:p>
    <w:p w14:paraId="1FA6CF67" w14:textId="77777777" w:rsidR="00ED1CF4" w:rsidRPr="00E05D57" w:rsidRDefault="00ED1CF4" w:rsidP="00E05D57">
      <w:pPr>
        <w:rPr>
          <w:rFonts w:ascii="Arial" w:hAnsi="Arial" w:cs="Arial"/>
          <w:szCs w:val="24"/>
          <w:lang w:val="en-IN"/>
        </w:rPr>
      </w:pPr>
    </w:p>
    <w:p w14:paraId="5D6F712B" w14:textId="77777777" w:rsidR="00ED1CF4" w:rsidRPr="00E05D57" w:rsidRDefault="00ED1CF4" w:rsidP="00E05D57">
      <w:pPr>
        <w:rPr>
          <w:rFonts w:ascii="Arial" w:hAnsi="Arial" w:cs="Arial"/>
          <w:szCs w:val="24"/>
          <w:lang w:val="en-IN"/>
        </w:rPr>
      </w:pPr>
    </w:p>
    <w:p w14:paraId="175554CB" w14:textId="77777777" w:rsidR="00ED1CF4" w:rsidRPr="00E05D57" w:rsidRDefault="00ED1CF4" w:rsidP="00E05D57">
      <w:pPr>
        <w:rPr>
          <w:rFonts w:ascii="Arial" w:hAnsi="Arial" w:cs="Arial"/>
          <w:szCs w:val="24"/>
          <w:lang w:val="en-IN"/>
        </w:rPr>
      </w:pPr>
    </w:p>
    <w:p w14:paraId="3FA29EE0" w14:textId="77777777" w:rsidR="00ED1CF4" w:rsidRPr="00E05D57" w:rsidRDefault="00ED1CF4" w:rsidP="00E05D57">
      <w:pPr>
        <w:rPr>
          <w:rFonts w:ascii="Arial" w:hAnsi="Arial" w:cs="Arial"/>
          <w:szCs w:val="24"/>
          <w:lang w:val="en-IN"/>
        </w:rPr>
      </w:pPr>
    </w:p>
    <w:p w14:paraId="686777DC" w14:textId="59554C45" w:rsidR="00682458" w:rsidRPr="00E05D57" w:rsidRDefault="00682458" w:rsidP="00E05D57">
      <w:pPr>
        <w:rPr>
          <w:rFonts w:ascii="Arial" w:hAnsi="Arial" w:cs="Arial"/>
          <w:szCs w:val="24"/>
          <w:lang w:val="en-IN"/>
        </w:rPr>
      </w:pPr>
    </w:p>
    <w:p w14:paraId="646E3286" w14:textId="77777777" w:rsidR="00682458" w:rsidRPr="00E05D57" w:rsidRDefault="00682458" w:rsidP="00E05D57">
      <w:pPr>
        <w:rPr>
          <w:rFonts w:ascii="Arial" w:hAnsi="Arial" w:cs="Arial"/>
          <w:szCs w:val="24"/>
          <w:lang w:val="en-IN"/>
        </w:rPr>
      </w:pPr>
    </w:p>
    <w:p w14:paraId="72952554" w14:textId="77777777" w:rsidR="00682458" w:rsidRPr="00E05D57" w:rsidRDefault="00682458" w:rsidP="00E05D57">
      <w:pPr>
        <w:rPr>
          <w:rFonts w:ascii="Arial" w:hAnsi="Arial" w:cs="Arial"/>
          <w:szCs w:val="24"/>
          <w:lang w:val="en-IN"/>
        </w:rPr>
      </w:pPr>
    </w:p>
    <w:p w14:paraId="5EC601DF" w14:textId="77777777" w:rsidR="00682458" w:rsidRPr="00E05D57" w:rsidRDefault="00682458" w:rsidP="00E05D57">
      <w:pPr>
        <w:rPr>
          <w:rFonts w:ascii="Arial" w:hAnsi="Arial" w:cs="Arial"/>
          <w:szCs w:val="24"/>
          <w:lang w:val="en-IN"/>
        </w:rPr>
      </w:pPr>
    </w:p>
    <w:p w14:paraId="195C6C5C" w14:textId="77777777" w:rsidR="00682458" w:rsidRPr="00E05D57" w:rsidRDefault="00682458" w:rsidP="00E05D57">
      <w:pPr>
        <w:rPr>
          <w:rFonts w:ascii="Arial" w:hAnsi="Arial" w:cs="Arial"/>
          <w:szCs w:val="24"/>
          <w:lang w:val="en-IN"/>
        </w:rPr>
      </w:pPr>
    </w:p>
    <w:sectPr w:rsidR="00682458" w:rsidRPr="00E05D5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98D1C" w14:textId="77777777" w:rsidR="009A7E2F" w:rsidRDefault="009A7E2F" w:rsidP="00786655">
      <w:pPr>
        <w:spacing w:after="0" w:line="240" w:lineRule="auto"/>
      </w:pPr>
      <w:r>
        <w:separator/>
      </w:r>
    </w:p>
  </w:endnote>
  <w:endnote w:type="continuationSeparator" w:id="0">
    <w:p w14:paraId="7118B224" w14:textId="77777777" w:rsidR="009A7E2F" w:rsidRDefault="009A7E2F" w:rsidP="00786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147058"/>
      <w:docPartObj>
        <w:docPartGallery w:val="Page Numbers (Bottom of Page)"/>
        <w:docPartUnique/>
      </w:docPartObj>
    </w:sdtPr>
    <w:sdtEndPr>
      <w:rPr>
        <w:noProof/>
      </w:rPr>
    </w:sdtEndPr>
    <w:sdtContent>
      <w:p w14:paraId="60421897" w14:textId="2729B763" w:rsidR="00786655" w:rsidRDefault="00786655">
        <w:pPr>
          <w:pStyle w:val="Footer"/>
          <w:jc w:val="right"/>
        </w:pPr>
        <w:r>
          <w:fldChar w:fldCharType="begin"/>
        </w:r>
        <w:r>
          <w:instrText xml:space="preserve"> PAGE   \* MERGEFORMAT </w:instrText>
        </w:r>
        <w:r>
          <w:fldChar w:fldCharType="separate"/>
        </w:r>
        <w:r w:rsidR="00B506CF">
          <w:rPr>
            <w:noProof/>
          </w:rPr>
          <w:t>6</w:t>
        </w:r>
        <w:r>
          <w:rPr>
            <w:noProof/>
          </w:rPr>
          <w:fldChar w:fldCharType="end"/>
        </w:r>
      </w:p>
    </w:sdtContent>
  </w:sdt>
  <w:p w14:paraId="58D7AD6C" w14:textId="77777777" w:rsidR="00786655" w:rsidRDefault="007866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4A7B4" w14:textId="77777777" w:rsidR="009A7E2F" w:rsidRDefault="009A7E2F" w:rsidP="00786655">
      <w:pPr>
        <w:spacing w:after="0" w:line="240" w:lineRule="auto"/>
      </w:pPr>
      <w:r>
        <w:separator/>
      </w:r>
    </w:p>
  </w:footnote>
  <w:footnote w:type="continuationSeparator" w:id="0">
    <w:p w14:paraId="4957966C" w14:textId="77777777" w:rsidR="009A7E2F" w:rsidRDefault="009A7E2F" w:rsidP="007866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216FF"/>
    <w:multiLevelType w:val="hybridMultilevel"/>
    <w:tmpl w:val="D4EAB34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1EDC0EBC"/>
    <w:multiLevelType w:val="hybridMultilevel"/>
    <w:tmpl w:val="6EDC6D72"/>
    <w:lvl w:ilvl="0" w:tplc="40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22A842E7"/>
    <w:multiLevelType w:val="hybridMultilevel"/>
    <w:tmpl w:val="D57C859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69E7FEA"/>
    <w:multiLevelType w:val="hybridMultilevel"/>
    <w:tmpl w:val="FB5E01A0"/>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514473B0"/>
    <w:multiLevelType w:val="hybridMultilevel"/>
    <w:tmpl w:val="0D62E3CE"/>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268466198">
    <w:abstractNumId w:val="0"/>
  </w:num>
  <w:num w:numId="2" w16cid:durableId="1330327788">
    <w:abstractNumId w:val="1"/>
  </w:num>
  <w:num w:numId="3" w16cid:durableId="12994552">
    <w:abstractNumId w:val="4"/>
  </w:num>
  <w:num w:numId="4" w16cid:durableId="102772032">
    <w:abstractNumId w:val="3"/>
  </w:num>
  <w:num w:numId="5" w16cid:durableId="1483754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685"/>
    <w:rsid w:val="00006070"/>
    <w:rsid w:val="00015C53"/>
    <w:rsid w:val="0007561F"/>
    <w:rsid w:val="000A1FA8"/>
    <w:rsid w:val="000B13EE"/>
    <w:rsid w:val="000C062C"/>
    <w:rsid w:val="000E235E"/>
    <w:rsid w:val="00107F34"/>
    <w:rsid w:val="00117E4C"/>
    <w:rsid w:val="00124658"/>
    <w:rsid w:val="00136516"/>
    <w:rsid w:val="001A48EF"/>
    <w:rsid w:val="001E58FB"/>
    <w:rsid w:val="001F3685"/>
    <w:rsid w:val="001F5B58"/>
    <w:rsid w:val="00216F95"/>
    <w:rsid w:val="0024115F"/>
    <w:rsid w:val="002412A2"/>
    <w:rsid w:val="00244993"/>
    <w:rsid w:val="002556F8"/>
    <w:rsid w:val="002B2556"/>
    <w:rsid w:val="002B3486"/>
    <w:rsid w:val="002C2FD8"/>
    <w:rsid w:val="00300AC7"/>
    <w:rsid w:val="00327E16"/>
    <w:rsid w:val="00374F1C"/>
    <w:rsid w:val="00375004"/>
    <w:rsid w:val="003954B9"/>
    <w:rsid w:val="003B01BF"/>
    <w:rsid w:val="003D0B8C"/>
    <w:rsid w:val="003D0D3D"/>
    <w:rsid w:val="003F1409"/>
    <w:rsid w:val="003F4668"/>
    <w:rsid w:val="00416348"/>
    <w:rsid w:val="004175B1"/>
    <w:rsid w:val="0042097E"/>
    <w:rsid w:val="004234F3"/>
    <w:rsid w:val="004362C6"/>
    <w:rsid w:val="00437901"/>
    <w:rsid w:val="00443281"/>
    <w:rsid w:val="004434C7"/>
    <w:rsid w:val="00451319"/>
    <w:rsid w:val="004677CF"/>
    <w:rsid w:val="00472F00"/>
    <w:rsid w:val="00475E2E"/>
    <w:rsid w:val="00477F2B"/>
    <w:rsid w:val="004F679D"/>
    <w:rsid w:val="00502062"/>
    <w:rsid w:val="00503B4A"/>
    <w:rsid w:val="00503C23"/>
    <w:rsid w:val="0053057E"/>
    <w:rsid w:val="00530F4F"/>
    <w:rsid w:val="00585AA4"/>
    <w:rsid w:val="00587F37"/>
    <w:rsid w:val="005B2622"/>
    <w:rsid w:val="005C1242"/>
    <w:rsid w:val="005F37CB"/>
    <w:rsid w:val="0061084B"/>
    <w:rsid w:val="00610B25"/>
    <w:rsid w:val="00652772"/>
    <w:rsid w:val="00654E78"/>
    <w:rsid w:val="00666838"/>
    <w:rsid w:val="00677F69"/>
    <w:rsid w:val="00682458"/>
    <w:rsid w:val="006959B0"/>
    <w:rsid w:val="006B0AD6"/>
    <w:rsid w:val="006C05CF"/>
    <w:rsid w:val="006C692F"/>
    <w:rsid w:val="006D45FD"/>
    <w:rsid w:val="006E681E"/>
    <w:rsid w:val="0073297B"/>
    <w:rsid w:val="00737466"/>
    <w:rsid w:val="00741451"/>
    <w:rsid w:val="0078195D"/>
    <w:rsid w:val="00786655"/>
    <w:rsid w:val="00793CB7"/>
    <w:rsid w:val="0079589A"/>
    <w:rsid w:val="007A64D3"/>
    <w:rsid w:val="008017CA"/>
    <w:rsid w:val="00805830"/>
    <w:rsid w:val="008754DA"/>
    <w:rsid w:val="00917780"/>
    <w:rsid w:val="00933248"/>
    <w:rsid w:val="00965BB1"/>
    <w:rsid w:val="00973E85"/>
    <w:rsid w:val="00973ED7"/>
    <w:rsid w:val="00975928"/>
    <w:rsid w:val="009856E2"/>
    <w:rsid w:val="009A05C0"/>
    <w:rsid w:val="009A22E8"/>
    <w:rsid w:val="009A7E2F"/>
    <w:rsid w:val="00A113B7"/>
    <w:rsid w:val="00A347D2"/>
    <w:rsid w:val="00A421E2"/>
    <w:rsid w:val="00A50BCE"/>
    <w:rsid w:val="00A975EA"/>
    <w:rsid w:val="00AB6826"/>
    <w:rsid w:val="00AC47BA"/>
    <w:rsid w:val="00B267C6"/>
    <w:rsid w:val="00B270D2"/>
    <w:rsid w:val="00B472E5"/>
    <w:rsid w:val="00B506CF"/>
    <w:rsid w:val="00B542D7"/>
    <w:rsid w:val="00B57DE6"/>
    <w:rsid w:val="00B64F20"/>
    <w:rsid w:val="00B71DCB"/>
    <w:rsid w:val="00B87CEB"/>
    <w:rsid w:val="00B96441"/>
    <w:rsid w:val="00BA124C"/>
    <w:rsid w:val="00BA6A90"/>
    <w:rsid w:val="00BC6DEF"/>
    <w:rsid w:val="00BE3A9B"/>
    <w:rsid w:val="00BF3D34"/>
    <w:rsid w:val="00C1194B"/>
    <w:rsid w:val="00C50685"/>
    <w:rsid w:val="00C628B4"/>
    <w:rsid w:val="00C74403"/>
    <w:rsid w:val="00C90F75"/>
    <w:rsid w:val="00CB1D24"/>
    <w:rsid w:val="00CE180D"/>
    <w:rsid w:val="00D17D8C"/>
    <w:rsid w:val="00D23437"/>
    <w:rsid w:val="00D26F0B"/>
    <w:rsid w:val="00D64869"/>
    <w:rsid w:val="00DC129B"/>
    <w:rsid w:val="00DD6C52"/>
    <w:rsid w:val="00DD7794"/>
    <w:rsid w:val="00E043EC"/>
    <w:rsid w:val="00E05D57"/>
    <w:rsid w:val="00E3029D"/>
    <w:rsid w:val="00E932E7"/>
    <w:rsid w:val="00E96B6A"/>
    <w:rsid w:val="00EA1027"/>
    <w:rsid w:val="00ED1CF4"/>
    <w:rsid w:val="00EE5318"/>
    <w:rsid w:val="00EE632E"/>
    <w:rsid w:val="00F41CAF"/>
    <w:rsid w:val="00F4250C"/>
    <w:rsid w:val="00F5146C"/>
    <w:rsid w:val="00F52C6B"/>
    <w:rsid w:val="00F712AA"/>
    <w:rsid w:val="00F91FBD"/>
    <w:rsid w:val="00F9545A"/>
    <w:rsid w:val="00F96FFD"/>
    <w:rsid w:val="00FB55D9"/>
    <w:rsid w:val="00FC1F8E"/>
    <w:rsid w:val="00FD44DF"/>
    <w:rsid w:val="00FD4DAD"/>
    <w:rsid w:val="00FF2E26"/>
    <w:rsid w:val="00FF3421"/>
    <w:rsid w:val="00FF63C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EB025F"/>
  <w15:chartTrackingRefBased/>
  <w15:docId w15:val="{F6DD0718-CBDB-4C37-9990-8325B3FCB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line="360" w:lineRule="auto"/>
        <w:ind w:left="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685"/>
    <w:pPr>
      <w:spacing w:after="200"/>
      <w:ind w:left="0"/>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9A05C0"/>
    <w:pPr>
      <w:keepNext/>
      <w:keepLines/>
      <w:spacing w:before="240" w:after="0"/>
      <w:outlineLvl w:val="0"/>
    </w:pPr>
    <w:rPr>
      <w:rFonts w:eastAsiaTheme="majorEastAsia" w:cstheme="majorBidi"/>
      <w:b/>
      <w:kern w:val="2"/>
      <w:sz w:val="36"/>
      <w:szCs w:val="32"/>
      <w:lang w:val="en-IN"/>
      <w14:ligatures w14:val="standardContextual"/>
    </w:rPr>
  </w:style>
  <w:style w:type="paragraph" w:styleId="Heading2">
    <w:name w:val="heading 2"/>
    <w:basedOn w:val="Normal"/>
    <w:next w:val="Normal"/>
    <w:link w:val="Heading2Char"/>
    <w:uiPriority w:val="9"/>
    <w:unhideWhenUsed/>
    <w:qFormat/>
    <w:rsid w:val="009A05C0"/>
    <w:pPr>
      <w:keepNext/>
      <w:keepLines/>
      <w:spacing w:before="40" w:after="0"/>
      <w:outlineLvl w:val="1"/>
    </w:pPr>
    <w:rPr>
      <w:rFonts w:eastAsiaTheme="majorEastAsia" w:cstheme="majorBidi"/>
      <w:b/>
      <w:kern w:val="2"/>
      <w:sz w:val="32"/>
      <w:szCs w:val="26"/>
      <w:lang w:val="en-IN"/>
      <w14:ligatures w14:val="standardContextual"/>
    </w:rPr>
  </w:style>
  <w:style w:type="paragraph" w:styleId="Heading3">
    <w:name w:val="heading 3"/>
    <w:basedOn w:val="Normal"/>
    <w:next w:val="Normal"/>
    <w:link w:val="Heading3Char"/>
    <w:uiPriority w:val="9"/>
    <w:unhideWhenUsed/>
    <w:qFormat/>
    <w:rsid w:val="00652772"/>
    <w:pPr>
      <w:keepNext/>
      <w:keepLines/>
      <w:spacing w:before="40"/>
      <w:outlineLvl w:val="2"/>
    </w:pPr>
    <w:rPr>
      <w:rFonts w:eastAsiaTheme="majorEastAsia" w:cstheme="majorBidi"/>
      <w:sz w:val="28"/>
      <w:lang w:val="en-IN"/>
    </w:rPr>
  </w:style>
  <w:style w:type="paragraph" w:styleId="Heading4">
    <w:name w:val="heading 4"/>
    <w:basedOn w:val="Normal"/>
    <w:next w:val="Normal"/>
    <w:link w:val="Heading4Char"/>
    <w:uiPriority w:val="9"/>
    <w:semiHidden/>
    <w:unhideWhenUsed/>
    <w:qFormat/>
    <w:rsid w:val="001F3685"/>
    <w:pPr>
      <w:keepNext/>
      <w:keepLines/>
      <w:spacing w:before="80" w:after="40"/>
      <w:outlineLvl w:val="3"/>
    </w:pPr>
    <w:rPr>
      <w:rFonts w:asciiTheme="minorHAnsi" w:eastAsiaTheme="majorEastAsia" w:hAnsiTheme="minorHAnsi" w:cstheme="majorBidi"/>
      <w:i/>
      <w:iCs/>
      <w:color w:val="9D3511" w:themeColor="accent1" w:themeShade="BF"/>
    </w:rPr>
  </w:style>
  <w:style w:type="paragraph" w:styleId="Heading5">
    <w:name w:val="heading 5"/>
    <w:basedOn w:val="Normal"/>
    <w:next w:val="Normal"/>
    <w:link w:val="Heading5Char"/>
    <w:uiPriority w:val="9"/>
    <w:semiHidden/>
    <w:unhideWhenUsed/>
    <w:qFormat/>
    <w:rsid w:val="001F3685"/>
    <w:pPr>
      <w:keepNext/>
      <w:keepLines/>
      <w:spacing w:before="80" w:after="40"/>
      <w:outlineLvl w:val="4"/>
    </w:pPr>
    <w:rPr>
      <w:rFonts w:asciiTheme="minorHAnsi" w:eastAsiaTheme="majorEastAsia" w:hAnsiTheme="minorHAnsi" w:cstheme="majorBidi"/>
      <w:color w:val="9D3511" w:themeColor="accent1" w:themeShade="BF"/>
    </w:rPr>
  </w:style>
  <w:style w:type="paragraph" w:styleId="Heading6">
    <w:name w:val="heading 6"/>
    <w:basedOn w:val="Normal"/>
    <w:next w:val="Normal"/>
    <w:link w:val="Heading6Char"/>
    <w:uiPriority w:val="9"/>
    <w:semiHidden/>
    <w:unhideWhenUsed/>
    <w:qFormat/>
    <w:rsid w:val="001F368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F368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F368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F368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A05C0"/>
    <w:rPr>
      <w:rFonts w:ascii="Times New Roman" w:eastAsiaTheme="majorEastAsia" w:hAnsi="Times New Roman" w:cstheme="majorBidi"/>
      <w:b/>
      <w:sz w:val="32"/>
      <w:szCs w:val="26"/>
    </w:rPr>
  </w:style>
  <w:style w:type="character" w:customStyle="1" w:styleId="Heading1Char">
    <w:name w:val="Heading 1 Char"/>
    <w:basedOn w:val="DefaultParagraphFont"/>
    <w:link w:val="Heading1"/>
    <w:uiPriority w:val="9"/>
    <w:rsid w:val="009A05C0"/>
    <w:rPr>
      <w:rFonts w:ascii="Times New Roman" w:eastAsiaTheme="majorEastAsia" w:hAnsi="Times New Roman" w:cstheme="majorBidi"/>
      <w:b/>
      <w:sz w:val="36"/>
      <w:szCs w:val="32"/>
    </w:rPr>
  </w:style>
  <w:style w:type="paragraph" w:styleId="Title">
    <w:name w:val="Title"/>
    <w:basedOn w:val="Normal"/>
    <w:next w:val="Normal"/>
    <w:link w:val="TitleChar"/>
    <w:uiPriority w:val="10"/>
    <w:qFormat/>
    <w:rsid w:val="00FF63CA"/>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FF63CA"/>
    <w:rPr>
      <w:rFonts w:ascii="Times New Roman" w:eastAsiaTheme="majorEastAsia" w:hAnsi="Times New Roman" w:cstheme="majorBidi"/>
      <w:spacing w:val="-10"/>
      <w:kern w:val="28"/>
      <w:sz w:val="56"/>
      <w:szCs w:val="56"/>
      <w:lang w:val="en-GB"/>
      <w14:ligatures w14:val="standardContextual"/>
    </w:rPr>
  </w:style>
  <w:style w:type="character" w:customStyle="1" w:styleId="Heading3Char">
    <w:name w:val="Heading 3 Char"/>
    <w:basedOn w:val="DefaultParagraphFont"/>
    <w:link w:val="Heading3"/>
    <w:uiPriority w:val="9"/>
    <w:rsid w:val="00652772"/>
    <w:rPr>
      <w:rFonts w:ascii="Times New Roman" w:eastAsiaTheme="majorEastAsia" w:hAnsi="Times New Roman" w:cstheme="majorBidi"/>
      <w:sz w:val="28"/>
      <w:szCs w:val="24"/>
    </w:rPr>
  </w:style>
  <w:style w:type="paragraph" w:styleId="TOCHeading">
    <w:name w:val="TOC Heading"/>
    <w:basedOn w:val="Heading1"/>
    <w:next w:val="Normal"/>
    <w:uiPriority w:val="39"/>
    <w:unhideWhenUsed/>
    <w:qFormat/>
    <w:rsid w:val="00652772"/>
    <w:pPr>
      <w:spacing w:line="259" w:lineRule="auto"/>
      <w:jc w:val="left"/>
      <w:outlineLvl w:val="9"/>
    </w:pPr>
    <w:rPr>
      <w:rFonts w:asciiTheme="majorHAnsi" w:hAnsiTheme="majorHAnsi"/>
      <w:b w:val="0"/>
      <w:color w:val="9D3511" w:themeColor="accent1" w:themeShade="BF"/>
    </w:rPr>
  </w:style>
  <w:style w:type="character" w:customStyle="1" w:styleId="Heading4Char">
    <w:name w:val="Heading 4 Char"/>
    <w:basedOn w:val="DefaultParagraphFont"/>
    <w:link w:val="Heading4"/>
    <w:uiPriority w:val="9"/>
    <w:semiHidden/>
    <w:rsid w:val="001F3685"/>
    <w:rPr>
      <w:rFonts w:eastAsiaTheme="majorEastAsia" w:cstheme="majorBidi"/>
      <w:i/>
      <w:iCs/>
      <w:color w:val="9D351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1F3685"/>
    <w:rPr>
      <w:rFonts w:eastAsiaTheme="majorEastAsia" w:cstheme="majorBidi"/>
      <w:color w:val="9D351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1F3685"/>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1F3685"/>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1F3685"/>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1F3685"/>
    <w:rPr>
      <w:rFonts w:eastAsiaTheme="majorEastAsia" w:cstheme="majorBidi"/>
      <w:color w:val="272727" w:themeColor="text1" w:themeTint="D8"/>
      <w:kern w:val="0"/>
      <w:sz w:val="24"/>
      <w:lang w:val="en-GB"/>
      <w14:ligatures w14:val="none"/>
    </w:rPr>
  </w:style>
  <w:style w:type="paragraph" w:styleId="Subtitle">
    <w:name w:val="Subtitle"/>
    <w:basedOn w:val="Normal"/>
    <w:next w:val="Normal"/>
    <w:link w:val="SubtitleChar"/>
    <w:uiPriority w:val="11"/>
    <w:qFormat/>
    <w:rsid w:val="001F368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3685"/>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1F36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F3685"/>
    <w:rPr>
      <w:rFonts w:ascii="Aptos" w:hAnsi="Aptos"/>
      <w:i/>
      <w:iCs/>
      <w:color w:val="404040" w:themeColor="text1" w:themeTint="BF"/>
      <w:kern w:val="0"/>
      <w:sz w:val="24"/>
      <w:lang w:val="en-GB"/>
      <w14:ligatures w14:val="none"/>
    </w:rPr>
  </w:style>
  <w:style w:type="paragraph" w:styleId="ListParagraph">
    <w:name w:val="List Paragraph"/>
    <w:basedOn w:val="Normal"/>
    <w:uiPriority w:val="34"/>
    <w:qFormat/>
    <w:rsid w:val="001F3685"/>
    <w:pPr>
      <w:ind w:left="720"/>
      <w:contextualSpacing/>
    </w:pPr>
  </w:style>
  <w:style w:type="character" w:styleId="IntenseEmphasis">
    <w:name w:val="Intense Emphasis"/>
    <w:basedOn w:val="DefaultParagraphFont"/>
    <w:uiPriority w:val="21"/>
    <w:qFormat/>
    <w:rsid w:val="001F3685"/>
    <w:rPr>
      <w:i/>
      <w:iCs/>
      <w:color w:val="9D3511" w:themeColor="accent1" w:themeShade="BF"/>
    </w:rPr>
  </w:style>
  <w:style w:type="paragraph" w:styleId="IntenseQuote">
    <w:name w:val="Intense Quote"/>
    <w:basedOn w:val="Normal"/>
    <w:next w:val="Normal"/>
    <w:link w:val="IntenseQuoteChar"/>
    <w:uiPriority w:val="30"/>
    <w:qFormat/>
    <w:rsid w:val="001F3685"/>
    <w:pPr>
      <w:pBdr>
        <w:top w:val="single" w:sz="4" w:space="10" w:color="9D3511" w:themeColor="accent1" w:themeShade="BF"/>
        <w:bottom w:val="single" w:sz="4" w:space="10" w:color="9D3511" w:themeColor="accent1" w:themeShade="BF"/>
      </w:pBdr>
      <w:spacing w:before="360" w:after="360"/>
      <w:ind w:left="864" w:right="864"/>
      <w:jc w:val="center"/>
    </w:pPr>
    <w:rPr>
      <w:i/>
      <w:iCs/>
      <w:color w:val="9D3511" w:themeColor="accent1" w:themeShade="BF"/>
    </w:rPr>
  </w:style>
  <w:style w:type="character" w:customStyle="1" w:styleId="IntenseQuoteChar">
    <w:name w:val="Intense Quote Char"/>
    <w:basedOn w:val="DefaultParagraphFont"/>
    <w:link w:val="IntenseQuote"/>
    <w:uiPriority w:val="30"/>
    <w:rsid w:val="001F3685"/>
    <w:rPr>
      <w:rFonts w:ascii="Aptos" w:hAnsi="Aptos"/>
      <w:i/>
      <w:iCs/>
      <w:color w:val="9D3511" w:themeColor="accent1" w:themeShade="BF"/>
      <w:kern w:val="0"/>
      <w:sz w:val="24"/>
      <w:lang w:val="en-GB"/>
      <w14:ligatures w14:val="none"/>
    </w:rPr>
  </w:style>
  <w:style w:type="character" w:styleId="IntenseReference">
    <w:name w:val="Intense Reference"/>
    <w:basedOn w:val="DefaultParagraphFont"/>
    <w:uiPriority w:val="32"/>
    <w:qFormat/>
    <w:rsid w:val="001F3685"/>
    <w:rPr>
      <w:b/>
      <w:bCs/>
      <w:smallCaps/>
      <w:color w:val="9D3511" w:themeColor="accent1" w:themeShade="BF"/>
      <w:spacing w:val="5"/>
    </w:rPr>
  </w:style>
  <w:style w:type="paragraph" w:styleId="TOC1">
    <w:name w:val="toc 1"/>
    <w:basedOn w:val="Normal"/>
    <w:next w:val="Normal"/>
    <w:autoRedefine/>
    <w:uiPriority w:val="39"/>
    <w:unhideWhenUsed/>
    <w:rsid w:val="00DD6C52"/>
    <w:pPr>
      <w:spacing w:after="100"/>
    </w:pPr>
  </w:style>
  <w:style w:type="character" w:styleId="Hyperlink">
    <w:name w:val="Hyperlink"/>
    <w:basedOn w:val="DefaultParagraphFont"/>
    <w:uiPriority w:val="99"/>
    <w:unhideWhenUsed/>
    <w:rsid w:val="00DD6C52"/>
    <w:rPr>
      <w:color w:val="CC9900" w:themeColor="hyperlink"/>
      <w:u w:val="single"/>
    </w:rPr>
  </w:style>
  <w:style w:type="paragraph" w:styleId="Header">
    <w:name w:val="header"/>
    <w:basedOn w:val="Normal"/>
    <w:link w:val="HeaderChar"/>
    <w:uiPriority w:val="99"/>
    <w:unhideWhenUsed/>
    <w:rsid w:val="007866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655"/>
    <w:rPr>
      <w:rFonts w:ascii="Times New Roman" w:hAnsi="Times New Roman"/>
      <w:kern w:val="0"/>
      <w:sz w:val="24"/>
      <w:lang w:val="en-GB"/>
      <w14:ligatures w14:val="none"/>
    </w:rPr>
  </w:style>
  <w:style w:type="paragraph" w:styleId="Footer">
    <w:name w:val="footer"/>
    <w:basedOn w:val="Normal"/>
    <w:link w:val="FooterChar"/>
    <w:uiPriority w:val="99"/>
    <w:unhideWhenUsed/>
    <w:rsid w:val="007866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655"/>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810FA-3D1E-4B0C-BF08-3403B396B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2651</Words>
  <Characters>15112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revision>3</cp:revision>
  <dcterms:created xsi:type="dcterms:W3CDTF">2025-02-24T11:10:00Z</dcterms:created>
  <dcterms:modified xsi:type="dcterms:W3CDTF">2025-02-28T20:00:00Z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05c90c8534794db3cdfe42d725ff13dc4f8c8844a02b12e82695e6cf9c0aad1a</vt:lpwstr>
  </property>
</Properties>
</file>