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507C15A5" w:rsidR="005304A0" w:rsidRPr="005304A0" w:rsidRDefault="00E160F7" w:rsidP="005304A0">
      <w:pPr>
        <w:jc w:val="center"/>
        <w:rPr>
          <w:rFonts w:ascii="Arial" w:hAnsi="Arial" w:cs="Arial"/>
          <w:sz w:val="24"/>
          <w:szCs w:val="24"/>
          <w:lang w:eastAsia="zh-CN"/>
        </w:rPr>
      </w:pPr>
      <w:proofErr w:type="spellStart"/>
      <w:r>
        <w:rPr>
          <w:rFonts w:ascii="Arial" w:hAnsi="Arial" w:cs="Arial" w:hint="eastAsia"/>
          <w:sz w:val="24"/>
          <w:szCs w:val="24"/>
          <w:lang w:eastAsia="zh-CN"/>
        </w:rPr>
        <w:t>W</w:t>
      </w:r>
      <w:r>
        <w:rPr>
          <w:rFonts w:ascii="Arial" w:hAnsi="Arial" w:cs="Arial"/>
          <w:sz w:val="24"/>
          <w:szCs w:val="24"/>
          <w:lang w:eastAsia="zh-CN"/>
        </w:rPr>
        <w:t>enxuan</w:t>
      </w:r>
      <w:proofErr w:type="spellEnd"/>
      <w:r>
        <w:rPr>
          <w:rFonts w:ascii="Arial" w:hAnsi="Arial" w:cs="Arial"/>
          <w:sz w:val="24"/>
          <w:szCs w:val="24"/>
          <w:lang w:eastAsia="zh-CN"/>
        </w:rPr>
        <w:t xml:space="preserve"> Dang (2300603)</w:t>
      </w: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4F5EDAB1" w:rsidR="005304A0" w:rsidRPr="00F33D9D" w:rsidRDefault="005304A0" w:rsidP="00F33D9D">
            <w:pPr>
              <w:spacing w:after="160" w:line="259" w:lineRule="auto"/>
              <w:rPr>
                <w:rFonts w:hint="eastAsia"/>
                <w:lang w:eastAsia="zh-CN"/>
              </w:rPr>
            </w:pPr>
          </w:p>
          <w:p w14:paraId="56AE0FBD" w14:textId="78264A21" w:rsidR="005304A0" w:rsidRDefault="00094BE5" w:rsidP="00094BE5">
            <w:pPr>
              <w:rPr>
                <w:rFonts w:ascii="Arial" w:hAnsi="Arial" w:cs="Arial"/>
              </w:rPr>
            </w:pPr>
            <w:hyperlink r:id="rId5" w:history="1">
              <w:r w:rsidRPr="009D56E0">
                <w:rPr>
                  <w:rStyle w:val="a5"/>
                  <w:rFonts w:ascii="Arial" w:hAnsi="Arial" w:cs="Arial"/>
                </w:rPr>
                <w:t>https://uowtsd-my.sharepoint.com/personal/2300603_student_uwtsd_ac_uk/_layouts/15/stream.aspx?id=%2Fpersonal%2F2300603%5Fstudent%5Fuwtsd%5Fac%5Fuk%2FDocuments%2FRecordings%2F%2D%2D%2D%2D%2D20240419%5F190505%2D%E4%BC%9A%E8%AE%AE%E8%AE%B0%E5%BD%95%2Emp4&amp;referrer=StreamWebApp%2EWeb&amp;referrerScenario=AddressBarCopied%2Eview</w:t>
              </w:r>
            </w:hyperlink>
          </w:p>
          <w:p w14:paraId="78B99EFC" w14:textId="791E53E2" w:rsidR="00094BE5" w:rsidRPr="00094BE5" w:rsidRDefault="00094BE5" w:rsidP="00094BE5">
            <w:pPr>
              <w:rPr>
                <w:rFonts w:ascii="Arial" w:hAnsi="Arial" w:cs="Arial" w:hint="eastAsia"/>
                <w:lang w:eastAsia="zh-CN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2641BE0" w:rsidR="005304A0" w:rsidRDefault="001B65B9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1B65B9">
              <w:rPr>
                <w:rFonts w:ascii="Arial" w:hAnsi="Arial" w:cs="Arial"/>
                <w:lang w:eastAsia="zh-CN"/>
              </w:rPr>
              <w:t>Marshall, A. (2021) Uber says its UK drivers are ‘workers,’ but not employees, Wired. Available at: https://www.wired.com/story/uber-uk-drivers-workers-not-employees/ (Accessed: 18 January 2024).</w:t>
            </w:r>
          </w:p>
          <w:p w14:paraId="016FA44D" w14:textId="77777777" w:rsidR="00730BEB" w:rsidRDefault="00730BEB" w:rsidP="00730BEB">
            <w:pPr>
              <w:pStyle w:val="a4"/>
              <w:ind w:left="360" w:firstLineChars="0" w:firstLine="0"/>
              <w:rPr>
                <w:rFonts w:ascii="Arial" w:hAnsi="Arial" w:cs="Arial"/>
                <w:lang w:eastAsia="zh-CN"/>
              </w:rPr>
            </w:pPr>
          </w:p>
          <w:p w14:paraId="73C2A541" w14:textId="77777777" w:rsidR="00730BEB" w:rsidRDefault="00730BEB" w:rsidP="00730B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8F4FB3">
              <w:rPr>
                <w:rFonts w:ascii="Arial" w:hAnsi="Arial" w:cs="Arial"/>
                <w:lang w:eastAsia="zh-CN"/>
              </w:rPr>
              <w:t xml:space="preserve">Francis, A. (2023) Case study: The meteoric rise and fall of Uber’s founder Travis Kalanick, MBA Knowledge Base. Available at: https://www.mbaknol.com/management-case-studies/case-study-the-meteoric-rise-and-fall-of-ubers-founder-travis-kalanick/#:~:text=There%20were%20several%20factors%20that%20contributed%20to%20Kalanick%E2%80%99s,into%20new%20markets%20and%20outcompete%20traditional%20taxi%20companies. (Accessed: </w:t>
            </w:r>
            <w:r w:rsidRPr="001B65B9">
              <w:rPr>
                <w:rFonts w:ascii="Arial" w:hAnsi="Arial" w:cs="Arial"/>
                <w:lang w:eastAsia="zh-CN"/>
              </w:rPr>
              <w:t>18 January 2024</w:t>
            </w:r>
            <w:r w:rsidRPr="008F4FB3">
              <w:rPr>
                <w:rFonts w:ascii="Arial" w:hAnsi="Arial" w:cs="Arial"/>
                <w:lang w:eastAsia="zh-CN"/>
              </w:rPr>
              <w:t>).</w:t>
            </w:r>
          </w:p>
          <w:p w14:paraId="18A7CC53" w14:textId="77777777" w:rsidR="001B65B9" w:rsidRPr="00730BEB" w:rsidRDefault="001B65B9" w:rsidP="00730BEB">
            <w:pPr>
              <w:rPr>
                <w:rFonts w:ascii="Arial" w:hAnsi="Arial" w:cs="Arial"/>
                <w:lang w:eastAsia="zh-CN"/>
              </w:rPr>
            </w:pPr>
          </w:p>
          <w:p w14:paraId="40053791" w14:textId="2F262201" w:rsidR="001B65B9" w:rsidRDefault="001B65B9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1B65B9">
              <w:rPr>
                <w:rFonts w:ascii="Arial" w:hAnsi="Arial" w:cs="Arial"/>
                <w:lang w:eastAsia="zh-CN"/>
              </w:rPr>
              <w:t>Levin, S. (2017) Uber launches ‘urgent investigation’ into sexual harassment claims, The Guardian. Available at: https://www.theguardian.com/technology/2017/feb/20/uber-urgent-investigation-sexual-harassment-claims-susan-fowler (Accessed: 18 January 2024).</w:t>
            </w:r>
          </w:p>
          <w:p w14:paraId="13BC0AF7" w14:textId="77777777" w:rsidR="00730BEB" w:rsidRDefault="00730BEB" w:rsidP="00730BEB">
            <w:pPr>
              <w:pStyle w:val="a4"/>
              <w:ind w:left="360" w:firstLineChars="0" w:firstLine="0"/>
              <w:rPr>
                <w:rFonts w:ascii="Arial" w:hAnsi="Arial" w:cs="Arial"/>
                <w:lang w:eastAsia="zh-CN"/>
              </w:rPr>
            </w:pPr>
          </w:p>
          <w:p w14:paraId="47F2561F" w14:textId="1FF91B2B" w:rsidR="001B65B9" w:rsidRPr="00730BEB" w:rsidRDefault="00730BEB" w:rsidP="00730B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730BEB">
              <w:rPr>
                <w:rFonts w:ascii="Arial" w:hAnsi="Arial" w:cs="Arial"/>
                <w:lang w:eastAsia="zh-CN"/>
              </w:rPr>
              <w:t>Davies, H. et al. (2022) Uber broke laws, duped police and secretly lobbied governments, leak reveals. [online] The Guardian. Available at: https://www.theguardian.com/news/2022/jul/10/uber-files-leak-reveals-global-lobbying-campaign (Accessed: 14 November 2023)</w:t>
            </w:r>
          </w:p>
          <w:p w14:paraId="1FF6539C" w14:textId="77777777" w:rsidR="001B65B9" w:rsidRDefault="001B65B9" w:rsidP="001B65B9">
            <w:pPr>
              <w:pStyle w:val="a4"/>
              <w:ind w:left="360" w:firstLineChars="0" w:firstLine="0"/>
              <w:rPr>
                <w:rFonts w:ascii="Arial" w:hAnsi="Arial" w:cs="Arial"/>
                <w:lang w:eastAsia="zh-CN"/>
              </w:rPr>
            </w:pPr>
          </w:p>
          <w:p w14:paraId="67960606" w14:textId="3477CF8D" w:rsidR="001B65B9" w:rsidRDefault="001B65B9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1B65B9">
              <w:rPr>
                <w:rFonts w:ascii="Arial" w:hAnsi="Arial" w:cs="Arial"/>
                <w:lang w:eastAsia="zh-CN"/>
              </w:rPr>
              <w:t>O’Donovan, C. and Anand, P. (2017) How Uber’s hard-charging corporate culture left employees drained, BuzzFeed News. Available at: https://www.buzzfeednews.com/article/carolineodonovan/how-ubers-hard-charging-corporate-culture-left-employees (Accessed: 18 January 2024).</w:t>
            </w:r>
          </w:p>
          <w:p w14:paraId="7596694A" w14:textId="77777777" w:rsidR="00730BEB" w:rsidRDefault="00730BEB" w:rsidP="00730BEB">
            <w:pPr>
              <w:pStyle w:val="a4"/>
              <w:ind w:left="360" w:firstLineChars="0" w:firstLine="0"/>
              <w:rPr>
                <w:rFonts w:ascii="Arial" w:hAnsi="Arial" w:cs="Arial"/>
                <w:lang w:eastAsia="zh-CN"/>
              </w:rPr>
            </w:pPr>
          </w:p>
          <w:p w14:paraId="2750E109" w14:textId="7E24B982" w:rsidR="00730BEB" w:rsidRDefault="00730BEB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730BEB">
              <w:rPr>
                <w:rFonts w:ascii="Arial" w:hAnsi="Arial" w:cs="Arial"/>
                <w:lang w:eastAsia="zh-CN"/>
              </w:rPr>
              <w:t>Banton, C. (2024) “What Is a Bureaucracy and How It Works, with Examples.”. [online] Investopedia. Available at: https://www.investopedia.com/terms/b/bureaucracy.asp (Accessed: 18 April 2023)</w:t>
            </w:r>
          </w:p>
          <w:p w14:paraId="02D11AD0" w14:textId="77777777" w:rsidR="00730BEB" w:rsidRPr="00730BEB" w:rsidRDefault="00730BEB" w:rsidP="00730BEB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3B568FA2" w14:textId="0A84B333" w:rsidR="00730BEB" w:rsidRDefault="00730BEB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730BEB">
              <w:rPr>
                <w:rFonts w:ascii="Arial" w:hAnsi="Arial" w:cs="Arial"/>
                <w:lang w:eastAsia="zh-CN"/>
              </w:rPr>
              <w:t xml:space="preserve">Sujan. (2023) “What Is Administrative Management Theory? Complete Guide. [online] </w:t>
            </w:r>
            <w:proofErr w:type="spellStart"/>
            <w:r w:rsidRPr="00730BEB">
              <w:rPr>
                <w:rFonts w:ascii="Arial" w:hAnsi="Arial" w:cs="Arial"/>
                <w:lang w:eastAsia="zh-CN"/>
              </w:rPr>
              <w:t>MBANote</w:t>
            </w:r>
            <w:proofErr w:type="spellEnd"/>
            <w:r w:rsidRPr="00730BEB">
              <w:rPr>
                <w:rFonts w:ascii="Arial" w:hAnsi="Arial" w:cs="Arial"/>
                <w:lang w:eastAsia="zh-CN"/>
              </w:rPr>
              <w:t>. Available at: https://mbanote.org/administrative-management-theory/ (Accessed: 18 April 2023)</w:t>
            </w:r>
          </w:p>
          <w:p w14:paraId="0B125A9C" w14:textId="77777777" w:rsidR="00730BEB" w:rsidRPr="00730BEB" w:rsidRDefault="00730BEB" w:rsidP="00730BEB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4108D64F" w14:textId="72B523CD" w:rsidR="00730BEB" w:rsidRDefault="00730BEB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730BEB">
              <w:rPr>
                <w:rFonts w:ascii="Arial" w:hAnsi="Arial" w:cs="Arial"/>
                <w:lang w:eastAsia="zh-CN"/>
              </w:rPr>
              <w:t>indeed. (2022) What is classical management theory and how is it used? [online] indeed. Available at: https://uk.indeed.com/career-advice/career-development/classical-management-theory (Accessed: 18 April 2023)</w:t>
            </w:r>
          </w:p>
          <w:p w14:paraId="464D667E" w14:textId="77777777" w:rsidR="00730BEB" w:rsidRPr="00730BEB" w:rsidRDefault="00730BEB" w:rsidP="00730BEB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5EFDB674" w14:textId="7993EDD9" w:rsidR="00730BEB" w:rsidRDefault="00730BEB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B60BDB">
              <w:rPr>
                <w:rFonts w:ascii="Arial" w:hAnsi="Arial" w:cs="Arial"/>
                <w:lang w:eastAsia="zh-CN"/>
              </w:rPr>
              <w:t>Dyck, B. and Neubert, M.J. (2009) Principles of Management. illustrated edition. Mason, OH, etc.: South-Western/Cengage Learning.</w:t>
            </w:r>
            <w:r w:rsidRPr="008F4FB3">
              <w:rPr>
                <w:rFonts w:ascii="Arial" w:hAnsi="Arial" w:cs="Arial"/>
                <w:lang w:eastAsia="zh-CN"/>
              </w:rPr>
              <w:t xml:space="preserve"> (Accessed: </w:t>
            </w:r>
            <w:r w:rsidRPr="001B65B9">
              <w:rPr>
                <w:rFonts w:ascii="Arial" w:hAnsi="Arial" w:cs="Arial"/>
                <w:lang w:eastAsia="zh-CN"/>
              </w:rPr>
              <w:t>18 January 2024</w:t>
            </w:r>
            <w:r w:rsidRPr="008F4FB3">
              <w:rPr>
                <w:rFonts w:ascii="Arial" w:hAnsi="Arial" w:cs="Arial"/>
                <w:lang w:eastAsia="zh-CN"/>
              </w:rPr>
              <w:t>).</w:t>
            </w:r>
          </w:p>
          <w:p w14:paraId="3D7F778B" w14:textId="77777777" w:rsidR="00730BEB" w:rsidRPr="00730BEB" w:rsidRDefault="00730BEB" w:rsidP="00730BEB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3AFAAB03" w14:textId="6B06C74B" w:rsidR="00730BEB" w:rsidRDefault="00730BEB" w:rsidP="001B65B9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DA3453">
              <w:rPr>
                <w:rFonts w:ascii="Arial" w:hAnsi="Arial" w:cs="Arial"/>
                <w:lang w:eastAsia="zh-CN"/>
              </w:rPr>
              <w:t xml:space="preserve">Alvesson, M. (1992) Critical management studies (1–4 vols). London </w:t>
            </w:r>
            <w:proofErr w:type="spellStart"/>
            <w:r w:rsidRPr="00DA3453">
              <w:rPr>
                <w:rFonts w:ascii="Arial" w:hAnsi="Arial" w:cs="Arial"/>
                <w:lang w:eastAsia="zh-CN"/>
              </w:rPr>
              <w:t>u.a.</w:t>
            </w:r>
            <w:proofErr w:type="spellEnd"/>
            <w:r w:rsidRPr="00DA3453">
              <w:rPr>
                <w:rFonts w:ascii="Arial" w:hAnsi="Arial" w:cs="Arial"/>
                <w:lang w:eastAsia="zh-CN"/>
              </w:rPr>
              <w:t xml:space="preserve">: Sage. </w:t>
            </w:r>
            <w:r w:rsidRPr="008F4FB3">
              <w:rPr>
                <w:rFonts w:ascii="Arial" w:hAnsi="Arial" w:cs="Arial"/>
                <w:lang w:eastAsia="zh-CN"/>
              </w:rPr>
              <w:t xml:space="preserve">(Accessed: </w:t>
            </w:r>
            <w:r w:rsidRPr="001B65B9">
              <w:rPr>
                <w:rFonts w:ascii="Arial" w:hAnsi="Arial" w:cs="Arial"/>
                <w:lang w:eastAsia="zh-CN"/>
              </w:rPr>
              <w:t>18 January 2024</w:t>
            </w:r>
            <w:r w:rsidRPr="008F4FB3">
              <w:rPr>
                <w:rFonts w:ascii="Arial" w:hAnsi="Arial" w:cs="Arial"/>
                <w:lang w:eastAsia="zh-CN"/>
              </w:rPr>
              <w:t>).</w:t>
            </w:r>
          </w:p>
          <w:p w14:paraId="6BF49C4D" w14:textId="77777777" w:rsidR="001B65B9" w:rsidRDefault="001B65B9" w:rsidP="001B65B9">
            <w:pPr>
              <w:pStyle w:val="a4"/>
              <w:ind w:left="360" w:firstLineChars="0" w:firstLine="0"/>
              <w:rPr>
                <w:rFonts w:ascii="Arial" w:hAnsi="Arial" w:cs="Arial"/>
                <w:lang w:eastAsia="zh-CN"/>
              </w:rPr>
            </w:pPr>
          </w:p>
          <w:p w14:paraId="7D7DE96F" w14:textId="1F08F450" w:rsidR="008F4FB3" w:rsidRDefault="008F4FB3" w:rsidP="00730B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proofErr w:type="spellStart"/>
            <w:r w:rsidRPr="008F4FB3">
              <w:rPr>
                <w:rFonts w:ascii="Arial" w:hAnsi="Arial" w:cs="Arial"/>
                <w:lang w:eastAsia="zh-CN"/>
              </w:rPr>
              <w:t>Villirilli</w:t>
            </w:r>
            <w:proofErr w:type="spellEnd"/>
            <w:r w:rsidRPr="008F4FB3">
              <w:rPr>
                <w:rFonts w:ascii="Arial" w:hAnsi="Arial" w:cs="Arial"/>
                <w:lang w:eastAsia="zh-CN"/>
              </w:rPr>
              <w:t xml:space="preserve">, G. (2021) The importance of being an ethical leader and how to become one, </w:t>
            </w:r>
            <w:proofErr w:type="spellStart"/>
            <w:r w:rsidRPr="008F4FB3">
              <w:rPr>
                <w:rFonts w:ascii="Arial" w:hAnsi="Arial" w:cs="Arial"/>
                <w:lang w:eastAsia="zh-CN"/>
              </w:rPr>
              <w:t>BetterUp</w:t>
            </w:r>
            <w:proofErr w:type="spellEnd"/>
            <w:r w:rsidRPr="008F4FB3">
              <w:rPr>
                <w:rFonts w:ascii="Arial" w:hAnsi="Arial" w:cs="Arial"/>
                <w:lang w:eastAsia="zh-CN"/>
              </w:rPr>
              <w:t xml:space="preserve">. Available at: https://www.betterup.com/blog/the-importance-of-an-ethical-leader (Accessed: </w:t>
            </w:r>
            <w:r w:rsidRPr="001B65B9">
              <w:rPr>
                <w:rFonts w:ascii="Arial" w:hAnsi="Arial" w:cs="Arial"/>
                <w:lang w:eastAsia="zh-CN"/>
              </w:rPr>
              <w:t>18 January 2024</w:t>
            </w:r>
            <w:r w:rsidRPr="008F4FB3">
              <w:rPr>
                <w:rFonts w:ascii="Arial" w:hAnsi="Arial" w:cs="Arial"/>
                <w:lang w:eastAsia="zh-CN"/>
              </w:rPr>
              <w:t>).</w:t>
            </w:r>
          </w:p>
          <w:p w14:paraId="17590678" w14:textId="77777777" w:rsidR="00730BEB" w:rsidRPr="00730BEB" w:rsidRDefault="00730BEB" w:rsidP="00730BEB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0A9F2B9E" w14:textId="3EB25F14" w:rsidR="00730BEB" w:rsidRPr="00730BEB" w:rsidRDefault="00730BEB" w:rsidP="00730B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730BEB">
              <w:rPr>
                <w:rFonts w:ascii="Arial" w:hAnsi="Arial" w:cs="Arial"/>
                <w:lang w:eastAsia="zh-CN"/>
              </w:rPr>
              <w:t>Francis, A. (2023) Case study: The meteoric rise and fall of Uber’s founder Travis Kalanick. [online] MBA Knowledge Base. Available at: https://www.mbaknol.com/management-case-studies/case-study-the-meteoric-rise-and-fall-of-ubers-founder-travis-kalanick/#:~:text=There%20were%20several%20factors%20that%20contributed%20to%20Kalanick%E2%80%99s,into%20new%20markets%20and%20outcompete%20traditional%20taxi%20companies. (Accessed: 16 November 2023)</w:t>
            </w:r>
          </w:p>
          <w:p w14:paraId="3C882BE2" w14:textId="77777777" w:rsidR="008F4FB3" w:rsidRPr="008F4FB3" w:rsidRDefault="008F4FB3" w:rsidP="008F4FB3">
            <w:pPr>
              <w:pStyle w:val="a4"/>
              <w:ind w:firstLine="440"/>
              <w:rPr>
                <w:rFonts w:ascii="Arial" w:hAnsi="Arial" w:cs="Arial"/>
                <w:lang w:eastAsia="zh-CN"/>
              </w:rPr>
            </w:pPr>
          </w:p>
          <w:p w14:paraId="18D73E01" w14:textId="43DA0655" w:rsidR="005304A0" w:rsidRPr="00730BEB" w:rsidRDefault="008F4FB3" w:rsidP="00730B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r w:rsidRPr="008F4FB3">
              <w:rPr>
                <w:rFonts w:ascii="Arial" w:hAnsi="Arial" w:cs="Arial"/>
                <w:lang w:eastAsia="zh-CN"/>
              </w:rPr>
              <w:t xml:space="preserve">Mobilio, L. (2019) Uber corporate culture has a problem - is it getting </w:t>
            </w:r>
            <w:proofErr w:type="gramStart"/>
            <w:r w:rsidRPr="008F4FB3">
              <w:rPr>
                <w:rFonts w:ascii="Arial" w:hAnsi="Arial" w:cs="Arial"/>
                <w:lang w:eastAsia="zh-CN"/>
              </w:rPr>
              <w:t>toxic?,</w:t>
            </w:r>
            <w:proofErr w:type="gramEnd"/>
            <w:r w:rsidRPr="008F4FB3">
              <w:rPr>
                <w:rFonts w:ascii="Arial" w:hAnsi="Arial" w:cs="Arial"/>
                <w:lang w:eastAsia="zh-CN"/>
              </w:rPr>
              <w:t xml:space="preserve"> LSA Global. Available at: https://lsaglobal.com/blog/uber-corporate-culture-getting-toxic/ (Accessed: </w:t>
            </w:r>
            <w:r w:rsidRPr="001B65B9">
              <w:rPr>
                <w:rFonts w:ascii="Arial" w:hAnsi="Arial" w:cs="Arial"/>
                <w:lang w:eastAsia="zh-CN"/>
              </w:rPr>
              <w:t>18 January 2024</w:t>
            </w:r>
            <w:r w:rsidRPr="008F4FB3">
              <w:rPr>
                <w:rFonts w:ascii="Arial" w:hAnsi="Arial" w:cs="Arial"/>
                <w:lang w:eastAsia="zh-CN"/>
              </w:rPr>
              <w:t>).</w:t>
            </w: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F519F"/>
    <w:multiLevelType w:val="hybridMultilevel"/>
    <w:tmpl w:val="BAB650CE"/>
    <w:lvl w:ilvl="0" w:tplc="72EA14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91301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94BE5"/>
    <w:rsid w:val="00153C54"/>
    <w:rsid w:val="001B65B9"/>
    <w:rsid w:val="001C0030"/>
    <w:rsid w:val="002E2268"/>
    <w:rsid w:val="00384652"/>
    <w:rsid w:val="003C5F00"/>
    <w:rsid w:val="003D2257"/>
    <w:rsid w:val="00434C5D"/>
    <w:rsid w:val="00474B2E"/>
    <w:rsid w:val="005304A0"/>
    <w:rsid w:val="006E3F49"/>
    <w:rsid w:val="00730BEB"/>
    <w:rsid w:val="00880046"/>
    <w:rsid w:val="008F4FB3"/>
    <w:rsid w:val="00B60BDB"/>
    <w:rsid w:val="00BB085F"/>
    <w:rsid w:val="00CA4384"/>
    <w:rsid w:val="00DA3453"/>
    <w:rsid w:val="00E160F7"/>
    <w:rsid w:val="00F33D9D"/>
    <w:rsid w:val="00F7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65B9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153C5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53C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3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personal/2300603_student_uwtsd_ac_uk/_layouts/15/stream.aspx?id=%2Fpersonal%2F2300603%5Fstudent%5Fuwtsd%5Fac%5Fuk%2FDocuments%2FRecordings%2F%2D%2D%2D%2D%2D20240419%5F190505%2D%E4%BC%9A%E8%AE%AE%E8%AE%B0%E5%BD%95%2Emp4&amp;referrer=StreamWebApp%2EWeb&amp;referrerScenario=AddressBarCopied%2E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WX D</cp:lastModifiedBy>
  <cp:revision>9</cp:revision>
  <dcterms:created xsi:type="dcterms:W3CDTF">2020-08-18T08:48:00Z</dcterms:created>
  <dcterms:modified xsi:type="dcterms:W3CDTF">2024-04-19T18:35:00Z</dcterms:modified>
</cp:coreProperties>
</file>