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CFCD62" w14:textId="44A0ECA6" w:rsidR="00013AC3" w:rsidRDefault="00CF7B63">
      <w:pPr>
        <w:rPr>
          <w:rFonts w:ascii="Arial" w:hAnsi="Arial" w:cs="Arial"/>
          <w:b/>
          <w:bCs/>
          <w:sz w:val="32"/>
          <w:szCs w:val="32"/>
        </w:rPr>
      </w:pPr>
      <w:r w:rsidRPr="006777CC">
        <w:rPr>
          <w:rFonts w:ascii="Arial" w:hAnsi="Arial" w:cs="Arial"/>
          <w:b/>
          <w:bCs/>
          <w:sz w:val="32"/>
          <w:szCs w:val="32"/>
        </w:rPr>
        <w:t>Reference List</w:t>
      </w:r>
    </w:p>
    <w:p w14:paraId="6CA36462" w14:textId="74C05110" w:rsidR="001922F3" w:rsidRPr="001922F3" w:rsidRDefault="001922F3">
      <w:pPr>
        <w:rPr>
          <w:rFonts w:ascii="Arial" w:hAnsi="Arial" w:cs="Arial"/>
          <w:b/>
          <w:bCs/>
          <w:sz w:val="28"/>
          <w:szCs w:val="28"/>
        </w:rPr>
      </w:pPr>
      <w:r w:rsidRPr="001922F3">
        <w:rPr>
          <w:rFonts w:ascii="Arial" w:hAnsi="Arial" w:cs="Arial"/>
          <w:b/>
          <w:bCs/>
          <w:sz w:val="28"/>
          <w:szCs w:val="28"/>
        </w:rPr>
        <w:t>ECEY6008/C Presentation</w:t>
      </w:r>
    </w:p>
    <w:p w14:paraId="567B6AB8" w14:textId="3901297F" w:rsidR="001922F3" w:rsidRPr="001922F3" w:rsidRDefault="001922F3">
      <w:pPr>
        <w:rPr>
          <w:rFonts w:ascii="Arial" w:eastAsia="Times New Roman" w:hAnsi="Arial" w:cs="Arial"/>
          <w:lang w:eastAsia="en-GB"/>
        </w:rPr>
      </w:pPr>
    </w:p>
    <w:p w14:paraId="14B5ADDA" w14:textId="77777777" w:rsidR="001922F3" w:rsidRDefault="001922F3">
      <w:pPr>
        <w:rPr>
          <w:rFonts w:ascii="Arial" w:hAnsi="Arial" w:cs="Arial"/>
        </w:rPr>
      </w:pPr>
    </w:p>
    <w:p w14:paraId="18DB32E1" w14:textId="7CA1AEB2" w:rsidR="001922F3" w:rsidRDefault="001922F3" w:rsidP="001922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Amnesty International UK (2021). </w:t>
      </w:r>
      <w:r>
        <w:rPr>
          <w:rFonts w:ascii="Arial" w:hAnsi="Arial" w:cs="Arial"/>
          <w:i/>
          <w:iCs/>
        </w:rPr>
        <w:t xml:space="preserve">What are child rights? </w:t>
      </w:r>
      <w:r>
        <w:rPr>
          <w:rFonts w:ascii="Arial" w:hAnsi="Arial" w:cs="Arial"/>
        </w:rPr>
        <w:t>[online] Available at:</w:t>
      </w:r>
      <w:r w:rsidRPr="003A2771">
        <w:t xml:space="preserve"> </w:t>
      </w:r>
      <w:hyperlink r:id="rId4" w:history="1">
        <w:r w:rsidRPr="002F4BD8">
          <w:rPr>
            <w:rStyle w:val="Hyperlink"/>
            <w:rFonts w:ascii="Arial" w:hAnsi="Arial" w:cs="Arial"/>
          </w:rPr>
          <w:t>https://www.amnesty.org.uk/issues/child-rights/what-are-childrens-rights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24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61B7E064" w14:textId="77777777" w:rsidR="001922F3" w:rsidRPr="00DF75FA" w:rsidRDefault="001922F3" w:rsidP="001922F3">
      <w:pPr>
        <w:rPr>
          <w:rFonts w:ascii="Arial" w:hAnsi="Arial" w:cs="Arial"/>
        </w:rPr>
      </w:pPr>
    </w:p>
    <w:p w14:paraId="2C3B9B6F" w14:textId="662854BC" w:rsidR="001922F3" w:rsidRDefault="001922F3" w:rsidP="001922F3">
      <w:pPr>
        <w:rPr>
          <w:rFonts w:ascii="Arial" w:hAnsi="Arial" w:cs="Arial"/>
        </w:rPr>
      </w:pPr>
      <w:r w:rsidRPr="006777CC">
        <w:rPr>
          <w:rFonts w:ascii="Arial" w:hAnsi="Arial" w:cs="Arial"/>
        </w:rPr>
        <w:t xml:space="preserve">Care Inspectorate Wales. (2022). </w:t>
      </w:r>
      <w:proofErr w:type="spellStart"/>
      <w:r w:rsidRPr="006777CC">
        <w:rPr>
          <w:rFonts w:ascii="Arial" w:hAnsi="Arial" w:cs="Arial"/>
          <w:i/>
          <w:iCs/>
        </w:rPr>
        <w:t>Self Assessment</w:t>
      </w:r>
      <w:proofErr w:type="spellEnd"/>
      <w:r w:rsidRPr="006777CC">
        <w:rPr>
          <w:rFonts w:ascii="Arial" w:hAnsi="Arial" w:cs="Arial"/>
          <w:i/>
          <w:iCs/>
        </w:rPr>
        <w:t xml:space="preserve"> of Service Statement (SASS). </w:t>
      </w:r>
      <w:r w:rsidRPr="006777CC">
        <w:rPr>
          <w:rFonts w:ascii="Arial" w:hAnsi="Arial" w:cs="Arial"/>
        </w:rPr>
        <w:t>[online] Available at:</w:t>
      </w:r>
      <w:hyperlink r:id="rId5" w:history="1">
        <w:r w:rsidRPr="006777CC">
          <w:rPr>
            <w:rStyle w:val="Hyperlink"/>
            <w:rFonts w:ascii="Arial" w:hAnsi="Arial" w:cs="Arial"/>
          </w:rPr>
          <w:t>https://careinspectorate.wales/providing-a-care-service/already-registered-services/self-assessment-service-statement-sass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 April 2022)</w:t>
      </w:r>
    </w:p>
    <w:p w14:paraId="3447AC87" w14:textId="77777777" w:rsidR="001922F3" w:rsidRPr="00DF75FA" w:rsidRDefault="001922F3" w:rsidP="001922F3">
      <w:pPr>
        <w:rPr>
          <w:rFonts w:ascii="Arial" w:hAnsi="Arial" w:cs="Arial"/>
        </w:rPr>
      </w:pPr>
    </w:p>
    <w:p w14:paraId="05C6C5EC" w14:textId="3CB29707" w:rsidR="001922F3" w:rsidRDefault="001922F3" w:rsidP="001922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Years Alliance. (2019). </w:t>
      </w:r>
      <w:r>
        <w:rPr>
          <w:rFonts w:ascii="Arial" w:hAnsi="Arial" w:cs="Arial"/>
          <w:i/>
          <w:iCs/>
        </w:rPr>
        <w:t xml:space="preserve">Happy children- taking care of </w:t>
      </w:r>
      <w:proofErr w:type="spellStart"/>
      <w:r>
        <w:rPr>
          <w:rFonts w:ascii="Arial" w:hAnsi="Arial" w:cs="Arial"/>
          <w:i/>
          <w:iCs/>
        </w:rPr>
        <w:t>childrens</w:t>
      </w:r>
      <w:proofErr w:type="spellEnd"/>
      <w:r>
        <w:rPr>
          <w:rFonts w:ascii="Arial" w:hAnsi="Arial" w:cs="Arial"/>
          <w:i/>
          <w:iCs/>
        </w:rPr>
        <w:t xml:space="preserve"> wellbeing. </w:t>
      </w:r>
      <w:r>
        <w:rPr>
          <w:rFonts w:ascii="Arial" w:hAnsi="Arial" w:cs="Arial"/>
        </w:rPr>
        <w:t xml:space="preserve">[online] Available at: </w:t>
      </w:r>
      <w:hyperlink r:id="rId6" w:history="1">
        <w:r w:rsidRPr="002F4BD8">
          <w:rPr>
            <w:rStyle w:val="Hyperlink"/>
            <w:rFonts w:ascii="Arial" w:hAnsi="Arial" w:cs="Arial"/>
          </w:rPr>
          <w:t>https://www.eyalliance.org.uk/happy-children-—-taking-care-young-peoples-wellbeing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proofErr w:type="gramStart"/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</w:t>
      </w:r>
      <w:proofErr w:type="gramEnd"/>
      <w:r>
        <w:rPr>
          <w:rFonts w:ascii="Arial" w:hAnsi="Arial" w:cs="Arial"/>
        </w:rPr>
        <w:t xml:space="preserve"> April 2022)</w:t>
      </w:r>
    </w:p>
    <w:p w14:paraId="2A58B52C" w14:textId="77777777" w:rsidR="001922F3" w:rsidRPr="00DF75FA" w:rsidRDefault="001922F3" w:rsidP="001922F3">
      <w:pPr>
        <w:rPr>
          <w:rFonts w:ascii="Arial" w:hAnsi="Arial" w:cs="Arial"/>
        </w:rPr>
      </w:pPr>
    </w:p>
    <w:p w14:paraId="35A3A4FC" w14:textId="282B135B" w:rsidR="001922F3" w:rsidRDefault="001922F3" w:rsidP="001922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Field, B. (2021). </w:t>
      </w:r>
      <w:r>
        <w:rPr>
          <w:rFonts w:ascii="Arial" w:hAnsi="Arial" w:cs="Arial"/>
          <w:i/>
          <w:iCs/>
        </w:rPr>
        <w:t>How Creativity Positively Impacts Your Health.</w:t>
      </w:r>
      <w:r>
        <w:rPr>
          <w:rFonts w:ascii="Arial" w:hAnsi="Arial" w:cs="Arial"/>
        </w:rPr>
        <w:t xml:space="preserve"> [online] Available at:</w:t>
      </w:r>
      <w:r w:rsidRPr="00DF75FA">
        <w:t xml:space="preserve"> </w:t>
      </w:r>
      <w:hyperlink r:id="rId7" w:history="1">
        <w:r w:rsidRPr="002F4BD8">
          <w:rPr>
            <w:rStyle w:val="Hyperlink"/>
            <w:rFonts w:ascii="Arial" w:hAnsi="Arial" w:cs="Arial"/>
          </w:rPr>
          <w:t>https://www.verywellmind.com/how-creativity-positively-impacts-your-health-5113162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24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179250A5" w14:textId="77777777" w:rsidR="001922F3" w:rsidRPr="00DF75FA" w:rsidRDefault="001922F3" w:rsidP="001922F3">
      <w:pPr>
        <w:rPr>
          <w:rFonts w:ascii="Arial" w:hAnsi="Arial" w:cs="Arial"/>
        </w:rPr>
      </w:pPr>
    </w:p>
    <w:p w14:paraId="61FD1E81" w14:textId="632C8176" w:rsidR="001922F3" w:rsidRDefault="001922F3" w:rsidP="001922F3">
      <w:pPr>
        <w:rPr>
          <w:rFonts w:ascii="Arial" w:hAnsi="Arial" w:cs="Arial"/>
        </w:rPr>
      </w:pPr>
      <w:r w:rsidRPr="006777CC">
        <w:rPr>
          <w:rFonts w:ascii="Arial" w:hAnsi="Arial" w:cs="Arial"/>
        </w:rPr>
        <w:t xml:space="preserve">Houghton, A. (2019). </w:t>
      </w:r>
      <w:r w:rsidRPr="006777CC">
        <w:rPr>
          <w:rFonts w:ascii="Arial" w:hAnsi="Arial" w:cs="Arial"/>
          <w:i/>
          <w:iCs/>
        </w:rPr>
        <w:t>Wellbeing in the Early Years.</w:t>
      </w:r>
      <w:r w:rsidRPr="006777CC">
        <w:rPr>
          <w:rFonts w:ascii="Arial" w:hAnsi="Arial" w:cs="Arial"/>
        </w:rPr>
        <w:t xml:space="preserve"> [online] Available at:</w:t>
      </w:r>
      <w:hyperlink r:id="rId8" w:history="1">
        <w:r w:rsidRPr="006777CC">
          <w:rPr>
            <w:rStyle w:val="Hyperlink"/>
            <w:rFonts w:ascii="Arial" w:hAnsi="Arial" w:cs="Arial"/>
          </w:rPr>
          <w:t>https://www</w:t>
        </w:r>
        <w:r w:rsidRPr="006777CC">
          <w:rPr>
            <w:rStyle w:val="Hyperlink"/>
            <w:rFonts w:ascii="Arial" w:hAnsi="Arial" w:cs="Arial"/>
          </w:rPr>
          <w:t>.</w:t>
        </w:r>
        <w:r w:rsidRPr="006777CC">
          <w:rPr>
            <w:rStyle w:val="Hyperlink"/>
            <w:rFonts w:ascii="Arial" w:hAnsi="Arial" w:cs="Arial"/>
          </w:rPr>
          <w:t>earlyyearss</w:t>
        </w:r>
        <w:r w:rsidRPr="006777CC">
          <w:rPr>
            <w:rStyle w:val="Hyperlink"/>
            <w:rFonts w:ascii="Arial" w:hAnsi="Arial" w:cs="Arial"/>
          </w:rPr>
          <w:t>t</w:t>
        </w:r>
        <w:r w:rsidRPr="006777CC">
          <w:rPr>
            <w:rStyle w:val="Hyperlink"/>
            <w:rFonts w:ascii="Arial" w:hAnsi="Arial" w:cs="Arial"/>
          </w:rPr>
          <w:t>affroom.com/wellbeing-in-the-early-years/</w:t>
        </w:r>
      </w:hyperlink>
      <w:r w:rsidRPr="006777CC">
        <w:rPr>
          <w:rFonts w:ascii="Arial" w:hAnsi="Arial" w:cs="Arial"/>
        </w:rPr>
        <w:t xml:space="preserve"> </w:t>
      </w:r>
      <w:proofErr w:type="gramStart"/>
      <w:r w:rsidRPr="006777CC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Accessed on the 15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3D6F7C8F" w14:textId="77777777" w:rsidR="001922F3" w:rsidRPr="00DF75FA" w:rsidRDefault="001922F3" w:rsidP="001922F3">
      <w:pPr>
        <w:rPr>
          <w:rFonts w:ascii="Arial" w:hAnsi="Arial" w:cs="Arial"/>
        </w:rPr>
      </w:pPr>
    </w:p>
    <w:p w14:paraId="4688153A" w14:textId="790A5AFA" w:rsidR="001922F3" w:rsidRDefault="001922F3" w:rsidP="001922F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Isams</w:t>
      </w:r>
      <w:proofErr w:type="spellEnd"/>
      <w:r>
        <w:rPr>
          <w:rFonts w:ascii="Arial" w:hAnsi="Arial" w:cs="Arial"/>
        </w:rPr>
        <w:t xml:space="preserve">. (2021). </w:t>
      </w:r>
      <w:r>
        <w:rPr>
          <w:rFonts w:ascii="Arial" w:hAnsi="Arial" w:cs="Arial"/>
          <w:i/>
          <w:iCs/>
        </w:rPr>
        <w:t>5 ways to promote student wellbeing in your school.</w:t>
      </w:r>
      <w:r>
        <w:rPr>
          <w:rFonts w:ascii="Arial" w:hAnsi="Arial" w:cs="Arial"/>
        </w:rPr>
        <w:t xml:space="preserve"> [online] Available at: </w:t>
      </w:r>
      <w:hyperlink r:id="rId9" w:history="1">
        <w:r w:rsidRPr="002F4BD8">
          <w:rPr>
            <w:rStyle w:val="Hyperlink"/>
            <w:rFonts w:ascii="Arial" w:hAnsi="Arial" w:cs="Arial"/>
          </w:rPr>
          <w:t>https://blog.isams.com/5-ways-to-promote-student-wellbeing-in-your-school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proofErr w:type="gramStart"/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</w:t>
      </w:r>
      <w:proofErr w:type="gramEnd"/>
      <w:r>
        <w:rPr>
          <w:rFonts w:ascii="Arial" w:hAnsi="Arial" w:cs="Arial"/>
        </w:rPr>
        <w:t xml:space="preserve"> April 2022)</w:t>
      </w:r>
    </w:p>
    <w:p w14:paraId="1D5131A4" w14:textId="77777777" w:rsidR="001922F3" w:rsidRPr="00DF75FA" w:rsidRDefault="001922F3" w:rsidP="001922F3">
      <w:pPr>
        <w:rPr>
          <w:rFonts w:ascii="Arial" w:hAnsi="Arial" w:cs="Arial"/>
        </w:rPr>
      </w:pPr>
    </w:p>
    <w:p w14:paraId="6DA32E28" w14:textId="4EEA2E21" w:rsidR="001922F3" w:rsidRDefault="001922F3" w:rsidP="001922F3">
      <w:pPr>
        <w:rPr>
          <w:rFonts w:ascii="Arial" w:hAnsi="Arial" w:cs="Arial"/>
        </w:rPr>
      </w:pPr>
      <w:proofErr w:type="spellStart"/>
      <w:r w:rsidRPr="006777CC">
        <w:rPr>
          <w:rFonts w:ascii="Arial" w:hAnsi="Arial" w:cs="Arial"/>
        </w:rPr>
        <w:t>Kindalin</w:t>
      </w:r>
      <w:proofErr w:type="spellEnd"/>
      <w:r w:rsidRPr="006777CC">
        <w:rPr>
          <w:rFonts w:ascii="Arial" w:hAnsi="Arial" w:cs="Arial"/>
        </w:rPr>
        <w:t xml:space="preserve">. (2022). </w:t>
      </w:r>
      <w:r w:rsidRPr="006777CC">
        <w:rPr>
          <w:rFonts w:ascii="Arial" w:hAnsi="Arial" w:cs="Arial"/>
          <w:i/>
          <w:iCs/>
        </w:rPr>
        <w:t>Children have a strong sense of wellbeing.</w:t>
      </w:r>
      <w:r w:rsidRPr="006777CC">
        <w:rPr>
          <w:rFonts w:ascii="Arial" w:hAnsi="Arial" w:cs="Arial"/>
        </w:rPr>
        <w:t xml:space="preserve"> [online] Available at:</w:t>
      </w:r>
      <w:hyperlink r:id="rId10" w:history="1">
        <w:r w:rsidRPr="006777CC">
          <w:rPr>
            <w:rStyle w:val="Hyperlink"/>
            <w:rFonts w:ascii="Arial" w:hAnsi="Arial" w:cs="Arial"/>
          </w:rPr>
          <w:t>https://www.kindalin.com.au/eylf/3-0-children-have-a-strong-sense-of-wellbeing/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15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08F881C2" w14:textId="77777777" w:rsidR="001922F3" w:rsidRPr="00DF75FA" w:rsidRDefault="001922F3" w:rsidP="001922F3">
      <w:pPr>
        <w:rPr>
          <w:rFonts w:ascii="Arial" w:hAnsi="Arial" w:cs="Arial"/>
        </w:rPr>
      </w:pPr>
    </w:p>
    <w:p w14:paraId="282E9770" w14:textId="409693D1" w:rsidR="001922F3" w:rsidRDefault="001922F3" w:rsidP="001922F3">
      <w:pPr>
        <w:rPr>
          <w:rFonts w:ascii="Arial" w:hAnsi="Arial" w:cs="Arial"/>
        </w:rPr>
      </w:pPr>
      <w:r w:rsidRPr="006777CC">
        <w:rPr>
          <w:rFonts w:ascii="Arial" w:hAnsi="Arial" w:cs="Arial"/>
        </w:rPr>
        <w:t xml:space="preserve">Lancashire County Council. (2020). </w:t>
      </w:r>
      <w:r w:rsidRPr="006777CC">
        <w:rPr>
          <w:rFonts w:ascii="Arial" w:hAnsi="Arial" w:cs="Arial"/>
          <w:i/>
          <w:iCs/>
        </w:rPr>
        <w:t xml:space="preserve">Early Years Foundation Stage (EYFS). Wellbeing and Early Years </w:t>
      </w:r>
      <w:proofErr w:type="spellStart"/>
      <w:proofErr w:type="gramStart"/>
      <w:r w:rsidRPr="006777CC">
        <w:rPr>
          <w:rFonts w:ascii="Arial" w:hAnsi="Arial" w:cs="Arial"/>
          <w:i/>
          <w:iCs/>
        </w:rPr>
        <w:t>Children:Transitioning</w:t>
      </w:r>
      <w:proofErr w:type="spellEnd"/>
      <w:proofErr w:type="gramEnd"/>
      <w:r w:rsidRPr="006777CC">
        <w:rPr>
          <w:rFonts w:ascii="Arial" w:hAnsi="Arial" w:cs="Arial"/>
          <w:i/>
          <w:iCs/>
        </w:rPr>
        <w:t xml:space="preserve"> back after lockdown. </w:t>
      </w:r>
      <w:r w:rsidRPr="006777CC">
        <w:rPr>
          <w:rFonts w:ascii="Arial" w:hAnsi="Arial" w:cs="Arial"/>
        </w:rPr>
        <w:t>[online] Available at:</w:t>
      </w:r>
      <w:hyperlink r:id="rId11" w:history="1">
        <w:r w:rsidRPr="006777CC">
          <w:rPr>
            <w:rStyle w:val="Hyperlink"/>
            <w:rFonts w:ascii="Arial" w:hAnsi="Arial" w:cs="Arial"/>
          </w:rPr>
          <w:t>https://www.lancashire.gov.uk/media/917497/eyfs-early-years-and-wellbeing-june-2020.pdf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15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6BB1966F" w14:textId="77777777" w:rsidR="001922F3" w:rsidRPr="00DF75FA" w:rsidRDefault="001922F3" w:rsidP="001922F3">
      <w:pPr>
        <w:rPr>
          <w:rFonts w:ascii="Arial" w:hAnsi="Arial" w:cs="Arial"/>
        </w:rPr>
      </w:pPr>
    </w:p>
    <w:p w14:paraId="1E74748A" w14:textId="77777777" w:rsidR="001922F3" w:rsidRPr="00DF75FA" w:rsidRDefault="001922F3" w:rsidP="001922F3">
      <w:pPr>
        <w:rPr>
          <w:rFonts w:ascii="Arial" w:hAnsi="Arial" w:cs="Arial"/>
        </w:rPr>
      </w:pPr>
      <w:r w:rsidRPr="005961E3">
        <w:rPr>
          <w:rFonts w:ascii="Arial" w:eastAsia="Times New Roman" w:hAnsi="Arial" w:cs="Arial"/>
          <w:color w:val="1C2404"/>
          <w:shd w:val="clear" w:color="auto" w:fill="FFFFFF"/>
          <w:lang w:eastAsia="en-GB"/>
        </w:rPr>
        <w:t>Maslow, A.H. (1999). </w:t>
      </w:r>
      <w:r w:rsidRPr="005961E3">
        <w:rPr>
          <w:rFonts w:ascii="Arial" w:eastAsia="Times New Roman" w:hAnsi="Arial" w:cs="Arial"/>
          <w:i/>
          <w:iCs/>
          <w:color w:val="1C2404"/>
          <w:lang w:eastAsia="en-GB"/>
        </w:rPr>
        <w:t>Towards a Psychology of Being. (3rd ed.).</w:t>
      </w:r>
      <w:r w:rsidRPr="005961E3">
        <w:rPr>
          <w:rFonts w:ascii="Arial" w:eastAsia="Times New Roman" w:hAnsi="Arial" w:cs="Arial"/>
          <w:color w:val="1C2404"/>
          <w:shd w:val="clear" w:color="auto" w:fill="FFFFFF"/>
          <w:lang w:eastAsia="en-GB"/>
        </w:rPr>
        <w:t> New York, NY: John Wiley &amp; Sons</w:t>
      </w:r>
      <w:r>
        <w:rPr>
          <w:rFonts w:ascii="Arial" w:eastAsia="Times New Roman" w:hAnsi="Arial" w:cs="Arial"/>
          <w:color w:val="1C2404"/>
          <w:shd w:val="clear" w:color="auto" w:fill="FFFFFF"/>
          <w:lang w:eastAsia="en-GB"/>
        </w:rPr>
        <w:t xml:space="preserve">. </w:t>
      </w:r>
      <w:r>
        <w:rPr>
          <w:rFonts w:ascii="Arial" w:hAnsi="Arial" w:cs="Arial"/>
        </w:rPr>
        <w:t>(Accessed on the 17</w:t>
      </w:r>
      <w:proofErr w:type="gramStart"/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</w:t>
      </w:r>
      <w:proofErr w:type="gramEnd"/>
      <w:r>
        <w:rPr>
          <w:rFonts w:ascii="Arial" w:hAnsi="Arial" w:cs="Arial"/>
        </w:rPr>
        <w:t xml:space="preserve"> April 2022)</w:t>
      </w:r>
    </w:p>
    <w:p w14:paraId="74A7853B" w14:textId="16E5148A" w:rsidR="001922F3" w:rsidRDefault="001922F3" w:rsidP="001922F3">
      <w:pPr>
        <w:rPr>
          <w:rFonts w:ascii="Arial" w:hAnsi="Arial" w:cs="Arial"/>
        </w:rPr>
      </w:pPr>
      <w:proofErr w:type="spellStart"/>
      <w:r w:rsidRPr="006777CC">
        <w:rPr>
          <w:rFonts w:ascii="Arial" w:hAnsi="Arial" w:cs="Arial"/>
          <w:color w:val="202124"/>
          <w:shd w:val="clear" w:color="auto" w:fill="FFFFFF"/>
        </w:rPr>
        <w:t>Mukadam</w:t>
      </w:r>
      <w:proofErr w:type="spellEnd"/>
      <w:r w:rsidRPr="006777CC">
        <w:rPr>
          <w:rFonts w:ascii="Arial" w:hAnsi="Arial" w:cs="Arial"/>
          <w:color w:val="202124"/>
          <w:shd w:val="clear" w:color="auto" w:fill="FFFFFF"/>
        </w:rPr>
        <w:t>, Y and Sutherland, H</w:t>
      </w:r>
      <w:r w:rsidRPr="006777CC">
        <w:rPr>
          <w:rFonts w:ascii="Arial" w:hAnsi="Arial" w:cs="Arial"/>
          <w:color w:val="202124"/>
          <w:shd w:val="clear" w:color="auto" w:fill="FFFFFF"/>
        </w:rPr>
        <w:t xml:space="preserve">. </w:t>
      </w:r>
      <w:r w:rsidRPr="006777CC">
        <w:rPr>
          <w:rFonts w:ascii="Arial" w:hAnsi="Arial" w:cs="Arial"/>
          <w:color w:val="202124"/>
          <w:shd w:val="clear" w:color="auto" w:fill="FFFFFF"/>
        </w:rPr>
        <w:t>(2018)</w:t>
      </w:r>
      <w:r w:rsidRPr="006777CC">
        <w:rPr>
          <w:rFonts w:ascii="Arial" w:hAnsi="Arial" w:cs="Arial"/>
          <w:color w:val="202124"/>
          <w:shd w:val="clear" w:color="auto" w:fill="FFFFFF"/>
        </w:rPr>
        <w:t xml:space="preserve">. </w:t>
      </w:r>
      <w:r w:rsidRPr="006777CC">
        <w:rPr>
          <w:rFonts w:ascii="Arial" w:hAnsi="Arial" w:cs="Arial"/>
          <w:i/>
          <w:iCs/>
          <w:color w:val="202124"/>
          <w:shd w:val="clear" w:color="auto" w:fill="FFFFFF"/>
        </w:rPr>
        <w:t xml:space="preserve">Supporting Toddlers’ Wellbeing in Early Years Settings. </w:t>
      </w:r>
      <w:r w:rsidRPr="006777CC">
        <w:rPr>
          <w:rFonts w:ascii="Arial" w:hAnsi="Arial" w:cs="Arial"/>
          <w:color w:val="202124"/>
          <w:shd w:val="clear" w:color="auto" w:fill="FFFFFF"/>
        </w:rPr>
        <w:t>[online] Available at:</w:t>
      </w:r>
      <w:r w:rsidRPr="006777CC">
        <w:rPr>
          <w:rFonts w:ascii="Arial" w:hAnsi="Arial" w:cs="Arial"/>
        </w:rPr>
        <w:t xml:space="preserve"> </w:t>
      </w:r>
      <w:hyperlink r:id="rId12" w:history="1">
        <w:r w:rsidRPr="006777CC">
          <w:rPr>
            <w:rStyle w:val="Hyperlink"/>
            <w:rFonts w:ascii="Arial" w:hAnsi="Arial" w:cs="Arial"/>
          </w:rPr>
          <w:t>https://www.google.co.uk/books/edition/Supporting_Toddlers_Wellbeing_in_Early_Y/xnw-DwAAQBAJ?hl=en&amp;gbpv=1&amp;dq=Supporting+Toddlers%27+Wellbeing+in+Early+Ye</w:t>
        </w:r>
        <w:r w:rsidRPr="006777CC">
          <w:rPr>
            <w:rStyle w:val="Hyperlink"/>
            <w:rFonts w:ascii="Arial" w:hAnsi="Arial" w:cs="Arial"/>
          </w:rPr>
          <w:t>a</w:t>
        </w:r>
        <w:r w:rsidRPr="006777CC">
          <w:rPr>
            <w:rStyle w:val="Hyperlink"/>
            <w:rFonts w:ascii="Arial" w:hAnsi="Arial" w:cs="Arial"/>
          </w:rPr>
          <w:t>rs+Settings&amp;printsec=frontcover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 April 2022)</w:t>
      </w:r>
    </w:p>
    <w:p w14:paraId="6D51C17B" w14:textId="77777777" w:rsidR="001922F3" w:rsidRPr="00DF75FA" w:rsidRDefault="001922F3" w:rsidP="001922F3">
      <w:pPr>
        <w:rPr>
          <w:rFonts w:ascii="Arial" w:hAnsi="Arial" w:cs="Arial"/>
        </w:rPr>
      </w:pPr>
    </w:p>
    <w:p w14:paraId="59AF23FD" w14:textId="7478733B" w:rsidR="001922F3" w:rsidRDefault="001922F3" w:rsidP="001922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NHS. (2021). </w:t>
      </w:r>
      <w:r>
        <w:rPr>
          <w:rFonts w:ascii="Arial" w:hAnsi="Arial" w:cs="Arial"/>
          <w:i/>
          <w:iCs/>
        </w:rPr>
        <w:t>Rate of mental disorders among children remained stable in 2021 after previous rise, report shows.</w:t>
      </w:r>
      <w:r>
        <w:rPr>
          <w:rFonts w:ascii="Arial" w:hAnsi="Arial" w:cs="Arial"/>
        </w:rPr>
        <w:t xml:space="preserve"> [online] Available at:</w:t>
      </w:r>
      <w:hyperlink r:id="rId13" w:history="1">
        <w:r w:rsidRPr="002F4BD8">
          <w:rPr>
            <w:rStyle w:val="Hyperlink"/>
            <w:rFonts w:ascii="Arial" w:hAnsi="Arial" w:cs="Arial"/>
          </w:rPr>
          <w:t>https://digital.nhs.uk/news/2021/rate-of-mental-disorders-among-children-</w:t>
        </w:r>
        <w:r w:rsidRPr="002F4BD8">
          <w:rPr>
            <w:rStyle w:val="Hyperlink"/>
            <w:rFonts w:ascii="Arial" w:hAnsi="Arial" w:cs="Arial"/>
          </w:rPr>
          <w:lastRenderedPageBreak/>
          <w:t>remained-stable-in-2021-after-previous-rise-report-shows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24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4BE99FD6" w14:textId="77777777" w:rsidR="001922F3" w:rsidRPr="00DF75FA" w:rsidRDefault="001922F3" w:rsidP="001922F3">
      <w:pPr>
        <w:rPr>
          <w:rFonts w:ascii="Arial" w:hAnsi="Arial" w:cs="Arial"/>
        </w:rPr>
      </w:pPr>
    </w:p>
    <w:p w14:paraId="2F048EFB" w14:textId="5CA5A2E4" w:rsidR="001922F3" w:rsidRDefault="001922F3" w:rsidP="001922F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Roden</w:t>
      </w:r>
      <w:proofErr w:type="spellEnd"/>
      <w:r>
        <w:rPr>
          <w:rFonts w:ascii="Arial" w:hAnsi="Arial" w:cs="Arial"/>
        </w:rPr>
        <w:t xml:space="preserve">, C. (2019). </w:t>
      </w:r>
      <w:r>
        <w:rPr>
          <w:rFonts w:ascii="Arial" w:hAnsi="Arial" w:cs="Arial"/>
          <w:i/>
          <w:iCs/>
        </w:rPr>
        <w:t xml:space="preserve">Promoting positive wellbeing in the early years. </w:t>
      </w:r>
      <w:r>
        <w:rPr>
          <w:rFonts w:ascii="Arial" w:hAnsi="Arial" w:cs="Arial"/>
        </w:rPr>
        <w:t>[online] Available at:</w:t>
      </w:r>
      <w:hyperlink r:id="rId14" w:history="1">
        <w:r w:rsidRPr="002F4BD8">
          <w:rPr>
            <w:rStyle w:val="Hyperlink"/>
            <w:rFonts w:ascii="Arial" w:hAnsi="Arial" w:cs="Arial"/>
          </w:rPr>
          <w:t>https://blog.optimus-education.com/promoting-positive-wellbeing-early-years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proofErr w:type="gramStart"/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</w:t>
      </w:r>
      <w:proofErr w:type="gramEnd"/>
      <w:r>
        <w:rPr>
          <w:rFonts w:ascii="Arial" w:hAnsi="Arial" w:cs="Arial"/>
        </w:rPr>
        <w:t xml:space="preserve"> April 2022)</w:t>
      </w:r>
    </w:p>
    <w:p w14:paraId="5966EFF9" w14:textId="77777777" w:rsidR="001922F3" w:rsidRPr="00DF75FA" w:rsidRDefault="001922F3" w:rsidP="001922F3">
      <w:pPr>
        <w:rPr>
          <w:rFonts w:ascii="Arial" w:hAnsi="Arial" w:cs="Arial"/>
        </w:rPr>
      </w:pPr>
    </w:p>
    <w:p w14:paraId="5CEE0681" w14:textId="5D1119EB" w:rsidR="001922F3" w:rsidRDefault="001922F3" w:rsidP="001922F3">
      <w:pPr>
        <w:rPr>
          <w:rFonts w:ascii="Arial" w:hAnsi="Arial" w:cs="Arial"/>
        </w:rPr>
      </w:pPr>
      <w:proofErr w:type="spellStart"/>
      <w:r w:rsidRPr="006777CC">
        <w:rPr>
          <w:rFonts w:ascii="Arial" w:hAnsi="Arial" w:cs="Arial"/>
        </w:rPr>
        <w:t>Starjumpz</w:t>
      </w:r>
      <w:proofErr w:type="spellEnd"/>
      <w:r w:rsidRPr="006777CC">
        <w:rPr>
          <w:rFonts w:ascii="Arial" w:hAnsi="Arial" w:cs="Arial"/>
        </w:rPr>
        <w:t xml:space="preserve">. (2022). </w:t>
      </w:r>
      <w:r w:rsidRPr="006777CC">
        <w:rPr>
          <w:rFonts w:ascii="Arial" w:hAnsi="Arial" w:cs="Arial"/>
          <w:i/>
          <w:iCs/>
        </w:rPr>
        <w:t>The Importance of Wellbeing.</w:t>
      </w:r>
      <w:r w:rsidRPr="006777CC">
        <w:rPr>
          <w:rFonts w:ascii="Arial" w:hAnsi="Arial" w:cs="Arial"/>
        </w:rPr>
        <w:t xml:space="preserve"> [online] Available at: </w:t>
      </w:r>
      <w:hyperlink r:id="rId15" w:history="1">
        <w:r w:rsidRPr="006777CC">
          <w:rPr>
            <w:rStyle w:val="Hyperlink"/>
            <w:rFonts w:ascii="Arial" w:hAnsi="Arial" w:cs="Arial"/>
          </w:rPr>
          <w:t>https://starjumpz.com/the-importance-of-well-being/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15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741C2CE0" w14:textId="77777777" w:rsidR="001922F3" w:rsidRPr="00DF75FA" w:rsidRDefault="001922F3" w:rsidP="001922F3">
      <w:pPr>
        <w:rPr>
          <w:rFonts w:ascii="Arial" w:hAnsi="Arial" w:cs="Arial"/>
        </w:rPr>
      </w:pPr>
    </w:p>
    <w:p w14:paraId="327C5C1B" w14:textId="77F28BC7" w:rsidR="001922F3" w:rsidRDefault="001922F3" w:rsidP="001922F3">
      <w:pPr>
        <w:rPr>
          <w:rFonts w:ascii="Arial" w:hAnsi="Arial" w:cs="Arial"/>
        </w:rPr>
      </w:pPr>
      <w:r w:rsidRPr="006777CC">
        <w:rPr>
          <w:rFonts w:ascii="Arial" w:hAnsi="Arial" w:cs="Arial"/>
        </w:rPr>
        <w:t xml:space="preserve">WJEC. (2019). </w:t>
      </w:r>
      <w:r w:rsidRPr="006777CC">
        <w:rPr>
          <w:rFonts w:ascii="Arial" w:hAnsi="Arial" w:cs="Arial"/>
          <w:i/>
          <w:iCs/>
        </w:rPr>
        <w:t xml:space="preserve">Well-being and its importance: Introduction. </w:t>
      </w:r>
      <w:r w:rsidRPr="006777CC">
        <w:rPr>
          <w:rFonts w:ascii="Arial" w:hAnsi="Arial" w:cs="Arial"/>
        </w:rPr>
        <w:t xml:space="preserve">[online] Available at: </w:t>
      </w:r>
      <w:hyperlink r:id="rId16" w:history="1">
        <w:r w:rsidRPr="006777CC">
          <w:rPr>
            <w:rStyle w:val="Hyperlink"/>
            <w:rFonts w:ascii="Arial" w:hAnsi="Arial" w:cs="Arial"/>
          </w:rPr>
          <w:t>http://resource.download.wjec.co.uk.s3.amazonaws.com/vtc/2018-19/HSC18-19_2-4/_multi-lang/unit01/1-the-term-well-being-and-its-importance.html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17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 of April 2022)</w:t>
      </w:r>
    </w:p>
    <w:p w14:paraId="2EE93B9E" w14:textId="77777777" w:rsidR="001922F3" w:rsidRPr="00DF75FA" w:rsidRDefault="001922F3" w:rsidP="001922F3">
      <w:pPr>
        <w:rPr>
          <w:rFonts w:ascii="Arial" w:hAnsi="Arial" w:cs="Arial"/>
        </w:rPr>
      </w:pPr>
    </w:p>
    <w:p w14:paraId="67E63818" w14:textId="77777777" w:rsidR="001922F3" w:rsidRPr="00DF75FA" w:rsidRDefault="001922F3" w:rsidP="001922F3">
      <w:pPr>
        <w:rPr>
          <w:rFonts w:ascii="Arial" w:hAnsi="Arial" w:cs="Arial"/>
        </w:rPr>
      </w:pPr>
      <w:r w:rsidRPr="006777CC">
        <w:rPr>
          <w:rFonts w:ascii="Arial" w:hAnsi="Arial" w:cs="Arial"/>
        </w:rPr>
        <w:t xml:space="preserve">WJEC. (2019). </w:t>
      </w:r>
      <w:r w:rsidRPr="006777CC">
        <w:rPr>
          <w:rFonts w:ascii="Arial" w:hAnsi="Arial" w:cs="Arial"/>
          <w:i/>
          <w:iCs/>
        </w:rPr>
        <w:t>Well-being and its importance.</w:t>
      </w:r>
      <w:r w:rsidRPr="006777CC">
        <w:rPr>
          <w:rFonts w:ascii="Arial" w:hAnsi="Arial" w:cs="Arial"/>
        </w:rPr>
        <w:t xml:space="preserve">[online] Available at: </w:t>
      </w:r>
      <w:hyperlink r:id="rId17" w:history="1">
        <w:r w:rsidRPr="006777CC">
          <w:rPr>
            <w:rStyle w:val="Hyperlink"/>
            <w:rFonts w:ascii="Arial" w:hAnsi="Arial" w:cs="Arial"/>
          </w:rPr>
          <w:t>http://resource.download.wjec.co.uk.s3.amazonaws.com/vtc/2018-19/HSC18-19_3-1/_multi-lang/unit06/0</w:t>
        </w:r>
        <w:r w:rsidRPr="006777CC">
          <w:rPr>
            <w:rStyle w:val="Hyperlink"/>
            <w:rFonts w:ascii="Arial" w:hAnsi="Arial" w:cs="Arial"/>
          </w:rPr>
          <w:t>1</w:t>
        </w:r>
        <w:r w:rsidRPr="006777CC">
          <w:rPr>
            <w:rStyle w:val="Hyperlink"/>
            <w:rFonts w:ascii="Arial" w:hAnsi="Arial" w:cs="Arial"/>
          </w:rPr>
          <w:t>-well-being.html</w:t>
        </w:r>
      </w:hyperlink>
      <w:r w:rsidRPr="006777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 the 15</w:t>
      </w:r>
      <w:r w:rsidRPr="001922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7B19BC8B" w14:textId="46309911" w:rsidR="00DF75FA" w:rsidRDefault="00DF75FA">
      <w:pPr>
        <w:rPr>
          <w:rFonts w:ascii="Arial" w:hAnsi="Arial" w:cs="Arial"/>
        </w:rPr>
      </w:pPr>
    </w:p>
    <w:p w14:paraId="421C12BE" w14:textId="4A07DAC4" w:rsidR="001922F3" w:rsidRDefault="001922F3">
      <w:pPr>
        <w:rPr>
          <w:rFonts w:ascii="Arial" w:hAnsi="Arial" w:cs="Arial"/>
        </w:rPr>
      </w:pPr>
    </w:p>
    <w:p w14:paraId="2A605F94" w14:textId="4E3F8A74" w:rsidR="001922F3" w:rsidRDefault="001922F3">
      <w:pPr>
        <w:rPr>
          <w:rFonts w:ascii="Arial" w:hAnsi="Arial" w:cs="Arial"/>
        </w:rPr>
      </w:pPr>
    </w:p>
    <w:p w14:paraId="76AF6E3C" w14:textId="4324FBCB" w:rsidR="001922F3" w:rsidRDefault="001922F3">
      <w:pPr>
        <w:rPr>
          <w:rFonts w:ascii="Arial" w:hAnsi="Arial" w:cs="Arial"/>
        </w:rPr>
      </w:pPr>
    </w:p>
    <w:p w14:paraId="7CDC684B" w14:textId="516CE8A8" w:rsidR="001922F3" w:rsidRPr="00DF75FA" w:rsidRDefault="001922F3">
      <w:pPr>
        <w:rPr>
          <w:rFonts w:ascii="Arial" w:hAnsi="Arial" w:cs="Arial"/>
        </w:rPr>
      </w:pPr>
    </w:p>
    <w:sectPr w:rsidR="001922F3" w:rsidRPr="00DF75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B63"/>
    <w:rsid w:val="00013AC3"/>
    <w:rsid w:val="00096192"/>
    <w:rsid w:val="001922F3"/>
    <w:rsid w:val="001D2973"/>
    <w:rsid w:val="00201338"/>
    <w:rsid w:val="00315DDB"/>
    <w:rsid w:val="003A2771"/>
    <w:rsid w:val="003B66CF"/>
    <w:rsid w:val="003C030A"/>
    <w:rsid w:val="00527F7F"/>
    <w:rsid w:val="005842AF"/>
    <w:rsid w:val="005961E3"/>
    <w:rsid w:val="006777CC"/>
    <w:rsid w:val="007A0871"/>
    <w:rsid w:val="0081271F"/>
    <w:rsid w:val="00947AD8"/>
    <w:rsid w:val="00AC5BBA"/>
    <w:rsid w:val="00B71827"/>
    <w:rsid w:val="00CF7B63"/>
    <w:rsid w:val="00DF75FA"/>
    <w:rsid w:val="00E442A7"/>
    <w:rsid w:val="00E93148"/>
    <w:rsid w:val="00F95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1A5683"/>
  <w15:chartTrackingRefBased/>
  <w15:docId w15:val="{45B735B2-8850-A246-BD81-78ED7D346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7B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B63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5961E3"/>
  </w:style>
  <w:style w:type="character" w:styleId="Emphasis">
    <w:name w:val="Emphasis"/>
    <w:basedOn w:val="DefaultParagraphFont"/>
    <w:uiPriority w:val="20"/>
    <w:qFormat/>
    <w:rsid w:val="005961E3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5961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10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5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staffroom.com/wellbeing-in-the-early-years/" TargetMode="External"/><Relationship Id="rId13" Type="http://schemas.openxmlformats.org/officeDocument/2006/relationships/hyperlink" Target="https://digital.nhs.uk/news/2021/rate-of-mental-disorders-among-children-remained-stable-in-2021-after-previous-rise-report-show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/how-creativity-positively-impacts-your-health-5113162" TargetMode="External"/><Relationship Id="rId12" Type="http://schemas.openxmlformats.org/officeDocument/2006/relationships/hyperlink" Target="https://www.google.co.uk/books/edition/Supporting_Toddlers_Wellbeing_in_Early_Y/xnw-DwAAQBAJ?hl=en&amp;gbpv=1&amp;dq=Supporting+Toddlers%27+Wellbeing+in+Early+Years+Settings&amp;printsec=frontcover" TargetMode="External"/><Relationship Id="rId17" Type="http://schemas.openxmlformats.org/officeDocument/2006/relationships/hyperlink" Target="http://resource.download.wjec.co.uk.s3.amazonaws.com/vtc/2018-19/HSC18-19_3-1/_multi-lang/unit06/01-well-being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resource.download.wjec.co.uk.s3.amazonaws.com/vtc/2018-19/HSC18-19_2-4/_multi-lang/unit01/1-the-term-well-being-and-its-importance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yalliance.org.uk/happy-children-&#8212;-taking-care-young-peoples-wellbeing" TargetMode="External"/><Relationship Id="rId11" Type="http://schemas.openxmlformats.org/officeDocument/2006/relationships/hyperlink" Target="https://www.lancashire.gov.uk/media/917497/eyfs-early-years-and-wellbeing-june-2020.pdf" TargetMode="External"/><Relationship Id="rId5" Type="http://schemas.openxmlformats.org/officeDocument/2006/relationships/hyperlink" Target="https://careinspectorate.wales/providing-a-care-service/already-registered-services/self-assessment-service-statement-sass" TargetMode="External"/><Relationship Id="rId15" Type="http://schemas.openxmlformats.org/officeDocument/2006/relationships/hyperlink" Target="https://starjumpz.com/the-importance-of-well-being/" TargetMode="External"/><Relationship Id="rId10" Type="http://schemas.openxmlformats.org/officeDocument/2006/relationships/hyperlink" Target="https://www.kindalin.com.au/eylf/3-0-children-have-a-strong-sense-of-wellbeing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amnesty.org.uk/issues/child-rights/what-are-childrens-rights" TargetMode="External"/><Relationship Id="rId9" Type="http://schemas.openxmlformats.org/officeDocument/2006/relationships/hyperlink" Target="https://blog.isams.com/5-ways-to-promote-student-wellbeing-in-your-school" TargetMode="External"/><Relationship Id="rId14" Type="http://schemas.openxmlformats.org/officeDocument/2006/relationships/hyperlink" Target="https://blog.optimus-education.com/promoting-positive-wellbeing-early-yea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751</Words>
  <Characters>4281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Daniels (1902202)</dc:creator>
  <cp:keywords/>
  <dc:description/>
  <cp:lastModifiedBy>Georgia Daniels (1902202)</cp:lastModifiedBy>
  <cp:revision>3</cp:revision>
  <dcterms:created xsi:type="dcterms:W3CDTF">2022-04-28T19:19:00Z</dcterms:created>
  <dcterms:modified xsi:type="dcterms:W3CDTF">2022-04-29T13:31:00Z</dcterms:modified>
</cp:coreProperties>
</file>