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color w:val="5B9BD5" w:themeColor="accent1"/>
        </w:rPr>
        <w:id w:val="-1113136182"/>
        <w:docPartObj>
          <w:docPartGallery w:val="Cover Pages"/>
          <w:docPartUnique/>
        </w:docPartObj>
      </w:sdtPr>
      <w:sdtEndPr>
        <w:rPr>
          <w:rFonts w:eastAsiaTheme="minorHAnsi"/>
          <w:b/>
          <w:color w:val="auto"/>
          <w:u w:val="single"/>
        </w:rPr>
      </w:sdtEndPr>
      <w:sdtContent>
        <w:p w:rsidR="0077585A" w:rsidRDefault="0077585A">
          <w:pPr>
            <w:pStyle w:val="NoSpacing"/>
            <w:spacing w:before="1540" w:after="240"/>
            <w:jc w:val="center"/>
            <w:rPr>
              <w:color w:val="5B9BD5" w:themeColor="accent1"/>
            </w:rPr>
          </w:pPr>
          <w:r>
            <w:rPr>
              <w:noProof/>
              <w:color w:val="5B9BD5"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6F9C812084704E6A8848B8EF35DBE0B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7585A" w:rsidRDefault="0077585A">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 xml:space="preserve">open book assessment </w:t>
              </w:r>
            </w:p>
          </w:sdtContent>
        </w:sdt>
        <w:sdt>
          <w:sdtPr>
            <w:rPr>
              <w:color w:val="5B9BD5" w:themeColor="accent1"/>
              <w:sz w:val="28"/>
              <w:szCs w:val="28"/>
            </w:rPr>
            <w:alias w:val="Subtitle"/>
            <w:tag w:val=""/>
            <w:id w:val="328029620"/>
            <w:placeholder>
              <w:docPart w:val="C907C3BC35724C46AE8361CEF7D7061C"/>
            </w:placeholder>
            <w:dataBinding w:prefixMappings="xmlns:ns0='http://purl.org/dc/elements/1.1/' xmlns:ns1='http://schemas.openxmlformats.org/package/2006/metadata/core-properties' " w:xpath="/ns1:coreProperties[1]/ns0:subject[1]" w:storeItemID="{6C3C8BC8-F283-45AE-878A-BAB7291924A1}"/>
            <w:text/>
          </w:sdtPr>
          <w:sdtContent>
            <w:p w:rsidR="0077585A" w:rsidRDefault="0077585A">
              <w:pPr>
                <w:pStyle w:val="NoSpacing"/>
                <w:jc w:val="center"/>
                <w:rPr>
                  <w:color w:val="5B9BD5" w:themeColor="accent1"/>
                  <w:sz w:val="28"/>
                  <w:szCs w:val="28"/>
                </w:rPr>
              </w:pPr>
              <w:r>
                <w:rPr>
                  <w:color w:val="5B9BD5" w:themeColor="accent1"/>
                  <w:sz w:val="28"/>
                  <w:szCs w:val="28"/>
                </w:rPr>
                <w:t xml:space="preserve">By </w:t>
              </w:r>
              <w:proofErr w:type="spellStart"/>
              <w:r>
                <w:rPr>
                  <w:color w:val="5B9BD5" w:themeColor="accent1"/>
                  <w:sz w:val="28"/>
                  <w:szCs w:val="28"/>
                </w:rPr>
                <w:t>Qurutulain</w:t>
              </w:r>
              <w:proofErr w:type="spellEnd"/>
              <w:r>
                <w:rPr>
                  <w:color w:val="5B9BD5" w:themeColor="accent1"/>
                  <w:sz w:val="28"/>
                  <w:szCs w:val="28"/>
                </w:rPr>
                <w:t xml:space="preserve"> </w:t>
              </w:r>
              <w:proofErr w:type="spellStart"/>
              <w:r>
                <w:rPr>
                  <w:color w:val="5B9BD5" w:themeColor="accent1"/>
                  <w:sz w:val="28"/>
                  <w:szCs w:val="28"/>
                </w:rPr>
                <w:t>Kayani</w:t>
              </w:r>
              <w:proofErr w:type="spellEnd"/>
              <w:r>
                <w:rPr>
                  <w:color w:val="5B9BD5" w:themeColor="accent1"/>
                  <w:sz w:val="28"/>
                  <w:szCs w:val="28"/>
                </w:rPr>
                <w:t xml:space="preserve"> 2118247</w:t>
              </w:r>
            </w:p>
          </w:sdtContent>
        </w:sdt>
        <w:p w:rsidR="0077585A" w:rsidRDefault="0077585A">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0-01T00:00:00Z">
                                    <w:dateFormat w:val="MMMM d, yyyy"/>
                                    <w:lid w:val="en-US"/>
                                    <w:storeMappedDataAs w:val="dateTime"/>
                                    <w:calendar w:val="gregorian"/>
                                  </w:date>
                                </w:sdtPr>
                                <w:sdtContent>
                                  <w:p w:rsidR="0077585A" w:rsidRDefault="0077585A">
                                    <w:pPr>
                                      <w:pStyle w:val="NoSpacing"/>
                                      <w:spacing w:after="40"/>
                                      <w:jc w:val="center"/>
                                      <w:rPr>
                                        <w:caps/>
                                        <w:color w:val="5B9BD5" w:themeColor="accent1"/>
                                        <w:sz w:val="28"/>
                                        <w:szCs w:val="28"/>
                                      </w:rPr>
                                    </w:pPr>
                                    <w:r>
                                      <w:rPr>
                                        <w:caps/>
                                        <w:color w:val="5B9BD5" w:themeColor="accent1"/>
                                        <w:sz w:val="28"/>
                                        <w:szCs w:val="28"/>
                                      </w:rPr>
                                      <w:t>October 1, 2022</w:t>
                                    </w:r>
                                  </w:p>
                                </w:sdtContent>
                              </w:sdt>
                              <w:p w:rsidR="0077585A" w:rsidRDefault="0077585A">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rPr>
                                      <w:t xml:space="preserve">university of wales trinity saint david </w:t>
                                    </w:r>
                                  </w:sdtContent>
                                </w:sdt>
                              </w:p>
                              <w:p w:rsidR="0077585A" w:rsidRDefault="0077585A">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5B9BD5" w:themeColor="accent1"/>
                                      </w:rPr>
                                      <w:t xml:space="preserve">Professional career and development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0-01T00:00:00Z">
                              <w:dateFormat w:val="MMMM d, yyyy"/>
                              <w:lid w:val="en-US"/>
                              <w:storeMappedDataAs w:val="dateTime"/>
                              <w:calendar w:val="gregorian"/>
                            </w:date>
                          </w:sdtPr>
                          <w:sdtContent>
                            <w:p w:rsidR="0077585A" w:rsidRDefault="0077585A">
                              <w:pPr>
                                <w:pStyle w:val="NoSpacing"/>
                                <w:spacing w:after="40"/>
                                <w:jc w:val="center"/>
                                <w:rPr>
                                  <w:caps/>
                                  <w:color w:val="5B9BD5" w:themeColor="accent1"/>
                                  <w:sz w:val="28"/>
                                  <w:szCs w:val="28"/>
                                </w:rPr>
                              </w:pPr>
                              <w:r>
                                <w:rPr>
                                  <w:caps/>
                                  <w:color w:val="5B9BD5" w:themeColor="accent1"/>
                                  <w:sz w:val="28"/>
                                  <w:szCs w:val="28"/>
                                </w:rPr>
                                <w:t>October 1, 2022</w:t>
                              </w:r>
                            </w:p>
                          </w:sdtContent>
                        </w:sdt>
                        <w:p w:rsidR="0077585A" w:rsidRDefault="0077585A">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rPr>
                                <w:t xml:space="preserve">university of wales trinity saint david </w:t>
                              </w:r>
                            </w:sdtContent>
                          </w:sdt>
                        </w:p>
                        <w:p w:rsidR="0077585A" w:rsidRDefault="0077585A">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5B9BD5" w:themeColor="accent1"/>
                                </w:rPr>
                                <w:t xml:space="preserve">Professional career and development </w:t>
                              </w:r>
                            </w:sdtContent>
                          </w:sdt>
                        </w:p>
                      </w:txbxContent>
                    </v:textbox>
                    <w10:wrap anchorx="margin" anchory="page"/>
                  </v:shape>
                </w:pict>
              </mc:Fallback>
            </mc:AlternateContent>
          </w:r>
          <w:r>
            <w:rPr>
              <w:noProof/>
              <w:color w:val="5B9BD5"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7585A" w:rsidRDefault="0077585A">
          <w:pPr>
            <w:rPr>
              <w:b/>
              <w:u w:val="single"/>
            </w:rPr>
          </w:pPr>
          <w:r>
            <w:rPr>
              <w:b/>
              <w:u w:val="single"/>
            </w:rPr>
            <w:br w:type="page"/>
          </w:r>
        </w:p>
      </w:sdtContent>
    </w:sdt>
    <w:p w:rsidR="00F1412D" w:rsidRDefault="00CA0782" w:rsidP="0077585A">
      <w:pPr>
        <w:jc w:val="both"/>
        <w:rPr>
          <w:b/>
          <w:u w:val="single"/>
        </w:rPr>
      </w:pPr>
      <w:r w:rsidRPr="00CA0782">
        <w:rPr>
          <w:b/>
          <w:u w:val="single"/>
        </w:rPr>
        <w:lastRenderedPageBreak/>
        <w:t>What are the 5 social impact of mental illness on people who suffer from the conditions</w:t>
      </w:r>
    </w:p>
    <w:p w:rsidR="00CA0782" w:rsidRPr="00794D39" w:rsidRDefault="00794D39" w:rsidP="0077585A">
      <w:pPr>
        <w:jc w:val="both"/>
        <w:rPr>
          <w:rFonts w:ascii="Times New Roman" w:hAnsi="Times New Roman" w:cs="Times New Roman"/>
          <w:color w:val="000000"/>
          <w:sz w:val="21"/>
          <w:szCs w:val="21"/>
        </w:rPr>
      </w:pPr>
      <w:r w:rsidRPr="00794D39">
        <w:rPr>
          <w:rFonts w:ascii="Times New Roman" w:hAnsi="Times New Roman" w:cs="Times New Roman"/>
          <w:color w:val="000000"/>
          <w:sz w:val="21"/>
          <w:szCs w:val="21"/>
        </w:rPr>
        <w:t>Individual</w:t>
      </w:r>
      <w:r w:rsidR="00CA0782" w:rsidRPr="00794D39">
        <w:rPr>
          <w:rFonts w:ascii="Times New Roman" w:hAnsi="Times New Roman" w:cs="Times New Roman"/>
          <w:color w:val="000000"/>
          <w:sz w:val="21"/>
          <w:szCs w:val="21"/>
        </w:rPr>
        <w:t xml:space="preserve"> facing any kind of mental illness does not only </w:t>
      </w:r>
      <w:r w:rsidRPr="00794D39">
        <w:rPr>
          <w:rFonts w:ascii="Times New Roman" w:hAnsi="Times New Roman" w:cs="Times New Roman"/>
          <w:color w:val="000000"/>
          <w:sz w:val="21"/>
          <w:szCs w:val="21"/>
        </w:rPr>
        <w:t>affect him</w:t>
      </w:r>
      <w:r w:rsidR="00CA0782" w:rsidRPr="00794D39">
        <w:rPr>
          <w:rFonts w:ascii="Times New Roman" w:hAnsi="Times New Roman" w:cs="Times New Roman"/>
          <w:color w:val="000000"/>
          <w:sz w:val="21"/>
          <w:szCs w:val="21"/>
        </w:rPr>
        <w:t xml:space="preserve"> as a person but also have a huge impact on the society at large.</w:t>
      </w:r>
      <w:r w:rsidRPr="00794D39">
        <w:rPr>
          <w:rFonts w:ascii="Times New Roman" w:hAnsi="Times New Roman" w:cs="Times New Roman"/>
          <w:color w:val="000000"/>
          <w:sz w:val="21"/>
          <w:szCs w:val="21"/>
        </w:rPr>
        <w:t xml:space="preserve"> </w:t>
      </w:r>
      <w:r w:rsidR="00CA0782" w:rsidRPr="00794D39">
        <w:rPr>
          <w:rFonts w:ascii="Times New Roman" w:hAnsi="Times New Roman" w:cs="Times New Roman"/>
          <w:color w:val="000000"/>
          <w:sz w:val="21"/>
          <w:szCs w:val="21"/>
        </w:rPr>
        <w:t xml:space="preserve">To </w:t>
      </w:r>
      <w:r w:rsidRPr="00794D39">
        <w:rPr>
          <w:rFonts w:ascii="Times New Roman" w:hAnsi="Times New Roman" w:cs="Times New Roman"/>
          <w:color w:val="000000"/>
          <w:sz w:val="21"/>
          <w:szCs w:val="21"/>
        </w:rPr>
        <w:t>begin with</w:t>
      </w:r>
      <w:r w:rsidR="00CA0782" w:rsidRPr="00794D39">
        <w:rPr>
          <w:rFonts w:ascii="Times New Roman" w:hAnsi="Times New Roman" w:cs="Times New Roman"/>
          <w:color w:val="000000"/>
          <w:sz w:val="21"/>
          <w:szCs w:val="21"/>
        </w:rPr>
        <w:t xml:space="preserve">, </w:t>
      </w:r>
      <w:r w:rsidRPr="00794D39">
        <w:rPr>
          <w:rFonts w:ascii="Times New Roman" w:hAnsi="Times New Roman" w:cs="Times New Roman"/>
          <w:color w:val="000000"/>
          <w:sz w:val="21"/>
          <w:szCs w:val="21"/>
        </w:rPr>
        <w:t>mentally</w:t>
      </w:r>
      <w:r w:rsidR="00CA0782" w:rsidRPr="00794D39">
        <w:rPr>
          <w:rFonts w:ascii="Times New Roman" w:hAnsi="Times New Roman" w:cs="Times New Roman"/>
          <w:color w:val="000000"/>
          <w:sz w:val="21"/>
          <w:szCs w:val="21"/>
        </w:rPr>
        <w:t xml:space="preserve"> disturbed person can have a</w:t>
      </w:r>
      <w:r w:rsidRPr="00794D39">
        <w:rPr>
          <w:rFonts w:ascii="Times New Roman" w:hAnsi="Times New Roman" w:cs="Times New Roman"/>
          <w:color w:val="000000"/>
          <w:sz w:val="21"/>
          <w:szCs w:val="21"/>
        </w:rPr>
        <w:t>n</w:t>
      </w:r>
      <w:r w:rsidR="00CA0782" w:rsidRPr="00794D39">
        <w:rPr>
          <w:rFonts w:ascii="Times New Roman" w:hAnsi="Times New Roman" w:cs="Times New Roman"/>
          <w:color w:val="000000"/>
          <w:sz w:val="21"/>
          <w:szCs w:val="21"/>
        </w:rPr>
        <w:t xml:space="preserve"> effect </w:t>
      </w:r>
      <w:r w:rsidR="0077585A">
        <w:rPr>
          <w:rFonts w:ascii="Times New Roman" w:hAnsi="Times New Roman" w:cs="Times New Roman"/>
          <w:color w:val="000000"/>
          <w:sz w:val="21"/>
          <w:szCs w:val="21"/>
        </w:rPr>
        <w:t xml:space="preserve">on; education, </w:t>
      </w:r>
      <w:r w:rsidRPr="00794D39">
        <w:rPr>
          <w:rFonts w:ascii="Times New Roman" w:hAnsi="Times New Roman" w:cs="Times New Roman"/>
          <w:color w:val="000000"/>
          <w:sz w:val="21"/>
          <w:szCs w:val="21"/>
        </w:rPr>
        <w:t xml:space="preserve">economy, </w:t>
      </w:r>
      <w:r w:rsidR="0077585A">
        <w:rPr>
          <w:rFonts w:ascii="Times New Roman" w:hAnsi="Times New Roman" w:cs="Times New Roman"/>
          <w:color w:val="000000"/>
          <w:sz w:val="21"/>
          <w:szCs w:val="21"/>
        </w:rPr>
        <w:t>social circle</w:t>
      </w:r>
      <w:r w:rsidRPr="00794D39">
        <w:rPr>
          <w:rFonts w:ascii="Times New Roman" w:hAnsi="Times New Roman" w:cs="Times New Roman"/>
          <w:color w:val="000000"/>
          <w:sz w:val="21"/>
          <w:szCs w:val="21"/>
        </w:rPr>
        <w:t>, decreased quality of life, and influencing other people with their disturbed thoughts and acts.</w:t>
      </w:r>
      <w:r w:rsidR="0077585A">
        <w:rPr>
          <w:rFonts w:ascii="Times New Roman" w:hAnsi="Times New Roman" w:cs="Times New Roman"/>
          <w:color w:val="000000"/>
          <w:sz w:val="21"/>
          <w:szCs w:val="21"/>
        </w:rPr>
        <w:t xml:space="preserve"> To a great extent it is agreeable fact that mental illness of any kind is directionally proportional to the social impact</w:t>
      </w:r>
      <w:bookmarkStart w:id="0" w:name="_GoBack"/>
      <w:bookmarkEnd w:id="0"/>
      <w:r w:rsidR="0077585A">
        <w:rPr>
          <w:rFonts w:ascii="Times New Roman" w:hAnsi="Times New Roman" w:cs="Times New Roman"/>
          <w:color w:val="000000"/>
          <w:sz w:val="21"/>
          <w:szCs w:val="21"/>
        </w:rPr>
        <w:t xml:space="preserve"> of society. </w:t>
      </w:r>
      <w:r w:rsidRPr="00794D39">
        <w:rPr>
          <w:rFonts w:ascii="Times New Roman" w:hAnsi="Times New Roman" w:cs="Times New Roman"/>
          <w:color w:val="000000"/>
          <w:sz w:val="21"/>
          <w:szCs w:val="21"/>
        </w:rPr>
        <w:t xml:space="preserve"> </w:t>
      </w:r>
    </w:p>
    <w:p w:rsidR="00794D39" w:rsidRDefault="00794D39" w:rsidP="0077585A">
      <w:pPr>
        <w:pStyle w:val="ListParagraph"/>
        <w:numPr>
          <w:ilvl w:val="0"/>
          <w:numId w:val="1"/>
        </w:numPr>
        <w:jc w:val="both"/>
        <w:rPr>
          <w:rFonts w:ascii="Times New Roman" w:hAnsi="Times New Roman" w:cs="Times New Roman"/>
        </w:rPr>
      </w:pPr>
      <w:r w:rsidRPr="00794D39">
        <w:rPr>
          <w:rFonts w:ascii="Times New Roman" w:hAnsi="Times New Roman" w:cs="Times New Roman"/>
          <w:b/>
          <w:u w:val="single"/>
        </w:rPr>
        <w:t>Education</w:t>
      </w:r>
      <w:r w:rsidR="0077585A">
        <w:rPr>
          <w:rFonts w:ascii="Times New Roman" w:hAnsi="Times New Roman" w:cs="Times New Roman"/>
          <w:b/>
          <w:u w:val="single"/>
        </w:rPr>
        <w:t>:</w:t>
      </w:r>
      <w:r w:rsidRPr="00794D39">
        <w:rPr>
          <w:rFonts w:ascii="Times New Roman" w:hAnsi="Times New Roman" w:cs="Times New Roman"/>
        </w:rPr>
        <w:t xml:space="preserve"> is frequently in danger when persons with early-onset mental illnesses are unable to complete their education or pursue a career. According to Kessler et al., those with psychiatric issues were significantly less likely than others in their generation who did not have mental illnesses to graduate from high school, enroll in college, or r</w:t>
      </w:r>
      <w:r>
        <w:rPr>
          <w:rFonts w:ascii="Times New Roman" w:hAnsi="Times New Roman" w:cs="Times New Roman"/>
        </w:rPr>
        <w:t>eceive a college degree (1995).</w:t>
      </w:r>
    </w:p>
    <w:p w:rsidR="00CA0782" w:rsidRDefault="00794D39" w:rsidP="0077585A">
      <w:pPr>
        <w:pStyle w:val="ListParagraph"/>
        <w:numPr>
          <w:ilvl w:val="0"/>
          <w:numId w:val="1"/>
        </w:numPr>
        <w:jc w:val="both"/>
        <w:rPr>
          <w:rFonts w:ascii="Times New Roman" w:hAnsi="Times New Roman" w:cs="Times New Roman"/>
        </w:rPr>
      </w:pPr>
      <w:r w:rsidRPr="00794D39">
        <w:rPr>
          <w:rFonts w:ascii="Times New Roman" w:hAnsi="Times New Roman" w:cs="Times New Roman"/>
          <w:b/>
          <w:u w:val="single"/>
        </w:rPr>
        <w:t>Economy</w:t>
      </w:r>
      <w:r w:rsidR="0077585A">
        <w:rPr>
          <w:rFonts w:ascii="Times New Roman" w:hAnsi="Times New Roman" w:cs="Times New Roman"/>
          <w:b/>
          <w:u w:val="single"/>
        </w:rPr>
        <w:t>:</w:t>
      </w:r>
      <w:r w:rsidRPr="00794D39">
        <w:rPr>
          <w:rFonts w:ascii="Times New Roman" w:hAnsi="Times New Roman" w:cs="Times New Roman"/>
          <w:b/>
          <w:u w:val="single"/>
        </w:rPr>
        <w:t xml:space="preserve"> </w:t>
      </w:r>
      <w:r w:rsidRPr="00794D39">
        <w:rPr>
          <w:rFonts w:ascii="Times New Roman" w:hAnsi="Times New Roman" w:cs="Times New Roman"/>
        </w:rPr>
        <w:t xml:space="preserve">is effected in a way that because of lost wages, missing work, and lower productivity at the workplace, mental issues have an impact on an individual's production. Five to six million American workers between the ages of 16 and 54 "lose, forget to pursue, or are unable to find employment" as a result of mental illness, according to a 2001 study. Mental illness was predicted to reduce a working mentally ill person's annual income by $3,500 to $6,000. Earnings and employment options are diminished. put those with mental illnesses at risk greater chances of poverty According to Lund et al. (2011), mental illness and poverty "interact in a negative cycle," in which mental illness increases the possibility that people would "drift into or remain in poverty," while poverty acts as a risk factor for mental disease. </w:t>
      </w:r>
    </w:p>
    <w:p w:rsidR="0077585A" w:rsidRDefault="0077585A" w:rsidP="0077585A">
      <w:pPr>
        <w:pStyle w:val="ListParagraph"/>
        <w:numPr>
          <w:ilvl w:val="0"/>
          <w:numId w:val="1"/>
        </w:numPr>
        <w:jc w:val="both"/>
        <w:rPr>
          <w:rFonts w:ascii="Times New Roman" w:hAnsi="Times New Roman" w:cs="Times New Roman"/>
        </w:rPr>
      </w:pPr>
      <w:r>
        <w:rPr>
          <w:rFonts w:ascii="Times New Roman" w:hAnsi="Times New Roman" w:cs="Times New Roman"/>
          <w:b/>
          <w:u w:val="single"/>
        </w:rPr>
        <w:t xml:space="preserve">Social circle: </w:t>
      </w:r>
      <w:r w:rsidRPr="0077585A">
        <w:rPr>
          <w:rFonts w:ascii="Times New Roman" w:hAnsi="Times New Roman" w:cs="Times New Roman"/>
        </w:rPr>
        <w:t>Caring for a mentally sick person frequently falls on the patient's close family or relatives. Because of the difficulties of caring for a mentally ill individual, families and caregivers of individuals with psychiatric illnesses are frequently unable to work at full capacity, resulting in lower economic productivity and household income. Income loss and the financial demands of caring for a mentally ill individual put these households at danger of falling into poverty. Because of the emotional and physical obstacles of caring for a mentally ill family member, family members may endure considerable and chronic stress. Family members of mentally ill people endure significant emotional turmoil; parents are challenged with readjusting parental practices.</w:t>
      </w:r>
    </w:p>
    <w:p w:rsidR="0077585A" w:rsidRDefault="0077585A" w:rsidP="0077585A">
      <w:pPr>
        <w:pStyle w:val="ListParagraph"/>
        <w:numPr>
          <w:ilvl w:val="0"/>
          <w:numId w:val="1"/>
        </w:numPr>
        <w:jc w:val="both"/>
        <w:rPr>
          <w:rFonts w:ascii="Times New Roman" w:hAnsi="Times New Roman" w:cs="Times New Roman"/>
        </w:rPr>
      </w:pPr>
      <w:r>
        <w:rPr>
          <w:rFonts w:ascii="Times New Roman" w:hAnsi="Times New Roman" w:cs="Times New Roman"/>
          <w:b/>
          <w:u w:val="single"/>
        </w:rPr>
        <w:t xml:space="preserve">Decreased overall quality of life: </w:t>
      </w:r>
      <w:r w:rsidRPr="0077585A">
        <w:rPr>
          <w:rFonts w:ascii="Times New Roman" w:hAnsi="Times New Roman" w:cs="Times New Roman"/>
        </w:rPr>
        <w:t>According</w:t>
      </w:r>
      <w:r w:rsidRPr="0077585A">
        <w:rPr>
          <w:rFonts w:ascii="Times New Roman" w:hAnsi="Times New Roman" w:cs="Times New Roman"/>
        </w:rPr>
        <w:t xml:space="preserve"> t</w:t>
      </w:r>
      <w:r w:rsidRPr="00794D39">
        <w:rPr>
          <w:rFonts w:ascii="Times New Roman" w:hAnsi="Times New Roman" w:cs="Times New Roman"/>
        </w:rPr>
        <w:t>o the Substance Abuse and Mental Health Services Administration, 20 to 25% of the country's homeless population has a serious mental disease, compared to only 6% of the overall population. This vicious cycle may also contribute to the high prevalence of homelessness among those with mental conditions.</w:t>
      </w:r>
    </w:p>
    <w:p w:rsidR="0077585A" w:rsidRDefault="0077585A" w:rsidP="0077585A">
      <w:pPr>
        <w:pStyle w:val="ListParagraph"/>
        <w:numPr>
          <w:ilvl w:val="0"/>
          <w:numId w:val="1"/>
        </w:numPr>
        <w:jc w:val="both"/>
        <w:rPr>
          <w:rFonts w:ascii="Times New Roman" w:hAnsi="Times New Roman" w:cs="Times New Roman"/>
        </w:rPr>
      </w:pPr>
      <w:r w:rsidRPr="0077585A">
        <w:rPr>
          <w:rFonts w:ascii="Times New Roman" w:hAnsi="Times New Roman" w:cs="Times New Roman"/>
          <w:b/>
          <w:u w:val="single"/>
        </w:rPr>
        <w:t>Bad influence for others</w:t>
      </w:r>
      <w:r>
        <w:rPr>
          <w:rFonts w:ascii="Times New Roman" w:hAnsi="Times New Roman" w:cs="Times New Roman"/>
          <w:b/>
          <w:u w:val="single"/>
        </w:rPr>
        <w:t>:</w:t>
      </w:r>
      <w:r w:rsidRPr="0077585A">
        <w:rPr>
          <w:rFonts w:ascii="Times New Roman" w:hAnsi="Times New Roman" w:cs="Times New Roman"/>
          <w:b/>
          <w:u w:val="single"/>
        </w:rPr>
        <w:t xml:space="preserve"> </w:t>
      </w:r>
      <w:r>
        <w:rPr>
          <w:rFonts w:ascii="Times New Roman" w:hAnsi="Times New Roman" w:cs="Times New Roman"/>
        </w:rPr>
        <w:t>to begin with t</w:t>
      </w:r>
      <w:r w:rsidRPr="0077585A">
        <w:rPr>
          <w:rFonts w:ascii="Times New Roman" w:hAnsi="Times New Roman" w:cs="Times New Roman"/>
        </w:rPr>
        <w:t>he majority of persons with mental illness do not engage in dangerous behaviors, violence and incarceration among those who are mentally ill may have a significant negative financial and social impact on communities and nations. According to the WHO, there are around 10 million prisoners across the world, and the incidence of mental health problems is "very high," especia</w:t>
      </w:r>
      <w:r>
        <w:rPr>
          <w:rFonts w:ascii="Times New Roman" w:hAnsi="Times New Roman" w:cs="Times New Roman"/>
        </w:rPr>
        <w:t xml:space="preserve">lly among female prisoners. </w:t>
      </w:r>
      <w:r w:rsidRPr="0077585A">
        <w:rPr>
          <w:rFonts w:ascii="Times New Roman" w:hAnsi="Times New Roman" w:cs="Times New Roman"/>
        </w:rPr>
        <w:t xml:space="preserve"> In the late 2000s, about a million people with severe mental issues were incarcerated annually in the US. According to national incarceration statistics, a study in the Pinellas County, Florida jail found that not receiving outpatient mental health treatment was significantly linked to an increased likelihood of serving time in jail and that having a substance abuse disorder was linked to spending more time in jail.</w:t>
      </w:r>
    </w:p>
    <w:sectPr w:rsidR="0077585A" w:rsidSect="0077585A">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C5587E"/>
    <w:multiLevelType w:val="hybridMultilevel"/>
    <w:tmpl w:val="57329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D43"/>
    <w:rsid w:val="00524D43"/>
    <w:rsid w:val="0077585A"/>
    <w:rsid w:val="00794D39"/>
    <w:rsid w:val="00CA0782"/>
    <w:rsid w:val="00F141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7371F"/>
  <w15:chartTrackingRefBased/>
  <w15:docId w15:val="{0C7E1DB1-3F6D-4A56-9A1A-3DBD6B4CA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A0782"/>
    <w:rPr>
      <w:color w:val="0000FF"/>
      <w:u w:val="single"/>
    </w:rPr>
  </w:style>
  <w:style w:type="paragraph" w:styleId="ListParagraph">
    <w:name w:val="List Paragraph"/>
    <w:basedOn w:val="Normal"/>
    <w:uiPriority w:val="34"/>
    <w:qFormat/>
    <w:rsid w:val="00794D39"/>
    <w:pPr>
      <w:ind w:left="720"/>
      <w:contextualSpacing/>
    </w:pPr>
  </w:style>
  <w:style w:type="paragraph" w:styleId="NoSpacing">
    <w:name w:val="No Spacing"/>
    <w:link w:val="NoSpacingChar"/>
    <w:uiPriority w:val="1"/>
    <w:qFormat/>
    <w:rsid w:val="0077585A"/>
    <w:pPr>
      <w:spacing w:after="0" w:line="240" w:lineRule="auto"/>
    </w:pPr>
    <w:rPr>
      <w:rFonts w:eastAsiaTheme="minorEastAsia"/>
    </w:rPr>
  </w:style>
  <w:style w:type="character" w:customStyle="1" w:styleId="NoSpacingChar">
    <w:name w:val="No Spacing Char"/>
    <w:basedOn w:val="DefaultParagraphFont"/>
    <w:link w:val="NoSpacing"/>
    <w:uiPriority w:val="1"/>
    <w:rsid w:val="0077585A"/>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F9C812084704E6A8848B8EF35DBE0B0"/>
        <w:category>
          <w:name w:val="General"/>
          <w:gallery w:val="placeholder"/>
        </w:category>
        <w:types>
          <w:type w:val="bbPlcHdr"/>
        </w:types>
        <w:behaviors>
          <w:behavior w:val="content"/>
        </w:behaviors>
        <w:guid w:val="{A7BA5A25-B189-4471-8C07-268E68343FFB}"/>
      </w:docPartPr>
      <w:docPartBody>
        <w:p w:rsidR="00000000" w:rsidRDefault="003023F6" w:rsidP="003023F6">
          <w:pPr>
            <w:pStyle w:val="6F9C812084704E6A8848B8EF35DBE0B0"/>
          </w:pPr>
          <w:r>
            <w:rPr>
              <w:rFonts w:asciiTheme="majorHAnsi" w:eastAsiaTheme="majorEastAsia" w:hAnsiTheme="majorHAnsi" w:cstheme="majorBidi"/>
              <w:caps/>
              <w:color w:val="5B9BD5" w:themeColor="accent1"/>
              <w:sz w:val="80"/>
              <w:szCs w:val="80"/>
            </w:rPr>
            <w:t>[Document title]</w:t>
          </w:r>
        </w:p>
      </w:docPartBody>
    </w:docPart>
    <w:docPart>
      <w:docPartPr>
        <w:name w:val="C907C3BC35724C46AE8361CEF7D7061C"/>
        <w:category>
          <w:name w:val="General"/>
          <w:gallery w:val="placeholder"/>
        </w:category>
        <w:types>
          <w:type w:val="bbPlcHdr"/>
        </w:types>
        <w:behaviors>
          <w:behavior w:val="content"/>
        </w:behaviors>
        <w:guid w:val="{AF5C401E-FD5D-4552-B181-27F7EE78AD06}"/>
      </w:docPartPr>
      <w:docPartBody>
        <w:p w:rsidR="00000000" w:rsidRDefault="003023F6" w:rsidP="003023F6">
          <w:pPr>
            <w:pStyle w:val="C907C3BC35724C46AE8361CEF7D7061C"/>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23F6"/>
    <w:rsid w:val="001B490E"/>
    <w:rsid w:val="003023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F9C812084704E6A8848B8EF35DBE0B0">
    <w:name w:val="6F9C812084704E6A8848B8EF35DBE0B0"/>
    <w:rsid w:val="003023F6"/>
  </w:style>
  <w:style w:type="paragraph" w:customStyle="1" w:styleId="C907C3BC35724C46AE8361CEF7D7061C">
    <w:name w:val="C907C3BC35724C46AE8361CEF7D7061C"/>
    <w:rsid w:val="003023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2022-10-01T00:00:00</PublishDate>
  <Abstract/>
  <CompanyAddress>Professional career and development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Pages>
  <Words>570</Words>
  <Characters>3250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open book assessment</dc:title>
  <dc:subject>By Qurutulain Kayani 2118247</dc:subject>
  <dc:creator>DELL</dc:creator>
  <cp:keywords/>
  <dc:description/>
  <cp:lastModifiedBy>DELL</cp:lastModifiedBy>
  <cp:revision>1</cp:revision>
  <dcterms:created xsi:type="dcterms:W3CDTF">2022-10-10T09:55:00Z</dcterms:created>
  <dcterms:modified xsi:type="dcterms:W3CDTF">2022-10-10T10:45:00Z</dcterms:modified>
</cp:coreProperties>
</file>