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96B6C" w:rsidRDefault="00AE37C0" w:rsidP="00AE37C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HPHE5008 / HPHE6008   MUSEUMS, HERITAGE AND REPRESENTATIONS</w:t>
      </w:r>
    </w:p>
    <w:p w:rsidR="00AE37C0" w:rsidRDefault="00AE37C0" w:rsidP="00AE37C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MODULE MAP</w:t>
      </w:r>
    </w:p>
    <w:tbl>
      <w:tblPr>
        <w:tblStyle w:val="TableGrid"/>
        <w:tblW w:w="10314" w:type="dxa"/>
        <w:tblLayout w:type="fixed"/>
        <w:tblLook w:val="04A0"/>
      </w:tblPr>
      <w:tblGrid>
        <w:gridCol w:w="1699"/>
        <w:gridCol w:w="1657"/>
        <w:gridCol w:w="1504"/>
        <w:gridCol w:w="1603"/>
        <w:gridCol w:w="2150"/>
        <w:gridCol w:w="1701"/>
      </w:tblGrid>
      <w:tr w:rsidR="003A0290" w:rsidTr="00AE37C0">
        <w:trPr>
          <w:trHeight w:val="351"/>
        </w:trPr>
        <w:tc>
          <w:tcPr>
            <w:tcW w:w="1699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57" w:type="dxa"/>
            <w:shd w:val="clear" w:color="auto" w:fill="92D050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Prep week</w:t>
            </w:r>
          </w:p>
        </w:tc>
        <w:tc>
          <w:tcPr>
            <w:tcW w:w="1504" w:type="dxa"/>
            <w:shd w:val="clear" w:color="auto" w:fill="92D050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1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26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Nov – 30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Nov</w:t>
            </w:r>
          </w:p>
        </w:tc>
        <w:tc>
          <w:tcPr>
            <w:tcW w:w="1603" w:type="dxa"/>
            <w:shd w:val="clear" w:color="auto" w:fill="92D050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2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 – 7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</w:t>
            </w:r>
          </w:p>
        </w:tc>
        <w:tc>
          <w:tcPr>
            <w:tcW w:w="2150" w:type="dxa"/>
            <w:shd w:val="clear" w:color="auto" w:fill="92D050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3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 – 14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</w:t>
            </w:r>
          </w:p>
        </w:tc>
        <w:tc>
          <w:tcPr>
            <w:tcW w:w="1701" w:type="dxa"/>
            <w:shd w:val="clear" w:color="auto" w:fill="92D050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4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 – 2</w:t>
            </w:r>
            <w:r w:rsidR="005C5895">
              <w:rPr>
                <w:rFonts w:ascii="Arial" w:hAnsi="Arial" w:cs="Arial"/>
                <w:b/>
                <w:sz w:val="24"/>
                <w:szCs w:val="24"/>
              </w:rPr>
              <w:t>0</w:t>
            </w:r>
            <w:r w:rsidR="005C5895" w:rsidRPr="005C5895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</w:t>
            </w:r>
          </w:p>
        </w:tc>
      </w:tr>
      <w:tr w:rsidR="003A0290" w:rsidTr="00AE37C0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57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504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03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150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3A0290" w:rsidTr="00AE37C0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MONDAY</w:t>
            </w:r>
          </w:p>
        </w:tc>
        <w:tc>
          <w:tcPr>
            <w:tcW w:w="1657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Aberystwyth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/ Ceredigion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County Museum</w:t>
            </w:r>
          </w:p>
          <w:p w:rsidR="00AE37C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E37C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19</w:t>
            </w:r>
            <w:r w:rsidRPr="00AE37C0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Nov</w:t>
            </w:r>
          </w:p>
        </w:tc>
        <w:tc>
          <w:tcPr>
            <w:tcW w:w="1504" w:type="dxa"/>
            <w:shd w:val="clear" w:color="auto" w:fill="B6DDE8" w:themeFill="accent5" w:themeFillTint="66"/>
          </w:tcPr>
          <w:p w:rsidR="003A0290" w:rsidRDefault="005C5895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useum origins</w:t>
            </w:r>
          </w:p>
        </w:tc>
        <w:tc>
          <w:tcPr>
            <w:tcW w:w="1603" w:type="dxa"/>
            <w:shd w:val="clear" w:color="auto" w:fill="B6DDE8" w:themeFill="accent5" w:themeFillTint="66"/>
          </w:tcPr>
          <w:p w:rsidR="003A0290" w:rsidRDefault="005C5895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uthenticity</w:t>
            </w:r>
          </w:p>
        </w:tc>
        <w:tc>
          <w:tcPr>
            <w:tcW w:w="2150" w:type="dxa"/>
            <w:shd w:val="clear" w:color="auto" w:fill="B6DDE8" w:themeFill="accent5" w:themeFillTint="66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representations</w:t>
            </w:r>
          </w:p>
        </w:tc>
        <w:tc>
          <w:tcPr>
            <w:tcW w:w="1701" w:type="dxa"/>
            <w:shd w:val="clear" w:color="auto" w:fill="B6DDE8" w:themeFill="accent5" w:themeFillTint="66"/>
          </w:tcPr>
          <w:p w:rsidR="003A029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ifficult heritage</w:t>
            </w:r>
          </w:p>
        </w:tc>
      </w:tr>
      <w:tr w:rsidR="003A0290" w:rsidRPr="00AE37C0" w:rsidTr="00AE37C0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TUESDAY</w:t>
            </w:r>
          </w:p>
        </w:tc>
        <w:tc>
          <w:tcPr>
            <w:tcW w:w="1657" w:type="dxa"/>
            <w:shd w:val="clear" w:color="auto" w:fill="auto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504" w:type="dxa"/>
            <w:shd w:val="clear" w:color="auto" w:fill="B6DDE8" w:themeFill="accent5" w:themeFillTint="66"/>
          </w:tcPr>
          <w:p w:rsidR="003A0290" w:rsidRDefault="005C5895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ollectors and collections</w:t>
            </w:r>
          </w:p>
        </w:tc>
        <w:tc>
          <w:tcPr>
            <w:tcW w:w="1603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St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Davids</w:t>
            </w:r>
            <w:proofErr w:type="spellEnd"/>
          </w:p>
          <w:p w:rsidR="00AE37C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E37C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Pr="00AE37C0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</w:t>
            </w:r>
          </w:p>
        </w:tc>
        <w:tc>
          <w:tcPr>
            <w:tcW w:w="2150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 w:rsidRPr="006C370B"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St </w:t>
            </w:r>
            <w:proofErr w:type="spellStart"/>
            <w:r w:rsidRPr="006C370B">
              <w:rPr>
                <w:rFonts w:ascii="Arial" w:hAnsi="Arial" w:cs="Arial"/>
                <w:b/>
                <w:color w:val="222222"/>
                <w:sz w:val="24"/>
                <w:szCs w:val="24"/>
              </w:rPr>
              <w:t>Fagans</w:t>
            </w:r>
            <w:proofErr w:type="spellEnd"/>
            <w:r w:rsidRPr="006C370B"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 National History Museum</w:t>
            </w:r>
          </w:p>
          <w:p w:rsidR="00AE37C0" w:rsidRDefault="00AE37C0" w:rsidP="004D4790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AE37C0" w:rsidRPr="006C370B" w:rsidRDefault="00AE37C0" w:rsidP="004D4790">
            <w:pPr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>11</w:t>
            </w:r>
            <w:r w:rsidRPr="00AE37C0">
              <w:rPr>
                <w:rFonts w:ascii="Arial" w:hAnsi="Arial" w:cs="Arial"/>
                <w:b/>
                <w:color w:val="222222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 Dec</w:t>
            </w:r>
          </w:p>
        </w:tc>
        <w:tc>
          <w:tcPr>
            <w:tcW w:w="1701" w:type="dxa"/>
            <w:shd w:val="clear" w:color="auto" w:fill="B6DDE8" w:themeFill="accent5" w:themeFillTint="66"/>
          </w:tcPr>
          <w:p w:rsidR="003A029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ark tourism</w:t>
            </w:r>
          </w:p>
        </w:tc>
      </w:tr>
      <w:tr w:rsidR="003A0290" w:rsidTr="00AE37C0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THURSDAY</w:t>
            </w:r>
          </w:p>
        </w:tc>
        <w:tc>
          <w:tcPr>
            <w:tcW w:w="1657" w:type="dxa"/>
            <w:shd w:val="clear" w:color="auto" w:fill="auto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504" w:type="dxa"/>
            <w:shd w:val="clear" w:color="auto" w:fill="B6DDE8" w:themeFill="accent5" w:themeFillTint="66"/>
          </w:tcPr>
          <w:p w:rsidR="003A0290" w:rsidRDefault="005C5895" w:rsidP="006C370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eritage spaces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03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Carew</w:t>
            </w:r>
          </w:p>
          <w:p w:rsidR="00AE37C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E37C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  <w:r w:rsidRPr="00AE37C0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Dec</w:t>
            </w:r>
          </w:p>
        </w:tc>
        <w:tc>
          <w:tcPr>
            <w:tcW w:w="2150" w:type="dxa"/>
            <w:shd w:val="clear" w:color="auto" w:fill="B6DDE8" w:themeFill="accent5" w:themeFillTint="66"/>
          </w:tcPr>
          <w:p w:rsidR="003A0290" w:rsidRDefault="00AE37C0" w:rsidP="006C370B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v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irtual encounters</w:t>
            </w:r>
          </w:p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B6DDE8" w:themeFill="accent5" w:themeFillTint="66"/>
          </w:tcPr>
          <w:p w:rsidR="003A029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epatriation and restitution</w:t>
            </w:r>
          </w:p>
        </w:tc>
      </w:tr>
      <w:tr w:rsidR="003A0290" w:rsidTr="00AE37C0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FRIDAY</w:t>
            </w:r>
          </w:p>
        </w:tc>
        <w:tc>
          <w:tcPr>
            <w:tcW w:w="1657" w:type="dxa"/>
            <w:shd w:val="clear" w:color="auto" w:fill="auto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504" w:type="dxa"/>
            <w:shd w:val="clear" w:color="auto" w:fill="8DB3E2" w:themeFill="text2" w:themeFillTint="66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workshop</w:t>
            </w:r>
          </w:p>
        </w:tc>
        <w:tc>
          <w:tcPr>
            <w:tcW w:w="1603" w:type="dxa"/>
            <w:shd w:val="clear" w:color="auto" w:fill="8DB3E2" w:themeFill="text2" w:themeFillTint="66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workshop</w:t>
            </w:r>
          </w:p>
        </w:tc>
        <w:tc>
          <w:tcPr>
            <w:tcW w:w="2150" w:type="dxa"/>
            <w:shd w:val="clear" w:color="auto" w:fill="8DB3E2" w:themeFill="text2" w:themeFillTint="66"/>
          </w:tcPr>
          <w:p w:rsidR="003A0290" w:rsidRDefault="00AE37C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</w:t>
            </w:r>
            <w:r w:rsidR="003A0290">
              <w:rPr>
                <w:rFonts w:ascii="Arial" w:hAnsi="Arial" w:cs="Arial"/>
                <w:b/>
                <w:sz w:val="24"/>
                <w:szCs w:val="24"/>
              </w:rPr>
              <w:t>orkshop</w:t>
            </w:r>
            <w:r w:rsidR="005C5895">
              <w:rPr>
                <w:rFonts w:ascii="Arial" w:hAnsi="Arial" w:cs="Arial"/>
                <w:b/>
                <w:sz w:val="24"/>
                <w:szCs w:val="24"/>
              </w:rPr>
              <w:t xml:space="preserve"> / film</w:t>
            </w:r>
          </w:p>
        </w:tc>
        <w:tc>
          <w:tcPr>
            <w:tcW w:w="1701" w:type="dxa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3A0290" w:rsidTr="00AE37C0">
        <w:trPr>
          <w:trHeight w:val="332"/>
        </w:trPr>
        <w:tc>
          <w:tcPr>
            <w:tcW w:w="1699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trips</w:t>
            </w:r>
          </w:p>
        </w:tc>
        <w:tc>
          <w:tcPr>
            <w:tcW w:w="1657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504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03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150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FABF8F" w:themeFill="accent6" w:themeFillTint="99"/>
          </w:tcPr>
          <w:p w:rsidR="003A0290" w:rsidRDefault="003A0290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296B6C" w:rsidRDefault="00296B6C" w:rsidP="004D4790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</w:p>
    <w:sectPr w:rsidR="00296B6C" w:rsidSect="003A029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B17F2" w:rsidRDefault="00FB17F2" w:rsidP="006E4CA2">
      <w:pPr>
        <w:spacing w:after="0" w:line="240" w:lineRule="auto"/>
      </w:pPr>
      <w:r>
        <w:separator/>
      </w:r>
    </w:p>
  </w:endnote>
  <w:endnote w:type="continuationSeparator" w:id="0">
    <w:p w:rsidR="00FB17F2" w:rsidRDefault="00FB17F2" w:rsidP="006E4C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B17F2" w:rsidRDefault="00FB17F2" w:rsidP="006E4CA2">
      <w:pPr>
        <w:spacing w:after="0" w:line="240" w:lineRule="auto"/>
      </w:pPr>
      <w:r>
        <w:separator/>
      </w:r>
    </w:p>
  </w:footnote>
  <w:footnote w:type="continuationSeparator" w:id="0">
    <w:p w:rsidR="00FB17F2" w:rsidRDefault="00FB17F2" w:rsidP="006E4C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18728A"/>
    <w:multiLevelType w:val="hybridMultilevel"/>
    <w:tmpl w:val="8410D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90636B"/>
    <w:multiLevelType w:val="multilevel"/>
    <w:tmpl w:val="B9F47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7F93648"/>
    <w:multiLevelType w:val="hybridMultilevel"/>
    <w:tmpl w:val="4D120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6DF65FD"/>
    <w:multiLevelType w:val="hybridMultilevel"/>
    <w:tmpl w:val="F55A31BA"/>
    <w:lvl w:ilvl="0" w:tplc="1E16A784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E39C1"/>
    <w:rsid w:val="00000498"/>
    <w:rsid w:val="00017C5E"/>
    <w:rsid w:val="0006763E"/>
    <w:rsid w:val="00131C1A"/>
    <w:rsid w:val="00225EE6"/>
    <w:rsid w:val="00296B6C"/>
    <w:rsid w:val="00297300"/>
    <w:rsid w:val="002D2506"/>
    <w:rsid w:val="003619D0"/>
    <w:rsid w:val="003A0290"/>
    <w:rsid w:val="003D4FBF"/>
    <w:rsid w:val="003D7768"/>
    <w:rsid w:val="003E4A85"/>
    <w:rsid w:val="003F76F1"/>
    <w:rsid w:val="00465192"/>
    <w:rsid w:val="004C27B7"/>
    <w:rsid w:val="004D4790"/>
    <w:rsid w:val="00537028"/>
    <w:rsid w:val="005C5895"/>
    <w:rsid w:val="006C370B"/>
    <w:rsid w:val="006E4CA2"/>
    <w:rsid w:val="0071266E"/>
    <w:rsid w:val="0072010C"/>
    <w:rsid w:val="007B73B7"/>
    <w:rsid w:val="0082304F"/>
    <w:rsid w:val="008942B0"/>
    <w:rsid w:val="00946F8B"/>
    <w:rsid w:val="0095791E"/>
    <w:rsid w:val="00986CCA"/>
    <w:rsid w:val="009D7603"/>
    <w:rsid w:val="00A35E6B"/>
    <w:rsid w:val="00A56A40"/>
    <w:rsid w:val="00AE37C0"/>
    <w:rsid w:val="00B04E3B"/>
    <w:rsid w:val="00B0776B"/>
    <w:rsid w:val="00B43AFC"/>
    <w:rsid w:val="00BC2AE9"/>
    <w:rsid w:val="00C0791E"/>
    <w:rsid w:val="00C74BE0"/>
    <w:rsid w:val="00CC45FD"/>
    <w:rsid w:val="00D41D00"/>
    <w:rsid w:val="00E2012F"/>
    <w:rsid w:val="00E23C15"/>
    <w:rsid w:val="00EA0E3A"/>
    <w:rsid w:val="00EC7850"/>
    <w:rsid w:val="00EE39C1"/>
    <w:rsid w:val="00F01FD2"/>
    <w:rsid w:val="00F11C21"/>
    <w:rsid w:val="00F54DA3"/>
    <w:rsid w:val="00F56647"/>
    <w:rsid w:val="00FA1168"/>
    <w:rsid w:val="00FB17F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F76F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39C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A56A40"/>
    <w:rPr>
      <w:b/>
      <w:bCs/>
      <w:i w:val="0"/>
      <w:iCs w:val="0"/>
    </w:rPr>
  </w:style>
  <w:style w:type="character" w:styleId="Hyperlink">
    <w:name w:val="Hyperlink"/>
    <w:basedOn w:val="DefaultParagraphFont"/>
    <w:uiPriority w:val="99"/>
    <w:semiHidden/>
    <w:unhideWhenUsed/>
    <w:rsid w:val="00F11C2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1C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1C2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46F8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6E4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E4CA2"/>
  </w:style>
  <w:style w:type="paragraph" w:styleId="Footer">
    <w:name w:val="footer"/>
    <w:basedOn w:val="Normal"/>
    <w:link w:val="FooterChar"/>
    <w:uiPriority w:val="99"/>
    <w:semiHidden/>
    <w:unhideWhenUsed/>
    <w:rsid w:val="006E4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E4CA2"/>
  </w:style>
  <w:style w:type="character" w:styleId="Strong">
    <w:name w:val="Strong"/>
    <w:basedOn w:val="DefaultParagraphFont"/>
    <w:uiPriority w:val="22"/>
    <w:qFormat/>
    <w:rsid w:val="00296B6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96B6C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ubtleEmphasis">
    <w:name w:val="Subtle Emphasis"/>
    <w:basedOn w:val="DefaultParagraphFont"/>
    <w:uiPriority w:val="19"/>
    <w:qFormat/>
    <w:rsid w:val="00AE37C0"/>
    <w:rPr>
      <w:i/>
      <w:iCs/>
      <w:color w:val="808080" w:themeColor="text1" w:themeTint="7F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3041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12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345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461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824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75597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6453409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37948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866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01023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28857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28754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1435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378686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976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668025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88703722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348254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9426698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781293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79244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9866014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445981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9290355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38664317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8132919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9422987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28322267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988022286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692533076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32173277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94472591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661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93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79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421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166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3224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8835265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26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40768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63056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4045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4222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14293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19082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013355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56012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93880447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12433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817270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32328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66866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53747111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184963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9375591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1707507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0942421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70178577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4191696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73860114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222716113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019308048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95644680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097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12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547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616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484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656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9648312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46689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22695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97564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46844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60398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92492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71384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7578551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244227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77961059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388406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987091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170638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87639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762995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4543313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8203244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0724870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7555327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96419018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2348813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86636116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404034751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504932823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75986430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107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37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14042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032491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7532087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3660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431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8215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3937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94776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8112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669702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833741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86</Words>
  <Characters>492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Quentin</dc:creator>
  <cp:lastModifiedBy>Quentin</cp:lastModifiedBy>
  <cp:revision>2</cp:revision>
  <dcterms:created xsi:type="dcterms:W3CDTF">2018-11-15T23:56:00Z</dcterms:created>
  <dcterms:modified xsi:type="dcterms:W3CDTF">2018-11-15T23:56:00Z</dcterms:modified>
</cp:coreProperties>
</file>