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1EC6" w:rsidRPr="00082A46" w:rsidRDefault="00E1024A" w:rsidP="00760F4C">
      <w:pPr>
        <w:jc w:val="center"/>
      </w:pPr>
      <w:r w:rsidRPr="00082A46">
        <w:rPr>
          <w:rFonts w:ascii="Times New Roman"/>
          <w:b/>
          <w:noProof/>
          <w:sz w:val="20"/>
          <w:lang w:val="en-US"/>
        </w:rPr>
        <w:drawing>
          <wp:inline distT="0" distB="0" distL="0" distR="0">
            <wp:extent cx="2153699" cy="862012"/>
            <wp:effectExtent l="0" t="0" r="0" b="0"/>
            <wp:docPr id="1" name="image1.jpeg" descr="A close up of a logo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8" cstate="print"/>
                    <a:stretch>
                      <a:fillRect/>
                    </a:stretch>
                  </pic:blipFill>
                  <pic:spPr>
                    <a:xfrm>
                      <a:off x="0" y="0"/>
                      <a:ext cx="2153699" cy="862012"/>
                    </a:xfrm>
                    <a:prstGeom prst="rect">
                      <a:avLst/>
                    </a:prstGeom>
                  </pic:spPr>
                </pic:pic>
              </a:graphicData>
            </a:graphic>
          </wp:inline>
        </w:drawing>
      </w:r>
    </w:p>
    <w:p w:rsidR="00760F4C" w:rsidRPr="00082A46" w:rsidRDefault="00760F4C" w:rsidP="00760F4C">
      <w:pPr>
        <w:jc w:val="center"/>
      </w:pPr>
    </w:p>
    <w:p w:rsidR="00760F4C" w:rsidRPr="00082A46" w:rsidRDefault="00E1024A" w:rsidP="00760F4C">
      <w:pPr>
        <w:jc w:val="center"/>
        <w:rPr>
          <w:b/>
          <w:bCs/>
          <w:sz w:val="48"/>
          <w:szCs w:val="48"/>
        </w:rPr>
      </w:pPr>
      <w:r w:rsidRPr="00082A46">
        <w:rPr>
          <w:b/>
          <w:bCs/>
          <w:sz w:val="48"/>
          <w:szCs w:val="48"/>
        </w:rPr>
        <w:t>International Business LCMB7014</w:t>
      </w:r>
    </w:p>
    <w:p w:rsidR="00760F4C" w:rsidRPr="00082A46" w:rsidRDefault="00E1024A" w:rsidP="00760F4C">
      <w:pPr>
        <w:jc w:val="center"/>
        <w:rPr>
          <w:b/>
          <w:bCs/>
          <w:sz w:val="44"/>
          <w:szCs w:val="44"/>
        </w:rPr>
      </w:pPr>
      <w:r w:rsidRPr="00082A46">
        <w:rPr>
          <w:b/>
          <w:bCs/>
          <w:color w:val="FF0000"/>
          <w:sz w:val="44"/>
          <w:szCs w:val="44"/>
        </w:rPr>
        <w:t xml:space="preserve">Toyota </w:t>
      </w:r>
      <w:r w:rsidRPr="00082A46">
        <w:rPr>
          <w:b/>
          <w:bCs/>
          <w:sz w:val="44"/>
          <w:szCs w:val="44"/>
        </w:rPr>
        <w:t xml:space="preserve">International Business in </w:t>
      </w:r>
      <w:r w:rsidRPr="00082A46">
        <w:rPr>
          <w:b/>
          <w:bCs/>
          <w:color w:val="FF0000"/>
          <w:sz w:val="44"/>
          <w:szCs w:val="44"/>
        </w:rPr>
        <w:t>China</w:t>
      </w:r>
    </w:p>
    <w:p w:rsidR="00E85F40" w:rsidRPr="00082A46" w:rsidRDefault="00E1024A" w:rsidP="00E85F40">
      <w:pPr>
        <w:jc w:val="center"/>
      </w:pPr>
      <w:r w:rsidRPr="00082A46">
        <w:rPr>
          <w:noProof/>
          <w:lang w:val="en-US"/>
        </w:rPr>
        <w:drawing>
          <wp:inline distT="0" distB="0" distL="0" distR="0">
            <wp:extent cx="1784350" cy="1784350"/>
            <wp:effectExtent l="95250" t="0" r="311150" b="177800"/>
            <wp:docPr id="2" name="Picture 2" descr="Toyota Icon - Download in Flat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oyota Icon - Download in Flat Style"/>
                    <pic:cNvPicPr>
                      <a:picLocks noChangeAspect="1" noChangeArrowheads="1"/>
                    </pic:cNvPicPr>
                  </pic:nvPicPr>
                  <pic:blipFill>
                    <a:blip r:embed="rId9">
                      <a:extLst>
                        <a:ext uri="{BEBA8EAE-BF5A-486C-A8C5-ECC9F3942E4B}">
                          <a14:imgProps xmlns:a14="http://schemas.microsoft.com/office/drawing/2010/main">
                            <a14:imgLayer>
                              <a14:imgEffect>
                                <a14:sharpenSoften amount="25000"/>
                              </a14:imgEffect>
                              <a14:imgEffect>
                                <a14:saturation sat="200000"/>
                              </a14:imgEffect>
                            </a14:imgLayer>
                          </a14:imgProps>
                        </a:ext>
                        <a:ext uri="{28A0092B-C50C-407E-A947-70E740481C1C}">
                          <a14:useLocalDpi xmlns:a14="http://schemas.microsoft.com/office/drawing/2010/main" val="0"/>
                        </a:ext>
                      </a:extLst>
                    </a:blip>
                    <a:stretch>
                      <a:fillRect/>
                    </a:stretch>
                  </pic:blipFill>
                  <pic:spPr bwMode="auto">
                    <a:xfrm>
                      <a:off x="0" y="0"/>
                      <a:ext cx="1784350" cy="1784350"/>
                    </a:xfrm>
                    <a:prstGeom prst="rect">
                      <a:avLst/>
                    </a:prstGeom>
                    <a:ln>
                      <a:noFill/>
                    </a:ln>
                    <a:effectLst>
                      <a:outerShdw blurRad="292100" dist="139700" dir="2700000" algn="tl" rotWithShape="0">
                        <a:srgbClr val="333333">
                          <a:alpha val="65000"/>
                        </a:srgbClr>
                      </a:outerShdw>
                    </a:effectLst>
                  </pic:spPr>
                </pic:pic>
              </a:graphicData>
            </a:graphic>
          </wp:inline>
        </w:drawing>
      </w:r>
    </w:p>
    <w:p w:rsidR="00E85F40" w:rsidRPr="00082A46" w:rsidRDefault="00E85F40" w:rsidP="00E85F40"/>
    <w:p w:rsidR="0076656E" w:rsidRPr="002769AD" w:rsidRDefault="0076656E" w:rsidP="0076656E">
      <w:r w:rsidRPr="002769AD">
        <w:t>Student name:</w:t>
      </w:r>
      <w:r>
        <w:t xml:space="preserve"> Dimpleben Patel</w:t>
      </w:r>
    </w:p>
    <w:p w:rsidR="0076656E" w:rsidRDefault="0076656E" w:rsidP="0076656E">
      <w:r w:rsidRPr="002769AD">
        <w:t>Student Number:</w:t>
      </w:r>
      <w:r>
        <w:t xml:space="preserve"> 2133978</w:t>
      </w:r>
    </w:p>
    <w:p w:rsidR="0076656E" w:rsidRDefault="0076656E" w:rsidP="0076656E">
      <w:r>
        <w:t>Module Name: International Business</w:t>
      </w:r>
    </w:p>
    <w:p w:rsidR="0076656E" w:rsidRPr="002769AD" w:rsidRDefault="0076656E" w:rsidP="0076656E">
      <w:r>
        <w:t>Module code: LCMB7014</w:t>
      </w:r>
    </w:p>
    <w:p w:rsidR="0076656E" w:rsidRPr="002769AD" w:rsidRDefault="0076656E" w:rsidP="0076656E">
      <w:r w:rsidRPr="002769AD">
        <w:t xml:space="preserve">Lecturer: Dr Hossein Shokri </w:t>
      </w:r>
    </w:p>
    <w:p w:rsidR="0076656E" w:rsidRPr="002769AD" w:rsidRDefault="0076656E" w:rsidP="0076656E">
      <w:r w:rsidRPr="002769AD">
        <w:t>Submission Date:</w:t>
      </w:r>
      <w:r>
        <w:t xml:space="preserve"> 3</w:t>
      </w:r>
      <w:r w:rsidRPr="00B372FA">
        <w:rPr>
          <w:vertAlign w:val="superscript"/>
        </w:rPr>
        <w:t>rd</w:t>
      </w:r>
      <w:r>
        <w:t xml:space="preserve"> May 2023</w:t>
      </w:r>
    </w:p>
    <w:p w:rsidR="00E85F40" w:rsidRPr="00082A46" w:rsidRDefault="00E1024A">
      <w:pPr>
        <w:spacing w:line="259" w:lineRule="auto"/>
        <w:jc w:val="left"/>
      </w:pPr>
      <w:r w:rsidRPr="00082A46">
        <w:br w:type="page"/>
      </w:r>
    </w:p>
    <w:sdt>
      <w:sdtPr>
        <w:rPr>
          <w:rFonts w:ascii="Arial" w:eastAsiaTheme="minorHAnsi" w:hAnsi="Arial" w:cstheme="minorBidi"/>
          <w:color w:val="auto"/>
          <w:sz w:val="22"/>
          <w:szCs w:val="22"/>
          <w:lang w:val="en-IN"/>
        </w:rPr>
        <w:id w:val="-1203934398"/>
        <w:docPartObj>
          <w:docPartGallery w:val="Table of Contents"/>
          <w:docPartUnique/>
        </w:docPartObj>
      </w:sdtPr>
      <w:sdtEndPr>
        <w:rPr>
          <w:b/>
          <w:bCs/>
          <w:noProof/>
        </w:rPr>
      </w:sdtEndPr>
      <w:sdtContent>
        <w:p w:rsidR="002769AD" w:rsidRPr="00082A46" w:rsidRDefault="00E1024A" w:rsidP="00082A46">
          <w:pPr>
            <w:pStyle w:val="TOCHeading"/>
            <w:spacing w:line="360" w:lineRule="auto"/>
            <w:jc w:val="both"/>
            <w:rPr>
              <w:rFonts w:ascii="Times New Roman" w:hAnsi="Times New Roman" w:cs="Times New Roman"/>
              <w:sz w:val="24"/>
              <w:szCs w:val="24"/>
            </w:rPr>
          </w:pPr>
          <w:r w:rsidRPr="00082A46">
            <w:rPr>
              <w:rFonts w:ascii="Times New Roman" w:hAnsi="Times New Roman" w:cs="Times New Roman"/>
              <w:sz w:val="24"/>
              <w:szCs w:val="24"/>
            </w:rPr>
            <w:t>Contents</w:t>
          </w:r>
        </w:p>
        <w:p w:rsidR="006F714F" w:rsidRDefault="009A5248">
          <w:pPr>
            <w:pStyle w:val="TOC1"/>
            <w:tabs>
              <w:tab w:val="right" w:leader="dot" w:pos="8268"/>
            </w:tabs>
            <w:rPr>
              <w:rFonts w:asciiTheme="minorHAnsi" w:eastAsiaTheme="minorEastAsia" w:hAnsiTheme="minorHAnsi"/>
              <w:noProof/>
              <w:kern w:val="2"/>
              <w:lang w:eastAsia="en-IN"/>
              <w14:ligatures w14:val="standardContextual"/>
            </w:rPr>
          </w:pPr>
          <w:r w:rsidRPr="00082A46">
            <w:rPr>
              <w:rFonts w:ascii="Times New Roman" w:hAnsi="Times New Roman" w:cs="Times New Roman"/>
              <w:sz w:val="24"/>
              <w:szCs w:val="24"/>
            </w:rPr>
            <w:fldChar w:fldCharType="begin"/>
          </w:r>
          <w:r w:rsidR="00E1024A" w:rsidRPr="00082A46">
            <w:rPr>
              <w:rFonts w:ascii="Times New Roman" w:hAnsi="Times New Roman" w:cs="Times New Roman"/>
              <w:sz w:val="24"/>
              <w:szCs w:val="24"/>
            </w:rPr>
            <w:instrText xml:space="preserve"> TOC \o "1-3" \h \z \u </w:instrText>
          </w:r>
          <w:r w:rsidRPr="00082A46">
            <w:rPr>
              <w:rFonts w:ascii="Times New Roman" w:hAnsi="Times New Roman" w:cs="Times New Roman"/>
              <w:sz w:val="24"/>
              <w:szCs w:val="24"/>
            </w:rPr>
            <w:fldChar w:fldCharType="separate"/>
          </w:r>
          <w:hyperlink w:anchor="_Toc134023983" w:history="1">
            <w:r w:rsidR="006F714F" w:rsidRPr="006B7D22">
              <w:rPr>
                <w:rStyle w:val="Hyperlink"/>
                <w:rFonts w:ascii="Times New Roman" w:hAnsi="Times New Roman" w:cs="Times New Roman"/>
                <w:noProof/>
              </w:rPr>
              <w:t>Introduction</w:t>
            </w:r>
            <w:r w:rsidR="006F714F">
              <w:rPr>
                <w:noProof/>
                <w:webHidden/>
              </w:rPr>
              <w:tab/>
            </w:r>
            <w:r w:rsidR="006F714F">
              <w:rPr>
                <w:noProof/>
                <w:webHidden/>
              </w:rPr>
              <w:fldChar w:fldCharType="begin"/>
            </w:r>
            <w:r w:rsidR="006F714F">
              <w:rPr>
                <w:noProof/>
                <w:webHidden/>
              </w:rPr>
              <w:instrText xml:space="preserve"> PAGEREF _Toc134023983 \h </w:instrText>
            </w:r>
            <w:r w:rsidR="006F714F">
              <w:rPr>
                <w:noProof/>
                <w:webHidden/>
              </w:rPr>
            </w:r>
            <w:r w:rsidR="006F714F">
              <w:rPr>
                <w:noProof/>
                <w:webHidden/>
              </w:rPr>
              <w:fldChar w:fldCharType="separate"/>
            </w:r>
            <w:r w:rsidR="006F714F">
              <w:rPr>
                <w:noProof/>
                <w:webHidden/>
              </w:rPr>
              <w:t>4</w:t>
            </w:r>
            <w:r w:rsidR="006F714F">
              <w:rPr>
                <w:noProof/>
                <w:webHidden/>
              </w:rPr>
              <w:fldChar w:fldCharType="end"/>
            </w:r>
          </w:hyperlink>
        </w:p>
        <w:p w:rsidR="006F714F" w:rsidRDefault="006C7F7D">
          <w:pPr>
            <w:pStyle w:val="TOC1"/>
            <w:tabs>
              <w:tab w:val="right" w:leader="dot" w:pos="8268"/>
            </w:tabs>
            <w:rPr>
              <w:rFonts w:asciiTheme="minorHAnsi" w:eastAsiaTheme="minorEastAsia" w:hAnsiTheme="minorHAnsi"/>
              <w:noProof/>
              <w:kern w:val="2"/>
              <w:lang w:eastAsia="en-IN"/>
              <w14:ligatures w14:val="standardContextual"/>
            </w:rPr>
          </w:pPr>
          <w:hyperlink w:anchor="_Toc134023984" w:history="1">
            <w:r w:rsidR="006F714F" w:rsidRPr="006B7D22">
              <w:rPr>
                <w:rStyle w:val="Hyperlink"/>
                <w:rFonts w:ascii="Times New Roman" w:hAnsi="Times New Roman" w:cs="Times New Roman"/>
                <w:noProof/>
              </w:rPr>
              <w:t>Company Background</w:t>
            </w:r>
            <w:r w:rsidR="006F714F">
              <w:rPr>
                <w:noProof/>
                <w:webHidden/>
              </w:rPr>
              <w:tab/>
            </w:r>
            <w:r w:rsidR="006F714F">
              <w:rPr>
                <w:noProof/>
                <w:webHidden/>
              </w:rPr>
              <w:fldChar w:fldCharType="begin"/>
            </w:r>
            <w:r w:rsidR="006F714F">
              <w:rPr>
                <w:noProof/>
                <w:webHidden/>
              </w:rPr>
              <w:instrText xml:space="preserve"> PAGEREF _Toc134023984 \h </w:instrText>
            </w:r>
            <w:r w:rsidR="006F714F">
              <w:rPr>
                <w:noProof/>
                <w:webHidden/>
              </w:rPr>
            </w:r>
            <w:r w:rsidR="006F714F">
              <w:rPr>
                <w:noProof/>
                <w:webHidden/>
              </w:rPr>
              <w:fldChar w:fldCharType="separate"/>
            </w:r>
            <w:r w:rsidR="006F714F">
              <w:rPr>
                <w:noProof/>
                <w:webHidden/>
              </w:rPr>
              <w:t>4</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85" w:history="1">
            <w:r w:rsidR="006F714F" w:rsidRPr="006B7D22">
              <w:rPr>
                <w:rStyle w:val="Hyperlink"/>
                <w:rFonts w:ascii="Times New Roman" w:hAnsi="Times New Roman" w:cs="Times New Roman"/>
                <w:noProof/>
              </w:rPr>
              <w:t>Company’s objectives and strategies</w:t>
            </w:r>
            <w:r w:rsidR="006F714F">
              <w:rPr>
                <w:noProof/>
                <w:webHidden/>
              </w:rPr>
              <w:tab/>
            </w:r>
            <w:r w:rsidR="006F714F">
              <w:rPr>
                <w:noProof/>
                <w:webHidden/>
              </w:rPr>
              <w:fldChar w:fldCharType="begin"/>
            </w:r>
            <w:r w:rsidR="006F714F">
              <w:rPr>
                <w:noProof/>
                <w:webHidden/>
              </w:rPr>
              <w:instrText xml:space="preserve"> PAGEREF _Toc134023985 \h </w:instrText>
            </w:r>
            <w:r w:rsidR="006F714F">
              <w:rPr>
                <w:noProof/>
                <w:webHidden/>
              </w:rPr>
            </w:r>
            <w:r w:rsidR="006F714F">
              <w:rPr>
                <w:noProof/>
                <w:webHidden/>
              </w:rPr>
              <w:fldChar w:fldCharType="separate"/>
            </w:r>
            <w:r w:rsidR="006F714F">
              <w:rPr>
                <w:noProof/>
                <w:webHidden/>
              </w:rPr>
              <w:t>4</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86" w:history="1">
            <w:r w:rsidR="006F714F" w:rsidRPr="006B7D22">
              <w:rPr>
                <w:rStyle w:val="Hyperlink"/>
                <w:rFonts w:ascii="Times New Roman" w:hAnsi="Times New Roman" w:cs="Times New Roman"/>
                <w:noProof/>
              </w:rPr>
              <w:t>External analysis</w:t>
            </w:r>
            <w:r w:rsidR="006F714F">
              <w:rPr>
                <w:noProof/>
                <w:webHidden/>
              </w:rPr>
              <w:tab/>
            </w:r>
            <w:r w:rsidR="006F714F">
              <w:rPr>
                <w:noProof/>
                <w:webHidden/>
              </w:rPr>
              <w:fldChar w:fldCharType="begin"/>
            </w:r>
            <w:r w:rsidR="006F714F">
              <w:rPr>
                <w:noProof/>
                <w:webHidden/>
              </w:rPr>
              <w:instrText xml:space="preserve"> PAGEREF _Toc134023986 \h </w:instrText>
            </w:r>
            <w:r w:rsidR="006F714F">
              <w:rPr>
                <w:noProof/>
                <w:webHidden/>
              </w:rPr>
            </w:r>
            <w:r w:rsidR="006F714F">
              <w:rPr>
                <w:noProof/>
                <w:webHidden/>
              </w:rPr>
              <w:fldChar w:fldCharType="separate"/>
            </w:r>
            <w:r w:rsidR="006F714F">
              <w:rPr>
                <w:noProof/>
                <w:webHidden/>
              </w:rPr>
              <w:t>7</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87" w:history="1">
            <w:r w:rsidR="006F714F" w:rsidRPr="006B7D22">
              <w:rPr>
                <w:rStyle w:val="Hyperlink"/>
                <w:rFonts w:ascii="Times New Roman" w:hAnsi="Times New Roman" w:cs="Times New Roman"/>
                <w:noProof/>
              </w:rPr>
              <w:t>A comparative PESTEL analysis</w:t>
            </w:r>
            <w:r w:rsidR="006F714F">
              <w:rPr>
                <w:noProof/>
                <w:webHidden/>
              </w:rPr>
              <w:tab/>
            </w:r>
            <w:r w:rsidR="006F714F">
              <w:rPr>
                <w:noProof/>
                <w:webHidden/>
              </w:rPr>
              <w:fldChar w:fldCharType="begin"/>
            </w:r>
            <w:r w:rsidR="006F714F">
              <w:rPr>
                <w:noProof/>
                <w:webHidden/>
              </w:rPr>
              <w:instrText xml:space="preserve"> PAGEREF _Toc134023987 \h </w:instrText>
            </w:r>
            <w:r w:rsidR="006F714F">
              <w:rPr>
                <w:noProof/>
                <w:webHidden/>
              </w:rPr>
            </w:r>
            <w:r w:rsidR="006F714F">
              <w:rPr>
                <w:noProof/>
                <w:webHidden/>
              </w:rPr>
              <w:fldChar w:fldCharType="separate"/>
            </w:r>
            <w:r w:rsidR="006F714F">
              <w:rPr>
                <w:noProof/>
                <w:webHidden/>
              </w:rPr>
              <w:t>7</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88" w:history="1">
            <w:r w:rsidR="006F714F" w:rsidRPr="006B7D22">
              <w:rPr>
                <w:rStyle w:val="Hyperlink"/>
                <w:rFonts w:ascii="Times New Roman" w:hAnsi="Times New Roman" w:cs="Times New Roman"/>
                <w:noProof/>
              </w:rPr>
              <w:t>Industry five forces</w:t>
            </w:r>
            <w:r w:rsidR="006F714F">
              <w:rPr>
                <w:noProof/>
                <w:webHidden/>
              </w:rPr>
              <w:tab/>
            </w:r>
            <w:r w:rsidR="006F714F">
              <w:rPr>
                <w:noProof/>
                <w:webHidden/>
              </w:rPr>
              <w:fldChar w:fldCharType="begin"/>
            </w:r>
            <w:r w:rsidR="006F714F">
              <w:rPr>
                <w:noProof/>
                <w:webHidden/>
              </w:rPr>
              <w:instrText xml:space="preserve"> PAGEREF _Toc134023988 \h </w:instrText>
            </w:r>
            <w:r w:rsidR="006F714F">
              <w:rPr>
                <w:noProof/>
                <w:webHidden/>
              </w:rPr>
            </w:r>
            <w:r w:rsidR="006F714F">
              <w:rPr>
                <w:noProof/>
                <w:webHidden/>
              </w:rPr>
              <w:fldChar w:fldCharType="separate"/>
            </w:r>
            <w:r w:rsidR="006F714F">
              <w:rPr>
                <w:noProof/>
                <w:webHidden/>
              </w:rPr>
              <w:t>8</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89" w:history="1">
            <w:r w:rsidR="006F714F" w:rsidRPr="006B7D22">
              <w:rPr>
                <w:rStyle w:val="Hyperlink"/>
                <w:rFonts w:ascii="Times New Roman" w:hAnsi="Times New Roman" w:cs="Times New Roman"/>
                <w:noProof/>
              </w:rPr>
              <w:t>Market analysis</w:t>
            </w:r>
            <w:r w:rsidR="006F714F">
              <w:rPr>
                <w:noProof/>
                <w:webHidden/>
              </w:rPr>
              <w:tab/>
            </w:r>
            <w:r w:rsidR="006F714F">
              <w:rPr>
                <w:noProof/>
                <w:webHidden/>
              </w:rPr>
              <w:fldChar w:fldCharType="begin"/>
            </w:r>
            <w:r w:rsidR="006F714F">
              <w:rPr>
                <w:noProof/>
                <w:webHidden/>
              </w:rPr>
              <w:instrText xml:space="preserve"> PAGEREF _Toc134023989 \h </w:instrText>
            </w:r>
            <w:r w:rsidR="006F714F">
              <w:rPr>
                <w:noProof/>
                <w:webHidden/>
              </w:rPr>
            </w:r>
            <w:r w:rsidR="006F714F">
              <w:rPr>
                <w:noProof/>
                <w:webHidden/>
              </w:rPr>
              <w:fldChar w:fldCharType="separate"/>
            </w:r>
            <w:r w:rsidR="006F714F">
              <w:rPr>
                <w:noProof/>
                <w:webHidden/>
              </w:rPr>
              <w:t>10</w:t>
            </w:r>
            <w:r w:rsidR="006F714F">
              <w:rPr>
                <w:noProof/>
                <w:webHidden/>
              </w:rPr>
              <w:fldChar w:fldCharType="end"/>
            </w:r>
          </w:hyperlink>
        </w:p>
        <w:p w:rsidR="006F714F" w:rsidRDefault="006C7F7D">
          <w:pPr>
            <w:pStyle w:val="TOC1"/>
            <w:tabs>
              <w:tab w:val="right" w:leader="dot" w:pos="8268"/>
            </w:tabs>
            <w:rPr>
              <w:rFonts w:asciiTheme="minorHAnsi" w:eastAsiaTheme="minorEastAsia" w:hAnsiTheme="minorHAnsi"/>
              <w:noProof/>
              <w:kern w:val="2"/>
              <w:lang w:eastAsia="en-IN"/>
              <w14:ligatures w14:val="standardContextual"/>
            </w:rPr>
          </w:pPr>
          <w:hyperlink w:anchor="_Toc134023990" w:history="1">
            <w:r w:rsidR="006F714F" w:rsidRPr="006B7D22">
              <w:rPr>
                <w:rStyle w:val="Hyperlink"/>
                <w:rFonts w:ascii="Times New Roman" w:hAnsi="Times New Roman" w:cs="Times New Roman"/>
                <w:noProof/>
              </w:rPr>
              <w:t>Host Country Analysis</w:t>
            </w:r>
            <w:r w:rsidR="006F714F">
              <w:rPr>
                <w:noProof/>
                <w:webHidden/>
              </w:rPr>
              <w:tab/>
            </w:r>
            <w:r w:rsidR="006F714F">
              <w:rPr>
                <w:noProof/>
                <w:webHidden/>
              </w:rPr>
              <w:fldChar w:fldCharType="begin"/>
            </w:r>
            <w:r w:rsidR="006F714F">
              <w:rPr>
                <w:noProof/>
                <w:webHidden/>
              </w:rPr>
              <w:instrText xml:space="preserve"> PAGEREF _Toc134023990 \h </w:instrText>
            </w:r>
            <w:r w:rsidR="006F714F">
              <w:rPr>
                <w:noProof/>
                <w:webHidden/>
              </w:rPr>
            </w:r>
            <w:r w:rsidR="006F714F">
              <w:rPr>
                <w:noProof/>
                <w:webHidden/>
              </w:rPr>
              <w:fldChar w:fldCharType="separate"/>
            </w:r>
            <w:r w:rsidR="006F714F">
              <w:rPr>
                <w:noProof/>
                <w:webHidden/>
              </w:rPr>
              <w:t>10</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91" w:history="1">
            <w:r w:rsidR="006F714F" w:rsidRPr="006B7D22">
              <w:rPr>
                <w:rStyle w:val="Hyperlink"/>
                <w:rFonts w:ascii="Times New Roman" w:hAnsi="Times New Roman" w:cs="Times New Roman"/>
                <w:noProof/>
              </w:rPr>
              <w:t>Country’s national diamond</w:t>
            </w:r>
            <w:r w:rsidR="006F714F">
              <w:rPr>
                <w:noProof/>
                <w:webHidden/>
              </w:rPr>
              <w:tab/>
            </w:r>
            <w:r w:rsidR="006F714F">
              <w:rPr>
                <w:noProof/>
                <w:webHidden/>
              </w:rPr>
              <w:fldChar w:fldCharType="begin"/>
            </w:r>
            <w:r w:rsidR="006F714F">
              <w:rPr>
                <w:noProof/>
                <w:webHidden/>
              </w:rPr>
              <w:instrText xml:space="preserve"> PAGEREF _Toc134023991 \h </w:instrText>
            </w:r>
            <w:r w:rsidR="006F714F">
              <w:rPr>
                <w:noProof/>
                <w:webHidden/>
              </w:rPr>
            </w:r>
            <w:r w:rsidR="006F714F">
              <w:rPr>
                <w:noProof/>
                <w:webHidden/>
              </w:rPr>
              <w:fldChar w:fldCharType="separate"/>
            </w:r>
            <w:r w:rsidR="006F714F">
              <w:rPr>
                <w:noProof/>
                <w:webHidden/>
              </w:rPr>
              <w:t>11</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92" w:history="1">
            <w:r w:rsidR="006F714F" w:rsidRPr="006B7D22">
              <w:rPr>
                <w:rStyle w:val="Hyperlink"/>
                <w:rFonts w:ascii="Times New Roman" w:hAnsi="Times New Roman" w:cs="Times New Roman"/>
                <w:noProof/>
              </w:rPr>
              <w:t>Country business risks</w:t>
            </w:r>
            <w:r w:rsidR="006F714F">
              <w:rPr>
                <w:noProof/>
                <w:webHidden/>
              </w:rPr>
              <w:tab/>
            </w:r>
            <w:r w:rsidR="006F714F">
              <w:rPr>
                <w:noProof/>
                <w:webHidden/>
              </w:rPr>
              <w:fldChar w:fldCharType="begin"/>
            </w:r>
            <w:r w:rsidR="006F714F">
              <w:rPr>
                <w:noProof/>
                <w:webHidden/>
              </w:rPr>
              <w:instrText xml:space="preserve"> PAGEREF _Toc134023992 \h </w:instrText>
            </w:r>
            <w:r w:rsidR="006F714F">
              <w:rPr>
                <w:noProof/>
                <w:webHidden/>
              </w:rPr>
            </w:r>
            <w:r w:rsidR="006F714F">
              <w:rPr>
                <w:noProof/>
                <w:webHidden/>
              </w:rPr>
              <w:fldChar w:fldCharType="separate"/>
            </w:r>
            <w:r w:rsidR="006F714F">
              <w:rPr>
                <w:noProof/>
                <w:webHidden/>
              </w:rPr>
              <w:t>14</w:t>
            </w:r>
            <w:r w:rsidR="006F714F">
              <w:rPr>
                <w:noProof/>
                <w:webHidden/>
              </w:rPr>
              <w:fldChar w:fldCharType="end"/>
            </w:r>
          </w:hyperlink>
        </w:p>
        <w:p w:rsidR="006F714F" w:rsidRDefault="006C7F7D">
          <w:pPr>
            <w:pStyle w:val="TOC1"/>
            <w:tabs>
              <w:tab w:val="right" w:leader="dot" w:pos="8268"/>
            </w:tabs>
            <w:rPr>
              <w:rFonts w:asciiTheme="minorHAnsi" w:eastAsiaTheme="minorEastAsia" w:hAnsiTheme="minorHAnsi"/>
              <w:noProof/>
              <w:kern w:val="2"/>
              <w:lang w:eastAsia="en-IN"/>
              <w14:ligatures w14:val="standardContextual"/>
            </w:rPr>
          </w:pPr>
          <w:hyperlink w:anchor="_Toc134023993" w:history="1">
            <w:r w:rsidR="006F714F" w:rsidRPr="006B7D22">
              <w:rPr>
                <w:rStyle w:val="Hyperlink"/>
                <w:rFonts w:ascii="Times New Roman" w:hAnsi="Times New Roman" w:cs="Times New Roman"/>
                <w:noProof/>
              </w:rPr>
              <w:t>Internal Analysis</w:t>
            </w:r>
            <w:r w:rsidR="006F714F">
              <w:rPr>
                <w:noProof/>
                <w:webHidden/>
              </w:rPr>
              <w:tab/>
            </w:r>
            <w:r w:rsidR="006F714F">
              <w:rPr>
                <w:noProof/>
                <w:webHidden/>
              </w:rPr>
              <w:fldChar w:fldCharType="begin"/>
            </w:r>
            <w:r w:rsidR="006F714F">
              <w:rPr>
                <w:noProof/>
                <w:webHidden/>
              </w:rPr>
              <w:instrText xml:space="preserve"> PAGEREF _Toc134023993 \h </w:instrText>
            </w:r>
            <w:r w:rsidR="006F714F">
              <w:rPr>
                <w:noProof/>
                <w:webHidden/>
              </w:rPr>
            </w:r>
            <w:r w:rsidR="006F714F">
              <w:rPr>
                <w:noProof/>
                <w:webHidden/>
              </w:rPr>
              <w:fldChar w:fldCharType="separate"/>
            </w:r>
            <w:r w:rsidR="006F714F">
              <w:rPr>
                <w:noProof/>
                <w:webHidden/>
              </w:rPr>
              <w:t>14</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94" w:history="1">
            <w:r w:rsidR="006F714F" w:rsidRPr="006B7D22">
              <w:rPr>
                <w:rStyle w:val="Hyperlink"/>
                <w:rFonts w:ascii="Times New Roman" w:hAnsi="Times New Roman" w:cs="Times New Roman"/>
                <w:noProof/>
              </w:rPr>
              <w:t>Global value chain</w:t>
            </w:r>
            <w:r w:rsidR="006F714F">
              <w:rPr>
                <w:noProof/>
                <w:webHidden/>
              </w:rPr>
              <w:tab/>
            </w:r>
            <w:r w:rsidR="006F714F">
              <w:rPr>
                <w:noProof/>
                <w:webHidden/>
              </w:rPr>
              <w:fldChar w:fldCharType="begin"/>
            </w:r>
            <w:r w:rsidR="006F714F">
              <w:rPr>
                <w:noProof/>
                <w:webHidden/>
              </w:rPr>
              <w:instrText xml:space="preserve"> PAGEREF _Toc134023994 \h </w:instrText>
            </w:r>
            <w:r w:rsidR="006F714F">
              <w:rPr>
                <w:noProof/>
                <w:webHidden/>
              </w:rPr>
            </w:r>
            <w:r w:rsidR="006F714F">
              <w:rPr>
                <w:noProof/>
                <w:webHidden/>
              </w:rPr>
              <w:fldChar w:fldCharType="separate"/>
            </w:r>
            <w:r w:rsidR="006F714F">
              <w:rPr>
                <w:noProof/>
                <w:webHidden/>
              </w:rPr>
              <w:t>14</w:t>
            </w:r>
            <w:r w:rsidR="006F714F">
              <w:rPr>
                <w:noProof/>
                <w:webHidden/>
              </w:rPr>
              <w:fldChar w:fldCharType="end"/>
            </w:r>
          </w:hyperlink>
        </w:p>
        <w:p w:rsidR="006F714F" w:rsidRPr="006F714F" w:rsidRDefault="006C7F7D">
          <w:pPr>
            <w:pStyle w:val="TOC3"/>
            <w:tabs>
              <w:tab w:val="right" w:leader="dot" w:pos="8268"/>
            </w:tabs>
            <w:rPr>
              <w:rFonts w:asciiTheme="minorHAnsi" w:eastAsiaTheme="minorEastAsia" w:hAnsiTheme="minorHAnsi"/>
              <w:noProof/>
              <w:kern w:val="2"/>
              <w:lang w:eastAsia="en-IN"/>
              <w14:ligatures w14:val="standardContextual"/>
            </w:rPr>
          </w:pPr>
          <w:hyperlink w:anchor="_Toc134023995" w:history="1">
            <w:r w:rsidR="006F714F" w:rsidRPr="006F714F">
              <w:rPr>
                <w:rStyle w:val="Hyperlink"/>
                <w:rFonts w:ascii="Times New Roman" w:hAnsi="Times New Roman" w:cs="Times New Roman"/>
                <w:noProof/>
              </w:rPr>
              <w:t>Primary Activities</w:t>
            </w:r>
            <w:r w:rsidR="006F714F" w:rsidRPr="006F714F">
              <w:rPr>
                <w:noProof/>
                <w:webHidden/>
              </w:rPr>
              <w:tab/>
            </w:r>
            <w:r w:rsidR="006F714F" w:rsidRPr="006F714F">
              <w:rPr>
                <w:noProof/>
                <w:webHidden/>
              </w:rPr>
              <w:fldChar w:fldCharType="begin"/>
            </w:r>
            <w:r w:rsidR="006F714F" w:rsidRPr="006F714F">
              <w:rPr>
                <w:noProof/>
                <w:webHidden/>
              </w:rPr>
              <w:instrText xml:space="preserve"> PAGEREF _Toc134023995 \h </w:instrText>
            </w:r>
            <w:r w:rsidR="006F714F" w:rsidRPr="006F714F">
              <w:rPr>
                <w:noProof/>
                <w:webHidden/>
              </w:rPr>
            </w:r>
            <w:r w:rsidR="006F714F" w:rsidRPr="006F714F">
              <w:rPr>
                <w:noProof/>
                <w:webHidden/>
              </w:rPr>
              <w:fldChar w:fldCharType="separate"/>
            </w:r>
            <w:r w:rsidR="006F714F" w:rsidRPr="006F714F">
              <w:rPr>
                <w:noProof/>
                <w:webHidden/>
              </w:rPr>
              <w:t>15</w:t>
            </w:r>
            <w:r w:rsidR="006F714F" w:rsidRPr="006F714F">
              <w:rPr>
                <w:noProof/>
                <w:webHidden/>
              </w:rPr>
              <w:fldChar w:fldCharType="end"/>
            </w:r>
          </w:hyperlink>
        </w:p>
        <w:p w:rsidR="006F714F" w:rsidRPr="006F714F" w:rsidRDefault="006C7F7D">
          <w:pPr>
            <w:pStyle w:val="TOC3"/>
            <w:tabs>
              <w:tab w:val="right" w:leader="dot" w:pos="8268"/>
            </w:tabs>
            <w:rPr>
              <w:rFonts w:asciiTheme="minorHAnsi" w:eastAsiaTheme="minorEastAsia" w:hAnsiTheme="minorHAnsi"/>
              <w:noProof/>
              <w:kern w:val="2"/>
              <w:lang w:eastAsia="en-IN"/>
              <w14:ligatures w14:val="standardContextual"/>
            </w:rPr>
          </w:pPr>
          <w:hyperlink w:anchor="_Toc134023996" w:history="1">
            <w:r w:rsidR="006F714F" w:rsidRPr="006F714F">
              <w:rPr>
                <w:rStyle w:val="Hyperlink"/>
                <w:rFonts w:ascii="Times New Roman" w:hAnsi="Times New Roman" w:cs="Times New Roman"/>
                <w:noProof/>
              </w:rPr>
              <w:t>Supporting Activities</w:t>
            </w:r>
            <w:r w:rsidR="006F714F" w:rsidRPr="006F714F">
              <w:rPr>
                <w:noProof/>
                <w:webHidden/>
              </w:rPr>
              <w:tab/>
            </w:r>
            <w:r w:rsidR="006F714F" w:rsidRPr="006F714F">
              <w:rPr>
                <w:noProof/>
                <w:webHidden/>
              </w:rPr>
              <w:fldChar w:fldCharType="begin"/>
            </w:r>
            <w:r w:rsidR="006F714F" w:rsidRPr="006F714F">
              <w:rPr>
                <w:noProof/>
                <w:webHidden/>
              </w:rPr>
              <w:instrText xml:space="preserve"> PAGEREF _Toc134023996 \h </w:instrText>
            </w:r>
            <w:r w:rsidR="006F714F" w:rsidRPr="006F714F">
              <w:rPr>
                <w:noProof/>
                <w:webHidden/>
              </w:rPr>
            </w:r>
            <w:r w:rsidR="006F714F" w:rsidRPr="006F714F">
              <w:rPr>
                <w:noProof/>
                <w:webHidden/>
              </w:rPr>
              <w:fldChar w:fldCharType="separate"/>
            </w:r>
            <w:r w:rsidR="006F714F" w:rsidRPr="006F714F">
              <w:rPr>
                <w:noProof/>
                <w:webHidden/>
              </w:rPr>
              <w:t>16</w:t>
            </w:r>
            <w:r w:rsidR="006F714F" w:rsidRP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97" w:history="1">
            <w:r w:rsidR="006F714F" w:rsidRPr="006B7D22">
              <w:rPr>
                <w:rStyle w:val="Hyperlink"/>
                <w:rFonts w:ascii="Times New Roman" w:hAnsi="Times New Roman" w:cs="Times New Roman"/>
                <w:noProof/>
                <w:shd w:val="clear" w:color="auto" w:fill="FFFFFF"/>
              </w:rPr>
              <w:t>Global Production</w:t>
            </w:r>
            <w:r w:rsidR="006F714F">
              <w:rPr>
                <w:noProof/>
                <w:webHidden/>
              </w:rPr>
              <w:tab/>
            </w:r>
            <w:r w:rsidR="006F714F">
              <w:rPr>
                <w:noProof/>
                <w:webHidden/>
              </w:rPr>
              <w:fldChar w:fldCharType="begin"/>
            </w:r>
            <w:r w:rsidR="006F714F">
              <w:rPr>
                <w:noProof/>
                <w:webHidden/>
              </w:rPr>
              <w:instrText xml:space="preserve"> PAGEREF _Toc134023997 \h </w:instrText>
            </w:r>
            <w:r w:rsidR="006F714F">
              <w:rPr>
                <w:noProof/>
                <w:webHidden/>
              </w:rPr>
            </w:r>
            <w:r w:rsidR="006F714F">
              <w:rPr>
                <w:noProof/>
                <w:webHidden/>
              </w:rPr>
              <w:fldChar w:fldCharType="separate"/>
            </w:r>
            <w:r w:rsidR="006F714F">
              <w:rPr>
                <w:noProof/>
                <w:webHidden/>
              </w:rPr>
              <w:t>16</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98" w:history="1">
            <w:r w:rsidR="006F714F" w:rsidRPr="006B7D22">
              <w:rPr>
                <w:rStyle w:val="Hyperlink"/>
                <w:rFonts w:ascii="Times New Roman" w:eastAsia="Times New Roman" w:hAnsi="Times New Roman" w:cs="Times New Roman"/>
                <w:noProof/>
                <w:lang w:eastAsia="en-IN"/>
              </w:rPr>
              <w:t>Global Marketing</w:t>
            </w:r>
            <w:r w:rsidR="006F714F">
              <w:rPr>
                <w:noProof/>
                <w:webHidden/>
              </w:rPr>
              <w:tab/>
            </w:r>
            <w:r w:rsidR="006F714F">
              <w:rPr>
                <w:noProof/>
                <w:webHidden/>
              </w:rPr>
              <w:fldChar w:fldCharType="begin"/>
            </w:r>
            <w:r w:rsidR="006F714F">
              <w:rPr>
                <w:noProof/>
                <w:webHidden/>
              </w:rPr>
              <w:instrText xml:space="preserve"> PAGEREF _Toc134023998 \h </w:instrText>
            </w:r>
            <w:r w:rsidR="006F714F">
              <w:rPr>
                <w:noProof/>
                <w:webHidden/>
              </w:rPr>
            </w:r>
            <w:r w:rsidR="006F714F">
              <w:rPr>
                <w:noProof/>
                <w:webHidden/>
              </w:rPr>
              <w:fldChar w:fldCharType="separate"/>
            </w:r>
            <w:r w:rsidR="006F714F">
              <w:rPr>
                <w:noProof/>
                <w:webHidden/>
              </w:rPr>
              <w:t>17</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3999" w:history="1">
            <w:r w:rsidR="006F714F" w:rsidRPr="006B7D22">
              <w:rPr>
                <w:rStyle w:val="Hyperlink"/>
                <w:rFonts w:ascii="Times New Roman" w:eastAsia="Times New Roman" w:hAnsi="Times New Roman" w:cs="Times New Roman"/>
                <w:noProof/>
                <w:lang w:eastAsia="en-IN"/>
              </w:rPr>
              <w:t>Global HRM</w:t>
            </w:r>
            <w:r w:rsidR="006F714F">
              <w:rPr>
                <w:noProof/>
                <w:webHidden/>
              </w:rPr>
              <w:tab/>
            </w:r>
            <w:r w:rsidR="006F714F">
              <w:rPr>
                <w:noProof/>
                <w:webHidden/>
              </w:rPr>
              <w:fldChar w:fldCharType="begin"/>
            </w:r>
            <w:r w:rsidR="006F714F">
              <w:rPr>
                <w:noProof/>
                <w:webHidden/>
              </w:rPr>
              <w:instrText xml:space="preserve"> PAGEREF _Toc134023999 \h </w:instrText>
            </w:r>
            <w:r w:rsidR="006F714F">
              <w:rPr>
                <w:noProof/>
                <w:webHidden/>
              </w:rPr>
            </w:r>
            <w:r w:rsidR="006F714F">
              <w:rPr>
                <w:noProof/>
                <w:webHidden/>
              </w:rPr>
              <w:fldChar w:fldCharType="separate"/>
            </w:r>
            <w:r w:rsidR="006F714F">
              <w:rPr>
                <w:noProof/>
                <w:webHidden/>
              </w:rPr>
              <w:t>17</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4000" w:history="1">
            <w:r w:rsidR="006F714F" w:rsidRPr="006B7D22">
              <w:rPr>
                <w:rStyle w:val="Hyperlink"/>
                <w:rFonts w:ascii="Times New Roman" w:hAnsi="Times New Roman" w:cs="Times New Roman"/>
                <w:noProof/>
              </w:rPr>
              <w:t>SWOT analysis</w:t>
            </w:r>
            <w:r w:rsidR="006F714F">
              <w:rPr>
                <w:noProof/>
                <w:webHidden/>
              </w:rPr>
              <w:tab/>
            </w:r>
            <w:r w:rsidR="006F714F">
              <w:rPr>
                <w:noProof/>
                <w:webHidden/>
              </w:rPr>
              <w:fldChar w:fldCharType="begin"/>
            </w:r>
            <w:r w:rsidR="006F714F">
              <w:rPr>
                <w:noProof/>
                <w:webHidden/>
              </w:rPr>
              <w:instrText xml:space="preserve"> PAGEREF _Toc134024000 \h </w:instrText>
            </w:r>
            <w:r w:rsidR="006F714F">
              <w:rPr>
                <w:noProof/>
                <w:webHidden/>
              </w:rPr>
            </w:r>
            <w:r w:rsidR="006F714F">
              <w:rPr>
                <w:noProof/>
                <w:webHidden/>
              </w:rPr>
              <w:fldChar w:fldCharType="separate"/>
            </w:r>
            <w:r w:rsidR="006F714F">
              <w:rPr>
                <w:noProof/>
                <w:webHidden/>
              </w:rPr>
              <w:t>17</w:t>
            </w:r>
            <w:r w:rsidR="006F714F">
              <w:rPr>
                <w:noProof/>
                <w:webHidden/>
              </w:rPr>
              <w:fldChar w:fldCharType="end"/>
            </w:r>
          </w:hyperlink>
        </w:p>
        <w:p w:rsidR="006F714F" w:rsidRDefault="006C7F7D">
          <w:pPr>
            <w:pStyle w:val="TOC1"/>
            <w:tabs>
              <w:tab w:val="right" w:leader="dot" w:pos="8268"/>
            </w:tabs>
            <w:rPr>
              <w:rFonts w:asciiTheme="minorHAnsi" w:eastAsiaTheme="minorEastAsia" w:hAnsiTheme="minorHAnsi"/>
              <w:noProof/>
              <w:kern w:val="2"/>
              <w:lang w:eastAsia="en-IN"/>
              <w14:ligatures w14:val="standardContextual"/>
            </w:rPr>
          </w:pPr>
          <w:hyperlink w:anchor="_Toc134024001" w:history="1">
            <w:r w:rsidR="006F714F" w:rsidRPr="006B7D22">
              <w:rPr>
                <w:rStyle w:val="Hyperlink"/>
                <w:rFonts w:ascii="Times New Roman" w:hAnsi="Times New Roman" w:cs="Times New Roman"/>
                <w:noProof/>
              </w:rPr>
              <w:t>International Strategies</w:t>
            </w:r>
            <w:r w:rsidR="006F714F">
              <w:rPr>
                <w:noProof/>
                <w:webHidden/>
              </w:rPr>
              <w:tab/>
            </w:r>
            <w:r w:rsidR="006F714F">
              <w:rPr>
                <w:noProof/>
                <w:webHidden/>
              </w:rPr>
              <w:fldChar w:fldCharType="begin"/>
            </w:r>
            <w:r w:rsidR="006F714F">
              <w:rPr>
                <w:noProof/>
                <w:webHidden/>
              </w:rPr>
              <w:instrText xml:space="preserve"> PAGEREF _Toc134024001 \h </w:instrText>
            </w:r>
            <w:r w:rsidR="006F714F">
              <w:rPr>
                <w:noProof/>
                <w:webHidden/>
              </w:rPr>
            </w:r>
            <w:r w:rsidR="006F714F">
              <w:rPr>
                <w:noProof/>
                <w:webHidden/>
              </w:rPr>
              <w:fldChar w:fldCharType="separate"/>
            </w:r>
            <w:r w:rsidR="006F714F">
              <w:rPr>
                <w:noProof/>
                <w:webHidden/>
              </w:rPr>
              <w:t>18</w:t>
            </w:r>
            <w:r w:rsidR="006F714F">
              <w:rPr>
                <w:noProof/>
                <w:webHidden/>
              </w:rPr>
              <w:fldChar w:fldCharType="end"/>
            </w:r>
          </w:hyperlink>
        </w:p>
        <w:p w:rsidR="006F714F" w:rsidRDefault="006C7F7D">
          <w:pPr>
            <w:pStyle w:val="TOC1"/>
            <w:tabs>
              <w:tab w:val="right" w:leader="dot" w:pos="8268"/>
            </w:tabs>
            <w:rPr>
              <w:rFonts w:asciiTheme="minorHAnsi" w:eastAsiaTheme="minorEastAsia" w:hAnsiTheme="minorHAnsi"/>
              <w:noProof/>
              <w:kern w:val="2"/>
              <w:lang w:eastAsia="en-IN"/>
              <w14:ligatures w14:val="standardContextual"/>
            </w:rPr>
          </w:pPr>
          <w:hyperlink w:anchor="_Toc134024002" w:history="1">
            <w:r w:rsidR="006F714F" w:rsidRPr="006B7D22">
              <w:rPr>
                <w:rStyle w:val="Hyperlink"/>
                <w:rFonts w:ascii="Times New Roman" w:hAnsi="Times New Roman" w:cs="Times New Roman"/>
                <w:noProof/>
              </w:rPr>
              <w:t>Entry Modes</w:t>
            </w:r>
            <w:r w:rsidR="006F714F">
              <w:rPr>
                <w:noProof/>
                <w:webHidden/>
              </w:rPr>
              <w:tab/>
            </w:r>
            <w:r w:rsidR="006F714F">
              <w:rPr>
                <w:noProof/>
                <w:webHidden/>
              </w:rPr>
              <w:fldChar w:fldCharType="begin"/>
            </w:r>
            <w:r w:rsidR="006F714F">
              <w:rPr>
                <w:noProof/>
                <w:webHidden/>
              </w:rPr>
              <w:instrText xml:space="preserve"> PAGEREF _Toc134024002 \h </w:instrText>
            </w:r>
            <w:r w:rsidR="006F714F">
              <w:rPr>
                <w:noProof/>
                <w:webHidden/>
              </w:rPr>
            </w:r>
            <w:r w:rsidR="006F714F">
              <w:rPr>
                <w:noProof/>
                <w:webHidden/>
              </w:rPr>
              <w:fldChar w:fldCharType="separate"/>
            </w:r>
            <w:r w:rsidR="006F714F">
              <w:rPr>
                <w:noProof/>
                <w:webHidden/>
              </w:rPr>
              <w:t>18</w:t>
            </w:r>
            <w:r w:rsidR="006F714F">
              <w:rPr>
                <w:noProof/>
                <w:webHidden/>
              </w:rPr>
              <w:fldChar w:fldCharType="end"/>
            </w:r>
          </w:hyperlink>
        </w:p>
        <w:p w:rsidR="006F714F" w:rsidRDefault="006C7F7D">
          <w:pPr>
            <w:pStyle w:val="TOC1"/>
            <w:tabs>
              <w:tab w:val="right" w:leader="dot" w:pos="8268"/>
            </w:tabs>
            <w:rPr>
              <w:rFonts w:asciiTheme="minorHAnsi" w:eastAsiaTheme="minorEastAsia" w:hAnsiTheme="minorHAnsi"/>
              <w:noProof/>
              <w:kern w:val="2"/>
              <w:lang w:eastAsia="en-IN"/>
              <w14:ligatures w14:val="standardContextual"/>
            </w:rPr>
          </w:pPr>
          <w:hyperlink w:anchor="_Toc134024003" w:history="1">
            <w:r w:rsidR="006F714F" w:rsidRPr="006B7D22">
              <w:rPr>
                <w:rStyle w:val="Hyperlink"/>
                <w:rFonts w:ascii="Times New Roman" w:hAnsi="Times New Roman" w:cs="Times New Roman"/>
                <w:noProof/>
              </w:rPr>
              <w:t>Corporate Social Responsibility</w:t>
            </w:r>
            <w:r w:rsidR="006F714F">
              <w:rPr>
                <w:noProof/>
                <w:webHidden/>
              </w:rPr>
              <w:tab/>
            </w:r>
            <w:r w:rsidR="006F714F">
              <w:rPr>
                <w:noProof/>
                <w:webHidden/>
              </w:rPr>
              <w:fldChar w:fldCharType="begin"/>
            </w:r>
            <w:r w:rsidR="006F714F">
              <w:rPr>
                <w:noProof/>
                <w:webHidden/>
              </w:rPr>
              <w:instrText xml:space="preserve"> PAGEREF _Toc134024003 \h </w:instrText>
            </w:r>
            <w:r w:rsidR="006F714F">
              <w:rPr>
                <w:noProof/>
                <w:webHidden/>
              </w:rPr>
            </w:r>
            <w:r w:rsidR="006F714F">
              <w:rPr>
                <w:noProof/>
                <w:webHidden/>
              </w:rPr>
              <w:fldChar w:fldCharType="separate"/>
            </w:r>
            <w:r w:rsidR="006F714F">
              <w:rPr>
                <w:noProof/>
                <w:webHidden/>
              </w:rPr>
              <w:t>19</w:t>
            </w:r>
            <w:r w:rsidR="006F714F">
              <w:rPr>
                <w:noProof/>
                <w:webHidden/>
              </w:rPr>
              <w:fldChar w:fldCharType="end"/>
            </w:r>
          </w:hyperlink>
        </w:p>
        <w:p w:rsidR="006F714F" w:rsidRDefault="006C7F7D">
          <w:pPr>
            <w:pStyle w:val="TOC1"/>
            <w:tabs>
              <w:tab w:val="right" w:leader="dot" w:pos="8268"/>
            </w:tabs>
            <w:rPr>
              <w:rFonts w:asciiTheme="minorHAnsi" w:eastAsiaTheme="minorEastAsia" w:hAnsiTheme="minorHAnsi"/>
              <w:noProof/>
              <w:kern w:val="2"/>
              <w:lang w:eastAsia="en-IN"/>
              <w14:ligatures w14:val="standardContextual"/>
            </w:rPr>
          </w:pPr>
          <w:hyperlink w:anchor="_Toc134024004" w:history="1">
            <w:r w:rsidR="006F714F" w:rsidRPr="006B7D22">
              <w:rPr>
                <w:rStyle w:val="Hyperlink"/>
                <w:rFonts w:ascii="Times New Roman" w:hAnsi="Times New Roman" w:cs="Times New Roman"/>
                <w:noProof/>
              </w:rPr>
              <w:t>Conclusion</w:t>
            </w:r>
            <w:r w:rsidR="006F714F">
              <w:rPr>
                <w:noProof/>
                <w:webHidden/>
              </w:rPr>
              <w:tab/>
            </w:r>
            <w:r w:rsidR="006F714F">
              <w:rPr>
                <w:noProof/>
                <w:webHidden/>
              </w:rPr>
              <w:fldChar w:fldCharType="begin"/>
            </w:r>
            <w:r w:rsidR="006F714F">
              <w:rPr>
                <w:noProof/>
                <w:webHidden/>
              </w:rPr>
              <w:instrText xml:space="preserve"> PAGEREF _Toc134024004 \h </w:instrText>
            </w:r>
            <w:r w:rsidR="006F714F">
              <w:rPr>
                <w:noProof/>
                <w:webHidden/>
              </w:rPr>
            </w:r>
            <w:r w:rsidR="006F714F">
              <w:rPr>
                <w:noProof/>
                <w:webHidden/>
              </w:rPr>
              <w:fldChar w:fldCharType="separate"/>
            </w:r>
            <w:r w:rsidR="006F714F">
              <w:rPr>
                <w:noProof/>
                <w:webHidden/>
              </w:rPr>
              <w:t>19</w:t>
            </w:r>
            <w:r w:rsidR="006F714F">
              <w:rPr>
                <w:noProof/>
                <w:webHidden/>
              </w:rPr>
              <w:fldChar w:fldCharType="end"/>
            </w:r>
          </w:hyperlink>
        </w:p>
        <w:p w:rsidR="006F714F" w:rsidRDefault="006C7F7D">
          <w:pPr>
            <w:pStyle w:val="TOC1"/>
            <w:tabs>
              <w:tab w:val="right" w:leader="dot" w:pos="8268"/>
            </w:tabs>
            <w:rPr>
              <w:rFonts w:asciiTheme="minorHAnsi" w:eastAsiaTheme="minorEastAsia" w:hAnsiTheme="minorHAnsi"/>
              <w:noProof/>
              <w:kern w:val="2"/>
              <w:lang w:eastAsia="en-IN"/>
              <w14:ligatures w14:val="standardContextual"/>
            </w:rPr>
          </w:pPr>
          <w:hyperlink w:anchor="_Toc134024005" w:history="1">
            <w:r w:rsidR="006F714F" w:rsidRPr="006B7D22">
              <w:rPr>
                <w:rStyle w:val="Hyperlink"/>
                <w:rFonts w:ascii="Times New Roman" w:hAnsi="Times New Roman" w:cs="Times New Roman"/>
                <w:noProof/>
              </w:rPr>
              <w:t>References</w:t>
            </w:r>
            <w:r w:rsidR="006F714F">
              <w:rPr>
                <w:noProof/>
                <w:webHidden/>
              </w:rPr>
              <w:tab/>
            </w:r>
            <w:r w:rsidR="006F714F">
              <w:rPr>
                <w:noProof/>
                <w:webHidden/>
              </w:rPr>
              <w:fldChar w:fldCharType="begin"/>
            </w:r>
            <w:r w:rsidR="006F714F">
              <w:rPr>
                <w:noProof/>
                <w:webHidden/>
              </w:rPr>
              <w:instrText xml:space="preserve"> PAGEREF _Toc134024005 \h </w:instrText>
            </w:r>
            <w:r w:rsidR="006F714F">
              <w:rPr>
                <w:noProof/>
                <w:webHidden/>
              </w:rPr>
            </w:r>
            <w:r w:rsidR="006F714F">
              <w:rPr>
                <w:noProof/>
                <w:webHidden/>
              </w:rPr>
              <w:fldChar w:fldCharType="separate"/>
            </w:r>
            <w:r w:rsidR="006F714F">
              <w:rPr>
                <w:noProof/>
                <w:webHidden/>
              </w:rPr>
              <w:t>20</w:t>
            </w:r>
            <w:r w:rsidR="006F714F">
              <w:rPr>
                <w:noProof/>
                <w:webHidden/>
              </w:rPr>
              <w:fldChar w:fldCharType="end"/>
            </w:r>
          </w:hyperlink>
        </w:p>
        <w:p w:rsidR="006F714F" w:rsidRDefault="006C7F7D">
          <w:pPr>
            <w:pStyle w:val="TOC1"/>
            <w:tabs>
              <w:tab w:val="right" w:leader="dot" w:pos="8268"/>
            </w:tabs>
            <w:rPr>
              <w:rFonts w:asciiTheme="minorHAnsi" w:eastAsiaTheme="minorEastAsia" w:hAnsiTheme="minorHAnsi"/>
              <w:noProof/>
              <w:kern w:val="2"/>
              <w:lang w:eastAsia="en-IN"/>
              <w14:ligatures w14:val="standardContextual"/>
            </w:rPr>
          </w:pPr>
          <w:hyperlink w:anchor="_Toc134024006" w:history="1">
            <w:r w:rsidR="006F714F" w:rsidRPr="006B7D22">
              <w:rPr>
                <w:rStyle w:val="Hyperlink"/>
                <w:noProof/>
              </w:rPr>
              <w:t>Appendix</w:t>
            </w:r>
            <w:r w:rsidR="006F714F">
              <w:rPr>
                <w:noProof/>
                <w:webHidden/>
              </w:rPr>
              <w:tab/>
            </w:r>
            <w:r w:rsidR="006F714F">
              <w:rPr>
                <w:noProof/>
                <w:webHidden/>
              </w:rPr>
              <w:fldChar w:fldCharType="begin"/>
            </w:r>
            <w:r w:rsidR="006F714F">
              <w:rPr>
                <w:noProof/>
                <w:webHidden/>
              </w:rPr>
              <w:instrText xml:space="preserve"> PAGEREF _Toc134024006 \h </w:instrText>
            </w:r>
            <w:r w:rsidR="006F714F">
              <w:rPr>
                <w:noProof/>
                <w:webHidden/>
              </w:rPr>
            </w:r>
            <w:r w:rsidR="006F714F">
              <w:rPr>
                <w:noProof/>
                <w:webHidden/>
              </w:rPr>
              <w:fldChar w:fldCharType="separate"/>
            </w:r>
            <w:r w:rsidR="006F714F">
              <w:rPr>
                <w:noProof/>
                <w:webHidden/>
              </w:rPr>
              <w:t>23</w:t>
            </w:r>
            <w:r w:rsidR="006F714F">
              <w:rPr>
                <w:noProof/>
                <w:webHidden/>
              </w:rPr>
              <w:fldChar w:fldCharType="end"/>
            </w:r>
          </w:hyperlink>
        </w:p>
        <w:p w:rsidR="006F714F" w:rsidRDefault="006C7F7D">
          <w:pPr>
            <w:pStyle w:val="TOC2"/>
            <w:tabs>
              <w:tab w:val="right" w:leader="dot" w:pos="8268"/>
            </w:tabs>
            <w:rPr>
              <w:rFonts w:asciiTheme="minorHAnsi" w:eastAsiaTheme="minorEastAsia" w:hAnsiTheme="minorHAnsi"/>
              <w:noProof/>
              <w:kern w:val="2"/>
              <w:lang w:eastAsia="en-IN"/>
              <w14:ligatures w14:val="standardContextual"/>
            </w:rPr>
          </w:pPr>
          <w:hyperlink w:anchor="_Toc134024007" w:history="1">
            <w:r w:rsidR="006F714F" w:rsidRPr="006B7D22">
              <w:rPr>
                <w:rStyle w:val="Hyperlink"/>
                <w:noProof/>
              </w:rPr>
              <w:t>Appendix 1:</w:t>
            </w:r>
            <w:r w:rsidR="006F714F">
              <w:rPr>
                <w:noProof/>
                <w:webHidden/>
              </w:rPr>
              <w:tab/>
            </w:r>
            <w:r w:rsidR="006F714F">
              <w:rPr>
                <w:noProof/>
                <w:webHidden/>
              </w:rPr>
              <w:fldChar w:fldCharType="begin"/>
            </w:r>
            <w:r w:rsidR="006F714F">
              <w:rPr>
                <w:noProof/>
                <w:webHidden/>
              </w:rPr>
              <w:instrText xml:space="preserve"> PAGEREF _Toc134024007 \h </w:instrText>
            </w:r>
            <w:r w:rsidR="006F714F">
              <w:rPr>
                <w:noProof/>
                <w:webHidden/>
              </w:rPr>
            </w:r>
            <w:r w:rsidR="006F714F">
              <w:rPr>
                <w:noProof/>
                <w:webHidden/>
              </w:rPr>
              <w:fldChar w:fldCharType="separate"/>
            </w:r>
            <w:r w:rsidR="006F714F">
              <w:rPr>
                <w:noProof/>
                <w:webHidden/>
              </w:rPr>
              <w:t>23</w:t>
            </w:r>
            <w:r w:rsidR="006F714F">
              <w:rPr>
                <w:noProof/>
                <w:webHidden/>
              </w:rPr>
              <w:fldChar w:fldCharType="end"/>
            </w:r>
          </w:hyperlink>
        </w:p>
        <w:p w:rsidR="002769AD" w:rsidRPr="00082A46" w:rsidRDefault="009A5248" w:rsidP="00082A46">
          <w:pPr>
            <w:spacing w:line="360" w:lineRule="auto"/>
          </w:pPr>
          <w:r w:rsidRPr="00082A46">
            <w:rPr>
              <w:rFonts w:ascii="Times New Roman" w:hAnsi="Times New Roman" w:cs="Times New Roman"/>
              <w:noProof/>
              <w:sz w:val="24"/>
              <w:szCs w:val="24"/>
            </w:rPr>
            <w:fldChar w:fldCharType="end"/>
          </w:r>
        </w:p>
      </w:sdtContent>
    </w:sdt>
    <w:p w:rsidR="002769AD" w:rsidRPr="00082A46" w:rsidRDefault="00E1024A">
      <w:pPr>
        <w:spacing w:line="259" w:lineRule="auto"/>
        <w:jc w:val="left"/>
        <w:rPr>
          <w:rFonts w:ascii="Times New Roman" w:eastAsiaTheme="majorEastAsia" w:hAnsi="Times New Roman" w:cs="Times New Roman"/>
          <w:b/>
          <w:sz w:val="24"/>
          <w:szCs w:val="24"/>
        </w:rPr>
      </w:pPr>
      <w:r w:rsidRPr="00082A46">
        <w:rPr>
          <w:rFonts w:ascii="Times New Roman" w:hAnsi="Times New Roman" w:cs="Times New Roman"/>
          <w:sz w:val="24"/>
          <w:szCs w:val="24"/>
        </w:rPr>
        <w:br w:type="page"/>
      </w:r>
    </w:p>
    <w:p w:rsidR="00E85F40" w:rsidRPr="00082A46" w:rsidRDefault="00E1024A" w:rsidP="009C4507">
      <w:pPr>
        <w:pStyle w:val="Heading1"/>
        <w:spacing w:line="360" w:lineRule="auto"/>
        <w:rPr>
          <w:rFonts w:ascii="Times New Roman" w:hAnsi="Times New Roman" w:cs="Times New Roman"/>
          <w:sz w:val="24"/>
          <w:szCs w:val="24"/>
        </w:rPr>
      </w:pPr>
      <w:bookmarkStart w:id="0" w:name="_Toc134023983"/>
      <w:r w:rsidRPr="00082A46">
        <w:rPr>
          <w:rFonts w:ascii="Times New Roman" w:hAnsi="Times New Roman" w:cs="Times New Roman"/>
          <w:sz w:val="24"/>
          <w:szCs w:val="24"/>
        </w:rPr>
        <w:lastRenderedPageBreak/>
        <w:t>Introduction</w:t>
      </w:r>
      <w:bookmarkEnd w:id="0"/>
    </w:p>
    <w:p w:rsidR="006605C9" w:rsidRPr="00082A46" w:rsidRDefault="00E1024A"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is one of the Japanese automotive companies which is operating in China since 1960. Including GAC Toyota and FAW Toyota, the company has several ventures in the Chinese market. </w:t>
      </w:r>
      <w:r w:rsidR="00ED5778" w:rsidRPr="00082A46">
        <w:rPr>
          <w:rFonts w:ascii="Times New Roman" w:hAnsi="Times New Roman" w:cs="Times New Roman"/>
          <w:sz w:val="24"/>
          <w:szCs w:val="24"/>
        </w:rPr>
        <w:t xml:space="preserve">The company is being successful in the market of China due to its innovations and updates. There are several challenges associated with the increased competition and changing legislations which are essential to be followed and implied for adapting the better </w:t>
      </w:r>
      <w:r w:rsidR="007E3C3C" w:rsidRPr="00082A46">
        <w:rPr>
          <w:rFonts w:ascii="Times New Roman" w:hAnsi="Times New Roman" w:cs="Times New Roman"/>
          <w:sz w:val="24"/>
          <w:szCs w:val="24"/>
        </w:rPr>
        <w:t>improvements</w:t>
      </w:r>
      <w:r w:rsidR="00ED5778" w:rsidRPr="00082A46">
        <w:rPr>
          <w:rFonts w:ascii="Times New Roman" w:hAnsi="Times New Roman" w:cs="Times New Roman"/>
          <w:sz w:val="24"/>
          <w:szCs w:val="24"/>
        </w:rPr>
        <w:t xml:space="preserve">. </w:t>
      </w:r>
      <w:r w:rsidR="007E3C3C" w:rsidRPr="00082A46">
        <w:rPr>
          <w:rFonts w:ascii="Times New Roman" w:hAnsi="Times New Roman" w:cs="Times New Roman"/>
          <w:sz w:val="24"/>
          <w:szCs w:val="24"/>
        </w:rPr>
        <w:t xml:space="preserve">The analysis will be focusing on the changes </w:t>
      </w:r>
      <w:r w:rsidR="002E17F2" w:rsidRPr="00082A46">
        <w:rPr>
          <w:rFonts w:ascii="Times New Roman" w:hAnsi="Times New Roman" w:cs="Times New Roman"/>
          <w:sz w:val="24"/>
          <w:szCs w:val="24"/>
        </w:rPr>
        <w:t>the business</w:t>
      </w:r>
      <w:r w:rsidR="007E3C3C" w:rsidRPr="00082A46">
        <w:rPr>
          <w:rFonts w:ascii="Times New Roman" w:hAnsi="Times New Roman" w:cs="Times New Roman"/>
          <w:sz w:val="24"/>
          <w:szCs w:val="24"/>
        </w:rPr>
        <w:t xml:space="preserve"> requires. </w:t>
      </w:r>
    </w:p>
    <w:p w:rsidR="00E85F40" w:rsidRPr="00082A46" w:rsidRDefault="00E1024A" w:rsidP="009C4507">
      <w:pPr>
        <w:pStyle w:val="Heading1"/>
        <w:spacing w:line="360" w:lineRule="auto"/>
        <w:rPr>
          <w:rFonts w:ascii="Times New Roman" w:hAnsi="Times New Roman" w:cs="Times New Roman"/>
          <w:sz w:val="24"/>
          <w:szCs w:val="24"/>
        </w:rPr>
      </w:pPr>
      <w:bookmarkStart w:id="1" w:name="_Toc134023984"/>
      <w:r w:rsidRPr="00082A46">
        <w:rPr>
          <w:rFonts w:ascii="Times New Roman" w:hAnsi="Times New Roman" w:cs="Times New Roman"/>
          <w:sz w:val="24"/>
          <w:szCs w:val="24"/>
        </w:rPr>
        <w:t>Company Background</w:t>
      </w:r>
      <w:bookmarkEnd w:id="1"/>
    </w:p>
    <w:p w:rsidR="00413BC7" w:rsidRPr="00082A46" w:rsidRDefault="00E1024A" w:rsidP="002E17F2">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is one of the international automotive </w:t>
      </w:r>
      <w:r w:rsidR="006F714F" w:rsidRPr="00082A46">
        <w:rPr>
          <w:rFonts w:ascii="Times New Roman" w:hAnsi="Times New Roman" w:cs="Times New Roman"/>
          <w:sz w:val="24"/>
          <w:szCs w:val="24"/>
        </w:rPr>
        <w:t>organizations situated</w:t>
      </w:r>
      <w:r w:rsidRPr="00082A46">
        <w:rPr>
          <w:rFonts w:ascii="Times New Roman" w:hAnsi="Times New Roman" w:cs="Times New Roman"/>
          <w:sz w:val="24"/>
          <w:szCs w:val="24"/>
        </w:rPr>
        <w:t xml:space="preserve"> in Japan. </w:t>
      </w:r>
      <w:r w:rsidR="00AE1C07" w:rsidRPr="00082A46">
        <w:rPr>
          <w:rFonts w:ascii="Times New Roman" w:hAnsi="Times New Roman" w:cs="Times New Roman"/>
          <w:sz w:val="24"/>
          <w:szCs w:val="24"/>
        </w:rPr>
        <w:t xml:space="preserve">The company promotes both electric and </w:t>
      </w:r>
      <w:r w:rsidR="00BF37C5" w:rsidRPr="00082A46">
        <w:rPr>
          <w:rFonts w:ascii="Times New Roman" w:hAnsi="Times New Roman" w:cs="Times New Roman"/>
          <w:sz w:val="24"/>
          <w:szCs w:val="24"/>
        </w:rPr>
        <w:t>non-electric</w:t>
      </w:r>
      <w:r w:rsidR="00AE1C07" w:rsidRPr="00082A46">
        <w:rPr>
          <w:rFonts w:ascii="Times New Roman" w:hAnsi="Times New Roman" w:cs="Times New Roman"/>
          <w:sz w:val="24"/>
          <w:szCs w:val="24"/>
        </w:rPr>
        <w:t xml:space="preserve"> vehicles. The organization is in the </w:t>
      </w:r>
      <w:r w:rsidR="00BF37C5" w:rsidRPr="00082A46">
        <w:rPr>
          <w:rFonts w:ascii="Times New Roman" w:hAnsi="Times New Roman" w:cs="Times New Roman"/>
          <w:sz w:val="24"/>
          <w:szCs w:val="24"/>
        </w:rPr>
        <w:t>business</w:t>
      </w:r>
      <w:r w:rsidR="00AE1C07" w:rsidRPr="00082A46">
        <w:rPr>
          <w:rFonts w:ascii="Times New Roman" w:hAnsi="Times New Roman" w:cs="Times New Roman"/>
          <w:sz w:val="24"/>
          <w:szCs w:val="24"/>
        </w:rPr>
        <w:t xml:space="preserve"> for large time and </w:t>
      </w:r>
      <w:r w:rsidR="00BF37C5" w:rsidRPr="00082A46">
        <w:rPr>
          <w:rFonts w:ascii="Times New Roman" w:hAnsi="Times New Roman" w:cs="Times New Roman"/>
          <w:sz w:val="24"/>
          <w:szCs w:val="24"/>
        </w:rPr>
        <w:t>adapts</w:t>
      </w:r>
      <w:r w:rsidR="00AE1C07" w:rsidRPr="00082A46">
        <w:rPr>
          <w:rFonts w:ascii="Times New Roman" w:hAnsi="Times New Roman" w:cs="Times New Roman"/>
          <w:sz w:val="24"/>
          <w:szCs w:val="24"/>
        </w:rPr>
        <w:t xml:space="preserve"> to the significant market place ensuring their development and process. The organization </w:t>
      </w:r>
      <w:r w:rsidR="00BF37C5" w:rsidRPr="00082A46">
        <w:rPr>
          <w:rFonts w:ascii="Times New Roman" w:hAnsi="Times New Roman" w:cs="Times New Roman"/>
          <w:sz w:val="24"/>
          <w:szCs w:val="24"/>
        </w:rPr>
        <w:t xml:space="preserve">is being processed on engaging the practices of development required in </w:t>
      </w:r>
      <w:r w:rsidR="006F714F" w:rsidRPr="00082A46">
        <w:rPr>
          <w:rFonts w:ascii="Times New Roman" w:hAnsi="Times New Roman" w:cs="Times New Roman"/>
          <w:sz w:val="24"/>
          <w:szCs w:val="24"/>
        </w:rPr>
        <w:t>automobiles. The</w:t>
      </w:r>
      <w:r w:rsidR="00BF37C5" w:rsidRPr="00082A46">
        <w:rPr>
          <w:rFonts w:ascii="Times New Roman" w:hAnsi="Times New Roman" w:cs="Times New Roman"/>
          <w:sz w:val="24"/>
          <w:szCs w:val="24"/>
        </w:rPr>
        <w:t xml:space="preserve"> </w:t>
      </w:r>
      <w:r w:rsidR="00B71228" w:rsidRPr="00082A46">
        <w:rPr>
          <w:rFonts w:ascii="Times New Roman" w:hAnsi="Times New Roman" w:cs="Times New Roman"/>
          <w:sz w:val="24"/>
          <w:szCs w:val="24"/>
        </w:rPr>
        <w:t>organization</w:t>
      </w:r>
      <w:r w:rsidR="00BF37C5" w:rsidRPr="00082A46">
        <w:rPr>
          <w:rFonts w:ascii="Times New Roman" w:hAnsi="Times New Roman" w:cs="Times New Roman"/>
          <w:sz w:val="24"/>
          <w:szCs w:val="24"/>
        </w:rPr>
        <w:t xml:space="preserve"> ensures that timely changes to get processed. </w:t>
      </w:r>
      <w:r w:rsidRPr="00082A46">
        <w:rPr>
          <w:rFonts w:ascii="Times New Roman" w:hAnsi="Times New Roman" w:cs="Times New Roman"/>
          <w:sz w:val="24"/>
          <w:szCs w:val="24"/>
        </w:rPr>
        <w:t>In the 1950s, the company introduced its first passenger car, the Toyota Crown. In the 1960s, it became the first Japanese automaker to export cars to the United States, starting with the Toyota Corona</w:t>
      </w:r>
      <w:r w:rsidR="00E7518E" w:rsidRPr="00082A46">
        <w:rPr>
          <w:rFonts w:ascii="Times New Roman" w:hAnsi="Times New Roman" w:cs="Times New Roman"/>
          <w:sz w:val="24"/>
          <w:szCs w:val="24"/>
        </w:rPr>
        <w:t xml:space="preserve"> (</w:t>
      </w:r>
      <w:r w:rsidR="00E7518E" w:rsidRPr="00082A46">
        <w:rPr>
          <w:rFonts w:ascii="Times New Roman" w:hAnsi="Times New Roman" w:cs="Times New Roman"/>
          <w:color w:val="000000" w:themeColor="text1"/>
          <w:sz w:val="24"/>
          <w:szCs w:val="24"/>
        </w:rPr>
        <w:t>Global. Toyota, 2023</w:t>
      </w:r>
      <w:r w:rsidR="00E7518E" w:rsidRPr="00082A46">
        <w:rPr>
          <w:rFonts w:ascii="Times New Roman" w:hAnsi="Times New Roman" w:cs="Times New Roman"/>
          <w:sz w:val="24"/>
          <w:szCs w:val="24"/>
        </w:rPr>
        <w:t>)</w:t>
      </w:r>
      <w:r w:rsidRPr="00082A46">
        <w:rPr>
          <w:rFonts w:ascii="Times New Roman" w:hAnsi="Times New Roman" w:cs="Times New Roman"/>
          <w:sz w:val="24"/>
          <w:szCs w:val="24"/>
        </w:rPr>
        <w:t>. In the 1970s, Toyota introduced the Corolla, which would go on to become the best-selling car in the world. One of Toyota's most significant contributions to the automotive industry has been its production system, known as the Toyota Production System (TPS) or Lean Manufacturing. This system emphasizes continuous improvement, waste reduction, and efficiency, and has been widely adopted by other manufacturers around the world.</w:t>
      </w:r>
    </w:p>
    <w:p w:rsidR="00E85F40" w:rsidRPr="00082A46" w:rsidRDefault="00E1024A" w:rsidP="009C4507">
      <w:pPr>
        <w:pStyle w:val="Heading2"/>
        <w:spacing w:line="360" w:lineRule="auto"/>
        <w:rPr>
          <w:rFonts w:ascii="Times New Roman" w:hAnsi="Times New Roman" w:cs="Times New Roman"/>
          <w:sz w:val="24"/>
          <w:szCs w:val="24"/>
        </w:rPr>
      </w:pPr>
      <w:bookmarkStart w:id="2" w:name="_Toc134023985"/>
      <w:r w:rsidRPr="00082A46">
        <w:rPr>
          <w:rFonts w:ascii="Times New Roman" w:hAnsi="Times New Roman" w:cs="Times New Roman"/>
          <w:sz w:val="24"/>
          <w:szCs w:val="24"/>
        </w:rPr>
        <w:t>Company’s objectives and strategies</w:t>
      </w:r>
      <w:bookmarkEnd w:id="2"/>
    </w:p>
    <w:p w:rsidR="009C4507" w:rsidRPr="00082A46" w:rsidRDefault="00E1024A" w:rsidP="009C4507">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Objectives of Toyota </w:t>
      </w:r>
    </w:p>
    <w:p w:rsidR="009C4507" w:rsidRPr="00082A46" w:rsidRDefault="00E1024A"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Toyota is working on five performance objective model. In this model, Toyota has involved the following elements:</w:t>
      </w:r>
    </w:p>
    <w:p w:rsidR="009C4507" w:rsidRPr="00082A46" w:rsidRDefault="00E1024A" w:rsidP="009C4507">
      <w:pPr>
        <w:pStyle w:val="ListParagraph"/>
        <w:numPr>
          <w:ilvl w:val="0"/>
          <w:numId w:val="2"/>
        </w:numPr>
        <w:spacing w:after="200" w:line="360" w:lineRule="auto"/>
        <w:rPr>
          <w:rFonts w:ascii="Times New Roman" w:hAnsi="Times New Roman" w:cs="Times New Roman"/>
          <w:sz w:val="24"/>
          <w:szCs w:val="24"/>
        </w:rPr>
      </w:pPr>
      <w:r w:rsidRPr="00082A46">
        <w:rPr>
          <w:rFonts w:ascii="Times New Roman" w:hAnsi="Times New Roman" w:cs="Times New Roman"/>
          <w:b/>
          <w:sz w:val="24"/>
          <w:szCs w:val="24"/>
        </w:rPr>
        <w:t>Quality:</w:t>
      </w:r>
      <w:r w:rsidRPr="00082A46">
        <w:rPr>
          <w:rFonts w:ascii="Times New Roman" w:hAnsi="Times New Roman" w:cs="Times New Roman"/>
          <w:sz w:val="24"/>
          <w:szCs w:val="24"/>
        </w:rPr>
        <w:t xml:space="preserve"> Quality is related to being right with the consumers of Toyota. The company is including specifications as per the requirements of their clients. Toyota is making reliable products for its consumers and adding more value to them. The company is also committed to providing attractive and flawless products to its consumers. In terms of reliability, Toyota is one of the top-</w:t>
      </w:r>
      <w:r w:rsidRPr="00082A46">
        <w:rPr>
          <w:rFonts w:ascii="Times New Roman" w:hAnsi="Times New Roman" w:cs="Times New Roman"/>
          <w:sz w:val="24"/>
          <w:szCs w:val="24"/>
        </w:rPr>
        <w:lastRenderedPageBreak/>
        <w:t>rated organizations among automobile companies (</w:t>
      </w:r>
      <w:r w:rsidRPr="00082A46">
        <w:rPr>
          <w:rFonts w:ascii="Times New Roman" w:hAnsi="Times New Roman" w:cs="Times New Roman"/>
          <w:color w:val="222222"/>
          <w:sz w:val="24"/>
          <w:szCs w:val="24"/>
          <w:shd w:val="clear" w:color="auto" w:fill="FFFFFF"/>
        </w:rPr>
        <w:t xml:space="preserve">Morgan and Liker, 2020). </w:t>
      </w:r>
      <w:r w:rsidRPr="00082A46">
        <w:rPr>
          <w:rFonts w:ascii="Times New Roman" w:hAnsi="Times New Roman" w:cs="Times New Roman"/>
          <w:sz w:val="24"/>
          <w:szCs w:val="24"/>
        </w:rPr>
        <w:t xml:space="preserve"> Long-term durability has also been provided by Toyota to its consumers. </w:t>
      </w:r>
    </w:p>
    <w:p w:rsidR="009C4507" w:rsidRPr="00082A46" w:rsidRDefault="00E1024A" w:rsidP="009C4507">
      <w:pPr>
        <w:pStyle w:val="ListParagraph"/>
        <w:numPr>
          <w:ilvl w:val="0"/>
          <w:numId w:val="2"/>
        </w:numPr>
        <w:spacing w:after="200" w:line="360" w:lineRule="auto"/>
        <w:rPr>
          <w:rFonts w:ascii="Times New Roman" w:hAnsi="Times New Roman" w:cs="Times New Roman"/>
          <w:sz w:val="24"/>
          <w:szCs w:val="24"/>
        </w:rPr>
      </w:pPr>
      <w:r w:rsidRPr="00082A46">
        <w:rPr>
          <w:rFonts w:ascii="Times New Roman" w:hAnsi="Times New Roman" w:cs="Times New Roman"/>
          <w:b/>
          <w:sz w:val="24"/>
          <w:szCs w:val="24"/>
        </w:rPr>
        <w:t>Speed:</w:t>
      </w:r>
      <w:r w:rsidRPr="00082A46">
        <w:rPr>
          <w:rFonts w:ascii="Times New Roman" w:hAnsi="Times New Roman" w:cs="Times New Roman"/>
          <w:sz w:val="24"/>
          <w:szCs w:val="24"/>
        </w:rPr>
        <w:t xml:space="preserve"> The production system of Toyota is managing the speed of the vehicles. The production system has managed a balance between the actual speed of the production line for meeting the demands of its consumers. The speed operations have also increased Toyota regarding their layouts and flow and it is enhancing the simplicity. The speed focus operations are supporting Toyota in having the faster delivery of their products and services. The time has been minimized between dealers of Toyota. </w:t>
      </w:r>
    </w:p>
    <w:p w:rsidR="009C4507" w:rsidRPr="00082A46" w:rsidRDefault="00E1024A" w:rsidP="009C4507">
      <w:pPr>
        <w:pStyle w:val="ListParagraph"/>
        <w:numPr>
          <w:ilvl w:val="0"/>
          <w:numId w:val="2"/>
        </w:numPr>
        <w:spacing w:after="200" w:line="360" w:lineRule="auto"/>
        <w:rPr>
          <w:rFonts w:ascii="Times New Roman" w:hAnsi="Times New Roman" w:cs="Times New Roman"/>
          <w:sz w:val="24"/>
          <w:szCs w:val="24"/>
        </w:rPr>
      </w:pPr>
      <w:r w:rsidRPr="00082A46">
        <w:rPr>
          <w:rFonts w:ascii="Times New Roman" w:hAnsi="Times New Roman" w:cs="Times New Roman"/>
          <w:b/>
          <w:sz w:val="24"/>
          <w:szCs w:val="24"/>
        </w:rPr>
        <w:t xml:space="preserve">Dependability: </w:t>
      </w:r>
      <w:r w:rsidRPr="00082A46">
        <w:rPr>
          <w:rFonts w:ascii="Times New Roman" w:hAnsi="Times New Roman" w:cs="Times New Roman"/>
          <w:sz w:val="24"/>
          <w:szCs w:val="24"/>
        </w:rPr>
        <w:t xml:space="preserve">Dependability is about being on time and Toyota is focusing on this element. Reliable operations have been made by Toyota for their consumers. Along with its </w:t>
      </w:r>
      <w:r w:rsidR="0076656E" w:rsidRPr="00082A46">
        <w:rPr>
          <w:rFonts w:ascii="Times New Roman" w:hAnsi="Times New Roman" w:cs="Times New Roman"/>
          <w:sz w:val="24"/>
          <w:szCs w:val="24"/>
        </w:rPr>
        <w:t>labour-intensive</w:t>
      </w:r>
      <w:r w:rsidRPr="00082A46">
        <w:rPr>
          <w:rFonts w:ascii="Times New Roman" w:hAnsi="Times New Roman" w:cs="Times New Roman"/>
          <w:sz w:val="24"/>
          <w:szCs w:val="24"/>
        </w:rPr>
        <w:t xml:space="preserve"> workforce and global footprints of different product facilities, Toyota is becoming able to fulfilling the demands on time (</w:t>
      </w:r>
      <w:r w:rsidRPr="00082A46">
        <w:rPr>
          <w:rFonts w:ascii="Times New Roman" w:hAnsi="Times New Roman" w:cs="Times New Roman"/>
          <w:color w:val="222222"/>
          <w:sz w:val="24"/>
          <w:szCs w:val="24"/>
          <w:shd w:val="clear" w:color="auto" w:fill="FFFFFF"/>
        </w:rPr>
        <w:t xml:space="preserve">Morgan and Liker, 2020). </w:t>
      </w:r>
      <w:r w:rsidRPr="00082A46">
        <w:rPr>
          <w:rFonts w:ascii="Times New Roman" w:hAnsi="Times New Roman" w:cs="Times New Roman"/>
          <w:sz w:val="24"/>
          <w:szCs w:val="24"/>
        </w:rPr>
        <w:t xml:space="preserve"> The operations are controlled by Toyota which is reliable and saves the cost of the consumers. </w:t>
      </w:r>
    </w:p>
    <w:p w:rsidR="009C4507" w:rsidRPr="00082A46" w:rsidRDefault="00E1024A" w:rsidP="009C4507">
      <w:pPr>
        <w:pStyle w:val="ListParagraph"/>
        <w:numPr>
          <w:ilvl w:val="0"/>
          <w:numId w:val="2"/>
        </w:numPr>
        <w:spacing w:after="200" w:line="360" w:lineRule="auto"/>
        <w:rPr>
          <w:rFonts w:ascii="Times New Roman" w:hAnsi="Times New Roman" w:cs="Times New Roman"/>
          <w:sz w:val="24"/>
          <w:szCs w:val="24"/>
        </w:rPr>
      </w:pPr>
      <w:r w:rsidRPr="00082A46">
        <w:rPr>
          <w:rFonts w:ascii="Times New Roman" w:hAnsi="Times New Roman" w:cs="Times New Roman"/>
          <w:b/>
          <w:sz w:val="24"/>
          <w:szCs w:val="24"/>
        </w:rPr>
        <w:t xml:space="preserve">Flexibility: </w:t>
      </w:r>
      <w:r w:rsidRPr="00082A46">
        <w:rPr>
          <w:rFonts w:ascii="Times New Roman" w:hAnsi="Times New Roman" w:cs="Times New Roman"/>
          <w:sz w:val="24"/>
          <w:szCs w:val="24"/>
        </w:rPr>
        <w:t>Flexibility is related to changing the operations as per the requirements of the organization. Toyota is becoming flexible with its operations and managing them as per its requirements. The changes of Toyota could be based on the needs and requirements of its consumers. The ability to adjust the manufactured vehicles is also involved by Toyota in their operations. The company is providing a wide range of products to its consumers and becoming able to arrange a higher level of output (</w:t>
      </w:r>
      <w:r w:rsidRPr="00082A46">
        <w:rPr>
          <w:rFonts w:ascii="Times New Roman" w:hAnsi="Times New Roman" w:cs="Times New Roman"/>
          <w:color w:val="222222"/>
          <w:sz w:val="24"/>
          <w:szCs w:val="24"/>
          <w:shd w:val="clear" w:color="auto" w:fill="FFFFFF"/>
        </w:rPr>
        <w:t xml:space="preserve">Mizuno, 2020). </w:t>
      </w:r>
      <w:r w:rsidRPr="00082A46">
        <w:rPr>
          <w:rFonts w:ascii="Times New Roman" w:hAnsi="Times New Roman" w:cs="Times New Roman"/>
          <w:sz w:val="24"/>
          <w:szCs w:val="24"/>
        </w:rPr>
        <w:t xml:space="preserve"> The current operations of Toyota are focusing on the reconsideration of product models along with the changing market requirements. Thus, they are establishing a flexible production system. </w:t>
      </w:r>
    </w:p>
    <w:p w:rsidR="009C4507" w:rsidRPr="00082A46" w:rsidRDefault="00E1024A" w:rsidP="009C4507">
      <w:pPr>
        <w:pStyle w:val="ListParagraph"/>
        <w:numPr>
          <w:ilvl w:val="0"/>
          <w:numId w:val="2"/>
        </w:numPr>
        <w:spacing w:after="200" w:line="360" w:lineRule="auto"/>
        <w:rPr>
          <w:rFonts w:ascii="Times New Roman" w:hAnsi="Times New Roman" w:cs="Times New Roman"/>
          <w:sz w:val="24"/>
          <w:szCs w:val="24"/>
        </w:rPr>
      </w:pPr>
      <w:r w:rsidRPr="00082A46">
        <w:rPr>
          <w:rFonts w:ascii="Times New Roman" w:hAnsi="Times New Roman" w:cs="Times New Roman"/>
          <w:b/>
          <w:sz w:val="24"/>
          <w:szCs w:val="24"/>
        </w:rPr>
        <w:t xml:space="preserve">Cost: </w:t>
      </w:r>
      <w:r w:rsidRPr="00082A46">
        <w:rPr>
          <w:rFonts w:ascii="Times New Roman" w:hAnsi="Times New Roman" w:cs="Times New Roman"/>
          <w:sz w:val="24"/>
          <w:szCs w:val="24"/>
        </w:rPr>
        <w:t>Toyota is providing higher quality vehicles at a reasonable price. Several initiatives have been maintained by Toyota in their cost. The implementation of value analysis, value engineering, and value improvement programs are arranged by Toyota. It helps the organization to reduce the cost associated with the operations (</w:t>
      </w:r>
      <w:r w:rsidRPr="00082A46">
        <w:rPr>
          <w:rFonts w:ascii="Times New Roman" w:hAnsi="Times New Roman" w:cs="Times New Roman"/>
          <w:color w:val="222222"/>
          <w:sz w:val="24"/>
          <w:szCs w:val="24"/>
          <w:shd w:val="clear" w:color="auto" w:fill="FFFFFF"/>
        </w:rPr>
        <w:t xml:space="preserve">Mizuno, 2020). </w:t>
      </w:r>
      <w:r w:rsidRPr="00082A46">
        <w:rPr>
          <w:rFonts w:ascii="Times New Roman" w:hAnsi="Times New Roman" w:cs="Times New Roman"/>
          <w:sz w:val="24"/>
          <w:szCs w:val="24"/>
        </w:rPr>
        <w:t xml:space="preserve"> The company has also shifted its focus towards local production capabilities to meet the consumer's demands. </w:t>
      </w:r>
    </w:p>
    <w:p w:rsidR="009C4507" w:rsidRPr="00082A46" w:rsidRDefault="00E1024A" w:rsidP="009C4507">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Strategies of Toyota </w:t>
      </w:r>
    </w:p>
    <w:p w:rsidR="009C4507" w:rsidRPr="00082A46" w:rsidRDefault="00E1024A"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lastRenderedPageBreak/>
        <w:t>Toyota is striving to improve the quality of its products and services. They are including features in their automobile products that could be appreciated by the consumers. The availability of mobility is also arranged by Toyota. The company wants to create new opportunities for them and wants to become a leading automobile company. The company is managing its operations for establishing a sustainable relationship with the planet. The principles of providing reliable products to consumers have been adopted by Toyota. Sustainable development has been appreciated by Toyota. The company is working with the original manufacturing philosophy that focuses on reducing waste and achieving possible efficiency (</w:t>
      </w:r>
      <w:r w:rsidRPr="00082A46">
        <w:rPr>
          <w:rFonts w:ascii="Times New Roman" w:hAnsi="Times New Roman" w:cs="Times New Roman"/>
          <w:color w:val="222222"/>
          <w:sz w:val="24"/>
          <w:szCs w:val="24"/>
          <w:shd w:val="clear" w:color="auto" w:fill="FFFFFF"/>
        </w:rPr>
        <w:t xml:space="preserve">Mizuno, 2020). </w:t>
      </w:r>
      <w:r w:rsidRPr="00082A46">
        <w:rPr>
          <w:rFonts w:ascii="Times New Roman" w:hAnsi="Times New Roman" w:cs="Times New Roman"/>
          <w:sz w:val="24"/>
          <w:szCs w:val="24"/>
        </w:rPr>
        <w:t xml:space="preserve"> On the different operations, Toyota is managing its strategies. The low-cost operations are making better revenue for Toyota and arranging them in a better marketing position. The company is managing the objectives for achieving its performance objectives. </w:t>
      </w:r>
    </w:p>
    <w:p w:rsidR="009C4507" w:rsidRPr="00082A46" w:rsidRDefault="00E1024A"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is following intensive growth strategies in which they are including market penetration, market development, and product development. The company is using these strategies for growing its international consumer base. Also, Toyota is increasing its market shares through the involvement of these strategies. </w:t>
      </w:r>
    </w:p>
    <w:p w:rsidR="009C4507" w:rsidRPr="00082A46" w:rsidRDefault="00E1024A" w:rsidP="009C4507">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Market Penetration </w:t>
      </w:r>
    </w:p>
    <w:p w:rsidR="009C4507" w:rsidRPr="00082A46" w:rsidRDefault="00E1024A"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Toyota is selling its products in 190 countries which are showing a higher level of market penetration. The leading markets are North America and Japan. The US is also the leading market for Toyota. In the year of 2019, the company sold 10.6 million vehicles in North America. Also, 9.5 million vehicles have been sold in Japan (</w:t>
      </w:r>
      <w:r w:rsidRPr="00082A46">
        <w:rPr>
          <w:rFonts w:ascii="Times New Roman" w:hAnsi="Times New Roman" w:cs="Times New Roman"/>
          <w:color w:val="222222"/>
          <w:sz w:val="24"/>
          <w:szCs w:val="24"/>
          <w:shd w:val="clear" w:color="auto" w:fill="FFFFFF"/>
        </w:rPr>
        <w:t xml:space="preserve">Profiroiu, et. al., 2020). </w:t>
      </w:r>
      <w:r w:rsidRPr="00082A46">
        <w:rPr>
          <w:rFonts w:ascii="Times New Roman" w:hAnsi="Times New Roman" w:cs="Times New Roman"/>
          <w:sz w:val="24"/>
          <w:szCs w:val="24"/>
        </w:rPr>
        <w:t xml:space="preserve"> The company has established a large distribution network that is supporting it in a good way. </w:t>
      </w:r>
    </w:p>
    <w:p w:rsidR="009C4507" w:rsidRPr="00082A46" w:rsidRDefault="00E1024A" w:rsidP="009C4507">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Market Development </w:t>
      </w:r>
    </w:p>
    <w:p w:rsidR="009C4507" w:rsidRPr="00082A46" w:rsidRDefault="00E1024A"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At the time of entering new marketplaces, Toyota is using this strategy. They are adding a new consumer base for their global expansion. Market development strategy has been applied in the initial face of the growth. The appropriate dynamics have been included by Toyota in their market development activities (</w:t>
      </w:r>
      <w:r w:rsidRPr="00082A46">
        <w:rPr>
          <w:rFonts w:ascii="Times New Roman" w:hAnsi="Times New Roman" w:cs="Times New Roman"/>
          <w:color w:val="222222"/>
          <w:sz w:val="24"/>
          <w:szCs w:val="24"/>
          <w:shd w:val="clear" w:color="auto" w:fill="FFFFFF"/>
        </w:rPr>
        <w:t xml:space="preserve">Park, et. al., 2020). </w:t>
      </w:r>
      <w:r w:rsidRPr="00082A46">
        <w:rPr>
          <w:rFonts w:ascii="Times New Roman" w:hAnsi="Times New Roman" w:cs="Times New Roman"/>
          <w:sz w:val="24"/>
          <w:szCs w:val="24"/>
        </w:rPr>
        <w:t xml:space="preserve"> The success of the business strategy is based on market development activities. </w:t>
      </w:r>
    </w:p>
    <w:p w:rsidR="009C4507" w:rsidRPr="00082A46" w:rsidRDefault="00E1024A" w:rsidP="009C4507">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Product Development </w:t>
      </w:r>
    </w:p>
    <w:p w:rsidR="006401F7" w:rsidRPr="00082A46" w:rsidRDefault="00E1024A"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lastRenderedPageBreak/>
        <w:t>Toyota is known in the world due to its innovative products. The company is focusing on rapid product innovation. The products are fuel-efficient and safer for consumers. The company is also investing in its research and development practices. With the help of product development, the company is regularly updating its product range. It is supporting them in a higher challenging automobile industry (</w:t>
      </w:r>
      <w:r w:rsidRPr="00082A46">
        <w:rPr>
          <w:rFonts w:ascii="Times New Roman" w:hAnsi="Times New Roman" w:cs="Times New Roman"/>
          <w:color w:val="222222"/>
          <w:sz w:val="24"/>
          <w:szCs w:val="24"/>
          <w:shd w:val="clear" w:color="auto" w:fill="FFFFFF"/>
        </w:rPr>
        <w:t xml:space="preserve">Park, et. al., 2020). </w:t>
      </w:r>
      <w:r w:rsidRPr="00082A46">
        <w:rPr>
          <w:rFonts w:ascii="Times New Roman" w:hAnsi="Times New Roman" w:cs="Times New Roman"/>
          <w:sz w:val="24"/>
          <w:szCs w:val="24"/>
        </w:rPr>
        <w:t xml:space="preserve"> Toyota is standing strong in the marketplaces</w:t>
      </w:r>
      <w:r w:rsidR="007D0551" w:rsidRPr="00082A46">
        <w:rPr>
          <w:rFonts w:ascii="Times New Roman" w:hAnsi="Times New Roman" w:cs="Times New Roman"/>
          <w:sz w:val="24"/>
          <w:szCs w:val="24"/>
        </w:rPr>
        <w:t>.</w:t>
      </w:r>
    </w:p>
    <w:p w:rsidR="00E85F40" w:rsidRPr="00082A46" w:rsidRDefault="00E1024A" w:rsidP="009C4507">
      <w:pPr>
        <w:pStyle w:val="Heading2"/>
        <w:spacing w:line="360" w:lineRule="auto"/>
        <w:rPr>
          <w:rFonts w:ascii="Times New Roman" w:hAnsi="Times New Roman" w:cs="Times New Roman"/>
          <w:sz w:val="24"/>
          <w:szCs w:val="24"/>
        </w:rPr>
      </w:pPr>
      <w:bookmarkStart w:id="3" w:name="_Toc134023986"/>
      <w:r w:rsidRPr="00082A46">
        <w:rPr>
          <w:rFonts w:ascii="Times New Roman" w:hAnsi="Times New Roman" w:cs="Times New Roman"/>
          <w:sz w:val="24"/>
          <w:szCs w:val="24"/>
        </w:rPr>
        <w:t>External analysis</w:t>
      </w:r>
      <w:bookmarkEnd w:id="3"/>
    </w:p>
    <w:p w:rsidR="00E85F40" w:rsidRPr="00082A46" w:rsidRDefault="00E1024A" w:rsidP="009C4507">
      <w:pPr>
        <w:pStyle w:val="Heading2"/>
        <w:spacing w:line="360" w:lineRule="auto"/>
        <w:rPr>
          <w:rFonts w:ascii="Times New Roman" w:hAnsi="Times New Roman" w:cs="Times New Roman"/>
          <w:sz w:val="24"/>
          <w:szCs w:val="24"/>
        </w:rPr>
      </w:pPr>
      <w:bookmarkStart w:id="4" w:name="_Toc134023987"/>
      <w:r w:rsidRPr="00082A46">
        <w:rPr>
          <w:rFonts w:ascii="Times New Roman" w:hAnsi="Times New Roman" w:cs="Times New Roman"/>
          <w:sz w:val="24"/>
          <w:szCs w:val="24"/>
        </w:rPr>
        <w:t>A comparative PESTEL analysis</w:t>
      </w:r>
      <w:bookmarkEnd w:id="4"/>
    </w:p>
    <w:p w:rsidR="00E11601" w:rsidRPr="00082A46" w:rsidRDefault="00E1024A"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PESTLE analysis helps in </w:t>
      </w:r>
      <w:r w:rsidR="0076656E" w:rsidRPr="00082A46">
        <w:rPr>
          <w:rFonts w:ascii="Times New Roman" w:hAnsi="Times New Roman" w:cs="Times New Roman"/>
          <w:sz w:val="24"/>
          <w:szCs w:val="24"/>
        </w:rPr>
        <w:t>analysing</w:t>
      </w:r>
      <w:r w:rsidRPr="00082A46">
        <w:rPr>
          <w:rFonts w:ascii="Times New Roman" w:hAnsi="Times New Roman" w:cs="Times New Roman"/>
          <w:sz w:val="24"/>
          <w:szCs w:val="24"/>
        </w:rPr>
        <w:t xml:space="preserve"> and developing the external eva</w:t>
      </w:r>
      <w:r w:rsidR="00D60EEA" w:rsidRPr="00082A46">
        <w:rPr>
          <w:rFonts w:ascii="Times New Roman" w:hAnsi="Times New Roman" w:cs="Times New Roman"/>
          <w:sz w:val="24"/>
          <w:szCs w:val="24"/>
        </w:rPr>
        <w:t xml:space="preserve">luation essential to be </w:t>
      </w:r>
      <w:r w:rsidR="0076656E" w:rsidRPr="00082A46">
        <w:rPr>
          <w:rFonts w:ascii="Times New Roman" w:hAnsi="Times New Roman" w:cs="Times New Roman"/>
          <w:sz w:val="24"/>
          <w:szCs w:val="24"/>
        </w:rPr>
        <w:t>analysed</w:t>
      </w:r>
      <w:r w:rsidR="00D60EEA" w:rsidRPr="00082A46">
        <w:rPr>
          <w:rFonts w:ascii="Times New Roman" w:hAnsi="Times New Roman" w:cs="Times New Roman"/>
          <w:sz w:val="24"/>
          <w:szCs w:val="24"/>
        </w:rPr>
        <w:t xml:space="preserve"> while developing and accessing the better responses essential.</w:t>
      </w:r>
    </w:p>
    <w:tbl>
      <w:tblPr>
        <w:tblStyle w:val="TableGrid"/>
        <w:tblW w:w="10349" w:type="dxa"/>
        <w:tblInd w:w="-998" w:type="dxa"/>
        <w:tblLook w:val="04A0" w:firstRow="1" w:lastRow="0" w:firstColumn="1" w:lastColumn="0" w:noHBand="0" w:noVBand="1"/>
      </w:tblPr>
      <w:tblGrid>
        <w:gridCol w:w="1710"/>
        <w:gridCol w:w="8639"/>
      </w:tblGrid>
      <w:tr w:rsidR="005D51A8" w:rsidRPr="00082A46" w:rsidTr="00406FD0">
        <w:tc>
          <w:tcPr>
            <w:tcW w:w="1702"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b/>
                <w:bCs/>
                <w:i/>
                <w:iCs/>
                <w:sz w:val="24"/>
                <w:szCs w:val="24"/>
              </w:rPr>
              <w:t>Political</w:t>
            </w:r>
          </w:p>
        </w:tc>
        <w:tc>
          <w:tcPr>
            <w:tcW w:w="8647"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China has a stable political environment with a one-party system, and the government is actively encouraging foreign investment in the country. However, there are regulations and policies in place that </w:t>
            </w:r>
            <w:r w:rsidR="0076656E" w:rsidRPr="00082A46">
              <w:rPr>
                <w:rFonts w:ascii="Times New Roman" w:hAnsi="Times New Roman" w:cs="Times New Roman"/>
                <w:sz w:val="24"/>
                <w:szCs w:val="24"/>
              </w:rPr>
              <w:t>favour</w:t>
            </w:r>
            <w:r w:rsidRPr="00082A46">
              <w:rPr>
                <w:rFonts w:ascii="Times New Roman" w:hAnsi="Times New Roman" w:cs="Times New Roman"/>
                <w:sz w:val="24"/>
                <w:szCs w:val="24"/>
              </w:rPr>
              <w:t xml:space="preserve"> domestic automakers over foreign companies. Toyota has faced some political issues in China, such as the territorial dispute between Japan and China over the Senkaku/Diaoyu Islands, which led to a decline in sales of Japanese cars in China in 2012 (Mokhtar, et. al., 2020). The new policies are interventions being implied in the company which promotes significance towards better operations and development</w:t>
            </w:r>
          </w:p>
        </w:tc>
      </w:tr>
      <w:tr w:rsidR="005D51A8" w:rsidRPr="00082A46" w:rsidTr="00406FD0">
        <w:tc>
          <w:tcPr>
            <w:tcW w:w="1702"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b/>
                <w:bCs/>
                <w:i/>
                <w:iCs/>
                <w:sz w:val="24"/>
                <w:szCs w:val="24"/>
              </w:rPr>
              <w:t>Economic</w:t>
            </w:r>
          </w:p>
        </w:tc>
        <w:tc>
          <w:tcPr>
            <w:tcW w:w="8647"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China is the second largest growing economy in the world which indicates that the operations of Toyota in the country are good for developing and engaging the practices and innovations essential to be placed. This also helps in developing insight into distinct procedures which provides the advantages of developing and engaging the financial support needs to be processed (Mokhtar, et. al., 2020).</w:t>
            </w:r>
          </w:p>
        </w:tc>
      </w:tr>
      <w:tr w:rsidR="005D51A8" w:rsidRPr="00082A46" w:rsidTr="00406FD0">
        <w:tc>
          <w:tcPr>
            <w:tcW w:w="1702"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b/>
                <w:bCs/>
                <w:i/>
                <w:iCs/>
                <w:sz w:val="24"/>
                <w:szCs w:val="24"/>
              </w:rPr>
              <w:t>Social</w:t>
            </w:r>
          </w:p>
        </w:tc>
        <w:tc>
          <w:tcPr>
            <w:tcW w:w="8647"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country adapts to the largest population which creates the necessity and significance of these products to be engaged with the interventions and changes to be carried out </w:t>
            </w:r>
            <w:r w:rsidR="0076656E" w:rsidRPr="00082A46">
              <w:rPr>
                <w:rFonts w:ascii="Times New Roman" w:hAnsi="Times New Roman" w:cs="Times New Roman"/>
                <w:sz w:val="24"/>
                <w:szCs w:val="24"/>
              </w:rPr>
              <w:t>impact fully</w:t>
            </w:r>
            <w:r w:rsidRPr="00082A46">
              <w:rPr>
                <w:rFonts w:ascii="Times New Roman" w:hAnsi="Times New Roman" w:cs="Times New Roman"/>
                <w:sz w:val="24"/>
                <w:szCs w:val="24"/>
              </w:rPr>
              <w:t xml:space="preserve">. This also plays a vital role in generating a better marketplace entity to being processed the innovations and changes to be carried out and managed in terms of engaging the key innovations that need to be placed and handled </w:t>
            </w:r>
            <w:r w:rsidR="0076656E" w:rsidRPr="00082A46">
              <w:rPr>
                <w:rFonts w:ascii="Times New Roman" w:hAnsi="Times New Roman" w:cs="Times New Roman"/>
                <w:sz w:val="24"/>
                <w:szCs w:val="24"/>
              </w:rPr>
              <w:t>impact fully</w:t>
            </w:r>
            <w:r w:rsidRPr="00082A46">
              <w:rPr>
                <w:rFonts w:ascii="Times New Roman" w:hAnsi="Times New Roman" w:cs="Times New Roman"/>
                <w:sz w:val="24"/>
                <w:szCs w:val="24"/>
              </w:rPr>
              <w:t xml:space="preserve">. This also helps in engaging the evaluation of key practices that need to be followed </w:t>
            </w:r>
            <w:r w:rsidR="0076656E" w:rsidRPr="00082A46">
              <w:rPr>
                <w:rFonts w:ascii="Times New Roman" w:hAnsi="Times New Roman" w:cs="Times New Roman"/>
                <w:sz w:val="24"/>
                <w:szCs w:val="24"/>
              </w:rPr>
              <w:t>impact fully</w:t>
            </w:r>
            <w:r w:rsidRPr="00082A46">
              <w:rPr>
                <w:rFonts w:ascii="Times New Roman" w:hAnsi="Times New Roman" w:cs="Times New Roman"/>
                <w:sz w:val="24"/>
                <w:szCs w:val="24"/>
              </w:rPr>
              <w:t>.</w:t>
            </w:r>
          </w:p>
        </w:tc>
      </w:tr>
      <w:tr w:rsidR="005D51A8" w:rsidRPr="00082A46" w:rsidTr="00406FD0">
        <w:tc>
          <w:tcPr>
            <w:tcW w:w="1702"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b/>
                <w:bCs/>
                <w:i/>
                <w:iCs/>
                <w:sz w:val="24"/>
                <w:szCs w:val="24"/>
              </w:rPr>
              <w:t>Technological</w:t>
            </w:r>
          </w:p>
        </w:tc>
        <w:tc>
          <w:tcPr>
            <w:tcW w:w="8647"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At the current time China is rapidly investing in technical interventions which are helping in the process of innovations to be adapted to the broader context. The </w:t>
            </w:r>
            <w:r w:rsidRPr="00082A46">
              <w:rPr>
                <w:rFonts w:ascii="Times New Roman" w:hAnsi="Times New Roman" w:cs="Times New Roman"/>
                <w:sz w:val="24"/>
                <w:szCs w:val="24"/>
              </w:rPr>
              <w:lastRenderedPageBreak/>
              <w:t>organization is being focused on developing the key growth areas to get placed and implied with the changes to get managed and implemented significantly. This also is the major necessity to build the practices of innovations required to get argued and placed in the broader context to be engaged and practiced significantly</w:t>
            </w:r>
          </w:p>
        </w:tc>
      </w:tr>
      <w:tr w:rsidR="005D51A8" w:rsidRPr="00082A46" w:rsidTr="00406FD0">
        <w:tc>
          <w:tcPr>
            <w:tcW w:w="1702"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b/>
                <w:bCs/>
                <w:i/>
                <w:iCs/>
                <w:sz w:val="24"/>
                <w:szCs w:val="24"/>
              </w:rPr>
              <w:lastRenderedPageBreak/>
              <w:t>Legal</w:t>
            </w:r>
          </w:p>
        </w:tc>
        <w:tc>
          <w:tcPr>
            <w:tcW w:w="8647"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China would be considered as one of those particular countries where they are having very complex legal procedures where the policies and regulations would be making a significant impact on the international foreign brands that are already operating or extending to their country. It was identified that Toyota, which is a big automotive brand operating in various countries, has been facing different legal problems in China. For example, the company has based trademark issues with the dispute over the name of Prius in the year 2006. Also, the Chinese government has recently introduced different new policies which mainly focus on encouraging new energy vehicles which are helpful for reducing pollution in the country. These policies are like effective opportunities, especially for the electric and hybrid vehicle category of Toyota</w:t>
            </w:r>
          </w:p>
        </w:tc>
      </w:tr>
      <w:tr w:rsidR="005D51A8" w:rsidRPr="00082A46" w:rsidTr="00406FD0">
        <w:tc>
          <w:tcPr>
            <w:tcW w:w="1702"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b/>
                <w:bCs/>
                <w:i/>
                <w:iCs/>
                <w:sz w:val="24"/>
                <w:szCs w:val="24"/>
              </w:rPr>
              <w:t>Environmental</w:t>
            </w:r>
          </w:p>
        </w:tc>
        <w:tc>
          <w:tcPr>
            <w:tcW w:w="8647" w:type="dxa"/>
            <w:shd w:val="clear" w:color="auto" w:fill="auto"/>
          </w:tcPr>
          <w:p w:rsidR="005D51A8" w:rsidRPr="00082A46" w:rsidRDefault="005D51A8" w:rsidP="009C4507">
            <w:pPr>
              <w:spacing w:line="360" w:lineRule="auto"/>
              <w:rPr>
                <w:rFonts w:ascii="Times New Roman" w:hAnsi="Times New Roman" w:cs="Times New Roman"/>
                <w:sz w:val="24"/>
                <w:szCs w:val="24"/>
              </w:rPr>
            </w:pPr>
            <w:r w:rsidRPr="00082A46">
              <w:rPr>
                <w:rFonts w:ascii="Times New Roman" w:hAnsi="Times New Roman" w:cs="Times New Roman"/>
                <w:sz w:val="24"/>
                <w:szCs w:val="24"/>
              </w:rPr>
              <w:t>In the context of the environment it is very essential to understand that China is considered one of those particular organizations which have been the huge generator of greenhouse gasses. In order to effectively manage these environmental issues, the Chinese government has launched various policies which are targeting the automotive industry for making those particular vehicles which are promoting new energy and less pollution in the country</w:t>
            </w:r>
          </w:p>
        </w:tc>
      </w:tr>
    </w:tbl>
    <w:p w:rsidR="005D51A8" w:rsidRPr="00082A46" w:rsidRDefault="005D51A8" w:rsidP="00D11DBA">
      <w:pPr>
        <w:pStyle w:val="Heading2"/>
        <w:spacing w:line="360" w:lineRule="auto"/>
        <w:rPr>
          <w:rFonts w:ascii="Times New Roman" w:hAnsi="Times New Roman" w:cs="Times New Roman"/>
          <w:sz w:val="24"/>
          <w:szCs w:val="24"/>
        </w:rPr>
      </w:pPr>
    </w:p>
    <w:p w:rsidR="00E85F40" w:rsidRPr="00082A46" w:rsidRDefault="00E1024A" w:rsidP="00D11DBA">
      <w:pPr>
        <w:pStyle w:val="Heading2"/>
        <w:spacing w:line="360" w:lineRule="auto"/>
        <w:rPr>
          <w:rFonts w:ascii="Times New Roman" w:hAnsi="Times New Roman" w:cs="Times New Roman"/>
          <w:sz w:val="24"/>
          <w:szCs w:val="24"/>
        </w:rPr>
      </w:pPr>
      <w:bookmarkStart w:id="5" w:name="_Toc134023988"/>
      <w:r w:rsidRPr="00082A46">
        <w:rPr>
          <w:rFonts w:ascii="Times New Roman" w:hAnsi="Times New Roman" w:cs="Times New Roman"/>
          <w:sz w:val="24"/>
          <w:szCs w:val="24"/>
        </w:rPr>
        <w:t xml:space="preserve">Industry </w:t>
      </w:r>
      <w:r w:rsidR="00F447CC" w:rsidRPr="00082A46">
        <w:rPr>
          <w:rFonts w:ascii="Times New Roman" w:hAnsi="Times New Roman" w:cs="Times New Roman"/>
          <w:sz w:val="24"/>
          <w:szCs w:val="24"/>
        </w:rPr>
        <w:t>five forces</w:t>
      </w:r>
      <w:bookmarkEnd w:id="5"/>
    </w:p>
    <w:p w:rsidR="003A7825"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There are significant effects that Toyota </w:t>
      </w:r>
      <w:r w:rsidR="00634D0A" w:rsidRPr="00082A46">
        <w:rPr>
          <w:rFonts w:ascii="Times New Roman" w:hAnsi="Times New Roman" w:cs="Times New Roman"/>
          <w:sz w:val="24"/>
          <w:szCs w:val="24"/>
        </w:rPr>
        <w:t xml:space="preserve">has faced in the external environment of the company. </w:t>
      </w:r>
      <w:r w:rsidR="00A07A6D" w:rsidRPr="00082A46">
        <w:rPr>
          <w:rFonts w:ascii="Times New Roman" w:hAnsi="Times New Roman" w:cs="Times New Roman"/>
          <w:sz w:val="24"/>
          <w:szCs w:val="24"/>
        </w:rPr>
        <w:t xml:space="preserve">The five forces model helps to understand the effects of different factors that are associated with the industry. </w:t>
      </w:r>
      <w:r w:rsidR="004071EC" w:rsidRPr="00082A46">
        <w:rPr>
          <w:rFonts w:ascii="Times New Roman" w:hAnsi="Times New Roman" w:cs="Times New Roman"/>
          <w:sz w:val="24"/>
          <w:szCs w:val="24"/>
        </w:rPr>
        <w:t>The analysis can support to the identification of the specific factors that are providing major impacts on the overall presence of Toyota. The following factors of the five forces analysis can explain it:</w:t>
      </w:r>
    </w:p>
    <w:p w:rsidR="004071EC" w:rsidRPr="00082A46" w:rsidRDefault="00E1024A" w:rsidP="00D11DBA">
      <w:pPr>
        <w:pStyle w:val="ListParagraph"/>
        <w:numPr>
          <w:ilvl w:val="0"/>
          <w:numId w:val="3"/>
        </w:numPr>
        <w:spacing w:line="360" w:lineRule="auto"/>
        <w:rPr>
          <w:rFonts w:ascii="Times New Roman" w:hAnsi="Times New Roman" w:cs="Times New Roman"/>
          <w:b/>
          <w:sz w:val="24"/>
          <w:szCs w:val="24"/>
        </w:rPr>
      </w:pPr>
      <w:r w:rsidRPr="00082A46">
        <w:rPr>
          <w:rFonts w:ascii="Times New Roman" w:hAnsi="Times New Roman" w:cs="Times New Roman"/>
          <w:b/>
          <w:sz w:val="24"/>
          <w:szCs w:val="24"/>
        </w:rPr>
        <w:t xml:space="preserve">Competitive rivalry: </w:t>
      </w:r>
      <w:r w:rsidR="003B41A4" w:rsidRPr="00082A46">
        <w:rPr>
          <w:rFonts w:ascii="Times New Roman" w:hAnsi="Times New Roman" w:cs="Times New Roman"/>
          <w:sz w:val="24"/>
          <w:szCs w:val="24"/>
        </w:rPr>
        <w:t xml:space="preserve">The strong force of competition is providing an impact on the operations of Toyota. </w:t>
      </w:r>
      <w:r w:rsidR="001F175F" w:rsidRPr="00082A46">
        <w:rPr>
          <w:rFonts w:ascii="Times New Roman" w:hAnsi="Times New Roman" w:cs="Times New Roman"/>
          <w:sz w:val="24"/>
          <w:szCs w:val="24"/>
        </w:rPr>
        <w:t xml:space="preserve">Some factors are increasing the level of the competitive environment for Toyota. </w:t>
      </w:r>
      <w:r w:rsidR="005B1A57" w:rsidRPr="00082A46">
        <w:rPr>
          <w:rFonts w:ascii="Times New Roman" w:hAnsi="Times New Roman" w:cs="Times New Roman"/>
          <w:sz w:val="24"/>
          <w:szCs w:val="24"/>
        </w:rPr>
        <w:t xml:space="preserve">The higher aggressiveness of other firms is creating a competitive environment for Toyota. </w:t>
      </w:r>
      <w:r w:rsidR="00457AC0" w:rsidRPr="00082A46">
        <w:rPr>
          <w:rFonts w:ascii="Times New Roman" w:hAnsi="Times New Roman" w:cs="Times New Roman"/>
          <w:sz w:val="24"/>
          <w:szCs w:val="24"/>
        </w:rPr>
        <w:t xml:space="preserve">It is a strong force of competitiveness for Toyota. On the other hand, there is a higher variety of differentiation which is also creating an issue for Toyota. </w:t>
      </w:r>
      <w:r w:rsidR="0045575E" w:rsidRPr="00082A46">
        <w:rPr>
          <w:rFonts w:ascii="Times New Roman" w:hAnsi="Times New Roman" w:cs="Times New Roman"/>
          <w:sz w:val="24"/>
          <w:szCs w:val="24"/>
        </w:rPr>
        <w:t xml:space="preserve">The low number of </w:t>
      </w:r>
      <w:r w:rsidR="0045575E" w:rsidRPr="00082A46">
        <w:rPr>
          <w:rFonts w:ascii="Times New Roman" w:hAnsi="Times New Roman" w:cs="Times New Roman"/>
          <w:sz w:val="24"/>
          <w:szCs w:val="24"/>
        </w:rPr>
        <w:lastRenderedPageBreak/>
        <w:t>large firms is also generati</w:t>
      </w:r>
      <w:r w:rsidR="00AA5E77" w:rsidRPr="00082A46">
        <w:rPr>
          <w:rFonts w:ascii="Times New Roman" w:hAnsi="Times New Roman" w:cs="Times New Roman"/>
          <w:sz w:val="24"/>
          <w:szCs w:val="24"/>
        </w:rPr>
        <w:t>ng competitiveness for Toyot</w:t>
      </w:r>
      <w:r w:rsidR="00F736DD" w:rsidRPr="00082A46">
        <w:rPr>
          <w:rFonts w:ascii="Times New Roman" w:hAnsi="Times New Roman" w:cs="Times New Roman"/>
          <w:sz w:val="24"/>
          <w:szCs w:val="24"/>
        </w:rPr>
        <w:t xml:space="preserve">a </w:t>
      </w:r>
      <w:r w:rsidR="00F736DD" w:rsidRPr="00082A46">
        <w:rPr>
          <w:rFonts w:ascii="Times New Roman" w:hAnsi="Times New Roman" w:cs="Times New Roman"/>
          <w:color w:val="222222"/>
          <w:sz w:val="24"/>
          <w:szCs w:val="24"/>
          <w:shd w:val="clear" w:color="auto" w:fill="FFFFFF"/>
        </w:rPr>
        <w:t xml:space="preserve">(Morgan and Liker, 2020). </w:t>
      </w:r>
      <w:r w:rsidR="00D42674" w:rsidRPr="00082A46">
        <w:rPr>
          <w:rFonts w:ascii="Times New Roman" w:hAnsi="Times New Roman" w:cs="Times New Roman"/>
          <w:sz w:val="24"/>
          <w:szCs w:val="24"/>
        </w:rPr>
        <w:t xml:space="preserve"> There are lots of innovations that have been maintained by competitors of Toyota. </w:t>
      </w:r>
      <w:r w:rsidR="00CF3348" w:rsidRPr="00082A46">
        <w:rPr>
          <w:rFonts w:ascii="Times New Roman" w:hAnsi="Times New Roman" w:cs="Times New Roman"/>
          <w:sz w:val="24"/>
          <w:szCs w:val="24"/>
        </w:rPr>
        <w:t xml:space="preserve">The company is competing with higher competitive firms that are different in cost, electronics, fuel efficiency, and brand image. </w:t>
      </w:r>
    </w:p>
    <w:p w:rsidR="00CF3348" w:rsidRPr="00082A46" w:rsidRDefault="00E1024A" w:rsidP="00D11DBA">
      <w:pPr>
        <w:pStyle w:val="ListParagraph"/>
        <w:numPr>
          <w:ilvl w:val="0"/>
          <w:numId w:val="3"/>
        </w:numPr>
        <w:spacing w:line="360" w:lineRule="auto"/>
        <w:rPr>
          <w:rFonts w:ascii="Times New Roman" w:hAnsi="Times New Roman" w:cs="Times New Roman"/>
          <w:b/>
          <w:sz w:val="24"/>
          <w:szCs w:val="24"/>
        </w:rPr>
      </w:pPr>
      <w:r w:rsidRPr="00082A46">
        <w:rPr>
          <w:rFonts w:ascii="Times New Roman" w:hAnsi="Times New Roman" w:cs="Times New Roman"/>
          <w:b/>
          <w:sz w:val="24"/>
          <w:szCs w:val="24"/>
        </w:rPr>
        <w:t xml:space="preserve">Buyers' Power of Consumers: </w:t>
      </w:r>
      <w:r w:rsidR="006D370B" w:rsidRPr="00082A46">
        <w:rPr>
          <w:rFonts w:ascii="Times New Roman" w:hAnsi="Times New Roman" w:cs="Times New Roman"/>
          <w:sz w:val="24"/>
          <w:szCs w:val="24"/>
        </w:rPr>
        <w:t xml:space="preserve">The growth of Toyota’s business is directly affected by the consumers. </w:t>
      </w:r>
      <w:r w:rsidR="00EE2902" w:rsidRPr="00082A46">
        <w:rPr>
          <w:rFonts w:ascii="Times New Roman" w:hAnsi="Times New Roman" w:cs="Times New Roman"/>
          <w:sz w:val="24"/>
          <w:szCs w:val="24"/>
        </w:rPr>
        <w:t xml:space="preserve">The </w:t>
      </w:r>
      <w:r w:rsidR="00D95A2D" w:rsidRPr="00082A46">
        <w:rPr>
          <w:rFonts w:ascii="Times New Roman" w:hAnsi="Times New Roman" w:cs="Times New Roman"/>
          <w:sz w:val="24"/>
          <w:szCs w:val="24"/>
        </w:rPr>
        <w:t>influences of buyers explain</w:t>
      </w:r>
      <w:r w:rsidR="00EE2902" w:rsidRPr="00082A46">
        <w:rPr>
          <w:rFonts w:ascii="Times New Roman" w:hAnsi="Times New Roman" w:cs="Times New Roman"/>
          <w:sz w:val="24"/>
          <w:szCs w:val="24"/>
        </w:rPr>
        <w:t xml:space="preserve"> the external factors that are influencing the growth of Toyota. </w:t>
      </w:r>
      <w:r w:rsidR="005C18D6" w:rsidRPr="00082A46">
        <w:rPr>
          <w:rFonts w:ascii="Times New Roman" w:hAnsi="Times New Roman" w:cs="Times New Roman"/>
          <w:sz w:val="24"/>
          <w:szCs w:val="24"/>
        </w:rPr>
        <w:t xml:space="preserve">The low switching cost means that consumers can easily change from the competitive cost of Toyota. </w:t>
      </w:r>
      <w:r w:rsidR="00BC0793" w:rsidRPr="00082A46">
        <w:rPr>
          <w:rFonts w:ascii="Times New Roman" w:hAnsi="Times New Roman" w:cs="Times New Roman"/>
          <w:sz w:val="24"/>
          <w:szCs w:val="24"/>
        </w:rPr>
        <w:t xml:space="preserve">The change happens when the consumer purchases a new car. </w:t>
      </w:r>
      <w:r w:rsidR="002C2903" w:rsidRPr="00082A46">
        <w:rPr>
          <w:rFonts w:ascii="Times New Roman" w:hAnsi="Times New Roman" w:cs="Times New Roman"/>
          <w:sz w:val="24"/>
          <w:szCs w:val="24"/>
        </w:rPr>
        <w:t>The consumers of Toyota could s</w:t>
      </w:r>
      <w:r w:rsidR="00FB5941" w:rsidRPr="00082A46">
        <w:rPr>
          <w:rFonts w:ascii="Times New Roman" w:hAnsi="Times New Roman" w:cs="Times New Roman"/>
          <w:sz w:val="24"/>
          <w:szCs w:val="24"/>
        </w:rPr>
        <w:t>elect the best options for them (</w:t>
      </w:r>
      <w:r w:rsidR="00FB5941" w:rsidRPr="00082A46">
        <w:rPr>
          <w:rFonts w:ascii="Times New Roman" w:hAnsi="Times New Roman" w:cs="Times New Roman"/>
          <w:color w:val="222222"/>
          <w:sz w:val="24"/>
          <w:szCs w:val="24"/>
          <w:shd w:val="clear" w:color="auto" w:fill="FFFFFF"/>
        </w:rPr>
        <w:t xml:space="preserve">Kelendar, 2020). </w:t>
      </w:r>
      <w:r w:rsidR="002C2903" w:rsidRPr="00082A46">
        <w:rPr>
          <w:rFonts w:ascii="Times New Roman" w:hAnsi="Times New Roman" w:cs="Times New Roman"/>
          <w:sz w:val="24"/>
          <w:szCs w:val="24"/>
        </w:rPr>
        <w:t xml:space="preserve"> In terms of convincing the cars of Toyota are still comfortable and these are providing effective support to their consumers to manage their comfort in a better way. </w:t>
      </w:r>
    </w:p>
    <w:p w:rsidR="0025497C" w:rsidRPr="00082A46" w:rsidRDefault="00E1024A" w:rsidP="00D11DBA">
      <w:pPr>
        <w:pStyle w:val="ListParagraph"/>
        <w:numPr>
          <w:ilvl w:val="0"/>
          <w:numId w:val="3"/>
        </w:numPr>
        <w:spacing w:line="360" w:lineRule="auto"/>
        <w:rPr>
          <w:rFonts w:ascii="Times New Roman" w:hAnsi="Times New Roman" w:cs="Times New Roman"/>
          <w:b/>
          <w:sz w:val="24"/>
          <w:szCs w:val="24"/>
        </w:rPr>
      </w:pPr>
      <w:r w:rsidRPr="00082A46">
        <w:rPr>
          <w:rFonts w:ascii="Times New Roman" w:hAnsi="Times New Roman" w:cs="Times New Roman"/>
          <w:b/>
          <w:sz w:val="24"/>
          <w:szCs w:val="24"/>
        </w:rPr>
        <w:t xml:space="preserve">Bargaining power of suppliers: </w:t>
      </w:r>
      <w:r w:rsidR="00223D83" w:rsidRPr="00082A46">
        <w:rPr>
          <w:rFonts w:ascii="Times New Roman" w:hAnsi="Times New Roman" w:cs="Times New Roman"/>
          <w:sz w:val="24"/>
          <w:szCs w:val="24"/>
        </w:rPr>
        <w:t xml:space="preserve">The </w:t>
      </w:r>
      <w:r w:rsidR="0013193B" w:rsidRPr="00082A46">
        <w:rPr>
          <w:rFonts w:ascii="Times New Roman" w:hAnsi="Times New Roman" w:cs="Times New Roman"/>
          <w:sz w:val="24"/>
          <w:szCs w:val="24"/>
        </w:rPr>
        <w:t>suppliers of Toyota aim</w:t>
      </w:r>
      <w:r w:rsidR="00223D83" w:rsidRPr="00082A46">
        <w:rPr>
          <w:rFonts w:ascii="Times New Roman" w:hAnsi="Times New Roman" w:cs="Times New Roman"/>
          <w:sz w:val="24"/>
          <w:szCs w:val="24"/>
        </w:rPr>
        <w:t xml:space="preserve"> to improve business. The interaction between the firm and suppliers is increasing in Toyota and it is managing effective support for the firm. </w:t>
      </w:r>
      <w:r w:rsidR="0079129F" w:rsidRPr="00082A46">
        <w:rPr>
          <w:rFonts w:ascii="Times New Roman" w:hAnsi="Times New Roman" w:cs="Times New Roman"/>
          <w:sz w:val="24"/>
          <w:szCs w:val="24"/>
        </w:rPr>
        <w:t xml:space="preserve">There is a limited population of suppliers for Toyota that influence Toyota. The bargaining power is higher </w:t>
      </w:r>
      <w:r w:rsidR="000E0ED0" w:rsidRPr="00082A46">
        <w:rPr>
          <w:rFonts w:ascii="Times New Roman" w:hAnsi="Times New Roman" w:cs="Times New Roman"/>
          <w:sz w:val="24"/>
          <w:szCs w:val="24"/>
        </w:rPr>
        <w:t>when the</w:t>
      </w:r>
      <w:r w:rsidR="0079129F" w:rsidRPr="00082A46">
        <w:rPr>
          <w:rFonts w:ascii="Times New Roman" w:hAnsi="Times New Roman" w:cs="Times New Roman"/>
          <w:sz w:val="24"/>
          <w:szCs w:val="24"/>
        </w:rPr>
        <w:t xml:space="preserve"> suppliers are fewer. The higher availability of suppliers has decreased the power of their suppliers</w:t>
      </w:r>
      <w:r w:rsidR="00D95A2D" w:rsidRPr="00082A46">
        <w:rPr>
          <w:rFonts w:ascii="Times New Roman" w:hAnsi="Times New Roman" w:cs="Times New Roman"/>
          <w:sz w:val="24"/>
          <w:szCs w:val="24"/>
        </w:rPr>
        <w:t xml:space="preserve"> (</w:t>
      </w:r>
      <w:r w:rsidR="00D95A2D" w:rsidRPr="00082A46">
        <w:rPr>
          <w:rFonts w:ascii="Times New Roman" w:hAnsi="Times New Roman" w:cs="Times New Roman"/>
          <w:color w:val="222222"/>
          <w:sz w:val="24"/>
          <w:szCs w:val="24"/>
          <w:shd w:val="clear" w:color="auto" w:fill="FFFFFF"/>
        </w:rPr>
        <w:t xml:space="preserve">Porter, 2016). </w:t>
      </w:r>
      <w:r w:rsidR="0079129F" w:rsidRPr="00082A46">
        <w:rPr>
          <w:rFonts w:ascii="Times New Roman" w:hAnsi="Times New Roman" w:cs="Times New Roman"/>
          <w:sz w:val="24"/>
          <w:szCs w:val="24"/>
        </w:rPr>
        <w:t xml:space="preserve">There is no integration of suppliers that are managing challenging situations for suppliers. </w:t>
      </w:r>
      <w:r w:rsidR="004118B4" w:rsidRPr="00082A46">
        <w:rPr>
          <w:rFonts w:ascii="Times New Roman" w:hAnsi="Times New Roman" w:cs="Times New Roman"/>
          <w:sz w:val="24"/>
          <w:szCs w:val="24"/>
        </w:rPr>
        <w:t xml:space="preserve">The weak </w:t>
      </w:r>
      <w:r w:rsidR="003344DF" w:rsidRPr="00082A46">
        <w:rPr>
          <w:rFonts w:ascii="Times New Roman" w:hAnsi="Times New Roman" w:cs="Times New Roman"/>
          <w:sz w:val="24"/>
          <w:szCs w:val="24"/>
        </w:rPr>
        <w:t>forces of bargaining power are</w:t>
      </w:r>
      <w:r w:rsidR="004118B4" w:rsidRPr="00082A46">
        <w:rPr>
          <w:rFonts w:ascii="Times New Roman" w:hAnsi="Times New Roman" w:cs="Times New Roman"/>
          <w:sz w:val="24"/>
          <w:szCs w:val="24"/>
        </w:rPr>
        <w:t xml:space="preserve"> making an influence on Toyota. </w:t>
      </w:r>
    </w:p>
    <w:p w:rsidR="003344DF" w:rsidRPr="00082A46" w:rsidRDefault="00E1024A" w:rsidP="00D11DBA">
      <w:pPr>
        <w:pStyle w:val="ListParagraph"/>
        <w:numPr>
          <w:ilvl w:val="0"/>
          <w:numId w:val="3"/>
        </w:numPr>
        <w:spacing w:line="360" w:lineRule="auto"/>
        <w:rPr>
          <w:rFonts w:ascii="Times New Roman" w:hAnsi="Times New Roman" w:cs="Times New Roman"/>
          <w:b/>
          <w:sz w:val="24"/>
          <w:szCs w:val="24"/>
        </w:rPr>
      </w:pPr>
      <w:r w:rsidRPr="00082A46">
        <w:rPr>
          <w:rFonts w:ascii="Times New Roman" w:hAnsi="Times New Roman" w:cs="Times New Roman"/>
          <w:b/>
          <w:sz w:val="24"/>
          <w:szCs w:val="24"/>
        </w:rPr>
        <w:t xml:space="preserve">Threats of substitutes: </w:t>
      </w:r>
      <w:r w:rsidR="00DE3167" w:rsidRPr="00082A46">
        <w:rPr>
          <w:rFonts w:ascii="Times New Roman" w:hAnsi="Times New Roman" w:cs="Times New Roman"/>
          <w:sz w:val="24"/>
          <w:szCs w:val="24"/>
        </w:rPr>
        <w:t xml:space="preserve">There is ease for consumers as they shift from Toyota to </w:t>
      </w:r>
      <w:r w:rsidR="00EE2ADA" w:rsidRPr="00082A46">
        <w:rPr>
          <w:rFonts w:ascii="Times New Roman" w:hAnsi="Times New Roman" w:cs="Times New Roman"/>
          <w:sz w:val="24"/>
          <w:szCs w:val="24"/>
        </w:rPr>
        <w:t>another</w:t>
      </w:r>
      <w:r w:rsidR="00DE3167" w:rsidRPr="00082A46">
        <w:rPr>
          <w:rFonts w:ascii="Times New Roman" w:hAnsi="Times New Roman" w:cs="Times New Roman"/>
          <w:sz w:val="24"/>
          <w:szCs w:val="24"/>
        </w:rPr>
        <w:t xml:space="preserve"> brand. </w:t>
      </w:r>
      <w:r w:rsidR="00E27F9D" w:rsidRPr="00082A46">
        <w:rPr>
          <w:rFonts w:ascii="Times New Roman" w:hAnsi="Times New Roman" w:cs="Times New Roman"/>
          <w:sz w:val="24"/>
          <w:szCs w:val="24"/>
        </w:rPr>
        <w:t xml:space="preserve">The substitutes for Toyota could include public transport, bicycle, and more. </w:t>
      </w:r>
      <w:r w:rsidR="00EE2ADA" w:rsidRPr="00082A46">
        <w:rPr>
          <w:rFonts w:ascii="Times New Roman" w:hAnsi="Times New Roman" w:cs="Times New Roman"/>
          <w:sz w:val="24"/>
          <w:szCs w:val="24"/>
        </w:rPr>
        <w:t>There is moderate availability of these substitute transportation. There are some areas in which substitutes for Toyota are absent like in some suburban areas where public tr</w:t>
      </w:r>
      <w:r w:rsidR="007854C1" w:rsidRPr="00082A46">
        <w:rPr>
          <w:rFonts w:ascii="Times New Roman" w:hAnsi="Times New Roman" w:cs="Times New Roman"/>
          <w:sz w:val="24"/>
          <w:szCs w:val="24"/>
        </w:rPr>
        <w:t>ansport is not easily available (</w:t>
      </w:r>
      <w:r w:rsidR="007854C1" w:rsidRPr="00082A46">
        <w:rPr>
          <w:rFonts w:ascii="Times New Roman" w:hAnsi="Times New Roman" w:cs="Times New Roman"/>
          <w:color w:val="222222"/>
          <w:sz w:val="24"/>
          <w:szCs w:val="24"/>
          <w:shd w:val="clear" w:color="auto" w:fill="FFFFFF"/>
        </w:rPr>
        <w:t xml:space="preserve">Martins and Enes, 2020). </w:t>
      </w:r>
      <w:r w:rsidR="0026096F" w:rsidRPr="00082A46">
        <w:rPr>
          <w:rFonts w:ascii="Times New Roman" w:hAnsi="Times New Roman" w:cs="Times New Roman"/>
          <w:sz w:val="24"/>
          <w:szCs w:val="24"/>
        </w:rPr>
        <w:t xml:space="preserve">These substitutes are less convenient in comparison to using the products of Toyota. </w:t>
      </w:r>
      <w:r w:rsidR="00747FFB" w:rsidRPr="00082A46">
        <w:rPr>
          <w:rFonts w:ascii="Times New Roman" w:hAnsi="Times New Roman" w:cs="Times New Roman"/>
          <w:sz w:val="24"/>
          <w:szCs w:val="24"/>
        </w:rPr>
        <w:t xml:space="preserve">The external factors are increasing the level of this threat for Toyota. </w:t>
      </w:r>
    </w:p>
    <w:p w:rsidR="00747FFB" w:rsidRPr="00082A46" w:rsidRDefault="00E1024A" w:rsidP="00D11DBA">
      <w:pPr>
        <w:pStyle w:val="ListParagraph"/>
        <w:numPr>
          <w:ilvl w:val="0"/>
          <w:numId w:val="3"/>
        </w:numPr>
        <w:spacing w:line="360" w:lineRule="auto"/>
        <w:rPr>
          <w:rFonts w:ascii="Times New Roman" w:hAnsi="Times New Roman" w:cs="Times New Roman"/>
          <w:b/>
          <w:sz w:val="24"/>
          <w:szCs w:val="24"/>
        </w:rPr>
      </w:pPr>
      <w:r w:rsidRPr="00082A46">
        <w:rPr>
          <w:rFonts w:ascii="Times New Roman" w:hAnsi="Times New Roman" w:cs="Times New Roman"/>
          <w:b/>
          <w:sz w:val="24"/>
          <w:szCs w:val="24"/>
        </w:rPr>
        <w:t xml:space="preserve">The threat of new </w:t>
      </w:r>
      <w:r w:rsidR="00C92845" w:rsidRPr="00082A46">
        <w:rPr>
          <w:rFonts w:ascii="Times New Roman" w:hAnsi="Times New Roman" w:cs="Times New Roman"/>
          <w:b/>
          <w:sz w:val="24"/>
          <w:szCs w:val="24"/>
        </w:rPr>
        <w:t>entrance</w:t>
      </w:r>
      <w:r w:rsidRPr="00082A46">
        <w:rPr>
          <w:rFonts w:ascii="Times New Roman" w:hAnsi="Times New Roman" w:cs="Times New Roman"/>
          <w:b/>
          <w:sz w:val="24"/>
          <w:szCs w:val="24"/>
        </w:rPr>
        <w:t xml:space="preserve">: </w:t>
      </w:r>
      <w:r w:rsidR="00EE4306" w:rsidRPr="00082A46">
        <w:rPr>
          <w:rFonts w:ascii="Times New Roman" w:hAnsi="Times New Roman" w:cs="Times New Roman"/>
          <w:sz w:val="24"/>
          <w:szCs w:val="24"/>
        </w:rPr>
        <w:t xml:space="preserve">The new </w:t>
      </w:r>
      <w:r w:rsidR="008B653B" w:rsidRPr="00082A46">
        <w:rPr>
          <w:rFonts w:ascii="Times New Roman" w:hAnsi="Times New Roman" w:cs="Times New Roman"/>
          <w:sz w:val="24"/>
          <w:szCs w:val="24"/>
        </w:rPr>
        <w:t>entrances are</w:t>
      </w:r>
      <w:r w:rsidR="00EE4306" w:rsidRPr="00082A46">
        <w:rPr>
          <w:rFonts w:ascii="Times New Roman" w:hAnsi="Times New Roman" w:cs="Times New Roman"/>
          <w:sz w:val="24"/>
          <w:szCs w:val="24"/>
        </w:rPr>
        <w:t xml:space="preserve"> also having the potential of being competitive with Toyota. </w:t>
      </w:r>
      <w:r w:rsidR="008729B9" w:rsidRPr="00082A46">
        <w:rPr>
          <w:rFonts w:ascii="Times New Roman" w:hAnsi="Times New Roman" w:cs="Times New Roman"/>
          <w:sz w:val="24"/>
          <w:szCs w:val="24"/>
        </w:rPr>
        <w:t>Toyota is facing a weak threat of new entry. There is a higher cost of establishing and maintaining the business which is not ea</w:t>
      </w:r>
      <w:r w:rsidR="00BC73BA" w:rsidRPr="00082A46">
        <w:rPr>
          <w:rFonts w:ascii="Times New Roman" w:hAnsi="Times New Roman" w:cs="Times New Roman"/>
          <w:sz w:val="24"/>
          <w:szCs w:val="24"/>
        </w:rPr>
        <w:t>sy for everyone (</w:t>
      </w:r>
      <w:r w:rsidR="00BC73BA" w:rsidRPr="00082A46">
        <w:rPr>
          <w:rFonts w:ascii="Times New Roman" w:hAnsi="Times New Roman" w:cs="Times New Roman"/>
          <w:color w:val="222222"/>
          <w:sz w:val="24"/>
          <w:szCs w:val="24"/>
          <w:shd w:val="clear" w:color="auto" w:fill="FFFFFF"/>
        </w:rPr>
        <w:t xml:space="preserve">Gou, et. Al., 2020). </w:t>
      </w:r>
      <w:r w:rsidR="008729B9" w:rsidRPr="00082A46">
        <w:rPr>
          <w:rFonts w:ascii="Times New Roman" w:hAnsi="Times New Roman" w:cs="Times New Roman"/>
          <w:sz w:val="24"/>
          <w:szCs w:val="24"/>
        </w:rPr>
        <w:t xml:space="preserve"> There are </w:t>
      </w:r>
      <w:r w:rsidR="008B1EE4" w:rsidRPr="00082A46">
        <w:rPr>
          <w:rFonts w:ascii="Times New Roman" w:hAnsi="Times New Roman" w:cs="Times New Roman"/>
          <w:sz w:val="24"/>
          <w:szCs w:val="24"/>
        </w:rPr>
        <w:t xml:space="preserve">significant </w:t>
      </w:r>
      <w:r w:rsidR="008B1EE4" w:rsidRPr="00082A46">
        <w:rPr>
          <w:rFonts w:ascii="Times New Roman" w:hAnsi="Times New Roman" w:cs="Times New Roman"/>
          <w:sz w:val="24"/>
          <w:szCs w:val="24"/>
        </w:rPr>
        <w:lastRenderedPageBreak/>
        <w:t>entry barriers that are</w:t>
      </w:r>
      <w:r w:rsidR="008729B9" w:rsidRPr="00082A46">
        <w:rPr>
          <w:rFonts w:ascii="Times New Roman" w:hAnsi="Times New Roman" w:cs="Times New Roman"/>
          <w:sz w:val="24"/>
          <w:szCs w:val="24"/>
        </w:rPr>
        <w:t xml:space="preserve"> helping Toyota for reducing the threat of new </w:t>
      </w:r>
      <w:r w:rsidR="0043731C" w:rsidRPr="00082A46">
        <w:rPr>
          <w:rFonts w:ascii="Times New Roman" w:hAnsi="Times New Roman" w:cs="Times New Roman"/>
          <w:sz w:val="24"/>
          <w:szCs w:val="24"/>
        </w:rPr>
        <w:t>entran</w:t>
      </w:r>
      <w:r w:rsidR="008729B9" w:rsidRPr="00082A46">
        <w:rPr>
          <w:rFonts w:ascii="Times New Roman" w:hAnsi="Times New Roman" w:cs="Times New Roman"/>
          <w:sz w:val="24"/>
          <w:szCs w:val="24"/>
        </w:rPr>
        <w:t xml:space="preserve">ts. </w:t>
      </w:r>
      <w:r w:rsidR="006A7E59" w:rsidRPr="00082A46">
        <w:rPr>
          <w:rFonts w:ascii="Times New Roman" w:hAnsi="Times New Roman" w:cs="Times New Roman"/>
          <w:sz w:val="24"/>
          <w:szCs w:val="24"/>
        </w:rPr>
        <w:t xml:space="preserve">There is the least threat of new entry for Toyota. </w:t>
      </w:r>
    </w:p>
    <w:p w:rsidR="00E85F40" w:rsidRPr="00082A46" w:rsidRDefault="00E1024A" w:rsidP="00D11DBA">
      <w:pPr>
        <w:pStyle w:val="Heading2"/>
        <w:spacing w:line="360" w:lineRule="auto"/>
        <w:rPr>
          <w:rFonts w:ascii="Times New Roman" w:hAnsi="Times New Roman" w:cs="Times New Roman"/>
          <w:sz w:val="24"/>
          <w:szCs w:val="24"/>
        </w:rPr>
      </w:pPr>
      <w:bookmarkStart w:id="6" w:name="_Toc134023989"/>
      <w:r w:rsidRPr="00082A46">
        <w:rPr>
          <w:rFonts w:ascii="Times New Roman" w:hAnsi="Times New Roman" w:cs="Times New Roman"/>
          <w:sz w:val="24"/>
          <w:szCs w:val="24"/>
        </w:rPr>
        <w:t xml:space="preserve">Market </w:t>
      </w:r>
      <w:r w:rsidR="00F447CC" w:rsidRPr="00082A46">
        <w:rPr>
          <w:rFonts w:ascii="Times New Roman" w:hAnsi="Times New Roman" w:cs="Times New Roman"/>
          <w:sz w:val="24"/>
          <w:szCs w:val="24"/>
        </w:rPr>
        <w:t>a</w:t>
      </w:r>
      <w:r w:rsidRPr="00082A46">
        <w:rPr>
          <w:rFonts w:ascii="Times New Roman" w:hAnsi="Times New Roman" w:cs="Times New Roman"/>
          <w:sz w:val="24"/>
          <w:szCs w:val="24"/>
        </w:rPr>
        <w:t>nalysis</w:t>
      </w:r>
      <w:bookmarkEnd w:id="6"/>
    </w:p>
    <w:p w:rsidR="000266DE"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target market of Toyota includes drivers of all age groups. The company is working across all segments and managing positive sales in the marketplaces. </w:t>
      </w:r>
      <w:r w:rsidR="009B0BD0" w:rsidRPr="00082A46">
        <w:rPr>
          <w:rFonts w:ascii="Times New Roman" w:hAnsi="Times New Roman" w:cs="Times New Roman"/>
          <w:sz w:val="24"/>
          <w:szCs w:val="24"/>
        </w:rPr>
        <w:t xml:space="preserve">Toyota is leading as </w:t>
      </w:r>
      <w:r w:rsidR="008D5179" w:rsidRPr="00082A46">
        <w:rPr>
          <w:rFonts w:ascii="Times New Roman" w:hAnsi="Times New Roman" w:cs="Times New Roman"/>
          <w:sz w:val="24"/>
          <w:szCs w:val="24"/>
        </w:rPr>
        <w:t xml:space="preserve">an influencing brand in the marketplaces. </w:t>
      </w:r>
      <w:r w:rsidR="005B515F" w:rsidRPr="00082A46">
        <w:rPr>
          <w:rFonts w:ascii="Times New Roman" w:hAnsi="Times New Roman" w:cs="Times New Roman"/>
          <w:sz w:val="24"/>
          <w:szCs w:val="24"/>
        </w:rPr>
        <w:t xml:space="preserve">Toyota is having massive multinational enterprises in recent times and it is famous for its auto and technological products. It is the world's leading automobile company in terms of sales. In the year 2021, Toyota sold 10.5 million vehicles worldwide and Volkswagen was its nearest competitive brand. </w:t>
      </w:r>
      <w:r w:rsidR="0046688C" w:rsidRPr="00082A46">
        <w:rPr>
          <w:rFonts w:ascii="Times New Roman" w:hAnsi="Times New Roman" w:cs="Times New Roman"/>
          <w:sz w:val="24"/>
          <w:szCs w:val="24"/>
        </w:rPr>
        <w:t>The net revenue of Toyota has increased steadily and it provided accomplishment of bet</w:t>
      </w:r>
      <w:r w:rsidR="00BB7FDB" w:rsidRPr="00082A46">
        <w:rPr>
          <w:rFonts w:ascii="Times New Roman" w:hAnsi="Times New Roman" w:cs="Times New Roman"/>
          <w:sz w:val="24"/>
          <w:szCs w:val="24"/>
        </w:rPr>
        <w:t>ter results for the organization (</w:t>
      </w:r>
      <w:r w:rsidR="00BB7FDB" w:rsidRPr="00082A46">
        <w:rPr>
          <w:rFonts w:ascii="Times New Roman" w:hAnsi="Times New Roman" w:cs="Times New Roman"/>
          <w:color w:val="222222"/>
          <w:sz w:val="24"/>
          <w:szCs w:val="24"/>
          <w:shd w:val="clear" w:color="auto" w:fill="FFFFFF"/>
        </w:rPr>
        <w:t xml:space="preserve">Xinyao, </w:t>
      </w:r>
      <w:r w:rsidR="0075618A" w:rsidRPr="00082A46">
        <w:rPr>
          <w:rFonts w:ascii="Times New Roman" w:hAnsi="Times New Roman" w:cs="Times New Roman"/>
          <w:color w:val="222222"/>
          <w:sz w:val="24"/>
          <w:szCs w:val="24"/>
          <w:shd w:val="clear" w:color="auto" w:fill="FFFFFF"/>
        </w:rPr>
        <w:t>et. a</w:t>
      </w:r>
      <w:r w:rsidR="00BB7FDB" w:rsidRPr="00082A46">
        <w:rPr>
          <w:rFonts w:ascii="Times New Roman" w:hAnsi="Times New Roman" w:cs="Times New Roman"/>
          <w:color w:val="222222"/>
          <w:sz w:val="24"/>
          <w:szCs w:val="24"/>
          <w:shd w:val="clear" w:color="auto" w:fill="FFFFFF"/>
        </w:rPr>
        <w:t xml:space="preserve">l., 2023). </w:t>
      </w:r>
      <w:r w:rsidR="0046688C" w:rsidRPr="00082A46">
        <w:rPr>
          <w:rFonts w:ascii="Times New Roman" w:hAnsi="Times New Roman" w:cs="Times New Roman"/>
          <w:sz w:val="24"/>
          <w:szCs w:val="24"/>
        </w:rPr>
        <w:t xml:space="preserve"> However, it is one of the most popular auto brands across all categories. The marketing strategy of Toyota is also good and it is managing support to enlarge the effective revenue for the company. </w:t>
      </w:r>
    </w:p>
    <w:p w:rsidR="00E85F40" w:rsidRPr="00082A46" w:rsidRDefault="00E1024A" w:rsidP="00D11DBA">
      <w:pPr>
        <w:pStyle w:val="Heading1"/>
        <w:spacing w:line="360" w:lineRule="auto"/>
        <w:rPr>
          <w:rFonts w:ascii="Times New Roman" w:hAnsi="Times New Roman" w:cs="Times New Roman"/>
          <w:sz w:val="24"/>
          <w:szCs w:val="24"/>
        </w:rPr>
      </w:pPr>
      <w:bookmarkStart w:id="7" w:name="_Toc134023990"/>
      <w:r w:rsidRPr="00082A46">
        <w:rPr>
          <w:rFonts w:ascii="Times New Roman" w:hAnsi="Times New Roman" w:cs="Times New Roman"/>
          <w:sz w:val="24"/>
          <w:szCs w:val="24"/>
        </w:rPr>
        <w:t>Host Country Analysis</w:t>
      </w:r>
      <w:bookmarkEnd w:id="7"/>
    </w:p>
    <w:p w:rsidR="005A777B"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is going to do its international business activities with China. There are several aspects of China that the organization </w:t>
      </w:r>
      <w:r w:rsidR="00BA1AFE" w:rsidRPr="00082A46">
        <w:rPr>
          <w:rFonts w:ascii="Times New Roman" w:hAnsi="Times New Roman" w:cs="Times New Roman"/>
          <w:sz w:val="24"/>
          <w:szCs w:val="24"/>
        </w:rPr>
        <w:t>understands</w:t>
      </w:r>
      <w:r w:rsidRPr="00082A46">
        <w:rPr>
          <w:rFonts w:ascii="Times New Roman" w:hAnsi="Times New Roman" w:cs="Times New Roman"/>
          <w:sz w:val="24"/>
          <w:szCs w:val="24"/>
        </w:rPr>
        <w:t xml:space="preserve"> before taking the consideration of their business activities in the marketplaces. </w:t>
      </w:r>
      <w:r w:rsidR="00476AB6" w:rsidRPr="00082A46">
        <w:rPr>
          <w:rFonts w:ascii="Times New Roman" w:hAnsi="Times New Roman" w:cs="Times New Roman"/>
          <w:sz w:val="24"/>
          <w:szCs w:val="24"/>
        </w:rPr>
        <w:t xml:space="preserve">In China, the revenue of Toyota is projected to reach US$42.56bn in the year 2023. </w:t>
      </w:r>
      <w:r w:rsidR="00141657" w:rsidRPr="00082A46">
        <w:rPr>
          <w:rFonts w:ascii="Times New Roman" w:hAnsi="Times New Roman" w:cs="Times New Roman"/>
          <w:sz w:val="24"/>
          <w:szCs w:val="24"/>
        </w:rPr>
        <w:t xml:space="preserve">The revenue of Toyota has expected to show growth in the upcoming years. </w:t>
      </w:r>
      <w:r w:rsidR="005E3921" w:rsidRPr="00082A46">
        <w:rPr>
          <w:rFonts w:ascii="Times New Roman" w:hAnsi="Times New Roman" w:cs="Times New Roman"/>
          <w:sz w:val="24"/>
          <w:szCs w:val="24"/>
        </w:rPr>
        <w:t xml:space="preserve">The projected market volume in China was </w:t>
      </w:r>
      <w:r w:rsidR="005F5FD6" w:rsidRPr="00082A46">
        <w:rPr>
          <w:rFonts w:ascii="Times New Roman" w:hAnsi="Times New Roman" w:cs="Times New Roman"/>
          <w:sz w:val="24"/>
          <w:szCs w:val="24"/>
        </w:rPr>
        <w:t xml:space="preserve">US$46.13bn by the year 2027. </w:t>
      </w:r>
      <w:r w:rsidR="007807FE" w:rsidRPr="00082A46">
        <w:rPr>
          <w:rFonts w:ascii="Times New Roman" w:hAnsi="Times New Roman" w:cs="Times New Roman"/>
          <w:sz w:val="24"/>
          <w:szCs w:val="24"/>
        </w:rPr>
        <w:t xml:space="preserve">The unit sales of Toyota has expected to reach 1,815 00K vehicles by the year 2027. </w:t>
      </w:r>
      <w:r w:rsidR="001A2F82" w:rsidRPr="00082A46">
        <w:rPr>
          <w:rFonts w:ascii="Times New Roman" w:hAnsi="Times New Roman" w:cs="Times New Roman"/>
          <w:sz w:val="24"/>
          <w:szCs w:val="24"/>
        </w:rPr>
        <w:t>Along with this, Toyota is having four assembly plants in China that are producing around 1.4 million vehicles there in 2019. It is a little less tha</w:t>
      </w:r>
      <w:r w:rsidR="00D936E4" w:rsidRPr="00082A46">
        <w:rPr>
          <w:rFonts w:ascii="Times New Roman" w:hAnsi="Times New Roman" w:cs="Times New Roman"/>
          <w:sz w:val="24"/>
          <w:szCs w:val="24"/>
        </w:rPr>
        <w:t>n 20% of its global production (</w:t>
      </w:r>
      <w:r w:rsidR="00D936E4" w:rsidRPr="00082A46">
        <w:rPr>
          <w:rFonts w:ascii="Times New Roman" w:hAnsi="Times New Roman" w:cs="Times New Roman"/>
          <w:color w:val="222222"/>
          <w:sz w:val="24"/>
          <w:szCs w:val="24"/>
          <w:shd w:val="clear" w:color="auto" w:fill="FFFFFF"/>
        </w:rPr>
        <w:t xml:space="preserve">Calicchio, 2023). </w:t>
      </w:r>
      <w:r w:rsidR="00561D28" w:rsidRPr="00082A46">
        <w:rPr>
          <w:rFonts w:ascii="Times New Roman" w:hAnsi="Times New Roman" w:cs="Times New Roman"/>
          <w:sz w:val="24"/>
          <w:szCs w:val="24"/>
        </w:rPr>
        <w:t xml:space="preserve">Toyota has witnessed strong growth in China during the year 2021. </w:t>
      </w:r>
      <w:r w:rsidR="00D671CD" w:rsidRPr="00082A46">
        <w:rPr>
          <w:rFonts w:ascii="Times New Roman" w:hAnsi="Times New Roman" w:cs="Times New Roman"/>
          <w:sz w:val="24"/>
          <w:szCs w:val="24"/>
        </w:rPr>
        <w:t xml:space="preserve">The new vehicle sales have increased in China and a higher record of 1.94 million sold units has been made by Toyota. </w:t>
      </w:r>
      <w:r w:rsidR="0048233B" w:rsidRPr="00082A46">
        <w:rPr>
          <w:rFonts w:ascii="Times New Roman" w:hAnsi="Times New Roman" w:cs="Times New Roman"/>
          <w:sz w:val="24"/>
          <w:szCs w:val="24"/>
        </w:rPr>
        <w:t xml:space="preserve">It was 8.2% from the year 2020 and the company has managed a robust supply chain in the marketplaces of China. </w:t>
      </w:r>
    </w:p>
    <w:p w:rsidR="0048233B"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new vehicle </w:t>
      </w:r>
      <w:r w:rsidR="00D26EC5" w:rsidRPr="00082A46">
        <w:rPr>
          <w:rFonts w:ascii="Times New Roman" w:hAnsi="Times New Roman" w:cs="Times New Roman"/>
          <w:sz w:val="24"/>
          <w:szCs w:val="24"/>
        </w:rPr>
        <w:t xml:space="preserve">sales </w:t>
      </w:r>
      <w:r w:rsidRPr="00082A46">
        <w:rPr>
          <w:rFonts w:ascii="Times New Roman" w:hAnsi="Times New Roman" w:cs="Times New Roman"/>
          <w:sz w:val="24"/>
          <w:szCs w:val="24"/>
        </w:rPr>
        <w:t xml:space="preserve">reached 26.1 million units in the year 2021 as per the reports of the China Association of Automobile Manufacturers. </w:t>
      </w:r>
      <w:r w:rsidR="00BD0322" w:rsidRPr="00082A46">
        <w:rPr>
          <w:rFonts w:ascii="Times New Roman" w:hAnsi="Times New Roman" w:cs="Times New Roman"/>
          <w:sz w:val="24"/>
          <w:szCs w:val="24"/>
        </w:rPr>
        <w:t xml:space="preserve">For the past nine years, Toyota has managed the growth in the Chinese marketplaces. Steady growth in Chinese marketplaces is making better outcomes for Toyota. The company has presented itself </w:t>
      </w:r>
      <w:r w:rsidR="00BD0322" w:rsidRPr="00082A46">
        <w:rPr>
          <w:rFonts w:ascii="Times New Roman" w:hAnsi="Times New Roman" w:cs="Times New Roman"/>
          <w:sz w:val="24"/>
          <w:szCs w:val="24"/>
        </w:rPr>
        <w:lastRenderedPageBreak/>
        <w:t xml:space="preserve">in Chinese marketplaces with the right products and marketing mix. </w:t>
      </w:r>
      <w:r w:rsidR="00804696" w:rsidRPr="00082A46">
        <w:rPr>
          <w:rFonts w:ascii="Times New Roman" w:hAnsi="Times New Roman" w:cs="Times New Roman"/>
          <w:sz w:val="24"/>
          <w:szCs w:val="24"/>
        </w:rPr>
        <w:t>The business strategy of Toyota is different and it is leading the supportive results for the company. The company has managed the use of a balanced approach to next-gen technologies like hy</w:t>
      </w:r>
      <w:r w:rsidR="0015644A" w:rsidRPr="00082A46">
        <w:rPr>
          <w:rFonts w:ascii="Times New Roman" w:hAnsi="Times New Roman" w:cs="Times New Roman"/>
          <w:sz w:val="24"/>
          <w:szCs w:val="24"/>
        </w:rPr>
        <w:t>drogen, autonomous and electric (</w:t>
      </w:r>
      <w:r w:rsidR="0015644A" w:rsidRPr="00082A46">
        <w:rPr>
          <w:rFonts w:ascii="Times New Roman" w:hAnsi="Times New Roman" w:cs="Times New Roman"/>
          <w:color w:val="222222"/>
          <w:sz w:val="24"/>
          <w:szCs w:val="24"/>
          <w:shd w:val="clear" w:color="auto" w:fill="FFFFFF"/>
        </w:rPr>
        <w:t xml:space="preserve">Zhang, et. </w:t>
      </w:r>
      <w:r w:rsidR="00AB66A4" w:rsidRPr="00082A46">
        <w:rPr>
          <w:rFonts w:ascii="Times New Roman" w:hAnsi="Times New Roman" w:cs="Times New Roman"/>
          <w:color w:val="222222"/>
          <w:sz w:val="24"/>
          <w:szCs w:val="24"/>
          <w:shd w:val="clear" w:color="auto" w:fill="FFFFFF"/>
        </w:rPr>
        <w:t>a</w:t>
      </w:r>
      <w:r w:rsidR="0015644A" w:rsidRPr="00082A46">
        <w:rPr>
          <w:rFonts w:ascii="Times New Roman" w:hAnsi="Times New Roman" w:cs="Times New Roman"/>
          <w:color w:val="222222"/>
          <w:sz w:val="24"/>
          <w:szCs w:val="24"/>
          <w:shd w:val="clear" w:color="auto" w:fill="FFFFFF"/>
        </w:rPr>
        <w:t xml:space="preserve">l., 2020). </w:t>
      </w:r>
      <w:r w:rsidR="00CD2345" w:rsidRPr="00082A46">
        <w:rPr>
          <w:rFonts w:ascii="Times New Roman" w:hAnsi="Times New Roman" w:cs="Times New Roman"/>
          <w:sz w:val="24"/>
          <w:szCs w:val="24"/>
        </w:rPr>
        <w:t xml:space="preserve">The Chinese marketplaces are witness to Toyota's growth in the country. </w:t>
      </w:r>
      <w:r w:rsidR="00BD34BD" w:rsidRPr="00082A46">
        <w:rPr>
          <w:rFonts w:ascii="Times New Roman" w:hAnsi="Times New Roman" w:cs="Times New Roman"/>
          <w:sz w:val="24"/>
          <w:szCs w:val="24"/>
        </w:rPr>
        <w:t xml:space="preserve">The company is also expecting to continue this growth in the upcoming period. </w:t>
      </w:r>
      <w:r w:rsidR="00C2199A" w:rsidRPr="00082A46">
        <w:rPr>
          <w:rFonts w:ascii="Times New Roman" w:hAnsi="Times New Roman" w:cs="Times New Roman"/>
          <w:sz w:val="24"/>
          <w:szCs w:val="24"/>
        </w:rPr>
        <w:t xml:space="preserve">In the Chinese marketplaces, the company has decided to manage the price of their vehicles at US$25.63K. From the international perspective also, it has been explained that most of the revenue of Toyota has been generated with the marketplaces of China. </w:t>
      </w:r>
      <w:r w:rsidR="009D7623" w:rsidRPr="00082A46">
        <w:rPr>
          <w:rFonts w:ascii="Times New Roman" w:hAnsi="Times New Roman" w:cs="Times New Roman"/>
          <w:sz w:val="24"/>
          <w:szCs w:val="24"/>
        </w:rPr>
        <w:t xml:space="preserve">Thus, in the Chinese marketplaces, Toyota is working well and establishing its required objectives in a better way. </w:t>
      </w:r>
    </w:p>
    <w:p w:rsidR="00E85F40" w:rsidRPr="00082A46" w:rsidRDefault="00E1024A" w:rsidP="00D11DBA">
      <w:pPr>
        <w:pStyle w:val="Heading2"/>
        <w:spacing w:line="360" w:lineRule="auto"/>
        <w:rPr>
          <w:rFonts w:ascii="Times New Roman" w:hAnsi="Times New Roman" w:cs="Times New Roman"/>
          <w:sz w:val="24"/>
          <w:szCs w:val="24"/>
        </w:rPr>
      </w:pPr>
      <w:bookmarkStart w:id="8" w:name="_Toc134023991"/>
      <w:r w:rsidRPr="00082A46">
        <w:rPr>
          <w:rFonts w:ascii="Times New Roman" w:hAnsi="Times New Roman" w:cs="Times New Roman"/>
          <w:sz w:val="24"/>
          <w:szCs w:val="24"/>
        </w:rPr>
        <w:t xml:space="preserve">Country’s </w:t>
      </w:r>
      <w:r w:rsidR="00F447CC" w:rsidRPr="00082A46">
        <w:rPr>
          <w:rFonts w:ascii="Times New Roman" w:hAnsi="Times New Roman" w:cs="Times New Roman"/>
          <w:sz w:val="24"/>
          <w:szCs w:val="24"/>
        </w:rPr>
        <w:t>national diamond</w:t>
      </w:r>
      <w:bookmarkEnd w:id="8"/>
    </w:p>
    <w:p w:rsidR="00513E46"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Porter's diamond could be applied to Toyota. It is the theory of National competitive advantages that could be applied in the case of Toyota. </w:t>
      </w:r>
      <w:r w:rsidR="00E33EA2" w:rsidRPr="00082A46">
        <w:rPr>
          <w:rFonts w:ascii="Times New Roman" w:hAnsi="Times New Roman" w:cs="Times New Roman"/>
          <w:sz w:val="24"/>
          <w:szCs w:val="24"/>
        </w:rPr>
        <w:t xml:space="preserve">The basis of competitive advantages could be maintained by the companies while using the diamond model. </w:t>
      </w:r>
      <w:r w:rsidR="00D50A9D" w:rsidRPr="00082A46">
        <w:rPr>
          <w:rFonts w:ascii="Times New Roman" w:hAnsi="Times New Roman" w:cs="Times New Roman"/>
          <w:sz w:val="24"/>
          <w:szCs w:val="24"/>
        </w:rPr>
        <w:t xml:space="preserve">The strategic model is shaped like a diamond and there are </w:t>
      </w:r>
      <w:r w:rsidR="00632EE8" w:rsidRPr="00082A46">
        <w:rPr>
          <w:rFonts w:ascii="Times New Roman" w:hAnsi="Times New Roman" w:cs="Times New Roman"/>
          <w:sz w:val="24"/>
          <w:szCs w:val="24"/>
        </w:rPr>
        <w:t>different elements which are</w:t>
      </w:r>
      <w:r w:rsidR="001F5F17" w:rsidRPr="00082A46">
        <w:rPr>
          <w:rFonts w:ascii="Times New Roman" w:hAnsi="Times New Roman" w:cs="Times New Roman"/>
          <w:sz w:val="24"/>
          <w:szCs w:val="24"/>
        </w:rPr>
        <w:t xml:space="preserve"> involved in the model (</w:t>
      </w:r>
      <w:r w:rsidR="0076656E">
        <w:rPr>
          <w:rFonts w:ascii="Times New Roman" w:hAnsi="Times New Roman" w:cs="Times New Roman"/>
          <w:color w:val="222222"/>
          <w:sz w:val="24"/>
          <w:szCs w:val="24"/>
          <w:shd w:val="clear" w:color="auto" w:fill="FFFFFF"/>
        </w:rPr>
        <w:t>Paurova and Gregova,</w:t>
      </w:r>
      <w:r w:rsidR="001F5F17" w:rsidRPr="00082A46">
        <w:rPr>
          <w:rFonts w:ascii="Times New Roman" w:hAnsi="Times New Roman" w:cs="Times New Roman"/>
          <w:color w:val="222222"/>
          <w:sz w:val="24"/>
          <w:szCs w:val="24"/>
          <w:shd w:val="clear" w:color="auto" w:fill="FFFFFF"/>
        </w:rPr>
        <w:t xml:space="preserve">2020). </w:t>
      </w:r>
      <w:r w:rsidR="00D50A9D" w:rsidRPr="00082A46">
        <w:rPr>
          <w:rFonts w:ascii="Times New Roman" w:hAnsi="Times New Roman" w:cs="Times New Roman"/>
          <w:sz w:val="24"/>
          <w:szCs w:val="24"/>
        </w:rPr>
        <w:t xml:space="preserve"> The international competitiveness of Toyota could be maintained well with this model. </w:t>
      </w:r>
    </w:p>
    <w:p w:rsidR="00A876AF"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noProof/>
          <w:sz w:val="24"/>
          <w:szCs w:val="24"/>
          <w:lang w:val="en-US"/>
        </w:rPr>
        <w:drawing>
          <wp:inline distT="0" distB="0" distL="0" distR="0">
            <wp:extent cx="5256530" cy="2435577"/>
            <wp:effectExtent l="19050" t="0" r="127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0"/>
                    <a:stretch>
                      <a:fillRect/>
                    </a:stretch>
                  </pic:blipFill>
                  <pic:spPr bwMode="auto">
                    <a:xfrm>
                      <a:off x="0" y="0"/>
                      <a:ext cx="5256530" cy="2435577"/>
                    </a:xfrm>
                    <a:prstGeom prst="rect">
                      <a:avLst/>
                    </a:prstGeom>
                    <a:noFill/>
                    <a:ln w="9525">
                      <a:noFill/>
                      <a:miter lim="800000"/>
                      <a:headEnd/>
                      <a:tailEnd/>
                    </a:ln>
                  </pic:spPr>
                </pic:pic>
              </a:graphicData>
            </a:graphic>
          </wp:inline>
        </w:drawing>
      </w:r>
    </w:p>
    <w:p w:rsidR="00A876AF"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(Source:essay48.com, 2022)</w:t>
      </w:r>
    </w:p>
    <w:p w:rsidR="00D66B31"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There are two types of elements that could be explained about Toyota. </w:t>
      </w:r>
    </w:p>
    <w:p w:rsidR="0076656E" w:rsidRDefault="0076656E" w:rsidP="00D11DBA">
      <w:pPr>
        <w:spacing w:line="360" w:lineRule="auto"/>
        <w:rPr>
          <w:rFonts w:ascii="Times New Roman" w:hAnsi="Times New Roman" w:cs="Times New Roman"/>
          <w:sz w:val="24"/>
          <w:szCs w:val="24"/>
        </w:rPr>
      </w:pPr>
    </w:p>
    <w:p w:rsidR="0076656E" w:rsidRPr="00082A46" w:rsidRDefault="0076656E" w:rsidP="00D11DBA">
      <w:pPr>
        <w:spacing w:line="360" w:lineRule="auto"/>
        <w:rPr>
          <w:rFonts w:ascii="Times New Roman" w:hAnsi="Times New Roman" w:cs="Times New Roman"/>
          <w:sz w:val="24"/>
          <w:szCs w:val="24"/>
        </w:rPr>
      </w:pPr>
    </w:p>
    <w:p w:rsidR="005C3137" w:rsidRPr="00082A46" w:rsidRDefault="00E1024A" w:rsidP="00D11DBA">
      <w:pPr>
        <w:spacing w:line="360" w:lineRule="auto"/>
        <w:rPr>
          <w:rFonts w:ascii="Times New Roman" w:hAnsi="Times New Roman" w:cs="Times New Roman"/>
          <w:b/>
          <w:sz w:val="24"/>
          <w:szCs w:val="24"/>
        </w:rPr>
      </w:pPr>
      <w:r w:rsidRPr="00082A46">
        <w:rPr>
          <w:rFonts w:ascii="Times New Roman" w:hAnsi="Times New Roman" w:cs="Times New Roman"/>
          <w:b/>
          <w:sz w:val="24"/>
          <w:szCs w:val="24"/>
        </w:rPr>
        <w:lastRenderedPageBreak/>
        <w:t xml:space="preserve">Factor Condition </w:t>
      </w:r>
    </w:p>
    <w:p w:rsidR="00966B32"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Factor conditions are the elements and aspects that use to provide competitive advantages to the industry and firm. </w:t>
      </w:r>
      <w:r w:rsidR="002E61EE" w:rsidRPr="00082A46">
        <w:rPr>
          <w:rFonts w:ascii="Times New Roman" w:hAnsi="Times New Roman" w:cs="Times New Roman"/>
          <w:sz w:val="24"/>
          <w:szCs w:val="24"/>
        </w:rPr>
        <w:t xml:space="preserve">However, like the natural resources factor situations are developed in China. </w:t>
      </w:r>
      <w:r w:rsidR="004D2EFF" w:rsidRPr="00082A46">
        <w:rPr>
          <w:rFonts w:ascii="Times New Roman" w:hAnsi="Times New Roman" w:cs="Times New Roman"/>
          <w:sz w:val="24"/>
          <w:szCs w:val="24"/>
        </w:rPr>
        <w:t xml:space="preserve">The factor condition includes the following elements. </w:t>
      </w:r>
    </w:p>
    <w:p w:rsidR="004D2EFF"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Natural Resources </w:t>
      </w:r>
    </w:p>
    <w:p w:rsidR="009A07BE"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China is having different natural resources like gasoline, hybrid, and fuel which could help Toyota with its different activities there. </w:t>
      </w:r>
      <w:r w:rsidR="00D53E08" w:rsidRPr="00082A46">
        <w:rPr>
          <w:rFonts w:ascii="Times New Roman" w:hAnsi="Times New Roman" w:cs="Times New Roman"/>
          <w:sz w:val="24"/>
          <w:szCs w:val="24"/>
        </w:rPr>
        <w:t xml:space="preserve">The distribution of fuel sales vehicles can become supportive for the company to have the accomplishment of better results. </w:t>
      </w:r>
      <w:r w:rsidR="003D57B2" w:rsidRPr="00082A46">
        <w:rPr>
          <w:rFonts w:ascii="Times New Roman" w:hAnsi="Times New Roman" w:cs="Times New Roman"/>
          <w:sz w:val="24"/>
          <w:szCs w:val="24"/>
        </w:rPr>
        <w:t>There are also resources like steel, petroleum, and rubber that could be utilized by the m</w:t>
      </w:r>
      <w:r w:rsidR="00581969" w:rsidRPr="00082A46">
        <w:rPr>
          <w:rFonts w:ascii="Times New Roman" w:hAnsi="Times New Roman" w:cs="Times New Roman"/>
          <w:sz w:val="24"/>
          <w:szCs w:val="24"/>
        </w:rPr>
        <w:t>anufacturing managers of Toyota (</w:t>
      </w:r>
      <w:r w:rsidR="00581969" w:rsidRPr="00082A46">
        <w:rPr>
          <w:rFonts w:ascii="Times New Roman" w:hAnsi="Times New Roman" w:cs="Times New Roman"/>
          <w:color w:val="222222"/>
          <w:sz w:val="24"/>
          <w:szCs w:val="24"/>
          <w:shd w:val="clear" w:color="auto" w:fill="FFFFFF"/>
        </w:rPr>
        <w:t xml:space="preserve">Mwakawi and Kavale, 2020). </w:t>
      </w:r>
      <w:r w:rsidR="004E4726" w:rsidRPr="00082A46">
        <w:rPr>
          <w:rFonts w:ascii="Times New Roman" w:hAnsi="Times New Roman" w:cs="Times New Roman"/>
          <w:sz w:val="24"/>
          <w:szCs w:val="24"/>
        </w:rPr>
        <w:t xml:space="preserve">Special fabrics are also available in China and these are making support for the manufacturing activities of Toyota. </w:t>
      </w:r>
    </w:p>
    <w:p w:rsidR="004E4726"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Capital Resources</w:t>
      </w:r>
    </w:p>
    <w:p w:rsidR="00822623"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There are financial resources that could be involved as the capital resources of Toyota in China. The company is generating equity-based capital which is helpful for them in increasing their business activities in China. </w:t>
      </w:r>
      <w:r w:rsidR="003E0F10" w:rsidRPr="00082A46">
        <w:rPr>
          <w:rFonts w:ascii="Times New Roman" w:hAnsi="Times New Roman" w:cs="Times New Roman"/>
          <w:sz w:val="24"/>
          <w:szCs w:val="24"/>
        </w:rPr>
        <w:t xml:space="preserve">There are also debt-financial resources that could be maintained by Toyota for increasing effectiveness in the marketplaces. </w:t>
      </w:r>
      <w:r w:rsidR="00C25B81" w:rsidRPr="00082A46">
        <w:rPr>
          <w:rFonts w:ascii="Times New Roman" w:hAnsi="Times New Roman" w:cs="Times New Roman"/>
          <w:sz w:val="24"/>
          <w:szCs w:val="24"/>
        </w:rPr>
        <w:t>The firm can access these resources for managing their effectiveness in the marketplaces</w:t>
      </w:r>
      <w:r w:rsidR="004D5664" w:rsidRPr="00082A46">
        <w:rPr>
          <w:rFonts w:ascii="Times New Roman" w:hAnsi="Times New Roman" w:cs="Times New Roman"/>
          <w:sz w:val="24"/>
          <w:szCs w:val="24"/>
        </w:rPr>
        <w:t xml:space="preserve"> (</w:t>
      </w:r>
      <w:r w:rsidR="004D5664" w:rsidRPr="00082A46">
        <w:rPr>
          <w:rFonts w:ascii="Times New Roman" w:hAnsi="Times New Roman" w:cs="Times New Roman"/>
          <w:color w:val="222222"/>
          <w:sz w:val="24"/>
          <w:szCs w:val="24"/>
          <w:shd w:val="clear" w:color="auto" w:fill="FFFFFF"/>
        </w:rPr>
        <w:t xml:space="preserve">Grabowska, et. </w:t>
      </w:r>
      <w:r w:rsidR="008F0378" w:rsidRPr="00082A46">
        <w:rPr>
          <w:rFonts w:ascii="Times New Roman" w:hAnsi="Times New Roman" w:cs="Times New Roman"/>
          <w:color w:val="222222"/>
          <w:sz w:val="24"/>
          <w:szCs w:val="24"/>
          <w:shd w:val="clear" w:color="auto" w:fill="FFFFFF"/>
        </w:rPr>
        <w:t>a</w:t>
      </w:r>
      <w:r w:rsidR="004D5664" w:rsidRPr="00082A46">
        <w:rPr>
          <w:rFonts w:ascii="Times New Roman" w:hAnsi="Times New Roman" w:cs="Times New Roman"/>
          <w:color w:val="222222"/>
          <w:sz w:val="24"/>
          <w:szCs w:val="24"/>
          <w:shd w:val="clear" w:color="auto" w:fill="FFFFFF"/>
        </w:rPr>
        <w:t xml:space="preserve">l., 2020). </w:t>
      </w:r>
      <w:r w:rsidR="00970286" w:rsidRPr="00082A46">
        <w:rPr>
          <w:rFonts w:ascii="Times New Roman" w:hAnsi="Times New Roman" w:cs="Times New Roman"/>
          <w:sz w:val="24"/>
          <w:szCs w:val="24"/>
        </w:rPr>
        <w:t xml:space="preserve">The company could also take debt from external resources and could manage its effectiveness in the marketplaces. </w:t>
      </w:r>
    </w:p>
    <w:p w:rsidR="00D77D8F"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Human Resources</w:t>
      </w:r>
    </w:p>
    <w:p w:rsidR="00D77D8F"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This factor includes skills and knowledge that is necessary for Toyota while working in the Chinese marketplaces. The performance of human resources at Toyota is effective and knowledge-based services has provided by Toyota to its consumers. </w:t>
      </w:r>
      <w:r w:rsidR="00F1216C" w:rsidRPr="00082A46">
        <w:rPr>
          <w:rFonts w:ascii="Times New Roman" w:hAnsi="Times New Roman" w:cs="Times New Roman"/>
          <w:sz w:val="24"/>
          <w:szCs w:val="24"/>
        </w:rPr>
        <w:t>The company is including various training programs for their employees to increa</w:t>
      </w:r>
      <w:r w:rsidR="00F255FB" w:rsidRPr="00082A46">
        <w:rPr>
          <w:rFonts w:ascii="Times New Roman" w:hAnsi="Times New Roman" w:cs="Times New Roman"/>
          <w:sz w:val="24"/>
          <w:szCs w:val="24"/>
        </w:rPr>
        <w:t>se their skills and knowledge (</w:t>
      </w:r>
      <w:r w:rsidR="00F255FB" w:rsidRPr="00082A46">
        <w:rPr>
          <w:rFonts w:ascii="Times New Roman" w:hAnsi="Times New Roman" w:cs="Times New Roman"/>
          <w:color w:val="222222"/>
          <w:sz w:val="24"/>
          <w:szCs w:val="24"/>
          <w:shd w:val="clear" w:color="auto" w:fill="FFFFFF"/>
        </w:rPr>
        <w:t xml:space="preserve">Raharyo, et. </w:t>
      </w:r>
      <w:r w:rsidR="00634237" w:rsidRPr="00082A46">
        <w:rPr>
          <w:rFonts w:ascii="Times New Roman" w:hAnsi="Times New Roman" w:cs="Times New Roman"/>
          <w:color w:val="222222"/>
          <w:sz w:val="24"/>
          <w:szCs w:val="24"/>
          <w:shd w:val="clear" w:color="auto" w:fill="FFFFFF"/>
        </w:rPr>
        <w:t>a</w:t>
      </w:r>
      <w:r w:rsidR="00F255FB" w:rsidRPr="00082A46">
        <w:rPr>
          <w:rFonts w:ascii="Times New Roman" w:hAnsi="Times New Roman" w:cs="Times New Roman"/>
          <w:color w:val="222222"/>
          <w:sz w:val="24"/>
          <w:szCs w:val="24"/>
          <w:shd w:val="clear" w:color="auto" w:fill="FFFFFF"/>
        </w:rPr>
        <w:t xml:space="preserve">l., 2022). </w:t>
      </w:r>
      <w:r w:rsidR="001560AE" w:rsidRPr="00082A46">
        <w:rPr>
          <w:rFonts w:ascii="Times New Roman" w:hAnsi="Times New Roman" w:cs="Times New Roman"/>
          <w:sz w:val="24"/>
          <w:szCs w:val="24"/>
        </w:rPr>
        <w:t xml:space="preserve">The company also includes human resource functions from recruitment to performance management that works towards employee growth and development. </w:t>
      </w:r>
    </w:p>
    <w:p w:rsidR="001560AE"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Scientific Knowledge </w:t>
      </w:r>
    </w:p>
    <w:p w:rsidR="00AC1FAD"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lastRenderedPageBreak/>
        <w:t xml:space="preserve">This includes technical and scientific knowledge that should be used by the employees of Toyota. </w:t>
      </w:r>
      <w:r w:rsidR="005B7599" w:rsidRPr="00082A46">
        <w:rPr>
          <w:rFonts w:ascii="Times New Roman" w:hAnsi="Times New Roman" w:cs="Times New Roman"/>
          <w:sz w:val="24"/>
          <w:szCs w:val="24"/>
        </w:rPr>
        <w:t>This kind of knowledge might be acquired thr</w:t>
      </w:r>
      <w:r w:rsidR="000D7C94" w:rsidRPr="00082A46">
        <w:rPr>
          <w:rFonts w:ascii="Times New Roman" w:hAnsi="Times New Roman" w:cs="Times New Roman"/>
          <w:sz w:val="24"/>
          <w:szCs w:val="24"/>
        </w:rPr>
        <w:t>ough countrywide resour</w:t>
      </w:r>
      <w:r w:rsidR="00245584" w:rsidRPr="00082A46">
        <w:rPr>
          <w:rFonts w:ascii="Times New Roman" w:hAnsi="Times New Roman" w:cs="Times New Roman"/>
          <w:sz w:val="24"/>
          <w:szCs w:val="24"/>
        </w:rPr>
        <w:t>ces and industry-wide resources (</w:t>
      </w:r>
      <w:r w:rsidR="00245584" w:rsidRPr="00082A46">
        <w:rPr>
          <w:rFonts w:ascii="Times New Roman" w:hAnsi="Times New Roman" w:cs="Times New Roman"/>
          <w:color w:val="222222"/>
          <w:sz w:val="24"/>
          <w:szCs w:val="24"/>
          <w:shd w:val="clear" w:color="auto" w:fill="FFFFFF"/>
        </w:rPr>
        <w:t xml:space="preserve">Raharyo, et. </w:t>
      </w:r>
      <w:r w:rsidR="00593FB3" w:rsidRPr="00082A46">
        <w:rPr>
          <w:rFonts w:ascii="Times New Roman" w:hAnsi="Times New Roman" w:cs="Times New Roman"/>
          <w:color w:val="222222"/>
          <w:sz w:val="24"/>
          <w:szCs w:val="24"/>
          <w:shd w:val="clear" w:color="auto" w:fill="FFFFFF"/>
        </w:rPr>
        <w:t>a</w:t>
      </w:r>
      <w:r w:rsidR="00245584" w:rsidRPr="00082A46">
        <w:rPr>
          <w:rFonts w:ascii="Times New Roman" w:hAnsi="Times New Roman" w:cs="Times New Roman"/>
          <w:color w:val="222222"/>
          <w:sz w:val="24"/>
          <w:szCs w:val="24"/>
          <w:shd w:val="clear" w:color="auto" w:fill="FFFFFF"/>
        </w:rPr>
        <w:t xml:space="preserve">l., 2022). </w:t>
      </w:r>
      <w:r w:rsidR="00C362A8" w:rsidRPr="00082A46">
        <w:rPr>
          <w:rFonts w:ascii="Times New Roman" w:hAnsi="Times New Roman" w:cs="Times New Roman"/>
          <w:sz w:val="24"/>
          <w:szCs w:val="24"/>
        </w:rPr>
        <w:t xml:space="preserve">Scientific knowledge is important for Toyota for developing its competitive advantage that supports to stand with the market competition. </w:t>
      </w:r>
    </w:p>
    <w:p w:rsidR="00C362A8"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Technological innovation </w:t>
      </w:r>
    </w:p>
    <w:p w:rsidR="0003049D"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With the presence of scientific knowledge, it could become easy for Toyota to increase its technical innovation. </w:t>
      </w:r>
      <w:r w:rsidR="00FC136E" w:rsidRPr="00082A46">
        <w:rPr>
          <w:rFonts w:ascii="Times New Roman" w:hAnsi="Times New Roman" w:cs="Times New Roman"/>
          <w:sz w:val="24"/>
          <w:szCs w:val="24"/>
        </w:rPr>
        <w:t>The company is managing frequent innovation with its technical knowledge</w:t>
      </w:r>
      <w:r w:rsidR="00E80B2F" w:rsidRPr="00082A46">
        <w:rPr>
          <w:rFonts w:ascii="Times New Roman" w:hAnsi="Times New Roman" w:cs="Times New Roman"/>
          <w:sz w:val="24"/>
          <w:szCs w:val="24"/>
        </w:rPr>
        <w:t xml:space="preserve">. </w:t>
      </w:r>
      <w:r w:rsidR="00572D25" w:rsidRPr="00082A46">
        <w:rPr>
          <w:rFonts w:ascii="Times New Roman" w:hAnsi="Times New Roman" w:cs="Times New Roman"/>
          <w:sz w:val="24"/>
          <w:szCs w:val="24"/>
        </w:rPr>
        <w:t>Toyota is achieving a positive economical scale and reducing its overhead costs al</w:t>
      </w:r>
      <w:r w:rsidR="00BB7F5D" w:rsidRPr="00082A46">
        <w:rPr>
          <w:rFonts w:ascii="Times New Roman" w:hAnsi="Times New Roman" w:cs="Times New Roman"/>
          <w:sz w:val="24"/>
          <w:szCs w:val="24"/>
        </w:rPr>
        <w:t>ong with its operational cost (</w:t>
      </w:r>
      <w:r w:rsidR="00BB7F5D" w:rsidRPr="00082A46">
        <w:rPr>
          <w:rFonts w:ascii="Times New Roman" w:hAnsi="Times New Roman" w:cs="Times New Roman"/>
          <w:color w:val="222222"/>
          <w:sz w:val="24"/>
          <w:szCs w:val="24"/>
          <w:shd w:val="clear" w:color="auto" w:fill="FFFFFF"/>
        </w:rPr>
        <w:t xml:space="preserve">Aslam, et. </w:t>
      </w:r>
      <w:r w:rsidR="007C346D" w:rsidRPr="00082A46">
        <w:rPr>
          <w:rFonts w:ascii="Times New Roman" w:hAnsi="Times New Roman" w:cs="Times New Roman"/>
          <w:color w:val="222222"/>
          <w:sz w:val="24"/>
          <w:szCs w:val="24"/>
          <w:shd w:val="clear" w:color="auto" w:fill="FFFFFF"/>
        </w:rPr>
        <w:t>a</w:t>
      </w:r>
      <w:r w:rsidR="00BB7F5D" w:rsidRPr="00082A46">
        <w:rPr>
          <w:rFonts w:ascii="Times New Roman" w:hAnsi="Times New Roman" w:cs="Times New Roman"/>
          <w:color w:val="222222"/>
          <w:sz w:val="24"/>
          <w:szCs w:val="24"/>
          <w:shd w:val="clear" w:color="auto" w:fill="FFFFFF"/>
        </w:rPr>
        <w:t xml:space="preserve">l., 2020). </w:t>
      </w:r>
      <w:r w:rsidR="00794857" w:rsidRPr="00082A46">
        <w:rPr>
          <w:rFonts w:ascii="Times New Roman" w:hAnsi="Times New Roman" w:cs="Times New Roman"/>
          <w:sz w:val="24"/>
          <w:szCs w:val="24"/>
        </w:rPr>
        <w:t xml:space="preserve">The company is becoming able to maximize its profit within the existing marketplaces. </w:t>
      </w:r>
    </w:p>
    <w:p w:rsidR="00794857"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Infrastructure </w:t>
      </w:r>
    </w:p>
    <w:p w:rsidR="00D823BC"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presence of infrastructure is also important for Toyota as it helps to expand the growth of the organization. </w:t>
      </w:r>
      <w:r w:rsidR="00E61F32" w:rsidRPr="00082A46">
        <w:rPr>
          <w:rFonts w:ascii="Times New Roman" w:hAnsi="Times New Roman" w:cs="Times New Roman"/>
          <w:sz w:val="24"/>
          <w:szCs w:val="24"/>
        </w:rPr>
        <w:t>There is a physical as well as technical network which Toyota is</w:t>
      </w:r>
      <w:r w:rsidR="00F84B4E" w:rsidRPr="00082A46">
        <w:rPr>
          <w:rFonts w:ascii="Times New Roman" w:hAnsi="Times New Roman" w:cs="Times New Roman"/>
          <w:sz w:val="24"/>
          <w:szCs w:val="24"/>
        </w:rPr>
        <w:t xml:space="preserve"> using (</w:t>
      </w:r>
      <w:r w:rsidR="00F84B4E" w:rsidRPr="00082A46">
        <w:rPr>
          <w:rFonts w:ascii="Times New Roman" w:hAnsi="Times New Roman" w:cs="Times New Roman"/>
          <w:color w:val="222222"/>
          <w:sz w:val="24"/>
          <w:szCs w:val="24"/>
          <w:shd w:val="clear" w:color="auto" w:fill="FFFFFF"/>
        </w:rPr>
        <w:t xml:space="preserve">Khorasani, et. </w:t>
      </w:r>
      <w:r w:rsidR="000C695D" w:rsidRPr="00082A46">
        <w:rPr>
          <w:rFonts w:ascii="Times New Roman" w:hAnsi="Times New Roman" w:cs="Times New Roman"/>
          <w:color w:val="222222"/>
          <w:sz w:val="24"/>
          <w:szCs w:val="24"/>
          <w:shd w:val="clear" w:color="auto" w:fill="FFFFFF"/>
        </w:rPr>
        <w:t>a</w:t>
      </w:r>
      <w:r w:rsidR="00F84B4E" w:rsidRPr="00082A46">
        <w:rPr>
          <w:rFonts w:ascii="Times New Roman" w:hAnsi="Times New Roman" w:cs="Times New Roman"/>
          <w:color w:val="222222"/>
          <w:sz w:val="24"/>
          <w:szCs w:val="24"/>
          <w:shd w:val="clear" w:color="auto" w:fill="FFFFFF"/>
        </w:rPr>
        <w:t xml:space="preserve">l., 2020). </w:t>
      </w:r>
      <w:r w:rsidR="00E61F32" w:rsidRPr="00082A46">
        <w:rPr>
          <w:rFonts w:ascii="Times New Roman" w:hAnsi="Times New Roman" w:cs="Times New Roman"/>
          <w:sz w:val="24"/>
          <w:szCs w:val="24"/>
        </w:rPr>
        <w:t xml:space="preserve"> Toyota is engaged with the local infrastructure of the country like China which is supporting it to develop better outcomes. </w:t>
      </w:r>
    </w:p>
    <w:p w:rsidR="00E61F32" w:rsidRPr="00082A46" w:rsidRDefault="00E1024A" w:rsidP="00D11DBA">
      <w:pPr>
        <w:spacing w:line="360" w:lineRule="auto"/>
        <w:rPr>
          <w:rFonts w:ascii="Times New Roman" w:hAnsi="Times New Roman" w:cs="Times New Roman"/>
          <w:b/>
          <w:sz w:val="24"/>
          <w:szCs w:val="24"/>
        </w:rPr>
      </w:pPr>
      <w:r w:rsidRPr="00082A46">
        <w:rPr>
          <w:rFonts w:ascii="Times New Roman" w:hAnsi="Times New Roman" w:cs="Times New Roman"/>
          <w:b/>
          <w:sz w:val="24"/>
          <w:szCs w:val="24"/>
        </w:rPr>
        <w:t xml:space="preserve">Related and Supporting industry </w:t>
      </w:r>
    </w:p>
    <w:p w:rsidR="001D7462"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The following elements are included in supporting the industry of Toyota:</w:t>
      </w:r>
    </w:p>
    <w:p w:rsidR="001D7462"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Presence of related industries </w:t>
      </w:r>
    </w:p>
    <w:p w:rsidR="00C16AAE"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In the domestic and international markets, the </w:t>
      </w:r>
      <w:r w:rsidR="00195625" w:rsidRPr="00082A46">
        <w:rPr>
          <w:rFonts w:ascii="Times New Roman" w:hAnsi="Times New Roman" w:cs="Times New Roman"/>
          <w:sz w:val="24"/>
          <w:szCs w:val="24"/>
        </w:rPr>
        <w:t>presence of related industries is</w:t>
      </w:r>
      <w:r w:rsidRPr="00082A46">
        <w:rPr>
          <w:rFonts w:ascii="Times New Roman" w:hAnsi="Times New Roman" w:cs="Times New Roman"/>
          <w:sz w:val="24"/>
          <w:szCs w:val="24"/>
        </w:rPr>
        <w:t xml:space="preserve"> increasing for Toyota. </w:t>
      </w:r>
      <w:r w:rsidR="00666315" w:rsidRPr="00082A46">
        <w:rPr>
          <w:rFonts w:ascii="Times New Roman" w:hAnsi="Times New Roman" w:cs="Times New Roman"/>
          <w:sz w:val="24"/>
          <w:szCs w:val="24"/>
        </w:rPr>
        <w:t xml:space="preserve">Different sources of growth could be seen with Toyota. The related </w:t>
      </w:r>
      <w:r w:rsidR="00195625" w:rsidRPr="00082A46">
        <w:rPr>
          <w:rFonts w:ascii="Times New Roman" w:hAnsi="Times New Roman" w:cs="Times New Roman"/>
          <w:sz w:val="24"/>
          <w:szCs w:val="24"/>
        </w:rPr>
        <w:t>industries have</w:t>
      </w:r>
      <w:r w:rsidR="00666315" w:rsidRPr="00082A46">
        <w:rPr>
          <w:rFonts w:ascii="Times New Roman" w:hAnsi="Times New Roman" w:cs="Times New Roman"/>
          <w:sz w:val="24"/>
          <w:szCs w:val="24"/>
        </w:rPr>
        <w:t xml:space="preserve"> helped Toyota to accomplish its market growth. The operational excellence helped Toyota to manage the successful accomplishment of its business activities. </w:t>
      </w:r>
    </w:p>
    <w:p w:rsidR="00195625"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Presence of supporting industries </w:t>
      </w:r>
    </w:p>
    <w:p w:rsidR="00694672"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presence of supporting industry is also a facilitator for Toyota in terms of expanding its business activities. </w:t>
      </w:r>
      <w:r w:rsidR="007A6B0D" w:rsidRPr="00082A46">
        <w:rPr>
          <w:rFonts w:ascii="Times New Roman" w:hAnsi="Times New Roman" w:cs="Times New Roman"/>
          <w:sz w:val="24"/>
          <w:szCs w:val="24"/>
        </w:rPr>
        <w:t>In the domestic marketplaces, the presence of supporting industry has</w:t>
      </w:r>
      <w:r w:rsidR="00285C58" w:rsidRPr="00082A46">
        <w:rPr>
          <w:rFonts w:ascii="Times New Roman" w:hAnsi="Times New Roman" w:cs="Times New Roman"/>
          <w:sz w:val="24"/>
          <w:szCs w:val="24"/>
        </w:rPr>
        <w:t xml:space="preserve"> managed significant growth (</w:t>
      </w:r>
      <w:r w:rsidR="00285C58" w:rsidRPr="00082A46">
        <w:rPr>
          <w:rFonts w:ascii="Times New Roman" w:hAnsi="Times New Roman" w:cs="Times New Roman"/>
          <w:color w:val="222222"/>
          <w:sz w:val="24"/>
          <w:szCs w:val="24"/>
          <w:shd w:val="clear" w:color="auto" w:fill="FFFFFF"/>
        </w:rPr>
        <w:t xml:space="preserve">Chunsheng, et. </w:t>
      </w:r>
      <w:r w:rsidR="003D29D3" w:rsidRPr="00082A46">
        <w:rPr>
          <w:rFonts w:ascii="Times New Roman" w:hAnsi="Times New Roman" w:cs="Times New Roman"/>
          <w:color w:val="222222"/>
          <w:sz w:val="24"/>
          <w:szCs w:val="24"/>
          <w:shd w:val="clear" w:color="auto" w:fill="FFFFFF"/>
        </w:rPr>
        <w:t>a</w:t>
      </w:r>
      <w:r w:rsidR="00285C58" w:rsidRPr="00082A46">
        <w:rPr>
          <w:rFonts w:ascii="Times New Roman" w:hAnsi="Times New Roman" w:cs="Times New Roman"/>
          <w:color w:val="222222"/>
          <w:sz w:val="24"/>
          <w:szCs w:val="24"/>
          <w:shd w:val="clear" w:color="auto" w:fill="FFFFFF"/>
        </w:rPr>
        <w:t xml:space="preserve">l., 2020). </w:t>
      </w:r>
      <w:r w:rsidR="008105AE" w:rsidRPr="00082A46">
        <w:rPr>
          <w:rFonts w:ascii="Times New Roman" w:hAnsi="Times New Roman" w:cs="Times New Roman"/>
          <w:sz w:val="24"/>
          <w:szCs w:val="24"/>
        </w:rPr>
        <w:t xml:space="preserve">It is </w:t>
      </w:r>
      <w:r w:rsidR="008105AE" w:rsidRPr="00082A46">
        <w:rPr>
          <w:rFonts w:ascii="Times New Roman" w:hAnsi="Times New Roman" w:cs="Times New Roman"/>
          <w:sz w:val="24"/>
          <w:szCs w:val="24"/>
        </w:rPr>
        <w:lastRenderedPageBreak/>
        <w:t xml:space="preserve">allowing a firm like Toyota to face progress and </w:t>
      </w:r>
      <w:r w:rsidR="00BE5842" w:rsidRPr="00082A46">
        <w:rPr>
          <w:rFonts w:ascii="Times New Roman" w:hAnsi="Times New Roman" w:cs="Times New Roman"/>
          <w:sz w:val="24"/>
          <w:szCs w:val="24"/>
        </w:rPr>
        <w:t xml:space="preserve">manage effective recognition in the marketplaces. </w:t>
      </w:r>
    </w:p>
    <w:p w:rsidR="00E85F40" w:rsidRPr="00082A46" w:rsidRDefault="00E1024A" w:rsidP="00D11DBA">
      <w:pPr>
        <w:pStyle w:val="Heading2"/>
        <w:spacing w:line="360" w:lineRule="auto"/>
        <w:rPr>
          <w:rFonts w:ascii="Times New Roman" w:hAnsi="Times New Roman" w:cs="Times New Roman"/>
          <w:sz w:val="24"/>
          <w:szCs w:val="24"/>
        </w:rPr>
      </w:pPr>
      <w:bookmarkStart w:id="9" w:name="_Toc134023992"/>
      <w:r w:rsidRPr="00082A46">
        <w:rPr>
          <w:rFonts w:ascii="Times New Roman" w:hAnsi="Times New Roman" w:cs="Times New Roman"/>
          <w:sz w:val="24"/>
          <w:szCs w:val="24"/>
        </w:rPr>
        <w:t xml:space="preserve">Country </w:t>
      </w:r>
      <w:r w:rsidR="00F447CC" w:rsidRPr="00082A46">
        <w:rPr>
          <w:rFonts w:ascii="Times New Roman" w:hAnsi="Times New Roman" w:cs="Times New Roman"/>
          <w:sz w:val="24"/>
          <w:szCs w:val="24"/>
        </w:rPr>
        <w:t>business risks</w:t>
      </w:r>
      <w:bookmarkEnd w:id="9"/>
    </w:p>
    <w:p w:rsidR="00CD407A"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While working in China, some business risks could be faced by Toyota. </w:t>
      </w:r>
      <w:r w:rsidR="00B05DB1" w:rsidRPr="00082A46">
        <w:rPr>
          <w:rFonts w:ascii="Times New Roman" w:hAnsi="Times New Roman" w:cs="Times New Roman"/>
          <w:sz w:val="24"/>
          <w:szCs w:val="24"/>
        </w:rPr>
        <w:t>The following are important risks for Toyota in China:</w:t>
      </w:r>
    </w:p>
    <w:p w:rsidR="00B05DB1" w:rsidRPr="00082A46" w:rsidRDefault="00E1024A" w:rsidP="00D11DBA">
      <w:pPr>
        <w:pStyle w:val="ListParagraph"/>
        <w:numPr>
          <w:ilvl w:val="0"/>
          <w:numId w:val="4"/>
        </w:numPr>
        <w:spacing w:line="360" w:lineRule="auto"/>
        <w:rPr>
          <w:rFonts w:ascii="Times New Roman" w:hAnsi="Times New Roman" w:cs="Times New Roman"/>
          <w:sz w:val="24"/>
          <w:szCs w:val="24"/>
        </w:rPr>
      </w:pPr>
      <w:r w:rsidRPr="00082A46">
        <w:rPr>
          <w:rFonts w:ascii="Times New Roman" w:hAnsi="Times New Roman" w:cs="Times New Roman"/>
          <w:b/>
          <w:sz w:val="24"/>
          <w:szCs w:val="24"/>
        </w:rPr>
        <w:t>Need for faster operations:</w:t>
      </w:r>
      <w:r w:rsidRPr="00082A46">
        <w:rPr>
          <w:rFonts w:ascii="Times New Roman" w:hAnsi="Times New Roman" w:cs="Times New Roman"/>
          <w:sz w:val="24"/>
          <w:szCs w:val="24"/>
        </w:rPr>
        <w:t xml:space="preserve"> For achieving success in the Chinese marketplaces, Toyota </w:t>
      </w:r>
      <w:r w:rsidR="00443360" w:rsidRPr="00082A46">
        <w:rPr>
          <w:rFonts w:ascii="Times New Roman" w:hAnsi="Times New Roman" w:cs="Times New Roman"/>
          <w:sz w:val="24"/>
          <w:szCs w:val="24"/>
        </w:rPr>
        <w:t>needs</w:t>
      </w:r>
      <w:r w:rsidRPr="00082A46">
        <w:rPr>
          <w:rFonts w:ascii="Times New Roman" w:hAnsi="Times New Roman" w:cs="Times New Roman"/>
          <w:sz w:val="24"/>
          <w:szCs w:val="24"/>
        </w:rPr>
        <w:t xml:space="preserve"> to do faster operations. The Chinese population is higher and it </w:t>
      </w:r>
      <w:r w:rsidR="00443360" w:rsidRPr="00082A46">
        <w:rPr>
          <w:rFonts w:ascii="Times New Roman" w:hAnsi="Times New Roman" w:cs="Times New Roman"/>
          <w:sz w:val="24"/>
          <w:szCs w:val="24"/>
        </w:rPr>
        <w:t>requires</w:t>
      </w:r>
      <w:r w:rsidRPr="00082A46">
        <w:rPr>
          <w:rFonts w:ascii="Times New Roman" w:hAnsi="Times New Roman" w:cs="Times New Roman"/>
          <w:sz w:val="24"/>
          <w:szCs w:val="24"/>
        </w:rPr>
        <w:t xml:space="preserve"> more accurate and faster operations of Toyota to accomplish its required objectives. </w:t>
      </w:r>
      <w:r w:rsidR="00190147" w:rsidRPr="00082A46">
        <w:rPr>
          <w:rFonts w:ascii="Times New Roman" w:hAnsi="Times New Roman" w:cs="Times New Roman"/>
          <w:sz w:val="24"/>
          <w:szCs w:val="24"/>
        </w:rPr>
        <w:t>The speed and efforts should also be enlarged by the management of China while considering their operati</w:t>
      </w:r>
      <w:r w:rsidR="00C11134" w:rsidRPr="00082A46">
        <w:rPr>
          <w:rFonts w:ascii="Times New Roman" w:hAnsi="Times New Roman" w:cs="Times New Roman"/>
          <w:sz w:val="24"/>
          <w:szCs w:val="24"/>
        </w:rPr>
        <w:t xml:space="preserve">ons in the Chinese marketplaces </w:t>
      </w:r>
      <w:r w:rsidR="00C11134" w:rsidRPr="00082A46">
        <w:rPr>
          <w:rFonts w:ascii="Times New Roman" w:hAnsi="Times New Roman" w:cs="Times New Roman"/>
          <w:color w:val="222222"/>
          <w:sz w:val="24"/>
          <w:szCs w:val="24"/>
          <w:shd w:val="clear" w:color="auto" w:fill="FFFFFF"/>
        </w:rPr>
        <w:t xml:space="preserve">(Li and Zobel, 2020). </w:t>
      </w:r>
      <w:r w:rsidR="00007820" w:rsidRPr="00082A46">
        <w:rPr>
          <w:rFonts w:ascii="Times New Roman" w:hAnsi="Times New Roman" w:cs="Times New Roman"/>
          <w:sz w:val="24"/>
          <w:szCs w:val="24"/>
        </w:rPr>
        <w:t xml:space="preserve">The country could become an advanced market for electronic vehicles and the management of Toyota must have the accomplishment of appropriate strategies to increase their competitive advantages. </w:t>
      </w:r>
    </w:p>
    <w:p w:rsidR="00007820" w:rsidRPr="00082A46" w:rsidRDefault="00760174" w:rsidP="00D11DBA">
      <w:pPr>
        <w:pStyle w:val="ListParagraph"/>
        <w:numPr>
          <w:ilvl w:val="0"/>
          <w:numId w:val="4"/>
        </w:numPr>
        <w:spacing w:line="360" w:lineRule="auto"/>
        <w:rPr>
          <w:rFonts w:ascii="Times New Roman" w:hAnsi="Times New Roman" w:cs="Times New Roman"/>
          <w:sz w:val="24"/>
          <w:szCs w:val="24"/>
        </w:rPr>
      </w:pPr>
      <w:r w:rsidRPr="00082A46">
        <w:rPr>
          <w:rFonts w:ascii="Times New Roman" w:hAnsi="Times New Roman" w:cs="Times New Roman"/>
          <w:b/>
          <w:sz w:val="24"/>
          <w:szCs w:val="24"/>
        </w:rPr>
        <w:t xml:space="preserve">Local brands are pressurizing Toyota: </w:t>
      </w:r>
      <w:r w:rsidR="003A1F69" w:rsidRPr="00082A46">
        <w:rPr>
          <w:rFonts w:ascii="Times New Roman" w:hAnsi="Times New Roman" w:cs="Times New Roman"/>
          <w:sz w:val="24"/>
          <w:szCs w:val="24"/>
        </w:rPr>
        <w:t>The local brand is</w:t>
      </w:r>
      <w:r w:rsidRPr="00082A46">
        <w:rPr>
          <w:rFonts w:ascii="Times New Roman" w:hAnsi="Times New Roman" w:cs="Times New Roman"/>
          <w:sz w:val="24"/>
          <w:szCs w:val="24"/>
        </w:rPr>
        <w:t xml:space="preserve"> providing pressure on Toyota in the Chinese marketplaces. </w:t>
      </w:r>
      <w:r w:rsidR="002C23F7" w:rsidRPr="00082A46">
        <w:rPr>
          <w:rFonts w:ascii="Times New Roman" w:hAnsi="Times New Roman" w:cs="Times New Roman"/>
          <w:sz w:val="24"/>
          <w:szCs w:val="24"/>
        </w:rPr>
        <w:t xml:space="preserve">Local </w:t>
      </w:r>
      <w:r w:rsidR="003A1F69" w:rsidRPr="00082A46">
        <w:rPr>
          <w:rFonts w:ascii="Times New Roman" w:hAnsi="Times New Roman" w:cs="Times New Roman"/>
          <w:sz w:val="24"/>
          <w:szCs w:val="24"/>
        </w:rPr>
        <w:t>brands like BYD Co Ltd are</w:t>
      </w:r>
      <w:r w:rsidR="002C23F7" w:rsidRPr="00082A46">
        <w:rPr>
          <w:rFonts w:ascii="Times New Roman" w:hAnsi="Times New Roman" w:cs="Times New Roman"/>
          <w:sz w:val="24"/>
          <w:szCs w:val="24"/>
        </w:rPr>
        <w:t xml:space="preserve"> tapping into the business and it is creating competition for the company. The growing market of battery-powered vehicles in China is also creating</w:t>
      </w:r>
      <w:r w:rsidR="00057175" w:rsidRPr="00082A46">
        <w:rPr>
          <w:rFonts w:ascii="Times New Roman" w:hAnsi="Times New Roman" w:cs="Times New Roman"/>
          <w:sz w:val="24"/>
          <w:szCs w:val="24"/>
        </w:rPr>
        <w:t xml:space="preserve"> higher competition for Toyota (</w:t>
      </w:r>
      <w:r w:rsidR="00057175" w:rsidRPr="00082A46">
        <w:rPr>
          <w:rFonts w:ascii="Times New Roman" w:hAnsi="Times New Roman" w:cs="Times New Roman"/>
          <w:color w:val="222222"/>
          <w:sz w:val="24"/>
          <w:szCs w:val="24"/>
          <w:shd w:val="clear" w:color="auto" w:fill="FFFFFF"/>
        </w:rPr>
        <w:t xml:space="preserve">Muñoz de Prat, et. </w:t>
      </w:r>
      <w:r w:rsidR="00AD2B44" w:rsidRPr="00082A46">
        <w:rPr>
          <w:rFonts w:ascii="Times New Roman" w:hAnsi="Times New Roman" w:cs="Times New Roman"/>
          <w:color w:val="222222"/>
          <w:sz w:val="24"/>
          <w:szCs w:val="24"/>
          <w:shd w:val="clear" w:color="auto" w:fill="FFFFFF"/>
        </w:rPr>
        <w:t>a</w:t>
      </w:r>
      <w:r w:rsidR="00057175" w:rsidRPr="00082A46">
        <w:rPr>
          <w:rFonts w:ascii="Times New Roman" w:hAnsi="Times New Roman" w:cs="Times New Roman"/>
          <w:color w:val="222222"/>
          <w:sz w:val="24"/>
          <w:szCs w:val="24"/>
          <w:shd w:val="clear" w:color="auto" w:fill="FFFFFF"/>
        </w:rPr>
        <w:t xml:space="preserve">l., 2020). </w:t>
      </w:r>
      <w:r w:rsidR="00EC3090" w:rsidRPr="00082A46">
        <w:rPr>
          <w:rFonts w:ascii="Times New Roman" w:hAnsi="Times New Roman" w:cs="Times New Roman"/>
          <w:sz w:val="24"/>
          <w:szCs w:val="24"/>
        </w:rPr>
        <w:t xml:space="preserve">The enlarged </w:t>
      </w:r>
      <w:r w:rsidR="007A4A56" w:rsidRPr="00082A46">
        <w:rPr>
          <w:rFonts w:ascii="Times New Roman" w:hAnsi="Times New Roman" w:cs="Times New Roman"/>
          <w:sz w:val="24"/>
          <w:szCs w:val="24"/>
        </w:rPr>
        <w:t>demand for hybrid vehicles is</w:t>
      </w:r>
      <w:r w:rsidR="00EC3090" w:rsidRPr="00082A46">
        <w:rPr>
          <w:rFonts w:ascii="Times New Roman" w:hAnsi="Times New Roman" w:cs="Times New Roman"/>
          <w:sz w:val="24"/>
          <w:szCs w:val="24"/>
        </w:rPr>
        <w:t xml:space="preserve"> making the influence on Toyota and there is a necessity of managing the manufacturing strategies as per the increasing demand of the consumers. It could generate risk for Toyota in the Chinese marketplaces and the company could become unable to act accordingly in those marketplaces. </w:t>
      </w:r>
    </w:p>
    <w:p w:rsidR="00E85F40" w:rsidRPr="00082A46" w:rsidRDefault="00E1024A" w:rsidP="00D11DBA">
      <w:pPr>
        <w:pStyle w:val="Heading1"/>
        <w:spacing w:line="360" w:lineRule="auto"/>
        <w:rPr>
          <w:rFonts w:ascii="Times New Roman" w:hAnsi="Times New Roman" w:cs="Times New Roman"/>
          <w:sz w:val="24"/>
          <w:szCs w:val="24"/>
        </w:rPr>
      </w:pPr>
      <w:bookmarkStart w:id="10" w:name="_Toc134023993"/>
      <w:r w:rsidRPr="00082A46">
        <w:rPr>
          <w:rFonts w:ascii="Times New Roman" w:hAnsi="Times New Roman" w:cs="Times New Roman"/>
          <w:sz w:val="24"/>
          <w:szCs w:val="24"/>
        </w:rPr>
        <w:t>Internal Analysis</w:t>
      </w:r>
      <w:bookmarkEnd w:id="10"/>
    </w:p>
    <w:p w:rsidR="00D166D3"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internal environment of Toyota is very effective and the company is developing efforts for managing satisfaction among its consumers. </w:t>
      </w:r>
      <w:r w:rsidR="00EC0F6F" w:rsidRPr="00082A46">
        <w:rPr>
          <w:rFonts w:ascii="Times New Roman" w:hAnsi="Times New Roman" w:cs="Times New Roman"/>
          <w:sz w:val="24"/>
          <w:szCs w:val="24"/>
        </w:rPr>
        <w:t xml:space="preserve">The employees and HR managers of Toyota are developing the accomplishment of possible activities to generate the required outcomes. </w:t>
      </w:r>
      <w:r w:rsidR="00590B36" w:rsidRPr="00082A46">
        <w:rPr>
          <w:rFonts w:ascii="Times New Roman" w:hAnsi="Times New Roman" w:cs="Times New Roman"/>
          <w:sz w:val="24"/>
          <w:szCs w:val="24"/>
        </w:rPr>
        <w:t xml:space="preserve">With effective internal analysis, the internal environment of Toyota could be identified. </w:t>
      </w:r>
    </w:p>
    <w:p w:rsidR="00E85F40" w:rsidRPr="00082A46" w:rsidRDefault="00E1024A" w:rsidP="00D11DBA">
      <w:pPr>
        <w:pStyle w:val="Heading2"/>
        <w:spacing w:line="360" w:lineRule="auto"/>
        <w:rPr>
          <w:rFonts w:ascii="Times New Roman" w:hAnsi="Times New Roman" w:cs="Times New Roman"/>
          <w:sz w:val="24"/>
          <w:szCs w:val="24"/>
        </w:rPr>
      </w:pPr>
      <w:bookmarkStart w:id="11" w:name="_Toc134023994"/>
      <w:r w:rsidRPr="00082A46">
        <w:rPr>
          <w:rFonts w:ascii="Times New Roman" w:hAnsi="Times New Roman" w:cs="Times New Roman"/>
          <w:sz w:val="24"/>
          <w:szCs w:val="24"/>
        </w:rPr>
        <w:lastRenderedPageBreak/>
        <w:t>Global value chain</w:t>
      </w:r>
      <w:bookmarkEnd w:id="11"/>
    </w:p>
    <w:p w:rsidR="00B22F13"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has managed a large supply chain and maintains the demand and supply of its products and services. </w:t>
      </w:r>
      <w:r w:rsidR="00A0390D" w:rsidRPr="00082A46">
        <w:rPr>
          <w:rFonts w:ascii="Times New Roman" w:hAnsi="Times New Roman" w:cs="Times New Roman"/>
          <w:sz w:val="24"/>
          <w:szCs w:val="24"/>
        </w:rPr>
        <w:t>It is a global brand which is known for its excellence and supply chain capabilities. The automobile company is based in Japan and has maintained an excellent level of trust among its consumers. The products of Toyota are also known for their excellent engineering and the company has man</w:t>
      </w:r>
      <w:r w:rsidR="00C2179C" w:rsidRPr="00082A46">
        <w:rPr>
          <w:rFonts w:ascii="Times New Roman" w:hAnsi="Times New Roman" w:cs="Times New Roman"/>
          <w:sz w:val="24"/>
          <w:szCs w:val="24"/>
        </w:rPr>
        <w:t>aged the value chain very well (</w:t>
      </w:r>
      <w:r w:rsidR="00C2179C" w:rsidRPr="00082A46">
        <w:rPr>
          <w:rFonts w:ascii="Times New Roman" w:hAnsi="Times New Roman" w:cs="Times New Roman"/>
          <w:color w:val="222222"/>
          <w:sz w:val="24"/>
          <w:szCs w:val="24"/>
          <w:shd w:val="clear" w:color="auto" w:fill="FFFFFF"/>
        </w:rPr>
        <w:t>Zhuo</w:t>
      </w:r>
      <w:r w:rsidR="00C2179C" w:rsidRPr="00082A46">
        <w:rPr>
          <w:rFonts w:ascii="Times New Roman" w:hAnsi="Times New Roman" w:cs="Times New Roman"/>
          <w:sz w:val="24"/>
          <w:szCs w:val="24"/>
        </w:rPr>
        <w:t xml:space="preserve">, et. </w:t>
      </w:r>
      <w:r w:rsidR="00255BBE" w:rsidRPr="00082A46">
        <w:rPr>
          <w:rFonts w:ascii="Times New Roman" w:hAnsi="Times New Roman" w:cs="Times New Roman"/>
          <w:sz w:val="24"/>
          <w:szCs w:val="24"/>
        </w:rPr>
        <w:t>a</w:t>
      </w:r>
      <w:r w:rsidR="00C2179C" w:rsidRPr="00082A46">
        <w:rPr>
          <w:rFonts w:ascii="Times New Roman" w:hAnsi="Times New Roman" w:cs="Times New Roman"/>
          <w:sz w:val="24"/>
          <w:szCs w:val="24"/>
        </w:rPr>
        <w:t xml:space="preserve">l., 2020). </w:t>
      </w:r>
      <w:r w:rsidR="00E84299" w:rsidRPr="00082A46">
        <w:rPr>
          <w:rFonts w:ascii="Times New Roman" w:hAnsi="Times New Roman" w:cs="Times New Roman"/>
          <w:sz w:val="24"/>
          <w:szCs w:val="24"/>
        </w:rPr>
        <w:t>Value chain management is also supporting in terms of increasing the productivity of Toyota. The following activities are included in the value chain of Toyota:</w:t>
      </w:r>
    </w:p>
    <w:p w:rsidR="00887922" w:rsidRPr="00082A46" w:rsidRDefault="00E1024A" w:rsidP="00082A46">
      <w:pPr>
        <w:pStyle w:val="Heading3"/>
        <w:rPr>
          <w:rFonts w:ascii="Times New Roman" w:hAnsi="Times New Roman" w:cs="Times New Roman"/>
          <w:b/>
          <w:bCs/>
          <w:color w:val="000000" w:themeColor="text1"/>
        </w:rPr>
      </w:pPr>
      <w:bookmarkStart w:id="12" w:name="_Toc134023995"/>
      <w:r w:rsidRPr="00082A46">
        <w:rPr>
          <w:rFonts w:ascii="Times New Roman" w:hAnsi="Times New Roman" w:cs="Times New Roman"/>
          <w:b/>
          <w:bCs/>
          <w:color w:val="000000" w:themeColor="text1"/>
        </w:rPr>
        <w:t>Primary Activities</w:t>
      </w:r>
      <w:bookmarkEnd w:id="12"/>
    </w:p>
    <w:p w:rsidR="00E84299"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Inbound Logistics </w:t>
      </w:r>
    </w:p>
    <w:p w:rsidR="00887922"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is managing a large supply chain and it is receiving the parts from different suppliers. </w:t>
      </w:r>
      <w:r w:rsidR="00F8188C" w:rsidRPr="00082A46">
        <w:rPr>
          <w:rFonts w:ascii="Times New Roman" w:hAnsi="Times New Roman" w:cs="Times New Roman"/>
          <w:sz w:val="24"/>
          <w:szCs w:val="24"/>
        </w:rPr>
        <w:t xml:space="preserve">The suppliers of Toyota are located in different directions of the world. The inbound logistic activities are handled by Toyota in a better way. </w:t>
      </w:r>
      <w:r w:rsidR="002379AD" w:rsidRPr="00082A46">
        <w:rPr>
          <w:rFonts w:ascii="Times New Roman" w:hAnsi="Times New Roman" w:cs="Times New Roman"/>
          <w:sz w:val="24"/>
          <w:szCs w:val="24"/>
        </w:rPr>
        <w:t xml:space="preserve">The worldwide distribution network is managing all the operations effectively. </w:t>
      </w:r>
    </w:p>
    <w:p w:rsidR="002379AD"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Outbound Logistics </w:t>
      </w:r>
    </w:p>
    <w:p w:rsidR="00D04860"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is having its logistic </w:t>
      </w:r>
      <w:r w:rsidR="0076656E" w:rsidRPr="00082A46">
        <w:rPr>
          <w:rFonts w:ascii="Times New Roman" w:hAnsi="Times New Roman" w:cs="Times New Roman"/>
          <w:sz w:val="24"/>
          <w:szCs w:val="24"/>
        </w:rPr>
        <w:t>centre</w:t>
      </w:r>
      <w:r w:rsidRPr="00082A46">
        <w:rPr>
          <w:rFonts w:ascii="Times New Roman" w:hAnsi="Times New Roman" w:cs="Times New Roman"/>
          <w:sz w:val="24"/>
          <w:szCs w:val="24"/>
        </w:rPr>
        <w:t xml:space="preserve"> in different nations around the globe. The company is having 14parts logistics </w:t>
      </w:r>
      <w:r w:rsidR="0076656E" w:rsidRPr="00082A46">
        <w:rPr>
          <w:rFonts w:ascii="Times New Roman" w:hAnsi="Times New Roman" w:cs="Times New Roman"/>
          <w:sz w:val="24"/>
          <w:szCs w:val="24"/>
        </w:rPr>
        <w:t>centres</w:t>
      </w:r>
      <w:r w:rsidRPr="00082A46">
        <w:rPr>
          <w:rFonts w:ascii="Times New Roman" w:hAnsi="Times New Roman" w:cs="Times New Roman"/>
          <w:sz w:val="24"/>
          <w:szCs w:val="24"/>
        </w:rPr>
        <w:t xml:space="preserve"> and 7 vehicle logistics </w:t>
      </w:r>
      <w:r w:rsidR="0076656E" w:rsidRPr="00082A46">
        <w:rPr>
          <w:rFonts w:ascii="Times New Roman" w:hAnsi="Times New Roman" w:cs="Times New Roman"/>
          <w:sz w:val="24"/>
          <w:szCs w:val="24"/>
        </w:rPr>
        <w:t>centres</w:t>
      </w:r>
      <w:r w:rsidR="002A3773" w:rsidRPr="00082A46">
        <w:rPr>
          <w:rFonts w:ascii="Times New Roman" w:hAnsi="Times New Roman" w:cs="Times New Roman"/>
          <w:sz w:val="24"/>
          <w:szCs w:val="24"/>
        </w:rPr>
        <w:t xml:space="preserve"> (</w:t>
      </w:r>
      <w:r w:rsidR="002A3773" w:rsidRPr="00082A46">
        <w:rPr>
          <w:rFonts w:ascii="Times New Roman" w:hAnsi="Times New Roman" w:cs="Times New Roman"/>
          <w:color w:val="222222"/>
          <w:sz w:val="24"/>
          <w:szCs w:val="24"/>
          <w:shd w:val="clear" w:color="auto" w:fill="FFFFFF"/>
        </w:rPr>
        <w:t xml:space="preserve">Zhuo, et. </w:t>
      </w:r>
      <w:r w:rsidR="00F708D8" w:rsidRPr="00082A46">
        <w:rPr>
          <w:rFonts w:ascii="Times New Roman" w:hAnsi="Times New Roman" w:cs="Times New Roman"/>
          <w:color w:val="222222"/>
          <w:sz w:val="24"/>
          <w:szCs w:val="24"/>
          <w:shd w:val="clear" w:color="auto" w:fill="FFFFFF"/>
        </w:rPr>
        <w:t>a</w:t>
      </w:r>
      <w:r w:rsidR="002A3773" w:rsidRPr="00082A46">
        <w:rPr>
          <w:rFonts w:ascii="Times New Roman" w:hAnsi="Times New Roman" w:cs="Times New Roman"/>
          <w:color w:val="222222"/>
          <w:sz w:val="24"/>
          <w:szCs w:val="24"/>
          <w:shd w:val="clear" w:color="auto" w:fill="FFFFFF"/>
        </w:rPr>
        <w:t xml:space="preserve">l., 2020). </w:t>
      </w:r>
      <w:r w:rsidR="00FC4BD2" w:rsidRPr="00082A46">
        <w:rPr>
          <w:rFonts w:ascii="Times New Roman" w:hAnsi="Times New Roman" w:cs="Times New Roman"/>
          <w:sz w:val="24"/>
          <w:szCs w:val="24"/>
        </w:rPr>
        <w:t xml:space="preserve">The company use to ship thousands of parts each day from the support of its network and warehouse. </w:t>
      </w:r>
    </w:p>
    <w:p w:rsidR="00FC4BD2"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Operations</w:t>
      </w:r>
    </w:p>
    <w:p w:rsidR="00FB6627"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operations of Toyota are spreading around the world and the headquarter is in Japan. </w:t>
      </w:r>
      <w:r w:rsidR="00ED25E7" w:rsidRPr="00082A46">
        <w:rPr>
          <w:rFonts w:ascii="Times New Roman" w:hAnsi="Times New Roman" w:cs="Times New Roman"/>
          <w:sz w:val="24"/>
          <w:szCs w:val="24"/>
        </w:rPr>
        <w:t xml:space="preserve">The brand is serving its consumers around the globe and a large distribution </w:t>
      </w:r>
      <w:r w:rsidR="0076656E" w:rsidRPr="00082A46">
        <w:rPr>
          <w:rFonts w:ascii="Times New Roman" w:hAnsi="Times New Roman" w:cs="Times New Roman"/>
          <w:sz w:val="24"/>
          <w:szCs w:val="24"/>
        </w:rPr>
        <w:t>centre</w:t>
      </w:r>
      <w:r w:rsidR="00ED25E7" w:rsidRPr="00082A46">
        <w:rPr>
          <w:rFonts w:ascii="Times New Roman" w:hAnsi="Times New Roman" w:cs="Times New Roman"/>
          <w:sz w:val="24"/>
          <w:szCs w:val="24"/>
        </w:rPr>
        <w:t xml:space="preserve"> is helping them to achieve the desired objectives. </w:t>
      </w:r>
      <w:r w:rsidR="00A81867" w:rsidRPr="00082A46">
        <w:rPr>
          <w:rFonts w:ascii="Times New Roman" w:hAnsi="Times New Roman" w:cs="Times New Roman"/>
          <w:sz w:val="24"/>
          <w:szCs w:val="24"/>
        </w:rPr>
        <w:t>The company is selling its products a</w:t>
      </w:r>
      <w:r w:rsidR="001010BC" w:rsidRPr="00082A46">
        <w:rPr>
          <w:rFonts w:ascii="Times New Roman" w:hAnsi="Times New Roman" w:cs="Times New Roman"/>
          <w:sz w:val="24"/>
          <w:szCs w:val="24"/>
        </w:rPr>
        <w:t xml:space="preserve">round in 170 countries globally </w:t>
      </w:r>
      <w:r w:rsidR="001010BC" w:rsidRPr="00082A46">
        <w:rPr>
          <w:rFonts w:ascii="Times New Roman" w:hAnsi="Times New Roman" w:cs="Times New Roman"/>
          <w:color w:val="222222"/>
          <w:sz w:val="24"/>
          <w:szCs w:val="24"/>
          <w:shd w:val="clear" w:color="auto" w:fill="FFFFFF"/>
        </w:rPr>
        <w:t xml:space="preserve">(Allera, 2020). </w:t>
      </w:r>
      <w:r w:rsidR="00E81F89" w:rsidRPr="00082A46">
        <w:rPr>
          <w:rFonts w:ascii="Times New Roman" w:hAnsi="Times New Roman" w:cs="Times New Roman"/>
          <w:sz w:val="24"/>
          <w:szCs w:val="24"/>
        </w:rPr>
        <w:t xml:space="preserve">There are also 71 manufacturing units set by Toyota and 20 research and development </w:t>
      </w:r>
      <w:r w:rsidR="0076656E" w:rsidRPr="00082A46">
        <w:rPr>
          <w:rFonts w:ascii="Times New Roman" w:hAnsi="Times New Roman" w:cs="Times New Roman"/>
          <w:sz w:val="24"/>
          <w:szCs w:val="24"/>
        </w:rPr>
        <w:t>centres</w:t>
      </w:r>
      <w:r w:rsidR="00E81F89" w:rsidRPr="00082A46">
        <w:rPr>
          <w:rFonts w:ascii="Times New Roman" w:hAnsi="Times New Roman" w:cs="Times New Roman"/>
          <w:sz w:val="24"/>
          <w:szCs w:val="24"/>
        </w:rPr>
        <w:t xml:space="preserve"> are established by Toyota. </w:t>
      </w:r>
    </w:p>
    <w:p w:rsidR="00E81F89"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Marketing and Sales </w:t>
      </w:r>
    </w:p>
    <w:p w:rsidR="00BD1F42"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has made major investments in its marketing and promotional activities. </w:t>
      </w:r>
      <w:r w:rsidR="00546F8D" w:rsidRPr="00082A46">
        <w:rPr>
          <w:rFonts w:ascii="Times New Roman" w:hAnsi="Times New Roman" w:cs="Times New Roman"/>
          <w:sz w:val="24"/>
          <w:szCs w:val="24"/>
        </w:rPr>
        <w:t xml:space="preserve">The company is using mixed traditional and modern advertising activities for increasing </w:t>
      </w:r>
      <w:r w:rsidR="00546F8D" w:rsidRPr="00082A46">
        <w:rPr>
          <w:rFonts w:ascii="Times New Roman" w:hAnsi="Times New Roman" w:cs="Times New Roman"/>
          <w:sz w:val="24"/>
          <w:szCs w:val="24"/>
        </w:rPr>
        <w:lastRenderedPageBreak/>
        <w:t xml:space="preserve">awareness in the marketplaces. </w:t>
      </w:r>
      <w:r w:rsidR="00E5135A" w:rsidRPr="00082A46">
        <w:rPr>
          <w:rFonts w:ascii="Times New Roman" w:hAnsi="Times New Roman" w:cs="Times New Roman"/>
          <w:sz w:val="24"/>
          <w:szCs w:val="24"/>
        </w:rPr>
        <w:t>The company is managing an attractive website for its consumers in which they have provided all the necessary descriptions of their products and services. In the year 2015-16, the company made an investment of 4 billion US dollars i</w:t>
      </w:r>
      <w:r w:rsidR="00B619B1" w:rsidRPr="00082A46">
        <w:rPr>
          <w:rFonts w:ascii="Times New Roman" w:hAnsi="Times New Roman" w:cs="Times New Roman"/>
          <w:sz w:val="24"/>
          <w:szCs w:val="24"/>
        </w:rPr>
        <w:t>n advertising and promotion (</w:t>
      </w:r>
      <w:r w:rsidR="00B619B1" w:rsidRPr="00082A46">
        <w:rPr>
          <w:rFonts w:ascii="Times New Roman" w:hAnsi="Times New Roman" w:cs="Times New Roman"/>
          <w:color w:val="222222"/>
          <w:sz w:val="24"/>
          <w:szCs w:val="24"/>
          <w:shd w:val="clear" w:color="auto" w:fill="FFFFFF"/>
        </w:rPr>
        <w:t xml:space="preserve">Allera, 2020). </w:t>
      </w:r>
      <w:r w:rsidR="00E5135A" w:rsidRPr="00082A46">
        <w:rPr>
          <w:rFonts w:ascii="Times New Roman" w:hAnsi="Times New Roman" w:cs="Times New Roman"/>
          <w:sz w:val="24"/>
          <w:szCs w:val="24"/>
        </w:rPr>
        <w:t xml:space="preserve"> The company is also organizing events like races and motor shows for increasing awareness of their consumers. </w:t>
      </w:r>
    </w:p>
    <w:p w:rsidR="00E5135A" w:rsidRPr="00082A46" w:rsidRDefault="00E1024A" w:rsidP="00082A46">
      <w:pPr>
        <w:pStyle w:val="Heading3"/>
        <w:rPr>
          <w:rFonts w:ascii="Times New Roman" w:hAnsi="Times New Roman" w:cs="Times New Roman"/>
          <w:b/>
          <w:bCs/>
          <w:color w:val="000000" w:themeColor="text1"/>
        </w:rPr>
      </w:pPr>
      <w:bookmarkStart w:id="13" w:name="_Toc134023996"/>
      <w:r w:rsidRPr="00082A46">
        <w:rPr>
          <w:rFonts w:ascii="Times New Roman" w:hAnsi="Times New Roman" w:cs="Times New Roman"/>
          <w:b/>
          <w:bCs/>
          <w:color w:val="000000" w:themeColor="text1"/>
        </w:rPr>
        <w:t>Supporting Activities</w:t>
      </w:r>
      <w:bookmarkEnd w:id="13"/>
    </w:p>
    <w:p w:rsidR="006C16BA"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Technology </w:t>
      </w:r>
    </w:p>
    <w:p w:rsidR="003B257B"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is known for its exceptional engineering and technology worldwide. Besides its production technology, the company has increased its investment in growth and technological innovation. </w:t>
      </w:r>
      <w:r w:rsidR="00EC02BF" w:rsidRPr="00082A46">
        <w:rPr>
          <w:rFonts w:ascii="Times New Roman" w:hAnsi="Times New Roman" w:cs="Times New Roman"/>
          <w:sz w:val="24"/>
          <w:szCs w:val="24"/>
        </w:rPr>
        <w:t xml:space="preserve">The company is also having a research </w:t>
      </w:r>
      <w:r w:rsidR="0076656E" w:rsidRPr="00082A46">
        <w:rPr>
          <w:rFonts w:ascii="Times New Roman" w:hAnsi="Times New Roman" w:cs="Times New Roman"/>
          <w:sz w:val="24"/>
          <w:szCs w:val="24"/>
        </w:rPr>
        <w:t>centre</w:t>
      </w:r>
      <w:r w:rsidR="00EC02BF" w:rsidRPr="00082A46">
        <w:rPr>
          <w:rFonts w:ascii="Times New Roman" w:hAnsi="Times New Roman" w:cs="Times New Roman"/>
          <w:sz w:val="24"/>
          <w:szCs w:val="24"/>
        </w:rPr>
        <w:t xml:space="preserve"> and it has involved with the partnership of MIT and </w:t>
      </w:r>
      <w:r w:rsidR="0076656E" w:rsidRPr="00082A46">
        <w:rPr>
          <w:rFonts w:ascii="Times New Roman" w:hAnsi="Times New Roman" w:cs="Times New Roman"/>
          <w:sz w:val="24"/>
          <w:szCs w:val="24"/>
        </w:rPr>
        <w:t>Stanford</w:t>
      </w:r>
      <w:r w:rsidR="00EC02BF" w:rsidRPr="00082A46">
        <w:rPr>
          <w:rFonts w:ascii="Times New Roman" w:hAnsi="Times New Roman" w:cs="Times New Roman"/>
          <w:sz w:val="24"/>
          <w:szCs w:val="24"/>
        </w:rPr>
        <w:t xml:space="preserve"> for enlarging its innovation. </w:t>
      </w:r>
      <w:r w:rsidRPr="00082A46">
        <w:rPr>
          <w:rFonts w:ascii="Times New Roman" w:hAnsi="Times New Roman" w:cs="Times New Roman"/>
          <w:sz w:val="24"/>
          <w:szCs w:val="24"/>
        </w:rPr>
        <w:t xml:space="preserve">The company also manages investments in R&amp;D for innovation in Robotics and AI. </w:t>
      </w:r>
    </w:p>
    <w:p w:rsidR="000C606C"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Infrastructure</w:t>
      </w:r>
    </w:p>
    <w:p w:rsidR="0038697F"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There is a large infrastructure that Toyota has maintained globally. The company has managed its extensive presence </w:t>
      </w:r>
      <w:r w:rsidR="00881BCF" w:rsidRPr="00082A46">
        <w:rPr>
          <w:rFonts w:ascii="Times New Roman" w:hAnsi="Times New Roman" w:cs="Times New Roman"/>
          <w:sz w:val="24"/>
          <w:szCs w:val="24"/>
        </w:rPr>
        <w:t>throughout</w:t>
      </w:r>
      <w:r w:rsidR="00611221" w:rsidRPr="00082A46">
        <w:rPr>
          <w:rFonts w:ascii="Times New Roman" w:hAnsi="Times New Roman" w:cs="Times New Roman"/>
          <w:sz w:val="24"/>
          <w:szCs w:val="24"/>
        </w:rPr>
        <w:t xml:space="preserve"> the globe (</w:t>
      </w:r>
      <w:r w:rsidR="00611221" w:rsidRPr="00082A46">
        <w:rPr>
          <w:rFonts w:ascii="Times New Roman" w:hAnsi="Times New Roman" w:cs="Times New Roman"/>
          <w:color w:val="222222"/>
          <w:sz w:val="24"/>
          <w:szCs w:val="24"/>
          <w:shd w:val="clear" w:color="auto" w:fill="FFFFFF"/>
        </w:rPr>
        <w:t xml:space="preserve">Zhuo, et. </w:t>
      </w:r>
      <w:r w:rsidR="00CC524A" w:rsidRPr="00082A46">
        <w:rPr>
          <w:rFonts w:ascii="Times New Roman" w:hAnsi="Times New Roman" w:cs="Times New Roman"/>
          <w:color w:val="222222"/>
          <w:sz w:val="24"/>
          <w:szCs w:val="24"/>
          <w:shd w:val="clear" w:color="auto" w:fill="FFFFFF"/>
        </w:rPr>
        <w:t>a</w:t>
      </w:r>
      <w:r w:rsidR="00611221" w:rsidRPr="00082A46">
        <w:rPr>
          <w:rFonts w:ascii="Times New Roman" w:hAnsi="Times New Roman" w:cs="Times New Roman"/>
          <w:color w:val="222222"/>
          <w:sz w:val="24"/>
          <w:szCs w:val="24"/>
          <w:shd w:val="clear" w:color="auto" w:fill="FFFFFF"/>
        </w:rPr>
        <w:t xml:space="preserve">l., 2022). </w:t>
      </w:r>
      <w:r w:rsidR="008851A3" w:rsidRPr="00082A46">
        <w:rPr>
          <w:rFonts w:ascii="Times New Roman" w:hAnsi="Times New Roman" w:cs="Times New Roman"/>
          <w:sz w:val="24"/>
          <w:szCs w:val="24"/>
        </w:rPr>
        <w:t xml:space="preserve">The brand is having impressive presence in the major marketplaces around the world. </w:t>
      </w:r>
    </w:p>
    <w:p w:rsidR="008851A3" w:rsidRPr="00082A46" w:rsidRDefault="00E1024A" w:rsidP="00D11DBA">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HRM </w:t>
      </w:r>
    </w:p>
    <w:p w:rsidR="006D6F30"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is having 370,000 employees in the year 2021. The brand is believing in a human-centric approach to its value creation. </w:t>
      </w:r>
      <w:r w:rsidR="00E607F4" w:rsidRPr="00082A46">
        <w:rPr>
          <w:rFonts w:ascii="Times New Roman" w:hAnsi="Times New Roman" w:cs="Times New Roman"/>
          <w:sz w:val="24"/>
          <w:szCs w:val="24"/>
        </w:rPr>
        <w:t xml:space="preserve">The company is also focusing on its development of human resources. Smart human capital is the cause of the success of Toyota. </w:t>
      </w:r>
    </w:p>
    <w:p w:rsidR="00E607F4" w:rsidRPr="00082A46" w:rsidRDefault="00E1024A" w:rsidP="005854F3">
      <w:pPr>
        <w:spacing w:line="360" w:lineRule="auto"/>
        <w:rPr>
          <w:rFonts w:ascii="Times New Roman" w:hAnsi="Times New Roman" w:cs="Times New Roman"/>
          <w:sz w:val="24"/>
          <w:szCs w:val="24"/>
          <w:u w:val="single"/>
        </w:rPr>
      </w:pPr>
      <w:r w:rsidRPr="00082A46">
        <w:rPr>
          <w:rFonts w:ascii="Times New Roman" w:hAnsi="Times New Roman" w:cs="Times New Roman"/>
          <w:sz w:val="24"/>
          <w:szCs w:val="24"/>
          <w:u w:val="single"/>
        </w:rPr>
        <w:t xml:space="preserve">Procurement </w:t>
      </w:r>
    </w:p>
    <w:p w:rsidR="0017650C" w:rsidRDefault="00E1024A" w:rsidP="005854F3">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use to procure raw materials from thousands of suppliers around the world. In the year of 2009, the brand developed a particular "Toyota way of purchasing" that includes the policies and standards for the procurement staff should follow. With its procurement strategy, Toyota has always contributed to the local economy. </w:t>
      </w:r>
    </w:p>
    <w:p w:rsidR="002A46CD" w:rsidRPr="005854F3" w:rsidRDefault="002A46CD" w:rsidP="005854F3">
      <w:pPr>
        <w:pStyle w:val="Heading2"/>
        <w:spacing w:line="360" w:lineRule="auto"/>
        <w:rPr>
          <w:rFonts w:ascii="Times New Roman" w:hAnsi="Times New Roman" w:cs="Times New Roman"/>
          <w:sz w:val="24"/>
          <w:szCs w:val="24"/>
          <w:shd w:val="clear" w:color="auto" w:fill="FFFFFF"/>
        </w:rPr>
      </w:pPr>
      <w:bookmarkStart w:id="14" w:name="_Toc134023997"/>
      <w:r w:rsidRPr="005854F3">
        <w:rPr>
          <w:rFonts w:ascii="Times New Roman" w:hAnsi="Times New Roman" w:cs="Times New Roman"/>
          <w:sz w:val="24"/>
          <w:szCs w:val="24"/>
          <w:shd w:val="clear" w:color="auto" w:fill="FFFFFF"/>
        </w:rPr>
        <w:t>Global Production</w:t>
      </w:r>
      <w:bookmarkEnd w:id="14"/>
    </w:p>
    <w:p w:rsidR="002A46CD" w:rsidRPr="005854F3" w:rsidRDefault="00297487" w:rsidP="005854F3">
      <w:pPr>
        <w:spacing w:line="360" w:lineRule="auto"/>
        <w:rPr>
          <w:rFonts w:ascii="Times New Roman" w:hAnsi="Times New Roman" w:cs="Times New Roman"/>
          <w:b/>
          <w:sz w:val="24"/>
          <w:szCs w:val="24"/>
        </w:rPr>
      </w:pPr>
      <w:r w:rsidRPr="005854F3">
        <w:rPr>
          <w:rFonts w:ascii="Times New Roman" w:hAnsi="Times New Roman" w:cs="Times New Roman"/>
          <w:sz w:val="24"/>
          <w:szCs w:val="24"/>
        </w:rPr>
        <w:t xml:space="preserve">For the year 2023, Toyota is working towards a production volume of 10.6 million units for its consumers. In the previous year, the shortage of part supply provided a </w:t>
      </w:r>
      <w:r w:rsidRPr="005854F3">
        <w:rPr>
          <w:rFonts w:ascii="Times New Roman" w:hAnsi="Times New Roman" w:cs="Times New Roman"/>
          <w:sz w:val="24"/>
          <w:szCs w:val="24"/>
        </w:rPr>
        <w:lastRenderedPageBreak/>
        <w:t>negative influence on the production of Toyota vehicles. The vehicle production of Toyota has increased by 8% to reach roughly 8.16 million units within the fiscal year 2022. For the fiscal year 2022, the revenue of Toyota amounted to approximately 31.4 trillion Japanese Yen</w:t>
      </w:r>
      <w:r w:rsidR="006F714F">
        <w:rPr>
          <w:rFonts w:ascii="Times New Roman" w:hAnsi="Times New Roman" w:cs="Times New Roman"/>
          <w:sz w:val="24"/>
          <w:szCs w:val="24"/>
        </w:rPr>
        <w:t xml:space="preserve"> (</w:t>
      </w:r>
      <w:r w:rsidR="006F714F" w:rsidRPr="00082A46">
        <w:rPr>
          <w:rFonts w:ascii="Times New Roman" w:hAnsi="Times New Roman" w:cs="Times New Roman"/>
          <w:color w:val="222222"/>
          <w:sz w:val="24"/>
          <w:szCs w:val="24"/>
          <w:shd w:val="clear" w:color="auto" w:fill="FFFFFF"/>
        </w:rPr>
        <w:t>Zhuo, et. al., 2022</w:t>
      </w:r>
      <w:r w:rsidR="006F714F">
        <w:rPr>
          <w:rFonts w:ascii="Times New Roman" w:hAnsi="Times New Roman" w:cs="Times New Roman"/>
          <w:sz w:val="24"/>
          <w:szCs w:val="24"/>
        </w:rPr>
        <w:t>)</w:t>
      </w:r>
      <w:r w:rsidRPr="005854F3">
        <w:rPr>
          <w:rFonts w:ascii="Times New Roman" w:hAnsi="Times New Roman" w:cs="Times New Roman"/>
          <w:sz w:val="24"/>
          <w:szCs w:val="24"/>
        </w:rPr>
        <w:t>. Besides Japan, North America has positioned itself as the largest source of market for the vehicles of Toyota. Between April 2022 and March 2022, the manufacturing of Toyota vehicles in North America was recorded at around 1.75 million units. </w:t>
      </w:r>
    </w:p>
    <w:p w:rsidR="002A46CD" w:rsidRPr="005854F3" w:rsidRDefault="002A46CD" w:rsidP="005854F3">
      <w:pPr>
        <w:pStyle w:val="Heading2"/>
        <w:spacing w:line="360" w:lineRule="auto"/>
        <w:rPr>
          <w:rFonts w:ascii="Times New Roman" w:eastAsia="Times New Roman" w:hAnsi="Times New Roman" w:cs="Times New Roman"/>
          <w:sz w:val="24"/>
          <w:szCs w:val="24"/>
          <w:lang w:eastAsia="en-IN"/>
        </w:rPr>
      </w:pPr>
      <w:bookmarkStart w:id="15" w:name="_Toc134023998"/>
      <w:r w:rsidRPr="005854F3">
        <w:rPr>
          <w:rFonts w:ascii="Times New Roman" w:eastAsia="Times New Roman" w:hAnsi="Times New Roman" w:cs="Times New Roman"/>
          <w:sz w:val="24"/>
          <w:szCs w:val="24"/>
          <w:lang w:eastAsia="en-IN"/>
        </w:rPr>
        <w:t>Global Marketing</w:t>
      </w:r>
      <w:bookmarkEnd w:id="15"/>
      <w:r w:rsidRPr="005854F3">
        <w:rPr>
          <w:rFonts w:ascii="Times New Roman" w:eastAsia="Times New Roman" w:hAnsi="Times New Roman" w:cs="Times New Roman"/>
          <w:sz w:val="24"/>
          <w:szCs w:val="24"/>
          <w:lang w:eastAsia="en-IN"/>
        </w:rPr>
        <w:t> </w:t>
      </w:r>
    </w:p>
    <w:p w:rsidR="002A46CD" w:rsidRPr="005854F3" w:rsidRDefault="005C344B" w:rsidP="005854F3">
      <w:pPr>
        <w:spacing w:line="360" w:lineRule="auto"/>
        <w:rPr>
          <w:rFonts w:ascii="Times New Roman" w:eastAsia="Times New Roman" w:hAnsi="Times New Roman" w:cs="Times New Roman"/>
          <w:sz w:val="24"/>
          <w:szCs w:val="24"/>
          <w:lang w:eastAsia="en-IN"/>
        </w:rPr>
      </w:pPr>
      <w:r w:rsidRPr="005854F3">
        <w:rPr>
          <w:rFonts w:ascii="Times New Roman" w:hAnsi="Times New Roman" w:cs="Times New Roman"/>
          <w:sz w:val="24"/>
          <w:szCs w:val="24"/>
          <w:lang w:eastAsia="en-IN"/>
        </w:rPr>
        <w:t>Toyota is using effective global marketing strategies for managing its effective market presence. There are different marketing and promotional activities that Toyota has arranged for its consumers. The brand presence of Toyota is strong in Japan and North America and these are the strongest marketplaces for Toyota. Due to its effective presence in Japan, Toyota has sold 2.4 million vehicles including in North America</w:t>
      </w:r>
      <w:r w:rsidR="006F714F">
        <w:rPr>
          <w:rFonts w:ascii="Times New Roman" w:hAnsi="Times New Roman" w:cs="Times New Roman"/>
          <w:sz w:val="24"/>
          <w:szCs w:val="24"/>
          <w:lang w:eastAsia="en-IN"/>
        </w:rPr>
        <w:t xml:space="preserve"> (</w:t>
      </w:r>
      <w:r w:rsidR="006F714F" w:rsidRPr="00082A46">
        <w:rPr>
          <w:rFonts w:ascii="Times New Roman" w:hAnsi="Times New Roman" w:cs="Times New Roman"/>
          <w:color w:val="222222"/>
          <w:sz w:val="24"/>
          <w:szCs w:val="24"/>
          <w:shd w:val="clear" w:color="auto" w:fill="FFFFFF"/>
        </w:rPr>
        <w:t>Chunsheng, et. al., 2020</w:t>
      </w:r>
      <w:r w:rsidR="006F714F">
        <w:rPr>
          <w:rFonts w:ascii="Times New Roman" w:hAnsi="Times New Roman" w:cs="Times New Roman"/>
          <w:sz w:val="24"/>
          <w:szCs w:val="24"/>
          <w:lang w:eastAsia="en-IN"/>
        </w:rPr>
        <w:t>)</w:t>
      </w:r>
      <w:r w:rsidRPr="005854F3">
        <w:rPr>
          <w:rFonts w:ascii="Times New Roman" w:hAnsi="Times New Roman" w:cs="Times New Roman"/>
          <w:sz w:val="24"/>
          <w:szCs w:val="24"/>
          <w:lang w:eastAsia="en-IN"/>
        </w:rPr>
        <w:t>. The differentiation marketing strategy has been followed by Toyota in which the company is aiming to make different products from their competitors. The competitors like Ford and General Motors are trying to grab the market share but due to the marketing strategies of Toyota, they are not becoming able to do this.</w:t>
      </w:r>
    </w:p>
    <w:p w:rsidR="002A46CD" w:rsidRPr="005854F3" w:rsidRDefault="002A46CD" w:rsidP="005854F3">
      <w:pPr>
        <w:pStyle w:val="Heading2"/>
        <w:spacing w:line="360" w:lineRule="auto"/>
        <w:rPr>
          <w:rFonts w:ascii="Times New Roman" w:eastAsia="Times New Roman" w:hAnsi="Times New Roman" w:cs="Times New Roman"/>
          <w:sz w:val="24"/>
          <w:szCs w:val="24"/>
          <w:lang w:eastAsia="en-IN"/>
        </w:rPr>
      </w:pPr>
      <w:bookmarkStart w:id="16" w:name="_Toc134023999"/>
      <w:r w:rsidRPr="005854F3">
        <w:rPr>
          <w:rFonts w:ascii="Times New Roman" w:eastAsia="Times New Roman" w:hAnsi="Times New Roman" w:cs="Times New Roman"/>
          <w:sz w:val="24"/>
          <w:szCs w:val="24"/>
          <w:lang w:eastAsia="en-IN"/>
        </w:rPr>
        <w:t>Global HRM</w:t>
      </w:r>
      <w:bookmarkEnd w:id="16"/>
      <w:r w:rsidRPr="005854F3">
        <w:rPr>
          <w:rFonts w:ascii="Times New Roman" w:eastAsia="Times New Roman" w:hAnsi="Times New Roman" w:cs="Times New Roman"/>
          <w:sz w:val="24"/>
          <w:szCs w:val="24"/>
          <w:lang w:eastAsia="en-IN"/>
        </w:rPr>
        <w:t> </w:t>
      </w:r>
    </w:p>
    <w:p w:rsidR="002A46CD" w:rsidRPr="005854F3" w:rsidRDefault="00297487" w:rsidP="005854F3">
      <w:pPr>
        <w:spacing w:line="360" w:lineRule="auto"/>
        <w:rPr>
          <w:rFonts w:ascii="Times New Roman" w:hAnsi="Times New Roman" w:cs="Times New Roman"/>
          <w:sz w:val="24"/>
          <w:szCs w:val="24"/>
        </w:rPr>
      </w:pPr>
      <w:r w:rsidRPr="005854F3">
        <w:rPr>
          <w:rFonts w:ascii="Times New Roman" w:hAnsi="Times New Roman" w:cs="Times New Roman"/>
          <w:sz w:val="24"/>
          <w:szCs w:val="24"/>
          <w:lang w:eastAsia="en-IN"/>
        </w:rPr>
        <w:t>The workforce integration is maintained by the HR professionals of Toyota. The HR professional is also making policies and procedures for their employees to protect their rights in the organization. In the rapid development, Toyota is managing its workforce by including impactful HR practices. The HR managers are using various motivational activities for their employees for retaining them in the organization for a long time. There are 15 manufacturing facilities in North America in which Toyota is considering its operations. There are 45,000 employees working in this region. The local improvement is also managed by Toyota by including effective HR practices in their ongoing activities. It helps to manage the supportive results for gaining the accomplishment of ongoing HR practices</w:t>
      </w:r>
      <w:r w:rsidR="006F714F">
        <w:rPr>
          <w:rFonts w:ascii="Times New Roman" w:hAnsi="Times New Roman" w:cs="Times New Roman"/>
          <w:sz w:val="24"/>
          <w:szCs w:val="24"/>
          <w:lang w:eastAsia="en-IN"/>
        </w:rPr>
        <w:t xml:space="preserve"> (</w:t>
      </w:r>
      <w:r w:rsidR="006F714F" w:rsidRPr="00082A46">
        <w:rPr>
          <w:rFonts w:ascii="Times New Roman" w:hAnsi="Times New Roman" w:cs="Times New Roman"/>
          <w:color w:val="222222"/>
          <w:sz w:val="24"/>
          <w:szCs w:val="24"/>
          <w:shd w:val="clear" w:color="auto" w:fill="FFFFFF"/>
        </w:rPr>
        <w:t>Allera, 2020</w:t>
      </w:r>
      <w:r w:rsidR="006F714F">
        <w:rPr>
          <w:rFonts w:ascii="Times New Roman" w:hAnsi="Times New Roman" w:cs="Times New Roman"/>
          <w:sz w:val="24"/>
          <w:szCs w:val="24"/>
          <w:lang w:eastAsia="en-IN"/>
        </w:rPr>
        <w:t>)</w:t>
      </w:r>
      <w:r w:rsidRPr="005854F3">
        <w:rPr>
          <w:rFonts w:ascii="Times New Roman" w:hAnsi="Times New Roman" w:cs="Times New Roman"/>
          <w:sz w:val="24"/>
          <w:szCs w:val="24"/>
          <w:lang w:eastAsia="en-IN"/>
        </w:rPr>
        <w:t>.</w:t>
      </w:r>
    </w:p>
    <w:p w:rsidR="00E85F40" w:rsidRPr="00082A46" w:rsidRDefault="00E1024A" w:rsidP="00D11DBA">
      <w:pPr>
        <w:pStyle w:val="Heading2"/>
        <w:spacing w:line="360" w:lineRule="auto"/>
        <w:rPr>
          <w:rFonts w:ascii="Times New Roman" w:hAnsi="Times New Roman" w:cs="Times New Roman"/>
          <w:sz w:val="24"/>
          <w:szCs w:val="24"/>
        </w:rPr>
      </w:pPr>
      <w:bookmarkStart w:id="17" w:name="_Toc134024000"/>
      <w:r w:rsidRPr="00082A46">
        <w:rPr>
          <w:rFonts w:ascii="Times New Roman" w:hAnsi="Times New Roman" w:cs="Times New Roman"/>
          <w:sz w:val="24"/>
          <w:szCs w:val="24"/>
        </w:rPr>
        <w:t>SWOT analysis</w:t>
      </w:r>
      <w:bookmarkEnd w:id="17"/>
    </w:p>
    <w:tbl>
      <w:tblPr>
        <w:tblStyle w:val="TableGrid"/>
        <w:tblW w:w="0" w:type="auto"/>
        <w:tblLook w:val="04A0" w:firstRow="1" w:lastRow="0" w:firstColumn="1" w:lastColumn="0" w:noHBand="0" w:noVBand="1"/>
      </w:tblPr>
      <w:tblGrid>
        <w:gridCol w:w="4247"/>
        <w:gridCol w:w="4247"/>
      </w:tblGrid>
      <w:tr w:rsidR="004D21DE" w:rsidRPr="00082A46" w:rsidTr="00F564E3">
        <w:trPr>
          <w:trHeight w:val="300"/>
        </w:trPr>
        <w:tc>
          <w:tcPr>
            <w:tcW w:w="4247" w:type="dxa"/>
          </w:tcPr>
          <w:p w:rsidR="00F564E3" w:rsidRPr="00082A46" w:rsidRDefault="00E1024A" w:rsidP="00D11DBA">
            <w:pPr>
              <w:spacing w:line="360" w:lineRule="auto"/>
              <w:rPr>
                <w:rFonts w:ascii="Times New Roman" w:hAnsi="Times New Roman" w:cs="Times New Roman"/>
                <w:b/>
                <w:i/>
                <w:sz w:val="24"/>
                <w:szCs w:val="24"/>
              </w:rPr>
            </w:pPr>
            <w:r w:rsidRPr="00082A46">
              <w:rPr>
                <w:rFonts w:ascii="Times New Roman" w:hAnsi="Times New Roman" w:cs="Times New Roman"/>
                <w:b/>
                <w:i/>
                <w:sz w:val="24"/>
                <w:szCs w:val="24"/>
              </w:rPr>
              <w:t xml:space="preserve">Strengths </w:t>
            </w:r>
          </w:p>
        </w:tc>
        <w:tc>
          <w:tcPr>
            <w:tcW w:w="4247" w:type="dxa"/>
          </w:tcPr>
          <w:p w:rsidR="00F564E3" w:rsidRPr="00082A46" w:rsidRDefault="00E1024A" w:rsidP="00D11DBA">
            <w:pPr>
              <w:spacing w:line="360" w:lineRule="auto"/>
              <w:rPr>
                <w:rFonts w:ascii="Times New Roman" w:hAnsi="Times New Roman" w:cs="Times New Roman"/>
                <w:b/>
                <w:i/>
                <w:sz w:val="24"/>
                <w:szCs w:val="24"/>
              </w:rPr>
            </w:pPr>
            <w:r w:rsidRPr="00082A46">
              <w:rPr>
                <w:rFonts w:ascii="Times New Roman" w:hAnsi="Times New Roman" w:cs="Times New Roman"/>
                <w:b/>
                <w:i/>
                <w:sz w:val="24"/>
                <w:szCs w:val="24"/>
              </w:rPr>
              <w:t xml:space="preserve">Weaknesses </w:t>
            </w:r>
          </w:p>
        </w:tc>
      </w:tr>
      <w:tr w:rsidR="004D21DE" w:rsidRPr="00082A46" w:rsidTr="00F564E3">
        <w:tc>
          <w:tcPr>
            <w:tcW w:w="4247" w:type="dxa"/>
          </w:tcPr>
          <w:p w:rsidR="00F564E3" w:rsidRPr="00082A46" w:rsidRDefault="00E1024A" w:rsidP="00D11DBA">
            <w:pPr>
              <w:pStyle w:val="ListParagraph"/>
              <w:numPr>
                <w:ilvl w:val="0"/>
                <w:numId w:val="5"/>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cars are sold in 170 </w:t>
            </w:r>
            <w:r w:rsidRPr="00082A46">
              <w:rPr>
                <w:rFonts w:ascii="Times New Roman" w:hAnsi="Times New Roman" w:cs="Times New Roman"/>
                <w:sz w:val="24"/>
                <w:szCs w:val="24"/>
              </w:rPr>
              <w:lastRenderedPageBreak/>
              <w:t xml:space="preserve">counties and it has </w:t>
            </w:r>
            <w:r w:rsidR="005D4FAB" w:rsidRPr="00082A46">
              <w:rPr>
                <w:rFonts w:ascii="Times New Roman" w:hAnsi="Times New Roman" w:cs="Times New Roman"/>
                <w:sz w:val="24"/>
                <w:szCs w:val="24"/>
              </w:rPr>
              <w:t>leveraged</w:t>
            </w:r>
            <w:r w:rsidRPr="00082A46">
              <w:rPr>
                <w:rFonts w:ascii="Times New Roman" w:hAnsi="Times New Roman" w:cs="Times New Roman"/>
                <w:sz w:val="24"/>
                <w:szCs w:val="24"/>
              </w:rPr>
              <w:t xml:space="preserve"> its competitors. </w:t>
            </w:r>
          </w:p>
          <w:p w:rsidR="00FE3D38" w:rsidRPr="00082A46" w:rsidRDefault="00E1024A" w:rsidP="00D11DBA">
            <w:pPr>
              <w:pStyle w:val="ListParagraph"/>
              <w:numPr>
                <w:ilvl w:val="0"/>
                <w:numId w:val="5"/>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A wide </w:t>
            </w:r>
            <w:r w:rsidR="005D4FAB" w:rsidRPr="00082A46">
              <w:rPr>
                <w:rFonts w:ascii="Times New Roman" w:hAnsi="Times New Roman" w:cs="Times New Roman"/>
                <w:sz w:val="24"/>
                <w:szCs w:val="24"/>
              </w:rPr>
              <w:t>variety of vehicles is</w:t>
            </w:r>
            <w:r w:rsidRPr="00082A46">
              <w:rPr>
                <w:rFonts w:ascii="Times New Roman" w:hAnsi="Times New Roman" w:cs="Times New Roman"/>
                <w:sz w:val="24"/>
                <w:szCs w:val="24"/>
              </w:rPr>
              <w:t xml:space="preserve"> making Toyota effective in the marketplaces. </w:t>
            </w:r>
          </w:p>
          <w:p w:rsidR="00AA4FB3" w:rsidRPr="00082A46" w:rsidRDefault="00E1024A" w:rsidP="00D11DBA">
            <w:pPr>
              <w:pStyle w:val="ListParagraph"/>
              <w:numPr>
                <w:ilvl w:val="0"/>
                <w:numId w:val="5"/>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Different models are creating ease for consumers. </w:t>
            </w:r>
          </w:p>
        </w:tc>
        <w:tc>
          <w:tcPr>
            <w:tcW w:w="4247" w:type="dxa"/>
          </w:tcPr>
          <w:p w:rsidR="00F564E3" w:rsidRPr="00082A46" w:rsidRDefault="00E1024A" w:rsidP="00D11DBA">
            <w:pPr>
              <w:pStyle w:val="ListParagraph"/>
              <w:numPr>
                <w:ilvl w:val="0"/>
                <w:numId w:val="5"/>
              </w:numPr>
              <w:spacing w:line="360" w:lineRule="auto"/>
              <w:rPr>
                <w:rFonts w:ascii="Times New Roman" w:hAnsi="Times New Roman" w:cs="Times New Roman"/>
                <w:sz w:val="24"/>
                <w:szCs w:val="24"/>
              </w:rPr>
            </w:pPr>
            <w:r w:rsidRPr="00082A46">
              <w:rPr>
                <w:rFonts w:ascii="Times New Roman" w:hAnsi="Times New Roman" w:cs="Times New Roman"/>
                <w:sz w:val="24"/>
                <w:szCs w:val="24"/>
              </w:rPr>
              <w:lastRenderedPageBreak/>
              <w:t xml:space="preserve">Over-dependencies on suppliers </w:t>
            </w:r>
            <w:r w:rsidR="00973AD2" w:rsidRPr="00082A46">
              <w:rPr>
                <w:rFonts w:ascii="Times New Roman" w:hAnsi="Times New Roman" w:cs="Times New Roman"/>
                <w:sz w:val="24"/>
                <w:szCs w:val="24"/>
              </w:rPr>
              <w:lastRenderedPageBreak/>
              <w:t>are</w:t>
            </w:r>
            <w:r w:rsidRPr="00082A46">
              <w:rPr>
                <w:rFonts w:ascii="Times New Roman" w:hAnsi="Times New Roman" w:cs="Times New Roman"/>
                <w:sz w:val="24"/>
                <w:szCs w:val="24"/>
              </w:rPr>
              <w:t xml:space="preserve"> making a wide range of risks for Toyota. </w:t>
            </w:r>
          </w:p>
          <w:p w:rsidR="007E1818" w:rsidRPr="00082A46" w:rsidRDefault="00E1024A" w:rsidP="00D11DBA">
            <w:pPr>
              <w:pStyle w:val="ListParagraph"/>
              <w:numPr>
                <w:ilvl w:val="0"/>
                <w:numId w:val="5"/>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company has failed to advertise and grab meaningful market share. </w:t>
            </w:r>
          </w:p>
          <w:p w:rsidR="004A6C74" w:rsidRPr="00082A46" w:rsidRDefault="00E1024A" w:rsidP="00D11DBA">
            <w:pPr>
              <w:pStyle w:val="ListParagraph"/>
              <w:numPr>
                <w:ilvl w:val="0"/>
                <w:numId w:val="5"/>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fuel pump defects are leading risks for Toyota. </w:t>
            </w:r>
          </w:p>
        </w:tc>
      </w:tr>
      <w:tr w:rsidR="004D21DE" w:rsidRPr="00082A46" w:rsidTr="00F564E3">
        <w:tc>
          <w:tcPr>
            <w:tcW w:w="4247" w:type="dxa"/>
          </w:tcPr>
          <w:p w:rsidR="00F564E3" w:rsidRPr="00082A46" w:rsidRDefault="00E1024A" w:rsidP="00D11DBA">
            <w:pPr>
              <w:spacing w:line="360" w:lineRule="auto"/>
              <w:rPr>
                <w:rFonts w:ascii="Times New Roman" w:hAnsi="Times New Roman" w:cs="Times New Roman"/>
                <w:b/>
                <w:i/>
                <w:sz w:val="24"/>
                <w:szCs w:val="24"/>
              </w:rPr>
            </w:pPr>
            <w:r w:rsidRPr="00082A46">
              <w:rPr>
                <w:rFonts w:ascii="Times New Roman" w:hAnsi="Times New Roman" w:cs="Times New Roman"/>
                <w:b/>
                <w:i/>
                <w:sz w:val="24"/>
                <w:szCs w:val="24"/>
              </w:rPr>
              <w:lastRenderedPageBreak/>
              <w:t xml:space="preserve">Opportunities </w:t>
            </w:r>
          </w:p>
        </w:tc>
        <w:tc>
          <w:tcPr>
            <w:tcW w:w="4247" w:type="dxa"/>
          </w:tcPr>
          <w:p w:rsidR="00F564E3" w:rsidRPr="00082A46" w:rsidRDefault="00E1024A" w:rsidP="00D11DBA">
            <w:pPr>
              <w:spacing w:line="360" w:lineRule="auto"/>
              <w:rPr>
                <w:rFonts w:ascii="Times New Roman" w:hAnsi="Times New Roman" w:cs="Times New Roman"/>
                <w:b/>
                <w:i/>
                <w:sz w:val="24"/>
                <w:szCs w:val="24"/>
              </w:rPr>
            </w:pPr>
            <w:r w:rsidRPr="00082A46">
              <w:rPr>
                <w:rFonts w:ascii="Times New Roman" w:hAnsi="Times New Roman" w:cs="Times New Roman"/>
                <w:b/>
                <w:i/>
                <w:sz w:val="24"/>
                <w:szCs w:val="24"/>
              </w:rPr>
              <w:t xml:space="preserve">Threats </w:t>
            </w:r>
          </w:p>
        </w:tc>
      </w:tr>
      <w:tr w:rsidR="004D21DE" w:rsidRPr="00082A46" w:rsidTr="00F564E3">
        <w:tc>
          <w:tcPr>
            <w:tcW w:w="4247" w:type="dxa"/>
          </w:tcPr>
          <w:p w:rsidR="00F564E3" w:rsidRPr="00082A46" w:rsidRDefault="00E1024A" w:rsidP="00D11DBA">
            <w:pPr>
              <w:pStyle w:val="ListParagraph"/>
              <w:numPr>
                <w:ilvl w:val="0"/>
                <w:numId w:val="6"/>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could increase investment in emerging economies like China and could take advantage. </w:t>
            </w:r>
          </w:p>
          <w:p w:rsidR="0025044D" w:rsidRPr="00082A46" w:rsidRDefault="00E1024A" w:rsidP="00D11DBA">
            <w:pPr>
              <w:pStyle w:val="ListParagraph"/>
              <w:numPr>
                <w:ilvl w:val="0"/>
                <w:numId w:val="6"/>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self-driving vehicles could lead the more opportunities for Toyota. </w:t>
            </w:r>
          </w:p>
          <w:p w:rsidR="0018127E" w:rsidRPr="00082A46" w:rsidRDefault="00E1024A" w:rsidP="00D11DBA">
            <w:pPr>
              <w:pStyle w:val="ListParagraph"/>
              <w:numPr>
                <w:ilvl w:val="0"/>
                <w:numId w:val="6"/>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increased focus on eco-friendly vehicles that could lead to more opportunities. </w:t>
            </w:r>
          </w:p>
        </w:tc>
        <w:tc>
          <w:tcPr>
            <w:tcW w:w="4247" w:type="dxa"/>
          </w:tcPr>
          <w:p w:rsidR="00F564E3" w:rsidRPr="00082A46" w:rsidRDefault="00E1024A" w:rsidP="00D11DBA">
            <w:pPr>
              <w:pStyle w:val="ListParagraph"/>
              <w:numPr>
                <w:ilvl w:val="0"/>
                <w:numId w:val="6"/>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pandemic has increased </w:t>
            </w:r>
            <w:r w:rsidR="00953B7B" w:rsidRPr="00082A46">
              <w:rPr>
                <w:rFonts w:ascii="Times New Roman" w:hAnsi="Times New Roman" w:cs="Times New Roman"/>
                <w:sz w:val="24"/>
                <w:szCs w:val="24"/>
              </w:rPr>
              <w:t>vulnerabilities</w:t>
            </w:r>
            <w:r w:rsidRPr="00082A46">
              <w:rPr>
                <w:rFonts w:ascii="Times New Roman" w:hAnsi="Times New Roman" w:cs="Times New Roman"/>
                <w:sz w:val="24"/>
                <w:szCs w:val="24"/>
              </w:rPr>
              <w:t xml:space="preserve"> for Toyota. </w:t>
            </w:r>
          </w:p>
          <w:p w:rsidR="00953B7B" w:rsidRPr="00082A46" w:rsidRDefault="00E1024A" w:rsidP="00D11DBA">
            <w:pPr>
              <w:pStyle w:val="ListParagraph"/>
              <w:numPr>
                <w:ilvl w:val="0"/>
                <w:numId w:val="6"/>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slower growth of market share is managing difficulties for Toyota. </w:t>
            </w:r>
          </w:p>
          <w:p w:rsidR="00953B7B" w:rsidRPr="00082A46" w:rsidRDefault="00E1024A" w:rsidP="00D11DBA">
            <w:pPr>
              <w:pStyle w:val="ListParagraph"/>
              <w:numPr>
                <w:ilvl w:val="0"/>
                <w:numId w:val="6"/>
              </w:num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race of technology is an increasing threat for Toyota and forces it to manage more investment in innovation. </w:t>
            </w:r>
          </w:p>
        </w:tc>
      </w:tr>
    </w:tbl>
    <w:p w:rsidR="00CF0A8D" w:rsidRPr="00082A46" w:rsidRDefault="00CF0A8D" w:rsidP="00D11DBA">
      <w:pPr>
        <w:spacing w:line="360" w:lineRule="auto"/>
        <w:rPr>
          <w:rFonts w:ascii="Times New Roman" w:hAnsi="Times New Roman" w:cs="Times New Roman"/>
          <w:sz w:val="24"/>
          <w:szCs w:val="24"/>
        </w:rPr>
      </w:pPr>
    </w:p>
    <w:p w:rsidR="00E85F40" w:rsidRPr="00082A46" w:rsidRDefault="00E1024A" w:rsidP="00D11DBA">
      <w:pPr>
        <w:pStyle w:val="Heading1"/>
        <w:spacing w:line="360" w:lineRule="auto"/>
        <w:rPr>
          <w:rFonts w:ascii="Times New Roman" w:hAnsi="Times New Roman" w:cs="Times New Roman"/>
          <w:sz w:val="24"/>
          <w:szCs w:val="24"/>
        </w:rPr>
      </w:pPr>
      <w:bookmarkStart w:id="18" w:name="_Toc134024001"/>
      <w:r w:rsidRPr="00082A46">
        <w:rPr>
          <w:rFonts w:ascii="Times New Roman" w:hAnsi="Times New Roman" w:cs="Times New Roman"/>
          <w:sz w:val="24"/>
          <w:szCs w:val="24"/>
        </w:rPr>
        <w:t>International Strategies</w:t>
      </w:r>
      <w:bookmarkEnd w:id="18"/>
    </w:p>
    <w:p w:rsidR="006E3A90"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Toyota has focused on sales infrastructure development in the Chinese marketplaces. The company has adopted a specific hybrid car strategy for the marketplaces of China. The sales of hybrid and electronic cars are increasing in the marketplaces of China and the company is working in that direction. </w:t>
      </w:r>
      <w:r w:rsidR="00AB2A02" w:rsidRPr="00082A46">
        <w:rPr>
          <w:rFonts w:ascii="Times New Roman" w:hAnsi="Times New Roman" w:cs="Times New Roman"/>
          <w:sz w:val="24"/>
          <w:szCs w:val="24"/>
        </w:rPr>
        <w:t xml:space="preserve">Along with this, Toyota considers the use of the KAIZEN strategy for its international activities. </w:t>
      </w:r>
      <w:r w:rsidR="00B04093" w:rsidRPr="00082A46">
        <w:rPr>
          <w:rFonts w:ascii="Times New Roman" w:hAnsi="Times New Roman" w:cs="Times New Roman"/>
          <w:sz w:val="24"/>
          <w:szCs w:val="24"/>
        </w:rPr>
        <w:t xml:space="preserve">The strategy is supporting continuous improvement in the </w:t>
      </w:r>
      <w:r w:rsidR="00432F9C" w:rsidRPr="00082A46">
        <w:rPr>
          <w:rFonts w:ascii="Times New Roman" w:hAnsi="Times New Roman" w:cs="Times New Roman"/>
          <w:sz w:val="24"/>
          <w:szCs w:val="24"/>
        </w:rPr>
        <w:t>products and services of Toyota (</w:t>
      </w:r>
      <w:r w:rsidR="00432F9C" w:rsidRPr="00082A46">
        <w:rPr>
          <w:rFonts w:ascii="Times New Roman" w:hAnsi="Times New Roman" w:cs="Times New Roman"/>
          <w:color w:val="222222"/>
          <w:sz w:val="24"/>
          <w:szCs w:val="24"/>
          <w:shd w:val="clear" w:color="auto" w:fill="FFFFFF"/>
        </w:rPr>
        <w:t xml:space="preserve">Chunsheng, et. </w:t>
      </w:r>
      <w:r w:rsidR="00CE3555" w:rsidRPr="00082A46">
        <w:rPr>
          <w:rFonts w:ascii="Times New Roman" w:hAnsi="Times New Roman" w:cs="Times New Roman"/>
          <w:color w:val="222222"/>
          <w:sz w:val="24"/>
          <w:szCs w:val="24"/>
          <w:shd w:val="clear" w:color="auto" w:fill="FFFFFF"/>
        </w:rPr>
        <w:t>a</w:t>
      </w:r>
      <w:r w:rsidR="00432F9C" w:rsidRPr="00082A46">
        <w:rPr>
          <w:rFonts w:ascii="Times New Roman" w:hAnsi="Times New Roman" w:cs="Times New Roman"/>
          <w:color w:val="222222"/>
          <w:sz w:val="24"/>
          <w:szCs w:val="24"/>
          <w:shd w:val="clear" w:color="auto" w:fill="FFFFFF"/>
        </w:rPr>
        <w:t xml:space="preserve">l., 2020). </w:t>
      </w:r>
      <w:r w:rsidR="009F6DA2" w:rsidRPr="00082A46">
        <w:rPr>
          <w:rFonts w:ascii="Times New Roman" w:hAnsi="Times New Roman" w:cs="Times New Roman"/>
          <w:sz w:val="24"/>
          <w:szCs w:val="24"/>
        </w:rPr>
        <w:t xml:space="preserve">The level of productivity and quality has enlarged Toyota to perform well in the international marketplaces. </w:t>
      </w:r>
      <w:r w:rsidR="00A05623" w:rsidRPr="00082A46">
        <w:rPr>
          <w:rFonts w:ascii="Times New Roman" w:hAnsi="Times New Roman" w:cs="Times New Roman"/>
          <w:sz w:val="24"/>
          <w:szCs w:val="24"/>
        </w:rPr>
        <w:t xml:space="preserve">The company is having a desire of making quality products for its consumers and it is supporting its ongoing progress also. </w:t>
      </w:r>
    </w:p>
    <w:p w:rsidR="00330904"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company has factories around the world and in China also the company has established its manufacturing activities. The company expanded its market in China for conquering the global automobile market. The highest rate of economic growth </w:t>
      </w:r>
      <w:r w:rsidRPr="00082A46">
        <w:rPr>
          <w:rFonts w:ascii="Times New Roman" w:hAnsi="Times New Roman" w:cs="Times New Roman"/>
          <w:sz w:val="24"/>
          <w:szCs w:val="24"/>
        </w:rPr>
        <w:lastRenderedPageBreak/>
        <w:t xml:space="preserve">has been acquired by China recently and Toyota is using the activities like promotions and advertising for increasing sales in Chinese marketplaces. </w:t>
      </w:r>
    </w:p>
    <w:p w:rsidR="00E85F40" w:rsidRPr="00082A46" w:rsidRDefault="00E1024A" w:rsidP="00D11DBA">
      <w:pPr>
        <w:pStyle w:val="Heading1"/>
        <w:spacing w:line="360" w:lineRule="auto"/>
        <w:rPr>
          <w:rFonts w:ascii="Times New Roman" w:hAnsi="Times New Roman" w:cs="Times New Roman"/>
          <w:sz w:val="24"/>
          <w:szCs w:val="24"/>
        </w:rPr>
      </w:pPr>
      <w:bookmarkStart w:id="19" w:name="_Toc134024002"/>
      <w:r w:rsidRPr="00082A46">
        <w:rPr>
          <w:rFonts w:ascii="Times New Roman" w:hAnsi="Times New Roman" w:cs="Times New Roman"/>
          <w:sz w:val="24"/>
          <w:szCs w:val="24"/>
        </w:rPr>
        <w:t>Entry Modes</w:t>
      </w:r>
      <w:bookmarkEnd w:id="19"/>
    </w:p>
    <w:p w:rsidR="00DE0F9A"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entry modes of Toyota within the marketplaces are FDI, Joint venture, and wholly-owned </w:t>
      </w:r>
      <w:r w:rsidR="00B13AED" w:rsidRPr="00082A46">
        <w:rPr>
          <w:rFonts w:ascii="Times New Roman" w:hAnsi="Times New Roman" w:cs="Times New Roman"/>
          <w:sz w:val="24"/>
          <w:szCs w:val="24"/>
        </w:rPr>
        <w:t>subsidiaries</w:t>
      </w:r>
      <w:r w:rsidRPr="00082A46">
        <w:rPr>
          <w:rFonts w:ascii="Times New Roman" w:hAnsi="Times New Roman" w:cs="Times New Roman"/>
          <w:sz w:val="24"/>
          <w:szCs w:val="24"/>
        </w:rPr>
        <w:t xml:space="preserve">. </w:t>
      </w:r>
      <w:r w:rsidR="00EB2668" w:rsidRPr="00082A46">
        <w:rPr>
          <w:rFonts w:ascii="Times New Roman" w:hAnsi="Times New Roman" w:cs="Times New Roman"/>
          <w:sz w:val="24"/>
          <w:szCs w:val="24"/>
        </w:rPr>
        <w:t xml:space="preserve">With the use of different entry modes, Toyota is working well in the marketplaces and leading successive results. </w:t>
      </w:r>
      <w:r w:rsidR="009F43EA" w:rsidRPr="00082A46">
        <w:rPr>
          <w:rFonts w:ascii="Times New Roman" w:hAnsi="Times New Roman" w:cs="Times New Roman"/>
          <w:sz w:val="24"/>
          <w:szCs w:val="24"/>
        </w:rPr>
        <w:t xml:space="preserve">There are cultural limitations and political risks which Toyota is managing within its practices. </w:t>
      </w:r>
      <w:r w:rsidR="0085624C" w:rsidRPr="00082A46">
        <w:rPr>
          <w:rFonts w:ascii="Times New Roman" w:hAnsi="Times New Roman" w:cs="Times New Roman"/>
          <w:sz w:val="24"/>
          <w:szCs w:val="24"/>
        </w:rPr>
        <w:t xml:space="preserve">There are </w:t>
      </w:r>
      <w:r w:rsidR="0076656E" w:rsidRPr="00082A46">
        <w:rPr>
          <w:rFonts w:ascii="Times New Roman" w:hAnsi="Times New Roman" w:cs="Times New Roman"/>
          <w:sz w:val="24"/>
          <w:szCs w:val="24"/>
        </w:rPr>
        <w:t>labour</w:t>
      </w:r>
      <w:r w:rsidR="0085624C" w:rsidRPr="00082A46">
        <w:rPr>
          <w:rFonts w:ascii="Times New Roman" w:hAnsi="Times New Roman" w:cs="Times New Roman"/>
          <w:sz w:val="24"/>
          <w:szCs w:val="24"/>
        </w:rPr>
        <w:t xml:space="preserve"> cost advantages that have been considered by Toyota for taking entry </w:t>
      </w:r>
      <w:r w:rsidR="00B713A2" w:rsidRPr="00082A46">
        <w:rPr>
          <w:rFonts w:ascii="Times New Roman" w:hAnsi="Times New Roman" w:cs="Times New Roman"/>
          <w:sz w:val="24"/>
          <w:szCs w:val="24"/>
        </w:rPr>
        <w:t>into the international marketplaces (</w:t>
      </w:r>
      <w:r w:rsidR="00B713A2" w:rsidRPr="00082A46">
        <w:rPr>
          <w:rFonts w:ascii="Times New Roman" w:hAnsi="Times New Roman" w:cs="Times New Roman"/>
          <w:color w:val="222222"/>
          <w:sz w:val="24"/>
          <w:szCs w:val="24"/>
          <w:shd w:val="clear" w:color="auto" w:fill="FFFFFF"/>
        </w:rPr>
        <w:t xml:space="preserve">Allera, 2022). </w:t>
      </w:r>
      <w:r w:rsidR="0044251C" w:rsidRPr="00082A46">
        <w:rPr>
          <w:rFonts w:ascii="Times New Roman" w:hAnsi="Times New Roman" w:cs="Times New Roman"/>
          <w:sz w:val="24"/>
          <w:szCs w:val="24"/>
        </w:rPr>
        <w:t xml:space="preserve">The company is also using strategic alliances as its expansion strategy. Many benefits have been provided by Toyota to its clients and consumers and performance has been maintained by it with the specific workforce.  </w:t>
      </w:r>
      <w:r w:rsidR="000A525C" w:rsidRPr="00082A46">
        <w:rPr>
          <w:rFonts w:ascii="Times New Roman" w:hAnsi="Times New Roman" w:cs="Times New Roman"/>
          <w:sz w:val="24"/>
          <w:szCs w:val="24"/>
        </w:rPr>
        <w:t xml:space="preserve">The skilled workforce can manage operations in international marketplaces like China. </w:t>
      </w:r>
      <w:bookmarkStart w:id="20" w:name="_GoBack"/>
      <w:bookmarkEnd w:id="20"/>
    </w:p>
    <w:p w:rsidR="00E85F40" w:rsidRPr="00082A46" w:rsidRDefault="00E1024A" w:rsidP="00D11DBA">
      <w:pPr>
        <w:pStyle w:val="Heading1"/>
        <w:spacing w:line="360" w:lineRule="auto"/>
        <w:rPr>
          <w:rFonts w:ascii="Times New Roman" w:hAnsi="Times New Roman" w:cs="Times New Roman"/>
          <w:sz w:val="24"/>
          <w:szCs w:val="24"/>
        </w:rPr>
      </w:pPr>
      <w:bookmarkStart w:id="21" w:name="_Toc134024003"/>
      <w:r w:rsidRPr="00082A46">
        <w:rPr>
          <w:rFonts w:ascii="Times New Roman" w:hAnsi="Times New Roman" w:cs="Times New Roman"/>
          <w:sz w:val="24"/>
          <w:szCs w:val="24"/>
        </w:rPr>
        <w:t>Corporate Social Responsibility</w:t>
      </w:r>
      <w:bookmarkEnd w:id="21"/>
    </w:p>
    <w:p w:rsidR="006424A7"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There are different areas in which Toyota has implemented its CSR policies. </w:t>
      </w:r>
      <w:r w:rsidR="000D4EF4" w:rsidRPr="00082A46">
        <w:rPr>
          <w:rFonts w:ascii="Times New Roman" w:hAnsi="Times New Roman" w:cs="Times New Roman"/>
          <w:sz w:val="24"/>
          <w:szCs w:val="24"/>
        </w:rPr>
        <w:t xml:space="preserve">Its social contribution </w:t>
      </w:r>
      <w:r w:rsidR="00D929C1" w:rsidRPr="00082A46">
        <w:rPr>
          <w:rFonts w:ascii="Times New Roman" w:hAnsi="Times New Roman" w:cs="Times New Roman"/>
          <w:sz w:val="24"/>
          <w:szCs w:val="24"/>
        </w:rPr>
        <w:t>strategies have</w:t>
      </w:r>
      <w:r w:rsidR="000D4EF4" w:rsidRPr="00082A46">
        <w:rPr>
          <w:rFonts w:ascii="Times New Roman" w:hAnsi="Times New Roman" w:cs="Times New Roman"/>
          <w:sz w:val="24"/>
          <w:szCs w:val="24"/>
        </w:rPr>
        <w:t xml:space="preserve"> been promoted by Toyota to manage efficiency within its operations. </w:t>
      </w:r>
      <w:r w:rsidR="004E651A" w:rsidRPr="00082A46">
        <w:rPr>
          <w:rFonts w:ascii="Times New Roman" w:hAnsi="Times New Roman" w:cs="Times New Roman"/>
          <w:sz w:val="24"/>
          <w:szCs w:val="24"/>
        </w:rPr>
        <w:t xml:space="preserve">The real and social needs are recognized by Toyota for managing the use of their CSR policies within different environments. </w:t>
      </w:r>
      <w:r w:rsidR="00F20826" w:rsidRPr="00082A46">
        <w:rPr>
          <w:rFonts w:ascii="Times New Roman" w:hAnsi="Times New Roman" w:cs="Times New Roman"/>
          <w:sz w:val="24"/>
          <w:szCs w:val="24"/>
        </w:rPr>
        <w:t>There are mutual trust and mutual responsibilities that have been followed by Toyota to manage the imple</w:t>
      </w:r>
      <w:r w:rsidR="00B867DF" w:rsidRPr="00082A46">
        <w:rPr>
          <w:rFonts w:ascii="Times New Roman" w:hAnsi="Times New Roman" w:cs="Times New Roman"/>
          <w:sz w:val="24"/>
          <w:szCs w:val="24"/>
        </w:rPr>
        <w:t>mentation of their CSR policies (</w:t>
      </w:r>
      <w:r w:rsidR="00B867DF" w:rsidRPr="00082A46">
        <w:rPr>
          <w:rFonts w:ascii="Times New Roman" w:hAnsi="Times New Roman" w:cs="Times New Roman"/>
          <w:color w:val="222222"/>
          <w:sz w:val="24"/>
          <w:szCs w:val="24"/>
          <w:shd w:val="clear" w:color="auto" w:fill="FFFFFF"/>
        </w:rPr>
        <w:t xml:space="preserve">Muñoz de Prat, et. </w:t>
      </w:r>
      <w:r w:rsidR="00DA12ED" w:rsidRPr="00082A46">
        <w:rPr>
          <w:rFonts w:ascii="Times New Roman" w:hAnsi="Times New Roman" w:cs="Times New Roman"/>
          <w:color w:val="222222"/>
          <w:sz w:val="24"/>
          <w:szCs w:val="24"/>
          <w:shd w:val="clear" w:color="auto" w:fill="FFFFFF"/>
        </w:rPr>
        <w:t>a</w:t>
      </w:r>
      <w:r w:rsidR="00B867DF" w:rsidRPr="00082A46">
        <w:rPr>
          <w:rFonts w:ascii="Times New Roman" w:hAnsi="Times New Roman" w:cs="Times New Roman"/>
          <w:color w:val="222222"/>
          <w:sz w:val="24"/>
          <w:szCs w:val="24"/>
          <w:shd w:val="clear" w:color="auto" w:fill="FFFFFF"/>
        </w:rPr>
        <w:t xml:space="preserve">l., 2020). </w:t>
      </w:r>
      <w:r w:rsidR="00D929C1" w:rsidRPr="00082A46">
        <w:rPr>
          <w:rFonts w:ascii="Times New Roman" w:hAnsi="Times New Roman" w:cs="Times New Roman"/>
          <w:sz w:val="24"/>
          <w:szCs w:val="24"/>
        </w:rPr>
        <w:t xml:space="preserve">The company is providing equal employment opportunities to its employees. </w:t>
      </w:r>
      <w:r w:rsidR="00C3716E" w:rsidRPr="00082A46">
        <w:rPr>
          <w:rFonts w:ascii="Times New Roman" w:hAnsi="Times New Roman" w:cs="Times New Roman"/>
          <w:sz w:val="24"/>
          <w:szCs w:val="24"/>
        </w:rPr>
        <w:t xml:space="preserve">A safe working environment is also created by Toyota for its workforce. </w:t>
      </w:r>
    </w:p>
    <w:p w:rsidR="00E85F40" w:rsidRPr="00082A46" w:rsidRDefault="00E1024A" w:rsidP="00D11DBA">
      <w:pPr>
        <w:pStyle w:val="Heading1"/>
        <w:spacing w:line="360" w:lineRule="auto"/>
        <w:rPr>
          <w:rFonts w:ascii="Times New Roman" w:hAnsi="Times New Roman" w:cs="Times New Roman"/>
          <w:sz w:val="24"/>
          <w:szCs w:val="24"/>
        </w:rPr>
      </w:pPr>
      <w:bookmarkStart w:id="22" w:name="_Toc134024004"/>
      <w:r w:rsidRPr="00082A46">
        <w:rPr>
          <w:rFonts w:ascii="Times New Roman" w:hAnsi="Times New Roman" w:cs="Times New Roman"/>
          <w:sz w:val="24"/>
          <w:szCs w:val="24"/>
        </w:rPr>
        <w:t>Conclusion</w:t>
      </w:r>
      <w:bookmarkEnd w:id="22"/>
    </w:p>
    <w:p w:rsidR="00A12AFC"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sz w:val="24"/>
          <w:szCs w:val="24"/>
        </w:rPr>
        <w:t xml:space="preserve">The above report has explained the various factors associated with the performance of Toyota. </w:t>
      </w:r>
      <w:r w:rsidR="004473BD" w:rsidRPr="00082A46">
        <w:rPr>
          <w:rFonts w:ascii="Times New Roman" w:hAnsi="Times New Roman" w:cs="Times New Roman"/>
          <w:sz w:val="24"/>
          <w:szCs w:val="24"/>
        </w:rPr>
        <w:t xml:space="preserve">The report has evaluated the internal analysis of Toyota and it presented the factors that could lead to risk for Toyota. </w:t>
      </w:r>
      <w:r w:rsidR="00BB0982" w:rsidRPr="00082A46">
        <w:rPr>
          <w:rFonts w:ascii="Times New Roman" w:hAnsi="Times New Roman" w:cs="Times New Roman"/>
          <w:sz w:val="24"/>
          <w:szCs w:val="24"/>
        </w:rPr>
        <w:t xml:space="preserve">The use of the diamond model is explained in the context of Toyota. The entry </w:t>
      </w:r>
      <w:r w:rsidR="00322E83" w:rsidRPr="00082A46">
        <w:rPr>
          <w:rFonts w:ascii="Times New Roman" w:hAnsi="Times New Roman" w:cs="Times New Roman"/>
          <w:sz w:val="24"/>
          <w:szCs w:val="24"/>
        </w:rPr>
        <w:t>strategies of Toyota have</w:t>
      </w:r>
      <w:r w:rsidR="00BB0982" w:rsidRPr="00082A46">
        <w:rPr>
          <w:rFonts w:ascii="Times New Roman" w:hAnsi="Times New Roman" w:cs="Times New Roman"/>
          <w:sz w:val="24"/>
          <w:szCs w:val="24"/>
        </w:rPr>
        <w:t xml:space="preserve"> been explained in the context of China. </w:t>
      </w:r>
      <w:r w:rsidR="00855FF7" w:rsidRPr="00082A46">
        <w:rPr>
          <w:rFonts w:ascii="Times New Roman" w:hAnsi="Times New Roman" w:cs="Times New Roman"/>
          <w:sz w:val="24"/>
          <w:szCs w:val="24"/>
        </w:rPr>
        <w:t xml:space="preserve">Along with it, the above report has determined the SWOT analysis of Toyota to know its internal strengths and weaknesses. </w:t>
      </w:r>
    </w:p>
    <w:p w:rsidR="00C65E67" w:rsidRPr="00082A46" w:rsidRDefault="00E1024A">
      <w:pPr>
        <w:spacing w:line="259" w:lineRule="auto"/>
        <w:jc w:val="left"/>
        <w:rPr>
          <w:rFonts w:ascii="Times New Roman" w:eastAsiaTheme="majorEastAsia" w:hAnsi="Times New Roman" w:cs="Times New Roman"/>
          <w:b/>
          <w:sz w:val="24"/>
          <w:szCs w:val="24"/>
        </w:rPr>
      </w:pPr>
      <w:r w:rsidRPr="00082A46">
        <w:rPr>
          <w:rFonts w:ascii="Times New Roman" w:hAnsi="Times New Roman" w:cs="Times New Roman"/>
          <w:sz w:val="24"/>
          <w:szCs w:val="24"/>
        </w:rPr>
        <w:br w:type="page"/>
      </w:r>
    </w:p>
    <w:p w:rsidR="00E85F40" w:rsidRPr="00082A46" w:rsidRDefault="00E1024A" w:rsidP="00D11DBA">
      <w:pPr>
        <w:pStyle w:val="Heading1"/>
        <w:spacing w:line="360" w:lineRule="auto"/>
        <w:rPr>
          <w:rFonts w:ascii="Times New Roman" w:hAnsi="Times New Roman" w:cs="Times New Roman"/>
          <w:sz w:val="24"/>
          <w:szCs w:val="24"/>
        </w:rPr>
      </w:pPr>
      <w:bookmarkStart w:id="23" w:name="_Toc134024005"/>
      <w:r w:rsidRPr="00082A46">
        <w:rPr>
          <w:rFonts w:ascii="Times New Roman" w:hAnsi="Times New Roman" w:cs="Times New Roman"/>
          <w:sz w:val="24"/>
          <w:szCs w:val="24"/>
        </w:rPr>
        <w:lastRenderedPageBreak/>
        <w:t>References</w:t>
      </w:r>
      <w:bookmarkEnd w:id="23"/>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Allera, G., 2022. Similarities and differences of entry strategies of international automotive companies in host developed and developing countries: the case of Toyota in the USA, the UK, Indonesia, and China.</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Aslam, H., Khan, A.Q., Rashid, K. and Rehman, S.U., 2020. Achieving supply chain resilience: the role of supply chain ambidexterity and supply chain agility. </w:t>
      </w:r>
      <w:r w:rsidRPr="00082A46">
        <w:rPr>
          <w:rFonts w:ascii="Times New Roman" w:hAnsi="Times New Roman" w:cs="Times New Roman"/>
          <w:i/>
          <w:iCs/>
          <w:color w:val="222222"/>
          <w:sz w:val="24"/>
          <w:szCs w:val="24"/>
          <w:shd w:val="clear" w:color="auto" w:fill="FFFFFF"/>
        </w:rPr>
        <w:t>Journal of Manufacturing Technology Management</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31</w:t>
      </w:r>
      <w:r w:rsidRPr="00082A46">
        <w:rPr>
          <w:rFonts w:ascii="Times New Roman" w:hAnsi="Times New Roman" w:cs="Times New Roman"/>
          <w:color w:val="222222"/>
          <w:sz w:val="24"/>
          <w:szCs w:val="24"/>
          <w:shd w:val="clear" w:color="auto" w:fill="FFFFFF"/>
        </w:rPr>
        <w:t>(6), pp.1185-1204.</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Calicchio, S., 2020. </w:t>
      </w:r>
      <w:r w:rsidRPr="00082A46">
        <w:rPr>
          <w:rFonts w:ascii="Times New Roman" w:hAnsi="Times New Roman" w:cs="Times New Roman"/>
          <w:i/>
          <w:iCs/>
          <w:color w:val="222222"/>
          <w:sz w:val="24"/>
          <w:szCs w:val="24"/>
          <w:shd w:val="clear" w:color="auto" w:fill="FFFFFF"/>
        </w:rPr>
        <w:t>Swot analysis in 4 steps: How to use the SWOT matrix to make a difference in career and business</w:t>
      </w:r>
      <w:r w:rsidRPr="00082A46">
        <w:rPr>
          <w:rFonts w:ascii="Times New Roman" w:hAnsi="Times New Roman" w:cs="Times New Roman"/>
          <w:color w:val="222222"/>
          <w:sz w:val="24"/>
          <w:szCs w:val="24"/>
          <w:shd w:val="clear" w:color="auto" w:fill="FFFFFF"/>
        </w:rPr>
        <w:t>. Stefano Calicchio.</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Chunsheng, L., Wong, C.W., Yang, C.C., Shang, K.C. and Lirn, T.C., 2020. Value of supply chain resilience: roles of culture, flexibility, and integration. </w:t>
      </w:r>
      <w:r w:rsidRPr="00082A46">
        <w:rPr>
          <w:rFonts w:ascii="Times New Roman" w:hAnsi="Times New Roman" w:cs="Times New Roman"/>
          <w:i/>
          <w:iCs/>
          <w:color w:val="222222"/>
          <w:sz w:val="24"/>
          <w:szCs w:val="24"/>
          <w:shd w:val="clear" w:color="auto" w:fill="FFFFFF"/>
        </w:rPr>
        <w:t>International Journal of Physical Distribution &amp; Logistics Management</w:t>
      </w:r>
      <w:r w:rsidRPr="00082A46">
        <w:rPr>
          <w:rFonts w:ascii="Times New Roman" w:hAnsi="Times New Roman" w:cs="Times New Roman"/>
          <w:color w:val="222222"/>
          <w:sz w:val="24"/>
          <w:szCs w:val="24"/>
          <w:shd w:val="clear" w:color="auto" w:fill="FFFFFF"/>
        </w:rPr>
        <w:t>.</w:t>
      </w:r>
    </w:p>
    <w:p w:rsidR="00816583" w:rsidRPr="00082A46" w:rsidRDefault="00E1024A" w:rsidP="00D11DBA">
      <w:pPr>
        <w:spacing w:line="360" w:lineRule="auto"/>
        <w:rPr>
          <w:rFonts w:ascii="Times New Roman" w:hAnsi="Times New Roman" w:cs="Times New Roman"/>
          <w:sz w:val="24"/>
          <w:szCs w:val="24"/>
        </w:rPr>
      </w:pPr>
      <w:r w:rsidRPr="00082A46">
        <w:rPr>
          <w:rFonts w:ascii="Times New Roman" w:hAnsi="Times New Roman" w:cs="Times New Roman"/>
          <w:color w:val="222222"/>
          <w:sz w:val="24"/>
          <w:szCs w:val="24"/>
          <w:shd w:val="clear" w:color="auto" w:fill="FFFFFF"/>
        </w:rPr>
        <w:t xml:space="preserve">Essay48.com (2022) Porter’s Diamond Model for Toyota [Online] Essay48.com, Available at: </w:t>
      </w:r>
      <w:hyperlink r:id="rId11" w:history="1">
        <w:r w:rsidRPr="00082A46">
          <w:rPr>
            <w:rStyle w:val="Hyperlink"/>
            <w:rFonts w:ascii="Times New Roman" w:hAnsi="Times New Roman" w:cs="Times New Roman"/>
            <w:sz w:val="24"/>
            <w:szCs w:val="24"/>
          </w:rPr>
          <w:t>https://www.essay48.com/13611-Toyota-Porters-Diamond-Model</w:t>
        </w:r>
      </w:hyperlink>
    </w:p>
    <w:p w:rsidR="00816583" w:rsidRPr="00082A46" w:rsidRDefault="00E1024A" w:rsidP="00D11DBA">
      <w:pPr>
        <w:spacing w:line="360" w:lineRule="auto"/>
        <w:ind w:left="720" w:hanging="720"/>
        <w:rPr>
          <w:rFonts w:ascii="Times New Roman" w:hAnsi="Times New Roman" w:cs="Times New Roman"/>
          <w:color w:val="000000" w:themeColor="text1"/>
          <w:sz w:val="24"/>
          <w:szCs w:val="24"/>
        </w:rPr>
      </w:pPr>
      <w:r w:rsidRPr="00082A46">
        <w:rPr>
          <w:rFonts w:ascii="Times New Roman" w:hAnsi="Times New Roman" w:cs="Times New Roman"/>
          <w:color w:val="000000" w:themeColor="text1"/>
          <w:sz w:val="24"/>
          <w:szCs w:val="24"/>
        </w:rPr>
        <w:t xml:space="preserve">Global. Toyota, 2023. TOYOTA. Retrieved from: </w:t>
      </w:r>
      <w:hyperlink r:id="rId12" w:history="1">
        <w:r w:rsidRPr="00082A46">
          <w:rPr>
            <w:rStyle w:val="Hyperlink"/>
            <w:rFonts w:ascii="Times New Roman" w:hAnsi="Times New Roman" w:cs="Times New Roman"/>
            <w:color w:val="000000" w:themeColor="text1"/>
            <w:sz w:val="24"/>
            <w:szCs w:val="24"/>
          </w:rPr>
          <w:t>https://global.toyota/en/</w:t>
        </w:r>
      </w:hyperlink>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Gou, Q., Shao, J., Wang, X. and Yu, L., 2020. Co-op supply chains with a local media company: Models and analysis. </w:t>
      </w:r>
      <w:r w:rsidRPr="00082A46">
        <w:rPr>
          <w:rFonts w:ascii="Times New Roman" w:hAnsi="Times New Roman" w:cs="Times New Roman"/>
          <w:i/>
          <w:iCs/>
          <w:color w:val="222222"/>
          <w:sz w:val="24"/>
          <w:szCs w:val="24"/>
          <w:shd w:val="clear" w:color="auto" w:fill="FFFFFF"/>
        </w:rPr>
        <w:t>Transportation Research Part E: Logistics and Transportation Review</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136</w:t>
      </w:r>
      <w:r w:rsidRPr="00082A46">
        <w:rPr>
          <w:rFonts w:ascii="Times New Roman" w:hAnsi="Times New Roman" w:cs="Times New Roman"/>
          <w:color w:val="222222"/>
          <w:sz w:val="24"/>
          <w:szCs w:val="24"/>
          <w:shd w:val="clear" w:color="auto" w:fill="FFFFFF"/>
        </w:rPr>
        <w:t>, p.101893.</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Grabowska, S., Gajdzik, B. and Saniuk, S., 2020. The role and impact of industry 4.0 on business models. </w:t>
      </w:r>
      <w:r w:rsidRPr="00082A46">
        <w:rPr>
          <w:rFonts w:ascii="Times New Roman" w:hAnsi="Times New Roman" w:cs="Times New Roman"/>
          <w:i/>
          <w:iCs/>
          <w:color w:val="222222"/>
          <w:sz w:val="24"/>
          <w:szCs w:val="24"/>
          <w:shd w:val="clear" w:color="auto" w:fill="FFFFFF"/>
        </w:rPr>
        <w:t>Sustainable Logistics and Production in Industry 4.0: New Opportunities and Challenges</w:t>
      </w:r>
      <w:r w:rsidRPr="00082A46">
        <w:rPr>
          <w:rFonts w:ascii="Times New Roman" w:hAnsi="Times New Roman" w:cs="Times New Roman"/>
          <w:color w:val="222222"/>
          <w:sz w:val="24"/>
          <w:szCs w:val="24"/>
          <w:shd w:val="clear" w:color="auto" w:fill="FFFFFF"/>
        </w:rPr>
        <w:t>, pp.31-49.</w:t>
      </w:r>
    </w:p>
    <w:p w:rsidR="00816583" w:rsidRPr="00082A46" w:rsidRDefault="00E1024A" w:rsidP="00D11DBA">
      <w:pPr>
        <w:spacing w:line="360" w:lineRule="auto"/>
        <w:ind w:left="720" w:hanging="720"/>
        <w:rPr>
          <w:rFonts w:ascii="Times New Roman" w:hAnsi="Times New Roman" w:cs="Times New Roman"/>
          <w:color w:val="000000" w:themeColor="text1"/>
          <w:sz w:val="24"/>
          <w:szCs w:val="24"/>
        </w:rPr>
      </w:pPr>
      <w:r w:rsidRPr="00082A46">
        <w:rPr>
          <w:rFonts w:ascii="Times New Roman" w:hAnsi="Times New Roman" w:cs="Times New Roman"/>
          <w:color w:val="000000" w:themeColor="text1"/>
          <w:sz w:val="24"/>
          <w:szCs w:val="24"/>
        </w:rPr>
        <w:t>Jobaid, M.I. and Naher, K., 2020. Tesla's Relationship Building As a Disruptive Technology In Automobile Industry In India. </w:t>
      </w:r>
      <w:r w:rsidRPr="00082A46">
        <w:rPr>
          <w:rFonts w:ascii="Times New Roman" w:hAnsi="Times New Roman" w:cs="Times New Roman"/>
          <w:i/>
          <w:iCs/>
          <w:color w:val="000000" w:themeColor="text1"/>
          <w:sz w:val="24"/>
          <w:szCs w:val="24"/>
        </w:rPr>
        <w:t>International Journal of Latest Trends in Engineering and Technology</w:t>
      </w:r>
      <w:r w:rsidRPr="00082A46">
        <w:rPr>
          <w:rFonts w:ascii="Times New Roman" w:hAnsi="Times New Roman" w:cs="Times New Roman"/>
          <w:color w:val="000000" w:themeColor="text1"/>
          <w:sz w:val="24"/>
          <w:szCs w:val="24"/>
        </w:rPr>
        <w:t>, </w:t>
      </w:r>
      <w:r w:rsidRPr="00082A46">
        <w:rPr>
          <w:rFonts w:ascii="Times New Roman" w:hAnsi="Times New Roman" w:cs="Times New Roman"/>
          <w:i/>
          <w:iCs/>
          <w:color w:val="000000" w:themeColor="text1"/>
          <w:sz w:val="24"/>
          <w:szCs w:val="24"/>
        </w:rPr>
        <w:t>16</w:t>
      </w:r>
      <w:r w:rsidRPr="00082A46">
        <w:rPr>
          <w:rFonts w:ascii="Times New Roman" w:hAnsi="Times New Roman" w:cs="Times New Roman"/>
          <w:color w:val="000000" w:themeColor="text1"/>
          <w:sz w:val="24"/>
          <w:szCs w:val="24"/>
        </w:rPr>
        <w:t>(1), pp.142-153.</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Kelendar, H., 2020. Lean thinking from Toyota manufacturing to the health care sector. </w:t>
      </w:r>
      <w:r w:rsidRPr="00082A46">
        <w:rPr>
          <w:rFonts w:ascii="Times New Roman" w:hAnsi="Times New Roman" w:cs="Times New Roman"/>
          <w:i/>
          <w:iCs/>
          <w:color w:val="222222"/>
          <w:sz w:val="24"/>
          <w:szCs w:val="24"/>
          <w:shd w:val="clear" w:color="auto" w:fill="FFFFFF"/>
        </w:rPr>
        <w:t>Res Med Eng Sci</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8</w:t>
      </w:r>
      <w:r w:rsidRPr="00082A46">
        <w:rPr>
          <w:rFonts w:ascii="Times New Roman" w:hAnsi="Times New Roman" w:cs="Times New Roman"/>
          <w:color w:val="222222"/>
          <w:sz w:val="24"/>
          <w:szCs w:val="24"/>
          <w:shd w:val="clear" w:color="auto" w:fill="FFFFFF"/>
        </w:rPr>
        <w:t>(5), pp.913-923.</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lastRenderedPageBreak/>
        <w:t>Khorasani, S.T., Cross, J. and Maghazei, O., 2020. Lean supply chain management in healthcare: a systematic review and meta-study. </w:t>
      </w:r>
      <w:r w:rsidRPr="00082A46">
        <w:rPr>
          <w:rFonts w:ascii="Times New Roman" w:hAnsi="Times New Roman" w:cs="Times New Roman"/>
          <w:i/>
          <w:iCs/>
          <w:color w:val="222222"/>
          <w:sz w:val="24"/>
          <w:szCs w:val="24"/>
          <w:shd w:val="clear" w:color="auto" w:fill="FFFFFF"/>
        </w:rPr>
        <w:t>International Journal of Lean Six Sigma</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11</w:t>
      </w:r>
      <w:r w:rsidRPr="00082A46">
        <w:rPr>
          <w:rFonts w:ascii="Times New Roman" w:hAnsi="Times New Roman" w:cs="Times New Roman"/>
          <w:color w:val="222222"/>
          <w:sz w:val="24"/>
          <w:szCs w:val="24"/>
          <w:shd w:val="clear" w:color="auto" w:fill="FFFFFF"/>
        </w:rPr>
        <w:t>(1), pp.1-34.</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Li, Y. and Zobel, C.W., 2020. Exploring supply chain network resilience in the presence of the ripple effect. </w:t>
      </w:r>
      <w:r w:rsidRPr="00082A46">
        <w:rPr>
          <w:rFonts w:ascii="Times New Roman" w:hAnsi="Times New Roman" w:cs="Times New Roman"/>
          <w:i/>
          <w:iCs/>
          <w:color w:val="222222"/>
          <w:sz w:val="24"/>
          <w:szCs w:val="24"/>
          <w:shd w:val="clear" w:color="auto" w:fill="FFFFFF"/>
        </w:rPr>
        <w:t>International Journal of Production Economics</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228</w:t>
      </w:r>
      <w:r w:rsidRPr="00082A46">
        <w:rPr>
          <w:rFonts w:ascii="Times New Roman" w:hAnsi="Times New Roman" w:cs="Times New Roman"/>
          <w:color w:val="222222"/>
          <w:sz w:val="24"/>
          <w:szCs w:val="24"/>
          <w:shd w:val="clear" w:color="auto" w:fill="FFFFFF"/>
        </w:rPr>
        <w:t>, p.107693.</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Martins, N. and Enes, J., 2020. Spot toyota: design and development of a mobile application for toyota’s promotion actions to the young audience.</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Mizuno, S., 2020. </w:t>
      </w:r>
      <w:r w:rsidRPr="00082A46">
        <w:rPr>
          <w:rFonts w:ascii="Times New Roman" w:hAnsi="Times New Roman" w:cs="Times New Roman"/>
          <w:i/>
          <w:iCs/>
          <w:color w:val="222222"/>
          <w:sz w:val="24"/>
          <w:szCs w:val="24"/>
          <w:shd w:val="clear" w:color="auto" w:fill="FFFFFF"/>
        </w:rPr>
        <w:t>Management for quality improvement: the 7 new QC tools</w:t>
      </w:r>
      <w:r w:rsidRPr="00082A46">
        <w:rPr>
          <w:rFonts w:ascii="Times New Roman" w:hAnsi="Times New Roman" w:cs="Times New Roman"/>
          <w:color w:val="222222"/>
          <w:sz w:val="24"/>
          <w:szCs w:val="24"/>
          <w:shd w:val="clear" w:color="auto" w:fill="FFFFFF"/>
        </w:rPr>
        <w:t>. CRC Press.</w:t>
      </w:r>
    </w:p>
    <w:p w:rsidR="00816583" w:rsidRPr="00082A46" w:rsidRDefault="00E1024A" w:rsidP="00D11DBA">
      <w:pPr>
        <w:spacing w:line="360" w:lineRule="auto"/>
        <w:ind w:left="720" w:hanging="720"/>
        <w:rPr>
          <w:rFonts w:ascii="Times New Roman" w:eastAsiaTheme="majorEastAsia" w:hAnsi="Times New Roman" w:cs="Times New Roman"/>
          <w:b/>
          <w:color w:val="000000" w:themeColor="text1"/>
          <w:sz w:val="24"/>
          <w:szCs w:val="24"/>
        </w:rPr>
      </w:pPr>
      <w:r w:rsidRPr="00082A46">
        <w:rPr>
          <w:rFonts w:ascii="Times New Roman" w:hAnsi="Times New Roman" w:cs="Times New Roman"/>
          <w:color w:val="000000" w:themeColor="text1"/>
          <w:sz w:val="24"/>
          <w:szCs w:val="24"/>
        </w:rPr>
        <w:t>Mokhtar, M.M., Zuri, W.W.M., Rasid, N.M., Asmadi, A.A. and Manaf, N.A., 2022, October. Decision Making on the Renewable Energy Penetration in Malaysia via SWOT-PESTLE Analysis: Hydrogen Fuel Cell and Solar Photovoltaic Thermal Technology. In </w:t>
      </w:r>
      <w:r w:rsidRPr="00082A46">
        <w:rPr>
          <w:rFonts w:ascii="Times New Roman" w:hAnsi="Times New Roman" w:cs="Times New Roman"/>
          <w:i/>
          <w:iCs/>
          <w:color w:val="000000" w:themeColor="text1"/>
          <w:sz w:val="24"/>
          <w:szCs w:val="24"/>
        </w:rPr>
        <w:t>IOP Conference Series: Materials Science and Engineering</w:t>
      </w:r>
      <w:r w:rsidRPr="00082A46">
        <w:rPr>
          <w:rFonts w:ascii="Times New Roman" w:hAnsi="Times New Roman" w:cs="Times New Roman"/>
          <w:color w:val="000000" w:themeColor="text1"/>
          <w:sz w:val="24"/>
          <w:szCs w:val="24"/>
        </w:rPr>
        <w:t> (Vol. 1257, No. 1, p. 012009). IOP Publishing.</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Morgan, J. and Liker, J.K., 2020. </w:t>
      </w:r>
      <w:r w:rsidRPr="00082A46">
        <w:rPr>
          <w:rFonts w:ascii="Times New Roman" w:hAnsi="Times New Roman" w:cs="Times New Roman"/>
          <w:i/>
          <w:iCs/>
          <w:color w:val="222222"/>
          <w:sz w:val="24"/>
          <w:szCs w:val="24"/>
          <w:shd w:val="clear" w:color="auto" w:fill="FFFFFF"/>
        </w:rPr>
        <w:t>The Toyota product development system: integrating people, processes, and technology</w:t>
      </w:r>
      <w:r w:rsidRPr="00082A46">
        <w:rPr>
          <w:rFonts w:ascii="Times New Roman" w:hAnsi="Times New Roman" w:cs="Times New Roman"/>
          <w:color w:val="222222"/>
          <w:sz w:val="24"/>
          <w:szCs w:val="24"/>
          <w:shd w:val="clear" w:color="auto" w:fill="FFFFFF"/>
        </w:rPr>
        <w:t>. CRC Press.</w:t>
      </w:r>
    </w:p>
    <w:p w:rsidR="00816583" w:rsidRPr="00082A46" w:rsidRDefault="00E1024A" w:rsidP="00D11DBA">
      <w:pPr>
        <w:spacing w:line="360" w:lineRule="auto"/>
        <w:ind w:left="720" w:hanging="720"/>
        <w:rPr>
          <w:rFonts w:ascii="Times New Roman" w:hAnsi="Times New Roman" w:cs="Times New Roman"/>
          <w:sz w:val="24"/>
          <w:szCs w:val="24"/>
        </w:rPr>
      </w:pPr>
      <w:r w:rsidRPr="00082A46">
        <w:rPr>
          <w:rFonts w:ascii="Times New Roman" w:hAnsi="Times New Roman" w:cs="Times New Roman"/>
          <w:color w:val="222222"/>
          <w:sz w:val="24"/>
          <w:szCs w:val="24"/>
          <w:shd w:val="clear" w:color="auto" w:fill="FFFFFF"/>
        </w:rPr>
        <w:t>Morgan, J. and Liker, J.K., 2020. </w:t>
      </w:r>
      <w:r w:rsidRPr="00082A46">
        <w:rPr>
          <w:rFonts w:ascii="Times New Roman" w:hAnsi="Times New Roman" w:cs="Times New Roman"/>
          <w:i/>
          <w:iCs/>
          <w:color w:val="222222"/>
          <w:sz w:val="24"/>
          <w:szCs w:val="24"/>
          <w:shd w:val="clear" w:color="auto" w:fill="FFFFFF"/>
        </w:rPr>
        <w:t>The Toyota product development system: integrating people, process, and technology</w:t>
      </w:r>
      <w:r w:rsidRPr="00082A46">
        <w:rPr>
          <w:rFonts w:ascii="Times New Roman" w:hAnsi="Times New Roman" w:cs="Times New Roman"/>
          <w:color w:val="222222"/>
          <w:sz w:val="24"/>
          <w:szCs w:val="24"/>
          <w:shd w:val="clear" w:color="auto" w:fill="FFFFFF"/>
        </w:rPr>
        <w:t>. CRC Press.</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Muñoz de Prat, J., Escriva-Beltran, M. and Gómez-Calvet, R., 2020. Joint ventures and sustainable development. A bibliometric analysis. </w:t>
      </w:r>
      <w:r w:rsidRPr="00082A46">
        <w:rPr>
          <w:rFonts w:ascii="Times New Roman" w:hAnsi="Times New Roman" w:cs="Times New Roman"/>
          <w:i/>
          <w:iCs/>
          <w:color w:val="222222"/>
          <w:sz w:val="24"/>
          <w:szCs w:val="24"/>
          <w:shd w:val="clear" w:color="auto" w:fill="FFFFFF"/>
        </w:rPr>
        <w:t>Sustainability</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12</w:t>
      </w:r>
      <w:r w:rsidRPr="00082A46">
        <w:rPr>
          <w:rFonts w:ascii="Times New Roman" w:hAnsi="Times New Roman" w:cs="Times New Roman"/>
          <w:color w:val="222222"/>
          <w:sz w:val="24"/>
          <w:szCs w:val="24"/>
          <w:shd w:val="clear" w:color="auto" w:fill="FFFFFF"/>
        </w:rPr>
        <w:t>(23), p.10176.</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Mwakawi, M.E. and Kavale, S., 2020. Influence Of Competitive Strategy On Competitive Advantage In Toyota Kenya. </w:t>
      </w:r>
      <w:r w:rsidRPr="00082A46">
        <w:rPr>
          <w:rFonts w:ascii="Times New Roman" w:hAnsi="Times New Roman" w:cs="Times New Roman"/>
          <w:i/>
          <w:iCs/>
          <w:color w:val="222222"/>
          <w:sz w:val="24"/>
          <w:szCs w:val="24"/>
          <w:shd w:val="clear" w:color="auto" w:fill="FFFFFF"/>
        </w:rPr>
        <w:t>LJARR</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5</w:t>
      </w:r>
      <w:r w:rsidRPr="00082A46">
        <w:rPr>
          <w:rFonts w:ascii="Times New Roman" w:hAnsi="Times New Roman" w:cs="Times New Roman"/>
          <w:color w:val="222222"/>
          <w:sz w:val="24"/>
          <w:szCs w:val="24"/>
          <w:shd w:val="clear" w:color="auto" w:fill="FFFFFF"/>
        </w:rPr>
        <w:t>(5), pp.61-75.</w:t>
      </w:r>
    </w:p>
    <w:p w:rsidR="00816583" w:rsidRPr="00082A46" w:rsidRDefault="00E1024A" w:rsidP="00D11DBA">
      <w:pPr>
        <w:spacing w:line="360" w:lineRule="auto"/>
        <w:ind w:left="720" w:hanging="720"/>
        <w:rPr>
          <w:rFonts w:ascii="Times New Roman" w:hAnsi="Times New Roman" w:cs="Times New Roman"/>
          <w:sz w:val="24"/>
          <w:szCs w:val="24"/>
        </w:rPr>
      </w:pPr>
      <w:r w:rsidRPr="00082A46">
        <w:rPr>
          <w:rFonts w:ascii="Times New Roman" w:hAnsi="Times New Roman" w:cs="Times New Roman"/>
          <w:color w:val="222222"/>
          <w:sz w:val="24"/>
          <w:szCs w:val="24"/>
          <w:shd w:val="clear" w:color="auto" w:fill="FFFFFF"/>
        </w:rPr>
        <w:t>Park, Y., Nakaoka, I. and Chen, Y., 2020. The R&amp;D Strategy of Automobile Companies in Radical Innovation. </w:t>
      </w:r>
      <w:r w:rsidRPr="00082A46">
        <w:rPr>
          <w:rFonts w:ascii="Times New Roman" w:hAnsi="Times New Roman" w:cs="Times New Roman"/>
          <w:i/>
          <w:iCs/>
          <w:color w:val="222222"/>
          <w:sz w:val="24"/>
          <w:szCs w:val="24"/>
          <w:shd w:val="clear" w:color="auto" w:fill="FFFFFF"/>
        </w:rPr>
        <w:t>J. Robotics Netw. Artif. Life</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7</w:t>
      </w:r>
      <w:r w:rsidRPr="00082A46">
        <w:rPr>
          <w:rFonts w:ascii="Times New Roman" w:hAnsi="Times New Roman" w:cs="Times New Roman"/>
          <w:color w:val="222222"/>
          <w:sz w:val="24"/>
          <w:szCs w:val="24"/>
          <w:shd w:val="clear" w:color="auto" w:fill="FFFFFF"/>
        </w:rPr>
        <w:t>(3), pp.184-189.</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Paurova, V. and Gregova, E., 2020, December. Importance and Process of Marketing Environment Analysis as Strategic Analysis Tool of Business. In </w:t>
      </w:r>
      <w:r w:rsidRPr="00082A46">
        <w:rPr>
          <w:rFonts w:ascii="Times New Roman" w:hAnsi="Times New Roman" w:cs="Times New Roman"/>
          <w:i/>
          <w:iCs/>
          <w:color w:val="222222"/>
          <w:sz w:val="24"/>
          <w:szCs w:val="24"/>
          <w:shd w:val="clear" w:color="auto" w:fill="FFFFFF"/>
        </w:rPr>
        <w:t xml:space="preserve">Fifth </w:t>
      </w:r>
      <w:r w:rsidRPr="00082A46">
        <w:rPr>
          <w:rFonts w:ascii="Times New Roman" w:hAnsi="Times New Roman" w:cs="Times New Roman"/>
          <w:i/>
          <w:iCs/>
          <w:color w:val="222222"/>
          <w:sz w:val="24"/>
          <w:szCs w:val="24"/>
          <w:shd w:val="clear" w:color="auto" w:fill="FFFFFF"/>
        </w:rPr>
        <w:lastRenderedPageBreak/>
        <w:t>International Conference on Economic and Business Management (FEBM 2020)</w:t>
      </w:r>
      <w:r w:rsidRPr="00082A46">
        <w:rPr>
          <w:rFonts w:ascii="Times New Roman" w:hAnsi="Times New Roman" w:cs="Times New Roman"/>
          <w:color w:val="222222"/>
          <w:sz w:val="24"/>
          <w:szCs w:val="24"/>
          <w:shd w:val="clear" w:color="auto" w:fill="FFFFFF"/>
        </w:rPr>
        <w:t> (pp. 720-723). Atlantis Press.</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Porter, M., 2016. GBN Education: The Five Forces of Strategy. </w:t>
      </w:r>
      <w:r w:rsidRPr="00082A46">
        <w:rPr>
          <w:rFonts w:ascii="Times New Roman" w:hAnsi="Times New Roman" w:cs="Times New Roman"/>
          <w:i/>
          <w:iCs/>
          <w:color w:val="222222"/>
          <w:sz w:val="24"/>
          <w:szCs w:val="24"/>
          <w:shd w:val="clear" w:color="auto" w:fill="FFFFFF"/>
        </w:rPr>
        <w:t>Education</w:t>
      </w:r>
      <w:r w:rsidRPr="00082A46">
        <w:rPr>
          <w:rFonts w:ascii="Times New Roman" w:hAnsi="Times New Roman" w:cs="Times New Roman"/>
          <w:color w:val="222222"/>
          <w:sz w:val="24"/>
          <w:szCs w:val="24"/>
          <w:shd w:val="clear" w:color="auto" w:fill="FFFFFF"/>
        </w:rPr>
        <w:t>.</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Profiroiu, M., Kaneko, H., Vlad, C., Dutescu, A. and Ishida, H., 2020. Toyota Motor Corporation's Culture Strategy. </w:t>
      </w:r>
      <w:r w:rsidRPr="00082A46">
        <w:rPr>
          <w:rFonts w:ascii="Times New Roman" w:hAnsi="Times New Roman" w:cs="Times New Roman"/>
          <w:i/>
          <w:iCs/>
          <w:color w:val="222222"/>
          <w:sz w:val="24"/>
          <w:szCs w:val="24"/>
          <w:shd w:val="clear" w:color="auto" w:fill="FFFFFF"/>
        </w:rPr>
        <w:t>Revista de Management Comparat International</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21</w:t>
      </w:r>
      <w:r w:rsidRPr="00082A46">
        <w:rPr>
          <w:rFonts w:ascii="Times New Roman" w:hAnsi="Times New Roman" w:cs="Times New Roman"/>
          <w:color w:val="222222"/>
          <w:sz w:val="24"/>
          <w:szCs w:val="24"/>
          <w:shd w:val="clear" w:color="auto" w:fill="FFFFFF"/>
        </w:rPr>
        <w:t>(4), pp.458-489.</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Raharyo, A., Mertawan, G.A. and Baskoro, R., 2022. Competitive Advantage Between Indonesia and Thailand on Electric Vehicle Manufacturing. </w:t>
      </w:r>
      <w:r w:rsidRPr="00082A46">
        <w:rPr>
          <w:rFonts w:ascii="Times New Roman" w:hAnsi="Times New Roman" w:cs="Times New Roman"/>
          <w:i/>
          <w:iCs/>
          <w:color w:val="222222"/>
          <w:sz w:val="24"/>
          <w:szCs w:val="24"/>
          <w:shd w:val="clear" w:color="auto" w:fill="FFFFFF"/>
        </w:rPr>
        <w:t>Journal of Economics and Business Aseanomics (JEBA)</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7</w:t>
      </w:r>
      <w:r w:rsidRPr="00082A46">
        <w:rPr>
          <w:rFonts w:ascii="Times New Roman" w:hAnsi="Times New Roman" w:cs="Times New Roman"/>
          <w:color w:val="222222"/>
          <w:sz w:val="24"/>
          <w:szCs w:val="24"/>
          <w:shd w:val="clear" w:color="auto" w:fill="FFFFFF"/>
        </w:rPr>
        <w:t>(2), pp.101-121.</w:t>
      </w:r>
    </w:p>
    <w:p w:rsidR="00816583" w:rsidRPr="00082A46" w:rsidRDefault="00E1024A" w:rsidP="00D11DBA">
      <w:pPr>
        <w:spacing w:line="360" w:lineRule="auto"/>
        <w:ind w:left="720" w:hanging="720"/>
        <w:rPr>
          <w:rFonts w:ascii="Times New Roman" w:hAnsi="Times New Roman" w:cs="Times New Roman"/>
          <w:color w:val="000000" w:themeColor="text1"/>
          <w:sz w:val="24"/>
          <w:szCs w:val="24"/>
        </w:rPr>
      </w:pPr>
      <w:r w:rsidRPr="00082A46">
        <w:rPr>
          <w:rFonts w:ascii="Times New Roman" w:hAnsi="Times New Roman" w:cs="Times New Roman"/>
          <w:color w:val="000000" w:themeColor="text1"/>
          <w:sz w:val="24"/>
          <w:szCs w:val="24"/>
        </w:rPr>
        <w:t xml:space="preserve">Tokyoesque.com, 2022. The Japanese Automotive Market: Driving Strong Demand in 2021 and beyond. Retrieved from: </w:t>
      </w:r>
      <w:hyperlink r:id="rId13" w:history="1">
        <w:r w:rsidRPr="00082A46">
          <w:rPr>
            <w:rStyle w:val="Hyperlink"/>
            <w:rFonts w:ascii="Times New Roman" w:hAnsi="Times New Roman" w:cs="Times New Roman"/>
            <w:color w:val="000000" w:themeColor="text1"/>
            <w:sz w:val="24"/>
            <w:szCs w:val="24"/>
          </w:rPr>
          <w:t>https://tokyoesque.com/japanese-automotive-market/</w:t>
        </w:r>
      </w:hyperlink>
    </w:p>
    <w:p w:rsidR="00816583" w:rsidRPr="00082A46" w:rsidRDefault="00E1024A" w:rsidP="00D11DBA">
      <w:pPr>
        <w:spacing w:line="360" w:lineRule="auto"/>
        <w:ind w:left="720" w:hanging="720"/>
        <w:rPr>
          <w:rFonts w:ascii="Times New Roman" w:hAnsi="Times New Roman" w:cs="Times New Roman"/>
          <w:sz w:val="24"/>
          <w:szCs w:val="24"/>
        </w:rPr>
      </w:pPr>
      <w:r w:rsidRPr="00082A46">
        <w:rPr>
          <w:rFonts w:ascii="Times New Roman" w:hAnsi="Times New Roman" w:cs="Times New Roman"/>
          <w:color w:val="000000" w:themeColor="text1"/>
          <w:sz w:val="24"/>
          <w:szCs w:val="24"/>
        </w:rPr>
        <w:t xml:space="preserve">Trade.gov, 2022. Automotive Industry. Retrieved from: </w:t>
      </w:r>
      <w:hyperlink r:id="rId14" w:history="1">
        <w:r w:rsidRPr="00082A46">
          <w:rPr>
            <w:rStyle w:val="Hyperlink"/>
            <w:rFonts w:ascii="Times New Roman" w:hAnsi="Times New Roman" w:cs="Times New Roman"/>
            <w:color w:val="000000" w:themeColor="text1"/>
            <w:sz w:val="24"/>
            <w:szCs w:val="24"/>
          </w:rPr>
          <w:t>https://www.trade.gov/country-commercial-guides/china-automotive-industry</w:t>
        </w:r>
      </w:hyperlink>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Xinyao, D., Wen, X., Jingjing, X., Xiaohui, W. and Loang, O.K., 2023. FINANCIAL AND NON-FINANCIAL ANALYSIS OF TOYOTA AND FORD: A COMPARATIVE STUDY. </w:t>
      </w:r>
      <w:r w:rsidRPr="00082A46">
        <w:rPr>
          <w:rFonts w:ascii="Times New Roman" w:hAnsi="Times New Roman" w:cs="Times New Roman"/>
          <w:i/>
          <w:iCs/>
          <w:color w:val="222222"/>
          <w:sz w:val="24"/>
          <w:szCs w:val="24"/>
          <w:shd w:val="clear" w:color="auto" w:fill="FFFFFF"/>
        </w:rPr>
        <w:t>Journal of Islamic</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8</w:t>
      </w:r>
      <w:r w:rsidRPr="00082A46">
        <w:rPr>
          <w:rFonts w:ascii="Times New Roman" w:hAnsi="Times New Roman" w:cs="Times New Roman"/>
          <w:color w:val="222222"/>
          <w:sz w:val="24"/>
          <w:szCs w:val="24"/>
          <w:shd w:val="clear" w:color="auto" w:fill="FFFFFF"/>
        </w:rPr>
        <w:t>(52), pp.203-214.</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Zhang, Y., Rysiecki, L., Gong, Y. and Shi, Q., 2020. A SWOT analysis of the UK EV battery supply chain. </w:t>
      </w:r>
      <w:r w:rsidRPr="00082A46">
        <w:rPr>
          <w:rFonts w:ascii="Times New Roman" w:hAnsi="Times New Roman" w:cs="Times New Roman"/>
          <w:i/>
          <w:iCs/>
          <w:color w:val="222222"/>
          <w:sz w:val="24"/>
          <w:szCs w:val="24"/>
          <w:shd w:val="clear" w:color="auto" w:fill="FFFFFF"/>
        </w:rPr>
        <w:t>Sustainability</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12</w:t>
      </w:r>
      <w:r w:rsidRPr="00082A46">
        <w:rPr>
          <w:rFonts w:ascii="Times New Roman" w:hAnsi="Times New Roman" w:cs="Times New Roman"/>
          <w:color w:val="222222"/>
          <w:sz w:val="24"/>
          <w:szCs w:val="24"/>
          <w:shd w:val="clear" w:color="auto" w:fill="FFFFFF"/>
        </w:rPr>
        <w:t>(23), p.9807.</w:t>
      </w:r>
    </w:p>
    <w:p w:rsidR="00816583" w:rsidRPr="00082A46" w:rsidRDefault="00E1024A" w:rsidP="00D11DBA">
      <w:pPr>
        <w:spacing w:line="360" w:lineRule="auto"/>
        <w:ind w:left="720" w:hanging="720"/>
        <w:rPr>
          <w:rFonts w:ascii="Times New Roman" w:hAnsi="Times New Roman" w:cs="Times New Roman"/>
          <w:color w:val="222222"/>
          <w:sz w:val="24"/>
          <w:szCs w:val="24"/>
          <w:shd w:val="clear" w:color="auto" w:fill="FFFFFF"/>
        </w:rPr>
      </w:pPr>
      <w:r w:rsidRPr="00082A46">
        <w:rPr>
          <w:rFonts w:ascii="Times New Roman" w:hAnsi="Times New Roman" w:cs="Times New Roman"/>
          <w:color w:val="222222"/>
          <w:sz w:val="24"/>
          <w:szCs w:val="24"/>
          <w:shd w:val="clear" w:color="auto" w:fill="FFFFFF"/>
        </w:rPr>
        <w:t>Zhuo, W., Wang, J. and Peng, J., 2022. The interaction of retailer’s investment strategy and supplier’s entry modes into the retail market. </w:t>
      </w:r>
      <w:r w:rsidRPr="00082A46">
        <w:rPr>
          <w:rFonts w:ascii="Times New Roman" w:hAnsi="Times New Roman" w:cs="Times New Roman"/>
          <w:i/>
          <w:iCs/>
          <w:color w:val="222222"/>
          <w:sz w:val="24"/>
          <w:szCs w:val="24"/>
          <w:shd w:val="clear" w:color="auto" w:fill="FFFFFF"/>
        </w:rPr>
        <w:t>Applied Economics</w:t>
      </w:r>
      <w:r w:rsidRPr="00082A46">
        <w:rPr>
          <w:rFonts w:ascii="Times New Roman" w:hAnsi="Times New Roman" w:cs="Times New Roman"/>
          <w:color w:val="222222"/>
          <w:sz w:val="24"/>
          <w:szCs w:val="24"/>
          <w:shd w:val="clear" w:color="auto" w:fill="FFFFFF"/>
        </w:rPr>
        <w:t>, </w:t>
      </w:r>
      <w:r w:rsidRPr="00082A46">
        <w:rPr>
          <w:rFonts w:ascii="Times New Roman" w:hAnsi="Times New Roman" w:cs="Times New Roman"/>
          <w:i/>
          <w:iCs/>
          <w:color w:val="222222"/>
          <w:sz w:val="24"/>
          <w:szCs w:val="24"/>
          <w:shd w:val="clear" w:color="auto" w:fill="FFFFFF"/>
        </w:rPr>
        <w:t>54</w:t>
      </w:r>
      <w:r w:rsidRPr="00082A46">
        <w:rPr>
          <w:rFonts w:ascii="Times New Roman" w:hAnsi="Times New Roman" w:cs="Times New Roman"/>
          <w:color w:val="222222"/>
          <w:sz w:val="24"/>
          <w:szCs w:val="24"/>
          <w:shd w:val="clear" w:color="auto" w:fill="FFFFFF"/>
        </w:rPr>
        <w:t>(16), pp.1787-1813.</w:t>
      </w:r>
    </w:p>
    <w:p w:rsidR="0045774E" w:rsidRPr="00082A46" w:rsidRDefault="0045774E" w:rsidP="009C4507">
      <w:pPr>
        <w:spacing w:line="360" w:lineRule="auto"/>
        <w:ind w:left="720" w:hanging="720"/>
        <w:rPr>
          <w:rFonts w:eastAsiaTheme="majorEastAsia" w:cstheme="majorBidi"/>
          <w:b/>
          <w:szCs w:val="32"/>
        </w:rPr>
      </w:pPr>
    </w:p>
    <w:p w:rsidR="00E85F40" w:rsidRPr="00082A46" w:rsidRDefault="00E1024A" w:rsidP="007A678F">
      <w:pPr>
        <w:pStyle w:val="Heading1"/>
      </w:pPr>
      <w:bookmarkStart w:id="24" w:name="_Toc134024006"/>
      <w:r w:rsidRPr="00082A46">
        <w:lastRenderedPageBreak/>
        <w:t>Appendix</w:t>
      </w:r>
      <w:bookmarkEnd w:id="24"/>
    </w:p>
    <w:p w:rsidR="00E85F40" w:rsidRPr="00082A46" w:rsidRDefault="00E1024A" w:rsidP="007A678F">
      <w:pPr>
        <w:pStyle w:val="Heading2"/>
      </w:pPr>
      <w:bookmarkStart w:id="25" w:name="_Toc134024007"/>
      <w:r w:rsidRPr="00082A46">
        <w:t>Appendix 1:</w:t>
      </w:r>
      <w:bookmarkEnd w:id="25"/>
    </w:p>
    <w:p w:rsidR="00FB4046" w:rsidRPr="00FB4046" w:rsidRDefault="00E1024A" w:rsidP="00FB4046">
      <w:r w:rsidRPr="00082A46">
        <w:rPr>
          <w:noProof/>
          <w:lang w:val="en-US"/>
        </w:rPr>
        <w:drawing>
          <wp:inline distT="0" distB="0" distL="0" distR="0">
            <wp:extent cx="5256530" cy="2435577"/>
            <wp:effectExtent l="19050" t="0" r="127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10"/>
                    <a:stretch>
                      <a:fillRect/>
                    </a:stretch>
                  </pic:blipFill>
                  <pic:spPr bwMode="auto">
                    <a:xfrm>
                      <a:off x="0" y="0"/>
                      <a:ext cx="5256530" cy="2435577"/>
                    </a:xfrm>
                    <a:prstGeom prst="rect">
                      <a:avLst/>
                    </a:prstGeom>
                    <a:noFill/>
                    <a:ln w="9525">
                      <a:noFill/>
                      <a:miter lim="800000"/>
                      <a:headEnd/>
                      <a:tailEnd/>
                    </a:ln>
                  </pic:spPr>
                </pic:pic>
              </a:graphicData>
            </a:graphic>
          </wp:inline>
        </w:drawing>
      </w:r>
    </w:p>
    <w:p w:rsidR="006E1785" w:rsidRPr="006E1785" w:rsidRDefault="006E1785" w:rsidP="006E1785"/>
    <w:sectPr w:rsidR="006E1785" w:rsidRPr="006E1785" w:rsidSect="007700D5">
      <w:footerReference w:type="default" r:id="rId15"/>
      <w:pgSz w:w="11906" w:h="16838"/>
      <w:pgMar w:top="1418" w:right="1814" w:bottom="1418" w:left="1814"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7F7D" w:rsidRDefault="006C7F7D">
      <w:pPr>
        <w:spacing w:after="0" w:line="240" w:lineRule="auto"/>
      </w:pPr>
      <w:r>
        <w:separator/>
      </w:r>
    </w:p>
  </w:endnote>
  <w:endnote w:type="continuationSeparator" w:id="0">
    <w:p w:rsidR="006C7F7D" w:rsidRDefault="006C7F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8754466"/>
      <w:docPartObj>
        <w:docPartGallery w:val="Page Numbers (Bottom of Page)"/>
        <w:docPartUnique/>
      </w:docPartObj>
    </w:sdtPr>
    <w:sdtEndPr>
      <w:rPr>
        <w:noProof/>
      </w:rPr>
    </w:sdtEndPr>
    <w:sdtContent>
      <w:p w:rsidR="00966D27" w:rsidRDefault="006C7F7D">
        <w:pPr>
          <w:pStyle w:val="Footer"/>
          <w:jc w:val="center"/>
        </w:pPr>
        <w:r>
          <w:fldChar w:fldCharType="begin"/>
        </w:r>
        <w:r>
          <w:instrText xml:space="preserve"> PAGE   \* MERGEFORMAT </w:instrText>
        </w:r>
        <w:r>
          <w:fldChar w:fldCharType="separate"/>
        </w:r>
        <w:r w:rsidR="0076656E">
          <w:rPr>
            <w:noProof/>
          </w:rPr>
          <w:t>19</w:t>
        </w:r>
        <w:r>
          <w:rPr>
            <w:noProof/>
          </w:rPr>
          <w:fldChar w:fldCharType="end"/>
        </w:r>
      </w:p>
    </w:sdtContent>
  </w:sdt>
  <w:p w:rsidR="00966D27" w:rsidRDefault="00966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7F7D" w:rsidRDefault="006C7F7D">
      <w:pPr>
        <w:spacing w:after="0" w:line="240" w:lineRule="auto"/>
      </w:pPr>
      <w:r>
        <w:separator/>
      </w:r>
    </w:p>
  </w:footnote>
  <w:footnote w:type="continuationSeparator" w:id="0">
    <w:p w:rsidR="006C7F7D" w:rsidRDefault="006C7F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F4235B"/>
    <w:multiLevelType w:val="hybridMultilevel"/>
    <w:tmpl w:val="016CD488"/>
    <w:lvl w:ilvl="0" w:tplc="4A3AFDFA">
      <w:start w:val="1"/>
      <w:numFmt w:val="bullet"/>
      <w:lvlText w:val=""/>
      <w:lvlJc w:val="left"/>
      <w:pPr>
        <w:ind w:left="720" w:hanging="360"/>
      </w:pPr>
      <w:rPr>
        <w:rFonts w:ascii="Symbol" w:hAnsi="Symbol" w:hint="default"/>
      </w:rPr>
    </w:lvl>
    <w:lvl w:ilvl="1" w:tplc="24343E04" w:tentative="1">
      <w:start w:val="1"/>
      <w:numFmt w:val="bullet"/>
      <w:lvlText w:val="o"/>
      <w:lvlJc w:val="left"/>
      <w:pPr>
        <w:ind w:left="1440" w:hanging="360"/>
      </w:pPr>
      <w:rPr>
        <w:rFonts w:ascii="Courier New" w:hAnsi="Courier New" w:cs="Courier New" w:hint="default"/>
      </w:rPr>
    </w:lvl>
    <w:lvl w:ilvl="2" w:tplc="AAFACE08" w:tentative="1">
      <w:start w:val="1"/>
      <w:numFmt w:val="bullet"/>
      <w:lvlText w:val=""/>
      <w:lvlJc w:val="left"/>
      <w:pPr>
        <w:ind w:left="2160" w:hanging="360"/>
      </w:pPr>
      <w:rPr>
        <w:rFonts w:ascii="Wingdings" w:hAnsi="Wingdings" w:hint="default"/>
      </w:rPr>
    </w:lvl>
    <w:lvl w:ilvl="3" w:tplc="7D90A1C6" w:tentative="1">
      <w:start w:val="1"/>
      <w:numFmt w:val="bullet"/>
      <w:lvlText w:val=""/>
      <w:lvlJc w:val="left"/>
      <w:pPr>
        <w:ind w:left="2880" w:hanging="360"/>
      </w:pPr>
      <w:rPr>
        <w:rFonts w:ascii="Symbol" w:hAnsi="Symbol" w:hint="default"/>
      </w:rPr>
    </w:lvl>
    <w:lvl w:ilvl="4" w:tplc="BBE85200" w:tentative="1">
      <w:start w:val="1"/>
      <w:numFmt w:val="bullet"/>
      <w:lvlText w:val="o"/>
      <w:lvlJc w:val="left"/>
      <w:pPr>
        <w:ind w:left="3600" w:hanging="360"/>
      </w:pPr>
      <w:rPr>
        <w:rFonts w:ascii="Courier New" w:hAnsi="Courier New" w:cs="Courier New" w:hint="default"/>
      </w:rPr>
    </w:lvl>
    <w:lvl w:ilvl="5" w:tplc="269EF9D8" w:tentative="1">
      <w:start w:val="1"/>
      <w:numFmt w:val="bullet"/>
      <w:lvlText w:val=""/>
      <w:lvlJc w:val="left"/>
      <w:pPr>
        <w:ind w:left="4320" w:hanging="360"/>
      </w:pPr>
      <w:rPr>
        <w:rFonts w:ascii="Wingdings" w:hAnsi="Wingdings" w:hint="default"/>
      </w:rPr>
    </w:lvl>
    <w:lvl w:ilvl="6" w:tplc="791234F0" w:tentative="1">
      <w:start w:val="1"/>
      <w:numFmt w:val="bullet"/>
      <w:lvlText w:val=""/>
      <w:lvlJc w:val="left"/>
      <w:pPr>
        <w:ind w:left="5040" w:hanging="360"/>
      </w:pPr>
      <w:rPr>
        <w:rFonts w:ascii="Symbol" w:hAnsi="Symbol" w:hint="default"/>
      </w:rPr>
    </w:lvl>
    <w:lvl w:ilvl="7" w:tplc="40C4109E" w:tentative="1">
      <w:start w:val="1"/>
      <w:numFmt w:val="bullet"/>
      <w:lvlText w:val="o"/>
      <w:lvlJc w:val="left"/>
      <w:pPr>
        <w:ind w:left="5760" w:hanging="360"/>
      </w:pPr>
      <w:rPr>
        <w:rFonts w:ascii="Courier New" w:hAnsi="Courier New" w:cs="Courier New" w:hint="default"/>
      </w:rPr>
    </w:lvl>
    <w:lvl w:ilvl="8" w:tplc="DC287C0E" w:tentative="1">
      <w:start w:val="1"/>
      <w:numFmt w:val="bullet"/>
      <w:lvlText w:val=""/>
      <w:lvlJc w:val="left"/>
      <w:pPr>
        <w:ind w:left="6480" w:hanging="360"/>
      </w:pPr>
      <w:rPr>
        <w:rFonts w:ascii="Wingdings" w:hAnsi="Wingdings" w:hint="default"/>
      </w:rPr>
    </w:lvl>
  </w:abstractNum>
  <w:abstractNum w:abstractNumId="1" w15:restartNumberingAfterBreak="0">
    <w:nsid w:val="226D6463"/>
    <w:multiLevelType w:val="hybridMultilevel"/>
    <w:tmpl w:val="ED2447DE"/>
    <w:lvl w:ilvl="0" w:tplc="C2DE75E8">
      <w:start w:val="1"/>
      <w:numFmt w:val="bullet"/>
      <w:lvlText w:val=""/>
      <w:lvlJc w:val="left"/>
      <w:pPr>
        <w:ind w:left="720" w:hanging="360"/>
      </w:pPr>
      <w:rPr>
        <w:rFonts w:ascii="Symbol" w:hAnsi="Symbol" w:hint="default"/>
      </w:rPr>
    </w:lvl>
    <w:lvl w:ilvl="1" w:tplc="A38C9C1A" w:tentative="1">
      <w:start w:val="1"/>
      <w:numFmt w:val="bullet"/>
      <w:lvlText w:val="o"/>
      <w:lvlJc w:val="left"/>
      <w:pPr>
        <w:ind w:left="1440" w:hanging="360"/>
      </w:pPr>
      <w:rPr>
        <w:rFonts w:ascii="Courier New" w:hAnsi="Courier New" w:cs="Courier New" w:hint="default"/>
      </w:rPr>
    </w:lvl>
    <w:lvl w:ilvl="2" w:tplc="2EF4BF66" w:tentative="1">
      <w:start w:val="1"/>
      <w:numFmt w:val="bullet"/>
      <w:lvlText w:val=""/>
      <w:lvlJc w:val="left"/>
      <w:pPr>
        <w:ind w:left="2160" w:hanging="360"/>
      </w:pPr>
      <w:rPr>
        <w:rFonts w:ascii="Wingdings" w:hAnsi="Wingdings" w:hint="default"/>
      </w:rPr>
    </w:lvl>
    <w:lvl w:ilvl="3" w:tplc="228CB8C6" w:tentative="1">
      <w:start w:val="1"/>
      <w:numFmt w:val="bullet"/>
      <w:lvlText w:val=""/>
      <w:lvlJc w:val="left"/>
      <w:pPr>
        <w:ind w:left="2880" w:hanging="360"/>
      </w:pPr>
      <w:rPr>
        <w:rFonts w:ascii="Symbol" w:hAnsi="Symbol" w:hint="default"/>
      </w:rPr>
    </w:lvl>
    <w:lvl w:ilvl="4" w:tplc="3AD201EA" w:tentative="1">
      <w:start w:val="1"/>
      <w:numFmt w:val="bullet"/>
      <w:lvlText w:val="o"/>
      <w:lvlJc w:val="left"/>
      <w:pPr>
        <w:ind w:left="3600" w:hanging="360"/>
      </w:pPr>
      <w:rPr>
        <w:rFonts w:ascii="Courier New" w:hAnsi="Courier New" w:cs="Courier New" w:hint="default"/>
      </w:rPr>
    </w:lvl>
    <w:lvl w:ilvl="5" w:tplc="D298CF0E" w:tentative="1">
      <w:start w:val="1"/>
      <w:numFmt w:val="bullet"/>
      <w:lvlText w:val=""/>
      <w:lvlJc w:val="left"/>
      <w:pPr>
        <w:ind w:left="4320" w:hanging="360"/>
      </w:pPr>
      <w:rPr>
        <w:rFonts w:ascii="Wingdings" w:hAnsi="Wingdings" w:hint="default"/>
      </w:rPr>
    </w:lvl>
    <w:lvl w:ilvl="6" w:tplc="D96EDD8C" w:tentative="1">
      <w:start w:val="1"/>
      <w:numFmt w:val="bullet"/>
      <w:lvlText w:val=""/>
      <w:lvlJc w:val="left"/>
      <w:pPr>
        <w:ind w:left="5040" w:hanging="360"/>
      </w:pPr>
      <w:rPr>
        <w:rFonts w:ascii="Symbol" w:hAnsi="Symbol" w:hint="default"/>
      </w:rPr>
    </w:lvl>
    <w:lvl w:ilvl="7" w:tplc="E1B8F9D8" w:tentative="1">
      <w:start w:val="1"/>
      <w:numFmt w:val="bullet"/>
      <w:lvlText w:val="o"/>
      <w:lvlJc w:val="left"/>
      <w:pPr>
        <w:ind w:left="5760" w:hanging="360"/>
      </w:pPr>
      <w:rPr>
        <w:rFonts w:ascii="Courier New" w:hAnsi="Courier New" w:cs="Courier New" w:hint="default"/>
      </w:rPr>
    </w:lvl>
    <w:lvl w:ilvl="8" w:tplc="8168E478" w:tentative="1">
      <w:start w:val="1"/>
      <w:numFmt w:val="bullet"/>
      <w:lvlText w:val=""/>
      <w:lvlJc w:val="left"/>
      <w:pPr>
        <w:ind w:left="6480" w:hanging="360"/>
      </w:pPr>
      <w:rPr>
        <w:rFonts w:ascii="Wingdings" w:hAnsi="Wingdings" w:hint="default"/>
      </w:rPr>
    </w:lvl>
  </w:abstractNum>
  <w:abstractNum w:abstractNumId="2" w15:restartNumberingAfterBreak="0">
    <w:nsid w:val="2E413B1C"/>
    <w:multiLevelType w:val="hybridMultilevel"/>
    <w:tmpl w:val="C2746494"/>
    <w:lvl w:ilvl="0" w:tplc="8A72DD88">
      <w:start w:val="1"/>
      <w:numFmt w:val="bullet"/>
      <w:lvlText w:val=""/>
      <w:lvlJc w:val="left"/>
      <w:pPr>
        <w:ind w:left="720" w:hanging="360"/>
      </w:pPr>
      <w:rPr>
        <w:rFonts w:ascii="Symbol" w:hAnsi="Symbol" w:hint="default"/>
      </w:rPr>
    </w:lvl>
    <w:lvl w:ilvl="1" w:tplc="5BB82638" w:tentative="1">
      <w:start w:val="1"/>
      <w:numFmt w:val="bullet"/>
      <w:lvlText w:val="o"/>
      <w:lvlJc w:val="left"/>
      <w:pPr>
        <w:ind w:left="1440" w:hanging="360"/>
      </w:pPr>
      <w:rPr>
        <w:rFonts w:ascii="Courier New" w:hAnsi="Courier New" w:cs="Courier New" w:hint="default"/>
      </w:rPr>
    </w:lvl>
    <w:lvl w:ilvl="2" w:tplc="7FE0512C" w:tentative="1">
      <w:start w:val="1"/>
      <w:numFmt w:val="bullet"/>
      <w:lvlText w:val=""/>
      <w:lvlJc w:val="left"/>
      <w:pPr>
        <w:ind w:left="2160" w:hanging="360"/>
      </w:pPr>
      <w:rPr>
        <w:rFonts w:ascii="Wingdings" w:hAnsi="Wingdings" w:hint="default"/>
      </w:rPr>
    </w:lvl>
    <w:lvl w:ilvl="3" w:tplc="6E4E2952" w:tentative="1">
      <w:start w:val="1"/>
      <w:numFmt w:val="bullet"/>
      <w:lvlText w:val=""/>
      <w:lvlJc w:val="left"/>
      <w:pPr>
        <w:ind w:left="2880" w:hanging="360"/>
      </w:pPr>
      <w:rPr>
        <w:rFonts w:ascii="Symbol" w:hAnsi="Symbol" w:hint="default"/>
      </w:rPr>
    </w:lvl>
    <w:lvl w:ilvl="4" w:tplc="9572DFA2" w:tentative="1">
      <w:start w:val="1"/>
      <w:numFmt w:val="bullet"/>
      <w:lvlText w:val="o"/>
      <w:lvlJc w:val="left"/>
      <w:pPr>
        <w:ind w:left="3600" w:hanging="360"/>
      </w:pPr>
      <w:rPr>
        <w:rFonts w:ascii="Courier New" w:hAnsi="Courier New" w:cs="Courier New" w:hint="default"/>
      </w:rPr>
    </w:lvl>
    <w:lvl w:ilvl="5" w:tplc="D35C156C" w:tentative="1">
      <w:start w:val="1"/>
      <w:numFmt w:val="bullet"/>
      <w:lvlText w:val=""/>
      <w:lvlJc w:val="left"/>
      <w:pPr>
        <w:ind w:left="4320" w:hanging="360"/>
      </w:pPr>
      <w:rPr>
        <w:rFonts w:ascii="Wingdings" w:hAnsi="Wingdings" w:hint="default"/>
      </w:rPr>
    </w:lvl>
    <w:lvl w:ilvl="6" w:tplc="1AD49EDA" w:tentative="1">
      <w:start w:val="1"/>
      <w:numFmt w:val="bullet"/>
      <w:lvlText w:val=""/>
      <w:lvlJc w:val="left"/>
      <w:pPr>
        <w:ind w:left="5040" w:hanging="360"/>
      </w:pPr>
      <w:rPr>
        <w:rFonts w:ascii="Symbol" w:hAnsi="Symbol" w:hint="default"/>
      </w:rPr>
    </w:lvl>
    <w:lvl w:ilvl="7" w:tplc="87380478" w:tentative="1">
      <w:start w:val="1"/>
      <w:numFmt w:val="bullet"/>
      <w:lvlText w:val="o"/>
      <w:lvlJc w:val="left"/>
      <w:pPr>
        <w:ind w:left="5760" w:hanging="360"/>
      </w:pPr>
      <w:rPr>
        <w:rFonts w:ascii="Courier New" w:hAnsi="Courier New" w:cs="Courier New" w:hint="default"/>
      </w:rPr>
    </w:lvl>
    <w:lvl w:ilvl="8" w:tplc="DFBA8DC2" w:tentative="1">
      <w:start w:val="1"/>
      <w:numFmt w:val="bullet"/>
      <w:lvlText w:val=""/>
      <w:lvlJc w:val="left"/>
      <w:pPr>
        <w:ind w:left="6480" w:hanging="360"/>
      </w:pPr>
      <w:rPr>
        <w:rFonts w:ascii="Wingdings" w:hAnsi="Wingdings" w:hint="default"/>
      </w:rPr>
    </w:lvl>
  </w:abstractNum>
  <w:abstractNum w:abstractNumId="3" w15:restartNumberingAfterBreak="0">
    <w:nsid w:val="374B70F1"/>
    <w:multiLevelType w:val="hybridMultilevel"/>
    <w:tmpl w:val="FF1A4B44"/>
    <w:lvl w:ilvl="0" w:tplc="EDCC2FF4">
      <w:start w:val="1"/>
      <w:numFmt w:val="bullet"/>
      <w:lvlText w:val=""/>
      <w:lvlJc w:val="left"/>
      <w:pPr>
        <w:ind w:left="720" w:hanging="360"/>
      </w:pPr>
      <w:rPr>
        <w:rFonts w:ascii="Symbol" w:hAnsi="Symbol" w:hint="default"/>
      </w:rPr>
    </w:lvl>
    <w:lvl w:ilvl="1" w:tplc="1B4818B2" w:tentative="1">
      <w:start w:val="1"/>
      <w:numFmt w:val="bullet"/>
      <w:lvlText w:val="o"/>
      <w:lvlJc w:val="left"/>
      <w:pPr>
        <w:ind w:left="1440" w:hanging="360"/>
      </w:pPr>
      <w:rPr>
        <w:rFonts w:ascii="Courier New" w:hAnsi="Courier New" w:cs="Courier New" w:hint="default"/>
      </w:rPr>
    </w:lvl>
    <w:lvl w:ilvl="2" w:tplc="C7BAA372" w:tentative="1">
      <w:start w:val="1"/>
      <w:numFmt w:val="bullet"/>
      <w:lvlText w:val=""/>
      <w:lvlJc w:val="left"/>
      <w:pPr>
        <w:ind w:left="2160" w:hanging="360"/>
      </w:pPr>
      <w:rPr>
        <w:rFonts w:ascii="Wingdings" w:hAnsi="Wingdings" w:hint="default"/>
      </w:rPr>
    </w:lvl>
    <w:lvl w:ilvl="3" w:tplc="BCA24394" w:tentative="1">
      <w:start w:val="1"/>
      <w:numFmt w:val="bullet"/>
      <w:lvlText w:val=""/>
      <w:lvlJc w:val="left"/>
      <w:pPr>
        <w:ind w:left="2880" w:hanging="360"/>
      </w:pPr>
      <w:rPr>
        <w:rFonts w:ascii="Symbol" w:hAnsi="Symbol" w:hint="default"/>
      </w:rPr>
    </w:lvl>
    <w:lvl w:ilvl="4" w:tplc="EEA840B8" w:tentative="1">
      <w:start w:val="1"/>
      <w:numFmt w:val="bullet"/>
      <w:lvlText w:val="o"/>
      <w:lvlJc w:val="left"/>
      <w:pPr>
        <w:ind w:left="3600" w:hanging="360"/>
      </w:pPr>
      <w:rPr>
        <w:rFonts w:ascii="Courier New" w:hAnsi="Courier New" w:cs="Courier New" w:hint="default"/>
      </w:rPr>
    </w:lvl>
    <w:lvl w:ilvl="5" w:tplc="4EBAB440" w:tentative="1">
      <w:start w:val="1"/>
      <w:numFmt w:val="bullet"/>
      <w:lvlText w:val=""/>
      <w:lvlJc w:val="left"/>
      <w:pPr>
        <w:ind w:left="4320" w:hanging="360"/>
      </w:pPr>
      <w:rPr>
        <w:rFonts w:ascii="Wingdings" w:hAnsi="Wingdings" w:hint="default"/>
      </w:rPr>
    </w:lvl>
    <w:lvl w:ilvl="6" w:tplc="9BFA62EE" w:tentative="1">
      <w:start w:val="1"/>
      <w:numFmt w:val="bullet"/>
      <w:lvlText w:val=""/>
      <w:lvlJc w:val="left"/>
      <w:pPr>
        <w:ind w:left="5040" w:hanging="360"/>
      </w:pPr>
      <w:rPr>
        <w:rFonts w:ascii="Symbol" w:hAnsi="Symbol" w:hint="default"/>
      </w:rPr>
    </w:lvl>
    <w:lvl w:ilvl="7" w:tplc="AD4E3A08" w:tentative="1">
      <w:start w:val="1"/>
      <w:numFmt w:val="bullet"/>
      <w:lvlText w:val="o"/>
      <w:lvlJc w:val="left"/>
      <w:pPr>
        <w:ind w:left="5760" w:hanging="360"/>
      </w:pPr>
      <w:rPr>
        <w:rFonts w:ascii="Courier New" w:hAnsi="Courier New" w:cs="Courier New" w:hint="default"/>
      </w:rPr>
    </w:lvl>
    <w:lvl w:ilvl="8" w:tplc="C8E6D58A" w:tentative="1">
      <w:start w:val="1"/>
      <w:numFmt w:val="bullet"/>
      <w:lvlText w:val=""/>
      <w:lvlJc w:val="left"/>
      <w:pPr>
        <w:ind w:left="6480" w:hanging="360"/>
      </w:pPr>
      <w:rPr>
        <w:rFonts w:ascii="Wingdings" w:hAnsi="Wingdings" w:hint="default"/>
      </w:rPr>
    </w:lvl>
  </w:abstractNum>
  <w:abstractNum w:abstractNumId="4" w15:restartNumberingAfterBreak="0">
    <w:nsid w:val="445C34AF"/>
    <w:multiLevelType w:val="hybridMultilevel"/>
    <w:tmpl w:val="AACCE4BC"/>
    <w:lvl w:ilvl="0" w:tplc="D04A534E">
      <w:start w:val="1"/>
      <w:numFmt w:val="bullet"/>
      <w:lvlText w:val=""/>
      <w:lvlJc w:val="left"/>
      <w:pPr>
        <w:ind w:left="720" w:hanging="360"/>
      </w:pPr>
      <w:rPr>
        <w:rFonts w:ascii="Symbol" w:hAnsi="Symbol" w:hint="default"/>
      </w:rPr>
    </w:lvl>
    <w:lvl w:ilvl="1" w:tplc="57249682" w:tentative="1">
      <w:start w:val="1"/>
      <w:numFmt w:val="bullet"/>
      <w:lvlText w:val="o"/>
      <w:lvlJc w:val="left"/>
      <w:pPr>
        <w:ind w:left="1440" w:hanging="360"/>
      </w:pPr>
      <w:rPr>
        <w:rFonts w:ascii="Courier New" w:hAnsi="Courier New" w:cs="Courier New" w:hint="default"/>
      </w:rPr>
    </w:lvl>
    <w:lvl w:ilvl="2" w:tplc="A4C8F854" w:tentative="1">
      <w:start w:val="1"/>
      <w:numFmt w:val="bullet"/>
      <w:lvlText w:val=""/>
      <w:lvlJc w:val="left"/>
      <w:pPr>
        <w:ind w:left="2160" w:hanging="360"/>
      </w:pPr>
      <w:rPr>
        <w:rFonts w:ascii="Wingdings" w:hAnsi="Wingdings" w:hint="default"/>
      </w:rPr>
    </w:lvl>
    <w:lvl w:ilvl="3" w:tplc="64AA308A" w:tentative="1">
      <w:start w:val="1"/>
      <w:numFmt w:val="bullet"/>
      <w:lvlText w:val=""/>
      <w:lvlJc w:val="left"/>
      <w:pPr>
        <w:ind w:left="2880" w:hanging="360"/>
      </w:pPr>
      <w:rPr>
        <w:rFonts w:ascii="Symbol" w:hAnsi="Symbol" w:hint="default"/>
      </w:rPr>
    </w:lvl>
    <w:lvl w:ilvl="4" w:tplc="ADFE75CA" w:tentative="1">
      <w:start w:val="1"/>
      <w:numFmt w:val="bullet"/>
      <w:lvlText w:val="o"/>
      <w:lvlJc w:val="left"/>
      <w:pPr>
        <w:ind w:left="3600" w:hanging="360"/>
      </w:pPr>
      <w:rPr>
        <w:rFonts w:ascii="Courier New" w:hAnsi="Courier New" w:cs="Courier New" w:hint="default"/>
      </w:rPr>
    </w:lvl>
    <w:lvl w:ilvl="5" w:tplc="3C702614" w:tentative="1">
      <w:start w:val="1"/>
      <w:numFmt w:val="bullet"/>
      <w:lvlText w:val=""/>
      <w:lvlJc w:val="left"/>
      <w:pPr>
        <w:ind w:left="4320" w:hanging="360"/>
      </w:pPr>
      <w:rPr>
        <w:rFonts w:ascii="Wingdings" w:hAnsi="Wingdings" w:hint="default"/>
      </w:rPr>
    </w:lvl>
    <w:lvl w:ilvl="6" w:tplc="24DC705E" w:tentative="1">
      <w:start w:val="1"/>
      <w:numFmt w:val="bullet"/>
      <w:lvlText w:val=""/>
      <w:lvlJc w:val="left"/>
      <w:pPr>
        <w:ind w:left="5040" w:hanging="360"/>
      </w:pPr>
      <w:rPr>
        <w:rFonts w:ascii="Symbol" w:hAnsi="Symbol" w:hint="default"/>
      </w:rPr>
    </w:lvl>
    <w:lvl w:ilvl="7" w:tplc="3DB807E0" w:tentative="1">
      <w:start w:val="1"/>
      <w:numFmt w:val="bullet"/>
      <w:lvlText w:val="o"/>
      <w:lvlJc w:val="left"/>
      <w:pPr>
        <w:ind w:left="5760" w:hanging="360"/>
      </w:pPr>
      <w:rPr>
        <w:rFonts w:ascii="Courier New" w:hAnsi="Courier New" w:cs="Courier New" w:hint="default"/>
      </w:rPr>
    </w:lvl>
    <w:lvl w:ilvl="8" w:tplc="84A079D4" w:tentative="1">
      <w:start w:val="1"/>
      <w:numFmt w:val="bullet"/>
      <w:lvlText w:val=""/>
      <w:lvlJc w:val="left"/>
      <w:pPr>
        <w:ind w:left="6480" w:hanging="360"/>
      </w:pPr>
      <w:rPr>
        <w:rFonts w:ascii="Wingdings" w:hAnsi="Wingdings" w:hint="default"/>
      </w:rPr>
    </w:lvl>
  </w:abstractNum>
  <w:abstractNum w:abstractNumId="5" w15:restartNumberingAfterBreak="0">
    <w:nsid w:val="58935266"/>
    <w:multiLevelType w:val="hybridMultilevel"/>
    <w:tmpl w:val="304E7CC8"/>
    <w:lvl w:ilvl="0" w:tplc="21D8DF50">
      <w:start w:val="1"/>
      <w:numFmt w:val="bullet"/>
      <w:lvlText w:val=""/>
      <w:lvlJc w:val="left"/>
      <w:pPr>
        <w:ind w:left="720" w:hanging="360"/>
      </w:pPr>
      <w:rPr>
        <w:rFonts w:ascii="Symbol" w:hAnsi="Symbol" w:hint="default"/>
      </w:rPr>
    </w:lvl>
    <w:lvl w:ilvl="1" w:tplc="BE9E42C8" w:tentative="1">
      <w:start w:val="1"/>
      <w:numFmt w:val="bullet"/>
      <w:lvlText w:val="o"/>
      <w:lvlJc w:val="left"/>
      <w:pPr>
        <w:ind w:left="1440" w:hanging="360"/>
      </w:pPr>
      <w:rPr>
        <w:rFonts w:ascii="Courier New" w:hAnsi="Courier New" w:cs="Courier New" w:hint="default"/>
      </w:rPr>
    </w:lvl>
    <w:lvl w:ilvl="2" w:tplc="7526A022" w:tentative="1">
      <w:start w:val="1"/>
      <w:numFmt w:val="bullet"/>
      <w:lvlText w:val=""/>
      <w:lvlJc w:val="left"/>
      <w:pPr>
        <w:ind w:left="2160" w:hanging="360"/>
      </w:pPr>
      <w:rPr>
        <w:rFonts w:ascii="Wingdings" w:hAnsi="Wingdings" w:hint="default"/>
      </w:rPr>
    </w:lvl>
    <w:lvl w:ilvl="3" w:tplc="A52AEAE2" w:tentative="1">
      <w:start w:val="1"/>
      <w:numFmt w:val="bullet"/>
      <w:lvlText w:val=""/>
      <w:lvlJc w:val="left"/>
      <w:pPr>
        <w:ind w:left="2880" w:hanging="360"/>
      </w:pPr>
      <w:rPr>
        <w:rFonts w:ascii="Symbol" w:hAnsi="Symbol" w:hint="default"/>
      </w:rPr>
    </w:lvl>
    <w:lvl w:ilvl="4" w:tplc="935A5C5E" w:tentative="1">
      <w:start w:val="1"/>
      <w:numFmt w:val="bullet"/>
      <w:lvlText w:val="o"/>
      <w:lvlJc w:val="left"/>
      <w:pPr>
        <w:ind w:left="3600" w:hanging="360"/>
      </w:pPr>
      <w:rPr>
        <w:rFonts w:ascii="Courier New" w:hAnsi="Courier New" w:cs="Courier New" w:hint="default"/>
      </w:rPr>
    </w:lvl>
    <w:lvl w:ilvl="5" w:tplc="06A64F62" w:tentative="1">
      <w:start w:val="1"/>
      <w:numFmt w:val="bullet"/>
      <w:lvlText w:val=""/>
      <w:lvlJc w:val="left"/>
      <w:pPr>
        <w:ind w:left="4320" w:hanging="360"/>
      </w:pPr>
      <w:rPr>
        <w:rFonts w:ascii="Wingdings" w:hAnsi="Wingdings" w:hint="default"/>
      </w:rPr>
    </w:lvl>
    <w:lvl w:ilvl="6" w:tplc="EF38FEAC" w:tentative="1">
      <w:start w:val="1"/>
      <w:numFmt w:val="bullet"/>
      <w:lvlText w:val=""/>
      <w:lvlJc w:val="left"/>
      <w:pPr>
        <w:ind w:left="5040" w:hanging="360"/>
      </w:pPr>
      <w:rPr>
        <w:rFonts w:ascii="Symbol" w:hAnsi="Symbol" w:hint="default"/>
      </w:rPr>
    </w:lvl>
    <w:lvl w:ilvl="7" w:tplc="C04A50C8" w:tentative="1">
      <w:start w:val="1"/>
      <w:numFmt w:val="bullet"/>
      <w:lvlText w:val="o"/>
      <w:lvlJc w:val="left"/>
      <w:pPr>
        <w:ind w:left="5760" w:hanging="360"/>
      </w:pPr>
      <w:rPr>
        <w:rFonts w:ascii="Courier New" w:hAnsi="Courier New" w:cs="Courier New" w:hint="default"/>
      </w:rPr>
    </w:lvl>
    <w:lvl w:ilvl="8" w:tplc="5790A7F6"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60F4C"/>
    <w:rsid w:val="00007820"/>
    <w:rsid w:val="00021479"/>
    <w:rsid w:val="00021EC6"/>
    <w:rsid w:val="000266DE"/>
    <w:rsid w:val="0003049D"/>
    <w:rsid w:val="00052AA4"/>
    <w:rsid w:val="00057175"/>
    <w:rsid w:val="000773A5"/>
    <w:rsid w:val="00082A46"/>
    <w:rsid w:val="000A1449"/>
    <w:rsid w:val="000A525C"/>
    <w:rsid w:val="000A7649"/>
    <w:rsid w:val="000C606C"/>
    <w:rsid w:val="000C695D"/>
    <w:rsid w:val="000D4EF4"/>
    <w:rsid w:val="000D7C94"/>
    <w:rsid w:val="000E0ED0"/>
    <w:rsid w:val="000F7E0A"/>
    <w:rsid w:val="001010BC"/>
    <w:rsid w:val="00105637"/>
    <w:rsid w:val="0013193B"/>
    <w:rsid w:val="00141657"/>
    <w:rsid w:val="0014572C"/>
    <w:rsid w:val="001560AE"/>
    <w:rsid w:val="0015644A"/>
    <w:rsid w:val="0017650C"/>
    <w:rsid w:val="0018127E"/>
    <w:rsid w:val="00183E50"/>
    <w:rsid w:val="00190147"/>
    <w:rsid w:val="00195625"/>
    <w:rsid w:val="001A2F82"/>
    <w:rsid w:val="001A6AF5"/>
    <w:rsid w:val="001B08F0"/>
    <w:rsid w:val="001D7462"/>
    <w:rsid w:val="001E56BC"/>
    <w:rsid w:val="001F175F"/>
    <w:rsid w:val="001F5D4F"/>
    <w:rsid w:val="001F5F17"/>
    <w:rsid w:val="001F7EF2"/>
    <w:rsid w:val="00223D83"/>
    <w:rsid w:val="002379AD"/>
    <w:rsid w:val="00245584"/>
    <w:rsid w:val="00246635"/>
    <w:rsid w:val="0025044D"/>
    <w:rsid w:val="0025497C"/>
    <w:rsid w:val="00255BBE"/>
    <w:rsid w:val="0026096F"/>
    <w:rsid w:val="00262A15"/>
    <w:rsid w:val="0026739A"/>
    <w:rsid w:val="002769AD"/>
    <w:rsid w:val="00285C58"/>
    <w:rsid w:val="00297487"/>
    <w:rsid w:val="002A3773"/>
    <w:rsid w:val="002A46CD"/>
    <w:rsid w:val="002C171A"/>
    <w:rsid w:val="002C23F7"/>
    <w:rsid w:val="002C2903"/>
    <w:rsid w:val="002C2B7F"/>
    <w:rsid w:val="002D1D63"/>
    <w:rsid w:val="002E17F2"/>
    <w:rsid w:val="002E61EE"/>
    <w:rsid w:val="00322E83"/>
    <w:rsid w:val="0032301A"/>
    <w:rsid w:val="00330904"/>
    <w:rsid w:val="003344DF"/>
    <w:rsid w:val="00365632"/>
    <w:rsid w:val="003732B6"/>
    <w:rsid w:val="0038697F"/>
    <w:rsid w:val="003A1F69"/>
    <w:rsid w:val="003A7825"/>
    <w:rsid w:val="003B257B"/>
    <w:rsid w:val="003B41A4"/>
    <w:rsid w:val="003C782B"/>
    <w:rsid w:val="003D29D3"/>
    <w:rsid w:val="003D57B2"/>
    <w:rsid w:val="003E0F10"/>
    <w:rsid w:val="00400EAC"/>
    <w:rsid w:val="00404BA8"/>
    <w:rsid w:val="00406FD0"/>
    <w:rsid w:val="004071EC"/>
    <w:rsid w:val="004118B4"/>
    <w:rsid w:val="00413BC7"/>
    <w:rsid w:val="00432F9C"/>
    <w:rsid w:val="0043731C"/>
    <w:rsid w:val="004407A5"/>
    <w:rsid w:val="0044251C"/>
    <w:rsid w:val="00443360"/>
    <w:rsid w:val="00446415"/>
    <w:rsid w:val="004473BD"/>
    <w:rsid w:val="0045575E"/>
    <w:rsid w:val="0045774E"/>
    <w:rsid w:val="00457AC0"/>
    <w:rsid w:val="00465B73"/>
    <w:rsid w:val="0046688C"/>
    <w:rsid w:val="00476AB6"/>
    <w:rsid w:val="004773CD"/>
    <w:rsid w:val="0048233B"/>
    <w:rsid w:val="00490995"/>
    <w:rsid w:val="004A6C74"/>
    <w:rsid w:val="004C39A8"/>
    <w:rsid w:val="004D21DE"/>
    <w:rsid w:val="004D2EFF"/>
    <w:rsid w:val="004D5664"/>
    <w:rsid w:val="004E1DB8"/>
    <w:rsid w:val="004E4726"/>
    <w:rsid w:val="004E651A"/>
    <w:rsid w:val="004E7650"/>
    <w:rsid w:val="004F56DA"/>
    <w:rsid w:val="00513E46"/>
    <w:rsid w:val="00527567"/>
    <w:rsid w:val="00537EC5"/>
    <w:rsid w:val="00546F8D"/>
    <w:rsid w:val="00561D28"/>
    <w:rsid w:val="00572A82"/>
    <w:rsid w:val="00572D25"/>
    <w:rsid w:val="00581969"/>
    <w:rsid w:val="005854F3"/>
    <w:rsid w:val="00590B36"/>
    <w:rsid w:val="00593FB3"/>
    <w:rsid w:val="005A3CC5"/>
    <w:rsid w:val="005A777B"/>
    <w:rsid w:val="005B1A57"/>
    <w:rsid w:val="005B1F83"/>
    <w:rsid w:val="005B515F"/>
    <w:rsid w:val="005B7599"/>
    <w:rsid w:val="005B7A0F"/>
    <w:rsid w:val="005C18D6"/>
    <w:rsid w:val="005C3137"/>
    <w:rsid w:val="005C344B"/>
    <w:rsid w:val="005D4FAB"/>
    <w:rsid w:val="005D51A8"/>
    <w:rsid w:val="005E3921"/>
    <w:rsid w:val="005F5FD6"/>
    <w:rsid w:val="00611221"/>
    <w:rsid w:val="00613E66"/>
    <w:rsid w:val="00616D07"/>
    <w:rsid w:val="006302E5"/>
    <w:rsid w:val="00632EE8"/>
    <w:rsid w:val="00634237"/>
    <w:rsid w:val="00634D0A"/>
    <w:rsid w:val="006401F7"/>
    <w:rsid w:val="006424A7"/>
    <w:rsid w:val="006429E3"/>
    <w:rsid w:val="00643085"/>
    <w:rsid w:val="006447EE"/>
    <w:rsid w:val="006605C9"/>
    <w:rsid w:val="00661044"/>
    <w:rsid w:val="00666315"/>
    <w:rsid w:val="00694672"/>
    <w:rsid w:val="006974E1"/>
    <w:rsid w:val="006A7E59"/>
    <w:rsid w:val="006B2A78"/>
    <w:rsid w:val="006B312F"/>
    <w:rsid w:val="006C0E72"/>
    <w:rsid w:val="006C16BA"/>
    <w:rsid w:val="006C2975"/>
    <w:rsid w:val="006C7F7D"/>
    <w:rsid w:val="006D370B"/>
    <w:rsid w:val="006D6F30"/>
    <w:rsid w:val="006E1785"/>
    <w:rsid w:val="006E1E90"/>
    <w:rsid w:val="006E3A90"/>
    <w:rsid w:val="006E7078"/>
    <w:rsid w:val="006F714F"/>
    <w:rsid w:val="00703FDF"/>
    <w:rsid w:val="00747FFB"/>
    <w:rsid w:val="0075618A"/>
    <w:rsid w:val="00760174"/>
    <w:rsid w:val="00760E7A"/>
    <w:rsid w:val="00760F4C"/>
    <w:rsid w:val="0076656E"/>
    <w:rsid w:val="007700D5"/>
    <w:rsid w:val="00774B7D"/>
    <w:rsid w:val="007807FE"/>
    <w:rsid w:val="007854C1"/>
    <w:rsid w:val="0079129F"/>
    <w:rsid w:val="00794857"/>
    <w:rsid w:val="00796F27"/>
    <w:rsid w:val="007A0151"/>
    <w:rsid w:val="007A4A56"/>
    <w:rsid w:val="007A678F"/>
    <w:rsid w:val="007A6B0D"/>
    <w:rsid w:val="007B2B21"/>
    <w:rsid w:val="007C346D"/>
    <w:rsid w:val="007D0551"/>
    <w:rsid w:val="007D3425"/>
    <w:rsid w:val="007E1818"/>
    <w:rsid w:val="007E3C3C"/>
    <w:rsid w:val="00804696"/>
    <w:rsid w:val="008105AE"/>
    <w:rsid w:val="00813258"/>
    <w:rsid w:val="00816583"/>
    <w:rsid w:val="00822623"/>
    <w:rsid w:val="00855FF7"/>
    <w:rsid w:val="0085624C"/>
    <w:rsid w:val="00861955"/>
    <w:rsid w:val="00864D7D"/>
    <w:rsid w:val="008729B9"/>
    <w:rsid w:val="00872D09"/>
    <w:rsid w:val="00881BCF"/>
    <w:rsid w:val="008851A3"/>
    <w:rsid w:val="00887922"/>
    <w:rsid w:val="008A34E6"/>
    <w:rsid w:val="008B1EE4"/>
    <w:rsid w:val="008B653B"/>
    <w:rsid w:val="008C77E6"/>
    <w:rsid w:val="008D5179"/>
    <w:rsid w:val="008D5FC5"/>
    <w:rsid w:val="008F0378"/>
    <w:rsid w:val="008F6E5A"/>
    <w:rsid w:val="00920A2A"/>
    <w:rsid w:val="00953B7B"/>
    <w:rsid w:val="009627F2"/>
    <w:rsid w:val="00966B32"/>
    <w:rsid w:val="00966D27"/>
    <w:rsid w:val="00970286"/>
    <w:rsid w:val="0097084B"/>
    <w:rsid w:val="00973AD2"/>
    <w:rsid w:val="00980D86"/>
    <w:rsid w:val="009A07BE"/>
    <w:rsid w:val="009A0D16"/>
    <w:rsid w:val="009A5248"/>
    <w:rsid w:val="009B0BD0"/>
    <w:rsid w:val="009C4507"/>
    <w:rsid w:val="009D7623"/>
    <w:rsid w:val="009F43EA"/>
    <w:rsid w:val="009F6DA2"/>
    <w:rsid w:val="00A0390D"/>
    <w:rsid w:val="00A05623"/>
    <w:rsid w:val="00A07A6D"/>
    <w:rsid w:val="00A112D6"/>
    <w:rsid w:val="00A12AFC"/>
    <w:rsid w:val="00A16E8B"/>
    <w:rsid w:val="00A62F59"/>
    <w:rsid w:val="00A64651"/>
    <w:rsid w:val="00A81867"/>
    <w:rsid w:val="00A876AF"/>
    <w:rsid w:val="00AA214D"/>
    <w:rsid w:val="00AA4FB3"/>
    <w:rsid w:val="00AA5E77"/>
    <w:rsid w:val="00AB2A02"/>
    <w:rsid w:val="00AB66A4"/>
    <w:rsid w:val="00AC1FAD"/>
    <w:rsid w:val="00AD2B44"/>
    <w:rsid w:val="00AD3255"/>
    <w:rsid w:val="00AE1C07"/>
    <w:rsid w:val="00B00517"/>
    <w:rsid w:val="00B04093"/>
    <w:rsid w:val="00B05DB1"/>
    <w:rsid w:val="00B13AED"/>
    <w:rsid w:val="00B22F13"/>
    <w:rsid w:val="00B275A5"/>
    <w:rsid w:val="00B3036A"/>
    <w:rsid w:val="00B30469"/>
    <w:rsid w:val="00B34BD3"/>
    <w:rsid w:val="00B619B1"/>
    <w:rsid w:val="00B71228"/>
    <w:rsid w:val="00B713A2"/>
    <w:rsid w:val="00B81856"/>
    <w:rsid w:val="00B83B36"/>
    <w:rsid w:val="00B867DF"/>
    <w:rsid w:val="00BA1AFE"/>
    <w:rsid w:val="00BA465A"/>
    <w:rsid w:val="00BB0982"/>
    <w:rsid w:val="00BB51F6"/>
    <w:rsid w:val="00BB7F5D"/>
    <w:rsid w:val="00BB7FDB"/>
    <w:rsid w:val="00BC0793"/>
    <w:rsid w:val="00BC73BA"/>
    <w:rsid w:val="00BD0322"/>
    <w:rsid w:val="00BD1F42"/>
    <w:rsid w:val="00BD34BD"/>
    <w:rsid w:val="00BD4126"/>
    <w:rsid w:val="00BD6B97"/>
    <w:rsid w:val="00BE5842"/>
    <w:rsid w:val="00BF37C5"/>
    <w:rsid w:val="00BF7B94"/>
    <w:rsid w:val="00C02864"/>
    <w:rsid w:val="00C11134"/>
    <w:rsid w:val="00C16AAE"/>
    <w:rsid w:val="00C20169"/>
    <w:rsid w:val="00C2179C"/>
    <w:rsid w:val="00C2199A"/>
    <w:rsid w:val="00C2522F"/>
    <w:rsid w:val="00C25B81"/>
    <w:rsid w:val="00C336B8"/>
    <w:rsid w:val="00C362A8"/>
    <w:rsid w:val="00C3716E"/>
    <w:rsid w:val="00C3744F"/>
    <w:rsid w:val="00C5135C"/>
    <w:rsid w:val="00C65E67"/>
    <w:rsid w:val="00C709FC"/>
    <w:rsid w:val="00C92845"/>
    <w:rsid w:val="00C9655F"/>
    <w:rsid w:val="00CA1220"/>
    <w:rsid w:val="00CA6353"/>
    <w:rsid w:val="00CA7B18"/>
    <w:rsid w:val="00CC524A"/>
    <w:rsid w:val="00CD2345"/>
    <w:rsid w:val="00CD407A"/>
    <w:rsid w:val="00CE0529"/>
    <w:rsid w:val="00CE3555"/>
    <w:rsid w:val="00CF0A8D"/>
    <w:rsid w:val="00CF3348"/>
    <w:rsid w:val="00D04860"/>
    <w:rsid w:val="00D07463"/>
    <w:rsid w:val="00D11DBA"/>
    <w:rsid w:val="00D166D3"/>
    <w:rsid w:val="00D26EC5"/>
    <w:rsid w:val="00D40798"/>
    <w:rsid w:val="00D41B86"/>
    <w:rsid w:val="00D42674"/>
    <w:rsid w:val="00D4461B"/>
    <w:rsid w:val="00D50A9D"/>
    <w:rsid w:val="00D53E08"/>
    <w:rsid w:val="00D60EEA"/>
    <w:rsid w:val="00D66B31"/>
    <w:rsid w:val="00D670BA"/>
    <w:rsid w:val="00D671CD"/>
    <w:rsid w:val="00D77D8F"/>
    <w:rsid w:val="00D823BC"/>
    <w:rsid w:val="00D929C1"/>
    <w:rsid w:val="00D936E4"/>
    <w:rsid w:val="00D95A2D"/>
    <w:rsid w:val="00DA0027"/>
    <w:rsid w:val="00DA12ED"/>
    <w:rsid w:val="00DA1C70"/>
    <w:rsid w:val="00DA4C52"/>
    <w:rsid w:val="00DD261F"/>
    <w:rsid w:val="00DE0F9A"/>
    <w:rsid w:val="00DE3167"/>
    <w:rsid w:val="00E039D8"/>
    <w:rsid w:val="00E1024A"/>
    <w:rsid w:val="00E11601"/>
    <w:rsid w:val="00E2739A"/>
    <w:rsid w:val="00E27F9D"/>
    <w:rsid w:val="00E33EA2"/>
    <w:rsid w:val="00E37AC7"/>
    <w:rsid w:val="00E437B6"/>
    <w:rsid w:val="00E5135A"/>
    <w:rsid w:val="00E607F4"/>
    <w:rsid w:val="00E61F32"/>
    <w:rsid w:val="00E634ED"/>
    <w:rsid w:val="00E649FD"/>
    <w:rsid w:val="00E661A0"/>
    <w:rsid w:val="00E7518E"/>
    <w:rsid w:val="00E80B2F"/>
    <w:rsid w:val="00E81F89"/>
    <w:rsid w:val="00E84299"/>
    <w:rsid w:val="00E85F40"/>
    <w:rsid w:val="00E94B56"/>
    <w:rsid w:val="00EB2668"/>
    <w:rsid w:val="00EB6103"/>
    <w:rsid w:val="00EB6E14"/>
    <w:rsid w:val="00EC02BF"/>
    <w:rsid w:val="00EC0F6F"/>
    <w:rsid w:val="00EC3090"/>
    <w:rsid w:val="00ED25E7"/>
    <w:rsid w:val="00ED5778"/>
    <w:rsid w:val="00EE2902"/>
    <w:rsid w:val="00EE2ADA"/>
    <w:rsid w:val="00EE4306"/>
    <w:rsid w:val="00F1216C"/>
    <w:rsid w:val="00F20826"/>
    <w:rsid w:val="00F2117D"/>
    <w:rsid w:val="00F229E2"/>
    <w:rsid w:val="00F255FB"/>
    <w:rsid w:val="00F4099C"/>
    <w:rsid w:val="00F447CC"/>
    <w:rsid w:val="00F51A13"/>
    <w:rsid w:val="00F564E3"/>
    <w:rsid w:val="00F708D8"/>
    <w:rsid w:val="00F736DD"/>
    <w:rsid w:val="00F8188C"/>
    <w:rsid w:val="00F84B4E"/>
    <w:rsid w:val="00FA1CEC"/>
    <w:rsid w:val="00FA2D88"/>
    <w:rsid w:val="00FA5B8E"/>
    <w:rsid w:val="00FB2772"/>
    <w:rsid w:val="00FB4046"/>
    <w:rsid w:val="00FB5941"/>
    <w:rsid w:val="00FB6627"/>
    <w:rsid w:val="00FC136E"/>
    <w:rsid w:val="00FC4949"/>
    <w:rsid w:val="00FC4BD2"/>
    <w:rsid w:val="00FD6D0D"/>
    <w:rsid w:val="00FE3D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C0EB4"/>
  <w15:docId w15:val="{6948BA30-440F-4535-8BB9-E49D6B8B7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5F40"/>
    <w:pPr>
      <w:spacing w:line="480" w:lineRule="auto"/>
      <w:jc w:val="both"/>
    </w:pPr>
    <w:rPr>
      <w:rFonts w:ascii="Arial" w:hAnsi="Arial"/>
    </w:rPr>
  </w:style>
  <w:style w:type="paragraph" w:styleId="Heading1">
    <w:name w:val="heading 1"/>
    <w:basedOn w:val="Normal"/>
    <w:next w:val="Normal"/>
    <w:link w:val="Heading1Char"/>
    <w:uiPriority w:val="9"/>
    <w:qFormat/>
    <w:rsid w:val="00E85F4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85F40"/>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82A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F40"/>
    <w:rPr>
      <w:rFonts w:ascii="Arial" w:eastAsiaTheme="majorEastAsia" w:hAnsi="Arial" w:cstheme="majorBidi"/>
      <w:b/>
      <w:szCs w:val="32"/>
    </w:rPr>
  </w:style>
  <w:style w:type="character" w:customStyle="1" w:styleId="Heading2Char">
    <w:name w:val="Heading 2 Char"/>
    <w:basedOn w:val="DefaultParagraphFont"/>
    <w:link w:val="Heading2"/>
    <w:uiPriority w:val="9"/>
    <w:rsid w:val="00E85F40"/>
    <w:rPr>
      <w:rFonts w:ascii="Arial" w:eastAsiaTheme="majorEastAsia" w:hAnsi="Arial" w:cstheme="majorBidi"/>
      <w:b/>
      <w:szCs w:val="26"/>
    </w:rPr>
  </w:style>
  <w:style w:type="paragraph" w:styleId="ListParagraph">
    <w:name w:val="List Paragraph"/>
    <w:basedOn w:val="Normal"/>
    <w:uiPriority w:val="34"/>
    <w:qFormat/>
    <w:rsid w:val="00F447CC"/>
    <w:pPr>
      <w:ind w:left="720"/>
      <w:contextualSpacing/>
    </w:pPr>
  </w:style>
  <w:style w:type="character" w:styleId="Hyperlink">
    <w:name w:val="Hyperlink"/>
    <w:basedOn w:val="DefaultParagraphFont"/>
    <w:uiPriority w:val="99"/>
    <w:unhideWhenUsed/>
    <w:rsid w:val="00A16E8B"/>
    <w:rPr>
      <w:color w:val="0563C1" w:themeColor="hyperlink"/>
      <w:u w:val="single"/>
    </w:rPr>
  </w:style>
  <w:style w:type="character" w:customStyle="1" w:styleId="UnresolvedMention1">
    <w:name w:val="Unresolved Mention1"/>
    <w:basedOn w:val="DefaultParagraphFont"/>
    <w:uiPriority w:val="99"/>
    <w:semiHidden/>
    <w:unhideWhenUsed/>
    <w:rsid w:val="00A16E8B"/>
    <w:rPr>
      <w:color w:val="605E5C"/>
      <w:shd w:val="clear" w:color="auto" w:fill="E1DFDD"/>
    </w:rPr>
  </w:style>
  <w:style w:type="paragraph" w:styleId="BalloonText">
    <w:name w:val="Balloon Text"/>
    <w:basedOn w:val="Normal"/>
    <w:link w:val="BalloonTextChar"/>
    <w:uiPriority w:val="99"/>
    <w:semiHidden/>
    <w:unhideWhenUsed/>
    <w:rsid w:val="006974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4E1"/>
    <w:rPr>
      <w:rFonts w:ascii="Tahoma" w:hAnsi="Tahoma" w:cs="Tahoma"/>
      <w:sz w:val="16"/>
      <w:szCs w:val="16"/>
    </w:rPr>
  </w:style>
  <w:style w:type="table" w:styleId="TableGrid">
    <w:name w:val="Table Grid"/>
    <w:basedOn w:val="TableNormal"/>
    <w:uiPriority w:val="39"/>
    <w:rsid w:val="00F564E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2769A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769AD"/>
    <w:pPr>
      <w:spacing w:after="100"/>
    </w:pPr>
  </w:style>
  <w:style w:type="paragraph" w:styleId="TOC2">
    <w:name w:val="toc 2"/>
    <w:basedOn w:val="Normal"/>
    <w:next w:val="Normal"/>
    <w:autoRedefine/>
    <w:uiPriority w:val="39"/>
    <w:unhideWhenUsed/>
    <w:rsid w:val="002769AD"/>
    <w:pPr>
      <w:spacing w:after="100"/>
      <w:ind w:left="220"/>
    </w:pPr>
  </w:style>
  <w:style w:type="paragraph" w:styleId="Header">
    <w:name w:val="header"/>
    <w:basedOn w:val="Normal"/>
    <w:link w:val="HeaderChar"/>
    <w:uiPriority w:val="99"/>
    <w:unhideWhenUsed/>
    <w:rsid w:val="00770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0D5"/>
    <w:rPr>
      <w:rFonts w:ascii="Arial" w:hAnsi="Arial"/>
    </w:rPr>
  </w:style>
  <w:style w:type="paragraph" w:styleId="Footer">
    <w:name w:val="footer"/>
    <w:basedOn w:val="Normal"/>
    <w:link w:val="FooterChar"/>
    <w:uiPriority w:val="99"/>
    <w:unhideWhenUsed/>
    <w:rsid w:val="00770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0D5"/>
    <w:rPr>
      <w:rFonts w:ascii="Arial" w:hAnsi="Arial"/>
    </w:rPr>
  </w:style>
  <w:style w:type="character" w:customStyle="1" w:styleId="Heading3Char">
    <w:name w:val="Heading 3 Char"/>
    <w:basedOn w:val="DefaultParagraphFont"/>
    <w:link w:val="Heading3"/>
    <w:uiPriority w:val="9"/>
    <w:rsid w:val="00082A4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82A4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898586">
      <w:bodyDiv w:val="1"/>
      <w:marLeft w:val="0"/>
      <w:marRight w:val="0"/>
      <w:marTop w:val="0"/>
      <w:marBottom w:val="0"/>
      <w:divBdr>
        <w:top w:val="none" w:sz="0" w:space="0" w:color="auto"/>
        <w:left w:val="none" w:sz="0" w:space="0" w:color="auto"/>
        <w:bottom w:val="none" w:sz="0" w:space="0" w:color="auto"/>
        <w:right w:val="none" w:sz="0" w:space="0" w:color="auto"/>
      </w:divBdr>
    </w:div>
    <w:div w:id="1550268548">
      <w:bodyDiv w:val="1"/>
      <w:marLeft w:val="0"/>
      <w:marRight w:val="0"/>
      <w:marTop w:val="0"/>
      <w:marBottom w:val="0"/>
      <w:divBdr>
        <w:top w:val="none" w:sz="0" w:space="0" w:color="auto"/>
        <w:left w:val="none" w:sz="0" w:space="0" w:color="auto"/>
        <w:bottom w:val="none" w:sz="0" w:space="0" w:color="auto"/>
        <w:right w:val="none" w:sz="0" w:space="0" w:color="auto"/>
      </w:divBdr>
      <w:divsChild>
        <w:div w:id="428742749">
          <w:marLeft w:val="0"/>
          <w:marRight w:val="0"/>
          <w:marTop w:val="0"/>
          <w:marBottom w:val="0"/>
          <w:divBdr>
            <w:top w:val="none" w:sz="0" w:space="0" w:color="auto"/>
            <w:left w:val="none" w:sz="0" w:space="0" w:color="auto"/>
            <w:bottom w:val="none" w:sz="0" w:space="0" w:color="auto"/>
            <w:right w:val="none" w:sz="0" w:space="0" w:color="auto"/>
          </w:divBdr>
        </w:div>
        <w:div w:id="10376566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okyoesque.com/japanese-automotive-marke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al.toyota/e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say48.com/13611-Toyota-Porters-Diamond-Mode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rade.gov/country-commercial-guides/china-automotive-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46C353-0F0C-4A6D-AF2C-FF8BC46D2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23</Pages>
  <Words>6168</Words>
  <Characters>35162</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 deep</dc:creator>
  <cp:lastModifiedBy>HP</cp:lastModifiedBy>
  <cp:revision>5</cp:revision>
  <dcterms:created xsi:type="dcterms:W3CDTF">2023-05-03T10:47:00Z</dcterms:created>
  <dcterms:modified xsi:type="dcterms:W3CDTF">2023-05-03T14:09:00Z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8cab1894be33784ada44fa1ca5f51a2a12981c32435a60ea7af2e16c5a4448b9</vt:lpwstr>
  </property>
</Properties>
</file>