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46F7" w:rsidRDefault="005B3030" w:rsidP="00E23FCC">
      <w:pPr>
        <w:jc w:val="both"/>
        <w:rPr>
          <w:b/>
          <w:sz w:val="28"/>
          <w:szCs w:val="28"/>
          <w:u w:val="single"/>
        </w:rPr>
      </w:pPr>
      <w:bookmarkStart w:id="0" w:name="_GoBack"/>
      <w:bookmarkEnd w:id="0"/>
      <w:r>
        <w:rPr>
          <w:b/>
          <w:sz w:val="28"/>
          <w:szCs w:val="28"/>
          <w:u w:val="single"/>
        </w:rPr>
        <w:t>Rules of differentiation</w:t>
      </w:r>
    </w:p>
    <w:p w:rsidR="005B3030" w:rsidRDefault="005B3030" w:rsidP="00E23FCC">
      <w:pPr>
        <w:jc w:val="both"/>
        <w:rPr>
          <w:b/>
          <w:sz w:val="28"/>
          <w:szCs w:val="28"/>
          <w:u w:val="single"/>
        </w:rPr>
      </w:pPr>
    </w:p>
    <w:p w:rsidR="005B3030" w:rsidRDefault="005B3030" w:rsidP="00E23FCC">
      <w:pPr>
        <w:jc w:val="both"/>
        <w:rPr>
          <w:b/>
          <w:sz w:val="28"/>
          <w:szCs w:val="28"/>
          <w:u w:val="single"/>
        </w:rPr>
      </w:pPr>
      <w:r>
        <w:rPr>
          <w:b/>
          <w:sz w:val="28"/>
          <w:szCs w:val="28"/>
          <w:u w:val="single"/>
        </w:rPr>
        <w:t>The product rule</w:t>
      </w:r>
    </w:p>
    <w:p w:rsidR="005B3030" w:rsidRDefault="005B3030" w:rsidP="00E23FCC">
      <w:pPr>
        <w:jc w:val="both"/>
        <w:rPr>
          <w:sz w:val="24"/>
          <w:szCs w:val="24"/>
        </w:rPr>
      </w:pPr>
      <w:r>
        <w:rPr>
          <w:sz w:val="24"/>
          <w:szCs w:val="24"/>
        </w:rPr>
        <w:t>This is commonly written:</w:t>
      </w:r>
    </w:p>
    <w:p w:rsidR="005B3030" w:rsidRDefault="002F5A13" w:rsidP="00E23FCC">
      <w:pPr>
        <w:jc w:val="both"/>
        <w:rPr>
          <w:rFonts w:eastAsiaTheme="minorEastAsia"/>
          <w:sz w:val="24"/>
          <w:szCs w:val="24"/>
        </w:rPr>
      </w:pPr>
      <w:r>
        <w:rPr>
          <w:noProof/>
          <w:sz w:val="24"/>
          <w:szCs w:val="24"/>
          <w:lang w:val="en-US"/>
        </w:rPr>
        <mc:AlternateContent>
          <mc:Choice Requires="wps">
            <w:drawing>
              <wp:anchor distT="0" distB="0" distL="114300" distR="114300" simplePos="0" relativeHeight="251657728" behindDoc="1" locked="0" layoutInCell="1" allowOverlap="1">
                <wp:simplePos x="0" y="0"/>
                <wp:positionH relativeFrom="column">
                  <wp:posOffset>2042795</wp:posOffset>
                </wp:positionH>
                <wp:positionV relativeFrom="paragraph">
                  <wp:posOffset>262890</wp:posOffset>
                </wp:positionV>
                <wp:extent cx="1602740" cy="499110"/>
                <wp:effectExtent l="0" t="0" r="12065" b="12700"/>
                <wp:wrapNone/>
                <wp:docPr id="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2740" cy="499110"/>
                        </a:xfrm>
                        <a:prstGeom prst="rect">
                          <a:avLst/>
                        </a:prstGeom>
                        <a:solidFill>
                          <a:srgbClr val="FFFFFF"/>
                        </a:solidFill>
                        <a:ln w="9525">
                          <a:solidFill>
                            <a:schemeClr val="accent2">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60.85pt;margin-top:20.7pt;width:126.2pt;height:39.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" strokecolor="#c0504d [3205]"/>
            </w:pict>
          </mc:Fallback>
        </mc:AlternateContent>
      </w:r>
      <w:r w:rsidR="005B3030">
        <w:rPr>
          <w:sz w:val="24"/>
          <w:szCs w:val="24"/>
        </w:rPr>
        <w:t xml:space="preserve">If </w:t>
      </w:r>
      <m:oMath>
        <m:r>
          <w:rPr>
            <w:rFonts w:ascii="Cambria Math" w:hAnsi="Cambria Math"/>
            <w:sz w:val="24"/>
            <w:szCs w:val="24"/>
          </w:rPr>
          <m:t>y=uv</m:t>
        </m:r>
      </m:oMath>
      <w:r w:rsidR="005B3030">
        <w:rPr>
          <w:rFonts w:eastAsiaTheme="minorEastAsia"/>
          <w:sz w:val="24"/>
          <w:szCs w:val="24"/>
        </w:rPr>
        <w:t xml:space="preserve"> where </w:t>
      </w:r>
      <m:oMath>
        <m:r>
          <w:rPr>
            <w:rFonts w:ascii="Cambria Math" w:eastAsiaTheme="minorEastAsia" w:hAnsi="Cambria Math"/>
            <w:sz w:val="24"/>
            <w:szCs w:val="24"/>
          </w:rPr>
          <m:t>u</m:t>
        </m:r>
      </m:oMath>
      <w:r w:rsidR="005B3030">
        <w:rPr>
          <w:rFonts w:eastAsiaTheme="minorEastAsia"/>
          <w:sz w:val="24"/>
          <w:szCs w:val="24"/>
        </w:rPr>
        <w:t xml:space="preserve"> and </w:t>
      </w:r>
      <m:oMath>
        <m:r>
          <w:rPr>
            <w:rFonts w:ascii="Cambria Math" w:eastAsiaTheme="minorEastAsia" w:hAnsi="Cambria Math"/>
            <w:sz w:val="24"/>
            <w:szCs w:val="24"/>
          </w:rPr>
          <m:t>v</m:t>
        </m:r>
      </m:oMath>
      <w:r w:rsidR="005B3030">
        <w:rPr>
          <w:rFonts w:eastAsiaTheme="minorEastAsia"/>
          <w:sz w:val="24"/>
          <w:szCs w:val="24"/>
        </w:rPr>
        <w:t xml:space="preserve"> are functions of </w:t>
      </w:r>
      <m:oMath>
        <m:r>
          <w:rPr>
            <w:rFonts w:ascii="Cambria Math" w:eastAsiaTheme="minorEastAsia" w:hAnsi="Cambria Math"/>
            <w:sz w:val="24"/>
            <w:szCs w:val="24"/>
          </w:rPr>
          <m:t>x</m:t>
        </m:r>
      </m:oMath>
      <w:r w:rsidR="005B3030">
        <w:rPr>
          <w:rFonts w:eastAsiaTheme="minorEastAsia"/>
          <w:sz w:val="24"/>
          <w:szCs w:val="24"/>
        </w:rPr>
        <w:t>, then:</w:t>
      </w:r>
    </w:p>
    <w:p w:rsidR="005B3030" w:rsidRDefault="002F5A13" w:rsidP="00E23FCC">
      <w:pPr>
        <w:jc w:val="both"/>
        <w:rPr>
          <w:rFonts w:eastAsiaTheme="minorEastAsia"/>
          <w:sz w:val="24"/>
          <w:szCs w:val="24"/>
        </w:rPr>
      </w:pPr>
      <m:oMathPara>
        <m:oMath>
          <m:f>
            <m:fPr>
              <m:ctrlPr>
                <w:rPr>
                  <w:rFonts w:ascii="Cambria Math" w:hAnsi="Cambria Math"/>
                  <w:i/>
                  <w:sz w:val="24"/>
                  <w:szCs w:val="24"/>
                </w:rPr>
              </m:ctrlPr>
            </m:fPr>
            <m:num>
              <m:r>
                <w:rPr>
                  <w:rFonts w:ascii="Cambria Math" w:hAnsi="Cambria Math"/>
                  <w:sz w:val="24"/>
                  <w:szCs w:val="24"/>
                </w:rPr>
                <m:t>dy</m:t>
              </m:r>
            </m:num>
            <m:den>
              <m:r>
                <w:rPr>
                  <w:rFonts w:ascii="Cambria Math" w:hAnsi="Cambria Math"/>
                  <w:sz w:val="24"/>
                  <w:szCs w:val="24"/>
                </w:rPr>
                <m:t>dx</m:t>
              </m:r>
            </m:den>
          </m:f>
          <m:r>
            <w:rPr>
              <w:rFonts w:ascii="Cambria Math" w:hAnsi="Cambria Math"/>
              <w:sz w:val="24"/>
              <w:szCs w:val="24"/>
            </w:rPr>
            <m:t>=u</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dv</m:t>
                  </m:r>
                </m:num>
                <m:den>
                  <m:r>
                    <w:rPr>
                      <w:rFonts w:ascii="Cambria Math" w:hAnsi="Cambria Math"/>
                      <w:sz w:val="24"/>
                      <w:szCs w:val="24"/>
                    </w:rPr>
                    <m:t>dx</m:t>
                  </m:r>
                </m:den>
              </m:f>
            </m:e>
          </m:d>
          <m:r>
            <w:rPr>
              <w:rFonts w:ascii="Cambria Math" w:hAnsi="Cambria Math"/>
              <w:sz w:val="24"/>
              <w:szCs w:val="24"/>
            </w:rPr>
            <m:t>+v</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du</m:t>
                  </m:r>
                </m:num>
                <m:den>
                  <m:r>
                    <w:rPr>
                      <w:rFonts w:ascii="Cambria Math" w:hAnsi="Cambria Math"/>
                      <w:sz w:val="24"/>
                      <w:szCs w:val="24"/>
                    </w:rPr>
                    <m:t>dx</m:t>
                  </m:r>
                </m:den>
              </m:f>
            </m:e>
          </m:d>
        </m:oMath>
      </m:oMathPara>
    </w:p>
    <w:p w:rsidR="005B3030" w:rsidRDefault="005B3030" w:rsidP="00E23FCC">
      <w:pPr>
        <w:jc w:val="both"/>
        <w:rPr>
          <w:rFonts w:eastAsiaTheme="minorEastAsia"/>
          <w:sz w:val="24"/>
          <w:szCs w:val="24"/>
        </w:rPr>
      </w:pPr>
      <w:r>
        <w:rPr>
          <w:rFonts w:eastAsiaTheme="minorEastAsia"/>
          <w:sz w:val="24"/>
          <w:szCs w:val="24"/>
        </w:rPr>
        <w:t>Learn this! Don’t worry if you can’t as I’ll show you a quick way of remembering it shortly.</w:t>
      </w:r>
    </w:p>
    <w:p w:rsidR="005B3030" w:rsidRDefault="005B3030" w:rsidP="00E23FCC">
      <w:pPr>
        <w:jc w:val="both"/>
        <w:rPr>
          <w:rFonts w:eastAsiaTheme="minorEastAsia"/>
          <w:sz w:val="24"/>
          <w:szCs w:val="24"/>
        </w:rPr>
      </w:pPr>
      <w:r>
        <w:rPr>
          <w:rFonts w:eastAsiaTheme="minorEastAsia"/>
          <w:sz w:val="24"/>
          <w:szCs w:val="24"/>
        </w:rPr>
        <w:t>Let’s do an example to illustrate this.</w:t>
      </w:r>
    </w:p>
    <w:p w:rsidR="005B3030" w:rsidRDefault="005B3030"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e>
        </m:d>
        <m:r>
          <m:rPr>
            <m:sty m:val="bi"/>
          </m:rPr>
          <w:rPr>
            <w:rFonts w:ascii="Cambria Math" w:eastAsiaTheme="minorEastAsia" w:hAnsi="Cambria Math"/>
            <w:sz w:val="24"/>
            <w:szCs w:val="24"/>
          </w:rPr>
          <m:t>(3</m:t>
        </m:r>
        <m:r>
          <m:rPr>
            <m:sty m:val="bi"/>
          </m:rPr>
          <w:rPr>
            <w:rFonts w:ascii="Cambria Math" w:eastAsiaTheme="minorEastAsia" w:hAnsi="Cambria Math"/>
            <w:sz w:val="24"/>
            <w:szCs w:val="24"/>
          </w:rPr>
          <m:t>x-4)</m:t>
        </m:r>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w:t>
      </w:r>
    </w:p>
    <w:p w:rsidR="005B3030" w:rsidRDefault="007E1287" w:rsidP="00E23FCC">
      <w:pPr>
        <w:jc w:val="both"/>
        <w:rPr>
          <w:rFonts w:eastAsiaTheme="minorEastAsia"/>
          <w:sz w:val="24"/>
          <w:szCs w:val="24"/>
        </w:rPr>
      </w:pPr>
      <w:r>
        <w:rPr>
          <w:rFonts w:eastAsiaTheme="minorEastAsia"/>
          <w:sz w:val="24"/>
          <w:szCs w:val="24"/>
        </w:rPr>
        <w:t>Having done the easier</w:t>
      </w:r>
      <w:r w:rsidR="005B3030">
        <w:rPr>
          <w:rFonts w:eastAsiaTheme="minorEastAsia"/>
          <w:sz w:val="24"/>
          <w:szCs w:val="24"/>
        </w:rPr>
        <w:t xml:space="preserve"> examples, you would probably say ‘multiply the brackets out first, so as to obtain separate terms</w:t>
      </w:r>
      <w:r>
        <w:rPr>
          <w:rFonts w:eastAsiaTheme="minorEastAsia"/>
          <w:sz w:val="24"/>
          <w:szCs w:val="24"/>
        </w:rPr>
        <w:t>.’ Good! That’s what I would do:</w:t>
      </w:r>
    </w:p>
    <w:p w:rsidR="007E1287" w:rsidRDefault="007E1287" w:rsidP="00E23FCC">
      <w:pPr>
        <w:jc w:val="both"/>
        <w:rPr>
          <w:rFonts w:eastAsiaTheme="minorEastAsia"/>
          <w:sz w:val="24"/>
          <w:szCs w:val="24"/>
        </w:rPr>
      </w:pPr>
      <m:oMathPara>
        <m:oMath>
          <m:r>
            <w:rPr>
              <w:rFonts w:ascii="Cambria Math" w:hAnsi="Cambria Math"/>
              <w:sz w:val="24"/>
              <w:szCs w:val="24"/>
            </w:rPr>
            <m:t>y=3</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3</m:t>
              </m:r>
            </m:sup>
          </m:sSup>
          <m:r>
            <w:rPr>
              <w:rFonts w:ascii="Cambria Math" w:hAnsi="Cambria Math"/>
              <w:sz w:val="24"/>
              <w:szCs w:val="24"/>
            </w:rPr>
            <m:t>-4</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-3x+4</m:t>
          </m:r>
        </m:oMath>
      </m:oMathPara>
    </w:p>
    <w:p w:rsidR="007E1287" w:rsidRDefault="002F5A13" w:rsidP="00E23FCC">
      <w:pPr>
        <w:jc w:val="both"/>
        <w:rPr>
          <w:rFonts w:eastAsiaTheme="minorEastAsia"/>
          <w:sz w:val="24"/>
          <w:szCs w:val="24"/>
        </w:rPr>
      </w:pPr>
      <m:oMathPara>
        <m:oMath>
          <m:f>
            <m:fPr>
              <m:ctrlPr>
                <w:rPr>
                  <w:rFonts w:ascii="Cambria Math" w:hAnsi="Cambria Math"/>
                  <w:i/>
                  <w:sz w:val="24"/>
                  <w:szCs w:val="24"/>
                </w:rPr>
              </m:ctrlPr>
            </m:fPr>
            <m:num>
              <m:r>
                <w:rPr>
                  <w:rFonts w:ascii="Cambria Math" w:hAnsi="Cambria Math"/>
                  <w:sz w:val="24"/>
                  <w:szCs w:val="24"/>
                </w:rPr>
                <m:t>dy</m:t>
              </m:r>
            </m:num>
            <m:den>
              <m:r>
                <w:rPr>
                  <w:rFonts w:ascii="Cambria Math" w:hAnsi="Cambria Math"/>
                  <w:sz w:val="24"/>
                  <w:szCs w:val="24"/>
                </w:rPr>
                <m:t>dx</m:t>
              </m:r>
            </m:den>
          </m:f>
          <m:r>
            <w:rPr>
              <w:rFonts w:ascii="Cambria Math" w:hAnsi="Cambria Math"/>
              <w:sz w:val="24"/>
              <w:szCs w:val="24"/>
            </w:rPr>
            <m:t>=9</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-8x-3</m:t>
          </m:r>
        </m:oMath>
      </m:oMathPara>
    </w:p>
    <w:p w:rsidR="00710261" w:rsidRDefault="00710261" w:rsidP="00E23FCC">
      <w:pPr>
        <w:jc w:val="both"/>
        <w:rPr>
          <w:rFonts w:eastAsiaTheme="minorEastAsia"/>
          <w:sz w:val="24"/>
          <w:szCs w:val="24"/>
        </w:rPr>
      </w:pPr>
      <w:r>
        <w:rPr>
          <w:rFonts w:eastAsiaTheme="minorEastAsia"/>
          <w:sz w:val="24"/>
          <w:szCs w:val="24"/>
        </w:rPr>
        <w:t>But I could have done this question by using the ‘product rule’, like this:</w:t>
      </w:r>
    </w:p>
    <w:p w:rsidR="00710261" w:rsidRPr="00710261" w:rsidRDefault="00710261" w:rsidP="00E23FCC">
      <w:pPr>
        <w:jc w:val="both"/>
        <w:rPr>
          <w:rFonts w:eastAsiaTheme="minorEastAsia"/>
          <w:sz w:val="24"/>
          <w:szCs w:val="24"/>
        </w:rPr>
      </w:pPr>
      <m:oMathPara>
        <m:oMath>
          <m:r>
            <w:rPr>
              <w:rFonts w:ascii="Cambria Math" w:hAnsi="Cambria Math"/>
              <w:sz w:val="24"/>
              <w:szCs w:val="24"/>
            </w:rPr>
            <m:t>y=</m:t>
          </m:r>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r>
                <w:rPr>
                  <w:rFonts w:ascii="Cambria Math" w:hAnsi="Cambria Math"/>
                  <w:sz w:val="24"/>
                  <w:szCs w:val="24"/>
                </w:rPr>
                <m:t>-1</m:t>
              </m:r>
            </m:e>
          </m:d>
          <m:d>
            <m:dPr>
              <m:ctrlPr>
                <w:rPr>
                  <w:rFonts w:ascii="Cambria Math" w:hAnsi="Cambria Math"/>
                  <w:i/>
                  <w:sz w:val="24"/>
                  <w:szCs w:val="24"/>
                </w:rPr>
              </m:ctrlPr>
            </m:dPr>
            <m:e>
              <m:r>
                <w:rPr>
                  <w:rFonts w:ascii="Cambria Math" w:hAnsi="Cambria Math"/>
                  <w:sz w:val="24"/>
                  <w:szCs w:val="24"/>
                </w:rPr>
                <m:t>3x-4</m:t>
              </m:r>
            </m:e>
          </m:d>
        </m:oMath>
      </m:oMathPara>
    </w:p>
    <w:p w:rsidR="00710261" w:rsidRDefault="00710261" w:rsidP="00E23FCC">
      <w:pPr>
        <w:jc w:val="both"/>
        <w:rPr>
          <w:rFonts w:eastAsiaTheme="minorEastAsia"/>
          <w:sz w:val="24"/>
          <w:szCs w:val="24"/>
        </w:rPr>
      </w:pPr>
      <w:r>
        <w:rPr>
          <w:rFonts w:eastAsiaTheme="minorEastAsia"/>
          <w:sz w:val="24"/>
          <w:szCs w:val="24"/>
        </w:rPr>
        <w:t>This time, don’t multiply out the brackets, leave it as it is.</w:t>
      </w:r>
    </w:p>
    <w:p w:rsidR="00710261" w:rsidRDefault="00710261" w:rsidP="00E23FCC">
      <w:pPr>
        <w:jc w:val="both"/>
        <w:rPr>
          <w:rFonts w:eastAsiaTheme="minorEastAsia"/>
          <w:sz w:val="24"/>
          <w:szCs w:val="24"/>
        </w:rPr>
      </w:pPr>
      <w:r>
        <w:rPr>
          <w:rFonts w:eastAsiaTheme="minorEastAsia"/>
          <w:sz w:val="24"/>
          <w:szCs w:val="24"/>
        </w:rPr>
        <w:t xml:space="preserve">Let </w:t>
      </w:r>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w:r>
        <w:rPr>
          <w:rFonts w:eastAsiaTheme="minorEastAsia"/>
          <w:sz w:val="24"/>
          <w:szCs w:val="24"/>
        </w:rPr>
        <w:t xml:space="preserve">     and     </w:t>
      </w:r>
      <m:oMath>
        <m:r>
          <w:rPr>
            <w:rFonts w:ascii="Cambria Math" w:eastAsiaTheme="minorEastAsia" w:hAnsi="Cambria Math"/>
            <w:sz w:val="24"/>
            <w:szCs w:val="24"/>
          </w:rPr>
          <m:t>v=(3x-4)</m:t>
        </m:r>
      </m:oMath>
    </w:p>
    <w:p w:rsidR="00710261" w:rsidRDefault="00710261" w:rsidP="00E23FCC">
      <w:pPr>
        <w:jc w:val="both"/>
        <w:rPr>
          <w:rFonts w:eastAsiaTheme="minorEastAsia"/>
          <w:sz w:val="24"/>
          <w:szCs w:val="24"/>
        </w:rPr>
      </w:pPr>
      <w:r>
        <w:rPr>
          <w:rFonts w:eastAsiaTheme="minorEastAsia"/>
          <w:sz w:val="24"/>
          <w:szCs w:val="24"/>
        </w:rPr>
        <w:t>Now differentiate each:</w:t>
      </w:r>
    </w:p>
    <w:p w:rsidR="00710261" w:rsidRDefault="002F5A13" w:rsidP="00E23FCC">
      <w:pPr>
        <w:jc w:val="both"/>
        <w:rPr>
          <w:rFonts w:eastAsiaTheme="minorEastAsia"/>
          <w:sz w:val="24"/>
          <w:szCs w:val="24"/>
        </w:rPr>
      </w:pPr>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=2x</m:t>
        </m:r>
      </m:oMath>
      <w:r w:rsidR="00710261">
        <w:rPr>
          <w:rFonts w:eastAsiaTheme="minorEastAsia"/>
          <w:sz w:val="24"/>
          <w:szCs w:val="24"/>
        </w:rPr>
        <w:t xml:space="preserve">    and    </w:t>
      </w:r>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=3</m:t>
        </m:r>
      </m:oMath>
    </w:p>
    <w:p w:rsidR="009467DB" w:rsidRDefault="006D781A" w:rsidP="00E23FCC">
      <w:pPr>
        <w:jc w:val="both"/>
        <w:rPr>
          <w:rFonts w:eastAsiaTheme="minorEastAsia"/>
          <w:sz w:val="24"/>
          <w:szCs w:val="24"/>
        </w:rPr>
      </w:pPr>
      <w:r>
        <w:rPr>
          <w:rFonts w:eastAsiaTheme="minorEastAsia"/>
          <w:sz w:val="24"/>
          <w:szCs w:val="24"/>
        </w:rPr>
        <w:t>And substitute into the product rule:</w:t>
      </w:r>
    </w:p>
    <w:p w:rsidR="006D781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d>
            <m:dPr>
              <m:ctrlPr>
                <w:rPr>
                  <w:rFonts w:ascii="Cambria Math" w:eastAsiaTheme="minorEastAsia" w:hAnsi="Cambria Math"/>
                  <w:i/>
                  <w:sz w:val="24"/>
                  <w:szCs w:val="24"/>
                </w:rPr>
              </m:ctrlPr>
            </m:dPr>
            <m:e>
              <m:r>
                <w:rPr>
                  <w:rFonts w:ascii="Cambria Math" w:eastAsiaTheme="minorEastAsia" w:hAnsi="Cambria Math"/>
                  <w:sz w:val="24"/>
                  <w:szCs w:val="24"/>
                </w:rPr>
                <m:t>3</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3x-4</m:t>
              </m:r>
            </m:e>
          </m:d>
          <m:r>
            <w:rPr>
              <w:rFonts w:ascii="Cambria Math" w:eastAsiaTheme="minorEastAsia" w:hAnsi="Cambria Math"/>
              <w:sz w:val="24"/>
              <w:szCs w:val="24"/>
            </w:rPr>
            <m:t>(2x)</m:t>
          </m:r>
        </m:oMath>
      </m:oMathPara>
    </w:p>
    <w:p w:rsidR="006D781A" w:rsidRDefault="006D781A" w:rsidP="00E23FCC">
      <w:pPr>
        <w:jc w:val="both"/>
        <w:rPr>
          <w:rFonts w:eastAsiaTheme="minorEastAsia"/>
          <w:sz w:val="24"/>
          <w:szCs w:val="24"/>
        </w:rPr>
      </w:pPr>
      <w:r>
        <w:rPr>
          <w:rFonts w:eastAsiaTheme="minorEastAsia"/>
          <w:sz w:val="24"/>
          <w:szCs w:val="24"/>
        </w:rPr>
        <w:t>Notice that I put brackets around things, to indicate clearly that terms are being multiplied.</w:t>
      </w:r>
    </w:p>
    <w:p w:rsidR="006D781A" w:rsidRDefault="006D781A" w:rsidP="00E23FCC">
      <w:pPr>
        <w:jc w:val="both"/>
        <w:rPr>
          <w:rFonts w:eastAsiaTheme="minorEastAsia"/>
          <w:sz w:val="24"/>
          <w:szCs w:val="24"/>
        </w:rPr>
      </w:pPr>
      <w:r>
        <w:rPr>
          <w:rFonts w:eastAsiaTheme="minorEastAsia"/>
          <w:sz w:val="24"/>
          <w:szCs w:val="24"/>
        </w:rPr>
        <w:t xml:space="preserve">Although we have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 most people would expand the brackets:</w:t>
      </w:r>
    </w:p>
    <w:p w:rsidR="006D781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-3+6</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m:t>
          </m:r>
        </m:oMath>
      </m:oMathPara>
    </w:p>
    <w:p w:rsidR="006D781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=9</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-8x-3</m:t>
          </m:r>
        </m:oMath>
      </m:oMathPara>
    </w:p>
    <w:p w:rsidR="006D781A" w:rsidRDefault="006D781A" w:rsidP="00E23FCC">
      <w:pPr>
        <w:jc w:val="both"/>
        <w:rPr>
          <w:rFonts w:eastAsiaTheme="minorEastAsia"/>
          <w:sz w:val="24"/>
          <w:szCs w:val="24"/>
        </w:rPr>
      </w:pPr>
      <w:r>
        <w:rPr>
          <w:rFonts w:eastAsiaTheme="minorEastAsia"/>
          <w:sz w:val="24"/>
          <w:szCs w:val="24"/>
        </w:rPr>
        <w:t>The same as we had before, but a lot more work!</w:t>
      </w:r>
    </w:p>
    <w:p w:rsidR="006D781A" w:rsidRDefault="006D781A" w:rsidP="00E23FCC">
      <w:pPr>
        <w:jc w:val="both"/>
        <w:rPr>
          <w:rFonts w:eastAsiaTheme="minorEastAsia"/>
          <w:sz w:val="24"/>
          <w:szCs w:val="24"/>
        </w:rPr>
      </w:pPr>
      <w:r>
        <w:rPr>
          <w:rFonts w:eastAsiaTheme="minorEastAsia"/>
          <w:sz w:val="24"/>
          <w:szCs w:val="24"/>
        </w:rPr>
        <w:t xml:space="preserve">So in the last example, we could have differentiated </w:t>
      </w:r>
      <m:oMath>
        <m:r>
          <w:rPr>
            <w:rFonts w:ascii="Cambria Math" w:eastAsiaTheme="minorEastAsia" w:hAnsi="Cambria Math"/>
            <w:sz w:val="24"/>
            <w:szCs w:val="24"/>
          </w:rPr>
          <m:t>y=</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r>
          <w:rPr>
            <w:rFonts w:ascii="Cambria Math" w:eastAsiaTheme="minorEastAsia" w:hAnsi="Cambria Math"/>
            <w:sz w:val="24"/>
            <w:szCs w:val="24"/>
          </w:rPr>
          <m:t>(3x-4)</m:t>
        </m:r>
      </m:oMath>
      <w:r>
        <w:rPr>
          <w:rFonts w:eastAsiaTheme="minorEastAsia"/>
          <w:sz w:val="24"/>
          <w:szCs w:val="24"/>
        </w:rPr>
        <w:t xml:space="preserve"> without using the product rule. Often, you </w:t>
      </w:r>
      <w:r>
        <w:rPr>
          <w:rFonts w:eastAsiaTheme="minorEastAsia"/>
          <w:b/>
          <w:sz w:val="24"/>
          <w:szCs w:val="24"/>
        </w:rPr>
        <w:t>have to</w:t>
      </w:r>
      <w:r>
        <w:rPr>
          <w:rFonts w:eastAsiaTheme="minorEastAsia"/>
          <w:sz w:val="24"/>
          <w:szCs w:val="24"/>
        </w:rPr>
        <w:t xml:space="preserve"> use the product rule, for example:</w:t>
      </w:r>
    </w:p>
    <w:p w:rsidR="006D781A" w:rsidRPr="006D781A" w:rsidRDefault="006D781A" w:rsidP="00E23FCC">
      <w:pPr>
        <w:jc w:val="both"/>
        <w:rPr>
          <w:rFonts w:eastAsiaTheme="minorEastAsia"/>
          <w:b/>
          <w:sz w:val="24"/>
          <w:szCs w:val="24"/>
        </w:rPr>
      </w:pPr>
      <m:oMathPara>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
            </m:rPr>
            <w:rPr>
              <w:rFonts w:ascii="Cambria Math" w:eastAsiaTheme="minorEastAsia" w:hAnsi="Cambria Math"/>
              <w:sz w:val="24"/>
              <w:szCs w:val="24"/>
            </w:rPr>
            <m:t>sin⁡</m:t>
          </m:r>
          <m:r>
            <m:rPr>
              <m:sty m:val="bi"/>
            </m:rPr>
            <w:rPr>
              <w:rFonts w:ascii="Cambria Math" w:eastAsiaTheme="minorEastAsia" w:hAnsi="Cambria Math"/>
              <w:sz w:val="24"/>
              <w:szCs w:val="24"/>
            </w:rPr>
            <m:t>(x)</m:t>
          </m:r>
        </m:oMath>
      </m:oMathPara>
    </w:p>
    <w:p w:rsidR="006D781A" w:rsidRDefault="006D781A" w:rsidP="00E23FCC">
      <w:pPr>
        <w:jc w:val="both"/>
        <w:rPr>
          <w:rFonts w:eastAsiaTheme="minorEastAsia"/>
          <w:sz w:val="24"/>
          <w:szCs w:val="24"/>
        </w:rPr>
      </w:pPr>
      <w:r>
        <w:rPr>
          <w:rFonts w:eastAsiaTheme="minorEastAsia"/>
          <w:sz w:val="24"/>
          <w:szCs w:val="24"/>
        </w:rPr>
        <w:t xml:space="preserve">Remember that </w:t>
      </w:r>
      <m:oMath>
        <m:r>
          <w:rPr>
            <w:rFonts w:ascii="Cambria Math" w:eastAsiaTheme="minorEastAsia" w:hAnsi="Cambria Math"/>
            <w:sz w:val="24"/>
            <w:szCs w:val="24"/>
          </w:rPr>
          <m:t>u</m:t>
        </m:r>
      </m:oMath>
      <w:r>
        <w:rPr>
          <w:rFonts w:eastAsiaTheme="minorEastAsia"/>
          <w:sz w:val="24"/>
          <w:szCs w:val="24"/>
        </w:rPr>
        <w:t xml:space="preserve"> and </w:t>
      </w:r>
      <m:oMath>
        <m:r>
          <w:rPr>
            <w:rFonts w:ascii="Cambria Math" w:eastAsiaTheme="minorEastAsia" w:hAnsi="Cambria Math"/>
            <w:sz w:val="24"/>
            <w:szCs w:val="24"/>
          </w:rPr>
          <m:t>v</m:t>
        </m:r>
      </m:oMath>
      <w:r>
        <w:rPr>
          <w:rFonts w:eastAsiaTheme="minorEastAsia"/>
          <w:sz w:val="24"/>
          <w:szCs w:val="24"/>
        </w:rPr>
        <w:t xml:space="preserve"> are the two terms with </w:t>
      </w:r>
      <m:oMath>
        <m:r>
          <w:rPr>
            <w:rFonts w:ascii="Cambria Math" w:eastAsiaTheme="minorEastAsia" w:hAnsi="Cambria Math"/>
            <w:sz w:val="24"/>
            <w:szCs w:val="24"/>
          </w:rPr>
          <m:t>x</m:t>
        </m:r>
      </m:oMath>
      <w:r>
        <w:rPr>
          <w:rFonts w:eastAsiaTheme="minorEastAsia"/>
          <w:sz w:val="24"/>
          <w:szCs w:val="24"/>
        </w:rPr>
        <w:t xml:space="preserve"> in, so we write:</w:t>
      </w:r>
    </w:p>
    <w:p w:rsidR="006D781A" w:rsidRDefault="006D781A" w:rsidP="00E23FCC">
      <w:pPr>
        <w:jc w:val="both"/>
        <w:rPr>
          <w:rFonts w:eastAsiaTheme="minorEastAsia"/>
          <w:sz w:val="24"/>
          <w:szCs w:val="24"/>
        </w:rPr>
      </w:pPr>
      <m:oMathPara>
        <m:oMath>
          <m:r>
            <w:rPr>
              <w:rFonts w:ascii="Cambria Math" w:eastAsiaTheme="minorEastAsia" w:hAnsi="Cambria Math"/>
              <w:sz w:val="24"/>
              <w:szCs w:val="24"/>
            </w:rPr>
            <m:t>u=</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v=</m:t>
          </m:r>
          <m:r>
            <m:rPr>
              <m:sty m:val="p"/>
            </m:rPr>
            <w:rPr>
              <w:rFonts w:ascii="Cambria Math" w:eastAsiaTheme="minorEastAsia" w:hAnsi="Cambria Math"/>
              <w:sz w:val="24"/>
              <w:szCs w:val="24"/>
            </w:rPr>
            <m:t>sin⁡</m:t>
          </m:r>
          <m:r>
            <w:rPr>
              <w:rFonts w:ascii="Cambria Math" w:eastAsiaTheme="minorEastAsia" w:hAnsi="Cambria Math"/>
              <w:sz w:val="24"/>
              <w:szCs w:val="24"/>
            </w:rPr>
            <m:t>(x)</m:t>
          </m:r>
        </m:oMath>
      </m:oMathPara>
    </w:p>
    <w:p w:rsidR="006D781A" w:rsidRDefault="006D781A" w:rsidP="00E23FCC">
      <w:pPr>
        <w:jc w:val="both"/>
        <w:rPr>
          <w:rFonts w:eastAsiaTheme="minorEastAsia"/>
          <w:sz w:val="24"/>
          <w:szCs w:val="24"/>
        </w:rPr>
      </w:pPr>
      <w:r>
        <w:rPr>
          <w:rFonts w:eastAsiaTheme="minorEastAsia"/>
          <w:sz w:val="24"/>
          <w:szCs w:val="24"/>
        </w:rPr>
        <w:t xml:space="preserve">This can be the other way around, it doesn’t matter which is </w:t>
      </w:r>
      <m:oMath>
        <m:r>
          <w:rPr>
            <w:rFonts w:ascii="Cambria Math" w:eastAsiaTheme="minorEastAsia" w:hAnsi="Cambria Math"/>
            <w:sz w:val="24"/>
            <w:szCs w:val="24"/>
          </w:rPr>
          <m:t>u</m:t>
        </m:r>
      </m:oMath>
      <w:r>
        <w:rPr>
          <w:rFonts w:eastAsiaTheme="minorEastAsia"/>
          <w:sz w:val="24"/>
          <w:szCs w:val="24"/>
        </w:rPr>
        <w:t xml:space="preserve"> and which is </w:t>
      </w:r>
      <m:oMath>
        <m:r>
          <w:rPr>
            <w:rFonts w:ascii="Cambria Math" w:eastAsiaTheme="minorEastAsia" w:hAnsi="Cambria Math"/>
            <w:sz w:val="24"/>
            <w:szCs w:val="24"/>
          </w:rPr>
          <m:t>v</m:t>
        </m:r>
      </m:oMath>
      <w:r>
        <w:rPr>
          <w:rFonts w:eastAsiaTheme="minorEastAsia"/>
          <w:sz w:val="24"/>
          <w:szCs w:val="24"/>
        </w:rPr>
        <w:t>.</w:t>
      </w:r>
    </w:p>
    <w:p w:rsidR="006D781A" w:rsidRDefault="006D781A" w:rsidP="00E23FCC">
      <w:pPr>
        <w:jc w:val="both"/>
        <w:rPr>
          <w:rFonts w:eastAsiaTheme="minorEastAsia"/>
          <w:sz w:val="24"/>
          <w:szCs w:val="24"/>
        </w:rPr>
      </w:pPr>
      <w:r>
        <w:rPr>
          <w:rFonts w:eastAsiaTheme="minorEastAsia"/>
          <w:sz w:val="24"/>
          <w:szCs w:val="24"/>
        </w:rPr>
        <w:t>Now differentiate both:</w:t>
      </w:r>
    </w:p>
    <w:p w:rsidR="006D781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 xml:space="preserve">=2x                  </m:t>
          </m:r>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m:t>
          </m:r>
          <m:r>
            <m:rPr>
              <m:sty m:val="p"/>
            </m:rPr>
            <w:rPr>
              <w:rFonts w:ascii="Cambria Math" w:eastAsiaTheme="minorEastAsia" w:hAnsi="Cambria Math"/>
              <w:sz w:val="24"/>
              <w:szCs w:val="24"/>
            </w:rPr>
            <m:t>cos⁡</m:t>
          </m:r>
          <m:r>
            <w:rPr>
              <w:rFonts w:ascii="Cambria Math" w:eastAsiaTheme="minorEastAsia" w:hAnsi="Cambria Math"/>
              <w:sz w:val="24"/>
              <w:szCs w:val="24"/>
            </w:rPr>
            <m:t>(x)</m:t>
          </m:r>
        </m:oMath>
      </m:oMathPara>
    </w:p>
    <w:p w:rsidR="006D781A" w:rsidRDefault="006D781A" w:rsidP="00E23FCC">
      <w:pPr>
        <w:jc w:val="both"/>
        <w:rPr>
          <w:rFonts w:eastAsiaTheme="minorEastAsia"/>
          <w:sz w:val="24"/>
          <w:szCs w:val="24"/>
        </w:rPr>
      </w:pPr>
      <w:r>
        <w:rPr>
          <w:rFonts w:eastAsiaTheme="minorEastAsia"/>
          <w:sz w:val="24"/>
          <w:szCs w:val="24"/>
        </w:rPr>
        <w:t>Finally, apply the product rule formula:</w:t>
      </w:r>
    </w:p>
    <w:p w:rsidR="006D781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d>
            <m:dPr>
              <m:ctrlPr>
                <w:rPr>
                  <w:rFonts w:ascii="Cambria Math" w:eastAsiaTheme="minorEastAsia" w:hAnsi="Cambria Math"/>
                  <w:i/>
                  <w:sz w:val="24"/>
                  <w:szCs w:val="24"/>
                </w:rPr>
              </m:ctrlPr>
            </m:dPr>
            <m:e>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ctrlPr>
                    <w:rPr>
                      <w:rFonts w:ascii="Cambria Math" w:eastAsiaTheme="minorEastAsia" w:hAnsi="Cambria Math"/>
                      <w:i/>
                      <w:sz w:val="24"/>
                      <w:szCs w:val="24"/>
                    </w:rPr>
                  </m:ctrlPr>
                </m:e>
              </m:func>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ctrlPr>
                    <w:rPr>
                      <w:rFonts w:ascii="Cambria Math" w:eastAsiaTheme="minorEastAsia" w:hAnsi="Cambria Math"/>
                      <w:i/>
                      <w:sz w:val="24"/>
                      <w:szCs w:val="24"/>
                    </w:rPr>
                  </m:ctrlPr>
                </m:e>
              </m:func>
            </m:e>
          </m:d>
          <m:r>
            <w:rPr>
              <w:rFonts w:ascii="Cambria Math" w:eastAsiaTheme="minorEastAsia" w:hAnsi="Cambria Math"/>
              <w:sz w:val="24"/>
              <w:szCs w:val="24"/>
            </w:rPr>
            <m:t>(2x)</m:t>
          </m:r>
        </m:oMath>
      </m:oMathPara>
    </w:p>
    <w:p w:rsidR="006D781A" w:rsidRDefault="006D781A" w:rsidP="00E23FCC">
      <w:pPr>
        <w:jc w:val="both"/>
        <w:rPr>
          <w:rFonts w:eastAsiaTheme="minorEastAsia"/>
          <w:sz w:val="24"/>
          <w:szCs w:val="24"/>
        </w:rPr>
      </w:pPr>
    </w:p>
    <w:p w:rsidR="006D781A" w:rsidRPr="00EF3B3D" w:rsidRDefault="006D781A" w:rsidP="00E23FCC">
      <w:pPr>
        <w:jc w:val="both"/>
        <w:rPr>
          <w:rFonts w:eastAsiaTheme="minorEastAsia"/>
          <w:b/>
          <w:sz w:val="24"/>
          <w:szCs w:val="24"/>
        </w:rPr>
      </w:pPr>
      <w:r w:rsidRPr="00EF3B3D">
        <w:rPr>
          <w:rFonts w:eastAsiaTheme="minorEastAsia"/>
          <w:b/>
          <w:sz w:val="24"/>
          <w:szCs w:val="24"/>
        </w:rPr>
        <w:t>Another example:</w:t>
      </w:r>
    </w:p>
    <w:p w:rsidR="006D781A" w:rsidRDefault="006D781A" w:rsidP="00E23FCC">
      <w:pPr>
        <w:jc w:val="both"/>
        <w:rPr>
          <w:rFonts w:eastAsiaTheme="minorEastAsia"/>
          <w:b/>
          <w:sz w:val="24"/>
          <w:szCs w:val="24"/>
        </w:rPr>
      </w:pPr>
      <m:oMathPara>
        <m:oMath>
          <m:r>
            <m:rPr>
              <m:sty m:val="bi"/>
            </m:rPr>
            <w:rPr>
              <w:rFonts w:ascii="Cambria Math" w:eastAsiaTheme="minorEastAsia" w:hAnsi="Cambria Math"/>
              <w:sz w:val="24"/>
              <w:szCs w:val="24"/>
            </w:rPr>
            <m:t>y=4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3</m:t>
              </m:r>
              <m:r>
                <m:rPr>
                  <m:sty m:val="bi"/>
                </m:rPr>
                <w:rPr>
                  <w:rFonts w:ascii="Cambria Math" w:eastAsiaTheme="minorEastAsia" w:hAnsi="Cambria Math"/>
                  <w:sz w:val="24"/>
                  <w:szCs w:val="24"/>
                </w:rPr>
                <m:t>x</m:t>
              </m:r>
            </m:sup>
          </m:sSup>
        </m:oMath>
      </m:oMathPara>
    </w:p>
    <w:p w:rsidR="006D781A" w:rsidRDefault="00D50F79" w:rsidP="00E23FCC">
      <w:pPr>
        <w:jc w:val="both"/>
        <w:rPr>
          <w:rFonts w:eastAsiaTheme="minorEastAsia"/>
          <w:sz w:val="24"/>
          <w:szCs w:val="24"/>
        </w:rPr>
      </w:pPr>
      <m:oMathPara>
        <m:oMath>
          <m:r>
            <w:rPr>
              <w:rFonts w:ascii="Cambria Math" w:eastAsiaTheme="minorEastAsia" w:hAnsi="Cambria Math"/>
              <w:sz w:val="24"/>
              <w:szCs w:val="24"/>
            </w:rPr>
            <m:t>u=4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 xml:space="preserve">                            v=</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m:oMathPara>
    </w:p>
    <w:p w:rsidR="00D50F79" w:rsidRPr="006D781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 xml:space="preserve">=8x                           </m:t>
          </m:r>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m:oMathPara>
    </w:p>
    <w:p w:rsidR="006D781A" w:rsidRDefault="001331F8" w:rsidP="00E23FCC">
      <w:pPr>
        <w:jc w:val="both"/>
        <w:rPr>
          <w:rFonts w:eastAsiaTheme="minorEastAsia"/>
          <w:sz w:val="24"/>
          <w:szCs w:val="24"/>
        </w:rPr>
      </w:pPr>
      <w:r>
        <w:rPr>
          <w:rFonts w:eastAsiaTheme="minorEastAsia"/>
          <w:sz w:val="24"/>
          <w:szCs w:val="24"/>
        </w:rPr>
        <w:t>Using the product rule:</w:t>
      </w:r>
    </w:p>
    <w:p w:rsidR="001331F8"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d>
            <m:dPr>
              <m:ctrlPr>
                <w:rPr>
                  <w:rFonts w:ascii="Cambria Math" w:eastAsiaTheme="minorEastAsia" w:hAnsi="Cambria Math"/>
                  <w:i/>
                  <w:sz w:val="24"/>
                  <w:szCs w:val="24"/>
                </w:rPr>
              </m:ctrlPr>
            </m:dPr>
            <m:e>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e>
          </m:d>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e>
          </m:d>
          <m:d>
            <m:dPr>
              <m:ctrlPr>
                <w:rPr>
                  <w:rFonts w:ascii="Cambria Math" w:eastAsiaTheme="minorEastAsia" w:hAnsi="Cambria Math"/>
                  <w:i/>
                  <w:sz w:val="24"/>
                  <w:szCs w:val="24"/>
                </w:rPr>
              </m:ctrlPr>
            </m:dPr>
            <m:e>
              <m:r>
                <w:rPr>
                  <w:rFonts w:ascii="Cambria Math" w:eastAsiaTheme="minorEastAsia" w:hAnsi="Cambria Math"/>
                  <w:sz w:val="24"/>
                  <w:szCs w:val="24"/>
                </w:rPr>
                <m:t>8x</m:t>
              </m:r>
            </m:e>
          </m:d>
        </m:oMath>
      </m:oMathPara>
    </w:p>
    <w:p w:rsidR="001331F8"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r>
            <w:rPr>
              <w:rFonts w:ascii="Cambria Math" w:eastAsiaTheme="minorEastAsia" w:hAnsi="Cambria Math"/>
              <w:sz w:val="24"/>
              <w:szCs w:val="24"/>
            </w:rPr>
            <m:t>+8x</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m:oMathPara>
    </w:p>
    <w:p w:rsidR="00D34701" w:rsidRDefault="00D34701" w:rsidP="00E23FCC">
      <w:pPr>
        <w:jc w:val="both"/>
        <w:rPr>
          <w:rFonts w:eastAsiaTheme="minorEastAsia"/>
          <w:sz w:val="24"/>
          <w:szCs w:val="24"/>
        </w:rPr>
      </w:pPr>
      <w:r>
        <w:rPr>
          <w:rFonts w:eastAsiaTheme="minorEastAsia"/>
          <w:sz w:val="24"/>
          <w:szCs w:val="24"/>
        </w:rPr>
        <w:t>Some text books would leave the answer like this, however they may factorise it:</w:t>
      </w:r>
    </w:p>
    <w:p w:rsidR="00D34701"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=4x</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d>
            <m:dPr>
              <m:ctrlPr>
                <w:rPr>
                  <w:rFonts w:ascii="Cambria Math" w:eastAsiaTheme="minorEastAsia" w:hAnsi="Cambria Math"/>
                  <w:i/>
                  <w:sz w:val="24"/>
                  <w:szCs w:val="24"/>
                </w:rPr>
              </m:ctrlPr>
            </m:dPr>
            <m:e>
              <m:r>
                <w:rPr>
                  <w:rFonts w:ascii="Cambria Math" w:eastAsiaTheme="minorEastAsia" w:hAnsi="Cambria Math"/>
                  <w:sz w:val="24"/>
                  <w:szCs w:val="24"/>
                </w:rPr>
                <m:t>3x+2</m:t>
              </m:r>
            </m:e>
          </m:d>
        </m:oMath>
      </m:oMathPara>
    </w:p>
    <w:p w:rsidR="002A1DAC" w:rsidRDefault="00395CEF" w:rsidP="00E23FCC">
      <w:pPr>
        <w:jc w:val="both"/>
        <w:rPr>
          <w:rFonts w:eastAsiaTheme="minorEastAsia"/>
          <w:sz w:val="24"/>
          <w:szCs w:val="24"/>
        </w:rPr>
      </w:pPr>
      <w:r>
        <w:rPr>
          <w:rFonts w:eastAsiaTheme="minorEastAsia"/>
          <w:sz w:val="24"/>
          <w:szCs w:val="24"/>
        </w:rPr>
        <w:t>At the start of the product rule, I said there was an easier way of knowing the product rule formula, and this is it:</w:t>
      </w:r>
    </w:p>
    <w:p w:rsidR="00395CEF" w:rsidRDefault="00395CEF" w:rsidP="00E23FCC">
      <w:pPr>
        <w:jc w:val="both"/>
        <w:rPr>
          <w:rFonts w:eastAsiaTheme="minorEastAsia"/>
          <w:sz w:val="24"/>
          <w:szCs w:val="24"/>
        </w:rPr>
      </w:pPr>
      <w:r>
        <w:rPr>
          <w:rFonts w:eastAsiaTheme="minorEastAsia"/>
          <w:sz w:val="24"/>
          <w:szCs w:val="24"/>
        </w:rPr>
        <w:t>Remember it ‘in words’:</w:t>
      </w:r>
    </w:p>
    <w:p w:rsidR="00395CEF" w:rsidRDefault="00395CEF" w:rsidP="00E23FCC">
      <w:pPr>
        <w:jc w:val="both"/>
        <w:rPr>
          <w:rFonts w:eastAsiaTheme="minorEastAsia"/>
          <w:b/>
          <w:sz w:val="24"/>
          <w:szCs w:val="24"/>
        </w:rPr>
      </w:pPr>
      <w:r w:rsidRPr="00395CEF">
        <w:rPr>
          <w:rFonts w:eastAsiaTheme="minorEastAsia"/>
          <w:b/>
          <w:sz w:val="24"/>
          <w:szCs w:val="24"/>
        </w:rPr>
        <w:t xml:space="preser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sidRPr="00395CEF">
        <w:rPr>
          <w:rFonts w:eastAsiaTheme="minorEastAsia"/>
          <w:b/>
          <w:sz w:val="24"/>
          <w:szCs w:val="24"/>
        </w:rPr>
        <w:t xml:space="preserve"> is equals to the first times the differentiation of the second, plus the second times the differentiation of the first.”</w:t>
      </w:r>
    </w:p>
    <w:p w:rsidR="00395CEF" w:rsidRDefault="00395CEF" w:rsidP="00E23FCC">
      <w:pPr>
        <w:jc w:val="both"/>
        <w:rPr>
          <w:rFonts w:eastAsiaTheme="minorEastAsia"/>
          <w:sz w:val="24"/>
          <w:szCs w:val="24"/>
        </w:rPr>
      </w:pPr>
      <w:r>
        <w:rPr>
          <w:rFonts w:eastAsiaTheme="minorEastAsia"/>
          <w:sz w:val="24"/>
          <w:szCs w:val="24"/>
        </w:rPr>
        <w:t xml:space="preserve">It is quite easy to remember and it has the advantage of saving you having to introduce </w:t>
      </w:r>
      <m:oMath>
        <m:r>
          <w:rPr>
            <w:rFonts w:ascii="Cambria Math" w:eastAsiaTheme="minorEastAsia" w:hAnsi="Cambria Math"/>
            <w:sz w:val="24"/>
            <w:szCs w:val="24"/>
          </w:rPr>
          <m:t>u</m:t>
        </m:r>
      </m:oMath>
      <w:r>
        <w:rPr>
          <w:rFonts w:eastAsiaTheme="minorEastAsia"/>
          <w:sz w:val="24"/>
          <w:szCs w:val="24"/>
        </w:rPr>
        <w:t xml:space="preserve"> and </w:t>
      </w:r>
      <m:oMath>
        <m:r>
          <w:rPr>
            <w:rFonts w:ascii="Cambria Math" w:eastAsiaTheme="minorEastAsia" w:hAnsi="Cambria Math"/>
            <w:sz w:val="24"/>
            <w:szCs w:val="24"/>
          </w:rPr>
          <m:t>v</m:t>
        </m:r>
      </m:oMath>
      <w:r>
        <w:rPr>
          <w:rFonts w:eastAsiaTheme="minorEastAsia"/>
          <w:sz w:val="24"/>
          <w:szCs w:val="24"/>
        </w:rPr>
        <w:t>, and it gives you the answer straight away.</w:t>
      </w:r>
    </w:p>
    <w:p w:rsidR="00395CEF" w:rsidRDefault="00395CEF" w:rsidP="00E23FCC">
      <w:pPr>
        <w:jc w:val="both"/>
        <w:rPr>
          <w:rFonts w:eastAsiaTheme="minorEastAsia"/>
          <w:sz w:val="24"/>
          <w:szCs w:val="24"/>
        </w:rPr>
      </w:pPr>
    </w:p>
    <w:p w:rsidR="00395CEF" w:rsidRDefault="00395CEF" w:rsidP="00E23FCC">
      <w:pPr>
        <w:jc w:val="both"/>
        <w:rPr>
          <w:rFonts w:eastAsiaTheme="minorEastAsia"/>
          <w:b/>
          <w:sz w:val="24"/>
          <w:szCs w:val="24"/>
        </w:rPr>
      </w:pPr>
      <w:r>
        <w:rPr>
          <w:rFonts w:eastAsiaTheme="minorEastAsia"/>
          <w:b/>
          <w:sz w:val="24"/>
          <w:szCs w:val="24"/>
        </w:rPr>
        <w:t>Example:</w:t>
      </w:r>
      <w:r w:rsidR="0082248A">
        <w:rPr>
          <w:rFonts w:eastAsiaTheme="minorEastAsia"/>
          <w:b/>
          <w:sz w:val="24"/>
          <w:szCs w:val="24"/>
        </w:rPr>
        <w:t xml:space="preserve"> if</w:t>
      </w:r>
      <w:r>
        <w:rPr>
          <w:rFonts w:eastAsiaTheme="minorEastAsia"/>
          <w:sz w:val="24"/>
          <w:szCs w:val="24"/>
        </w:rPr>
        <w:t xml:space="preserve">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 xml:space="preserve">sin 2x cos </m:t>
        </m:r>
        <m:r>
          <m:rPr>
            <m:sty m:val="bi"/>
          </m:rPr>
          <w:rPr>
            <w:rFonts w:ascii="Cambria Math" w:eastAsiaTheme="minorEastAsia" w:hAnsi="Cambria Math"/>
            <w:sz w:val="24"/>
            <w:szCs w:val="24"/>
          </w:rPr>
          <m:t>3</m:t>
        </m:r>
        <m:r>
          <m:rPr>
            <m:sty m:val="bi"/>
          </m:rPr>
          <w:rPr>
            <w:rFonts w:ascii="Cambria Math" w:eastAsiaTheme="minorEastAsia" w:hAnsi="Cambria Math"/>
            <w:sz w:val="24"/>
            <w:szCs w:val="24"/>
          </w:rPr>
          <m:t xml:space="preserve">x </m:t>
        </m:r>
      </m:oMath>
      <w:r w:rsidR="0082248A">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sidR="0082248A">
        <w:rPr>
          <w:rFonts w:eastAsiaTheme="minorEastAsia"/>
          <w:b/>
          <w:sz w:val="24"/>
          <w:szCs w:val="24"/>
        </w:rPr>
        <w:t xml:space="preserve"> .</w:t>
      </w:r>
    </w:p>
    <w:p w:rsidR="0082248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ctrlPr>
                <w:rPr>
                  <w:rFonts w:ascii="Cambria Math" w:eastAsiaTheme="minorEastAsia" w:hAnsi="Cambria Math"/>
                  <w:i/>
                  <w:sz w:val="24"/>
                  <w:szCs w:val="24"/>
                </w:rPr>
              </m:ctrlPr>
            </m:e>
          </m:func>
          <m:d>
            <m:dPr>
              <m:ctrlPr>
                <w:rPr>
                  <w:rFonts w:ascii="Cambria Math" w:eastAsiaTheme="minorEastAsia" w:hAnsi="Cambria Math"/>
                  <w:i/>
                  <w:sz w:val="24"/>
                  <w:szCs w:val="24"/>
                </w:rPr>
              </m:ctrlPr>
            </m:dPr>
            <m:e>
              <m:r>
                <w:rPr>
                  <w:rFonts w:ascii="Cambria Math" w:eastAsiaTheme="minorEastAsia" w:hAnsi="Cambria Math"/>
                  <w:sz w:val="24"/>
                  <w:szCs w:val="24"/>
                </w:rPr>
                <m:t>-3</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3x</m:t>
                  </m:r>
                </m:e>
              </m:func>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3x</m:t>
                  </m:r>
                  <m:ctrlPr>
                    <w:rPr>
                      <w:rFonts w:ascii="Cambria Math" w:eastAsiaTheme="minorEastAsia" w:hAnsi="Cambria Math"/>
                      <w:i/>
                      <w:sz w:val="24"/>
                      <w:szCs w:val="24"/>
                    </w:rPr>
                  </m:ctrlPr>
                </m:e>
              </m:func>
            </m:e>
          </m:d>
          <m:d>
            <m:dPr>
              <m:ctrlPr>
                <w:rPr>
                  <w:rFonts w:ascii="Cambria Math" w:eastAsiaTheme="minorEastAsia" w:hAnsi="Cambria Math"/>
                  <w:i/>
                  <w:sz w:val="24"/>
                  <w:szCs w:val="24"/>
                </w:rPr>
              </m:ctrlPr>
            </m:dPr>
            <m:e>
              <m:r>
                <w:rPr>
                  <w:rFonts w:ascii="Cambria Math" w:eastAsiaTheme="minorEastAsia" w:hAnsi="Cambria Math"/>
                  <w:sz w:val="24"/>
                  <w:szCs w:val="24"/>
                </w:rPr>
                <m:t>2</m:t>
              </m:r>
              <m:func>
                <m:funcPr>
                  <m:ctrlPr>
                    <w:rPr>
                      <w:rFonts w:ascii="Cambria Math" w:eastAsiaTheme="minorEastAsia" w:hAnsi="Cambria Math"/>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ctrlPr>
                    <w:rPr>
                      <w:rFonts w:ascii="Cambria Math" w:eastAsiaTheme="minorEastAsia" w:hAnsi="Cambria Math"/>
                      <w:i/>
                      <w:sz w:val="24"/>
                      <w:szCs w:val="24"/>
                    </w:rPr>
                  </m:ctrlPr>
                </m:e>
              </m:func>
            </m:e>
          </m:d>
        </m:oMath>
      </m:oMathPara>
    </w:p>
    <w:p w:rsidR="00B2584A" w:rsidRDefault="00B2584A" w:rsidP="00E23FCC">
      <w:pPr>
        <w:jc w:val="both"/>
        <w:rPr>
          <w:rFonts w:eastAsiaTheme="minorEastAsia"/>
          <w:sz w:val="24"/>
          <w:szCs w:val="24"/>
        </w:rPr>
      </w:pPr>
    </w:p>
    <w:p w:rsidR="00B2584A" w:rsidRDefault="00B2584A"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ln x</m:t>
        </m:r>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w:t>
      </w:r>
    </w:p>
    <w:p w:rsidR="00B2584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e>
          </m:d>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 xml:space="preserve">x </m:t>
                  </m:r>
                </m:e>
              </m:func>
            </m:e>
          </m:d>
          <m:d>
            <m:dPr>
              <m:ctrlPr>
                <w:rPr>
                  <w:rFonts w:ascii="Cambria Math" w:eastAsiaTheme="minorEastAsia" w:hAnsi="Cambria Math"/>
                  <w:i/>
                  <w:sz w:val="24"/>
                  <w:szCs w:val="24"/>
                </w:rPr>
              </m:ctrlPr>
            </m:dPr>
            <m:e>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e>
          </m:d>
        </m:oMath>
      </m:oMathPara>
    </w:p>
    <w:p w:rsidR="00E062A2" w:rsidRDefault="00E062A2" w:rsidP="00E23FCC">
      <w:pPr>
        <w:jc w:val="both"/>
        <w:rPr>
          <w:rFonts w:eastAsiaTheme="minorEastAsia"/>
          <w:sz w:val="24"/>
          <w:szCs w:val="24"/>
        </w:rPr>
      </w:pPr>
      <w:r>
        <w:rPr>
          <w:rFonts w:eastAsiaTheme="minorEastAsia"/>
          <w:sz w:val="24"/>
          <w:szCs w:val="24"/>
        </w:rPr>
        <w:t>We could then simplify this:</w:t>
      </w:r>
    </w:p>
    <w:p w:rsidR="00E062A2"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oMath>
      </m:oMathPara>
    </w:p>
    <w:p w:rsidR="00071F5C" w:rsidRDefault="00071F5C" w:rsidP="00E23FCC">
      <w:pPr>
        <w:jc w:val="both"/>
        <w:rPr>
          <w:rFonts w:eastAsiaTheme="minorEastAsia"/>
          <w:sz w:val="24"/>
          <w:szCs w:val="24"/>
        </w:rPr>
      </w:pPr>
      <w:r>
        <w:rPr>
          <w:rFonts w:eastAsiaTheme="minorEastAsia"/>
          <w:sz w:val="24"/>
          <w:szCs w:val="24"/>
        </w:rPr>
        <w:t>And then we could factorise it:</w:t>
      </w:r>
    </w:p>
    <w:p w:rsidR="001319C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
            <m:dPr>
              <m:ctrlPr>
                <w:rPr>
                  <w:rFonts w:ascii="Cambria Math" w:eastAsiaTheme="minorEastAsia" w:hAnsi="Cambria Math"/>
                  <w:i/>
                  <w:sz w:val="24"/>
                  <w:szCs w:val="24"/>
                </w:rPr>
              </m:ctrlPr>
            </m:dPr>
            <m:e>
              <m:r>
                <w:rPr>
                  <w:rFonts w:ascii="Cambria Math" w:eastAsiaTheme="minorEastAsia" w:hAnsi="Cambria Math"/>
                  <w:sz w:val="24"/>
                  <w:szCs w:val="24"/>
                </w:rPr>
                <m:t>1+3</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e>
          </m:d>
        </m:oMath>
      </m:oMathPara>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sz w:val="24"/>
          <w:szCs w:val="24"/>
        </w:rPr>
      </w:pPr>
    </w:p>
    <w:p w:rsidR="00440793" w:rsidRDefault="00440793" w:rsidP="00E23FCC">
      <w:pPr>
        <w:jc w:val="both"/>
        <w:rPr>
          <w:rFonts w:eastAsiaTheme="minorEastAsia"/>
          <w:b/>
          <w:sz w:val="28"/>
          <w:szCs w:val="28"/>
          <w:u w:val="single"/>
        </w:rPr>
      </w:pPr>
      <w:r>
        <w:rPr>
          <w:rFonts w:eastAsiaTheme="minorEastAsia"/>
          <w:b/>
          <w:sz w:val="28"/>
          <w:szCs w:val="28"/>
          <w:u w:val="single"/>
        </w:rPr>
        <w:t>The quotient rule</w:t>
      </w:r>
    </w:p>
    <w:p w:rsidR="00440793" w:rsidRDefault="00440793" w:rsidP="00E23FCC">
      <w:pPr>
        <w:jc w:val="both"/>
        <w:rPr>
          <w:rFonts w:eastAsiaTheme="minorEastAsia"/>
          <w:sz w:val="24"/>
          <w:szCs w:val="24"/>
        </w:rPr>
      </w:pPr>
      <w:r>
        <w:rPr>
          <w:rFonts w:eastAsiaTheme="minorEastAsia"/>
          <w:sz w:val="24"/>
          <w:szCs w:val="24"/>
        </w:rPr>
        <w:t>This is usually written:</w:t>
      </w:r>
    </w:p>
    <w:p w:rsidR="00440793" w:rsidRDefault="002F5A13" w:rsidP="00E23FCC">
      <w:pPr>
        <w:jc w:val="both"/>
        <w:rPr>
          <w:rFonts w:eastAsiaTheme="minorEastAsia"/>
          <w:sz w:val="24"/>
          <w:szCs w:val="24"/>
        </w:rPr>
      </w:pPr>
      <w:r>
        <w:rPr>
          <w:rFonts w:eastAsiaTheme="minorEastAsia"/>
          <w:noProof/>
          <w:sz w:val="24"/>
          <w:szCs w:val="24"/>
          <w:lang w:val="en-US"/>
        </w:rPr>
        <mc:AlternateContent>
          <mc:Choice Requires="wps">
            <w:drawing>
              <wp:anchor distT="0" distB="0" distL="114300" distR="114300" simplePos="0" relativeHeight="251658752" behindDoc="1" locked="0" layoutInCell="1" allowOverlap="1">
                <wp:simplePos x="0" y="0"/>
                <wp:positionH relativeFrom="column">
                  <wp:posOffset>2042795</wp:posOffset>
                </wp:positionH>
                <wp:positionV relativeFrom="paragraph">
                  <wp:posOffset>339090</wp:posOffset>
                </wp:positionV>
                <wp:extent cx="1685925" cy="688975"/>
                <wp:effectExtent l="0" t="0" r="17780" b="13335"/>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5925" cy="688975"/>
                        </a:xfrm>
                        <a:prstGeom prst="rect">
                          <a:avLst/>
                        </a:prstGeom>
                        <a:solidFill>
                          <a:srgbClr val="FFFFFF"/>
                        </a:solidFill>
                        <a:ln w="9525">
                          <a:solidFill>
                            <a:schemeClr val="accent2">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160.85pt;margin-top:26.7pt;width:132.75pt;height:54.2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" strokecolor="#c0504d [3205]"/>
            </w:pict>
          </mc:Fallback>
        </mc:AlternateContent>
      </w:r>
      <w:r w:rsidR="00440793">
        <w:rPr>
          <w:rFonts w:eastAsiaTheme="minorEastAsia"/>
          <w:sz w:val="24"/>
          <w:szCs w:val="24"/>
        </w:rPr>
        <w:t xml:space="preserve">If </w:t>
      </w:r>
      <m:oMath>
        <m:r>
          <w:rPr>
            <w:rFonts w:ascii="Cambria Math" w:eastAsiaTheme="minorEastAsia" w:hAnsi="Cambria Math"/>
            <w:sz w:val="24"/>
            <w:szCs w:val="24"/>
          </w:rPr>
          <m:t>y=</m:t>
        </m:r>
        <m:f>
          <m:fPr>
            <m:ctrlPr>
              <w:rPr>
                <w:rFonts w:ascii="Cambria Math" w:eastAsiaTheme="minorEastAsia" w:hAnsi="Cambria Math"/>
                <w:i/>
                <w:sz w:val="24"/>
                <w:szCs w:val="24"/>
              </w:rPr>
            </m:ctrlPr>
          </m:fPr>
          <m:num>
            <m:r>
              <w:rPr>
                <w:rFonts w:ascii="Cambria Math" w:eastAsiaTheme="minorEastAsia" w:hAnsi="Cambria Math"/>
                <w:sz w:val="24"/>
                <w:szCs w:val="24"/>
              </w:rPr>
              <m:t>u</m:t>
            </m:r>
          </m:num>
          <m:den>
            <m:r>
              <w:rPr>
                <w:rFonts w:ascii="Cambria Math" w:eastAsiaTheme="minorEastAsia" w:hAnsi="Cambria Math"/>
                <w:sz w:val="24"/>
                <w:szCs w:val="24"/>
              </w:rPr>
              <m:t>v</m:t>
            </m:r>
          </m:den>
        </m:f>
      </m:oMath>
      <w:r w:rsidR="00440793">
        <w:rPr>
          <w:rFonts w:eastAsiaTheme="minorEastAsia"/>
          <w:sz w:val="24"/>
          <w:szCs w:val="24"/>
        </w:rPr>
        <w:t xml:space="preserve"> then:</w:t>
      </w:r>
    </w:p>
    <w:p w:rsidR="00440793"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v</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e>
              </m:d>
              <m:r>
                <w:rPr>
                  <w:rFonts w:ascii="Cambria Math" w:eastAsiaTheme="minorEastAsia" w:hAnsi="Cambria Math"/>
                  <w:sz w:val="24"/>
                  <w:szCs w:val="24"/>
                </w:rPr>
                <m:t>-u</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e>
              </m:d>
            </m:num>
            <m:den>
              <m:sSup>
                <m:sSupPr>
                  <m:ctrlPr>
                    <w:rPr>
                      <w:rFonts w:ascii="Cambria Math" w:eastAsiaTheme="minorEastAsia" w:hAnsi="Cambria Math"/>
                      <w:i/>
                      <w:sz w:val="24"/>
                      <w:szCs w:val="24"/>
                    </w:rPr>
                  </m:ctrlPr>
                </m:sSupPr>
                <m:e>
                  <m:r>
                    <w:rPr>
                      <w:rFonts w:ascii="Cambria Math" w:eastAsiaTheme="minorEastAsia" w:hAnsi="Cambria Math"/>
                      <w:sz w:val="24"/>
                      <w:szCs w:val="24"/>
                    </w:rPr>
                    <m:t>v</m:t>
                  </m:r>
                </m:e>
                <m:sup>
                  <m:r>
                    <w:rPr>
                      <w:rFonts w:ascii="Cambria Math" w:eastAsiaTheme="minorEastAsia" w:hAnsi="Cambria Math"/>
                      <w:sz w:val="24"/>
                      <w:szCs w:val="24"/>
                    </w:rPr>
                    <m:t>2</m:t>
                  </m:r>
                </m:sup>
              </m:sSup>
            </m:den>
          </m:f>
        </m:oMath>
      </m:oMathPara>
    </w:p>
    <w:p w:rsidR="00083DFA" w:rsidRDefault="00083DFA" w:rsidP="00E23FCC">
      <w:pPr>
        <w:jc w:val="both"/>
        <w:rPr>
          <w:rFonts w:eastAsiaTheme="minorEastAsia"/>
          <w:sz w:val="24"/>
          <w:szCs w:val="24"/>
        </w:rPr>
      </w:pPr>
    </w:p>
    <w:p w:rsidR="003D228F" w:rsidRDefault="003D228F" w:rsidP="00E23FCC">
      <w:pPr>
        <w:jc w:val="both"/>
        <w:rPr>
          <w:rFonts w:eastAsiaTheme="minorEastAsia"/>
          <w:sz w:val="24"/>
          <w:szCs w:val="24"/>
        </w:rPr>
      </w:pPr>
      <w:r>
        <w:rPr>
          <w:rFonts w:eastAsiaTheme="minorEastAsia"/>
          <w:sz w:val="24"/>
          <w:szCs w:val="24"/>
        </w:rPr>
        <w:t>We tend to use this rule when differentiating a fraction containing x’s.</w:t>
      </w:r>
    </w:p>
    <w:p w:rsidR="003D228F" w:rsidRDefault="003D228F"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4+x</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m:t>
            </m:r>
          </m:den>
        </m:f>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 xml:space="preserve"> .</m:t>
        </m:r>
      </m:oMath>
    </w:p>
    <w:p w:rsidR="00EF3B3D" w:rsidRDefault="001319CA" w:rsidP="00E23FCC">
      <w:pPr>
        <w:jc w:val="both"/>
        <w:rPr>
          <w:rFonts w:eastAsiaTheme="minorEastAsia"/>
          <w:sz w:val="24"/>
          <w:szCs w:val="24"/>
        </w:rPr>
      </w:pPr>
      <w:r>
        <w:rPr>
          <w:rFonts w:eastAsiaTheme="minorEastAsia"/>
          <w:sz w:val="24"/>
          <w:szCs w:val="24"/>
        </w:rPr>
        <w:t xml:space="preserve">First we let </w:t>
      </w:r>
      <m:oMath>
        <m:r>
          <w:rPr>
            <w:rFonts w:ascii="Cambria Math" w:eastAsiaTheme="minorEastAsia" w:hAnsi="Cambria Math"/>
            <w:sz w:val="24"/>
            <w:szCs w:val="24"/>
          </w:rPr>
          <m:t>u</m:t>
        </m:r>
      </m:oMath>
      <w:r>
        <w:rPr>
          <w:rFonts w:eastAsiaTheme="minorEastAsia"/>
          <w:sz w:val="24"/>
          <w:szCs w:val="24"/>
        </w:rPr>
        <w:t xml:space="preserve"> = the numerator (i.e. </w:t>
      </w:r>
      <m:oMath>
        <m:r>
          <w:rPr>
            <w:rFonts w:ascii="Cambria Math" w:eastAsiaTheme="minorEastAsia" w:hAnsi="Cambria Math"/>
            <w:sz w:val="24"/>
            <w:szCs w:val="24"/>
          </w:rPr>
          <m:t>4+x</m:t>
        </m:r>
      </m:oMath>
      <w:r>
        <w:rPr>
          <w:rFonts w:eastAsiaTheme="minorEastAsia"/>
          <w:sz w:val="24"/>
          <w:szCs w:val="24"/>
        </w:rPr>
        <w:t xml:space="preserve">), and </w:t>
      </w:r>
      <m:oMath>
        <m:r>
          <w:rPr>
            <w:rFonts w:ascii="Cambria Math" w:eastAsiaTheme="minorEastAsia" w:hAnsi="Cambria Math"/>
            <w:sz w:val="24"/>
            <w:szCs w:val="24"/>
          </w:rPr>
          <m:t>v</m:t>
        </m:r>
      </m:oMath>
      <w:r>
        <w:rPr>
          <w:rFonts w:eastAsiaTheme="minorEastAsia"/>
          <w:sz w:val="24"/>
          <w:szCs w:val="24"/>
        </w:rPr>
        <w:t xml:space="preserve"> = the denominator (i.e.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w:r>
        <w:rPr>
          <w:rFonts w:eastAsiaTheme="minorEastAsia"/>
          <w:sz w:val="24"/>
          <w:szCs w:val="24"/>
        </w:rPr>
        <w:t>).</w:t>
      </w:r>
    </w:p>
    <w:p w:rsidR="001319CA" w:rsidRDefault="001319CA" w:rsidP="00E23FCC">
      <w:pPr>
        <w:jc w:val="both"/>
        <w:rPr>
          <w:rFonts w:eastAsiaTheme="minorEastAsia"/>
          <w:sz w:val="24"/>
          <w:szCs w:val="24"/>
        </w:rPr>
      </w:pPr>
      <w:r>
        <w:rPr>
          <w:rFonts w:eastAsiaTheme="minorEastAsia"/>
          <w:sz w:val="24"/>
          <w:szCs w:val="24"/>
        </w:rPr>
        <w:t>Now we differentiate:</w:t>
      </w:r>
    </w:p>
    <w:p w:rsidR="001319CA" w:rsidRDefault="001319CA" w:rsidP="00E23FCC">
      <w:pPr>
        <w:jc w:val="both"/>
        <w:rPr>
          <w:rFonts w:eastAsiaTheme="minorEastAsia"/>
          <w:sz w:val="24"/>
          <w:szCs w:val="24"/>
        </w:rPr>
      </w:pPr>
      <m:oMathPara>
        <m:oMath>
          <m:r>
            <w:rPr>
              <w:rFonts w:ascii="Cambria Math" w:eastAsiaTheme="minorEastAsia" w:hAnsi="Cambria Math"/>
              <w:sz w:val="24"/>
              <w:szCs w:val="24"/>
            </w:rPr>
            <m:t>u=4+x</m:t>
          </m:r>
        </m:oMath>
      </m:oMathPara>
    </w:p>
    <w:p w:rsidR="001319C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=1</m:t>
          </m:r>
        </m:oMath>
      </m:oMathPara>
    </w:p>
    <w:p w:rsidR="001319CA" w:rsidRDefault="001319CA" w:rsidP="00E23FCC">
      <w:pPr>
        <w:jc w:val="both"/>
        <w:rPr>
          <w:rFonts w:eastAsiaTheme="minorEastAsia"/>
          <w:sz w:val="24"/>
          <w:szCs w:val="24"/>
        </w:rPr>
      </w:pPr>
    </w:p>
    <w:p w:rsidR="001319CA" w:rsidRDefault="001319CA" w:rsidP="00E23FCC">
      <w:pPr>
        <w:jc w:val="both"/>
        <w:rPr>
          <w:rFonts w:eastAsiaTheme="minorEastAsia"/>
          <w:sz w:val="24"/>
          <w:szCs w:val="24"/>
        </w:rPr>
      </w:pPr>
      <m:oMathPara>
        <m:oMath>
          <m:r>
            <w:rPr>
              <w:rFonts w:ascii="Cambria Math" w:eastAsiaTheme="minorEastAsia" w:hAnsi="Cambria Math"/>
              <w:sz w:val="24"/>
              <w:szCs w:val="24"/>
            </w:rPr>
            <m:t>v=</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oMath>
      </m:oMathPara>
    </w:p>
    <w:p w:rsidR="001319C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=2x</m:t>
          </m:r>
        </m:oMath>
      </m:oMathPara>
    </w:p>
    <w:p w:rsidR="001319CA" w:rsidRDefault="001319CA" w:rsidP="00E23FCC">
      <w:pPr>
        <w:jc w:val="both"/>
        <w:rPr>
          <w:rFonts w:eastAsiaTheme="minorEastAsia"/>
          <w:sz w:val="24"/>
          <w:szCs w:val="24"/>
        </w:rPr>
      </w:pPr>
      <w:r>
        <w:rPr>
          <w:rFonts w:eastAsiaTheme="minorEastAsia"/>
          <w:sz w:val="24"/>
          <w:szCs w:val="24"/>
        </w:rPr>
        <w:t>Now all we need to do is substitute these into the quotient rule formula:</w:t>
      </w:r>
    </w:p>
    <w:p w:rsidR="001319C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d>
                <m:dPr>
                  <m:ctrlPr>
                    <w:rPr>
                      <w:rFonts w:ascii="Cambria Math" w:eastAsiaTheme="minorEastAsia" w:hAnsi="Cambria Math"/>
                      <w:i/>
                      <w:sz w:val="24"/>
                      <w:szCs w:val="24"/>
                    </w:rPr>
                  </m:ctrlPr>
                </m:dPr>
                <m:e>
                  <m:r>
                    <w:rPr>
                      <w:rFonts w:ascii="Cambria Math" w:eastAsiaTheme="minorEastAsia" w:hAnsi="Cambria Math"/>
                      <w:sz w:val="24"/>
                      <w:szCs w:val="24"/>
                    </w:rPr>
                    <m:t>1</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4+x</m:t>
                  </m:r>
                </m:e>
              </m:d>
              <m:d>
                <m:dPr>
                  <m:ctrlPr>
                    <w:rPr>
                      <w:rFonts w:ascii="Cambria Math" w:eastAsiaTheme="minorEastAsia" w:hAnsi="Cambria Math"/>
                      <w:i/>
                      <w:sz w:val="24"/>
                      <w:szCs w:val="24"/>
                    </w:rPr>
                  </m:ctrlPr>
                </m:dPr>
                <m:e>
                  <m:r>
                    <w:rPr>
                      <w:rFonts w:ascii="Cambria Math" w:eastAsiaTheme="minorEastAsia" w:hAnsi="Cambria Math"/>
                      <w:sz w:val="24"/>
                      <w:szCs w:val="24"/>
                    </w:rPr>
                    <m:t>2x</m:t>
                  </m:r>
                </m:e>
              </m:d>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e>
                <m:sup>
                  <m:r>
                    <w:rPr>
                      <w:rFonts w:ascii="Cambria Math" w:eastAsiaTheme="minorEastAsia" w:hAnsi="Cambria Math"/>
                      <w:sz w:val="24"/>
                      <w:szCs w:val="24"/>
                    </w:rPr>
                    <m:t>2</m:t>
                  </m:r>
                </m:sup>
              </m:sSup>
            </m:den>
          </m:f>
        </m:oMath>
      </m:oMathPara>
    </w:p>
    <w:p w:rsidR="001319CA" w:rsidRDefault="001319CA" w:rsidP="00E23FCC">
      <w:pPr>
        <w:jc w:val="both"/>
        <w:rPr>
          <w:rFonts w:eastAsiaTheme="minorEastAsia"/>
          <w:sz w:val="24"/>
          <w:szCs w:val="24"/>
        </w:rPr>
      </w:pPr>
      <w:r w:rsidRPr="001319CA">
        <w:rPr>
          <w:rFonts w:eastAsiaTheme="minorEastAsia"/>
          <w:b/>
          <w:sz w:val="24"/>
          <w:szCs w:val="24"/>
        </w:rPr>
        <w:t>Hint:</w:t>
      </w:r>
      <w:r>
        <w:rPr>
          <w:rFonts w:eastAsiaTheme="minorEastAsia"/>
          <w:sz w:val="24"/>
          <w:szCs w:val="24"/>
        </w:rPr>
        <w:t xml:space="preserve"> Always use brackets when multiplying, like I have done.</w:t>
      </w:r>
    </w:p>
    <w:p w:rsidR="001319CA" w:rsidRDefault="001319CA" w:rsidP="00E23FCC">
      <w:pPr>
        <w:jc w:val="both"/>
        <w:rPr>
          <w:rFonts w:eastAsiaTheme="minorEastAsia"/>
          <w:sz w:val="24"/>
          <w:szCs w:val="24"/>
        </w:rPr>
      </w:pPr>
      <w:r>
        <w:rPr>
          <w:rFonts w:eastAsiaTheme="minorEastAsia"/>
          <w:sz w:val="24"/>
          <w:szCs w:val="24"/>
        </w:rPr>
        <w:t>Although we have the solution here, most people multiply out the numerator because often terms simplify. I wouldn’t bother squaring the denominator – leave it as it is.</w:t>
      </w:r>
    </w:p>
    <w:p w:rsidR="001319C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+1-8x-2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e>
                <m:sup>
                  <m:r>
                    <w:rPr>
                      <w:rFonts w:ascii="Cambria Math" w:eastAsiaTheme="minorEastAsia" w:hAnsi="Cambria Math"/>
                      <w:sz w:val="24"/>
                      <w:szCs w:val="24"/>
                    </w:rPr>
                    <m:t>2</m:t>
                  </m:r>
                </m:sup>
              </m:sSup>
            </m:den>
          </m:f>
        </m:oMath>
      </m:oMathPara>
    </w:p>
    <w:p w:rsidR="001319CA"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1-8x-</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e>
                <m:sup>
                  <m:r>
                    <w:rPr>
                      <w:rFonts w:ascii="Cambria Math" w:eastAsiaTheme="minorEastAsia" w:hAnsi="Cambria Math"/>
                      <w:sz w:val="24"/>
                      <w:szCs w:val="24"/>
                    </w:rPr>
                    <m:t>2</m:t>
                  </m:r>
                </m:sup>
              </m:sSup>
            </m:den>
          </m:f>
        </m:oMath>
      </m:oMathPara>
    </w:p>
    <w:p w:rsidR="001319CA" w:rsidRDefault="001319CA" w:rsidP="00E23FCC">
      <w:pPr>
        <w:jc w:val="both"/>
        <w:rPr>
          <w:rFonts w:eastAsiaTheme="minorEastAsia"/>
          <w:sz w:val="24"/>
          <w:szCs w:val="24"/>
        </w:rPr>
      </w:pPr>
      <w:r>
        <w:rPr>
          <w:rFonts w:eastAsiaTheme="minorEastAsia"/>
          <w:sz w:val="24"/>
          <w:szCs w:val="24"/>
        </w:rPr>
        <w:t>Be careful with the ‘-‘ in the formula, it often catches people out when multiplying out the final two brackets on the top!</w:t>
      </w:r>
    </w:p>
    <w:p w:rsidR="001319CA" w:rsidRDefault="001319CA"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sin x</m:t>
            </m:r>
          </m:num>
          <m:den>
            <m:r>
              <m:rPr>
                <m:sty m:val="bi"/>
              </m:rPr>
              <w:rPr>
                <w:rFonts w:ascii="Cambria Math" w:eastAsiaTheme="minorEastAsia" w:hAnsi="Cambria Math"/>
                <w:sz w:val="24"/>
                <w:szCs w:val="24"/>
              </w:rPr>
              <m:t>cos x</m:t>
            </m:r>
          </m:den>
        </m:f>
      </m:oMath>
      <w:r>
        <w:rPr>
          <w:rFonts w:eastAsiaTheme="minorEastAsia"/>
          <w:b/>
          <w:sz w:val="24"/>
          <w:szCs w:val="24"/>
        </w:rPr>
        <w:t xml:space="preserve">  find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 xml:space="preserve"> .</m:t>
        </m:r>
      </m:oMath>
    </w:p>
    <w:p w:rsidR="001319CA" w:rsidRDefault="00730CFB" w:rsidP="00E23FCC">
      <w:pPr>
        <w:jc w:val="both"/>
        <w:rPr>
          <w:rFonts w:eastAsiaTheme="minorEastAsia"/>
          <w:sz w:val="24"/>
          <w:szCs w:val="24"/>
        </w:rPr>
      </w:pPr>
      <w:r>
        <w:rPr>
          <w:rFonts w:eastAsiaTheme="minorEastAsia"/>
          <w:sz w:val="24"/>
          <w:szCs w:val="24"/>
        </w:rPr>
        <w:t xml:space="preserve">(Incidentally, remember that  </w:t>
      </w:r>
      <m:oMath>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 xml:space="preserve">, so by working this question out, we are essentially differentiating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w:t>
      </w:r>
    </w:p>
    <w:p w:rsidR="00730CFB" w:rsidRDefault="00730CFB" w:rsidP="00E23FCC">
      <w:pPr>
        <w:jc w:val="both"/>
        <w:rPr>
          <w:rFonts w:eastAsiaTheme="minorEastAsia"/>
          <w:sz w:val="24"/>
          <w:szCs w:val="24"/>
        </w:rPr>
      </w:pPr>
      <w:r>
        <w:rPr>
          <w:rFonts w:eastAsiaTheme="minorEastAsia"/>
          <w:sz w:val="24"/>
          <w:szCs w:val="24"/>
        </w:rPr>
        <w:t xml:space="preserve">Firstly let </w:t>
      </w:r>
      <m:oMath>
        <m:r>
          <w:rPr>
            <w:rFonts w:ascii="Cambria Math" w:eastAsiaTheme="minorEastAsia" w:hAnsi="Cambria Math"/>
            <w:sz w:val="24"/>
            <w:szCs w:val="24"/>
          </w:rPr>
          <m:t>u=</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oMath>
      <w:r>
        <w:rPr>
          <w:rFonts w:eastAsiaTheme="minorEastAsia"/>
          <w:sz w:val="24"/>
          <w:szCs w:val="24"/>
        </w:rPr>
        <w:t xml:space="preserve"> and </w:t>
      </w:r>
      <m:oMath>
        <m:r>
          <w:rPr>
            <w:rFonts w:ascii="Cambria Math" w:eastAsiaTheme="minorEastAsia" w:hAnsi="Cambria Math"/>
            <w:sz w:val="24"/>
            <w:szCs w:val="24"/>
          </w:rPr>
          <m:t>v=</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oMath>
      <w:r>
        <w:rPr>
          <w:rFonts w:eastAsiaTheme="minorEastAsia"/>
          <w:sz w:val="24"/>
          <w:szCs w:val="24"/>
        </w:rPr>
        <w:t>.</w:t>
      </w:r>
    </w:p>
    <w:p w:rsidR="00730CFB" w:rsidRDefault="00730CFB" w:rsidP="00E23FCC">
      <w:pPr>
        <w:jc w:val="both"/>
        <w:rPr>
          <w:rFonts w:eastAsiaTheme="minorEastAsia"/>
          <w:sz w:val="24"/>
          <w:szCs w:val="24"/>
        </w:rPr>
      </w:pPr>
      <w:r>
        <w:rPr>
          <w:rFonts w:eastAsiaTheme="minorEastAsia"/>
          <w:sz w:val="24"/>
          <w:szCs w:val="24"/>
        </w:rPr>
        <w:t>Therefore:</w:t>
      </w:r>
    </w:p>
    <w:p w:rsidR="00730CFB"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oMath>
      </m:oMathPara>
    </w:p>
    <w:p w:rsidR="00730CFB"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oMath>
      </m:oMathPara>
    </w:p>
    <w:p w:rsidR="00730CFB" w:rsidRDefault="00730CFB" w:rsidP="00E23FCC">
      <w:pPr>
        <w:jc w:val="both"/>
        <w:rPr>
          <w:rFonts w:eastAsiaTheme="minorEastAsia"/>
          <w:sz w:val="24"/>
          <w:szCs w:val="24"/>
        </w:rPr>
      </w:pPr>
      <w:r>
        <w:rPr>
          <w:rFonts w:eastAsiaTheme="minorEastAsia"/>
          <w:sz w:val="24"/>
          <w:szCs w:val="24"/>
        </w:rPr>
        <w:t>Now substitute these into the quotient rule formula:</w:t>
      </w:r>
    </w:p>
    <w:p w:rsidR="00730CFB"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r>
                    <w:rPr>
                      <w:rFonts w:ascii="Cambria Math" w:eastAsiaTheme="minorEastAsia" w:hAnsi="Cambria Math"/>
                      <w:sz w:val="24"/>
                      <w:szCs w:val="24"/>
                    </w:rPr>
                    <m:t>-</m:t>
                  </m:r>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e>
                  </m:d>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e>
                  </m:d>
                </m:e>
              </m:d>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e>
                  </m:d>
                </m:e>
                <m:sup>
                  <m:r>
                    <w:rPr>
                      <w:rFonts w:ascii="Cambria Math" w:eastAsiaTheme="minorEastAsia" w:hAnsi="Cambria Math"/>
                      <w:sz w:val="24"/>
                      <w:szCs w:val="24"/>
                    </w:rPr>
                    <m:t>2</m:t>
                  </m:r>
                </m:sup>
              </m:sSup>
            </m:den>
          </m:f>
        </m:oMath>
      </m:oMathPara>
    </w:p>
    <w:p w:rsidR="00730CFB"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num>
            <m:den>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den>
          </m:f>
        </m:oMath>
      </m:oMathPara>
    </w:p>
    <w:p w:rsidR="00730CFB" w:rsidRDefault="00730CFB" w:rsidP="00E23FCC">
      <w:pPr>
        <w:jc w:val="both"/>
        <w:rPr>
          <w:rFonts w:eastAsiaTheme="minorEastAsia"/>
          <w:sz w:val="24"/>
          <w:szCs w:val="24"/>
        </w:rPr>
      </w:pPr>
      <w:r>
        <w:rPr>
          <w:rFonts w:eastAsiaTheme="minorEastAsia"/>
          <w:sz w:val="24"/>
          <w:szCs w:val="24"/>
        </w:rPr>
        <w:t xml:space="preserve">If you look in most, if not all text books, you will not find the differentiation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 xml:space="preserve"> looking like the answer we have just ended up with! Instead, you will see ‘</w:t>
      </w:r>
      <m:oMath>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sec</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oMath>
      <w:r>
        <w:rPr>
          <w:rFonts w:eastAsiaTheme="minorEastAsia"/>
          <w:sz w:val="24"/>
          <w:szCs w:val="24"/>
        </w:rPr>
        <w:t xml:space="preserve">’ as the differentiation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tan</m:t>
            </m:r>
          </m:fName>
          <m:e>
            <m:r>
              <w:rPr>
                <w:rFonts w:ascii="Cambria Math" w:eastAsiaTheme="minorEastAsia" w:hAnsi="Cambria Math"/>
                <w:sz w:val="24"/>
                <w:szCs w:val="24"/>
              </w:rPr>
              <m:t>x</m:t>
            </m:r>
          </m:e>
        </m:func>
      </m:oMath>
      <w:r>
        <w:rPr>
          <w:rFonts w:eastAsiaTheme="minorEastAsia"/>
          <w:sz w:val="24"/>
          <w:szCs w:val="24"/>
        </w:rPr>
        <w:t>.</w:t>
      </w:r>
      <w:r w:rsidR="00E23FCC">
        <w:rPr>
          <w:rFonts w:eastAsiaTheme="minorEastAsia"/>
          <w:sz w:val="24"/>
          <w:szCs w:val="24"/>
        </w:rPr>
        <w:t xml:space="preserve"> Although our answer is not wrong, it can be made to look simpler than what we ended up with. Mathematicians always try and simplify answers as much as possible, which is a pain usually! Anyway, this bit of simplification is not too bad.</w:t>
      </w:r>
    </w:p>
    <w:p w:rsidR="00E23FCC" w:rsidRDefault="00E23FCC" w:rsidP="00E23FCC">
      <w:pPr>
        <w:jc w:val="both"/>
        <w:rPr>
          <w:rFonts w:eastAsiaTheme="minorEastAsia"/>
          <w:sz w:val="24"/>
          <w:szCs w:val="24"/>
        </w:rPr>
      </w:pPr>
      <w:r>
        <w:rPr>
          <w:rFonts w:eastAsiaTheme="minorEastAsia"/>
          <w:sz w:val="24"/>
          <w:szCs w:val="24"/>
        </w:rPr>
        <w:t>Of all the nasty identities we considered in our section on trigonometry, without a doubt the most commonly used one is</w:t>
      </w:r>
      <w:r w:rsidR="00460305">
        <w:rPr>
          <w:rFonts w:eastAsiaTheme="minorEastAsia"/>
          <w:sz w:val="24"/>
          <w:szCs w:val="24"/>
        </w:rPr>
        <w:t xml:space="preserve"> </w:t>
      </w:r>
      <w:r>
        <w:rPr>
          <w:rFonts w:eastAsiaTheme="minorEastAsia"/>
          <w:sz w:val="24"/>
          <w:szCs w:val="24"/>
        </w:rPr>
        <w:t xml:space="preserve"> </w:t>
      </w:r>
      <m:oMath>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r>
          <w:rPr>
            <w:rFonts w:ascii="Cambria Math" w:eastAsiaTheme="minorEastAsia" w:hAnsi="Cambria Math"/>
            <w:sz w:val="24"/>
            <w:szCs w:val="24"/>
          </w:rPr>
          <m:t>=1</m:t>
        </m:r>
      </m:oMath>
      <w:r>
        <w:rPr>
          <w:rFonts w:eastAsiaTheme="minorEastAsia"/>
          <w:sz w:val="24"/>
          <w:szCs w:val="24"/>
        </w:rPr>
        <w:t>.</w:t>
      </w:r>
      <w:r w:rsidR="00822E64">
        <w:rPr>
          <w:rFonts w:eastAsiaTheme="minorEastAsia"/>
          <w:sz w:val="24"/>
          <w:szCs w:val="24"/>
        </w:rPr>
        <w:t xml:space="preserve"> So using this, we can write our answer as:</w:t>
      </w:r>
    </w:p>
    <w:p w:rsidR="00822E64"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cos</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x</m:t>
                  </m:r>
                </m:e>
              </m:func>
            </m:den>
          </m:f>
        </m:oMath>
      </m:oMathPara>
    </w:p>
    <w:p w:rsidR="00822E64" w:rsidRDefault="00822E64" w:rsidP="00E23FCC">
      <w:pPr>
        <w:jc w:val="both"/>
        <w:rPr>
          <w:rFonts w:eastAsiaTheme="minorEastAsia"/>
          <w:sz w:val="24"/>
          <w:szCs w:val="24"/>
        </w:rPr>
      </w:pPr>
      <w:r>
        <w:rPr>
          <w:rFonts w:eastAsiaTheme="minorEastAsia"/>
          <w:sz w:val="24"/>
          <w:szCs w:val="24"/>
        </w:rPr>
        <w:t xml:space="preserve">Further,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w:r>
        <w:rPr>
          <w:rFonts w:eastAsiaTheme="minorEastAsia"/>
          <w:sz w:val="24"/>
          <w:szCs w:val="24"/>
        </w:rPr>
        <w:t xml:space="preserve"> is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sec</m:t>
            </m:r>
          </m:fName>
          <m:e>
            <m:r>
              <w:rPr>
                <w:rFonts w:ascii="Cambria Math" w:eastAsiaTheme="minorEastAsia" w:hAnsi="Cambria Math"/>
                <w:sz w:val="24"/>
                <w:szCs w:val="24"/>
              </w:rPr>
              <m:t>x</m:t>
            </m:r>
          </m:e>
        </m:func>
      </m:oMath>
      <w:r>
        <w:rPr>
          <w:rFonts w:eastAsiaTheme="minorEastAsia"/>
          <w:sz w:val="24"/>
          <w:szCs w:val="24"/>
        </w:rPr>
        <w:t>, therefore:</w:t>
      </w:r>
    </w:p>
    <w:p w:rsidR="00822E64"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m:oMathPara>
    </w:p>
    <w:p w:rsidR="00822E64"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sec</m:t>
              </m:r>
            </m:fName>
            <m:e>
              <m:r>
                <w:rPr>
                  <w:rFonts w:ascii="Cambria Math" w:eastAsiaTheme="minorEastAsia" w:hAnsi="Cambria Math"/>
                  <w:sz w:val="24"/>
                  <w:szCs w:val="24"/>
                </w:rPr>
                <m:t>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sec</m:t>
              </m:r>
            </m:fName>
            <m:e>
              <m:r>
                <w:rPr>
                  <w:rFonts w:ascii="Cambria Math" w:eastAsiaTheme="minorEastAsia" w:hAnsi="Cambria Math"/>
                  <w:sz w:val="24"/>
                  <w:szCs w:val="24"/>
                </w:rPr>
                <m:t>x</m:t>
              </m:r>
            </m:e>
          </m:func>
        </m:oMath>
      </m:oMathPara>
    </w:p>
    <w:p w:rsidR="00822E64" w:rsidRDefault="002F5A13" w:rsidP="00E23FCC">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m:t>
          </m:r>
          <m:func>
            <m:funcPr>
              <m:ctrlPr>
                <w:rPr>
                  <w:rFonts w:ascii="Cambria Math" w:eastAsiaTheme="minorEastAsia" w:hAnsi="Cambria Math"/>
                  <w:b/>
                  <w:i/>
                  <w:sz w:val="24"/>
                  <w:szCs w:val="24"/>
                </w:rPr>
              </m:ctrlPr>
            </m:funcPr>
            <m:fName>
              <m:sSup>
                <m:sSupPr>
                  <m:ctrlPr>
                    <w:rPr>
                      <w:rFonts w:ascii="Cambria Math" w:eastAsiaTheme="minorEastAsia" w:hAnsi="Cambria Math"/>
                      <w:b/>
                      <w:i/>
                      <w:sz w:val="24"/>
                      <w:szCs w:val="24"/>
                    </w:rPr>
                  </m:ctrlPr>
                </m:sSupPr>
                <m:e>
                  <m:r>
                    <m:rPr>
                      <m:sty m:val="b"/>
                    </m:rPr>
                    <w:rPr>
                      <w:rFonts w:ascii="Cambria Math" w:eastAsiaTheme="minorEastAsia" w:hAnsi="Cambria Math"/>
                      <w:sz w:val="24"/>
                      <w:szCs w:val="24"/>
                    </w:rPr>
                    <m:t>sec</m:t>
                  </m:r>
                  <m:ctrlPr>
                    <w:rPr>
                      <w:rFonts w:ascii="Cambria Math" w:eastAsiaTheme="minorEastAsia" w:hAnsi="Cambria Math"/>
                      <w:b/>
                      <w:sz w:val="24"/>
                      <w:szCs w:val="24"/>
                    </w:rPr>
                  </m:ctrlPr>
                </m:e>
                <m:sup>
                  <m:r>
                    <m:rPr>
                      <m:sty m:val="bi"/>
                    </m:rPr>
                    <w:rPr>
                      <w:rFonts w:ascii="Cambria Math" w:eastAsiaTheme="minorEastAsia" w:hAnsi="Cambria Math"/>
                      <w:sz w:val="24"/>
                      <w:szCs w:val="24"/>
                    </w:rPr>
                    <m:t>2</m:t>
                  </m:r>
                </m:sup>
              </m:sSup>
            </m:fName>
            <m:e>
              <m:r>
                <m:rPr>
                  <m:sty m:val="bi"/>
                </m:rPr>
                <w:rPr>
                  <w:rFonts w:ascii="Cambria Math" w:eastAsiaTheme="minorEastAsia" w:hAnsi="Cambria Math"/>
                  <w:sz w:val="24"/>
                  <w:szCs w:val="24"/>
                </w:rPr>
                <m:t>x</m:t>
              </m:r>
            </m:e>
          </m:func>
        </m:oMath>
      </m:oMathPara>
    </w:p>
    <w:p w:rsidR="005B3714" w:rsidRDefault="005B3714" w:rsidP="00E23FCC">
      <w:pPr>
        <w:jc w:val="both"/>
        <w:rPr>
          <w:rFonts w:eastAsiaTheme="minorEastAsia"/>
          <w:b/>
          <w:sz w:val="24"/>
          <w:szCs w:val="24"/>
        </w:rPr>
      </w:pPr>
    </w:p>
    <w:p w:rsidR="005B3714" w:rsidRDefault="005B3714" w:rsidP="00E23FCC">
      <w:pPr>
        <w:jc w:val="both"/>
        <w:rPr>
          <w:rFonts w:eastAsiaTheme="minorEastAsia"/>
          <w:b/>
          <w:sz w:val="24"/>
          <w:szCs w:val="24"/>
        </w:rPr>
      </w:pPr>
    </w:p>
    <w:p w:rsidR="00836B55" w:rsidRDefault="00836B55" w:rsidP="00E23FCC">
      <w:pPr>
        <w:jc w:val="both"/>
        <w:rPr>
          <w:rFonts w:eastAsiaTheme="minorEastAsia"/>
          <w:b/>
          <w:sz w:val="28"/>
          <w:szCs w:val="28"/>
          <w:u w:val="single"/>
        </w:rPr>
      </w:pPr>
      <w:r>
        <w:rPr>
          <w:rFonts w:eastAsiaTheme="minorEastAsia"/>
          <w:b/>
          <w:sz w:val="28"/>
          <w:szCs w:val="28"/>
          <w:u w:val="single"/>
        </w:rPr>
        <w:t>Function of a function rule</w:t>
      </w:r>
      <w:r w:rsidR="00202D29">
        <w:rPr>
          <w:rFonts w:eastAsiaTheme="minorEastAsia"/>
          <w:b/>
          <w:sz w:val="28"/>
          <w:szCs w:val="28"/>
          <w:u w:val="single"/>
        </w:rPr>
        <w:t xml:space="preserve"> (or Chain rule)</w:t>
      </w:r>
    </w:p>
    <w:p w:rsidR="00836B55" w:rsidRDefault="002F5A13" w:rsidP="00E23FCC">
      <w:pPr>
        <w:jc w:val="both"/>
        <w:rPr>
          <w:rFonts w:eastAsiaTheme="minorEastAsia"/>
          <w:sz w:val="24"/>
          <w:szCs w:val="24"/>
        </w:rPr>
      </w:pPr>
      <w:r>
        <w:rPr>
          <w:rFonts w:eastAsiaTheme="minorEastAsia"/>
          <w:noProof/>
          <w:sz w:val="24"/>
          <w:szCs w:val="24"/>
          <w:lang w:val="en-US"/>
        </w:rPr>
        <mc:AlternateContent>
          <mc:Choice Requires="wps">
            <w:drawing>
              <wp:anchor distT="0" distB="0" distL="114300" distR="114300" simplePos="0" relativeHeight="251659776" behindDoc="1" locked="0" layoutInCell="1" allowOverlap="1">
                <wp:simplePos x="0" y="0"/>
                <wp:positionH relativeFrom="column">
                  <wp:posOffset>2327275</wp:posOffset>
                </wp:positionH>
                <wp:positionV relativeFrom="paragraph">
                  <wp:posOffset>300355</wp:posOffset>
                </wp:positionV>
                <wp:extent cx="1080770" cy="474980"/>
                <wp:effectExtent l="3175" t="0" r="8255" b="12065"/>
                <wp:wrapNone/>
                <wp:docPr id="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0770" cy="474980"/>
                        </a:xfrm>
                        <a:prstGeom prst="rect">
                          <a:avLst/>
                        </a:prstGeom>
                        <a:solidFill>
                          <a:srgbClr val="FFFFFF"/>
                        </a:solidFill>
                        <a:ln w="9525">
                          <a:solidFill>
                            <a:schemeClr val="accent2">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183.25pt;margin-top:23.65pt;width:85.1pt;height:37.4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" strokecolor="#c0504d [3205]"/>
            </w:pict>
          </mc:Fallback>
        </mc:AlternateContent>
      </w:r>
      <w:r w:rsidR="00836B55">
        <w:rPr>
          <w:rFonts w:eastAsiaTheme="minorEastAsia"/>
          <w:sz w:val="24"/>
          <w:szCs w:val="24"/>
        </w:rPr>
        <w:t xml:space="preserve">This states that if </w:t>
      </w:r>
      <m:oMath>
        <m:r>
          <w:rPr>
            <w:rFonts w:ascii="Cambria Math" w:eastAsiaTheme="minorEastAsia" w:hAnsi="Cambria Math"/>
            <w:sz w:val="24"/>
            <w:szCs w:val="24"/>
          </w:rPr>
          <m:t>u</m:t>
        </m:r>
      </m:oMath>
      <w:r w:rsidR="00836B55">
        <w:rPr>
          <w:rFonts w:eastAsiaTheme="minorEastAsia"/>
          <w:sz w:val="24"/>
          <w:szCs w:val="24"/>
        </w:rPr>
        <w:t xml:space="preserve"> is a function of </w:t>
      </w:r>
      <m:oMath>
        <m:r>
          <w:rPr>
            <w:rFonts w:ascii="Cambria Math" w:eastAsiaTheme="minorEastAsia" w:hAnsi="Cambria Math"/>
            <w:sz w:val="24"/>
            <w:szCs w:val="24"/>
          </w:rPr>
          <m:t>x</m:t>
        </m:r>
      </m:oMath>
      <w:r w:rsidR="00836B55">
        <w:rPr>
          <w:rFonts w:eastAsiaTheme="minorEastAsia"/>
          <w:sz w:val="24"/>
          <w:szCs w:val="24"/>
        </w:rPr>
        <w:t>, then:</w:t>
      </w:r>
    </w:p>
    <w:p w:rsidR="00836B55" w:rsidRDefault="002F5A13" w:rsidP="00E23FCC">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du</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oMath>
      </m:oMathPara>
    </w:p>
    <w:p w:rsidR="00202D29" w:rsidRDefault="00202D29" w:rsidP="00E23FCC">
      <w:pPr>
        <w:jc w:val="both"/>
        <w:rPr>
          <w:rFonts w:eastAsiaTheme="minorEastAsia"/>
          <w:sz w:val="24"/>
          <w:szCs w:val="24"/>
        </w:rPr>
      </w:pPr>
    </w:p>
    <w:p w:rsidR="00202D29" w:rsidRDefault="00202D29" w:rsidP="00E23FCC">
      <w:pPr>
        <w:jc w:val="both"/>
        <w:rPr>
          <w:rFonts w:eastAsiaTheme="minorEastAsia"/>
          <w:sz w:val="24"/>
          <w:szCs w:val="24"/>
        </w:rPr>
      </w:pPr>
      <w:r>
        <w:rPr>
          <w:rFonts w:eastAsiaTheme="minorEastAsia"/>
          <w:sz w:val="24"/>
          <w:szCs w:val="24"/>
        </w:rPr>
        <w:t xml:space="preserve">Of all the rules of differentiation, I always think that this looks the easiest, but in reality it is often the hardest to use. The problem arises as to “what do we let </w:t>
      </w:r>
      <m:oMath>
        <m:r>
          <w:rPr>
            <w:rFonts w:ascii="Cambria Math" w:eastAsiaTheme="minorEastAsia" w:hAnsi="Cambria Math"/>
            <w:sz w:val="24"/>
            <w:szCs w:val="24"/>
          </w:rPr>
          <m:t>u</m:t>
        </m:r>
      </m:oMath>
      <w:r>
        <w:rPr>
          <w:rFonts w:eastAsiaTheme="minorEastAsia"/>
          <w:sz w:val="24"/>
          <w:szCs w:val="24"/>
        </w:rPr>
        <w:t xml:space="preserve"> equals to?” We don’t get such problems with the other rules because for example, in the quotient rule, </w:t>
      </w:r>
      <m:oMath>
        <m:r>
          <w:rPr>
            <w:rFonts w:ascii="Cambria Math" w:eastAsiaTheme="minorEastAsia" w:hAnsi="Cambria Math"/>
            <w:sz w:val="24"/>
            <w:szCs w:val="24"/>
          </w:rPr>
          <m:t>u</m:t>
        </m:r>
      </m:oMath>
      <w:r>
        <w:rPr>
          <w:rFonts w:eastAsiaTheme="minorEastAsia"/>
          <w:sz w:val="24"/>
          <w:szCs w:val="24"/>
        </w:rPr>
        <w:t xml:space="preserve"> is the numerator of the fraction.</w:t>
      </w:r>
    </w:p>
    <w:p w:rsidR="001B41C6" w:rsidRDefault="00202D29" w:rsidP="00E23FCC">
      <w:pPr>
        <w:jc w:val="both"/>
        <w:rPr>
          <w:rFonts w:eastAsiaTheme="minorEastAsia"/>
          <w:sz w:val="24"/>
          <w:szCs w:val="24"/>
        </w:rPr>
      </w:pPr>
      <w:r>
        <w:rPr>
          <w:rFonts w:eastAsiaTheme="minorEastAsia"/>
          <w:sz w:val="24"/>
          <w:szCs w:val="24"/>
        </w:rPr>
        <w:t>So, bear with me when we do an example using the chain rule. I’ll firstly show you ‘the proper way’</w:t>
      </w:r>
      <w:r w:rsidR="000B6E13">
        <w:rPr>
          <w:rFonts w:eastAsiaTheme="minorEastAsia"/>
          <w:sz w:val="24"/>
          <w:szCs w:val="24"/>
        </w:rPr>
        <w:t xml:space="preserve"> of applying the chain rule and then I’ll let you in on a few tricks which will save you a lot of time and effort and will save you having to apply it ‘the proper way’.</w:t>
      </w:r>
      <w:r w:rsidR="001B41C6">
        <w:rPr>
          <w:rFonts w:eastAsiaTheme="minorEastAsia"/>
          <w:sz w:val="24"/>
          <w:szCs w:val="24"/>
        </w:rPr>
        <w:t xml:space="preserve"> </w:t>
      </w:r>
    </w:p>
    <w:p w:rsidR="00314911" w:rsidRDefault="001B41C6" w:rsidP="00E23FCC">
      <w:pPr>
        <w:jc w:val="both"/>
        <w:rPr>
          <w:rFonts w:eastAsiaTheme="minorEastAsia"/>
          <w:sz w:val="24"/>
          <w:szCs w:val="24"/>
        </w:rPr>
      </w:pPr>
      <w:r>
        <w:rPr>
          <w:rFonts w:eastAsiaTheme="minorEastAsia"/>
          <w:sz w:val="24"/>
          <w:szCs w:val="24"/>
        </w:rPr>
        <w:t>Ok – when do we use the chain rule? Good question, and my answer would be – if you cant get the answer by using the standard derivatives, product rule or quotient rule, then you probably need the chain rule.</w:t>
      </w:r>
    </w:p>
    <w:p w:rsidR="00314911" w:rsidRDefault="00314911" w:rsidP="00E23FCC">
      <w:pPr>
        <w:jc w:val="both"/>
        <w:rPr>
          <w:rFonts w:eastAsiaTheme="minorEastAsia"/>
          <w:b/>
          <w:sz w:val="24"/>
          <w:szCs w:val="24"/>
        </w:rPr>
      </w:pPr>
      <w:r>
        <w:rPr>
          <w:rFonts w:eastAsiaTheme="minorEastAsia"/>
          <w:b/>
          <w:sz w:val="24"/>
          <w:szCs w:val="24"/>
        </w:rPr>
        <w:t xml:space="preserve">Example: if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e>
            </m:d>
          </m:e>
          <m:sup>
            <m:r>
              <m:rPr>
                <m:sty m:val="bi"/>
              </m:rPr>
              <w:rPr>
                <w:rFonts w:ascii="Cambria Math" w:eastAsiaTheme="minorEastAsia" w:hAnsi="Cambria Math"/>
                <w:sz w:val="24"/>
                <w:szCs w:val="24"/>
              </w:rPr>
              <m:t>2</m:t>
            </m:r>
          </m:sup>
        </m:sSup>
      </m:oMath>
      <w:r>
        <w:rPr>
          <w:rFonts w:eastAsiaTheme="minorEastAsia"/>
          <w:b/>
          <w:sz w:val="24"/>
          <w:szCs w:val="24"/>
        </w:rPr>
        <w:t xml:space="preserve"> find</w:t>
      </w:r>
      <w:r w:rsidR="00A9142F">
        <w:rPr>
          <w:rFonts w:eastAsiaTheme="minorEastAsia"/>
          <w:b/>
          <w:sz w:val="24"/>
          <w:szCs w:val="24"/>
        </w:rPr>
        <w:t xml:space="preserve"> </w:t>
      </w:r>
      <w:r>
        <w:rPr>
          <w:rFonts w:eastAsiaTheme="minorEastAsia"/>
          <w:b/>
          <w:sz w:val="24"/>
          <w:szCs w:val="24"/>
        </w:rPr>
        <w:t xml:space="preser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oMath>
      <w:r>
        <w:rPr>
          <w:rFonts w:eastAsiaTheme="minorEastAsia"/>
          <w:b/>
          <w:sz w:val="24"/>
          <w:szCs w:val="24"/>
        </w:rPr>
        <w:t xml:space="preserve"> .</w:t>
      </w:r>
    </w:p>
    <w:p w:rsidR="00314911" w:rsidRDefault="00314911" w:rsidP="00E23FCC">
      <w:pPr>
        <w:jc w:val="both"/>
        <w:rPr>
          <w:rFonts w:eastAsiaTheme="minorEastAsia"/>
          <w:sz w:val="24"/>
          <w:szCs w:val="24"/>
        </w:rPr>
      </w:pPr>
      <w:r>
        <w:rPr>
          <w:rFonts w:eastAsiaTheme="minorEastAsia"/>
          <w:sz w:val="24"/>
          <w:szCs w:val="24"/>
        </w:rPr>
        <w:t>We already did this one earlier, remember by multiplying the bracket out first, then differentiating each separate term. But what if we had to differentiate:</w:t>
      </w:r>
    </w:p>
    <w:p w:rsidR="00202D29" w:rsidRDefault="00314911" w:rsidP="00314911">
      <w:pPr>
        <w:jc w:val="center"/>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12</m:t>
              </m:r>
            </m:sup>
          </m:sSup>
        </m:oMath>
      </m:oMathPara>
    </w:p>
    <w:p w:rsidR="00314911" w:rsidRDefault="00314911" w:rsidP="00314911">
      <w:pPr>
        <w:jc w:val="both"/>
        <w:rPr>
          <w:rFonts w:eastAsiaTheme="minorEastAsia"/>
          <w:sz w:val="24"/>
          <w:szCs w:val="24"/>
        </w:rPr>
      </w:pPr>
      <w:r>
        <w:rPr>
          <w:rFonts w:eastAsiaTheme="minorEastAsia"/>
          <w:sz w:val="24"/>
          <w:szCs w:val="24"/>
        </w:rPr>
        <w:t xml:space="preserve">I would not fancy multiplying </w:t>
      </w:r>
      <m:oMath>
        <m:r>
          <w:rPr>
            <w:rFonts w:ascii="Cambria Math" w:eastAsiaTheme="minorEastAsia" w:hAnsi="Cambria Math"/>
            <w:sz w:val="24"/>
            <w:szCs w:val="24"/>
          </w:rPr>
          <m:t>(4x-3)</m:t>
        </m:r>
      </m:oMath>
      <w:r>
        <w:rPr>
          <w:rFonts w:eastAsiaTheme="minorEastAsia"/>
          <w:sz w:val="24"/>
          <w:szCs w:val="24"/>
        </w:rPr>
        <w:t xml:space="preserve"> out 12 times, would you? There must be an easier way, and that easier way is to use the function of a function rule.</w:t>
      </w:r>
    </w:p>
    <w:p w:rsidR="006626B9" w:rsidRDefault="006626B9" w:rsidP="00314911">
      <w:pPr>
        <w:jc w:val="both"/>
        <w:rPr>
          <w:rFonts w:eastAsiaTheme="minorEastAsia"/>
          <w:sz w:val="24"/>
          <w:szCs w:val="24"/>
        </w:rPr>
      </w:pPr>
      <w:r>
        <w:rPr>
          <w:rFonts w:eastAsiaTheme="minorEastAsia"/>
          <w:sz w:val="24"/>
          <w:szCs w:val="24"/>
        </w:rPr>
        <w:t xml:space="preserve">The first step is to let </w:t>
      </w:r>
      <m:oMath>
        <m:r>
          <w:rPr>
            <w:rFonts w:ascii="Cambria Math" w:eastAsiaTheme="minorEastAsia" w:hAnsi="Cambria Math"/>
            <w:sz w:val="24"/>
            <w:szCs w:val="24"/>
          </w:rPr>
          <m:t>u</m:t>
        </m:r>
      </m:oMath>
      <w:r>
        <w:rPr>
          <w:rFonts w:eastAsiaTheme="minorEastAsia"/>
          <w:sz w:val="24"/>
          <w:szCs w:val="24"/>
        </w:rPr>
        <w:t xml:space="preserve"> = ‘some function of </w:t>
      </w:r>
      <m:oMath>
        <m:r>
          <w:rPr>
            <w:rFonts w:ascii="Cambria Math" w:eastAsiaTheme="minorEastAsia" w:hAnsi="Cambria Math"/>
            <w:sz w:val="24"/>
            <w:szCs w:val="24"/>
          </w:rPr>
          <m:t>x</m:t>
        </m:r>
      </m:oMath>
      <w:r>
        <w:rPr>
          <w:rFonts w:eastAsiaTheme="minorEastAsia"/>
          <w:sz w:val="24"/>
          <w:szCs w:val="24"/>
        </w:rPr>
        <w:t xml:space="preserve">’. In this example, I’m going to let </w:t>
      </w:r>
      <m:oMath>
        <m:r>
          <w:rPr>
            <w:rFonts w:ascii="Cambria Math" w:eastAsiaTheme="minorEastAsia" w:hAnsi="Cambria Math"/>
            <w:sz w:val="24"/>
            <w:szCs w:val="24"/>
          </w:rPr>
          <m:t>u</m:t>
        </m:r>
      </m:oMath>
      <w:r>
        <w:rPr>
          <w:rFonts w:eastAsiaTheme="minorEastAsia"/>
          <w:sz w:val="24"/>
          <w:szCs w:val="24"/>
        </w:rPr>
        <w:t xml:space="preserve"> equal</w:t>
      </w:r>
      <w:r w:rsidR="00354AF4">
        <w:rPr>
          <w:rFonts w:eastAsiaTheme="minorEastAsia"/>
          <w:sz w:val="24"/>
          <w:szCs w:val="24"/>
        </w:rPr>
        <w:t xml:space="preserve"> to</w:t>
      </w:r>
      <w:r>
        <w:rPr>
          <w:rFonts w:eastAsiaTheme="minorEastAsia"/>
          <w:sz w:val="24"/>
          <w:szCs w:val="24"/>
        </w:rPr>
        <w:t xml:space="preserve"> what is inside the bracket:</w:t>
      </w:r>
    </w:p>
    <w:p w:rsidR="006626B9" w:rsidRDefault="006626B9" w:rsidP="00314911">
      <w:pPr>
        <w:jc w:val="both"/>
        <w:rPr>
          <w:rFonts w:eastAsiaTheme="minorEastAsia"/>
          <w:sz w:val="24"/>
          <w:szCs w:val="24"/>
        </w:rPr>
      </w:pPr>
      <m:oMathPara>
        <m:oMath>
          <m:r>
            <w:rPr>
              <w:rFonts w:ascii="Cambria Math" w:eastAsiaTheme="minorEastAsia" w:hAnsi="Cambria Math"/>
              <w:sz w:val="24"/>
              <w:szCs w:val="24"/>
            </w:rPr>
            <m:t>u=4x-3</m:t>
          </m:r>
        </m:oMath>
      </m:oMathPara>
    </w:p>
    <w:p w:rsidR="006626B9" w:rsidRDefault="006626B9" w:rsidP="00314911">
      <w:pPr>
        <w:jc w:val="both"/>
        <w:rPr>
          <w:rFonts w:eastAsiaTheme="minorEastAsia"/>
          <w:sz w:val="24"/>
          <w:szCs w:val="24"/>
        </w:rPr>
      </w:pPr>
      <w:r>
        <w:rPr>
          <w:rFonts w:eastAsiaTheme="minorEastAsia"/>
          <w:sz w:val="24"/>
          <w:szCs w:val="24"/>
        </w:rPr>
        <w:lastRenderedPageBreak/>
        <w:t>Therefore:</w:t>
      </w:r>
    </w:p>
    <w:p w:rsidR="006626B9" w:rsidRDefault="006626B9" w:rsidP="00314911">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12</m:t>
              </m:r>
            </m:sup>
          </m:sSup>
        </m:oMath>
      </m:oMathPara>
    </w:p>
    <w:p w:rsidR="006626B9" w:rsidRDefault="006626B9" w:rsidP="00314911">
      <w:pPr>
        <w:jc w:val="both"/>
        <w:rPr>
          <w:rFonts w:eastAsiaTheme="minorEastAsia"/>
          <w:sz w:val="24"/>
          <w:szCs w:val="24"/>
        </w:rPr>
      </w:pPr>
      <w:r>
        <w:rPr>
          <w:rFonts w:eastAsiaTheme="minorEastAsia"/>
          <w:sz w:val="24"/>
          <w:szCs w:val="24"/>
        </w:rPr>
        <w:t xml:space="preserve">The second step is to differentiate </w:t>
      </w:r>
      <m:oMath>
        <m:r>
          <w:rPr>
            <w:rFonts w:ascii="Cambria Math" w:eastAsiaTheme="minorEastAsia" w:hAnsi="Cambria Math"/>
            <w:sz w:val="24"/>
            <w:szCs w:val="24"/>
          </w:rPr>
          <m:t>u</m:t>
        </m:r>
      </m:oMath>
      <w:r>
        <w:rPr>
          <w:rFonts w:eastAsiaTheme="minorEastAsia"/>
          <w:sz w:val="24"/>
          <w:szCs w:val="24"/>
        </w:rPr>
        <w:t xml:space="preserve"> and </w:t>
      </w:r>
      <m:oMath>
        <m:r>
          <w:rPr>
            <w:rFonts w:ascii="Cambria Math" w:eastAsiaTheme="minorEastAsia" w:hAnsi="Cambria Math"/>
            <w:sz w:val="24"/>
            <w:szCs w:val="24"/>
          </w:rPr>
          <m:t>y</m:t>
        </m:r>
      </m:oMath>
      <w:r>
        <w:rPr>
          <w:rFonts w:eastAsiaTheme="minorEastAsia"/>
          <w:sz w:val="24"/>
          <w:szCs w:val="24"/>
        </w:rPr>
        <w:t xml:space="preserve"> in the usual way, to give:</w:t>
      </w:r>
    </w:p>
    <w:p w:rsidR="006626B9" w:rsidRDefault="002F5A13" w:rsidP="006626B9">
      <w:pPr>
        <w:jc w:val="center"/>
        <w:rPr>
          <w:rFonts w:eastAsiaTheme="minorEastAsia"/>
          <w:sz w:val="24"/>
          <w:szCs w:val="24"/>
        </w:rPr>
      </w:pPr>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=4</m:t>
        </m:r>
      </m:oMath>
      <w:r w:rsidR="006626B9">
        <w:rPr>
          <w:rFonts w:eastAsiaTheme="minorEastAsia"/>
          <w:sz w:val="24"/>
          <w:szCs w:val="24"/>
        </w:rPr>
        <w:t xml:space="preserve">    and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du</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11</m:t>
            </m:r>
          </m:sup>
        </m:sSup>
      </m:oMath>
    </w:p>
    <w:p w:rsidR="006626B9" w:rsidRDefault="00A215E8" w:rsidP="00A215E8">
      <w:pPr>
        <w:jc w:val="both"/>
        <w:rPr>
          <w:rFonts w:eastAsiaTheme="minorEastAsia"/>
          <w:sz w:val="24"/>
          <w:szCs w:val="24"/>
        </w:rPr>
      </w:pPr>
      <w:r>
        <w:rPr>
          <w:rFonts w:eastAsiaTheme="minorEastAsia"/>
          <w:sz w:val="24"/>
          <w:szCs w:val="24"/>
        </w:rPr>
        <w:t xml:space="preserve">These last two derivatives are what appear on the right hand side of the function of a function formula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du</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oMath>
      <w:r>
        <w:rPr>
          <w:rFonts w:eastAsiaTheme="minorEastAsia"/>
          <w:sz w:val="24"/>
          <w:szCs w:val="24"/>
        </w:rPr>
        <w:t xml:space="preserve"> , so let’s substitute them in:</w:t>
      </w:r>
    </w:p>
    <w:p w:rsidR="00A215E8"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11</m:t>
              </m:r>
            </m:sup>
          </m:sSup>
          <m:r>
            <w:rPr>
              <w:rFonts w:ascii="Cambria Math" w:eastAsiaTheme="minorEastAsia" w:hAnsi="Cambria Math"/>
              <w:sz w:val="24"/>
              <w:szCs w:val="24"/>
            </w:rPr>
            <m:t>×4</m:t>
          </m:r>
        </m:oMath>
      </m:oMathPara>
    </w:p>
    <w:p w:rsidR="00A215E8"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=48</m:t>
          </m:r>
          <m:sSup>
            <m:sSupPr>
              <m:ctrlPr>
                <w:rPr>
                  <w:rFonts w:ascii="Cambria Math" w:eastAsiaTheme="minorEastAsia" w:hAnsi="Cambria Math"/>
                  <w:i/>
                  <w:sz w:val="24"/>
                  <w:szCs w:val="24"/>
                </w:rPr>
              </m:ctrlPr>
            </m:sSupPr>
            <m:e>
              <m:r>
                <w:rPr>
                  <w:rFonts w:ascii="Cambria Math" w:eastAsiaTheme="minorEastAsia" w:hAnsi="Cambria Math"/>
                  <w:sz w:val="24"/>
                  <w:szCs w:val="24"/>
                </w:rPr>
                <m:t>u</m:t>
              </m:r>
            </m:e>
            <m:sup>
              <m:r>
                <w:rPr>
                  <w:rFonts w:ascii="Cambria Math" w:eastAsiaTheme="minorEastAsia" w:hAnsi="Cambria Math"/>
                  <w:sz w:val="24"/>
                  <w:szCs w:val="24"/>
                </w:rPr>
                <m:t>11</m:t>
              </m:r>
            </m:sup>
          </m:sSup>
        </m:oMath>
      </m:oMathPara>
    </w:p>
    <w:p w:rsidR="00A215E8" w:rsidRPr="00A215E8" w:rsidRDefault="00A215E8" w:rsidP="00A215E8">
      <w:pPr>
        <w:jc w:val="both"/>
        <w:rPr>
          <w:rFonts w:eastAsiaTheme="minorEastAsia"/>
          <w:b/>
          <w:sz w:val="24"/>
          <w:szCs w:val="24"/>
        </w:rPr>
      </w:pPr>
      <w:r>
        <w:rPr>
          <w:rFonts w:eastAsiaTheme="minorEastAsia"/>
          <w:sz w:val="24"/>
          <w:szCs w:val="24"/>
        </w:rPr>
        <w:t>Finally, remember that we introduced ‘</w:t>
      </w:r>
      <m:oMath>
        <m:r>
          <w:rPr>
            <w:rFonts w:ascii="Cambria Math" w:eastAsiaTheme="minorEastAsia" w:hAnsi="Cambria Math"/>
            <w:sz w:val="24"/>
            <w:szCs w:val="24"/>
          </w:rPr>
          <m:t>u</m:t>
        </m:r>
      </m:oMath>
      <w:r>
        <w:rPr>
          <w:rFonts w:eastAsiaTheme="minorEastAsia"/>
          <w:sz w:val="24"/>
          <w:szCs w:val="24"/>
        </w:rPr>
        <w:t xml:space="preserve">’ into the equation, so we must get rid of it in our answer. That is easy, because </w:t>
      </w:r>
      <m:oMath>
        <m:r>
          <w:rPr>
            <w:rFonts w:ascii="Cambria Math" w:eastAsiaTheme="minorEastAsia" w:hAnsi="Cambria Math"/>
            <w:sz w:val="24"/>
            <w:szCs w:val="24"/>
          </w:rPr>
          <m:t>u=4x-3</m:t>
        </m:r>
      </m:oMath>
      <w:r>
        <w:rPr>
          <w:rFonts w:eastAsiaTheme="minorEastAsia"/>
          <w:sz w:val="24"/>
          <w:szCs w:val="24"/>
        </w:rPr>
        <w:t>, therefore:</w:t>
      </w:r>
    </w:p>
    <w:p w:rsidR="00A215E8" w:rsidRDefault="002F5A13" w:rsidP="00A215E8">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dy</m:t>
              </m:r>
            </m:num>
            <m:den>
              <m:r>
                <m:rPr>
                  <m:sty m:val="bi"/>
                </m:rPr>
                <w:rPr>
                  <w:rFonts w:ascii="Cambria Math" w:eastAsiaTheme="minorEastAsia" w:hAnsi="Cambria Math"/>
                  <w:sz w:val="24"/>
                  <w:szCs w:val="24"/>
                </w:rPr>
                <m:t>dx</m:t>
              </m:r>
            </m:den>
          </m:f>
          <m:r>
            <m:rPr>
              <m:sty m:val="bi"/>
            </m:rPr>
            <w:rPr>
              <w:rFonts w:ascii="Cambria Math" w:eastAsiaTheme="minorEastAsia" w:hAnsi="Cambria Math"/>
              <w:sz w:val="24"/>
              <w:szCs w:val="24"/>
            </w:rPr>
            <m:t>=48</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e>
              </m:d>
            </m:e>
            <m:sup>
              <m:r>
                <m:rPr>
                  <m:sty m:val="bi"/>
                </m:rPr>
                <w:rPr>
                  <w:rFonts w:ascii="Cambria Math" w:eastAsiaTheme="minorEastAsia" w:hAnsi="Cambria Math"/>
                  <w:sz w:val="24"/>
                  <w:szCs w:val="24"/>
                </w:rPr>
                <m:t>11</m:t>
              </m:r>
            </m:sup>
          </m:sSup>
        </m:oMath>
      </m:oMathPara>
    </w:p>
    <w:p w:rsidR="00A215E8" w:rsidRDefault="00354AF4" w:rsidP="00A215E8">
      <w:pPr>
        <w:jc w:val="both"/>
        <w:rPr>
          <w:rFonts w:eastAsiaTheme="minorEastAsia"/>
          <w:sz w:val="24"/>
          <w:szCs w:val="24"/>
        </w:rPr>
      </w:pPr>
      <w:r>
        <w:rPr>
          <w:rFonts w:eastAsiaTheme="minorEastAsia"/>
          <w:sz w:val="24"/>
          <w:szCs w:val="24"/>
        </w:rPr>
        <w:t xml:space="preserve">Hopefully you followed that, and that essentially is how you use the ‘function of a function’ rule. Without doubt, the hardest part is to know what to let </w:t>
      </w:r>
      <m:oMath>
        <m:r>
          <w:rPr>
            <w:rFonts w:ascii="Cambria Math" w:eastAsiaTheme="minorEastAsia" w:hAnsi="Cambria Math"/>
            <w:sz w:val="24"/>
            <w:szCs w:val="24"/>
          </w:rPr>
          <m:t>u</m:t>
        </m:r>
      </m:oMath>
      <w:r>
        <w:rPr>
          <w:rFonts w:eastAsiaTheme="minorEastAsia"/>
          <w:sz w:val="24"/>
          <w:szCs w:val="24"/>
        </w:rPr>
        <w:t xml:space="preserve"> equal to </w:t>
      </w:r>
      <w:r w:rsidR="00A379B0">
        <w:rPr>
          <w:rFonts w:eastAsiaTheme="minorEastAsia"/>
          <w:sz w:val="24"/>
          <w:szCs w:val="24"/>
        </w:rPr>
        <w:t xml:space="preserve">in the first place. It is usually put equal to something within whatever we are asked to differentiate, in this case I let </w:t>
      </w:r>
      <m:oMath>
        <m:r>
          <w:rPr>
            <w:rFonts w:ascii="Cambria Math" w:eastAsiaTheme="minorEastAsia" w:hAnsi="Cambria Math"/>
            <w:sz w:val="24"/>
            <w:szCs w:val="24"/>
          </w:rPr>
          <m:t>u</m:t>
        </m:r>
      </m:oMath>
      <w:r w:rsidR="00A379B0">
        <w:rPr>
          <w:rFonts w:eastAsiaTheme="minorEastAsia"/>
          <w:sz w:val="24"/>
          <w:szCs w:val="24"/>
        </w:rPr>
        <w:t xml:space="preserve"> = what was inside the bracket.</w:t>
      </w:r>
    </w:p>
    <w:p w:rsidR="00E158C4" w:rsidRDefault="00E158C4" w:rsidP="00A215E8">
      <w:pPr>
        <w:jc w:val="both"/>
        <w:rPr>
          <w:rFonts w:eastAsiaTheme="minorEastAsia"/>
          <w:sz w:val="24"/>
          <w:szCs w:val="24"/>
        </w:rPr>
      </w:pPr>
      <w:r>
        <w:rPr>
          <w:rFonts w:eastAsiaTheme="minorEastAsia"/>
          <w:sz w:val="24"/>
          <w:szCs w:val="24"/>
        </w:rPr>
        <w:t xml:space="preserve">Even so, there is still quite a bit of work needed, and although hopefully you followed the last example, I’ll bet you’re thinking to yourself “I’d never have thought of doing all of that!” So now for three tricks which save you having to do all of this </w:t>
      </w:r>
      <w:r>
        <w:rPr>
          <w:rFonts w:eastAsiaTheme="minorEastAsia"/>
          <w:i/>
          <w:sz w:val="24"/>
          <w:szCs w:val="24"/>
        </w:rPr>
        <w:t>and</w:t>
      </w:r>
      <w:r>
        <w:rPr>
          <w:rFonts w:eastAsiaTheme="minorEastAsia"/>
          <w:sz w:val="24"/>
          <w:szCs w:val="24"/>
        </w:rPr>
        <w:t xml:space="preserve"> enable you to obtain the answer for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in one line!</w:t>
      </w:r>
      <w:r w:rsidR="004A4B2C">
        <w:rPr>
          <w:rFonts w:eastAsiaTheme="minorEastAsia"/>
          <w:sz w:val="24"/>
          <w:szCs w:val="24"/>
        </w:rPr>
        <w:t xml:space="preserve"> I call these ‘quick methods’.</w:t>
      </w:r>
    </w:p>
    <w:p w:rsidR="00E158C4" w:rsidRDefault="00E158C4" w:rsidP="00A215E8">
      <w:pPr>
        <w:jc w:val="both"/>
        <w:rPr>
          <w:rFonts w:eastAsiaTheme="minorEastAsia"/>
          <w:sz w:val="24"/>
          <w:szCs w:val="24"/>
          <w:u w:val="single"/>
        </w:rPr>
      </w:pPr>
      <w:r>
        <w:rPr>
          <w:rFonts w:eastAsiaTheme="minorEastAsia"/>
          <w:sz w:val="24"/>
          <w:szCs w:val="24"/>
          <w:u w:val="single"/>
        </w:rPr>
        <w:t>Quick method of differentiating a bracket to a power</w:t>
      </w:r>
    </w:p>
    <w:p w:rsidR="00E158C4" w:rsidRDefault="00E158C4"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12</m:t>
              </m:r>
            </m:sup>
          </m:sSup>
        </m:oMath>
      </m:oMathPara>
    </w:p>
    <w:p w:rsidR="00E158C4" w:rsidRPr="00457AB3" w:rsidRDefault="00E158C4" w:rsidP="00A215E8">
      <w:pPr>
        <w:jc w:val="both"/>
        <w:rPr>
          <w:rFonts w:eastAsiaTheme="minorEastAsia"/>
          <w:b/>
          <w:sz w:val="24"/>
          <w:szCs w:val="24"/>
        </w:rPr>
      </w:pPr>
      <w:r w:rsidRPr="00457AB3">
        <w:rPr>
          <w:rFonts w:eastAsiaTheme="minorEastAsia"/>
          <w:b/>
          <w:sz w:val="24"/>
          <w:szCs w:val="24"/>
        </w:rPr>
        <w:t>In words: “bring down the power of the bracket in front of the bracket and replace it with a power of one less than was there in the first place. Then, differentiate whatever is inside the bracket, and multiply both results together.”</w:t>
      </w:r>
    </w:p>
    <w:p w:rsidR="00E158C4" w:rsidRDefault="00E158C4" w:rsidP="00A215E8">
      <w:pPr>
        <w:jc w:val="both"/>
        <w:rPr>
          <w:rFonts w:eastAsiaTheme="minorEastAsia"/>
          <w:sz w:val="24"/>
          <w:szCs w:val="24"/>
        </w:rPr>
      </w:pPr>
      <w:r>
        <w:rPr>
          <w:rFonts w:eastAsiaTheme="minorEastAsia"/>
          <w:sz w:val="24"/>
          <w:szCs w:val="24"/>
        </w:rPr>
        <w:t>So:</w:t>
      </w:r>
    </w:p>
    <w:p w:rsidR="00E158C4"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=12</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11</m:t>
              </m:r>
            </m:sup>
          </m:sSup>
          <m:r>
            <w:rPr>
              <w:rFonts w:ascii="Cambria Math" w:eastAsiaTheme="minorEastAsia" w:hAnsi="Cambria Math"/>
              <w:sz w:val="24"/>
              <w:szCs w:val="24"/>
            </w:rPr>
            <m:t>×4</m:t>
          </m:r>
        </m:oMath>
      </m:oMathPara>
    </w:p>
    <w:p w:rsidR="00E158C4"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=48</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11</m:t>
              </m:r>
            </m:sup>
          </m:sSup>
        </m:oMath>
      </m:oMathPara>
    </w:p>
    <w:p w:rsidR="00E158C4" w:rsidRDefault="00E158C4" w:rsidP="00A215E8">
      <w:pPr>
        <w:jc w:val="both"/>
        <w:rPr>
          <w:rFonts w:eastAsiaTheme="minorEastAsia"/>
          <w:sz w:val="24"/>
          <w:szCs w:val="24"/>
        </w:rPr>
      </w:pPr>
      <w:r>
        <w:rPr>
          <w:rFonts w:eastAsiaTheme="minorEastAsia"/>
          <w:sz w:val="24"/>
          <w:szCs w:val="24"/>
        </w:rPr>
        <w:t>Which is the answer!</w:t>
      </w:r>
    </w:p>
    <w:p w:rsidR="00E158C4" w:rsidRDefault="00E158C4" w:rsidP="00A215E8">
      <w:pPr>
        <w:jc w:val="both"/>
        <w:rPr>
          <w:rFonts w:eastAsiaTheme="minorEastAsia"/>
          <w:sz w:val="24"/>
          <w:szCs w:val="24"/>
        </w:rPr>
      </w:pPr>
      <w:r>
        <w:rPr>
          <w:rFonts w:eastAsiaTheme="minorEastAsia"/>
          <w:sz w:val="24"/>
          <w:szCs w:val="24"/>
        </w:rPr>
        <w:t xml:space="preserve">What about differentiating </w:t>
      </w:r>
      <m:oMath>
        <m:r>
          <w:rPr>
            <w:rFonts w:ascii="Cambria Math" w:eastAsiaTheme="minorEastAsia" w:hAnsi="Cambria Math"/>
            <w:sz w:val="24"/>
            <w:szCs w:val="24"/>
          </w:rPr>
          <m:t xml:space="preserve"> 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21</m:t>
            </m:r>
          </m:sup>
        </m:sSup>
      </m:oMath>
      <w:r>
        <w:rPr>
          <w:rFonts w:eastAsiaTheme="minorEastAsia"/>
          <w:sz w:val="24"/>
          <w:szCs w:val="24"/>
        </w:rPr>
        <w:t xml:space="preserve"> ?</w:t>
      </w:r>
    </w:p>
    <w:p w:rsidR="00E158C4"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=21</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20</m:t>
              </m:r>
            </m:sup>
          </m:sSup>
          <m:r>
            <w:rPr>
              <w:rFonts w:ascii="Cambria Math" w:eastAsiaTheme="minorEastAsia" w:hAnsi="Cambria Math"/>
              <w:sz w:val="24"/>
              <w:szCs w:val="24"/>
            </w:rPr>
            <m:t>×4</m:t>
          </m:r>
        </m:oMath>
      </m:oMathPara>
    </w:p>
    <w:p w:rsidR="00E158C4"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=84</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4x-3</m:t>
                  </m:r>
                </m:e>
              </m:d>
            </m:e>
            <m:sup>
              <m:r>
                <w:rPr>
                  <w:rFonts w:ascii="Cambria Math" w:eastAsiaTheme="minorEastAsia" w:hAnsi="Cambria Math"/>
                  <w:sz w:val="24"/>
                  <w:szCs w:val="24"/>
                </w:rPr>
                <m:t>20</m:t>
              </m:r>
            </m:sup>
          </m:sSup>
        </m:oMath>
      </m:oMathPara>
    </w:p>
    <w:p w:rsidR="00E158C4" w:rsidRDefault="00E158C4" w:rsidP="00A215E8">
      <w:pPr>
        <w:jc w:val="both"/>
        <w:rPr>
          <w:rFonts w:eastAsiaTheme="minorEastAsia"/>
          <w:sz w:val="24"/>
          <w:szCs w:val="24"/>
        </w:rPr>
      </w:pPr>
    </w:p>
    <w:p w:rsidR="00CF06D3" w:rsidRDefault="00CF06D3"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+4</m:t>
                </m:r>
                <m:r>
                  <m:rPr>
                    <m:sty m:val="bi"/>
                  </m:rPr>
                  <w:rPr>
                    <w:rFonts w:ascii="Cambria Math" w:eastAsiaTheme="minorEastAsia" w:hAnsi="Cambria Math"/>
                    <w:sz w:val="24"/>
                    <w:szCs w:val="24"/>
                  </w:rPr>
                  <m:t>x+7</m:t>
                </m:r>
              </m:e>
            </m:d>
          </m:e>
          <m:sup>
            <m:r>
              <m:rPr>
                <m:sty m:val="bi"/>
              </m:rPr>
              <w:rPr>
                <w:rFonts w:ascii="Cambria Math" w:eastAsiaTheme="minorEastAsia" w:hAnsi="Cambria Math"/>
                <w:sz w:val="24"/>
                <w:szCs w:val="24"/>
              </w:rPr>
              <m:t>5</m:t>
            </m:r>
          </m:sup>
        </m:sSup>
      </m:oMath>
    </w:p>
    <w:p w:rsidR="00CF06D3"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=5</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+4x+7</m:t>
                  </m:r>
                </m:e>
              </m:d>
            </m:e>
            <m:sup>
              <m:r>
                <w:rPr>
                  <w:rFonts w:ascii="Cambria Math" w:eastAsiaTheme="minorEastAsia" w:hAnsi="Cambria Math"/>
                  <w:sz w:val="24"/>
                  <w:szCs w:val="24"/>
                </w:rPr>
                <m:t>4</m:t>
              </m:r>
            </m:sup>
          </m:sSup>
          <m:r>
            <w:rPr>
              <w:rFonts w:ascii="Cambria Math" w:eastAsiaTheme="minorEastAsia" w:hAnsi="Cambria Math"/>
              <w:sz w:val="24"/>
              <w:szCs w:val="24"/>
            </w:rPr>
            <m:t>(2x+4)</m:t>
          </m:r>
        </m:oMath>
      </m:oMathPara>
    </w:p>
    <w:p w:rsidR="00CF06D3" w:rsidRDefault="00CF06D3" w:rsidP="00A215E8">
      <w:pPr>
        <w:jc w:val="both"/>
        <w:rPr>
          <w:rFonts w:eastAsiaTheme="minorEastAsia"/>
          <w:sz w:val="24"/>
          <w:szCs w:val="24"/>
        </w:rPr>
      </w:pPr>
      <w:r>
        <w:rPr>
          <w:rFonts w:eastAsiaTheme="minorEastAsia"/>
          <w:sz w:val="24"/>
          <w:szCs w:val="24"/>
        </w:rPr>
        <w:t xml:space="preserve">Watch this one, notice the bracket around the </w:t>
      </w:r>
      <m:oMath>
        <m:r>
          <w:rPr>
            <w:rFonts w:ascii="Cambria Math" w:eastAsiaTheme="minorEastAsia" w:hAnsi="Cambria Math"/>
            <w:sz w:val="24"/>
            <w:szCs w:val="24"/>
          </w:rPr>
          <m:t>2x+4</m:t>
        </m:r>
      </m:oMath>
      <w:r>
        <w:rPr>
          <w:rFonts w:eastAsiaTheme="minorEastAsia"/>
          <w:sz w:val="24"/>
          <w:szCs w:val="24"/>
        </w:rPr>
        <w:t>, which needs to be there because it multiplies everything before it.</w:t>
      </w:r>
    </w:p>
    <w:p w:rsidR="00716D39" w:rsidRDefault="00716D39" w:rsidP="00A215E8">
      <w:pPr>
        <w:jc w:val="both"/>
        <w:rPr>
          <w:rFonts w:eastAsiaTheme="minorEastAsia"/>
          <w:sz w:val="24"/>
          <w:szCs w:val="24"/>
        </w:rPr>
      </w:pPr>
      <w:r>
        <w:rPr>
          <w:rFonts w:eastAsiaTheme="minorEastAsia"/>
          <w:sz w:val="24"/>
          <w:szCs w:val="24"/>
        </w:rPr>
        <w:t>We could go one step further and write:</w:t>
      </w:r>
    </w:p>
    <w:p w:rsidR="00716D39"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10x+20</m:t>
              </m:r>
            </m:e>
          </m:d>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+4x+7</m:t>
                  </m:r>
                </m:e>
              </m:d>
            </m:e>
            <m:sup>
              <m:r>
                <w:rPr>
                  <w:rFonts w:ascii="Cambria Math" w:eastAsiaTheme="minorEastAsia" w:hAnsi="Cambria Math"/>
                  <w:sz w:val="24"/>
                  <w:szCs w:val="24"/>
                </w:rPr>
                <m:t>4</m:t>
              </m:r>
            </m:sup>
          </m:sSup>
        </m:oMath>
      </m:oMathPara>
    </w:p>
    <w:p w:rsidR="00716D39" w:rsidRDefault="00716D39" w:rsidP="00A215E8">
      <w:pPr>
        <w:jc w:val="both"/>
        <w:rPr>
          <w:rFonts w:eastAsiaTheme="minorEastAsia"/>
          <w:sz w:val="24"/>
          <w:szCs w:val="24"/>
        </w:rPr>
      </w:pPr>
    </w:p>
    <w:p w:rsidR="00716D39" w:rsidRDefault="00716D39"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rad>
          <m:radPr>
            <m:degHide m:val="1"/>
            <m:ctrlPr>
              <w:rPr>
                <w:rFonts w:ascii="Cambria Math" w:eastAsiaTheme="minorEastAsia" w:hAnsi="Cambria Math"/>
                <w:b/>
                <w:i/>
                <w:sz w:val="24"/>
                <w:szCs w:val="24"/>
              </w:rPr>
            </m:ctrlPr>
          </m:radPr>
          <m:deg/>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+3</m:t>
            </m:r>
          </m:e>
        </m:rad>
      </m:oMath>
    </w:p>
    <w:p w:rsidR="00716D39" w:rsidRDefault="00716D39" w:rsidP="00A215E8">
      <w:pPr>
        <w:jc w:val="both"/>
        <w:rPr>
          <w:rFonts w:eastAsiaTheme="minorEastAsia"/>
          <w:sz w:val="24"/>
          <w:szCs w:val="24"/>
        </w:rPr>
      </w:pPr>
      <w:r>
        <w:rPr>
          <w:rFonts w:eastAsiaTheme="minorEastAsia"/>
          <w:sz w:val="24"/>
          <w:szCs w:val="24"/>
        </w:rPr>
        <w:t xml:space="preserve">Remember that this is the same as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oMath>
    </w:p>
    <w:p w:rsidR="00716D39"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r>
            <w:rPr>
              <w:rFonts w:ascii="Cambria Math" w:eastAsiaTheme="minorEastAsia" w:hAnsi="Cambria Math"/>
              <w:sz w:val="24"/>
              <w:szCs w:val="24"/>
            </w:rPr>
            <m:t>×2x</m:t>
          </m:r>
        </m:oMath>
      </m:oMathPara>
    </w:p>
    <w:p w:rsidR="00716D39"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=x</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oMath>
      </m:oMathPara>
    </w:p>
    <w:p w:rsidR="002700E0"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x</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d>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den>
          </m:f>
        </m:oMath>
      </m:oMathPara>
    </w:p>
    <w:p w:rsidR="002700E0"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x</m:t>
              </m:r>
            </m:num>
            <m:den>
              <m:rad>
                <m:radPr>
                  <m:degHide m:val="1"/>
                  <m:ctrlPr>
                    <w:rPr>
                      <w:rFonts w:ascii="Cambria Math" w:eastAsiaTheme="minorEastAsia" w:hAnsi="Cambria Math"/>
                      <w:i/>
                      <w:sz w:val="24"/>
                      <w:szCs w:val="24"/>
                    </w:rPr>
                  </m:ctrlPr>
                </m:radPr>
                <m:deg/>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m:t>
                  </m:r>
                </m:e>
              </m:rad>
            </m:den>
          </m:f>
        </m:oMath>
      </m:oMathPara>
    </w:p>
    <w:p w:rsidR="004302BD" w:rsidRDefault="004302BD" w:rsidP="00A215E8">
      <w:pPr>
        <w:jc w:val="both"/>
        <w:rPr>
          <w:rFonts w:eastAsiaTheme="minorEastAsia"/>
          <w:sz w:val="24"/>
          <w:szCs w:val="24"/>
        </w:rPr>
      </w:pPr>
    </w:p>
    <w:p w:rsidR="004302BD" w:rsidRDefault="004302BD" w:rsidP="00A215E8">
      <w:pPr>
        <w:jc w:val="both"/>
        <w:rPr>
          <w:rFonts w:eastAsiaTheme="minorEastAsia"/>
          <w:b/>
          <w:sz w:val="24"/>
          <w:szCs w:val="24"/>
        </w:rPr>
      </w:pPr>
      <w:r>
        <w:rPr>
          <w:rFonts w:eastAsiaTheme="minorEastAsia"/>
          <w:b/>
          <w:sz w:val="24"/>
          <w:szCs w:val="24"/>
        </w:rPr>
        <w:lastRenderedPageBreak/>
        <w:t xml:space="preserve">Example: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sSup>
              <m:sSupPr>
                <m:ctrlPr>
                  <w:rPr>
                    <w:rFonts w:ascii="Cambria Math" w:eastAsiaTheme="minorEastAsia" w:hAnsi="Cambria Math"/>
                    <w:b/>
                    <w:i/>
                    <w:sz w:val="24"/>
                    <w:szCs w:val="24"/>
                  </w:rPr>
                </m:ctrlPr>
              </m:sSupPr>
              <m:e>
                <m:d>
                  <m:dPr>
                    <m:ctrlPr>
                      <w:rPr>
                        <w:rFonts w:ascii="Cambria Math" w:eastAsiaTheme="minorEastAsia" w:hAnsi="Cambria Math"/>
                        <w:b/>
                        <w:i/>
                        <w:sz w:val="24"/>
                        <w:szCs w:val="24"/>
                      </w:rPr>
                    </m:ctrlPr>
                  </m:dPr>
                  <m:e>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-10</m:t>
                    </m:r>
                  </m:e>
                </m:d>
              </m:e>
              <m:sup>
                <m:r>
                  <m:rPr>
                    <m:sty m:val="bi"/>
                  </m:rPr>
                  <w:rPr>
                    <w:rFonts w:ascii="Cambria Math" w:eastAsiaTheme="minorEastAsia" w:hAnsi="Cambria Math"/>
                    <w:sz w:val="24"/>
                    <w:szCs w:val="24"/>
                  </w:rPr>
                  <m:t>3</m:t>
                </m:r>
              </m:sup>
            </m:sSup>
          </m:den>
        </m:f>
      </m:oMath>
    </w:p>
    <w:p w:rsidR="004302BD" w:rsidRDefault="004302BD" w:rsidP="00A215E8">
      <w:pPr>
        <w:jc w:val="both"/>
        <w:rPr>
          <w:rFonts w:eastAsiaTheme="minorEastAsia"/>
          <w:sz w:val="24"/>
          <w:szCs w:val="24"/>
        </w:rPr>
      </w:pPr>
      <w:r>
        <w:rPr>
          <w:rFonts w:eastAsiaTheme="minorEastAsia"/>
          <w:sz w:val="24"/>
          <w:szCs w:val="24"/>
        </w:rPr>
        <w:t>The only thing to remember when using this quick method is that the bracket has to be on the top before you start.</w:t>
      </w:r>
      <w:r w:rsidR="006963D4">
        <w:rPr>
          <w:rFonts w:eastAsiaTheme="minorEastAsia"/>
          <w:sz w:val="24"/>
          <w:szCs w:val="24"/>
        </w:rPr>
        <w:t xml:space="preserve"> This example can be written as:</w:t>
      </w:r>
    </w:p>
    <w:p w:rsidR="006963D4" w:rsidRDefault="006963D4"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e>
              </m:d>
            </m:e>
            <m:sup>
              <m:r>
                <w:rPr>
                  <w:rFonts w:ascii="Cambria Math" w:eastAsiaTheme="minorEastAsia" w:hAnsi="Cambria Math"/>
                  <w:sz w:val="24"/>
                  <w:szCs w:val="24"/>
                </w:rPr>
                <m:t>-3</m:t>
              </m:r>
            </m:sup>
          </m:sSup>
        </m:oMath>
      </m:oMathPara>
    </w:p>
    <w:p w:rsidR="006963D4"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e>
              </m:d>
            </m:e>
            <m:sup>
              <m:r>
                <w:rPr>
                  <w:rFonts w:ascii="Cambria Math" w:eastAsiaTheme="minorEastAsia" w:hAnsi="Cambria Math"/>
                  <w:sz w:val="24"/>
                  <w:szCs w:val="24"/>
                </w:rPr>
                <m:t>-4</m:t>
              </m:r>
            </m:sup>
          </m:sSup>
          <m:r>
            <w:rPr>
              <w:rFonts w:ascii="Cambria Math" w:eastAsiaTheme="minorEastAsia" w:hAnsi="Cambria Math"/>
              <w:sz w:val="24"/>
              <w:szCs w:val="24"/>
            </w:rPr>
            <m:t>×2x</m:t>
          </m:r>
        </m:oMath>
      </m:oMathPara>
    </w:p>
    <w:p w:rsidR="006963D4"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-6x</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e>
                  </m:d>
                </m:e>
                <m:sup>
                  <m:r>
                    <w:rPr>
                      <w:rFonts w:ascii="Cambria Math" w:eastAsiaTheme="minorEastAsia" w:hAnsi="Cambria Math"/>
                      <w:sz w:val="24"/>
                      <w:szCs w:val="24"/>
                    </w:rPr>
                    <m:t>4</m:t>
                  </m:r>
                </m:sup>
              </m:sSup>
            </m:den>
          </m:f>
        </m:oMath>
      </m:oMathPara>
    </w:p>
    <w:p w:rsidR="00A54706" w:rsidRDefault="00A54706" w:rsidP="00A215E8">
      <w:pPr>
        <w:jc w:val="both"/>
        <w:rPr>
          <w:rFonts w:eastAsiaTheme="minorEastAsia"/>
          <w:sz w:val="24"/>
          <w:szCs w:val="24"/>
        </w:rPr>
      </w:pPr>
    </w:p>
    <w:p w:rsidR="00A54706" w:rsidRDefault="00A54706" w:rsidP="00A215E8">
      <w:pPr>
        <w:jc w:val="both"/>
        <w:rPr>
          <w:rFonts w:eastAsiaTheme="minorEastAsia"/>
          <w:sz w:val="24"/>
          <w:szCs w:val="24"/>
        </w:rPr>
      </w:pPr>
    </w:p>
    <w:p w:rsidR="00A54706" w:rsidRDefault="00A54706"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num>
          <m:den>
            <m:r>
              <m:rPr>
                <m:sty m:val="bi"/>
              </m:rPr>
              <w:rPr>
                <w:rFonts w:ascii="Cambria Math" w:eastAsiaTheme="minorEastAsia" w:hAnsi="Cambria Math"/>
                <w:sz w:val="24"/>
                <w:szCs w:val="24"/>
              </w:rPr>
              <m:t>1-x</m:t>
            </m:r>
          </m:den>
        </m:f>
      </m:oMath>
    </w:p>
    <w:p w:rsidR="00A54706" w:rsidRDefault="00A54706" w:rsidP="00A215E8">
      <w:pPr>
        <w:jc w:val="both"/>
        <w:rPr>
          <w:rFonts w:eastAsiaTheme="minorEastAsia"/>
          <w:sz w:val="24"/>
          <w:szCs w:val="24"/>
        </w:rPr>
      </w:pPr>
      <w:r>
        <w:rPr>
          <w:rFonts w:eastAsiaTheme="minorEastAsia"/>
          <w:sz w:val="24"/>
          <w:szCs w:val="24"/>
        </w:rPr>
        <w:t xml:space="preserve">I suppose you could use the quotient rule if you like, but lets use the quick method instead. Bringing </w:t>
      </w:r>
      <m:oMath>
        <m:r>
          <w:rPr>
            <w:rFonts w:ascii="Cambria Math" w:eastAsiaTheme="minorEastAsia" w:hAnsi="Cambria Math"/>
            <w:sz w:val="24"/>
            <w:szCs w:val="24"/>
          </w:rPr>
          <m:t>(1-x)</m:t>
        </m:r>
      </m:oMath>
      <w:r>
        <w:rPr>
          <w:rFonts w:eastAsiaTheme="minorEastAsia"/>
          <w:sz w:val="24"/>
          <w:szCs w:val="24"/>
        </w:rPr>
        <w:t xml:space="preserve"> up to the top first:</w:t>
      </w:r>
    </w:p>
    <w:p w:rsidR="00A54706" w:rsidRDefault="00A54706" w:rsidP="00A215E8">
      <w:pPr>
        <w:jc w:val="both"/>
        <w:rPr>
          <w:rFonts w:eastAsiaTheme="minorEastAsia"/>
          <w:sz w:val="24"/>
          <w:szCs w:val="24"/>
        </w:rPr>
      </w:pPr>
      <m:oMathPara>
        <m:oMath>
          <m:r>
            <w:rPr>
              <w:rFonts w:ascii="Cambria Math" w:eastAsiaTheme="minorEastAsia" w:hAnsi="Cambria Math"/>
              <w:sz w:val="24"/>
              <w:szCs w:val="24"/>
            </w:rPr>
            <m:t>y=2</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-1</m:t>
              </m:r>
            </m:sup>
          </m:sSup>
        </m:oMath>
      </m:oMathPara>
    </w:p>
    <w:p w:rsidR="00A54706"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-1</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-1</m:t>
                  </m:r>
                </m:e>
              </m:d>
            </m:e>
          </m:d>
        </m:oMath>
      </m:oMathPara>
    </w:p>
    <w:p w:rsidR="00A54706" w:rsidRDefault="00A54706" w:rsidP="00A215E8">
      <w:pPr>
        <w:jc w:val="both"/>
        <w:rPr>
          <w:rFonts w:eastAsiaTheme="minorEastAsia"/>
          <w:sz w:val="24"/>
          <w:szCs w:val="24"/>
        </w:rPr>
      </w:pPr>
      <w:r>
        <w:rPr>
          <w:rFonts w:eastAsiaTheme="minorEastAsia"/>
          <w:sz w:val="24"/>
          <w:szCs w:val="24"/>
        </w:rPr>
        <w:t>Notice the ‘2’ in front just remains there whilst you</w:t>
      </w:r>
      <w:r w:rsidR="00BC5602">
        <w:rPr>
          <w:rFonts w:eastAsiaTheme="minorEastAsia"/>
          <w:sz w:val="24"/>
          <w:szCs w:val="24"/>
        </w:rPr>
        <w:t xml:space="preserve"> differentiate the bracket part, therefore:</w:t>
      </w:r>
    </w:p>
    <w:p w:rsidR="00A54706"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den>
          </m:f>
        </m:oMath>
      </m:oMathPara>
    </w:p>
    <w:p w:rsidR="00BC5602" w:rsidRDefault="00B94F20" w:rsidP="00A215E8">
      <w:pPr>
        <w:jc w:val="both"/>
        <w:rPr>
          <w:rFonts w:eastAsiaTheme="minorEastAsia"/>
          <w:sz w:val="24"/>
          <w:szCs w:val="24"/>
        </w:rPr>
      </w:pPr>
      <w:r>
        <w:rPr>
          <w:rFonts w:eastAsiaTheme="minorEastAsia"/>
          <w:sz w:val="24"/>
          <w:szCs w:val="24"/>
        </w:rPr>
        <w:t>Let’s try this again, by the quotient rule instead:</w:t>
      </w:r>
    </w:p>
    <w:p w:rsidR="00B94F20" w:rsidRDefault="00B94F20" w:rsidP="00A215E8">
      <w:pPr>
        <w:jc w:val="both"/>
        <w:rPr>
          <w:rFonts w:eastAsiaTheme="minorEastAsia"/>
          <w:sz w:val="24"/>
          <w:szCs w:val="24"/>
        </w:rPr>
      </w:pPr>
      <m:oMathPara>
        <m:oMath>
          <m:r>
            <w:rPr>
              <w:rFonts w:ascii="Cambria Math" w:eastAsiaTheme="minorEastAsia" w:hAnsi="Cambria Math"/>
              <w:sz w:val="24"/>
              <w:szCs w:val="24"/>
            </w:rPr>
            <m:t>u=2                v=1-x</m:t>
          </m:r>
        </m:oMath>
      </m:oMathPara>
    </w:p>
    <w:p w:rsidR="00B94F20"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du</m:t>
              </m:r>
            </m:num>
            <m:den>
              <m:r>
                <w:rPr>
                  <w:rFonts w:ascii="Cambria Math" w:eastAsiaTheme="minorEastAsia" w:hAnsi="Cambria Math"/>
                  <w:sz w:val="24"/>
                  <w:szCs w:val="24"/>
                </w:rPr>
                <m:t>dx</m:t>
              </m:r>
            </m:den>
          </m:f>
          <m:r>
            <w:rPr>
              <w:rFonts w:ascii="Cambria Math" w:eastAsiaTheme="minorEastAsia" w:hAnsi="Cambria Math"/>
              <w:sz w:val="24"/>
              <w:szCs w:val="24"/>
            </w:rPr>
            <m:t xml:space="preserve">=0               </m:t>
          </m:r>
          <m:f>
            <m:fPr>
              <m:ctrlPr>
                <w:rPr>
                  <w:rFonts w:ascii="Cambria Math" w:eastAsiaTheme="minorEastAsia" w:hAnsi="Cambria Math"/>
                  <w:i/>
                  <w:sz w:val="24"/>
                  <w:szCs w:val="24"/>
                </w:rPr>
              </m:ctrlPr>
            </m:fPr>
            <m:num>
              <m:r>
                <w:rPr>
                  <w:rFonts w:ascii="Cambria Math" w:eastAsiaTheme="minorEastAsia" w:hAnsi="Cambria Math"/>
                  <w:sz w:val="24"/>
                  <w:szCs w:val="24"/>
                </w:rPr>
                <m:t>dv</m:t>
              </m:r>
            </m:num>
            <m:den>
              <m:r>
                <w:rPr>
                  <w:rFonts w:ascii="Cambria Math" w:eastAsiaTheme="minorEastAsia" w:hAnsi="Cambria Math"/>
                  <w:sz w:val="24"/>
                  <w:szCs w:val="24"/>
                </w:rPr>
                <m:t>dx</m:t>
              </m:r>
            </m:den>
          </m:f>
          <m:r>
            <w:rPr>
              <w:rFonts w:ascii="Cambria Math" w:eastAsiaTheme="minorEastAsia" w:hAnsi="Cambria Math"/>
              <w:sz w:val="24"/>
              <w:szCs w:val="24"/>
            </w:rPr>
            <m:t>=-1</m:t>
          </m:r>
        </m:oMath>
      </m:oMathPara>
    </w:p>
    <w:p w:rsidR="00B94F20" w:rsidRDefault="00B94F20" w:rsidP="00A215E8">
      <w:pPr>
        <w:jc w:val="both"/>
        <w:rPr>
          <w:rFonts w:eastAsiaTheme="minorEastAsia"/>
          <w:sz w:val="24"/>
          <w:szCs w:val="24"/>
        </w:rPr>
      </w:pPr>
      <w:r>
        <w:rPr>
          <w:rFonts w:eastAsiaTheme="minorEastAsia"/>
          <w:sz w:val="24"/>
          <w:szCs w:val="24"/>
        </w:rPr>
        <w:t>Now substitute into the quotient rule formula:</w:t>
      </w:r>
    </w:p>
    <w:p w:rsidR="00B94F20"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1-x</m:t>
                  </m:r>
                </m:e>
              </m:d>
              <m:d>
                <m:dPr>
                  <m:ctrlPr>
                    <w:rPr>
                      <w:rFonts w:ascii="Cambria Math" w:eastAsiaTheme="minorEastAsia" w:hAnsi="Cambria Math"/>
                      <w:i/>
                      <w:sz w:val="24"/>
                      <w:szCs w:val="24"/>
                    </w:rPr>
                  </m:ctrlPr>
                </m:dPr>
                <m:e>
                  <m:r>
                    <w:rPr>
                      <w:rFonts w:ascii="Cambria Math" w:eastAsiaTheme="minorEastAsia" w:hAnsi="Cambria Math"/>
                      <w:sz w:val="24"/>
                      <w:szCs w:val="24"/>
                    </w:rPr>
                    <m:t>0</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2</m:t>
                  </m:r>
                </m:e>
              </m:d>
              <m:d>
                <m:dPr>
                  <m:ctrlPr>
                    <w:rPr>
                      <w:rFonts w:ascii="Cambria Math" w:eastAsiaTheme="minorEastAsia" w:hAnsi="Cambria Math"/>
                      <w:i/>
                      <w:sz w:val="24"/>
                      <w:szCs w:val="24"/>
                    </w:rPr>
                  </m:ctrlPr>
                </m:dPr>
                <m:e>
                  <m:r>
                    <w:rPr>
                      <w:rFonts w:ascii="Cambria Math" w:eastAsiaTheme="minorEastAsia" w:hAnsi="Cambria Math"/>
                      <w:sz w:val="24"/>
                      <w:szCs w:val="24"/>
                    </w:rPr>
                    <m:t>-1</m:t>
                  </m:r>
                </m:e>
              </m:d>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den>
          </m:f>
        </m:oMath>
      </m:oMathPara>
    </w:p>
    <w:p w:rsidR="00B94F20"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1-x</m:t>
                      </m:r>
                    </m:e>
                  </m:d>
                </m:e>
                <m:sup>
                  <m:r>
                    <w:rPr>
                      <w:rFonts w:ascii="Cambria Math" w:eastAsiaTheme="minorEastAsia" w:hAnsi="Cambria Math"/>
                      <w:sz w:val="24"/>
                      <w:szCs w:val="24"/>
                    </w:rPr>
                    <m:t>2</m:t>
                  </m:r>
                </m:sup>
              </m:sSup>
            </m:den>
          </m:f>
        </m:oMath>
      </m:oMathPara>
    </w:p>
    <w:p w:rsidR="0093596B" w:rsidRDefault="0093596B" w:rsidP="00A215E8">
      <w:pPr>
        <w:jc w:val="both"/>
        <w:rPr>
          <w:rFonts w:eastAsiaTheme="minorEastAsia"/>
          <w:sz w:val="24"/>
          <w:szCs w:val="24"/>
        </w:rPr>
      </w:pPr>
    </w:p>
    <w:p w:rsidR="0093596B" w:rsidRDefault="0093596B" w:rsidP="00A215E8">
      <w:pPr>
        <w:jc w:val="both"/>
        <w:rPr>
          <w:rFonts w:eastAsiaTheme="minorEastAsia"/>
          <w:b/>
          <w:sz w:val="24"/>
          <w:szCs w:val="24"/>
        </w:rPr>
      </w:pPr>
      <w:r>
        <w:rPr>
          <w:rFonts w:eastAsiaTheme="minorEastAsia"/>
          <w:b/>
          <w:sz w:val="24"/>
          <w:szCs w:val="24"/>
        </w:rPr>
        <w:lastRenderedPageBreak/>
        <w:t>Example:</w:t>
      </w:r>
      <m:oMath>
        <m:r>
          <m:rPr>
            <m:sty m:val="bi"/>
          </m:rPr>
          <w:rPr>
            <w:rFonts w:ascii="Cambria Math" w:eastAsiaTheme="minorEastAsia" w:hAnsi="Cambria Math"/>
            <w:sz w:val="24"/>
            <w:szCs w:val="24"/>
          </w:rPr>
          <m:t xml:space="preserve">  y=si</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n</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oMath>
    </w:p>
    <w:p w:rsidR="0093596B" w:rsidRDefault="0093596B" w:rsidP="00A215E8">
      <w:pPr>
        <w:jc w:val="both"/>
        <w:rPr>
          <w:rFonts w:eastAsiaTheme="minorEastAsia"/>
          <w:sz w:val="24"/>
          <w:szCs w:val="24"/>
        </w:rPr>
      </w:pPr>
      <w:r>
        <w:rPr>
          <w:rFonts w:eastAsiaTheme="minorEastAsia"/>
          <w:sz w:val="24"/>
          <w:szCs w:val="24"/>
        </w:rPr>
        <w:t>Remember that you can write this as:</w:t>
      </w:r>
    </w:p>
    <w:p w:rsidR="0093596B" w:rsidRDefault="0093596B"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e>
                  </m:func>
                </m:e>
              </m:d>
            </m:e>
            <m:sup>
              <m:r>
                <w:rPr>
                  <w:rFonts w:ascii="Cambria Math" w:eastAsiaTheme="minorEastAsia" w:hAnsi="Cambria Math"/>
                  <w:sz w:val="24"/>
                  <w:szCs w:val="24"/>
                </w:rPr>
                <m:t>3</m:t>
              </m:r>
            </m:sup>
          </m:sSup>
        </m:oMath>
      </m:oMathPara>
    </w:p>
    <w:p w:rsidR="0093596B" w:rsidRDefault="001F07E6" w:rsidP="00A215E8">
      <w:pPr>
        <w:jc w:val="both"/>
        <w:rPr>
          <w:rFonts w:eastAsiaTheme="minorEastAsia"/>
          <w:sz w:val="24"/>
          <w:szCs w:val="24"/>
        </w:rPr>
      </w:pPr>
      <w:r>
        <w:rPr>
          <w:rFonts w:eastAsiaTheme="minorEastAsia"/>
          <w:sz w:val="24"/>
          <w:szCs w:val="24"/>
        </w:rPr>
        <w:t>Now differentiate:</w:t>
      </w:r>
    </w:p>
    <w:p w:rsidR="001F07E6"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=3</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e>
                  </m:func>
                </m:e>
              </m:d>
            </m:e>
            <m:sup>
              <m:r>
                <w:rPr>
                  <w:rFonts w:ascii="Cambria Math" w:eastAsiaTheme="minorEastAsia" w:hAnsi="Cambria Math"/>
                  <w:sz w:val="24"/>
                  <w:szCs w:val="24"/>
                </w:rPr>
                <m:t>2</m:t>
              </m:r>
            </m:sup>
          </m:sSup>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r>
            <w:rPr>
              <w:rFonts w:ascii="Cambria Math" w:eastAsiaTheme="minorEastAsia" w:hAnsi="Cambria Math"/>
              <w:sz w:val="24"/>
              <w:szCs w:val="24"/>
            </w:rPr>
            <m:t>)</m:t>
          </m:r>
        </m:oMath>
      </m:oMathPara>
    </w:p>
    <w:p w:rsidR="001F07E6"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=6</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2</m:t>
                  </m:r>
                </m:sup>
              </m:sSup>
            </m:fName>
            <m:e>
              <m:r>
                <w:rPr>
                  <w:rFonts w:ascii="Cambria Math" w:eastAsiaTheme="minorEastAsia" w:hAnsi="Cambria Math"/>
                  <w:sz w:val="24"/>
                  <w:szCs w:val="24"/>
                </w:rPr>
                <m:t>2x</m:t>
              </m:r>
            </m:e>
          </m:func>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oMath>
      </m:oMathPara>
    </w:p>
    <w:p w:rsidR="001F07E6" w:rsidRDefault="001F07E6" w:rsidP="00A215E8">
      <w:pPr>
        <w:jc w:val="both"/>
        <w:rPr>
          <w:rFonts w:eastAsiaTheme="minorEastAsia"/>
          <w:sz w:val="24"/>
          <w:szCs w:val="24"/>
        </w:rPr>
      </w:pPr>
      <w:r>
        <w:rPr>
          <w:rFonts w:eastAsiaTheme="minorEastAsia"/>
          <w:sz w:val="24"/>
          <w:szCs w:val="24"/>
        </w:rPr>
        <w:t>Notice this last example shows that even if you haven’t got a ‘bracket to a power’ to start with, you can often introduce a bracket yourself.</w:t>
      </w:r>
    </w:p>
    <w:p w:rsidR="001F07E6" w:rsidRDefault="001F07E6" w:rsidP="00A215E8">
      <w:pPr>
        <w:jc w:val="both"/>
        <w:rPr>
          <w:rFonts w:eastAsiaTheme="minorEastAsia"/>
          <w:sz w:val="24"/>
          <w:szCs w:val="24"/>
        </w:rPr>
      </w:pPr>
    </w:p>
    <w:p w:rsidR="0023230D" w:rsidRDefault="0023230D" w:rsidP="00A215E8">
      <w:pPr>
        <w:jc w:val="both"/>
        <w:rPr>
          <w:rFonts w:eastAsiaTheme="minorEastAsia"/>
          <w:sz w:val="24"/>
          <w:szCs w:val="24"/>
          <w:u w:val="single"/>
        </w:rPr>
      </w:pPr>
      <w:r>
        <w:rPr>
          <w:rFonts w:eastAsiaTheme="minorEastAsia"/>
          <w:sz w:val="24"/>
          <w:szCs w:val="24"/>
          <w:u w:val="single"/>
        </w:rPr>
        <w:t>Quick method of differentiating a log to the base e</w:t>
      </w:r>
    </w:p>
    <w:p w:rsidR="0023230D" w:rsidRDefault="0023230D" w:rsidP="00A215E8">
      <w:pPr>
        <w:jc w:val="both"/>
        <w:rPr>
          <w:rFonts w:eastAsiaTheme="minorEastAsia"/>
          <w:sz w:val="24"/>
          <w:szCs w:val="24"/>
        </w:rPr>
      </w:pPr>
      <w:r>
        <w:rPr>
          <w:rFonts w:eastAsiaTheme="minorEastAsia"/>
          <w:sz w:val="24"/>
          <w:szCs w:val="24"/>
        </w:rPr>
        <w:t xml:space="preserve">If you recall earlier, one of the standard derivatives I think you should remember is the differentiation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oMath>
      <w:r>
        <w:rPr>
          <w:rFonts w:eastAsiaTheme="minorEastAsia"/>
          <w:sz w:val="24"/>
          <w:szCs w:val="24"/>
        </w:rPr>
        <w:t>.</w:t>
      </w:r>
    </w:p>
    <w:p w:rsidR="0023230D" w:rsidRDefault="0023230D" w:rsidP="00A215E8">
      <w:pPr>
        <w:jc w:val="both"/>
        <w:rPr>
          <w:rFonts w:eastAsiaTheme="minorEastAsia"/>
          <w:sz w:val="24"/>
          <w:szCs w:val="24"/>
        </w:rPr>
      </w:pPr>
      <m:oMathPara>
        <m:oMath>
          <m:r>
            <w:rPr>
              <w:rFonts w:ascii="Cambria Math" w:eastAsiaTheme="minorEastAsia" w:hAnsi="Cambria Math"/>
              <w:sz w:val="24"/>
              <w:szCs w:val="24"/>
            </w:rPr>
            <m:t>if   y=</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ln</m:t>
              </m:r>
            </m:fName>
            <m:e>
              <m:r>
                <w:rPr>
                  <w:rFonts w:ascii="Cambria Math" w:eastAsiaTheme="minorEastAsia" w:hAnsi="Cambria Math"/>
                  <w:sz w:val="24"/>
                  <w:szCs w:val="24"/>
                </w:rPr>
                <m:t>x</m:t>
              </m:r>
            </m:e>
          </m:func>
          <m:r>
            <w:rPr>
              <w:rFonts w:ascii="Cambria Math" w:eastAsiaTheme="minorEastAsia" w:hAnsi="Cambria Math"/>
              <w:sz w:val="24"/>
              <w:szCs w:val="24"/>
            </w:rPr>
            <m:t xml:space="preserve">     then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x</m:t>
              </m:r>
            </m:den>
          </m:f>
        </m:oMath>
      </m:oMathPara>
    </w:p>
    <w:p w:rsidR="0023230D" w:rsidRDefault="0023230D" w:rsidP="00A215E8">
      <w:pPr>
        <w:jc w:val="both"/>
        <w:rPr>
          <w:rFonts w:eastAsiaTheme="minorEastAsia"/>
          <w:sz w:val="24"/>
          <w:szCs w:val="24"/>
        </w:rPr>
      </w:pPr>
      <w:r>
        <w:rPr>
          <w:rFonts w:eastAsiaTheme="minorEastAsia"/>
          <w:sz w:val="24"/>
          <w:szCs w:val="24"/>
        </w:rPr>
        <w:t xml:space="preserve">But what if we have to differentiate </w:t>
      </w:r>
      <m:oMath>
        <m:r>
          <w:rPr>
            <w:rFonts w:ascii="Cambria Math" w:eastAsiaTheme="minorEastAsia" w:hAnsi="Cambria Math"/>
            <w:sz w:val="24"/>
            <w:szCs w:val="24"/>
          </w:rPr>
          <m:t>y=</m:t>
        </m:r>
        <m:r>
          <m:rPr>
            <m:sty m:val="p"/>
          </m:rPr>
          <w:rPr>
            <w:rFonts w:ascii="Cambria Math" w:eastAsiaTheme="minorEastAsia" w:hAnsi="Cambria Math"/>
            <w:sz w:val="24"/>
            <w:szCs w:val="24"/>
          </w:rPr>
          <m:t>ln⁡</m:t>
        </m:r>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+6x+8)</m:t>
        </m:r>
      </m:oMath>
      <w:r>
        <w:rPr>
          <w:rFonts w:eastAsiaTheme="minorEastAsia"/>
          <w:sz w:val="24"/>
          <w:szCs w:val="24"/>
        </w:rPr>
        <w:t xml:space="preserve"> or </w:t>
      </w:r>
      <m:oMath>
        <m:r>
          <w:rPr>
            <w:rFonts w:ascii="Cambria Math" w:eastAsiaTheme="minorEastAsia" w:hAnsi="Cambria Math"/>
            <w:sz w:val="24"/>
            <w:szCs w:val="24"/>
          </w:rPr>
          <m:t>y=</m:t>
        </m:r>
        <m:r>
          <m:rPr>
            <m:sty m:val="p"/>
          </m:rPr>
          <w:rPr>
            <w:rFonts w:ascii="Cambria Math" w:eastAsiaTheme="minorEastAsia" w:hAnsi="Cambria Math"/>
            <w:sz w:val="24"/>
            <w:szCs w:val="24"/>
          </w:rPr>
          <m:t>ln⁡</m:t>
        </m:r>
        <m:r>
          <w:rPr>
            <w:rFonts w:ascii="Cambria Math" w:eastAsiaTheme="minorEastAsia" w:hAnsi="Cambria Math"/>
            <w:sz w:val="24"/>
            <w:szCs w:val="24"/>
          </w:rPr>
          <m:t>(any function of x)</m:t>
        </m:r>
      </m:oMath>
      <w:r>
        <w:rPr>
          <w:rFonts w:eastAsiaTheme="minorEastAsia"/>
          <w:sz w:val="24"/>
          <w:szCs w:val="24"/>
        </w:rPr>
        <w:t>?</w:t>
      </w:r>
    </w:p>
    <w:p w:rsidR="00211539" w:rsidRDefault="00211539" w:rsidP="00A215E8">
      <w:pPr>
        <w:jc w:val="both"/>
        <w:rPr>
          <w:rFonts w:eastAsiaTheme="minorEastAsia"/>
          <w:sz w:val="24"/>
          <w:szCs w:val="24"/>
        </w:rPr>
      </w:pPr>
      <w:r>
        <w:rPr>
          <w:rFonts w:eastAsiaTheme="minorEastAsia"/>
          <w:sz w:val="24"/>
          <w:szCs w:val="24"/>
        </w:rPr>
        <w:t>It can be done by function of a function, but we will do it using the quick method.</w:t>
      </w:r>
    </w:p>
    <w:p w:rsidR="00211539" w:rsidRPr="00457AB3" w:rsidRDefault="00211539" w:rsidP="00A215E8">
      <w:pPr>
        <w:jc w:val="both"/>
        <w:rPr>
          <w:rFonts w:eastAsiaTheme="minorEastAsia"/>
          <w:b/>
          <w:sz w:val="24"/>
          <w:szCs w:val="24"/>
        </w:rPr>
      </w:pPr>
      <w:r w:rsidRPr="00457AB3">
        <w:rPr>
          <w:rFonts w:eastAsiaTheme="minorEastAsia"/>
          <w:b/>
          <w:sz w:val="24"/>
          <w:szCs w:val="24"/>
        </w:rPr>
        <w:t>In words: “differentiate what is inside the logarithm, and having done that divide your answer by what was inside the logarithm in the first place.”</w:t>
      </w:r>
    </w:p>
    <w:p w:rsidR="003741B0" w:rsidRDefault="003741B0"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ln</m:t>
        </m:r>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+6</m:t>
        </m:r>
        <m:r>
          <m:rPr>
            <m:sty m:val="bi"/>
          </m:rPr>
          <w:rPr>
            <w:rFonts w:ascii="Cambria Math" w:eastAsiaTheme="minorEastAsia" w:hAnsi="Cambria Math"/>
            <w:sz w:val="24"/>
            <w:szCs w:val="24"/>
          </w:rPr>
          <m:t>x+8)</m:t>
        </m:r>
      </m:oMath>
    </w:p>
    <w:p w:rsidR="003741B0" w:rsidRDefault="003741B0" w:rsidP="00A215E8">
      <w:pPr>
        <w:jc w:val="both"/>
        <w:rPr>
          <w:rFonts w:eastAsiaTheme="minorEastAsia"/>
          <w:sz w:val="24"/>
          <w:szCs w:val="24"/>
        </w:rPr>
      </w:pPr>
      <w:r>
        <w:rPr>
          <w:rFonts w:eastAsiaTheme="minorEastAsia"/>
          <w:sz w:val="24"/>
          <w:szCs w:val="24"/>
        </w:rPr>
        <w:t>Therefore:</w:t>
      </w:r>
    </w:p>
    <w:p w:rsidR="003741B0" w:rsidRDefault="002F5A13" w:rsidP="00A215E8">
      <w:pPr>
        <w:jc w:val="both"/>
        <w:rPr>
          <w:rFonts w:eastAsiaTheme="minorEastAsia"/>
          <w:i/>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2x+6</m:t>
              </m:r>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+6x+8</m:t>
              </m:r>
            </m:den>
          </m:f>
        </m:oMath>
      </m:oMathPara>
    </w:p>
    <w:p w:rsidR="003741B0" w:rsidRDefault="003741B0" w:rsidP="00A215E8">
      <w:pPr>
        <w:jc w:val="both"/>
        <w:rPr>
          <w:rFonts w:eastAsiaTheme="minorEastAsia"/>
          <w:sz w:val="24"/>
          <w:szCs w:val="24"/>
        </w:rPr>
      </w:pPr>
    </w:p>
    <w:p w:rsidR="003741B0" w:rsidRDefault="003741B0"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r>
          <m:rPr>
            <m:sty m:val="b"/>
          </m:rPr>
          <w:rPr>
            <w:rFonts w:ascii="Cambria Math" w:eastAsiaTheme="minorEastAsia" w:hAnsi="Cambria Math"/>
            <w:sz w:val="24"/>
            <w:szCs w:val="24"/>
          </w:rPr>
          <m:t>ln</m:t>
        </m:r>
        <m:d>
          <m:dPr>
            <m:ctrlPr>
              <w:rPr>
                <w:rFonts w:ascii="Cambria Math" w:eastAsiaTheme="minorEastAsia" w:hAnsi="Cambria Math"/>
                <w:b/>
                <w:i/>
                <w:sz w:val="24"/>
                <w:szCs w:val="24"/>
              </w:rPr>
            </m:ctrlPr>
          </m:dPr>
          <m:e>
            <m:r>
              <m:rPr>
                <m:sty m:val="b"/>
              </m:rPr>
              <w:rPr>
                <w:rFonts w:ascii="Cambria Math" w:eastAsiaTheme="minorEastAsia" w:hAnsi="Cambria Math"/>
                <w:sz w:val="24"/>
                <w:szCs w:val="24"/>
              </w:rPr>
              <m:t>sin</m:t>
            </m:r>
            <m:r>
              <m:rPr>
                <m:sty m:val="bi"/>
              </m:rPr>
              <w:rPr>
                <w:rFonts w:ascii="Cambria Math" w:eastAsiaTheme="minorEastAsia" w:hAnsi="Cambria Math"/>
                <w:sz w:val="24"/>
                <w:szCs w:val="24"/>
              </w:rPr>
              <m:t>2</m:t>
            </m:r>
            <m:r>
              <m:rPr>
                <m:sty m:val="bi"/>
              </m:rPr>
              <w:rPr>
                <w:rFonts w:ascii="Cambria Math" w:eastAsiaTheme="minorEastAsia" w:hAnsi="Cambria Math"/>
                <w:sz w:val="24"/>
                <w:szCs w:val="24"/>
              </w:rPr>
              <m:t>x+</m:t>
            </m:r>
            <m:r>
              <m:rPr>
                <m:sty m:val="b"/>
              </m:rPr>
              <w:rPr>
                <w:rFonts w:ascii="Cambria Math" w:eastAsiaTheme="minorEastAsia" w:hAnsi="Cambria Math"/>
                <w:sz w:val="24"/>
                <w:szCs w:val="24"/>
              </w:rPr>
              <m:t>cos</m:t>
            </m:r>
            <m:r>
              <m:rPr>
                <m:sty m:val="bi"/>
              </m:rPr>
              <w:rPr>
                <w:rFonts w:ascii="Cambria Math" w:eastAsiaTheme="minorEastAsia" w:hAnsi="Cambria Math"/>
                <w:sz w:val="24"/>
                <w:szCs w:val="24"/>
              </w:rPr>
              <m:t>x</m:t>
            </m:r>
          </m:e>
        </m:d>
      </m:oMath>
    </w:p>
    <w:p w:rsidR="0022605D" w:rsidRDefault="002F5A13" w:rsidP="00A215E8">
      <w:pPr>
        <w:jc w:val="both"/>
        <w:rPr>
          <w:rFonts w:eastAsiaTheme="minorEastAsia"/>
          <w:i/>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2x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2x</m:t>
                  </m:r>
                </m:e>
              </m:func>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den>
          </m:f>
        </m:oMath>
      </m:oMathPara>
    </w:p>
    <w:p w:rsidR="0022605D" w:rsidRDefault="0022605D" w:rsidP="00A215E8">
      <w:pPr>
        <w:jc w:val="both"/>
        <w:rPr>
          <w:rFonts w:eastAsiaTheme="minorEastAsia"/>
          <w:sz w:val="24"/>
          <w:szCs w:val="24"/>
        </w:rPr>
      </w:pPr>
    </w:p>
    <w:p w:rsidR="001E43C8" w:rsidRDefault="001E43C8" w:rsidP="00A215E8">
      <w:pPr>
        <w:jc w:val="both"/>
        <w:rPr>
          <w:rFonts w:eastAsiaTheme="minorEastAsia"/>
          <w:b/>
          <w:sz w:val="24"/>
          <w:szCs w:val="24"/>
        </w:rPr>
      </w:pPr>
      <w:r>
        <w:rPr>
          <w:rFonts w:eastAsiaTheme="minorEastAsia"/>
          <w:b/>
          <w:sz w:val="24"/>
          <w:szCs w:val="24"/>
        </w:rPr>
        <w:lastRenderedPageBreak/>
        <w:t xml:space="preserve">Example: </w:t>
      </w:r>
      <m:oMath>
        <m:r>
          <m:rPr>
            <m:sty m:val="bi"/>
          </m:rPr>
          <w:rPr>
            <w:rFonts w:ascii="Cambria Math" w:eastAsiaTheme="minorEastAsia" w:hAnsi="Cambria Math"/>
            <w:sz w:val="24"/>
            <w:szCs w:val="24"/>
          </w:rPr>
          <m:t>y=4</m:t>
        </m:r>
        <m:r>
          <m:rPr>
            <m:sty m:val="b"/>
          </m:rPr>
          <w:rPr>
            <w:rFonts w:ascii="Cambria Math" w:eastAsiaTheme="minorEastAsia" w:hAnsi="Cambria Math"/>
            <w:sz w:val="24"/>
            <w:szCs w:val="24"/>
          </w:rPr>
          <m:t>ln</m:t>
        </m:r>
        <m:d>
          <m:dPr>
            <m:ctrlPr>
              <w:rPr>
                <w:rFonts w:ascii="Cambria Math" w:eastAsiaTheme="minorEastAsia" w:hAnsi="Cambria Math"/>
                <w:b/>
                <w:i/>
                <w:sz w:val="24"/>
                <w:szCs w:val="24"/>
              </w:rPr>
            </m:ctrlPr>
          </m:dPr>
          <m:e>
            <m:rad>
              <m:radPr>
                <m:degHide m:val="1"/>
                <m:ctrlPr>
                  <w:rPr>
                    <w:rFonts w:ascii="Cambria Math" w:eastAsiaTheme="minorEastAsia" w:hAnsi="Cambria Math"/>
                    <w:b/>
                    <w:i/>
                    <w:sz w:val="24"/>
                    <w:szCs w:val="24"/>
                  </w:rPr>
                </m:ctrlPr>
              </m:radPr>
              <m:deg/>
              <m:e>
                <m:r>
                  <m:rPr>
                    <m:sty m:val="bi"/>
                  </m:rPr>
                  <w:rPr>
                    <w:rFonts w:ascii="Cambria Math" w:eastAsiaTheme="minorEastAsia" w:hAnsi="Cambria Math"/>
                    <w:sz w:val="24"/>
                    <w:szCs w:val="24"/>
                  </w:rPr>
                  <m:t>x</m:t>
                </m:r>
              </m:e>
            </m:rad>
            <m:r>
              <m:rPr>
                <m:sty m:val="bi"/>
              </m:rPr>
              <w:rPr>
                <w:rFonts w:ascii="Cambria Math" w:eastAsiaTheme="minorEastAsia" w:hAnsi="Cambria Math"/>
                <w:sz w:val="24"/>
                <w:szCs w:val="24"/>
              </w:rPr>
              <m:t>+4</m:t>
            </m:r>
          </m:e>
        </m:d>
      </m:oMath>
    </w:p>
    <w:p w:rsidR="001E43C8" w:rsidRDefault="002F5A13" w:rsidP="00A215E8">
      <w:pPr>
        <w:jc w:val="both"/>
        <w:rPr>
          <w:rFonts w:eastAsiaTheme="minorEastAsia"/>
          <w:b/>
          <w:i/>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ctrlPr>
                <w:rPr>
                  <w:rFonts w:ascii="Cambria Math" w:eastAsiaTheme="minorEastAsia" w:hAnsi="Cambria Math"/>
                  <w:b/>
                  <w:i/>
                  <w:sz w:val="24"/>
                  <w:szCs w:val="24"/>
                </w:rPr>
              </m:ctrlPr>
            </m:sup>
          </m:sSup>
        </m:oMath>
      </m:oMathPara>
    </w:p>
    <w:p w:rsidR="00BA1380" w:rsidRDefault="00BA1380" w:rsidP="00A215E8">
      <w:pPr>
        <w:jc w:val="both"/>
        <w:rPr>
          <w:rFonts w:eastAsiaTheme="minorEastAsia"/>
          <w:b/>
          <w:i/>
          <w:sz w:val="24"/>
          <w:szCs w:val="24"/>
        </w:rPr>
      </w:pPr>
    </w:p>
    <w:p w:rsidR="00BA1380"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sup>
                  </m:sSup>
                </m:e>
              </m:d>
            </m:num>
            <m:den>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x</m:t>
                  </m:r>
                </m:e>
              </m:rad>
              <m:r>
                <w:rPr>
                  <w:rFonts w:ascii="Cambria Math" w:eastAsiaTheme="minorEastAsia" w:hAnsi="Cambria Math"/>
                  <w:sz w:val="24"/>
                  <w:szCs w:val="24"/>
                </w:rPr>
                <m:t>+4</m:t>
              </m:r>
            </m:den>
          </m:f>
        </m:oMath>
      </m:oMathPara>
    </w:p>
    <w:p w:rsidR="00C57FB3"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x</m:t>
                  </m:r>
                </m:e>
              </m:rad>
              <m:d>
                <m:dPr>
                  <m:ctrlPr>
                    <w:rPr>
                      <w:rFonts w:ascii="Cambria Math" w:eastAsiaTheme="minorEastAsia" w:hAnsi="Cambria Math"/>
                      <w:i/>
                      <w:sz w:val="24"/>
                      <w:szCs w:val="24"/>
                    </w:rPr>
                  </m:ctrlPr>
                </m:dPr>
                <m:e>
                  <m:rad>
                    <m:radPr>
                      <m:degHide m:val="1"/>
                      <m:ctrlPr>
                        <w:rPr>
                          <w:rFonts w:ascii="Cambria Math" w:eastAsiaTheme="minorEastAsia" w:hAnsi="Cambria Math"/>
                          <w:i/>
                          <w:sz w:val="24"/>
                          <w:szCs w:val="24"/>
                        </w:rPr>
                      </m:ctrlPr>
                    </m:radPr>
                    <m:deg/>
                    <m:e>
                      <m:r>
                        <w:rPr>
                          <w:rFonts w:ascii="Cambria Math" w:eastAsiaTheme="minorEastAsia" w:hAnsi="Cambria Math"/>
                          <w:sz w:val="24"/>
                          <w:szCs w:val="24"/>
                        </w:rPr>
                        <m:t>x</m:t>
                      </m:r>
                    </m:e>
                  </m:rad>
                  <m:r>
                    <w:rPr>
                      <w:rFonts w:ascii="Cambria Math" w:eastAsiaTheme="minorEastAsia" w:hAnsi="Cambria Math"/>
                      <w:sz w:val="24"/>
                      <w:szCs w:val="24"/>
                    </w:rPr>
                    <m:t>+4</m:t>
                  </m:r>
                </m:e>
              </m:d>
            </m:den>
          </m:f>
        </m:oMath>
      </m:oMathPara>
    </w:p>
    <w:p w:rsidR="00C57FB3" w:rsidRDefault="00C57FB3" w:rsidP="00A215E8">
      <w:pPr>
        <w:jc w:val="both"/>
        <w:rPr>
          <w:rFonts w:eastAsiaTheme="minorEastAsia"/>
          <w:sz w:val="24"/>
          <w:szCs w:val="24"/>
        </w:rPr>
      </w:pPr>
    </w:p>
    <w:p w:rsidR="00C57FB3" w:rsidRDefault="00C57FB3" w:rsidP="00A215E8">
      <w:pPr>
        <w:jc w:val="both"/>
        <w:rPr>
          <w:rFonts w:eastAsiaTheme="minorEastAsia"/>
          <w:sz w:val="24"/>
          <w:szCs w:val="24"/>
        </w:rPr>
      </w:pPr>
    </w:p>
    <w:p w:rsidR="00C57FB3" w:rsidRDefault="00C57FB3" w:rsidP="00A215E8">
      <w:pPr>
        <w:jc w:val="both"/>
        <w:rPr>
          <w:rFonts w:eastAsiaTheme="minorEastAsia"/>
          <w:sz w:val="24"/>
          <w:szCs w:val="24"/>
        </w:rPr>
      </w:pPr>
    </w:p>
    <w:p w:rsidR="00C57FB3" w:rsidRDefault="00C57FB3" w:rsidP="00A215E8">
      <w:pPr>
        <w:jc w:val="both"/>
        <w:rPr>
          <w:rFonts w:eastAsiaTheme="minorEastAsia"/>
          <w:sz w:val="24"/>
          <w:szCs w:val="24"/>
          <w:u w:val="single"/>
        </w:rPr>
      </w:pPr>
      <w:r>
        <w:rPr>
          <w:rFonts w:eastAsiaTheme="minorEastAsia"/>
          <w:sz w:val="24"/>
          <w:szCs w:val="24"/>
          <w:u w:val="single"/>
        </w:rPr>
        <w:t>Quick method of differentiating the exponential function</w:t>
      </w:r>
    </w:p>
    <w:p w:rsidR="00C57FB3" w:rsidRDefault="00C57FB3" w:rsidP="00A215E8">
      <w:pPr>
        <w:jc w:val="both"/>
        <w:rPr>
          <w:rFonts w:eastAsiaTheme="minorEastAsia"/>
          <w:sz w:val="24"/>
          <w:szCs w:val="24"/>
        </w:rPr>
      </w:pPr>
      <w:r>
        <w:rPr>
          <w:rFonts w:eastAsiaTheme="minorEastAsia"/>
          <w:sz w:val="24"/>
          <w:szCs w:val="24"/>
        </w:rPr>
        <w:t>We’ve already met the standard derivative:</w:t>
      </w:r>
    </w:p>
    <w:p w:rsidR="00C57FB3" w:rsidRDefault="00C57FB3"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ax</m:t>
              </m:r>
            </m:sup>
          </m:sSup>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ax</m:t>
              </m:r>
            </m:sup>
          </m:sSup>
        </m:oMath>
      </m:oMathPara>
    </w:p>
    <w:p w:rsidR="00C57FB3" w:rsidRDefault="00C57FB3" w:rsidP="00A215E8">
      <w:pPr>
        <w:jc w:val="both"/>
        <w:rPr>
          <w:rFonts w:eastAsiaTheme="minorEastAsia"/>
          <w:sz w:val="24"/>
          <w:szCs w:val="24"/>
        </w:rPr>
      </w:pPr>
      <w:r>
        <w:rPr>
          <w:rFonts w:eastAsiaTheme="minorEastAsia"/>
          <w:sz w:val="24"/>
          <w:szCs w:val="24"/>
        </w:rPr>
        <w:t xml:space="preserve">where </w:t>
      </w:r>
      <m:oMath>
        <m:r>
          <w:rPr>
            <w:rFonts w:ascii="Cambria Math" w:eastAsiaTheme="minorEastAsia" w:hAnsi="Cambria Math"/>
            <w:sz w:val="24"/>
            <w:szCs w:val="24"/>
          </w:rPr>
          <m:t>a</m:t>
        </m:r>
      </m:oMath>
      <w:r>
        <w:rPr>
          <w:rFonts w:eastAsiaTheme="minorEastAsia"/>
          <w:sz w:val="24"/>
          <w:szCs w:val="24"/>
        </w:rPr>
        <w:t xml:space="preserve"> is any number. This is okay if you have to differentiate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2x</m:t>
            </m:r>
          </m:sup>
        </m:sSup>
      </m:oMath>
      <w:r>
        <w:rPr>
          <w:rFonts w:eastAsiaTheme="minorEastAsia"/>
          <w:sz w:val="24"/>
          <w:szCs w:val="24"/>
        </w:rPr>
        <w:t xml:space="preserve"> or </w:t>
      </w:r>
      <m:oMath>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3x</m:t>
            </m:r>
          </m:sup>
        </m:sSup>
      </m:oMath>
      <w:r>
        <w:rPr>
          <w:rFonts w:eastAsiaTheme="minorEastAsia"/>
          <w:sz w:val="24"/>
          <w:szCs w:val="24"/>
        </w:rPr>
        <w:t xml:space="preserve"> etc, but what about differentiating:</w:t>
      </w:r>
    </w:p>
    <w:p w:rsidR="00C57FB3" w:rsidRDefault="00C57FB3" w:rsidP="00A215E8">
      <w:pPr>
        <w:jc w:val="both"/>
        <w:rPr>
          <w:rFonts w:eastAsiaTheme="minorEastAsia"/>
          <w:sz w:val="24"/>
          <w:szCs w:val="24"/>
        </w:rPr>
      </w:pPr>
      <m:oMathPara>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d>
                <m:dPr>
                  <m:ctrlPr>
                    <w:rPr>
                      <w:rFonts w:ascii="Cambria Math" w:eastAsiaTheme="minorEastAsia" w:hAnsi="Cambria Math"/>
                      <w:i/>
                      <w:sz w:val="24"/>
                      <w:szCs w:val="24"/>
                    </w:rPr>
                  </m:ctrlPr>
                </m:dPr>
                <m:e>
                  <m:r>
                    <w:rPr>
                      <w:rFonts w:ascii="Cambria Math" w:eastAsiaTheme="minorEastAsia" w:hAnsi="Cambria Math"/>
                      <w:sz w:val="24"/>
                      <w:szCs w:val="24"/>
                    </w:rPr>
                    <m:t>any functon of x</m:t>
                  </m:r>
                </m:e>
              </m:d>
            </m:sup>
          </m:sSup>
        </m:oMath>
      </m:oMathPara>
    </w:p>
    <w:p w:rsidR="00C57FB3" w:rsidRDefault="00C57FB3" w:rsidP="00A215E8">
      <w:pPr>
        <w:jc w:val="both"/>
        <w:rPr>
          <w:rFonts w:eastAsiaTheme="minorEastAsia"/>
          <w:sz w:val="24"/>
          <w:szCs w:val="24"/>
        </w:rPr>
      </w:pPr>
      <w:r>
        <w:rPr>
          <w:rFonts w:eastAsiaTheme="minorEastAsia"/>
          <w:sz w:val="24"/>
          <w:szCs w:val="24"/>
        </w:rPr>
        <w:t xml:space="preserve">For example, if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up>
        </m:sSup>
      </m:oMath>
      <w:r>
        <w:rPr>
          <w:rFonts w:eastAsiaTheme="minorEastAsia"/>
          <w:sz w:val="24"/>
          <w:szCs w:val="24"/>
        </w:rPr>
        <w:t xml:space="preserve">, what would </w:t>
      </w:r>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oMath>
      <w:r>
        <w:rPr>
          <w:rFonts w:eastAsiaTheme="minorEastAsia"/>
          <w:sz w:val="24"/>
          <w:szCs w:val="24"/>
        </w:rPr>
        <w:t xml:space="preserve"> be? Here is the quick method for one of these. </w:t>
      </w:r>
    </w:p>
    <w:p w:rsidR="00C57FB3" w:rsidRPr="000B7179" w:rsidRDefault="00C57FB3" w:rsidP="00A215E8">
      <w:pPr>
        <w:jc w:val="both"/>
        <w:rPr>
          <w:rFonts w:eastAsiaTheme="minorEastAsia"/>
          <w:b/>
          <w:sz w:val="24"/>
          <w:szCs w:val="24"/>
        </w:rPr>
      </w:pPr>
      <w:r w:rsidRPr="000B7179">
        <w:rPr>
          <w:rFonts w:eastAsiaTheme="minorEastAsia"/>
          <w:b/>
          <w:sz w:val="24"/>
          <w:szCs w:val="24"/>
        </w:rPr>
        <w:t>In words: “whatever the power of e, differentiate it and put it in front of what is there to start with.”</w:t>
      </w:r>
    </w:p>
    <w:p w:rsidR="00C57FB3" w:rsidRDefault="000B7179" w:rsidP="00A215E8">
      <w:pPr>
        <w:jc w:val="both"/>
        <w:rPr>
          <w:rFonts w:eastAsiaTheme="minorEastAsia"/>
          <w:sz w:val="24"/>
          <w:szCs w:val="24"/>
        </w:rPr>
      </w:pPr>
      <w:r>
        <w:rPr>
          <w:rFonts w:eastAsiaTheme="minorEastAsia"/>
          <w:sz w:val="24"/>
          <w:szCs w:val="24"/>
        </w:rPr>
        <w:t xml:space="preserve">So if </w:t>
      </w:r>
      <m:oMath>
        <m:r>
          <w:rPr>
            <w:rFonts w:ascii="Cambria Math" w:eastAsiaTheme="minorEastAsia" w:hAnsi="Cambria Math"/>
            <w:sz w:val="24"/>
            <w:szCs w:val="24"/>
          </w:rPr>
          <m:t>y=</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up>
        </m:sSup>
      </m:oMath>
      <w:r>
        <w:rPr>
          <w:rFonts w:eastAsiaTheme="minorEastAsia"/>
          <w:sz w:val="24"/>
          <w:szCs w:val="24"/>
        </w:rPr>
        <w:t xml:space="preserve">, the power is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xml:space="preserve">, which differentiated gives </w:t>
      </w:r>
      <m:oMath>
        <m:r>
          <w:rPr>
            <w:rFonts w:ascii="Cambria Math" w:eastAsiaTheme="minorEastAsia" w:hAnsi="Cambria Math"/>
            <w:sz w:val="24"/>
            <w:szCs w:val="24"/>
          </w:rPr>
          <m:t>2x</m:t>
        </m:r>
      </m:oMath>
      <w:r>
        <w:rPr>
          <w:rFonts w:eastAsiaTheme="minorEastAsia"/>
          <w:sz w:val="24"/>
          <w:szCs w:val="24"/>
        </w:rPr>
        <w:t>, therefore:</w:t>
      </w:r>
    </w:p>
    <w:p w:rsidR="000B7179"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=2x</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sup>
          </m:sSup>
        </m:oMath>
      </m:oMathPara>
    </w:p>
    <w:p w:rsidR="000B7179" w:rsidRDefault="000B7179" w:rsidP="00A215E8">
      <w:pPr>
        <w:jc w:val="both"/>
        <w:rPr>
          <w:rFonts w:eastAsiaTheme="minorEastAsia"/>
          <w:sz w:val="24"/>
          <w:szCs w:val="24"/>
        </w:rPr>
      </w:pPr>
    </w:p>
    <w:p w:rsidR="000B7179" w:rsidRDefault="000B7179" w:rsidP="00A215E8">
      <w:pPr>
        <w:jc w:val="both"/>
        <w:rPr>
          <w:rFonts w:eastAsiaTheme="minorEastAsia"/>
          <w:b/>
          <w:sz w:val="24"/>
          <w:szCs w:val="24"/>
        </w:rPr>
      </w:pPr>
      <w:r>
        <w:rPr>
          <w:rFonts w:eastAsiaTheme="minorEastAsia"/>
          <w:b/>
          <w:sz w:val="24"/>
          <w:szCs w:val="24"/>
        </w:rPr>
        <w:t xml:space="preserve">Example: </w:t>
      </w:r>
      <m:oMath>
        <m:r>
          <m:rPr>
            <m:sty m:val="bi"/>
          </m:rPr>
          <w:rPr>
            <w:rFonts w:ascii="Cambria Math" w:eastAsiaTheme="minorEastAsia" w:hAnsi="Cambria Math"/>
            <w:sz w:val="24"/>
            <w:szCs w:val="24"/>
          </w:rPr>
          <m:t>y=</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e</m:t>
            </m:r>
          </m:e>
          <m:sup>
            <m:r>
              <m:rPr>
                <m:sty m:val="bi"/>
              </m:rPr>
              <w:rPr>
                <w:rFonts w:ascii="Cambria Math" w:eastAsiaTheme="minorEastAsia" w:hAnsi="Cambria Math"/>
                <w:sz w:val="24"/>
                <w:szCs w:val="24"/>
              </w:rPr>
              <m:t>sinx</m:t>
            </m:r>
          </m:sup>
        </m:sSup>
      </m:oMath>
    </w:p>
    <w:p w:rsidR="000B7179" w:rsidRDefault="002F5A13" w:rsidP="00A215E8">
      <w:pPr>
        <w:jc w:val="both"/>
        <w:rPr>
          <w:rFonts w:eastAsiaTheme="minorEastAsia"/>
          <w:b/>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cos</m:t>
              </m:r>
            </m:fName>
            <m:e>
              <m:r>
                <w:rPr>
                  <w:rFonts w:ascii="Cambria Math" w:eastAsiaTheme="minorEastAsia" w:hAnsi="Cambria Math"/>
                  <w:sz w:val="24"/>
                  <w:szCs w:val="24"/>
                </w:rPr>
                <m:t>x</m:t>
              </m:r>
            </m:e>
          </m:func>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ctrlPr>
                <w:rPr>
                  <w:rFonts w:ascii="Cambria Math" w:eastAsiaTheme="minorEastAsia" w:hAnsi="Cambria Math"/>
                  <w:b/>
                  <w:i/>
                  <w:sz w:val="24"/>
                  <w:szCs w:val="24"/>
                </w:rPr>
              </m:ctrlPr>
            </m:sup>
          </m:sSup>
        </m:oMath>
      </m:oMathPara>
    </w:p>
    <w:p w:rsidR="000B7179" w:rsidRDefault="000B7179" w:rsidP="00A215E8">
      <w:pPr>
        <w:jc w:val="both"/>
        <w:rPr>
          <w:rFonts w:eastAsiaTheme="minorEastAsia"/>
          <w:b/>
          <w:sz w:val="24"/>
          <w:szCs w:val="24"/>
        </w:rPr>
      </w:pPr>
    </w:p>
    <w:p w:rsidR="000B7179" w:rsidRDefault="000B7179" w:rsidP="00A215E8">
      <w:pPr>
        <w:jc w:val="both"/>
        <w:rPr>
          <w:rFonts w:eastAsiaTheme="minorEastAsia"/>
          <w:b/>
          <w:sz w:val="24"/>
          <w:szCs w:val="24"/>
        </w:rPr>
      </w:pPr>
      <w:r>
        <w:rPr>
          <w:rFonts w:eastAsiaTheme="minorEastAsia"/>
          <w:b/>
          <w:sz w:val="24"/>
          <w:szCs w:val="24"/>
        </w:rPr>
        <w:t xml:space="preserve">Example: </w:t>
      </w:r>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y=e</m:t>
            </m:r>
          </m:e>
          <m:sup>
            <m:r>
              <m:rPr>
                <m:sty m:val="bi"/>
              </m:rPr>
              <w:rPr>
                <w:rFonts w:ascii="Cambria Math" w:eastAsiaTheme="minorEastAsia" w:hAnsi="Cambria Math"/>
                <w:sz w:val="24"/>
                <w:szCs w:val="24"/>
              </w:rPr>
              <m:t>4</m:t>
            </m:r>
            <m:r>
              <m:rPr>
                <m:sty m:val="bi"/>
              </m:rPr>
              <w:rPr>
                <w:rFonts w:ascii="Cambria Math" w:eastAsiaTheme="minorEastAsia" w:hAnsi="Cambria Math"/>
                <w:sz w:val="24"/>
                <w:szCs w:val="24"/>
              </w:rPr>
              <m:t>x+8</m:t>
            </m:r>
          </m:sup>
        </m:sSup>
      </m:oMath>
    </w:p>
    <w:p w:rsidR="000B7179" w:rsidRDefault="002F5A13" w:rsidP="00A215E8">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dy</m:t>
              </m:r>
            </m:num>
            <m:den>
              <m:r>
                <w:rPr>
                  <w:rFonts w:ascii="Cambria Math" w:eastAsiaTheme="minorEastAsia" w:hAnsi="Cambria Math"/>
                  <w:sz w:val="24"/>
                  <w:szCs w:val="24"/>
                </w:rPr>
                <m:t>dx</m:t>
              </m:r>
            </m:den>
          </m:f>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4x+8</m:t>
              </m:r>
            </m:sup>
          </m:sSup>
        </m:oMath>
      </m:oMathPara>
    </w:p>
    <w:p w:rsidR="008B156E" w:rsidRDefault="008B156E" w:rsidP="00A215E8">
      <w:pPr>
        <w:jc w:val="both"/>
        <w:rPr>
          <w:rFonts w:eastAsiaTheme="minorEastAsia"/>
          <w:sz w:val="24"/>
          <w:szCs w:val="24"/>
        </w:rPr>
      </w:pPr>
      <w:r>
        <w:rPr>
          <w:rFonts w:eastAsiaTheme="minorEastAsia"/>
          <w:sz w:val="24"/>
          <w:szCs w:val="24"/>
        </w:rPr>
        <w:t>Use these quick methods ‘with respect’ and remember that when you use one of these methods, as you end up with the answer immediately, there are no ‘workings out’ to be done and so make sure you don’t make any mistakes – because if you do, you will get no marks for your effort!</w:t>
      </w:r>
    </w:p>
    <w:p w:rsidR="008B156E" w:rsidRDefault="008B156E" w:rsidP="00A215E8">
      <w:pPr>
        <w:jc w:val="both"/>
        <w:rPr>
          <w:rFonts w:eastAsiaTheme="minorEastAsia"/>
          <w:sz w:val="24"/>
          <w:szCs w:val="24"/>
        </w:rPr>
      </w:pPr>
      <w:r>
        <w:rPr>
          <w:rFonts w:eastAsiaTheme="minorEastAsia"/>
          <w:sz w:val="24"/>
          <w:szCs w:val="24"/>
        </w:rPr>
        <w:t>There are other kinds of differentiation you may be interested in. These include implicit, logarithmic and parametric differentiation. Each require knowledge of everything we’ve covered so far, so make sure you know everything we’ve done already before moving on.</w:t>
      </w:r>
    </w:p>
    <w:p w:rsidR="00811E81" w:rsidRPr="000B7179" w:rsidRDefault="00811E81" w:rsidP="00A215E8">
      <w:pPr>
        <w:jc w:val="both"/>
        <w:rPr>
          <w:rFonts w:eastAsiaTheme="minorEastAsia"/>
          <w:b/>
          <w:sz w:val="24"/>
          <w:szCs w:val="24"/>
        </w:rPr>
      </w:pPr>
    </w:p>
    <w:sectPr w:rsidR="00811E81" w:rsidRPr="000B7179" w:rsidSect="009246F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26A8" w:rsidRDefault="00F526A8" w:rsidP="002A1DAC">
      <w:pPr>
        <w:spacing w:after="0" w:line="240" w:lineRule="auto"/>
      </w:pPr>
      <w:r>
        <w:separator/>
      </w:r>
    </w:p>
  </w:endnote>
  <w:endnote w:type="continuationSeparator" w:id="0">
    <w:p w:rsidR="00F526A8" w:rsidRDefault="00F526A8" w:rsidP="002A1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46120"/>
      <w:docPartObj>
        <w:docPartGallery w:val="Page Numbers (Bottom of Page)"/>
        <w:docPartUnique/>
      </w:docPartObj>
    </w:sdtPr>
    <w:sdtEndPr/>
    <w:sdtContent>
      <w:sdt>
        <w:sdtPr>
          <w:id w:val="565050523"/>
          <w:docPartObj>
            <w:docPartGallery w:val="Page Numbers (Top of Page)"/>
            <w:docPartUnique/>
          </w:docPartObj>
        </w:sdtPr>
        <w:sdtEndPr/>
        <w:sdtContent>
          <w:p w:rsidR="00BA1380" w:rsidRDefault="00BA1380">
            <w:pPr>
              <w:pStyle w:val="Footer"/>
              <w:jc w:val="right"/>
            </w:pPr>
            <w:r>
              <w:t xml:space="preserve">Page </w:t>
            </w:r>
            <w:r w:rsidR="00673701">
              <w:rPr>
                <w:b/>
                <w:sz w:val="24"/>
                <w:szCs w:val="24"/>
              </w:rPr>
              <w:fldChar w:fldCharType="begin"/>
            </w:r>
            <w:r>
              <w:rPr>
                <w:b/>
              </w:rPr>
              <w:instrText xml:space="preserve"> PAGE </w:instrText>
            </w:r>
            <w:r w:rsidR="00673701">
              <w:rPr>
                <w:b/>
                <w:sz w:val="24"/>
                <w:szCs w:val="24"/>
              </w:rPr>
              <w:fldChar w:fldCharType="separate"/>
            </w:r>
            <w:r w:rsidR="002F5A13">
              <w:rPr>
                <w:b/>
                <w:noProof/>
              </w:rPr>
              <w:t>12</w:t>
            </w:r>
            <w:r w:rsidR="00673701">
              <w:rPr>
                <w:b/>
                <w:sz w:val="24"/>
                <w:szCs w:val="24"/>
              </w:rPr>
              <w:fldChar w:fldCharType="end"/>
            </w:r>
            <w:r>
              <w:t xml:space="preserve"> of </w:t>
            </w:r>
            <w:r w:rsidR="00673701">
              <w:rPr>
                <w:b/>
                <w:sz w:val="24"/>
                <w:szCs w:val="24"/>
              </w:rPr>
              <w:fldChar w:fldCharType="begin"/>
            </w:r>
            <w:r>
              <w:rPr>
                <w:b/>
              </w:rPr>
              <w:instrText xml:space="preserve"> NUMPAGES  </w:instrText>
            </w:r>
            <w:r w:rsidR="00673701">
              <w:rPr>
                <w:b/>
                <w:sz w:val="24"/>
                <w:szCs w:val="24"/>
              </w:rPr>
              <w:fldChar w:fldCharType="separate"/>
            </w:r>
            <w:r w:rsidR="002F5A13">
              <w:rPr>
                <w:b/>
                <w:noProof/>
              </w:rPr>
              <w:t>12</w:t>
            </w:r>
            <w:r w:rsidR="00673701">
              <w:rPr>
                <w:b/>
                <w:sz w:val="24"/>
                <w:szCs w:val="24"/>
              </w:rPr>
              <w:fldChar w:fldCharType="end"/>
            </w:r>
          </w:p>
        </w:sdtContent>
      </w:sdt>
    </w:sdtContent>
  </w:sdt>
  <w:p w:rsidR="00BA1380" w:rsidRDefault="00BA138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26A8" w:rsidRDefault="00F526A8" w:rsidP="002A1DAC">
      <w:pPr>
        <w:spacing w:after="0" w:line="240" w:lineRule="auto"/>
      </w:pPr>
      <w:r>
        <w:separator/>
      </w:r>
    </w:p>
  </w:footnote>
  <w:footnote w:type="continuationSeparator" w:id="0">
    <w:p w:rsidR="00F526A8" w:rsidRDefault="00F526A8" w:rsidP="002A1DA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6980" w:rsidRDefault="00C56980" w:rsidP="00C56980">
    <w:pPr>
      <w:pStyle w:val="Header"/>
    </w:pPr>
  </w:p>
  <w:tbl>
    <w:tblPr>
      <w:tblW w:w="5334" w:type="pct"/>
      <w:tblCellMar>
        <w:top w:w="72" w:type="dxa"/>
        <w:left w:w="115" w:type="dxa"/>
        <w:bottom w:w="72" w:type="dxa"/>
        <w:right w:w="115" w:type="dxa"/>
      </w:tblCellMar>
      <w:tblLook w:val="04A0" w:firstRow="1" w:lastRow="0" w:firstColumn="1" w:lastColumn="0" w:noHBand="0" w:noVBand="1"/>
    </w:tblPr>
    <w:tblGrid>
      <w:gridCol w:w="6912"/>
      <w:gridCol w:w="2962"/>
    </w:tblGrid>
    <w:tr w:rsidR="00C56980" w:rsidTr="00DE232B">
      <w:trPr>
        <w:trHeight w:val="311"/>
      </w:trPr>
      <w:tc>
        <w:tcPr>
          <w:tcW w:w="3500" w:type="pct"/>
          <w:tcBorders>
            <w:top w:val="nil"/>
            <w:left w:val="nil"/>
            <w:bottom w:val="single" w:sz="4" w:space="0" w:color="auto"/>
            <w:right w:val="nil"/>
          </w:tcBorders>
          <w:vAlign w:val="bottom"/>
          <w:hideMark/>
        </w:tcPr>
        <w:p w:rsidR="00C56980" w:rsidRPr="00393C2D" w:rsidRDefault="00C56980" w:rsidP="00DE232B">
          <w:pPr>
            <w:pStyle w:val="Header"/>
            <w:spacing w:line="276" w:lineRule="auto"/>
            <w:jc w:val="right"/>
            <w:rPr>
              <w:b/>
              <w:bCs/>
              <w:color w:val="76923C" w:themeColor="accent3" w:themeShade="BF"/>
              <w:sz w:val="24"/>
              <w:szCs w:val="24"/>
            </w:rPr>
          </w:pPr>
          <w:r>
            <w:rPr>
              <w:b/>
              <w:bCs/>
              <w:color w:val="76923C" w:themeColor="accent3" w:themeShade="BF"/>
              <w:sz w:val="24"/>
              <w:szCs w:val="24"/>
            </w:rPr>
            <w:t>Rules of differentiation</w:t>
          </w:r>
        </w:p>
      </w:tc>
      <w:sdt>
        <w:sdtPr>
          <w:rPr>
            <w:color w:val="FFFFFF" w:themeColor="background1"/>
            <w:sz w:val="20"/>
            <w:szCs w:val="20"/>
          </w:rPr>
          <w:alias w:val="Date"/>
          <w:id w:val="77677290"/>
          <w:placeholder>
            <w:docPart w:val="430BBFEFB65742CBB5F161CB174B1208"/>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500" w:type="pct"/>
              <w:tcBorders>
                <w:top w:val="nil"/>
                <w:left w:val="nil"/>
                <w:bottom w:val="single" w:sz="4" w:space="0" w:color="943634" w:themeColor="accent2" w:themeShade="BF"/>
                <w:right w:val="nil"/>
              </w:tcBorders>
              <w:shd w:val="clear" w:color="auto" w:fill="943634" w:themeFill="accent2" w:themeFillShade="BF"/>
              <w:vAlign w:val="bottom"/>
              <w:hideMark/>
            </w:tcPr>
            <w:p w:rsidR="00C56980" w:rsidRDefault="00C56980" w:rsidP="00C56980">
              <w:pPr>
                <w:pStyle w:val="Header"/>
                <w:spacing w:line="276" w:lineRule="auto"/>
                <w:rPr>
                  <w:color w:val="FFFFFF" w:themeColor="background1"/>
                  <w:sz w:val="20"/>
                  <w:szCs w:val="20"/>
                </w:rPr>
              </w:pPr>
              <w:r>
                <w:rPr>
                  <w:color w:val="FFFFFF" w:themeColor="background1"/>
                  <w:sz w:val="20"/>
                  <w:szCs w:val="20"/>
                </w:rPr>
                <w:t>Swansea Metropolitan University</w:t>
              </w:r>
            </w:p>
          </w:tc>
        </w:sdtContent>
      </w:sdt>
    </w:tr>
  </w:tbl>
  <w:p w:rsidR="00C56980" w:rsidRDefault="00C569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3030"/>
    <w:rsid w:val="000658F9"/>
    <w:rsid w:val="00071F5C"/>
    <w:rsid w:val="00083DFA"/>
    <w:rsid w:val="000B6E13"/>
    <w:rsid w:val="000B7179"/>
    <w:rsid w:val="000C779A"/>
    <w:rsid w:val="001319CA"/>
    <w:rsid w:val="001331F8"/>
    <w:rsid w:val="001536C5"/>
    <w:rsid w:val="001B41C6"/>
    <w:rsid w:val="001E31E9"/>
    <w:rsid w:val="001E43C8"/>
    <w:rsid w:val="001F07E6"/>
    <w:rsid w:val="00202D29"/>
    <w:rsid w:val="00211539"/>
    <w:rsid w:val="0022605D"/>
    <w:rsid w:val="0023230D"/>
    <w:rsid w:val="002700E0"/>
    <w:rsid w:val="002A1DAC"/>
    <w:rsid w:val="002F5A13"/>
    <w:rsid w:val="00314911"/>
    <w:rsid w:val="00354AF4"/>
    <w:rsid w:val="003741B0"/>
    <w:rsid w:val="00395CEF"/>
    <w:rsid w:val="003D228F"/>
    <w:rsid w:val="004302BD"/>
    <w:rsid w:val="00440793"/>
    <w:rsid w:val="00457AB3"/>
    <w:rsid w:val="00460305"/>
    <w:rsid w:val="004A4B2C"/>
    <w:rsid w:val="005B3030"/>
    <w:rsid w:val="005B3714"/>
    <w:rsid w:val="006626B9"/>
    <w:rsid w:val="00673701"/>
    <w:rsid w:val="006963D4"/>
    <w:rsid w:val="006A3E49"/>
    <w:rsid w:val="006D781A"/>
    <w:rsid w:val="00710261"/>
    <w:rsid w:val="00716D39"/>
    <w:rsid w:val="00730CFB"/>
    <w:rsid w:val="00750078"/>
    <w:rsid w:val="007E1287"/>
    <w:rsid w:val="00811E81"/>
    <w:rsid w:val="0082248A"/>
    <w:rsid w:val="00822E64"/>
    <w:rsid w:val="00836B55"/>
    <w:rsid w:val="008B156E"/>
    <w:rsid w:val="009246F7"/>
    <w:rsid w:val="0093596B"/>
    <w:rsid w:val="009467DB"/>
    <w:rsid w:val="00A215E8"/>
    <w:rsid w:val="00A379B0"/>
    <w:rsid w:val="00A54706"/>
    <w:rsid w:val="00A8723F"/>
    <w:rsid w:val="00A9142F"/>
    <w:rsid w:val="00B2584A"/>
    <w:rsid w:val="00B94F20"/>
    <w:rsid w:val="00BA1380"/>
    <w:rsid w:val="00BC5602"/>
    <w:rsid w:val="00BF1901"/>
    <w:rsid w:val="00BF486A"/>
    <w:rsid w:val="00C13577"/>
    <w:rsid w:val="00C56980"/>
    <w:rsid w:val="00C57FB3"/>
    <w:rsid w:val="00C873A9"/>
    <w:rsid w:val="00C9170E"/>
    <w:rsid w:val="00CF06D3"/>
    <w:rsid w:val="00D34701"/>
    <w:rsid w:val="00D50F79"/>
    <w:rsid w:val="00E062A2"/>
    <w:rsid w:val="00E11B9D"/>
    <w:rsid w:val="00E158C4"/>
    <w:rsid w:val="00E23FCC"/>
    <w:rsid w:val="00EF3B3D"/>
    <w:rsid w:val="00F526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2">
      <o:colormenu v:ext="edit" strokecolor="none [3205]"/>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46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3030"/>
    <w:rPr>
      <w:color w:val="808080"/>
    </w:rPr>
  </w:style>
  <w:style w:type="paragraph" w:styleId="BalloonText">
    <w:name w:val="Balloon Text"/>
    <w:basedOn w:val="Normal"/>
    <w:link w:val="BalloonTextChar"/>
    <w:uiPriority w:val="99"/>
    <w:semiHidden/>
    <w:unhideWhenUsed/>
    <w:rsid w:val="005B30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030"/>
    <w:rPr>
      <w:rFonts w:ascii="Tahoma" w:hAnsi="Tahoma" w:cs="Tahoma"/>
      <w:sz w:val="16"/>
      <w:szCs w:val="16"/>
    </w:rPr>
  </w:style>
  <w:style w:type="paragraph" w:styleId="Header">
    <w:name w:val="header"/>
    <w:basedOn w:val="Normal"/>
    <w:link w:val="HeaderChar"/>
    <w:uiPriority w:val="99"/>
    <w:unhideWhenUsed/>
    <w:rsid w:val="002A1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DAC"/>
  </w:style>
  <w:style w:type="paragraph" w:styleId="Footer">
    <w:name w:val="footer"/>
    <w:basedOn w:val="Normal"/>
    <w:link w:val="FooterChar"/>
    <w:uiPriority w:val="99"/>
    <w:unhideWhenUsed/>
    <w:rsid w:val="002A1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DA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46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3030"/>
    <w:rPr>
      <w:color w:val="808080"/>
    </w:rPr>
  </w:style>
  <w:style w:type="paragraph" w:styleId="BalloonText">
    <w:name w:val="Balloon Text"/>
    <w:basedOn w:val="Normal"/>
    <w:link w:val="BalloonTextChar"/>
    <w:uiPriority w:val="99"/>
    <w:semiHidden/>
    <w:unhideWhenUsed/>
    <w:rsid w:val="005B30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030"/>
    <w:rPr>
      <w:rFonts w:ascii="Tahoma" w:hAnsi="Tahoma" w:cs="Tahoma"/>
      <w:sz w:val="16"/>
      <w:szCs w:val="16"/>
    </w:rPr>
  </w:style>
  <w:style w:type="paragraph" w:styleId="Header">
    <w:name w:val="header"/>
    <w:basedOn w:val="Normal"/>
    <w:link w:val="HeaderChar"/>
    <w:uiPriority w:val="99"/>
    <w:unhideWhenUsed/>
    <w:rsid w:val="002A1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DAC"/>
  </w:style>
  <w:style w:type="paragraph" w:styleId="Footer">
    <w:name w:val="footer"/>
    <w:basedOn w:val="Normal"/>
    <w:link w:val="FooterChar"/>
    <w:uiPriority w:val="99"/>
    <w:unhideWhenUsed/>
    <w:rsid w:val="002A1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D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9841854">
      <w:bodyDiv w:val="1"/>
      <w:marLeft w:val="19"/>
      <w:marRight w:val="19"/>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30BBFEFB65742CBB5F161CB174B1208"/>
        <w:category>
          <w:name w:val="General"/>
          <w:gallery w:val="placeholder"/>
        </w:category>
        <w:types>
          <w:type w:val="bbPlcHdr"/>
        </w:types>
        <w:behaviors>
          <w:behavior w:val="content"/>
        </w:behaviors>
        <w:guid w:val="{AFADEA71-E140-4542-9BBC-D8BCAF5258D6}"/>
      </w:docPartPr>
      <w:docPartBody>
        <w:p w:rsidR="006576C9" w:rsidRDefault="00473778" w:rsidP="00473778">
          <w:pPr>
            <w:pStyle w:val="430BBFEFB65742CBB5F161CB174B1208"/>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4F3BF8"/>
    <w:rsid w:val="00473778"/>
    <w:rsid w:val="004C7D18"/>
    <w:rsid w:val="004F3BF8"/>
    <w:rsid w:val="00546746"/>
    <w:rsid w:val="006576C9"/>
    <w:rsid w:val="0095629E"/>
    <w:rsid w:val="00DC147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D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C147C"/>
    <w:rPr>
      <w:color w:val="808080"/>
    </w:rPr>
  </w:style>
  <w:style w:type="paragraph" w:customStyle="1" w:styleId="60FBFB75D9F94D3691B286469E5A65EA">
    <w:name w:val="60FBFB75D9F94D3691B286469E5A65EA"/>
    <w:rsid w:val="00473778"/>
  </w:style>
  <w:style w:type="paragraph" w:customStyle="1" w:styleId="430BBFEFB65742CBB5F161CB174B1208">
    <w:name w:val="430BBFEFB65742CBB5F161CB174B1208"/>
    <w:rsid w:val="00473778"/>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1805</Words>
  <Characters>10292</Characters>
  <Application>Microsoft Macintosh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Rosanna Sutton</cp:lastModifiedBy>
  <cp:revision>2</cp:revision>
  <dcterms:created xsi:type="dcterms:W3CDTF">2014-12-01T19:04:00Z</dcterms:created>
  <dcterms:modified xsi:type="dcterms:W3CDTF">2014-12-01T19:04:00Z</dcterms:modified>
</cp:coreProperties>
</file>