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AC1C8" w14:textId="6A78F51D" w:rsidR="004C6049" w:rsidRDefault="004C6049" w:rsidP="006247C8">
      <w:pPr>
        <w:spacing w:after="0" w:line="360" w:lineRule="auto"/>
        <w:jc w:val="center"/>
        <w:rPr>
          <w:rFonts w:ascii="Arial" w:eastAsia="Times New Roman" w:hAnsi="Arial" w:cs="Arial"/>
          <w:b/>
          <w:bCs/>
          <w:kern w:val="0"/>
          <w:sz w:val="32"/>
          <w:szCs w:val="32"/>
          <w:lang w:eastAsia="en-GB"/>
          <w14:ligatures w14:val="none"/>
        </w:rPr>
      </w:pPr>
      <w:r>
        <w:rPr>
          <w:noProof/>
        </w:rPr>
        <w:drawing>
          <wp:inline distT="0" distB="0" distL="0" distR="0" wp14:anchorId="3D60431C" wp14:editId="30FB6064">
            <wp:extent cx="4219575" cy="1123950"/>
            <wp:effectExtent l="0" t="0" r="0" b="0"/>
            <wp:docPr id="51126836" name="Picture 51126836"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6836" name="Picture 51126836" descr="A logo of a univers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219575" cy="1123950"/>
                    </a:xfrm>
                    <a:prstGeom prst="rect">
                      <a:avLst/>
                    </a:prstGeom>
                  </pic:spPr>
                </pic:pic>
              </a:graphicData>
            </a:graphic>
          </wp:inline>
        </w:drawing>
      </w:r>
    </w:p>
    <w:p w14:paraId="6C71919C" w14:textId="77777777" w:rsidR="004C6049" w:rsidRPr="0036125B" w:rsidRDefault="004C6049" w:rsidP="00C4001C">
      <w:pPr>
        <w:spacing w:line="276" w:lineRule="auto"/>
        <w:rPr>
          <w:rFonts w:ascii="Arial" w:hAnsi="Arial" w:cs="Arial"/>
          <w:sz w:val="22"/>
          <w:szCs w:val="22"/>
        </w:rPr>
      </w:pPr>
      <w:r w:rsidRPr="0036125B">
        <w:rPr>
          <w:rFonts w:ascii="Arial" w:hAnsi="Arial" w:cs="Arial"/>
          <w:sz w:val="22"/>
          <w:szCs w:val="22"/>
        </w:rPr>
        <w:t xml:space="preserve">Daniela </w:t>
      </w:r>
      <w:proofErr w:type="spellStart"/>
      <w:r w:rsidRPr="0036125B">
        <w:rPr>
          <w:rFonts w:ascii="Arial" w:hAnsi="Arial" w:cs="Arial"/>
          <w:sz w:val="22"/>
          <w:szCs w:val="22"/>
        </w:rPr>
        <w:t>Veselinova</w:t>
      </w:r>
      <w:proofErr w:type="spellEnd"/>
      <w:r w:rsidRPr="0036125B">
        <w:rPr>
          <w:rFonts w:ascii="Arial" w:hAnsi="Arial" w:cs="Arial"/>
          <w:sz w:val="22"/>
          <w:szCs w:val="22"/>
        </w:rPr>
        <w:t xml:space="preserve"> Vasileva</w:t>
      </w:r>
    </w:p>
    <w:p w14:paraId="5BEC01CF" w14:textId="77777777" w:rsidR="004C6049" w:rsidRPr="0036125B" w:rsidRDefault="004C6049" w:rsidP="00C4001C">
      <w:pPr>
        <w:spacing w:line="276" w:lineRule="auto"/>
        <w:rPr>
          <w:rFonts w:ascii="Arial" w:hAnsi="Arial" w:cs="Arial"/>
          <w:sz w:val="22"/>
          <w:szCs w:val="22"/>
        </w:rPr>
      </w:pPr>
      <w:r w:rsidRPr="0036125B">
        <w:rPr>
          <w:rFonts w:ascii="Arial" w:hAnsi="Arial" w:cs="Arial"/>
          <w:sz w:val="22"/>
          <w:szCs w:val="22"/>
        </w:rPr>
        <w:t>2235335</w:t>
      </w:r>
    </w:p>
    <w:p w14:paraId="080E5106" w14:textId="77777777" w:rsidR="004C6049" w:rsidRPr="0036125B" w:rsidRDefault="004C6049" w:rsidP="00C4001C">
      <w:pPr>
        <w:spacing w:line="276" w:lineRule="auto"/>
        <w:rPr>
          <w:rFonts w:ascii="Arial" w:hAnsi="Arial" w:cs="Arial"/>
          <w:sz w:val="22"/>
          <w:szCs w:val="22"/>
        </w:rPr>
      </w:pPr>
      <w:r w:rsidRPr="0036125B">
        <w:rPr>
          <w:rFonts w:ascii="Arial" w:hAnsi="Arial" w:cs="Arial"/>
          <w:sz w:val="22"/>
          <w:szCs w:val="22"/>
        </w:rPr>
        <w:t>BABM</w:t>
      </w:r>
    </w:p>
    <w:p w14:paraId="2846F918" w14:textId="53453629" w:rsidR="004C6049" w:rsidRPr="0036125B" w:rsidRDefault="004C6049" w:rsidP="00C4001C">
      <w:pPr>
        <w:spacing w:line="276" w:lineRule="auto"/>
        <w:rPr>
          <w:rFonts w:ascii="Arial" w:hAnsi="Arial" w:cs="Arial"/>
          <w:sz w:val="22"/>
          <w:szCs w:val="22"/>
        </w:rPr>
      </w:pPr>
      <w:r w:rsidRPr="0036125B">
        <w:rPr>
          <w:rFonts w:ascii="Arial" w:hAnsi="Arial" w:cs="Arial"/>
          <w:sz w:val="22"/>
          <w:szCs w:val="22"/>
        </w:rPr>
        <w:t xml:space="preserve">LCBB5001, Entrepreneurship  </w:t>
      </w:r>
    </w:p>
    <w:p w14:paraId="45CEE41C" w14:textId="15DAD433" w:rsidR="004C6049" w:rsidRPr="0036125B" w:rsidRDefault="004C6049" w:rsidP="00C4001C">
      <w:pPr>
        <w:spacing w:line="276" w:lineRule="auto"/>
        <w:rPr>
          <w:rFonts w:ascii="Arial" w:hAnsi="Arial" w:cs="Arial"/>
          <w:sz w:val="22"/>
          <w:szCs w:val="22"/>
        </w:rPr>
      </w:pPr>
      <w:r w:rsidRPr="0036125B">
        <w:rPr>
          <w:rFonts w:ascii="Arial" w:hAnsi="Arial" w:cs="Arial"/>
          <w:sz w:val="22"/>
          <w:szCs w:val="22"/>
        </w:rPr>
        <w:t>Amer Kareem</w:t>
      </w:r>
    </w:p>
    <w:p w14:paraId="15E89BE5" w14:textId="77777777" w:rsidR="004C6049" w:rsidRDefault="004C6049" w:rsidP="006247C8">
      <w:pPr>
        <w:spacing w:after="0" w:line="360" w:lineRule="auto"/>
        <w:jc w:val="center"/>
        <w:rPr>
          <w:rFonts w:ascii="Arial" w:eastAsia="Times New Roman" w:hAnsi="Arial" w:cs="Arial"/>
          <w:b/>
          <w:bCs/>
          <w:kern w:val="0"/>
          <w:sz w:val="32"/>
          <w:szCs w:val="32"/>
          <w:lang w:eastAsia="en-GB"/>
          <w14:ligatures w14:val="none"/>
        </w:rPr>
      </w:pPr>
    </w:p>
    <w:p w14:paraId="3F4D5F36"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45A19E57"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2DA24AFB"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5229EEBC"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1A429398"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30E14E13"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2A445B0C"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250B180D"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4C0B0A18"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31C9C6FC"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4725351F"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68BA35D2"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51ED6E23"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4E428224"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2E53B6C5"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3AE68E20"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77319247"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p w14:paraId="119422AE" w14:textId="77777777" w:rsidR="005908D5" w:rsidRDefault="005908D5" w:rsidP="006247C8">
      <w:pPr>
        <w:spacing w:after="0" w:line="360" w:lineRule="auto"/>
        <w:jc w:val="center"/>
        <w:rPr>
          <w:rFonts w:ascii="Arial" w:eastAsia="Times New Roman" w:hAnsi="Arial" w:cs="Arial"/>
          <w:b/>
          <w:bCs/>
          <w:kern w:val="0"/>
          <w:sz w:val="32"/>
          <w:szCs w:val="32"/>
          <w:lang w:eastAsia="en-GB"/>
          <w14:ligatures w14:val="none"/>
        </w:rPr>
      </w:pPr>
    </w:p>
    <w:sdt>
      <w:sdtPr>
        <w:rPr>
          <w:rFonts w:asciiTheme="minorHAnsi" w:eastAsiaTheme="minorHAnsi" w:hAnsiTheme="minorHAnsi" w:cstheme="minorBidi"/>
          <w:color w:val="auto"/>
          <w:kern w:val="2"/>
          <w:sz w:val="24"/>
          <w:szCs w:val="24"/>
          <w:lang w:eastAsia="en-US"/>
          <w14:ligatures w14:val="standardContextual"/>
        </w:rPr>
        <w:id w:val="-1328737691"/>
        <w:docPartObj>
          <w:docPartGallery w:val="Table of Contents"/>
          <w:docPartUnique/>
        </w:docPartObj>
      </w:sdtPr>
      <w:sdtEndPr>
        <w:rPr>
          <w:b/>
          <w:bCs/>
        </w:rPr>
      </w:sdtEndPr>
      <w:sdtContent>
        <w:p w14:paraId="5B711117" w14:textId="7E95EB0C" w:rsidR="005C6A0D" w:rsidRDefault="005C6A0D">
          <w:pPr>
            <w:pStyle w:val="TOCHeading"/>
          </w:pPr>
          <w:r>
            <w:t>Table of Contents</w:t>
          </w:r>
        </w:p>
        <w:p w14:paraId="4245F0BC" w14:textId="112502AB" w:rsidR="00CF261E" w:rsidRDefault="005C6A0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2529797" w:history="1">
            <w:r w:rsidR="00CF261E" w:rsidRPr="00A14298">
              <w:rPr>
                <w:rStyle w:val="Hyperlink"/>
                <w:rFonts w:ascii="Arial" w:hAnsi="Arial" w:cs="Arial"/>
                <w:noProof/>
              </w:rPr>
              <w:t>Several factors motivated me the selection of HealthyLife as a company idea</w:t>
            </w:r>
            <w:r w:rsidR="00CF261E">
              <w:rPr>
                <w:noProof/>
                <w:webHidden/>
              </w:rPr>
              <w:tab/>
            </w:r>
            <w:r w:rsidR="00CF261E">
              <w:rPr>
                <w:noProof/>
                <w:webHidden/>
              </w:rPr>
              <w:fldChar w:fldCharType="begin"/>
            </w:r>
            <w:r w:rsidR="00CF261E">
              <w:rPr>
                <w:noProof/>
                <w:webHidden/>
              </w:rPr>
              <w:instrText xml:space="preserve"> PAGEREF _Toc172529797 \h </w:instrText>
            </w:r>
            <w:r w:rsidR="00CF261E">
              <w:rPr>
                <w:noProof/>
                <w:webHidden/>
              </w:rPr>
            </w:r>
            <w:r w:rsidR="00CF261E">
              <w:rPr>
                <w:noProof/>
                <w:webHidden/>
              </w:rPr>
              <w:fldChar w:fldCharType="separate"/>
            </w:r>
            <w:r w:rsidR="00CF261E">
              <w:rPr>
                <w:noProof/>
                <w:webHidden/>
              </w:rPr>
              <w:t>3</w:t>
            </w:r>
            <w:r w:rsidR="00CF261E">
              <w:rPr>
                <w:noProof/>
                <w:webHidden/>
              </w:rPr>
              <w:fldChar w:fldCharType="end"/>
            </w:r>
          </w:hyperlink>
        </w:p>
        <w:p w14:paraId="103131F1" w14:textId="39C8DB32" w:rsidR="00CF261E" w:rsidRDefault="00CF261E">
          <w:pPr>
            <w:pStyle w:val="TOC1"/>
            <w:tabs>
              <w:tab w:val="right" w:leader="dot" w:pos="9016"/>
            </w:tabs>
            <w:rPr>
              <w:rFonts w:eastAsiaTheme="minorEastAsia"/>
              <w:noProof/>
              <w:lang w:eastAsia="en-GB"/>
            </w:rPr>
          </w:pPr>
          <w:hyperlink w:anchor="_Toc172529798" w:history="1">
            <w:r w:rsidRPr="00A14298">
              <w:rPr>
                <w:rStyle w:val="Hyperlink"/>
                <w:rFonts w:ascii="Arial" w:hAnsi="Arial" w:cs="Arial"/>
                <w:noProof/>
              </w:rPr>
              <w:t>Key characteristics of entrepreneurs</w:t>
            </w:r>
            <w:r>
              <w:rPr>
                <w:noProof/>
                <w:webHidden/>
              </w:rPr>
              <w:tab/>
            </w:r>
            <w:r>
              <w:rPr>
                <w:noProof/>
                <w:webHidden/>
              </w:rPr>
              <w:fldChar w:fldCharType="begin"/>
            </w:r>
            <w:r>
              <w:rPr>
                <w:noProof/>
                <w:webHidden/>
              </w:rPr>
              <w:instrText xml:space="preserve"> PAGEREF _Toc172529798 \h </w:instrText>
            </w:r>
            <w:r>
              <w:rPr>
                <w:noProof/>
                <w:webHidden/>
              </w:rPr>
            </w:r>
            <w:r>
              <w:rPr>
                <w:noProof/>
                <w:webHidden/>
              </w:rPr>
              <w:fldChar w:fldCharType="separate"/>
            </w:r>
            <w:r>
              <w:rPr>
                <w:noProof/>
                <w:webHidden/>
              </w:rPr>
              <w:t>3</w:t>
            </w:r>
            <w:r>
              <w:rPr>
                <w:noProof/>
                <w:webHidden/>
              </w:rPr>
              <w:fldChar w:fldCharType="end"/>
            </w:r>
          </w:hyperlink>
        </w:p>
        <w:p w14:paraId="4A55B5A1" w14:textId="11E18B70" w:rsidR="00CF261E" w:rsidRDefault="00CF261E">
          <w:pPr>
            <w:pStyle w:val="TOC1"/>
            <w:tabs>
              <w:tab w:val="right" w:leader="dot" w:pos="9016"/>
            </w:tabs>
            <w:rPr>
              <w:rFonts w:eastAsiaTheme="minorEastAsia"/>
              <w:noProof/>
              <w:lang w:eastAsia="en-GB"/>
            </w:rPr>
          </w:pPr>
          <w:hyperlink w:anchor="_Toc172529799" w:history="1">
            <w:r w:rsidRPr="00A14298">
              <w:rPr>
                <w:rStyle w:val="Hyperlink"/>
                <w:rFonts w:ascii="Arial" w:hAnsi="Arial" w:cs="Arial"/>
                <w:noProof/>
              </w:rPr>
              <w:t>Essential skills for entrepreneurs:</w:t>
            </w:r>
            <w:r>
              <w:rPr>
                <w:noProof/>
                <w:webHidden/>
              </w:rPr>
              <w:tab/>
            </w:r>
            <w:r>
              <w:rPr>
                <w:noProof/>
                <w:webHidden/>
              </w:rPr>
              <w:fldChar w:fldCharType="begin"/>
            </w:r>
            <w:r>
              <w:rPr>
                <w:noProof/>
                <w:webHidden/>
              </w:rPr>
              <w:instrText xml:space="preserve"> PAGEREF _Toc172529799 \h </w:instrText>
            </w:r>
            <w:r>
              <w:rPr>
                <w:noProof/>
                <w:webHidden/>
              </w:rPr>
            </w:r>
            <w:r>
              <w:rPr>
                <w:noProof/>
                <w:webHidden/>
              </w:rPr>
              <w:fldChar w:fldCharType="separate"/>
            </w:r>
            <w:r>
              <w:rPr>
                <w:noProof/>
                <w:webHidden/>
              </w:rPr>
              <w:t>4</w:t>
            </w:r>
            <w:r>
              <w:rPr>
                <w:noProof/>
                <w:webHidden/>
              </w:rPr>
              <w:fldChar w:fldCharType="end"/>
            </w:r>
          </w:hyperlink>
        </w:p>
        <w:p w14:paraId="5525BB7A" w14:textId="702B1703" w:rsidR="00CF261E" w:rsidRDefault="00CF261E">
          <w:pPr>
            <w:pStyle w:val="TOC1"/>
            <w:tabs>
              <w:tab w:val="right" w:leader="dot" w:pos="9016"/>
            </w:tabs>
            <w:rPr>
              <w:rFonts w:eastAsiaTheme="minorEastAsia"/>
              <w:noProof/>
              <w:lang w:eastAsia="en-GB"/>
            </w:rPr>
          </w:pPr>
          <w:hyperlink w:anchor="_Toc172529800" w:history="1">
            <w:r w:rsidRPr="00A14298">
              <w:rPr>
                <w:rStyle w:val="Hyperlink"/>
                <w:rFonts w:ascii="Arial" w:hAnsi="Arial" w:cs="Arial"/>
                <w:noProof/>
              </w:rPr>
              <w:t>Entrepreneurial behaviours</w:t>
            </w:r>
            <w:r>
              <w:rPr>
                <w:noProof/>
                <w:webHidden/>
              </w:rPr>
              <w:tab/>
            </w:r>
            <w:r>
              <w:rPr>
                <w:noProof/>
                <w:webHidden/>
              </w:rPr>
              <w:fldChar w:fldCharType="begin"/>
            </w:r>
            <w:r>
              <w:rPr>
                <w:noProof/>
                <w:webHidden/>
              </w:rPr>
              <w:instrText xml:space="preserve"> PAGEREF _Toc172529800 \h </w:instrText>
            </w:r>
            <w:r>
              <w:rPr>
                <w:noProof/>
                <w:webHidden/>
              </w:rPr>
            </w:r>
            <w:r>
              <w:rPr>
                <w:noProof/>
                <w:webHidden/>
              </w:rPr>
              <w:fldChar w:fldCharType="separate"/>
            </w:r>
            <w:r>
              <w:rPr>
                <w:noProof/>
                <w:webHidden/>
              </w:rPr>
              <w:t>4</w:t>
            </w:r>
            <w:r>
              <w:rPr>
                <w:noProof/>
                <w:webHidden/>
              </w:rPr>
              <w:fldChar w:fldCharType="end"/>
            </w:r>
          </w:hyperlink>
        </w:p>
        <w:p w14:paraId="239616EE" w14:textId="6EB9CF8C" w:rsidR="00CF261E" w:rsidRDefault="00CF261E">
          <w:pPr>
            <w:pStyle w:val="TOC1"/>
            <w:tabs>
              <w:tab w:val="right" w:leader="dot" w:pos="9016"/>
            </w:tabs>
            <w:rPr>
              <w:rFonts w:eastAsiaTheme="minorEastAsia"/>
              <w:noProof/>
              <w:lang w:eastAsia="en-GB"/>
            </w:rPr>
          </w:pPr>
          <w:hyperlink w:anchor="_Toc172529801" w:history="1">
            <w:r w:rsidRPr="00A14298">
              <w:rPr>
                <w:rStyle w:val="Hyperlink"/>
                <w:rFonts w:ascii="Arial" w:hAnsi="Arial" w:cs="Arial"/>
                <w:noProof/>
              </w:rPr>
              <w:t>Self-assessment for entrepreneurship</w:t>
            </w:r>
            <w:r>
              <w:rPr>
                <w:noProof/>
                <w:webHidden/>
              </w:rPr>
              <w:tab/>
            </w:r>
            <w:r>
              <w:rPr>
                <w:noProof/>
                <w:webHidden/>
              </w:rPr>
              <w:fldChar w:fldCharType="begin"/>
            </w:r>
            <w:r>
              <w:rPr>
                <w:noProof/>
                <w:webHidden/>
              </w:rPr>
              <w:instrText xml:space="preserve"> PAGEREF _Toc172529801 \h </w:instrText>
            </w:r>
            <w:r>
              <w:rPr>
                <w:noProof/>
                <w:webHidden/>
              </w:rPr>
            </w:r>
            <w:r>
              <w:rPr>
                <w:noProof/>
                <w:webHidden/>
              </w:rPr>
              <w:fldChar w:fldCharType="separate"/>
            </w:r>
            <w:r>
              <w:rPr>
                <w:noProof/>
                <w:webHidden/>
              </w:rPr>
              <w:t>5</w:t>
            </w:r>
            <w:r>
              <w:rPr>
                <w:noProof/>
                <w:webHidden/>
              </w:rPr>
              <w:fldChar w:fldCharType="end"/>
            </w:r>
          </w:hyperlink>
        </w:p>
        <w:p w14:paraId="4FFA799C" w14:textId="27F4754E" w:rsidR="00CF261E" w:rsidRDefault="00CF261E">
          <w:pPr>
            <w:pStyle w:val="TOC1"/>
            <w:tabs>
              <w:tab w:val="right" w:leader="dot" w:pos="9016"/>
            </w:tabs>
            <w:rPr>
              <w:rFonts w:eastAsiaTheme="minorEastAsia"/>
              <w:noProof/>
              <w:lang w:eastAsia="en-GB"/>
            </w:rPr>
          </w:pPr>
          <w:hyperlink w:anchor="_Toc172529802" w:history="1">
            <w:r w:rsidRPr="00A14298">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_Toc172529802 \h </w:instrText>
            </w:r>
            <w:r>
              <w:rPr>
                <w:noProof/>
                <w:webHidden/>
              </w:rPr>
            </w:r>
            <w:r>
              <w:rPr>
                <w:noProof/>
                <w:webHidden/>
              </w:rPr>
              <w:fldChar w:fldCharType="separate"/>
            </w:r>
            <w:r>
              <w:rPr>
                <w:noProof/>
                <w:webHidden/>
              </w:rPr>
              <w:t>5</w:t>
            </w:r>
            <w:r>
              <w:rPr>
                <w:noProof/>
                <w:webHidden/>
              </w:rPr>
              <w:fldChar w:fldCharType="end"/>
            </w:r>
          </w:hyperlink>
        </w:p>
        <w:p w14:paraId="571824A5" w14:textId="4BE5BD29" w:rsidR="00CF261E" w:rsidRDefault="00CF261E">
          <w:pPr>
            <w:pStyle w:val="TOC1"/>
            <w:tabs>
              <w:tab w:val="right" w:leader="dot" w:pos="9016"/>
            </w:tabs>
            <w:rPr>
              <w:rFonts w:eastAsiaTheme="minorEastAsia"/>
              <w:noProof/>
              <w:lang w:eastAsia="en-GB"/>
            </w:rPr>
          </w:pPr>
          <w:hyperlink w:anchor="_Toc172529803" w:history="1">
            <w:r w:rsidRPr="00A14298">
              <w:rPr>
                <w:rStyle w:val="Hyperlink"/>
                <w:rFonts w:ascii="Arial" w:hAnsi="Arial" w:cs="Arial"/>
                <w:noProof/>
              </w:rPr>
              <w:t>PEST Analysis</w:t>
            </w:r>
            <w:r>
              <w:rPr>
                <w:noProof/>
                <w:webHidden/>
              </w:rPr>
              <w:tab/>
            </w:r>
            <w:r>
              <w:rPr>
                <w:noProof/>
                <w:webHidden/>
              </w:rPr>
              <w:fldChar w:fldCharType="begin"/>
            </w:r>
            <w:r>
              <w:rPr>
                <w:noProof/>
                <w:webHidden/>
              </w:rPr>
              <w:instrText xml:space="preserve"> PAGEREF _Toc172529803 \h </w:instrText>
            </w:r>
            <w:r>
              <w:rPr>
                <w:noProof/>
                <w:webHidden/>
              </w:rPr>
            </w:r>
            <w:r>
              <w:rPr>
                <w:noProof/>
                <w:webHidden/>
              </w:rPr>
              <w:fldChar w:fldCharType="separate"/>
            </w:r>
            <w:r>
              <w:rPr>
                <w:noProof/>
                <w:webHidden/>
              </w:rPr>
              <w:t>6</w:t>
            </w:r>
            <w:r>
              <w:rPr>
                <w:noProof/>
                <w:webHidden/>
              </w:rPr>
              <w:fldChar w:fldCharType="end"/>
            </w:r>
          </w:hyperlink>
        </w:p>
        <w:p w14:paraId="5442B903" w14:textId="080E034B" w:rsidR="00CF261E" w:rsidRDefault="00CF261E">
          <w:pPr>
            <w:pStyle w:val="TOC1"/>
            <w:tabs>
              <w:tab w:val="right" w:leader="dot" w:pos="9016"/>
            </w:tabs>
            <w:rPr>
              <w:rFonts w:eastAsiaTheme="minorEastAsia"/>
              <w:noProof/>
              <w:lang w:eastAsia="en-GB"/>
            </w:rPr>
          </w:pPr>
          <w:hyperlink w:anchor="_Toc172529804" w:history="1">
            <w:r w:rsidRPr="00A14298">
              <w:rPr>
                <w:rStyle w:val="Hyperlink"/>
                <w:rFonts w:ascii="Arial" w:hAnsi="Arial" w:cs="Arial"/>
                <w:noProof/>
              </w:rPr>
              <w:t>References</w:t>
            </w:r>
            <w:r>
              <w:rPr>
                <w:noProof/>
                <w:webHidden/>
              </w:rPr>
              <w:tab/>
            </w:r>
            <w:r>
              <w:rPr>
                <w:noProof/>
                <w:webHidden/>
              </w:rPr>
              <w:fldChar w:fldCharType="begin"/>
            </w:r>
            <w:r>
              <w:rPr>
                <w:noProof/>
                <w:webHidden/>
              </w:rPr>
              <w:instrText xml:space="preserve"> PAGEREF _Toc172529804 \h </w:instrText>
            </w:r>
            <w:r>
              <w:rPr>
                <w:noProof/>
                <w:webHidden/>
              </w:rPr>
            </w:r>
            <w:r>
              <w:rPr>
                <w:noProof/>
                <w:webHidden/>
              </w:rPr>
              <w:fldChar w:fldCharType="separate"/>
            </w:r>
            <w:r>
              <w:rPr>
                <w:noProof/>
                <w:webHidden/>
              </w:rPr>
              <w:t>8</w:t>
            </w:r>
            <w:r>
              <w:rPr>
                <w:noProof/>
                <w:webHidden/>
              </w:rPr>
              <w:fldChar w:fldCharType="end"/>
            </w:r>
          </w:hyperlink>
        </w:p>
        <w:p w14:paraId="1EC09796" w14:textId="6DE25C0E" w:rsidR="00CF261E" w:rsidRDefault="00CF261E">
          <w:pPr>
            <w:pStyle w:val="TOC1"/>
            <w:tabs>
              <w:tab w:val="right" w:leader="dot" w:pos="9016"/>
            </w:tabs>
            <w:rPr>
              <w:rFonts w:eastAsiaTheme="minorEastAsia"/>
              <w:noProof/>
              <w:lang w:eastAsia="en-GB"/>
            </w:rPr>
          </w:pPr>
          <w:hyperlink w:anchor="_Toc172529805" w:history="1">
            <w:r w:rsidRPr="00A14298">
              <w:rPr>
                <w:rStyle w:val="Hyperlink"/>
                <w:rFonts w:ascii="Arial" w:hAnsi="Arial" w:cs="Arial"/>
                <w:noProof/>
              </w:rPr>
              <w:t>Appendix</w:t>
            </w:r>
            <w:r>
              <w:rPr>
                <w:noProof/>
                <w:webHidden/>
              </w:rPr>
              <w:tab/>
            </w:r>
            <w:r>
              <w:rPr>
                <w:noProof/>
                <w:webHidden/>
              </w:rPr>
              <w:fldChar w:fldCharType="begin"/>
            </w:r>
            <w:r>
              <w:rPr>
                <w:noProof/>
                <w:webHidden/>
              </w:rPr>
              <w:instrText xml:space="preserve"> PAGEREF _Toc172529805 \h </w:instrText>
            </w:r>
            <w:r>
              <w:rPr>
                <w:noProof/>
                <w:webHidden/>
              </w:rPr>
            </w:r>
            <w:r>
              <w:rPr>
                <w:noProof/>
                <w:webHidden/>
              </w:rPr>
              <w:fldChar w:fldCharType="separate"/>
            </w:r>
            <w:r>
              <w:rPr>
                <w:noProof/>
                <w:webHidden/>
              </w:rPr>
              <w:t>9</w:t>
            </w:r>
            <w:r>
              <w:rPr>
                <w:noProof/>
                <w:webHidden/>
              </w:rPr>
              <w:fldChar w:fldCharType="end"/>
            </w:r>
          </w:hyperlink>
        </w:p>
        <w:p w14:paraId="1BA9790C" w14:textId="5D8413C2" w:rsidR="005C6A0D" w:rsidRDefault="005C6A0D">
          <w:r>
            <w:rPr>
              <w:b/>
              <w:bCs/>
            </w:rPr>
            <w:fldChar w:fldCharType="end"/>
          </w:r>
        </w:p>
      </w:sdtContent>
    </w:sdt>
    <w:p w14:paraId="0B677BD4" w14:textId="77777777" w:rsidR="004C6049" w:rsidRDefault="004C6049" w:rsidP="006247C8">
      <w:pPr>
        <w:spacing w:after="0" w:line="360" w:lineRule="auto"/>
        <w:jc w:val="center"/>
        <w:rPr>
          <w:rFonts w:ascii="Arial" w:eastAsia="Times New Roman" w:hAnsi="Arial" w:cs="Arial"/>
          <w:b/>
          <w:bCs/>
          <w:kern w:val="0"/>
          <w:sz w:val="32"/>
          <w:szCs w:val="32"/>
          <w:lang w:eastAsia="en-GB"/>
          <w14:ligatures w14:val="none"/>
        </w:rPr>
      </w:pPr>
    </w:p>
    <w:p w14:paraId="15C11348" w14:textId="77777777" w:rsidR="005908D5" w:rsidRDefault="005908D5" w:rsidP="006247C8">
      <w:pPr>
        <w:spacing w:after="0" w:line="360" w:lineRule="auto"/>
        <w:jc w:val="center"/>
        <w:rPr>
          <w:rFonts w:ascii="Arial" w:eastAsia="Times New Roman" w:hAnsi="Arial" w:cs="Arial"/>
          <w:b/>
          <w:bCs/>
          <w:kern w:val="0"/>
          <w:lang w:eastAsia="en-GB"/>
          <w14:ligatures w14:val="none"/>
        </w:rPr>
      </w:pPr>
    </w:p>
    <w:p w14:paraId="203F3854" w14:textId="77777777" w:rsidR="005908D5" w:rsidRDefault="005908D5" w:rsidP="006247C8">
      <w:pPr>
        <w:spacing w:after="0" w:line="360" w:lineRule="auto"/>
        <w:jc w:val="center"/>
        <w:rPr>
          <w:rFonts w:ascii="Arial" w:eastAsia="Times New Roman" w:hAnsi="Arial" w:cs="Arial"/>
          <w:b/>
          <w:bCs/>
          <w:kern w:val="0"/>
          <w:lang w:eastAsia="en-GB"/>
          <w14:ligatures w14:val="none"/>
        </w:rPr>
      </w:pPr>
    </w:p>
    <w:p w14:paraId="4001FCAC" w14:textId="77777777" w:rsidR="005908D5" w:rsidRDefault="005908D5" w:rsidP="006247C8">
      <w:pPr>
        <w:spacing w:after="0" w:line="360" w:lineRule="auto"/>
        <w:jc w:val="center"/>
        <w:rPr>
          <w:rFonts w:ascii="Arial" w:eastAsia="Times New Roman" w:hAnsi="Arial" w:cs="Arial"/>
          <w:b/>
          <w:bCs/>
          <w:kern w:val="0"/>
          <w:lang w:eastAsia="en-GB"/>
          <w14:ligatures w14:val="none"/>
        </w:rPr>
      </w:pPr>
    </w:p>
    <w:p w14:paraId="3E5F5E6A" w14:textId="2B0D805B" w:rsidR="00F112FB" w:rsidRPr="004C6049" w:rsidRDefault="00F112FB" w:rsidP="006247C8">
      <w:pPr>
        <w:spacing w:after="0" w:line="360" w:lineRule="auto"/>
        <w:jc w:val="center"/>
        <w:rPr>
          <w:rFonts w:ascii="Arial" w:eastAsia="Times New Roman" w:hAnsi="Arial" w:cs="Arial"/>
          <w:b/>
          <w:bCs/>
          <w:kern w:val="0"/>
          <w:lang w:eastAsia="en-GB"/>
          <w14:ligatures w14:val="none"/>
        </w:rPr>
      </w:pPr>
      <w:r w:rsidRPr="004C6049">
        <w:rPr>
          <w:rFonts w:ascii="Arial" w:eastAsia="Times New Roman" w:hAnsi="Arial" w:cs="Arial"/>
          <w:b/>
          <w:bCs/>
          <w:kern w:val="0"/>
          <w:lang w:eastAsia="en-GB"/>
          <w14:ligatures w14:val="none"/>
        </w:rPr>
        <w:t>Evaluation report</w:t>
      </w:r>
    </w:p>
    <w:p w14:paraId="5801E698" w14:textId="77777777" w:rsidR="00F112FB" w:rsidRPr="006247C8" w:rsidRDefault="00F112FB" w:rsidP="006247C8">
      <w:pPr>
        <w:spacing w:after="0" w:line="360" w:lineRule="auto"/>
        <w:jc w:val="both"/>
        <w:rPr>
          <w:rFonts w:ascii="Arial" w:eastAsia="Times New Roman" w:hAnsi="Arial" w:cs="Arial"/>
          <w:b/>
          <w:bCs/>
          <w:kern w:val="0"/>
          <w:sz w:val="32"/>
          <w:szCs w:val="32"/>
          <w:lang w:eastAsia="en-GB"/>
          <w14:ligatures w14:val="none"/>
        </w:rPr>
      </w:pPr>
    </w:p>
    <w:p w14:paraId="369106AB" w14:textId="737450D1" w:rsidR="00F112FB" w:rsidRPr="00456A28" w:rsidRDefault="00F112FB" w:rsidP="006247C8">
      <w:pPr>
        <w:spacing w:after="0" w:line="360" w:lineRule="auto"/>
        <w:ind w:firstLine="720"/>
        <w:jc w:val="both"/>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 xml:space="preserve">Today's entrepreneurial landscape is defined by a dynamic combination of characteristics, behaviours, and talents that motivate people to develop creative solutions and businesses. This report assesses the traits, behaviours, and abilities required for entrepreneurship, conducts thorough market research analysis, and determines the viability and potential of the </w:t>
      </w:r>
      <w:proofErr w:type="spellStart"/>
      <w:r w:rsidRPr="005C6A0D">
        <w:rPr>
          <w:rStyle w:val="Heading1Char"/>
          <w:rFonts w:ascii="Arial" w:hAnsi="Arial" w:cs="Arial"/>
          <w:color w:val="auto"/>
          <w:sz w:val="22"/>
          <w:szCs w:val="22"/>
        </w:rPr>
        <w:t>HealthyLife</w:t>
      </w:r>
      <w:proofErr w:type="spellEnd"/>
      <w:r w:rsidRPr="005C6A0D">
        <w:rPr>
          <w:rStyle w:val="Heading1Char"/>
          <w:rFonts w:ascii="Arial" w:hAnsi="Arial" w:cs="Arial"/>
          <w:color w:val="auto"/>
          <w:sz w:val="22"/>
          <w:szCs w:val="22"/>
        </w:rPr>
        <w:t xml:space="preserve"> </w:t>
      </w:r>
      <w:r w:rsidR="00DF321E" w:rsidRPr="005C6A0D">
        <w:rPr>
          <w:rStyle w:val="Heading1Char"/>
          <w:rFonts w:ascii="Arial" w:hAnsi="Arial" w:cs="Arial"/>
          <w:color w:val="auto"/>
          <w:sz w:val="22"/>
          <w:szCs w:val="22"/>
        </w:rPr>
        <w:t>o</w:t>
      </w:r>
      <w:r w:rsidRPr="005C6A0D">
        <w:rPr>
          <w:rStyle w:val="Heading1Char"/>
          <w:rFonts w:ascii="Arial" w:hAnsi="Arial" w:cs="Arial"/>
          <w:color w:val="auto"/>
          <w:sz w:val="22"/>
          <w:szCs w:val="22"/>
        </w:rPr>
        <w:t xml:space="preserve">nline </w:t>
      </w:r>
      <w:r w:rsidR="00DF321E" w:rsidRPr="005C6A0D">
        <w:rPr>
          <w:rStyle w:val="Heading1Char"/>
          <w:rFonts w:ascii="Arial" w:hAnsi="Arial" w:cs="Arial"/>
          <w:color w:val="auto"/>
          <w:sz w:val="22"/>
          <w:szCs w:val="22"/>
        </w:rPr>
        <w:t>n</w:t>
      </w:r>
      <w:r w:rsidRPr="005C6A0D">
        <w:rPr>
          <w:rStyle w:val="Heading1Char"/>
          <w:rFonts w:ascii="Arial" w:hAnsi="Arial" w:cs="Arial"/>
          <w:color w:val="auto"/>
          <w:sz w:val="22"/>
          <w:szCs w:val="22"/>
        </w:rPr>
        <w:t>utritionist business idea</w:t>
      </w:r>
      <w:r w:rsidRPr="00456A28">
        <w:rPr>
          <w:rFonts w:ascii="Arial" w:eastAsia="Times New Roman" w:hAnsi="Arial" w:cs="Arial"/>
          <w:kern w:val="0"/>
          <w:sz w:val="22"/>
          <w:szCs w:val="22"/>
          <w:lang w:eastAsia="en-GB"/>
          <w14:ligatures w14:val="none"/>
        </w:rPr>
        <w:t>.</w:t>
      </w:r>
    </w:p>
    <w:p w14:paraId="5525A6B6" w14:textId="5D15794C" w:rsidR="00BA3586" w:rsidRPr="00456A28" w:rsidRDefault="006247C8" w:rsidP="00931218">
      <w:pPr>
        <w:spacing w:line="360" w:lineRule="auto"/>
        <w:ind w:firstLine="720"/>
        <w:jc w:val="both"/>
        <w:rPr>
          <w:rFonts w:ascii="Times New Roman" w:eastAsia="Times New Roman" w:hAnsi="Times New Roman" w:cs="Times New Roman"/>
          <w:kern w:val="0"/>
          <w:sz w:val="22"/>
          <w:szCs w:val="22"/>
          <w:lang w:eastAsia="en-GB"/>
          <w14:ligatures w14:val="none"/>
        </w:rPr>
      </w:pPr>
      <w:r w:rsidRPr="00456A28">
        <w:rPr>
          <w:rFonts w:ascii="Arial" w:eastAsia="Times New Roman" w:hAnsi="Arial" w:cs="Arial"/>
          <w:kern w:val="0"/>
          <w:sz w:val="22"/>
          <w:szCs w:val="22"/>
          <w:lang w:eastAsia="en-GB"/>
          <w14:ligatures w14:val="none"/>
        </w:rPr>
        <w:t xml:space="preserve">According to </w:t>
      </w:r>
      <w:r w:rsidR="00931218" w:rsidRPr="00456A28">
        <w:rPr>
          <w:rFonts w:ascii="Arial" w:eastAsia="Times New Roman" w:hAnsi="Arial" w:cs="Arial"/>
          <w:kern w:val="0"/>
          <w:sz w:val="22"/>
          <w:szCs w:val="22"/>
          <w:lang w:eastAsia="en-GB"/>
          <w14:ligatures w14:val="none"/>
        </w:rPr>
        <w:t xml:space="preserve">NHS (2022), a </w:t>
      </w:r>
      <w:r w:rsidRPr="00456A28">
        <w:rPr>
          <w:rFonts w:ascii="Arial" w:eastAsia="Times New Roman" w:hAnsi="Arial" w:cs="Arial"/>
          <w:kern w:val="0"/>
          <w:sz w:val="22"/>
          <w:szCs w:val="22"/>
          <w:lang w:eastAsia="en-GB"/>
          <w14:ligatures w14:val="none"/>
        </w:rPr>
        <w:t xml:space="preserve">health survey, published in December 2021, 26% of adult population has an obesity and health issues raised from the overweight. The statistics shows that higher percentage of males than women were overweight or obese (69% vs. 59%). </w:t>
      </w:r>
      <w:proofErr w:type="spellStart"/>
      <w:r w:rsidR="00F112FB" w:rsidRPr="00456A28">
        <w:rPr>
          <w:rFonts w:ascii="Arial" w:eastAsia="Times New Roman" w:hAnsi="Arial" w:cs="Arial"/>
          <w:kern w:val="0"/>
          <w:sz w:val="22"/>
          <w:szCs w:val="22"/>
          <w:lang w:eastAsia="en-GB"/>
          <w14:ligatures w14:val="none"/>
        </w:rPr>
        <w:t>HealthyLife</w:t>
      </w:r>
      <w:proofErr w:type="spellEnd"/>
      <w:r w:rsidR="00F112FB" w:rsidRPr="00456A28">
        <w:rPr>
          <w:rFonts w:ascii="Arial" w:eastAsia="Times New Roman" w:hAnsi="Arial" w:cs="Arial"/>
          <w:kern w:val="0"/>
          <w:sz w:val="22"/>
          <w:szCs w:val="22"/>
          <w:lang w:eastAsia="en-GB"/>
          <w14:ligatures w14:val="none"/>
        </w:rPr>
        <w:t xml:space="preserve"> </w:t>
      </w:r>
      <w:r w:rsidR="00DF321E" w:rsidRPr="00456A28">
        <w:rPr>
          <w:rFonts w:ascii="Arial" w:eastAsia="Times New Roman" w:hAnsi="Arial" w:cs="Arial"/>
          <w:kern w:val="0"/>
          <w:sz w:val="22"/>
          <w:szCs w:val="22"/>
          <w:lang w:eastAsia="en-GB"/>
          <w14:ligatures w14:val="none"/>
        </w:rPr>
        <w:t>o</w:t>
      </w:r>
      <w:r w:rsidR="00F112FB" w:rsidRPr="00456A28">
        <w:rPr>
          <w:rFonts w:ascii="Arial" w:eastAsia="Times New Roman" w:hAnsi="Arial" w:cs="Arial"/>
          <w:kern w:val="0"/>
          <w:sz w:val="22"/>
          <w:szCs w:val="22"/>
          <w:lang w:eastAsia="en-GB"/>
          <w14:ligatures w14:val="none"/>
        </w:rPr>
        <w:t xml:space="preserve">nline </w:t>
      </w:r>
      <w:r w:rsidR="00DF321E" w:rsidRPr="00456A28">
        <w:rPr>
          <w:rFonts w:ascii="Arial" w:eastAsia="Times New Roman" w:hAnsi="Arial" w:cs="Arial"/>
          <w:kern w:val="0"/>
          <w:sz w:val="22"/>
          <w:szCs w:val="22"/>
          <w:lang w:eastAsia="en-GB"/>
          <w14:ligatures w14:val="none"/>
        </w:rPr>
        <w:t>n</w:t>
      </w:r>
      <w:r w:rsidR="00F112FB" w:rsidRPr="00456A28">
        <w:rPr>
          <w:rFonts w:ascii="Arial" w:eastAsia="Times New Roman" w:hAnsi="Arial" w:cs="Arial"/>
          <w:kern w:val="0"/>
          <w:sz w:val="22"/>
          <w:szCs w:val="22"/>
          <w:lang w:eastAsia="en-GB"/>
          <w14:ligatures w14:val="none"/>
        </w:rPr>
        <w:t xml:space="preserve">utritionist aims to </w:t>
      </w:r>
      <w:r w:rsidRPr="00456A28">
        <w:rPr>
          <w:rFonts w:ascii="Arial" w:eastAsia="Times New Roman" w:hAnsi="Arial" w:cs="Arial"/>
          <w:kern w:val="0"/>
          <w:sz w:val="22"/>
          <w:szCs w:val="22"/>
          <w:lang w:eastAsia="en-GB"/>
          <w14:ligatures w14:val="none"/>
        </w:rPr>
        <w:t>fight with that by providing personalised</w:t>
      </w:r>
      <w:r w:rsidR="00F112FB" w:rsidRPr="00456A28">
        <w:rPr>
          <w:rFonts w:ascii="Arial" w:eastAsia="Times New Roman" w:hAnsi="Arial" w:cs="Arial"/>
          <w:kern w:val="0"/>
          <w:sz w:val="22"/>
          <w:szCs w:val="22"/>
          <w:lang w:eastAsia="en-GB"/>
          <w14:ligatures w14:val="none"/>
        </w:rPr>
        <w:t>, evidence-based nutritional advice via an easily accessible online platform. Virtual consultations, personalised meal planning, dietary tests, and educational resources are among the services offered. The business uses unique algorithms for dietary assessments and meal planning, differentiate itself from competitors.</w:t>
      </w:r>
      <w:r w:rsidR="004F06F6" w:rsidRPr="00456A28">
        <w:rPr>
          <w:rFonts w:ascii="Arial" w:eastAsia="Times New Roman" w:hAnsi="Arial" w:cs="Arial"/>
          <w:kern w:val="0"/>
          <w:sz w:val="22"/>
          <w:szCs w:val="22"/>
          <w:lang w:eastAsia="en-GB"/>
          <w14:ligatures w14:val="none"/>
        </w:rPr>
        <w:t xml:space="preserve"> </w:t>
      </w:r>
    </w:p>
    <w:p w14:paraId="1AF964BB" w14:textId="77777777" w:rsidR="00BA3586" w:rsidRPr="00456A28" w:rsidRDefault="006247C8" w:rsidP="00BA3586">
      <w:pPr>
        <w:spacing w:line="360" w:lineRule="auto"/>
        <w:ind w:firstLine="720"/>
        <w:jc w:val="both"/>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lastRenderedPageBreak/>
        <w:t xml:space="preserve">The company will provide medical service with </w:t>
      </w:r>
      <w:r w:rsidR="00D93CB3" w:rsidRPr="00456A28">
        <w:rPr>
          <w:rFonts w:ascii="Arial" w:eastAsia="Times New Roman" w:hAnsi="Arial" w:cs="Arial"/>
          <w:kern w:val="0"/>
          <w:sz w:val="22"/>
          <w:szCs w:val="22"/>
          <w:lang w:eastAsia="en-GB"/>
          <w14:ligatures w14:val="none"/>
        </w:rPr>
        <w:t xml:space="preserve">endocrinologist and blood tests to confirm need of special meal plan or diet. </w:t>
      </w:r>
    </w:p>
    <w:p w14:paraId="28C5B2A6" w14:textId="6EC51D13" w:rsidR="00BA3586" w:rsidRPr="00456A28" w:rsidRDefault="00BA3586" w:rsidP="00BA3586">
      <w:pPr>
        <w:spacing w:line="360" w:lineRule="auto"/>
        <w:ind w:firstLine="720"/>
        <w:jc w:val="both"/>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Furthermore</w:t>
      </w:r>
      <w:r w:rsidR="00D93CB3" w:rsidRPr="00456A28">
        <w:rPr>
          <w:rFonts w:ascii="Arial" w:eastAsia="Times New Roman" w:hAnsi="Arial" w:cs="Arial"/>
          <w:kern w:val="0"/>
          <w:sz w:val="22"/>
          <w:szCs w:val="22"/>
          <w:lang w:eastAsia="en-GB"/>
          <w14:ligatures w14:val="none"/>
        </w:rPr>
        <w:t>, providing suitable recipes going to be helpful tool: it will be a part of customer education how to prepare their food in healthy way. Copywriter will be a needed to write content, articles</w:t>
      </w:r>
      <w:r w:rsidRPr="00456A28">
        <w:rPr>
          <w:rFonts w:ascii="Arial" w:eastAsia="Times New Roman" w:hAnsi="Arial" w:cs="Arial"/>
          <w:kern w:val="0"/>
          <w:sz w:val="22"/>
          <w:szCs w:val="22"/>
          <w:lang w:eastAsia="en-GB"/>
          <w14:ligatures w14:val="none"/>
        </w:rPr>
        <w:t xml:space="preserve"> and links the information to credential sources. </w:t>
      </w:r>
    </w:p>
    <w:p w14:paraId="0E6906E3" w14:textId="589888CE" w:rsidR="00F112FB" w:rsidRPr="00456A28" w:rsidRDefault="00BA3586" w:rsidP="006247C8">
      <w:pPr>
        <w:spacing w:line="360" w:lineRule="auto"/>
        <w:ind w:firstLine="720"/>
        <w:jc w:val="both"/>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 xml:space="preserve">One of the most important parts of </w:t>
      </w:r>
      <w:proofErr w:type="spellStart"/>
      <w:r w:rsidRPr="00456A28">
        <w:rPr>
          <w:rFonts w:ascii="Arial" w:eastAsia="Times New Roman" w:hAnsi="Arial" w:cs="Arial"/>
          <w:kern w:val="0"/>
          <w:sz w:val="22"/>
          <w:szCs w:val="22"/>
          <w:lang w:eastAsia="en-GB"/>
          <w14:ligatures w14:val="none"/>
        </w:rPr>
        <w:t>HealthyLife</w:t>
      </w:r>
      <w:proofErr w:type="spellEnd"/>
      <w:r w:rsidRPr="00456A28">
        <w:rPr>
          <w:rFonts w:ascii="Arial" w:eastAsia="Times New Roman" w:hAnsi="Arial" w:cs="Arial"/>
          <w:kern w:val="0"/>
          <w:sz w:val="22"/>
          <w:szCs w:val="22"/>
          <w:lang w:eastAsia="en-GB"/>
          <w14:ligatures w14:val="none"/>
        </w:rPr>
        <w:t xml:space="preserve"> will be customer support which will connect the nutritionist to their customers by providing </w:t>
      </w:r>
      <w:proofErr w:type="gramStart"/>
      <w:r w:rsidRPr="00456A28">
        <w:rPr>
          <w:rFonts w:ascii="Arial" w:eastAsia="Times New Roman" w:hAnsi="Arial" w:cs="Arial"/>
          <w:kern w:val="0"/>
          <w:sz w:val="22"/>
          <w:szCs w:val="22"/>
          <w:lang w:eastAsia="en-GB"/>
          <w14:ligatures w14:val="none"/>
        </w:rPr>
        <w:t>advices</w:t>
      </w:r>
      <w:proofErr w:type="gramEnd"/>
      <w:r w:rsidRPr="00456A28">
        <w:rPr>
          <w:rFonts w:ascii="Arial" w:eastAsia="Times New Roman" w:hAnsi="Arial" w:cs="Arial"/>
          <w:kern w:val="0"/>
          <w:sz w:val="22"/>
          <w:szCs w:val="22"/>
          <w:lang w:eastAsia="en-GB"/>
          <w14:ligatures w14:val="none"/>
        </w:rPr>
        <w:t xml:space="preserve"> and guidance how to follow meal plan. </w:t>
      </w:r>
    </w:p>
    <w:p w14:paraId="60DF4E4D" w14:textId="77777777" w:rsidR="004F06F6" w:rsidRPr="00456A28" w:rsidRDefault="004F06F6" w:rsidP="00F112FB">
      <w:pPr>
        <w:spacing w:after="0" w:line="240" w:lineRule="auto"/>
        <w:rPr>
          <w:rFonts w:ascii="Times New Roman" w:eastAsia="Times New Roman" w:hAnsi="Times New Roman" w:cs="Times New Roman"/>
          <w:kern w:val="0"/>
          <w:sz w:val="22"/>
          <w:szCs w:val="22"/>
          <w:lang w:eastAsia="en-GB"/>
          <w14:ligatures w14:val="none"/>
        </w:rPr>
      </w:pPr>
    </w:p>
    <w:p w14:paraId="044E596A" w14:textId="77777777" w:rsidR="006247C8" w:rsidRPr="00456A28" w:rsidRDefault="00F112FB" w:rsidP="006247C8">
      <w:pPr>
        <w:spacing w:after="0" w:line="360" w:lineRule="auto"/>
        <w:jc w:val="both"/>
        <w:rPr>
          <w:rFonts w:ascii="Arial" w:eastAsia="Times New Roman" w:hAnsi="Arial" w:cs="Arial"/>
          <w:kern w:val="0"/>
          <w:sz w:val="22"/>
          <w:szCs w:val="22"/>
          <w:lang w:eastAsia="en-GB"/>
          <w14:ligatures w14:val="none"/>
        </w:rPr>
      </w:pPr>
      <w:bookmarkStart w:id="0" w:name="_Toc172529797"/>
      <w:r w:rsidRPr="00D33B99">
        <w:rPr>
          <w:rStyle w:val="Heading1Char"/>
          <w:rFonts w:ascii="Arial" w:hAnsi="Arial" w:cs="Arial"/>
          <w:color w:val="auto"/>
          <w:sz w:val="22"/>
          <w:szCs w:val="22"/>
        </w:rPr>
        <w:t xml:space="preserve">Several factors motivated me the selection of </w:t>
      </w:r>
      <w:proofErr w:type="spellStart"/>
      <w:r w:rsidRPr="00D33B99">
        <w:rPr>
          <w:rStyle w:val="Heading1Char"/>
          <w:rFonts w:ascii="Arial" w:hAnsi="Arial" w:cs="Arial"/>
          <w:color w:val="auto"/>
          <w:sz w:val="22"/>
          <w:szCs w:val="22"/>
        </w:rPr>
        <w:t>HealthyLife</w:t>
      </w:r>
      <w:proofErr w:type="spellEnd"/>
      <w:r w:rsidRPr="00D33B99">
        <w:rPr>
          <w:rStyle w:val="Heading1Char"/>
          <w:rFonts w:ascii="Arial" w:hAnsi="Arial" w:cs="Arial"/>
          <w:color w:val="auto"/>
          <w:sz w:val="22"/>
          <w:szCs w:val="22"/>
        </w:rPr>
        <w:t xml:space="preserve"> as a company idea</w:t>
      </w:r>
      <w:bookmarkEnd w:id="0"/>
      <w:r w:rsidRPr="00456A28">
        <w:rPr>
          <w:rFonts w:ascii="Arial" w:eastAsia="Times New Roman" w:hAnsi="Arial" w:cs="Arial"/>
          <w:kern w:val="0"/>
          <w:sz w:val="22"/>
          <w:szCs w:val="22"/>
          <w:lang w:eastAsia="en-GB"/>
          <w14:ligatures w14:val="none"/>
        </w:rPr>
        <w:t xml:space="preserve">: </w:t>
      </w:r>
    </w:p>
    <w:p w14:paraId="52DC1494" w14:textId="2A5D6BB9" w:rsidR="00BF39A9" w:rsidRPr="009410CA" w:rsidRDefault="00F112FB" w:rsidP="009410CA">
      <w:pPr>
        <w:pStyle w:val="ListParagraph"/>
        <w:numPr>
          <w:ilvl w:val="0"/>
          <w:numId w:val="3"/>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t xml:space="preserve">Increased </w:t>
      </w:r>
      <w:r w:rsidR="0047505C" w:rsidRPr="009410CA">
        <w:rPr>
          <w:rFonts w:ascii="Arial" w:eastAsia="Times New Roman" w:hAnsi="Arial" w:cs="Arial"/>
          <w:b/>
          <w:bCs/>
          <w:kern w:val="0"/>
          <w:sz w:val="22"/>
          <w:szCs w:val="22"/>
          <w:lang w:eastAsia="en-GB"/>
          <w14:ligatures w14:val="none"/>
        </w:rPr>
        <w:t>d</w:t>
      </w:r>
      <w:r w:rsidRPr="009410CA">
        <w:rPr>
          <w:rFonts w:ascii="Arial" w:eastAsia="Times New Roman" w:hAnsi="Arial" w:cs="Arial"/>
          <w:b/>
          <w:bCs/>
          <w:kern w:val="0"/>
          <w:sz w:val="22"/>
          <w:szCs w:val="22"/>
          <w:lang w:eastAsia="en-GB"/>
          <w14:ligatures w14:val="none"/>
        </w:rPr>
        <w:t xml:space="preserve">emand for </w:t>
      </w:r>
      <w:r w:rsidR="0047505C" w:rsidRPr="009410CA">
        <w:rPr>
          <w:rFonts w:ascii="Arial" w:eastAsia="Times New Roman" w:hAnsi="Arial" w:cs="Arial"/>
          <w:b/>
          <w:bCs/>
          <w:kern w:val="0"/>
          <w:sz w:val="22"/>
          <w:szCs w:val="22"/>
          <w:lang w:eastAsia="en-GB"/>
          <w14:ligatures w14:val="none"/>
        </w:rPr>
        <w:t>h</w:t>
      </w:r>
      <w:r w:rsidRPr="009410CA">
        <w:rPr>
          <w:rFonts w:ascii="Arial" w:eastAsia="Times New Roman" w:hAnsi="Arial" w:cs="Arial"/>
          <w:b/>
          <w:bCs/>
          <w:kern w:val="0"/>
          <w:sz w:val="22"/>
          <w:szCs w:val="22"/>
          <w:lang w:eastAsia="en-GB"/>
          <w14:ligatures w14:val="none"/>
        </w:rPr>
        <w:t xml:space="preserve">ealth and </w:t>
      </w:r>
      <w:r w:rsidR="0047505C" w:rsidRPr="009410CA">
        <w:rPr>
          <w:rFonts w:ascii="Arial" w:eastAsia="Times New Roman" w:hAnsi="Arial" w:cs="Arial"/>
          <w:b/>
          <w:bCs/>
          <w:kern w:val="0"/>
          <w:sz w:val="22"/>
          <w:szCs w:val="22"/>
          <w:lang w:eastAsia="en-GB"/>
          <w14:ligatures w14:val="none"/>
        </w:rPr>
        <w:t>w</w:t>
      </w:r>
      <w:r w:rsidRPr="009410CA">
        <w:rPr>
          <w:rFonts w:ascii="Arial" w:eastAsia="Times New Roman" w:hAnsi="Arial" w:cs="Arial"/>
          <w:b/>
          <w:bCs/>
          <w:kern w:val="0"/>
          <w:sz w:val="22"/>
          <w:szCs w:val="22"/>
          <w:lang w:eastAsia="en-GB"/>
          <w14:ligatures w14:val="none"/>
        </w:rPr>
        <w:t xml:space="preserve">ellness </w:t>
      </w:r>
      <w:r w:rsidR="0047505C" w:rsidRPr="009410CA">
        <w:rPr>
          <w:rFonts w:ascii="Arial" w:eastAsia="Times New Roman" w:hAnsi="Arial" w:cs="Arial"/>
          <w:b/>
          <w:bCs/>
          <w:kern w:val="0"/>
          <w:sz w:val="22"/>
          <w:szCs w:val="22"/>
          <w:lang w:eastAsia="en-GB"/>
          <w14:ligatures w14:val="none"/>
        </w:rPr>
        <w:t>s</w:t>
      </w:r>
      <w:r w:rsidRPr="009410CA">
        <w:rPr>
          <w:rFonts w:ascii="Arial" w:eastAsia="Times New Roman" w:hAnsi="Arial" w:cs="Arial"/>
          <w:b/>
          <w:bCs/>
          <w:kern w:val="0"/>
          <w:sz w:val="22"/>
          <w:szCs w:val="22"/>
          <w:lang w:eastAsia="en-GB"/>
          <w14:ligatures w14:val="none"/>
        </w:rPr>
        <w:t>olutions</w:t>
      </w:r>
      <w:r w:rsidR="009410CA">
        <w:rPr>
          <w:rFonts w:ascii="Arial" w:eastAsia="Times New Roman" w:hAnsi="Arial" w:cs="Arial"/>
          <w:kern w:val="0"/>
          <w:sz w:val="22"/>
          <w:szCs w:val="22"/>
          <w:lang w:eastAsia="en-GB"/>
          <w14:ligatures w14:val="none"/>
        </w:rPr>
        <w:t xml:space="preserve"> -</w:t>
      </w:r>
      <w:r w:rsidRPr="009410CA">
        <w:rPr>
          <w:rFonts w:ascii="Arial" w:eastAsia="Times New Roman" w:hAnsi="Arial" w:cs="Arial"/>
          <w:kern w:val="0"/>
          <w:sz w:val="22"/>
          <w:szCs w:val="22"/>
          <w:lang w:eastAsia="en-GB"/>
          <w14:ligatures w14:val="none"/>
        </w:rPr>
        <w:t xml:space="preserve"> As people become more aware of the importance of nutrition in preserving health and treating chronic diseases, an important market opportunity has grown up. The rise in lifestyle-related health concerns, such as obesity and diabetes, highlights the importance of providing accessible dietary advice.</w:t>
      </w:r>
    </w:p>
    <w:p w14:paraId="4EE2F392" w14:textId="3EEA385F" w:rsidR="00BF39A9" w:rsidRPr="009410CA" w:rsidRDefault="00F112FB" w:rsidP="009410CA">
      <w:pPr>
        <w:pStyle w:val="ListParagraph"/>
        <w:numPr>
          <w:ilvl w:val="0"/>
          <w:numId w:val="3"/>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t>Technological advancements</w:t>
      </w:r>
      <w:r w:rsidR="009410CA">
        <w:rPr>
          <w:rFonts w:ascii="Arial" w:eastAsia="Times New Roman" w:hAnsi="Arial" w:cs="Arial"/>
          <w:kern w:val="0"/>
          <w:sz w:val="22"/>
          <w:szCs w:val="22"/>
          <w:lang w:eastAsia="en-GB"/>
          <w14:ligatures w14:val="none"/>
        </w:rPr>
        <w:t xml:space="preserve"> -</w:t>
      </w:r>
      <w:r w:rsidRPr="009410CA">
        <w:rPr>
          <w:rFonts w:ascii="Arial" w:eastAsia="Times New Roman" w:hAnsi="Arial" w:cs="Arial"/>
          <w:kern w:val="0"/>
          <w:sz w:val="22"/>
          <w:szCs w:val="22"/>
          <w:lang w:eastAsia="en-GB"/>
          <w14:ligatures w14:val="none"/>
        </w:rPr>
        <w:t xml:space="preserve"> Remote health services are now more accessible thanks to digital platforms and smartphone apps. This tendency is consistent with the increasing interest in internet and telehealth services.</w:t>
      </w:r>
    </w:p>
    <w:p w14:paraId="6339EE81" w14:textId="1AEB7EE5" w:rsidR="00BF39A9" w:rsidRPr="009410CA" w:rsidRDefault="00F112FB" w:rsidP="009410CA">
      <w:pPr>
        <w:pStyle w:val="ListParagraph"/>
        <w:numPr>
          <w:ilvl w:val="0"/>
          <w:numId w:val="3"/>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t>Personal passion and expertise</w:t>
      </w:r>
      <w:r w:rsidR="009410CA">
        <w:rPr>
          <w:rFonts w:ascii="Arial" w:eastAsia="Times New Roman" w:hAnsi="Arial" w:cs="Arial"/>
          <w:kern w:val="0"/>
          <w:sz w:val="22"/>
          <w:szCs w:val="22"/>
          <w:lang w:eastAsia="en-GB"/>
          <w14:ligatures w14:val="none"/>
        </w:rPr>
        <w:t xml:space="preserve"> -</w:t>
      </w:r>
      <w:r w:rsidRPr="009410CA">
        <w:rPr>
          <w:rFonts w:ascii="Arial" w:eastAsia="Times New Roman" w:hAnsi="Arial" w:cs="Arial"/>
          <w:kern w:val="0"/>
          <w:sz w:val="22"/>
          <w:szCs w:val="22"/>
          <w:lang w:eastAsia="en-GB"/>
          <w14:ligatures w14:val="none"/>
        </w:rPr>
        <w:t xml:space="preserve"> A strong interest in nutrition and wellbeing, along with a background in business management, creates the foundation for a successful online nutrition platform.</w:t>
      </w:r>
    </w:p>
    <w:p w14:paraId="30E3F2C2" w14:textId="636380BA" w:rsidR="00F112FB" w:rsidRPr="009410CA" w:rsidRDefault="00F112FB" w:rsidP="009410CA">
      <w:pPr>
        <w:pStyle w:val="ListParagraph"/>
        <w:numPr>
          <w:ilvl w:val="0"/>
          <w:numId w:val="3"/>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t xml:space="preserve">Scalability and </w:t>
      </w:r>
      <w:r w:rsidR="0047505C" w:rsidRPr="009410CA">
        <w:rPr>
          <w:rFonts w:ascii="Arial" w:eastAsia="Times New Roman" w:hAnsi="Arial" w:cs="Arial"/>
          <w:b/>
          <w:bCs/>
          <w:kern w:val="0"/>
          <w:sz w:val="22"/>
          <w:szCs w:val="22"/>
          <w:lang w:eastAsia="en-GB"/>
          <w14:ligatures w14:val="none"/>
        </w:rPr>
        <w:t>r</w:t>
      </w:r>
      <w:r w:rsidRPr="009410CA">
        <w:rPr>
          <w:rFonts w:ascii="Arial" w:eastAsia="Times New Roman" w:hAnsi="Arial" w:cs="Arial"/>
          <w:b/>
          <w:bCs/>
          <w:kern w:val="0"/>
          <w:sz w:val="22"/>
          <w:szCs w:val="22"/>
          <w:lang w:eastAsia="en-GB"/>
          <w14:ligatures w14:val="none"/>
        </w:rPr>
        <w:t>each</w:t>
      </w:r>
      <w:r w:rsidR="009410CA">
        <w:rPr>
          <w:rFonts w:ascii="Arial" w:eastAsia="Times New Roman" w:hAnsi="Arial" w:cs="Arial"/>
          <w:kern w:val="0"/>
          <w:sz w:val="22"/>
          <w:szCs w:val="22"/>
          <w:lang w:eastAsia="en-GB"/>
          <w14:ligatures w14:val="none"/>
        </w:rPr>
        <w:t xml:space="preserve"> -</w:t>
      </w:r>
      <w:r w:rsidRPr="009410CA">
        <w:rPr>
          <w:rFonts w:ascii="Arial" w:eastAsia="Times New Roman" w:hAnsi="Arial" w:cs="Arial"/>
          <w:kern w:val="0"/>
          <w:sz w:val="22"/>
          <w:szCs w:val="22"/>
          <w:lang w:eastAsia="en-GB"/>
          <w14:ligatures w14:val="none"/>
        </w:rPr>
        <w:t xml:space="preserve"> Online nutrition services have the potential to reach a larger audience than traditional in-person services.</w:t>
      </w:r>
    </w:p>
    <w:p w14:paraId="3F776744" w14:textId="77777777" w:rsidR="00F112FB" w:rsidRPr="00456A28" w:rsidRDefault="00F112FB" w:rsidP="00F112FB">
      <w:pPr>
        <w:spacing w:after="0" w:line="240" w:lineRule="auto"/>
        <w:rPr>
          <w:rFonts w:ascii="Times New Roman" w:eastAsia="Times New Roman" w:hAnsi="Times New Roman" w:cs="Times New Roman"/>
          <w:kern w:val="0"/>
          <w:sz w:val="22"/>
          <w:szCs w:val="22"/>
          <w:lang w:eastAsia="en-GB"/>
          <w14:ligatures w14:val="none"/>
        </w:rPr>
      </w:pPr>
    </w:p>
    <w:p w14:paraId="3881BF9E" w14:textId="3E9A7E5A" w:rsidR="00E1536D" w:rsidRPr="003B3DCF" w:rsidRDefault="005415D7" w:rsidP="003B02D4">
      <w:pPr>
        <w:spacing w:line="360" w:lineRule="auto"/>
        <w:jc w:val="both"/>
        <w:rPr>
          <w:rFonts w:ascii="Times New Roman" w:eastAsia="Times New Roman" w:hAnsi="Times New Roman" w:cs="Times New Roman"/>
          <w:kern w:val="0"/>
          <w:lang w:eastAsia="en-GB"/>
          <w14:ligatures w14:val="none"/>
        </w:rPr>
      </w:pPr>
      <w:bookmarkStart w:id="1" w:name="_Toc172529798"/>
      <w:r w:rsidRPr="005415D7">
        <w:rPr>
          <w:rStyle w:val="Heading1Char"/>
          <w:rFonts w:ascii="Arial" w:hAnsi="Arial" w:cs="Arial"/>
          <w:color w:val="auto"/>
          <w:sz w:val="22"/>
          <w:szCs w:val="22"/>
        </w:rPr>
        <w:t>K</w:t>
      </w:r>
      <w:r w:rsidR="00E1536D" w:rsidRPr="005415D7">
        <w:rPr>
          <w:rStyle w:val="Heading1Char"/>
          <w:rFonts w:ascii="Arial" w:hAnsi="Arial" w:cs="Arial"/>
          <w:color w:val="auto"/>
          <w:sz w:val="22"/>
          <w:szCs w:val="22"/>
        </w:rPr>
        <w:t>ey characteristics of entrepreneurs</w:t>
      </w:r>
      <w:bookmarkEnd w:id="1"/>
      <w:r>
        <w:rPr>
          <w:rFonts w:ascii="Arial" w:eastAsia="Times New Roman" w:hAnsi="Arial" w:cs="Arial"/>
          <w:kern w:val="0"/>
          <w:sz w:val="22"/>
          <w:szCs w:val="22"/>
          <w:lang w:eastAsia="en-GB"/>
          <w14:ligatures w14:val="none"/>
        </w:rPr>
        <w:t xml:space="preserve">: </w:t>
      </w:r>
      <w:r w:rsidRPr="00456A28">
        <w:rPr>
          <w:rFonts w:ascii="Arial" w:eastAsia="Times New Roman" w:hAnsi="Arial" w:cs="Arial"/>
          <w:kern w:val="0"/>
          <w:sz w:val="22"/>
          <w:szCs w:val="22"/>
          <w:lang w:eastAsia="en-GB"/>
          <w14:ligatures w14:val="none"/>
        </w:rPr>
        <w:t xml:space="preserve">According </w:t>
      </w:r>
      <w:r w:rsidRPr="003B3DCF">
        <w:rPr>
          <w:rFonts w:ascii="Arial" w:eastAsia="Times New Roman" w:hAnsi="Arial" w:cs="Arial"/>
          <w:kern w:val="0"/>
          <w:sz w:val="22"/>
          <w:szCs w:val="22"/>
          <w:lang w:eastAsia="en-GB"/>
          <w14:ligatures w14:val="none"/>
        </w:rPr>
        <w:t>to Baldwin (2020),</w:t>
      </w:r>
      <w:r>
        <w:rPr>
          <w:rFonts w:ascii="Times New Roman" w:eastAsia="Times New Roman" w:hAnsi="Times New Roman" w:cs="Times New Roman"/>
          <w:kern w:val="0"/>
          <w:lang w:eastAsia="en-GB"/>
          <w14:ligatures w14:val="none"/>
        </w:rPr>
        <w:t xml:space="preserve"> </w:t>
      </w:r>
      <w:r w:rsidR="00A357FC" w:rsidRPr="00456A28">
        <w:rPr>
          <w:rFonts w:ascii="Arial" w:eastAsia="Times New Roman" w:hAnsi="Arial" w:cs="Arial"/>
          <w:kern w:val="0"/>
          <w:sz w:val="22"/>
          <w:szCs w:val="22"/>
          <w:lang w:eastAsia="en-GB"/>
          <w14:ligatures w14:val="none"/>
        </w:rPr>
        <w:t>are innovativeness, risk-taking, resilience, visionary leadership, adaptability.</w:t>
      </w:r>
    </w:p>
    <w:p w14:paraId="3BFEAC36" w14:textId="425B27CF" w:rsidR="00E1536D" w:rsidRPr="009410CA" w:rsidRDefault="00E1536D" w:rsidP="009410CA">
      <w:pPr>
        <w:pStyle w:val="ListParagraph"/>
        <w:numPr>
          <w:ilvl w:val="0"/>
          <w:numId w:val="5"/>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kern w:val="0"/>
          <w:sz w:val="22"/>
          <w:szCs w:val="22"/>
          <w:lang w:eastAsia="en-GB"/>
          <w14:ligatures w14:val="none"/>
        </w:rPr>
        <w:t xml:space="preserve">Entrepreneurs are known for their </w:t>
      </w:r>
      <w:r w:rsidRPr="009410CA">
        <w:rPr>
          <w:rFonts w:ascii="Arial" w:eastAsia="Times New Roman" w:hAnsi="Arial" w:cs="Arial"/>
          <w:b/>
          <w:bCs/>
          <w:kern w:val="0"/>
          <w:sz w:val="22"/>
          <w:szCs w:val="22"/>
          <w:lang w:eastAsia="en-GB"/>
          <w14:ligatures w14:val="none"/>
        </w:rPr>
        <w:t>innovativeness</w:t>
      </w:r>
      <w:r w:rsidRPr="009410CA">
        <w:rPr>
          <w:rFonts w:ascii="Arial" w:eastAsia="Times New Roman" w:hAnsi="Arial" w:cs="Arial"/>
          <w:kern w:val="0"/>
          <w:sz w:val="22"/>
          <w:szCs w:val="22"/>
          <w:lang w:eastAsia="en-GB"/>
          <w14:ligatures w14:val="none"/>
        </w:rPr>
        <w:t xml:space="preserve">. This entails not just coming up with fresh ideas, but also devising innovative ways to implement and promote those ideas. </w:t>
      </w:r>
      <w:proofErr w:type="spellStart"/>
      <w:r w:rsidRPr="009410CA">
        <w:rPr>
          <w:rFonts w:ascii="Arial" w:eastAsia="Times New Roman" w:hAnsi="Arial" w:cs="Arial"/>
          <w:kern w:val="0"/>
          <w:sz w:val="22"/>
          <w:szCs w:val="22"/>
          <w:lang w:eastAsia="en-GB"/>
          <w14:ligatures w14:val="none"/>
        </w:rPr>
        <w:t>HealthyLife's</w:t>
      </w:r>
      <w:proofErr w:type="spellEnd"/>
      <w:r w:rsidRPr="009410CA">
        <w:rPr>
          <w:rFonts w:ascii="Arial" w:eastAsia="Times New Roman" w:hAnsi="Arial" w:cs="Arial"/>
          <w:kern w:val="0"/>
          <w:sz w:val="22"/>
          <w:szCs w:val="22"/>
          <w:lang w:eastAsia="en-GB"/>
          <w14:ligatures w14:val="none"/>
        </w:rPr>
        <w:t xml:space="preserve"> innovation is evident in the creation of unique algorithms for personalised nutrition programmes.</w:t>
      </w:r>
    </w:p>
    <w:p w14:paraId="14105D90" w14:textId="5EF848D4" w:rsidR="00E1536D" w:rsidRPr="009410CA" w:rsidRDefault="00E1536D" w:rsidP="009410CA">
      <w:pPr>
        <w:pStyle w:val="ListParagraph"/>
        <w:numPr>
          <w:ilvl w:val="0"/>
          <w:numId w:val="5"/>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t>Risk-taking</w:t>
      </w:r>
      <w:r w:rsidR="009410CA">
        <w:rPr>
          <w:rFonts w:ascii="Arial" w:eastAsia="Times New Roman" w:hAnsi="Arial" w:cs="Arial"/>
          <w:kern w:val="0"/>
          <w:sz w:val="22"/>
          <w:szCs w:val="22"/>
          <w:lang w:eastAsia="en-GB"/>
          <w14:ligatures w14:val="none"/>
        </w:rPr>
        <w:t xml:space="preserve"> -</w:t>
      </w:r>
      <w:r w:rsidRPr="009410CA">
        <w:rPr>
          <w:rFonts w:ascii="Arial" w:eastAsia="Times New Roman" w:hAnsi="Arial" w:cs="Arial"/>
          <w:kern w:val="0"/>
          <w:sz w:val="22"/>
          <w:szCs w:val="22"/>
          <w:lang w:eastAsia="en-GB"/>
          <w14:ligatures w14:val="none"/>
        </w:rPr>
        <w:t xml:space="preserve"> Entrepreneurs should be willing to take measured risks. This entails making decisions with limited information and being prepared for potential failures. The choice to enter the competitive online nutrition sector demonstrates deliberate risk-taking.</w:t>
      </w:r>
    </w:p>
    <w:p w14:paraId="581E0C91" w14:textId="1AA16E8E" w:rsidR="00E1536D" w:rsidRPr="009410CA" w:rsidRDefault="00E1536D" w:rsidP="009410CA">
      <w:pPr>
        <w:pStyle w:val="ListParagraph"/>
        <w:numPr>
          <w:ilvl w:val="0"/>
          <w:numId w:val="5"/>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lastRenderedPageBreak/>
        <w:t>Resilience</w:t>
      </w:r>
      <w:r w:rsidR="009410CA">
        <w:rPr>
          <w:rFonts w:ascii="Arial" w:eastAsia="Times New Roman" w:hAnsi="Arial" w:cs="Arial"/>
          <w:kern w:val="0"/>
          <w:sz w:val="22"/>
          <w:szCs w:val="22"/>
          <w:lang w:eastAsia="en-GB"/>
          <w14:ligatures w14:val="none"/>
        </w:rPr>
        <w:t xml:space="preserve"> -</w:t>
      </w:r>
      <w:r w:rsidRPr="009410CA">
        <w:rPr>
          <w:rFonts w:ascii="Arial" w:eastAsia="Times New Roman" w:hAnsi="Arial" w:cs="Arial"/>
          <w:kern w:val="0"/>
          <w:sz w:val="22"/>
          <w:szCs w:val="22"/>
          <w:lang w:eastAsia="en-GB"/>
          <w14:ligatures w14:val="none"/>
        </w:rPr>
        <w:t xml:space="preserve"> Facing challenges and setbacks is vital. Entrepreneurs must be able to recover from failure and keep </w:t>
      </w:r>
      <w:r w:rsidR="00501903" w:rsidRPr="009410CA">
        <w:rPr>
          <w:rFonts w:ascii="Arial" w:eastAsia="Times New Roman" w:hAnsi="Arial" w:cs="Arial"/>
          <w:kern w:val="0"/>
          <w:sz w:val="22"/>
          <w:szCs w:val="22"/>
          <w:lang w:eastAsia="en-GB"/>
          <w14:ligatures w14:val="none"/>
        </w:rPr>
        <w:t>moving</w:t>
      </w:r>
      <w:r w:rsidRPr="009410CA">
        <w:rPr>
          <w:rFonts w:ascii="Arial" w:eastAsia="Times New Roman" w:hAnsi="Arial" w:cs="Arial"/>
          <w:kern w:val="0"/>
          <w:sz w:val="22"/>
          <w:szCs w:val="22"/>
          <w:lang w:eastAsia="en-GB"/>
          <w14:ligatures w14:val="none"/>
        </w:rPr>
        <w:t xml:space="preserve"> forward. This characteristic ensures sustained commitment to the corporate vision.</w:t>
      </w:r>
    </w:p>
    <w:p w14:paraId="79786782" w14:textId="42543C09" w:rsidR="00BF39A9" w:rsidRPr="009410CA" w:rsidRDefault="00E1536D" w:rsidP="009410CA">
      <w:pPr>
        <w:pStyle w:val="ListParagraph"/>
        <w:numPr>
          <w:ilvl w:val="0"/>
          <w:numId w:val="5"/>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t xml:space="preserve">Visionary </w:t>
      </w:r>
      <w:r w:rsidR="009410CA" w:rsidRPr="009410CA">
        <w:rPr>
          <w:rFonts w:ascii="Arial" w:eastAsia="Times New Roman" w:hAnsi="Arial" w:cs="Arial"/>
          <w:b/>
          <w:bCs/>
          <w:kern w:val="0"/>
          <w:sz w:val="22"/>
          <w:szCs w:val="22"/>
          <w:lang w:eastAsia="en-GB"/>
          <w14:ligatures w14:val="none"/>
        </w:rPr>
        <w:t>l</w:t>
      </w:r>
      <w:r w:rsidRPr="009410CA">
        <w:rPr>
          <w:rFonts w:ascii="Arial" w:eastAsia="Times New Roman" w:hAnsi="Arial" w:cs="Arial"/>
          <w:b/>
          <w:bCs/>
          <w:kern w:val="0"/>
          <w:sz w:val="22"/>
          <w:szCs w:val="22"/>
          <w:lang w:eastAsia="en-GB"/>
          <w14:ligatures w14:val="none"/>
        </w:rPr>
        <w:t>eadership</w:t>
      </w:r>
      <w:r w:rsidR="009410CA">
        <w:rPr>
          <w:rFonts w:ascii="Arial" w:eastAsia="Times New Roman" w:hAnsi="Arial" w:cs="Arial"/>
          <w:kern w:val="0"/>
          <w:sz w:val="22"/>
          <w:szCs w:val="22"/>
          <w:lang w:eastAsia="en-GB"/>
          <w14:ligatures w14:val="none"/>
        </w:rPr>
        <w:t xml:space="preserve"> -</w:t>
      </w:r>
      <w:r w:rsidRPr="009410CA">
        <w:rPr>
          <w:rFonts w:ascii="Arial" w:eastAsia="Times New Roman" w:hAnsi="Arial" w:cs="Arial"/>
          <w:kern w:val="0"/>
          <w:sz w:val="22"/>
          <w:szCs w:val="22"/>
          <w:lang w:eastAsia="en-GB"/>
          <w14:ligatures w14:val="none"/>
        </w:rPr>
        <w:t xml:space="preserve"> Successful entrepreneurs have a clear vision and can inspire and lead others towards their goals. </w:t>
      </w:r>
      <w:proofErr w:type="spellStart"/>
      <w:r w:rsidRPr="009410CA">
        <w:rPr>
          <w:rFonts w:ascii="Arial" w:eastAsia="Times New Roman" w:hAnsi="Arial" w:cs="Arial"/>
          <w:kern w:val="0"/>
          <w:sz w:val="22"/>
          <w:szCs w:val="22"/>
          <w:lang w:eastAsia="en-GB"/>
          <w14:ligatures w14:val="none"/>
        </w:rPr>
        <w:t>HealthyLife</w:t>
      </w:r>
      <w:proofErr w:type="spellEnd"/>
      <w:r w:rsidRPr="009410CA">
        <w:rPr>
          <w:rFonts w:ascii="Arial" w:eastAsia="Times New Roman" w:hAnsi="Arial" w:cs="Arial"/>
          <w:kern w:val="0"/>
          <w:sz w:val="22"/>
          <w:szCs w:val="22"/>
          <w:lang w:eastAsia="en-GB"/>
          <w14:ligatures w14:val="none"/>
        </w:rPr>
        <w:t xml:space="preserve"> is committed to improve public health by providing accessible dietary information.</w:t>
      </w:r>
    </w:p>
    <w:p w14:paraId="7A042918" w14:textId="521B1A46" w:rsidR="00E1536D" w:rsidRPr="009410CA" w:rsidRDefault="00E1536D" w:rsidP="009410CA">
      <w:pPr>
        <w:pStyle w:val="ListParagraph"/>
        <w:numPr>
          <w:ilvl w:val="0"/>
          <w:numId w:val="5"/>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t>Adaptability</w:t>
      </w:r>
      <w:r w:rsidR="009410CA">
        <w:rPr>
          <w:rFonts w:ascii="Arial" w:eastAsia="Times New Roman" w:hAnsi="Arial" w:cs="Arial"/>
          <w:kern w:val="0"/>
          <w:sz w:val="22"/>
          <w:szCs w:val="22"/>
          <w:lang w:eastAsia="en-GB"/>
          <w14:ligatures w14:val="none"/>
        </w:rPr>
        <w:t xml:space="preserve"> -</w:t>
      </w:r>
      <w:r w:rsidRPr="009410CA">
        <w:rPr>
          <w:rFonts w:ascii="Arial" w:eastAsia="Times New Roman" w:hAnsi="Arial" w:cs="Arial"/>
          <w:kern w:val="0"/>
          <w:sz w:val="22"/>
          <w:szCs w:val="22"/>
          <w:lang w:eastAsia="en-GB"/>
          <w14:ligatures w14:val="none"/>
        </w:rPr>
        <w:t xml:space="preserve"> Responding to changing market conditions and consumer needs is crucial. This involves being open to feedback and making any necessary changes to the business strategy.</w:t>
      </w:r>
    </w:p>
    <w:p w14:paraId="4676BC56" w14:textId="77777777" w:rsidR="00A357FC" w:rsidRPr="00456A28" w:rsidRDefault="00A357FC" w:rsidP="00BF39A9">
      <w:pPr>
        <w:spacing w:after="0" w:line="360" w:lineRule="auto"/>
        <w:jc w:val="both"/>
        <w:rPr>
          <w:rFonts w:ascii="Arial" w:eastAsia="Times New Roman" w:hAnsi="Arial" w:cs="Arial"/>
          <w:kern w:val="0"/>
          <w:sz w:val="22"/>
          <w:szCs w:val="22"/>
          <w:lang w:eastAsia="en-GB"/>
          <w14:ligatures w14:val="none"/>
        </w:rPr>
      </w:pPr>
    </w:p>
    <w:p w14:paraId="35D9762C" w14:textId="402CA9A1" w:rsidR="00A357FC" w:rsidRPr="00456A28" w:rsidRDefault="005415D7" w:rsidP="006C3008">
      <w:pPr>
        <w:spacing w:after="0" w:line="360" w:lineRule="auto"/>
        <w:jc w:val="both"/>
        <w:rPr>
          <w:rFonts w:ascii="Arial" w:eastAsia="Times New Roman" w:hAnsi="Arial" w:cs="Arial"/>
          <w:kern w:val="0"/>
          <w:sz w:val="22"/>
          <w:szCs w:val="22"/>
          <w:lang w:eastAsia="en-GB"/>
          <w14:ligatures w14:val="none"/>
        </w:rPr>
      </w:pPr>
      <w:bookmarkStart w:id="2" w:name="_Toc172529799"/>
      <w:r w:rsidRPr="005415D7">
        <w:rPr>
          <w:rStyle w:val="Heading1Char"/>
          <w:rFonts w:ascii="Arial" w:hAnsi="Arial" w:cs="Arial"/>
          <w:color w:val="auto"/>
          <w:sz w:val="22"/>
          <w:szCs w:val="22"/>
        </w:rPr>
        <w:t>E</w:t>
      </w:r>
      <w:r w:rsidR="00BF39A9" w:rsidRPr="005415D7">
        <w:rPr>
          <w:rStyle w:val="Heading1Char"/>
          <w:rFonts w:ascii="Arial" w:hAnsi="Arial" w:cs="Arial"/>
          <w:color w:val="auto"/>
          <w:sz w:val="22"/>
          <w:szCs w:val="22"/>
        </w:rPr>
        <w:t xml:space="preserve">ssential </w:t>
      </w:r>
      <w:r w:rsidR="002F4A90" w:rsidRPr="005415D7">
        <w:rPr>
          <w:rStyle w:val="Heading1Char"/>
          <w:rFonts w:ascii="Arial" w:hAnsi="Arial" w:cs="Arial"/>
          <w:color w:val="auto"/>
          <w:sz w:val="22"/>
          <w:szCs w:val="22"/>
        </w:rPr>
        <w:t>s</w:t>
      </w:r>
      <w:r w:rsidR="00BF39A9" w:rsidRPr="005415D7">
        <w:rPr>
          <w:rStyle w:val="Heading1Char"/>
          <w:rFonts w:ascii="Arial" w:hAnsi="Arial" w:cs="Arial"/>
          <w:color w:val="auto"/>
          <w:sz w:val="22"/>
          <w:szCs w:val="22"/>
        </w:rPr>
        <w:t xml:space="preserve">kills for </w:t>
      </w:r>
      <w:r w:rsidR="002F4A90" w:rsidRPr="005415D7">
        <w:rPr>
          <w:rStyle w:val="Heading1Char"/>
          <w:rFonts w:ascii="Arial" w:hAnsi="Arial" w:cs="Arial"/>
          <w:color w:val="auto"/>
          <w:sz w:val="22"/>
          <w:szCs w:val="22"/>
        </w:rPr>
        <w:t>e</w:t>
      </w:r>
      <w:r w:rsidR="00BF39A9" w:rsidRPr="005415D7">
        <w:rPr>
          <w:rStyle w:val="Heading1Char"/>
          <w:rFonts w:ascii="Arial" w:hAnsi="Arial" w:cs="Arial"/>
          <w:color w:val="auto"/>
          <w:sz w:val="22"/>
          <w:szCs w:val="22"/>
        </w:rPr>
        <w:t>ntrepreneurs</w:t>
      </w:r>
      <w:r>
        <w:rPr>
          <w:rStyle w:val="Heading1Char"/>
          <w:rFonts w:ascii="Arial" w:hAnsi="Arial" w:cs="Arial"/>
          <w:color w:val="auto"/>
          <w:sz w:val="22"/>
          <w:szCs w:val="22"/>
        </w:rPr>
        <w:t>:</w:t>
      </w:r>
      <w:bookmarkEnd w:id="2"/>
      <w:r>
        <w:rPr>
          <w:rStyle w:val="Heading1Char"/>
          <w:rFonts w:ascii="Arial" w:hAnsi="Arial" w:cs="Arial"/>
          <w:color w:val="auto"/>
          <w:sz w:val="22"/>
          <w:szCs w:val="22"/>
        </w:rPr>
        <w:t xml:space="preserve"> </w:t>
      </w:r>
      <w:r w:rsidRPr="00456A28">
        <w:rPr>
          <w:rFonts w:ascii="Arial" w:eastAsia="Times New Roman" w:hAnsi="Arial" w:cs="Arial"/>
          <w:kern w:val="0"/>
          <w:sz w:val="22"/>
          <w:szCs w:val="22"/>
          <w:lang w:eastAsia="en-GB"/>
          <w14:ligatures w14:val="none"/>
        </w:rPr>
        <w:t xml:space="preserve">According to </w:t>
      </w:r>
      <w:r>
        <w:rPr>
          <w:rFonts w:ascii="Arial" w:eastAsia="Times New Roman" w:hAnsi="Arial" w:cs="Arial"/>
          <w:kern w:val="0"/>
          <w:sz w:val="22"/>
          <w:szCs w:val="22"/>
          <w:lang w:eastAsia="en-GB"/>
          <w14:ligatures w14:val="none"/>
        </w:rPr>
        <w:t>Rey</w:t>
      </w:r>
      <w:r w:rsidRPr="006C3008">
        <w:rPr>
          <w:rFonts w:ascii="Arial" w:eastAsia="Times New Roman" w:hAnsi="Arial" w:cs="Arial"/>
          <w:kern w:val="0"/>
          <w:sz w:val="22"/>
          <w:szCs w:val="22"/>
          <w:lang w:eastAsia="en-GB"/>
          <w14:ligatures w14:val="none"/>
        </w:rPr>
        <w:t xml:space="preserve"> (202</w:t>
      </w:r>
      <w:r>
        <w:rPr>
          <w:rFonts w:ascii="Arial" w:eastAsia="Times New Roman" w:hAnsi="Arial" w:cs="Arial"/>
          <w:kern w:val="0"/>
          <w:sz w:val="22"/>
          <w:szCs w:val="22"/>
          <w:lang w:eastAsia="en-GB"/>
          <w14:ligatures w14:val="none"/>
        </w:rPr>
        <w:t>4</w:t>
      </w:r>
      <w:r w:rsidRPr="006C3008">
        <w:rPr>
          <w:rFonts w:ascii="Arial" w:eastAsia="Times New Roman" w:hAnsi="Arial" w:cs="Arial"/>
          <w:kern w:val="0"/>
          <w:sz w:val="22"/>
          <w:szCs w:val="22"/>
          <w:lang w:eastAsia="en-GB"/>
          <w14:ligatures w14:val="none"/>
        </w:rPr>
        <w:t>)</w:t>
      </w:r>
      <w:r w:rsidRPr="00456A28">
        <w:rPr>
          <w:rFonts w:ascii="Arial" w:eastAsia="Times New Roman" w:hAnsi="Arial" w:cs="Arial"/>
          <w:kern w:val="0"/>
          <w:sz w:val="22"/>
          <w:szCs w:val="22"/>
          <w:lang w:eastAsia="en-GB"/>
          <w14:ligatures w14:val="none"/>
        </w:rPr>
        <w:t>,</w:t>
      </w:r>
      <w:r w:rsidRPr="00456A28">
        <w:rPr>
          <w:rFonts w:ascii="Times New Roman" w:eastAsia="Times New Roman" w:hAnsi="Times New Roman" w:cs="Times New Roman"/>
          <w:kern w:val="0"/>
          <w:sz w:val="22"/>
          <w:szCs w:val="22"/>
          <w:lang w:eastAsia="en-GB"/>
          <w14:ligatures w14:val="none"/>
        </w:rPr>
        <w:t xml:space="preserve"> </w:t>
      </w:r>
      <w:r w:rsidRPr="00D33B99">
        <w:rPr>
          <w:rStyle w:val="Heading1Char"/>
          <w:rFonts w:ascii="Arial" w:hAnsi="Arial" w:cs="Arial"/>
          <w:color w:val="auto"/>
          <w:sz w:val="22"/>
          <w:szCs w:val="22"/>
        </w:rPr>
        <w:t>essential skills for entrepreneurs</w:t>
      </w:r>
      <w:r w:rsidR="00A357FC" w:rsidRPr="00D33B99">
        <w:rPr>
          <w:rFonts w:ascii="Arial" w:eastAsia="Times New Roman" w:hAnsi="Arial" w:cs="Arial"/>
          <w:kern w:val="0"/>
          <w:sz w:val="22"/>
          <w:szCs w:val="22"/>
          <w:lang w:eastAsia="en-GB"/>
          <w14:ligatures w14:val="none"/>
        </w:rPr>
        <w:t xml:space="preserve"> </w:t>
      </w:r>
      <w:r w:rsidR="00A357FC" w:rsidRPr="00456A28">
        <w:rPr>
          <w:rFonts w:ascii="Arial" w:eastAsia="Times New Roman" w:hAnsi="Arial" w:cs="Arial"/>
          <w:kern w:val="0"/>
          <w:sz w:val="22"/>
          <w:szCs w:val="22"/>
          <w:lang w:eastAsia="en-GB"/>
          <w14:ligatures w14:val="none"/>
        </w:rPr>
        <w:t xml:space="preserve">are strategic thinking, financial management, marketing knowledge, effective problem- solving, networking. </w:t>
      </w:r>
    </w:p>
    <w:p w14:paraId="27E2014E" w14:textId="0BC5945D" w:rsidR="00BF39A9" w:rsidRPr="009410CA" w:rsidRDefault="00BF39A9" w:rsidP="009410CA">
      <w:pPr>
        <w:pStyle w:val="ListParagraph"/>
        <w:numPr>
          <w:ilvl w:val="0"/>
          <w:numId w:val="7"/>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t>Strategic thinking</w:t>
      </w:r>
      <w:r w:rsidRPr="009410CA">
        <w:rPr>
          <w:rFonts w:ascii="Arial" w:eastAsia="Times New Roman" w:hAnsi="Arial" w:cs="Arial"/>
          <w:kern w:val="0"/>
          <w:sz w:val="22"/>
          <w:szCs w:val="22"/>
          <w:lang w:eastAsia="en-GB"/>
          <w14:ligatures w14:val="none"/>
        </w:rPr>
        <w:t xml:space="preserve"> involves long-term planning and understanding of the business landscape. </w:t>
      </w:r>
      <w:proofErr w:type="spellStart"/>
      <w:r w:rsidRPr="009410CA">
        <w:rPr>
          <w:rFonts w:ascii="Arial" w:eastAsia="Times New Roman" w:hAnsi="Arial" w:cs="Arial"/>
          <w:kern w:val="0"/>
          <w:sz w:val="22"/>
          <w:szCs w:val="22"/>
          <w:lang w:eastAsia="en-GB"/>
          <w14:ligatures w14:val="none"/>
        </w:rPr>
        <w:t>HealthyLife</w:t>
      </w:r>
      <w:proofErr w:type="spellEnd"/>
      <w:r w:rsidRPr="009410CA">
        <w:rPr>
          <w:rFonts w:ascii="Arial" w:eastAsia="Times New Roman" w:hAnsi="Arial" w:cs="Arial"/>
          <w:kern w:val="0"/>
          <w:sz w:val="22"/>
          <w:szCs w:val="22"/>
          <w:lang w:eastAsia="en-GB"/>
          <w14:ligatures w14:val="none"/>
        </w:rPr>
        <w:t xml:space="preserve"> relies heavily on strategic thinking to find market possibilities and differentiate its service from competition.</w:t>
      </w:r>
    </w:p>
    <w:p w14:paraId="2D611D76" w14:textId="4FFCEA01" w:rsidR="00BF39A9" w:rsidRPr="009410CA" w:rsidRDefault="00BF39A9" w:rsidP="009410CA">
      <w:pPr>
        <w:pStyle w:val="ListParagraph"/>
        <w:numPr>
          <w:ilvl w:val="0"/>
          <w:numId w:val="7"/>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t xml:space="preserve">Financial </w:t>
      </w:r>
      <w:r w:rsidR="00501903" w:rsidRPr="009410CA">
        <w:rPr>
          <w:rFonts w:ascii="Arial" w:eastAsia="Times New Roman" w:hAnsi="Arial" w:cs="Arial"/>
          <w:b/>
          <w:bCs/>
          <w:kern w:val="0"/>
          <w:sz w:val="22"/>
          <w:szCs w:val="22"/>
          <w:lang w:eastAsia="en-GB"/>
          <w14:ligatures w14:val="none"/>
        </w:rPr>
        <w:t>m</w:t>
      </w:r>
      <w:r w:rsidRPr="009410CA">
        <w:rPr>
          <w:rFonts w:ascii="Arial" w:eastAsia="Times New Roman" w:hAnsi="Arial" w:cs="Arial"/>
          <w:b/>
          <w:bCs/>
          <w:kern w:val="0"/>
          <w:sz w:val="22"/>
          <w:szCs w:val="22"/>
          <w:lang w:eastAsia="en-GB"/>
          <w14:ligatures w14:val="none"/>
        </w:rPr>
        <w:t>anagement</w:t>
      </w:r>
      <w:r w:rsidR="009410CA">
        <w:rPr>
          <w:rFonts w:ascii="Arial" w:eastAsia="Times New Roman" w:hAnsi="Arial" w:cs="Arial"/>
          <w:kern w:val="0"/>
          <w:sz w:val="22"/>
          <w:szCs w:val="22"/>
          <w:lang w:eastAsia="en-GB"/>
          <w14:ligatures w14:val="none"/>
        </w:rPr>
        <w:t xml:space="preserve"> -</w:t>
      </w:r>
      <w:r w:rsidRPr="009410CA">
        <w:rPr>
          <w:rFonts w:ascii="Arial" w:eastAsia="Times New Roman" w:hAnsi="Arial" w:cs="Arial"/>
          <w:kern w:val="0"/>
          <w:sz w:val="22"/>
          <w:szCs w:val="22"/>
          <w:lang w:eastAsia="en-GB"/>
          <w14:ligatures w14:val="none"/>
        </w:rPr>
        <w:t xml:space="preserve"> Understanding budgeting, forecasting, and securing funds is essential. </w:t>
      </w:r>
      <w:proofErr w:type="spellStart"/>
      <w:r w:rsidRPr="009410CA">
        <w:rPr>
          <w:rFonts w:ascii="Arial" w:eastAsia="Times New Roman" w:hAnsi="Arial" w:cs="Arial"/>
          <w:kern w:val="0"/>
          <w:sz w:val="22"/>
          <w:szCs w:val="22"/>
          <w:lang w:eastAsia="en-GB"/>
          <w14:ligatures w14:val="none"/>
        </w:rPr>
        <w:t>HealthyLife</w:t>
      </w:r>
      <w:proofErr w:type="spellEnd"/>
      <w:r w:rsidRPr="009410CA">
        <w:rPr>
          <w:rFonts w:ascii="Arial" w:eastAsia="Times New Roman" w:hAnsi="Arial" w:cs="Arial"/>
          <w:kern w:val="0"/>
          <w:sz w:val="22"/>
          <w:szCs w:val="22"/>
          <w:lang w:eastAsia="en-GB"/>
          <w14:ligatures w14:val="none"/>
        </w:rPr>
        <w:t xml:space="preserve"> demands financial planning </w:t>
      </w:r>
      <w:proofErr w:type="gramStart"/>
      <w:r w:rsidRPr="009410CA">
        <w:rPr>
          <w:rFonts w:ascii="Arial" w:eastAsia="Times New Roman" w:hAnsi="Arial" w:cs="Arial"/>
          <w:kern w:val="0"/>
          <w:sz w:val="22"/>
          <w:szCs w:val="22"/>
          <w:lang w:eastAsia="en-GB"/>
          <w14:ligatures w14:val="none"/>
        </w:rPr>
        <w:t>in order to</w:t>
      </w:r>
      <w:proofErr w:type="gramEnd"/>
      <w:r w:rsidRPr="009410CA">
        <w:rPr>
          <w:rFonts w:ascii="Arial" w:eastAsia="Times New Roman" w:hAnsi="Arial" w:cs="Arial"/>
          <w:kern w:val="0"/>
          <w:sz w:val="22"/>
          <w:szCs w:val="22"/>
          <w:lang w:eastAsia="en-GB"/>
          <w14:ligatures w14:val="none"/>
        </w:rPr>
        <w:t xml:space="preserve"> properly handle start-up and ongoing expenses.</w:t>
      </w:r>
    </w:p>
    <w:p w14:paraId="701AE8AF" w14:textId="41E3E50A" w:rsidR="00BF39A9" w:rsidRPr="009410CA" w:rsidRDefault="00BF39A9" w:rsidP="009410CA">
      <w:pPr>
        <w:pStyle w:val="ListParagraph"/>
        <w:numPr>
          <w:ilvl w:val="0"/>
          <w:numId w:val="7"/>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t xml:space="preserve">Marketing and </w:t>
      </w:r>
      <w:r w:rsidR="00501903" w:rsidRPr="009410CA">
        <w:rPr>
          <w:rFonts w:ascii="Arial" w:eastAsia="Times New Roman" w:hAnsi="Arial" w:cs="Arial"/>
          <w:b/>
          <w:bCs/>
          <w:kern w:val="0"/>
          <w:sz w:val="22"/>
          <w:szCs w:val="22"/>
          <w:lang w:eastAsia="en-GB"/>
          <w14:ligatures w14:val="none"/>
        </w:rPr>
        <w:t>s</w:t>
      </w:r>
      <w:r w:rsidRPr="009410CA">
        <w:rPr>
          <w:rFonts w:ascii="Arial" w:eastAsia="Times New Roman" w:hAnsi="Arial" w:cs="Arial"/>
          <w:b/>
          <w:bCs/>
          <w:kern w:val="0"/>
          <w:sz w:val="22"/>
          <w:szCs w:val="22"/>
          <w:lang w:eastAsia="en-GB"/>
          <w14:ligatures w14:val="none"/>
        </w:rPr>
        <w:t>ales</w:t>
      </w:r>
      <w:r w:rsidR="009410CA">
        <w:rPr>
          <w:rFonts w:ascii="Arial" w:eastAsia="Times New Roman" w:hAnsi="Arial" w:cs="Arial"/>
          <w:kern w:val="0"/>
          <w:sz w:val="22"/>
          <w:szCs w:val="22"/>
          <w:lang w:eastAsia="en-GB"/>
          <w14:ligatures w14:val="none"/>
        </w:rPr>
        <w:t xml:space="preserve"> - </w:t>
      </w:r>
      <w:r w:rsidRPr="009410CA">
        <w:rPr>
          <w:rFonts w:ascii="Arial" w:eastAsia="Times New Roman" w:hAnsi="Arial" w:cs="Arial"/>
          <w:kern w:val="0"/>
          <w:sz w:val="22"/>
          <w:szCs w:val="22"/>
          <w:lang w:eastAsia="en-GB"/>
          <w14:ligatures w14:val="none"/>
        </w:rPr>
        <w:t>Effective methods are essential for engaging the target audience. Skills in digital marketing, social media promotion, and sales strategies are critical for attracting and keeping clients.</w:t>
      </w:r>
    </w:p>
    <w:p w14:paraId="47F085EA" w14:textId="77777777" w:rsidR="00BF39A9" w:rsidRPr="009410CA" w:rsidRDefault="00BF39A9" w:rsidP="009410CA">
      <w:pPr>
        <w:pStyle w:val="ListParagraph"/>
        <w:numPr>
          <w:ilvl w:val="0"/>
          <w:numId w:val="7"/>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kern w:val="0"/>
          <w:sz w:val="22"/>
          <w:szCs w:val="22"/>
          <w:lang w:eastAsia="en-GB"/>
          <w14:ligatures w14:val="none"/>
        </w:rPr>
        <w:t xml:space="preserve">Effective </w:t>
      </w:r>
      <w:r w:rsidRPr="009410CA">
        <w:rPr>
          <w:rFonts w:ascii="Arial" w:eastAsia="Times New Roman" w:hAnsi="Arial" w:cs="Arial"/>
          <w:b/>
          <w:bCs/>
          <w:kern w:val="0"/>
          <w:sz w:val="22"/>
          <w:szCs w:val="22"/>
          <w:lang w:eastAsia="en-GB"/>
          <w14:ligatures w14:val="none"/>
        </w:rPr>
        <w:t>problem-solving skills</w:t>
      </w:r>
      <w:r w:rsidRPr="009410CA">
        <w:rPr>
          <w:rFonts w:ascii="Arial" w:eastAsia="Times New Roman" w:hAnsi="Arial" w:cs="Arial"/>
          <w:kern w:val="0"/>
          <w:sz w:val="22"/>
          <w:szCs w:val="22"/>
          <w:lang w:eastAsia="en-GB"/>
          <w14:ligatures w14:val="none"/>
        </w:rPr>
        <w:t xml:space="preserve"> are essential for entrepreneurs. This requires critical thinking and creativity. </w:t>
      </w:r>
      <w:proofErr w:type="spellStart"/>
      <w:r w:rsidRPr="009410CA">
        <w:rPr>
          <w:rFonts w:ascii="Arial" w:eastAsia="Times New Roman" w:hAnsi="Arial" w:cs="Arial"/>
          <w:kern w:val="0"/>
          <w:sz w:val="22"/>
          <w:szCs w:val="22"/>
          <w:lang w:eastAsia="en-GB"/>
          <w14:ligatures w14:val="none"/>
        </w:rPr>
        <w:t>HealthyLife</w:t>
      </w:r>
      <w:proofErr w:type="spellEnd"/>
      <w:r w:rsidRPr="009410CA">
        <w:rPr>
          <w:rFonts w:ascii="Arial" w:eastAsia="Times New Roman" w:hAnsi="Arial" w:cs="Arial"/>
          <w:kern w:val="0"/>
          <w:sz w:val="22"/>
          <w:szCs w:val="22"/>
          <w:lang w:eastAsia="en-GB"/>
          <w14:ligatures w14:val="none"/>
        </w:rPr>
        <w:t xml:space="preserve"> will need to constantly address consumer feedback and enhance service delivery.</w:t>
      </w:r>
    </w:p>
    <w:p w14:paraId="7AA789F3" w14:textId="73027FF7" w:rsidR="00BF39A9" w:rsidRPr="009410CA" w:rsidRDefault="00BF39A9" w:rsidP="009410CA">
      <w:pPr>
        <w:pStyle w:val="ListParagraph"/>
        <w:numPr>
          <w:ilvl w:val="0"/>
          <w:numId w:val="7"/>
        </w:numPr>
        <w:spacing w:after="0" w:line="360" w:lineRule="auto"/>
        <w:jc w:val="both"/>
        <w:rPr>
          <w:rFonts w:ascii="Arial" w:eastAsia="Times New Roman" w:hAnsi="Arial" w:cs="Arial"/>
          <w:kern w:val="0"/>
          <w:sz w:val="22"/>
          <w:szCs w:val="22"/>
          <w:lang w:eastAsia="en-GB"/>
          <w14:ligatures w14:val="none"/>
        </w:rPr>
      </w:pPr>
      <w:r w:rsidRPr="009410CA">
        <w:rPr>
          <w:rFonts w:ascii="Arial" w:eastAsia="Times New Roman" w:hAnsi="Arial" w:cs="Arial"/>
          <w:b/>
          <w:bCs/>
          <w:kern w:val="0"/>
          <w:sz w:val="22"/>
          <w:szCs w:val="22"/>
          <w:lang w:eastAsia="en-GB"/>
          <w14:ligatures w14:val="none"/>
        </w:rPr>
        <w:t>Networking</w:t>
      </w:r>
      <w:r w:rsidR="009410CA">
        <w:rPr>
          <w:rFonts w:ascii="Arial" w:eastAsia="Times New Roman" w:hAnsi="Arial" w:cs="Arial"/>
          <w:kern w:val="0"/>
          <w:sz w:val="22"/>
          <w:szCs w:val="22"/>
          <w:lang w:eastAsia="en-GB"/>
          <w14:ligatures w14:val="none"/>
        </w:rPr>
        <w:t xml:space="preserve"> -</w:t>
      </w:r>
      <w:r w:rsidRPr="009410CA">
        <w:rPr>
          <w:rFonts w:ascii="Arial" w:eastAsia="Times New Roman" w:hAnsi="Arial" w:cs="Arial"/>
          <w:kern w:val="0"/>
          <w:sz w:val="22"/>
          <w:szCs w:val="22"/>
          <w:lang w:eastAsia="en-GB"/>
          <w14:ligatures w14:val="none"/>
        </w:rPr>
        <w:t xml:space="preserve"> Maintaining professional relationships can lead to support, advice, and collaboration chances. Networking with other health professionals and technology experts can help </w:t>
      </w:r>
      <w:proofErr w:type="spellStart"/>
      <w:r w:rsidRPr="009410CA">
        <w:rPr>
          <w:rFonts w:ascii="Arial" w:eastAsia="Times New Roman" w:hAnsi="Arial" w:cs="Arial"/>
          <w:kern w:val="0"/>
          <w:sz w:val="22"/>
          <w:szCs w:val="22"/>
          <w:lang w:eastAsia="en-GB"/>
          <w14:ligatures w14:val="none"/>
        </w:rPr>
        <w:t>HealthyLife</w:t>
      </w:r>
      <w:proofErr w:type="spellEnd"/>
      <w:r w:rsidRPr="009410CA">
        <w:rPr>
          <w:rFonts w:ascii="Arial" w:eastAsia="Times New Roman" w:hAnsi="Arial" w:cs="Arial"/>
          <w:kern w:val="0"/>
          <w:sz w:val="22"/>
          <w:szCs w:val="22"/>
          <w:lang w:eastAsia="en-GB"/>
          <w14:ligatures w14:val="none"/>
        </w:rPr>
        <w:t xml:space="preserve"> expand its service offerings.</w:t>
      </w:r>
    </w:p>
    <w:p w14:paraId="6DD5E182" w14:textId="77777777" w:rsidR="00A357FC" w:rsidRPr="00456A28" w:rsidRDefault="00A357FC" w:rsidP="00BF39A9">
      <w:pPr>
        <w:spacing w:after="0" w:line="360" w:lineRule="auto"/>
        <w:jc w:val="both"/>
        <w:rPr>
          <w:rFonts w:ascii="Arial" w:eastAsia="Times New Roman" w:hAnsi="Arial" w:cs="Arial"/>
          <w:kern w:val="0"/>
          <w:sz w:val="22"/>
          <w:szCs w:val="22"/>
          <w:lang w:eastAsia="en-GB"/>
          <w14:ligatures w14:val="none"/>
        </w:rPr>
      </w:pPr>
    </w:p>
    <w:p w14:paraId="0F101F48" w14:textId="52613AB0" w:rsidR="00BF39A9" w:rsidRPr="00456A28" w:rsidRDefault="00704C66" w:rsidP="0047505C">
      <w:pPr>
        <w:rPr>
          <w:rFonts w:ascii="Times New Roman" w:eastAsia="Times New Roman" w:hAnsi="Times New Roman" w:cs="Times New Roman"/>
          <w:kern w:val="0"/>
          <w:sz w:val="22"/>
          <w:szCs w:val="22"/>
          <w:lang w:eastAsia="en-GB"/>
          <w14:ligatures w14:val="none"/>
        </w:rPr>
      </w:pPr>
      <w:bookmarkStart w:id="3" w:name="_Toc172529800"/>
      <w:r w:rsidRPr="00704C66">
        <w:rPr>
          <w:rStyle w:val="Heading1Char"/>
          <w:rFonts w:ascii="Arial" w:hAnsi="Arial" w:cs="Arial"/>
          <w:color w:val="auto"/>
          <w:sz w:val="22"/>
          <w:szCs w:val="22"/>
        </w:rPr>
        <w:t>E</w:t>
      </w:r>
      <w:r w:rsidR="00BF39A9" w:rsidRPr="00704C66">
        <w:rPr>
          <w:rStyle w:val="Heading1Char"/>
          <w:rFonts w:ascii="Arial" w:hAnsi="Arial" w:cs="Arial"/>
          <w:color w:val="auto"/>
          <w:sz w:val="22"/>
          <w:szCs w:val="22"/>
        </w:rPr>
        <w:t xml:space="preserve">ntrepreneurial </w:t>
      </w:r>
      <w:r w:rsidR="00635161" w:rsidRPr="00704C66">
        <w:rPr>
          <w:rStyle w:val="Heading1Char"/>
          <w:rFonts w:ascii="Arial" w:hAnsi="Arial" w:cs="Arial"/>
          <w:color w:val="auto"/>
          <w:sz w:val="22"/>
          <w:szCs w:val="22"/>
        </w:rPr>
        <w:t>b</w:t>
      </w:r>
      <w:r w:rsidR="00BF39A9" w:rsidRPr="00704C66">
        <w:rPr>
          <w:rStyle w:val="Heading1Char"/>
          <w:rFonts w:ascii="Arial" w:hAnsi="Arial" w:cs="Arial"/>
          <w:color w:val="auto"/>
          <w:sz w:val="22"/>
          <w:szCs w:val="22"/>
        </w:rPr>
        <w:t>ehaviours</w:t>
      </w:r>
      <w:bookmarkEnd w:id="3"/>
      <w:r w:rsidR="005415D7" w:rsidRPr="00704C66">
        <w:rPr>
          <w:rFonts w:ascii="Arial" w:hAnsi="Arial" w:cs="Arial"/>
          <w:sz w:val="22"/>
          <w:szCs w:val="22"/>
        </w:rPr>
        <w:t>, according to Stockley (2021)</w:t>
      </w:r>
      <w:r w:rsidRPr="00704C66">
        <w:rPr>
          <w:rFonts w:ascii="Arial" w:hAnsi="Arial" w:cs="Arial"/>
          <w:sz w:val="22"/>
          <w:szCs w:val="22"/>
        </w:rPr>
        <w:t>,</w:t>
      </w:r>
      <w:r w:rsidR="00A357FC" w:rsidRPr="00704C66">
        <w:rPr>
          <w:rFonts w:ascii="Arial" w:hAnsi="Arial" w:cs="Arial"/>
          <w:sz w:val="22"/>
          <w:szCs w:val="22"/>
        </w:rPr>
        <w:t xml:space="preserve"> are as follow</w:t>
      </w:r>
      <w:r w:rsidR="00A357FC" w:rsidRPr="00456A28">
        <w:rPr>
          <w:rFonts w:ascii="Arial" w:eastAsia="Times New Roman" w:hAnsi="Arial" w:cs="Arial"/>
          <w:kern w:val="0"/>
          <w:sz w:val="22"/>
          <w:szCs w:val="22"/>
          <w:lang w:eastAsia="en-GB"/>
          <w14:ligatures w14:val="none"/>
        </w:rPr>
        <w:t>:</w:t>
      </w:r>
    </w:p>
    <w:p w14:paraId="2A1211C7" w14:textId="7BBEC948" w:rsidR="00BF39A9" w:rsidRPr="00DF0B56" w:rsidRDefault="00BF39A9" w:rsidP="00DF0B56">
      <w:pPr>
        <w:pStyle w:val="ListParagraph"/>
        <w:numPr>
          <w:ilvl w:val="0"/>
          <w:numId w:val="11"/>
        </w:numPr>
        <w:spacing w:after="0" w:line="360" w:lineRule="auto"/>
        <w:jc w:val="both"/>
        <w:rPr>
          <w:rFonts w:ascii="Arial" w:eastAsia="Times New Roman" w:hAnsi="Arial" w:cs="Arial"/>
          <w:kern w:val="0"/>
          <w:sz w:val="22"/>
          <w:szCs w:val="22"/>
          <w:lang w:eastAsia="en-GB"/>
          <w14:ligatures w14:val="none"/>
        </w:rPr>
      </w:pPr>
      <w:r w:rsidRPr="00DF0B56">
        <w:rPr>
          <w:rFonts w:ascii="Arial" w:eastAsia="Times New Roman" w:hAnsi="Arial" w:cs="Arial"/>
          <w:b/>
          <w:bCs/>
          <w:kern w:val="0"/>
          <w:sz w:val="22"/>
          <w:szCs w:val="22"/>
          <w:lang w:eastAsia="en-GB"/>
          <w14:ligatures w14:val="none"/>
        </w:rPr>
        <w:t>Proactivity</w:t>
      </w:r>
      <w:r w:rsidR="009410CA" w:rsidRPr="00DF0B56">
        <w:rPr>
          <w:rFonts w:ascii="Arial" w:eastAsia="Times New Roman" w:hAnsi="Arial" w:cs="Arial"/>
          <w:kern w:val="0"/>
          <w:sz w:val="22"/>
          <w:szCs w:val="22"/>
          <w:lang w:eastAsia="en-GB"/>
          <w14:ligatures w14:val="none"/>
        </w:rPr>
        <w:t xml:space="preserve"> -</w:t>
      </w:r>
      <w:r w:rsidRPr="00DF0B56">
        <w:rPr>
          <w:rFonts w:ascii="Arial" w:eastAsia="Times New Roman" w:hAnsi="Arial" w:cs="Arial"/>
          <w:kern w:val="0"/>
          <w:sz w:val="22"/>
          <w:szCs w:val="22"/>
          <w:lang w:eastAsia="en-GB"/>
          <w14:ligatures w14:val="none"/>
        </w:rPr>
        <w:t xml:space="preserve"> Taking the initiative to seek opportunities and address issues.</w:t>
      </w:r>
    </w:p>
    <w:p w14:paraId="206F0748" w14:textId="1B82489A" w:rsidR="00BF39A9" w:rsidRPr="00DF0B56" w:rsidRDefault="00BF39A9" w:rsidP="00DF0B56">
      <w:pPr>
        <w:pStyle w:val="ListParagraph"/>
        <w:numPr>
          <w:ilvl w:val="0"/>
          <w:numId w:val="11"/>
        </w:numPr>
        <w:spacing w:after="0" w:line="360" w:lineRule="auto"/>
        <w:jc w:val="both"/>
        <w:rPr>
          <w:rFonts w:ascii="Arial" w:eastAsia="Times New Roman" w:hAnsi="Arial" w:cs="Arial"/>
          <w:kern w:val="0"/>
          <w:sz w:val="22"/>
          <w:szCs w:val="22"/>
          <w:lang w:eastAsia="en-GB"/>
          <w14:ligatures w14:val="none"/>
        </w:rPr>
      </w:pPr>
      <w:r w:rsidRPr="00DF0B56">
        <w:rPr>
          <w:rFonts w:ascii="Arial" w:eastAsia="Times New Roman" w:hAnsi="Arial" w:cs="Arial"/>
          <w:b/>
          <w:bCs/>
          <w:kern w:val="0"/>
          <w:sz w:val="22"/>
          <w:szCs w:val="22"/>
          <w:lang w:eastAsia="en-GB"/>
          <w14:ligatures w14:val="none"/>
        </w:rPr>
        <w:t xml:space="preserve">Commitment to </w:t>
      </w:r>
      <w:r w:rsidR="00635161" w:rsidRPr="00DF0B56">
        <w:rPr>
          <w:rFonts w:ascii="Arial" w:eastAsia="Times New Roman" w:hAnsi="Arial" w:cs="Arial"/>
          <w:b/>
          <w:bCs/>
          <w:kern w:val="0"/>
          <w:sz w:val="22"/>
          <w:szCs w:val="22"/>
          <w:lang w:eastAsia="en-GB"/>
          <w14:ligatures w14:val="none"/>
        </w:rPr>
        <w:t>l</w:t>
      </w:r>
      <w:r w:rsidRPr="00DF0B56">
        <w:rPr>
          <w:rFonts w:ascii="Arial" w:eastAsia="Times New Roman" w:hAnsi="Arial" w:cs="Arial"/>
          <w:b/>
          <w:bCs/>
          <w:kern w:val="0"/>
          <w:sz w:val="22"/>
          <w:szCs w:val="22"/>
          <w:lang w:eastAsia="en-GB"/>
          <w14:ligatures w14:val="none"/>
        </w:rPr>
        <w:t>earning</w:t>
      </w:r>
      <w:r w:rsidR="009410CA" w:rsidRPr="00DF0B56">
        <w:rPr>
          <w:rFonts w:ascii="Arial" w:eastAsia="Times New Roman" w:hAnsi="Arial" w:cs="Arial"/>
          <w:kern w:val="0"/>
          <w:sz w:val="22"/>
          <w:szCs w:val="22"/>
          <w:lang w:eastAsia="en-GB"/>
          <w14:ligatures w14:val="none"/>
        </w:rPr>
        <w:t xml:space="preserve"> -</w:t>
      </w:r>
      <w:r w:rsidRPr="00DF0B56">
        <w:rPr>
          <w:rFonts w:ascii="Arial" w:eastAsia="Times New Roman" w:hAnsi="Arial" w:cs="Arial"/>
          <w:kern w:val="0"/>
          <w:sz w:val="22"/>
          <w:szCs w:val="22"/>
          <w:lang w:eastAsia="en-GB"/>
          <w14:ligatures w14:val="none"/>
        </w:rPr>
        <w:t xml:space="preserve"> Constantly pursuing new knowledge and remaining current with industry trends and best practices.</w:t>
      </w:r>
    </w:p>
    <w:p w14:paraId="19DFA0FB" w14:textId="77777777" w:rsidR="00BF39A9" w:rsidRPr="00DF0B56" w:rsidRDefault="00BF39A9" w:rsidP="00DF0B56">
      <w:pPr>
        <w:pStyle w:val="ListParagraph"/>
        <w:numPr>
          <w:ilvl w:val="0"/>
          <w:numId w:val="11"/>
        </w:numPr>
        <w:spacing w:after="0" w:line="360" w:lineRule="auto"/>
        <w:jc w:val="both"/>
        <w:rPr>
          <w:rFonts w:ascii="Arial" w:eastAsia="Times New Roman" w:hAnsi="Arial" w:cs="Arial"/>
          <w:kern w:val="0"/>
          <w:sz w:val="22"/>
          <w:szCs w:val="22"/>
          <w:lang w:eastAsia="en-GB"/>
          <w14:ligatures w14:val="none"/>
        </w:rPr>
      </w:pPr>
      <w:r w:rsidRPr="00DF0B56">
        <w:rPr>
          <w:rFonts w:ascii="Arial" w:eastAsia="Times New Roman" w:hAnsi="Arial" w:cs="Arial"/>
          <w:b/>
          <w:bCs/>
          <w:kern w:val="0"/>
          <w:sz w:val="22"/>
          <w:szCs w:val="22"/>
          <w:lang w:eastAsia="en-GB"/>
          <w14:ligatures w14:val="none"/>
        </w:rPr>
        <w:t>A customer-centric</w:t>
      </w:r>
      <w:r w:rsidRPr="00DF0B56">
        <w:rPr>
          <w:rFonts w:ascii="Arial" w:eastAsia="Times New Roman" w:hAnsi="Arial" w:cs="Arial"/>
          <w:kern w:val="0"/>
          <w:sz w:val="22"/>
          <w:szCs w:val="22"/>
          <w:lang w:eastAsia="en-GB"/>
          <w14:ligatures w14:val="none"/>
        </w:rPr>
        <w:t xml:space="preserve"> approach prioritises their requirements and comments to enhance service quality and happiness.</w:t>
      </w:r>
    </w:p>
    <w:p w14:paraId="509D44F3" w14:textId="3DED6EB3" w:rsidR="00BF39A9" w:rsidRDefault="00BF39A9" w:rsidP="00DF0B56">
      <w:pPr>
        <w:pStyle w:val="ListParagraph"/>
        <w:numPr>
          <w:ilvl w:val="0"/>
          <w:numId w:val="11"/>
        </w:numPr>
        <w:spacing w:after="0" w:line="360" w:lineRule="auto"/>
        <w:jc w:val="both"/>
        <w:rPr>
          <w:rFonts w:ascii="Arial" w:eastAsia="Times New Roman" w:hAnsi="Arial" w:cs="Arial"/>
          <w:kern w:val="0"/>
          <w:sz w:val="22"/>
          <w:szCs w:val="22"/>
          <w:lang w:eastAsia="en-GB"/>
          <w14:ligatures w14:val="none"/>
        </w:rPr>
      </w:pPr>
      <w:r w:rsidRPr="00DF0B56">
        <w:rPr>
          <w:rFonts w:ascii="Arial" w:eastAsia="Times New Roman" w:hAnsi="Arial" w:cs="Arial"/>
          <w:b/>
          <w:bCs/>
          <w:kern w:val="0"/>
          <w:sz w:val="22"/>
          <w:szCs w:val="22"/>
          <w:lang w:eastAsia="en-GB"/>
          <w14:ligatures w14:val="none"/>
        </w:rPr>
        <w:lastRenderedPageBreak/>
        <w:t xml:space="preserve">Ethical </w:t>
      </w:r>
      <w:r w:rsidR="00635161" w:rsidRPr="00DF0B56">
        <w:rPr>
          <w:rFonts w:ascii="Arial" w:eastAsia="Times New Roman" w:hAnsi="Arial" w:cs="Arial"/>
          <w:b/>
          <w:bCs/>
          <w:kern w:val="0"/>
          <w:sz w:val="22"/>
          <w:szCs w:val="22"/>
          <w:lang w:eastAsia="en-GB"/>
          <w14:ligatures w14:val="none"/>
        </w:rPr>
        <w:t>c</w:t>
      </w:r>
      <w:r w:rsidRPr="00DF0B56">
        <w:rPr>
          <w:rFonts w:ascii="Arial" w:eastAsia="Times New Roman" w:hAnsi="Arial" w:cs="Arial"/>
          <w:b/>
          <w:bCs/>
          <w:kern w:val="0"/>
          <w:sz w:val="22"/>
          <w:szCs w:val="22"/>
          <w:lang w:eastAsia="en-GB"/>
          <w14:ligatures w14:val="none"/>
        </w:rPr>
        <w:t>onduct</w:t>
      </w:r>
      <w:r w:rsidR="009410CA" w:rsidRPr="00DF0B56">
        <w:rPr>
          <w:rFonts w:ascii="Arial" w:eastAsia="Times New Roman" w:hAnsi="Arial" w:cs="Arial"/>
          <w:kern w:val="0"/>
          <w:sz w:val="22"/>
          <w:szCs w:val="22"/>
          <w:lang w:eastAsia="en-GB"/>
          <w14:ligatures w14:val="none"/>
        </w:rPr>
        <w:t xml:space="preserve"> -</w:t>
      </w:r>
      <w:r w:rsidRPr="00DF0B56">
        <w:rPr>
          <w:rFonts w:ascii="Arial" w:eastAsia="Times New Roman" w:hAnsi="Arial" w:cs="Arial"/>
          <w:kern w:val="0"/>
          <w:sz w:val="22"/>
          <w:szCs w:val="22"/>
          <w:lang w:eastAsia="en-GB"/>
          <w14:ligatures w14:val="none"/>
        </w:rPr>
        <w:t xml:space="preserve"> Maintaining ethical standards in corporate operations, such as transparency and integrity.</w:t>
      </w:r>
    </w:p>
    <w:p w14:paraId="71E0ADC9" w14:textId="77777777" w:rsidR="005908D5" w:rsidRPr="00DF0B56" w:rsidRDefault="005908D5" w:rsidP="005908D5">
      <w:pPr>
        <w:pStyle w:val="ListParagraph"/>
        <w:spacing w:after="0" w:line="360" w:lineRule="auto"/>
        <w:jc w:val="both"/>
        <w:rPr>
          <w:rFonts w:ascii="Arial" w:eastAsia="Times New Roman" w:hAnsi="Arial" w:cs="Arial"/>
          <w:kern w:val="0"/>
          <w:sz w:val="22"/>
          <w:szCs w:val="22"/>
          <w:lang w:eastAsia="en-GB"/>
          <w14:ligatures w14:val="none"/>
        </w:rPr>
      </w:pPr>
    </w:p>
    <w:p w14:paraId="7F4B6425" w14:textId="2B3159D1" w:rsidR="00491DE6" w:rsidRPr="00456A28" w:rsidRDefault="00491DE6" w:rsidP="005908D5">
      <w:pPr>
        <w:spacing w:after="0" w:line="360" w:lineRule="auto"/>
        <w:jc w:val="both"/>
        <w:rPr>
          <w:rFonts w:ascii="Arial" w:eastAsia="Times New Roman" w:hAnsi="Arial" w:cs="Arial"/>
          <w:kern w:val="0"/>
          <w:sz w:val="22"/>
          <w:szCs w:val="22"/>
          <w:lang w:eastAsia="en-GB"/>
          <w14:ligatures w14:val="none"/>
        </w:rPr>
      </w:pPr>
      <w:bookmarkStart w:id="4" w:name="_Toc172529801"/>
      <w:r w:rsidRPr="00D33B99">
        <w:rPr>
          <w:rStyle w:val="Heading1Char"/>
          <w:rFonts w:ascii="Arial" w:hAnsi="Arial" w:cs="Arial"/>
          <w:color w:val="auto"/>
          <w:sz w:val="22"/>
          <w:szCs w:val="22"/>
        </w:rPr>
        <w:t>Self-assessment for entrepreneurship</w:t>
      </w:r>
      <w:bookmarkEnd w:id="4"/>
      <w:r w:rsidRPr="00456A28">
        <w:rPr>
          <w:rFonts w:ascii="Arial" w:eastAsia="Times New Roman" w:hAnsi="Arial" w:cs="Arial"/>
          <w:kern w:val="0"/>
          <w:sz w:val="22"/>
          <w:szCs w:val="22"/>
          <w:lang w:eastAsia="en-GB"/>
          <w14:ligatures w14:val="none"/>
        </w:rPr>
        <w:t>:</w:t>
      </w:r>
    </w:p>
    <w:p w14:paraId="0F4ECF56" w14:textId="44D473C4" w:rsidR="0083358A" w:rsidRPr="00DF0B56" w:rsidRDefault="0083358A" w:rsidP="009410CA">
      <w:pPr>
        <w:pStyle w:val="ListParagraph"/>
        <w:numPr>
          <w:ilvl w:val="0"/>
          <w:numId w:val="9"/>
        </w:numPr>
        <w:spacing w:line="360" w:lineRule="auto"/>
        <w:jc w:val="both"/>
        <w:rPr>
          <w:rFonts w:ascii="Arial" w:eastAsia="Times New Roman" w:hAnsi="Arial" w:cs="Arial"/>
          <w:b/>
          <w:bCs/>
          <w:kern w:val="0"/>
          <w:sz w:val="22"/>
          <w:szCs w:val="22"/>
          <w:lang w:eastAsia="en-GB"/>
          <w14:ligatures w14:val="none"/>
        </w:rPr>
      </w:pPr>
      <w:r w:rsidRPr="00DF0B56">
        <w:rPr>
          <w:rFonts w:ascii="Arial" w:eastAsia="Times New Roman" w:hAnsi="Arial" w:cs="Arial"/>
          <w:b/>
          <w:bCs/>
          <w:kern w:val="0"/>
          <w:sz w:val="22"/>
          <w:szCs w:val="22"/>
          <w:lang w:eastAsia="en-GB"/>
          <w14:ligatures w14:val="none"/>
        </w:rPr>
        <w:t xml:space="preserve">Personal </w:t>
      </w:r>
      <w:r w:rsidR="00491DE6" w:rsidRPr="00DF0B56">
        <w:rPr>
          <w:rFonts w:ascii="Arial" w:eastAsia="Times New Roman" w:hAnsi="Arial" w:cs="Arial"/>
          <w:b/>
          <w:bCs/>
          <w:kern w:val="0"/>
          <w:sz w:val="22"/>
          <w:szCs w:val="22"/>
          <w:lang w:eastAsia="en-GB"/>
          <w14:ligatures w14:val="none"/>
        </w:rPr>
        <w:t>s</w:t>
      </w:r>
      <w:r w:rsidRPr="00DF0B56">
        <w:rPr>
          <w:rFonts w:ascii="Arial" w:eastAsia="Times New Roman" w:hAnsi="Arial" w:cs="Arial"/>
          <w:b/>
          <w:bCs/>
          <w:kern w:val="0"/>
          <w:sz w:val="22"/>
          <w:szCs w:val="22"/>
          <w:lang w:eastAsia="en-GB"/>
          <w14:ligatures w14:val="none"/>
        </w:rPr>
        <w:t>trengths</w:t>
      </w:r>
    </w:p>
    <w:p w14:paraId="5D74C8BE" w14:textId="77777777" w:rsidR="0083358A" w:rsidRPr="00456A28" w:rsidRDefault="0083358A" w:rsidP="00501903">
      <w:pPr>
        <w:spacing w:line="360" w:lineRule="auto"/>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Strategic planning, financial management, marketing, and industry knowledge in nutrition and wellness.</w:t>
      </w:r>
    </w:p>
    <w:p w14:paraId="5A05B951" w14:textId="77777777" w:rsidR="0083358A" w:rsidRPr="00DF0B56" w:rsidRDefault="0083358A" w:rsidP="009410CA">
      <w:pPr>
        <w:pStyle w:val="ListParagraph"/>
        <w:numPr>
          <w:ilvl w:val="0"/>
          <w:numId w:val="10"/>
        </w:numPr>
        <w:rPr>
          <w:rFonts w:ascii="Arial" w:eastAsia="Times New Roman" w:hAnsi="Arial" w:cs="Arial"/>
          <w:b/>
          <w:bCs/>
          <w:kern w:val="0"/>
          <w:sz w:val="22"/>
          <w:szCs w:val="22"/>
          <w:lang w:eastAsia="en-GB"/>
          <w14:ligatures w14:val="none"/>
        </w:rPr>
      </w:pPr>
      <w:r w:rsidRPr="00DF0B56">
        <w:rPr>
          <w:rFonts w:ascii="Arial" w:eastAsia="Times New Roman" w:hAnsi="Arial" w:cs="Arial"/>
          <w:b/>
          <w:bCs/>
          <w:kern w:val="0"/>
          <w:sz w:val="22"/>
          <w:szCs w:val="22"/>
          <w:lang w:eastAsia="en-GB"/>
          <w14:ligatures w14:val="none"/>
        </w:rPr>
        <w:t>Personal weaknesses</w:t>
      </w:r>
    </w:p>
    <w:p w14:paraId="573E73BD" w14:textId="14F6C58F" w:rsidR="0083358A" w:rsidRPr="00456A28" w:rsidRDefault="0083358A" w:rsidP="0083358A">
      <w:pPr>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Limited technical expertise in app development needs stronger networking skills.</w:t>
      </w:r>
    </w:p>
    <w:p w14:paraId="22F17A13" w14:textId="6766EED0" w:rsidR="0083358A" w:rsidRPr="00DF0B56" w:rsidRDefault="0083358A" w:rsidP="0083358A">
      <w:pPr>
        <w:pStyle w:val="ListParagraph"/>
        <w:numPr>
          <w:ilvl w:val="0"/>
          <w:numId w:val="1"/>
        </w:numPr>
        <w:spacing w:line="360" w:lineRule="auto"/>
        <w:jc w:val="both"/>
        <w:rPr>
          <w:rFonts w:ascii="Arial" w:eastAsia="Times New Roman" w:hAnsi="Arial" w:cs="Arial"/>
          <w:b/>
          <w:bCs/>
          <w:kern w:val="0"/>
          <w:sz w:val="22"/>
          <w:szCs w:val="22"/>
          <w:lang w:eastAsia="en-GB"/>
          <w14:ligatures w14:val="none"/>
        </w:rPr>
      </w:pPr>
      <w:r w:rsidRPr="00DF0B56">
        <w:rPr>
          <w:rFonts w:ascii="Arial" w:eastAsia="Times New Roman" w:hAnsi="Arial" w:cs="Arial"/>
          <w:b/>
          <w:bCs/>
          <w:kern w:val="0"/>
          <w:sz w:val="22"/>
          <w:szCs w:val="22"/>
          <w:lang w:eastAsia="en-GB"/>
          <w14:ligatures w14:val="none"/>
        </w:rPr>
        <w:t xml:space="preserve">Personal </w:t>
      </w:r>
      <w:r w:rsidR="00491DE6" w:rsidRPr="00DF0B56">
        <w:rPr>
          <w:rFonts w:ascii="Arial" w:eastAsia="Times New Roman" w:hAnsi="Arial" w:cs="Arial"/>
          <w:b/>
          <w:bCs/>
          <w:kern w:val="0"/>
          <w:sz w:val="22"/>
          <w:szCs w:val="22"/>
          <w:lang w:eastAsia="en-GB"/>
          <w14:ligatures w14:val="none"/>
        </w:rPr>
        <w:t>o</w:t>
      </w:r>
      <w:r w:rsidRPr="00DF0B56">
        <w:rPr>
          <w:rFonts w:ascii="Arial" w:eastAsia="Times New Roman" w:hAnsi="Arial" w:cs="Arial"/>
          <w:b/>
          <w:bCs/>
          <w:kern w:val="0"/>
          <w:sz w:val="22"/>
          <w:szCs w:val="22"/>
          <w:lang w:eastAsia="en-GB"/>
          <w14:ligatures w14:val="none"/>
        </w:rPr>
        <w:t>pportunities</w:t>
      </w:r>
    </w:p>
    <w:p w14:paraId="24E4EA5E" w14:textId="26519818" w:rsidR="0083358A" w:rsidRPr="00456A28" w:rsidRDefault="0083358A" w:rsidP="00FA61FD">
      <w:pPr>
        <w:spacing w:line="360" w:lineRule="auto"/>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Growing market need, potential for innovation in digital health, accessibility to funding and grants.</w:t>
      </w:r>
    </w:p>
    <w:p w14:paraId="02316BB3" w14:textId="713C98E3" w:rsidR="0083358A" w:rsidRPr="00DF0B56" w:rsidRDefault="0083358A" w:rsidP="00491DE6">
      <w:pPr>
        <w:pStyle w:val="ListParagraph"/>
        <w:numPr>
          <w:ilvl w:val="0"/>
          <w:numId w:val="1"/>
        </w:numPr>
        <w:spacing w:line="360" w:lineRule="auto"/>
        <w:jc w:val="both"/>
        <w:rPr>
          <w:rFonts w:ascii="Arial" w:eastAsia="Times New Roman" w:hAnsi="Arial" w:cs="Arial"/>
          <w:b/>
          <w:bCs/>
          <w:kern w:val="0"/>
          <w:sz w:val="22"/>
          <w:szCs w:val="22"/>
          <w:lang w:eastAsia="en-GB"/>
          <w14:ligatures w14:val="none"/>
        </w:rPr>
      </w:pPr>
      <w:r w:rsidRPr="00DF0B56">
        <w:rPr>
          <w:rFonts w:ascii="Arial" w:eastAsia="Times New Roman" w:hAnsi="Arial" w:cs="Arial"/>
          <w:b/>
          <w:bCs/>
          <w:kern w:val="0"/>
          <w:sz w:val="22"/>
          <w:szCs w:val="22"/>
          <w:lang w:eastAsia="en-GB"/>
          <w14:ligatures w14:val="none"/>
        </w:rPr>
        <w:t xml:space="preserve">Personal </w:t>
      </w:r>
      <w:r w:rsidR="00491DE6" w:rsidRPr="00DF0B56">
        <w:rPr>
          <w:rFonts w:ascii="Arial" w:eastAsia="Times New Roman" w:hAnsi="Arial" w:cs="Arial"/>
          <w:b/>
          <w:bCs/>
          <w:kern w:val="0"/>
          <w:sz w:val="22"/>
          <w:szCs w:val="22"/>
          <w:lang w:eastAsia="en-GB"/>
          <w14:ligatures w14:val="none"/>
        </w:rPr>
        <w:t>t</w:t>
      </w:r>
      <w:r w:rsidRPr="00DF0B56">
        <w:rPr>
          <w:rFonts w:ascii="Arial" w:eastAsia="Times New Roman" w:hAnsi="Arial" w:cs="Arial"/>
          <w:b/>
          <w:bCs/>
          <w:kern w:val="0"/>
          <w:sz w:val="22"/>
          <w:szCs w:val="22"/>
          <w:lang w:eastAsia="en-GB"/>
          <w14:ligatures w14:val="none"/>
        </w:rPr>
        <w:t>hreats</w:t>
      </w:r>
    </w:p>
    <w:p w14:paraId="3CFD625B" w14:textId="77777777" w:rsidR="0083358A" w:rsidRPr="00456A28" w:rsidRDefault="0083358A" w:rsidP="0083358A">
      <w:pPr>
        <w:spacing w:after="0" w:line="240" w:lineRule="auto"/>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High competition, rapid technology change, problems with regulation.</w:t>
      </w:r>
    </w:p>
    <w:p w14:paraId="4379ECA1" w14:textId="77777777" w:rsidR="00456A28" w:rsidRDefault="00456A28" w:rsidP="0083358A">
      <w:pPr>
        <w:rPr>
          <w:rFonts w:ascii="Arial" w:eastAsia="Times New Roman" w:hAnsi="Arial" w:cs="Arial"/>
          <w:kern w:val="0"/>
          <w:sz w:val="22"/>
          <w:szCs w:val="22"/>
          <w:lang w:eastAsia="en-GB"/>
          <w14:ligatures w14:val="none"/>
        </w:rPr>
      </w:pPr>
    </w:p>
    <w:p w14:paraId="2616DD3A" w14:textId="77777777" w:rsidR="005908D5" w:rsidRPr="00456A28" w:rsidRDefault="005908D5" w:rsidP="0083358A">
      <w:pPr>
        <w:rPr>
          <w:rFonts w:ascii="Arial" w:eastAsia="Times New Roman" w:hAnsi="Arial" w:cs="Arial"/>
          <w:kern w:val="0"/>
          <w:sz w:val="22"/>
          <w:szCs w:val="22"/>
          <w:lang w:eastAsia="en-GB"/>
          <w14:ligatures w14:val="none"/>
        </w:rPr>
      </w:pPr>
    </w:p>
    <w:p w14:paraId="0815F51F" w14:textId="067B2424" w:rsidR="00456A28" w:rsidRPr="00456A28" w:rsidRDefault="00931218" w:rsidP="00501903">
      <w:pPr>
        <w:spacing w:line="360" w:lineRule="auto"/>
        <w:jc w:val="both"/>
        <w:rPr>
          <w:rFonts w:ascii="Arial" w:eastAsia="Times New Roman" w:hAnsi="Arial" w:cs="Arial"/>
          <w:kern w:val="0"/>
          <w:sz w:val="22"/>
          <w:szCs w:val="22"/>
          <w:lang w:eastAsia="en-GB"/>
          <w14:ligatures w14:val="none"/>
        </w:rPr>
      </w:pPr>
      <w:bookmarkStart w:id="5" w:name="_Toc172529802"/>
      <w:r w:rsidRPr="00704C66">
        <w:rPr>
          <w:rStyle w:val="Heading1Char"/>
          <w:rFonts w:ascii="Arial" w:hAnsi="Arial" w:cs="Arial"/>
          <w:color w:val="auto"/>
          <w:sz w:val="22"/>
          <w:szCs w:val="22"/>
        </w:rPr>
        <w:t>SWOT analysis</w:t>
      </w:r>
      <w:bookmarkEnd w:id="5"/>
      <w:r w:rsidRPr="00704C66">
        <w:rPr>
          <w:rFonts w:ascii="Arial" w:eastAsia="Times New Roman" w:hAnsi="Arial" w:cs="Arial"/>
          <w:kern w:val="0"/>
          <w:sz w:val="22"/>
          <w:szCs w:val="22"/>
          <w:lang w:eastAsia="en-GB"/>
          <w14:ligatures w14:val="none"/>
        </w:rPr>
        <w:t xml:space="preserve"> </w:t>
      </w:r>
      <w:r w:rsidRPr="00456A28">
        <w:rPr>
          <w:rFonts w:ascii="Arial" w:eastAsia="Times New Roman" w:hAnsi="Arial" w:cs="Arial"/>
          <w:kern w:val="0"/>
          <w:sz w:val="22"/>
          <w:szCs w:val="22"/>
          <w:lang w:eastAsia="en-GB"/>
          <w14:ligatures w14:val="none"/>
        </w:rPr>
        <w:t xml:space="preserve">is a framework </w:t>
      </w:r>
      <w:r w:rsidR="0057337E" w:rsidRPr="0057337E">
        <w:rPr>
          <w:rFonts w:ascii="Arial" w:eastAsia="Times New Roman" w:hAnsi="Arial" w:cs="Arial"/>
          <w:kern w:val="0"/>
          <w:sz w:val="22"/>
          <w:szCs w:val="22"/>
          <w:lang w:eastAsia="en-GB"/>
          <w14:ligatures w14:val="none"/>
        </w:rPr>
        <w:t>for assessing a company's competitive position and developing strategic goals. It assesses internal and external concerns, as well as current and future opportunities.</w:t>
      </w:r>
      <w:r w:rsidRPr="00456A28">
        <w:rPr>
          <w:rFonts w:ascii="Arial" w:eastAsia="Times New Roman" w:hAnsi="Arial" w:cs="Arial"/>
          <w:kern w:val="0"/>
          <w:sz w:val="22"/>
          <w:szCs w:val="22"/>
          <w:lang w:eastAsia="en-GB"/>
          <w14:ligatures w14:val="none"/>
        </w:rPr>
        <w:t xml:space="preserve"> </w:t>
      </w:r>
      <w:r w:rsidR="00704C66">
        <w:rPr>
          <w:rFonts w:ascii="Arial" w:eastAsia="Times New Roman" w:hAnsi="Arial" w:cs="Arial"/>
          <w:kern w:val="0"/>
          <w:sz w:val="22"/>
          <w:szCs w:val="22"/>
          <w:lang w:eastAsia="en-GB"/>
          <w14:ligatures w14:val="none"/>
        </w:rPr>
        <w:t>(</w:t>
      </w:r>
      <w:r w:rsidR="00704C66" w:rsidRPr="00456A28">
        <w:rPr>
          <w:rFonts w:ascii="Arial" w:eastAsia="Times New Roman" w:hAnsi="Arial" w:cs="Arial"/>
          <w:kern w:val="0"/>
          <w:sz w:val="22"/>
          <w:szCs w:val="22"/>
          <w:lang w:eastAsia="en-GB"/>
          <w14:ligatures w14:val="none"/>
        </w:rPr>
        <w:t>Kenton</w:t>
      </w:r>
      <w:r w:rsidR="00704C66">
        <w:rPr>
          <w:rFonts w:ascii="Arial" w:eastAsia="Times New Roman" w:hAnsi="Arial" w:cs="Arial"/>
          <w:kern w:val="0"/>
          <w:sz w:val="22"/>
          <w:szCs w:val="22"/>
          <w:lang w:eastAsia="en-GB"/>
          <w14:ligatures w14:val="none"/>
        </w:rPr>
        <w:t xml:space="preserve">, </w:t>
      </w:r>
      <w:r w:rsidR="00704C66" w:rsidRPr="00456A28">
        <w:rPr>
          <w:rFonts w:ascii="Arial" w:eastAsia="Times New Roman" w:hAnsi="Arial" w:cs="Arial"/>
          <w:kern w:val="0"/>
          <w:sz w:val="22"/>
          <w:szCs w:val="22"/>
          <w:lang w:eastAsia="en-GB"/>
          <w14:ligatures w14:val="none"/>
        </w:rPr>
        <w:t>2024)</w:t>
      </w:r>
    </w:p>
    <w:tbl>
      <w:tblPr>
        <w:tblStyle w:val="GridTable4-Accent2"/>
        <w:tblW w:w="0" w:type="auto"/>
        <w:tblLook w:val="04A0" w:firstRow="1" w:lastRow="0" w:firstColumn="1" w:lastColumn="0" w:noHBand="0" w:noVBand="1"/>
      </w:tblPr>
      <w:tblGrid>
        <w:gridCol w:w="4508"/>
        <w:gridCol w:w="4508"/>
      </w:tblGrid>
      <w:tr w:rsidR="00946BDA" w:rsidRPr="00456A28" w14:paraId="0CAB4CC0" w14:textId="77777777" w:rsidTr="00197E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52406D3B" w14:textId="3202AD46" w:rsidR="00946BDA" w:rsidRPr="00456A28" w:rsidRDefault="00946BDA" w:rsidP="003F7605">
            <w:pPr>
              <w:spacing w:line="360" w:lineRule="auto"/>
              <w:jc w:val="center"/>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SWOT Analysis</w:t>
            </w:r>
          </w:p>
        </w:tc>
      </w:tr>
      <w:tr w:rsidR="00946BDA" w:rsidRPr="00456A28" w14:paraId="3D75323A" w14:textId="77777777" w:rsidTr="00197E56">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4508" w:type="dxa"/>
          </w:tcPr>
          <w:p w14:paraId="54689BC2" w14:textId="77777777" w:rsidR="00946BDA" w:rsidRPr="00456A28" w:rsidRDefault="00946BDA" w:rsidP="00BF39A9">
            <w:pPr>
              <w:spacing w:line="360" w:lineRule="auto"/>
              <w:jc w:val="both"/>
              <w:rPr>
                <w:rFonts w:ascii="Arial" w:eastAsia="Times New Roman" w:hAnsi="Arial" w:cs="Arial"/>
                <w:b w:val="0"/>
                <w:bCs w:val="0"/>
                <w:kern w:val="0"/>
                <w:sz w:val="22"/>
                <w:szCs w:val="22"/>
                <w:lang w:eastAsia="en-GB"/>
                <w14:ligatures w14:val="none"/>
              </w:rPr>
            </w:pPr>
            <w:r w:rsidRPr="00456A28">
              <w:rPr>
                <w:rFonts w:ascii="Arial" w:eastAsia="Times New Roman" w:hAnsi="Arial" w:cs="Arial"/>
                <w:kern w:val="0"/>
                <w:sz w:val="22"/>
                <w:szCs w:val="22"/>
                <w:lang w:eastAsia="en-GB"/>
                <w14:ligatures w14:val="none"/>
              </w:rPr>
              <w:t>Strengths</w:t>
            </w:r>
          </w:p>
          <w:p w14:paraId="42D82352" w14:textId="77777777" w:rsidR="0083358A" w:rsidRPr="00456A28" w:rsidRDefault="0083358A" w:rsidP="00197E56">
            <w:pPr>
              <w:jc w:val="both"/>
              <w:rPr>
                <w:rFonts w:ascii="Arial" w:eastAsia="Times New Roman" w:hAnsi="Arial" w:cs="Arial"/>
                <w:b w:val="0"/>
                <w:bCs w:val="0"/>
                <w:kern w:val="0"/>
                <w:sz w:val="22"/>
                <w:szCs w:val="22"/>
                <w:lang w:eastAsia="en-GB"/>
                <w14:ligatures w14:val="none"/>
              </w:rPr>
            </w:pPr>
            <w:r w:rsidRPr="00456A28">
              <w:rPr>
                <w:rFonts w:ascii="Arial" w:eastAsia="Times New Roman" w:hAnsi="Arial" w:cs="Arial"/>
                <w:b w:val="0"/>
                <w:bCs w:val="0"/>
                <w:kern w:val="0"/>
                <w:sz w:val="22"/>
                <w:szCs w:val="22"/>
                <w:lang w:eastAsia="en-GB"/>
                <w14:ligatures w14:val="none"/>
              </w:rPr>
              <w:t xml:space="preserve">• Innovative company idea with patented technology. </w:t>
            </w:r>
          </w:p>
          <w:p w14:paraId="58AFC7E9" w14:textId="77777777" w:rsidR="0083358A" w:rsidRPr="00456A28" w:rsidRDefault="0083358A" w:rsidP="00197E56">
            <w:pPr>
              <w:jc w:val="both"/>
              <w:rPr>
                <w:rFonts w:ascii="Arial" w:eastAsia="Times New Roman" w:hAnsi="Arial" w:cs="Arial"/>
                <w:b w:val="0"/>
                <w:bCs w:val="0"/>
                <w:kern w:val="0"/>
                <w:sz w:val="22"/>
                <w:szCs w:val="22"/>
                <w:lang w:eastAsia="en-GB"/>
                <w14:ligatures w14:val="none"/>
              </w:rPr>
            </w:pPr>
            <w:r w:rsidRPr="00456A28">
              <w:rPr>
                <w:rFonts w:ascii="Arial" w:eastAsia="Times New Roman" w:hAnsi="Arial" w:cs="Arial"/>
                <w:b w:val="0"/>
                <w:bCs w:val="0"/>
                <w:kern w:val="0"/>
                <w:sz w:val="22"/>
                <w:szCs w:val="22"/>
                <w:lang w:eastAsia="en-GB"/>
                <w14:ligatures w14:val="none"/>
              </w:rPr>
              <w:t>• Deep understand of the nutrition market.</w:t>
            </w:r>
          </w:p>
          <w:p w14:paraId="75A2F235" w14:textId="6A951387" w:rsidR="0083358A" w:rsidRPr="00456A28" w:rsidRDefault="0083358A" w:rsidP="00197E56">
            <w:pPr>
              <w:jc w:val="both"/>
              <w:rPr>
                <w:rFonts w:ascii="Arial" w:eastAsia="Times New Roman" w:hAnsi="Arial" w:cs="Arial"/>
                <w:b w:val="0"/>
                <w:bCs w:val="0"/>
                <w:kern w:val="0"/>
                <w:sz w:val="22"/>
                <w:szCs w:val="22"/>
                <w:lang w:eastAsia="en-GB"/>
                <w14:ligatures w14:val="none"/>
              </w:rPr>
            </w:pPr>
            <w:r w:rsidRPr="00456A28">
              <w:rPr>
                <w:rFonts w:ascii="Arial" w:eastAsia="Times New Roman" w:hAnsi="Arial" w:cs="Arial"/>
                <w:b w:val="0"/>
                <w:bCs w:val="0"/>
                <w:kern w:val="0"/>
                <w:sz w:val="22"/>
                <w:szCs w:val="22"/>
                <w:lang w:eastAsia="en-GB"/>
                <w14:ligatures w14:val="none"/>
              </w:rPr>
              <w:t>• Capable of reaching a large audience via digital media.</w:t>
            </w:r>
          </w:p>
          <w:p w14:paraId="5F78DA78" w14:textId="77777777" w:rsidR="0083358A" w:rsidRPr="00456A28" w:rsidRDefault="0083358A" w:rsidP="00197E56">
            <w:pPr>
              <w:jc w:val="both"/>
              <w:rPr>
                <w:rFonts w:ascii="Arial" w:eastAsia="Times New Roman" w:hAnsi="Arial" w:cs="Arial"/>
                <w:b w:val="0"/>
                <w:bCs w:val="0"/>
                <w:kern w:val="0"/>
                <w:sz w:val="22"/>
                <w:szCs w:val="22"/>
                <w:lang w:eastAsia="en-GB"/>
                <w14:ligatures w14:val="none"/>
              </w:rPr>
            </w:pPr>
          </w:p>
          <w:p w14:paraId="60EE550B" w14:textId="64873A3F" w:rsidR="003F7605" w:rsidRPr="00456A28" w:rsidRDefault="003F7605" w:rsidP="00BF39A9">
            <w:pPr>
              <w:spacing w:line="360" w:lineRule="auto"/>
              <w:jc w:val="both"/>
              <w:rPr>
                <w:rFonts w:ascii="Arial" w:eastAsia="Times New Roman" w:hAnsi="Arial" w:cs="Arial"/>
                <w:b w:val="0"/>
                <w:bCs w:val="0"/>
                <w:kern w:val="0"/>
                <w:sz w:val="22"/>
                <w:szCs w:val="22"/>
                <w:lang w:eastAsia="en-GB"/>
                <w14:ligatures w14:val="none"/>
              </w:rPr>
            </w:pPr>
          </w:p>
        </w:tc>
        <w:tc>
          <w:tcPr>
            <w:tcW w:w="4508" w:type="dxa"/>
          </w:tcPr>
          <w:p w14:paraId="548698B7" w14:textId="77777777" w:rsidR="00946BDA" w:rsidRPr="00456A28" w:rsidRDefault="003F7605" w:rsidP="00BF39A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szCs w:val="22"/>
                <w:lang w:eastAsia="en-GB"/>
                <w14:ligatures w14:val="none"/>
              </w:rPr>
            </w:pPr>
            <w:r w:rsidRPr="00456A28">
              <w:rPr>
                <w:rFonts w:ascii="Arial" w:eastAsia="Times New Roman" w:hAnsi="Arial" w:cs="Arial"/>
                <w:b/>
                <w:bCs/>
                <w:kern w:val="0"/>
                <w:sz w:val="22"/>
                <w:szCs w:val="22"/>
                <w:lang w:eastAsia="en-GB"/>
                <w14:ligatures w14:val="none"/>
              </w:rPr>
              <w:t>Weaknesses</w:t>
            </w:r>
          </w:p>
          <w:p w14:paraId="484A4862" w14:textId="77777777" w:rsidR="00197E56" w:rsidRPr="00456A28" w:rsidRDefault="00197E56" w:rsidP="00197E56">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 Limited proficiency with app development and technology.</w:t>
            </w:r>
          </w:p>
          <w:p w14:paraId="5869B18C" w14:textId="49AE8C54" w:rsidR="00197E56" w:rsidRPr="00456A28" w:rsidRDefault="00197E56" w:rsidP="00197E56">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 High initial expenditure needed for technology development and marketing.</w:t>
            </w:r>
          </w:p>
          <w:p w14:paraId="22AC0CD6" w14:textId="2BAEA99E" w:rsidR="003F7605" w:rsidRPr="00456A28" w:rsidRDefault="003F7605" w:rsidP="0083358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p>
        </w:tc>
      </w:tr>
      <w:tr w:rsidR="00946BDA" w:rsidRPr="00456A28" w14:paraId="093F5854" w14:textId="77777777" w:rsidTr="00197E56">
        <w:trPr>
          <w:trHeight w:val="206"/>
        </w:trPr>
        <w:tc>
          <w:tcPr>
            <w:cnfStyle w:val="001000000000" w:firstRow="0" w:lastRow="0" w:firstColumn="1" w:lastColumn="0" w:oddVBand="0" w:evenVBand="0" w:oddHBand="0" w:evenHBand="0" w:firstRowFirstColumn="0" w:firstRowLastColumn="0" w:lastRowFirstColumn="0" w:lastRowLastColumn="0"/>
            <w:tcW w:w="4508" w:type="dxa"/>
          </w:tcPr>
          <w:p w14:paraId="56D87083" w14:textId="77777777" w:rsidR="00946BDA" w:rsidRPr="00456A28" w:rsidRDefault="00946BDA" w:rsidP="00BF39A9">
            <w:pPr>
              <w:spacing w:line="360" w:lineRule="auto"/>
              <w:jc w:val="both"/>
              <w:rPr>
                <w:rFonts w:ascii="Arial" w:eastAsia="Times New Roman" w:hAnsi="Arial" w:cs="Arial"/>
                <w:b w:val="0"/>
                <w:bCs w:val="0"/>
                <w:kern w:val="0"/>
                <w:sz w:val="22"/>
                <w:szCs w:val="22"/>
                <w:lang w:eastAsia="en-GB"/>
                <w14:ligatures w14:val="none"/>
              </w:rPr>
            </w:pPr>
            <w:r w:rsidRPr="00456A28">
              <w:rPr>
                <w:rFonts w:ascii="Arial" w:eastAsia="Times New Roman" w:hAnsi="Arial" w:cs="Arial"/>
                <w:kern w:val="0"/>
                <w:sz w:val="22"/>
                <w:szCs w:val="22"/>
                <w:lang w:eastAsia="en-GB"/>
                <w14:ligatures w14:val="none"/>
              </w:rPr>
              <w:t>Opportunities</w:t>
            </w:r>
          </w:p>
          <w:p w14:paraId="40296456" w14:textId="77777777" w:rsidR="00197E56" w:rsidRPr="00456A28" w:rsidRDefault="00197E56" w:rsidP="00197E56">
            <w:pPr>
              <w:jc w:val="both"/>
              <w:rPr>
                <w:rFonts w:ascii="Arial" w:eastAsia="Times New Roman" w:hAnsi="Arial" w:cs="Arial"/>
                <w:kern w:val="0"/>
                <w:sz w:val="22"/>
                <w:szCs w:val="22"/>
                <w:lang w:eastAsia="en-GB"/>
                <w14:ligatures w14:val="none"/>
              </w:rPr>
            </w:pPr>
            <w:r w:rsidRPr="00456A28">
              <w:rPr>
                <w:rFonts w:ascii="Arial" w:eastAsia="Times New Roman" w:hAnsi="Arial" w:cs="Arial"/>
                <w:b w:val="0"/>
                <w:bCs w:val="0"/>
                <w:kern w:val="0"/>
                <w:sz w:val="22"/>
                <w:szCs w:val="22"/>
                <w:lang w:eastAsia="en-GB"/>
                <w14:ligatures w14:val="none"/>
              </w:rPr>
              <w:t>• Raise consumer awareness of health and nutrition.</w:t>
            </w:r>
          </w:p>
          <w:p w14:paraId="6B48AB6F" w14:textId="77777777" w:rsidR="00197E56" w:rsidRPr="00456A28" w:rsidRDefault="00197E56" w:rsidP="00197E56">
            <w:pPr>
              <w:jc w:val="both"/>
              <w:rPr>
                <w:rFonts w:ascii="Arial" w:eastAsia="Times New Roman" w:hAnsi="Arial" w:cs="Arial"/>
                <w:kern w:val="0"/>
                <w:sz w:val="22"/>
                <w:szCs w:val="22"/>
                <w:lang w:eastAsia="en-GB"/>
                <w14:ligatures w14:val="none"/>
              </w:rPr>
            </w:pPr>
            <w:r w:rsidRPr="00456A28">
              <w:rPr>
                <w:rFonts w:ascii="Arial" w:eastAsia="Times New Roman" w:hAnsi="Arial" w:cs="Arial"/>
                <w:b w:val="0"/>
                <w:bCs w:val="0"/>
                <w:kern w:val="0"/>
                <w:sz w:val="22"/>
                <w:szCs w:val="22"/>
                <w:lang w:eastAsia="en-GB"/>
                <w14:ligatures w14:val="none"/>
              </w:rPr>
              <w:t>• Opportunities for collaboration with health and fitness organisations.</w:t>
            </w:r>
          </w:p>
          <w:p w14:paraId="0FB1CDC9" w14:textId="4F7C36A1" w:rsidR="00197E56" w:rsidRPr="00456A28" w:rsidRDefault="00197E56" w:rsidP="00197E56">
            <w:pPr>
              <w:jc w:val="both"/>
              <w:rPr>
                <w:rFonts w:ascii="Arial" w:eastAsia="Times New Roman" w:hAnsi="Arial" w:cs="Arial"/>
                <w:b w:val="0"/>
                <w:bCs w:val="0"/>
                <w:kern w:val="0"/>
                <w:sz w:val="22"/>
                <w:szCs w:val="22"/>
                <w:lang w:eastAsia="en-GB"/>
                <w14:ligatures w14:val="none"/>
              </w:rPr>
            </w:pPr>
            <w:r w:rsidRPr="00456A28">
              <w:rPr>
                <w:rFonts w:ascii="Arial" w:eastAsia="Times New Roman" w:hAnsi="Arial" w:cs="Arial"/>
                <w:b w:val="0"/>
                <w:bCs w:val="0"/>
                <w:kern w:val="0"/>
                <w:sz w:val="22"/>
                <w:szCs w:val="22"/>
                <w:lang w:eastAsia="en-GB"/>
                <w14:ligatures w14:val="none"/>
              </w:rPr>
              <w:t>• Telehealth services are becoming more popular.</w:t>
            </w:r>
          </w:p>
          <w:p w14:paraId="27CDB111" w14:textId="733EF023" w:rsidR="003F7605" w:rsidRPr="00456A28" w:rsidRDefault="003F7605" w:rsidP="0083358A">
            <w:pPr>
              <w:rPr>
                <w:rFonts w:ascii="Arial" w:eastAsia="Times New Roman" w:hAnsi="Arial" w:cs="Arial"/>
                <w:b w:val="0"/>
                <w:bCs w:val="0"/>
                <w:kern w:val="0"/>
                <w:sz w:val="22"/>
                <w:szCs w:val="22"/>
                <w:lang w:eastAsia="en-GB"/>
                <w14:ligatures w14:val="none"/>
              </w:rPr>
            </w:pPr>
          </w:p>
        </w:tc>
        <w:tc>
          <w:tcPr>
            <w:tcW w:w="4508" w:type="dxa"/>
          </w:tcPr>
          <w:p w14:paraId="199343FA" w14:textId="77777777" w:rsidR="00946BDA" w:rsidRPr="00456A28" w:rsidRDefault="00946BDA" w:rsidP="00BF39A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0"/>
                <w:sz w:val="22"/>
                <w:szCs w:val="22"/>
                <w:lang w:eastAsia="en-GB"/>
                <w14:ligatures w14:val="none"/>
              </w:rPr>
            </w:pPr>
            <w:r w:rsidRPr="00456A28">
              <w:rPr>
                <w:rFonts w:ascii="Arial" w:eastAsia="Times New Roman" w:hAnsi="Arial" w:cs="Arial"/>
                <w:b/>
                <w:bCs/>
                <w:kern w:val="0"/>
                <w:sz w:val="22"/>
                <w:szCs w:val="22"/>
                <w:lang w:eastAsia="en-GB"/>
                <w14:ligatures w14:val="none"/>
              </w:rPr>
              <w:t>Threats</w:t>
            </w:r>
          </w:p>
          <w:p w14:paraId="628CA7D1" w14:textId="77777777" w:rsidR="00197E56" w:rsidRPr="00456A28" w:rsidRDefault="00197E56" w:rsidP="00197E56">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 Strong competition from existing online nutrition services.</w:t>
            </w:r>
          </w:p>
          <w:p w14:paraId="5CFD690F" w14:textId="77777777" w:rsidR="00197E56" w:rsidRPr="00456A28" w:rsidRDefault="00197E56" w:rsidP="00197E56">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 Rapid technological breakthroughs require ongoing innovation.</w:t>
            </w:r>
          </w:p>
          <w:p w14:paraId="5CC4E984" w14:textId="00B44D5A" w:rsidR="003F7605" w:rsidRPr="00456A28" w:rsidRDefault="00197E56" w:rsidP="00197E56">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 Regulatory changes affecting telehealth and data protection.</w:t>
            </w:r>
          </w:p>
        </w:tc>
      </w:tr>
    </w:tbl>
    <w:p w14:paraId="25AE47C3" w14:textId="77777777" w:rsidR="00946BDA" w:rsidRPr="00456A28" w:rsidRDefault="00946BDA" w:rsidP="00BF39A9">
      <w:pPr>
        <w:spacing w:after="0" w:line="360" w:lineRule="auto"/>
        <w:ind w:firstLine="720"/>
        <w:jc w:val="both"/>
        <w:rPr>
          <w:rFonts w:ascii="Arial" w:eastAsia="Times New Roman" w:hAnsi="Arial" w:cs="Arial"/>
          <w:kern w:val="0"/>
          <w:sz w:val="22"/>
          <w:szCs w:val="22"/>
          <w:lang w:eastAsia="en-GB"/>
          <w14:ligatures w14:val="none"/>
        </w:rPr>
      </w:pPr>
    </w:p>
    <w:p w14:paraId="2FD78DBC" w14:textId="597255F1" w:rsidR="00BF39A9" w:rsidRPr="00456A28" w:rsidRDefault="0042365A" w:rsidP="00501903">
      <w:pPr>
        <w:spacing w:line="360" w:lineRule="auto"/>
        <w:ind w:firstLine="720"/>
        <w:jc w:val="both"/>
        <w:rPr>
          <w:rFonts w:ascii="Times New Roman" w:eastAsia="Times New Roman" w:hAnsi="Times New Roman" w:cs="Times New Roman"/>
          <w:kern w:val="0"/>
          <w:sz w:val="22"/>
          <w:szCs w:val="22"/>
          <w:lang w:eastAsia="en-GB"/>
          <w14:ligatures w14:val="none"/>
        </w:rPr>
      </w:pPr>
      <w:bookmarkStart w:id="6" w:name="_Toc172529803"/>
      <w:r w:rsidRPr="00D33B99">
        <w:rPr>
          <w:rStyle w:val="Heading1Char"/>
          <w:rFonts w:ascii="Arial" w:hAnsi="Arial" w:cs="Arial"/>
          <w:color w:val="auto"/>
          <w:sz w:val="22"/>
          <w:szCs w:val="22"/>
        </w:rPr>
        <w:lastRenderedPageBreak/>
        <w:t xml:space="preserve">PEST </w:t>
      </w:r>
      <w:r w:rsidR="00E3392E" w:rsidRPr="00D33B99">
        <w:rPr>
          <w:rStyle w:val="Heading1Char"/>
          <w:rFonts w:ascii="Arial" w:hAnsi="Arial" w:cs="Arial"/>
          <w:color w:val="auto"/>
          <w:sz w:val="22"/>
          <w:szCs w:val="22"/>
        </w:rPr>
        <w:t>Analysis</w:t>
      </w:r>
      <w:bookmarkEnd w:id="6"/>
      <w:r w:rsidRPr="005350D6">
        <w:rPr>
          <w:rFonts w:ascii="Arial" w:eastAsia="Times New Roman" w:hAnsi="Arial" w:cs="Arial"/>
          <w:b/>
          <w:bCs/>
          <w:kern w:val="0"/>
          <w:sz w:val="22"/>
          <w:szCs w:val="22"/>
          <w:lang w:eastAsia="en-GB"/>
          <w14:ligatures w14:val="none"/>
        </w:rPr>
        <w:t>:</w:t>
      </w:r>
      <w:r w:rsidRPr="00456A28">
        <w:rPr>
          <w:rFonts w:ascii="Arial" w:eastAsia="Times New Roman" w:hAnsi="Arial" w:cs="Arial"/>
          <w:kern w:val="0"/>
          <w:sz w:val="22"/>
          <w:szCs w:val="22"/>
          <w:lang w:eastAsia="en-GB"/>
          <w14:ligatures w14:val="none"/>
        </w:rPr>
        <w:t xml:space="preserve"> This report examines the important elements driving an online nutritionist business in the United Kingdom, providing a thorough explanation of the PEST framework.</w:t>
      </w:r>
    </w:p>
    <w:p w14:paraId="38E8234F" w14:textId="77777777" w:rsidR="00E3392E" w:rsidRPr="00456A28" w:rsidRDefault="00E3392E" w:rsidP="00E3392E">
      <w:pPr>
        <w:spacing w:line="360" w:lineRule="auto"/>
        <w:jc w:val="both"/>
        <w:rPr>
          <w:rFonts w:ascii="Times New Roman" w:eastAsia="Times New Roman" w:hAnsi="Times New Roman" w:cs="Times New Roman"/>
          <w:kern w:val="0"/>
          <w:sz w:val="22"/>
          <w:szCs w:val="22"/>
          <w:lang w:eastAsia="en-GB"/>
          <w14:ligatures w14:val="none"/>
        </w:rPr>
      </w:pPr>
      <w:r w:rsidRPr="00456A28">
        <w:rPr>
          <w:rFonts w:ascii="Arial" w:eastAsia="Times New Roman" w:hAnsi="Arial" w:cs="Arial"/>
          <w:kern w:val="0"/>
          <w:sz w:val="22"/>
          <w:szCs w:val="22"/>
          <w:lang w:eastAsia="en-GB"/>
          <w14:ligatures w14:val="none"/>
        </w:rPr>
        <w:t xml:space="preserve">According to </w:t>
      </w:r>
      <w:proofErr w:type="gramStart"/>
      <w:r w:rsidRPr="00456A28">
        <w:rPr>
          <w:rFonts w:ascii="Arial" w:eastAsia="Times New Roman" w:hAnsi="Arial" w:cs="Arial"/>
          <w:kern w:val="0"/>
          <w:sz w:val="22"/>
          <w:szCs w:val="22"/>
          <w:lang w:eastAsia="en-GB"/>
          <w14:ligatures w14:val="none"/>
        </w:rPr>
        <w:t>MarketLine(</w:t>
      </w:r>
      <w:proofErr w:type="gramEnd"/>
      <w:r w:rsidRPr="00456A28">
        <w:rPr>
          <w:rFonts w:ascii="Arial" w:eastAsia="Times New Roman" w:hAnsi="Arial" w:cs="Arial"/>
          <w:kern w:val="0"/>
          <w:sz w:val="22"/>
          <w:szCs w:val="22"/>
          <w:lang w:eastAsia="en-GB"/>
          <w14:ligatures w14:val="none"/>
        </w:rPr>
        <w:t xml:space="preserve">2024), the </w:t>
      </w:r>
      <w:r w:rsidRPr="00456A28">
        <w:rPr>
          <w:rFonts w:ascii="Arial" w:eastAsia="Times New Roman" w:hAnsi="Arial" w:cs="Arial"/>
          <w:b/>
          <w:bCs/>
          <w:kern w:val="0"/>
          <w:sz w:val="22"/>
          <w:szCs w:val="22"/>
          <w:lang w:eastAsia="en-GB"/>
          <w14:ligatures w14:val="none"/>
        </w:rPr>
        <w:t>political</w:t>
      </w:r>
      <w:r w:rsidRPr="00456A28">
        <w:rPr>
          <w:rFonts w:ascii="Arial" w:eastAsia="Times New Roman" w:hAnsi="Arial" w:cs="Arial"/>
          <w:kern w:val="0"/>
          <w:sz w:val="22"/>
          <w:szCs w:val="22"/>
          <w:lang w:eastAsia="en-GB"/>
          <w14:ligatures w14:val="none"/>
        </w:rPr>
        <w:t xml:space="preserve"> environment of the United Kingdom is stable, with a well-developed legal system and strong regulatory structures. The UK government supports health and wellness activities, which are consistent with the goals of an online nutritionist firm. Compliance with the General Data Protection Regulation (GDPR) and the telehealth regulations is required. These standards protect data privacy and security, which is critical to obtaining consumer trust.</w:t>
      </w:r>
    </w:p>
    <w:p w14:paraId="0C061315" w14:textId="3C9F7028" w:rsidR="00E3392E" w:rsidRPr="00456A28" w:rsidRDefault="00E3392E" w:rsidP="00E3392E">
      <w:pPr>
        <w:spacing w:after="0" w:line="360" w:lineRule="auto"/>
        <w:jc w:val="both"/>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Changes in immigration restrictions may also have an impact on attracting international talent, which is critical for expanding online businesses.</w:t>
      </w:r>
    </w:p>
    <w:p w14:paraId="212FBBE9" w14:textId="77777777" w:rsidR="00E3392E" w:rsidRPr="00456A28" w:rsidRDefault="00E3392E" w:rsidP="00E1536D">
      <w:pPr>
        <w:spacing w:after="0" w:line="360" w:lineRule="auto"/>
        <w:jc w:val="both"/>
        <w:rPr>
          <w:rFonts w:ascii="Arial" w:eastAsia="Times New Roman" w:hAnsi="Arial" w:cs="Arial"/>
          <w:kern w:val="0"/>
          <w:sz w:val="22"/>
          <w:szCs w:val="22"/>
          <w:lang w:eastAsia="en-GB"/>
          <w14:ligatures w14:val="none"/>
        </w:rPr>
      </w:pPr>
    </w:p>
    <w:p w14:paraId="3A9F4D13" w14:textId="5BDED68E" w:rsidR="00E3392E" w:rsidRPr="00456A28" w:rsidRDefault="00E3392E" w:rsidP="00E3392E">
      <w:pPr>
        <w:spacing w:after="0" w:line="360" w:lineRule="auto"/>
        <w:jc w:val="both"/>
        <w:rPr>
          <w:rFonts w:ascii="Arial" w:eastAsia="Times New Roman" w:hAnsi="Arial" w:cs="Arial"/>
          <w:kern w:val="0"/>
          <w:sz w:val="22"/>
          <w:szCs w:val="22"/>
          <w:lang w:eastAsia="en-GB"/>
          <w14:ligatures w14:val="none"/>
        </w:rPr>
      </w:pPr>
      <w:r w:rsidRPr="00456A28">
        <w:rPr>
          <w:rFonts w:ascii="Arial" w:eastAsia="Times New Roman" w:hAnsi="Arial" w:cs="Arial"/>
          <w:b/>
          <w:bCs/>
          <w:kern w:val="0"/>
          <w:sz w:val="22"/>
          <w:szCs w:val="22"/>
          <w:lang w:eastAsia="en-GB"/>
          <w14:ligatures w14:val="none"/>
        </w:rPr>
        <w:t>Economic</w:t>
      </w:r>
      <w:r w:rsidRPr="00456A28">
        <w:rPr>
          <w:rFonts w:ascii="Arial" w:eastAsia="Times New Roman" w:hAnsi="Arial" w:cs="Arial"/>
          <w:kern w:val="0"/>
          <w:sz w:val="22"/>
          <w:szCs w:val="22"/>
          <w:lang w:eastAsia="en-GB"/>
          <w14:ligatures w14:val="none"/>
        </w:rPr>
        <w:t xml:space="preserve"> factors</w:t>
      </w:r>
    </w:p>
    <w:p w14:paraId="5AE3A384" w14:textId="0A655A65" w:rsidR="00E3392E" w:rsidRPr="00456A28" w:rsidRDefault="00E3392E" w:rsidP="00E3392E">
      <w:pPr>
        <w:spacing w:after="0" w:line="360" w:lineRule="auto"/>
        <w:jc w:val="both"/>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The UK's economic environment is known for its resilience and diversity. The country has a robust GDP and a good standard of life, so potential clients have more money to spend on health and wellness services. However, economic concerns such as Brexit and its implications for trade and economic policies must be addressed.</w:t>
      </w:r>
    </w:p>
    <w:p w14:paraId="2BECF62B" w14:textId="77777777" w:rsidR="00733F62" w:rsidRPr="00456A28" w:rsidRDefault="00733F62" w:rsidP="00E3392E">
      <w:pPr>
        <w:spacing w:after="0" w:line="360" w:lineRule="auto"/>
        <w:jc w:val="both"/>
        <w:rPr>
          <w:rFonts w:ascii="Arial" w:eastAsia="Times New Roman" w:hAnsi="Arial" w:cs="Arial"/>
          <w:kern w:val="0"/>
          <w:sz w:val="22"/>
          <w:szCs w:val="22"/>
          <w:lang w:eastAsia="en-GB"/>
          <w14:ligatures w14:val="none"/>
        </w:rPr>
      </w:pPr>
    </w:p>
    <w:p w14:paraId="448DD96A" w14:textId="77777777" w:rsidR="00733F62" w:rsidRPr="00456A28" w:rsidRDefault="00733F62" w:rsidP="00733F62">
      <w:pPr>
        <w:spacing w:after="0" w:line="360" w:lineRule="auto"/>
        <w:jc w:val="both"/>
        <w:rPr>
          <w:rFonts w:ascii="Arial" w:eastAsia="Times New Roman" w:hAnsi="Arial" w:cs="Arial"/>
          <w:kern w:val="0"/>
          <w:sz w:val="22"/>
          <w:szCs w:val="22"/>
          <w:lang w:eastAsia="en-GB"/>
          <w14:ligatures w14:val="none"/>
        </w:rPr>
      </w:pPr>
      <w:r w:rsidRPr="00456A28">
        <w:rPr>
          <w:rFonts w:ascii="Arial" w:eastAsia="Times New Roman" w:hAnsi="Arial" w:cs="Arial"/>
          <w:b/>
          <w:bCs/>
          <w:kern w:val="0"/>
          <w:sz w:val="22"/>
          <w:szCs w:val="22"/>
          <w:lang w:eastAsia="en-GB"/>
          <w14:ligatures w14:val="none"/>
        </w:rPr>
        <w:t>Social</w:t>
      </w:r>
      <w:r w:rsidRPr="00456A28">
        <w:rPr>
          <w:rFonts w:ascii="Arial" w:eastAsia="Times New Roman" w:hAnsi="Arial" w:cs="Arial"/>
          <w:kern w:val="0"/>
          <w:sz w:val="22"/>
          <w:szCs w:val="22"/>
          <w:lang w:eastAsia="en-GB"/>
          <w14:ligatures w14:val="none"/>
        </w:rPr>
        <w:t xml:space="preserve"> factor</w:t>
      </w:r>
    </w:p>
    <w:p w14:paraId="4C1C2320" w14:textId="1AAB9C0A" w:rsidR="00733F62" w:rsidRPr="00456A28" w:rsidRDefault="00733F62" w:rsidP="00733F62">
      <w:pPr>
        <w:spacing w:after="0" w:line="360" w:lineRule="auto"/>
        <w:jc w:val="both"/>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Social factors are quite favourable for an online nutritionist business in the UK. There is an increasing interest in healthy living, nutrition, and wellness services. The rising health consciousness across all age groups present significant business potential. The COVID-19 pandemic has expedited the change to digital services and remote consultations, making online nutrition services more acceptable and requested.</w:t>
      </w:r>
    </w:p>
    <w:p w14:paraId="175D39D9" w14:textId="77777777" w:rsidR="00B87589" w:rsidRPr="00456A28" w:rsidRDefault="00B87589">
      <w:pPr>
        <w:rPr>
          <w:sz w:val="22"/>
          <w:szCs w:val="22"/>
        </w:rPr>
      </w:pPr>
    </w:p>
    <w:p w14:paraId="72CFE889" w14:textId="285D3E55" w:rsidR="00CB1A66" w:rsidRPr="00456A28" w:rsidRDefault="00CB1A66" w:rsidP="00CB1A66">
      <w:pPr>
        <w:spacing w:after="0" w:line="360" w:lineRule="auto"/>
        <w:jc w:val="both"/>
        <w:rPr>
          <w:rFonts w:ascii="Arial" w:eastAsia="Times New Roman" w:hAnsi="Arial" w:cs="Arial"/>
          <w:kern w:val="0"/>
          <w:sz w:val="22"/>
          <w:szCs w:val="22"/>
          <w:lang w:eastAsia="en-GB"/>
          <w14:ligatures w14:val="none"/>
        </w:rPr>
      </w:pPr>
      <w:r w:rsidRPr="00456A28">
        <w:rPr>
          <w:rFonts w:ascii="Arial" w:eastAsia="Times New Roman" w:hAnsi="Arial" w:cs="Arial"/>
          <w:b/>
          <w:bCs/>
          <w:kern w:val="0"/>
          <w:sz w:val="22"/>
          <w:szCs w:val="22"/>
          <w:lang w:eastAsia="en-GB"/>
          <w14:ligatures w14:val="none"/>
        </w:rPr>
        <w:t>Technological</w:t>
      </w:r>
      <w:r w:rsidRPr="00456A28">
        <w:rPr>
          <w:rFonts w:ascii="Arial" w:eastAsia="Times New Roman" w:hAnsi="Arial" w:cs="Arial"/>
          <w:kern w:val="0"/>
          <w:sz w:val="22"/>
          <w:szCs w:val="22"/>
          <w:lang w:eastAsia="en-GB"/>
          <w14:ligatures w14:val="none"/>
        </w:rPr>
        <w:t xml:space="preserve"> factors</w:t>
      </w:r>
    </w:p>
    <w:p w14:paraId="6EDAFAE5" w14:textId="7D48F445" w:rsidR="00CB1A66" w:rsidRDefault="00CB1A66" w:rsidP="00CB1A66">
      <w:pPr>
        <w:spacing w:after="0" w:line="360" w:lineRule="auto"/>
        <w:jc w:val="both"/>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The United Kingdom is at the forefront of technical innovation, having made massive investments in digital infrastructure and cybersecurity. The growing usage of the internet and mobile devices supports the delivery of online nutritional services. The government's emphasis on AI and big data can help businesses by giving tools for personalised nutrition regimens and client engagement. However, the growing frequency of cyber-attacks creates a risk that necessitates strong cybersecurity measures.</w:t>
      </w:r>
    </w:p>
    <w:p w14:paraId="420F3DD0" w14:textId="77777777" w:rsidR="005908D5" w:rsidRDefault="005908D5" w:rsidP="00CB1A66">
      <w:pPr>
        <w:spacing w:after="0" w:line="360" w:lineRule="auto"/>
        <w:jc w:val="both"/>
        <w:rPr>
          <w:rFonts w:ascii="Arial" w:eastAsia="Times New Roman" w:hAnsi="Arial" w:cs="Arial"/>
          <w:kern w:val="0"/>
          <w:sz w:val="22"/>
          <w:szCs w:val="22"/>
          <w:lang w:eastAsia="en-GB"/>
          <w14:ligatures w14:val="none"/>
        </w:rPr>
      </w:pPr>
    </w:p>
    <w:p w14:paraId="4DC1442A" w14:textId="77777777" w:rsidR="005908D5" w:rsidRDefault="005908D5" w:rsidP="00CB1A66">
      <w:pPr>
        <w:spacing w:after="0" w:line="360" w:lineRule="auto"/>
        <w:jc w:val="both"/>
        <w:rPr>
          <w:rFonts w:ascii="Arial" w:eastAsia="Times New Roman" w:hAnsi="Arial" w:cs="Arial"/>
          <w:kern w:val="0"/>
          <w:sz w:val="22"/>
          <w:szCs w:val="22"/>
          <w:lang w:eastAsia="en-GB"/>
          <w14:ligatures w14:val="none"/>
        </w:rPr>
      </w:pPr>
    </w:p>
    <w:p w14:paraId="385462C5" w14:textId="77777777" w:rsidR="005908D5" w:rsidRPr="00456A28" w:rsidRDefault="005908D5" w:rsidP="00CB1A66">
      <w:pPr>
        <w:spacing w:after="0" w:line="360" w:lineRule="auto"/>
        <w:jc w:val="both"/>
        <w:rPr>
          <w:rFonts w:ascii="Arial" w:eastAsia="Times New Roman" w:hAnsi="Arial" w:cs="Arial"/>
          <w:kern w:val="0"/>
          <w:sz w:val="22"/>
          <w:szCs w:val="22"/>
          <w:lang w:eastAsia="en-GB"/>
          <w14:ligatures w14:val="none"/>
        </w:rPr>
      </w:pPr>
    </w:p>
    <w:p w14:paraId="64F531BE" w14:textId="6300FF02" w:rsidR="00DF321E" w:rsidRPr="00456A28" w:rsidRDefault="00DF321E" w:rsidP="002F4A90">
      <w:pPr>
        <w:spacing w:line="360" w:lineRule="auto"/>
        <w:ind w:firstLine="720"/>
        <w:jc w:val="both"/>
        <w:rPr>
          <w:rFonts w:ascii="Arial" w:eastAsia="Times New Roman" w:hAnsi="Arial" w:cs="Arial"/>
          <w:kern w:val="0"/>
          <w:sz w:val="22"/>
          <w:szCs w:val="22"/>
          <w:lang w:eastAsia="en-GB"/>
          <w14:ligatures w14:val="none"/>
        </w:rPr>
      </w:pPr>
      <w:r w:rsidRPr="00456A28">
        <w:rPr>
          <w:rFonts w:ascii="Arial" w:hAnsi="Arial" w:cs="Arial"/>
          <w:sz w:val="22"/>
          <w:szCs w:val="22"/>
        </w:rPr>
        <w:lastRenderedPageBreak/>
        <w:t xml:space="preserve">In </w:t>
      </w:r>
      <w:r w:rsidRPr="00D33B99">
        <w:rPr>
          <w:rStyle w:val="Heading1Char"/>
          <w:rFonts w:ascii="Arial" w:hAnsi="Arial" w:cs="Arial"/>
          <w:color w:val="auto"/>
          <w:sz w:val="22"/>
          <w:szCs w:val="22"/>
        </w:rPr>
        <w:t>conclusion</w:t>
      </w:r>
      <w:r w:rsidRPr="00456A28">
        <w:rPr>
          <w:rFonts w:ascii="Arial" w:hAnsi="Arial" w:cs="Arial"/>
          <w:sz w:val="22"/>
          <w:szCs w:val="22"/>
        </w:rPr>
        <w:t>,</w:t>
      </w:r>
      <w:r w:rsidRPr="00456A28">
        <w:rPr>
          <w:sz w:val="22"/>
          <w:szCs w:val="22"/>
        </w:rPr>
        <w:t xml:space="preserve"> </w:t>
      </w:r>
      <w:proofErr w:type="spellStart"/>
      <w:r w:rsidRPr="00456A28">
        <w:rPr>
          <w:rFonts w:ascii="Arial" w:eastAsia="Times New Roman" w:hAnsi="Arial" w:cs="Arial"/>
          <w:kern w:val="0"/>
          <w:sz w:val="22"/>
          <w:szCs w:val="22"/>
          <w:lang w:eastAsia="en-GB"/>
          <w14:ligatures w14:val="none"/>
        </w:rPr>
        <w:t>HealthyLife</w:t>
      </w:r>
      <w:proofErr w:type="spellEnd"/>
      <w:r w:rsidRPr="00456A28">
        <w:rPr>
          <w:rFonts w:ascii="Arial" w:eastAsia="Times New Roman" w:hAnsi="Arial" w:cs="Arial"/>
          <w:kern w:val="0"/>
          <w:sz w:val="22"/>
          <w:szCs w:val="22"/>
          <w:lang w:eastAsia="en-GB"/>
          <w14:ligatures w14:val="none"/>
        </w:rPr>
        <w:t xml:space="preserve"> online nutritionist is well-positioned to take advantage on the growing need for personalised, evidence-based nutritional counsel. To differentiate itself in a competitive industry, the company uses proprietary technology, a wide range of services, and a staff of certified specialists. A thorough market research analysis and PEST evaluation reveal </w:t>
      </w:r>
      <w:r w:rsidR="002F4A90" w:rsidRPr="00456A28">
        <w:rPr>
          <w:rFonts w:ascii="Arial" w:eastAsia="Times New Roman" w:hAnsi="Arial" w:cs="Arial"/>
          <w:kern w:val="0"/>
          <w:sz w:val="22"/>
          <w:szCs w:val="22"/>
          <w:lang w:eastAsia="en-GB"/>
          <w14:ligatures w14:val="none"/>
        </w:rPr>
        <w:t>an</w:t>
      </w:r>
      <w:r w:rsidRPr="00456A28">
        <w:rPr>
          <w:rFonts w:ascii="Arial" w:eastAsia="Times New Roman" w:hAnsi="Arial" w:cs="Arial"/>
          <w:kern w:val="0"/>
          <w:sz w:val="22"/>
          <w:szCs w:val="22"/>
          <w:lang w:eastAsia="en-GB"/>
          <w14:ligatures w14:val="none"/>
        </w:rPr>
        <w:t xml:space="preserve"> important market potential driven by rising health awareness and technological improvements. </w:t>
      </w:r>
    </w:p>
    <w:p w14:paraId="7F9C1F98" w14:textId="24301DD5" w:rsidR="00DF321E" w:rsidRPr="00456A28" w:rsidRDefault="00DF321E" w:rsidP="00DF321E">
      <w:pPr>
        <w:spacing w:line="360" w:lineRule="auto"/>
        <w:ind w:firstLine="720"/>
        <w:jc w:val="both"/>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 xml:space="preserve">To be successful, </w:t>
      </w:r>
      <w:proofErr w:type="spellStart"/>
      <w:r w:rsidRPr="00456A28">
        <w:rPr>
          <w:rFonts w:ascii="Arial" w:eastAsia="Times New Roman" w:hAnsi="Arial" w:cs="Arial"/>
          <w:kern w:val="0"/>
          <w:sz w:val="22"/>
          <w:szCs w:val="22"/>
          <w:lang w:eastAsia="en-GB"/>
          <w14:ligatures w14:val="none"/>
        </w:rPr>
        <w:t>HealthyLife</w:t>
      </w:r>
      <w:proofErr w:type="spellEnd"/>
      <w:r w:rsidRPr="00456A28">
        <w:rPr>
          <w:rFonts w:ascii="Arial" w:eastAsia="Times New Roman" w:hAnsi="Arial" w:cs="Arial"/>
          <w:kern w:val="0"/>
          <w:sz w:val="22"/>
          <w:szCs w:val="22"/>
          <w:lang w:eastAsia="en-GB"/>
          <w14:ligatures w14:val="none"/>
        </w:rPr>
        <w:t xml:space="preserve"> must constantly innovate, develop strong customer relationships, and effectively manage operational and financial issues. </w:t>
      </w:r>
    </w:p>
    <w:p w14:paraId="51C10051" w14:textId="77777777" w:rsidR="00DF321E" w:rsidRPr="00456A28" w:rsidRDefault="00DF321E" w:rsidP="00DF321E">
      <w:pPr>
        <w:spacing w:after="0" w:line="360" w:lineRule="auto"/>
        <w:ind w:firstLine="720"/>
        <w:jc w:val="both"/>
        <w:rPr>
          <w:rFonts w:ascii="Arial" w:eastAsia="Times New Roman" w:hAnsi="Arial" w:cs="Arial"/>
          <w:kern w:val="0"/>
          <w:sz w:val="22"/>
          <w:szCs w:val="22"/>
          <w:lang w:eastAsia="en-GB"/>
          <w14:ligatures w14:val="none"/>
        </w:rPr>
      </w:pPr>
      <w:r w:rsidRPr="00456A28">
        <w:rPr>
          <w:rFonts w:ascii="Arial" w:eastAsia="Times New Roman" w:hAnsi="Arial" w:cs="Arial"/>
          <w:kern w:val="0"/>
          <w:sz w:val="22"/>
          <w:szCs w:val="22"/>
          <w:lang w:eastAsia="en-GB"/>
          <w14:ligatures w14:val="none"/>
        </w:rPr>
        <w:t xml:space="preserve">By dealing with these issues, </w:t>
      </w:r>
      <w:proofErr w:type="spellStart"/>
      <w:r w:rsidRPr="00456A28">
        <w:rPr>
          <w:rFonts w:ascii="Arial" w:eastAsia="Times New Roman" w:hAnsi="Arial" w:cs="Arial"/>
          <w:kern w:val="0"/>
          <w:sz w:val="22"/>
          <w:szCs w:val="22"/>
          <w:lang w:eastAsia="en-GB"/>
          <w14:ligatures w14:val="none"/>
        </w:rPr>
        <w:t>HealthyLife</w:t>
      </w:r>
      <w:proofErr w:type="spellEnd"/>
      <w:r w:rsidRPr="00456A28">
        <w:rPr>
          <w:rFonts w:ascii="Arial" w:eastAsia="Times New Roman" w:hAnsi="Arial" w:cs="Arial"/>
          <w:kern w:val="0"/>
          <w:sz w:val="22"/>
          <w:szCs w:val="22"/>
          <w:lang w:eastAsia="en-GB"/>
          <w14:ligatures w14:val="none"/>
        </w:rPr>
        <w:t xml:space="preserve"> could establish itself as a leading provider of online nutrition services, assisting consumers in achieving their health and wellness goals through easily accessible and personalised nutritional guidance.</w:t>
      </w:r>
    </w:p>
    <w:p w14:paraId="18F7BAFA" w14:textId="77777777" w:rsidR="00F311A9" w:rsidRDefault="00F311A9" w:rsidP="00DF321E">
      <w:pPr>
        <w:spacing w:after="0" w:line="360" w:lineRule="auto"/>
        <w:ind w:firstLine="720"/>
        <w:jc w:val="both"/>
        <w:rPr>
          <w:rFonts w:ascii="Arial" w:eastAsia="Times New Roman" w:hAnsi="Arial" w:cs="Arial"/>
          <w:kern w:val="0"/>
          <w:sz w:val="22"/>
          <w:szCs w:val="22"/>
          <w:lang w:eastAsia="en-GB"/>
          <w14:ligatures w14:val="none"/>
        </w:rPr>
      </w:pPr>
    </w:p>
    <w:p w14:paraId="324D2F3A"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072AA62F"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543389EC"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05F327FB"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3BF68018"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71F28B0A"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54561E1B"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24296CFB"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039A2988"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1CFE07CF"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7E89DA6E"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1BC6CE5A"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1FA2239D"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00FB49E4"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33977E3D"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1200C250"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0E2B34E0"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2BCE3493"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0E4DD169"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4ABACD09"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15BDE99A"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45283AA2" w14:textId="77777777" w:rsidR="000E264A" w:rsidRDefault="000E264A" w:rsidP="00DF321E">
      <w:pPr>
        <w:spacing w:after="0" w:line="360" w:lineRule="auto"/>
        <w:ind w:firstLine="720"/>
        <w:jc w:val="both"/>
        <w:rPr>
          <w:rFonts w:ascii="Arial" w:eastAsia="Times New Roman" w:hAnsi="Arial" w:cs="Arial"/>
          <w:kern w:val="0"/>
          <w:sz w:val="22"/>
          <w:szCs w:val="22"/>
          <w:lang w:eastAsia="en-GB"/>
          <w14:ligatures w14:val="none"/>
        </w:rPr>
      </w:pPr>
    </w:p>
    <w:p w14:paraId="3E391414" w14:textId="77777777" w:rsidR="000E264A" w:rsidRDefault="000E264A" w:rsidP="00DF321E">
      <w:pPr>
        <w:spacing w:after="0" w:line="360" w:lineRule="auto"/>
        <w:ind w:firstLine="720"/>
        <w:jc w:val="both"/>
        <w:rPr>
          <w:rFonts w:ascii="Arial" w:eastAsia="Times New Roman" w:hAnsi="Arial" w:cs="Arial"/>
          <w:kern w:val="0"/>
          <w:sz w:val="22"/>
          <w:szCs w:val="22"/>
          <w:lang w:eastAsia="en-GB"/>
          <w14:ligatures w14:val="none"/>
        </w:rPr>
      </w:pPr>
    </w:p>
    <w:p w14:paraId="67BE1AC3"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6F2D6F3D" w14:textId="77777777" w:rsidR="00650F45" w:rsidRDefault="00650F45" w:rsidP="00DF321E">
      <w:pPr>
        <w:spacing w:after="0" w:line="360" w:lineRule="auto"/>
        <w:ind w:firstLine="720"/>
        <w:jc w:val="both"/>
        <w:rPr>
          <w:rFonts w:ascii="Arial" w:eastAsia="Times New Roman" w:hAnsi="Arial" w:cs="Arial"/>
          <w:kern w:val="0"/>
          <w:sz w:val="22"/>
          <w:szCs w:val="22"/>
          <w:lang w:eastAsia="en-GB"/>
          <w14:ligatures w14:val="none"/>
        </w:rPr>
      </w:pPr>
    </w:p>
    <w:p w14:paraId="1D505D90" w14:textId="77777777" w:rsidR="002F4A90" w:rsidRDefault="002F4A90" w:rsidP="00DF321E">
      <w:pPr>
        <w:spacing w:after="0" w:line="360" w:lineRule="auto"/>
        <w:ind w:firstLine="720"/>
        <w:jc w:val="both"/>
        <w:rPr>
          <w:rFonts w:ascii="Arial" w:eastAsia="Times New Roman" w:hAnsi="Arial" w:cs="Arial"/>
          <w:kern w:val="0"/>
          <w:sz w:val="22"/>
          <w:szCs w:val="22"/>
          <w:lang w:eastAsia="en-GB"/>
          <w14:ligatures w14:val="none"/>
        </w:rPr>
      </w:pPr>
    </w:p>
    <w:p w14:paraId="5DB77CB9" w14:textId="73DA8978" w:rsidR="00DF321E" w:rsidRPr="00456A28" w:rsidRDefault="00931218" w:rsidP="00DF321E">
      <w:pPr>
        <w:spacing w:line="360" w:lineRule="auto"/>
        <w:jc w:val="both"/>
        <w:rPr>
          <w:rFonts w:ascii="Arial" w:eastAsia="Times New Roman" w:hAnsi="Arial" w:cs="Arial"/>
          <w:kern w:val="0"/>
          <w:sz w:val="22"/>
          <w:szCs w:val="22"/>
          <w:lang w:eastAsia="en-GB"/>
          <w14:ligatures w14:val="none"/>
        </w:rPr>
      </w:pPr>
      <w:bookmarkStart w:id="7" w:name="_Toc172529804"/>
      <w:r w:rsidRPr="00D33B99">
        <w:rPr>
          <w:rStyle w:val="Heading1Char"/>
          <w:rFonts w:ascii="Arial" w:hAnsi="Arial" w:cs="Arial"/>
          <w:color w:val="auto"/>
          <w:sz w:val="22"/>
          <w:szCs w:val="22"/>
        </w:rPr>
        <w:t>References</w:t>
      </w:r>
      <w:bookmarkEnd w:id="7"/>
      <w:r w:rsidRPr="00456A28">
        <w:rPr>
          <w:rFonts w:ascii="Arial" w:eastAsia="Times New Roman" w:hAnsi="Arial" w:cs="Arial"/>
          <w:kern w:val="0"/>
          <w:sz w:val="22"/>
          <w:szCs w:val="22"/>
          <w:lang w:eastAsia="en-GB"/>
          <w14:ligatures w14:val="none"/>
        </w:rPr>
        <w:t>:</w:t>
      </w:r>
    </w:p>
    <w:p w14:paraId="275E88B3" w14:textId="77777777" w:rsidR="003B3DCF" w:rsidRDefault="003B3DCF" w:rsidP="003B3DCF">
      <w:pPr>
        <w:pStyle w:val="NormalWeb"/>
        <w:numPr>
          <w:ilvl w:val="0"/>
          <w:numId w:val="12"/>
        </w:numPr>
        <w:spacing w:before="0" w:beforeAutospacing="0" w:after="240" w:afterAutospacing="0" w:line="360" w:lineRule="auto"/>
      </w:pPr>
      <w:r>
        <w:t xml:space="preserve">Baldwin, B. (2020). </w:t>
      </w:r>
      <w:r>
        <w:rPr>
          <w:i/>
          <w:iCs/>
        </w:rPr>
        <w:t>6 main characteristics of a successful entrepreneur</w:t>
      </w:r>
      <w:r>
        <w:t xml:space="preserve">. [online] </w:t>
      </w:r>
      <w:proofErr w:type="spellStart"/>
      <w:r>
        <w:t>Foknewschannel</w:t>
      </w:r>
      <w:proofErr w:type="spellEnd"/>
      <w:r>
        <w:t>. Available at: https://foknewschannel.com/6-main-characteristics-of-a-successful-entrepreneur/ [Accessed 19 Jul. 2024].</w:t>
      </w:r>
    </w:p>
    <w:p w14:paraId="666F58E7" w14:textId="77777777" w:rsidR="00094F51" w:rsidRDefault="00094F51" w:rsidP="00094F51">
      <w:pPr>
        <w:pStyle w:val="NormalWeb"/>
        <w:numPr>
          <w:ilvl w:val="0"/>
          <w:numId w:val="12"/>
        </w:numPr>
        <w:spacing w:before="0" w:beforeAutospacing="0" w:after="240" w:afterAutospacing="0" w:line="360" w:lineRule="auto"/>
      </w:pPr>
      <w:r>
        <w:t xml:space="preserve">Kenton, W. (2024b). </w:t>
      </w:r>
      <w:r>
        <w:rPr>
          <w:i/>
          <w:iCs/>
        </w:rPr>
        <w:t>SWOT Analysis: How to with Table and Example</w:t>
      </w:r>
      <w:r>
        <w:t>. [online] Investopedia. Available at: https://www.investopedia.com/terms/s/swot.asp [Accessed 6 Jul. 2024].</w:t>
      </w:r>
    </w:p>
    <w:p w14:paraId="58B289FB" w14:textId="77777777" w:rsidR="00094F51" w:rsidRDefault="00094F51" w:rsidP="00094F51">
      <w:pPr>
        <w:pStyle w:val="NormalWeb"/>
        <w:numPr>
          <w:ilvl w:val="0"/>
          <w:numId w:val="12"/>
        </w:numPr>
        <w:spacing w:before="0" w:beforeAutospacing="0" w:after="240" w:afterAutospacing="0" w:line="360" w:lineRule="auto"/>
      </w:pPr>
      <w:proofErr w:type="spellStart"/>
      <w:r>
        <w:t>MaarketLine</w:t>
      </w:r>
      <w:proofErr w:type="spellEnd"/>
      <w:r>
        <w:t xml:space="preserve"> (2024). </w:t>
      </w:r>
      <w:r>
        <w:rPr>
          <w:i/>
          <w:iCs/>
        </w:rPr>
        <w:t>Country Analysis Report: United Kingdom, In-depth PESTLE Insights</w:t>
      </w:r>
      <w:r>
        <w:t>. [online] Uwtsd.ac.uk. Available at: https://advantage-marketline-com.ezproxy.uwtsd.ac.uk/Analysis/details/country-analysis-report-united-kingdom-in-depth-pestle-insights-25880 [Accessed 6 Jul. 2024].</w:t>
      </w:r>
    </w:p>
    <w:p w14:paraId="546449E2" w14:textId="77777777" w:rsidR="00094F51" w:rsidRDefault="00094F51" w:rsidP="00094F51">
      <w:pPr>
        <w:pStyle w:val="NormalWeb"/>
        <w:numPr>
          <w:ilvl w:val="0"/>
          <w:numId w:val="12"/>
        </w:numPr>
        <w:spacing w:before="0" w:beforeAutospacing="0" w:after="240" w:afterAutospacing="0" w:line="360" w:lineRule="auto"/>
      </w:pPr>
      <w:r>
        <w:t xml:space="preserve">McSweeney, J.J., McSweeney, K.T., Webb, J.W. and Sandoval, R.G. (2022). Passion drove me here: Exploring how types of entrepreneurial passion influence different entrepreneurial intentions. </w:t>
      </w:r>
      <w:r>
        <w:rPr>
          <w:i/>
          <w:iCs/>
        </w:rPr>
        <w:t>Journal of Business Venturing Insights</w:t>
      </w:r>
      <w:r>
        <w:t xml:space="preserve">, 18(e00352). </w:t>
      </w:r>
      <w:proofErr w:type="spellStart"/>
      <w:proofErr w:type="gramStart"/>
      <w:r>
        <w:t>doi:https</w:t>
      </w:r>
      <w:proofErr w:type="spellEnd"/>
      <w:r>
        <w:t>://doi.org/10.1016/j.jbvi.2022.e00352</w:t>
      </w:r>
      <w:proofErr w:type="gramEnd"/>
      <w:r>
        <w:t>.</w:t>
      </w:r>
    </w:p>
    <w:p w14:paraId="3034A15C" w14:textId="77777777" w:rsidR="00094F51" w:rsidRDefault="00094F51" w:rsidP="00094F51">
      <w:pPr>
        <w:pStyle w:val="NormalWeb"/>
        <w:numPr>
          <w:ilvl w:val="0"/>
          <w:numId w:val="12"/>
        </w:numPr>
        <w:spacing w:before="0" w:beforeAutospacing="0" w:after="240" w:afterAutospacing="0" w:line="360" w:lineRule="auto"/>
      </w:pPr>
      <w:r>
        <w:t xml:space="preserve">NHS Digital (2022). </w:t>
      </w:r>
      <w:r>
        <w:rPr>
          <w:i/>
          <w:iCs/>
        </w:rPr>
        <w:t>Overweight and Obesity in Adults</w:t>
      </w:r>
      <w:r>
        <w:t>. [online] NHS digital. Available at: https://digital.nhs.uk/data-and-information/publications/statistical/health-survey-for-england/2021/overweight-and-obesity-in-adults [Accessed 26 Jun. 2024].</w:t>
      </w:r>
    </w:p>
    <w:p w14:paraId="3959D9DB" w14:textId="4961F1ED" w:rsidR="00F219C3" w:rsidRDefault="00F219C3" w:rsidP="00F219C3">
      <w:pPr>
        <w:pStyle w:val="NormalWeb"/>
        <w:numPr>
          <w:ilvl w:val="0"/>
          <w:numId w:val="12"/>
        </w:numPr>
        <w:spacing w:before="0" w:beforeAutospacing="0" w:after="240" w:afterAutospacing="0" w:line="360" w:lineRule="auto"/>
      </w:pPr>
      <w:r w:rsidRPr="00F219C3">
        <w:rPr>
          <w:lang w:val="en-US"/>
        </w:rPr>
        <w:t xml:space="preserve">Rey (2024). </w:t>
      </w:r>
      <w:r w:rsidRPr="00F219C3">
        <w:rPr>
          <w:i/>
          <w:iCs/>
          <w:lang w:val="en-US"/>
        </w:rPr>
        <w:t xml:space="preserve">12 Entrepreneurial Skills Every Entrepreneur Needs </w:t>
      </w:r>
      <w:proofErr w:type="gramStart"/>
      <w:r w:rsidRPr="00F219C3">
        <w:rPr>
          <w:i/>
          <w:iCs/>
          <w:lang w:val="en-US"/>
        </w:rPr>
        <w:t>For</w:t>
      </w:r>
      <w:proofErr w:type="gramEnd"/>
      <w:r w:rsidRPr="00F219C3">
        <w:rPr>
          <w:i/>
          <w:iCs/>
          <w:lang w:val="en-US"/>
        </w:rPr>
        <w:t xml:space="preserve"> Business Success</w:t>
      </w:r>
      <w:r w:rsidRPr="00F219C3">
        <w:rPr>
          <w:lang w:val="en-US"/>
        </w:rPr>
        <w:t xml:space="preserve">. [online] misterindependent.com. Available at: </w:t>
      </w:r>
      <w:r w:rsidRPr="00F219C3">
        <w:t>https://misterindependent.com/entrepreneurial-skills/.</w:t>
      </w:r>
    </w:p>
    <w:p w14:paraId="384B5CDC" w14:textId="77777777" w:rsidR="00094F51" w:rsidRDefault="00094F51" w:rsidP="00094F51">
      <w:pPr>
        <w:pStyle w:val="NormalWeb"/>
        <w:numPr>
          <w:ilvl w:val="0"/>
          <w:numId w:val="12"/>
        </w:numPr>
        <w:spacing w:before="0" w:beforeAutospacing="0" w:after="240" w:afterAutospacing="0" w:line="360" w:lineRule="auto"/>
      </w:pPr>
      <w:r>
        <w:t xml:space="preserve">Stockley, S. (2021). </w:t>
      </w:r>
      <w:r>
        <w:rPr>
          <w:i/>
          <w:iCs/>
        </w:rPr>
        <w:t xml:space="preserve">Understanding Entrepreneurial Behaviour </w:t>
      </w:r>
      <w:proofErr w:type="gramStart"/>
      <w:r>
        <w:rPr>
          <w:i/>
          <w:iCs/>
        </w:rPr>
        <w:t>And</w:t>
      </w:r>
      <w:proofErr w:type="gramEnd"/>
      <w:r>
        <w:rPr>
          <w:i/>
          <w:iCs/>
        </w:rPr>
        <w:t xml:space="preserve"> Why It Is Important</w:t>
      </w:r>
      <w:r>
        <w:t>. [online] The Mastering Entrepreneurship Blog. Available at: https://masteringentrepreneurship.blog.jbs.cam.ac.uk/understanding-entrepreneurial-behaviour-and-why-it-is-important/ [Accessed 4 Jul. 2024].</w:t>
      </w:r>
    </w:p>
    <w:p w14:paraId="13C51FB9" w14:textId="77777777" w:rsidR="00931218" w:rsidRPr="00DF321E" w:rsidRDefault="00931218" w:rsidP="00DF321E">
      <w:pPr>
        <w:spacing w:line="360" w:lineRule="auto"/>
        <w:jc w:val="both"/>
        <w:rPr>
          <w:rFonts w:ascii="Arial" w:eastAsia="Times New Roman" w:hAnsi="Arial" w:cs="Arial"/>
          <w:kern w:val="0"/>
          <w:lang w:eastAsia="en-GB"/>
          <w14:ligatures w14:val="none"/>
        </w:rPr>
      </w:pPr>
    </w:p>
    <w:p w14:paraId="46ABC883" w14:textId="646D1747" w:rsidR="00733F62" w:rsidRPr="00D33B99" w:rsidRDefault="00E77BEA" w:rsidP="00D33B99">
      <w:pPr>
        <w:pStyle w:val="Heading1"/>
        <w:rPr>
          <w:rFonts w:ascii="Arial" w:hAnsi="Arial" w:cs="Arial"/>
          <w:color w:val="auto"/>
          <w:sz w:val="22"/>
          <w:szCs w:val="22"/>
        </w:rPr>
      </w:pPr>
      <w:bookmarkStart w:id="8" w:name="_Toc172529805"/>
      <w:r w:rsidRPr="00D33B99">
        <w:rPr>
          <w:rFonts w:ascii="Arial" w:hAnsi="Arial" w:cs="Arial"/>
          <w:color w:val="auto"/>
          <w:sz w:val="22"/>
          <w:szCs w:val="22"/>
        </w:rPr>
        <w:lastRenderedPageBreak/>
        <w:t>Appendix</w:t>
      </w:r>
      <w:bookmarkEnd w:id="8"/>
    </w:p>
    <w:p w14:paraId="7F52E8B0" w14:textId="683548F2" w:rsidR="00E77BEA" w:rsidRDefault="00E77BEA">
      <w:proofErr w:type="spellStart"/>
      <w:r>
        <w:t>P</w:t>
      </w:r>
      <w:r w:rsidR="003A0C1C">
        <w:t>ower</w:t>
      </w:r>
      <w:r>
        <w:t>P</w:t>
      </w:r>
      <w:r w:rsidR="003A0C1C">
        <w:t>oint</w:t>
      </w:r>
      <w:r>
        <w:t>P</w:t>
      </w:r>
      <w:r w:rsidR="003A0C1C">
        <w:t>resentation</w:t>
      </w:r>
      <w:proofErr w:type="spellEnd"/>
    </w:p>
    <w:p w14:paraId="5EB52B76" w14:textId="77777777" w:rsidR="004E39DE" w:rsidRDefault="004E39DE"/>
    <w:p w14:paraId="2F02C136" w14:textId="77777777" w:rsidR="004E39DE" w:rsidRDefault="004E39DE"/>
    <w:p w14:paraId="7DEFD2A1" w14:textId="38DCFAF3" w:rsidR="004E39DE" w:rsidRDefault="004E39DE" w:rsidP="004E39DE">
      <w:r>
        <w:rPr>
          <w:noProof/>
        </w:rPr>
        <w:drawing>
          <wp:inline distT="0" distB="0" distL="0" distR="0" wp14:anchorId="4E89D971" wp14:editId="39223834">
            <wp:extent cx="5731510" cy="3223895"/>
            <wp:effectExtent l="0" t="0" r="2540" b="0"/>
            <wp:docPr id="12992763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276339"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r w:rsidRPr="004E39DE">
        <w:rPr>
          <w:noProof/>
        </w:rPr>
        <w:t xml:space="preserve"> </w:t>
      </w:r>
      <w:r w:rsidR="00A4344D">
        <w:rPr>
          <w:noProof/>
        </w:rPr>
        <w:drawing>
          <wp:inline distT="0" distB="0" distL="0" distR="0" wp14:anchorId="5059F0FF" wp14:editId="2759025B">
            <wp:extent cx="5731510" cy="3223895"/>
            <wp:effectExtent l="0" t="0" r="2540" b="0"/>
            <wp:docPr id="16349965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99657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r w:rsidRPr="004E39DE">
        <w:rPr>
          <w:noProof/>
        </w:rPr>
        <w:t xml:space="preserve">   </w:t>
      </w:r>
      <w:r w:rsidR="00040BC7">
        <w:rPr>
          <w:noProof/>
        </w:rPr>
        <w:lastRenderedPageBreak/>
        <w:drawing>
          <wp:inline distT="0" distB="0" distL="0" distR="0" wp14:anchorId="05550529" wp14:editId="21CAD056">
            <wp:extent cx="5731510" cy="3223895"/>
            <wp:effectExtent l="0" t="0" r="2540" b="0"/>
            <wp:docPr id="5580472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04729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r w:rsidR="006F21F9">
        <w:rPr>
          <w:noProof/>
        </w:rPr>
        <w:drawing>
          <wp:inline distT="0" distB="0" distL="0" distR="0" wp14:anchorId="0BB37E31" wp14:editId="1E2BC3B4">
            <wp:extent cx="5731510" cy="3223895"/>
            <wp:effectExtent l="0" t="0" r="2540" b="0"/>
            <wp:docPr id="3137042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704268"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r w:rsidR="006F21F9">
        <w:rPr>
          <w:noProof/>
        </w:rPr>
        <w:lastRenderedPageBreak/>
        <w:drawing>
          <wp:inline distT="0" distB="0" distL="0" distR="0" wp14:anchorId="25C1E086" wp14:editId="17D64A4E">
            <wp:extent cx="5731510" cy="3223895"/>
            <wp:effectExtent l="0" t="0" r="2540" b="0"/>
            <wp:docPr id="12521832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18328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r w:rsidR="006F21F9">
        <w:rPr>
          <w:noProof/>
        </w:rPr>
        <w:drawing>
          <wp:inline distT="0" distB="0" distL="0" distR="0" wp14:anchorId="7A6A1912" wp14:editId="0CBB94F8">
            <wp:extent cx="5731510" cy="3223895"/>
            <wp:effectExtent l="0" t="0" r="2540" b="0"/>
            <wp:docPr id="4594924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492428"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r w:rsidR="006F21F9">
        <w:rPr>
          <w:noProof/>
        </w:rPr>
        <w:lastRenderedPageBreak/>
        <w:drawing>
          <wp:inline distT="0" distB="0" distL="0" distR="0" wp14:anchorId="316FB7BE" wp14:editId="4114E563">
            <wp:extent cx="5731510" cy="3223895"/>
            <wp:effectExtent l="0" t="0" r="2540" b="0"/>
            <wp:docPr id="3709710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7100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r w:rsidR="00A4344D" w:rsidRPr="00A4344D">
        <w:rPr>
          <w:noProof/>
        </w:rPr>
        <w:t xml:space="preserve"> </w:t>
      </w:r>
      <w:r w:rsidR="00A4344D">
        <w:rPr>
          <w:noProof/>
        </w:rPr>
        <w:drawing>
          <wp:inline distT="0" distB="0" distL="0" distR="0" wp14:anchorId="7F65B99C" wp14:editId="0A35D8E7">
            <wp:extent cx="5731510" cy="3223895"/>
            <wp:effectExtent l="0" t="0" r="2540" b="0"/>
            <wp:docPr id="12850817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081792"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rsidR="006F21F9">
        <w:rPr>
          <w:noProof/>
        </w:rPr>
        <w:lastRenderedPageBreak/>
        <w:drawing>
          <wp:inline distT="0" distB="0" distL="0" distR="0" wp14:anchorId="19D30CEE" wp14:editId="50BC3BBC">
            <wp:extent cx="5731510" cy="3223895"/>
            <wp:effectExtent l="0" t="0" r="2540" b="0"/>
            <wp:docPr id="4978284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828476"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r w:rsidR="00E65D04" w:rsidRPr="00E65D04">
        <w:rPr>
          <w:noProof/>
        </w:rPr>
        <w:t xml:space="preserve"> </w:t>
      </w:r>
      <w:r w:rsidR="005908D5">
        <w:rPr>
          <w:noProof/>
        </w:rPr>
        <w:drawing>
          <wp:inline distT="0" distB="0" distL="0" distR="0" wp14:anchorId="10940C27" wp14:editId="7C777B08">
            <wp:extent cx="5731510" cy="3223895"/>
            <wp:effectExtent l="0" t="0" r="2540" b="0"/>
            <wp:docPr id="11922482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24820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r w:rsidR="00E65D04">
        <w:rPr>
          <w:noProof/>
        </w:rPr>
        <w:t xml:space="preserve"> </w:t>
      </w:r>
      <w:r w:rsidR="008E54EA">
        <w:rPr>
          <w:noProof/>
        </w:rPr>
        <w:lastRenderedPageBreak/>
        <w:drawing>
          <wp:inline distT="0" distB="0" distL="0" distR="0" wp14:anchorId="58B4EA6E" wp14:editId="2F927420">
            <wp:extent cx="5731510" cy="3223895"/>
            <wp:effectExtent l="0" t="0" r="2540" b="0"/>
            <wp:docPr id="20257362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736226"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r w:rsidR="008E54EA">
        <w:rPr>
          <w:noProof/>
        </w:rPr>
        <w:t xml:space="preserve"> </w:t>
      </w:r>
      <w:r w:rsidR="006F21F9">
        <w:rPr>
          <w:noProof/>
        </w:rPr>
        <w:drawing>
          <wp:inline distT="0" distB="0" distL="0" distR="0" wp14:anchorId="14293739" wp14:editId="32D8C300">
            <wp:extent cx="5731510" cy="3223895"/>
            <wp:effectExtent l="0" t="0" r="2540" b="0"/>
            <wp:docPr id="14399146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914629"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r w:rsidR="006F21F9">
        <w:rPr>
          <w:noProof/>
        </w:rPr>
        <w:lastRenderedPageBreak/>
        <w:drawing>
          <wp:inline distT="0" distB="0" distL="0" distR="0" wp14:anchorId="3185FCA5" wp14:editId="200249B1">
            <wp:extent cx="5731510" cy="3223895"/>
            <wp:effectExtent l="0" t="0" r="2540" b="0"/>
            <wp:docPr id="9674271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427119"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r w:rsidR="006F21F9">
        <w:rPr>
          <w:noProof/>
        </w:rPr>
        <w:drawing>
          <wp:inline distT="0" distB="0" distL="0" distR="0" wp14:anchorId="4A6E4E3B" wp14:editId="1AC56AE5">
            <wp:extent cx="5731510" cy="3223895"/>
            <wp:effectExtent l="0" t="0" r="2540" b="0"/>
            <wp:docPr id="6609740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974094"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r w:rsidRPr="004E39DE">
        <w:rPr>
          <w:noProof/>
        </w:rPr>
        <w:t xml:space="preserve">          </w:t>
      </w:r>
    </w:p>
    <w:sectPr w:rsidR="004E39DE">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1C2926" w14:textId="77777777" w:rsidR="004917A8" w:rsidRDefault="004917A8" w:rsidP="00501903">
      <w:pPr>
        <w:spacing w:after="0" w:line="240" w:lineRule="auto"/>
      </w:pPr>
      <w:r>
        <w:separator/>
      </w:r>
    </w:p>
  </w:endnote>
  <w:endnote w:type="continuationSeparator" w:id="0">
    <w:p w14:paraId="34DDA111" w14:textId="77777777" w:rsidR="004917A8" w:rsidRDefault="004917A8" w:rsidP="00501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8"/>
      </w:rPr>
      <w:id w:val="16205354"/>
      <w:docPartObj>
        <w:docPartGallery w:val="Page Numbers (Bottom of Page)"/>
        <w:docPartUnique/>
      </w:docPartObj>
    </w:sdtPr>
    <w:sdtEndPr>
      <w:rPr>
        <w:color w:val="7F7F7F" w:themeColor="background1" w:themeShade="7F"/>
        <w:spacing w:val="60"/>
      </w:rPr>
    </w:sdtEndPr>
    <w:sdtContent>
      <w:p w14:paraId="6C391F18" w14:textId="6E1925B6" w:rsidR="00501903" w:rsidRPr="00501903" w:rsidRDefault="00501903">
        <w:pPr>
          <w:pStyle w:val="Footer"/>
          <w:pBdr>
            <w:top w:val="single" w:sz="4" w:space="1" w:color="D9D9D9" w:themeColor="background1" w:themeShade="D9"/>
          </w:pBdr>
          <w:rPr>
            <w:b/>
            <w:bCs/>
            <w:sz w:val="18"/>
            <w:szCs w:val="18"/>
          </w:rPr>
        </w:pPr>
        <w:r w:rsidRPr="00501903">
          <w:rPr>
            <w:sz w:val="18"/>
            <w:szCs w:val="18"/>
          </w:rPr>
          <w:fldChar w:fldCharType="begin"/>
        </w:r>
        <w:r w:rsidRPr="00501903">
          <w:rPr>
            <w:sz w:val="18"/>
            <w:szCs w:val="18"/>
          </w:rPr>
          <w:instrText>PAGE   \* MERGEFORMAT</w:instrText>
        </w:r>
        <w:r w:rsidRPr="00501903">
          <w:rPr>
            <w:sz w:val="18"/>
            <w:szCs w:val="18"/>
          </w:rPr>
          <w:fldChar w:fldCharType="separate"/>
        </w:r>
        <w:r w:rsidRPr="00501903">
          <w:rPr>
            <w:b/>
            <w:bCs/>
            <w:sz w:val="18"/>
            <w:szCs w:val="18"/>
          </w:rPr>
          <w:t>2</w:t>
        </w:r>
        <w:r w:rsidRPr="00501903">
          <w:rPr>
            <w:b/>
            <w:bCs/>
            <w:sz w:val="18"/>
            <w:szCs w:val="18"/>
          </w:rPr>
          <w:fldChar w:fldCharType="end"/>
        </w:r>
        <w:r w:rsidRPr="00501903">
          <w:rPr>
            <w:b/>
            <w:bCs/>
            <w:sz w:val="18"/>
            <w:szCs w:val="18"/>
          </w:rPr>
          <w:t xml:space="preserve"> | </w:t>
        </w:r>
        <w:r w:rsidRPr="00501903">
          <w:rPr>
            <w:color w:val="7F7F7F" w:themeColor="background1" w:themeShade="7F"/>
            <w:spacing w:val="60"/>
            <w:sz w:val="18"/>
            <w:szCs w:val="18"/>
          </w:rPr>
          <w:t>Page</w:t>
        </w:r>
        <w:r w:rsidRPr="00501903">
          <w:rPr>
            <w:color w:val="7F7F7F" w:themeColor="background1" w:themeShade="7F"/>
            <w:spacing w:val="60"/>
            <w:sz w:val="18"/>
            <w:szCs w:val="18"/>
          </w:rPr>
          <w:tab/>
        </w:r>
        <w:r>
          <w:rPr>
            <w:color w:val="7F7F7F" w:themeColor="background1" w:themeShade="7F"/>
            <w:spacing w:val="60"/>
            <w:sz w:val="18"/>
            <w:szCs w:val="18"/>
          </w:rPr>
          <w:t xml:space="preserve">                         </w:t>
        </w:r>
      </w:p>
    </w:sdtContent>
  </w:sdt>
  <w:p w14:paraId="647AE454" w14:textId="1C9DC91D" w:rsidR="00501903" w:rsidRDefault="00501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5EB31" w14:textId="77777777" w:rsidR="004917A8" w:rsidRDefault="004917A8" w:rsidP="00501903">
      <w:pPr>
        <w:spacing w:after="0" w:line="240" w:lineRule="auto"/>
      </w:pPr>
      <w:r>
        <w:separator/>
      </w:r>
    </w:p>
  </w:footnote>
  <w:footnote w:type="continuationSeparator" w:id="0">
    <w:p w14:paraId="56784EA7" w14:textId="77777777" w:rsidR="004917A8" w:rsidRDefault="004917A8" w:rsidP="005019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F3F11"/>
    <w:multiLevelType w:val="hybridMultilevel"/>
    <w:tmpl w:val="D652C3F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224540A"/>
    <w:multiLevelType w:val="hybridMultilevel"/>
    <w:tmpl w:val="773E1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AB0B20"/>
    <w:multiLevelType w:val="hybridMultilevel"/>
    <w:tmpl w:val="1B363F2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E6D1742"/>
    <w:multiLevelType w:val="hybridMultilevel"/>
    <w:tmpl w:val="DCD430E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2131D64"/>
    <w:multiLevelType w:val="hybridMultilevel"/>
    <w:tmpl w:val="3DAC4B5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5BA414B"/>
    <w:multiLevelType w:val="hybridMultilevel"/>
    <w:tmpl w:val="57DC14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BD26F6"/>
    <w:multiLevelType w:val="hybridMultilevel"/>
    <w:tmpl w:val="A230B8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28498E"/>
    <w:multiLevelType w:val="hybridMultilevel"/>
    <w:tmpl w:val="1A2677F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90319CB"/>
    <w:multiLevelType w:val="hybridMultilevel"/>
    <w:tmpl w:val="5D3C6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F107B2"/>
    <w:multiLevelType w:val="hybridMultilevel"/>
    <w:tmpl w:val="BDD643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252C1C"/>
    <w:multiLevelType w:val="hybridMultilevel"/>
    <w:tmpl w:val="403E0B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BF573E"/>
    <w:multiLevelType w:val="hybridMultilevel"/>
    <w:tmpl w:val="6B783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1712296">
    <w:abstractNumId w:val="9"/>
  </w:num>
  <w:num w:numId="2" w16cid:durableId="1192376536">
    <w:abstractNumId w:val="11"/>
  </w:num>
  <w:num w:numId="3" w16cid:durableId="839585914">
    <w:abstractNumId w:val="6"/>
  </w:num>
  <w:num w:numId="4" w16cid:durableId="1085960130">
    <w:abstractNumId w:val="2"/>
  </w:num>
  <w:num w:numId="5" w16cid:durableId="267741990">
    <w:abstractNumId w:val="8"/>
  </w:num>
  <w:num w:numId="6" w16cid:durableId="1078214461">
    <w:abstractNumId w:val="3"/>
  </w:num>
  <w:num w:numId="7" w16cid:durableId="509955569">
    <w:abstractNumId w:val="10"/>
  </w:num>
  <w:num w:numId="8" w16cid:durableId="765151712">
    <w:abstractNumId w:val="7"/>
  </w:num>
  <w:num w:numId="9" w16cid:durableId="1291086098">
    <w:abstractNumId w:val="4"/>
  </w:num>
  <w:num w:numId="10" w16cid:durableId="1064254630">
    <w:abstractNumId w:val="0"/>
  </w:num>
  <w:num w:numId="11" w16cid:durableId="726103159">
    <w:abstractNumId w:val="5"/>
  </w:num>
  <w:num w:numId="12" w16cid:durableId="1436944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589"/>
    <w:rsid w:val="00040BC7"/>
    <w:rsid w:val="00094F51"/>
    <w:rsid w:val="000E264A"/>
    <w:rsid w:val="00146B02"/>
    <w:rsid w:val="00197E56"/>
    <w:rsid w:val="002F4A90"/>
    <w:rsid w:val="002F7280"/>
    <w:rsid w:val="00302474"/>
    <w:rsid w:val="003574F2"/>
    <w:rsid w:val="0036125B"/>
    <w:rsid w:val="003A0C1C"/>
    <w:rsid w:val="003B02D4"/>
    <w:rsid w:val="003B3DCF"/>
    <w:rsid w:val="003F7605"/>
    <w:rsid w:val="0042365A"/>
    <w:rsid w:val="00456A28"/>
    <w:rsid w:val="0047505C"/>
    <w:rsid w:val="004917A8"/>
    <w:rsid w:val="00491DE6"/>
    <w:rsid w:val="004C6049"/>
    <w:rsid w:val="004E39DE"/>
    <w:rsid w:val="004F06F6"/>
    <w:rsid w:val="00501903"/>
    <w:rsid w:val="005350D6"/>
    <w:rsid w:val="005415D7"/>
    <w:rsid w:val="005576F9"/>
    <w:rsid w:val="0057337E"/>
    <w:rsid w:val="005908D5"/>
    <w:rsid w:val="005C6A0D"/>
    <w:rsid w:val="006247C8"/>
    <w:rsid w:val="00635161"/>
    <w:rsid w:val="00650F45"/>
    <w:rsid w:val="0068672F"/>
    <w:rsid w:val="006C3008"/>
    <w:rsid w:val="006F21F9"/>
    <w:rsid w:val="00704C66"/>
    <w:rsid w:val="007134A4"/>
    <w:rsid w:val="00733F62"/>
    <w:rsid w:val="007D587F"/>
    <w:rsid w:val="0083358A"/>
    <w:rsid w:val="00844483"/>
    <w:rsid w:val="008D59E0"/>
    <w:rsid w:val="008E54EA"/>
    <w:rsid w:val="0092268E"/>
    <w:rsid w:val="00931218"/>
    <w:rsid w:val="009410CA"/>
    <w:rsid w:val="00946BDA"/>
    <w:rsid w:val="00991E52"/>
    <w:rsid w:val="00A10A0D"/>
    <w:rsid w:val="00A357FC"/>
    <w:rsid w:val="00A4344D"/>
    <w:rsid w:val="00B60D17"/>
    <w:rsid w:val="00B87589"/>
    <w:rsid w:val="00BA3586"/>
    <w:rsid w:val="00BD02EC"/>
    <w:rsid w:val="00BE2E9D"/>
    <w:rsid w:val="00BE358F"/>
    <w:rsid w:val="00BF39A9"/>
    <w:rsid w:val="00C4001C"/>
    <w:rsid w:val="00CB1A66"/>
    <w:rsid w:val="00CF261E"/>
    <w:rsid w:val="00D33B99"/>
    <w:rsid w:val="00D93CB3"/>
    <w:rsid w:val="00DF0B56"/>
    <w:rsid w:val="00DF321E"/>
    <w:rsid w:val="00E1536D"/>
    <w:rsid w:val="00E26F6C"/>
    <w:rsid w:val="00E3392E"/>
    <w:rsid w:val="00E65D04"/>
    <w:rsid w:val="00E77BEA"/>
    <w:rsid w:val="00ED7890"/>
    <w:rsid w:val="00F112FB"/>
    <w:rsid w:val="00F219C3"/>
    <w:rsid w:val="00F23457"/>
    <w:rsid w:val="00F311A9"/>
    <w:rsid w:val="00F31237"/>
    <w:rsid w:val="00F55BDB"/>
    <w:rsid w:val="00FA6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8B0AF"/>
  <w15:chartTrackingRefBased/>
  <w15:docId w15:val="{B8E00D01-1D87-4024-BAB2-689355B0C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5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75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75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75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75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75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75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75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75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5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75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75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75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75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75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75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75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7589"/>
    <w:rPr>
      <w:rFonts w:eastAsiaTheme="majorEastAsia" w:cstheme="majorBidi"/>
      <w:color w:val="272727" w:themeColor="text1" w:themeTint="D8"/>
    </w:rPr>
  </w:style>
  <w:style w:type="paragraph" w:styleId="Title">
    <w:name w:val="Title"/>
    <w:basedOn w:val="Normal"/>
    <w:next w:val="Normal"/>
    <w:link w:val="TitleChar"/>
    <w:uiPriority w:val="10"/>
    <w:qFormat/>
    <w:rsid w:val="00B875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75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75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75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7589"/>
    <w:pPr>
      <w:spacing w:before="160"/>
      <w:jc w:val="center"/>
    </w:pPr>
    <w:rPr>
      <w:i/>
      <w:iCs/>
      <w:color w:val="404040" w:themeColor="text1" w:themeTint="BF"/>
    </w:rPr>
  </w:style>
  <w:style w:type="character" w:customStyle="1" w:styleId="QuoteChar">
    <w:name w:val="Quote Char"/>
    <w:basedOn w:val="DefaultParagraphFont"/>
    <w:link w:val="Quote"/>
    <w:uiPriority w:val="29"/>
    <w:rsid w:val="00B87589"/>
    <w:rPr>
      <w:i/>
      <w:iCs/>
      <w:color w:val="404040" w:themeColor="text1" w:themeTint="BF"/>
    </w:rPr>
  </w:style>
  <w:style w:type="paragraph" w:styleId="ListParagraph">
    <w:name w:val="List Paragraph"/>
    <w:basedOn w:val="Normal"/>
    <w:uiPriority w:val="34"/>
    <w:qFormat/>
    <w:rsid w:val="00B87589"/>
    <w:pPr>
      <w:ind w:left="720"/>
      <w:contextualSpacing/>
    </w:pPr>
  </w:style>
  <w:style w:type="character" w:styleId="IntenseEmphasis">
    <w:name w:val="Intense Emphasis"/>
    <w:basedOn w:val="DefaultParagraphFont"/>
    <w:uiPriority w:val="21"/>
    <w:qFormat/>
    <w:rsid w:val="00B87589"/>
    <w:rPr>
      <w:i/>
      <w:iCs/>
      <w:color w:val="0F4761" w:themeColor="accent1" w:themeShade="BF"/>
    </w:rPr>
  </w:style>
  <w:style w:type="paragraph" w:styleId="IntenseQuote">
    <w:name w:val="Intense Quote"/>
    <w:basedOn w:val="Normal"/>
    <w:next w:val="Normal"/>
    <w:link w:val="IntenseQuoteChar"/>
    <w:uiPriority w:val="30"/>
    <w:qFormat/>
    <w:rsid w:val="00B875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7589"/>
    <w:rPr>
      <w:i/>
      <w:iCs/>
      <w:color w:val="0F4761" w:themeColor="accent1" w:themeShade="BF"/>
    </w:rPr>
  </w:style>
  <w:style w:type="character" w:styleId="IntenseReference">
    <w:name w:val="Intense Reference"/>
    <w:basedOn w:val="DefaultParagraphFont"/>
    <w:uiPriority w:val="32"/>
    <w:qFormat/>
    <w:rsid w:val="00B87589"/>
    <w:rPr>
      <w:b/>
      <w:bCs/>
      <w:smallCaps/>
      <w:color w:val="0F4761" w:themeColor="accent1" w:themeShade="BF"/>
      <w:spacing w:val="5"/>
    </w:rPr>
  </w:style>
  <w:style w:type="table" w:styleId="TableGrid">
    <w:name w:val="Table Grid"/>
    <w:basedOn w:val="TableNormal"/>
    <w:uiPriority w:val="39"/>
    <w:rsid w:val="00946B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3F7605"/>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NormalWeb">
    <w:name w:val="Normal (Web)"/>
    <w:basedOn w:val="Normal"/>
    <w:uiPriority w:val="99"/>
    <w:semiHidden/>
    <w:unhideWhenUsed/>
    <w:rsid w:val="0093121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501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903"/>
  </w:style>
  <w:style w:type="paragraph" w:styleId="Footer">
    <w:name w:val="footer"/>
    <w:basedOn w:val="Normal"/>
    <w:link w:val="FooterChar"/>
    <w:uiPriority w:val="99"/>
    <w:unhideWhenUsed/>
    <w:rsid w:val="00501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903"/>
  </w:style>
  <w:style w:type="character" w:styleId="Hyperlink">
    <w:name w:val="Hyperlink"/>
    <w:basedOn w:val="DefaultParagraphFont"/>
    <w:uiPriority w:val="99"/>
    <w:unhideWhenUsed/>
    <w:rsid w:val="00F219C3"/>
    <w:rPr>
      <w:color w:val="467886" w:themeColor="hyperlink"/>
      <w:u w:val="single"/>
    </w:rPr>
  </w:style>
  <w:style w:type="character" w:styleId="UnresolvedMention">
    <w:name w:val="Unresolved Mention"/>
    <w:basedOn w:val="DefaultParagraphFont"/>
    <w:uiPriority w:val="99"/>
    <w:semiHidden/>
    <w:unhideWhenUsed/>
    <w:rsid w:val="00F219C3"/>
    <w:rPr>
      <w:color w:val="605E5C"/>
      <w:shd w:val="clear" w:color="auto" w:fill="E1DFDD"/>
    </w:rPr>
  </w:style>
  <w:style w:type="paragraph" w:styleId="TOCHeading">
    <w:name w:val="TOC Heading"/>
    <w:basedOn w:val="Heading1"/>
    <w:next w:val="Normal"/>
    <w:uiPriority w:val="39"/>
    <w:unhideWhenUsed/>
    <w:qFormat/>
    <w:rsid w:val="00D33B9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576F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806334">
      <w:bodyDiv w:val="1"/>
      <w:marLeft w:val="0"/>
      <w:marRight w:val="0"/>
      <w:marTop w:val="0"/>
      <w:marBottom w:val="0"/>
      <w:divBdr>
        <w:top w:val="none" w:sz="0" w:space="0" w:color="auto"/>
        <w:left w:val="none" w:sz="0" w:space="0" w:color="auto"/>
        <w:bottom w:val="none" w:sz="0" w:space="0" w:color="auto"/>
        <w:right w:val="none" w:sz="0" w:space="0" w:color="auto"/>
      </w:divBdr>
    </w:div>
    <w:div w:id="81994145">
      <w:bodyDiv w:val="1"/>
      <w:marLeft w:val="0"/>
      <w:marRight w:val="0"/>
      <w:marTop w:val="0"/>
      <w:marBottom w:val="0"/>
      <w:divBdr>
        <w:top w:val="none" w:sz="0" w:space="0" w:color="auto"/>
        <w:left w:val="none" w:sz="0" w:space="0" w:color="auto"/>
        <w:bottom w:val="none" w:sz="0" w:space="0" w:color="auto"/>
        <w:right w:val="none" w:sz="0" w:space="0" w:color="auto"/>
      </w:divBdr>
    </w:div>
    <w:div w:id="121576796">
      <w:bodyDiv w:val="1"/>
      <w:marLeft w:val="0"/>
      <w:marRight w:val="0"/>
      <w:marTop w:val="0"/>
      <w:marBottom w:val="0"/>
      <w:divBdr>
        <w:top w:val="none" w:sz="0" w:space="0" w:color="auto"/>
        <w:left w:val="none" w:sz="0" w:space="0" w:color="auto"/>
        <w:bottom w:val="none" w:sz="0" w:space="0" w:color="auto"/>
        <w:right w:val="none" w:sz="0" w:space="0" w:color="auto"/>
      </w:divBdr>
    </w:div>
    <w:div w:id="218136067">
      <w:bodyDiv w:val="1"/>
      <w:marLeft w:val="0"/>
      <w:marRight w:val="0"/>
      <w:marTop w:val="0"/>
      <w:marBottom w:val="0"/>
      <w:divBdr>
        <w:top w:val="none" w:sz="0" w:space="0" w:color="auto"/>
        <w:left w:val="none" w:sz="0" w:space="0" w:color="auto"/>
        <w:bottom w:val="none" w:sz="0" w:space="0" w:color="auto"/>
        <w:right w:val="none" w:sz="0" w:space="0" w:color="auto"/>
      </w:divBdr>
    </w:div>
    <w:div w:id="265429574">
      <w:bodyDiv w:val="1"/>
      <w:marLeft w:val="0"/>
      <w:marRight w:val="0"/>
      <w:marTop w:val="0"/>
      <w:marBottom w:val="0"/>
      <w:divBdr>
        <w:top w:val="none" w:sz="0" w:space="0" w:color="auto"/>
        <w:left w:val="none" w:sz="0" w:space="0" w:color="auto"/>
        <w:bottom w:val="none" w:sz="0" w:space="0" w:color="auto"/>
        <w:right w:val="none" w:sz="0" w:space="0" w:color="auto"/>
      </w:divBdr>
      <w:divsChild>
        <w:div w:id="215972863">
          <w:marLeft w:val="0"/>
          <w:marRight w:val="0"/>
          <w:marTop w:val="0"/>
          <w:marBottom w:val="0"/>
          <w:divBdr>
            <w:top w:val="none" w:sz="0" w:space="0" w:color="auto"/>
            <w:left w:val="none" w:sz="0" w:space="0" w:color="auto"/>
            <w:bottom w:val="none" w:sz="0" w:space="0" w:color="auto"/>
            <w:right w:val="none" w:sz="0" w:space="0" w:color="auto"/>
          </w:divBdr>
        </w:div>
      </w:divsChild>
    </w:div>
    <w:div w:id="304704212">
      <w:bodyDiv w:val="1"/>
      <w:marLeft w:val="0"/>
      <w:marRight w:val="0"/>
      <w:marTop w:val="0"/>
      <w:marBottom w:val="0"/>
      <w:divBdr>
        <w:top w:val="none" w:sz="0" w:space="0" w:color="auto"/>
        <w:left w:val="none" w:sz="0" w:space="0" w:color="auto"/>
        <w:bottom w:val="none" w:sz="0" w:space="0" w:color="auto"/>
        <w:right w:val="none" w:sz="0" w:space="0" w:color="auto"/>
      </w:divBdr>
    </w:div>
    <w:div w:id="313339352">
      <w:bodyDiv w:val="1"/>
      <w:marLeft w:val="0"/>
      <w:marRight w:val="0"/>
      <w:marTop w:val="0"/>
      <w:marBottom w:val="0"/>
      <w:divBdr>
        <w:top w:val="none" w:sz="0" w:space="0" w:color="auto"/>
        <w:left w:val="none" w:sz="0" w:space="0" w:color="auto"/>
        <w:bottom w:val="none" w:sz="0" w:space="0" w:color="auto"/>
        <w:right w:val="none" w:sz="0" w:space="0" w:color="auto"/>
      </w:divBdr>
    </w:div>
    <w:div w:id="331184803">
      <w:bodyDiv w:val="1"/>
      <w:marLeft w:val="0"/>
      <w:marRight w:val="0"/>
      <w:marTop w:val="0"/>
      <w:marBottom w:val="0"/>
      <w:divBdr>
        <w:top w:val="none" w:sz="0" w:space="0" w:color="auto"/>
        <w:left w:val="none" w:sz="0" w:space="0" w:color="auto"/>
        <w:bottom w:val="none" w:sz="0" w:space="0" w:color="auto"/>
        <w:right w:val="none" w:sz="0" w:space="0" w:color="auto"/>
      </w:divBdr>
    </w:div>
    <w:div w:id="383724598">
      <w:bodyDiv w:val="1"/>
      <w:marLeft w:val="0"/>
      <w:marRight w:val="0"/>
      <w:marTop w:val="0"/>
      <w:marBottom w:val="0"/>
      <w:divBdr>
        <w:top w:val="none" w:sz="0" w:space="0" w:color="auto"/>
        <w:left w:val="none" w:sz="0" w:space="0" w:color="auto"/>
        <w:bottom w:val="none" w:sz="0" w:space="0" w:color="auto"/>
        <w:right w:val="none" w:sz="0" w:space="0" w:color="auto"/>
      </w:divBdr>
    </w:div>
    <w:div w:id="410388888">
      <w:bodyDiv w:val="1"/>
      <w:marLeft w:val="0"/>
      <w:marRight w:val="0"/>
      <w:marTop w:val="0"/>
      <w:marBottom w:val="0"/>
      <w:divBdr>
        <w:top w:val="none" w:sz="0" w:space="0" w:color="auto"/>
        <w:left w:val="none" w:sz="0" w:space="0" w:color="auto"/>
        <w:bottom w:val="none" w:sz="0" w:space="0" w:color="auto"/>
        <w:right w:val="none" w:sz="0" w:space="0" w:color="auto"/>
      </w:divBdr>
    </w:div>
    <w:div w:id="433208770">
      <w:bodyDiv w:val="1"/>
      <w:marLeft w:val="0"/>
      <w:marRight w:val="0"/>
      <w:marTop w:val="0"/>
      <w:marBottom w:val="0"/>
      <w:divBdr>
        <w:top w:val="none" w:sz="0" w:space="0" w:color="auto"/>
        <w:left w:val="none" w:sz="0" w:space="0" w:color="auto"/>
        <w:bottom w:val="none" w:sz="0" w:space="0" w:color="auto"/>
        <w:right w:val="none" w:sz="0" w:space="0" w:color="auto"/>
      </w:divBdr>
    </w:div>
    <w:div w:id="521868208">
      <w:bodyDiv w:val="1"/>
      <w:marLeft w:val="0"/>
      <w:marRight w:val="0"/>
      <w:marTop w:val="0"/>
      <w:marBottom w:val="0"/>
      <w:divBdr>
        <w:top w:val="none" w:sz="0" w:space="0" w:color="auto"/>
        <w:left w:val="none" w:sz="0" w:space="0" w:color="auto"/>
        <w:bottom w:val="none" w:sz="0" w:space="0" w:color="auto"/>
        <w:right w:val="none" w:sz="0" w:space="0" w:color="auto"/>
      </w:divBdr>
      <w:divsChild>
        <w:div w:id="1800368944">
          <w:marLeft w:val="0"/>
          <w:marRight w:val="0"/>
          <w:marTop w:val="0"/>
          <w:marBottom w:val="0"/>
          <w:divBdr>
            <w:top w:val="none" w:sz="0" w:space="0" w:color="auto"/>
            <w:left w:val="none" w:sz="0" w:space="0" w:color="auto"/>
            <w:bottom w:val="none" w:sz="0" w:space="0" w:color="auto"/>
            <w:right w:val="none" w:sz="0" w:space="0" w:color="auto"/>
          </w:divBdr>
        </w:div>
      </w:divsChild>
    </w:div>
    <w:div w:id="575093106">
      <w:bodyDiv w:val="1"/>
      <w:marLeft w:val="0"/>
      <w:marRight w:val="0"/>
      <w:marTop w:val="0"/>
      <w:marBottom w:val="0"/>
      <w:divBdr>
        <w:top w:val="none" w:sz="0" w:space="0" w:color="auto"/>
        <w:left w:val="none" w:sz="0" w:space="0" w:color="auto"/>
        <w:bottom w:val="none" w:sz="0" w:space="0" w:color="auto"/>
        <w:right w:val="none" w:sz="0" w:space="0" w:color="auto"/>
      </w:divBdr>
    </w:div>
    <w:div w:id="672680236">
      <w:bodyDiv w:val="1"/>
      <w:marLeft w:val="0"/>
      <w:marRight w:val="0"/>
      <w:marTop w:val="0"/>
      <w:marBottom w:val="0"/>
      <w:divBdr>
        <w:top w:val="none" w:sz="0" w:space="0" w:color="auto"/>
        <w:left w:val="none" w:sz="0" w:space="0" w:color="auto"/>
        <w:bottom w:val="none" w:sz="0" w:space="0" w:color="auto"/>
        <w:right w:val="none" w:sz="0" w:space="0" w:color="auto"/>
      </w:divBdr>
    </w:div>
    <w:div w:id="727723991">
      <w:bodyDiv w:val="1"/>
      <w:marLeft w:val="0"/>
      <w:marRight w:val="0"/>
      <w:marTop w:val="0"/>
      <w:marBottom w:val="0"/>
      <w:divBdr>
        <w:top w:val="none" w:sz="0" w:space="0" w:color="auto"/>
        <w:left w:val="none" w:sz="0" w:space="0" w:color="auto"/>
        <w:bottom w:val="none" w:sz="0" w:space="0" w:color="auto"/>
        <w:right w:val="none" w:sz="0" w:space="0" w:color="auto"/>
      </w:divBdr>
    </w:div>
    <w:div w:id="796029927">
      <w:bodyDiv w:val="1"/>
      <w:marLeft w:val="0"/>
      <w:marRight w:val="0"/>
      <w:marTop w:val="0"/>
      <w:marBottom w:val="0"/>
      <w:divBdr>
        <w:top w:val="none" w:sz="0" w:space="0" w:color="auto"/>
        <w:left w:val="none" w:sz="0" w:space="0" w:color="auto"/>
        <w:bottom w:val="none" w:sz="0" w:space="0" w:color="auto"/>
        <w:right w:val="none" w:sz="0" w:space="0" w:color="auto"/>
      </w:divBdr>
    </w:div>
    <w:div w:id="873928046">
      <w:bodyDiv w:val="1"/>
      <w:marLeft w:val="0"/>
      <w:marRight w:val="0"/>
      <w:marTop w:val="0"/>
      <w:marBottom w:val="0"/>
      <w:divBdr>
        <w:top w:val="none" w:sz="0" w:space="0" w:color="auto"/>
        <w:left w:val="none" w:sz="0" w:space="0" w:color="auto"/>
        <w:bottom w:val="none" w:sz="0" w:space="0" w:color="auto"/>
        <w:right w:val="none" w:sz="0" w:space="0" w:color="auto"/>
      </w:divBdr>
    </w:div>
    <w:div w:id="961574019">
      <w:bodyDiv w:val="1"/>
      <w:marLeft w:val="0"/>
      <w:marRight w:val="0"/>
      <w:marTop w:val="0"/>
      <w:marBottom w:val="0"/>
      <w:divBdr>
        <w:top w:val="none" w:sz="0" w:space="0" w:color="auto"/>
        <w:left w:val="none" w:sz="0" w:space="0" w:color="auto"/>
        <w:bottom w:val="none" w:sz="0" w:space="0" w:color="auto"/>
        <w:right w:val="none" w:sz="0" w:space="0" w:color="auto"/>
      </w:divBdr>
    </w:div>
    <w:div w:id="982006073">
      <w:bodyDiv w:val="1"/>
      <w:marLeft w:val="0"/>
      <w:marRight w:val="0"/>
      <w:marTop w:val="0"/>
      <w:marBottom w:val="0"/>
      <w:divBdr>
        <w:top w:val="none" w:sz="0" w:space="0" w:color="auto"/>
        <w:left w:val="none" w:sz="0" w:space="0" w:color="auto"/>
        <w:bottom w:val="none" w:sz="0" w:space="0" w:color="auto"/>
        <w:right w:val="none" w:sz="0" w:space="0" w:color="auto"/>
      </w:divBdr>
    </w:div>
    <w:div w:id="985472979">
      <w:bodyDiv w:val="1"/>
      <w:marLeft w:val="0"/>
      <w:marRight w:val="0"/>
      <w:marTop w:val="0"/>
      <w:marBottom w:val="0"/>
      <w:divBdr>
        <w:top w:val="none" w:sz="0" w:space="0" w:color="auto"/>
        <w:left w:val="none" w:sz="0" w:space="0" w:color="auto"/>
        <w:bottom w:val="none" w:sz="0" w:space="0" w:color="auto"/>
        <w:right w:val="none" w:sz="0" w:space="0" w:color="auto"/>
      </w:divBdr>
      <w:divsChild>
        <w:div w:id="47992709">
          <w:marLeft w:val="0"/>
          <w:marRight w:val="0"/>
          <w:marTop w:val="0"/>
          <w:marBottom w:val="0"/>
          <w:divBdr>
            <w:top w:val="none" w:sz="0" w:space="0" w:color="auto"/>
            <w:left w:val="none" w:sz="0" w:space="0" w:color="auto"/>
            <w:bottom w:val="none" w:sz="0" w:space="0" w:color="auto"/>
            <w:right w:val="none" w:sz="0" w:space="0" w:color="auto"/>
          </w:divBdr>
        </w:div>
      </w:divsChild>
    </w:div>
    <w:div w:id="1003701372">
      <w:bodyDiv w:val="1"/>
      <w:marLeft w:val="0"/>
      <w:marRight w:val="0"/>
      <w:marTop w:val="0"/>
      <w:marBottom w:val="0"/>
      <w:divBdr>
        <w:top w:val="none" w:sz="0" w:space="0" w:color="auto"/>
        <w:left w:val="none" w:sz="0" w:space="0" w:color="auto"/>
        <w:bottom w:val="none" w:sz="0" w:space="0" w:color="auto"/>
        <w:right w:val="none" w:sz="0" w:space="0" w:color="auto"/>
      </w:divBdr>
    </w:div>
    <w:div w:id="1007907582">
      <w:bodyDiv w:val="1"/>
      <w:marLeft w:val="0"/>
      <w:marRight w:val="0"/>
      <w:marTop w:val="0"/>
      <w:marBottom w:val="0"/>
      <w:divBdr>
        <w:top w:val="none" w:sz="0" w:space="0" w:color="auto"/>
        <w:left w:val="none" w:sz="0" w:space="0" w:color="auto"/>
        <w:bottom w:val="none" w:sz="0" w:space="0" w:color="auto"/>
        <w:right w:val="none" w:sz="0" w:space="0" w:color="auto"/>
      </w:divBdr>
      <w:divsChild>
        <w:div w:id="590967427">
          <w:marLeft w:val="0"/>
          <w:marRight w:val="0"/>
          <w:marTop w:val="0"/>
          <w:marBottom w:val="0"/>
          <w:divBdr>
            <w:top w:val="none" w:sz="0" w:space="0" w:color="auto"/>
            <w:left w:val="none" w:sz="0" w:space="0" w:color="auto"/>
            <w:bottom w:val="none" w:sz="0" w:space="0" w:color="auto"/>
            <w:right w:val="none" w:sz="0" w:space="0" w:color="auto"/>
          </w:divBdr>
        </w:div>
      </w:divsChild>
    </w:div>
    <w:div w:id="1069303563">
      <w:bodyDiv w:val="1"/>
      <w:marLeft w:val="0"/>
      <w:marRight w:val="0"/>
      <w:marTop w:val="0"/>
      <w:marBottom w:val="0"/>
      <w:divBdr>
        <w:top w:val="none" w:sz="0" w:space="0" w:color="auto"/>
        <w:left w:val="none" w:sz="0" w:space="0" w:color="auto"/>
        <w:bottom w:val="none" w:sz="0" w:space="0" w:color="auto"/>
        <w:right w:val="none" w:sz="0" w:space="0" w:color="auto"/>
      </w:divBdr>
    </w:div>
    <w:div w:id="1090470782">
      <w:bodyDiv w:val="1"/>
      <w:marLeft w:val="0"/>
      <w:marRight w:val="0"/>
      <w:marTop w:val="0"/>
      <w:marBottom w:val="0"/>
      <w:divBdr>
        <w:top w:val="none" w:sz="0" w:space="0" w:color="auto"/>
        <w:left w:val="none" w:sz="0" w:space="0" w:color="auto"/>
        <w:bottom w:val="none" w:sz="0" w:space="0" w:color="auto"/>
        <w:right w:val="none" w:sz="0" w:space="0" w:color="auto"/>
      </w:divBdr>
    </w:div>
    <w:div w:id="1093823911">
      <w:bodyDiv w:val="1"/>
      <w:marLeft w:val="0"/>
      <w:marRight w:val="0"/>
      <w:marTop w:val="0"/>
      <w:marBottom w:val="0"/>
      <w:divBdr>
        <w:top w:val="none" w:sz="0" w:space="0" w:color="auto"/>
        <w:left w:val="none" w:sz="0" w:space="0" w:color="auto"/>
        <w:bottom w:val="none" w:sz="0" w:space="0" w:color="auto"/>
        <w:right w:val="none" w:sz="0" w:space="0" w:color="auto"/>
      </w:divBdr>
    </w:div>
    <w:div w:id="1156382725">
      <w:bodyDiv w:val="1"/>
      <w:marLeft w:val="0"/>
      <w:marRight w:val="0"/>
      <w:marTop w:val="0"/>
      <w:marBottom w:val="0"/>
      <w:divBdr>
        <w:top w:val="none" w:sz="0" w:space="0" w:color="auto"/>
        <w:left w:val="none" w:sz="0" w:space="0" w:color="auto"/>
        <w:bottom w:val="none" w:sz="0" w:space="0" w:color="auto"/>
        <w:right w:val="none" w:sz="0" w:space="0" w:color="auto"/>
      </w:divBdr>
    </w:div>
    <w:div w:id="1175533989">
      <w:bodyDiv w:val="1"/>
      <w:marLeft w:val="0"/>
      <w:marRight w:val="0"/>
      <w:marTop w:val="0"/>
      <w:marBottom w:val="0"/>
      <w:divBdr>
        <w:top w:val="none" w:sz="0" w:space="0" w:color="auto"/>
        <w:left w:val="none" w:sz="0" w:space="0" w:color="auto"/>
        <w:bottom w:val="none" w:sz="0" w:space="0" w:color="auto"/>
        <w:right w:val="none" w:sz="0" w:space="0" w:color="auto"/>
      </w:divBdr>
    </w:div>
    <w:div w:id="1212496812">
      <w:bodyDiv w:val="1"/>
      <w:marLeft w:val="0"/>
      <w:marRight w:val="0"/>
      <w:marTop w:val="0"/>
      <w:marBottom w:val="0"/>
      <w:divBdr>
        <w:top w:val="none" w:sz="0" w:space="0" w:color="auto"/>
        <w:left w:val="none" w:sz="0" w:space="0" w:color="auto"/>
        <w:bottom w:val="none" w:sz="0" w:space="0" w:color="auto"/>
        <w:right w:val="none" w:sz="0" w:space="0" w:color="auto"/>
      </w:divBdr>
    </w:div>
    <w:div w:id="1235041810">
      <w:bodyDiv w:val="1"/>
      <w:marLeft w:val="0"/>
      <w:marRight w:val="0"/>
      <w:marTop w:val="0"/>
      <w:marBottom w:val="0"/>
      <w:divBdr>
        <w:top w:val="none" w:sz="0" w:space="0" w:color="auto"/>
        <w:left w:val="none" w:sz="0" w:space="0" w:color="auto"/>
        <w:bottom w:val="none" w:sz="0" w:space="0" w:color="auto"/>
        <w:right w:val="none" w:sz="0" w:space="0" w:color="auto"/>
      </w:divBdr>
      <w:divsChild>
        <w:div w:id="794954798">
          <w:marLeft w:val="0"/>
          <w:marRight w:val="0"/>
          <w:marTop w:val="0"/>
          <w:marBottom w:val="0"/>
          <w:divBdr>
            <w:top w:val="none" w:sz="0" w:space="0" w:color="auto"/>
            <w:left w:val="none" w:sz="0" w:space="0" w:color="auto"/>
            <w:bottom w:val="none" w:sz="0" w:space="0" w:color="auto"/>
            <w:right w:val="none" w:sz="0" w:space="0" w:color="auto"/>
          </w:divBdr>
        </w:div>
      </w:divsChild>
    </w:div>
    <w:div w:id="1248464010">
      <w:bodyDiv w:val="1"/>
      <w:marLeft w:val="0"/>
      <w:marRight w:val="0"/>
      <w:marTop w:val="0"/>
      <w:marBottom w:val="0"/>
      <w:divBdr>
        <w:top w:val="none" w:sz="0" w:space="0" w:color="auto"/>
        <w:left w:val="none" w:sz="0" w:space="0" w:color="auto"/>
        <w:bottom w:val="none" w:sz="0" w:space="0" w:color="auto"/>
        <w:right w:val="none" w:sz="0" w:space="0" w:color="auto"/>
      </w:divBdr>
    </w:div>
    <w:div w:id="1364096436">
      <w:bodyDiv w:val="1"/>
      <w:marLeft w:val="0"/>
      <w:marRight w:val="0"/>
      <w:marTop w:val="0"/>
      <w:marBottom w:val="0"/>
      <w:divBdr>
        <w:top w:val="none" w:sz="0" w:space="0" w:color="auto"/>
        <w:left w:val="none" w:sz="0" w:space="0" w:color="auto"/>
        <w:bottom w:val="none" w:sz="0" w:space="0" w:color="auto"/>
        <w:right w:val="none" w:sz="0" w:space="0" w:color="auto"/>
      </w:divBdr>
    </w:div>
    <w:div w:id="1383820560">
      <w:bodyDiv w:val="1"/>
      <w:marLeft w:val="0"/>
      <w:marRight w:val="0"/>
      <w:marTop w:val="0"/>
      <w:marBottom w:val="0"/>
      <w:divBdr>
        <w:top w:val="none" w:sz="0" w:space="0" w:color="auto"/>
        <w:left w:val="none" w:sz="0" w:space="0" w:color="auto"/>
        <w:bottom w:val="none" w:sz="0" w:space="0" w:color="auto"/>
        <w:right w:val="none" w:sz="0" w:space="0" w:color="auto"/>
      </w:divBdr>
    </w:div>
    <w:div w:id="1402171105">
      <w:bodyDiv w:val="1"/>
      <w:marLeft w:val="0"/>
      <w:marRight w:val="0"/>
      <w:marTop w:val="0"/>
      <w:marBottom w:val="0"/>
      <w:divBdr>
        <w:top w:val="none" w:sz="0" w:space="0" w:color="auto"/>
        <w:left w:val="none" w:sz="0" w:space="0" w:color="auto"/>
        <w:bottom w:val="none" w:sz="0" w:space="0" w:color="auto"/>
        <w:right w:val="none" w:sz="0" w:space="0" w:color="auto"/>
      </w:divBdr>
    </w:div>
    <w:div w:id="1443305382">
      <w:bodyDiv w:val="1"/>
      <w:marLeft w:val="0"/>
      <w:marRight w:val="0"/>
      <w:marTop w:val="0"/>
      <w:marBottom w:val="0"/>
      <w:divBdr>
        <w:top w:val="none" w:sz="0" w:space="0" w:color="auto"/>
        <w:left w:val="none" w:sz="0" w:space="0" w:color="auto"/>
        <w:bottom w:val="none" w:sz="0" w:space="0" w:color="auto"/>
        <w:right w:val="none" w:sz="0" w:space="0" w:color="auto"/>
      </w:divBdr>
    </w:div>
    <w:div w:id="1457917453">
      <w:bodyDiv w:val="1"/>
      <w:marLeft w:val="0"/>
      <w:marRight w:val="0"/>
      <w:marTop w:val="0"/>
      <w:marBottom w:val="0"/>
      <w:divBdr>
        <w:top w:val="none" w:sz="0" w:space="0" w:color="auto"/>
        <w:left w:val="none" w:sz="0" w:space="0" w:color="auto"/>
        <w:bottom w:val="none" w:sz="0" w:space="0" w:color="auto"/>
        <w:right w:val="none" w:sz="0" w:space="0" w:color="auto"/>
      </w:divBdr>
      <w:divsChild>
        <w:div w:id="1174951290">
          <w:marLeft w:val="0"/>
          <w:marRight w:val="0"/>
          <w:marTop w:val="0"/>
          <w:marBottom w:val="0"/>
          <w:divBdr>
            <w:top w:val="none" w:sz="0" w:space="0" w:color="auto"/>
            <w:left w:val="none" w:sz="0" w:space="0" w:color="auto"/>
            <w:bottom w:val="none" w:sz="0" w:space="0" w:color="auto"/>
            <w:right w:val="none" w:sz="0" w:space="0" w:color="auto"/>
          </w:divBdr>
        </w:div>
      </w:divsChild>
    </w:div>
    <w:div w:id="1483887989">
      <w:bodyDiv w:val="1"/>
      <w:marLeft w:val="0"/>
      <w:marRight w:val="0"/>
      <w:marTop w:val="0"/>
      <w:marBottom w:val="0"/>
      <w:divBdr>
        <w:top w:val="none" w:sz="0" w:space="0" w:color="auto"/>
        <w:left w:val="none" w:sz="0" w:space="0" w:color="auto"/>
        <w:bottom w:val="none" w:sz="0" w:space="0" w:color="auto"/>
        <w:right w:val="none" w:sz="0" w:space="0" w:color="auto"/>
      </w:divBdr>
    </w:div>
    <w:div w:id="1697464912">
      <w:bodyDiv w:val="1"/>
      <w:marLeft w:val="0"/>
      <w:marRight w:val="0"/>
      <w:marTop w:val="0"/>
      <w:marBottom w:val="0"/>
      <w:divBdr>
        <w:top w:val="none" w:sz="0" w:space="0" w:color="auto"/>
        <w:left w:val="none" w:sz="0" w:space="0" w:color="auto"/>
        <w:bottom w:val="none" w:sz="0" w:space="0" w:color="auto"/>
        <w:right w:val="none" w:sz="0" w:space="0" w:color="auto"/>
      </w:divBdr>
    </w:div>
    <w:div w:id="1700427526">
      <w:bodyDiv w:val="1"/>
      <w:marLeft w:val="0"/>
      <w:marRight w:val="0"/>
      <w:marTop w:val="0"/>
      <w:marBottom w:val="0"/>
      <w:divBdr>
        <w:top w:val="none" w:sz="0" w:space="0" w:color="auto"/>
        <w:left w:val="none" w:sz="0" w:space="0" w:color="auto"/>
        <w:bottom w:val="none" w:sz="0" w:space="0" w:color="auto"/>
        <w:right w:val="none" w:sz="0" w:space="0" w:color="auto"/>
      </w:divBdr>
    </w:div>
    <w:div w:id="1712224110">
      <w:bodyDiv w:val="1"/>
      <w:marLeft w:val="0"/>
      <w:marRight w:val="0"/>
      <w:marTop w:val="0"/>
      <w:marBottom w:val="0"/>
      <w:divBdr>
        <w:top w:val="none" w:sz="0" w:space="0" w:color="auto"/>
        <w:left w:val="none" w:sz="0" w:space="0" w:color="auto"/>
        <w:bottom w:val="none" w:sz="0" w:space="0" w:color="auto"/>
        <w:right w:val="none" w:sz="0" w:space="0" w:color="auto"/>
      </w:divBdr>
    </w:div>
    <w:div w:id="1838419604">
      <w:bodyDiv w:val="1"/>
      <w:marLeft w:val="0"/>
      <w:marRight w:val="0"/>
      <w:marTop w:val="0"/>
      <w:marBottom w:val="0"/>
      <w:divBdr>
        <w:top w:val="none" w:sz="0" w:space="0" w:color="auto"/>
        <w:left w:val="none" w:sz="0" w:space="0" w:color="auto"/>
        <w:bottom w:val="none" w:sz="0" w:space="0" w:color="auto"/>
        <w:right w:val="none" w:sz="0" w:space="0" w:color="auto"/>
      </w:divBdr>
    </w:div>
    <w:div w:id="1855805180">
      <w:bodyDiv w:val="1"/>
      <w:marLeft w:val="0"/>
      <w:marRight w:val="0"/>
      <w:marTop w:val="0"/>
      <w:marBottom w:val="0"/>
      <w:divBdr>
        <w:top w:val="none" w:sz="0" w:space="0" w:color="auto"/>
        <w:left w:val="none" w:sz="0" w:space="0" w:color="auto"/>
        <w:bottom w:val="none" w:sz="0" w:space="0" w:color="auto"/>
        <w:right w:val="none" w:sz="0" w:space="0" w:color="auto"/>
      </w:divBdr>
    </w:div>
    <w:div w:id="1938053530">
      <w:bodyDiv w:val="1"/>
      <w:marLeft w:val="0"/>
      <w:marRight w:val="0"/>
      <w:marTop w:val="0"/>
      <w:marBottom w:val="0"/>
      <w:divBdr>
        <w:top w:val="none" w:sz="0" w:space="0" w:color="auto"/>
        <w:left w:val="none" w:sz="0" w:space="0" w:color="auto"/>
        <w:bottom w:val="none" w:sz="0" w:space="0" w:color="auto"/>
        <w:right w:val="none" w:sz="0" w:space="0" w:color="auto"/>
      </w:divBdr>
    </w:div>
    <w:div w:id="2073850692">
      <w:bodyDiv w:val="1"/>
      <w:marLeft w:val="0"/>
      <w:marRight w:val="0"/>
      <w:marTop w:val="0"/>
      <w:marBottom w:val="0"/>
      <w:divBdr>
        <w:top w:val="none" w:sz="0" w:space="0" w:color="auto"/>
        <w:left w:val="none" w:sz="0" w:space="0" w:color="auto"/>
        <w:bottom w:val="none" w:sz="0" w:space="0" w:color="auto"/>
        <w:right w:val="none" w:sz="0" w:space="0" w:color="auto"/>
      </w:divBdr>
      <w:divsChild>
        <w:div w:id="1858226861">
          <w:marLeft w:val="0"/>
          <w:marRight w:val="0"/>
          <w:marTop w:val="0"/>
          <w:marBottom w:val="0"/>
          <w:divBdr>
            <w:top w:val="none" w:sz="0" w:space="0" w:color="auto"/>
            <w:left w:val="none" w:sz="0" w:space="0" w:color="auto"/>
            <w:bottom w:val="none" w:sz="0" w:space="0" w:color="auto"/>
            <w:right w:val="none" w:sz="0" w:space="0" w:color="auto"/>
          </w:divBdr>
        </w:div>
      </w:divsChild>
    </w:div>
    <w:div w:id="209192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sv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image" Target="media/image27.sv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image" Target="media/image25.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35" Type="http://schemas.openxmlformats.org/officeDocument/2006/relationships/image" Target="media/image29.sv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4911</TotalTime>
  <Pages>15</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Vasileva (2235335)</dc:creator>
  <cp:keywords/>
  <dc:description/>
  <cp:lastModifiedBy>Daniela</cp:lastModifiedBy>
  <cp:revision>61</cp:revision>
  <dcterms:created xsi:type="dcterms:W3CDTF">2024-07-04T06:23:00Z</dcterms:created>
  <dcterms:modified xsi:type="dcterms:W3CDTF">2024-07-22T07:36:00Z</dcterms:modified>
</cp:coreProperties>
</file>